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11A" w:rsidRDefault="006E011A">
      <w:pPr>
        <w:rPr>
          <w:rFonts w:asciiTheme="majorEastAsia" w:eastAsiaTheme="majorEastAsia" w:hAnsiTheme="majorEastAsia" w:cstheme="majorEastAsia"/>
          <w:b/>
          <w:bCs/>
          <w:color w:val="000000"/>
          <w:sz w:val="44"/>
          <w:szCs w:val="44"/>
        </w:rPr>
      </w:pPr>
    </w:p>
    <w:p w:rsidR="006E011A" w:rsidRDefault="00F33DCE">
      <w:pPr>
        <w:jc w:val="center"/>
        <w:rPr>
          <w:rFonts w:asciiTheme="majorEastAsia" w:eastAsiaTheme="majorEastAsia" w:hAnsiTheme="majorEastAsia"/>
          <w:b/>
          <w:sz w:val="52"/>
          <w:szCs w:val="52"/>
        </w:rPr>
      </w:pPr>
      <w:r>
        <w:rPr>
          <w:rFonts w:asciiTheme="majorEastAsia" w:eastAsiaTheme="majorEastAsia" w:hAnsiTheme="majorEastAsia" w:hint="eastAsia"/>
          <w:b/>
          <w:sz w:val="52"/>
          <w:szCs w:val="52"/>
        </w:rPr>
        <w:t>襄城</w:t>
      </w:r>
      <w:proofErr w:type="gramStart"/>
      <w:r>
        <w:rPr>
          <w:rFonts w:asciiTheme="majorEastAsia" w:eastAsiaTheme="majorEastAsia" w:hAnsiTheme="majorEastAsia" w:hint="eastAsia"/>
          <w:b/>
          <w:sz w:val="52"/>
          <w:szCs w:val="52"/>
        </w:rPr>
        <w:t>县麦岭镇</w:t>
      </w:r>
      <w:proofErr w:type="gramEnd"/>
      <w:r>
        <w:rPr>
          <w:rFonts w:asciiTheme="majorEastAsia" w:eastAsiaTheme="majorEastAsia" w:hAnsiTheme="majorEastAsia" w:hint="eastAsia"/>
          <w:b/>
          <w:sz w:val="52"/>
          <w:szCs w:val="52"/>
        </w:rPr>
        <w:t>敬老院消防工程项目</w:t>
      </w:r>
    </w:p>
    <w:p w:rsidR="006E011A" w:rsidRDefault="006E011A">
      <w:pPr>
        <w:rPr>
          <w:rFonts w:ascii="微软简隶书" w:eastAsia="微软简隶书"/>
        </w:rPr>
      </w:pPr>
    </w:p>
    <w:p w:rsidR="006E011A" w:rsidRDefault="006E011A">
      <w:pPr>
        <w:rPr>
          <w:rFonts w:ascii="微软简隶书" w:eastAsia="微软简隶书"/>
        </w:rPr>
      </w:pPr>
    </w:p>
    <w:p w:rsidR="006E011A" w:rsidRDefault="006E011A">
      <w:pPr>
        <w:rPr>
          <w:rFonts w:ascii="微软简隶书" w:eastAsia="微软简隶书"/>
        </w:rPr>
      </w:pPr>
    </w:p>
    <w:p w:rsidR="006E011A" w:rsidRDefault="006E011A">
      <w:pPr>
        <w:rPr>
          <w:rFonts w:ascii="微软简隶书" w:eastAsia="微软简隶书"/>
        </w:rPr>
      </w:pPr>
    </w:p>
    <w:p w:rsidR="006E011A" w:rsidRDefault="00F33DCE">
      <w:pPr>
        <w:jc w:val="center"/>
        <w:rPr>
          <w:rFonts w:asciiTheme="majorEastAsia" w:eastAsiaTheme="majorEastAsia" w:hAnsiTheme="majorEastAsia"/>
          <w:bCs/>
          <w:w w:val="90"/>
          <w:sz w:val="110"/>
          <w:szCs w:val="110"/>
        </w:rPr>
      </w:pPr>
      <w:r>
        <w:rPr>
          <w:rFonts w:asciiTheme="majorEastAsia" w:eastAsiaTheme="majorEastAsia" w:hAnsiTheme="majorEastAsia" w:hint="eastAsia"/>
          <w:bCs/>
          <w:w w:val="90"/>
          <w:sz w:val="110"/>
          <w:szCs w:val="110"/>
        </w:rPr>
        <w:t>竞争性谈判文件</w:t>
      </w:r>
    </w:p>
    <w:p w:rsidR="006E011A" w:rsidRDefault="006E011A">
      <w:pPr>
        <w:rPr>
          <w:rFonts w:ascii="微软简隶书" w:eastAsia="微软简隶书"/>
        </w:rPr>
      </w:pPr>
    </w:p>
    <w:p w:rsidR="006E011A" w:rsidRDefault="006E011A">
      <w:pPr>
        <w:rPr>
          <w:rFonts w:ascii="微软简隶书" w:eastAsia="微软简隶书"/>
        </w:rPr>
      </w:pPr>
    </w:p>
    <w:p w:rsidR="006E011A" w:rsidRDefault="006E011A">
      <w:pPr>
        <w:rPr>
          <w:rFonts w:ascii="微软简隶书" w:eastAsia="微软简隶书"/>
        </w:rPr>
      </w:pPr>
    </w:p>
    <w:p w:rsidR="006E011A" w:rsidRDefault="006E011A">
      <w:pPr>
        <w:rPr>
          <w:rFonts w:ascii="微软简隶书" w:eastAsia="微软简隶书"/>
        </w:rPr>
      </w:pPr>
    </w:p>
    <w:p w:rsidR="006E011A" w:rsidRDefault="006E011A">
      <w:pPr>
        <w:rPr>
          <w:rFonts w:ascii="微软简隶书" w:eastAsia="微软简隶书"/>
        </w:rPr>
      </w:pPr>
    </w:p>
    <w:p w:rsidR="006E011A" w:rsidRDefault="006E011A">
      <w:pPr>
        <w:rPr>
          <w:rFonts w:ascii="微软简隶书" w:eastAsia="微软简隶书"/>
        </w:rPr>
      </w:pPr>
    </w:p>
    <w:p w:rsidR="006E011A" w:rsidRDefault="006E011A">
      <w:pPr>
        <w:rPr>
          <w:rFonts w:ascii="微软简隶书" w:eastAsia="微软简隶书"/>
        </w:rPr>
      </w:pPr>
    </w:p>
    <w:p w:rsidR="006E011A" w:rsidRDefault="006E011A">
      <w:pPr>
        <w:rPr>
          <w:rFonts w:ascii="微软简隶书" w:eastAsia="微软简隶书"/>
        </w:rPr>
      </w:pPr>
    </w:p>
    <w:p w:rsidR="006E011A" w:rsidRDefault="006E011A">
      <w:pPr>
        <w:rPr>
          <w:rFonts w:ascii="微软简隶书" w:eastAsia="微软简隶书"/>
        </w:rPr>
      </w:pPr>
    </w:p>
    <w:p w:rsidR="006E011A" w:rsidRDefault="006E011A">
      <w:pPr>
        <w:rPr>
          <w:rFonts w:ascii="微软简隶书" w:eastAsia="微软简隶书"/>
        </w:rPr>
      </w:pPr>
    </w:p>
    <w:p w:rsidR="006E011A" w:rsidRDefault="006E011A">
      <w:pPr>
        <w:rPr>
          <w:rFonts w:ascii="微软简隶书" w:eastAsia="微软简隶书"/>
        </w:rPr>
      </w:pPr>
    </w:p>
    <w:p w:rsidR="006E011A" w:rsidRDefault="006E011A">
      <w:pPr>
        <w:rPr>
          <w:rFonts w:ascii="微软简隶书" w:eastAsia="微软简隶书"/>
        </w:rPr>
      </w:pPr>
    </w:p>
    <w:p w:rsidR="006E011A" w:rsidRDefault="006E011A">
      <w:pPr>
        <w:rPr>
          <w:rFonts w:ascii="微软简隶书" w:eastAsia="微软简隶书"/>
        </w:rPr>
      </w:pPr>
    </w:p>
    <w:p w:rsidR="006E011A" w:rsidRDefault="00F33DCE">
      <w:pP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 xml:space="preserve">      项目编号：X</w:t>
      </w:r>
      <w:r>
        <w:rPr>
          <w:rFonts w:asciiTheme="majorEastAsia" w:eastAsiaTheme="majorEastAsia" w:hAnsiTheme="majorEastAsia" w:cstheme="majorEastAsia"/>
          <w:b/>
          <w:bCs/>
          <w:sz w:val="36"/>
          <w:szCs w:val="36"/>
        </w:rPr>
        <w:t>ZZ</w:t>
      </w:r>
      <w:r>
        <w:rPr>
          <w:rFonts w:asciiTheme="majorEastAsia" w:eastAsiaTheme="majorEastAsia" w:hAnsiTheme="majorEastAsia" w:cstheme="majorEastAsia" w:hint="eastAsia"/>
          <w:b/>
          <w:bCs/>
          <w:sz w:val="36"/>
          <w:szCs w:val="36"/>
        </w:rPr>
        <w:t>—T2019083号</w:t>
      </w:r>
    </w:p>
    <w:p w:rsidR="006E011A" w:rsidRDefault="00F33DCE">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采购单位：</w:t>
      </w:r>
      <w:r>
        <w:rPr>
          <w:rFonts w:ascii="宋体" w:eastAsia="宋体" w:hAnsi="宋体" w:cs="仿宋" w:hint="eastAsia"/>
          <w:b/>
          <w:sz w:val="36"/>
          <w:szCs w:val="36"/>
          <w:shd w:val="clear" w:color="auto" w:fill="FFFFFF"/>
        </w:rPr>
        <w:t>襄城</w:t>
      </w:r>
      <w:proofErr w:type="gramStart"/>
      <w:r>
        <w:rPr>
          <w:rFonts w:ascii="宋体" w:eastAsia="宋体" w:hAnsi="宋体" w:cs="仿宋" w:hint="eastAsia"/>
          <w:b/>
          <w:sz w:val="36"/>
          <w:szCs w:val="36"/>
          <w:shd w:val="clear" w:color="auto" w:fill="FFFFFF"/>
        </w:rPr>
        <w:t>县麦岭镇</w:t>
      </w:r>
      <w:proofErr w:type="gramEnd"/>
      <w:r>
        <w:rPr>
          <w:rFonts w:ascii="宋体" w:eastAsia="宋体" w:hAnsi="宋体" w:cs="仿宋" w:hint="eastAsia"/>
          <w:b/>
          <w:sz w:val="36"/>
          <w:szCs w:val="36"/>
          <w:shd w:val="clear" w:color="auto" w:fill="FFFFFF"/>
        </w:rPr>
        <w:t>人民政府</w:t>
      </w:r>
    </w:p>
    <w:p w:rsidR="006E011A" w:rsidRDefault="00F33DCE">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集中采购机构：襄城县政府采购中心</w:t>
      </w:r>
    </w:p>
    <w:p w:rsidR="006E011A" w:rsidRDefault="006E011A">
      <w:pPr>
        <w:rPr>
          <w:rFonts w:asciiTheme="majorEastAsia" w:eastAsiaTheme="majorEastAsia" w:hAnsiTheme="majorEastAsia" w:cstheme="majorEastAsia"/>
          <w:b/>
          <w:bCs/>
          <w:sz w:val="36"/>
          <w:szCs w:val="36"/>
        </w:rPr>
      </w:pPr>
    </w:p>
    <w:p w:rsidR="006E011A" w:rsidRDefault="00F33DCE">
      <w:pPr>
        <w:ind w:firstLineChars="550" w:firstLine="1988"/>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二〇一九年十二月二十</w:t>
      </w:r>
      <w:r w:rsidR="006967E4">
        <w:rPr>
          <w:rFonts w:asciiTheme="majorEastAsia" w:eastAsiaTheme="majorEastAsia" w:hAnsiTheme="majorEastAsia" w:cstheme="majorEastAsia" w:hint="eastAsia"/>
          <w:b/>
          <w:bCs/>
          <w:sz w:val="36"/>
          <w:szCs w:val="36"/>
        </w:rPr>
        <w:t>四</w:t>
      </w:r>
      <w:r>
        <w:rPr>
          <w:rFonts w:asciiTheme="majorEastAsia" w:eastAsiaTheme="majorEastAsia" w:hAnsiTheme="majorEastAsia" w:cstheme="majorEastAsia" w:hint="eastAsia"/>
          <w:b/>
          <w:bCs/>
          <w:sz w:val="36"/>
          <w:szCs w:val="36"/>
        </w:rPr>
        <w:t>日</w:t>
      </w:r>
    </w:p>
    <w:p w:rsidR="006E011A" w:rsidRDefault="006E011A">
      <w:pPr>
        <w:rPr>
          <w:rFonts w:asciiTheme="majorEastAsia" w:eastAsiaTheme="majorEastAsia" w:hAnsiTheme="majorEastAsia" w:cstheme="majorEastAsia"/>
          <w:b/>
          <w:bCs/>
          <w:sz w:val="36"/>
          <w:szCs w:val="36"/>
        </w:rPr>
      </w:pPr>
    </w:p>
    <w:p w:rsidR="006E011A" w:rsidRDefault="00F33DCE">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6E011A" w:rsidRDefault="00F33DCE">
      <w:pPr>
        <w:autoSpaceDE w:val="0"/>
        <w:autoSpaceDN w:val="0"/>
        <w:adjustRightInd w:val="0"/>
        <w:spacing w:line="700" w:lineRule="exact"/>
        <w:ind w:firstLineChars="750" w:firstLine="3313"/>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目    录</w:t>
      </w:r>
    </w:p>
    <w:p w:rsidR="006E011A" w:rsidRDefault="006E011A">
      <w:pPr>
        <w:rPr>
          <w:sz w:val="32"/>
          <w:szCs w:val="32"/>
        </w:rPr>
      </w:pPr>
    </w:p>
    <w:p w:rsidR="006E011A" w:rsidRDefault="00F33DCE">
      <w:pPr>
        <w:spacing w:line="360" w:lineRule="auto"/>
        <w:jc w:val="left"/>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谈判邀请</w:t>
      </w:r>
    </w:p>
    <w:p w:rsidR="006E011A" w:rsidRDefault="00F33DCE">
      <w:pPr>
        <w:spacing w:line="360" w:lineRule="auto"/>
        <w:jc w:val="left"/>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
          <w:bCs/>
          <w:sz w:val="32"/>
          <w:szCs w:val="32"/>
          <w:lang w:val="zh-CN"/>
        </w:rPr>
        <w:t>第二章 项目需求</w:t>
      </w:r>
    </w:p>
    <w:p w:rsidR="006E011A" w:rsidRDefault="00F33DCE">
      <w:pPr>
        <w:spacing w:line="360" w:lineRule="auto"/>
        <w:jc w:val="left"/>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
          <w:bCs/>
          <w:sz w:val="32"/>
          <w:szCs w:val="32"/>
          <w:lang w:val="zh-CN"/>
        </w:rPr>
        <w:t>第三章 供应商须知前附表</w:t>
      </w:r>
    </w:p>
    <w:p w:rsidR="006E011A" w:rsidRDefault="00F33DCE">
      <w:pPr>
        <w:spacing w:line="360" w:lineRule="auto"/>
        <w:jc w:val="left"/>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
          <w:bCs/>
          <w:sz w:val="32"/>
          <w:szCs w:val="32"/>
          <w:lang w:val="zh-CN"/>
        </w:rPr>
        <w:t>第四章 供应商须知</w:t>
      </w:r>
    </w:p>
    <w:p w:rsidR="006E011A" w:rsidRDefault="00F33DCE">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6E011A" w:rsidRDefault="00F33DCE">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二、采购文件说明</w:t>
      </w:r>
    </w:p>
    <w:p w:rsidR="006E011A" w:rsidRDefault="00F33DCE">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三、响应文件的编制</w:t>
      </w:r>
    </w:p>
    <w:p w:rsidR="006E011A" w:rsidRDefault="00F33DCE">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四、响应文件的递交</w:t>
      </w:r>
    </w:p>
    <w:p w:rsidR="006E011A" w:rsidRDefault="00F33DCE">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五、谈判和评审</w:t>
      </w:r>
    </w:p>
    <w:p w:rsidR="006E011A" w:rsidRDefault="00F33DCE">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六、确认成交供应商和授予合同</w:t>
      </w:r>
    </w:p>
    <w:p w:rsidR="006E011A" w:rsidRDefault="00F33DCE">
      <w:pPr>
        <w:spacing w:line="360" w:lineRule="auto"/>
        <w:jc w:val="left"/>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
          <w:bCs/>
          <w:sz w:val="32"/>
          <w:szCs w:val="32"/>
          <w:lang w:val="zh-CN"/>
        </w:rPr>
        <w:t>第五章 政府采购政策功能</w:t>
      </w:r>
    </w:p>
    <w:p w:rsidR="006E011A" w:rsidRDefault="00F33DCE">
      <w:pPr>
        <w:spacing w:line="360" w:lineRule="auto"/>
        <w:jc w:val="left"/>
        <w:rPr>
          <w:rFonts w:asciiTheme="majorEastAsia" w:eastAsiaTheme="majorEastAsia" w:hAnsiTheme="majorEastAsia" w:cstheme="majorEastAsia"/>
          <w:b/>
          <w:bCs/>
          <w:sz w:val="24"/>
          <w:szCs w:val="24"/>
          <w:lang w:val="zh-CN"/>
        </w:rPr>
      </w:pPr>
      <w:r>
        <w:rPr>
          <w:rFonts w:asciiTheme="majorEastAsia" w:eastAsiaTheme="majorEastAsia" w:hAnsiTheme="majorEastAsia" w:cstheme="majorEastAsia" w:hint="eastAsia"/>
          <w:b/>
          <w:bCs/>
          <w:sz w:val="32"/>
          <w:szCs w:val="32"/>
          <w:lang w:val="zh-CN"/>
        </w:rPr>
        <w:t>第六章 资格审查与评审</w:t>
      </w:r>
    </w:p>
    <w:p w:rsidR="006E011A" w:rsidRDefault="00F33DCE">
      <w:pPr>
        <w:spacing w:line="360" w:lineRule="auto"/>
        <w:jc w:val="left"/>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
          <w:bCs/>
          <w:sz w:val="32"/>
          <w:szCs w:val="32"/>
          <w:lang w:val="zh-CN"/>
        </w:rPr>
        <w:t>第七章 合同书格式及合同款</w:t>
      </w:r>
    </w:p>
    <w:p w:rsidR="006E011A" w:rsidRDefault="00F33DCE">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第八章 响应文件有关格式</w:t>
      </w:r>
    </w:p>
    <w:p w:rsidR="006E011A" w:rsidRDefault="00F33DCE">
      <w:pPr>
        <w:widowControl/>
        <w:jc w:val="left"/>
        <w:rPr>
          <w:rFonts w:ascii="宋体" w:eastAsia="宋体" w:hAnsi="宋体" w:cs="宋体"/>
          <w:b/>
          <w:sz w:val="36"/>
          <w:szCs w:val="36"/>
          <w:shd w:val="clear" w:color="auto" w:fill="FFFFFF"/>
        </w:rPr>
      </w:pPr>
      <w:r>
        <w:rPr>
          <w:rFonts w:ascii="宋体" w:hAnsi="宋体" w:cs="宋体"/>
          <w:b/>
          <w:sz w:val="36"/>
          <w:szCs w:val="36"/>
          <w:shd w:val="clear" w:color="auto" w:fill="FFFFFF"/>
        </w:rPr>
        <w:br w:type="page"/>
      </w:r>
    </w:p>
    <w:p w:rsidR="006E011A" w:rsidRDefault="00F33DCE">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第一章 谈判邀请</w:t>
      </w:r>
    </w:p>
    <w:p w:rsidR="006E011A" w:rsidRDefault="006E011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p>
    <w:p w:rsidR="006E011A" w:rsidRDefault="00F33DCE">
      <w:pPr>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襄城县政府采购中心受</w:t>
      </w:r>
      <w:r>
        <w:rPr>
          <w:rFonts w:asciiTheme="minorEastAsia" w:hAnsiTheme="minorEastAsia" w:cs="仿宋" w:hint="eastAsia"/>
          <w:sz w:val="24"/>
          <w:szCs w:val="24"/>
          <w:shd w:val="clear" w:color="auto" w:fill="FFFFFF"/>
        </w:rPr>
        <w:t>襄城</w:t>
      </w:r>
      <w:proofErr w:type="gramStart"/>
      <w:r>
        <w:rPr>
          <w:rFonts w:asciiTheme="minorEastAsia" w:hAnsiTheme="minorEastAsia" w:cs="仿宋" w:hint="eastAsia"/>
          <w:sz w:val="24"/>
          <w:szCs w:val="24"/>
          <w:shd w:val="clear" w:color="auto" w:fill="FFFFFF"/>
        </w:rPr>
        <w:t>县麦岭镇</w:t>
      </w:r>
      <w:proofErr w:type="gramEnd"/>
      <w:r>
        <w:rPr>
          <w:rFonts w:asciiTheme="minorEastAsia" w:hAnsiTheme="minorEastAsia" w:cs="仿宋" w:hint="eastAsia"/>
          <w:sz w:val="24"/>
          <w:szCs w:val="24"/>
          <w:shd w:val="clear" w:color="auto" w:fill="FFFFFF"/>
        </w:rPr>
        <w:t>人民政府</w:t>
      </w:r>
      <w:r>
        <w:rPr>
          <w:rFonts w:ascii="宋体" w:eastAsia="宋体" w:hAnsi="宋体" w:cs="宋体" w:hint="eastAsia"/>
          <w:color w:val="000000"/>
          <w:kern w:val="0"/>
          <w:sz w:val="24"/>
          <w:szCs w:val="24"/>
          <w:shd w:val="clear" w:color="040000" w:fill="FFFFFF"/>
        </w:rPr>
        <w:t>的委托，对“</w:t>
      </w:r>
      <w:r>
        <w:rPr>
          <w:rFonts w:asciiTheme="minorEastAsia" w:hAnsiTheme="minorEastAsia" w:hint="eastAsia"/>
          <w:sz w:val="24"/>
          <w:szCs w:val="24"/>
        </w:rPr>
        <w:t>襄城县麦岭镇敬老院消防工程项目</w:t>
      </w:r>
      <w:r>
        <w:rPr>
          <w:rFonts w:ascii="宋体" w:eastAsia="宋体" w:hAnsi="宋体" w:cs="宋体" w:hint="eastAsia"/>
          <w:color w:val="000000"/>
          <w:kern w:val="0"/>
          <w:sz w:val="24"/>
          <w:szCs w:val="24"/>
          <w:shd w:val="clear" w:color="040000" w:fill="FFFFFF"/>
        </w:rPr>
        <w:t>”进行竞争性谈判采购，欢迎符合条件的供应商报名参加。</w:t>
      </w:r>
    </w:p>
    <w:p w:rsidR="006E011A" w:rsidRDefault="00F33DCE">
      <w:pPr>
        <w:spacing w:line="360" w:lineRule="auto"/>
        <w:ind w:firstLineChars="200" w:firstLine="480"/>
        <w:jc w:val="left"/>
        <w:rPr>
          <w:rFonts w:ascii="宋体" w:eastAsia="宋体" w:hAnsi="宋体" w:cs="宋体"/>
          <w:b/>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 xml:space="preserve"> </w:t>
      </w:r>
      <w:r>
        <w:rPr>
          <w:rFonts w:ascii="宋体" w:eastAsia="宋体" w:hAnsi="宋体" w:cs="宋体"/>
          <w:b/>
          <w:color w:val="000000"/>
          <w:kern w:val="0"/>
          <w:sz w:val="24"/>
          <w:szCs w:val="24"/>
          <w:shd w:val="clear" w:color="040000" w:fill="FFFFFF"/>
        </w:rPr>
        <w:t>一、项目基本情况</w:t>
      </w:r>
      <w:r>
        <w:rPr>
          <w:rFonts w:ascii="宋体" w:eastAsia="宋体" w:hAnsi="宋体" w:cs="宋体" w:hint="eastAsia"/>
          <w:b/>
          <w:color w:val="000000"/>
          <w:kern w:val="0"/>
          <w:sz w:val="24"/>
          <w:szCs w:val="24"/>
          <w:shd w:val="clear" w:color="040000" w:fill="FFFFFF"/>
        </w:rPr>
        <w:t>：</w:t>
      </w:r>
    </w:p>
    <w:p w:rsidR="006E011A" w:rsidRDefault="00F33DCE">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（一）项目名称：</w:t>
      </w:r>
      <w:r>
        <w:rPr>
          <w:rFonts w:asciiTheme="minorEastAsia" w:hAnsiTheme="minorEastAsia" w:hint="eastAsia"/>
          <w:sz w:val="24"/>
          <w:szCs w:val="24"/>
        </w:rPr>
        <w:t>襄城</w:t>
      </w:r>
      <w:proofErr w:type="gramStart"/>
      <w:r>
        <w:rPr>
          <w:rFonts w:asciiTheme="minorEastAsia" w:hAnsiTheme="minorEastAsia" w:hint="eastAsia"/>
          <w:sz w:val="24"/>
          <w:szCs w:val="24"/>
        </w:rPr>
        <w:t>县麦岭镇</w:t>
      </w:r>
      <w:proofErr w:type="gramEnd"/>
      <w:r>
        <w:rPr>
          <w:rFonts w:asciiTheme="minorEastAsia" w:hAnsiTheme="minorEastAsia" w:hint="eastAsia"/>
          <w:sz w:val="24"/>
          <w:szCs w:val="24"/>
        </w:rPr>
        <w:t>敬老院消防工程项目</w:t>
      </w:r>
    </w:p>
    <w:p w:rsidR="006E011A" w:rsidRDefault="00F33DCE">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（二）项目编号：</w:t>
      </w:r>
      <w:r>
        <w:rPr>
          <w:rFonts w:ascii="宋体" w:eastAsia="宋体" w:hAnsi="宋体" w:cs="宋体" w:hint="eastAsia"/>
          <w:color w:val="000000"/>
          <w:kern w:val="0"/>
          <w:sz w:val="24"/>
          <w:szCs w:val="24"/>
          <w:shd w:val="clear" w:color="040000" w:fill="FFFFFF"/>
        </w:rPr>
        <w:t>X</w:t>
      </w:r>
      <w:r>
        <w:rPr>
          <w:rFonts w:ascii="宋体" w:eastAsia="宋体" w:hAnsi="宋体" w:cs="宋体"/>
          <w:color w:val="000000"/>
          <w:kern w:val="0"/>
          <w:sz w:val="24"/>
          <w:szCs w:val="24"/>
          <w:shd w:val="clear" w:color="040000" w:fill="FFFFFF"/>
        </w:rPr>
        <w:t>ZZ</w:t>
      </w:r>
      <w:r>
        <w:rPr>
          <w:rFonts w:ascii="宋体" w:eastAsia="宋体" w:hAnsi="宋体" w:cs="宋体" w:hint="eastAsia"/>
          <w:color w:val="000000"/>
          <w:kern w:val="0"/>
          <w:sz w:val="24"/>
          <w:szCs w:val="24"/>
          <w:shd w:val="clear" w:color="040000" w:fill="FFFFFF"/>
        </w:rPr>
        <w:t>—T2019083</w:t>
      </w:r>
      <w:r>
        <w:rPr>
          <w:rFonts w:ascii="宋体" w:eastAsia="宋体" w:hAnsi="宋体" w:cs="宋体"/>
          <w:color w:val="000000"/>
          <w:kern w:val="0"/>
          <w:sz w:val="24"/>
          <w:szCs w:val="24"/>
          <w:shd w:val="clear" w:color="040000" w:fill="FFFFFF"/>
        </w:rPr>
        <w:t>号</w:t>
      </w:r>
    </w:p>
    <w:p w:rsidR="006E011A" w:rsidRDefault="00F33DCE">
      <w:pPr>
        <w:pStyle w:val="ac"/>
        <w:shd w:val="clear" w:color="auto" w:fill="FFFFFF"/>
        <w:spacing w:line="360" w:lineRule="auto"/>
        <w:ind w:firstLine="556"/>
        <w:rPr>
          <w:shd w:val="clear" w:color="auto" w:fill="FFFFFF"/>
        </w:rPr>
      </w:pPr>
      <w:r>
        <w:rPr>
          <w:rFonts w:ascii="宋体" w:hAnsi="宋体" w:cs="宋体" w:hint="eastAsia"/>
          <w:shd w:val="clear" w:color="auto" w:fill="FFFFFF"/>
        </w:rPr>
        <w:t>（三）采购方式：竞争性谈判</w:t>
      </w:r>
    </w:p>
    <w:p w:rsidR="006E011A" w:rsidRDefault="00F33DCE">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四</w:t>
      </w:r>
      <w:r>
        <w:rPr>
          <w:rFonts w:ascii="宋体" w:eastAsia="宋体" w:hAnsi="宋体" w:cs="宋体"/>
          <w:color w:val="000000"/>
          <w:kern w:val="0"/>
          <w:sz w:val="24"/>
          <w:szCs w:val="24"/>
          <w:shd w:val="clear" w:color="040000" w:fill="FFFFFF"/>
        </w:rPr>
        <w:t>）项目需求：</w:t>
      </w:r>
      <w:r>
        <w:rPr>
          <w:rFonts w:ascii="宋体" w:eastAsia="宋体" w:hAnsi="宋体" w:cs="Times New Roman"/>
          <w:sz w:val="24"/>
          <w:szCs w:val="24"/>
        </w:rPr>
        <w:t>本工程为</w:t>
      </w:r>
      <w:r>
        <w:rPr>
          <w:rFonts w:ascii="宋体" w:eastAsia="宋体" w:hAnsi="宋体" w:cs="Times New Roman" w:hint="eastAsia"/>
          <w:sz w:val="24"/>
          <w:szCs w:val="24"/>
        </w:rPr>
        <w:t>襄城</w:t>
      </w:r>
      <w:proofErr w:type="gramStart"/>
      <w:r>
        <w:rPr>
          <w:rFonts w:ascii="宋体" w:eastAsia="宋体" w:hAnsi="宋体" w:cs="Times New Roman" w:hint="eastAsia"/>
          <w:sz w:val="24"/>
          <w:szCs w:val="24"/>
        </w:rPr>
        <w:t>县麦岭镇</w:t>
      </w:r>
      <w:proofErr w:type="gramEnd"/>
      <w:r>
        <w:rPr>
          <w:rFonts w:ascii="宋体" w:eastAsia="宋体" w:hAnsi="宋体" w:cs="Times New Roman" w:hint="eastAsia"/>
          <w:sz w:val="24"/>
          <w:szCs w:val="24"/>
        </w:rPr>
        <w:t>敬老院消防工程</w:t>
      </w:r>
      <w:r>
        <w:rPr>
          <w:rFonts w:ascii="宋体" w:eastAsia="宋体" w:hAnsi="宋体" w:cs="Times New Roman"/>
          <w:sz w:val="24"/>
          <w:szCs w:val="24"/>
        </w:rPr>
        <w:t>，包括</w:t>
      </w:r>
      <w:r>
        <w:rPr>
          <w:rFonts w:ascii="宋体" w:eastAsia="宋体" w:hAnsi="宋体" w:cs="Times New Roman" w:hint="eastAsia"/>
          <w:sz w:val="24"/>
          <w:szCs w:val="24"/>
        </w:rPr>
        <w:t>宿舍楼二层、北一、二栋宿舍、中一、二栋宿舍、南一、二栋宿舍及一层宿舍的消防喷淋及弱电改造</w:t>
      </w:r>
      <w:r>
        <w:rPr>
          <w:rFonts w:ascii="宋体" w:eastAsia="宋体" w:hAnsi="宋体" w:cs="Times New Roman"/>
          <w:sz w:val="24"/>
          <w:szCs w:val="24"/>
        </w:rPr>
        <w:t>安装工程；</w:t>
      </w:r>
      <w:r>
        <w:rPr>
          <w:rFonts w:ascii="宋体" w:eastAsia="宋体" w:hAnsi="宋体" w:cs="宋体"/>
          <w:color w:val="000000"/>
          <w:kern w:val="0"/>
          <w:sz w:val="24"/>
          <w:szCs w:val="24"/>
          <w:shd w:val="clear" w:color="040000" w:fill="FFFFFF"/>
        </w:rPr>
        <w:t>（详见竞争性谈判文件要求及清单）</w:t>
      </w:r>
      <w:r>
        <w:rPr>
          <w:rFonts w:ascii="宋体" w:eastAsia="宋体" w:hAnsi="宋体" w:cs="宋体" w:hint="eastAsia"/>
          <w:color w:val="000000"/>
          <w:kern w:val="0"/>
          <w:sz w:val="24"/>
          <w:szCs w:val="24"/>
          <w:shd w:val="clear" w:color="040000" w:fill="FFFFFF"/>
        </w:rPr>
        <w:t>。</w:t>
      </w:r>
    </w:p>
    <w:p w:rsidR="006E011A" w:rsidRDefault="00F33DCE">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五</w:t>
      </w:r>
      <w:r>
        <w:rPr>
          <w:rFonts w:ascii="宋体" w:eastAsia="宋体" w:hAnsi="宋体" w:cs="宋体"/>
          <w:color w:val="000000"/>
          <w:kern w:val="0"/>
          <w:sz w:val="24"/>
          <w:szCs w:val="24"/>
          <w:shd w:val="clear" w:color="040000" w:fill="FFFFFF"/>
        </w:rPr>
        <w:t>）预算金额：</w:t>
      </w:r>
      <w:r>
        <w:rPr>
          <w:rFonts w:ascii="宋体" w:eastAsia="宋体" w:hAnsi="宋体" w:cs="宋体" w:hint="eastAsia"/>
          <w:color w:val="000000"/>
          <w:kern w:val="0"/>
          <w:sz w:val="24"/>
          <w:szCs w:val="24"/>
          <w:shd w:val="clear" w:color="040000" w:fill="FFFFFF"/>
        </w:rPr>
        <w:t>409232.07</w:t>
      </w:r>
      <w:r>
        <w:rPr>
          <w:rFonts w:ascii="宋体" w:eastAsia="宋体" w:hAnsi="宋体" w:cs="宋体"/>
          <w:color w:val="000000"/>
          <w:kern w:val="0"/>
          <w:sz w:val="24"/>
          <w:szCs w:val="24"/>
          <w:shd w:val="clear" w:color="040000" w:fill="FFFFFF"/>
        </w:rPr>
        <w:t>元；最高限价：</w:t>
      </w:r>
      <w:r>
        <w:rPr>
          <w:rFonts w:ascii="宋体" w:eastAsia="宋体" w:hAnsi="宋体" w:cs="宋体" w:hint="eastAsia"/>
          <w:color w:val="000000"/>
          <w:kern w:val="0"/>
          <w:sz w:val="24"/>
          <w:szCs w:val="24"/>
          <w:shd w:val="clear" w:color="040000" w:fill="FFFFFF"/>
        </w:rPr>
        <w:t>409232.07</w:t>
      </w:r>
      <w:r>
        <w:rPr>
          <w:rFonts w:ascii="宋体" w:eastAsia="宋体" w:hAnsi="宋体" w:cs="宋体"/>
          <w:color w:val="000000"/>
          <w:kern w:val="0"/>
          <w:sz w:val="24"/>
          <w:szCs w:val="24"/>
          <w:shd w:val="clear" w:color="040000" w:fill="FFFFFF"/>
        </w:rPr>
        <w:t>元</w:t>
      </w:r>
      <w:r>
        <w:rPr>
          <w:rFonts w:ascii="宋体" w:eastAsia="宋体" w:hAnsi="宋体" w:cs="宋体" w:hint="eastAsia"/>
          <w:color w:val="000000"/>
          <w:kern w:val="0"/>
          <w:sz w:val="24"/>
          <w:szCs w:val="24"/>
          <w:shd w:val="clear" w:color="040000" w:fill="FFFFFF"/>
        </w:rPr>
        <w:t>。</w:t>
      </w:r>
    </w:p>
    <w:p w:rsidR="006E011A" w:rsidRDefault="00F33DCE">
      <w:pPr>
        <w:pStyle w:val="20"/>
        <w:spacing w:line="360" w:lineRule="auto"/>
        <w:ind w:firstLineChars="50" w:firstLine="120"/>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（六）服务期：30天。</w:t>
      </w:r>
    </w:p>
    <w:p w:rsidR="006E011A" w:rsidRDefault="00F33DCE">
      <w:pPr>
        <w:pStyle w:val="20"/>
        <w:spacing w:line="360" w:lineRule="auto"/>
        <w:ind w:firstLineChars="50" w:firstLine="120"/>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（七）质量标准：合格（符合国家现行的验收规范和标准）。</w:t>
      </w:r>
    </w:p>
    <w:p w:rsidR="006E011A" w:rsidRDefault="00F33DCE">
      <w:pPr>
        <w:pStyle w:val="ac"/>
        <w:shd w:val="clear" w:color="auto" w:fill="FFFFFF"/>
        <w:spacing w:line="360" w:lineRule="auto"/>
        <w:ind w:firstLine="556"/>
        <w:rPr>
          <w:rFonts w:ascii="宋体" w:hAnsi="宋体" w:cs="宋体"/>
          <w:color w:val="000000"/>
          <w:kern w:val="0"/>
          <w:shd w:val="clear" w:color="040000" w:fill="FFFFFF"/>
        </w:rPr>
      </w:pPr>
      <w:r>
        <w:rPr>
          <w:rFonts w:ascii="宋体" w:hAnsi="宋体" w:cs="宋体" w:hint="eastAsia"/>
          <w:color w:val="000000"/>
          <w:kern w:val="0"/>
          <w:shd w:val="clear" w:color="040000" w:fill="FFFFFF"/>
        </w:rPr>
        <w:t>（八）工程地点：襄城县。</w:t>
      </w:r>
    </w:p>
    <w:p w:rsidR="006E011A" w:rsidRDefault="00F33DCE">
      <w:pPr>
        <w:pStyle w:val="ac"/>
        <w:shd w:val="clear" w:color="auto" w:fill="FFFFFF"/>
        <w:spacing w:line="360" w:lineRule="auto"/>
        <w:ind w:firstLine="556"/>
        <w:rPr>
          <w:rFonts w:ascii="宋体" w:hAnsi="宋体" w:cs="宋体"/>
          <w:color w:val="000000"/>
          <w:kern w:val="0"/>
          <w:shd w:val="clear" w:color="040000" w:fill="FFFFFF"/>
        </w:rPr>
      </w:pPr>
      <w:r>
        <w:rPr>
          <w:rFonts w:ascii="宋体" w:hAnsi="宋体" w:cs="宋体" w:hint="eastAsia"/>
          <w:color w:val="000000"/>
          <w:kern w:val="0"/>
          <w:shd w:val="clear" w:color="040000" w:fill="FFFFFF"/>
        </w:rPr>
        <w:t>（九）分包：不允许。</w:t>
      </w:r>
    </w:p>
    <w:p w:rsidR="006E011A" w:rsidRDefault="00F33DCE">
      <w:pPr>
        <w:pStyle w:val="ac"/>
        <w:shd w:val="clear" w:color="auto" w:fill="FFFFFF"/>
        <w:ind w:firstLine="556"/>
        <w:rPr>
          <w:rFonts w:ascii="宋体" w:hAnsi="宋体" w:cs="宋体"/>
          <w:b/>
          <w:bCs/>
          <w:color w:val="000000"/>
          <w:kern w:val="0"/>
          <w:shd w:val="clear" w:color="040000" w:fill="FFFFFF"/>
        </w:rPr>
      </w:pPr>
      <w:r>
        <w:rPr>
          <w:rFonts w:ascii="宋体" w:hAnsi="宋体" w:cs="宋体" w:hint="eastAsia"/>
          <w:b/>
          <w:bCs/>
          <w:color w:val="000000"/>
          <w:kern w:val="0"/>
          <w:shd w:val="clear" w:color="040000" w:fill="FFFFFF"/>
        </w:rPr>
        <w:t>二、需要落实的政府采购政策：</w:t>
      </w:r>
    </w:p>
    <w:p w:rsidR="006E011A" w:rsidRDefault="00F33DCE">
      <w:pPr>
        <w:pStyle w:val="ac"/>
        <w:shd w:val="clear" w:color="auto" w:fill="FFFFFF"/>
        <w:spacing w:line="360" w:lineRule="auto"/>
        <w:ind w:firstLine="556"/>
        <w:rPr>
          <w:rFonts w:ascii="宋体" w:hAnsi="宋体" w:cs="宋体"/>
          <w:shd w:val="clear" w:color="auto" w:fill="FFFFFF"/>
        </w:rPr>
      </w:pPr>
      <w:r>
        <w:rPr>
          <w:rFonts w:ascii="宋体" w:hAnsi="宋体" w:cs="宋体" w:hint="eastAsia"/>
          <w:shd w:val="clear" w:color="auto" w:fill="FFFFFF"/>
        </w:rPr>
        <w:t>本项目落实节能环保、中小微型企业、监狱企业、残疾人福利性单位扶持等相关政府采购政策。</w:t>
      </w:r>
    </w:p>
    <w:p w:rsidR="006E011A" w:rsidRDefault="00F33DCE">
      <w:pPr>
        <w:pStyle w:val="ac"/>
        <w:shd w:val="clear" w:color="auto" w:fill="FFFFFF"/>
        <w:spacing w:line="360" w:lineRule="auto"/>
        <w:ind w:firstLine="556"/>
        <w:rPr>
          <w:rFonts w:ascii="宋体" w:hAnsi="宋体" w:cs="宋体"/>
          <w:b/>
          <w:shd w:val="clear" w:color="auto" w:fill="FFFFFF"/>
        </w:rPr>
      </w:pPr>
      <w:r>
        <w:rPr>
          <w:rFonts w:ascii="宋体" w:hAnsi="宋体" w:cs="宋体" w:hint="eastAsia"/>
          <w:b/>
          <w:shd w:val="clear" w:color="auto" w:fill="FFFFFF"/>
        </w:rPr>
        <w:t>三</w:t>
      </w:r>
      <w:r>
        <w:rPr>
          <w:rFonts w:ascii="宋体" w:hAnsi="宋体" w:cs="宋体"/>
          <w:b/>
          <w:shd w:val="clear" w:color="auto" w:fill="FFFFFF"/>
        </w:rPr>
        <w:t xml:space="preserve">、供应商资格要求 </w:t>
      </w:r>
      <w:r>
        <w:rPr>
          <w:rFonts w:ascii="宋体" w:hAnsi="宋体" w:cs="宋体" w:hint="eastAsia"/>
          <w:b/>
          <w:shd w:val="clear" w:color="auto" w:fill="FFFFFF"/>
        </w:rPr>
        <w:t>：</w:t>
      </w:r>
    </w:p>
    <w:p w:rsidR="006E011A" w:rsidRDefault="00F33DCE">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（一）具备《政府采购法》第二十二条之规定；</w:t>
      </w:r>
    </w:p>
    <w:p w:rsidR="006E011A" w:rsidRDefault="00F33DCE">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（二）</w:t>
      </w:r>
      <w:r>
        <w:rPr>
          <w:rFonts w:ascii="宋体" w:eastAsia="宋体" w:hAnsi="宋体" w:cs="仿宋" w:hint="eastAsia"/>
          <w:color w:val="000000"/>
          <w:sz w:val="24"/>
          <w:szCs w:val="24"/>
        </w:rPr>
        <w:t>投标人须具备建筑施工总承包三级及以上资质或消防工程二级及以上资质；</w:t>
      </w:r>
    </w:p>
    <w:p w:rsidR="006E011A" w:rsidRDefault="00F33DCE">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三</w:t>
      </w:r>
      <w:r>
        <w:rPr>
          <w:rFonts w:ascii="宋体" w:eastAsia="宋体" w:hAnsi="宋体" w:cs="宋体"/>
          <w:color w:val="000000"/>
          <w:kern w:val="0"/>
          <w:sz w:val="24"/>
          <w:szCs w:val="24"/>
          <w:shd w:val="clear" w:color="040000" w:fill="FFFFFF"/>
        </w:rPr>
        <w:t>）</w:t>
      </w:r>
      <w:r>
        <w:rPr>
          <w:rFonts w:asciiTheme="majorEastAsia" w:eastAsiaTheme="majorEastAsia" w:hAnsiTheme="majorEastAsia" w:cs="仿宋_GB2312"/>
          <w:color w:val="000000"/>
          <w:sz w:val="24"/>
          <w:szCs w:val="24"/>
          <w:shd w:val="clear" w:color="auto" w:fill="FFFFFF"/>
        </w:rPr>
        <w:t>未被列入“信用中国”网站(www.creditchina.gov.cn)失信被执行人、重大税收违法案件当事人名单、</w:t>
      </w:r>
      <w:r>
        <w:rPr>
          <w:rFonts w:asciiTheme="majorEastAsia" w:eastAsiaTheme="majorEastAsia" w:hAnsiTheme="majorEastAsia" w:cs="仿宋_GB2312" w:hint="eastAsia"/>
          <w:color w:val="000000"/>
          <w:sz w:val="24"/>
          <w:szCs w:val="24"/>
          <w:shd w:val="clear" w:color="auto" w:fill="FFFFFF"/>
        </w:rPr>
        <w:t>企业经营异常名录</w:t>
      </w:r>
      <w:r>
        <w:rPr>
          <w:rFonts w:asciiTheme="majorEastAsia" w:eastAsiaTheme="majorEastAsia" w:hAnsiTheme="majorEastAsia" w:cs="仿宋_GB2312"/>
          <w:color w:val="000000"/>
          <w:sz w:val="24"/>
          <w:szCs w:val="24"/>
          <w:shd w:val="clear" w:color="auto" w:fill="FFFFFF"/>
        </w:rPr>
        <w:t>的</w:t>
      </w:r>
      <w:r>
        <w:rPr>
          <w:rFonts w:asciiTheme="majorEastAsia" w:eastAsiaTheme="majorEastAsia" w:hAnsiTheme="majorEastAsia" w:cs="仿宋_GB2312" w:hint="eastAsia"/>
          <w:color w:val="000000"/>
          <w:sz w:val="24"/>
          <w:szCs w:val="24"/>
          <w:shd w:val="clear" w:color="auto" w:fill="FFFFFF"/>
        </w:rPr>
        <w:t>供应商</w:t>
      </w:r>
      <w:r>
        <w:rPr>
          <w:rFonts w:asciiTheme="majorEastAsia" w:eastAsiaTheme="majorEastAsia" w:hAnsiTheme="majorEastAsia" w:cs="仿宋_GB2312"/>
          <w:color w:val="000000"/>
          <w:sz w:val="24"/>
          <w:szCs w:val="24"/>
          <w:shd w:val="clear" w:color="auto" w:fill="FFFFFF"/>
        </w:rPr>
        <w:t>；</w:t>
      </w:r>
      <w:r>
        <w:rPr>
          <w:rFonts w:asciiTheme="majorEastAsia" w:eastAsiaTheme="majorEastAsia" w:hAnsiTheme="majorEastAsia" w:cs="仿宋_GB2312" w:hint="eastAsia"/>
          <w:color w:val="000000"/>
          <w:sz w:val="24"/>
          <w:szCs w:val="24"/>
          <w:shd w:val="clear" w:color="auto" w:fill="FFFFFF"/>
        </w:rPr>
        <w:t>“</w:t>
      </w:r>
      <w:r>
        <w:rPr>
          <w:rFonts w:asciiTheme="majorEastAsia" w:eastAsiaTheme="majorEastAsia" w:hAnsiTheme="majorEastAsia" w:cs="仿宋_GB2312"/>
          <w:color w:val="000000"/>
          <w:sz w:val="24"/>
          <w:szCs w:val="24"/>
          <w:shd w:val="clear" w:color="auto" w:fill="FFFFFF"/>
        </w:rPr>
        <w:t>中国政府采购网</w:t>
      </w:r>
      <w:r>
        <w:rPr>
          <w:rFonts w:asciiTheme="majorEastAsia" w:eastAsiaTheme="majorEastAsia" w:hAnsiTheme="majorEastAsia" w:cs="仿宋_GB2312" w:hint="eastAsia"/>
          <w:color w:val="000000"/>
          <w:sz w:val="24"/>
          <w:szCs w:val="24"/>
          <w:shd w:val="clear" w:color="auto" w:fill="FFFFFF"/>
        </w:rPr>
        <w:t>”</w:t>
      </w:r>
      <w:r>
        <w:rPr>
          <w:rFonts w:asciiTheme="majorEastAsia" w:eastAsiaTheme="majorEastAsia" w:hAnsiTheme="majorEastAsia" w:cs="仿宋_GB2312"/>
          <w:color w:val="000000"/>
          <w:sz w:val="24"/>
          <w:szCs w:val="24"/>
          <w:shd w:val="clear" w:color="auto" w:fill="FFFFFF"/>
        </w:rPr>
        <w:t xml:space="preserve"> (www.ccgp.gov.cn)政府采购严重违法失信行为记录名单的</w:t>
      </w:r>
      <w:r>
        <w:rPr>
          <w:rFonts w:asciiTheme="majorEastAsia" w:eastAsiaTheme="majorEastAsia" w:hAnsiTheme="majorEastAsia" w:cs="仿宋_GB2312" w:hint="eastAsia"/>
          <w:color w:val="000000"/>
          <w:sz w:val="24"/>
          <w:szCs w:val="24"/>
          <w:shd w:val="clear" w:color="auto" w:fill="FFFFFF"/>
        </w:rPr>
        <w:t>供应商；“中国社会组织公共服务平台”网站（</w:t>
      </w:r>
      <w:r>
        <w:rPr>
          <w:rFonts w:asciiTheme="majorEastAsia" w:eastAsiaTheme="majorEastAsia" w:hAnsiTheme="majorEastAsia" w:cs="仿宋_GB2312"/>
          <w:color w:val="000000"/>
          <w:sz w:val="24"/>
          <w:szCs w:val="24"/>
          <w:shd w:val="clear" w:color="auto" w:fill="FFFFFF"/>
        </w:rPr>
        <w:t>www.chinanpo.gov.cn</w:t>
      </w:r>
      <w:r>
        <w:rPr>
          <w:rFonts w:asciiTheme="majorEastAsia" w:eastAsiaTheme="majorEastAsia" w:hAnsiTheme="majorEastAsia" w:cs="仿宋_GB2312" w:hint="eastAsia"/>
          <w:color w:val="000000"/>
          <w:sz w:val="24"/>
          <w:szCs w:val="24"/>
          <w:shd w:val="clear" w:color="auto" w:fill="FFFFFF"/>
        </w:rPr>
        <w:t>）严重违法失信名单的社会组织；上述查询结果页面</w:t>
      </w:r>
      <w:r>
        <w:rPr>
          <w:rFonts w:asciiTheme="majorEastAsia" w:eastAsiaTheme="majorEastAsia" w:hAnsiTheme="majorEastAsia" w:cs="仿宋_GB2312"/>
          <w:color w:val="000000"/>
          <w:sz w:val="24"/>
          <w:szCs w:val="24"/>
          <w:shd w:val="clear" w:color="auto" w:fill="FFFFFF"/>
        </w:rPr>
        <w:t>截图查询时间应在本公告发布</w:t>
      </w:r>
      <w:r>
        <w:rPr>
          <w:rFonts w:asciiTheme="majorEastAsia" w:eastAsiaTheme="majorEastAsia" w:hAnsiTheme="majorEastAsia" w:cs="仿宋_GB2312" w:hint="eastAsia"/>
          <w:color w:val="000000"/>
          <w:sz w:val="24"/>
          <w:szCs w:val="24"/>
          <w:shd w:val="clear" w:color="auto" w:fill="FFFFFF"/>
        </w:rPr>
        <w:t>之</w:t>
      </w:r>
      <w:r>
        <w:rPr>
          <w:rFonts w:asciiTheme="majorEastAsia" w:eastAsiaTheme="majorEastAsia" w:hAnsiTheme="majorEastAsia" w:cs="仿宋_GB2312"/>
          <w:color w:val="000000"/>
          <w:sz w:val="24"/>
          <w:szCs w:val="24"/>
          <w:shd w:val="clear" w:color="auto" w:fill="FFFFFF"/>
        </w:rPr>
        <w:t>日起至开</w:t>
      </w:r>
      <w:r>
        <w:rPr>
          <w:rFonts w:asciiTheme="majorEastAsia" w:eastAsiaTheme="majorEastAsia" w:hAnsiTheme="majorEastAsia" w:cs="仿宋_GB2312" w:hint="eastAsia"/>
          <w:color w:val="000000"/>
          <w:sz w:val="24"/>
          <w:szCs w:val="24"/>
          <w:shd w:val="clear" w:color="auto" w:fill="FFFFFF"/>
        </w:rPr>
        <w:t>标前。</w:t>
      </w:r>
    </w:p>
    <w:p w:rsidR="006E011A" w:rsidRDefault="00F33DCE">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lastRenderedPageBreak/>
        <w:t>（</w:t>
      </w:r>
      <w:r>
        <w:rPr>
          <w:rFonts w:ascii="宋体" w:eastAsia="宋体" w:hAnsi="宋体" w:cs="宋体" w:hint="eastAsia"/>
          <w:color w:val="000000"/>
          <w:kern w:val="0"/>
          <w:sz w:val="24"/>
          <w:szCs w:val="24"/>
          <w:shd w:val="clear" w:color="040000" w:fill="FFFFFF"/>
        </w:rPr>
        <w:t>四</w:t>
      </w:r>
      <w:r>
        <w:rPr>
          <w:rFonts w:ascii="宋体" w:eastAsia="宋体" w:hAnsi="宋体" w:cs="宋体"/>
          <w:color w:val="000000"/>
          <w:kern w:val="0"/>
          <w:sz w:val="24"/>
          <w:szCs w:val="24"/>
          <w:shd w:val="clear" w:color="040000" w:fill="FFFFFF"/>
        </w:rPr>
        <w:t>）本项目不接受联合体</w:t>
      </w:r>
      <w:r>
        <w:rPr>
          <w:rFonts w:ascii="宋体" w:eastAsia="宋体" w:hAnsi="宋体" w:cs="宋体" w:hint="eastAsia"/>
          <w:color w:val="000000"/>
          <w:kern w:val="0"/>
          <w:sz w:val="24"/>
          <w:szCs w:val="24"/>
          <w:shd w:val="clear" w:color="040000" w:fill="FFFFFF"/>
        </w:rPr>
        <w:t>投标</w:t>
      </w:r>
      <w:r>
        <w:rPr>
          <w:rFonts w:ascii="宋体" w:eastAsia="宋体" w:hAnsi="宋体" w:cs="宋体"/>
          <w:color w:val="000000"/>
          <w:kern w:val="0"/>
          <w:sz w:val="24"/>
          <w:szCs w:val="24"/>
          <w:shd w:val="clear" w:color="040000" w:fill="FFFFFF"/>
        </w:rPr>
        <w:t>。</w:t>
      </w:r>
    </w:p>
    <w:p w:rsidR="006E011A" w:rsidRDefault="00F33DCE">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四</w:t>
      </w:r>
      <w:r>
        <w:rPr>
          <w:rFonts w:asciiTheme="minorEastAsia" w:hAnsiTheme="minorEastAsia" w:cs="黑体"/>
          <w:b/>
          <w:bCs/>
          <w:color w:val="000000"/>
          <w:sz w:val="24"/>
          <w:szCs w:val="24"/>
          <w:shd w:val="clear" w:color="auto" w:fill="FFFFFF"/>
        </w:rPr>
        <w:t>、谈判文件的获取</w:t>
      </w:r>
      <w:r>
        <w:rPr>
          <w:rFonts w:asciiTheme="minorEastAsia" w:hAnsiTheme="minorEastAsia" w:cs="黑体" w:hint="eastAsia"/>
          <w:b/>
          <w:bCs/>
          <w:color w:val="000000"/>
          <w:sz w:val="24"/>
          <w:szCs w:val="24"/>
          <w:shd w:val="clear" w:color="auto" w:fill="FFFFFF"/>
        </w:rPr>
        <w:t>：</w:t>
      </w:r>
    </w:p>
    <w:p w:rsidR="006E011A" w:rsidRDefault="00F33DCE">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（一）网上下载谈判文件</w:t>
      </w:r>
    </w:p>
    <w:p w:rsidR="006E011A" w:rsidRDefault="00F33DCE">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1.持CA数字认证证书，登录【全国公共资源交易平台（河南省·许昌市）】“系统用户注册”入口http://221.14.6.70:8088/ggzy/eps/public/RegistAllJcxx.html）进行免费注册登记（详见“常见问题解答-诚信库网上注册相关资料下载”）；</w:t>
      </w:r>
    </w:p>
    <w:p w:rsidR="006E011A" w:rsidRDefault="00F33DCE">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2.在谈判截止时间前均可登录【全国公共资源交易平台（河南省·许昌市）】“投标人/供应商登录”入口（http://221.14.6.70:8088/ggzy/）自行下载谈判文件（详见“常见问题解答-交易系统操作手册”）。</w:t>
      </w:r>
    </w:p>
    <w:p w:rsidR="006E011A" w:rsidRDefault="00F33DCE">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（二）谈判文件售价：供应商在递交谈判响应文件同时缴纳谈判文件费用200元（售后不退），否则拒绝投标文件。</w:t>
      </w:r>
    </w:p>
    <w:p w:rsidR="006E011A" w:rsidRDefault="00F33DCE">
      <w:pPr>
        <w:pStyle w:val="ac"/>
        <w:shd w:val="clear" w:color="auto" w:fill="FFFFFF"/>
        <w:spacing w:line="360" w:lineRule="auto"/>
        <w:ind w:firstLine="556"/>
        <w:rPr>
          <w:b/>
          <w:shd w:val="clear" w:color="auto" w:fill="FFFFFF"/>
        </w:rPr>
      </w:pPr>
      <w:r>
        <w:rPr>
          <w:rFonts w:ascii="宋体" w:hAnsi="宋体" w:cs="宋体" w:hint="eastAsia"/>
          <w:b/>
          <w:shd w:val="clear" w:color="auto" w:fill="FFFFFF"/>
        </w:rPr>
        <w:t>五、响应文件提交截止时间及谈判响应截止时间、谈判时间：</w:t>
      </w:r>
    </w:p>
    <w:p w:rsidR="006E011A" w:rsidRDefault="00F33DCE">
      <w:pPr>
        <w:pStyle w:val="ac"/>
        <w:shd w:val="clear" w:color="auto" w:fill="FFFFFF"/>
        <w:spacing w:line="360" w:lineRule="auto"/>
        <w:ind w:firstLine="420"/>
        <w:contextualSpacing/>
        <w:rPr>
          <w:rFonts w:ascii="宋体" w:hAnsi="宋体" w:cs="宋体"/>
          <w:color w:val="000000"/>
          <w:kern w:val="0"/>
          <w:shd w:val="clear" w:color="040000" w:fill="FFFFFF"/>
        </w:rPr>
      </w:pPr>
      <w:r>
        <w:rPr>
          <w:rFonts w:ascii="宋体" w:hAnsi="宋体" w:cs="宋体" w:hint="eastAsia"/>
          <w:shd w:val="clear" w:color="auto" w:fill="FFFFFF"/>
        </w:rPr>
        <w:t>（一）响应文件提交截止时间及</w:t>
      </w:r>
      <w:r>
        <w:rPr>
          <w:rFonts w:ascii="宋体" w:hAnsi="宋体" w:cs="宋体" w:hint="eastAsia"/>
        </w:rPr>
        <w:t>谈判响应截止时间、</w:t>
      </w:r>
      <w:r>
        <w:rPr>
          <w:rFonts w:ascii="宋体" w:hAnsi="宋体" w:cs="宋体" w:hint="eastAsia"/>
          <w:color w:val="000000"/>
          <w:kern w:val="0"/>
          <w:shd w:val="clear" w:color="040000" w:fill="FFFFFF"/>
        </w:rPr>
        <w:t>谈判时间：2019年12月</w:t>
      </w:r>
      <w:r w:rsidR="006967E4">
        <w:rPr>
          <w:rFonts w:ascii="宋体" w:hAnsi="宋体" w:cs="宋体" w:hint="eastAsia"/>
          <w:color w:val="000000"/>
          <w:kern w:val="0"/>
          <w:shd w:val="clear" w:color="040000" w:fill="FFFFFF"/>
        </w:rPr>
        <w:t>30</w:t>
      </w:r>
      <w:r>
        <w:rPr>
          <w:rFonts w:ascii="宋体" w:hAnsi="宋体" w:cs="宋体" w:hint="eastAsia"/>
          <w:color w:val="000000"/>
          <w:kern w:val="0"/>
          <w:shd w:val="clear" w:color="040000" w:fill="FFFFFF"/>
        </w:rPr>
        <w:t>日</w:t>
      </w:r>
      <w:r w:rsidR="006967E4">
        <w:rPr>
          <w:rFonts w:ascii="宋体" w:hAnsi="宋体" w:cs="宋体" w:hint="eastAsia"/>
          <w:color w:val="000000"/>
          <w:kern w:val="0"/>
          <w:shd w:val="clear" w:color="040000" w:fill="FFFFFF"/>
        </w:rPr>
        <w:t>9</w:t>
      </w:r>
      <w:r>
        <w:rPr>
          <w:rFonts w:ascii="宋体" w:hAnsi="宋体" w:cs="宋体" w:hint="eastAsia"/>
          <w:color w:val="000000"/>
          <w:kern w:val="0"/>
          <w:shd w:val="clear" w:color="040000" w:fill="FFFFFF"/>
        </w:rPr>
        <w:t>时00分（北京时间），逾期送达或不符合规定的响应文件恕不接受。</w:t>
      </w:r>
    </w:p>
    <w:p w:rsidR="006E011A" w:rsidRDefault="00F33DCE">
      <w:pPr>
        <w:pStyle w:val="ac"/>
        <w:shd w:val="clear" w:color="auto" w:fill="FFFFFF"/>
        <w:spacing w:line="360" w:lineRule="auto"/>
        <w:ind w:firstLine="420"/>
        <w:contextualSpacing/>
        <w:rPr>
          <w:sz w:val="21"/>
          <w:szCs w:val="21"/>
          <w:shd w:val="clear" w:color="auto" w:fill="FFFFFF"/>
        </w:rPr>
      </w:pPr>
      <w:r>
        <w:rPr>
          <w:rFonts w:ascii="宋体" w:hAnsi="宋体" w:cs="宋体" w:hint="eastAsia"/>
        </w:rPr>
        <w:t>（二）响应文件开启时间：</w:t>
      </w:r>
      <w:r>
        <w:rPr>
          <w:rFonts w:ascii="宋体" w:hAnsi="宋体" w:cs="宋体" w:hint="eastAsia"/>
          <w:shd w:val="clear" w:color="auto" w:fill="FFFFFF"/>
        </w:rPr>
        <w:t>同响应文件提交截止时间。</w:t>
      </w:r>
    </w:p>
    <w:p w:rsidR="006E011A" w:rsidRDefault="00F33DCE">
      <w:pPr>
        <w:pStyle w:val="ac"/>
        <w:shd w:val="clear" w:color="auto" w:fill="FFFFFF"/>
        <w:spacing w:line="360" w:lineRule="auto"/>
        <w:ind w:firstLine="556"/>
        <w:rPr>
          <w:b/>
          <w:shd w:val="clear" w:color="auto" w:fill="FFFFFF"/>
        </w:rPr>
      </w:pPr>
      <w:r>
        <w:rPr>
          <w:rFonts w:ascii="宋体" w:hAnsi="宋体" w:cs="宋体" w:hint="eastAsia"/>
          <w:b/>
          <w:shd w:val="clear" w:color="auto" w:fill="FFFFFF"/>
        </w:rPr>
        <w:t>六、谈判响应文件递交及开启地点、谈判地点：</w:t>
      </w:r>
    </w:p>
    <w:p w:rsidR="006E011A" w:rsidRDefault="00F33DCE">
      <w:pPr>
        <w:pStyle w:val="ac"/>
        <w:shd w:val="clear" w:color="auto" w:fill="FFFFFF"/>
        <w:spacing w:line="360" w:lineRule="auto"/>
        <w:ind w:firstLine="420"/>
        <w:contextualSpacing/>
        <w:rPr>
          <w:rFonts w:ascii="宋体" w:hAnsi="宋体" w:cs="宋体"/>
          <w:color w:val="000000"/>
          <w:kern w:val="0"/>
          <w:shd w:val="clear" w:color="040000" w:fill="FFFFFF"/>
        </w:rPr>
      </w:pPr>
      <w:r>
        <w:rPr>
          <w:rFonts w:ascii="宋体" w:hAnsi="宋体" w:cs="宋体" w:hint="eastAsia"/>
          <w:color w:val="000000"/>
          <w:kern w:val="0"/>
          <w:shd w:val="clear" w:color="040000" w:fill="FFFFFF"/>
        </w:rPr>
        <w:t>（一）谈判响应文件递交地点：襄城县公共资源交易中心（</w:t>
      </w:r>
      <w:proofErr w:type="gramStart"/>
      <w:r>
        <w:rPr>
          <w:rFonts w:ascii="宋体" w:hAnsi="宋体" w:cs="宋体" w:hint="eastAsia"/>
          <w:color w:val="000000"/>
          <w:kern w:val="0"/>
          <w:shd w:val="clear" w:color="040000" w:fill="FFFFFF"/>
        </w:rPr>
        <w:t>八七</w:t>
      </w:r>
      <w:proofErr w:type="gramEnd"/>
      <w:r>
        <w:rPr>
          <w:rFonts w:ascii="宋体" w:hAnsi="宋体" w:cs="宋体" w:hint="eastAsia"/>
          <w:color w:val="000000"/>
          <w:kern w:val="0"/>
          <w:shd w:val="clear" w:color="040000" w:fill="FFFFFF"/>
        </w:rPr>
        <w:t>路东段电子商务产业园）12楼开标一室</w:t>
      </w:r>
    </w:p>
    <w:p w:rsidR="006E011A" w:rsidRDefault="00F33DCE">
      <w:pPr>
        <w:pStyle w:val="ac"/>
        <w:shd w:val="clear" w:color="auto" w:fill="FFFFFF"/>
        <w:spacing w:line="360" w:lineRule="auto"/>
        <w:ind w:firstLine="420"/>
        <w:contextualSpacing/>
        <w:rPr>
          <w:rFonts w:ascii="宋体" w:hAnsi="宋体" w:cs="宋体"/>
          <w:color w:val="000000"/>
          <w:kern w:val="0"/>
          <w:shd w:val="clear" w:color="040000" w:fill="FFFFFF"/>
        </w:rPr>
      </w:pPr>
      <w:r>
        <w:rPr>
          <w:rFonts w:ascii="宋体" w:hAnsi="宋体" w:cs="宋体" w:hint="eastAsia"/>
          <w:color w:val="000000"/>
          <w:kern w:val="0"/>
          <w:shd w:val="clear" w:color="040000" w:fill="FFFFFF"/>
        </w:rPr>
        <w:t>（二）谈判响应文件开启及谈判地点：襄城县公共资源交易中心</w:t>
      </w:r>
      <w:proofErr w:type="gramStart"/>
      <w:r>
        <w:rPr>
          <w:rFonts w:ascii="宋体" w:hAnsi="宋体" w:cs="宋体" w:hint="eastAsia"/>
          <w:color w:val="000000"/>
          <w:kern w:val="0"/>
          <w:shd w:val="clear" w:color="040000" w:fill="FFFFFF"/>
        </w:rPr>
        <w:t>八七</w:t>
      </w:r>
      <w:proofErr w:type="gramEnd"/>
      <w:r>
        <w:rPr>
          <w:rFonts w:ascii="宋体" w:hAnsi="宋体" w:cs="宋体" w:hint="eastAsia"/>
          <w:color w:val="000000"/>
          <w:kern w:val="0"/>
          <w:shd w:val="clear" w:color="040000" w:fill="FFFFFF"/>
        </w:rPr>
        <w:t>路东段电子商务产业园）13楼评标</w:t>
      </w:r>
      <w:r w:rsidR="006967E4">
        <w:rPr>
          <w:rFonts w:ascii="宋体" w:hAnsi="宋体" w:cs="宋体" w:hint="eastAsia"/>
          <w:color w:val="000000"/>
          <w:kern w:val="0"/>
          <w:shd w:val="clear" w:color="040000" w:fill="FFFFFF"/>
        </w:rPr>
        <w:t>二</w:t>
      </w:r>
      <w:r>
        <w:rPr>
          <w:rFonts w:ascii="宋体" w:hAnsi="宋体" w:cs="宋体" w:hint="eastAsia"/>
          <w:color w:val="000000"/>
          <w:kern w:val="0"/>
          <w:shd w:val="clear" w:color="040000" w:fill="FFFFFF"/>
        </w:rPr>
        <w:t>室。</w:t>
      </w:r>
    </w:p>
    <w:p w:rsidR="006E011A" w:rsidRDefault="00F33DCE">
      <w:pPr>
        <w:pStyle w:val="ac"/>
        <w:shd w:val="clear" w:color="auto" w:fill="FFFFFF"/>
        <w:spacing w:line="360" w:lineRule="auto"/>
        <w:ind w:firstLine="420"/>
        <w:contextualSpacing/>
        <w:rPr>
          <w:rFonts w:ascii="宋体" w:hAnsi="宋体" w:cs="宋体"/>
          <w:color w:val="000000"/>
          <w:kern w:val="0"/>
          <w:shd w:val="clear" w:color="040000" w:fill="FFFFFF"/>
        </w:rPr>
      </w:pPr>
      <w:r>
        <w:rPr>
          <w:rFonts w:ascii="宋体" w:hAnsi="宋体" w:cs="宋体" w:hint="eastAsia"/>
          <w:color w:val="000000"/>
          <w:kern w:val="0"/>
          <w:shd w:val="clear" w:color="040000" w:fill="FFFFFF"/>
        </w:rPr>
        <w:t>（三） 本项目为全流程电子化交易项目，供应商须提交电子响应文件和纸质响应文件。</w:t>
      </w:r>
    </w:p>
    <w:p w:rsidR="006E011A" w:rsidRDefault="00F33DCE">
      <w:pPr>
        <w:pStyle w:val="ac"/>
        <w:shd w:val="clear" w:color="auto" w:fill="FFFFFF"/>
        <w:spacing w:line="360" w:lineRule="auto"/>
        <w:ind w:firstLine="420"/>
        <w:contextualSpacing/>
      </w:pPr>
      <w:r>
        <w:rPr>
          <w:rFonts w:ascii="宋体" w:hAnsi="宋体" w:cs="宋体" w:hint="eastAsia"/>
        </w:rPr>
        <w:t>1、加密电子响应文件（.file格式）须在谈判响应截止时间（谈判时间）前通过《全国公共资源交易平台(河南省▪许昌市)》公共资源交易系统成功上传。</w:t>
      </w:r>
    </w:p>
    <w:p w:rsidR="006E011A" w:rsidRDefault="00F33DCE">
      <w:pPr>
        <w:pStyle w:val="ac"/>
        <w:shd w:val="clear" w:color="auto" w:fill="FFFFFF"/>
        <w:spacing w:line="360" w:lineRule="auto"/>
        <w:ind w:firstLineChars="200" w:firstLine="480"/>
      </w:pPr>
      <w:r>
        <w:rPr>
          <w:rFonts w:ascii="宋体" w:hAnsi="宋体" w:cs="宋体" w:hint="eastAsia"/>
        </w:rPr>
        <w:t>2、纸质响应文件（正本、副本各1份）和备份文件1份（使用电子介质存储）在谈判响应截止时间（谈判时间）前须一并递交。</w:t>
      </w:r>
    </w:p>
    <w:p w:rsidR="006E011A" w:rsidRDefault="00F33DCE">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七</w:t>
      </w:r>
      <w:r>
        <w:rPr>
          <w:rFonts w:ascii="宋体" w:eastAsia="宋体" w:hAnsi="宋体" w:cs="宋体"/>
          <w:b/>
          <w:sz w:val="24"/>
          <w:szCs w:val="24"/>
        </w:rPr>
        <w:t>、公告媒体</w:t>
      </w:r>
      <w:r>
        <w:rPr>
          <w:rFonts w:ascii="宋体" w:eastAsia="宋体" w:hAnsi="宋体" w:cs="宋体" w:hint="eastAsia"/>
          <w:b/>
          <w:sz w:val="24"/>
          <w:szCs w:val="24"/>
        </w:rPr>
        <w:t>：</w:t>
      </w:r>
    </w:p>
    <w:p w:rsidR="006E011A" w:rsidRDefault="00F33DCE">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lastRenderedPageBreak/>
        <w:t>本次采购公告同时在《河南省政府采购网》、《许昌市政府采购网》、《全国公共资源交易平台（河南省·许昌市）》发布。</w:t>
      </w:r>
    </w:p>
    <w:p w:rsidR="006E011A" w:rsidRDefault="00F33DCE">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八</w:t>
      </w:r>
      <w:r>
        <w:rPr>
          <w:rFonts w:ascii="宋体" w:eastAsia="宋体" w:hAnsi="宋体" w:cs="宋体"/>
          <w:b/>
          <w:sz w:val="24"/>
          <w:szCs w:val="24"/>
        </w:rPr>
        <w:t>、公告期限</w:t>
      </w:r>
      <w:r>
        <w:rPr>
          <w:rFonts w:ascii="宋体" w:eastAsia="宋体" w:hAnsi="宋体" w:cs="宋体" w:hint="eastAsia"/>
          <w:b/>
          <w:sz w:val="24"/>
          <w:szCs w:val="24"/>
        </w:rPr>
        <w:t>：</w:t>
      </w:r>
    </w:p>
    <w:p w:rsidR="006E011A" w:rsidRDefault="00F33DCE">
      <w:pPr>
        <w:widowControl/>
        <w:shd w:val="clear" w:color="auto" w:fill="FFFFFF"/>
        <w:spacing w:line="360" w:lineRule="auto"/>
        <w:ind w:firstLineChars="400" w:firstLine="960"/>
        <w:jc w:val="left"/>
        <w:rPr>
          <w:rFonts w:ascii="宋体" w:eastAsia="宋体" w:hAnsi="宋体" w:cs="宋体"/>
          <w:sz w:val="24"/>
          <w:szCs w:val="24"/>
        </w:rPr>
      </w:pPr>
      <w:r>
        <w:rPr>
          <w:rFonts w:ascii="宋体" w:eastAsia="宋体" w:hAnsi="宋体" w:cs="宋体"/>
          <w:sz w:val="24"/>
          <w:szCs w:val="24"/>
        </w:rPr>
        <w:t>自本公告发布之日起3个工作日。</w:t>
      </w:r>
    </w:p>
    <w:p w:rsidR="006E011A" w:rsidRDefault="00F33DCE">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九</w:t>
      </w:r>
      <w:r>
        <w:rPr>
          <w:rFonts w:ascii="宋体" w:eastAsia="宋体" w:hAnsi="宋体" w:cs="宋体"/>
          <w:b/>
          <w:sz w:val="24"/>
          <w:szCs w:val="24"/>
        </w:rPr>
        <w:t>、联系方式</w:t>
      </w:r>
      <w:r>
        <w:rPr>
          <w:rFonts w:ascii="宋体" w:eastAsia="宋体" w:hAnsi="宋体" w:cs="宋体" w:hint="eastAsia"/>
          <w:b/>
          <w:sz w:val="24"/>
          <w:szCs w:val="24"/>
        </w:rPr>
        <w:t>：</w:t>
      </w:r>
    </w:p>
    <w:p w:rsidR="006E011A" w:rsidRDefault="00F33DCE">
      <w:pPr>
        <w:widowControl/>
        <w:shd w:val="clear" w:color="auto" w:fill="FFFFFF"/>
        <w:spacing w:line="360" w:lineRule="auto"/>
        <w:ind w:firstLineChars="300" w:firstLine="720"/>
        <w:jc w:val="left"/>
        <w:rPr>
          <w:rFonts w:ascii="宋体" w:eastAsia="宋体" w:hAnsi="宋体" w:cs="宋体"/>
          <w:bCs/>
          <w:sz w:val="24"/>
          <w:szCs w:val="24"/>
        </w:rPr>
      </w:pPr>
      <w:r>
        <w:rPr>
          <w:rFonts w:ascii="宋体" w:eastAsia="宋体" w:hAnsi="宋体" w:cs="宋体" w:hint="eastAsia"/>
          <w:bCs/>
          <w:sz w:val="24"/>
          <w:szCs w:val="24"/>
        </w:rPr>
        <w:t>采购人：</w:t>
      </w:r>
      <w:r>
        <w:rPr>
          <w:rFonts w:ascii="宋体" w:eastAsia="宋体" w:hAnsi="宋体" w:cs="仿宋" w:hint="eastAsia"/>
          <w:sz w:val="24"/>
          <w:szCs w:val="24"/>
          <w:shd w:val="clear" w:color="auto" w:fill="FFFFFF"/>
        </w:rPr>
        <w:t>襄城</w:t>
      </w:r>
      <w:proofErr w:type="gramStart"/>
      <w:r>
        <w:rPr>
          <w:rFonts w:ascii="宋体" w:eastAsia="宋体" w:hAnsi="宋体" w:cs="仿宋" w:hint="eastAsia"/>
          <w:sz w:val="24"/>
          <w:szCs w:val="24"/>
          <w:shd w:val="clear" w:color="auto" w:fill="FFFFFF"/>
        </w:rPr>
        <w:t>县麦岭镇</w:t>
      </w:r>
      <w:proofErr w:type="gramEnd"/>
      <w:r>
        <w:rPr>
          <w:rFonts w:ascii="宋体" w:eastAsia="宋体" w:hAnsi="宋体" w:cs="仿宋" w:hint="eastAsia"/>
          <w:sz w:val="24"/>
          <w:szCs w:val="24"/>
          <w:shd w:val="clear" w:color="auto" w:fill="FFFFFF"/>
        </w:rPr>
        <w:t>人民政府</w:t>
      </w:r>
    </w:p>
    <w:p w:rsidR="006E011A" w:rsidRDefault="00F33DCE">
      <w:pPr>
        <w:widowControl/>
        <w:shd w:val="clear" w:color="auto" w:fill="FFFFFF"/>
        <w:spacing w:line="360" w:lineRule="auto"/>
        <w:ind w:firstLineChars="300" w:firstLine="720"/>
        <w:jc w:val="left"/>
        <w:rPr>
          <w:rFonts w:ascii="宋体" w:eastAsia="宋体" w:hAnsi="宋体" w:cs="宋体"/>
          <w:bCs/>
          <w:sz w:val="24"/>
          <w:szCs w:val="24"/>
        </w:rPr>
      </w:pPr>
      <w:r>
        <w:rPr>
          <w:rFonts w:ascii="宋体" w:eastAsia="宋体" w:hAnsi="宋体" w:cs="宋体" w:hint="eastAsia"/>
          <w:bCs/>
          <w:sz w:val="24"/>
          <w:szCs w:val="24"/>
        </w:rPr>
        <w:t>联系地址：襄城县</w:t>
      </w:r>
    </w:p>
    <w:p w:rsidR="006E011A" w:rsidRDefault="00F33DCE">
      <w:pPr>
        <w:widowControl/>
        <w:shd w:val="clear" w:color="auto" w:fill="FFFFFF"/>
        <w:spacing w:line="360" w:lineRule="auto"/>
        <w:ind w:firstLineChars="300" w:firstLine="720"/>
        <w:jc w:val="left"/>
        <w:rPr>
          <w:rFonts w:ascii="宋体" w:eastAsia="宋体" w:hAnsi="宋体" w:cs="宋体"/>
          <w:bCs/>
          <w:sz w:val="24"/>
          <w:szCs w:val="24"/>
        </w:rPr>
      </w:pPr>
      <w:r>
        <w:rPr>
          <w:rFonts w:ascii="宋体" w:eastAsia="宋体" w:hAnsi="宋体" w:cs="宋体" w:hint="eastAsia"/>
          <w:bCs/>
          <w:sz w:val="24"/>
          <w:szCs w:val="24"/>
        </w:rPr>
        <w:t>联系人：张女士         联系电话：13733695766</w:t>
      </w:r>
    </w:p>
    <w:p w:rsidR="006E011A" w:rsidRDefault="00F33DCE">
      <w:pPr>
        <w:widowControl/>
        <w:shd w:val="clear" w:color="auto" w:fill="FFFFFF"/>
        <w:spacing w:line="360" w:lineRule="auto"/>
        <w:ind w:firstLineChars="300" w:firstLine="720"/>
        <w:jc w:val="left"/>
        <w:rPr>
          <w:rFonts w:ascii="宋体" w:eastAsia="宋体" w:hAnsi="宋体" w:cs="宋体"/>
          <w:bCs/>
          <w:sz w:val="24"/>
          <w:szCs w:val="24"/>
        </w:rPr>
      </w:pPr>
      <w:r>
        <w:rPr>
          <w:rFonts w:ascii="宋体" w:eastAsia="宋体" w:hAnsi="宋体" w:cs="宋体" w:hint="eastAsia"/>
          <w:bCs/>
          <w:sz w:val="24"/>
          <w:szCs w:val="24"/>
        </w:rPr>
        <w:t>集中采购机构：襄城县政府采购中心</w:t>
      </w:r>
    </w:p>
    <w:p w:rsidR="006E011A" w:rsidRDefault="00F33DCE">
      <w:pPr>
        <w:widowControl/>
        <w:shd w:val="clear" w:color="auto" w:fill="FFFFFF"/>
        <w:spacing w:line="360" w:lineRule="auto"/>
        <w:ind w:firstLineChars="300" w:firstLine="720"/>
        <w:jc w:val="left"/>
        <w:rPr>
          <w:rFonts w:ascii="宋体" w:eastAsia="宋体" w:hAnsi="宋体" w:cs="宋体"/>
          <w:bCs/>
          <w:sz w:val="24"/>
          <w:szCs w:val="24"/>
        </w:rPr>
      </w:pPr>
      <w:r>
        <w:rPr>
          <w:rFonts w:ascii="宋体" w:eastAsia="宋体" w:hAnsi="宋体" w:cs="宋体" w:hint="eastAsia"/>
          <w:bCs/>
          <w:sz w:val="24"/>
          <w:szCs w:val="24"/>
        </w:rPr>
        <w:t>联系地址：襄城县</w:t>
      </w:r>
      <w:proofErr w:type="gramStart"/>
      <w:r>
        <w:rPr>
          <w:rFonts w:ascii="宋体" w:eastAsia="宋体" w:hAnsi="宋体" w:cs="宋体" w:hint="eastAsia"/>
          <w:bCs/>
          <w:sz w:val="24"/>
          <w:szCs w:val="24"/>
        </w:rPr>
        <w:t>八七</w:t>
      </w:r>
      <w:proofErr w:type="gramEnd"/>
      <w:r>
        <w:rPr>
          <w:rFonts w:ascii="宋体" w:eastAsia="宋体" w:hAnsi="宋体" w:cs="宋体" w:hint="eastAsia"/>
          <w:bCs/>
          <w:sz w:val="24"/>
          <w:szCs w:val="24"/>
        </w:rPr>
        <w:t>路东段电子产业园12楼1204室</w:t>
      </w:r>
    </w:p>
    <w:p w:rsidR="006E011A" w:rsidRDefault="00F33DCE">
      <w:pPr>
        <w:widowControl/>
        <w:shd w:val="clear" w:color="auto" w:fill="FFFFFF"/>
        <w:spacing w:line="360" w:lineRule="auto"/>
        <w:ind w:firstLineChars="300" w:firstLine="720"/>
        <w:jc w:val="left"/>
        <w:rPr>
          <w:rFonts w:ascii="宋体" w:eastAsia="宋体" w:hAnsi="宋体" w:cs="宋体"/>
          <w:bCs/>
          <w:sz w:val="24"/>
          <w:szCs w:val="24"/>
        </w:rPr>
      </w:pPr>
      <w:r>
        <w:rPr>
          <w:rFonts w:ascii="宋体" w:eastAsia="宋体" w:hAnsi="宋体" w:cs="宋体" w:hint="eastAsia"/>
          <w:bCs/>
          <w:sz w:val="24"/>
          <w:szCs w:val="24"/>
        </w:rPr>
        <w:t>联系人：温女士         联系电话：0374-3998026</w:t>
      </w:r>
    </w:p>
    <w:p w:rsidR="006E011A" w:rsidRDefault="006E011A">
      <w:pPr>
        <w:widowControl/>
        <w:shd w:val="clear" w:color="auto" w:fill="FFFFFF"/>
        <w:spacing w:line="360" w:lineRule="auto"/>
        <w:ind w:firstLine="482"/>
        <w:jc w:val="left"/>
        <w:rPr>
          <w:rFonts w:ascii="宋体" w:eastAsia="宋体" w:hAnsi="宋体" w:cs="宋体"/>
          <w:sz w:val="24"/>
          <w:szCs w:val="24"/>
        </w:rPr>
      </w:pPr>
    </w:p>
    <w:p w:rsidR="006E011A" w:rsidRDefault="00F33DCE">
      <w:pPr>
        <w:adjustRightInd w:val="0"/>
        <w:snapToGrid w:val="0"/>
        <w:spacing w:line="360" w:lineRule="auto"/>
        <w:ind w:firstLineChars="2500" w:firstLine="6000"/>
        <w:jc w:val="left"/>
        <w:rPr>
          <w:rFonts w:ascii="宋体" w:hAnsi="宋体"/>
          <w:sz w:val="24"/>
          <w:szCs w:val="24"/>
        </w:rPr>
      </w:pPr>
      <w:r>
        <w:rPr>
          <w:rFonts w:ascii="宋体" w:hAnsi="宋体" w:hint="eastAsia"/>
          <w:sz w:val="24"/>
          <w:szCs w:val="24"/>
        </w:rPr>
        <w:t>襄</w:t>
      </w:r>
      <w:r>
        <w:rPr>
          <w:rFonts w:ascii="宋体" w:hAnsi="宋体"/>
          <w:sz w:val="24"/>
          <w:szCs w:val="24"/>
        </w:rPr>
        <w:t>城县政府采购中心  </w:t>
      </w:r>
    </w:p>
    <w:p w:rsidR="006E011A" w:rsidRDefault="00F33DCE">
      <w:pPr>
        <w:adjustRightInd w:val="0"/>
        <w:snapToGrid w:val="0"/>
        <w:spacing w:line="360" w:lineRule="auto"/>
        <w:ind w:firstLineChars="2550" w:firstLine="6120"/>
        <w:jc w:val="left"/>
        <w:rPr>
          <w:rFonts w:ascii="宋体" w:hAnsi="宋体"/>
          <w:sz w:val="24"/>
          <w:szCs w:val="24"/>
        </w:rPr>
      </w:pPr>
      <w:r>
        <w:rPr>
          <w:rFonts w:ascii="宋体" w:hAnsi="宋体"/>
          <w:sz w:val="24"/>
          <w:szCs w:val="24"/>
        </w:rPr>
        <w:t>2019年</w:t>
      </w:r>
      <w:r>
        <w:rPr>
          <w:rFonts w:ascii="宋体" w:hAnsi="宋体" w:hint="eastAsia"/>
          <w:sz w:val="24"/>
          <w:szCs w:val="24"/>
        </w:rPr>
        <w:t>12</w:t>
      </w:r>
      <w:r>
        <w:rPr>
          <w:rFonts w:ascii="宋体" w:hAnsi="宋体"/>
          <w:sz w:val="24"/>
          <w:szCs w:val="24"/>
        </w:rPr>
        <w:t>月</w:t>
      </w:r>
      <w:r>
        <w:rPr>
          <w:rFonts w:ascii="宋体" w:hAnsi="宋体" w:hint="eastAsia"/>
          <w:sz w:val="24"/>
          <w:szCs w:val="24"/>
        </w:rPr>
        <w:t>2</w:t>
      </w:r>
      <w:r w:rsidR="006967E4">
        <w:rPr>
          <w:rFonts w:ascii="宋体" w:hAnsi="宋体" w:hint="eastAsia"/>
          <w:sz w:val="24"/>
          <w:szCs w:val="24"/>
        </w:rPr>
        <w:t>4</w:t>
      </w:r>
      <w:r>
        <w:rPr>
          <w:rFonts w:ascii="宋体" w:hAnsi="宋体"/>
          <w:sz w:val="24"/>
          <w:szCs w:val="24"/>
        </w:rPr>
        <w:t>日</w:t>
      </w:r>
    </w:p>
    <w:p w:rsidR="006E011A" w:rsidRDefault="00F33DCE">
      <w:pPr>
        <w:widowControl/>
        <w:shd w:val="clear" w:color="auto" w:fill="FFFFFF"/>
        <w:spacing w:line="360" w:lineRule="auto"/>
        <w:jc w:val="left"/>
        <w:rPr>
          <w:rFonts w:ascii="宋体" w:eastAsia="宋体" w:hAnsi="宋体" w:cs="宋体"/>
          <w:b/>
          <w:color w:val="000000"/>
          <w:kern w:val="0"/>
          <w:sz w:val="28"/>
          <w:szCs w:val="24"/>
          <w:shd w:val="clear" w:color="040000" w:fill="FFFFFF"/>
        </w:rPr>
      </w:pPr>
      <w:r>
        <w:rPr>
          <w:rFonts w:ascii="宋体" w:eastAsia="宋体" w:hAnsi="宋体" w:cs="宋体" w:hint="eastAsia"/>
          <w:b/>
          <w:color w:val="000000"/>
          <w:kern w:val="0"/>
          <w:sz w:val="28"/>
          <w:szCs w:val="24"/>
          <w:shd w:val="clear" w:color="040000" w:fill="FFFFFF"/>
        </w:rPr>
        <w:t>温馨提示：</w:t>
      </w:r>
    </w:p>
    <w:p w:rsidR="006E011A" w:rsidRDefault="00F33DCE">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本项目为全流程电子化交易项目，请认真阅读谈判文件，并注意以下事项：</w:t>
      </w:r>
    </w:p>
    <w:p w:rsidR="006E011A" w:rsidRDefault="006E011A">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p>
    <w:p w:rsidR="006E011A" w:rsidRDefault="00F33DCE">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1.供应商应按谈判文件规定编制、提交电子响应文件和纸质响应文件。谈判响应文件递交地点、谈判现场不接受供应商递交的备份电子响应文件和纸质响应文件以外的其他资料。</w:t>
      </w:r>
    </w:p>
    <w:p w:rsidR="006E011A" w:rsidRDefault="00F33DCE">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2.电子文件下载、制作、提交期间和谈判响应文件递交（电子响应文件的解密）环节，供应商须使用CA数字证书（证书须在有效期内）。</w:t>
      </w:r>
    </w:p>
    <w:p w:rsidR="006E011A" w:rsidRDefault="00F33DCE">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3.电子响应文件的制作</w:t>
      </w:r>
    </w:p>
    <w:p w:rsidR="006E011A" w:rsidRDefault="00F33DCE">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3.1 供应商登录《全国公共资源交易平台(河南省▪许昌市)》公共资源交易系统（</w:t>
      </w:r>
      <w:r w:rsidR="00B81E62" w:rsidRPr="00B81E62">
        <w:rPr>
          <w:rFonts w:hint="eastAsia"/>
        </w:rPr>
        <w:fldChar w:fldCharType="begin"/>
      </w:r>
      <w:r>
        <w:instrText xml:space="preserve"> HYPERLINK "http://221.14.6.70:8088/ggzy/" </w:instrText>
      </w:r>
      <w:r w:rsidR="00B81E62" w:rsidRPr="00B81E62">
        <w:rPr>
          <w:rFonts w:hint="eastAsia"/>
        </w:rPr>
        <w:fldChar w:fldCharType="separate"/>
      </w:r>
      <w:r>
        <w:rPr>
          <w:rFonts w:ascii="宋体" w:eastAsia="宋体" w:hAnsi="宋体" w:cs="宋体" w:hint="eastAsia"/>
          <w:color w:val="000000"/>
          <w:kern w:val="0"/>
          <w:sz w:val="24"/>
          <w:szCs w:val="24"/>
          <w:shd w:val="clear" w:color="040000" w:fill="FFFFFF"/>
        </w:rPr>
        <w:t>http://221.14.6.70:8088/ggzy/</w:t>
      </w:r>
      <w:r w:rsidR="00B81E62">
        <w:rPr>
          <w:rFonts w:ascii="宋体" w:eastAsia="宋体" w:hAnsi="宋体" w:cs="宋体" w:hint="eastAsia"/>
          <w:color w:val="000000"/>
          <w:kern w:val="0"/>
          <w:sz w:val="24"/>
          <w:szCs w:val="24"/>
          <w:shd w:val="clear" w:color="040000" w:fill="FFFFFF"/>
        </w:rPr>
        <w:fldChar w:fldCharType="end"/>
      </w:r>
      <w:r>
        <w:rPr>
          <w:rFonts w:ascii="宋体" w:eastAsia="宋体" w:hAnsi="宋体" w:cs="宋体" w:hint="eastAsia"/>
          <w:color w:val="000000"/>
          <w:kern w:val="0"/>
          <w:sz w:val="24"/>
          <w:szCs w:val="24"/>
          <w:shd w:val="clear" w:color="040000" w:fill="FFFFFF"/>
        </w:rPr>
        <w:t>）下载“许昌投标文件制作系统SEARUN 最新版本”，按谈判文件要求制作电子响应文件。</w:t>
      </w:r>
    </w:p>
    <w:p w:rsidR="006E011A" w:rsidRDefault="00F33DCE">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电子响应文件的制作，参考《全国公共资源交易平台(河南省▪许昌市)》公共资源交易系统——组件下载——交易系统操作手册（投标人、供应商）。</w:t>
      </w:r>
    </w:p>
    <w:p w:rsidR="006E011A" w:rsidRDefault="00F33DCE">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lastRenderedPageBreak/>
        <w:t>3.2 供应商须将谈判文件要求的资质、业绩、荣誉及相关人员证明材料等资料原件扫描件（或图片）制作到所提交的电子响应文件中。</w:t>
      </w:r>
    </w:p>
    <w:p w:rsidR="006E011A" w:rsidRDefault="00F33DCE">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3.3供应商对同一项目多个标段进行报价的，应分别下载所响应标段的谈判文件，按标段制作电子响应文件，并按谈判文件要求在相应位置加盖供应商电子印章和法人电子印章。</w:t>
      </w:r>
    </w:p>
    <w:p w:rsidR="006E011A" w:rsidRDefault="00F33DCE">
      <w:pPr>
        <w:widowControl/>
        <w:shd w:val="clear" w:color="auto" w:fill="FFFFFF"/>
        <w:spacing w:line="360" w:lineRule="auto"/>
        <w:ind w:left="105"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一个标段对应生成一个文件夹（</w:t>
      </w:r>
      <w:proofErr w:type="spellStart"/>
      <w:r>
        <w:rPr>
          <w:rFonts w:ascii="宋体" w:eastAsia="宋体" w:hAnsi="宋体" w:cs="宋体" w:hint="eastAsia"/>
          <w:color w:val="000000"/>
          <w:kern w:val="0"/>
          <w:sz w:val="24"/>
          <w:szCs w:val="24"/>
          <w:shd w:val="clear" w:color="040000" w:fill="FFFFFF"/>
        </w:rPr>
        <w:t>xxxx</w:t>
      </w:r>
      <w:proofErr w:type="spellEnd"/>
      <w:r>
        <w:rPr>
          <w:rFonts w:ascii="宋体" w:eastAsia="宋体" w:hAnsi="宋体" w:cs="宋体" w:hint="eastAsia"/>
          <w:color w:val="000000"/>
          <w:kern w:val="0"/>
          <w:sz w:val="24"/>
          <w:szCs w:val="24"/>
          <w:shd w:val="clear" w:color="040000" w:fill="FFFFFF"/>
        </w:rPr>
        <w:t>项目xx标段）, 其中包含2个文件和1个文件夹。后缀名为“.file”的文件用于电子响应使用，后缀名为“.PDF”的文件用于打印纸质响应文件，名称为“备份”的文件夹使用电子介质存储，</w:t>
      </w:r>
      <w:proofErr w:type="gramStart"/>
      <w:r>
        <w:rPr>
          <w:rFonts w:ascii="宋体" w:eastAsia="宋体" w:hAnsi="宋体" w:cs="宋体" w:hint="eastAsia"/>
          <w:color w:val="000000"/>
          <w:kern w:val="0"/>
          <w:sz w:val="24"/>
          <w:szCs w:val="24"/>
          <w:shd w:val="clear" w:color="040000" w:fill="FFFFFF"/>
        </w:rPr>
        <w:t>供谈判</w:t>
      </w:r>
      <w:proofErr w:type="gramEnd"/>
      <w:r>
        <w:rPr>
          <w:rFonts w:ascii="宋体" w:eastAsia="宋体" w:hAnsi="宋体" w:cs="宋体" w:hint="eastAsia"/>
          <w:color w:val="000000"/>
          <w:kern w:val="0"/>
          <w:sz w:val="24"/>
          <w:szCs w:val="24"/>
          <w:shd w:val="clear" w:color="040000" w:fill="FFFFFF"/>
        </w:rPr>
        <w:t>响应文件递交现场备用。</w:t>
      </w:r>
    </w:p>
    <w:p w:rsidR="006E011A" w:rsidRDefault="00F33DCE">
      <w:pPr>
        <w:widowControl/>
        <w:shd w:val="clear" w:color="auto" w:fill="FFFFFF"/>
        <w:spacing w:line="360" w:lineRule="auto"/>
        <w:ind w:firstLineChars="200" w:firstLine="482"/>
        <w:jc w:val="left"/>
        <w:rPr>
          <w:rFonts w:asciiTheme="minorEastAsia" w:hAnsiTheme="minorEastAsia" w:cs="仿宋"/>
          <w:b/>
          <w:bCs/>
          <w:color w:val="000000"/>
          <w:kern w:val="0"/>
          <w:sz w:val="24"/>
          <w:shd w:val="clear" w:color="auto" w:fill="FFFFFF"/>
        </w:rPr>
      </w:pPr>
      <w:r>
        <w:rPr>
          <w:rFonts w:asciiTheme="minorEastAsia" w:hAnsiTheme="minorEastAsia" w:cs="仿宋" w:hint="eastAsia"/>
          <w:b/>
          <w:bCs/>
          <w:color w:val="000000"/>
          <w:kern w:val="0"/>
          <w:sz w:val="24"/>
          <w:shd w:val="clear" w:color="auto" w:fill="FFFFFF"/>
        </w:rPr>
        <w:t>不同投标人电子投标文件制作硬件特征码(网卡MAC地址、CPU序号、硬盘序列号等)雷同时,视为“不同投标人的投标文件由同一单位或者个人编制”或“不同投标人委托同一单位或者个人办理投标事宜”,其投标无效。</w:t>
      </w:r>
    </w:p>
    <w:p w:rsidR="006E011A" w:rsidRDefault="00F33DCE">
      <w:pPr>
        <w:widowControl/>
        <w:shd w:val="clear" w:color="auto" w:fill="FFFFFF"/>
        <w:spacing w:line="360" w:lineRule="auto"/>
        <w:ind w:firstLineChars="200" w:firstLine="482"/>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4.加密电子响应文件的提交</w:t>
      </w:r>
    </w:p>
    <w:p w:rsidR="006E011A" w:rsidRDefault="00F33DCE">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4.1加密电子响应文件应在谈判文件规定的谈判响应截止时间（谈判时间）之前成功提交至《全国公共资源交易平台(河南省▪许昌市)》公共资源交易系统（</w:t>
      </w:r>
      <w:hyperlink r:id="rId9" w:history="1">
        <w:r>
          <w:rPr>
            <w:rFonts w:ascii="宋体" w:eastAsia="宋体" w:hAnsi="宋体" w:cs="宋体" w:hint="eastAsia"/>
            <w:color w:val="000000"/>
            <w:kern w:val="0"/>
            <w:sz w:val="24"/>
            <w:szCs w:val="24"/>
            <w:shd w:val="clear" w:color="040000" w:fill="FFFFFF"/>
          </w:rPr>
          <w:t>http://221.14.6.70:8088/ggzy/</w:t>
        </w:r>
      </w:hyperlink>
      <w:r>
        <w:rPr>
          <w:rFonts w:ascii="宋体" w:eastAsia="宋体" w:hAnsi="宋体" w:cs="宋体" w:hint="eastAsia"/>
          <w:color w:val="000000"/>
          <w:kern w:val="0"/>
          <w:sz w:val="24"/>
          <w:szCs w:val="24"/>
          <w:shd w:val="clear" w:color="040000" w:fill="FFFFFF"/>
        </w:rPr>
        <w:t>）。</w:t>
      </w:r>
    </w:p>
    <w:p w:rsidR="006E011A" w:rsidRDefault="00F33DCE">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供应商应充分考虑并预留技术处理和上传数据所需时间。</w:t>
      </w:r>
    </w:p>
    <w:p w:rsidR="006E011A" w:rsidRDefault="00F33DCE">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4.2 供应商对同一项目多个标段进行报价的，加密电子响应文件应按标段分别提交。</w:t>
      </w:r>
    </w:p>
    <w:p w:rsidR="006E011A" w:rsidRDefault="00F33DCE">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4.3 加密电子响应文件成功提交后，供应商应打印“响应文件提交回执单”</w:t>
      </w:r>
      <w:proofErr w:type="gramStart"/>
      <w:r>
        <w:rPr>
          <w:rFonts w:ascii="宋体" w:eastAsia="宋体" w:hAnsi="宋体" w:cs="宋体" w:hint="eastAsia"/>
          <w:color w:val="000000"/>
          <w:kern w:val="0"/>
          <w:sz w:val="24"/>
          <w:szCs w:val="24"/>
          <w:shd w:val="clear" w:color="040000" w:fill="FFFFFF"/>
        </w:rPr>
        <w:t>供谈判</w:t>
      </w:r>
      <w:proofErr w:type="gramEnd"/>
      <w:r>
        <w:rPr>
          <w:rFonts w:ascii="宋体" w:eastAsia="宋体" w:hAnsi="宋体" w:cs="宋体" w:hint="eastAsia"/>
          <w:color w:val="000000"/>
          <w:kern w:val="0"/>
          <w:sz w:val="24"/>
          <w:szCs w:val="24"/>
          <w:shd w:val="clear" w:color="040000" w:fill="FFFFFF"/>
        </w:rPr>
        <w:t>响应文件递交现场备查。</w:t>
      </w:r>
    </w:p>
    <w:p w:rsidR="006E011A" w:rsidRDefault="00F33DCE">
      <w:pPr>
        <w:adjustRightInd w:val="0"/>
        <w:snapToGrid w:val="0"/>
        <w:spacing w:line="360" w:lineRule="auto"/>
        <w:ind w:firstLineChars="200" w:firstLine="482"/>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5.评审依据</w:t>
      </w:r>
    </w:p>
    <w:p w:rsidR="006E011A" w:rsidRDefault="00F33DCE">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5.1采用全流程电子化交易评审时，谈判小组以电子响应文件为依据评审。</w:t>
      </w:r>
    </w:p>
    <w:p w:rsidR="006E011A" w:rsidRDefault="00F33DCE">
      <w:pPr>
        <w:pStyle w:val="ac"/>
        <w:shd w:val="clear" w:color="auto" w:fill="FFFFFF"/>
        <w:spacing w:line="360" w:lineRule="auto"/>
        <w:ind w:firstLineChars="200" w:firstLine="480"/>
      </w:pPr>
      <w:r>
        <w:rPr>
          <w:rFonts w:ascii="宋体" w:hAnsi="宋体" w:cs="宋体" w:hint="eastAsia"/>
          <w:color w:val="000000"/>
          <w:kern w:val="0"/>
          <w:shd w:val="clear" w:color="040000" w:fill="FFFFFF"/>
        </w:rPr>
        <w:t>5.2</w:t>
      </w:r>
      <w:r>
        <w:rPr>
          <w:rFonts w:hint="eastAsia"/>
          <w:shd w:val="clear" w:color="auto" w:fill="FFFFFF"/>
        </w:rPr>
        <w:t>全流程电子化交易如因系统异常情况无法完成，将以人工方式进行。谈判小组以纸质响应文件为依据评标。</w:t>
      </w:r>
    </w:p>
    <w:p w:rsidR="006E011A" w:rsidRDefault="006E011A">
      <w:pPr>
        <w:jc w:val="center"/>
        <w:rPr>
          <w:rFonts w:asciiTheme="majorEastAsia" w:eastAsiaTheme="majorEastAsia" w:hAnsiTheme="majorEastAsia" w:cs="宋体"/>
          <w:b/>
          <w:kern w:val="0"/>
          <w:sz w:val="32"/>
          <w:szCs w:val="32"/>
        </w:rPr>
      </w:pPr>
    </w:p>
    <w:p w:rsidR="006E011A" w:rsidRDefault="006E011A">
      <w:pPr>
        <w:jc w:val="center"/>
        <w:rPr>
          <w:rFonts w:asciiTheme="majorEastAsia" w:eastAsiaTheme="majorEastAsia" w:hAnsiTheme="majorEastAsia" w:cs="宋体"/>
          <w:b/>
          <w:kern w:val="0"/>
          <w:sz w:val="32"/>
          <w:szCs w:val="32"/>
        </w:rPr>
      </w:pPr>
    </w:p>
    <w:p w:rsidR="006E011A" w:rsidRDefault="006E011A">
      <w:pPr>
        <w:jc w:val="center"/>
        <w:rPr>
          <w:rFonts w:asciiTheme="majorEastAsia" w:eastAsiaTheme="majorEastAsia" w:hAnsiTheme="majorEastAsia" w:cs="宋体"/>
          <w:b/>
          <w:kern w:val="0"/>
          <w:sz w:val="32"/>
          <w:szCs w:val="32"/>
        </w:rPr>
      </w:pPr>
    </w:p>
    <w:p w:rsidR="006E011A" w:rsidRDefault="006E011A">
      <w:pPr>
        <w:ind w:firstLineChars="500" w:firstLine="1606"/>
        <w:rPr>
          <w:rFonts w:asciiTheme="majorEastAsia" w:eastAsiaTheme="majorEastAsia" w:hAnsiTheme="majorEastAsia" w:cs="宋体"/>
          <w:b/>
          <w:kern w:val="0"/>
          <w:sz w:val="32"/>
          <w:szCs w:val="32"/>
        </w:rPr>
      </w:pPr>
    </w:p>
    <w:p w:rsidR="006E011A" w:rsidRDefault="00F33DCE">
      <w:pPr>
        <w:ind w:firstLineChars="450" w:firstLine="1446"/>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第二章  采购项目需求及相关要求</w:t>
      </w:r>
    </w:p>
    <w:p w:rsidR="006E011A" w:rsidRDefault="006E011A">
      <w:pPr>
        <w:jc w:val="center"/>
        <w:rPr>
          <w:rFonts w:asciiTheme="majorEastAsia" w:eastAsiaTheme="majorEastAsia" w:hAnsiTheme="majorEastAsia" w:cs="宋体"/>
          <w:b/>
          <w:kern w:val="0"/>
          <w:szCs w:val="21"/>
        </w:rPr>
      </w:pPr>
    </w:p>
    <w:p w:rsidR="006E011A" w:rsidRDefault="00F33DCE">
      <w:pPr>
        <w:spacing w:line="360" w:lineRule="auto"/>
        <w:ind w:firstLineChars="200" w:firstLine="482"/>
        <w:rPr>
          <w:rFonts w:ascii="宋体" w:hAnsi="宋体" w:cs="宋体"/>
          <w:b/>
          <w:sz w:val="24"/>
          <w:szCs w:val="24"/>
        </w:rPr>
      </w:pPr>
      <w:r>
        <w:rPr>
          <w:rFonts w:ascii="宋体" w:hAnsi="宋体" w:cs="宋体" w:hint="eastAsia"/>
          <w:b/>
          <w:sz w:val="24"/>
          <w:szCs w:val="24"/>
        </w:rPr>
        <w:t>一、采购需求：</w:t>
      </w:r>
    </w:p>
    <w:p w:rsidR="006E011A" w:rsidRDefault="00F33DCE">
      <w:pPr>
        <w:spacing w:line="360" w:lineRule="auto"/>
        <w:ind w:firstLineChars="350" w:firstLine="840"/>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（一）</w:t>
      </w:r>
      <w:r>
        <w:rPr>
          <w:rFonts w:asciiTheme="minorEastAsia" w:hAnsiTheme="minorEastAsia" w:cs="Times New Roman"/>
          <w:sz w:val="24"/>
          <w:szCs w:val="24"/>
        </w:rPr>
        <w:t>本工程为</w:t>
      </w:r>
      <w:r>
        <w:rPr>
          <w:rFonts w:asciiTheme="minorEastAsia" w:hAnsiTheme="minorEastAsia" w:cs="Times New Roman" w:hint="eastAsia"/>
          <w:sz w:val="24"/>
          <w:szCs w:val="24"/>
        </w:rPr>
        <w:t>襄城</w:t>
      </w:r>
      <w:proofErr w:type="gramStart"/>
      <w:r>
        <w:rPr>
          <w:rFonts w:asciiTheme="minorEastAsia" w:hAnsiTheme="minorEastAsia" w:cs="Times New Roman" w:hint="eastAsia"/>
          <w:sz w:val="24"/>
          <w:szCs w:val="24"/>
        </w:rPr>
        <w:t>县麦岭镇</w:t>
      </w:r>
      <w:proofErr w:type="gramEnd"/>
      <w:r>
        <w:rPr>
          <w:rFonts w:asciiTheme="minorEastAsia" w:hAnsiTheme="minorEastAsia" w:cs="Times New Roman" w:hint="eastAsia"/>
          <w:sz w:val="24"/>
          <w:szCs w:val="24"/>
        </w:rPr>
        <w:t>敬老院消防工程</w:t>
      </w:r>
      <w:r>
        <w:rPr>
          <w:rFonts w:asciiTheme="minorEastAsia" w:hAnsiTheme="minorEastAsia" w:cs="Times New Roman"/>
          <w:sz w:val="24"/>
          <w:szCs w:val="24"/>
        </w:rPr>
        <w:t>，包括</w:t>
      </w:r>
      <w:r>
        <w:rPr>
          <w:rFonts w:asciiTheme="minorEastAsia" w:hAnsiTheme="minorEastAsia" w:cs="Times New Roman" w:hint="eastAsia"/>
          <w:sz w:val="24"/>
          <w:szCs w:val="24"/>
        </w:rPr>
        <w:t>宿舍楼二层、北一、二栋宿舍、中一、二栋宿舍、南一、二栋宿舍及一层宿舍的消防喷淋及弱电改造</w:t>
      </w:r>
      <w:r>
        <w:rPr>
          <w:rFonts w:asciiTheme="minorEastAsia" w:hAnsiTheme="minorEastAsia" w:cs="Times New Roman"/>
          <w:sz w:val="24"/>
          <w:szCs w:val="24"/>
        </w:rPr>
        <w:t>安装工程</w:t>
      </w:r>
      <w:r>
        <w:rPr>
          <w:rFonts w:asciiTheme="minorEastAsia" w:hAnsiTheme="minorEastAsia" w:cs="宋体" w:hint="eastAsia"/>
          <w:bCs/>
          <w:kern w:val="0"/>
          <w:sz w:val="24"/>
          <w:szCs w:val="24"/>
        </w:rPr>
        <w:t>。</w:t>
      </w:r>
    </w:p>
    <w:p w:rsidR="006E011A" w:rsidRDefault="00F33DCE">
      <w:pPr>
        <w:spacing w:line="360" w:lineRule="auto"/>
        <w:ind w:firstLineChars="350" w:firstLine="840"/>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（二）工程量清单</w:t>
      </w:r>
    </w:p>
    <w:tbl>
      <w:tblPr>
        <w:tblW w:w="9500" w:type="dxa"/>
        <w:tblInd w:w="92" w:type="dxa"/>
        <w:tblLook w:val="04A0"/>
      </w:tblPr>
      <w:tblGrid>
        <w:gridCol w:w="481"/>
        <w:gridCol w:w="138"/>
        <w:gridCol w:w="261"/>
        <w:gridCol w:w="1215"/>
        <w:gridCol w:w="127"/>
        <w:gridCol w:w="438"/>
        <w:gridCol w:w="521"/>
        <w:gridCol w:w="516"/>
        <w:gridCol w:w="103"/>
        <w:gridCol w:w="828"/>
        <w:gridCol w:w="269"/>
        <w:gridCol w:w="223"/>
        <w:gridCol w:w="357"/>
        <w:gridCol w:w="230"/>
        <w:gridCol w:w="310"/>
        <w:gridCol w:w="147"/>
        <w:gridCol w:w="476"/>
        <w:gridCol w:w="100"/>
        <w:gridCol w:w="170"/>
        <w:gridCol w:w="130"/>
        <w:gridCol w:w="420"/>
        <w:gridCol w:w="117"/>
        <w:gridCol w:w="58"/>
        <w:gridCol w:w="16"/>
        <w:gridCol w:w="192"/>
        <w:gridCol w:w="374"/>
        <w:gridCol w:w="202"/>
        <w:gridCol w:w="405"/>
        <w:gridCol w:w="156"/>
        <w:gridCol w:w="520"/>
      </w:tblGrid>
      <w:tr w:rsidR="00211800" w:rsidRPr="00211800" w:rsidTr="00211800">
        <w:trPr>
          <w:gridAfter w:val="2"/>
          <w:wAfter w:w="676" w:type="dxa"/>
          <w:trHeight w:val="795"/>
        </w:trPr>
        <w:tc>
          <w:tcPr>
            <w:tcW w:w="8824" w:type="dxa"/>
            <w:gridSpan w:val="28"/>
            <w:tcBorders>
              <w:top w:val="nil"/>
              <w:left w:val="nil"/>
              <w:bottom w:val="nil"/>
              <w:right w:val="nil"/>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 w:val="40"/>
                <w:szCs w:val="40"/>
              </w:rPr>
            </w:pPr>
            <w:r w:rsidRPr="00211800">
              <w:rPr>
                <w:rFonts w:ascii="宋体" w:eastAsia="宋体" w:hAnsi="宋体" w:cs="宋体" w:hint="eastAsia"/>
                <w:b/>
                <w:bCs/>
                <w:kern w:val="0"/>
                <w:sz w:val="40"/>
                <w:szCs w:val="40"/>
              </w:rPr>
              <w:t>分部分项工程和单价措施项目清单与计价表</w:t>
            </w:r>
          </w:p>
        </w:tc>
      </w:tr>
      <w:tr w:rsidR="00211800" w:rsidRPr="00211800" w:rsidTr="00211800">
        <w:trPr>
          <w:gridAfter w:val="2"/>
          <w:wAfter w:w="676" w:type="dxa"/>
          <w:trHeight w:val="510"/>
        </w:trPr>
        <w:tc>
          <w:tcPr>
            <w:tcW w:w="4628" w:type="dxa"/>
            <w:gridSpan w:val="10"/>
            <w:tcBorders>
              <w:top w:val="nil"/>
              <w:left w:val="nil"/>
              <w:bottom w:val="nil"/>
              <w:right w:val="nil"/>
            </w:tcBorders>
            <w:shd w:val="clear" w:color="FFFFFF" w:fill="FFFFFF"/>
            <w:vAlign w:val="bottom"/>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工程名称：襄城</w:t>
            </w:r>
            <w:proofErr w:type="gramStart"/>
            <w:r w:rsidRPr="00211800">
              <w:rPr>
                <w:rFonts w:ascii="宋体" w:eastAsia="宋体" w:hAnsi="宋体" w:cs="宋体" w:hint="eastAsia"/>
                <w:kern w:val="0"/>
                <w:szCs w:val="21"/>
              </w:rPr>
              <w:t>县麦岭镇</w:t>
            </w:r>
            <w:proofErr w:type="gramEnd"/>
            <w:r w:rsidRPr="00211800">
              <w:rPr>
                <w:rFonts w:ascii="宋体" w:eastAsia="宋体" w:hAnsi="宋体" w:cs="宋体" w:hint="eastAsia"/>
                <w:kern w:val="0"/>
                <w:szCs w:val="21"/>
              </w:rPr>
              <w:t>敬老院消防工程</w:t>
            </w:r>
          </w:p>
        </w:tc>
        <w:tc>
          <w:tcPr>
            <w:tcW w:w="3215" w:type="dxa"/>
            <w:gridSpan w:val="15"/>
            <w:tcBorders>
              <w:top w:val="nil"/>
              <w:left w:val="nil"/>
              <w:bottom w:val="nil"/>
              <w:right w:val="nil"/>
            </w:tcBorders>
            <w:shd w:val="clear" w:color="FFFFFF" w:fill="FFFFFF"/>
            <w:vAlign w:val="bottom"/>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标段：</w:t>
            </w:r>
          </w:p>
        </w:tc>
        <w:tc>
          <w:tcPr>
            <w:tcW w:w="981" w:type="dxa"/>
            <w:gridSpan w:val="3"/>
            <w:tcBorders>
              <w:top w:val="nil"/>
              <w:left w:val="nil"/>
              <w:bottom w:val="nil"/>
              <w:right w:val="nil"/>
            </w:tcBorders>
            <w:shd w:val="clear" w:color="FFFFFF" w:fill="FFFFFF"/>
            <w:vAlign w:val="bottom"/>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第 1 页 共 7 页</w:t>
            </w:r>
          </w:p>
        </w:tc>
      </w:tr>
      <w:tr w:rsidR="00211800" w:rsidRPr="00211800" w:rsidTr="00211800">
        <w:trPr>
          <w:gridAfter w:val="2"/>
          <w:wAfter w:w="676" w:type="dxa"/>
          <w:trHeight w:val="285"/>
        </w:trPr>
        <w:tc>
          <w:tcPr>
            <w:tcW w:w="481"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序号</w:t>
            </w:r>
          </w:p>
        </w:tc>
        <w:tc>
          <w:tcPr>
            <w:tcW w:w="1741"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项目编码</w:t>
            </w:r>
          </w:p>
        </w:tc>
        <w:tc>
          <w:tcPr>
            <w:tcW w:w="959"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项目名称</w:t>
            </w:r>
          </w:p>
        </w:tc>
        <w:tc>
          <w:tcPr>
            <w:tcW w:w="2526"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项目特征描述</w:t>
            </w:r>
          </w:p>
        </w:tc>
        <w:tc>
          <w:tcPr>
            <w:tcW w:w="457"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计量单位</w:t>
            </w:r>
          </w:p>
        </w:tc>
        <w:tc>
          <w:tcPr>
            <w:tcW w:w="876"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工程量</w:t>
            </w:r>
          </w:p>
        </w:tc>
        <w:tc>
          <w:tcPr>
            <w:tcW w:w="1784" w:type="dxa"/>
            <w:gridSpan w:val="8"/>
            <w:tcBorders>
              <w:top w:val="single" w:sz="8" w:space="0" w:color="000000"/>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金 额(元)</w:t>
            </w:r>
          </w:p>
        </w:tc>
      </w:tr>
      <w:tr w:rsidR="00211800" w:rsidRPr="00211800" w:rsidTr="00211800">
        <w:trPr>
          <w:gridAfter w:val="2"/>
          <w:wAfter w:w="676" w:type="dxa"/>
          <w:trHeight w:val="285"/>
        </w:trPr>
        <w:tc>
          <w:tcPr>
            <w:tcW w:w="481" w:type="dxa"/>
            <w:vMerge/>
            <w:tcBorders>
              <w:top w:val="single" w:sz="8" w:space="0" w:color="000000"/>
              <w:left w:val="single" w:sz="8"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1741" w:type="dxa"/>
            <w:gridSpan w:val="4"/>
            <w:vMerge/>
            <w:tcBorders>
              <w:top w:val="single" w:sz="8" w:space="0" w:color="000000"/>
              <w:left w:val="single" w:sz="4"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959" w:type="dxa"/>
            <w:gridSpan w:val="2"/>
            <w:vMerge/>
            <w:tcBorders>
              <w:top w:val="single" w:sz="8" w:space="0" w:color="000000"/>
              <w:left w:val="single" w:sz="4"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2526" w:type="dxa"/>
            <w:gridSpan w:val="7"/>
            <w:vMerge/>
            <w:tcBorders>
              <w:top w:val="single" w:sz="8" w:space="0" w:color="000000"/>
              <w:left w:val="single" w:sz="4"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457" w:type="dxa"/>
            <w:gridSpan w:val="2"/>
            <w:vMerge/>
            <w:tcBorders>
              <w:top w:val="single" w:sz="8" w:space="0" w:color="000000"/>
              <w:left w:val="single" w:sz="4"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876" w:type="dxa"/>
            <w:gridSpan w:val="4"/>
            <w:vMerge/>
            <w:tcBorders>
              <w:top w:val="single" w:sz="8" w:space="0" w:color="000000"/>
              <w:left w:val="single" w:sz="4"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611" w:type="dxa"/>
            <w:gridSpan w:val="4"/>
            <w:vMerge w:val="restart"/>
            <w:tcBorders>
              <w:top w:val="nil"/>
              <w:left w:val="single" w:sz="4"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综合单价</w:t>
            </w:r>
          </w:p>
        </w:tc>
        <w:tc>
          <w:tcPr>
            <w:tcW w:w="566"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合 价</w:t>
            </w:r>
          </w:p>
        </w:tc>
        <w:tc>
          <w:tcPr>
            <w:tcW w:w="607" w:type="dxa"/>
            <w:gridSpan w:val="2"/>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其中</w:t>
            </w:r>
          </w:p>
        </w:tc>
      </w:tr>
      <w:tr w:rsidR="00211800" w:rsidRPr="00211800" w:rsidTr="00211800">
        <w:trPr>
          <w:gridAfter w:val="2"/>
          <w:wAfter w:w="676" w:type="dxa"/>
          <w:trHeight w:val="285"/>
        </w:trPr>
        <w:tc>
          <w:tcPr>
            <w:tcW w:w="481" w:type="dxa"/>
            <w:vMerge/>
            <w:tcBorders>
              <w:top w:val="single" w:sz="8" w:space="0" w:color="000000"/>
              <w:left w:val="single" w:sz="8"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1741" w:type="dxa"/>
            <w:gridSpan w:val="4"/>
            <w:vMerge/>
            <w:tcBorders>
              <w:top w:val="single" w:sz="8" w:space="0" w:color="000000"/>
              <w:left w:val="single" w:sz="4"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959" w:type="dxa"/>
            <w:gridSpan w:val="2"/>
            <w:vMerge/>
            <w:tcBorders>
              <w:top w:val="single" w:sz="8" w:space="0" w:color="000000"/>
              <w:left w:val="single" w:sz="4"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2526" w:type="dxa"/>
            <w:gridSpan w:val="7"/>
            <w:vMerge/>
            <w:tcBorders>
              <w:top w:val="single" w:sz="8" w:space="0" w:color="000000"/>
              <w:left w:val="single" w:sz="4"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457" w:type="dxa"/>
            <w:gridSpan w:val="2"/>
            <w:vMerge/>
            <w:tcBorders>
              <w:top w:val="single" w:sz="8" w:space="0" w:color="000000"/>
              <w:left w:val="single" w:sz="4"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876" w:type="dxa"/>
            <w:gridSpan w:val="4"/>
            <w:vMerge/>
            <w:tcBorders>
              <w:top w:val="single" w:sz="8" w:space="0" w:color="000000"/>
              <w:left w:val="single" w:sz="4"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611" w:type="dxa"/>
            <w:gridSpan w:val="4"/>
            <w:vMerge/>
            <w:tcBorders>
              <w:top w:val="nil"/>
              <w:left w:val="single" w:sz="4"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566" w:type="dxa"/>
            <w:gridSpan w:val="2"/>
            <w:vMerge/>
            <w:tcBorders>
              <w:top w:val="single" w:sz="4" w:space="0" w:color="000000"/>
              <w:left w:val="single" w:sz="4"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607" w:type="dxa"/>
            <w:gridSpan w:val="2"/>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暂估价</w:t>
            </w:r>
          </w:p>
        </w:tc>
      </w:tr>
      <w:tr w:rsidR="00211800" w:rsidRPr="00211800" w:rsidTr="00211800">
        <w:trPr>
          <w:gridAfter w:val="2"/>
          <w:wAfter w:w="676" w:type="dxa"/>
          <w:trHeight w:val="360"/>
        </w:trPr>
        <w:tc>
          <w:tcPr>
            <w:tcW w:w="481" w:type="dxa"/>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74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959"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消防及喷淋</w:t>
            </w:r>
          </w:p>
        </w:tc>
        <w:tc>
          <w:tcPr>
            <w:tcW w:w="2526"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457"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76"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1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6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07" w:type="dxa"/>
            <w:gridSpan w:val="2"/>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2"/>
          <w:wAfter w:w="676" w:type="dxa"/>
          <w:trHeight w:val="2085"/>
        </w:trPr>
        <w:tc>
          <w:tcPr>
            <w:tcW w:w="481" w:type="dxa"/>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1</w:t>
            </w:r>
          </w:p>
        </w:tc>
        <w:tc>
          <w:tcPr>
            <w:tcW w:w="174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030901001001</w:t>
            </w:r>
          </w:p>
        </w:tc>
        <w:tc>
          <w:tcPr>
            <w:tcW w:w="959"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水喷淋钢管</w:t>
            </w:r>
          </w:p>
        </w:tc>
        <w:tc>
          <w:tcPr>
            <w:tcW w:w="2526"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1.安装部位:</w:t>
            </w:r>
            <w:proofErr w:type="gramStart"/>
            <w:r w:rsidRPr="00211800">
              <w:rPr>
                <w:rFonts w:ascii="宋体" w:eastAsia="宋体" w:hAnsi="宋体" w:cs="宋体" w:hint="eastAsia"/>
                <w:kern w:val="0"/>
                <w:szCs w:val="21"/>
              </w:rPr>
              <w:t>室内</w:t>
            </w:r>
            <w:proofErr w:type="gramEnd"/>
            <w:r w:rsidRPr="00211800">
              <w:rPr>
                <w:rFonts w:ascii="宋体" w:eastAsia="宋体" w:hAnsi="宋体" w:cs="宋体" w:hint="eastAsia"/>
                <w:kern w:val="0"/>
                <w:szCs w:val="21"/>
              </w:rPr>
              <w:br/>
              <w:t>2.材质、规格:内外壁热浸镀锌钢管 DN150</w:t>
            </w:r>
            <w:r w:rsidRPr="00211800">
              <w:rPr>
                <w:rFonts w:ascii="宋体" w:eastAsia="宋体" w:hAnsi="宋体" w:cs="宋体" w:hint="eastAsia"/>
                <w:kern w:val="0"/>
                <w:szCs w:val="21"/>
              </w:rPr>
              <w:br/>
              <w:t>3.连接形式:卡箍连接</w:t>
            </w:r>
            <w:r w:rsidRPr="00211800">
              <w:rPr>
                <w:rFonts w:ascii="宋体" w:eastAsia="宋体" w:hAnsi="宋体" w:cs="宋体" w:hint="eastAsia"/>
                <w:kern w:val="0"/>
                <w:szCs w:val="21"/>
              </w:rPr>
              <w:br/>
              <w:t>4.压力试验及冲洗设计要求:水冲洗及压力试验</w:t>
            </w:r>
          </w:p>
        </w:tc>
        <w:tc>
          <w:tcPr>
            <w:tcW w:w="457"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m</w:t>
            </w:r>
          </w:p>
        </w:tc>
        <w:tc>
          <w:tcPr>
            <w:tcW w:w="876"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26</w:t>
            </w:r>
          </w:p>
        </w:tc>
        <w:tc>
          <w:tcPr>
            <w:tcW w:w="61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6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07" w:type="dxa"/>
            <w:gridSpan w:val="2"/>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2"/>
          <w:wAfter w:w="676" w:type="dxa"/>
          <w:trHeight w:val="2085"/>
        </w:trPr>
        <w:tc>
          <w:tcPr>
            <w:tcW w:w="481" w:type="dxa"/>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2</w:t>
            </w:r>
          </w:p>
        </w:tc>
        <w:tc>
          <w:tcPr>
            <w:tcW w:w="174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030901001002</w:t>
            </w:r>
          </w:p>
        </w:tc>
        <w:tc>
          <w:tcPr>
            <w:tcW w:w="959"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水喷淋钢管</w:t>
            </w:r>
          </w:p>
        </w:tc>
        <w:tc>
          <w:tcPr>
            <w:tcW w:w="2526"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1.安装部位:</w:t>
            </w:r>
            <w:proofErr w:type="gramStart"/>
            <w:r w:rsidRPr="00211800">
              <w:rPr>
                <w:rFonts w:ascii="宋体" w:eastAsia="宋体" w:hAnsi="宋体" w:cs="宋体" w:hint="eastAsia"/>
                <w:kern w:val="0"/>
                <w:szCs w:val="21"/>
              </w:rPr>
              <w:t>室内</w:t>
            </w:r>
            <w:proofErr w:type="gramEnd"/>
            <w:r w:rsidRPr="00211800">
              <w:rPr>
                <w:rFonts w:ascii="宋体" w:eastAsia="宋体" w:hAnsi="宋体" w:cs="宋体" w:hint="eastAsia"/>
                <w:kern w:val="0"/>
                <w:szCs w:val="21"/>
              </w:rPr>
              <w:br/>
              <w:t>2.材质、规格:内外壁热浸镀锌钢管 DN100</w:t>
            </w:r>
            <w:r w:rsidRPr="00211800">
              <w:rPr>
                <w:rFonts w:ascii="宋体" w:eastAsia="宋体" w:hAnsi="宋体" w:cs="宋体" w:hint="eastAsia"/>
                <w:kern w:val="0"/>
                <w:szCs w:val="21"/>
              </w:rPr>
              <w:br/>
              <w:t>3.连接形式:卡箍连接</w:t>
            </w:r>
            <w:r w:rsidRPr="00211800">
              <w:rPr>
                <w:rFonts w:ascii="宋体" w:eastAsia="宋体" w:hAnsi="宋体" w:cs="宋体" w:hint="eastAsia"/>
                <w:kern w:val="0"/>
                <w:szCs w:val="21"/>
              </w:rPr>
              <w:br/>
              <w:t>4.压力试验及冲洗设计要求:水冲洗及压力试验</w:t>
            </w:r>
          </w:p>
        </w:tc>
        <w:tc>
          <w:tcPr>
            <w:tcW w:w="457"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m</w:t>
            </w:r>
          </w:p>
        </w:tc>
        <w:tc>
          <w:tcPr>
            <w:tcW w:w="876"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86.9</w:t>
            </w:r>
          </w:p>
        </w:tc>
        <w:tc>
          <w:tcPr>
            <w:tcW w:w="61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6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07" w:type="dxa"/>
            <w:gridSpan w:val="2"/>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2"/>
          <w:wAfter w:w="676" w:type="dxa"/>
          <w:trHeight w:val="2760"/>
        </w:trPr>
        <w:tc>
          <w:tcPr>
            <w:tcW w:w="481" w:type="dxa"/>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lastRenderedPageBreak/>
              <w:t>3</w:t>
            </w:r>
          </w:p>
        </w:tc>
        <w:tc>
          <w:tcPr>
            <w:tcW w:w="174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030901001010</w:t>
            </w:r>
          </w:p>
        </w:tc>
        <w:tc>
          <w:tcPr>
            <w:tcW w:w="959"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钢管</w:t>
            </w:r>
          </w:p>
        </w:tc>
        <w:tc>
          <w:tcPr>
            <w:tcW w:w="2526"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1.安装部位:室外埋地喷淋管</w:t>
            </w:r>
            <w:r w:rsidRPr="00211800">
              <w:rPr>
                <w:rFonts w:ascii="宋体" w:eastAsia="宋体" w:hAnsi="宋体" w:cs="宋体" w:hint="eastAsia"/>
                <w:kern w:val="0"/>
                <w:szCs w:val="21"/>
              </w:rPr>
              <w:br/>
              <w:t>2.材质、规格:DN100  内外壁热镀锌钢管</w:t>
            </w:r>
            <w:r w:rsidRPr="00211800">
              <w:rPr>
                <w:rFonts w:ascii="宋体" w:eastAsia="宋体" w:hAnsi="宋体" w:cs="宋体" w:hint="eastAsia"/>
                <w:kern w:val="0"/>
                <w:szCs w:val="21"/>
              </w:rPr>
              <w:br/>
              <w:t>3.连接形式:沟槽式连接</w:t>
            </w:r>
            <w:r w:rsidRPr="00211800">
              <w:rPr>
                <w:rFonts w:ascii="宋体" w:eastAsia="宋体" w:hAnsi="宋体" w:cs="宋体" w:hint="eastAsia"/>
                <w:kern w:val="0"/>
                <w:szCs w:val="21"/>
              </w:rPr>
              <w:br/>
              <w:t>4.压力试验及冲洗设计要求:水冲洗</w:t>
            </w:r>
            <w:r w:rsidRPr="00211800">
              <w:rPr>
                <w:rFonts w:ascii="宋体" w:eastAsia="宋体" w:hAnsi="宋体" w:cs="宋体" w:hint="eastAsia"/>
                <w:kern w:val="0"/>
                <w:szCs w:val="21"/>
              </w:rPr>
              <w:br/>
              <w:t>5.要求:过路面需破除混凝土路面及恢复</w:t>
            </w:r>
          </w:p>
        </w:tc>
        <w:tc>
          <w:tcPr>
            <w:tcW w:w="457"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m</w:t>
            </w:r>
          </w:p>
        </w:tc>
        <w:tc>
          <w:tcPr>
            <w:tcW w:w="876"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157.99</w:t>
            </w:r>
          </w:p>
        </w:tc>
        <w:tc>
          <w:tcPr>
            <w:tcW w:w="61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6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07" w:type="dxa"/>
            <w:gridSpan w:val="2"/>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2"/>
          <w:wAfter w:w="676" w:type="dxa"/>
          <w:trHeight w:val="2760"/>
        </w:trPr>
        <w:tc>
          <w:tcPr>
            <w:tcW w:w="481" w:type="dxa"/>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4</w:t>
            </w:r>
          </w:p>
        </w:tc>
        <w:tc>
          <w:tcPr>
            <w:tcW w:w="174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030901001011</w:t>
            </w:r>
          </w:p>
        </w:tc>
        <w:tc>
          <w:tcPr>
            <w:tcW w:w="959"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钢管</w:t>
            </w:r>
          </w:p>
        </w:tc>
        <w:tc>
          <w:tcPr>
            <w:tcW w:w="2526"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1.安装部位:室外埋地消防管</w:t>
            </w:r>
            <w:r w:rsidRPr="00211800">
              <w:rPr>
                <w:rFonts w:ascii="宋体" w:eastAsia="宋体" w:hAnsi="宋体" w:cs="宋体" w:hint="eastAsia"/>
                <w:kern w:val="0"/>
                <w:szCs w:val="21"/>
              </w:rPr>
              <w:br/>
              <w:t>2.材质、规格:DN100  内外壁热镀锌钢管</w:t>
            </w:r>
            <w:r w:rsidRPr="00211800">
              <w:rPr>
                <w:rFonts w:ascii="宋体" w:eastAsia="宋体" w:hAnsi="宋体" w:cs="宋体" w:hint="eastAsia"/>
                <w:kern w:val="0"/>
                <w:szCs w:val="21"/>
              </w:rPr>
              <w:br/>
              <w:t>3.连接形式:沟槽式连接</w:t>
            </w:r>
            <w:r w:rsidRPr="00211800">
              <w:rPr>
                <w:rFonts w:ascii="宋体" w:eastAsia="宋体" w:hAnsi="宋体" w:cs="宋体" w:hint="eastAsia"/>
                <w:kern w:val="0"/>
                <w:szCs w:val="21"/>
              </w:rPr>
              <w:br/>
              <w:t>4.压力试验及冲洗设计要求:水冲洗</w:t>
            </w:r>
            <w:r w:rsidRPr="00211800">
              <w:rPr>
                <w:rFonts w:ascii="宋体" w:eastAsia="宋体" w:hAnsi="宋体" w:cs="宋体" w:hint="eastAsia"/>
                <w:kern w:val="0"/>
                <w:szCs w:val="21"/>
              </w:rPr>
              <w:br/>
              <w:t>5.要求:过路面需破除混凝土路面及恢复</w:t>
            </w:r>
          </w:p>
        </w:tc>
        <w:tc>
          <w:tcPr>
            <w:tcW w:w="457"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m</w:t>
            </w:r>
          </w:p>
        </w:tc>
        <w:tc>
          <w:tcPr>
            <w:tcW w:w="876"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228.59</w:t>
            </w:r>
          </w:p>
        </w:tc>
        <w:tc>
          <w:tcPr>
            <w:tcW w:w="61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6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07" w:type="dxa"/>
            <w:gridSpan w:val="2"/>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2"/>
          <w:wAfter w:w="676" w:type="dxa"/>
          <w:trHeight w:val="360"/>
        </w:trPr>
        <w:tc>
          <w:tcPr>
            <w:tcW w:w="7651" w:type="dxa"/>
            <w:gridSpan w:val="24"/>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本页小计</w:t>
            </w:r>
          </w:p>
        </w:tc>
        <w:tc>
          <w:tcPr>
            <w:tcW w:w="566"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07" w:type="dxa"/>
            <w:gridSpan w:val="2"/>
            <w:tcBorders>
              <w:top w:val="nil"/>
              <w:left w:val="nil"/>
              <w:bottom w:val="single" w:sz="8"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2"/>
          <w:wAfter w:w="676" w:type="dxa"/>
          <w:trHeight w:val="345"/>
        </w:trPr>
        <w:tc>
          <w:tcPr>
            <w:tcW w:w="8824" w:type="dxa"/>
            <w:gridSpan w:val="28"/>
            <w:tcBorders>
              <w:top w:val="nil"/>
              <w:left w:val="nil"/>
              <w:bottom w:val="nil"/>
              <w:right w:val="nil"/>
            </w:tcBorders>
            <w:shd w:val="clear" w:color="FFFFFF" w:fill="FFFFFF"/>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注：为计取</w:t>
            </w:r>
            <w:proofErr w:type="gramStart"/>
            <w:r w:rsidRPr="00211800">
              <w:rPr>
                <w:rFonts w:ascii="宋体" w:eastAsia="宋体" w:hAnsi="宋体" w:cs="宋体" w:hint="eastAsia"/>
                <w:kern w:val="0"/>
                <w:szCs w:val="21"/>
              </w:rPr>
              <w:t>规</w:t>
            </w:r>
            <w:proofErr w:type="gramEnd"/>
            <w:r w:rsidRPr="00211800">
              <w:rPr>
                <w:rFonts w:ascii="宋体" w:eastAsia="宋体" w:hAnsi="宋体" w:cs="宋体" w:hint="eastAsia"/>
                <w:kern w:val="0"/>
                <w:szCs w:val="21"/>
              </w:rPr>
              <w:t>费等的使用，可在表中增设其中：“定额人工费”。</w:t>
            </w:r>
          </w:p>
        </w:tc>
      </w:tr>
      <w:tr w:rsidR="00211800" w:rsidRPr="00211800" w:rsidTr="00211800">
        <w:trPr>
          <w:gridAfter w:val="2"/>
          <w:wAfter w:w="676" w:type="dxa"/>
          <w:trHeight w:val="345"/>
        </w:trPr>
        <w:tc>
          <w:tcPr>
            <w:tcW w:w="4628" w:type="dxa"/>
            <w:gridSpan w:val="10"/>
            <w:tcBorders>
              <w:top w:val="nil"/>
              <w:left w:val="nil"/>
              <w:bottom w:val="nil"/>
              <w:right w:val="nil"/>
            </w:tcBorders>
            <w:shd w:val="clear" w:color="FFFFFF" w:fill="FFFFFF"/>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3215" w:type="dxa"/>
            <w:gridSpan w:val="15"/>
            <w:tcBorders>
              <w:top w:val="nil"/>
              <w:left w:val="nil"/>
              <w:bottom w:val="nil"/>
              <w:right w:val="nil"/>
            </w:tcBorders>
            <w:shd w:val="clear" w:color="FFFFFF" w:fill="FFFFFF"/>
            <w:hideMark/>
          </w:tcPr>
          <w:p w:rsidR="00211800" w:rsidRPr="00211800" w:rsidRDefault="00211800" w:rsidP="00211800">
            <w:pPr>
              <w:widowControl/>
              <w:jc w:val="left"/>
              <w:rPr>
                <w:rFonts w:ascii="宋体" w:eastAsia="宋体" w:hAnsi="宋体" w:cs="宋体"/>
                <w:kern w:val="0"/>
                <w:szCs w:val="21"/>
                <w:u w:val="single"/>
              </w:rPr>
            </w:pPr>
            <w:r w:rsidRPr="00211800">
              <w:rPr>
                <w:rFonts w:ascii="宋体" w:eastAsia="宋体" w:hAnsi="宋体" w:cs="宋体" w:hint="eastAsia"/>
                <w:kern w:val="0"/>
                <w:szCs w:val="21"/>
                <w:u w:val="single"/>
              </w:rPr>
              <w:t xml:space="preserve">　</w:t>
            </w:r>
          </w:p>
        </w:tc>
        <w:tc>
          <w:tcPr>
            <w:tcW w:w="981" w:type="dxa"/>
            <w:gridSpan w:val="3"/>
            <w:tcBorders>
              <w:top w:val="nil"/>
              <w:left w:val="nil"/>
              <w:bottom w:val="nil"/>
              <w:right w:val="nil"/>
            </w:tcBorders>
            <w:shd w:val="clear" w:color="FFFFFF" w:fill="FFFFFF"/>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表—08</w:t>
            </w:r>
          </w:p>
        </w:tc>
      </w:tr>
      <w:tr w:rsidR="00211800" w:rsidRPr="00211800" w:rsidTr="00211800">
        <w:trPr>
          <w:gridAfter w:val="2"/>
          <w:wAfter w:w="676" w:type="dxa"/>
          <w:trHeight w:val="795"/>
        </w:trPr>
        <w:tc>
          <w:tcPr>
            <w:tcW w:w="8824" w:type="dxa"/>
            <w:gridSpan w:val="28"/>
            <w:tcBorders>
              <w:top w:val="nil"/>
              <w:left w:val="nil"/>
              <w:bottom w:val="nil"/>
              <w:right w:val="nil"/>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分部分项工程和单价措施项目清单与计价表</w:t>
            </w:r>
          </w:p>
        </w:tc>
      </w:tr>
      <w:tr w:rsidR="00211800" w:rsidRPr="00211800" w:rsidTr="00211800">
        <w:trPr>
          <w:gridAfter w:val="2"/>
          <w:wAfter w:w="676" w:type="dxa"/>
          <w:trHeight w:val="510"/>
        </w:trPr>
        <w:tc>
          <w:tcPr>
            <w:tcW w:w="4628" w:type="dxa"/>
            <w:gridSpan w:val="10"/>
            <w:tcBorders>
              <w:top w:val="nil"/>
              <w:left w:val="nil"/>
              <w:bottom w:val="nil"/>
              <w:right w:val="nil"/>
            </w:tcBorders>
            <w:shd w:val="clear" w:color="FFFFFF" w:fill="FFFFFF"/>
            <w:vAlign w:val="bottom"/>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工程名称：襄城</w:t>
            </w:r>
            <w:proofErr w:type="gramStart"/>
            <w:r w:rsidRPr="00211800">
              <w:rPr>
                <w:rFonts w:ascii="宋体" w:eastAsia="宋体" w:hAnsi="宋体" w:cs="宋体" w:hint="eastAsia"/>
                <w:kern w:val="0"/>
                <w:szCs w:val="21"/>
              </w:rPr>
              <w:t>县麦岭镇</w:t>
            </w:r>
            <w:proofErr w:type="gramEnd"/>
            <w:r w:rsidRPr="00211800">
              <w:rPr>
                <w:rFonts w:ascii="宋体" w:eastAsia="宋体" w:hAnsi="宋体" w:cs="宋体" w:hint="eastAsia"/>
                <w:kern w:val="0"/>
                <w:szCs w:val="21"/>
              </w:rPr>
              <w:t>敬老院消防工程</w:t>
            </w:r>
          </w:p>
        </w:tc>
        <w:tc>
          <w:tcPr>
            <w:tcW w:w="3215" w:type="dxa"/>
            <w:gridSpan w:val="15"/>
            <w:tcBorders>
              <w:top w:val="nil"/>
              <w:left w:val="nil"/>
              <w:bottom w:val="nil"/>
              <w:right w:val="nil"/>
            </w:tcBorders>
            <w:shd w:val="clear" w:color="FFFFFF" w:fill="FFFFFF"/>
            <w:vAlign w:val="bottom"/>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标段：</w:t>
            </w:r>
          </w:p>
        </w:tc>
        <w:tc>
          <w:tcPr>
            <w:tcW w:w="981" w:type="dxa"/>
            <w:gridSpan w:val="3"/>
            <w:tcBorders>
              <w:top w:val="nil"/>
              <w:left w:val="nil"/>
              <w:bottom w:val="nil"/>
              <w:right w:val="nil"/>
            </w:tcBorders>
            <w:shd w:val="clear" w:color="FFFFFF" w:fill="FFFFFF"/>
            <w:vAlign w:val="bottom"/>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第 2 页 共 7 页</w:t>
            </w:r>
          </w:p>
        </w:tc>
      </w:tr>
      <w:tr w:rsidR="00211800" w:rsidRPr="00211800" w:rsidTr="00211800">
        <w:trPr>
          <w:gridAfter w:val="2"/>
          <w:wAfter w:w="676" w:type="dxa"/>
          <w:trHeight w:val="285"/>
        </w:trPr>
        <w:tc>
          <w:tcPr>
            <w:tcW w:w="481"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序号</w:t>
            </w:r>
          </w:p>
        </w:tc>
        <w:tc>
          <w:tcPr>
            <w:tcW w:w="1741"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项目编码</w:t>
            </w:r>
          </w:p>
        </w:tc>
        <w:tc>
          <w:tcPr>
            <w:tcW w:w="959"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项目名称</w:t>
            </w:r>
          </w:p>
        </w:tc>
        <w:tc>
          <w:tcPr>
            <w:tcW w:w="2526"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项目特征描述</w:t>
            </w:r>
          </w:p>
        </w:tc>
        <w:tc>
          <w:tcPr>
            <w:tcW w:w="457"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计量单位</w:t>
            </w:r>
          </w:p>
        </w:tc>
        <w:tc>
          <w:tcPr>
            <w:tcW w:w="876"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工程量</w:t>
            </w:r>
          </w:p>
        </w:tc>
        <w:tc>
          <w:tcPr>
            <w:tcW w:w="1784" w:type="dxa"/>
            <w:gridSpan w:val="8"/>
            <w:tcBorders>
              <w:top w:val="single" w:sz="8" w:space="0" w:color="000000"/>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金 额(元)</w:t>
            </w:r>
          </w:p>
        </w:tc>
      </w:tr>
      <w:tr w:rsidR="00211800" w:rsidRPr="00211800" w:rsidTr="00211800">
        <w:trPr>
          <w:gridAfter w:val="2"/>
          <w:wAfter w:w="676" w:type="dxa"/>
          <w:trHeight w:val="285"/>
        </w:trPr>
        <w:tc>
          <w:tcPr>
            <w:tcW w:w="481" w:type="dxa"/>
            <w:vMerge/>
            <w:tcBorders>
              <w:top w:val="single" w:sz="8" w:space="0" w:color="000000"/>
              <w:left w:val="single" w:sz="8"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1741" w:type="dxa"/>
            <w:gridSpan w:val="4"/>
            <w:vMerge/>
            <w:tcBorders>
              <w:top w:val="single" w:sz="8" w:space="0" w:color="000000"/>
              <w:left w:val="single" w:sz="4"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959" w:type="dxa"/>
            <w:gridSpan w:val="2"/>
            <w:vMerge/>
            <w:tcBorders>
              <w:top w:val="single" w:sz="8" w:space="0" w:color="000000"/>
              <w:left w:val="single" w:sz="4"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2526" w:type="dxa"/>
            <w:gridSpan w:val="7"/>
            <w:vMerge/>
            <w:tcBorders>
              <w:top w:val="single" w:sz="8" w:space="0" w:color="000000"/>
              <w:left w:val="single" w:sz="4"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457" w:type="dxa"/>
            <w:gridSpan w:val="2"/>
            <w:vMerge/>
            <w:tcBorders>
              <w:top w:val="single" w:sz="8" w:space="0" w:color="000000"/>
              <w:left w:val="single" w:sz="4"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876" w:type="dxa"/>
            <w:gridSpan w:val="4"/>
            <w:vMerge/>
            <w:tcBorders>
              <w:top w:val="single" w:sz="8" w:space="0" w:color="000000"/>
              <w:left w:val="single" w:sz="4"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611" w:type="dxa"/>
            <w:gridSpan w:val="4"/>
            <w:vMerge w:val="restart"/>
            <w:tcBorders>
              <w:top w:val="nil"/>
              <w:left w:val="single" w:sz="4"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综合单价</w:t>
            </w:r>
          </w:p>
        </w:tc>
        <w:tc>
          <w:tcPr>
            <w:tcW w:w="566"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合 价</w:t>
            </w:r>
          </w:p>
        </w:tc>
        <w:tc>
          <w:tcPr>
            <w:tcW w:w="607" w:type="dxa"/>
            <w:gridSpan w:val="2"/>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其中</w:t>
            </w:r>
          </w:p>
        </w:tc>
      </w:tr>
      <w:tr w:rsidR="00211800" w:rsidRPr="00211800" w:rsidTr="00211800">
        <w:trPr>
          <w:gridAfter w:val="2"/>
          <w:wAfter w:w="676" w:type="dxa"/>
          <w:trHeight w:val="510"/>
        </w:trPr>
        <w:tc>
          <w:tcPr>
            <w:tcW w:w="481" w:type="dxa"/>
            <w:vMerge/>
            <w:tcBorders>
              <w:top w:val="single" w:sz="8" w:space="0" w:color="000000"/>
              <w:left w:val="single" w:sz="8"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1741" w:type="dxa"/>
            <w:gridSpan w:val="4"/>
            <w:vMerge/>
            <w:tcBorders>
              <w:top w:val="single" w:sz="8" w:space="0" w:color="000000"/>
              <w:left w:val="single" w:sz="4"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959" w:type="dxa"/>
            <w:gridSpan w:val="2"/>
            <w:vMerge/>
            <w:tcBorders>
              <w:top w:val="single" w:sz="8" w:space="0" w:color="000000"/>
              <w:left w:val="single" w:sz="4"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2526" w:type="dxa"/>
            <w:gridSpan w:val="7"/>
            <w:vMerge/>
            <w:tcBorders>
              <w:top w:val="single" w:sz="8" w:space="0" w:color="000000"/>
              <w:left w:val="single" w:sz="4"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457" w:type="dxa"/>
            <w:gridSpan w:val="2"/>
            <w:vMerge/>
            <w:tcBorders>
              <w:top w:val="single" w:sz="8" w:space="0" w:color="000000"/>
              <w:left w:val="single" w:sz="4"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876" w:type="dxa"/>
            <w:gridSpan w:val="4"/>
            <w:vMerge/>
            <w:tcBorders>
              <w:top w:val="single" w:sz="8" w:space="0" w:color="000000"/>
              <w:left w:val="single" w:sz="4"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611" w:type="dxa"/>
            <w:gridSpan w:val="4"/>
            <w:vMerge/>
            <w:tcBorders>
              <w:top w:val="nil"/>
              <w:left w:val="single" w:sz="4"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566" w:type="dxa"/>
            <w:gridSpan w:val="2"/>
            <w:vMerge/>
            <w:tcBorders>
              <w:top w:val="single" w:sz="4" w:space="0" w:color="000000"/>
              <w:left w:val="single" w:sz="4"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607" w:type="dxa"/>
            <w:gridSpan w:val="2"/>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暂估价</w:t>
            </w:r>
          </w:p>
        </w:tc>
      </w:tr>
      <w:tr w:rsidR="00211800" w:rsidRPr="00211800" w:rsidTr="00211800">
        <w:trPr>
          <w:gridAfter w:val="2"/>
          <w:wAfter w:w="676" w:type="dxa"/>
          <w:trHeight w:val="2085"/>
        </w:trPr>
        <w:tc>
          <w:tcPr>
            <w:tcW w:w="481" w:type="dxa"/>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5</w:t>
            </w:r>
          </w:p>
        </w:tc>
        <w:tc>
          <w:tcPr>
            <w:tcW w:w="174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030901001003</w:t>
            </w:r>
          </w:p>
        </w:tc>
        <w:tc>
          <w:tcPr>
            <w:tcW w:w="959"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水喷淋钢管</w:t>
            </w:r>
          </w:p>
        </w:tc>
        <w:tc>
          <w:tcPr>
            <w:tcW w:w="2526"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1.安装部位:</w:t>
            </w:r>
            <w:proofErr w:type="gramStart"/>
            <w:r w:rsidRPr="00211800">
              <w:rPr>
                <w:rFonts w:ascii="宋体" w:eastAsia="宋体" w:hAnsi="宋体" w:cs="宋体" w:hint="eastAsia"/>
                <w:kern w:val="0"/>
                <w:szCs w:val="21"/>
              </w:rPr>
              <w:t>室内</w:t>
            </w:r>
            <w:proofErr w:type="gramEnd"/>
            <w:r w:rsidRPr="00211800">
              <w:rPr>
                <w:rFonts w:ascii="宋体" w:eastAsia="宋体" w:hAnsi="宋体" w:cs="宋体" w:hint="eastAsia"/>
                <w:kern w:val="0"/>
                <w:szCs w:val="21"/>
              </w:rPr>
              <w:br/>
              <w:t>2.材质、规格:内外壁热浸镀锌钢管 DN80</w:t>
            </w:r>
            <w:r w:rsidRPr="00211800">
              <w:rPr>
                <w:rFonts w:ascii="宋体" w:eastAsia="宋体" w:hAnsi="宋体" w:cs="宋体" w:hint="eastAsia"/>
                <w:kern w:val="0"/>
                <w:szCs w:val="21"/>
              </w:rPr>
              <w:br/>
              <w:t>3.连接形式:卡箍连接</w:t>
            </w:r>
            <w:r w:rsidRPr="00211800">
              <w:rPr>
                <w:rFonts w:ascii="宋体" w:eastAsia="宋体" w:hAnsi="宋体" w:cs="宋体" w:hint="eastAsia"/>
                <w:kern w:val="0"/>
                <w:szCs w:val="21"/>
              </w:rPr>
              <w:br/>
              <w:t>4.压力试验及冲洗设计要求:水冲洗及压力试验</w:t>
            </w:r>
          </w:p>
        </w:tc>
        <w:tc>
          <w:tcPr>
            <w:tcW w:w="457"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m</w:t>
            </w:r>
          </w:p>
        </w:tc>
        <w:tc>
          <w:tcPr>
            <w:tcW w:w="876"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68.8</w:t>
            </w:r>
          </w:p>
        </w:tc>
        <w:tc>
          <w:tcPr>
            <w:tcW w:w="61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6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07" w:type="dxa"/>
            <w:gridSpan w:val="2"/>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2"/>
          <w:wAfter w:w="676" w:type="dxa"/>
          <w:trHeight w:val="2085"/>
        </w:trPr>
        <w:tc>
          <w:tcPr>
            <w:tcW w:w="481" w:type="dxa"/>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lastRenderedPageBreak/>
              <w:t>6</w:t>
            </w:r>
          </w:p>
        </w:tc>
        <w:tc>
          <w:tcPr>
            <w:tcW w:w="174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030901001004</w:t>
            </w:r>
          </w:p>
        </w:tc>
        <w:tc>
          <w:tcPr>
            <w:tcW w:w="959"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水喷淋钢管</w:t>
            </w:r>
          </w:p>
        </w:tc>
        <w:tc>
          <w:tcPr>
            <w:tcW w:w="2526"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1.安装部位:</w:t>
            </w:r>
            <w:proofErr w:type="gramStart"/>
            <w:r w:rsidRPr="00211800">
              <w:rPr>
                <w:rFonts w:ascii="宋体" w:eastAsia="宋体" w:hAnsi="宋体" w:cs="宋体" w:hint="eastAsia"/>
                <w:kern w:val="0"/>
                <w:szCs w:val="21"/>
              </w:rPr>
              <w:t>室内</w:t>
            </w:r>
            <w:proofErr w:type="gramEnd"/>
            <w:r w:rsidRPr="00211800">
              <w:rPr>
                <w:rFonts w:ascii="宋体" w:eastAsia="宋体" w:hAnsi="宋体" w:cs="宋体" w:hint="eastAsia"/>
                <w:kern w:val="0"/>
                <w:szCs w:val="21"/>
              </w:rPr>
              <w:br/>
              <w:t>2.材质、规格:内外壁热浸镀锌钢管 DN65</w:t>
            </w:r>
            <w:r w:rsidRPr="00211800">
              <w:rPr>
                <w:rFonts w:ascii="宋体" w:eastAsia="宋体" w:hAnsi="宋体" w:cs="宋体" w:hint="eastAsia"/>
                <w:kern w:val="0"/>
                <w:szCs w:val="21"/>
              </w:rPr>
              <w:br/>
              <w:t>3.连接形式:卡箍连接</w:t>
            </w:r>
            <w:r w:rsidRPr="00211800">
              <w:rPr>
                <w:rFonts w:ascii="宋体" w:eastAsia="宋体" w:hAnsi="宋体" w:cs="宋体" w:hint="eastAsia"/>
                <w:kern w:val="0"/>
                <w:szCs w:val="21"/>
              </w:rPr>
              <w:br/>
              <w:t>4.压力试验及冲洗设计要求:水冲洗及压力试验</w:t>
            </w:r>
          </w:p>
        </w:tc>
        <w:tc>
          <w:tcPr>
            <w:tcW w:w="457"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m</w:t>
            </w:r>
          </w:p>
        </w:tc>
        <w:tc>
          <w:tcPr>
            <w:tcW w:w="876"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31.1</w:t>
            </w:r>
          </w:p>
        </w:tc>
        <w:tc>
          <w:tcPr>
            <w:tcW w:w="61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6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07" w:type="dxa"/>
            <w:gridSpan w:val="2"/>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2"/>
          <w:wAfter w:w="676" w:type="dxa"/>
          <w:trHeight w:val="2085"/>
        </w:trPr>
        <w:tc>
          <w:tcPr>
            <w:tcW w:w="481" w:type="dxa"/>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7</w:t>
            </w:r>
          </w:p>
        </w:tc>
        <w:tc>
          <w:tcPr>
            <w:tcW w:w="174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030901001005</w:t>
            </w:r>
          </w:p>
        </w:tc>
        <w:tc>
          <w:tcPr>
            <w:tcW w:w="959"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水喷淋钢管</w:t>
            </w:r>
          </w:p>
        </w:tc>
        <w:tc>
          <w:tcPr>
            <w:tcW w:w="2526"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1.安装部位:</w:t>
            </w:r>
            <w:proofErr w:type="gramStart"/>
            <w:r w:rsidRPr="00211800">
              <w:rPr>
                <w:rFonts w:ascii="宋体" w:eastAsia="宋体" w:hAnsi="宋体" w:cs="宋体" w:hint="eastAsia"/>
                <w:kern w:val="0"/>
                <w:szCs w:val="21"/>
              </w:rPr>
              <w:t>室内</w:t>
            </w:r>
            <w:proofErr w:type="gramEnd"/>
            <w:r w:rsidRPr="00211800">
              <w:rPr>
                <w:rFonts w:ascii="宋体" w:eastAsia="宋体" w:hAnsi="宋体" w:cs="宋体" w:hint="eastAsia"/>
                <w:kern w:val="0"/>
                <w:szCs w:val="21"/>
              </w:rPr>
              <w:br/>
              <w:t>2.材质、规格:内外壁热浸镀锌钢管 DN60</w:t>
            </w:r>
            <w:r w:rsidRPr="00211800">
              <w:rPr>
                <w:rFonts w:ascii="宋体" w:eastAsia="宋体" w:hAnsi="宋体" w:cs="宋体" w:hint="eastAsia"/>
                <w:kern w:val="0"/>
                <w:szCs w:val="21"/>
              </w:rPr>
              <w:br/>
              <w:t>3.连接形式:卡箍连接</w:t>
            </w:r>
            <w:r w:rsidRPr="00211800">
              <w:rPr>
                <w:rFonts w:ascii="宋体" w:eastAsia="宋体" w:hAnsi="宋体" w:cs="宋体" w:hint="eastAsia"/>
                <w:kern w:val="0"/>
                <w:szCs w:val="21"/>
              </w:rPr>
              <w:br/>
              <w:t>4.压力试验及冲洗设计要求:水冲洗及压力试验</w:t>
            </w:r>
          </w:p>
        </w:tc>
        <w:tc>
          <w:tcPr>
            <w:tcW w:w="457"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m</w:t>
            </w:r>
          </w:p>
        </w:tc>
        <w:tc>
          <w:tcPr>
            <w:tcW w:w="876"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5.45</w:t>
            </w:r>
          </w:p>
        </w:tc>
        <w:tc>
          <w:tcPr>
            <w:tcW w:w="61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6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07" w:type="dxa"/>
            <w:gridSpan w:val="2"/>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2"/>
          <w:wAfter w:w="676" w:type="dxa"/>
          <w:trHeight w:val="2085"/>
        </w:trPr>
        <w:tc>
          <w:tcPr>
            <w:tcW w:w="481" w:type="dxa"/>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8</w:t>
            </w:r>
          </w:p>
        </w:tc>
        <w:tc>
          <w:tcPr>
            <w:tcW w:w="174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030901001006</w:t>
            </w:r>
          </w:p>
        </w:tc>
        <w:tc>
          <w:tcPr>
            <w:tcW w:w="959"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水喷淋钢管</w:t>
            </w:r>
          </w:p>
        </w:tc>
        <w:tc>
          <w:tcPr>
            <w:tcW w:w="2526"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1.安装部位:</w:t>
            </w:r>
            <w:proofErr w:type="gramStart"/>
            <w:r w:rsidRPr="00211800">
              <w:rPr>
                <w:rFonts w:ascii="宋体" w:eastAsia="宋体" w:hAnsi="宋体" w:cs="宋体" w:hint="eastAsia"/>
                <w:kern w:val="0"/>
                <w:szCs w:val="21"/>
              </w:rPr>
              <w:t>室内</w:t>
            </w:r>
            <w:proofErr w:type="gramEnd"/>
            <w:r w:rsidRPr="00211800">
              <w:rPr>
                <w:rFonts w:ascii="宋体" w:eastAsia="宋体" w:hAnsi="宋体" w:cs="宋体" w:hint="eastAsia"/>
                <w:kern w:val="0"/>
                <w:szCs w:val="21"/>
              </w:rPr>
              <w:br/>
              <w:t>2.材质、规格:内外壁热浸镀锌钢管 DN50</w:t>
            </w:r>
            <w:r w:rsidRPr="00211800">
              <w:rPr>
                <w:rFonts w:ascii="宋体" w:eastAsia="宋体" w:hAnsi="宋体" w:cs="宋体" w:hint="eastAsia"/>
                <w:kern w:val="0"/>
                <w:szCs w:val="21"/>
              </w:rPr>
              <w:br/>
              <w:t>3.连接形式:螺纹连接</w:t>
            </w:r>
            <w:r w:rsidRPr="00211800">
              <w:rPr>
                <w:rFonts w:ascii="宋体" w:eastAsia="宋体" w:hAnsi="宋体" w:cs="宋体" w:hint="eastAsia"/>
                <w:kern w:val="0"/>
                <w:szCs w:val="21"/>
              </w:rPr>
              <w:br/>
              <w:t>4.压力试验及冲洗设计要求:水冲洗及压力试验</w:t>
            </w:r>
          </w:p>
        </w:tc>
        <w:tc>
          <w:tcPr>
            <w:tcW w:w="457"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m</w:t>
            </w:r>
          </w:p>
        </w:tc>
        <w:tc>
          <w:tcPr>
            <w:tcW w:w="876"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43.58</w:t>
            </w:r>
          </w:p>
        </w:tc>
        <w:tc>
          <w:tcPr>
            <w:tcW w:w="61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6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07" w:type="dxa"/>
            <w:gridSpan w:val="2"/>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2"/>
          <w:wAfter w:w="676" w:type="dxa"/>
          <w:trHeight w:val="2085"/>
        </w:trPr>
        <w:tc>
          <w:tcPr>
            <w:tcW w:w="481" w:type="dxa"/>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9</w:t>
            </w:r>
          </w:p>
        </w:tc>
        <w:tc>
          <w:tcPr>
            <w:tcW w:w="174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030901001007</w:t>
            </w:r>
          </w:p>
        </w:tc>
        <w:tc>
          <w:tcPr>
            <w:tcW w:w="959"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水喷淋钢管</w:t>
            </w:r>
          </w:p>
        </w:tc>
        <w:tc>
          <w:tcPr>
            <w:tcW w:w="2526"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1.安装部位:</w:t>
            </w:r>
            <w:proofErr w:type="gramStart"/>
            <w:r w:rsidRPr="00211800">
              <w:rPr>
                <w:rFonts w:ascii="宋体" w:eastAsia="宋体" w:hAnsi="宋体" w:cs="宋体" w:hint="eastAsia"/>
                <w:kern w:val="0"/>
                <w:szCs w:val="21"/>
              </w:rPr>
              <w:t>室内</w:t>
            </w:r>
            <w:proofErr w:type="gramEnd"/>
            <w:r w:rsidRPr="00211800">
              <w:rPr>
                <w:rFonts w:ascii="宋体" w:eastAsia="宋体" w:hAnsi="宋体" w:cs="宋体" w:hint="eastAsia"/>
                <w:kern w:val="0"/>
                <w:szCs w:val="21"/>
              </w:rPr>
              <w:br/>
              <w:t>2.材质、规格:内外壁热浸镀锌钢管 DN40</w:t>
            </w:r>
            <w:r w:rsidRPr="00211800">
              <w:rPr>
                <w:rFonts w:ascii="宋体" w:eastAsia="宋体" w:hAnsi="宋体" w:cs="宋体" w:hint="eastAsia"/>
                <w:kern w:val="0"/>
                <w:szCs w:val="21"/>
              </w:rPr>
              <w:br/>
              <w:t>3.连接形式:螺纹连接</w:t>
            </w:r>
            <w:r w:rsidRPr="00211800">
              <w:rPr>
                <w:rFonts w:ascii="宋体" w:eastAsia="宋体" w:hAnsi="宋体" w:cs="宋体" w:hint="eastAsia"/>
                <w:kern w:val="0"/>
                <w:szCs w:val="21"/>
              </w:rPr>
              <w:br/>
              <w:t>4.压力试验及冲洗设计要求:水冲洗及压力试验</w:t>
            </w:r>
          </w:p>
        </w:tc>
        <w:tc>
          <w:tcPr>
            <w:tcW w:w="457"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m</w:t>
            </w:r>
          </w:p>
        </w:tc>
        <w:tc>
          <w:tcPr>
            <w:tcW w:w="876"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18.71</w:t>
            </w:r>
          </w:p>
        </w:tc>
        <w:tc>
          <w:tcPr>
            <w:tcW w:w="61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6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07" w:type="dxa"/>
            <w:gridSpan w:val="2"/>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2"/>
          <w:wAfter w:w="676" w:type="dxa"/>
          <w:trHeight w:val="360"/>
        </w:trPr>
        <w:tc>
          <w:tcPr>
            <w:tcW w:w="7651" w:type="dxa"/>
            <w:gridSpan w:val="24"/>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本页小计</w:t>
            </w:r>
          </w:p>
        </w:tc>
        <w:tc>
          <w:tcPr>
            <w:tcW w:w="566"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07" w:type="dxa"/>
            <w:gridSpan w:val="2"/>
            <w:tcBorders>
              <w:top w:val="nil"/>
              <w:left w:val="nil"/>
              <w:bottom w:val="single" w:sz="8"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2"/>
          <w:wAfter w:w="676" w:type="dxa"/>
          <w:trHeight w:val="345"/>
        </w:trPr>
        <w:tc>
          <w:tcPr>
            <w:tcW w:w="8824" w:type="dxa"/>
            <w:gridSpan w:val="28"/>
            <w:tcBorders>
              <w:top w:val="nil"/>
              <w:left w:val="nil"/>
              <w:bottom w:val="nil"/>
              <w:right w:val="nil"/>
            </w:tcBorders>
            <w:shd w:val="clear" w:color="FFFFFF" w:fill="FFFFFF"/>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注：为计取</w:t>
            </w:r>
            <w:proofErr w:type="gramStart"/>
            <w:r w:rsidRPr="00211800">
              <w:rPr>
                <w:rFonts w:ascii="宋体" w:eastAsia="宋体" w:hAnsi="宋体" w:cs="宋体" w:hint="eastAsia"/>
                <w:kern w:val="0"/>
                <w:szCs w:val="21"/>
              </w:rPr>
              <w:t>规</w:t>
            </w:r>
            <w:proofErr w:type="gramEnd"/>
            <w:r w:rsidRPr="00211800">
              <w:rPr>
                <w:rFonts w:ascii="宋体" w:eastAsia="宋体" w:hAnsi="宋体" w:cs="宋体" w:hint="eastAsia"/>
                <w:kern w:val="0"/>
                <w:szCs w:val="21"/>
              </w:rPr>
              <w:t>费等的使用，可在表中增设其中：“定额人工费”。</w:t>
            </w:r>
          </w:p>
        </w:tc>
      </w:tr>
      <w:tr w:rsidR="00211800" w:rsidRPr="00211800" w:rsidTr="00211800">
        <w:trPr>
          <w:gridAfter w:val="2"/>
          <w:wAfter w:w="676" w:type="dxa"/>
          <w:trHeight w:val="345"/>
        </w:trPr>
        <w:tc>
          <w:tcPr>
            <w:tcW w:w="4628" w:type="dxa"/>
            <w:gridSpan w:val="10"/>
            <w:tcBorders>
              <w:top w:val="nil"/>
              <w:left w:val="nil"/>
              <w:bottom w:val="nil"/>
              <w:right w:val="nil"/>
            </w:tcBorders>
            <w:shd w:val="clear" w:color="FFFFFF" w:fill="FFFFFF"/>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3215" w:type="dxa"/>
            <w:gridSpan w:val="15"/>
            <w:tcBorders>
              <w:top w:val="nil"/>
              <w:left w:val="nil"/>
              <w:bottom w:val="nil"/>
              <w:right w:val="nil"/>
            </w:tcBorders>
            <w:shd w:val="clear" w:color="FFFFFF" w:fill="FFFFFF"/>
            <w:hideMark/>
          </w:tcPr>
          <w:p w:rsidR="00211800" w:rsidRPr="00211800" w:rsidRDefault="00211800" w:rsidP="00211800">
            <w:pPr>
              <w:widowControl/>
              <w:jc w:val="left"/>
              <w:rPr>
                <w:rFonts w:ascii="宋体" w:eastAsia="宋体" w:hAnsi="宋体" w:cs="宋体"/>
                <w:kern w:val="0"/>
                <w:szCs w:val="21"/>
                <w:u w:val="single"/>
              </w:rPr>
            </w:pPr>
            <w:r w:rsidRPr="00211800">
              <w:rPr>
                <w:rFonts w:ascii="宋体" w:eastAsia="宋体" w:hAnsi="宋体" w:cs="宋体" w:hint="eastAsia"/>
                <w:kern w:val="0"/>
                <w:szCs w:val="21"/>
                <w:u w:val="single"/>
              </w:rPr>
              <w:t xml:space="preserve">　</w:t>
            </w:r>
          </w:p>
        </w:tc>
        <w:tc>
          <w:tcPr>
            <w:tcW w:w="981" w:type="dxa"/>
            <w:gridSpan w:val="3"/>
            <w:tcBorders>
              <w:top w:val="nil"/>
              <w:left w:val="nil"/>
              <w:bottom w:val="nil"/>
              <w:right w:val="nil"/>
            </w:tcBorders>
            <w:shd w:val="clear" w:color="FFFFFF" w:fill="FFFFFF"/>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表—08</w:t>
            </w:r>
          </w:p>
        </w:tc>
      </w:tr>
      <w:tr w:rsidR="00211800" w:rsidRPr="00211800" w:rsidTr="00211800">
        <w:trPr>
          <w:gridAfter w:val="2"/>
          <w:wAfter w:w="676" w:type="dxa"/>
          <w:trHeight w:val="795"/>
        </w:trPr>
        <w:tc>
          <w:tcPr>
            <w:tcW w:w="8824" w:type="dxa"/>
            <w:gridSpan w:val="28"/>
            <w:tcBorders>
              <w:top w:val="nil"/>
              <w:left w:val="nil"/>
              <w:bottom w:val="nil"/>
              <w:right w:val="nil"/>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分部分项工程和单价措施项目清单与计价表</w:t>
            </w:r>
          </w:p>
        </w:tc>
      </w:tr>
      <w:tr w:rsidR="00211800" w:rsidRPr="00211800" w:rsidTr="00211800">
        <w:trPr>
          <w:gridAfter w:val="2"/>
          <w:wAfter w:w="676" w:type="dxa"/>
          <w:trHeight w:val="510"/>
        </w:trPr>
        <w:tc>
          <w:tcPr>
            <w:tcW w:w="4628" w:type="dxa"/>
            <w:gridSpan w:val="10"/>
            <w:tcBorders>
              <w:top w:val="nil"/>
              <w:left w:val="nil"/>
              <w:bottom w:val="nil"/>
              <w:right w:val="nil"/>
            </w:tcBorders>
            <w:shd w:val="clear" w:color="FFFFFF" w:fill="FFFFFF"/>
            <w:vAlign w:val="bottom"/>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工程名称：襄城</w:t>
            </w:r>
            <w:proofErr w:type="gramStart"/>
            <w:r w:rsidRPr="00211800">
              <w:rPr>
                <w:rFonts w:ascii="宋体" w:eastAsia="宋体" w:hAnsi="宋体" w:cs="宋体" w:hint="eastAsia"/>
                <w:kern w:val="0"/>
                <w:szCs w:val="21"/>
              </w:rPr>
              <w:t>县麦岭镇</w:t>
            </w:r>
            <w:proofErr w:type="gramEnd"/>
            <w:r w:rsidRPr="00211800">
              <w:rPr>
                <w:rFonts w:ascii="宋体" w:eastAsia="宋体" w:hAnsi="宋体" w:cs="宋体" w:hint="eastAsia"/>
                <w:kern w:val="0"/>
                <w:szCs w:val="21"/>
              </w:rPr>
              <w:t>敬老院消防工程</w:t>
            </w:r>
          </w:p>
        </w:tc>
        <w:tc>
          <w:tcPr>
            <w:tcW w:w="3215" w:type="dxa"/>
            <w:gridSpan w:val="15"/>
            <w:tcBorders>
              <w:top w:val="nil"/>
              <w:left w:val="nil"/>
              <w:bottom w:val="nil"/>
              <w:right w:val="nil"/>
            </w:tcBorders>
            <w:shd w:val="clear" w:color="FFFFFF" w:fill="FFFFFF"/>
            <w:vAlign w:val="bottom"/>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标段：</w:t>
            </w:r>
          </w:p>
        </w:tc>
        <w:tc>
          <w:tcPr>
            <w:tcW w:w="981" w:type="dxa"/>
            <w:gridSpan w:val="3"/>
            <w:tcBorders>
              <w:top w:val="nil"/>
              <w:left w:val="nil"/>
              <w:bottom w:val="nil"/>
              <w:right w:val="nil"/>
            </w:tcBorders>
            <w:shd w:val="clear" w:color="FFFFFF" w:fill="FFFFFF"/>
            <w:vAlign w:val="bottom"/>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第 3 页 共 7 页</w:t>
            </w:r>
          </w:p>
        </w:tc>
      </w:tr>
      <w:tr w:rsidR="00211800" w:rsidRPr="00211800" w:rsidTr="00211800">
        <w:trPr>
          <w:gridAfter w:val="2"/>
          <w:wAfter w:w="676" w:type="dxa"/>
          <w:trHeight w:val="285"/>
        </w:trPr>
        <w:tc>
          <w:tcPr>
            <w:tcW w:w="481"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序号</w:t>
            </w:r>
          </w:p>
        </w:tc>
        <w:tc>
          <w:tcPr>
            <w:tcW w:w="1741"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项目编码</w:t>
            </w:r>
          </w:p>
        </w:tc>
        <w:tc>
          <w:tcPr>
            <w:tcW w:w="959"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项目名称</w:t>
            </w:r>
          </w:p>
        </w:tc>
        <w:tc>
          <w:tcPr>
            <w:tcW w:w="2526"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项目特征描述</w:t>
            </w:r>
          </w:p>
        </w:tc>
        <w:tc>
          <w:tcPr>
            <w:tcW w:w="457"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计量单位</w:t>
            </w:r>
          </w:p>
        </w:tc>
        <w:tc>
          <w:tcPr>
            <w:tcW w:w="876"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工程量</w:t>
            </w:r>
          </w:p>
        </w:tc>
        <w:tc>
          <w:tcPr>
            <w:tcW w:w="1784" w:type="dxa"/>
            <w:gridSpan w:val="8"/>
            <w:tcBorders>
              <w:top w:val="single" w:sz="8" w:space="0" w:color="000000"/>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金 额(元)</w:t>
            </w:r>
          </w:p>
        </w:tc>
      </w:tr>
      <w:tr w:rsidR="00211800" w:rsidRPr="00211800" w:rsidTr="00211800">
        <w:trPr>
          <w:gridAfter w:val="2"/>
          <w:wAfter w:w="676" w:type="dxa"/>
          <w:trHeight w:val="285"/>
        </w:trPr>
        <w:tc>
          <w:tcPr>
            <w:tcW w:w="481" w:type="dxa"/>
            <w:vMerge/>
            <w:tcBorders>
              <w:top w:val="single" w:sz="8" w:space="0" w:color="000000"/>
              <w:left w:val="single" w:sz="8"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1741" w:type="dxa"/>
            <w:gridSpan w:val="4"/>
            <w:vMerge/>
            <w:tcBorders>
              <w:top w:val="single" w:sz="8" w:space="0" w:color="000000"/>
              <w:left w:val="single" w:sz="4"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959" w:type="dxa"/>
            <w:gridSpan w:val="2"/>
            <w:vMerge/>
            <w:tcBorders>
              <w:top w:val="single" w:sz="8" w:space="0" w:color="000000"/>
              <w:left w:val="single" w:sz="4"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2526" w:type="dxa"/>
            <w:gridSpan w:val="7"/>
            <w:vMerge/>
            <w:tcBorders>
              <w:top w:val="single" w:sz="8" w:space="0" w:color="000000"/>
              <w:left w:val="single" w:sz="4"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457" w:type="dxa"/>
            <w:gridSpan w:val="2"/>
            <w:vMerge/>
            <w:tcBorders>
              <w:top w:val="single" w:sz="8" w:space="0" w:color="000000"/>
              <w:left w:val="single" w:sz="4"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876" w:type="dxa"/>
            <w:gridSpan w:val="4"/>
            <w:vMerge/>
            <w:tcBorders>
              <w:top w:val="single" w:sz="8" w:space="0" w:color="000000"/>
              <w:left w:val="single" w:sz="4"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611" w:type="dxa"/>
            <w:gridSpan w:val="4"/>
            <w:vMerge w:val="restart"/>
            <w:tcBorders>
              <w:top w:val="nil"/>
              <w:left w:val="single" w:sz="4"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综合单价</w:t>
            </w:r>
          </w:p>
        </w:tc>
        <w:tc>
          <w:tcPr>
            <w:tcW w:w="566"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合 价</w:t>
            </w:r>
          </w:p>
        </w:tc>
        <w:tc>
          <w:tcPr>
            <w:tcW w:w="607" w:type="dxa"/>
            <w:gridSpan w:val="2"/>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其中</w:t>
            </w:r>
          </w:p>
        </w:tc>
      </w:tr>
      <w:tr w:rsidR="00211800" w:rsidRPr="00211800" w:rsidTr="00211800">
        <w:trPr>
          <w:gridAfter w:val="2"/>
          <w:wAfter w:w="676" w:type="dxa"/>
          <w:trHeight w:val="510"/>
        </w:trPr>
        <w:tc>
          <w:tcPr>
            <w:tcW w:w="481" w:type="dxa"/>
            <w:vMerge/>
            <w:tcBorders>
              <w:top w:val="single" w:sz="8" w:space="0" w:color="000000"/>
              <w:left w:val="single" w:sz="8"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1741" w:type="dxa"/>
            <w:gridSpan w:val="4"/>
            <w:vMerge/>
            <w:tcBorders>
              <w:top w:val="single" w:sz="8" w:space="0" w:color="000000"/>
              <w:left w:val="single" w:sz="4"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959" w:type="dxa"/>
            <w:gridSpan w:val="2"/>
            <w:vMerge/>
            <w:tcBorders>
              <w:top w:val="single" w:sz="8" w:space="0" w:color="000000"/>
              <w:left w:val="single" w:sz="4"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2526" w:type="dxa"/>
            <w:gridSpan w:val="7"/>
            <w:vMerge/>
            <w:tcBorders>
              <w:top w:val="single" w:sz="8" w:space="0" w:color="000000"/>
              <w:left w:val="single" w:sz="4"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457" w:type="dxa"/>
            <w:gridSpan w:val="2"/>
            <w:vMerge/>
            <w:tcBorders>
              <w:top w:val="single" w:sz="8" w:space="0" w:color="000000"/>
              <w:left w:val="single" w:sz="4"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876" w:type="dxa"/>
            <w:gridSpan w:val="4"/>
            <w:vMerge/>
            <w:tcBorders>
              <w:top w:val="single" w:sz="8" w:space="0" w:color="000000"/>
              <w:left w:val="single" w:sz="4"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611" w:type="dxa"/>
            <w:gridSpan w:val="4"/>
            <w:vMerge/>
            <w:tcBorders>
              <w:top w:val="nil"/>
              <w:left w:val="single" w:sz="4"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566" w:type="dxa"/>
            <w:gridSpan w:val="2"/>
            <w:vMerge/>
            <w:tcBorders>
              <w:top w:val="single" w:sz="4" w:space="0" w:color="000000"/>
              <w:left w:val="single" w:sz="4"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607" w:type="dxa"/>
            <w:gridSpan w:val="2"/>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暂估价</w:t>
            </w:r>
          </w:p>
        </w:tc>
      </w:tr>
      <w:tr w:rsidR="00211800" w:rsidRPr="00211800" w:rsidTr="00211800">
        <w:trPr>
          <w:gridAfter w:val="2"/>
          <w:wAfter w:w="676" w:type="dxa"/>
          <w:trHeight w:val="2085"/>
        </w:trPr>
        <w:tc>
          <w:tcPr>
            <w:tcW w:w="481" w:type="dxa"/>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lastRenderedPageBreak/>
              <w:t>10</w:t>
            </w:r>
          </w:p>
        </w:tc>
        <w:tc>
          <w:tcPr>
            <w:tcW w:w="174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030901001008</w:t>
            </w:r>
          </w:p>
        </w:tc>
        <w:tc>
          <w:tcPr>
            <w:tcW w:w="959"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水喷淋钢管</w:t>
            </w:r>
          </w:p>
        </w:tc>
        <w:tc>
          <w:tcPr>
            <w:tcW w:w="2526"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1.安装部位:</w:t>
            </w:r>
            <w:proofErr w:type="gramStart"/>
            <w:r w:rsidRPr="00211800">
              <w:rPr>
                <w:rFonts w:ascii="宋体" w:eastAsia="宋体" w:hAnsi="宋体" w:cs="宋体" w:hint="eastAsia"/>
                <w:kern w:val="0"/>
                <w:szCs w:val="21"/>
              </w:rPr>
              <w:t>室内</w:t>
            </w:r>
            <w:proofErr w:type="gramEnd"/>
            <w:r w:rsidRPr="00211800">
              <w:rPr>
                <w:rFonts w:ascii="宋体" w:eastAsia="宋体" w:hAnsi="宋体" w:cs="宋体" w:hint="eastAsia"/>
                <w:kern w:val="0"/>
                <w:szCs w:val="21"/>
              </w:rPr>
              <w:br/>
              <w:t>2.材质、规格:内外壁热浸镀锌钢管 DN32</w:t>
            </w:r>
            <w:r w:rsidRPr="00211800">
              <w:rPr>
                <w:rFonts w:ascii="宋体" w:eastAsia="宋体" w:hAnsi="宋体" w:cs="宋体" w:hint="eastAsia"/>
                <w:kern w:val="0"/>
                <w:szCs w:val="21"/>
              </w:rPr>
              <w:br/>
              <w:t>3.连接形式:螺纹连接</w:t>
            </w:r>
            <w:r w:rsidRPr="00211800">
              <w:rPr>
                <w:rFonts w:ascii="宋体" w:eastAsia="宋体" w:hAnsi="宋体" w:cs="宋体" w:hint="eastAsia"/>
                <w:kern w:val="0"/>
                <w:szCs w:val="21"/>
              </w:rPr>
              <w:br/>
              <w:t>4.压力试验及冲洗设计要求:水冲洗及压力试验</w:t>
            </w:r>
          </w:p>
        </w:tc>
        <w:tc>
          <w:tcPr>
            <w:tcW w:w="457"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m</w:t>
            </w:r>
          </w:p>
        </w:tc>
        <w:tc>
          <w:tcPr>
            <w:tcW w:w="876"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143.27</w:t>
            </w:r>
          </w:p>
        </w:tc>
        <w:tc>
          <w:tcPr>
            <w:tcW w:w="61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6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07" w:type="dxa"/>
            <w:gridSpan w:val="2"/>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2"/>
          <w:wAfter w:w="676" w:type="dxa"/>
          <w:trHeight w:val="2085"/>
        </w:trPr>
        <w:tc>
          <w:tcPr>
            <w:tcW w:w="481" w:type="dxa"/>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11</w:t>
            </w:r>
          </w:p>
        </w:tc>
        <w:tc>
          <w:tcPr>
            <w:tcW w:w="174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030901001009</w:t>
            </w:r>
          </w:p>
        </w:tc>
        <w:tc>
          <w:tcPr>
            <w:tcW w:w="959"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水喷淋钢管</w:t>
            </w:r>
          </w:p>
        </w:tc>
        <w:tc>
          <w:tcPr>
            <w:tcW w:w="2526"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1.安装部位:</w:t>
            </w:r>
            <w:proofErr w:type="gramStart"/>
            <w:r w:rsidRPr="00211800">
              <w:rPr>
                <w:rFonts w:ascii="宋体" w:eastAsia="宋体" w:hAnsi="宋体" w:cs="宋体" w:hint="eastAsia"/>
                <w:kern w:val="0"/>
                <w:szCs w:val="21"/>
              </w:rPr>
              <w:t>室内</w:t>
            </w:r>
            <w:proofErr w:type="gramEnd"/>
            <w:r w:rsidRPr="00211800">
              <w:rPr>
                <w:rFonts w:ascii="宋体" w:eastAsia="宋体" w:hAnsi="宋体" w:cs="宋体" w:hint="eastAsia"/>
                <w:kern w:val="0"/>
                <w:szCs w:val="21"/>
              </w:rPr>
              <w:br/>
              <w:t>2.材质、规格:内外壁热浸镀锌钢管 DN25</w:t>
            </w:r>
            <w:r w:rsidRPr="00211800">
              <w:rPr>
                <w:rFonts w:ascii="宋体" w:eastAsia="宋体" w:hAnsi="宋体" w:cs="宋体" w:hint="eastAsia"/>
                <w:kern w:val="0"/>
                <w:szCs w:val="21"/>
              </w:rPr>
              <w:br/>
              <w:t>3.连接形式:螺纹连接</w:t>
            </w:r>
            <w:r w:rsidRPr="00211800">
              <w:rPr>
                <w:rFonts w:ascii="宋体" w:eastAsia="宋体" w:hAnsi="宋体" w:cs="宋体" w:hint="eastAsia"/>
                <w:kern w:val="0"/>
                <w:szCs w:val="21"/>
              </w:rPr>
              <w:br/>
              <w:t>4.压力试验及冲洗设计要求:水冲洗及压力试验</w:t>
            </w:r>
          </w:p>
        </w:tc>
        <w:tc>
          <w:tcPr>
            <w:tcW w:w="457"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m</w:t>
            </w:r>
          </w:p>
        </w:tc>
        <w:tc>
          <w:tcPr>
            <w:tcW w:w="876"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208.79</w:t>
            </w:r>
          </w:p>
        </w:tc>
        <w:tc>
          <w:tcPr>
            <w:tcW w:w="61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6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07" w:type="dxa"/>
            <w:gridSpan w:val="2"/>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2"/>
          <w:wAfter w:w="676" w:type="dxa"/>
          <w:trHeight w:val="2085"/>
        </w:trPr>
        <w:tc>
          <w:tcPr>
            <w:tcW w:w="481" w:type="dxa"/>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12</w:t>
            </w:r>
          </w:p>
        </w:tc>
        <w:tc>
          <w:tcPr>
            <w:tcW w:w="174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030901002001</w:t>
            </w:r>
          </w:p>
        </w:tc>
        <w:tc>
          <w:tcPr>
            <w:tcW w:w="959"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消火栓钢管</w:t>
            </w:r>
          </w:p>
        </w:tc>
        <w:tc>
          <w:tcPr>
            <w:tcW w:w="2526"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1.安装部位:</w:t>
            </w:r>
            <w:proofErr w:type="gramStart"/>
            <w:r w:rsidRPr="00211800">
              <w:rPr>
                <w:rFonts w:ascii="宋体" w:eastAsia="宋体" w:hAnsi="宋体" w:cs="宋体" w:hint="eastAsia"/>
                <w:kern w:val="0"/>
                <w:szCs w:val="21"/>
              </w:rPr>
              <w:t>室内</w:t>
            </w:r>
            <w:proofErr w:type="gramEnd"/>
            <w:r w:rsidRPr="00211800">
              <w:rPr>
                <w:rFonts w:ascii="宋体" w:eastAsia="宋体" w:hAnsi="宋体" w:cs="宋体" w:hint="eastAsia"/>
                <w:kern w:val="0"/>
                <w:szCs w:val="21"/>
              </w:rPr>
              <w:br/>
              <w:t>2.材质、规格:内外壁热浸镀锌钢管 DN100</w:t>
            </w:r>
            <w:r w:rsidRPr="00211800">
              <w:rPr>
                <w:rFonts w:ascii="宋体" w:eastAsia="宋体" w:hAnsi="宋体" w:cs="宋体" w:hint="eastAsia"/>
                <w:kern w:val="0"/>
                <w:szCs w:val="21"/>
              </w:rPr>
              <w:br/>
              <w:t>3.连接形式:卡箍连接</w:t>
            </w:r>
            <w:r w:rsidRPr="00211800">
              <w:rPr>
                <w:rFonts w:ascii="宋体" w:eastAsia="宋体" w:hAnsi="宋体" w:cs="宋体" w:hint="eastAsia"/>
                <w:kern w:val="0"/>
                <w:szCs w:val="21"/>
              </w:rPr>
              <w:br/>
              <w:t>4.压力试验及冲洗设计要求:水压试验及水冲洗</w:t>
            </w:r>
          </w:p>
        </w:tc>
        <w:tc>
          <w:tcPr>
            <w:tcW w:w="457"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m</w:t>
            </w:r>
          </w:p>
        </w:tc>
        <w:tc>
          <w:tcPr>
            <w:tcW w:w="876"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34.05</w:t>
            </w:r>
          </w:p>
        </w:tc>
        <w:tc>
          <w:tcPr>
            <w:tcW w:w="61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6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07" w:type="dxa"/>
            <w:gridSpan w:val="2"/>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2"/>
          <w:wAfter w:w="676" w:type="dxa"/>
          <w:trHeight w:val="2085"/>
        </w:trPr>
        <w:tc>
          <w:tcPr>
            <w:tcW w:w="481" w:type="dxa"/>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13</w:t>
            </w:r>
          </w:p>
        </w:tc>
        <w:tc>
          <w:tcPr>
            <w:tcW w:w="174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030901002002</w:t>
            </w:r>
          </w:p>
        </w:tc>
        <w:tc>
          <w:tcPr>
            <w:tcW w:w="959"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消火栓钢管</w:t>
            </w:r>
          </w:p>
        </w:tc>
        <w:tc>
          <w:tcPr>
            <w:tcW w:w="2526"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1.安装部位:</w:t>
            </w:r>
            <w:proofErr w:type="gramStart"/>
            <w:r w:rsidRPr="00211800">
              <w:rPr>
                <w:rFonts w:ascii="宋体" w:eastAsia="宋体" w:hAnsi="宋体" w:cs="宋体" w:hint="eastAsia"/>
                <w:kern w:val="0"/>
                <w:szCs w:val="21"/>
              </w:rPr>
              <w:t>室内</w:t>
            </w:r>
            <w:proofErr w:type="gramEnd"/>
            <w:r w:rsidRPr="00211800">
              <w:rPr>
                <w:rFonts w:ascii="宋体" w:eastAsia="宋体" w:hAnsi="宋体" w:cs="宋体" w:hint="eastAsia"/>
                <w:kern w:val="0"/>
                <w:szCs w:val="21"/>
              </w:rPr>
              <w:br/>
              <w:t>2.材质、规格:内外壁热浸镀锌钢管 DN65</w:t>
            </w:r>
            <w:r w:rsidRPr="00211800">
              <w:rPr>
                <w:rFonts w:ascii="宋体" w:eastAsia="宋体" w:hAnsi="宋体" w:cs="宋体" w:hint="eastAsia"/>
                <w:kern w:val="0"/>
                <w:szCs w:val="21"/>
              </w:rPr>
              <w:br/>
              <w:t>3.连接形式:卡箍连接</w:t>
            </w:r>
            <w:r w:rsidRPr="00211800">
              <w:rPr>
                <w:rFonts w:ascii="宋体" w:eastAsia="宋体" w:hAnsi="宋体" w:cs="宋体" w:hint="eastAsia"/>
                <w:kern w:val="0"/>
                <w:szCs w:val="21"/>
              </w:rPr>
              <w:br/>
              <w:t>4.压力试验及冲洗设计要求:水压试验及水冲洗</w:t>
            </w:r>
          </w:p>
        </w:tc>
        <w:tc>
          <w:tcPr>
            <w:tcW w:w="457"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m</w:t>
            </w:r>
          </w:p>
        </w:tc>
        <w:tc>
          <w:tcPr>
            <w:tcW w:w="876"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13.76</w:t>
            </w:r>
          </w:p>
        </w:tc>
        <w:tc>
          <w:tcPr>
            <w:tcW w:w="61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6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07" w:type="dxa"/>
            <w:gridSpan w:val="2"/>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2"/>
          <w:wAfter w:w="676" w:type="dxa"/>
          <w:trHeight w:val="960"/>
        </w:trPr>
        <w:tc>
          <w:tcPr>
            <w:tcW w:w="481" w:type="dxa"/>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14</w:t>
            </w:r>
          </w:p>
        </w:tc>
        <w:tc>
          <w:tcPr>
            <w:tcW w:w="174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031001006001</w:t>
            </w:r>
          </w:p>
        </w:tc>
        <w:tc>
          <w:tcPr>
            <w:tcW w:w="959"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塑料管</w:t>
            </w:r>
          </w:p>
        </w:tc>
        <w:tc>
          <w:tcPr>
            <w:tcW w:w="2526"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1.安装部位:</w:t>
            </w:r>
            <w:proofErr w:type="gramStart"/>
            <w:r w:rsidRPr="00211800">
              <w:rPr>
                <w:rFonts w:ascii="宋体" w:eastAsia="宋体" w:hAnsi="宋体" w:cs="宋体" w:hint="eastAsia"/>
                <w:kern w:val="0"/>
                <w:szCs w:val="21"/>
              </w:rPr>
              <w:t>室内</w:t>
            </w:r>
            <w:proofErr w:type="gramEnd"/>
            <w:r w:rsidRPr="00211800">
              <w:rPr>
                <w:rFonts w:ascii="宋体" w:eastAsia="宋体" w:hAnsi="宋体" w:cs="宋体" w:hint="eastAsia"/>
                <w:kern w:val="0"/>
                <w:szCs w:val="21"/>
              </w:rPr>
              <w:br/>
              <w:t>2.介质:废水</w:t>
            </w:r>
            <w:r w:rsidRPr="00211800">
              <w:rPr>
                <w:rFonts w:ascii="宋体" w:eastAsia="宋体" w:hAnsi="宋体" w:cs="宋体" w:hint="eastAsia"/>
                <w:kern w:val="0"/>
                <w:szCs w:val="21"/>
              </w:rPr>
              <w:br/>
              <w:t>3.材质、规格:DN80</w:t>
            </w:r>
          </w:p>
        </w:tc>
        <w:tc>
          <w:tcPr>
            <w:tcW w:w="457"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m</w:t>
            </w:r>
          </w:p>
        </w:tc>
        <w:tc>
          <w:tcPr>
            <w:tcW w:w="876"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27.4</w:t>
            </w:r>
          </w:p>
        </w:tc>
        <w:tc>
          <w:tcPr>
            <w:tcW w:w="61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6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07" w:type="dxa"/>
            <w:gridSpan w:val="2"/>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2"/>
          <w:wAfter w:w="676" w:type="dxa"/>
          <w:trHeight w:val="1185"/>
        </w:trPr>
        <w:tc>
          <w:tcPr>
            <w:tcW w:w="481" w:type="dxa"/>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15</w:t>
            </w:r>
          </w:p>
        </w:tc>
        <w:tc>
          <w:tcPr>
            <w:tcW w:w="174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030901003001</w:t>
            </w:r>
          </w:p>
        </w:tc>
        <w:tc>
          <w:tcPr>
            <w:tcW w:w="959"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水喷淋(雾）喷头</w:t>
            </w:r>
          </w:p>
        </w:tc>
        <w:tc>
          <w:tcPr>
            <w:tcW w:w="2526"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1.名称:闭式喷头</w:t>
            </w:r>
            <w:r w:rsidRPr="00211800">
              <w:rPr>
                <w:rFonts w:ascii="宋体" w:eastAsia="宋体" w:hAnsi="宋体" w:cs="宋体" w:hint="eastAsia"/>
                <w:kern w:val="0"/>
                <w:szCs w:val="21"/>
              </w:rPr>
              <w:br/>
              <w:t>2.材质、型号、规格:DN25</w:t>
            </w:r>
            <w:r w:rsidRPr="00211800">
              <w:rPr>
                <w:rFonts w:ascii="宋体" w:eastAsia="宋体" w:hAnsi="宋体" w:cs="宋体" w:hint="eastAsia"/>
                <w:kern w:val="0"/>
                <w:szCs w:val="21"/>
              </w:rPr>
              <w:br/>
              <w:t>3.连接形式:螺纹连接</w:t>
            </w:r>
          </w:p>
        </w:tc>
        <w:tc>
          <w:tcPr>
            <w:tcW w:w="457"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proofErr w:type="gramStart"/>
            <w:r w:rsidRPr="00211800">
              <w:rPr>
                <w:rFonts w:ascii="宋体" w:eastAsia="宋体" w:hAnsi="宋体" w:cs="宋体" w:hint="eastAsia"/>
                <w:kern w:val="0"/>
                <w:szCs w:val="21"/>
              </w:rPr>
              <w:t>个</w:t>
            </w:r>
            <w:proofErr w:type="gramEnd"/>
          </w:p>
        </w:tc>
        <w:tc>
          <w:tcPr>
            <w:tcW w:w="876"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152</w:t>
            </w:r>
          </w:p>
        </w:tc>
        <w:tc>
          <w:tcPr>
            <w:tcW w:w="61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6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07" w:type="dxa"/>
            <w:gridSpan w:val="2"/>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2"/>
          <w:wAfter w:w="676" w:type="dxa"/>
          <w:trHeight w:val="360"/>
        </w:trPr>
        <w:tc>
          <w:tcPr>
            <w:tcW w:w="7651" w:type="dxa"/>
            <w:gridSpan w:val="24"/>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本页小计</w:t>
            </w:r>
          </w:p>
        </w:tc>
        <w:tc>
          <w:tcPr>
            <w:tcW w:w="566"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07" w:type="dxa"/>
            <w:gridSpan w:val="2"/>
            <w:tcBorders>
              <w:top w:val="nil"/>
              <w:left w:val="nil"/>
              <w:bottom w:val="single" w:sz="8"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2"/>
          <w:wAfter w:w="676" w:type="dxa"/>
          <w:trHeight w:val="345"/>
        </w:trPr>
        <w:tc>
          <w:tcPr>
            <w:tcW w:w="8824" w:type="dxa"/>
            <w:gridSpan w:val="28"/>
            <w:tcBorders>
              <w:top w:val="nil"/>
              <w:left w:val="nil"/>
              <w:bottom w:val="nil"/>
              <w:right w:val="nil"/>
            </w:tcBorders>
            <w:shd w:val="clear" w:color="FFFFFF" w:fill="FFFFFF"/>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注：为计取</w:t>
            </w:r>
            <w:proofErr w:type="gramStart"/>
            <w:r w:rsidRPr="00211800">
              <w:rPr>
                <w:rFonts w:ascii="宋体" w:eastAsia="宋体" w:hAnsi="宋体" w:cs="宋体" w:hint="eastAsia"/>
                <w:kern w:val="0"/>
                <w:szCs w:val="21"/>
              </w:rPr>
              <w:t>规</w:t>
            </w:r>
            <w:proofErr w:type="gramEnd"/>
            <w:r w:rsidRPr="00211800">
              <w:rPr>
                <w:rFonts w:ascii="宋体" w:eastAsia="宋体" w:hAnsi="宋体" w:cs="宋体" w:hint="eastAsia"/>
                <w:kern w:val="0"/>
                <w:szCs w:val="21"/>
              </w:rPr>
              <w:t>费等的使用，可在表中增设其中：“定额人工费”。</w:t>
            </w:r>
          </w:p>
        </w:tc>
      </w:tr>
      <w:tr w:rsidR="00211800" w:rsidRPr="00211800" w:rsidTr="00211800">
        <w:trPr>
          <w:gridAfter w:val="2"/>
          <w:wAfter w:w="676" w:type="dxa"/>
          <w:trHeight w:val="345"/>
        </w:trPr>
        <w:tc>
          <w:tcPr>
            <w:tcW w:w="4628" w:type="dxa"/>
            <w:gridSpan w:val="10"/>
            <w:tcBorders>
              <w:top w:val="nil"/>
              <w:left w:val="nil"/>
              <w:bottom w:val="nil"/>
              <w:right w:val="nil"/>
            </w:tcBorders>
            <w:shd w:val="clear" w:color="FFFFFF" w:fill="FFFFFF"/>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3215" w:type="dxa"/>
            <w:gridSpan w:val="15"/>
            <w:tcBorders>
              <w:top w:val="nil"/>
              <w:left w:val="nil"/>
              <w:bottom w:val="nil"/>
              <w:right w:val="nil"/>
            </w:tcBorders>
            <w:shd w:val="clear" w:color="FFFFFF" w:fill="FFFFFF"/>
            <w:hideMark/>
          </w:tcPr>
          <w:p w:rsidR="00211800" w:rsidRPr="00211800" w:rsidRDefault="00211800" w:rsidP="00211800">
            <w:pPr>
              <w:widowControl/>
              <w:jc w:val="left"/>
              <w:rPr>
                <w:rFonts w:ascii="宋体" w:eastAsia="宋体" w:hAnsi="宋体" w:cs="宋体"/>
                <w:kern w:val="0"/>
                <w:szCs w:val="21"/>
                <w:u w:val="single"/>
              </w:rPr>
            </w:pPr>
            <w:r w:rsidRPr="00211800">
              <w:rPr>
                <w:rFonts w:ascii="宋体" w:eastAsia="宋体" w:hAnsi="宋体" w:cs="宋体" w:hint="eastAsia"/>
                <w:kern w:val="0"/>
                <w:szCs w:val="21"/>
                <w:u w:val="single"/>
              </w:rPr>
              <w:t xml:space="preserve">　</w:t>
            </w:r>
          </w:p>
        </w:tc>
        <w:tc>
          <w:tcPr>
            <w:tcW w:w="981" w:type="dxa"/>
            <w:gridSpan w:val="3"/>
            <w:tcBorders>
              <w:top w:val="nil"/>
              <w:left w:val="nil"/>
              <w:bottom w:val="nil"/>
              <w:right w:val="nil"/>
            </w:tcBorders>
            <w:shd w:val="clear" w:color="FFFFFF" w:fill="FFFFFF"/>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表—08</w:t>
            </w:r>
          </w:p>
        </w:tc>
      </w:tr>
      <w:tr w:rsidR="00211800" w:rsidRPr="00211800" w:rsidTr="00211800">
        <w:trPr>
          <w:gridAfter w:val="2"/>
          <w:wAfter w:w="676" w:type="dxa"/>
          <w:trHeight w:val="795"/>
        </w:trPr>
        <w:tc>
          <w:tcPr>
            <w:tcW w:w="8824" w:type="dxa"/>
            <w:gridSpan w:val="28"/>
            <w:tcBorders>
              <w:top w:val="nil"/>
              <w:left w:val="nil"/>
              <w:bottom w:val="nil"/>
              <w:right w:val="nil"/>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分部分项工程和单价措施项目清单与计价表</w:t>
            </w:r>
          </w:p>
        </w:tc>
      </w:tr>
      <w:tr w:rsidR="00211800" w:rsidRPr="00211800" w:rsidTr="00211800">
        <w:trPr>
          <w:gridAfter w:val="2"/>
          <w:wAfter w:w="676" w:type="dxa"/>
          <w:trHeight w:val="510"/>
        </w:trPr>
        <w:tc>
          <w:tcPr>
            <w:tcW w:w="4628" w:type="dxa"/>
            <w:gridSpan w:val="10"/>
            <w:tcBorders>
              <w:top w:val="nil"/>
              <w:left w:val="nil"/>
              <w:bottom w:val="nil"/>
              <w:right w:val="nil"/>
            </w:tcBorders>
            <w:shd w:val="clear" w:color="FFFFFF" w:fill="FFFFFF"/>
            <w:vAlign w:val="bottom"/>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工程名称：襄城</w:t>
            </w:r>
            <w:proofErr w:type="gramStart"/>
            <w:r w:rsidRPr="00211800">
              <w:rPr>
                <w:rFonts w:ascii="宋体" w:eastAsia="宋体" w:hAnsi="宋体" w:cs="宋体" w:hint="eastAsia"/>
                <w:kern w:val="0"/>
                <w:szCs w:val="21"/>
              </w:rPr>
              <w:t>县麦岭镇</w:t>
            </w:r>
            <w:proofErr w:type="gramEnd"/>
            <w:r w:rsidRPr="00211800">
              <w:rPr>
                <w:rFonts w:ascii="宋体" w:eastAsia="宋体" w:hAnsi="宋体" w:cs="宋体" w:hint="eastAsia"/>
                <w:kern w:val="0"/>
                <w:szCs w:val="21"/>
              </w:rPr>
              <w:t>敬老院消防工程</w:t>
            </w:r>
          </w:p>
        </w:tc>
        <w:tc>
          <w:tcPr>
            <w:tcW w:w="3215" w:type="dxa"/>
            <w:gridSpan w:val="15"/>
            <w:tcBorders>
              <w:top w:val="nil"/>
              <w:left w:val="nil"/>
              <w:bottom w:val="nil"/>
              <w:right w:val="nil"/>
            </w:tcBorders>
            <w:shd w:val="clear" w:color="FFFFFF" w:fill="FFFFFF"/>
            <w:vAlign w:val="bottom"/>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标段：</w:t>
            </w:r>
          </w:p>
        </w:tc>
        <w:tc>
          <w:tcPr>
            <w:tcW w:w="981" w:type="dxa"/>
            <w:gridSpan w:val="3"/>
            <w:tcBorders>
              <w:top w:val="nil"/>
              <w:left w:val="nil"/>
              <w:bottom w:val="nil"/>
              <w:right w:val="nil"/>
            </w:tcBorders>
            <w:shd w:val="clear" w:color="FFFFFF" w:fill="FFFFFF"/>
            <w:vAlign w:val="bottom"/>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第 4 页 共 7 页</w:t>
            </w:r>
          </w:p>
        </w:tc>
      </w:tr>
      <w:tr w:rsidR="00211800" w:rsidRPr="00211800" w:rsidTr="00211800">
        <w:trPr>
          <w:gridAfter w:val="2"/>
          <w:wAfter w:w="676" w:type="dxa"/>
          <w:trHeight w:val="285"/>
        </w:trPr>
        <w:tc>
          <w:tcPr>
            <w:tcW w:w="481"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序</w:t>
            </w:r>
            <w:r w:rsidRPr="00211800">
              <w:rPr>
                <w:rFonts w:ascii="宋体" w:eastAsia="宋体" w:hAnsi="宋体" w:cs="宋体" w:hint="eastAsia"/>
                <w:b/>
                <w:bCs/>
                <w:kern w:val="0"/>
                <w:szCs w:val="21"/>
              </w:rPr>
              <w:lastRenderedPageBreak/>
              <w:t>号</w:t>
            </w:r>
          </w:p>
        </w:tc>
        <w:tc>
          <w:tcPr>
            <w:tcW w:w="1741"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lastRenderedPageBreak/>
              <w:t>项目编码</w:t>
            </w:r>
          </w:p>
        </w:tc>
        <w:tc>
          <w:tcPr>
            <w:tcW w:w="959"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项目名</w:t>
            </w:r>
            <w:r w:rsidRPr="00211800">
              <w:rPr>
                <w:rFonts w:ascii="宋体" w:eastAsia="宋体" w:hAnsi="宋体" w:cs="宋体" w:hint="eastAsia"/>
                <w:b/>
                <w:bCs/>
                <w:kern w:val="0"/>
                <w:szCs w:val="21"/>
              </w:rPr>
              <w:lastRenderedPageBreak/>
              <w:t>称</w:t>
            </w:r>
          </w:p>
        </w:tc>
        <w:tc>
          <w:tcPr>
            <w:tcW w:w="2526"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lastRenderedPageBreak/>
              <w:t>项目特征描述</w:t>
            </w:r>
          </w:p>
        </w:tc>
        <w:tc>
          <w:tcPr>
            <w:tcW w:w="457"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计</w:t>
            </w:r>
            <w:r w:rsidRPr="00211800">
              <w:rPr>
                <w:rFonts w:ascii="宋体" w:eastAsia="宋体" w:hAnsi="宋体" w:cs="宋体" w:hint="eastAsia"/>
                <w:b/>
                <w:bCs/>
                <w:kern w:val="0"/>
                <w:szCs w:val="21"/>
              </w:rPr>
              <w:lastRenderedPageBreak/>
              <w:t>量单位</w:t>
            </w:r>
          </w:p>
        </w:tc>
        <w:tc>
          <w:tcPr>
            <w:tcW w:w="876"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lastRenderedPageBreak/>
              <w:t>工程量</w:t>
            </w:r>
          </w:p>
        </w:tc>
        <w:tc>
          <w:tcPr>
            <w:tcW w:w="1784" w:type="dxa"/>
            <w:gridSpan w:val="8"/>
            <w:tcBorders>
              <w:top w:val="single" w:sz="8" w:space="0" w:color="000000"/>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金 额(元)</w:t>
            </w:r>
          </w:p>
        </w:tc>
      </w:tr>
      <w:tr w:rsidR="00211800" w:rsidRPr="00211800" w:rsidTr="00211800">
        <w:trPr>
          <w:gridAfter w:val="2"/>
          <w:wAfter w:w="676" w:type="dxa"/>
          <w:trHeight w:val="285"/>
        </w:trPr>
        <w:tc>
          <w:tcPr>
            <w:tcW w:w="481" w:type="dxa"/>
            <w:vMerge/>
            <w:tcBorders>
              <w:top w:val="single" w:sz="8" w:space="0" w:color="000000"/>
              <w:left w:val="single" w:sz="8"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1741" w:type="dxa"/>
            <w:gridSpan w:val="4"/>
            <w:vMerge/>
            <w:tcBorders>
              <w:top w:val="single" w:sz="8" w:space="0" w:color="000000"/>
              <w:left w:val="single" w:sz="4"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959" w:type="dxa"/>
            <w:gridSpan w:val="2"/>
            <w:vMerge/>
            <w:tcBorders>
              <w:top w:val="single" w:sz="8" w:space="0" w:color="000000"/>
              <w:left w:val="single" w:sz="4"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2526" w:type="dxa"/>
            <w:gridSpan w:val="7"/>
            <w:vMerge/>
            <w:tcBorders>
              <w:top w:val="single" w:sz="8" w:space="0" w:color="000000"/>
              <w:left w:val="single" w:sz="4"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457" w:type="dxa"/>
            <w:gridSpan w:val="2"/>
            <w:vMerge/>
            <w:tcBorders>
              <w:top w:val="single" w:sz="8" w:space="0" w:color="000000"/>
              <w:left w:val="single" w:sz="4"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876" w:type="dxa"/>
            <w:gridSpan w:val="4"/>
            <w:vMerge/>
            <w:tcBorders>
              <w:top w:val="single" w:sz="8" w:space="0" w:color="000000"/>
              <w:left w:val="single" w:sz="4"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611" w:type="dxa"/>
            <w:gridSpan w:val="4"/>
            <w:vMerge w:val="restart"/>
            <w:tcBorders>
              <w:top w:val="nil"/>
              <w:left w:val="single" w:sz="4"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综合单价</w:t>
            </w:r>
          </w:p>
        </w:tc>
        <w:tc>
          <w:tcPr>
            <w:tcW w:w="566"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合 价</w:t>
            </w:r>
          </w:p>
        </w:tc>
        <w:tc>
          <w:tcPr>
            <w:tcW w:w="607" w:type="dxa"/>
            <w:gridSpan w:val="2"/>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其中</w:t>
            </w:r>
          </w:p>
        </w:tc>
      </w:tr>
      <w:tr w:rsidR="00211800" w:rsidRPr="00211800" w:rsidTr="00211800">
        <w:trPr>
          <w:gridAfter w:val="2"/>
          <w:wAfter w:w="676" w:type="dxa"/>
          <w:trHeight w:val="510"/>
        </w:trPr>
        <w:tc>
          <w:tcPr>
            <w:tcW w:w="481" w:type="dxa"/>
            <w:vMerge/>
            <w:tcBorders>
              <w:top w:val="single" w:sz="8" w:space="0" w:color="000000"/>
              <w:left w:val="single" w:sz="8"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1741" w:type="dxa"/>
            <w:gridSpan w:val="4"/>
            <w:vMerge/>
            <w:tcBorders>
              <w:top w:val="single" w:sz="8" w:space="0" w:color="000000"/>
              <w:left w:val="single" w:sz="4"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959" w:type="dxa"/>
            <w:gridSpan w:val="2"/>
            <w:vMerge/>
            <w:tcBorders>
              <w:top w:val="single" w:sz="8" w:space="0" w:color="000000"/>
              <w:left w:val="single" w:sz="4"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2526" w:type="dxa"/>
            <w:gridSpan w:val="7"/>
            <w:vMerge/>
            <w:tcBorders>
              <w:top w:val="single" w:sz="8" w:space="0" w:color="000000"/>
              <w:left w:val="single" w:sz="4"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457" w:type="dxa"/>
            <w:gridSpan w:val="2"/>
            <w:vMerge/>
            <w:tcBorders>
              <w:top w:val="single" w:sz="8" w:space="0" w:color="000000"/>
              <w:left w:val="single" w:sz="4"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876" w:type="dxa"/>
            <w:gridSpan w:val="4"/>
            <w:vMerge/>
            <w:tcBorders>
              <w:top w:val="single" w:sz="8" w:space="0" w:color="000000"/>
              <w:left w:val="single" w:sz="4"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611" w:type="dxa"/>
            <w:gridSpan w:val="4"/>
            <w:vMerge/>
            <w:tcBorders>
              <w:top w:val="nil"/>
              <w:left w:val="single" w:sz="4"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566" w:type="dxa"/>
            <w:gridSpan w:val="2"/>
            <w:vMerge/>
            <w:tcBorders>
              <w:top w:val="single" w:sz="4" w:space="0" w:color="000000"/>
              <w:left w:val="single" w:sz="4"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607" w:type="dxa"/>
            <w:gridSpan w:val="2"/>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暂估价</w:t>
            </w:r>
          </w:p>
        </w:tc>
      </w:tr>
      <w:tr w:rsidR="00211800" w:rsidRPr="00211800" w:rsidTr="00211800">
        <w:trPr>
          <w:gridAfter w:val="2"/>
          <w:wAfter w:w="676" w:type="dxa"/>
          <w:trHeight w:val="960"/>
        </w:trPr>
        <w:tc>
          <w:tcPr>
            <w:tcW w:w="481" w:type="dxa"/>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16</w:t>
            </w:r>
          </w:p>
        </w:tc>
        <w:tc>
          <w:tcPr>
            <w:tcW w:w="174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030901006001</w:t>
            </w:r>
          </w:p>
        </w:tc>
        <w:tc>
          <w:tcPr>
            <w:tcW w:w="959"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水流指示器</w:t>
            </w:r>
          </w:p>
        </w:tc>
        <w:tc>
          <w:tcPr>
            <w:tcW w:w="2526"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1.名称:水流指示器</w:t>
            </w:r>
            <w:r w:rsidRPr="00211800">
              <w:rPr>
                <w:rFonts w:ascii="宋体" w:eastAsia="宋体" w:hAnsi="宋体" w:cs="宋体" w:hint="eastAsia"/>
                <w:kern w:val="0"/>
                <w:szCs w:val="21"/>
              </w:rPr>
              <w:br/>
              <w:t>2.规格、型号:DN100</w:t>
            </w:r>
          </w:p>
        </w:tc>
        <w:tc>
          <w:tcPr>
            <w:tcW w:w="457"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proofErr w:type="gramStart"/>
            <w:r w:rsidRPr="00211800">
              <w:rPr>
                <w:rFonts w:ascii="宋体" w:eastAsia="宋体" w:hAnsi="宋体" w:cs="宋体" w:hint="eastAsia"/>
                <w:kern w:val="0"/>
                <w:szCs w:val="21"/>
              </w:rPr>
              <w:t>个</w:t>
            </w:r>
            <w:proofErr w:type="gramEnd"/>
          </w:p>
        </w:tc>
        <w:tc>
          <w:tcPr>
            <w:tcW w:w="876"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1</w:t>
            </w:r>
          </w:p>
        </w:tc>
        <w:tc>
          <w:tcPr>
            <w:tcW w:w="61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6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07" w:type="dxa"/>
            <w:gridSpan w:val="2"/>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2"/>
          <w:wAfter w:w="676" w:type="dxa"/>
          <w:trHeight w:val="960"/>
        </w:trPr>
        <w:tc>
          <w:tcPr>
            <w:tcW w:w="481" w:type="dxa"/>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17</w:t>
            </w:r>
          </w:p>
        </w:tc>
        <w:tc>
          <w:tcPr>
            <w:tcW w:w="174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030901006002</w:t>
            </w:r>
          </w:p>
        </w:tc>
        <w:tc>
          <w:tcPr>
            <w:tcW w:w="959"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水流指示器</w:t>
            </w:r>
          </w:p>
        </w:tc>
        <w:tc>
          <w:tcPr>
            <w:tcW w:w="2526"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1.名称:水流指示器</w:t>
            </w:r>
            <w:r w:rsidRPr="00211800">
              <w:rPr>
                <w:rFonts w:ascii="宋体" w:eastAsia="宋体" w:hAnsi="宋体" w:cs="宋体" w:hint="eastAsia"/>
                <w:kern w:val="0"/>
                <w:szCs w:val="21"/>
              </w:rPr>
              <w:br/>
              <w:t>2.规格、型号:DN80</w:t>
            </w:r>
          </w:p>
        </w:tc>
        <w:tc>
          <w:tcPr>
            <w:tcW w:w="457"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proofErr w:type="gramStart"/>
            <w:r w:rsidRPr="00211800">
              <w:rPr>
                <w:rFonts w:ascii="宋体" w:eastAsia="宋体" w:hAnsi="宋体" w:cs="宋体" w:hint="eastAsia"/>
                <w:kern w:val="0"/>
                <w:szCs w:val="21"/>
              </w:rPr>
              <w:t>个</w:t>
            </w:r>
            <w:proofErr w:type="gramEnd"/>
          </w:p>
        </w:tc>
        <w:tc>
          <w:tcPr>
            <w:tcW w:w="876"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2</w:t>
            </w:r>
          </w:p>
        </w:tc>
        <w:tc>
          <w:tcPr>
            <w:tcW w:w="61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6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07" w:type="dxa"/>
            <w:gridSpan w:val="2"/>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2"/>
          <w:wAfter w:w="676" w:type="dxa"/>
          <w:trHeight w:val="960"/>
        </w:trPr>
        <w:tc>
          <w:tcPr>
            <w:tcW w:w="481" w:type="dxa"/>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18</w:t>
            </w:r>
          </w:p>
        </w:tc>
        <w:tc>
          <w:tcPr>
            <w:tcW w:w="174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030901006003</w:t>
            </w:r>
          </w:p>
        </w:tc>
        <w:tc>
          <w:tcPr>
            <w:tcW w:w="959"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水流指示器</w:t>
            </w:r>
          </w:p>
        </w:tc>
        <w:tc>
          <w:tcPr>
            <w:tcW w:w="2526"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1.名称:水流指示器</w:t>
            </w:r>
            <w:r w:rsidRPr="00211800">
              <w:rPr>
                <w:rFonts w:ascii="宋体" w:eastAsia="宋体" w:hAnsi="宋体" w:cs="宋体" w:hint="eastAsia"/>
                <w:kern w:val="0"/>
                <w:szCs w:val="21"/>
              </w:rPr>
              <w:br/>
              <w:t>2.规格、型号:DN65</w:t>
            </w:r>
          </w:p>
        </w:tc>
        <w:tc>
          <w:tcPr>
            <w:tcW w:w="457"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proofErr w:type="gramStart"/>
            <w:r w:rsidRPr="00211800">
              <w:rPr>
                <w:rFonts w:ascii="宋体" w:eastAsia="宋体" w:hAnsi="宋体" w:cs="宋体" w:hint="eastAsia"/>
                <w:kern w:val="0"/>
                <w:szCs w:val="21"/>
              </w:rPr>
              <w:t>个</w:t>
            </w:r>
            <w:proofErr w:type="gramEnd"/>
          </w:p>
        </w:tc>
        <w:tc>
          <w:tcPr>
            <w:tcW w:w="876"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6</w:t>
            </w:r>
          </w:p>
        </w:tc>
        <w:tc>
          <w:tcPr>
            <w:tcW w:w="61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6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07" w:type="dxa"/>
            <w:gridSpan w:val="2"/>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2"/>
          <w:wAfter w:w="676" w:type="dxa"/>
          <w:trHeight w:val="1185"/>
        </w:trPr>
        <w:tc>
          <w:tcPr>
            <w:tcW w:w="481" w:type="dxa"/>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19</w:t>
            </w:r>
          </w:p>
        </w:tc>
        <w:tc>
          <w:tcPr>
            <w:tcW w:w="174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031003003001</w:t>
            </w:r>
          </w:p>
        </w:tc>
        <w:tc>
          <w:tcPr>
            <w:tcW w:w="959"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焊接法兰阀门</w:t>
            </w:r>
          </w:p>
        </w:tc>
        <w:tc>
          <w:tcPr>
            <w:tcW w:w="2526"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1.类型:信号蝶阀</w:t>
            </w:r>
            <w:r w:rsidRPr="00211800">
              <w:rPr>
                <w:rFonts w:ascii="宋体" w:eastAsia="宋体" w:hAnsi="宋体" w:cs="宋体" w:hint="eastAsia"/>
                <w:kern w:val="0"/>
                <w:szCs w:val="21"/>
              </w:rPr>
              <w:br/>
              <w:t>2.规格、压力等级:DN100</w:t>
            </w:r>
            <w:r w:rsidRPr="00211800">
              <w:rPr>
                <w:rFonts w:ascii="宋体" w:eastAsia="宋体" w:hAnsi="宋体" w:cs="宋体" w:hint="eastAsia"/>
                <w:kern w:val="0"/>
                <w:szCs w:val="21"/>
              </w:rPr>
              <w:br/>
              <w:t>3.连接形式:法兰连接</w:t>
            </w:r>
          </w:p>
        </w:tc>
        <w:tc>
          <w:tcPr>
            <w:tcW w:w="457"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proofErr w:type="gramStart"/>
            <w:r w:rsidRPr="00211800">
              <w:rPr>
                <w:rFonts w:ascii="宋体" w:eastAsia="宋体" w:hAnsi="宋体" w:cs="宋体" w:hint="eastAsia"/>
                <w:kern w:val="0"/>
                <w:szCs w:val="21"/>
              </w:rPr>
              <w:t>个</w:t>
            </w:r>
            <w:proofErr w:type="gramEnd"/>
          </w:p>
        </w:tc>
        <w:tc>
          <w:tcPr>
            <w:tcW w:w="876"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1</w:t>
            </w:r>
          </w:p>
        </w:tc>
        <w:tc>
          <w:tcPr>
            <w:tcW w:w="61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6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07" w:type="dxa"/>
            <w:gridSpan w:val="2"/>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2"/>
          <w:wAfter w:w="676" w:type="dxa"/>
          <w:trHeight w:val="1185"/>
        </w:trPr>
        <w:tc>
          <w:tcPr>
            <w:tcW w:w="481" w:type="dxa"/>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20</w:t>
            </w:r>
          </w:p>
        </w:tc>
        <w:tc>
          <w:tcPr>
            <w:tcW w:w="174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031003003002</w:t>
            </w:r>
          </w:p>
        </w:tc>
        <w:tc>
          <w:tcPr>
            <w:tcW w:w="959"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焊接法兰阀门</w:t>
            </w:r>
          </w:p>
        </w:tc>
        <w:tc>
          <w:tcPr>
            <w:tcW w:w="2526"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1.类型:信号蝶阀</w:t>
            </w:r>
            <w:r w:rsidRPr="00211800">
              <w:rPr>
                <w:rFonts w:ascii="宋体" w:eastAsia="宋体" w:hAnsi="宋体" w:cs="宋体" w:hint="eastAsia"/>
                <w:kern w:val="0"/>
                <w:szCs w:val="21"/>
              </w:rPr>
              <w:br/>
              <w:t>2.规格、压力等级:DN80</w:t>
            </w:r>
            <w:r w:rsidRPr="00211800">
              <w:rPr>
                <w:rFonts w:ascii="宋体" w:eastAsia="宋体" w:hAnsi="宋体" w:cs="宋体" w:hint="eastAsia"/>
                <w:kern w:val="0"/>
                <w:szCs w:val="21"/>
              </w:rPr>
              <w:br/>
              <w:t>3.连接形式:法兰连接</w:t>
            </w:r>
          </w:p>
        </w:tc>
        <w:tc>
          <w:tcPr>
            <w:tcW w:w="457"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proofErr w:type="gramStart"/>
            <w:r w:rsidRPr="00211800">
              <w:rPr>
                <w:rFonts w:ascii="宋体" w:eastAsia="宋体" w:hAnsi="宋体" w:cs="宋体" w:hint="eastAsia"/>
                <w:kern w:val="0"/>
                <w:szCs w:val="21"/>
              </w:rPr>
              <w:t>个</w:t>
            </w:r>
            <w:proofErr w:type="gramEnd"/>
          </w:p>
        </w:tc>
        <w:tc>
          <w:tcPr>
            <w:tcW w:w="876"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2</w:t>
            </w:r>
          </w:p>
        </w:tc>
        <w:tc>
          <w:tcPr>
            <w:tcW w:w="61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6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07" w:type="dxa"/>
            <w:gridSpan w:val="2"/>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2"/>
          <w:wAfter w:w="676" w:type="dxa"/>
          <w:trHeight w:val="1185"/>
        </w:trPr>
        <w:tc>
          <w:tcPr>
            <w:tcW w:w="481" w:type="dxa"/>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21</w:t>
            </w:r>
          </w:p>
        </w:tc>
        <w:tc>
          <w:tcPr>
            <w:tcW w:w="174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031003003003</w:t>
            </w:r>
          </w:p>
        </w:tc>
        <w:tc>
          <w:tcPr>
            <w:tcW w:w="959"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焊接法兰阀门</w:t>
            </w:r>
          </w:p>
        </w:tc>
        <w:tc>
          <w:tcPr>
            <w:tcW w:w="2526"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1.类型:信号蝶阀</w:t>
            </w:r>
            <w:r w:rsidRPr="00211800">
              <w:rPr>
                <w:rFonts w:ascii="宋体" w:eastAsia="宋体" w:hAnsi="宋体" w:cs="宋体" w:hint="eastAsia"/>
                <w:kern w:val="0"/>
                <w:szCs w:val="21"/>
              </w:rPr>
              <w:br/>
              <w:t>2.规格、压力等级:DN65</w:t>
            </w:r>
            <w:r w:rsidRPr="00211800">
              <w:rPr>
                <w:rFonts w:ascii="宋体" w:eastAsia="宋体" w:hAnsi="宋体" w:cs="宋体" w:hint="eastAsia"/>
                <w:kern w:val="0"/>
                <w:szCs w:val="21"/>
              </w:rPr>
              <w:br/>
              <w:t>3.连接形式:法兰连接</w:t>
            </w:r>
          </w:p>
        </w:tc>
        <w:tc>
          <w:tcPr>
            <w:tcW w:w="457"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proofErr w:type="gramStart"/>
            <w:r w:rsidRPr="00211800">
              <w:rPr>
                <w:rFonts w:ascii="宋体" w:eastAsia="宋体" w:hAnsi="宋体" w:cs="宋体" w:hint="eastAsia"/>
                <w:kern w:val="0"/>
                <w:szCs w:val="21"/>
              </w:rPr>
              <w:t>个</w:t>
            </w:r>
            <w:proofErr w:type="gramEnd"/>
          </w:p>
        </w:tc>
        <w:tc>
          <w:tcPr>
            <w:tcW w:w="876"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6</w:t>
            </w:r>
          </w:p>
        </w:tc>
        <w:tc>
          <w:tcPr>
            <w:tcW w:w="61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6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07" w:type="dxa"/>
            <w:gridSpan w:val="2"/>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2"/>
          <w:wAfter w:w="676" w:type="dxa"/>
          <w:trHeight w:val="735"/>
        </w:trPr>
        <w:tc>
          <w:tcPr>
            <w:tcW w:w="481" w:type="dxa"/>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22</w:t>
            </w:r>
          </w:p>
        </w:tc>
        <w:tc>
          <w:tcPr>
            <w:tcW w:w="174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030901008001</w:t>
            </w:r>
          </w:p>
        </w:tc>
        <w:tc>
          <w:tcPr>
            <w:tcW w:w="959"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末端试水装置</w:t>
            </w:r>
          </w:p>
        </w:tc>
        <w:tc>
          <w:tcPr>
            <w:tcW w:w="2526"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1.名称:末端试水装置</w:t>
            </w:r>
            <w:r w:rsidRPr="00211800">
              <w:rPr>
                <w:rFonts w:ascii="宋体" w:eastAsia="宋体" w:hAnsi="宋体" w:cs="宋体" w:hint="eastAsia"/>
                <w:kern w:val="0"/>
                <w:szCs w:val="21"/>
              </w:rPr>
              <w:br/>
              <w:t>2.规格:DN25</w:t>
            </w:r>
          </w:p>
        </w:tc>
        <w:tc>
          <w:tcPr>
            <w:tcW w:w="457"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组</w:t>
            </w:r>
          </w:p>
        </w:tc>
        <w:tc>
          <w:tcPr>
            <w:tcW w:w="876"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9</w:t>
            </w:r>
          </w:p>
        </w:tc>
        <w:tc>
          <w:tcPr>
            <w:tcW w:w="61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6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07" w:type="dxa"/>
            <w:gridSpan w:val="2"/>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2"/>
          <w:wAfter w:w="676" w:type="dxa"/>
          <w:trHeight w:val="735"/>
        </w:trPr>
        <w:tc>
          <w:tcPr>
            <w:tcW w:w="481" w:type="dxa"/>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23</w:t>
            </w:r>
          </w:p>
        </w:tc>
        <w:tc>
          <w:tcPr>
            <w:tcW w:w="174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031003001001</w:t>
            </w:r>
          </w:p>
        </w:tc>
        <w:tc>
          <w:tcPr>
            <w:tcW w:w="959"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螺纹阀门</w:t>
            </w:r>
          </w:p>
        </w:tc>
        <w:tc>
          <w:tcPr>
            <w:tcW w:w="2526"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1.类型:监控阀</w:t>
            </w:r>
            <w:r w:rsidRPr="00211800">
              <w:rPr>
                <w:rFonts w:ascii="宋体" w:eastAsia="宋体" w:hAnsi="宋体" w:cs="宋体" w:hint="eastAsia"/>
                <w:kern w:val="0"/>
                <w:szCs w:val="21"/>
              </w:rPr>
              <w:br/>
              <w:t>2.规格、压力等级:DN150</w:t>
            </w:r>
          </w:p>
        </w:tc>
        <w:tc>
          <w:tcPr>
            <w:tcW w:w="457"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proofErr w:type="gramStart"/>
            <w:r w:rsidRPr="00211800">
              <w:rPr>
                <w:rFonts w:ascii="宋体" w:eastAsia="宋体" w:hAnsi="宋体" w:cs="宋体" w:hint="eastAsia"/>
                <w:kern w:val="0"/>
                <w:szCs w:val="21"/>
              </w:rPr>
              <w:t>个</w:t>
            </w:r>
            <w:proofErr w:type="gramEnd"/>
          </w:p>
        </w:tc>
        <w:tc>
          <w:tcPr>
            <w:tcW w:w="876"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1</w:t>
            </w:r>
          </w:p>
        </w:tc>
        <w:tc>
          <w:tcPr>
            <w:tcW w:w="61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6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07" w:type="dxa"/>
            <w:gridSpan w:val="2"/>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2"/>
          <w:wAfter w:w="676" w:type="dxa"/>
          <w:trHeight w:val="1410"/>
        </w:trPr>
        <w:tc>
          <w:tcPr>
            <w:tcW w:w="481" w:type="dxa"/>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24</w:t>
            </w:r>
          </w:p>
        </w:tc>
        <w:tc>
          <w:tcPr>
            <w:tcW w:w="174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031006003001</w:t>
            </w:r>
          </w:p>
        </w:tc>
        <w:tc>
          <w:tcPr>
            <w:tcW w:w="959"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无负压给水设备</w:t>
            </w:r>
          </w:p>
        </w:tc>
        <w:tc>
          <w:tcPr>
            <w:tcW w:w="2526"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1.设备名称:消防立式增压稳压机组</w:t>
            </w:r>
            <w:r w:rsidRPr="00211800">
              <w:rPr>
                <w:rFonts w:ascii="宋体" w:eastAsia="宋体" w:hAnsi="宋体" w:cs="宋体" w:hint="eastAsia"/>
                <w:kern w:val="0"/>
                <w:szCs w:val="21"/>
              </w:rPr>
              <w:br/>
              <w:t>2.型号、规格:ZW(L)-Ⅰ-XZ-10-0.16</w:t>
            </w:r>
            <w:r w:rsidRPr="00211800">
              <w:rPr>
                <w:rFonts w:ascii="宋体" w:eastAsia="宋体" w:hAnsi="宋体" w:cs="宋体" w:hint="eastAsia"/>
                <w:kern w:val="0"/>
                <w:szCs w:val="21"/>
              </w:rPr>
              <w:br/>
              <w:t>型</w:t>
            </w:r>
          </w:p>
        </w:tc>
        <w:tc>
          <w:tcPr>
            <w:tcW w:w="457"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套</w:t>
            </w:r>
          </w:p>
        </w:tc>
        <w:tc>
          <w:tcPr>
            <w:tcW w:w="876"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1</w:t>
            </w:r>
          </w:p>
        </w:tc>
        <w:tc>
          <w:tcPr>
            <w:tcW w:w="61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6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07" w:type="dxa"/>
            <w:gridSpan w:val="2"/>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2"/>
          <w:wAfter w:w="676" w:type="dxa"/>
          <w:trHeight w:val="735"/>
        </w:trPr>
        <w:tc>
          <w:tcPr>
            <w:tcW w:w="481" w:type="dxa"/>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25</w:t>
            </w:r>
          </w:p>
        </w:tc>
        <w:tc>
          <w:tcPr>
            <w:tcW w:w="174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031006004001</w:t>
            </w:r>
          </w:p>
        </w:tc>
        <w:tc>
          <w:tcPr>
            <w:tcW w:w="959"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气压罐</w:t>
            </w:r>
          </w:p>
        </w:tc>
        <w:tc>
          <w:tcPr>
            <w:tcW w:w="2526"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1.型号、规格:隔膜式气压罐SQL1000X0.6</w:t>
            </w:r>
          </w:p>
        </w:tc>
        <w:tc>
          <w:tcPr>
            <w:tcW w:w="457"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台</w:t>
            </w:r>
          </w:p>
        </w:tc>
        <w:tc>
          <w:tcPr>
            <w:tcW w:w="876"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1</w:t>
            </w:r>
          </w:p>
        </w:tc>
        <w:tc>
          <w:tcPr>
            <w:tcW w:w="61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6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07" w:type="dxa"/>
            <w:gridSpan w:val="2"/>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2"/>
          <w:wAfter w:w="676" w:type="dxa"/>
          <w:trHeight w:val="1185"/>
        </w:trPr>
        <w:tc>
          <w:tcPr>
            <w:tcW w:w="481" w:type="dxa"/>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26</w:t>
            </w:r>
          </w:p>
        </w:tc>
        <w:tc>
          <w:tcPr>
            <w:tcW w:w="174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030109001001</w:t>
            </w:r>
          </w:p>
        </w:tc>
        <w:tc>
          <w:tcPr>
            <w:tcW w:w="959"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离心式泵</w:t>
            </w:r>
          </w:p>
        </w:tc>
        <w:tc>
          <w:tcPr>
            <w:tcW w:w="2526"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1.名称:立式稳压水泵</w:t>
            </w:r>
            <w:r w:rsidRPr="00211800">
              <w:rPr>
                <w:rFonts w:ascii="宋体" w:eastAsia="宋体" w:hAnsi="宋体" w:cs="宋体" w:hint="eastAsia"/>
                <w:kern w:val="0"/>
                <w:szCs w:val="21"/>
              </w:rPr>
              <w:br/>
              <w:t>2.规格:45LGW3-10X5</w:t>
            </w:r>
            <w:r w:rsidRPr="00211800">
              <w:rPr>
                <w:rFonts w:ascii="宋体" w:eastAsia="宋体" w:hAnsi="宋体" w:cs="宋体" w:hint="eastAsia"/>
                <w:kern w:val="0"/>
                <w:szCs w:val="21"/>
              </w:rPr>
              <w:br/>
              <w:t>N=1.5Kw</w:t>
            </w:r>
          </w:p>
        </w:tc>
        <w:tc>
          <w:tcPr>
            <w:tcW w:w="457"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台</w:t>
            </w:r>
          </w:p>
        </w:tc>
        <w:tc>
          <w:tcPr>
            <w:tcW w:w="876"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2</w:t>
            </w:r>
          </w:p>
        </w:tc>
        <w:tc>
          <w:tcPr>
            <w:tcW w:w="61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6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07" w:type="dxa"/>
            <w:gridSpan w:val="2"/>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2"/>
          <w:wAfter w:w="676" w:type="dxa"/>
          <w:trHeight w:val="360"/>
        </w:trPr>
        <w:tc>
          <w:tcPr>
            <w:tcW w:w="7651" w:type="dxa"/>
            <w:gridSpan w:val="24"/>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本页小计</w:t>
            </w:r>
          </w:p>
        </w:tc>
        <w:tc>
          <w:tcPr>
            <w:tcW w:w="566"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07" w:type="dxa"/>
            <w:gridSpan w:val="2"/>
            <w:tcBorders>
              <w:top w:val="nil"/>
              <w:left w:val="nil"/>
              <w:bottom w:val="single" w:sz="8"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2"/>
          <w:wAfter w:w="676" w:type="dxa"/>
          <w:trHeight w:val="345"/>
        </w:trPr>
        <w:tc>
          <w:tcPr>
            <w:tcW w:w="8824" w:type="dxa"/>
            <w:gridSpan w:val="28"/>
            <w:tcBorders>
              <w:top w:val="nil"/>
              <w:left w:val="nil"/>
              <w:bottom w:val="nil"/>
              <w:right w:val="nil"/>
            </w:tcBorders>
            <w:shd w:val="clear" w:color="FFFFFF" w:fill="FFFFFF"/>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lastRenderedPageBreak/>
              <w:t>注：为计取</w:t>
            </w:r>
            <w:proofErr w:type="gramStart"/>
            <w:r w:rsidRPr="00211800">
              <w:rPr>
                <w:rFonts w:ascii="宋体" w:eastAsia="宋体" w:hAnsi="宋体" w:cs="宋体" w:hint="eastAsia"/>
                <w:kern w:val="0"/>
                <w:szCs w:val="21"/>
              </w:rPr>
              <w:t>规</w:t>
            </w:r>
            <w:proofErr w:type="gramEnd"/>
            <w:r w:rsidRPr="00211800">
              <w:rPr>
                <w:rFonts w:ascii="宋体" w:eastAsia="宋体" w:hAnsi="宋体" w:cs="宋体" w:hint="eastAsia"/>
                <w:kern w:val="0"/>
                <w:szCs w:val="21"/>
              </w:rPr>
              <w:t>费等的使用，可在表中增设其中：“定额人工费”。</w:t>
            </w:r>
          </w:p>
        </w:tc>
      </w:tr>
      <w:tr w:rsidR="00211800" w:rsidRPr="00211800" w:rsidTr="00211800">
        <w:trPr>
          <w:gridAfter w:val="2"/>
          <w:wAfter w:w="676" w:type="dxa"/>
          <w:trHeight w:val="345"/>
        </w:trPr>
        <w:tc>
          <w:tcPr>
            <w:tcW w:w="4628" w:type="dxa"/>
            <w:gridSpan w:val="10"/>
            <w:tcBorders>
              <w:top w:val="nil"/>
              <w:left w:val="nil"/>
              <w:bottom w:val="nil"/>
              <w:right w:val="nil"/>
            </w:tcBorders>
            <w:shd w:val="clear" w:color="FFFFFF" w:fill="FFFFFF"/>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3215" w:type="dxa"/>
            <w:gridSpan w:val="15"/>
            <w:tcBorders>
              <w:top w:val="nil"/>
              <w:left w:val="nil"/>
              <w:bottom w:val="nil"/>
              <w:right w:val="nil"/>
            </w:tcBorders>
            <w:shd w:val="clear" w:color="FFFFFF" w:fill="FFFFFF"/>
            <w:hideMark/>
          </w:tcPr>
          <w:p w:rsidR="00211800" w:rsidRPr="00211800" w:rsidRDefault="00211800" w:rsidP="00211800">
            <w:pPr>
              <w:widowControl/>
              <w:jc w:val="left"/>
              <w:rPr>
                <w:rFonts w:ascii="宋体" w:eastAsia="宋体" w:hAnsi="宋体" w:cs="宋体"/>
                <w:kern w:val="0"/>
                <w:szCs w:val="21"/>
                <w:u w:val="single"/>
              </w:rPr>
            </w:pPr>
            <w:r w:rsidRPr="00211800">
              <w:rPr>
                <w:rFonts w:ascii="宋体" w:eastAsia="宋体" w:hAnsi="宋体" w:cs="宋体" w:hint="eastAsia"/>
                <w:kern w:val="0"/>
                <w:szCs w:val="21"/>
                <w:u w:val="single"/>
              </w:rPr>
              <w:t xml:space="preserve">　</w:t>
            </w:r>
          </w:p>
        </w:tc>
        <w:tc>
          <w:tcPr>
            <w:tcW w:w="981" w:type="dxa"/>
            <w:gridSpan w:val="3"/>
            <w:tcBorders>
              <w:top w:val="nil"/>
              <w:left w:val="nil"/>
              <w:bottom w:val="nil"/>
              <w:right w:val="nil"/>
            </w:tcBorders>
            <w:shd w:val="clear" w:color="FFFFFF" w:fill="FFFFFF"/>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表—08</w:t>
            </w:r>
          </w:p>
        </w:tc>
      </w:tr>
      <w:tr w:rsidR="00211800" w:rsidRPr="00211800" w:rsidTr="00211800">
        <w:trPr>
          <w:gridAfter w:val="2"/>
          <w:wAfter w:w="676" w:type="dxa"/>
          <w:trHeight w:val="795"/>
        </w:trPr>
        <w:tc>
          <w:tcPr>
            <w:tcW w:w="8824" w:type="dxa"/>
            <w:gridSpan w:val="28"/>
            <w:tcBorders>
              <w:top w:val="nil"/>
              <w:left w:val="nil"/>
              <w:bottom w:val="nil"/>
              <w:right w:val="nil"/>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分部分项工程和单价措施项目清单与计价表</w:t>
            </w:r>
          </w:p>
        </w:tc>
      </w:tr>
      <w:tr w:rsidR="00211800" w:rsidRPr="00211800" w:rsidTr="00211800">
        <w:trPr>
          <w:gridAfter w:val="2"/>
          <w:wAfter w:w="676" w:type="dxa"/>
          <w:trHeight w:val="510"/>
        </w:trPr>
        <w:tc>
          <w:tcPr>
            <w:tcW w:w="4628" w:type="dxa"/>
            <w:gridSpan w:val="10"/>
            <w:tcBorders>
              <w:top w:val="nil"/>
              <w:left w:val="nil"/>
              <w:bottom w:val="nil"/>
              <w:right w:val="nil"/>
            </w:tcBorders>
            <w:shd w:val="clear" w:color="FFFFFF" w:fill="FFFFFF"/>
            <w:vAlign w:val="bottom"/>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工程名称：襄城</w:t>
            </w:r>
            <w:proofErr w:type="gramStart"/>
            <w:r w:rsidRPr="00211800">
              <w:rPr>
                <w:rFonts w:ascii="宋体" w:eastAsia="宋体" w:hAnsi="宋体" w:cs="宋体" w:hint="eastAsia"/>
                <w:kern w:val="0"/>
                <w:szCs w:val="21"/>
              </w:rPr>
              <w:t>县麦岭镇</w:t>
            </w:r>
            <w:proofErr w:type="gramEnd"/>
            <w:r w:rsidRPr="00211800">
              <w:rPr>
                <w:rFonts w:ascii="宋体" w:eastAsia="宋体" w:hAnsi="宋体" w:cs="宋体" w:hint="eastAsia"/>
                <w:kern w:val="0"/>
                <w:szCs w:val="21"/>
              </w:rPr>
              <w:t>敬老院消防工程</w:t>
            </w:r>
          </w:p>
        </w:tc>
        <w:tc>
          <w:tcPr>
            <w:tcW w:w="3215" w:type="dxa"/>
            <w:gridSpan w:val="15"/>
            <w:tcBorders>
              <w:top w:val="nil"/>
              <w:left w:val="nil"/>
              <w:bottom w:val="nil"/>
              <w:right w:val="nil"/>
            </w:tcBorders>
            <w:shd w:val="clear" w:color="FFFFFF" w:fill="FFFFFF"/>
            <w:vAlign w:val="bottom"/>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标段：</w:t>
            </w:r>
          </w:p>
        </w:tc>
        <w:tc>
          <w:tcPr>
            <w:tcW w:w="981" w:type="dxa"/>
            <w:gridSpan w:val="3"/>
            <w:tcBorders>
              <w:top w:val="nil"/>
              <w:left w:val="nil"/>
              <w:bottom w:val="nil"/>
              <w:right w:val="nil"/>
            </w:tcBorders>
            <w:shd w:val="clear" w:color="FFFFFF" w:fill="FFFFFF"/>
            <w:vAlign w:val="bottom"/>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第 5 页 共 7 页</w:t>
            </w:r>
          </w:p>
        </w:tc>
      </w:tr>
      <w:tr w:rsidR="00211800" w:rsidRPr="00211800" w:rsidTr="00211800">
        <w:trPr>
          <w:gridAfter w:val="2"/>
          <w:wAfter w:w="676" w:type="dxa"/>
          <w:trHeight w:val="285"/>
        </w:trPr>
        <w:tc>
          <w:tcPr>
            <w:tcW w:w="481"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序号</w:t>
            </w:r>
          </w:p>
        </w:tc>
        <w:tc>
          <w:tcPr>
            <w:tcW w:w="1741"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项目编码</w:t>
            </w:r>
          </w:p>
        </w:tc>
        <w:tc>
          <w:tcPr>
            <w:tcW w:w="959"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项目名称</w:t>
            </w:r>
          </w:p>
        </w:tc>
        <w:tc>
          <w:tcPr>
            <w:tcW w:w="2526"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项目特征描述</w:t>
            </w:r>
          </w:p>
        </w:tc>
        <w:tc>
          <w:tcPr>
            <w:tcW w:w="457"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计量单位</w:t>
            </w:r>
          </w:p>
        </w:tc>
        <w:tc>
          <w:tcPr>
            <w:tcW w:w="876"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工程量</w:t>
            </w:r>
          </w:p>
        </w:tc>
        <w:tc>
          <w:tcPr>
            <w:tcW w:w="1784" w:type="dxa"/>
            <w:gridSpan w:val="8"/>
            <w:tcBorders>
              <w:top w:val="single" w:sz="8" w:space="0" w:color="000000"/>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金 额(元)</w:t>
            </w:r>
          </w:p>
        </w:tc>
      </w:tr>
      <w:tr w:rsidR="00211800" w:rsidRPr="00211800" w:rsidTr="00211800">
        <w:trPr>
          <w:gridAfter w:val="2"/>
          <w:wAfter w:w="676" w:type="dxa"/>
          <w:trHeight w:val="285"/>
        </w:trPr>
        <w:tc>
          <w:tcPr>
            <w:tcW w:w="481" w:type="dxa"/>
            <w:vMerge/>
            <w:tcBorders>
              <w:top w:val="single" w:sz="8" w:space="0" w:color="000000"/>
              <w:left w:val="single" w:sz="8"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1741" w:type="dxa"/>
            <w:gridSpan w:val="4"/>
            <w:vMerge/>
            <w:tcBorders>
              <w:top w:val="single" w:sz="8" w:space="0" w:color="000000"/>
              <w:left w:val="single" w:sz="4"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959" w:type="dxa"/>
            <w:gridSpan w:val="2"/>
            <w:vMerge/>
            <w:tcBorders>
              <w:top w:val="single" w:sz="8" w:space="0" w:color="000000"/>
              <w:left w:val="single" w:sz="4"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2526" w:type="dxa"/>
            <w:gridSpan w:val="7"/>
            <w:vMerge/>
            <w:tcBorders>
              <w:top w:val="single" w:sz="8" w:space="0" w:color="000000"/>
              <w:left w:val="single" w:sz="4"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457" w:type="dxa"/>
            <w:gridSpan w:val="2"/>
            <w:vMerge/>
            <w:tcBorders>
              <w:top w:val="single" w:sz="8" w:space="0" w:color="000000"/>
              <w:left w:val="single" w:sz="4"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876" w:type="dxa"/>
            <w:gridSpan w:val="4"/>
            <w:vMerge/>
            <w:tcBorders>
              <w:top w:val="single" w:sz="8" w:space="0" w:color="000000"/>
              <w:left w:val="single" w:sz="4"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611" w:type="dxa"/>
            <w:gridSpan w:val="4"/>
            <w:vMerge w:val="restart"/>
            <w:tcBorders>
              <w:top w:val="nil"/>
              <w:left w:val="single" w:sz="4"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综合单价</w:t>
            </w:r>
          </w:p>
        </w:tc>
        <w:tc>
          <w:tcPr>
            <w:tcW w:w="566"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合 价</w:t>
            </w:r>
          </w:p>
        </w:tc>
        <w:tc>
          <w:tcPr>
            <w:tcW w:w="607" w:type="dxa"/>
            <w:gridSpan w:val="2"/>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其中</w:t>
            </w:r>
          </w:p>
        </w:tc>
      </w:tr>
      <w:tr w:rsidR="00211800" w:rsidRPr="00211800" w:rsidTr="00211800">
        <w:trPr>
          <w:gridAfter w:val="2"/>
          <w:wAfter w:w="676" w:type="dxa"/>
          <w:trHeight w:val="510"/>
        </w:trPr>
        <w:tc>
          <w:tcPr>
            <w:tcW w:w="481" w:type="dxa"/>
            <w:vMerge/>
            <w:tcBorders>
              <w:top w:val="single" w:sz="8" w:space="0" w:color="000000"/>
              <w:left w:val="single" w:sz="8"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1741" w:type="dxa"/>
            <w:gridSpan w:val="4"/>
            <w:vMerge/>
            <w:tcBorders>
              <w:top w:val="single" w:sz="8" w:space="0" w:color="000000"/>
              <w:left w:val="single" w:sz="4"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959" w:type="dxa"/>
            <w:gridSpan w:val="2"/>
            <w:vMerge/>
            <w:tcBorders>
              <w:top w:val="single" w:sz="8" w:space="0" w:color="000000"/>
              <w:left w:val="single" w:sz="4"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2526" w:type="dxa"/>
            <w:gridSpan w:val="7"/>
            <w:vMerge/>
            <w:tcBorders>
              <w:top w:val="single" w:sz="8" w:space="0" w:color="000000"/>
              <w:left w:val="single" w:sz="4"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457" w:type="dxa"/>
            <w:gridSpan w:val="2"/>
            <w:vMerge/>
            <w:tcBorders>
              <w:top w:val="single" w:sz="8" w:space="0" w:color="000000"/>
              <w:left w:val="single" w:sz="4"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876" w:type="dxa"/>
            <w:gridSpan w:val="4"/>
            <w:vMerge/>
            <w:tcBorders>
              <w:top w:val="single" w:sz="8" w:space="0" w:color="000000"/>
              <w:left w:val="single" w:sz="4"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611" w:type="dxa"/>
            <w:gridSpan w:val="4"/>
            <w:vMerge/>
            <w:tcBorders>
              <w:top w:val="nil"/>
              <w:left w:val="single" w:sz="4"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566" w:type="dxa"/>
            <w:gridSpan w:val="2"/>
            <w:vMerge/>
            <w:tcBorders>
              <w:top w:val="single" w:sz="4" w:space="0" w:color="000000"/>
              <w:left w:val="single" w:sz="4"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607" w:type="dxa"/>
            <w:gridSpan w:val="2"/>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暂估价</w:t>
            </w:r>
          </w:p>
        </w:tc>
      </w:tr>
      <w:tr w:rsidR="00211800" w:rsidRPr="00211800" w:rsidTr="00211800">
        <w:trPr>
          <w:gridAfter w:val="2"/>
          <w:wAfter w:w="676" w:type="dxa"/>
          <w:trHeight w:val="960"/>
        </w:trPr>
        <w:tc>
          <w:tcPr>
            <w:tcW w:w="481" w:type="dxa"/>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27</w:t>
            </w:r>
          </w:p>
        </w:tc>
        <w:tc>
          <w:tcPr>
            <w:tcW w:w="174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030901006004</w:t>
            </w:r>
          </w:p>
        </w:tc>
        <w:tc>
          <w:tcPr>
            <w:tcW w:w="959"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水流指示器</w:t>
            </w:r>
          </w:p>
        </w:tc>
        <w:tc>
          <w:tcPr>
            <w:tcW w:w="2526"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1.名称:水流指示器</w:t>
            </w:r>
            <w:r w:rsidRPr="00211800">
              <w:rPr>
                <w:rFonts w:ascii="宋体" w:eastAsia="宋体" w:hAnsi="宋体" w:cs="宋体" w:hint="eastAsia"/>
                <w:kern w:val="0"/>
                <w:szCs w:val="21"/>
              </w:rPr>
              <w:br/>
              <w:t>2.规格、型号:DN150</w:t>
            </w:r>
          </w:p>
        </w:tc>
        <w:tc>
          <w:tcPr>
            <w:tcW w:w="457"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proofErr w:type="gramStart"/>
            <w:r w:rsidRPr="00211800">
              <w:rPr>
                <w:rFonts w:ascii="宋体" w:eastAsia="宋体" w:hAnsi="宋体" w:cs="宋体" w:hint="eastAsia"/>
                <w:kern w:val="0"/>
                <w:szCs w:val="21"/>
              </w:rPr>
              <w:t>个</w:t>
            </w:r>
            <w:proofErr w:type="gramEnd"/>
          </w:p>
        </w:tc>
        <w:tc>
          <w:tcPr>
            <w:tcW w:w="876"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1</w:t>
            </w:r>
          </w:p>
        </w:tc>
        <w:tc>
          <w:tcPr>
            <w:tcW w:w="61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6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07" w:type="dxa"/>
            <w:gridSpan w:val="2"/>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2"/>
          <w:wAfter w:w="676" w:type="dxa"/>
          <w:trHeight w:val="735"/>
        </w:trPr>
        <w:tc>
          <w:tcPr>
            <w:tcW w:w="481" w:type="dxa"/>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28</w:t>
            </w:r>
          </w:p>
        </w:tc>
        <w:tc>
          <w:tcPr>
            <w:tcW w:w="174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031003001002</w:t>
            </w:r>
          </w:p>
        </w:tc>
        <w:tc>
          <w:tcPr>
            <w:tcW w:w="959"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螺纹阀门</w:t>
            </w:r>
          </w:p>
        </w:tc>
        <w:tc>
          <w:tcPr>
            <w:tcW w:w="2526"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1.类型:泄水阀</w:t>
            </w:r>
            <w:r w:rsidRPr="00211800">
              <w:rPr>
                <w:rFonts w:ascii="宋体" w:eastAsia="宋体" w:hAnsi="宋体" w:cs="宋体" w:hint="eastAsia"/>
                <w:kern w:val="0"/>
                <w:szCs w:val="21"/>
              </w:rPr>
              <w:br/>
              <w:t>2.规格、压力等级:DN80</w:t>
            </w:r>
          </w:p>
        </w:tc>
        <w:tc>
          <w:tcPr>
            <w:tcW w:w="457"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proofErr w:type="gramStart"/>
            <w:r w:rsidRPr="00211800">
              <w:rPr>
                <w:rFonts w:ascii="宋体" w:eastAsia="宋体" w:hAnsi="宋体" w:cs="宋体" w:hint="eastAsia"/>
                <w:kern w:val="0"/>
                <w:szCs w:val="21"/>
              </w:rPr>
              <w:t>个</w:t>
            </w:r>
            <w:proofErr w:type="gramEnd"/>
          </w:p>
        </w:tc>
        <w:tc>
          <w:tcPr>
            <w:tcW w:w="876"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9</w:t>
            </w:r>
          </w:p>
        </w:tc>
        <w:tc>
          <w:tcPr>
            <w:tcW w:w="61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6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07" w:type="dxa"/>
            <w:gridSpan w:val="2"/>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2"/>
          <w:wAfter w:w="676" w:type="dxa"/>
          <w:trHeight w:val="1185"/>
        </w:trPr>
        <w:tc>
          <w:tcPr>
            <w:tcW w:w="481" w:type="dxa"/>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29</w:t>
            </w:r>
          </w:p>
        </w:tc>
        <w:tc>
          <w:tcPr>
            <w:tcW w:w="174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031003001003</w:t>
            </w:r>
          </w:p>
        </w:tc>
        <w:tc>
          <w:tcPr>
            <w:tcW w:w="959"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螺纹阀门</w:t>
            </w:r>
          </w:p>
        </w:tc>
        <w:tc>
          <w:tcPr>
            <w:tcW w:w="2526"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1.类型:截止阀</w:t>
            </w:r>
            <w:r w:rsidRPr="00211800">
              <w:rPr>
                <w:rFonts w:ascii="宋体" w:eastAsia="宋体" w:hAnsi="宋体" w:cs="宋体" w:hint="eastAsia"/>
                <w:kern w:val="0"/>
                <w:szCs w:val="21"/>
              </w:rPr>
              <w:br/>
              <w:t>2.规格、压力等级:DN25</w:t>
            </w:r>
            <w:r w:rsidRPr="00211800">
              <w:rPr>
                <w:rFonts w:ascii="宋体" w:eastAsia="宋体" w:hAnsi="宋体" w:cs="宋体" w:hint="eastAsia"/>
                <w:kern w:val="0"/>
                <w:szCs w:val="21"/>
              </w:rPr>
              <w:br/>
              <w:t>3.连接形式:螺纹连接</w:t>
            </w:r>
          </w:p>
        </w:tc>
        <w:tc>
          <w:tcPr>
            <w:tcW w:w="457"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proofErr w:type="gramStart"/>
            <w:r w:rsidRPr="00211800">
              <w:rPr>
                <w:rFonts w:ascii="宋体" w:eastAsia="宋体" w:hAnsi="宋体" w:cs="宋体" w:hint="eastAsia"/>
                <w:kern w:val="0"/>
                <w:szCs w:val="21"/>
              </w:rPr>
              <w:t>个</w:t>
            </w:r>
            <w:proofErr w:type="gramEnd"/>
          </w:p>
        </w:tc>
        <w:tc>
          <w:tcPr>
            <w:tcW w:w="876"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8</w:t>
            </w:r>
          </w:p>
        </w:tc>
        <w:tc>
          <w:tcPr>
            <w:tcW w:w="61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6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07" w:type="dxa"/>
            <w:gridSpan w:val="2"/>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2"/>
          <w:wAfter w:w="676" w:type="dxa"/>
          <w:trHeight w:val="1410"/>
        </w:trPr>
        <w:tc>
          <w:tcPr>
            <w:tcW w:w="481" w:type="dxa"/>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30</w:t>
            </w:r>
          </w:p>
        </w:tc>
        <w:tc>
          <w:tcPr>
            <w:tcW w:w="174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031003001004</w:t>
            </w:r>
          </w:p>
        </w:tc>
        <w:tc>
          <w:tcPr>
            <w:tcW w:w="959"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螺纹阀门</w:t>
            </w:r>
          </w:p>
        </w:tc>
        <w:tc>
          <w:tcPr>
            <w:tcW w:w="2526"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1.类型:自动排气阀</w:t>
            </w:r>
            <w:r w:rsidRPr="00211800">
              <w:rPr>
                <w:rFonts w:ascii="宋体" w:eastAsia="宋体" w:hAnsi="宋体" w:cs="宋体" w:hint="eastAsia"/>
                <w:kern w:val="0"/>
                <w:szCs w:val="21"/>
              </w:rPr>
              <w:br/>
              <w:t>2.规格、压力等级:DN25</w:t>
            </w:r>
            <w:r w:rsidRPr="00211800">
              <w:rPr>
                <w:rFonts w:ascii="宋体" w:eastAsia="宋体" w:hAnsi="宋体" w:cs="宋体" w:hint="eastAsia"/>
                <w:kern w:val="0"/>
                <w:szCs w:val="21"/>
              </w:rPr>
              <w:br/>
              <w:t>3.连接形式:螺纹连接</w:t>
            </w:r>
          </w:p>
        </w:tc>
        <w:tc>
          <w:tcPr>
            <w:tcW w:w="457"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proofErr w:type="gramStart"/>
            <w:r w:rsidRPr="00211800">
              <w:rPr>
                <w:rFonts w:ascii="宋体" w:eastAsia="宋体" w:hAnsi="宋体" w:cs="宋体" w:hint="eastAsia"/>
                <w:kern w:val="0"/>
                <w:szCs w:val="21"/>
              </w:rPr>
              <w:t>个</w:t>
            </w:r>
            <w:proofErr w:type="gramEnd"/>
          </w:p>
        </w:tc>
        <w:tc>
          <w:tcPr>
            <w:tcW w:w="876"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8</w:t>
            </w:r>
          </w:p>
        </w:tc>
        <w:tc>
          <w:tcPr>
            <w:tcW w:w="61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6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07" w:type="dxa"/>
            <w:gridSpan w:val="2"/>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2"/>
          <w:wAfter w:w="676" w:type="dxa"/>
          <w:trHeight w:val="510"/>
        </w:trPr>
        <w:tc>
          <w:tcPr>
            <w:tcW w:w="481" w:type="dxa"/>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31</w:t>
            </w:r>
          </w:p>
        </w:tc>
        <w:tc>
          <w:tcPr>
            <w:tcW w:w="174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030901010001</w:t>
            </w:r>
          </w:p>
        </w:tc>
        <w:tc>
          <w:tcPr>
            <w:tcW w:w="959"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室内消火栓</w:t>
            </w:r>
          </w:p>
        </w:tc>
        <w:tc>
          <w:tcPr>
            <w:tcW w:w="2526"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1.名称：室内消火栓</w:t>
            </w:r>
          </w:p>
        </w:tc>
        <w:tc>
          <w:tcPr>
            <w:tcW w:w="457"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套</w:t>
            </w:r>
          </w:p>
        </w:tc>
        <w:tc>
          <w:tcPr>
            <w:tcW w:w="876"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11</w:t>
            </w:r>
          </w:p>
        </w:tc>
        <w:tc>
          <w:tcPr>
            <w:tcW w:w="61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6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07" w:type="dxa"/>
            <w:gridSpan w:val="2"/>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2"/>
          <w:wAfter w:w="676" w:type="dxa"/>
          <w:trHeight w:val="360"/>
        </w:trPr>
        <w:tc>
          <w:tcPr>
            <w:tcW w:w="481" w:type="dxa"/>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32</w:t>
            </w:r>
          </w:p>
        </w:tc>
        <w:tc>
          <w:tcPr>
            <w:tcW w:w="174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030601002001</w:t>
            </w:r>
          </w:p>
        </w:tc>
        <w:tc>
          <w:tcPr>
            <w:tcW w:w="959"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压力仪表</w:t>
            </w:r>
          </w:p>
        </w:tc>
        <w:tc>
          <w:tcPr>
            <w:tcW w:w="2526"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1.名称:压力表</w:t>
            </w:r>
          </w:p>
        </w:tc>
        <w:tc>
          <w:tcPr>
            <w:tcW w:w="457"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台</w:t>
            </w:r>
          </w:p>
        </w:tc>
        <w:tc>
          <w:tcPr>
            <w:tcW w:w="876"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8</w:t>
            </w:r>
          </w:p>
        </w:tc>
        <w:tc>
          <w:tcPr>
            <w:tcW w:w="61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6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07" w:type="dxa"/>
            <w:gridSpan w:val="2"/>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2"/>
          <w:wAfter w:w="676" w:type="dxa"/>
          <w:trHeight w:val="510"/>
        </w:trPr>
        <w:tc>
          <w:tcPr>
            <w:tcW w:w="481" w:type="dxa"/>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33</w:t>
            </w:r>
          </w:p>
        </w:tc>
        <w:tc>
          <w:tcPr>
            <w:tcW w:w="174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030817008001</w:t>
            </w:r>
          </w:p>
        </w:tc>
        <w:tc>
          <w:tcPr>
            <w:tcW w:w="959"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套管制作安装</w:t>
            </w:r>
          </w:p>
        </w:tc>
        <w:tc>
          <w:tcPr>
            <w:tcW w:w="2526"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1.类型:钢套管</w:t>
            </w:r>
            <w:r w:rsidRPr="00211800">
              <w:rPr>
                <w:rFonts w:ascii="宋体" w:eastAsia="宋体" w:hAnsi="宋体" w:cs="宋体" w:hint="eastAsia"/>
                <w:kern w:val="0"/>
                <w:szCs w:val="21"/>
              </w:rPr>
              <w:br/>
              <w:t>2.规格:100</w:t>
            </w:r>
          </w:p>
        </w:tc>
        <w:tc>
          <w:tcPr>
            <w:tcW w:w="457"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台</w:t>
            </w:r>
          </w:p>
        </w:tc>
        <w:tc>
          <w:tcPr>
            <w:tcW w:w="876"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8</w:t>
            </w:r>
          </w:p>
        </w:tc>
        <w:tc>
          <w:tcPr>
            <w:tcW w:w="61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6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07" w:type="dxa"/>
            <w:gridSpan w:val="2"/>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2"/>
          <w:wAfter w:w="676" w:type="dxa"/>
          <w:trHeight w:val="510"/>
        </w:trPr>
        <w:tc>
          <w:tcPr>
            <w:tcW w:w="481" w:type="dxa"/>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34</w:t>
            </w:r>
          </w:p>
        </w:tc>
        <w:tc>
          <w:tcPr>
            <w:tcW w:w="174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031002001001</w:t>
            </w:r>
          </w:p>
        </w:tc>
        <w:tc>
          <w:tcPr>
            <w:tcW w:w="959"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管道支架</w:t>
            </w:r>
          </w:p>
        </w:tc>
        <w:tc>
          <w:tcPr>
            <w:tcW w:w="2526"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1.名称:管道支架</w:t>
            </w:r>
            <w:r w:rsidRPr="00211800">
              <w:rPr>
                <w:rFonts w:ascii="宋体" w:eastAsia="宋体" w:hAnsi="宋体" w:cs="宋体" w:hint="eastAsia"/>
                <w:kern w:val="0"/>
                <w:szCs w:val="21"/>
              </w:rPr>
              <w:br/>
              <w:t>2.材质:型钢</w:t>
            </w:r>
          </w:p>
        </w:tc>
        <w:tc>
          <w:tcPr>
            <w:tcW w:w="457"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kg</w:t>
            </w:r>
          </w:p>
        </w:tc>
        <w:tc>
          <w:tcPr>
            <w:tcW w:w="876"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346.38</w:t>
            </w:r>
          </w:p>
        </w:tc>
        <w:tc>
          <w:tcPr>
            <w:tcW w:w="61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6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07" w:type="dxa"/>
            <w:gridSpan w:val="2"/>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2"/>
          <w:wAfter w:w="676" w:type="dxa"/>
          <w:trHeight w:val="1185"/>
        </w:trPr>
        <w:tc>
          <w:tcPr>
            <w:tcW w:w="481" w:type="dxa"/>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35</w:t>
            </w:r>
          </w:p>
        </w:tc>
        <w:tc>
          <w:tcPr>
            <w:tcW w:w="174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031201001001</w:t>
            </w:r>
          </w:p>
        </w:tc>
        <w:tc>
          <w:tcPr>
            <w:tcW w:w="959"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管道刷油</w:t>
            </w:r>
          </w:p>
        </w:tc>
        <w:tc>
          <w:tcPr>
            <w:tcW w:w="2526"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1.除锈级别:轻绣</w:t>
            </w:r>
            <w:r w:rsidRPr="00211800">
              <w:rPr>
                <w:rFonts w:ascii="宋体" w:eastAsia="宋体" w:hAnsi="宋体" w:cs="宋体" w:hint="eastAsia"/>
                <w:kern w:val="0"/>
                <w:szCs w:val="21"/>
              </w:rPr>
              <w:br/>
              <w:t>2.油漆品种:银粉漆</w:t>
            </w:r>
            <w:r w:rsidRPr="00211800">
              <w:rPr>
                <w:rFonts w:ascii="宋体" w:eastAsia="宋体" w:hAnsi="宋体" w:cs="宋体" w:hint="eastAsia"/>
                <w:kern w:val="0"/>
                <w:szCs w:val="21"/>
              </w:rPr>
              <w:br/>
              <w:t>3.涂刷遍数、漆膜厚度:二遍</w:t>
            </w:r>
          </w:p>
        </w:tc>
        <w:tc>
          <w:tcPr>
            <w:tcW w:w="457"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m2</w:t>
            </w:r>
          </w:p>
        </w:tc>
        <w:tc>
          <w:tcPr>
            <w:tcW w:w="876"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211.69</w:t>
            </w:r>
          </w:p>
        </w:tc>
        <w:tc>
          <w:tcPr>
            <w:tcW w:w="61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6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07" w:type="dxa"/>
            <w:gridSpan w:val="2"/>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2"/>
          <w:wAfter w:w="676" w:type="dxa"/>
          <w:trHeight w:val="510"/>
        </w:trPr>
        <w:tc>
          <w:tcPr>
            <w:tcW w:w="481" w:type="dxa"/>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36</w:t>
            </w:r>
          </w:p>
        </w:tc>
        <w:tc>
          <w:tcPr>
            <w:tcW w:w="174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030905002001</w:t>
            </w:r>
          </w:p>
        </w:tc>
        <w:tc>
          <w:tcPr>
            <w:tcW w:w="959"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水灭火控制装置调试</w:t>
            </w:r>
          </w:p>
        </w:tc>
        <w:tc>
          <w:tcPr>
            <w:tcW w:w="2526"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1.系统形式:自动喷水系统调试</w:t>
            </w:r>
          </w:p>
        </w:tc>
        <w:tc>
          <w:tcPr>
            <w:tcW w:w="457"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点</w:t>
            </w:r>
          </w:p>
        </w:tc>
        <w:tc>
          <w:tcPr>
            <w:tcW w:w="876"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9</w:t>
            </w:r>
          </w:p>
        </w:tc>
        <w:tc>
          <w:tcPr>
            <w:tcW w:w="61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6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07" w:type="dxa"/>
            <w:gridSpan w:val="2"/>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2"/>
          <w:wAfter w:w="676" w:type="dxa"/>
          <w:trHeight w:val="510"/>
        </w:trPr>
        <w:tc>
          <w:tcPr>
            <w:tcW w:w="481" w:type="dxa"/>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lastRenderedPageBreak/>
              <w:t>37</w:t>
            </w:r>
          </w:p>
        </w:tc>
        <w:tc>
          <w:tcPr>
            <w:tcW w:w="174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030413003001</w:t>
            </w:r>
          </w:p>
        </w:tc>
        <w:tc>
          <w:tcPr>
            <w:tcW w:w="959"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打洞（孔）</w:t>
            </w:r>
          </w:p>
        </w:tc>
        <w:tc>
          <w:tcPr>
            <w:tcW w:w="2526"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1.名称:打洞（孔）</w:t>
            </w:r>
          </w:p>
        </w:tc>
        <w:tc>
          <w:tcPr>
            <w:tcW w:w="457"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proofErr w:type="gramStart"/>
            <w:r w:rsidRPr="00211800">
              <w:rPr>
                <w:rFonts w:ascii="宋体" w:eastAsia="宋体" w:hAnsi="宋体" w:cs="宋体" w:hint="eastAsia"/>
                <w:kern w:val="0"/>
                <w:szCs w:val="21"/>
              </w:rPr>
              <w:t>个</w:t>
            </w:r>
            <w:proofErr w:type="gramEnd"/>
          </w:p>
        </w:tc>
        <w:tc>
          <w:tcPr>
            <w:tcW w:w="876"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65</w:t>
            </w:r>
          </w:p>
        </w:tc>
        <w:tc>
          <w:tcPr>
            <w:tcW w:w="61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6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07" w:type="dxa"/>
            <w:gridSpan w:val="2"/>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2"/>
          <w:wAfter w:w="676" w:type="dxa"/>
          <w:trHeight w:val="960"/>
        </w:trPr>
        <w:tc>
          <w:tcPr>
            <w:tcW w:w="481" w:type="dxa"/>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38</w:t>
            </w:r>
          </w:p>
        </w:tc>
        <w:tc>
          <w:tcPr>
            <w:tcW w:w="174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031003003004</w:t>
            </w:r>
          </w:p>
        </w:tc>
        <w:tc>
          <w:tcPr>
            <w:tcW w:w="959"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焊接法兰阀门</w:t>
            </w:r>
          </w:p>
        </w:tc>
        <w:tc>
          <w:tcPr>
            <w:tcW w:w="2526"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1.名称:手柄传动对夹式蝶阀</w:t>
            </w:r>
            <w:r w:rsidRPr="00211800">
              <w:rPr>
                <w:rFonts w:ascii="宋体" w:eastAsia="宋体" w:hAnsi="宋体" w:cs="宋体" w:hint="eastAsia"/>
                <w:kern w:val="0"/>
                <w:szCs w:val="21"/>
              </w:rPr>
              <w:br/>
              <w:t>2.规格、压力等级:DN100</w:t>
            </w:r>
          </w:p>
        </w:tc>
        <w:tc>
          <w:tcPr>
            <w:tcW w:w="457"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proofErr w:type="gramStart"/>
            <w:r w:rsidRPr="00211800">
              <w:rPr>
                <w:rFonts w:ascii="宋体" w:eastAsia="宋体" w:hAnsi="宋体" w:cs="宋体" w:hint="eastAsia"/>
                <w:kern w:val="0"/>
                <w:szCs w:val="21"/>
              </w:rPr>
              <w:t>个</w:t>
            </w:r>
            <w:proofErr w:type="gramEnd"/>
          </w:p>
        </w:tc>
        <w:tc>
          <w:tcPr>
            <w:tcW w:w="876"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2</w:t>
            </w:r>
          </w:p>
        </w:tc>
        <w:tc>
          <w:tcPr>
            <w:tcW w:w="61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6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07" w:type="dxa"/>
            <w:gridSpan w:val="2"/>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2"/>
          <w:wAfter w:w="676" w:type="dxa"/>
          <w:trHeight w:val="735"/>
        </w:trPr>
        <w:tc>
          <w:tcPr>
            <w:tcW w:w="481" w:type="dxa"/>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39</w:t>
            </w:r>
          </w:p>
        </w:tc>
        <w:tc>
          <w:tcPr>
            <w:tcW w:w="174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031003003005</w:t>
            </w:r>
          </w:p>
        </w:tc>
        <w:tc>
          <w:tcPr>
            <w:tcW w:w="959"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焊接法兰阀门</w:t>
            </w:r>
          </w:p>
        </w:tc>
        <w:tc>
          <w:tcPr>
            <w:tcW w:w="2526"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1.名称:止回阀</w:t>
            </w:r>
            <w:r w:rsidRPr="00211800">
              <w:rPr>
                <w:rFonts w:ascii="宋体" w:eastAsia="宋体" w:hAnsi="宋体" w:cs="宋体" w:hint="eastAsia"/>
                <w:kern w:val="0"/>
                <w:szCs w:val="21"/>
              </w:rPr>
              <w:br/>
              <w:t>2.规格、压力等级:DN100</w:t>
            </w:r>
          </w:p>
        </w:tc>
        <w:tc>
          <w:tcPr>
            <w:tcW w:w="457"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proofErr w:type="gramStart"/>
            <w:r w:rsidRPr="00211800">
              <w:rPr>
                <w:rFonts w:ascii="宋体" w:eastAsia="宋体" w:hAnsi="宋体" w:cs="宋体" w:hint="eastAsia"/>
                <w:kern w:val="0"/>
                <w:szCs w:val="21"/>
              </w:rPr>
              <w:t>个</w:t>
            </w:r>
            <w:proofErr w:type="gramEnd"/>
          </w:p>
        </w:tc>
        <w:tc>
          <w:tcPr>
            <w:tcW w:w="876"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5</w:t>
            </w:r>
          </w:p>
        </w:tc>
        <w:tc>
          <w:tcPr>
            <w:tcW w:w="61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6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07" w:type="dxa"/>
            <w:gridSpan w:val="2"/>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2"/>
          <w:wAfter w:w="676" w:type="dxa"/>
          <w:trHeight w:val="960"/>
        </w:trPr>
        <w:tc>
          <w:tcPr>
            <w:tcW w:w="481" w:type="dxa"/>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40</w:t>
            </w:r>
          </w:p>
        </w:tc>
        <w:tc>
          <w:tcPr>
            <w:tcW w:w="174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031003010001</w:t>
            </w:r>
          </w:p>
        </w:tc>
        <w:tc>
          <w:tcPr>
            <w:tcW w:w="959"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软接头(软管）</w:t>
            </w:r>
          </w:p>
        </w:tc>
        <w:tc>
          <w:tcPr>
            <w:tcW w:w="2526"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1.名称:可曲挠橡胶接头</w:t>
            </w:r>
            <w:r w:rsidRPr="00211800">
              <w:rPr>
                <w:rFonts w:ascii="宋体" w:eastAsia="宋体" w:hAnsi="宋体" w:cs="宋体" w:hint="eastAsia"/>
                <w:kern w:val="0"/>
                <w:szCs w:val="21"/>
              </w:rPr>
              <w:br/>
              <w:t>2.规格、压力等级:DN100</w:t>
            </w:r>
          </w:p>
        </w:tc>
        <w:tc>
          <w:tcPr>
            <w:tcW w:w="457"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proofErr w:type="gramStart"/>
            <w:r w:rsidRPr="00211800">
              <w:rPr>
                <w:rFonts w:ascii="宋体" w:eastAsia="宋体" w:hAnsi="宋体" w:cs="宋体" w:hint="eastAsia"/>
                <w:kern w:val="0"/>
                <w:szCs w:val="21"/>
              </w:rPr>
              <w:t>个</w:t>
            </w:r>
            <w:proofErr w:type="gramEnd"/>
          </w:p>
        </w:tc>
        <w:tc>
          <w:tcPr>
            <w:tcW w:w="876"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5</w:t>
            </w:r>
          </w:p>
        </w:tc>
        <w:tc>
          <w:tcPr>
            <w:tcW w:w="61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6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07" w:type="dxa"/>
            <w:gridSpan w:val="2"/>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2"/>
          <w:wAfter w:w="676" w:type="dxa"/>
          <w:trHeight w:val="360"/>
        </w:trPr>
        <w:tc>
          <w:tcPr>
            <w:tcW w:w="7651" w:type="dxa"/>
            <w:gridSpan w:val="24"/>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本页小计</w:t>
            </w:r>
          </w:p>
        </w:tc>
        <w:tc>
          <w:tcPr>
            <w:tcW w:w="566"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07" w:type="dxa"/>
            <w:gridSpan w:val="2"/>
            <w:tcBorders>
              <w:top w:val="nil"/>
              <w:left w:val="nil"/>
              <w:bottom w:val="single" w:sz="8"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2"/>
          <w:wAfter w:w="676" w:type="dxa"/>
          <w:trHeight w:val="345"/>
        </w:trPr>
        <w:tc>
          <w:tcPr>
            <w:tcW w:w="8824" w:type="dxa"/>
            <w:gridSpan w:val="28"/>
            <w:tcBorders>
              <w:top w:val="nil"/>
              <w:left w:val="nil"/>
              <w:bottom w:val="nil"/>
              <w:right w:val="nil"/>
            </w:tcBorders>
            <w:shd w:val="clear" w:color="FFFFFF" w:fill="FFFFFF"/>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注：为计取</w:t>
            </w:r>
            <w:proofErr w:type="gramStart"/>
            <w:r w:rsidRPr="00211800">
              <w:rPr>
                <w:rFonts w:ascii="宋体" w:eastAsia="宋体" w:hAnsi="宋体" w:cs="宋体" w:hint="eastAsia"/>
                <w:kern w:val="0"/>
                <w:szCs w:val="21"/>
              </w:rPr>
              <w:t>规</w:t>
            </w:r>
            <w:proofErr w:type="gramEnd"/>
            <w:r w:rsidRPr="00211800">
              <w:rPr>
                <w:rFonts w:ascii="宋体" w:eastAsia="宋体" w:hAnsi="宋体" w:cs="宋体" w:hint="eastAsia"/>
                <w:kern w:val="0"/>
                <w:szCs w:val="21"/>
              </w:rPr>
              <w:t>费等的使用，可在表中增设其中：“定额人工费”。</w:t>
            </w:r>
          </w:p>
        </w:tc>
      </w:tr>
      <w:tr w:rsidR="00211800" w:rsidRPr="00211800" w:rsidTr="00211800">
        <w:trPr>
          <w:gridAfter w:val="2"/>
          <w:wAfter w:w="676" w:type="dxa"/>
          <w:trHeight w:val="345"/>
        </w:trPr>
        <w:tc>
          <w:tcPr>
            <w:tcW w:w="4628" w:type="dxa"/>
            <w:gridSpan w:val="10"/>
            <w:tcBorders>
              <w:top w:val="nil"/>
              <w:left w:val="nil"/>
              <w:bottom w:val="nil"/>
              <w:right w:val="nil"/>
            </w:tcBorders>
            <w:shd w:val="clear" w:color="FFFFFF" w:fill="FFFFFF"/>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3215" w:type="dxa"/>
            <w:gridSpan w:val="15"/>
            <w:tcBorders>
              <w:top w:val="nil"/>
              <w:left w:val="nil"/>
              <w:bottom w:val="nil"/>
              <w:right w:val="nil"/>
            </w:tcBorders>
            <w:shd w:val="clear" w:color="FFFFFF" w:fill="FFFFFF"/>
            <w:hideMark/>
          </w:tcPr>
          <w:p w:rsidR="00211800" w:rsidRPr="00211800" w:rsidRDefault="00211800" w:rsidP="00211800">
            <w:pPr>
              <w:widowControl/>
              <w:jc w:val="left"/>
              <w:rPr>
                <w:rFonts w:ascii="宋体" w:eastAsia="宋体" w:hAnsi="宋体" w:cs="宋体"/>
                <w:kern w:val="0"/>
                <w:szCs w:val="21"/>
                <w:u w:val="single"/>
              </w:rPr>
            </w:pPr>
            <w:r w:rsidRPr="00211800">
              <w:rPr>
                <w:rFonts w:ascii="宋体" w:eastAsia="宋体" w:hAnsi="宋体" w:cs="宋体" w:hint="eastAsia"/>
                <w:kern w:val="0"/>
                <w:szCs w:val="21"/>
                <w:u w:val="single"/>
              </w:rPr>
              <w:t xml:space="preserve">　</w:t>
            </w:r>
          </w:p>
        </w:tc>
        <w:tc>
          <w:tcPr>
            <w:tcW w:w="981" w:type="dxa"/>
            <w:gridSpan w:val="3"/>
            <w:tcBorders>
              <w:top w:val="nil"/>
              <w:left w:val="nil"/>
              <w:bottom w:val="nil"/>
              <w:right w:val="nil"/>
            </w:tcBorders>
            <w:shd w:val="clear" w:color="FFFFFF" w:fill="FFFFFF"/>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表—08</w:t>
            </w:r>
          </w:p>
        </w:tc>
      </w:tr>
      <w:tr w:rsidR="00211800" w:rsidRPr="00211800" w:rsidTr="00211800">
        <w:trPr>
          <w:gridAfter w:val="2"/>
          <w:wAfter w:w="676" w:type="dxa"/>
          <w:trHeight w:val="795"/>
        </w:trPr>
        <w:tc>
          <w:tcPr>
            <w:tcW w:w="8824" w:type="dxa"/>
            <w:gridSpan w:val="28"/>
            <w:tcBorders>
              <w:top w:val="nil"/>
              <w:left w:val="nil"/>
              <w:bottom w:val="nil"/>
              <w:right w:val="nil"/>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分部分项工程和单价措施项目清单与计价表</w:t>
            </w:r>
          </w:p>
        </w:tc>
      </w:tr>
      <w:tr w:rsidR="00211800" w:rsidRPr="00211800" w:rsidTr="00211800">
        <w:trPr>
          <w:gridAfter w:val="2"/>
          <w:wAfter w:w="676" w:type="dxa"/>
          <w:trHeight w:val="510"/>
        </w:trPr>
        <w:tc>
          <w:tcPr>
            <w:tcW w:w="4628" w:type="dxa"/>
            <w:gridSpan w:val="10"/>
            <w:tcBorders>
              <w:top w:val="nil"/>
              <w:left w:val="nil"/>
              <w:bottom w:val="nil"/>
              <w:right w:val="nil"/>
            </w:tcBorders>
            <w:shd w:val="clear" w:color="FFFFFF" w:fill="FFFFFF"/>
            <w:vAlign w:val="bottom"/>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工程名称：襄城</w:t>
            </w:r>
            <w:proofErr w:type="gramStart"/>
            <w:r w:rsidRPr="00211800">
              <w:rPr>
                <w:rFonts w:ascii="宋体" w:eastAsia="宋体" w:hAnsi="宋体" w:cs="宋体" w:hint="eastAsia"/>
                <w:kern w:val="0"/>
                <w:szCs w:val="21"/>
              </w:rPr>
              <w:t>县麦岭镇</w:t>
            </w:r>
            <w:proofErr w:type="gramEnd"/>
            <w:r w:rsidRPr="00211800">
              <w:rPr>
                <w:rFonts w:ascii="宋体" w:eastAsia="宋体" w:hAnsi="宋体" w:cs="宋体" w:hint="eastAsia"/>
                <w:kern w:val="0"/>
                <w:szCs w:val="21"/>
              </w:rPr>
              <w:t>敬老院消防工程</w:t>
            </w:r>
          </w:p>
        </w:tc>
        <w:tc>
          <w:tcPr>
            <w:tcW w:w="3215" w:type="dxa"/>
            <w:gridSpan w:val="15"/>
            <w:tcBorders>
              <w:top w:val="nil"/>
              <w:left w:val="nil"/>
              <w:bottom w:val="nil"/>
              <w:right w:val="nil"/>
            </w:tcBorders>
            <w:shd w:val="clear" w:color="FFFFFF" w:fill="FFFFFF"/>
            <w:vAlign w:val="bottom"/>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标段：</w:t>
            </w:r>
          </w:p>
        </w:tc>
        <w:tc>
          <w:tcPr>
            <w:tcW w:w="981" w:type="dxa"/>
            <w:gridSpan w:val="3"/>
            <w:tcBorders>
              <w:top w:val="nil"/>
              <w:left w:val="nil"/>
              <w:bottom w:val="nil"/>
              <w:right w:val="nil"/>
            </w:tcBorders>
            <w:shd w:val="clear" w:color="FFFFFF" w:fill="FFFFFF"/>
            <w:vAlign w:val="bottom"/>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第 6 页 共 7 页</w:t>
            </w:r>
          </w:p>
        </w:tc>
      </w:tr>
      <w:tr w:rsidR="00211800" w:rsidRPr="00211800" w:rsidTr="00211800">
        <w:trPr>
          <w:gridAfter w:val="2"/>
          <w:wAfter w:w="676" w:type="dxa"/>
          <w:trHeight w:val="285"/>
        </w:trPr>
        <w:tc>
          <w:tcPr>
            <w:tcW w:w="481"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序号</w:t>
            </w:r>
          </w:p>
        </w:tc>
        <w:tc>
          <w:tcPr>
            <w:tcW w:w="1741"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项目编码</w:t>
            </w:r>
          </w:p>
        </w:tc>
        <w:tc>
          <w:tcPr>
            <w:tcW w:w="959"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项目名称</w:t>
            </w:r>
          </w:p>
        </w:tc>
        <w:tc>
          <w:tcPr>
            <w:tcW w:w="2526"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项目特征描述</w:t>
            </w:r>
          </w:p>
        </w:tc>
        <w:tc>
          <w:tcPr>
            <w:tcW w:w="457"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计量单位</w:t>
            </w:r>
          </w:p>
        </w:tc>
        <w:tc>
          <w:tcPr>
            <w:tcW w:w="876"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工程量</w:t>
            </w:r>
          </w:p>
        </w:tc>
        <w:tc>
          <w:tcPr>
            <w:tcW w:w="1784" w:type="dxa"/>
            <w:gridSpan w:val="8"/>
            <w:tcBorders>
              <w:top w:val="single" w:sz="8" w:space="0" w:color="000000"/>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金 额(元)</w:t>
            </w:r>
          </w:p>
        </w:tc>
      </w:tr>
      <w:tr w:rsidR="00211800" w:rsidRPr="00211800" w:rsidTr="00211800">
        <w:trPr>
          <w:gridAfter w:val="2"/>
          <w:wAfter w:w="676" w:type="dxa"/>
          <w:trHeight w:val="285"/>
        </w:trPr>
        <w:tc>
          <w:tcPr>
            <w:tcW w:w="481" w:type="dxa"/>
            <w:vMerge/>
            <w:tcBorders>
              <w:top w:val="single" w:sz="8" w:space="0" w:color="000000"/>
              <w:left w:val="single" w:sz="8"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1741" w:type="dxa"/>
            <w:gridSpan w:val="4"/>
            <w:vMerge/>
            <w:tcBorders>
              <w:top w:val="single" w:sz="8" w:space="0" w:color="000000"/>
              <w:left w:val="single" w:sz="4"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959" w:type="dxa"/>
            <w:gridSpan w:val="2"/>
            <w:vMerge/>
            <w:tcBorders>
              <w:top w:val="single" w:sz="8" w:space="0" w:color="000000"/>
              <w:left w:val="single" w:sz="4"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2526" w:type="dxa"/>
            <w:gridSpan w:val="7"/>
            <w:vMerge/>
            <w:tcBorders>
              <w:top w:val="single" w:sz="8" w:space="0" w:color="000000"/>
              <w:left w:val="single" w:sz="4"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457" w:type="dxa"/>
            <w:gridSpan w:val="2"/>
            <w:vMerge/>
            <w:tcBorders>
              <w:top w:val="single" w:sz="8" w:space="0" w:color="000000"/>
              <w:left w:val="single" w:sz="4"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876" w:type="dxa"/>
            <w:gridSpan w:val="4"/>
            <w:vMerge/>
            <w:tcBorders>
              <w:top w:val="single" w:sz="8" w:space="0" w:color="000000"/>
              <w:left w:val="single" w:sz="4"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611" w:type="dxa"/>
            <w:gridSpan w:val="4"/>
            <w:vMerge w:val="restart"/>
            <w:tcBorders>
              <w:top w:val="nil"/>
              <w:left w:val="single" w:sz="4"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综合单价</w:t>
            </w:r>
          </w:p>
        </w:tc>
        <w:tc>
          <w:tcPr>
            <w:tcW w:w="566"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合 价</w:t>
            </w:r>
          </w:p>
        </w:tc>
        <w:tc>
          <w:tcPr>
            <w:tcW w:w="607" w:type="dxa"/>
            <w:gridSpan w:val="2"/>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其中</w:t>
            </w:r>
          </w:p>
        </w:tc>
      </w:tr>
      <w:tr w:rsidR="00211800" w:rsidRPr="00211800" w:rsidTr="00211800">
        <w:trPr>
          <w:gridAfter w:val="2"/>
          <w:wAfter w:w="676" w:type="dxa"/>
          <w:trHeight w:val="510"/>
        </w:trPr>
        <w:tc>
          <w:tcPr>
            <w:tcW w:w="481" w:type="dxa"/>
            <w:vMerge/>
            <w:tcBorders>
              <w:top w:val="single" w:sz="8" w:space="0" w:color="000000"/>
              <w:left w:val="single" w:sz="8"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1741" w:type="dxa"/>
            <w:gridSpan w:val="4"/>
            <w:vMerge/>
            <w:tcBorders>
              <w:top w:val="single" w:sz="8" w:space="0" w:color="000000"/>
              <w:left w:val="single" w:sz="4"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959" w:type="dxa"/>
            <w:gridSpan w:val="2"/>
            <w:vMerge/>
            <w:tcBorders>
              <w:top w:val="single" w:sz="8" w:space="0" w:color="000000"/>
              <w:left w:val="single" w:sz="4"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2526" w:type="dxa"/>
            <w:gridSpan w:val="7"/>
            <w:vMerge/>
            <w:tcBorders>
              <w:top w:val="single" w:sz="8" w:space="0" w:color="000000"/>
              <w:left w:val="single" w:sz="4"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457" w:type="dxa"/>
            <w:gridSpan w:val="2"/>
            <w:vMerge/>
            <w:tcBorders>
              <w:top w:val="single" w:sz="8" w:space="0" w:color="000000"/>
              <w:left w:val="single" w:sz="4"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876" w:type="dxa"/>
            <w:gridSpan w:val="4"/>
            <w:vMerge/>
            <w:tcBorders>
              <w:top w:val="single" w:sz="8" w:space="0" w:color="000000"/>
              <w:left w:val="single" w:sz="4"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611" w:type="dxa"/>
            <w:gridSpan w:val="4"/>
            <w:vMerge/>
            <w:tcBorders>
              <w:top w:val="nil"/>
              <w:left w:val="single" w:sz="4"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566" w:type="dxa"/>
            <w:gridSpan w:val="2"/>
            <w:vMerge/>
            <w:tcBorders>
              <w:top w:val="single" w:sz="4" w:space="0" w:color="000000"/>
              <w:left w:val="single" w:sz="4"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607" w:type="dxa"/>
            <w:gridSpan w:val="2"/>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暂估价</w:t>
            </w:r>
          </w:p>
        </w:tc>
      </w:tr>
      <w:tr w:rsidR="00211800" w:rsidRPr="00211800" w:rsidTr="00211800">
        <w:trPr>
          <w:gridAfter w:val="2"/>
          <w:wAfter w:w="676" w:type="dxa"/>
          <w:trHeight w:val="960"/>
        </w:trPr>
        <w:tc>
          <w:tcPr>
            <w:tcW w:w="481" w:type="dxa"/>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41</w:t>
            </w:r>
          </w:p>
        </w:tc>
        <w:tc>
          <w:tcPr>
            <w:tcW w:w="174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030601002002</w:t>
            </w:r>
          </w:p>
        </w:tc>
        <w:tc>
          <w:tcPr>
            <w:tcW w:w="959"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压力仪表</w:t>
            </w:r>
          </w:p>
        </w:tc>
        <w:tc>
          <w:tcPr>
            <w:tcW w:w="2526"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1.名称:远传压力表  YT2-150</w:t>
            </w:r>
            <w:r w:rsidRPr="00211800">
              <w:rPr>
                <w:rFonts w:ascii="宋体" w:eastAsia="宋体" w:hAnsi="宋体" w:cs="宋体" w:hint="eastAsia"/>
                <w:kern w:val="0"/>
                <w:szCs w:val="21"/>
              </w:rPr>
              <w:br/>
              <w:t>2.其他未尽事宜详见设计图纸</w:t>
            </w:r>
          </w:p>
        </w:tc>
        <w:tc>
          <w:tcPr>
            <w:tcW w:w="457"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台</w:t>
            </w:r>
          </w:p>
        </w:tc>
        <w:tc>
          <w:tcPr>
            <w:tcW w:w="876"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2</w:t>
            </w:r>
          </w:p>
        </w:tc>
        <w:tc>
          <w:tcPr>
            <w:tcW w:w="61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6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07" w:type="dxa"/>
            <w:gridSpan w:val="2"/>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2"/>
          <w:wAfter w:w="676" w:type="dxa"/>
          <w:trHeight w:val="510"/>
        </w:trPr>
        <w:tc>
          <w:tcPr>
            <w:tcW w:w="481" w:type="dxa"/>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42</w:t>
            </w:r>
          </w:p>
        </w:tc>
        <w:tc>
          <w:tcPr>
            <w:tcW w:w="174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080902007001</w:t>
            </w:r>
          </w:p>
        </w:tc>
        <w:tc>
          <w:tcPr>
            <w:tcW w:w="959"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流量计</w:t>
            </w:r>
          </w:p>
        </w:tc>
        <w:tc>
          <w:tcPr>
            <w:tcW w:w="2526"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1.流量开关FR-DT10F DN100</w:t>
            </w:r>
          </w:p>
        </w:tc>
        <w:tc>
          <w:tcPr>
            <w:tcW w:w="457"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台</w:t>
            </w:r>
          </w:p>
        </w:tc>
        <w:tc>
          <w:tcPr>
            <w:tcW w:w="876"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2</w:t>
            </w:r>
          </w:p>
        </w:tc>
        <w:tc>
          <w:tcPr>
            <w:tcW w:w="61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6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07" w:type="dxa"/>
            <w:gridSpan w:val="2"/>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2"/>
          <w:wAfter w:w="676" w:type="dxa"/>
          <w:trHeight w:val="960"/>
        </w:trPr>
        <w:tc>
          <w:tcPr>
            <w:tcW w:w="481" w:type="dxa"/>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43</w:t>
            </w:r>
          </w:p>
        </w:tc>
        <w:tc>
          <w:tcPr>
            <w:tcW w:w="174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031003003007</w:t>
            </w:r>
          </w:p>
        </w:tc>
        <w:tc>
          <w:tcPr>
            <w:tcW w:w="959"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焊接法兰阀门</w:t>
            </w:r>
          </w:p>
        </w:tc>
        <w:tc>
          <w:tcPr>
            <w:tcW w:w="2526"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1.名称:弹簧安全阀</w:t>
            </w:r>
            <w:r w:rsidRPr="00211800">
              <w:rPr>
                <w:rFonts w:ascii="宋体" w:eastAsia="宋体" w:hAnsi="宋体" w:cs="宋体" w:hint="eastAsia"/>
                <w:kern w:val="0"/>
                <w:szCs w:val="21"/>
              </w:rPr>
              <w:br/>
              <w:t>2.规格、压力等级:DN100</w:t>
            </w:r>
          </w:p>
        </w:tc>
        <w:tc>
          <w:tcPr>
            <w:tcW w:w="457"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proofErr w:type="gramStart"/>
            <w:r w:rsidRPr="00211800">
              <w:rPr>
                <w:rFonts w:ascii="宋体" w:eastAsia="宋体" w:hAnsi="宋体" w:cs="宋体" w:hint="eastAsia"/>
                <w:kern w:val="0"/>
                <w:szCs w:val="21"/>
              </w:rPr>
              <w:t>个</w:t>
            </w:r>
            <w:proofErr w:type="gramEnd"/>
          </w:p>
        </w:tc>
        <w:tc>
          <w:tcPr>
            <w:tcW w:w="876"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2</w:t>
            </w:r>
          </w:p>
        </w:tc>
        <w:tc>
          <w:tcPr>
            <w:tcW w:w="61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6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07" w:type="dxa"/>
            <w:gridSpan w:val="2"/>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2"/>
          <w:wAfter w:w="676" w:type="dxa"/>
          <w:trHeight w:val="960"/>
        </w:trPr>
        <w:tc>
          <w:tcPr>
            <w:tcW w:w="481" w:type="dxa"/>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44</w:t>
            </w:r>
          </w:p>
        </w:tc>
        <w:tc>
          <w:tcPr>
            <w:tcW w:w="174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030404004001</w:t>
            </w:r>
          </w:p>
        </w:tc>
        <w:tc>
          <w:tcPr>
            <w:tcW w:w="959"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低压开关柜(屏）</w:t>
            </w:r>
          </w:p>
        </w:tc>
        <w:tc>
          <w:tcPr>
            <w:tcW w:w="2526"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1.名称:配电控制柜</w:t>
            </w:r>
            <w:r w:rsidRPr="00211800">
              <w:rPr>
                <w:rFonts w:ascii="宋体" w:eastAsia="宋体" w:hAnsi="宋体" w:cs="宋体" w:hint="eastAsia"/>
                <w:kern w:val="0"/>
                <w:szCs w:val="21"/>
              </w:rPr>
              <w:br/>
              <w:t>2.基础型钢形式、规格:槽钢</w:t>
            </w:r>
          </w:p>
        </w:tc>
        <w:tc>
          <w:tcPr>
            <w:tcW w:w="457"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台</w:t>
            </w:r>
          </w:p>
        </w:tc>
        <w:tc>
          <w:tcPr>
            <w:tcW w:w="876"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1</w:t>
            </w:r>
          </w:p>
        </w:tc>
        <w:tc>
          <w:tcPr>
            <w:tcW w:w="61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6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07" w:type="dxa"/>
            <w:gridSpan w:val="2"/>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2"/>
          <w:wAfter w:w="676" w:type="dxa"/>
          <w:trHeight w:val="1410"/>
        </w:trPr>
        <w:tc>
          <w:tcPr>
            <w:tcW w:w="481" w:type="dxa"/>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45</w:t>
            </w:r>
          </w:p>
        </w:tc>
        <w:tc>
          <w:tcPr>
            <w:tcW w:w="174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031006015001</w:t>
            </w:r>
          </w:p>
        </w:tc>
        <w:tc>
          <w:tcPr>
            <w:tcW w:w="959"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水箱</w:t>
            </w:r>
          </w:p>
        </w:tc>
        <w:tc>
          <w:tcPr>
            <w:tcW w:w="2526"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1.高效自洁保温</w:t>
            </w:r>
            <w:proofErr w:type="gramStart"/>
            <w:r w:rsidRPr="00211800">
              <w:rPr>
                <w:rFonts w:ascii="宋体" w:eastAsia="宋体" w:hAnsi="宋体" w:cs="宋体" w:hint="eastAsia"/>
                <w:kern w:val="0"/>
                <w:szCs w:val="21"/>
              </w:rPr>
              <w:t>屋顶消防</w:t>
            </w:r>
            <w:proofErr w:type="gramEnd"/>
            <w:r w:rsidRPr="00211800">
              <w:rPr>
                <w:rFonts w:ascii="宋体" w:eastAsia="宋体" w:hAnsi="宋体" w:cs="宋体" w:hint="eastAsia"/>
                <w:kern w:val="0"/>
                <w:szCs w:val="21"/>
              </w:rPr>
              <w:t>水箱 18m3   不锈钢波纹水箱  LXBXH=4000*2500*2500mm</w:t>
            </w:r>
          </w:p>
        </w:tc>
        <w:tc>
          <w:tcPr>
            <w:tcW w:w="457"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台</w:t>
            </w:r>
          </w:p>
        </w:tc>
        <w:tc>
          <w:tcPr>
            <w:tcW w:w="876"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1</w:t>
            </w:r>
          </w:p>
        </w:tc>
        <w:tc>
          <w:tcPr>
            <w:tcW w:w="61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6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07" w:type="dxa"/>
            <w:gridSpan w:val="2"/>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2"/>
          <w:wAfter w:w="676" w:type="dxa"/>
          <w:trHeight w:val="510"/>
        </w:trPr>
        <w:tc>
          <w:tcPr>
            <w:tcW w:w="481" w:type="dxa"/>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46</w:t>
            </w:r>
          </w:p>
        </w:tc>
        <w:tc>
          <w:tcPr>
            <w:tcW w:w="174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031006008001</w:t>
            </w:r>
          </w:p>
        </w:tc>
        <w:tc>
          <w:tcPr>
            <w:tcW w:w="959"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水处理</w:t>
            </w:r>
            <w:r w:rsidRPr="00211800">
              <w:rPr>
                <w:rFonts w:ascii="宋体" w:eastAsia="宋体" w:hAnsi="宋体" w:cs="宋体" w:hint="eastAsia"/>
                <w:kern w:val="0"/>
                <w:szCs w:val="21"/>
              </w:rPr>
              <w:lastRenderedPageBreak/>
              <w:t>器</w:t>
            </w:r>
          </w:p>
        </w:tc>
        <w:tc>
          <w:tcPr>
            <w:tcW w:w="2526"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lastRenderedPageBreak/>
              <w:t>1.类型:配水处理机(B</w:t>
            </w:r>
            <w:r w:rsidRPr="00211800">
              <w:rPr>
                <w:rFonts w:ascii="宋体" w:eastAsia="宋体" w:hAnsi="宋体" w:cs="宋体" w:hint="eastAsia"/>
                <w:kern w:val="0"/>
                <w:szCs w:val="21"/>
              </w:rPr>
              <w:lastRenderedPageBreak/>
              <w:t>型)</w:t>
            </w:r>
          </w:p>
        </w:tc>
        <w:tc>
          <w:tcPr>
            <w:tcW w:w="457"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lastRenderedPageBreak/>
              <w:t>台</w:t>
            </w:r>
          </w:p>
        </w:tc>
        <w:tc>
          <w:tcPr>
            <w:tcW w:w="876"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1</w:t>
            </w:r>
          </w:p>
        </w:tc>
        <w:tc>
          <w:tcPr>
            <w:tcW w:w="61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6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07" w:type="dxa"/>
            <w:gridSpan w:val="2"/>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2"/>
          <w:wAfter w:w="676" w:type="dxa"/>
          <w:trHeight w:val="960"/>
        </w:trPr>
        <w:tc>
          <w:tcPr>
            <w:tcW w:w="481" w:type="dxa"/>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lastRenderedPageBreak/>
              <w:t>47</w:t>
            </w:r>
          </w:p>
        </w:tc>
        <w:tc>
          <w:tcPr>
            <w:tcW w:w="174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080902006001</w:t>
            </w:r>
          </w:p>
        </w:tc>
        <w:tc>
          <w:tcPr>
            <w:tcW w:w="959"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proofErr w:type="gramStart"/>
            <w:r w:rsidRPr="00211800">
              <w:rPr>
                <w:rFonts w:ascii="宋体" w:eastAsia="宋体" w:hAnsi="宋体" w:cs="宋体" w:hint="eastAsia"/>
                <w:kern w:val="0"/>
                <w:szCs w:val="21"/>
              </w:rPr>
              <w:t>液位计</w:t>
            </w:r>
            <w:proofErr w:type="gramEnd"/>
          </w:p>
        </w:tc>
        <w:tc>
          <w:tcPr>
            <w:tcW w:w="2526"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1.名称:磁翻板</w:t>
            </w:r>
            <w:proofErr w:type="gramStart"/>
            <w:r w:rsidRPr="00211800">
              <w:rPr>
                <w:rFonts w:ascii="宋体" w:eastAsia="宋体" w:hAnsi="宋体" w:cs="宋体" w:hint="eastAsia"/>
                <w:kern w:val="0"/>
                <w:szCs w:val="21"/>
              </w:rPr>
              <w:t>液位计</w:t>
            </w:r>
            <w:proofErr w:type="gramEnd"/>
            <w:r w:rsidRPr="00211800">
              <w:rPr>
                <w:rFonts w:ascii="宋体" w:eastAsia="宋体" w:hAnsi="宋体" w:cs="宋体" w:hint="eastAsia"/>
                <w:kern w:val="0"/>
                <w:szCs w:val="21"/>
              </w:rPr>
              <w:br/>
              <w:t>2.其他未尽事宜详见设计图纸</w:t>
            </w:r>
          </w:p>
        </w:tc>
        <w:tc>
          <w:tcPr>
            <w:tcW w:w="457"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支</w:t>
            </w:r>
          </w:p>
        </w:tc>
        <w:tc>
          <w:tcPr>
            <w:tcW w:w="876"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1</w:t>
            </w:r>
          </w:p>
        </w:tc>
        <w:tc>
          <w:tcPr>
            <w:tcW w:w="61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6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07" w:type="dxa"/>
            <w:gridSpan w:val="2"/>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2"/>
          <w:wAfter w:w="676" w:type="dxa"/>
          <w:trHeight w:val="360"/>
        </w:trPr>
        <w:tc>
          <w:tcPr>
            <w:tcW w:w="481" w:type="dxa"/>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74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959"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分部小计</w:t>
            </w:r>
          </w:p>
        </w:tc>
        <w:tc>
          <w:tcPr>
            <w:tcW w:w="2526"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457"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76"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1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6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07" w:type="dxa"/>
            <w:gridSpan w:val="2"/>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2"/>
          <w:wAfter w:w="676" w:type="dxa"/>
          <w:trHeight w:val="360"/>
        </w:trPr>
        <w:tc>
          <w:tcPr>
            <w:tcW w:w="481" w:type="dxa"/>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74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959"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消防自动报警</w:t>
            </w:r>
          </w:p>
        </w:tc>
        <w:tc>
          <w:tcPr>
            <w:tcW w:w="2526"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457"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76"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1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6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07" w:type="dxa"/>
            <w:gridSpan w:val="2"/>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2"/>
          <w:wAfter w:w="676" w:type="dxa"/>
          <w:trHeight w:val="735"/>
        </w:trPr>
        <w:tc>
          <w:tcPr>
            <w:tcW w:w="481" w:type="dxa"/>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1</w:t>
            </w:r>
          </w:p>
        </w:tc>
        <w:tc>
          <w:tcPr>
            <w:tcW w:w="174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030904001001</w:t>
            </w:r>
          </w:p>
        </w:tc>
        <w:tc>
          <w:tcPr>
            <w:tcW w:w="959"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proofErr w:type="gramStart"/>
            <w:r w:rsidRPr="00211800">
              <w:rPr>
                <w:rFonts w:ascii="宋体" w:eastAsia="宋体" w:hAnsi="宋体" w:cs="宋体" w:hint="eastAsia"/>
                <w:kern w:val="0"/>
                <w:szCs w:val="21"/>
              </w:rPr>
              <w:t>感</w:t>
            </w:r>
            <w:proofErr w:type="gramEnd"/>
            <w:r w:rsidRPr="00211800">
              <w:rPr>
                <w:rFonts w:ascii="宋体" w:eastAsia="宋体" w:hAnsi="宋体" w:cs="宋体" w:hint="eastAsia"/>
                <w:kern w:val="0"/>
                <w:szCs w:val="21"/>
              </w:rPr>
              <w:t>烟探测器</w:t>
            </w:r>
          </w:p>
        </w:tc>
        <w:tc>
          <w:tcPr>
            <w:tcW w:w="2526"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1.名称：</w:t>
            </w:r>
            <w:proofErr w:type="gramStart"/>
            <w:r w:rsidRPr="00211800">
              <w:rPr>
                <w:rFonts w:ascii="宋体" w:eastAsia="宋体" w:hAnsi="宋体" w:cs="宋体" w:hint="eastAsia"/>
                <w:kern w:val="0"/>
                <w:szCs w:val="21"/>
              </w:rPr>
              <w:t>感</w:t>
            </w:r>
            <w:proofErr w:type="gramEnd"/>
            <w:r w:rsidRPr="00211800">
              <w:rPr>
                <w:rFonts w:ascii="宋体" w:eastAsia="宋体" w:hAnsi="宋体" w:cs="宋体" w:hint="eastAsia"/>
                <w:kern w:val="0"/>
                <w:szCs w:val="21"/>
              </w:rPr>
              <w:t>烟探测器</w:t>
            </w:r>
            <w:r w:rsidRPr="00211800">
              <w:rPr>
                <w:rFonts w:ascii="宋体" w:eastAsia="宋体" w:hAnsi="宋体" w:cs="宋体" w:hint="eastAsia"/>
                <w:kern w:val="0"/>
                <w:szCs w:val="21"/>
              </w:rPr>
              <w:br/>
              <w:t>2.规格：成品</w:t>
            </w:r>
          </w:p>
        </w:tc>
        <w:tc>
          <w:tcPr>
            <w:tcW w:w="457"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proofErr w:type="gramStart"/>
            <w:r w:rsidRPr="00211800">
              <w:rPr>
                <w:rFonts w:ascii="宋体" w:eastAsia="宋体" w:hAnsi="宋体" w:cs="宋体" w:hint="eastAsia"/>
                <w:kern w:val="0"/>
                <w:szCs w:val="21"/>
              </w:rPr>
              <w:t>个</w:t>
            </w:r>
            <w:proofErr w:type="gramEnd"/>
          </w:p>
        </w:tc>
        <w:tc>
          <w:tcPr>
            <w:tcW w:w="876"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85</w:t>
            </w:r>
          </w:p>
        </w:tc>
        <w:tc>
          <w:tcPr>
            <w:tcW w:w="61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6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07" w:type="dxa"/>
            <w:gridSpan w:val="2"/>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2"/>
          <w:wAfter w:w="676" w:type="dxa"/>
          <w:trHeight w:val="510"/>
        </w:trPr>
        <w:tc>
          <w:tcPr>
            <w:tcW w:w="481" w:type="dxa"/>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2</w:t>
            </w:r>
          </w:p>
        </w:tc>
        <w:tc>
          <w:tcPr>
            <w:tcW w:w="174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030904001002</w:t>
            </w:r>
          </w:p>
        </w:tc>
        <w:tc>
          <w:tcPr>
            <w:tcW w:w="959"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点型探测器</w:t>
            </w:r>
          </w:p>
        </w:tc>
        <w:tc>
          <w:tcPr>
            <w:tcW w:w="2526"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1.名称:感温火灾探测器</w:t>
            </w:r>
          </w:p>
        </w:tc>
        <w:tc>
          <w:tcPr>
            <w:tcW w:w="457"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proofErr w:type="gramStart"/>
            <w:r w:rsidRPr="00211800">
              <w:rPr>
                <w:rFonts w:ascii="宋体" w:eastAsia="宋体" w:hAnsi="宋体" w:cs="宋体" w:hint="eastAsia"/>
                <w:kern w:val="0"/>
                <w:szCs w:val="21"/>
              </w:rPr>
              <w:t>个</w:t>
            </w:r>
            <w:proofErr w:type="gramEnd"/>
          </w:p>
        </w:tc>
        <w:tc>
          <w:tcPr>
            <w:tcW w:w="876"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5</w:t>
            </w:r>
          </w:p>
        </w:tc>
        <w:tc>
          <w:tcPr>
            <w:tcW w:w="61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6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07" w:type="dxa"/>
            <w:gridSpan w:val="2"/>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2"/>
          <w:wAfter w:w="676" w:type="dxa"/>
          <w:trHeight w:val="735"/>
        </w:trPr>
        <w:tc>
          <w:tcPr>
            <w:tcW w:w="481" w:type="dxa"/>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3</w:t>
            </w:r>
          </w:p>
        </w:tc>
        <w:tc>
          <w:tcPr>
            <w:tcW w:w="174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030904005001</w:t>
            </w:r>
          </w:p>
        </w:tc>
        <w:tc>
          <w:tcPr>
            <w:tcW w:w="959"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声光报警器</w:t>
            </w:r>
          </w:p>
        </w:tc>
        <w:tc>
          <w:tcPr>
            <w:tcW w:w="2526"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1.名称：声光报警器</w:t>
            </w:r>
            <w:r w:rsidRPr="00211800">
              <w:rPr>
                <w:rFonts w:ascii="宋体" w:eastAsia="宋体" w:hAnsi="宋体" w:cs="宋体" w:hint="eastAsia"/>
                <w:kern w:val="0"/>
                <w:szCs w:val="21"/>
              </w:rPr>
              <w:br/>
              <w:t>2.规格：成品</w:t>
            </w:r>
          </w:p>
        </w:tc>
        <w:tc>
          <w:tcPr>
            <w:tcW w:w="457"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proofErr w:type="gramStart"/>
            <w:r w:rsidRPr="00211800">
              <w:rPr>
                <w:rFonts w:ascii="宋体" w:eastAsia="宋体" w:hAnsi="宋体" w:cs="宋体" w:hint="eastAsia"/>
                <w:kern w:val="0"/>
                <w:szCs w:val="21"/>
              </w:rPr>
              <w:t>个</w:t>
            </w:r>
            <w:proofErr w:type="gramEnd"/>
          </w:p>
        </w:tc>
        <w:tc>
          <w:tcPr>
            <w:tcW w:w="876"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12</w:t>
            </w:r>
          </w:p>
        </w:tc>
        <w:tc>
          <w:tcPr>
            <w:tcW w:w="61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6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07" w:type="dxa"/>
            <w:gridSpan w:val="2"/>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2"/>
          <w:wAfter w:w="676" w:type="dxa"/>
          <w:trHeight w:val="1185"/>
        </w:trPr>
        <w:tc>
          <w:tcPr>
            <w:tcW w:w="481" w:type="dxa"/>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4</w:t>
            </w:r>
          </w:p>
        </w:tc>
        <w:tc>
          <w:tcPr>
            <w:tcW w:w="174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030904006001</w:t>
            </w:r>
          </w:p>
        </w:tc>
        <w:tc>
          <w:tcPr>
            <w:tcW w:w="959"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消防报警电话插孔(电话）</w:t>
            </w:r>
          </w:p>
        </w:tc>
        <w:tc>
          <w:tcPr>
            <w:tcW w:w="2526"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1.名称:手动报警按钮(带电话插孔）</w:t>
            </w:r>
            <w:r w:rsidRPr="00211800">
              <w:rPr>
                <w:rFonts w:ascii="宋体" w:eastAsia="宋体" w:hAnsi="宋体" w:cs="宋体" w:hint="eastAsia"/>
                <w:kern w:val="0"/>
                <w:szCs w:val="21"/>
              </w:rPr>
              <w:br/>
              <w:t>2.规格:成品</w:t>
            </w:r>
            <w:r w:rsidRPr="00211800">
              <w:rPr>
                <w:rFonts w:ascii="宋体" w:eastAsia="宋体" w:hAnsi="宋体" w:cs="宋体" w:hint="eastAsia"/>
                <w:kern w:val="0"/>
                <w:szCs w:val="21"/>
              </w:rPr>
              <w:br/>
              <w:t>3.安装方式:1.5m</w:t>
            </w:r>
          </w:p>
        </w:tc>
        <w:tc>
          <w:tcPr>
            <w:tcW w:w="457"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proofErr w:type="gramStart"/>
            <w:r w:rsidRPr="00211800">
              <w:rPr>
                <w:rFonts w:ascii="宋体" w:eastAsia="宋体" w:hAnsi="宋体" w:cs="宋体" w:hint="eastAsia"/>
                <w:kern w:val="0"/>
                <w:szCs w:val="21"/>
              </w:rPr>
              <w:t>个</w:t>
            </w:r>
            <w:proofErr w:type="gramEnd"/>
          </w:p>
        </w:tc>
        <w:tc>
          <w:tcPr>
            <w:tcW w:w="876"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11</w:t>
            </w:r>
          </w:p>
        </w:tc>
        <w:tc>
          <w:tcPr>
            <w:tcW w:w="61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6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07" w:type="dxa"/>
            <w:gridSpan w:val="2"/>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2"/>
          <w:wAfter w:w="676" w:type="dxa"/>
          <w:trHeight w:val="510"/>
        </w:trPr>
        <w:tc>
          <w:tcPr>
            <w:tcW w:w="481" w:type="dxa"/>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5</w:t>
            </w:r>
          </w:p>
        </w:tc>
        <w:tc>
          <w:tcPr>
            <w:tcW w:w="174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030904007001</w:t>
            </w:r>
          </w:p>
        </w:tc>
        <w:tc>
          <w:tcPr>
            <w:tcW w:w="959"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消防广播(扬声器）</w:t>
            </w:r>
          </w:p>
        </w:tc>
        <w:tc>
          <w:tcPr>
            <w:tcW w:w="2526"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1.名称:扬声器</w:t>
            </w:r>
          </w:p>
        </w:tc>
        <w:tc>
          <w:tcPr>
            <w:tcW w:w="457"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proofErr w:type="gramStart"/>
            <w:r w:rsidRPr="00211800">
              <w:rPr>
                <w:rFonts w:ascii="宋体" w:eastAsia="宋体" w:hAnsi="宋体" w:cs="宋体" w:hint="eastAsia"/>
                <w:kern w:val="0"/>
                <w:szCs w:val="21"/>
              </w:rPr>
              <w:t>个</w:t>
            </w:r>
            <w:proofErr w:type="gramEnd"/>
          </w:p>
        </w:tc>
        <w:tc>
          <w:tcPr>
            <w:tcW w:w="876"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6</w:t>
            </w:r>
          </w:p>
        </w:tc>
        <w:tc>
          <w:tcPr>
            <w:tcW w:w="61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6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07" w:type="dxa"/>
            <w:gridSpan w:val="2"/>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2"/>
          <w:wAfter w:w="676" w:type="dxa"/>
          <w:trHeight w:val="360"/>
        </w:trPr>
        <w:tc>
          <w:tcPr>
            <w:tcW w:w="7651" w:type="dxa"/>
            <w:gridSpan w:val="24"/>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本页小计</w:t>
            </w:r>
          </w:p>
        </w:tc>
        <w:tc>
          <w:tcPr>
            <w:tcW w:w="566"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07" w:type="dxa"/>
            <w:gridSpan w:val="2"/>
            <w:tcBorders>
              <w:top w:val="nil"/>
              <w:left w:val="nil"/>
              <w:bottom w:val="single" w:sz="8"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2"/>
          <w:wAfter w:w="676" w:type="dxa"/>
          <w:trHeight w:val="345"/>
        </w:trPr>
        <w:tc>
          <w:tcPr>
            <w:tcW w:w="8824" w:type="dxa"/>
            <w:gridSpan w:val="28"/>
            <w:tcBorders>
              <w:top w:val="nil"/>
              <w:left w:val="nil"/>
              <w:bottom w:val="nil"/>
              <w:right w:val="nil"/>
            </w:tcBorders>
            <w:shd w:val="clear" w:color="FFFFFF" w:fill="FFFFFF"/>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注：为计取</w:t>
            </w:r>
            <w:proofErr w:type="gramStart"/>
            <w:r w:rsidRPr="00211800">
              <w:rPr>
                <w:rFonts w:ascii="宋体" w:eastAsia="宋体" w:hAnsi="宋体" w:cs="宋体" w:hint="eastAsia"/>
                <w:kern w:val="0"/>
                <w:szCs w:val="21"/>
              </w:rPr>
              <w:t>规</w:t>
            </w:r>
            <w:proofErr w:type="gramEnd"/>
            <w:r w:rsidRPr="00211800">
              <w:rPr>
                <w:rFonts w:ascii="宋体" w:eastAsia="宋体" w:hAnsi="宋体" w:cs="宋体" w:hint="eastAsia"/>
                <w:kern w:val="0"/>
                <w:szCs w:val="21"/>
              </w:rPr>
              <w:t>费等的使用，可在表中增设其中：“定额人工费”。</w:t>
            </w:r>
          </w:p>
        </w:tc>
      </w:tr>
      <w:tr w:rsidR="00211800" w:rsidRPr="00211800" w:rsidTr="00211800">
        <w:trPr>
          <w:gridAfter w:val="2"/>
          <w:wAfter w:w="676" w:type="dxa"/>
          <w:trHeight w:val="345"/>
        </w:trPr>
        <w:tc>
          <w:tcPr>
            <w:tcW w:w="4628" w:type="dxa"/>
            <w:gridSpan w:val="10"/>
            <w:tcBorders>
              <w:top w:val="nil"/>
              <w:left w:val="nil"/>
              <w:bottom w:val="nil"/>
              <w:right w:val="nil"/>
            </w:tcBorders>
            <w:shd w:val="clear" w:color="FFFFFF" w:fill="FFFFFF"/>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3215" w:type="dxa"/>
            <w:gridSpan w:val="15"/>
            <w:tcBorders>
              <w:top w:val="nil"/>
              <w:left w:val="nil"/>
              <w:bottom w:val="nil"/>
              <w:right w:val="nil"/>
            </w:tcBorders>
            <w:shd w:val="clear" w:color="FFFFFF" w:fill="FFFFFF"/>
            <w:hideMark/>
          </w:tcPr>
          <w:p w:rsidR="00211800" w:rsidRPr="00211800" w:rsidRDefault="00211800" w:rsidP="00211800">
            <w:pPr>
              <w:widowControl/>
              <w:jc w:val="left"/>
              <w:rPr>
                <w:rFonts w:ascii="宋体" w:eastAsia="宋体" w:hAnsi="宋体" w:cs="宋体"/>
                <w:kern w:val="0"/>
                <w:szCs w:val="21"/>
                <w:u w:val="single"/>
              </w:rPr>
            </w:pPr>
            <w:r w:rsidRPr="00211800">
              <w:rPr>
                <w:rFonts w:ascii="宋体" w:eastAsia="宋体" w:hAnsi="宋体" w:cs="宋体" w:hint="eastAsia"/>
                <w:kern w:val="0"/>
                <w:szCs w:val="21"/>
                <w:u w:val="single"/>
              </w:rPr>
              <w:t xml:space="preserve">　</w:t>
            </w:r>
          </w:p>
        </w:tc>
        <w:tc>
          <w:tcPr>
            <w:tcW w:w="981" w:type="dxa"/>
            <w:gridSpan w:val="3"/>
            <w:tcBorders>
              <w:top w:val="nil"/>
              <w:left w:val="nil"/>
              <w:bottom w:val="nil"/>
              <w:right w:val="nil"/>
            </w:tcBorders>
            <w:shd w:val="clear" w:color="FFFFFF" w:fill="FFFFFF"/>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表—08</w:t>
            </w:r>
          </w:p>
        </w:tc>
      </w:tr>
      <w:tr w:rsidR="00211800" w:rsidRPr="00211800" w:rsidTr="00211800">
        <w:trPr>
          <w:gridAfter w:val="2"/>
          <w:wAfter w:w="676" w:type="dxa"/>
          <w:trHeight w:val="795"/>
        </w:trPr>
        <w:tc>
          <w:tcPr>
            <w:tcW w:w="8824" w:type="dxa"/>
            <w:gridSpan w:val="28"/>
            <w:tcBorders>
              <w:top w:val="nil"/>
              <w:left w:val="nil"/>
              <w:bottom w:val="nil"/>
              <w:right w:val="nil"/>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分部分项工程和单价措施项目清单与计价表</w:t>
            </w:r>
          </w:p>
        </w:tc>
      </w:tr>
      <w:tr w:rsidR="00211800" w:rsidRPr="00211800" w:rsidTr="00211800">
        <w:trPr>
          <w:gridAfter w:val="2"/>
          <w:wAfter w:w="676" w:type="dxa"/>
          <w:trHeight w:val="510"/>
        </w:trPr>
        <w:tc>
          <w:tcPr>
            <w:tcW w:w="4628" w:type="dxa"/>
            <w:gridSpan w:val="10"/>
            <w:tcBorders>
              <w:top w:val="nil"/>
              <w:left w:val="nil"/>
              <w:bottom w:val="nil"/>
              <w:right w:val="nil"/>
            </w:tcBorders>
            <w:shd w:val="clear" w:color="FFFFFF" w:fill="FFFFFF"/>
            <w:vAlign w:val="bottom"/>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工程名称：襄城</w:t>
            </w:r>
            <w:proofErr w:type="gramStart"/>
            <w:r w:rsidRPr="00211800">
              <w:rPr>
                <w:rFonts w:ascii="宋体" w:eastAsia="宋体" w:hAnsi="宋体" w:cs="宋体" w:hint="eastAsia"/>
                <w:kern w:val="0"/>
                <w:szCs w:val="21"/>
              </w:rPr>
              <w:t>县麦岭镇</w:t>
            </w:r>
            <w:proofErr w:type="gramEnd"/>
            <w:r w:rsidRPr="00211800">
              <w:rPr>
                <w:rFonts w:ascii="宋体" w:eastAsia="宋体" w:hAnsi="宋体" w:cs="宋体" w:hint="eastAsia"/>
                <w:kern w:val="0"/>
                <w:szCs w:val="21"/>
              </w:rPr>
              <w:t>敬老院消防工程</w:t>
            </w:r>
          </w:p>
        </w:tc>
        <w:tc>
          <w:tcPr>
            <w:tcW w:w="3215" w:type="dxa"/>
            <w:gridSpan w:val="15"/>
            <w:tcBorders>
              <w:top w:val="nil"/>
              <w:left w:val="nil"/>
              <w:bottom w:val="nil"/>
              <w:right w:val="nil"/>
            </w:tcBorders>
            <w:shd w:val="clear" w:color="FFFFFF" w:fill="FFFFFF"/>
            <w:vAlign w:val="bottom"/>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标段：</w:t>
            </w:r>
          </w:p>
        </w:tc>
        <w:tc>
          <w:tcPr>
            <w:tcW w:w="981" w:type="dxa"/>
            <w:gridSpan w:val="3"/>
            <w:tcBorders>
              <w:top w:val="nil"/>
              <w:left w:val="nil"/>
              <w:bottom w:val="nil"/>
              <w:right w:val="nil"/>
            </w:tcBorders>
            <w:shd w:val="clear" w:color="FFFFFF" w:fill="FFFFFF"/>
            <w:vAlign w:val="bottom"/>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第 7 页 共 7 页</w:t>
            </w:r>
          </w:p>
        </w:tc>
      </w:tr>
      <w:tr w:rsidR="00211800" w:rsidRPr="00211800" w:rsidTr="00211800">
        <w:trPr>
          <w:gridAfter w:val="2"/>
          <w:wAfter w:w="676" w:type="dxa"/>
          <w:trHeight w:val="285"/>
        </w:trPr>
        <w:tc>
          <w:tcPr>
            <w:tcW w:w="481"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序号</w:t>
            </w:r>
          </w:p>
        </w:tc>
        <w:tc>
          <w:tcPr>
            <w:tcW w:w="1741"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项目编码</w:t>
            </w:r>
          </w:p>
        </w:tc>
        <w:tc>
          <w:tcPr>
            <w:tcW w:w="959"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项目名称</w:t>
            </w:r>
          </w:p>
        </w:tc>
        <w:tc>
          <w:tcPr>
            <w:tcW w:w="2526"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项目特征描述</w:t>
            </w:r>
          </w:p>
        </w:tc>
        <w:tc>
          <w:tcPr>
            <w:tcW w:w="457"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计量单位</w:t>
            </w:r>
          </w:p>
        </w:tc>
        <w:tc>
          <w:tcPr>
            <w:tcW w:w="876"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工程量</w:t>
            </w:r>
          </w:p>
        </w:tc>
        <w:tc>
          <w:tcPr>
            <w:tcW w:w="1784" w:type="dxa"/>
            <w:gridSpan w:val="8"/>
            <w:tcBorders>
              <w:top w:val="single" w:sz="8" w:space="0" w:color="000000"/>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金 额(元)</w:t>
            </w:r>
          </w:p>
        </w:tc>
      </w:tr>
      <w:tr w:rsidR="00211800" w:rsidRPr="00211800" w:rsidTr="00211800">
        <w:trPr>
          <w:gridAfter w:val="2"/>
          <w:wAfter w:w="676" w:type="dxa"/>
          <w:trHeight w:val="285"/>
        </w:trPr>
        <w:tc>
          <w:tcPr>
            <w:tcW w:w="481" w:type="dxa"/>
            <w:vMerge/>
            <w:tcBorders>
              <w:top w:val="single" w:sz="8" w:space="0" w:color="000000"/>
              <w:left w:val="single" w:sz="8"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1741" w:type="dxa"/>
            <w:gridSpan w:val="4"/>
            <w:vMerge/>
            <w:tcBorders>
              <w:top w:val="single" w:sz="8" w:space="0" w:color="000000"/>
              <w:left w:val="single" w:sz="4"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959" w:type="dxa"/>
            <w:gridSpan w:val="2"/>
            <w:vMerge/>
            <w:tcBorders>
              <w:top w:val="single" w:sz="8" w:space="0" w:color="000000"/>
              <w:left w:val="single" w:sz="4"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2526" w:type="dxa"/>
            <w:gridSpan w:val="7"/>
            <w:vMerge/>
            <w:tcBorders>
              <w:top w:val="single" w:sz="8" w:space="0" w:color="000000"/>
              <w:left w:val="single" w:sz="4"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457" w:type="dxa"/>
            <w:gridSpan w:val="2"/>
            <w:vMerge/>
            <w:tcBorders>
              <w:top w:val="single" w:sz="8" w:space="0" w:color="000000"/>
              <w:left w:val="single" w:sz="4"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876" w:type="dxa"/>
            <w:gridSpan w:val="4"/>
            <w:vMerge/>
            <w:tcBorders>
              <w:top w:val="single" w:sz="8" w:space="0" w:color="000000"/>
              <w:left w:val="single" w:sz="4"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611" w:type="dxa"/>
            <w:gridSpan w:val="4"/>
            <w:vMerge w:val="restart"/>
            <w:tcBorders>
              <w:top w:val="nil"/>
              <w:left w:val="single" w:sz="4"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综合单价</w:t>
            </w:r>
          </w:p>
        </w:tc>
        <w:tc>
          <w:tcPr>
            <w:tcW w:w="566"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合 价</w:t>
            </w:r>
          </w:p>
        </w:tc>
        <w:tc>
          <w:tcPr>
            <w:tcW w:w="607" w:type="dxa"/>
            <w:gridSpan w:val="2"/>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其中</w:t>
            </w:r>
          </w:p>
        </w:tc>
      </w:tr>
      <w:tr w:rsidR="00211800" w:rsidRPr="00211800" w:rsidTr="00211800">
        <w:trPr>
          <w:gridAfter w:val="2"/>
          <w:wAfter w:w="676" w:type="dxa"/>
          <w:trHeight w:val="510"/>
        </w:trPr>
        <w:tc>
          <w:tcPr>
            <w:tcW w:w="481" w:type="dxa"/>
            <w:vMerge/>
            <w:tcBorders>
              <w:top w:val="single" w:sz="8" w:space="0" w:color="000000"/>
              <w:left w:val="single" w:sz="8"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1741" w:type="dxa"/>
            <w:gridSpan w:val="4"/>
            <w:vMerge/>
            <w:tcBorders>
              <w:top w:val="single" w:sz="8" w:space="0" w:color="000000"/>
              <w:left w:val="single" w:sz="4"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959" w:type="dxa"/>
            <w:gridSpan w:val="2"/>
            <w:vMerge/>
            <w:tcBorders>
              <w:top w:val="single" w:sz="8" w:space="0" w:color="000000"/>
              <w:left w:val="single" w:sz="4"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2526" w:type="dxa"/>
            <w:gridSpan w:val="7"/>
            <w:vMerge/>
            <w:tcBorders>
              <w:top w:val="single" w:sz="8" w:space="0" w:color="000000"/>
              <w:left w:val="single" w:sz="4"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457" w:type="dxa"/>
            <w:gridSpan w:val="2"/>
            <w:vMerge/>
            <w:tcBorders>
              <w:top w:val="single" w:sz="8" w:space="0" w:color="000000"/>
              <w:left w:val="single" w:sz="4"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876" w:type="dxa"/>
            <w:gridSpan w:val="4"/>
            <w:vMerge/>
            <w:tcBorders>
              <w:top w:val="single" w:sz="8" w:space="0" w:color="000000"/>
              <w:left w:val="single" w:sz="4"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611" w:type="dxa"/>
            <w:gridSpan w:val="4"/>
            <w:vMerge/>
            <w:tcBorders>
              <w:top w:val="nil"/>
              <w:left w:val="single" w:sz="4"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566" w:type="dxa"/>
            <w:gridSpan w:val="2"/>
            <w:vMerge/>
            <w:tcBorders>
              <w:top w:val="single" w:sz="4" w:space="0" w:color="000000"/>
              <w:left w:val="single" w:sz="4" w:space="0" w:color="000000"/>
              <w:bottom w:val="single" w:sz="4" w:space="0" w:color="000000"/>
              <w:right w:val="single" w:sz="4" w:space="0" w:color="000000"/>
            </w:tcBorders>
            <w:vAlign w:val="center"/>
            <w:hideMark/>
          </w:tcPr>
          <w:p w:rsidR="00211800" w:rsidRPr="00211800" w:rsidRDefault="00211800" w:rsidP="00211800">
            <w:pPr>
              <w:widowControl/>
              <w:jc w:val="left"/>
              <w:rPr>
                <w:rFonts w:ascii="宋体" w:eastAsia="宋体" w:hAnsi="宋体" w:cs="宋体"/>
                <w:b/>
                <w:bCs/>
                <w:kern w:val="0"/>
                <w:szCs w:val="21"/>
              </w:rPr>
            </w:pPr>
          </w:p>
        </w:tc>
        <w:tc>
          <w:tcPr>
            <w:tcW w:w="607" w:type="dxa"/>
            <w:gridSpan w:val="2"/>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暂估价</w:t>
            </w:r>
          </w:p>
        </w:tc>
      </w:tr>
      <w:tr w:rsidR="00211800" w:rsidRPr="00211800" w:rsidTr="00211800">
        <w:trPr>
          <w:gridAfter w:val="2"/>
          <w:wAfter w:w="676" w:type="dxa"/>
          <w:trHeight w:val="735"/>
        </w:trPr>
        <w:tc>
          <w:tcPr>
            <w:tcW w:w="481" w:type="dxa"/>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6</w:t>
            </w:r>
          </w:p>
        </w:tc>
        <w:tc>
          <w:tcPr>
            <w:tcW w:w="174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030411001001</w:t>
            </w:r>
          </w:p>
        </w:tc>
        <w:tc>
          <w:tcPr>
            <w:tcW w:w="959"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配管</w:t>
            </w:r>
          </w:p>
        </w:tc>
        <w:tc>
          <w:tcPr>
            <w:tcW w:w="2526"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1.名称:电气配管</w:t>
            </w:r>
            <w:r w:rsidRPr="00211800">
              <w:rPr>
                <w:rFonts w:ascii="宋体" w:eastAsia="宋体" w:hAnsi="宋体" w:cs="宋体" w:hint="eastAsia"/>
                <w:kern w:val="0"/>
                <w:szCs w:val="21"/>
              </w:rPr>
              <w:br/>
              <w:t>2.材质:JDG</w:t>
            </w:r>
            <w:r w:rsidRPr="00211800">
              <w:rPr>
                <w:rFonts w:ascii="宋体" w:eastAsia="宋体" w:hAnsi="宋体" w:cs="宋体" w:hint="eastAsia"/>
                <w:kern w:val="0"/>
                <w:szCs w:val="21"/>
              </w:rPr>
              <w:br/>
              <w:t>3.规格:DN20mm</w:t>
            </w:r>
          </w:p>
        </w:tc>
        <w:tc>
          <w:tcPr>
            <w:tcW w:w="457"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m</w:t>
            </w:r>
          </w:p>
        </w:tc>
        <w:tc>
          <w:tcPr>
            <w:tcW w:w="876"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595.99</w:t>
            </w:r>
          </w:p>
        </w:tc>
        <w:tc>
          <w:tcPr>
            <w:tcW w:w="61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6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07" w:type="dxa"/>
            <w:gridSpan w:val="2"/>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2"/>
          <w:wAfter w:w="676" w:type="dxa"/>
          <w:trHeight w:val="735"/>
        </w:trPr>
        <w:tc>
          <w:tcPr>
            <w:tcW w:w="481" w:type="dxa"/>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7</w:t>
            </w:r>
          </w:p>
        </w:tc>
        <w:tc>
          <w:tcPr>
            <w:tcW w:w="174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030411001002</w:t>
            </w:r>
          </w:p>
        </w:tc>
        <w:tc>
          <w:tcPr>
            <w:tcW w:w="959"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配管</w:t>
            </w:r>
          </w:p>
        </w:tc>
        <w:tc>
          <w:tcPr>
            <w:tcW w:w="2526"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1.名称:电气配管</w:t>
            </w:r>
            <w:r w:rsidRPr="00211800">
              <w:rPr>
                <w:rFonts w:ascii="宋体" w:eastAsia="宋体" w:hAnsi="宋体" w:cs="宋体" w:hint="eastAsia"/>
                <w:kern w:val="0"/>
                <w:szCs w:val="21"/>
              </w:rPr>
              <w:br/>
              <w:t>2.材质:JDG</w:t>
            </w:r>
            <w:r w:rsidRPr="00211800">
              <w:rPr>
                <w:rFonts w:ascii="宋体" w:eastAsia="宋体" w:hAnsi="宋体" w:cs="宋体" w:hint="eastAsia"/>
                <w:kern w:val="0"/>
                <w:szCs w:val="21"/>
              </w:rPr>
              <w:br/>
              <w:t>3.规格:DN25mm</w:t>
            </w:r>
          </w:p>
        </w:tc>
        <w:tc>
          <w:tcPr>
            <w:tcW w:w="457"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m</w:t>
            </w:r>
          </w:p>
        </w:tc>
        <w:tc>
          <w:tcPr>
            <w:tcW w:w="876"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1500</w:t>
            </w:r>
          </w:p>
        </w:tc>
        <w:tc>
          <w:tcPr>
            <w:tcW w:w="61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6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07" w:type="dxa"/>
            <w:gridSpan w:val="2"/>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2"/>
          <w:wAfter w:w="676" w:type="dxa"/>
          <w:trHeight w:val="1185"/>
        </w:trPr>
        <w:tc>
          <w:tcPr>
            <w:tcW w:w="481" w:type="dxa"/>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lastRenderedPageBreak/>
              <w:t>8</w:t>
            </w:r>
          </w:p>
        </w:tc>
        <w:tc>
          <w:tcPr>
            <w:tcW w:w="174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030411004001</w:t>
            </w:r>
          </w:p>
        </w:tc>
        <w:tc>
          <w:tcPr>
            <w:tcW w:w="959"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配线</w:t>
            </w:r>
          </w:p>
        </w:tc>
        <w:tc>
          <w:tcPr>
            <w:tcW w:w="2526"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1.名称:管内穿线</w:t>
            </w:r>
            <w:r w:rsidRPr="00211800">
              <w:rPr>
                <w:rFonts w:ascii="宋体" w:eastAsia="宋体" w:hAnsi="宋体" w:cs="宋体" w:hint="eastAsia"/>
                <w:kern w:val="0"/>
                <w:szCs w:val="21"/>
              </w:rPr>
              <w:br/>
              <w:t>2.型号:广播线</w:t>
            </w:r>
            <w:r w:rsidRPr="00211800">
              <w:rPr>
                <w:rFonts w:ascii="宋体" w:eastAsia="宋体" w:hAnsi="宋体" w:cs="宋体" w:hint="eastAsia"/>
                <w:kern w:val="0"/>
                <w:szCs w:val="21"/>
              </w:rPr>
              <w:br/>
              <w:t>3.规格:NHRVS-2*1.5mm2</w:t>
            </w:r>
          </w:p>
        </w:tc>
        <w:tc>
          <w:tcPr>
            <w:tcW w:w="457"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m</w:t>
            </w:r>
          </w:p>
        </w:tc>
        <w:tc>
          <w:tcPr>
            <w:tcW w:w="876"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90.0</w:t>
            </w:r>
          </w:p>
        </w:tc>
        <w:tc>
          <w:tcPr>
            <w:tcW w:w="61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6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07" w:type="dxa"/>
            <w:gridSpan w:val="2"/>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2"/>
          <w:wAfter w:w="676" w:type="dxa"/>
          <w:trHeight w:val="1185"/>
        </w:trPr>
        <w:tc>
          <w:tcPr>
            <w:tcW w:w="481" w:type="dxa"/>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9</w:t>
            </w:r>
          </w:p>
        </w:tc>
        <w:tc>
          <w:tcPr>
            <w:tcW w:w="174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030411004002</w:t>
            </w:r>
          </w:p>
        </w:tc>
        <w:tc>
          <w:tcPr>
            <w:tcW w:w="959"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配线</w:t>
            </w:r>
          </w:p>
        </w:tc>
        <w:tc>
          <w:tcPr>
            <w:tcW w:w="2526"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1.名称:管内穿线</w:t>
            </w:r>
            <w:r w:rsidRPr="00211800">
              <w:rPr>
                <w:rFonts w:ascii="宋体" w:eastAsia="宋体" w:hAnsi="宋体" w:cs="宋体" w:hint="eastAsia"/>
                <w:kern w:val="0"/>
                <w:szCs w:val="21"/>
              </w:rPr>
              <w:br/>
              <w:t>2.型号:信号线</w:t>
            </w:r>
            <w:r w:rsidRPr="00211800">
              <w:rPr>
                <w:rFonts w:ascii="宋体" w:eastAsia="宋体" w:hAnsi="宋体" w:cs="宋体" w:hint="eastAsia"/>
                <w:kern w:val="0"/>
                <w:szCs w:val="21"/>
              </w:rPr>
              <w:br/>
              <w:t>3.规格:NHRVS-2*2.5mm2</w:t>
            </w:r>
          </w:p>
        </w:tc>
        <w:tc>
          <w:tcPr>
            <w:tcW w:w="457"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m</w:t>
            </w:r>
          </w:p>
        </w:tc>
        <w:tc>
          <w:tcPr>
            <w:tcW w:w="876"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441.94</w:t>
            </w:r>
          </w:p>
        </w:tc>
        <w:tc>
          <w:tcPr>
            <w:tcW w:w="61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6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07" w:type="dxa"/>
            <w:gridSpan w:val="2"/>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2"/>
          <w:wAfter w:w="676" w:type="dxa"/>
          <w:trHeight w:val="1185"/>
        </w:trPr>
        <w:tc>
          <w:tcPr>
            <w:tcW w:w="481" w:type="dxa"/>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10</w:t>
            </w:r>
          </w:p>
        </w:tc>
        <w:tc>
          <w:tcPr>
            <w:tcW w:w="174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030411004004</w:t>
            </w:r>
          </w:p>
        </w:tc>
        <w:tc>
          <w:tcPr>
            <w:tcW w:w="959"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配线</w:t>
            </w:r>
          </w:p>
        </w:tc>
        <w:tc>
          <w:tcPr>
            <w:tcW w:w="2526"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1.名称:管内穿线</w:t>
            </w:r>
            <w:r w:rsidRPr="00211800">
              <w:rPr>
                <w:rFonts w:ascii="宋体" w:eastAsia="宋体" w:hAnsi="宋体" w:cs="宋体" w:hint="eastAsia"/>
                <w:kern w:val="0"/>
                <w:szCs w:val="21"/>
              </w:rPr>
              <w:br/>
              <w:t>2.型号:电源线</w:t>
            </w:r>
            <w:r w:rsidRPr="00211800">
              <w:rPr>
                <w:rFonts w:ascii="宋体" w:eastAsia="宋体" w:hAnsi="宋体" w:cs="宋体" w:hint="eastAsia"/>
                <w:kern w:val="0"/>
                <w:szCs w:val="21"/>
              </w:rPr>
              <w:br/>
              <w:t>3.规格:ZR-RVV-2*2.5mm2</w:t>
            </w:r>
          </w:p>
        </w:tc>
        <w:tc>
          <w:tcPr>
            <w:tcW w:w="457"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m</w:t>
            </w:r>
          </w:p>
        </w:tc>
        <w:tc>
          <w:tcPr>
            <w:tcW w:w="876"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96.01</w:t>
            </w:r>
          </w:p>
        </w:tc>
        <w:tc>
          <w:tcPr>
            <w:tcW w:w="61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6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07" w:type="dxa"/>
            <w:gridSpan w:val="2"/>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2"/>
          <w:wAfter w:w="676" w:type="dxa"/>
          <w:trHeight w:val="960"/>
        </w:trPr>
        <w:tc>
          <w:tcPr>
            <w:tcW w:w="481" w:type="dxa"/>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11</w:t>
            </w:r>
          </w:p>
        </w:tc>
        <w:tc>
          <w:tcPr>
            <w:tcW w:w="174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030411004003</w:t>
            </w:r>
          </w:p>
        </w:tc>
        <w:tc>
          <w:tcPr>
            <w:tcW w:w="959"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配线</w:t>
            </w:r>
          </w:p>
        </w:tc>
        <w:tc>
          <w:tcPr>
            <w:tcW w:w="2526"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1.名称:管内穿线</w:t>
            </w:r>
            <w:r w:rsidRPr="00211800">
              <w:rPr>
                <w:rFonts w:ascii="宋体" w:eastAsia="宋体" w:hAnsi="宋体" w:cs="宋体" w:hint="eastAsia"/>
                <w:kern w:val="0"/>
                <w:szCs w:val="21"/>
              </w:rPr>
              <w:br/>
              <w:t>2.规格:NHRVB-2*1.0mm2</w:t>
            </w:r>
          </w:p>
        </w:tc>
        <w:tc>
          <w:tcPr>
            <w:tcW w:w="457"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m</w:t>
            </w:r>
          </w:p>
        </w:tc>
        <w:tc>
          <w:tcPr>
            <w:tcW w:w="876"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25.7</w:t>
            </w:r>
          </w:p>
        </w:tc>
        <w:tc>
          <w:tcPr>
            <w:tcW w:w="61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6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07" w:type="dxa"/>
            <w:gridSpan w:val="2"/>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2"/>
          <w:wAfter w:w="676" w:type="dxa"/>
          <w:trHeight w:val="510"/>
        </w:trPr>
        <w:tc>
          <w:tcPr>
            <w:tcW w:w="481" w:type="dxa"/>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12</w:t>
            </w:r>
          </w:p>
        </w:tc>
        <w:tc>
          <w:tcPr>
            <w:tcW w:w="174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030411005001</w:t>
            </w:r>
          </w:p>
        </w:tc>
        <w:tc>
          <w:tcPr>
            <w:tcW w:w="959"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接线箱</w:t>
            </w:r>
          </w:p>
        </w:tc>
        <w:tc>
          <w:tcPr>
            <w:tcW w:w="2526"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1.名称:接线端子箱</w:t>
            </w:r>
          </w:p>
        </w:tc>
        <w:tc>
          <w:tcPr>
            <w:tcW w:w="457"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proofErr w:type="gramStart"/>
            <w:r w:rsidRPr="00211800">
              <w:rPr>
                <w:rFonts w:ascii="宋体" w:eastAsia="宋体" w:hAnsi="宋体" w:cs="宋体" w:hint="eastAsia"/>
                <w:kern w:val="0"/>
                <w:szCs w:val="21"/>
              </w:rPr>
              <w:t>个</w:t>
            </w:r>
            <w:proofErr w:type="gramEnd"/>
          </w:p>
        </w:tc>
        <w:tc>
          <w:tcPr>
            <w:tcW w:w="876"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3</w:t>
            </w:r>
          </w:p>
        </w:tc>
        <w:tc>
          <w:tcPr>
            <w:tcW w:w="61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6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07" w:type="dxa"/>
            <w:gridSpan w:val="2"/>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2"/>
          <w:wAfter w:w="676" w:type="dxa"/>
          <w:trHeight w:val="510"/>
        </w:trPr>
        <w:tc>
          <w:tcPr>
            <w:tcW w:w="481" w:type="dxa"/>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13</w:t>
            </w:r>
          </w:p>
        </w:tc>
        <w:tc>
          <w:tcPr>
            <w:tcW w:w="174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030411006001</w:t>
            </w:r>
          </w:p>
        </w:tc>
        <w:tc>
          <w:tcPr>
            <w:tcW w:w="959"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接线盒</w:t>
            </w:r>
          </w:p>
        </w:tc>
        <w:tc>
          <w:tcPr>
            <w:tcW w:w="2526"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1.名称:接线盒</w:t>
            </w:r>
            <w:r w:rsidRPr="00211800">
              <w:rPr>
                <w:rFonts w:ascii="宋体" w:eastAsia="宋体" w:hAnsi="宋体" w:cs="宋体" w:hint="eastAsia"/>
                <w:kern w:val="0"/>
                <w:szCs w:val="21"/>
              </w:rPr>
              <w:br/>
              <w:t>2.安装形式:明装</w:t>
            </w:r>
          </w:p>
        </w:tc>
        <w:tc>
          <w:tcPr>
            <w:tcW w:w="457"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proofErr w:type="gramStart"/>
            <w:r w:rsidRPr="00211800">
              <w:rPr>
                <w:rFonts w:ascii="宋体" w:eastAsia="宋体" w:hAnsi="宋体" w:cs="宋体" w:hint="eastAsia"/>
                <w:kern w:val="0"/>
                <w:szCs w:val="21"/>
              </w:rPr>
              <w:t>个</w:t>
            </w:r>
            <w:proofErr w:type="gramEnd"/>
          </w:p>
        </w:tc>
        <w:tc>
          <w:tcPr>
            <w:tcW w:w="876"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119</w:t>
            </w:r>
          </w:p>
        </w:tc>
        <w:tc>
          <w:tcPr>
            <w:tcW w:w="61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6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07" w:type="dxa"/>
            <w:gridSpan w:val="2"/>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2"/>
          <w:wAfter w:w="676" w:type="dxa"/>
          <w:trHeight w:val="1860"/>
        </w:trPr>
        <w:tc>
          <w:tcPr>
            <w:tcW w:w="481" w:type="dxa"/>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14</w:t>
            </w:r>
          </w:p>
        </w:tc>
        <w:tc>
          <w:tcPr>
            <w:tcW w:w="174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030904012001</w:t>
            </w:r>
          </w:p>
        </w:tc>
        <w:tc>
          <w:tcPr>
            <w:tcW w:w="959"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火灾报警系统控制主机</w:t>
            </w:r>
          </w:p>
        </w:tc>
        <w:tc>
          <w:tcPr>
            <w:tcW w:w="2526"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火灾报警系统控制主机（包含模块）1.规格、线制:多线制</w:t>
            </w:r>
            <w:r w:rsidRPr="00211800">
              <w:rPr>
                <w:rFonts w:ascii="宋体" w:eastAsia="宋体" w:hAnsi="宋体" w:cs="宋体" w:hint="eastAsia"/>
                <w:kern w:val="0"/>
                <w:szCs w:val="21"/>
              </w:rPr>
              <w:br/>
              <w:t>2.控制回路:</w:t>
            </w:r>
            <w:proofErr w:type="gramStart"/>
            <w:r w:rsidRPr="00211800">
              <w:rPr>
                <w:rFonts w:ascii="宋体" w:eastAsia="宋体" w:hAnsi="宋体" w:cs="宋体" w:hint="eastAsia"/>
                <w:kern w:val="0"/>
                <w:szCs w:val="21"/>
              </w:rPr>
              <w:t>500点以下</w:t>
            </w:r>
            <w:proofErr w:type="gramEnd"/>
            <w:r w:rsidRPr="00211800">
              <w:rPr>
                <w:rFonts w:ascii="宋体" w:eastAsia="宋体" w:hAnsi="宋体" w:cs="宋体" w:hint="eastAsia"/>
                <w:kern w:val="0"/>
                <w:szCs w:val="21"/>
              </w:rPr>
              <w:br/>
              <w:t>3.安装方式:落地式</w:t>
            </w:r>
          </w:p>
        </w:tc>
        <w:tc>
          <w:tcPr>
            <w:tcW w:w="457"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台</w:t>
            </w:r>
          </w:p>
        </w:tc>
        <w:tc>
          <w:tcPr>
            <w:tcW w:w="876"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1</w:t>
            </w:r>
          </w:p>
        </w:tc>
        <w:tc>
          <w:tcPr>
            <w:tcW w:w="61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6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07" w:type="dxa"/>
            <w:gridSpan w:val="2"/>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2"/>
          <w:wAfter w:w="676" w:type="dxa"/>
          <w:trHeight w:val="510"/>
        </w:trPr>
        <w:tc>
          <w:tcPr>
            <w:tcW w:w="481" w:type="dxa"/>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15</w:t>
            </w:r>
          </w:p>
        </w:tc>
        <w:tc>
          <w:tcPr>
            <w:tcW w:w="174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030905001001</w:t>
            </w:r>
          </w:p>
        </w:tc>
        <w:tc>
          <w:tcPr>
            <w:tcW w:w="959"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自动报警系统调试</w:t>
            </w:r>
          </w:p>
        </w:tc>
        <w:tc>
          <w:tcPr>
            <w:tcW w:w="2526"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1.名称:自动报警系统调试</w:t>
            </w:r>
          </w:p>
        </w:tc>
        <w:tc>
          <w:tcPr>
            <w:tcW w:w="457"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系统</w:t>
            </w:r>
          </w:p>
        </w:tc>
        <w:tc>
          <w:tcPr>
            <w:tcW w:w="876"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1</w:t>
            </w:r>
          </w:p>
        </w:tc>
        <w:tc>
          <w:tcPr>
            <w:tcW w:w="61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6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07" w:type="dxa"/>
            <w:gridSpan w:val="2"/>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2"/>
          <w:wAfter w:w="676" w:type="dxa"/>
          <w:trHeight w:val="360"/>
        </w:trPr>
        <w:tc>
          <w:tcPr>
            <w:tcW w:w="481" w:type="dxa"/>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74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959"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分部小计</w:t>
            </w:r>
          </w:p>
        </w:tc>
        <w:tc>
          <w:tcPr>
            <w:tcW w:w="2526"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457"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76"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1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6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07" w:type="dxa"/>
            <w:gridSpan w:val="2"/>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2"/>
          <w:wAfter w:w="676" w:type="dxa"/>
          <w:trHeight w:val="360"/>
        </w:trPr>
        <w:tc>
          <w:tcPr>
            <w:tcW w:w="481" w:type="dxa"/>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74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959"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措施项目</w:t>
            </w:r>
          </w:p>
        </w:tc>
        <w:tc>
          <w:tcPr>
            <w:tcW w:w="2526"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457"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76"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1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6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07" w:type="dxa"/>
            <w:gridSpan w:val="2"/>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2"/>
          <w:wAfter w:w="676" w:type="dxa"/>
          <w:trHeight w:val="360"/>
        </w:trPr>
        <w:tc>
          <w:tcPr>
            <w:tcW w:w="481" w:type="dxa"/>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1</w:t>
            </w:r>
          </w:p>
        </w:tc>
        <w:tc>
          <w:tcPr>
            <w:tcW w:w="174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031301017001</w:t>
            </w:r>
          </w:p>
        </w:tc>
        <w:tc>
          <w:tcPr>
            <w:tcW w:w="959"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脚手架搭拆</w:t>
            </w:r>
          </w:p>
        </w:tc>
        <w:tc>
          <w:tcPr>
            <w:tcW w:w="2526"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1.脚手架搭拆费</w:t>
            </w:r>
          </w:p>
        </w:tc>
        <w:tc>
          <w:tcPr>
            <w:tcW w:w="457"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项</w:t>
            </w:r>
          </w:p>
        </w:tc>
        <w:tc>
          <w:tcPr>
            <w:tcW w:w="876"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1</w:t>
            </w:r>
          </w:p>
        </w:tc>
        <w:tc>
          <w:tcPr>
            <w:tcW w:w="61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6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07" w:type="dxa"/>
            <w:gridSpan w:val="2"/>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2"/>
          <w:wAfter w:w="676" w:type="dxa"/>
          <w:trHeight w:val="360"/>
        </w:trPr>
        <w:tc>
          <w:tcPr>
            <w:tcW w:w="481" w:type="dxa"/>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74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959"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2526" w:type="dxa"/>
            <w:gridSpan w:val="7"/>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457"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76"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11"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6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07" w:type="dxa"/>
            <w:gridSpan w:val="2"/>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2"/>
          <w:wAfter w:w="676" w:type="dxa"/>
          <w:trHeight w:val="360"/>
        </w:trPr>
        <w:tc>
          <w:tcPr>
            <w:tcW w:w="7651" w:type="dxa"/>
            <w:gridSpan w:val="24"/>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本页小计</w:t>
            </w:r>
          </w:p>
        </w:tc>
        <w:tc>
          <w:tcPr>
            <w:tcW w:w="56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07" w:type="dxa"/>
            <w:gridSpan w:val="2"/>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2"/>
          <w:wAfter w:w="676" w:type="dxa"/>
          <w:trHeight w:val="360"/>
        </w:trPr>
        <w:tc>
          <w:tcPr>
            <w:tcW w:w="7651" w:type="dxa"/>
            <w:gridSpan w:val="24"/>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合  计</w:t>
            </w:r>
          </w:p>
        </w:tc>
        <w:tc>
          <w:tcPr>
            <w:tcW w:w="566" w:type="dxa"/>
            <w:gridSpan w:val="2"/>
            <w:tcBorders>
              <w:top w:val="single" w:sz="4" w:space="0" w:color="000000"/>
              <w:left w:val="nil"/>
              <w:bottom w:val="single" w:sz="8"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07" w:type="dxa"/>
            <w:gridSpan w:val="2"/>
            <w:tcBorders>
              <w:top w:val="nil"/>
              <w:left w:val="nil"/>
              <w:bottom w:val="single" w:sz="8"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2"/>
          <w:wAfter w:w="676" w:type="dxa"/>
          <w:trHeight w:val="345"/>
        </w:trPr>
        <w:tc>
          <w:tcPr>
            <w:tcW w:w="8824" w:type="dxa"/>
            <w:gridSpan w:val="28"/>
            <w:tcBorders>
              <w:top w:val="nil"/>
              <w:left w:val="nil"/>
              <w:bottom w:val="nil"/>
              <w:right w:val="nil"/>
            </w:tcBorders>
            <w:shd w:val="clear" w:color="FFFFFF" w:fill="FFFFFF"/>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注：为计取</w:t>
            </w:r>
            <w:proofErr w:type="gramStart"/>
            <w:r w:rsidRPr="00211800">
              <w:rPr>
                <w:rFonts w:ascii="宋体" w:eastAsia="宋体" w:hAnsi="宋体" w:cs="宋体" w:hint="eastAsia"/>
                <w:kern w:val="0"/>
                <w:szCs w:val="21"/>
              </w:rPr>
              <w:t>规</w:t>
            </w:r>
            <w:proofErr w:type="gramEnd"/>
            <w:r w:rsidRPr="00211800">
              <w:rPr>
                <w:rFonts w:ascii="宋体" w:eastAsia="宋体" w:hAnsi="宋体" w:cs="宋体" w:hint="eastAsia"/>
                <w:kern w:val="0"/>
                <w:szCs w:val="21"/>
              </w:rPr>
              <w:t>费等的使用，可在表中增设其中：“定额人工费”。</w:t>
            </w:r>
          </w:p>
        </w:tc>
      </w:tr>
      <w:tr w:rsidR="00211800" w:rsidRPr="00211800" w:rsidTr="00211800">
        <w:trPr>
          <w:gridAfter w:val="2"/>
          <w:wAfter w:w="676" w:type="dxa"/>
          <w:trHeight w:val="345"/>
        </w:trPr>
        <w:tc>
          <w:tcPr>
            <w:tcW w:w="4628" w:type="dxa"/>
            <w:gridSpan w:val="10"/>
            <w:tcBorders>
              <w:top w:val="nil"/>
              <w:left w:val="nil"/>
              <w:bottom w:val="nil"/>
              <w:right w:val="nil"/>
            </w:tcBorders>
            <w:shd w:val="clear" w:color="FFFFFF" w:fill="FFFFFF"/>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3215" w:type="dxa"/>
            <w:gridSpan w:val="15"/>
            <w:tcBorders>
              <w:top w:val="nil"/>
              <w:left w:val="nil"/>
              <w:bottom w:val="nil"/>
              <w:right w:val="nil"/>
            </w:tcBorders>
            <w:shd w:val="clear" w:color="FFFFFF" w:fill="FFFFFF"/>
            <w:hideMark/>
          </w:tcPr>
          <w:p w:rsidR="00211800" w:rsidRPr="00211800" w:rsidRDefault="00211800" w:rsidP="00211800">
            <w:pPr>
              <w:widowControl/>
              <w:jc w:val="left"/>
              <w:rPr>
                <w:rFonts w:ascii="宋体" w:eastAsia="宋体" w:hAnsi="宋体" w:cs="宋体"/>
                <w:kern w:val="0"/>
                <w:szCs w:val="21"/>
                <w:u w:val="single"/>
              </w:rPr>
            </w:pPr>
            <w:r w:rsidRPr="00211800">
              <w:rPr>
                <w:rFonts w:ascii="宋体" w:eastAsia="宋体" w:hAnsi="宋体" w:cs="宋体" w:hint="eastAsia"/>
                <w:kern w:val="0"/>
                <w:szCs w:val="21"/>
                <w:u w:val="single"/>
              </w:rPr>
              <w:t xml:space="preserve">　</w:t>
            </w:r>
          </w:p>
        </w:tc>
        <w:tc>
          <w:tcPr>
            <w:tcW w:w="981" w:type="dxa"/>
            <w:gridSpan w:val="3"/>
            <w:tcBorders>
              <w:top w:val="nil"/>
              <w:left w:val="nil"/>
              <w:bottom w:val="nil"/>
              <w:right w:val="nil"/>
            </w:tcBorders>
            <w:shd w:val="clear" w:color="FFFFFF" w:fill="FFFFFF"/>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表—08</w:t>
            </w:r>
          </w:p>
        </w:tc>
      </w:tr>
      <w:tr w:rsidR="00211800" w:rsidRPr="00211800" w:rsidTr="00211800">
        <w:trPr>
          <w:trHeight w:val="795"/>
        </w:trPr>
        <w:tc>
          <w:tcPr>
            <w:tcW w:w="9500" w:type="dxa"/>
            <w:gridSpan w:val="30"/>
            <w:tcBorders>
              <w:top w:val="nil"/>
              <w:left w:val="nil"/>
              <w:bottom w:val="nil"/>
              <w:right w:val="nil"/>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 w:val="40"/>
                <w:szCs w:val="40"/>
              </w:rPr>
            </w:pPr>
            <w:r w:rsidRPr="00211800">
              <w:rPr>
                <w:rFonts w:ascii="宋体" w:eastAsia="宋体" w:hAnsi="宋体" w:cs="宋体" w:hint="eastAsia"/>
                <w:b/>
                <w:bCs/>
                <w:kern w:val="0"/>
                <w:sz w:val="40"/>
                <w:szCs w:val="40"/>
              </w:rPr>
              <w:t>总价措施项目清单与计价表</w:t>
            </w:r>
          </w:p>
        </w:tc>
      </w:tr>
      <w:tr w:rsidR="00211800" w:rsidRPr="00211800" w:rsidTr="00211800">
        <w:trPr>
          <w:trHeight w:val="510"/>
        </w:trPr>
        <w:tc>
          <w:tcPr>
            <w:tcW w:w="4897" w:type="dxa"/>
            <w:gridSpan w:val="11"/>
            <w:tcBorders>
              <w:top w:val="nil"/>
              <w:left w:val="nil"/>
              <w:bottom w:val="nil"/>
              <w:right w:val="nil"/>
            </w:tcBorders>
            <w:shd w:val="clear" w:color="FFFFFF" w:fill="FFFFFF"/>
            <w:vAlign w:val="bottom"/>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工程名称：襄城</w:t>
            </w:r>
            <w:proofErr w:type="gramStart"/>
            <w:r w:rsidRPr="00211800">
              <w:rPr>
                <w:rFonts w:ascii="宋体" w:eastAsia="宋体" w:hAnsi="宋体" w:cs="宋体" w:hint="eastAsia"/>
                <w:kern w:val="0"/>
                <w:szCs w:val="21"/>
              </w:rPr>
              <w:t>县麦岭镇</w:t>
            </w:r>
            <w:proofErr w:type="gramEnd"/>
            <w:r w:rsidRPr="00211800">
              <w:rPr>
                <w:rFonts w:ascii="宋体" w:eastAsia="宋体" w:hAnsi="宋体" w:cs="宋体" w:hint="eastAsia"/>
                <w:kern w:val="0"/>
                <w:szCs w:val="21"/>
              </w:rPr>
              <w:t>敬老院消防工程</w:t>
            </w:r>
          </w:p>
        </w:tc>
        <w:tc>
          <w:tcPr>
            <w:tcW w:w="2738" w:type="dxa"/>
            <w:gridSpan w:val="12"/>
            <w:tcBorders>
              <w:top w:val="nil"/>
              <w:left w:val="nil"/>
              <w:bottom w:val="nil"/>
              <w:right w:val="nil"/>
            </w:tcBorders>
            <w:shd w:val="clear" w:color="FFFFFF" w:fill="FFFFFF"/>
            <w:vAlign w:val="bottom"/>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标段：</w:t>
            </w:r>
          </w:p>
        </w:tc>
        <w:tc>
          <w:tcPr>
            <w:tcW w:w="1865" w:type="dxa"/>
            <w:gridSpan w:val="7"/>
            <w:tcBorders>
              <w:top w:val="nil"/>
              <w:left w:val="nil"/>
              <w:bottom w:val="nil"/>
              <w:right w:val="nil"/>
            </w:tcBorders>
            <w:shd w:val="clear" w:color="FFFFFF" w:fill="FFFFFF"/>
            <w:vAlign w:val="bottom"/>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第 1 页 共 1 页</w:t>
            </w:r>
          </w:p>
        </w:tc>
      </w:tr>
      <w:tr w:rsidR="00211800" w:rsidRPr="00211800" w:rsidTr="00211800">
        <w:trPr>
          <w:trHeight w:val="510"/>
        </w:trPr>
        <w:tc>
          <w:tcPr>
            <w:tcW w:w="619" w:type="dxa"/>
            <w:gridSpan w:val="2"/>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lastRenderedPageBreak/>
              <w:t>序号</w:t>
            </w:r>
          </w:p>
        </w:tc>
        <w:tc>
          <w:tcPr>
            <w:tcW w:w="1476"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项目编码</w:t>
            </w:r>
          </w:p>
        </w:tc>
        <w:tc>
          <w:tcPr>
            <w:tcW w:w="1602" w:type="dxa"/>
            <w:gridSpan w:val="4"/>
            <w:tcBorders>
              <w:top w:val="single" w:sz="8"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项目名称</w:t>
            </w:r>
          </w:p>
        </w:tc>
        <w:tc>
          <w:tcPr>
            <w:tcW w:w="1780" w:type="dxa"/>
            <w:gridSpan w:val="5"/>
            <w:tcBorders>
              <w:top w:val="single" w:sz="8"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 xml:space="preserve">计 算 基 </w:t>
            </w:r>
            <w:proofErr w:type="gramStart"/>
            <w:r w:rsidRPr="00211800">
              <w:rPr>
                <w:rFonts w:ascii="宋体" w:eastAsia="宋体" w:hAnsi="宋体" w:cs="宋体" w:hint="eastAsia"/>
                <w:b/>
                <w:bCs/>
                <w:kern w:val="0"/>
                <w:szCs w:val="21"/>
              </w:rPr>
              <w:t>础</w:t>
            </w:r>
            <w:proofErr w:type="gramEnd"/>
          </w:p>
        </w:tc>
        <w:tc>
          <w:tcPr>
            <w:tcW w:w="54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费率(%)</w:t>
            </w:r>
          </w:p>
        </w:tc>
        <w:tc>
          <w:tcPr>
            <w:tcW w:w="893" w:type="dxa"/>
            <w:gridSpan w:val="4"/>
            <w:tcBorders>
              <w:top w:val="single" w:sz="8"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金 额(元)</w:t>
            </w:r>
          </w:p>
        </w:tc>
        <w:tc>
          <w:tcPr>
            <w:tcW w:w="667" w:type="dxa"/>
            <w:gridSpan w:val="3"/>
            <w:tcBorders>
              <w:top w:val="single" w:sz="8"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调整费</w:t>
            </w:r>
            <w:r w:rsidRPr="00211800">
              <w:rPr>
                <w:rFonts w:ascii="宋体" w:eastAsia="宋体" w:hAnsi="宋体" w:cs="宋体" w:hint="eastAsia"/>
                <w:b/>
                <w:bCs/>
                <w:kern w:val="0"/>
                <w:szCs w:val="21"/>
              </w:rPr>
              <w:br/>
              <w:t>率(%)</w:t>
            </w:r>
          </w:p>
        </w:tc>
        <w:tc>
          <w:tcPr>
            <w:tcW w:w="842" w:type="dxa"/>
            <w:gridSpan w:val="5"/>
            <w:tcBorders>
              <w:top w:val="single" w:sz="8"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调整后</w:t>
            </w:r>
            <w:r w:rsidRPr="00211800">
              <w:rPr>
                <w:rFonts w:ascii="宋体" w:eastAsia="宋体" w:hAnsi="宋体" w:cs="宋体" w:hint="eastAsia"/>
                <w:b/>
                <w:bCs/>
                <w:kern w:val="0"/>
                <w:szCs w:val="21"/>
              </w:rPr>
              <w:br/>
              <w:t>金额(元)</w:t>
            </w:r>
          </w:p>
        </w:tc>
        <w:tc>
          <w:tcPr>
            <w:tcW w:w="1081" w:type="dxa"/>
            <w:gridSpan w:val="3"/>
            <w:tcBorders>
              <w:top w:val="single" w:sz="8" w:space="0" w:color="000000"/>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备 注</w:t>
            </w:r>
          </w:p>
        </w:tc>
      </w:tr>
      <w:tr w:rsidR="00211800" w:rsidRPr="00211800" w:rsidTr="00211800">
        <w:trPr>
          <w:trHeight w:val="735"/>
        </w:trPr>
        <w:tc>
          <w:tcPr>
            <w:tcW w:w="61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1</w:t>
            </w:r>
          </w:p>
        </w:tc>
        <w:tc>
          <w:tcPr>
            <w:tcW w:w="1476"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031302001001</w:t>
            </w:r>
          </w:p>
        </w:tc>
        <w:tc>
          <w:tcPr>
            <w:tcW w:w="1602"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安全文明施工费</w:t>
            </w:r>
          </w:p>
        </w:tc>
        <w:tc>
          <w:tcPr>
            <w:tcW w:w="17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分部分项安全文明施工费+单价措施安全文明施工费</w:t>
            </w:r>
          </w:p>
        </w:tc>
        <w:tc>
          <w:tcPr>
            <w:tcW w:w="540"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93"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67" w:type="dxa"/>
            <w:gridSpan w:val="3"/>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42" w:type="dxa"/>
            <w:gridSpan w:val="5"/>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081" w:type="dxa"/>
            <w:gridSpan w:val="3"/>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trHeight w:val="510"/>
        </w:trPr>
        <w:tc>
          <w:tcPr>
            <w:tcW w:w="61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2</w:t>
            </w:r>
          </w:p>
        </w:tc>
        <w:tc>
          <w:tcPr>
            <w:tcW w:w="1476"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01</w:t>
            </w:r>
          </w:p>
        </w:tc>
        <w:tc>
          <w:tcPr>
            <w:tcW w:w="1602"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其他措施费（费率类）</w:t>
            </w:r>
          </w:p>
        </w:tc>
        <w:tc>
          <w:tcPr>
            <w:tcW w:w="17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40"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93"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67" w:type="dxa"/>
            <w:gridSpan w:val="3"/>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42" w:type="dxa"/>
            <w:gridSpan w:val="5"/>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081" w:type="dxa"/>
            <w:gridSpan w:val="3"/>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trHeight w:val="735"/>
        </w:trPr>
        <w:tc>
          <w:tcPr>
            <w:tcW w:w="61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2.1</w:t>
            </w:r>
          </w:p>
        </w:tc>
        <w:tc>
          <w:tcPr>
            <w:tcW w:w="1476"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031302002001</w:t>
            </w:r>
          </w:p>
        </w:tc>
        <w:tc>
          <w:tcPr>
            <w:tcW w:w="1602"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夜间施工增加费</w:t>
            </w:r>
          </w:p>
        </w:tc>
        <w:tc>
          <w:tcPr>
            <w:tcW w:w="17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分部分项其他措施费+单价措施其他措施费</w:t>
            </w:r>
          </w:p>
        </w:tc>
        <w:tc>
          <w:tcPr>
            <w:tcW w:w="540"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25</w:t>
            </w:r>
          </w:p>
        </w:tc>
        <w:tc>
          <w:tcPr>
            <w:tcW w:w="893"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67" w:type="dxa"/>
            <w:gridSpan w:val="3"/>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42" w:type="dxa"/>
            <w:gridSpan w:val="5"/>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081" w:type="dxa"/>
            <w:gridSpan w:val="3"/>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trHeight w:val="735"/>
        </w:trPr>
        <w:tc>
          <w:tcPr>
            <w:tcW w:w="61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2.2</w:t>
            </w:r>
          </w:p>
        </w:tc>
        <w:tc>
          <w:tcPr>
            <w:tcW w:w="1476"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031302004001</w:t>
            </w:r>
          </w:p>
        </w:tc>
        <w:tc>
          <w:tcPr>
            <w:tcW w:w="1602"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二次搬运费</w:t>
            </w:r>
          </w:p>
        </w:tc>
        <w:tc>
          <w:tcPr>
            <w:tcW w:w="17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分部分项其他措施费+单价措施其他措施费</w:t>
            </w:r>
          </w:p>
        </w:tc>
        <w:tc>
          <w:tcPr>
            <w:tcW w:w="540"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50</w:t>
            </w:r>
          </w:p>
        </w:tc>
        <w:tc>
          <w:tcPr>
            <w:tcW w:w="893"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67" w:type="dxa"/>
            <w:gridSpan w:val="3"/>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42" w:type="dxa"/>
            <w:gridSpan w:val="5"/>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081" w:type="dxa"/>
            <w:gridSpan w:val="3"/>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trHeight w:val="735"/>
        </w:trPr>
        <w:tc>
          <w:tcPr>
            <w:tcW w:w="61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2.3</w:t>
            </w:r>
          </w:p>
        </w:tc>
        <w:tc>
          <w:tcPr>
            <w:tcW w:w="1476"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031302005001</w:t>
            </w:r>
          </w:p>
        </w:tc>
        <w:tc>
          <w:tcPr>
            <w:tcW w:w="1602"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冬雨季施工增加费</w:t>
            </w:r>
          </w:p>
        </w:tc>
        <w:tc>
          <w:tcPr>
            <w:tcW w:w="17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分部分项其他措施费+单价措施其他措施费</w:t>
            </w:r>
          </w:p>
        </w:tc>
        <w:tc>
          <w:tcPr>
            <w:tcW w:w="540"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25</w:t>
            </w:r>
          </w:p>
        </w:tc>
        <w:tc>
          <w:tcPr>
            <w:tcW w:w="893"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67" w:type="dxa"/>
            <w:gridSpan w:val="3"/>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42" w:type="dxa"/>
            <w:gridSpan w:val="5"/>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081" w:type="dxa"/>
            <w:gridSpan w:val="3"/>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trHeight w:val="360"/>
        </w:trPr>
        <w:tc>
          <w:tcPr>
            <w:tcW w:w="61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3</w:t>
            </w:r>
          </w:p>
        </w:tc>
        <w:tc>
          <w:tcPr>
            <w:tcW w:w="1476"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02</w:t>
            </w:r>
          </w:p>
        </w:tc>
        <w:tc>
          <w:tcPr>
            <w:tcW w:w="1602"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其他（费率类）</w:t>
            </w:r>
          </w:p>
        </w:tc>
        <w:tc>
          <w:tcPr>
            <w:tcW w:w="17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40"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93"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67" w:type="dxa"/>
            <w:gridSpan w:val="3"/>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42" w:type="dxa"/>
            <w:gridSpan w:val="5"/>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081" w:type="dxa"/>
            <w:gridSpan w:val="3"/>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trHeight w:val="360"/>
        </w:trPr>
        <w:tc>
          <w:tcPr>
            <w:tcW w:w="61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476"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602"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7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40"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93"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67" w:type="dxa"/>
            <w:gridSpan w:val="3"/>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42" w:type="dxa"/>
            <w:gridSpan w:val="5"/>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081" w:type="dxa"/>
            <w:gridSpan w:val="3"/>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trHeight w:val="360"/>
        </w:trPr>
        <w:tc>
          <w:tcPr>
            <w:tcW w:w="61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476"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602"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7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40"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93"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67" w:type="dxa"/>
            <w:gridSpan w:val="3"/>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42" w:type="dxa"/>
            <w:gridSpan w:val="5"/>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081" w:type="dxa"/>
            <w:gridSpan w:val="3"/>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trHeight w:val="360"/>
        </w:trPr>
        <w:tc>
          <w:tcPr>
            <w:tcW w:w="61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476"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602"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7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40"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93"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67" w:type="dxa"/>
            <w:gridSpan w:val="3"/>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42" w:type="dxa"/>
            <w:gridSpan w:val="5"/>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081" w:type="dxa"/>
            <w:gridSpan w:val="3"/>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trHeight w:val="360"/>
        </w:trPr>
        <w:tc>
          <w:tcPr>
            <w:tcW w:w="61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476"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602"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7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40"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93"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67" w:type="dxa"/>
            <w:gridSpan w:val="3"/>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42" w:type="dxa"/>
            <w:gridSpan w:val="5"/>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081" w:type="dxa"/>
            <w:gridSpan w:val="3"/>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trHeight w:val="360"/>
        </w:trPr>
        <w:tc>
          <w:tcPr>
            <w:tcW w:w="61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476"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602"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7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40"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93"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67" w:type="dxa"/>
            <w:gridSpan w:val="3"/>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42" w:type="dxa"/>
            <w:gridSpan w:val="5"/>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081" w:type="dxa"/>
            <w:gridSpan w:val="3"/>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trHeight w:val="360"/>
        </w:trPr>
        <w:tc>
          <w:tcPr>
            <w:tcW w:w="61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476"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602"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7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40"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93"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67" w:type="dxa"/>
            <w:gridSpan w:val="3"/>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42" w:type="dxa"/>
            <w:gridSpan w:val="5"/>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081" w:type="dxa"/>
            <w:gridSpan w:val="3"/>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trHeight w:val="360"/>
        </w:trPr>
        <w:tc>
          <w:tcPr>
            <w:tcW w:w="61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476"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602"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7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40"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93"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67" w:type="dxa"/>
            <w:gridSpan w:val="3"/>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42" w:type="dxa"/>
            <w:gridSpan w:val="5"/>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081" w:type="dxa"/>
            <w:gridSpan w:val="3"/>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trHeight w:val="360"/>
        </w:trPr>
        <w:tc>
          <w:tcPr>
            <w:tcW w:w="61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476"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602"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7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40"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93"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67" w:type="dxa"/>
            <w:gridSpan w:val="3"/>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42" w:type="dxa"/>
            <w:gridSpan w:val="5"/>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081" w:type="dxa"/>
            <w:gridSpan w:val="3"/>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trHeight w:val="360"/>
        </w:trPr>
        <w:tc>
          <w:tcPr>
            <w:tcW w:w="61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476"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602"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7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40"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93"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67" w:type="dxa"/>
            <w:gridSpan w:val="3"/>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42" w:type="dxa"/>
            <w:gridSpan w:val="5"/>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081" w:type="dxa"/>
            <w:gridSpan w:val="3"/>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trHeight w:val="360"/>
        </w:trPr>
        <w:tc>
          <w:tcPr>
            <w:tcW w:w="61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476"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602"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7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40"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93"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67" w:type="dxa"/>
            <w:gridSpan w:val="3"/>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42" w:type="dxa"/>
            <w:gridSpan w:val="5"/>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081" w:type="dxa"/>
            <w:gridSpan w:val="3"/>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trHeight w:val="360"/>
        </w:trPr>
        <w:tc>
          <w:tcPr>
            <w:tcW w:w="61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476"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602"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7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40"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93"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67" w:type="dxa"/>
            <w:gridSpan w:val="3"/>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42" w:type="dxa"/>
            <w:gridSpan w:val="5"/>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081" w:type="dxa"/>
            <w:gridSpan w:val="3"/>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trHeight w:val="360"/>
        </w:trPr>
        <w:tc>
          <w:tcPr>
            <w:tcW w:w="61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476"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602"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7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40"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93"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67" w:type="dxa"/>
            <w:gridSpan w:val="3"/>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42" w:type="dxa"/>
            <w:gridSpan w:val="5"/>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081" w:type="dxa"/>
            <w:gridSpan w:val="3"/>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trHeight w:val="360"/>
        </w:trPr>
        <w:tc>
          <w:tcPr>
            <w:tcW w:w="61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476"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602"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7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40"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93"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67" w:type="dxa"/>
            <w:gridSpan w:val="3"/>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42" w:type="dxa"/>
            <w:gridSpan w:val="5"/>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081" w:type="dxa"/>
            <w:gridSpan w:val="3"/>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trHeight w:val="360"/>
        </w:trPr>
        <w:tc>
          <w:tcPr>
            <w:tcW w:w="61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476"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602"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7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40"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93"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67" w:type="dxa"/>
            <w:gridSpan w:val="3"/>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42" w:type="dxa"/>
            <w:gridSpan w:val="5"/>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081" w:type="dxa"/>
            <w:gridSpan w:val="3"/>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trHeight w:val="360"/>
        </w:trPr>
        <w:tc>
          <w:tcPr>
            <w:tcW w:w="61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476"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602"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7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40"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93"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67" w:type="dxa"/>
            <w:gridSpan w:val="3"/>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42" w:type="dxa"/>
            <w:gridSpan w:val="5"/>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081" w:type="dxa"/>
            <w:gridSpan w:val="3"/>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trHeight w:val="360"/>
        </w:trPr>
        <w:tc>
          <w:tcPr>
            <w:tcW w:w="61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476"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602"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7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40"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93"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67" w:type="dxa"/>
            <w:gridSpan w:val="3"/>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42" w:type="dxa"/>
            <w:gridSpan w:val="5"/>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081" w:type="dxa"/>
            <w:gridSpan w:val="3"/>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trHeight w:val="360"/>
        </w:trPr>
        <w:tc>
          <w:tcPr>
            <w:tcW w:w="61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476"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602"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7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40"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93"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67" w:type="dxa"/>
            <w:gridSpan w:val="3"/>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42" w:type="dxa"/>
            <w:gridSpan w:val="5"/>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081" w:type="dxa"/>
            <w:gridSpan w:val="3"/>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trHeight w:val="360"/>
        </w:trPr>
        <w:tc>
          <w:tcPr>
            <w:tcW w:w="61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476"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602"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7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40"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93"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67" w:type="dxa"/>
            <w:gridSpan w:val="3"/>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42" w:type="dxa"/>
            <w:gridSpan w:val="5"/>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081" w:type="dxa"/>
            <w:gridSpan w:val="3"/>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trHeight w:val="360"/>
        </w:trPr>
        <w:tc>
          <w:tcPr>
            <w:tcW w:w="619" w:type="dxa"/>
            <w:gridSpan w:val="2"/>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476"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602"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7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540" w:type="dxa"/>
            <w:gridSpan w:val="2"/>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93" w:type="dxa"/>
            <w:gridSpan w:val="4"/>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67" w:type="dxa"/>
            <w:gridSpan w:val="3"/>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42" w:type="dxa"/>
            <w:gridSpan w:val="5"/>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081" w:type="dxa"/>
            <w:gridSpan w:val="3"/>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trHeight w:val="360"/>
        </w:trPr>
        <w:tc>
          <w:tcPr>
            <w:tcW w:w="6017" w:type="dxa"/>
            <w:gridSpan w:val="15"/>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lastRenderedPageBreak/>
              <w:t>合  计</w:t>
            </w:r>
          </w:p>
        </w:tc>
        <w:tc>
          <w:tcPr>
            <w:tcW w:w="893" w:type="dxa"/>
            <w:gridSpan w:val="4"/>
            <w:tcBorders>
              <w:top w:val="nil"/>
              <w:left w:val="nil"/>
              <w:bottom w:val="single" w:sz="8"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667" w:type="dxa"/>
            <w:gridSpan w:val="3"/>
            <w:tcBorders>
              <w:top w:val="nil"/>
              <w:left w:val="nil"/>
              <w:bottom w:val="single" w:sz="8"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42" w:type="dxa"/>
            <w:gridSpan w:val="5"/>
            <w:tcBorders>
              <w:top w:val="single" w:sz="4" w:space="0" w:color="000000"/>
              <w:left w:val="nil"/>
              <w:bottom w:val="single" w:sz="8"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081" w:type="dxa"/>
            <w:gridSpan w:val="3"/>
            <w:tcBorders>
              <w:top w:val="nil"/>
              <w:left w:val="nil"/>
              <w:bottom w:val="single" w:sz="8" w:space="0" w:color="000000"/>
              <w:right w:val="single" w:sz="8"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trHeight w:val="360"/>
        </w:trPr>
        <w:tc>
          <w:tcPr>
            <w:tcW w:w="4897" w:type="dxa"/>
            <w:gridSpan w:val="11"/>
            <w:tcBorders>
              <w:top w:val="nil"/>
              <w:left w:val="nil"/>
              <w:bottom w:val="nil"/>
              <w:right w:val="nil"/>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编制人（造价人员）：</w:t>
            </w:r>
          </w:p>
        </w:tc>
        <w:tc>
          <w:tcPr>
            <w:tcW w:w="4603" w:type="dxa"/>
            <w:gridSpan w:val="19"/>
            <w:tcBorders>
              <w:top w:val="nil"/>
              <w:left w:val="nil"/>
              <w:bottom w:val="nil"/>
              <w:right w:val="nil"/>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复核人（造价工程师）：</w:t>
            </w:r>
          </w:p>
        </w:tc>
      </w:tr>
      <w:tr w:rsidR="00211800" w:rsidRPr="00211800" w:rsidTr="00211800">
        <w:trPr>
          <w:trHeight w:val="960"/>
        </w:trPr>
        <w:tc>
          <w:tcPr>
            <w:tcW w:w="9500" w:type="dxa"/>
            <w:gridSpan w:val="30"/>
            <w:tcBorders>
              <w:top w:val="nil"/>
              <w:left w:val="nil"/>
              <w:bottom w:val="nil"/>
              <w:right w:val="nil"/>
            </w:tcBorders>
            <w:shd w:val="clear" w:color="FFFFFF" w:fill="FFFFFF"/>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注：1.“计算基础”中安全文明施工费可为“定额基价”、“定额人工费”或“定额人工费+定额机械费”，其他项目可为“定额人工费”或“定额人工费+定额机械费”。</w:t>
            </w:r>
            <w:r w:rsidRPr="00211800">
              <w:rPr>
                <w:rFonts w:ascii="宋体" w:eastAsia="宋体" w:hAnsi="宋体" w:cs="宋体" w:hint="eastAsia"/>
                <w:kern w:val="0"/>
                <w:szCs w:val="21"/>
              </w:rPr>
              <w:br/>
              <w:t xml:space="preserve">    2.按施工方案计算的措施费，若无“计算基础”和“费率”的数值，也可只填“金额”数值，但应在备注</w:t>
            </w:r>
            <w:proofErr w:type="gramStart"/>
            <w:r w:rsidRPr="00211800">
              <w:rPr>
                <w:rFonts w:ascii="宋体" w:eastAsia="宋体" w:hAnsi="宋体" w:cs="宋体" w:hint="eastAsia"/>
                <w:kern w:val="0"/>
                <w:szCs w:val="21"/>
              </w:rPr>
              <w:t>栏说明</w:t>
            </w:r>
            <w:proofErr w:type="gramEnd"/>
            <w:r w:rsidRPr="00211800">
              <w:rPr>
                <w:rFonts w:ascii="宋体" w:eastAsia="宋体" w:hAnsi="宋体" w:cs="宋体" w:hint="eastAsia"/>
                <w:kern w:val="0"/>
                <w:szCs w:val="21"/>
              </w:rPr>
              <w:t>施工方案出处或计算方法。</w:t>
            </w:r>
          </w:p>
        </w:tc>
      </w:tr>
      <w:tr w:rsidR="00211800" w:rsidRPr="00211800" w:rsidTr="00211800">
        <w:trPr>
          <w:trHeight w:val="360"/>
        </w:trPr>
        <w:tc>
          <w:tcPr>
            <w:tcW w:w="4897" w:type="dxa"/>
            <w:gridSpan w:val="11"/>
            <w:tcBorders>
              <w:top w:val="nil"/>
              <w:left w:val="nil"/>
              <w:bottom w:val="nil"/>
              <w:right w:val="nil"/>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2738" w:type="dxa"/>
            <w:gridSpan w:val="12"/>
            <w:tcBorders>
              <w:top w:val="nil"/>
              <w:left w:val="nil"/>
              <w:bottom w:val="nil"/>
              <w:right w:val="nil"/>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865" w:type="dxa"/>
            <w:gridSpan w:val="7"/>
            <w:tcBorders>
              <w:top w:val="nil"/>
              <w:left w:val="nil"/>
              <w:bottom w:val="nil"/>
              <w:right w:val="nil"/>
            </w:tcBorders>
            <w:shd w:val="clear" w:color="FFFFFF" w:fill="FFFFFF"/>
            <w:vAlign w:val="bottom"/>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表-11</w:t>
            </w:r>
          </w:p>
        </w:tc>
      </w:tr>
      <w:tr w:rsidR="00211800" w:rsidRPr="00211800" w:rsidTr="00211800">
        <w:trPr>
          <w:gridAfter w:val="1"/>
          <w:wAfter w:w="520" w:type="dxa"/>
          <w:trHeight w:val="795"/>
        </w:trPr>
        <w:tc>
          <w:tcPr>
            <w:tcW w:w="8980" w:type="dxa"/>
            <w:gridSpan w:val="29"/>
            <w:tcBorders>
              <w:top w:val="nil"/>
              <w:left w:val="nil"/>
              <w:bottom w:val="nil"/>
              <w:right w:val="nil"/>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 w:val="40"/>
                <w:szCs w:val="40"/>
              </w:rPr>
            </w:pPr>
            <w:proofErr w:type="gramStart"/>
            <w:r w:rsidRPr="00211800">
              <w:rPr>
                <w:rFonts w:ascii="宋体" w:eastAsia="宋体" w:hAnsi="宋体" w:cs="宋体" w:hint="eastAsia"/>
                <w:b/>
                <w:bCs/>
                <w:kern w:val="0"/>
                <w:sz w:val="40"/>
                <w:szCs w:val="40"/>
              </w:rPr>
              <w:t>规</w:t>
            </w:r>
            <w:proofErr w:type="gramEnd"/>
            <w:r w:rsidRPr="00211800">
              <w:rPr>
                <w:rFonts w:ascii="宋体" w:eastAsia="宋体" w:hAnsi="宋体" w:cs="宋体" w:hint="eastAsia"/>
                <w:b/>
                <w:bCs/>
                <w:kern w:val="0"/>
                <w:sz w:val="40"/>
                <w:szCs w:val="40"/>
              </w:rPr>
              <w:t>费、税金项目计价表</w:t>
            </w:r>
          </w:p>
        </w:tc>
      </w:tr>
      <w:tr w:rsidR="00211800" w:rsidRPr="00211800" w:rsidTr="00211800">
        <w:trPr>
          <w:gridAfter w:val="1"/>
          <w:wAfter w:w="520" w:type="dxa"/>
          <w:trHeight w:val="510"/>
        </w:trPr>
        <w:tc>
          <w:tcPr>
            <w:tcW w:w="3800" w:type="dxa"/>
            <w:gridSpan w:val="9"/>
            <w:tcBorders>
              <w:top w:val="nil"/>
              <w:left w:val="nil"/>
              <w:bottom w:val="nil"/>
              <w:right w:val="nil"/>
            </w:tcBorders>
            <w:shd w:val="clear" w:color="FFFFFF" w:fill="FFFFFF"/>
            <w:vAlign w:val="bottom"/>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工程名称：襄城</w:t>
            </w:r>
            <w:proofErr w:type="gramStart"/>
            <w:r w:rsidRPr="00211800">
              <w:rPr>
                <w:rFonts w:ascii="宋体" w:eastAsia="宋体" w:hAnsi="宋体" w:cs="宋体" w:hint="eastAsia"/>
                <w:kern w:val="0"/>
                <w:szCs w:val="21"/>
              </w:rPr>
              <w:t>县麦岭镇</w:t>
            </w:r>
            <w:proofErr w:type="gramEnd"/>
            <w:r w:rsidRPr="00211800">
              <w:rPr>
                <w:rFonts w:ascii="宋体" w:eastAsia="宋体" w:hAnsi="宋体" w:cs="宋体" w:hint="eastAsia"/>
                <w:kern w:val="0"/>
                <w:szCs w:val="21"/>
              </w:rPr>
              <w:t>敬老院消防工程</w:t>
            </w:r>
          </w:p>
        </w:tc>
        <w:tc>
          <w:tcPr>
            <w:tcW w:w="2940" w:type="dxa"/>
            <w:gridSpan w:val="9"/>
            <w:tcBorders>
              <w:top w:val="nil"/>
              <w:left w:val="nil"/>
              <w:bottom w:val="nil"/>
              <w:right w:val="nil"/>
            </w:tcBorders>
            <w:shd w:val="clear" w:color="FFFFFF" w:fill="FFFFFF"/>
            <w:vAlign w:val="bottom"/>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标段：</w:t>
            </w:r>
          </w:p>
        </w:tc>
        <w:tc>
          <w:tcPr>
            <w:tcW w:w="2240" w:type="dxa"/>
            <w:gridSpan w:val="11"/>
            <w:tcBorders>
              <w:top w:val="nil"/>
              <w:left w:val="nil"/>
              <w:bottom w:val="nil"/>
              <w:right w:val="nil"/>
            </w:tcBorders>
            <w:shd w:val="clear" w:color="FFFFFF" w:fill="FFFFFF"/>
            <w:vAlign w:val="bottom"/>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第 1 页 共 1 页</w:t>
            </w:r>
          </w:p>
        </w:tc>
      </w:tr>
      <w:tr w:rsidR="00211800" w:rsidRPr="00211800" w:rsidTr="00211800">
        <w:trPr>
          <w:gridAfter w:val="1"/>
          <w:wAfter w:w="520" w:type="dxa"/>
          <w:trHeight w:val="375"/>
        </w:trPr>
        <w:tc>
          <w:tcPr>
            <w:tcW w:w="880" w:type="dxa"/>
            <w:gridSpan w:val="3"/>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序号</w:t>
            </w:r>
          </w:p>
        </w:tc>
        <w:tc>
          <w:tcPr>
            <w:tcW w:w="1780" w:type="dxa"/>
            <w:gridSpan w:val="3"/>
            <w:tcBorders>
              <w:top w:val="single" w:sz="8"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项 目 名 称</w:t>
            </w:r>
          </w:p>
        </w:tc>
        <w:tc>
          <w:tcPr>
            <w:tcW w:w="2460" w:type="dxa"/>
            <w:gridSpan w:val="6"/>
            <w:tcBorders>
              <w:top w:val="single" w:sz="8"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 xml:space="preserve">计 算 基 </w:t>
            </w:r>
            <w:proofErr w:type="gramStart"/>
            <w:r w:rsidRPr="00211800">
              <w:rPr>
                <w:rFonts w:ascii="宋体" w:eastAsia="宋体" w:hAnsi="宋体" w:cs="宋体" w:hint="eastAsia"/>
                <w:b/>
                <w:bCs/>
                <w:kern w:val="0"/>
                <w:szCs w:val="21"/>
              </w:rPr>
              <w:t>础</w:t>
            </w:r>
            <w:proofErr w:type="gramEnd"/>
          </w:p>
        </w:tc>
        <w:tc>
          <w:tcPr>
            <w:tcW w:w="1520" w:type="dxa"/>
            <w:gridSpan w:val="5"/>
            <w:tcBorders>
              <w:top w:val="single" w:sz="8"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计算基数</w:t>
            </w:r>
          </w:p>
        </w:tc>
        <w:tc>
          <w:tcPr>
            <w:tcW w:w="820" w:type="dxa"/>
            <w:gridSpan w:val="4"/>
            <w:tcBorders>
              <w:top w:val="single" w:sz="8"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费率(%)</w:t>
            </w:r>
          </w:p>
        </w:tc>
        <w:tc>
          <w:tcPr>
            <w:tcW w:w="1520" w:type="dxa"/>
            <w:gridSpan w:val="8"/>
            <w:tcBorders>
              <w:top w:val="single" w:sz="8" w:space="0" w:color="000000"/>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金 额(元)</w:t>
            </w:r>
          </w:p>
        </w:tc>
      </w:tr>
      <w:tr w:rsidR="00211800" w:rsidRPr="00211800" w:rsidTr="00211800">
        <w:trPr>
          <w:gridAfter w:val="1"/>
          <w:wAfter w:w="52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1</w:t>
            </w:r>
          </w:p>
        </w:tc>
        <w:tc>
          <w:tcPr>
            <w:tcW w:w="1780" w:type="dxa"/>
            <w:gridSpan w:val="3"/>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proofErr w:type="gramStart"/>
            <w:r w:rsidRPr="00211800">
              <w:rPr>
                <w:rFonts w:ascii="宋体" w:eastAsia="宋体" w:hAnsi="宋体" w:cs="宋体" w:hint="eastAsia"/>
                <w:kern w:val="0"/>
                <w:szCs w:val="21"/>
              </w:rPr>
              <w:t>规</w:t>
            </w:r>
            <w:proofErr w:type="gramEnd"/>
            <w:r w:rsidRPr="00211800">
              <w:rPr>
                <w:rFonts w:ascii="宋体" w:eastAsia="宋体" w:hAnsi="宋体" w:cs="宋体" w:hint="eastAsia"/>
                <w:kern w:val="0"/>
                <w:szCs w:val="21"/>
              </w:rPr>
              <w:t>费</w:t>
            </w:r>
          </w:p>
        </w:tc>
        <w:tc>
          <w:tcPr>
            <w:tcW w:w="246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定额</w:t>
            </w:r>
            <w:proofErr w:type="gramStart"/>
            <w:r w:rsidRPr="00211800">
              <w:rPr>
                <w:rFonts w:ascii="宋体" w:eastAsia="宋体" w:hAnsi="宋体" w:cs="宋体" w:hint="eastAsia"/>
                <w:kern w:val="0"/>
                <w:szCs w:val="21"/>
              </w:rPr>
              <w:t>规</w:t>
            </w:r>
            <w:proofErr w:type="gramEnd"/>
            <w:r w:rsidRPr="00211800">
              <w:rPr>
                <w:rFonts w:ascii="宋体" w:eastAsia="宋体" w:hAnsi="宋体" w:cs="宋体" w:hint="eastAsia"/>
                <w:kern w:val="0"/>
                <w:szCs w:val="21"/>
              </w:rPr>
              <w:t>费+工程排污费+其他</w:t>
            </w:r>
          </w:p>
        </w:tc>
        <w:tc>
          <w:tcPr>
            <w:tcW w:w="1520" w:type="dxa"/>
            <w:gridSpan w:val="5"/>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520" w:type="dxa"/>
            <w:gridSpan w:val="8"/>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1"/>
          <w:wAfter w:w="52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1.1</w:t>
            </w:r>
          </w:p>
        </w:tc>
        <w:tc>
          <w:tcPr>
            <w:tcW w:w="1780" w:type="dxa"/>
            <w:gridSpan w:val="3"/>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定额</w:t>
            </w:r>
            <w:proofErr w:type="gramStart"/>
            <w:r w:rsidRPr="00211800">
              <w:rPr>
                <w:rFonts w:ascii="宋体" w:eastAsia="宋体" w:hAnsi="宋体" w:cs="宋体" w:hint="eastAsia"/>
                <w:kern w:val="0"/>
                <w:szCs w:val="21"/>
              </w:rPr>
              <w:t>规</w:t>
            </w:r>
            <w:proofErr w:type="gramEnd"/>
            <w:r w:rsidRPr="00211800">
              <w:rPr>
                <w:rFonts w:ascii="宋体" w:eastAsia="宋体" w:hAnsi="宋体" w:cs="宋体" w:hint="eastAsia"/>
                <w:kern w:val="0"/>
                <w:szCs w:val="21"/>
              </w:rPr>
              <w:t>费</w:t>
            </w:r>
          </w:p>
        </w:tc>
        <w:tc>
          <w:tcPr>
            <w:tcW w:w="246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分部分项</w:t>
            </w:r>
            <w:proofErr w:type="gramStart"/>
            <w:r w:rsidRPr="00211800">
              <w:rPr>
                <w:rFonts w:ascii="宋体" w:eastAsia="宋体" w:hAnsi="宋体" w:cs="宋体" w:hint="eastAsia"/>
                <w:kern w:val="0"/>
                <w:szCs w:val="21"/>
              </w:rPr>
              <w:t>规</w:t>
            </w:r>
            <w:proofErr w:type="gramEnd"/>
            <w:r w:rsidRPr="00211800">
              <w:rPr>
                <w:rFonts w:ascii="宋体" w:eastAsia="宋体" w:hAnsi="宋体" w:cs="宋体" w:hint="eastAsia"/>
                <w:kern w:val="0"/>
                <w:szCs w:val="21"/>
              </w:rPr>
              <w:t>费+单价措施</w:t>
            </w:r>
            <w:proofErr w:type="gramStart"/>
            <w:r w:rsidRPr="00211800">
              <w:rPr>
                <w:rFonts w:ascii="宋体" w:eastAsia="宋体" w:hAnsi="宋体" w:cs="宋体" w:hint="eastAsia"/>
                <w:kern w:val="0"/>
                <w:szCs w:val="21"/>
              </w:rPr>
              <w:t>规</w:t>
            </w:r>
            <w:proofErr w:type="gramEnd"/>
            <w:r w:rsidRPr="00211800">
              <w:rPr>
                <w:rFonts w:ascii="宋体" w:eastAsia="宋体" w:hAnsi="宋体" w:cs="宋体" w:hint="eastAsia"/>
                <w:kern w:val="0"/>
                <w:szCs w:val="21"/>
              </w:rPr>
              <w:t>费</w:t>
            </w:r>
          </w:p>
        </w:tc>
        <w:tc>
          <w:tcPr>
            <w:tcW w:w="1520" w:type="dxa"/>
            <w:gridSpan w:val="5"/>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520" w:type="dxa"/>
            <w:gridSpan w:val="8"/>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1"/>
          <w:wAfter w:w="52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1.2</w:t>
            </w:r>
          </w:p>
        </w:tc>
        <w:tc>
          <w:tcPr>
            <w:tcW w:w="1780" w:type="dxa"/>
            <w:gridSpan w:val="3"/>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工程排污费</w:t>
            </w:r>
          </w:p>
        </w:tc>
        <w:tc>
          <w:tcPr>
            <w:tcW w:w="246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520" w:type="dxa"/>
            <w:gridSpan w:val="5"/>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520" w:type="dxa"/>
            <w:gridSpan w:val="8"/>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1"/>
          <w:wAfter w:w="52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1.3</w:t>
            </w:r>
          </w:p>
        </w:tc>
        <w:tc>
          <w:tcPr>
            <w:tcW w:w="1780" w:type="dxa"/>
            <w:gridSpan w:val="3"/>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其他</w:t>
            </w:r>
          </w:p>
        </w:tc>
        <w:tc>
          <w:tcPr>
            <w:tcW w:w="246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520" w:type="dxa"/>
            <w:gridSpan w:val="5"/>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520" w:type="dxa"/>
            <w:gridSpan w:val="8"/>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1"/>
          <w:wAfter w:w="52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2</w:t>
            </w:r>
          </w:p>
        </w:tc>
        <w:tc>
          <w:tcPr>
            <w:tcW w:w="1780" w:type="dxa"/>
            <w:gridSpan w:val="3"/>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增值税</w:t>
            </w:r>
          </w:p>
        </w:tc>
        <w:tc>
          <w:tcPr>
            <w:tcW w:w="246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不含税工程造价合计</w:t>
            </w:r>
          </w:p>
        </w:tc>
        <w:tc>
          <w:tcPr>
            <w:tcW w:w="1520" w:type="dxa"/>
            <w:gridSpan w:val="5"/>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520" w:type="dxa"/>
            <w:gridSpan w:val="8"/>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1"/>
          <w:wAfter w:w="52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780" w:type="dxa"/>
            <w:gridSpan w:val="3"/>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246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520" w:type="dxa"/>
            <w:gridSpan w:val="5"/>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520" w:type="dxa"/>
            <w:gridSpan w:val="8"/>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1"/>
          <w:wAfter w:w="52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780" w:type="dxa"/>
            <w:gridSpan w:val="3"/>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246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520" w:type="dxa"/>
            <w:gridSpan w:val="5"/>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520" w:type="dxa"/>
            <w:gridSpan w:val="8"/>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1"/>
          <w:wAfter w:w="52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780" w:type="dxa"/>
            <w:gridSpan w:val="3"/>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246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520" w:type="dxa"/>
            <w:gridSpan w:val="5"/>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520" w:type="dxa"/>
            <w:gridSpan w:val="8"/>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1"/>
          <w:wAfter w:w="52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780" w:type="dxa"/>
            <w:gridSpan w:val="3"/>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246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520" w:type="dxa"/>
            <w:gridSpan w:val="5"/>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520" w:type="dxa"/>
            <w:gridSpan w:val="8"/>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1"/>
          <w:wAfter w:w="52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780" w:type="dxa"/>
            <w:gridSpan w:val="3"/>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246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520" w:type="dxa"/>
            <w:gridSpan w:val="5"/>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520" w:type="dxa"/>
            <w:gridSpan w:val="8"/>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1"/>
          <w:wAfter w:w="52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780" w:type="dxa"/>
            <w:gridSpan w:val="3"/>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246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520" w:type="dxa"/>
            <w:gridSpan w:val="5"/>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520" w:type="dxa"/>
            <w:gridSpan w:val="8"/>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1"/>
          <w:wAfter w:w="52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780" w:type="dxa"/>
            <w:gridSpan w:val="3"/>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246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520" w:type="dxa"/>
            <w:gridSpan w:val="5"/>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520" w:type="dxa"/>
            <w:gridSpan w:val="8"/>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1"/>
          <w:wAfter w:w="52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780" w:type="dxa"/>
            <w:gridSpan w:val="3"/>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246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520" w:type="dxa"/>
            <w:gridSpan w:val="5"/>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520" w:type="dxa"/>
            <w:gridSpan w:val="8"/>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1"/>
          <w:wAfter w:w="52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780" w:type="dxa"/>
            <w:gridSpan w:val="3"/>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246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520" w:type="dxa"/>
            <w:gridSpan w:val="5"/>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520" w:type="dxa"/>
            <w:gridSpan w:val="8"/>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1"/>
          <w:wAfter w:w="52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780" w:type="dxa"/>
            <w:gridSpan w:val="3"/>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246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520" w:type="dxa"/>
            <w:gridSpan w:val="5"/>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520" w:type="dxa"/>
            <w:gridSpan w:val="8"/>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1"/>
          <w:wAfter w:w="52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780" w:type="dxa"/>
            <w:gridSpan w:val="3"/>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246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520" w:type="dxa"/>
            <w:gridSpan w:val="5"/>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520" w:type="dxa"/>
            <w:gridSpan w:val="8"/>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1"/>
          <w:wAfter w:w="52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780" w:type="dxa"/>
            <w:gridSpan w:val="3"/>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246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520" w:type="dxa"/>
            <w:gridSpan w:val="5"/>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520" w:type="dxa"/>
            <w:gridSpan w:val="8"/>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1"/>
          <w:wAfter w:w="52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780" w:type="dxa"/>
            <w:gridSpan w:val="3"/>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246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520" w:type="dxa"/>
            <w:gridSpan w:val="5"/>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520" w:type="dxa"/>
            <w:gridSpan w:val="8"/>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1"/>
          <w:wAfter w:w="52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780" w:type="dxa"/>
            <w:gridSpan w:val="3"/>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246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520" w:type="dxa"/>
            <w:gridSpan w:val="5"/>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520" w:type="dxa"/>
            <w:gridSpan w:val="8"/>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1"/>
          <w:wAfter w:w="52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780" w:type="dxa"/>
            <w:gridSpan w:val="3"/>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246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520" w:type="dxa"/>
            <w:gridSpan w:val="5"/>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520" w:type="dxa"/>
            <w:gridSpan w:val="8"/>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1"/>
          <w:wAfter w:w="52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780" w:type="dxa"/>
            <w:gridSpan w:val="3"/>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246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520" w:type="dxa"/>
            <w:gridSpan w:val="5"/>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520" w:type="dxa"/>
            <w:gridSpan w:val="8"/>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1"/>
          <w:wAfter w:w="52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780" w:type="dxa"/>
            <w:gridSpan w:val="3"/>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246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520" w:type="dxa"/>
            <w:gridSpan w:val="5"/>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520" w:type="dxa"/>
            <w:gridSpan w:val="8"/>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1"/>
          <w:wAfter w:w="52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780" w:type="dxa"/>
            <w:gridSpan w:val="3"/>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246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520" w:type="dxa"/>
            <w:gridSpan w:val="5"/>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520" w:type="dxa"/>
            <w:gridSpan w:val="8"/>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1"/>
          <w:wAfter w:w="52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lastRenderedPageBreak/>
              <w:t xml:space="preserve">　</w:t>
            </w:r>
          </w:p>
        </w:tc>
        <w:tc>
          <w:tcPr>
            <w:tcW w:w="1780" w:type="dxa"/>
            <w:gridSpan w:val="3"/>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246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520" w:type="dxa"/>
            <w:gridSpan w:val="5"/>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520" w:type="dxa"/>
            <w:gridSpan w:val="8"/>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1"/>
          <w:wAfter w:w="52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780" w:type="dxa"/>
            <w:gridSpan w:val="3"/>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246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520" w:type="dxa"/>
            <w:gridSpan w:val="5"/>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520" w:type="dxa"/>
            <w:gridSpan w:val="8"/>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1"/>
          <w:wAfter w:w="52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780" w:type="dxa"/>
            <w:gridSpan w:val="3"/>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246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520" w:type="dxa"/>
            <w:gridSpan w:val="5"/>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520" w:type="dxa"/>
            <w:gridSpan w:val="8"/>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1"/>
          <w:wAfter w:w="52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780" w:type="dxa"/>
            <w:gridSpan w:val="3"/>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246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520" w:type="dxa"/>
            <w:gridSpan w:val="5"/>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520" w:type="dxa"/>
            <w:gridSpan w:val="8"/>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1"/>
          <w:wAfter w:w="52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780" w:type="dxa"/>
            <w:gridSpan w:val="3"/>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246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520" w:type="dxa"/>
            <w:gridSpan w:val="5"/>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520" w:type="dxa"/>
            <w:gridSpan w:val="8"/>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1"/>
          <w:wAfter w:w="52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780" w:type="dxa"/>
            <w:gridSpan w:val="3"/>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246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520" w:type="dxa"/>
            <w:gridSpan w:val="5"/>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520" w:type="dxa"/>
            <w:gridSpan w:val="8"/>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1"/>
          <w:wAfter w:w="52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780" w:type="dxa"/>
            <w:gridSpan w:val="3"/>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246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520" w:type="dxa"/>
            <w:gridSpan w:val="5"/>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520" w:type="dxa"/>
            <w:gridSpan w:val="8"/>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1"/>
          <w:wAfter w:w="52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780" w:type="dxa"/>
            <w:gridSpan w:val="3"/>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246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520" w:type="dxa"/>
            <w:gridSpan w:val="5"/>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520" w:type="dxa"/>
            <w:gridSpan w:val="8"/>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1"/>
          <w:wAfter w:w="52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780" w:type="dxa"/>
            <w:gridSpan w:val="3"/>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246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520" w:type="dxa"/>
            <w:gridSpan w:val="5"/>
            <w:tcBorders>
              <w:top w:val="nil"/>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82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1520" w:type="dxa"/>
            <w:gridSpan w:val="8"/>
            <w:tcBorders>
              <w:top w:val="nil"/>
              <w:left w:val="nil"/>
              <w:bottom w:val="single" w:sz="4"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1"/>
          <w:wAfter w:w="520" w:type="dxa"/>
          <w:trHeight w:val="360"/>
        </w:trPr>
        <w:tc>
          <w:tcPr>
            <w:tcW w:w="6640" w:type="dxa"/>
            <w:gridSpan w:val="1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211800" w:rsidRPr="00211800" w:rsidRDefault="00211800" w:rsidP="00211800">
            <w:pPr>
              <w:widowControl/>
              <w:jc w:val="center"/>
              <w:rPr>
                <w:rFonts w:ascii="宋体" w:eastAsia="宋体" w:hAnsi="宋体" w:cs="宋体"/>
                <w:b/>
                <w:bCs/>
                <w:kern w:val="0"/>
                <w:szCs w:val="21"/>
              </w:rPr>
            </w:pPr>
            <w:r w:rsidRPr="00211800">
              <w:rPr>
                <w:rFonts w:ascii="宋体" w:eastAsia="宋体" w:hAnsi="宋体" w:cs="宋体" w:hint="eastAsia"/>
                <w:b/>
                <w:bCs/>
                <w:kern w:val="0"/>
                <w:szCs w:val="21"/>
              </w:rPr>
              <w:t>合  计</w:t>
            </w:r>
          </w:p>
        </w:tc>
        <w:tc>
          <w:tcPr>
            <w:tcW w:w="820" w:type="dxa"/>
            <w:gridSpan w:val="4"/>
            <w:tcBorders>
              <w:top w:val="single" w:sz="4" w:space="0" w:color="000000"/>
              <w:left w:val="nil"/>
              <w:bottom w:val="single" w:sz="8" w:space="0" w:color="000000"/>
              <w:right w:val="single" w:sz="4" w:space="0" w:color="000000"/>
            </w:tcBorders>
            <w:shd w:val="clear" w:color="FFFFFF" w:fill="FFFFFF"/>
            <w:vAlign w:val="center"/>
            <w:hideMark/>
          </w:tcPr>
          <w:p w:rsidR="00211800" w:rsidRPr="00211800" w:rsidRDefault="00211800" w:rsidP="00211800">
            <w:pPr>
              <w:widowControl/>
              <w:jc w:val="left"/>
              <w:rPr>
                <w:rFonts w:ascii="宋体" w:eastAsia="宋体" w:hAnsi="宋体" w:cs="宋体"/>
                <w:b/>
                <w:bCs/>
                <w:kern w:val="0"/>
                <w:szCs w:val="21"/>
              </w:rPr>
            </w:pPr>
            <w:r w:rsidRPr="00211800">
              <w:rPr>
                <w:rFonts w:ascii="宋体" w:eastAsia="宋体" w:hAnsi="宋体" w:cs="宋体" w:hint="eastAsia"/>
                <w:b/>
                <w:bCs/>
                <w:kern w:val="0"/>
                <w:szCs w:val="21"/>
              </w:rPr>
              <w:t xml:space="preserve">　</w:t>
            </w:r>
          </w:p>
        </w:tc>
        <w:tc>
          <w:tcPr>
            <w:tcW w:w="1520" w:type="dxa"/>
            <w:gridSpan w:val="8"/>
            <w:tcBorders>
              <w:top w:val="nil"/>
              <w:left w:val="nil"/>
              <w:bottom w:val="single" w:sz="8" w:space="0" w:color="000000"/>
              <w:right w:val="single" w:sz="8" w:space="0" w:color="000000"/>
            </w:tcBorders>
            <w:shd w:val="clear" w:color="FFFFFF" w:fill="FFFFFF"/>
            <w:vAlign w:val="center"/>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 xml:space="preserve">　</w:t>
            </w:r>
          </w:p>
        </w:tc>
      </w:tr>
      <w:tr w:rsidR="00211800" w:rsidRPr="00211800" w:rsidTr="00211800">
        <w:trPr>
          <w:gridAfter w:val="1"/>
          <w:wAfter w:w="520" w:type="dxa"/>
          <w:trHeight w:val="360"/>
        </w:trPr>
        <w:tc>
          <w:tcPr>
            <w:tcW w:w="3800" w:type="dxa"/>
            <w:gridSpan w:val="9"/>
            <w:tcBorders>
              <w:top w:val="nil"/>
              <w:left w:val="nil"/>
              <w:bottom w:val="nil"/>
              <w:right w:val="nil"/>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编制人（造价人员）：</w:t>
            </w:r>
          </w:p>
        </w:tc>
        <w:tc>
          <w:tcPr>
            <w:tcW w:w="5180" w:type="dxa"/>
            <w:gridSpan w:val="20"/>
            <w:tcBorders>
              <w:top w:val="nil"/>
              <w:left w:val="nil"/>
              <w:bottom w:val="nil"/>
              <w:right w:val="nil"/>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复核人（造价工程师）：</w:t>
            </w:r>
          </w:p>
        </w:tc>
      </w:tr>
      <w:tr w:rsidR="00211800" w:rsidRPr="00211800" w:rsidTr="00211800">
        <w:trPr>
          <w:gridAfter w:val="1"/>
          <w:wAfter w:w="520" w:type="dxa"/>
          <w:trHeight w:val="360"/>
        </w:trPr>
        <w:tc>
          <w:tcPr>
            <w:tcW w:w="3800" w:type="dxa"/>
            <w:gridSpan w:val="9"/>
            <w:tcBorders>
              <w:top w:val="nil"/>
              <w:left w:val="nil"/>
              <w:bottom w:val="nil"/>
              <w:right w:val="nil"/>
            </w:tcBorders>
            <w:shd w:val="clear" w:color="FFFFFF" w:fill="FFFFFF"/>
            <w:vAlign w:val="center"/>
            <w:hideMark/>
          </w:tcPr>
          <w:p w:rsidR="00211800" w:rsidRPr="00211800" w:rsidRDefault="00211800" w:rsidP="00211800">
            <w:pPr>
              <w:widowControl/>
              <w:jc w:val="left"/>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2940" w:type="dxa"/>
            <w:gridSpan w:val="9"/>
            <w:tcBorders>
              <w:top w:val="nil"/>
              <w:left w:val="nil"/>
              <w:bottom w:val="nil"/>
              <w:right w:val="nil"/>
            </w:tcBorders>
            <w:shd w:val="clear" w:color="FFFFFF" w:fill="FFFFFF"/>
            <w:vAlign w:val="center"/>
            <w:hideMark/>
          </w:tcPr>
          <w:p w:rsidR="00211800" w:rsidRPr="00211800" w:rsidRDefault="00211800" w:rsidP="00211800">
            <w:pPr>
              <w:widowControl/>
              <w:jc w:val="center"/>
              <w:rPr>
                <w:rFonts w:ascii="宋体" w:eastAsia="宋体" w:hAnsi="宋体" w:cs="宋体"/>
                <w:kern w:val="0"/>
                <w:szCs w:val="21"/>
              </w:rPr>
            </w:pPr>
            <w:r w:rsidRPr="00211800">
              <w:rPr>
                <w:rFonts w:ascii="宋体" w:eastAsia="宋体" w:hAnsi="宋体" w:cs="宋体" w:hint="eastAsia"/>
                <w:kern w:val="0"/>
                <w:szCs w:val="21"/>
              </w:rPr>
              <w:t xml:space="preserve">　</w:t>
            </w:r>
          </w:p>
        </w:tc>
        <w:tc>
          <w:tcPr>
            <w:tcW w:w="2240" w:type="dxa"/>
            <w:gridSpan w:val="11"/>
            <w:tcBorders>
              <w:top w:val="nil"/>
              <w:left w:val="nil"/>
              <w:bottom w:val="nil"/>
              <w:right w:val="nil"/>
            </w:tcBorders>
            <w:shd w:val="clear" w:color="FFFFFF" w:fill="FFFFFF"/>
            <w:vAlign w:val="bottom"/>
            <w:hideMark/>
          </w:tcPr>
          <w:p w:rsidR="00211800" w:rsidRPr="00211800" w:rsidRDefault="00211800" w:rsidP="00211800">
            <w:pPr>
              <w:widowControl/>
              <w:jc w:val="right"/>
              <w:rPr>
                <w:rFonts w:ascii="宋体" w:eastAsia="宋体" w:hAnsi="宋体" w:cs="宋体"/>
                <w:kern w:val="0"/>
                <w:szCs w:val="21"/>
              </w:rPr>
            </w:pPr>
            <w:r w:rsidRPr="00211800">
              <w:rPr>
                <w:rFonts w:ascii="宋体" w:eastAsia="宋体" w:hAnsi="宋体" w:cs="宋体" w:hint="eastAsia"/>
                <w:kern w:val="0"/>
                <w:szCs w:val="21"/>
              </w:rPr>
              <w:t>表—13</w:t>
            </w:r>
          </w:p>
        </w:tc>
      </w:tr>
    </w:tbl>
    <w:p w:rsidR="006E011A" w:rsidRDefault="006E011A">
      <w:pPr>
        <w:spacing w:line="360" w:lineRule="auto"/>
        <w:rPr>
          <w:rFonts w:ascii="宋体" w:eastAsia="宋体" w:hAnsi="宋体" w:cs="宋体"/>
          <w:color w:val="000000"/>
          <w:kern w:val="0"/>
          <w:sz w:val="24"/>
          <w:szCs w:val="24"/>
          <w:shd w:val="clear" w:color="040000" w:fill="FFFFFF"/>
        </w:rPr>
      </w:pPr>
    </w:p>
    <w:p w:rsidR="006E011A" w:rsidRDefault="00F33DCE">
      <w:pPr>
        <w:rPr>
          <w:rFonts w:ascii="新宋体" w:eastAsia="新宋体" w:hAnsi="新宋体" w:cs="新宋体"/>
          <w:b/>
          <w:sz w:val="24"/>
        </w:rPr>
      </w:pPr>
      <w:r>
        <w:rPr>
          <w:rFonts w:ascii="新宋体" w:eastAsia="新宋体" w:hAnsi="新宋体" w:cs="新宋体" w:hint="eastAsia"/>
          <w:b/>
          <w:bCs/>
          <w:kern w:val="0"/>
          <w:sz w:val="24"/>
        </w:rPr>
        <w:t>二、</w:t>
      </w:r>
      <w:r>
        <w:rPr>
          <w:rFonts w:ascii="新宋体" w:eastAsia="新宋体" w:hAnsi="新宋体" w:cs="新宋体" w:hint="eastAsia"/>
          <w:b/>
          <w:sz w:val="24"/>
        </w:rPr>
        <w:t>其它要求：</w:t>
      </w:r>
    </w:p>
    <w:p w:rsidR="006E011A" w:rsidRDefault="00F33DCE">
      <w:pPr>
        <w:spacing w:line="500" w:lineRule="exact"/>
        <w:rPr>
          <w:rFonts w:ascii="新宋体" w:eastAsia="新宋体" w:hAnsi="新宋体" w:cs="新宋体"/>
          <w:sz w:val="24"/>
        </w:rPr>
      </w:pPr>
      <w:r>
        <w:rPr>
          <w:rFonts w:ascii="新宋体" w:eastAsia="新宋体" w:hAnsi="新宋体" w:cs="新宋体" w:hint="eastAsia"/>
          <w:sz w:val="24"/>
        </w:rPr>
        <w:t xml:space="preserve">    （一）、</w:t>
      </w:r>
      <w:proofErr w:type="gramStart"/>
      <w:r>
        <w:rPr>
          <w:rFonts w:ascii="新宋体" w:eastAsia="新宋体" w:hAnsi="新宋体" w:cs="新宋体" w:hint="eastAsia"/>
          <w:sz w:val="24"/>
        </w:rPr>
        <w:t>本谈判</w:t>
      </w:r>
      <w:proofErr w:type="gramEnd"/>
      <w:r>
        <w:rPr>
          <w:rFonts w:ascii="新宋体" w:eastAsia="新宋体" w:hAnsi="新宋体" w:cs="新宋体" w:hint="eastAsia"/>
          <w:sz w:val="24"/>
        </w:rPr>
        <w:t>文件所列需求为最低要求，投标工程标准不得低于最低要求。</w:t>
      </w:r>
    </w:p>
    <w:p w:rsidR="006E011A" w:rsidRDefault="00F33DCE">
      <w:pPr>
        <w:spacing w:line="500" w:lineRule="exact"/>
        <w:rPr>
          <w:rFonts w:ascii="新宋体" w:eastAsia="新宋体" w:hAnsi="新宋体" w:cs="新宋体"/>
          <w:sz w:val="24"/>
        </w:rPr>
      </w:pPr>
      <w:r>
        <w:rPr>
          <w:rFonts w:ascii="新宋体" w:eastAsia="新宋体" w:hAnsi="新宋体" w:cs="新宋体" w:hint="eastAsia"/>
          <w:sz w:val="24"/>
        </w:rPr>
        <w:t xml:space="preserve">    （二）、主要材料必须符合国家质量检测标准；</w:t>
      </w:r>
    </w:p>
    <w:p w:rsidR="006E011A" w:rsidRDefault="00F33DCE">
      <w:pPr>
        <w:spacing w:line="500" w:lineRule="exact"/>
        <w:rPr>
          <w:rFonts w:ascii="新宋体" w:eastAsia="新宋体" w:hAnsi="新宋体" w:cs="新宋体"/>
          <w:sz w:val="24"/>
        </w:rPr>
      </w:pPr>
      <w:r>
        <w:rPr>
          <w:rFonts w:ascii="新宋体" w:eastAsia="新宋体" w:hAnsi="新宋体" w:cs="新宋体" w:hint="eastAsia"/>
          <w:sz w:val="24"/>
        </w:rPr>
        <w:t xml:space="preserve">    （三）、付款方式：</w:t>
      </w:r>
      <w:r w:rsidR="00610857">
        <w:rPr>
          <w:rFonts w:ascii="宋体" w:eastAsia="宋体" w:hAnsi="宋体" w:cs="宋体" w:hint="eastAsia"/>
          <w:color w:val="000000"/>
          <w:sz w:val="24"/>
          <w:szCs w:val="24"/>
        </w:rPr>
        <w:t>施工完工一周后进行验收，经验收合格后支付全款97%，剩余3%一年后无质量问题一次付清。</w:t>
      </w:r>
    </w:p>
    <w:p w:rsidR="006E011A" w:rsidRDefault="00F33DCE">
      <w:pPr>
        <w:spacing w:line="500" w:lineRule="exact"/>
        <w:ind w:firstLineChars="200" w:firstLine="480"/>
        <w:rPr>
          <w:rFonts w:ascii="新宋体" w:eastAsia="新宋体" w:hAnsi="新宋体"/>
          <w:sz w:val="24"/>
        </w:rPr>
      </w:pPr>
      <w:r>
        <w:rPr>
          <w:rFonts w:ascii="新宋体" w:eastAsia="新宋体" w:hAnsi="新宋体" w:hint="eastAsia"/>
          <w:sz w:val="24"/>
          <w:szCs w:val="28"/>
        </w:rPr>
        <w:t>（四）</w:t>
      </w:r>
      <w:r>
        <w:rPr>
          <w:rFonts w:ascii="新宋体" w:eastAsia="新宋体" w:hAnsi="新宋体" w:hint="eastAsia"/>
          <w:sz w:val="24"/>
        </w:rPr>
        <w:t>、</w:t>
      </w:r>
      <w:r>
        <w:rPr>
          <w:rFonts w:ascii="新宋体" w:eastAsia="新宋体" w:hAnsi="新宋体" w:hint="eastAsia"/>
          <w:b/>
          <w:bCs/>
          <w:sz w:val="24"/>
        </w:rPr>
        <w:t>预算上限：</w:t>
      </w:r>
      <w:r>
        <w:rPr>
          <w:rFonts w:ascii="宋体" w:eastAsia="宋体" w:hAnsi="宋体" w:cs="宋体" w:hint="eastAsia"/>
          <w:b/>
          <w:bCs/>
          <w:color w:val="000000"/>
          <w:kern w:val="0"/>
          <w:sz w:val="24"/>
          <w:szCs w:val="24"/>
          <w:shd w:val="clear" w:color="040000" w:fill="FFFFFF"/>
        </w:rPr>
        <w:t>409232.07</w:t>
      </w:r>
      <w:r>
        <w:rPr>
          <w:rFonts w:ascii="新宋体" w:eastAsia="新宋体" w:hAnsi="新宋体"/>
          <w:b/>
          <w:bCs/>
          <w:sz w:val="24"/>
        </w:rPr>
        <w:t>元</w:t>
      </w:r>
      <w:r>
        <w:rPr>
          <w:rFonts w:ascii="新宋体" w:eastAsia="新宋体" w:hAnsi="新宋体" w:hint="eastAsia"/>
          <w:b/>
          <w:bCs/>
          <w:sz w:val="24"/>
        </w:rPr>
        <w:t>，超出者为无效投标；</w:t>
      </w:r>
    </w:p>
    <w:p w:rsidR="006E011A" w:rsidRDefault="00F33DCE">
      <w:pPr>
        <w:spacing w:line="500" w:lineRule="exact"/>
        <w:ind w:firstLine="480"/>
        <w:rPr>
          <w:rFonts w:ascii="新宋体" w:eastAsia="新宋体" w:hAnsi="新宋体"/>
          <w:sz w:val="24"/>
        </w:rPr>
      </w:pPr>
      <w:r>
        <w:rPr>
          <w:rFonts w:ascii="新宋体" w:eastAsia="新宋体" w:hAnsi="新宋体" w:hint="eastAsia"/>
          <w:sz w:val="24"/>
        </w:rPr>
        <w:t>（五）、工期：</w:t>
      </w:r>
      <w:r>
        <w:rPr>
          <w:rFonts w:ascii="宋体" w:eastAsia="宋体" w:hAnsi="宋体" w:cs="宋体" w:hint="eastAsia"/>
          <w:color w:val="000000"/>
          <w:kern w:val="0"/>
          <w:sz w:val="24"/>
          <w:szCs w:val="24"/>
          <w:shd w:val="clear" w:color="040000" w:fill="FFFFFF"/>
        </w:rPr>
        <w:t>30天</w:t>
      </w:r>
      <w:r>
        <w:rPr>
          <w:rFonts w:ascii="新宋体" w:eastAsia="新宋体" w:hAnsi="新宋体" w:hint="eastAsia"/>
          <w:sz w:val="24"/>
        </w:rPr>
        <w:t>；</w:t>
      </w:r>
    </w:p>
    <w:p w:rsidR="006E011A" w:rsidRDefault="00F33DCE">
      <w:pPr>
        <w:spacing w:line="500" w:lineRule="exact"/>
        <w:ind w:firstLine="480"/>
        <w:rPr>
          <w:rFonts w:ascii="新宋体" w:eastAsia="新宋体" w:hAnsi="新宋体"/>
          <w:sz w:val="24"/>
        </w:rPr>
      </w:pPr>
      <w:r>
        <w:rPr>
          <w:rFonts w:ascii="新宋体" w:eastAsia="新宋体" w:hAnsi="新宋体" w:hint="eastAsia"/>
          <w:sz w:val="24"/>
        </w:rPr>
        <w:t>（六）、招标要求：按工程量清单施工。</w:t>
      </w:r>
    </w:p>
    <w:p w:rsidR="006E011A" w:rsidRDefault="006E011A">
      <w:pPr>
        <w:widowControl/>
        <w:shd w:val="clear" w:color="auto" w:fill="FFFFFF"/>
        <w:spacing w:line="360" w:lineRule="auto"/>
        <w:ind w:firstLineChars="200" w:firstLine="480"/>
        <w:contextualSpacing/>
        <w:jc w:val="left"/>
        <w:rPr>
          <w:rFonts w:asciiTheme="minorEastAsia" w:hAnsiTheme="minorEastAsia" w:cs="黑体"/>
          <w:color w:val="000000"/>
          <w:kern w:val="0"/>
          <w:sz w:val="24"/>
          <w:szCs w:val="24"/>
        </w:rPr>
      </w:pPr>
    </w:p>
    <w:p w:rsidR="006E011A" w:rsidRDefault="006E011A">
      <w:pPr>
        <w:autoSpaceDE w:val="0"/>
        <w:autoSpaceDN w:val="0"/>
        <w:adjustRightInd w:val="0"/>
        <w:rPr>
          <w:rFonts w:asciiTheme="majorEastAsia" w:eastAsiaTheme="majorEastAsia" w:hAnsiTheme="majorEastAsia" w:cs="宋体"/>
          <w:b/>
          <w:kern w:val="0"/>
          <w:sz w:val="32"/>
          <w:szCs w:val="32"/>
        </w:rPr>
      </w:pPr>
    </w:p>
    <w:p w:rsidR="00211800" w:rsidRDefault="00211800">
      <w:pPr>
        <w:autoSpaceDE w:val="0"/>
        <w:autoSpaceDN w:val="0"/>
        <w:adjustRightInd w:val="0"/>
        <w:jc w:val="center"/>
        <w:rPr>
          <w:rFonts w:asciiTheme="majorEastAsia" w:eastAsiaTheme="majorEastAsia" w:hAnsiTheme="majorEastAsia" w:cs="宋体"/>
          <w:b/>
          <w:kern w:val="0"/>
          <w:sz w:val="32"/>
          <w:szCs w:val="32"/>
        </w:rPr>
      </w:pPr>
    </w:p>
    <w:p w:rsidR="00211800" w:rsidRDefault="00211800">
      <w:pPr>
        <w:autoSpaceDE w:val="0"/>
        <w:autoSpaceDN w:val="0"/>
        <w:adjustRightInd w:val="0"/>
        <w:jc w:val="center"/>
        <w:rPr>
          <w:rFonts w:asciiTheme="majorEastAsia" w:eastAsiaTheme="majorEastAsia" w:hAnsiTheme="majorEastAsia" w:cs="宋体"/>
          <w:b/>
          <w:kern w:val="0"/>
          <w:sz w:val="32"/>
          <w:szCs w:val="32"/>
        </w:rPr>
      </w:pPr>
    </w:p>
    <w:p w:rsidR="00211800" w:rsidRDefault="00211800">
      <w:pPr>
        <w:autoSpaceDE w:val="0"/>
        <w:autoSpaceDN w:val="0"/>
        <w:adjustRightInd w:val="0"/>
        <w:jc w:val="center"/>
        <w:rPr>
          <w:rFonts w:asciiTheme="majorEastAsia" w:eastAsiaTheme="majorEastAsia" w:hAnsiTheme="majorEastAsia" w:cs="宋体"/>
          <w:b/>
          <w:kern w:val="0"/>
          <w:sz w:val="32"/>
          <w:szCs w:val="32"/>
        </w:rPr>
      </w:pPr>
    </w:p>
    <w:p w:rsidR="00211800" w:rsidRDefault="00211800">
      <w:pPr>
        <w:autoSpaceDE w:val="0"/>
        <w:autoSpaceDN w:val="0"/>
        <w:adjustRightInd w:val="0"/>
        <w:jc w:val="center"/>
        <w:rPr>
          <w:rFonts w:asciiTheme="majorEastAsia" w:eastAsiaTheme="majorEastAsia" w:hAnsiTheme="majorEastAsia" w:cs="宋体"/>
          <w:b/>
          <w:kern w:val="0"/>
          <w:sz w:val="32"/>
          <w:szCs w:val="32"/>
        </w:rPr>
      </w:pPr>
    </w:p>
    <w:p w:rsidR="00211800" w:rsidRDefault="00211800">
      <w:pPr>
        <w:autoSpaceDE w:val="0"/>
        <w:autoSpaceDN w:val="0"/>
        <w:adjustRightInd w:val="0"/>
        <w:jc w:val="center"/>
        <w:rPr>
          <w:rFonts w:asciiTheme="majorEastAsia" w:eastAsiaTheme="majorEastAsia" w:hAnsiTheme="majorEastAsia" w:cs="宋体"/>
          <w:b/>
          <w:kern w:val="0"/>
          <w:sz w:val="32"/>
          <w:szCs w:val="32"/>
        </w:rPr>
      </w:pPr>
    </w:p>
    <w:p w:rsidR="00211800" w:rsidRDefault="00211800">
      <w:pPr>
        <w:autoSpaceDE w:val="0"/>
        <w:autoSpaceDN w:val="0"/>
        <w:adjustRightInd w:val="0"/>
        <w:jc w:val="center"/>
        <w:rPr>
          <w:rFonts w:asciiTheme="majorEastAsia" w:eastAsiaTheme="majorEastAsia" w:hAnsiTheme="majorEastAsia" w:cs="宋体"/>
          <w:b/>
          <w:kern w:val="0"/>
          <w:sz w:val="32"/>
          <w:szCs w:val="32"/>
        </w:rPr>
      </w:pPr>
    </w:p>
    <w:p w:rsidR="006E011A" w:rsidRDefault="00F33DCE">
      <w:pPr>
        <w:autoSpaceDE w:val="0"/>
        <w:autoSpaceDN w:val="0"/>
        <w:adjustRightInd w:val="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第三章 供应商须知前附表</w:t>
      </w:r>
    </w:p>
    <w:p w:rsidR="006E011A" w:rsidRDefault="00F33DCE">
      <w:pPr>
        <w:autoSpaceDE w:val="0"/>
        <w:autoSpaceDN w:val="0"/>
        <w:adjustRightInd w:val="0"/>
        <w:spacing w:line="360" w:lineRule="auto"/>
        <w:ind w:right="-11"/>
        <w:jc w:val="left"/>
        <w:rPr>
          <w:rFonts w:asciiTheme="minorEastAsia" w:hAnsiTheme="minorEastAsia" w:cs="宋体"/>
          <w:b/>
          <w:kern w:val="0"/>
          <w:sz w:val="24"/>
          <w:szCs w:val="24"/>
        </w:rPr>
      </w:pPr>
      <w:r>
        <w:rPr>
          <w:rFonts w:cs="微软雅黑" w:hint="eastAsia"/>
          <w:b/>
          <w:color w:val="FF0000"/>
          <w:sz w:val="24"/>
          <w:szCs w:val="24"/>
        </w:rPr>
        <w:t>谈判文件中凡标有</w:t>
      </w:r>
      <w:r>
        <w:rPr>
          <w:rFonts w:asciiTheme="minorEastAsia" w:hAnsiTheme="minorEastAsia" w:cs="微软雅黑" w:hint="eastAsia"/>
          <w:b/>
          <w:color w:val="FF0000"/>
          <w:sz w:val="24"/>
          <w:szCs w:val="24"/>
        </w:rPr>
        <w:t>★</w:t>
      </w:r>
      <w:r>
        <w:rPr>
          <w:rFonts w:cs="微软雅黑" w:hint="eastAsia"/>
          <w:b/>
          <w:color w:val="FF0000"/>
          <w:sz w:val="24"/>
          <w:szCs w:val="24"/>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6E011A">
        <w:trPr>
          <w:trHeight w:val="636"/>
          <w:jc w:val="center"/>
        </w:trPr>
        <w:tc>
          <w:tcPr>
            <w:tcW w:w="806" w:type="dxa"/>
            <w:vAlign w:val="center"/>
          </w:tcPr>
          <w:p w:rsidR="006E011A" w:rsidRDefault="00F33DCE">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6E011A" w:rsidRDefault="00F33DCE">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6E011A" w:rsidRDefault="00F33DCE">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6E011A">
        <w:trPr>
          <w:trHeight w:val="1278"/>
          <w:jc w:val="center"/>
        </w:trPr>
        <w:tc>
          <w:tcPr>
            <w:tcW w:w="806" w:type="dxa"/>
            <w:vAlign w:val="center"/>
          </w:tcPr>
          <w:p w:rsidR="006E011A" w:rsidRDefault="00F33DC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6E011A" w:rsidRDefault="00F33DCE">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6E011A" w:rsidRDefault="00F33DCE">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项目名称：</w:t>
            </w:r>
            <w:r>
              <w:rPr>
                <w:rFonts w:asciiTheme="minorEastAsia" w:hAnsiTheme="minorEastAsia" w:hint="eastAsia"/>
                <w:sz w:val="24"/>
                <w:szCs w:val="24"/>
              </w:rPr>
              <w:t>襄城</w:t>
            </w:r>
            <w:proofErr w:type="gramStart"/>
            <w:r>
              <w:rPr>
                <w:rFonts w:asciiTheme="minorEastAsia" w:hAnsiTheme="minorEastAsia" w:hint="eastAsia"/>
                <w:sz w:val="24"/>
                <w:szCs w:val="24"/>
              </w:rPr>
              <w:t>县麦岭镇</w:t>
            </w:r>
            <w:proofErr w:type="gramEnd"/>
            <w:r>
              <w:rPr>
                <w:rFonts w:asciiTheme="minorEastAsia" w:hAnsiTheme="minorEastAsia" w:hint="eastAsia"/>
                <w:sz w:val="24"/>
                <w:szCs w:val="24"/>
              </w:rPr>
              <w:t>敬老院消防工程项目</w:t>
            </w:r>
          </w:p>
          <w:p w:rsidR="006E011A" w:rsidRDefault="00F33DCE">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项目编号：X</w:t>
            </w:r>
            <w:r>
              <w:rPr>
                <w:rFonts w:ascii="宋体" w:eastAsia="宋体" w:hAnsi="宋体" w:cs="仿宋_GB2312"/>
                <w:sz w:val="24"/>
                <w:szCs w:val="24"/>
              </w:rPr>
              <w:t>ZZ</w:t>
            </w:r>
            <w:r>
              <w:rPr>
                <w:rFonts w:ascii="宋体" w:eastAsia="宋体" w:hAnsi="宋体" w:cs="仿宋_GB2312" w:hint="eastAsia"/>
                <w:sz w:val="24"/>
                <w:szCs w:val="24"/>
              </w:rPr>
              <w:t>—T2019083</w:t>
            </w:r>
            <w:r>
              <w:rPr>
                <w:rFonts w:ascii="宋体" w:eastAsia="宋体" w:hAnsi="宋体" w:cs="仿宋_GB2312"/>
                <w:sz w:val="24"/>
                <w:szCs w:val="24"/>
              </w:rPr>
              <w:t>号</w:t>
            </w:r>
          </w:p>
          <w:p w:rsidR="006E011A" w:rsidRDefault="00F33DCE">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项目内容：</w:t>
            </w:r>
            <w:r>
              <w:rPr>
                <w:rFonts w:ascii="宋体" w:eastAsia="宋体" w:hAnsi="宋体" w:cs="Times New Roman"/>
                <w:sz w:val="24"/>
                <w:szCs w:val="24"/>
              </w:rPr>
              <w:t>本工程为</w:t>
            </w:r>
            <w:r>
              <w:rPr>
                <w:rFonts w:ascii="宋体" w:eastAsia="宋体" w:hAnsi="宋体" w:cs="Times New Roman" w:hint="eastAsia"/>
                <w:sz w:val="24"/>
                <w:szCs w:val="24"/>
              </w:rPr>
              <w:t>襄城</w:t>
            </w:r>
            <w:proofErr w:type="gramStart"/>
            <w:r>
              <w:rPr>
                <w:rFonts w:ascii="宋体" w:eastAsia="宋体" w:hAnsi="宋体" w:cs="Times New Roman" w:hint="eastAsia"/>
                <w:sz w:val="24"/>
                <w:szCs w:val="24"/>
              </w:rPr>
              <w:t>县麦岭镇</w:t>
            </w:r>
            <w:proofErr w:type="gramEnd"/>
            <w:r>
              <w:rPr>
                <w:rFonts w:ascii="宋体" w:eastAsia="宋体" w:hAnsi="宋体" w:cs="Times New Roman" w:hint="eastAsia"/>
                <w:sz w:val="24"/>
                <w:szCs w:val="24"/>
              </w:rPr>
              <w:t>敬老院消防工程</w:t>
            </w:r>
            <w:r>
              <w:rPr>
                <w:rFonts w:ascii="宋体" w:eastAsia="宋体" w:hAnsi="宋体" w:cs="Times New Roman"/>
                <w:sz w:val="24"/>
                <w:szCs w:val="24"/>
              </w:rPr>
              <w:t>，包括</w:t>
            </w:r>
            <w:r>
              <w:rPr>
                <w:rFonts w:ascii="宋体" w:eastAsia="宋体" w:hAnsi="宋体" w:cs="Times New Roman" w:hint="eastAsia"/>
                <w:sz w:val="24"/>
                <w:szCs w:val="24"/>
              </w:rPr>
              <w:t>宿舍楼二层、北一、二栋宿舍、中一、二栋宿舍、南一、二栋宿舍及一层宿舍的消防喷淋及弱电改造</w:t>
            </w:r>
            <w:r>
              <w:rPr>
                <w:rFonts w:ascii="宋体" w:eastAsia="宋体" w:hAnsi="宋体" w:cs="Times New Roman"/>
                <w:sz w:val="24"/>
                <w:szCs w:val="24"/>
              </w:rPr>
              <w:t>安装工程；</w:t>
            </w:r>
          </w:p>
          <w:p w:rsidR="006E011A" w:rsidRDefault="00F33DCE">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项目地址：</w:t>
            </w:r>
            <w:r>
              <w:rPr>
                <w:rFonts w:ascii="宋体" w:eastAsia="宋体" w:hAnsi="宋体" w:cs="仿宋_GB2312" w:hint="eastAsia"/>
                <w:sz w:val="24"/>
                <w:szCs w:val="24"/>
                <w:shd w:val="clear" w:color="auto" w:fill="FFFFFF"/>
              </w:rPr>
              <w:t>襄城县</w:t>
            </w:r>
          </w:p>
        </w:tc>
      </w:tr>
      <w:tr w:rsidR="006E011A">
        <w:trPr>
          <w:trHeight w:val="1421"/>
          <w:jc w:val="center"/>
        </w:trPr>
        <w:tc>
          <w:tcPr>
            <w:tcW w:w="806" w:type="dxa"/>
            <w:vAlign w:val="center"/>
          </w:tcPr>
          <w:p w:rsidR="006E011A" w:rsidRDefault="00F33DCE">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6E011A" w:rsidRDefault="00F33DCE">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6E011A" w:rsidRDefault="00F33DCE">
            <w:pPr>
              <w:autoSpaceDE w:val="0"/>
              <w:autoSpaceDN w:val="0"/>
              <w:adjustRightInd w:val="0"/>
              <w:spacing w:line="360" w:lineRule="auto"/>
              <w:jc w:val="left"/>
              <w:rPr>
                <w:rFonts w:ascii="宋体" w:eastAsia="宋体" w:hAnsi="宋体" w:cs="仿宋_GB2312"/>
                <w:bCs/>
                <w:sz w:val="24"/>
                <w:szCs w:val="24"/>
              </w:rPr>
            </w:pPr>
            <w:r>
              <w:rPr>
                <w:rFonts w:ascii="宋体" w:eastAsia="宋体" w:hAnsi="宋体" w:cs="仿宋_GB2312" w:hint="eastAsia"/>
                <w:sz w:val="24"/>
                <w:szCs w:val="24"/>
              </w:rPr>
              <w:t>名称：</w:t>
            </w:r>
            <w:r>
              <w:rPr>
                <w:rFonts w:asciiTheme="minorEastAsia" w:hAnsiTheme="minorEastAsia" w:cs="仿宋" w:hint="eastAsia"/>
                <w:sz w:val="24"/>
                <w:szCs w:val="24"/>
                <w:shd w:val="clear" w:color="auto" w:fill="FFFFFF"/>
              </w:rPr>
              <w:t>襄城</w:t>
            </w:r>
            <w:proofErr w:type="gramStart"/>
            <w:r>
              <w:rPr>
                <w:rFonts w:asciiTheme="minorEastAsia" w:hAnsiTheme="minorEastAsia" w:cs="仿宋" w:hint="eastAsia"/>
                <w:sz w:val="24"/>
                <w:szCs w:val="24"/>
                <w:shd w:val="clear" w:color="auto" w:fill="FFFFFF"/>
              </w:rPr>
              <w:t>县麦岭镇</w:t>
            </w:r>
            <w:proofErr w:type="gramEnd"/>
            <w:r>
              <w:rPr>
                <w:rFonts w:asciiTheme="minorEastAsia" w:hAnsiTheme="minorEastAsia" w:cs="仿宋" w:hint="eastAsia"/>
                <w:sz w:val="24"/>
                <w:szCs w:val="24"/>
                <w:shd w:val="clear" w:color="auto" w:fill="FFFFFF"/>
              </w:rPr>
              <w:t>人民政府</w:t>
            </w:r>
          </w:p>
          <w:p w:rsidR="006E011A" w:rsidRDefault="00F33DCE">
            <w:pPr>
              <w:autoSpaceDE w:val="0"/>
              <w:autoSpaceDN w:val="0"/>
              <w:adjustRightInd w:val="0"/>
              <w:spacing w:line="360" w:lineRule="auto"/>
              <w:jc w:val="left"/>
              <w:rPr>
                <w:rFonts w:ascii="宋体" w:eastAsia="宋体" w:hAnsi="宋体" w:cs="仿宋_GB2312"/>
                <w:bCs/>
                <w:sz w:val="24"/>
                <w:szCs w:val="24"/>
              </w:rPr>
            </w:pPr>
            <w:r>
              <w:rPr>
                <w:rFonts w:ascii="宋体" w:eastAsia="宋体" w:hAnsi="宋体" w:cs="仿宋_GB2312" w:hint="eastAsia"/>
                <w:sz w:val="24"/>
                <w:szCs w:val="24"/>
              </w:rPr>
              <w:t>地址：</w:t>
            </w:r>
            <w:r>
              <w:rPr>
                <w:rFonts w:ascii="宋体" w:eastAsia="宋体" w:hAnsi="宋体" w:cs="仿宋_GB2312" w:hint="eastAsia"/>
                <w:bCs/>
                <w:sz w:val="24"/>
                <w:szCs w:val="24"/>
              </w:rPr>
              <w:t>襄城县</w:t>
            </w:r>
          </w:p>
          <w:p w:rsidR="006E011A" w:rsidRDefault="00F33DCE">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联系人：张女士               电话：</w:t>
            </w:r>
            <w:r>
              <w:rPr>
                <w:rFonts w:ascii="宋体" w:eastAsia="宋体" w:hAnsi="宋体" w:cs="宋体" w:hint="eastAsia"/>
                <w:bCs/>
                <w:sz w:val="24"/>
                <w:szCs w:val="24"/>
              </w:rPr>
              <w:t>13733695766</w:t>
            </w:r>
          </w:p>
        </w:tc>
      </w:tr>
      <w:tr w:rsidR="006E011A">
        <w:trPr>
          <w:trHeight w:val="323"/>
          <w:jc w:val="center"/>
        </w:trPr>
        <w:tc>
          <w:tcPr>
            <w:tcW w:w="806" w:type="dxa"/>
            <w:vAlign w:val="center"/>
          </w:tcPr>
          <w:p w:rsidR="006E011A" w:rsidRDefault="00F33DC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6E011A" w:rsidRDefault="00F33DCE">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集中采购机构</w:t>
            </w:r>
          </w:p>
        </w:tc>
        <w:tc>
          <w:tcPr>
            <w:tcW w:w="6813" w:type="dxa"/>
            <w:vAlign w:val="center"/>
          </w:tcPr>
          <w:p w:rsidR="006E011A" w:rsidRDefault="00F33DC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名称：襄城县政府采购中心</w:t>
            </w:r>
          </w:p>
          <w:p w:rsidR="006E011A" w:rsidRDefault="00F33DC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地址：襄城县</w:t>
            </w:r>
            <w:proofErr w:type="gramStart"/>
            <w:r>
              <w:rPr>
                <w:rFonts w:asciiTheme="minorEastAsia" w:hAnsiTheme="minorEastAsia" w:cs="仿宋_GB2312" w:hint="eastAsia"/>
                <w:sz w:val="24"/>
                <w:szCs w:val="24"/>
              </w:rPr>
              <w:t>八七</w:t>
            </w:r>
            <w:proofErr w:type="gramEnd"/>
            <w:r>
              <w:rPr>
                <w:rFonts w:asciiTheme="minorEastAsia" w:hAnsiTheme="minorEastAsia" w:cs="仿宋_GB2312" w:hint="eastAsia"/>
                <w:sz w:val="24"/>
                <w:szCs w:val="24"/>
              </w:rPr>
              <w:t>路东段电子商务产业园12楼1204室</w:t>
            </w:r>
          </w:p>
          <w:p w:rsidR="006E011A" w:rsidRDefault="00F33DC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联系人：温女士               电话：0374-3998026</w:t>
            </w:r>
          </w:p>
        </w:tc>
      </w:tr>
      <w:tr w:rsidR="006E011A">
        <w:trPr>
          <w:trHeight w:val="90"/>
          <w:jc w:val="center"/>
        </w:trPr>
        <w:tc>
          <w:tcPr>
            <w:tcW w:w="806" w:type="dxa"/>
            <w:vAlign w:val="center"/>
          </w:tcPr>
          <w:p w:rsidR="006E011A" w:rsidRDefault="00F33DC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6E011A" w:rsidRDefault="00F33DCE">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供应商资格</w:t>
            </w:r>
          </w:p>
        </w:tc>
        <w:tc>
          <w:tcPr>
            <w:tcW w:w="6813" w:type="dxa"/>
            <w:vAlign w:val="center"/>
          </w:tcPr>
          <w:p w:rsidR="006E011A" w:rsidRDefault="00F33DCE">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一、</w:t>
            </w:r>
            <w:r>
              <w:rPr>
                <w:rFonts w:ascii="宋体" w:eastAsia="宋体" w:hAnsi="宋体" w:cs="Arial" w:hint="eastAsia"/>
                <w:b/>
                <w:bCs/>
                <w:sz w:val="24"/>
                <w:szCs w:val="24"/>
                <w:lang w:val="zh-CN"/>
              </w:rPr>
              <w:t>法人或者其他组织的营业执照等证明文件，自然人的身份证明</w:t>
            </w:r>
          </w:p>
          <w:p w:rsidR="006E011A" w:rsidRDefault="00F33DCE">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1、企业法人营业执照或营业执照。（企业提供）</w:t>
            </w:r>
          </w:p>
          <w:p w:rsidR="006E011A" w:rsidRDefault="00F33DCE">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2、事业单位法人证书。（事业单位提供）</w:t>
            </w:r>
          </w:p>
          <w:p w:rsidR="006E011A" w:rsidRDefault="00F33DCE">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3、执业许可证。（非企业专业服务机构提供）</w:t>
            </w:r>
          </w:p>
          <w:p w:rsidR="006E011A" w:rsidRDefault="00F33DCE">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4、个体工商户营业执照。（个体工商户提供）</w:t>
            </w:r>
          </w:p>
          <w:p w:rsidR="006E011A" w:rsidRDefault="00F33DCE">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5、自然人身份证明。（自然人提供）</w:t>
            </w:r>
          </w:p>
          <w:p w:rsidR="006E011A" w:rsidRDefault="00F33DCE">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6、民办非企业单位登记证书。（民办非企业单位提供）</w:t>
            </w:r>
          </w:p>
          <w:p w:rsidR="006E011A" w:rsidRDefault="00F33DCE">
            <w:pPr>
              <w:spacing w:line="360" w:lineRule="auto"/>
              <w:rPr>
                <w:rFonts w:ascii="宋体" w:eastAsia="宋体" w:hAnsi="宋体" w:cs="Arial"/>
                <w:b/>
                <w:bCs/>
                <w:sz w:val="24"/>
                <w:szCs w:val="24"/>
              </w:rPr>
            </w:pPr>
            <w:r>
              <w:rPr>
                <w:rFonts w:ascii="宋体" w:eastAsia="宋体" w:hAnsi="宋体" w:cs="Arial" w:hint="eastAsia"/>
                <w:b/>
                <w:bCs/>
                <w:sz w:val="24"/>
                <w:szCs w:val="24"/>
              </w:rPr>
              <w:t>二、财务状况报告相关材料</w:t>
            </w:r>
          </w:p>
          <w:p w:rsidR="006E011A" w:rsidRDefault="00F33DCE">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（1）供应商是法人（法人包括企业法人、机关法人、事业单位法人和社会团体法人），提供本单位： 2018年度的财务报告；或基本开户银行出具的资信证明；或财政部门认可的政府采购专业</w:t>
            </w:r>
            <w:r>
              <w:rPr>
                <w:rFonts w:ascii="宋体" w:eastAsia="宋体" w:hAnsi="宋体" w:cs="Arial" w:hint="eastAsia"/>
                <w:sz w:val="24"/>
                <w:szCs w:val="24"/>
                <w:lang w:val="zh-CN"/>
              </w:rPr>
              <w:lastRenderedPageBreak/>
              <w:t>担保机构的证明文件和担保机构出具的投标担保函。</w:t>
            </w:r>
          </w:p>
          <w:p w:rsidR="006E011A" w:rsidRDefault="00F33DCE">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rPr>
              <w:t>（</w:t>
            </w:r>
            <w:r>
              <w:rPr>
                <w:rFonts w:ascii="宋体" w:eastAsia="宋体" w:hAnsi="宋体" w:cs="Arial" w:hint="eastAsia"/>
                <w:sz w:val="24"/>
                <w:szCs w:val="24"/>
                <w:lang w:val="zh-CN"/>
              </w:rPr>
              <w:t>2）供应商（其他组织和自然人）提供本单位：</w:t>
            </w:r>
          </w:p>
          <w:p w:rsidR="006E011A" w:rsidRDefault="00F33DCE">
            <w:pPr>
              <w:spacing w:line="360" w:lineRule="auto"/>
              <w:rPr>
                <w:rFonts w:ascii="宋体" w:eastAsia="宋体" w:hAnsi="宋体" w:cs="Arial"/>
                <w:sz w:val="24"/>
                <w:szCs w:val="24"/>
                <w:lang w:val="zh-CN"/>
              </w:rPr>
            </w:pPr>
            <w:r>
              <w:rPr>
                <w:rFonts w:ascii="宋体" w:eastAsia="宋体" w:hAnsi="宋体" w:cs="Arial" w:hint="eastAsia"/>
                <w:sz w:val="24"/>
                <w:szCs w:val="24"/>
                <w:lang w:val="zh-CN"/>
              </w:rPr>
              <w:t>2018年度经审计的财务报告，包括资产负债表、利润表、现金流量表、所有者权益变动表及其附注；或银行出具的资信证明或财政部门认可的政府采购专业担保机构的证明文件和担保机构出具的投标担保函。</w:t>
            </w:r>
          </w:p>
          <w:p w:rsidR="006E011A" w:rsidRDefault="00F33DCE">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三、</w:t>
            </w:r>
            <w:r>
              <w:rPr>
                <w:rFonts w:ascii="宋体" w:eastAsia="宋体" w:hAnsi="宋体" w:cs="Arial" w:hint="eastAsia"/>
                <w:b/>
                <w:bCs/>
                <w:sz w:val="24"/>
                <w:szCs w:val="24"/>
                <w:lang w:val="zh-CN"/>
              </w:rPr>
              <w:t>依法缴纳税收相关材料</w:t>
            </w:r>
          </w:p>
          <w:p w:rsidR="006E011A" w:rsidRDefault="00F33DCE">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参加本次采购活动谈判响应投标截止时间前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个月内任意一个月缴纳税收凭据。（依法免税的供应商，应提供相应文件证明依法免税）</w:t>
            </w:r>
          </w:p>
          <w:p w:rsidR="006E011A" w:rsidRDefault="00F33DCE">
            <w:pPr>
              <w:spacing w:line="360" w:lineRule="auto"/>
              <w:rPr>
                <w:rFonts w:ascii="宋体" w:eastAsia="宋体" w:hAnsi="宋体" w:cs="Arial"/>
                <w:b/>
                <w:bCs/>
                <w:sz w:val="24"/>
                <w:szCs w:val="24"/>
                <w:lang w:val="zh-CN"/>
              </w:rPr>
            </w:pPr>
            <w:r>
              <w:rPr>
                <w:rFonts w:ascii="宋体" w:eastAsia="宋体" w:hAnsi="宋体" w:cs="Arial" w:hint="eastAsia"/>
                <w:b/>
                <w:bCs/>
                <w:sz w:val="24"/>
                <w:szCs w:val="24"/>
              </w:rPr>
              <w:t>四、</w:t>
            </w:r>
            <w:r>
              <w:rPr>
                <w:rFonts w:ascii="宋体" w:eastAsia="宋体" w:hAnsi="宋体" w:cs="Arial" w:hint="eastAsia"/>
                <w:b/>
                <w:bCs/>
                <w:sz w:val="24"/>
                <w:szCs w:val="24"/>
                <w:lang w:val="zh-CN"/>
              </w:rPr>
              <w:t>依法缴纳社会保障资金的证明材料</w:t>
            </w:r>
          </w:p>
          <w:p w:rsidR="006E011A" w:rsidRDefault="00F33DCE">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个月内任意一个月缴纳社会保险资金凭据。（依法不需要缴纳社会保障资金的供应商，应提供相应文件证明依法不需要缴纳社会保障资金）</w:t>
            </w:r>
          </w:p>
          <w:p w:rsidR="006E011A" w:rsidRDefault="00F33DCE">
            <w:pPr>
              <w:spacing w:line="360" w:lineRule="auto"/>
              <w:rPr>
                <w:rFonts w:ascii="宋体" w:eastAsia="宋体" w:hAnsi="宋体" w:cs="Arial"/>
                <w:b/>
                <w:bCs/>
                <w:sz w:val="24"/>
                <w:szCs w:val="24"/>
                <w:lang w:val="zh-CN"/>
              </w:rPr>
            </w:pPr>
            <w:r>
              <w:rPr>
                <w:rFonts w:ascii="宋体" w:hAnsi="宋体" w:cs="Arial" w:hint="eastAsia"/>
                <w:b/>
                <w:bCs/>
                <w:sz w:val="24"/>
                <w:szCs w:val="24"/>
              </w:rPr>
              <w:t>五、</w:t>
            </w:r>
            <w:r>
              <w:rPr>
                <w:rFonts w:ascii="宋体" w:eastAsia="宋体" w:hAnsi="宋体" w:cs="Arial" w:hint="eastAsia"/>
                <w:b/>
                <w:bCs/>
                <w:sz w:val="24"/>
                <w:szCs w:val="24"/>
                <w:lang w:val="zh-CN"/>
              </w:rPr>
              <w:t>参加政府采购活动前3年内在经营活动中没有重大违法记录的声明</w:t>
            </w:r>
          </w:p>
          <w:p w:rsidR="006E011A" w:rsidRDefault="00F33DCE">
            <w:pPr>
              <w:spacing w:line="360" w:lineRule="auto"/>
              <w:rPr>
                <w:rFonts w:ascii="宋体" w:hAnsi="宋体" w:cs="Arial"/>
                <w:sz w:val="24"/>
                <w:szCs w:val="24"/>
                <w:lang w:val="zh-CN"/>
              </w:rPr>
            </w:pPr>
            <w:r>
              <w:rPr>
                <w:rFonts w:ascii="宋体" w:eastAsia="宋体" w:hAnsi="宋体" w:cs="Arial" w:hint="eastAsia"/>
                <w:sz w:val="24"/>
                <w:szCs w:val="24"/>
                <w:lang w:val="zh-CN"/>
              </w:rPr>
              <w:t>供应商“参加政府采购活动前3年内在经营活动中没有重大违法记录的书面声明”。 重大违法记录，是指供应商因违法经营受到刑事处罚或者责令停产停业、吊销许可证或者执照、较大数额罚款等行政处罚。</w:t>
            </w:r>
          </w:p>
          <w:p w:rsidR="006E011A" w:rsidRDefault="00F33DCE">
            <w:pPr>
              <w:spacing w:line="360" w:lineRule="auto"/>
              <w:rPr>
                <w:rFonts w:ascii="宋体" w:eastAsia="宋体" w:hAnsi="宋体" w:cs="Arial"/>
                <w:sz w:val="24"/>
                <w:szCs w:val="24"/>
                <w:lang w:val="zh-CN"/>
              </w:rPr>
            </w:pPr>
            <w:r>
              <w:rPr>
                <w:rFonts w:ascii="宋体" w:hAnsi="宋体" w:cs="Arial" w:hint="eastAsia"/>
                <w:b/>
                <w:bCs/>
                <w:sz w:val="24"/>
                <w:szCs w:val="24"/>
              </w:rPr>
              <w:t>六、</w:t>
            </w:r>
            <w:r>
              <w:rPr>
                <w:rFonts w:ascii="宋体" w:eastAsia="宋体" w:hAnsi="宋体" w:cs="Arial" w:hint="eastAsia"/>
                <w:b/>
                <w:bCs/>
                <w:sz w:val="24"/>
                <w:szCs w:val="24"/>
                <w:lang w:val="zh-CN"/>
              </w:rPr>
              <w:t>履行合同所必须的设备和专业技术能力的证明材料</w:t>
            </w:r>
          </w:p>
          <w:p w:rsidR="006E011A" w:rsidRDefault="00F33DCE">
            <w:pPr>
              <w:spacing w:line="360" w:lineRule="auto"/>
              <w:rPr>
                <w:rFonts w:ascii="宋体" w:hAnsi="宋体" w:cs="Arial"/>
                <w:sz w:val="24"/>
                <w:szCs w:val="24"/>
                <w:lang w:val="zh-CN"/>
              </w:rPr>
            </w:pPr>
            <w:r>
              <w:rPr>
                <w:rFonts w:ascii="宋体" w:eastAsia="宋体" w:hAnsi="宋体" w:cs="Arial" w:hint="eastAsia"/>
                <w:sz w:val="24"/>
                <w:szCs w:val="24"/>
                <w:lang w:val="zh-CN"/>
              </w:rPr>
              <w:t>相关设备的购置发票、专业技术人员职称证书、用工合同等或者</w:t>
            </w:r>
            <w:proofErr w:type="gramStart"/>
            <w:r>
              <w:rPr>
                <w:rFonts w:ascii="宋体" w:eastAsia="宋体" w:hAnsi="宋体" w:cs="Arial" w:hint="eastAsia"/>
                <w:sz w:val="24"/>
                <w:szCs w:val="24"/>
                <w:lang w:val="zh-CN"/>
              </w:rPr>
              <w:t>附供应商相关</w:t>
            </w:r>
            <w:proofErr w:type="gramEnd"/>
            <w:r>
              <w:rPr>
                <w:rFonts w:ascii="宋体" w:eastAsia="宋体" w:hAnsi="宋体" w:cs="Arial" w:hint="eastAsia"/>
                <w:sz w:val="24"/>
                <w:szCs w:val="24"/>
                <w:lang w:val="zh-CN"/>
              </w:rPr>
              <w:t>承诺函或声明。（格式自拟）</w:t>
            </w:r>
          </w:p>
          <w:p w:rsidR="006E011A" w:rsidRDefault="00F33DCE">
            <w:pPr>
              <w:spacing w:line="360" w:lineRule="auto"/>
              <w:rPr>
                <w:rFonts w:ascii="宋体" w:eastAsia="宋体" w:hAnsi="宋体" w:cs="宋体"/>
                <w:kern w:val="0"/>
                <w:sz w:val="24"/>
                <w:szCs w:val="24"/>
              </w:rPr>
            </w:pPr>
            <w:r>
              <w:rPr>
                <w:rFonts w:ascii="宋体" w:eastAsia="宋体" w:hAnsi="宋体" w:cs="宋体" w:hint="eastAsia"/>
                <w:b/>
                <w:bCs/>
                <w:sz w:val="24"/>
                <w:szCs w:val="24"/>
                <w:lang w:val="zh-CN"/>
              </w:rPr>
              <w:t>七、</w:t>
            </w:r>
            <w:r>
              <w:rPr>
                <w:rFonts w:ascii="宋体" w:eastAsia="宋体" w:hAnsi="宋体" w:cs="仿宋_GB2312"/>
                <w:b/>
                <w:color w:val="000000"/>
                <w:sz w:val="24"/>
                <w:szCs w:val="24"/>
                <w:shd w:val="clear" w:color="auto" w:fill="FFFFFF"/>
              </w:rPr>
              <w:t>未被列入“信用中国”网站(www.creditchina.gov.cn)失信被执行人、重大税收违法案件当事人名单、</w:t>
            </w:r>
            <w:r>
              <w:rPr>
                <w:rFonts w:ascii="宋体" w:eastAsia="宋体" w:hAnsi="宋体" w:cs="仿宋_GB2312" w:hint="eastAsia"/>
                <w:b/>
                <w:color w:val="000000"/>
                <w:sz w:val="24"/>
                <w:szCs w:val="24"/>
                <w:shd w:val="clear" w:color="auto" w:fill="FFFFFF"/>
              </w:rPr>
              <w:t>企业经营异常名录</w:t>
            </w:r>
            <w:r>
              <w:rPr>
                <w:rFonts w:ascii="宋体" w:eastAsia="宋体" w:hAnsi="宋体" w:cs="仿宋_GB2312"/>
                <w:b/>
                <w:color w:val="000000"/>
                <w:sz w:val="24"/>
                <w:szCs w:val="24"/>
                <w:shd w:val="clear" w:color="auto" w:fill="FFFFFF"/>
              </w:rPr>
              <w:t>的</w:t>
            </w:r>
            <w:r>
              <w:rPr>
                <w:rFonts w:ascii="宋体" w:eastAsia="宋体" w:hAnsi="宋体" w:cs="仿宋_GB2312" w:hint="eastAsia"/>
                <w:b/>
                <w:color w:val="000000"/>
                <w:sz w:val="24"/>
                <w:szCs w:val="24"/>
                <w:shd w:val="clear" w:color="auto" w:fill="FFFFFF"/>
              </w:rPr>
              <w:t>供应商</w:t>
            </w:r>
            <w:r>
              <w:rPr>
                <w:rFonts w:ascii="宋体" w:eastAsia="宋体" w:hAnsi="宋体" w:cs="仿宋_GB2312"/>
                <w:b/>
                <w:color w:val="000000"/>
                <w:sz w:val="24"/>
                <w:szCs w:val="24"/>
                <w:shd w:val="clear" w:color="auto" w:fill="FFFFFF"/>
              </w:rPr>
              <w:t>；</w:t>
            </w:r>
            <w:r>
              <w:rPr>
                <w:rFonts w:ascii="宋体" w:eastAsia="宋体" w:hAnsi="宋体" w:cs="仿宋_GB2312" w:hint="eastAsia"/>
                <w:b/>
                <w:color w:val="000000"/>
                <w:sz w:val="24"/>
                <w:szCs w:val="24"/>
                <w:shd w:val="clear" w:color="auto" w:fill="FFFFFF"/>
              </w:rPr>
              <w:t>“</w:t>
            </w:r>
            <w:r>
              <w:rPr>
                <w:rFonts w:ascii="宋体" w:eastAsia="宋体" w:hAnsi="宋体" w:cs="仿宋_GB2312"/>
                <w:b/>
                <w:color w:val="000000"/>
                <w:sz w:val="24"/>
                <w:szCs w:val="24"/>
                <w:shd w:val="clear" w:color="auto" w:fill="FFFFFF"/>
              </w:rPr>
              <w:t>中国政府采购网</w:t>
            </w:r>
            <w:r>
              <w:rPr>
                <w:rFonts w:ascii="宋体" w:eastAsia="宋体" w:hAnsi="宋体" w:cs="仿宋_GB2312" w:hint="eastAsia"/>
                <w:b/>
                <w:color w:val="000000"/>
                <w:sz w:val="24"/>
                <w:szCs w:val="24"/>
                <w:shd w:val="clear" w:color="auto" w:fill="FFFFFF"/>
              </w:rPr>
              <w:t>”</w:t>
            </w:r>
            <w:r>
              <w:rPr>
                <w:rFonts w:ascii="宋体" w:eastAsia="宋体" w:hAnsi="宋体" w:cs="仿宋_GB2312"/>
                <w:b/>
                <w:color w:val="000000"/>
                <w:sz w:val="24"/>
                <w:szCs w:val="24"/>
                <w:shd w:val="clear" w:color="auto" w:fill="FFFFFF"/>
              </w:rPr>
              <w:t xml:space="preserve"> (www.ccgp.gov.cn)政府采购严重违法失信行为记录名单的</w:t>
            </w:r>
            <w:r>
              <w:rPr>
                <w:rFonts w:ascii="宋体" w:eastAsia="宋体" w:hAnsi="宋体" w:cs="仿宋_GB2312" w:hint="eastAsia"/>
                <w:b/>
                <w:color w:val="000000"/>
                <w:sz w:val="24"/>
                <w:szCs w:val="24"/>
                <w:shd w:val="clear" w:color="auto" w:fill="FFFFFF"/>
              </w:rPr>
              <w:t>供应商</w:t>
            </w:r>
            <w:r>
              <w:rPr>
                <w:rFonts w:ascii="宋体" w:eastAsia="宋体" w:hAnsi="宋体" w:cs="宋体" w:hint="eastAsia"/>
                <w:b/>
                <w:bCs/>
                <w:sz w:val="24"/>
                <w:szCs w:val="24"/>
                <w:lang w:val="zh-CN"/>
              </w:rPr>
              <w:t>；</w:t>
            </w:r>
            <w:r>
              <w:rPr>
                <w:rFonts w:ascii="宋体" w:eastAsia="宋体" w:hAnsi="宋体" w:cs="仿宋_GB2312" w:hint="eastAsia"/>
                <w:b/>
                <w:color w:val="000000"/>
                <w:sz w:val="24"/>
                <w:szCs w:val="24"/>
                <w:shd w:val="clear" w:color="auto" w:fill="FFFFFF"/>
              </w:rPr>
              <w:t xml:space="preserve"> “中国社会组织公共服务平台”网站（</w:t>
            </w:r>
            <w:r>
              <w:rPr>
                <w:rFonts w:ascii="宋体" w:eastAsia="宋体" w:hAnsi="宋体" w:cs="仿宋_GB2312"/>
                <w:b/>
                <w:color w:val="000000"/>
                <w:sz w:val="24"/>
                <w:szCs w:val="24"/>
                <w:shd w:val="clear" w:color="auto" w:fill="FFFFFF"/>
              </w:rPr>
              <w:t>www.chinanpo.gov.cn</w:t>
            </w:r>
            <w:r>
              <w:rPr>
                <w:rFonts w:ascii="宋体" w:eastAsia="宋体" w:hAnsi="宋体" w:cs="仿宋_GB2312" w:hint="eastAsia"/>
                <w:b/>
                <w:color w:val="000000"/>
                <w:sz w:val="24"/>
                <w:szCs w:val="24"/>
                <w:shd w:val="clear" w:color="auto" w:fill="FFFFFF"/>
              </w:rPr>
              <w:t>）严重违法失信社会组织名单的社会组织；</w:t>
            </w:r>
            <w:r>
              <w:rPr>
                <w:rFonts w:ascii="宋体" w:eastAsia="宋体" w:hAnsi="宋体" w:cs="仿宋_GB2312" w:hint="eastAsia"/>
                <w:sz w:val="24"/>
                <w:szCs w:val="24"/>
                <w:shd w:val="clear" w:color="auto" w:fill="FFFFFF"/>
              </w:rPr>
              <w:t>上述查询结果页面</w:t>
            </w:r>
            <w:r>
              <w:rPr>
                <w:rFonts w:ascii="宋体" w:eastAsia="宋体" w:hAnsi="宋体" w:cs="仿宋_GB2312"/>
                <w:sz w:val="24"/>
                <w:szCs w:val="24"/>
                <w:shd w:val="clear" w:color="auto" w:fill="FFFFFF"/>
              </w:rPr>
              <w:t>截图查询时间应在本公告</w:t>
            </w:r>
            <w:r>
              <w:rPr>
                <w:rFonts w:ascii="宋体" w:eastAsia="宋体" w:hAnsi="宋体" w:cs="仿宋_GB2312"/>
                <w:sz w:val="24"/>
                <w:szCs w:val="24"/>
                <w:shd w:val="clear" w:color="auto" w:fill="FFFFFF"/>
              </w:rPr>
              <w:lastRenderedPageBreak/>
              <w:t>发布之</w:t>
            </w:r>
            <w:r>
              <w:rPr>
                <w:rFonts w:ascii="宋体" w:eastAsia="宋体" w:hAnsi="宋体" w:cs="仿宋_GB2312" w:hint="eastAsia"/>
                <w:sz w:val="24"/>
                <w:szCs w:val="24"/>
                <w:shd w:val="clear" w:color="auto" w:fill="FFFFFF"/>
              </w:rPr>
              <w:t>日起</w:t>
            </w:r>
            <w:r>
              <w:rPr>
                <w:rFonts w:ascii="宋体" w:eastAsia="宋体" w:hAnsi="宋体" w:cs="仿宋_GB2312"/>
                <w:sz w:val="24"/>
                <w:szCs w:val="24"/>
                <w:shd w:val="clear" w:color="auto" w:fill="FFFFFF"/>
              </w:rPr>
              <w:t>至开</w:t>
            </w:r>
            <w:r>
              <w:rPr>
                <w:rFonts w:ascii="宋体" w:eastAsia="宋体" w:hAnsi="宋体" w:cs="仿宋_GB2312" w:hint="eastAsia"/>
                <w:sz w:val="24"/>
                <w:szCs w:val="24"/>
                <w:shd w:val="clear" w:color="auto" w:fill="FFFFFF"/>
              </w:rPr>
              <w:t>标前。</w:t>
            </w:r>
            <w:r>
              <w:rPr>
                <w:rFonts w:ascii="宋体" w:eastAsia="宋体" w:hAnsi="宋体" w:cs="仿宋_GB2312" w:hint="eastAsia"/>
                <w:b/>
                <w:sz w:val="24"/>
                <w:szCs w:val="24"/>
                <w:shd w:val="clear" w:color="auto" w:fill="FFFFFF"/>
              </w:rPr>
              <w:t>（</w:t>
            </w:r>
            <w:r>
              <w:rPr>
                <w:rFonts w:ascii="宋体" w:eastAsia="宋体" w:hAnsi="宋体" w:cs="宋体" w:hint="eastAsia"/>
                <w:kern w:val="0"/>
                <w:sz w:val="24"/>
                <w:szCs w:val="24"/>
              </w:rPr>
              <w:t>联合体形式响应的，联合体成员存在不良信用记录，视同联合体存在不良信用记录）。1、查询渠道：</w:t>
            </w:r>
          </w:p>
          <w:p w:rsidR="006E011A" w:rsidRDefault="00F33DCE">
            <w:pPr>
              <w:spacing w:line="360" w:lineRule="auto"/>
              <w:rPr>
                <w:rFonts w:ascii="宋体" w:eastAsia="宋体" w:hAnsi="宋体" w:cs="宋体"/>
                <w:kern w:val="0"/>
                <w:sz w:val="24"/>
                <w:szCs w:val="24"/>
              </w:rPr>
            </w:pPr>
            <w:r>
              <w:rPr>
                <w:rFonts w:ascii="宋体" w:eastAsia="宋体" w:hAnsi="宋体" w:cs="宋体" w:hint="eastAsia"/>
                <w:kern w:val="0"/>
                <w:sz w:val="24"/>
                <w:szCs w:val="24"/>
              </w:rPr>
              <w:t>①“信用中国”网站（</w:t>
            </w:r>
            <w:hyperlink r:id="rId10" w:history="1">
              <w:r>
                <w:rPr>
                  <w:rFonts w:ascii="宋体" w:eastAsia="宋体" w:hAnsi="宋体" w:cs="宋体" w:hint="eastAsia"/>
                  <w:kern w:val="0"/>
                  <w:sz w:val="24"/>
                  <w:szCs w:val="24"/>
                </w:rPr>
                <w:t>www.creditchina.gov.cn</w:t>
              </w:r>
            </w:hyperlink>
            <w:r>
              <w:rPr>
                <w:rFonts w:ascii="宋体" w:eastAsia="宋体" w:hAnsi="宋体" w:cs="宋体" w:hint="eastAsia"/>
                <w:kern w:val="0"/>
                <w:sz w:val="24"/>
                <w:szCs w:val="24"/>
              </w:rPr>
              <w:t>）</w:t>
            </w:r>
          </w:p>
          <w:p w:rsidR="006E011A" w:rsidRDefault="00F33DCE">
            <w:pPr>
              <w:spacing w:line="360" w:lineRule="auto"/>
              <w:rPr>
                <w:rFonts w:asciiTheme="minorEastAsia" w:eastAsia="宋体" w:hAnsiTheme="minorEastAsia" w:cs="宋体"/>
                <w:kern w:val="0"/>
                <w:sz w:val="24"/>
                <w:szCs w:val="24"/>
              </w:rPr>
            </w:pPr>
            <w:r>
              <w:rPr>
                <w:rFonts w:ascii="宋体" w:eastAsia="宋体" w:hAnsi="宋体" w:cs="宋体" w:hint="eastAsia"/>
                <w:kern w:val="0"/>
                <w:sz w:val="24"/>
                <w:szCs w:val="24"/>
              </w:rPr>
              <w:t>②“中国政府采购网”（www.ccgp.gov.c</w:t>
            </w:r>
            <w:r>
              <w:rPr>
                <w:rFonts w:asciiTheme="minorEastAsia" w:eastAsia="宋体" w:hAnsiTheme="minorEastAsia" w:cs="宋体" w:hint="eastAsia"/>
                <w:kern w:val="0"/>
                <w:sz w:val="24"/>
                <w:szCs w:val="24"/>
              </w:rPr>
              <w:t>n）</w:t>
            </w:r>
          </w:p>
          <w:p w:rsidR="006E011A" w:rsidRDefault="00F33DCE">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③“中国社会组织公共服务平台”网站（</w:t>
            </w:r>
            <w:r>
              <w:rPr>
                <w:rFonts w:asciiTheme="minorEastAsia" w:eastAsia="宋体" w:hAnsiTheme="minorEastAsia" w:cs="宋体"/>
                <w:kern w:val="0"/>
                <w:sz w:val="24"/>
                <w:szCs w:val="24"/>
              </w:rPr>
              <w:t>www.chinanpo.gov.cn</w:t>
            </w:r>
            <w:r>
              <w:rPr>
                <w:rFonts w:asciiTheme="minorEastAsia" w:eastAsia="宋体" w:hAnsiTheme="minorEastAsia" w:cs="宋体" w:hint="eastAsia"/>
                <w:kern w:val="0"/>
                <w:sz w:val="24"/>
                <w:szCs w:val="24"/>
              </w:rPr>
              <w:t>）（仅查询社会组织）；</w:t>
            </w:r>
          </w:p>
          <w:p w:rsidR="006E011A" w:rsidRDefault="00F33DC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2、截止时间：同询价响应截止时间；</w:t>
            </w:r>
          </w:p>
          <w:p w:rsidR="006E011A" w:rsidRDefault="00F33DC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w:t>
            </w:r>
            <w:r>
              <w:rPr>
                <w:rFonts w:asciiTheme="minorEastAsia" w:hAnsiTheme="minorEastAsia" w:cs="宋体" w:hint="eastAsia"/>
                <w:sz w:val="24"/>
                <w:szCs w:val="21"/>
              </w:rPr>
              <w:t>查询时要将查询网页内容进行截图，截</w:t>
            </w:r>
            <w:proofErr w:type="gramStart"/>
            <w:r>
              <w:rPr>
                <w:rFonts w:asciiTheme="minorEastAsia" w:hAnsiTheme="minorEastAsia" w:cs="宋体" w:hint="eastAsia"/>
                <w:sz w:val="24"/>
                <w:szCs w:val="21"/>
              </w:rPr>
              <w:t>图内容</w:t>
            </w:r>
            <w:proofErr w:type="gramEnd"/>
            <w:r>
              <w:rPr>
                <w:rFonts w:asciiTheme="minorEastAsia" w:hAnsiTheme="minorEastAsia" w:cs="宋体" w:hint="eastAsia"/>
                <w:sz w:val="24"/>
                <w:szCs w:val="21"/>
              </w:rPr>
              <w:t>要完整清晰；</w:t>
            </w:r>
            <w:r>
              <w:rPr>
                <w:rFonts w:asciiTheme="minorEastAsia" w:hAnsiTheme="minorEastAsia" w:cs="宋体" w:hint="eastAsia"/>
                <w:kern w:val="0"/>
                <w:sz w:val="24"/>
                <w:szCs w:val="24"/>
              </w:rPr>
              <w:t>经询价小组确认的查询结果网页截图作为查询记录和证据，与其他采购文件一并保存；</w:t>
            </w:r>
          </w:p>
          <w:p w:rsidR="006E011A" w:rsidRDefault="00F33DC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信用信息的使用原则：经询价小组认定的被列入失信被执行人、重大税收违法案件当事人名单、企业经营异常名录、政府采购严重违法失信行为记录名单、严重违法失信社会组织名单的供应商，将拒绝其参与本次政府采购活动。</w:t>
            </w:r>
          </w:p>
          <w:p w:rsidR="006E011A" w:rsidRDefault="00F33DCE">
            <w:pPr>
              <w:widowControl/>
              <w:shd w:val="clear" w:color="auto" w:fill="FFFFFF"/>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5、供应商不良信用记录以谈判小组查询结果为准，谈判小组查询之后，网站信息发生的任何变更不再作为评审依据，供应商自行提供的与网站信息不一致的其他证明材料亦不作为评审依据。</w:t>
            </w:r>
          </w:p>
          <w:p w:rsidR="006E011A" w:rsidRDefault="00F33DCE">
            <w:pPr>
              <w:widowControl/>
              <w:shd w:val="clear" w:color="auto" w:fill="FFFFFF"/>
              <w:spacing w:line="360" w:lineRule="auto"/>
              <w:rPr>
                <w:rFonts w:ascii="宋体" w:hAnsi="宋体" w:cs="宋体"/>
                <w:b/>
                <w:color w:val="000000"/>
                <w:kern w:val="0"/>
                <w:sz w:val="24"/>
                <w:szCs w:val="24"/>
              </w:rPr>
            </w:pPr>
            <w:r>
              <w:rPr>
                <w:rFonts w:ascii="宋体" w:eastAsia="宋体" w:hAnsi="宋体" w:cs="仿宋" w:hint="eastAsia"/>
                <w:b/>
                <w:color w:val="000000"/>
                <w:sz w:val="24"/>
                <w:szCs w:val="24"/>
              </w:rPr>
              <w:t>八、</w:t>
            </w:r>
            <w:r>
              <w:rPr>
                <w:rFonts w:ascii="宋体" w:eastAsia="宋体" w:hAnsi="宋体" w:cs="仿宋" w:hint="eastAsia"/>
                <w:b/>
                <w:bCs/>
                <w:color w:val="000000"/>
                <w:sz w:val="24"/>
                <w:szCs w:val="24"/>
              </w:rPr>
              <w:t>投标人须具备建筑施工总承包三级及以上资质或消防工程二级及以上资质；</w:t>
            </w:r>
          </w:p>
        </w:tc>
      </w:tr>
      <w:tr w:rsidR="006E011A">
        <w:trPr>
          <w:trHeight w:val="504"/>
          <w:jc w:val="center"/>
        </w:trPr>
        <w:tc>
          <w:tcPr>
            <w:tcW w:w="806" w:type="dxa"/>
            <w:vAlign w:val="center"/>
          </w:tcPr>
          <w:p w:rsidR="006E011A" w:rsidRDefault="00F33DC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6E011A" w:rsidRDefault="00F33DCE">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联合体响应</w:t>
            </w:r>
          </w:p>
        </w:tc>
        <w:tc>
          <w:tcPr>
            <w:tcW w:w="6813" w:type="dxa"/>
            <w:vAlign w:val="center"/>
          </w:tcPr>
          <w:p w:rsidR="006E011A" w:rsidRDefault="00F33DCE">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B81E62">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sidR="00B81E62">
              <w:rPr>
                <w:rFonts w:asciiTheme="minorEastAsia" w:hAnsiTheme="minorEastAsia" w:cs="宋体"/>
                <w:b/>
                <w:color w:val="000000"/>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联合体响应</w:t>
            </w:r>
          </w:p>
        </w:tc>
      </w:tr>
      <w:tr w:rsidR="006E011A">
        <w:trPr>
          <w:trHeight w:val="504"/>
          <w:jc w:val="center"/>
        </w:trPr>
        <w:tc>
          <w:tcPr>
            <w:tcW w:w="806" w:type="dxa"/>
            <w:vAlign w:val="center"/>
          </w:tcPr>
          <w:p w:rsidR="006E011A" w:rsidRDefault="00F33DC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6E011A" w:rsidRDefault="00F33DCE">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预算金额</w:t>
            </w:r>
          </w:p>
        </w:tc>
        <w:tc>
          <w:tcPr>
            <w:tcW w:w="6813" w:type="dxa"/>
            <w:vAlign w:val="center"/>
          </w:tcPr>
          <w:p w:rsidR="006E011A" w:rsidRDefault="00F33DCE">
            <w:pPr>
              <w:autoSpaceDE w:val="0"/>
              <w:autoSpaceDN w:val="0"/>
              <w:adjustRightInd w:val="0"/>
              <w:spacing w:line="276" w:lineRule="auto"/>
              <w:rPr>
                <w:rFonts w:asciiTheme="minorEastAsia" w:hAnsiTheme="minorEastAsia" w:cs="宋体"/>
                <w:b/>
                <w:bCs/>
                <w:sz w:val="24"/>
                <w:szCs w:val="24"/>
                <w:lang w:val="zh-CN"/>
              </w:rPr>
            </w:pPr>
            <w:r>
              <w:rPr>
                <w:rFonts w:ascii="宋体" w:eastAsia="宋体" w:hAnsi="宋体" w:cs="宋体" w:hint="eastAsia"/>
                <w:b/>
                <w:bCs/>
                <w:color w:val="000000"/>
                <w:kern w:val="0"/>
                <w:sz w:val="24"/>
                <w:szCs w:val="24"/>
                <w:shd w:val="clear" w:color="040000" w:fill="FFFFFF"/>
              </w:rPr>
              <w:t>409232.07</w:t>
            </w:r>
            <w:r>
              <w:rPr>
                <w:rFonts w:asciiTheme="minorEastAsia" w:hAnsiTheme="minorEastAsia" w:cs="宋体" w:hint="eastAsia"/>
                <w:b/>
                <w:bCs/>
                <w:sz w:val="24"/>
                <w:szCs w:val="24"/>
                <w:lang w:val="zh-CN"/>
              </w:rPr>
              <w:t>元，超出预算金额的响应无效</w:t>
            </w:r>
          </w:p>
        </w:tc>
      </w:tr>
      <w:tr w:rsidR="006E011A">
        <w:trPr>
          <w:trHeight w:val="907"/>
          <w:jc w:val="center"/>
        </w:trPr>
        <w:tc>
          <w:tcPr>
            <w:tcW w:w="806" w:type="dxa"/>
            <w:vAlign w:val="center"/>
          </w:tcPr>
          <w:p w:rsidR="006E011A" w:rsidRDefault="00F33DC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6E011A" w:rsidRDefault="00F33DCE">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6E011A" w:rsidRDefault="00B81E62">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F33DCE">
              <w:rPr>
                <w:rFonts w:asciiTheme="minorEastAsia" w:hAnsiTheme="minorEastAsia" w:cs="宋体"/>
                <w:b/>
                <w:color w:val="000000"/>
                <w:kern w:val="0"/>
                <w:sz w:val="24"/>
                <w:szCs w:val="24"/>
                <w:lang w:val="zh-CN"/>
              </w:rPr>
              <w:instrText xml:space="preserve"> </w:instrText>
            </w:r>
            <w:r w:rsidR="00F33DCE">
              <w:rPr>
                <w:rFonts w:asciiTheme="minorEastAsia" w:hAnsiTheme="minorEastAsia" w:cs="宋体" w:hint="eastAsia"/>
                <w:b/>
                <w:color w:val="000000"/>
                <w:kern w:val="0"/>
                <w:sz w:val="24"/>
                <w:szCs w:val="24"/>
                <w:lang w:val="zh-CN"/>
              </w:rPr>
              <w:instrText>eq \o\ac(□,</w:instrText>
            </w:r>
            <w:r w:rsidR="00F33DCE">
              <w:rPr>
                <w:rFonts w:asciiTheme="minorEastAsia" w:hAnsiTheme="minorEastAsia" w:cs="宋体" w:hint="eastAsia"/>
                <w:b/>
                <w:color w:val="000000"/>
                <w:kern w:val="0"/>
                <w:position w:val="2"/>
                <w:sz w:val="24"/>
                <w:szCs w:val="24"/>
                <w:lang w:val="zh-CN"/>
              </w:rPr>
              <w:instrText>√</w:instrText>
            </w:r>
            <w:r w:rsidR="00F33DCE">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F33DCE">
              <w:rPr>
                <w:rFonts w:asciiTheme="minorEastAsia" w:hAnsiTheme="minorEastAsia" w:cs="宋体" w:hint="eastAsia"/>
                <w:bCs/>
                <w:sz w:val="24"/>
                <w:szCs w:val="24"/>
                <w:lang w:val="zh-CN"/>
              </w:rPr>
              <w:t>不组织</w:t>
            </w:r>
          </w:p>
          <w:p w:rsidR="006E011A" w:rsidRDefault="00F33DCE">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6E011A">
        <w:trPr>
          <w:trHeight w:val="907"/>
          <w:jc w:val="center"/>
        </w:trPr>
        <w:tc>
          <w:tcPr>
            <w:tcW w:w="806" w:type="dxa"/>
            <w:vAlign w:val="center"/>
          </w:tcPr>
          <w:p w:rsidR="006E011A" w:rsidRDefault="00F33DC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6E011A" w:rsidRDefault="00F33DCE">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谈判</w:t>
            </w:r>
            <w:r>
              <w:rPr>
                <w:rFonts w:asciiTheme="minorEastAsia" w:hAnsiTheme="minorEastAsia" w:cs="宋体"/>
                <w:bCs/>
                <w:sz w:val="24"/>
                <w:szCs w:val="24"/>
                <w:lang w:val="zh-CN"/>
              </w:rPr>
              <w:t>前答疑会</w:t>
            </w:r>
          </w:p>
        </w:tc>
        <w:tc>
          <w:tcPr>
            <w:tcW w:w="6813" w:type="dxa"/>
            <w:vAlign w:val="center"/>
          </w:tcPr>
          <w:p w:rsidR="006E011A" w:rsidRDefault="00B81E62">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F33DCE">
              <w:rPr>
                <w:rFonts w:asciiTheme="minorEastAsia" w:hAnsiTheme="minorEastAsia" w:cs="宋体"/>
                <w:b/>
                <w:color w:val="000000"/>
                <w:kern w:val="0"/>
                <w:sz w:val="24"/>
                <w:szCs w:val="24"/>
                <w:lang w:val="zh-CN"/>
              </w:rPr>
              <w:instrText xml:space="preserve"> </w:instrText>
            </w:r>
            <w:r w:rsidR="00F33DCE">
              <w:rPr>
                <w:rFonts w:asciiTheme="minorEastAsia" w:hAnsiTheme="minorEastAsia" w:cs="宋体" w:hint="eastAsia"/>
                <w:b/>
                <w:color w:val="000000"/>
                <w:kern w:val="0"/>
                <w:sz w:val="24"/>
                <w:szCs w:val="24"/>
                <w:lang w:val="zh-CN"/>
              </w:rPr>
              <w:instrText>eq \o\ac(□,</w:instrText>
            </w:r>
            <w:r w:rsidR="00F33DCE">
              <w:rPr>
                <w:rFonts w:asciiTheme="minorEastAsia" w:hAnsiTheme="minorEastAsia" w:cs="宋体" w:hint="eastAsia"/>
                <w:b/>
                <w:color w:val="000000"/>
                <w:kern w:val="0"/>
                <w:position w:val="2"/>
                <w:sz w:val="24"/>
                <w:szCs w:val="24"/>
                <w:lang w:val="zh-CN"/>
              </w:rPr>
              <w:instrText>√</w:instrText>
            </w:r>
            <w:r w:rsidR="00F33DCE">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F33DCE">
              <w:rPr>
                <w:rFonts w:asciiTheme="minorEastAsia" w:hAnsiTheme="minorEastAsia" w:cs="宋体" w:hint="eastAsia"/>
                <w:bCs/>
                <w:sz w:val="24"/>
                <w:szCs w:val="24"/>
                <w:lang w:val="zh-CN"/>
              </w:rPr>
              <w:t>不召开</w:t>
            </w:r>
          </w:p>
          <w:p w:rsidR="006E011A" w:rsidRDefault="00F33DCE">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6E011A">
        <w:trPr>
          <w:trHeight w:val="504"/>
          <w:jc w:val="center"/>
        </w:trPr>
        <w:tc>
          <w:tcPr>
            <w:tcW w:w="806" w:type="dxa"/>
            <w:vAlign w:val="center"/>
          </w:tcPr>
          <w:p w:rsidR="006E011A" w:rsidRDefault="00F33DC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9</w:t>
            </w:r>
          </w:p>
        </w:tc>
        <w:tc>
          <w:tcPr>
            <w:tcW w:w="2268" w:type="dxa"/>
            <w:vAlign w:val="center"/>
          </w:tcPr>
          <w:p w:rsidR="006E011A" w:rsidRDefault="00F33DCE">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6813" w:type="dxa"/>
            <w:vAlign w:val="center"/>
          </w:tcPr>
          <w:p w:rsidR="006E011A" w:rsidRDefault="00B81E62">
            <w:pPr>
              <w:autoSpaceDE w:val="0"/>
              <w:autoSpaceDN w:val="0"/>
              <w:adjustRightInd w:val="0"/>
              <w:spacing w:line="276" w:lineRule="auto"/>
              <w:rPr>
                <w:rFonts w:asciiTheme="minorEastAsia" w:hAnsiTheme="minorEastAsia"/>
                <w:sz w:val="24"/>
                <w:szCs w:val="24"/>
              </w:rPr>
            </w:pPr>
            <w:r>
              <w:rPr>
                <w:rFonts w:asciiTheme="minorEastAsia" w:hAnsiTheme="minorEastAsia" w:cs="宋体"/>
                <w:b/>
                <w:color w:val="000000"/>
                <w:kern w:val="0"/>
                <w:sz w:val="24"/>
                <w:szCs w:val="24"/>
                <w:lang w:val="zh-CN"/>
              </w:rPr>
              <w:fldChar w:fldCharType="begin"/>
            </w:r>
            <w:r w:rsidR="00F33DCE">
              <w:rPr>
                <w:rFonts w:asciiTheme="minorEastAsia" w:hAnsiTheme="minorEastAsia" w:cs="宋体"/>
                <w:b/>
                <w:color w:val="000000"/>
                <w:kern w:val="0"/>
                <w:sz w:val="24"/>
                <w:szCs w:val="24"/>
                <w:lang w:val="zh-CN"/>
              </w:rPr>
              <w:instrText xml:space="preserve"> </w:instrText>
            </w:r>
            <w:r w:rsidR="00F33DCE">
              <w:rPr>
                <w:rFonts w:asciiTheme="minorEastAsia" w:hAnsiTheme="minorEastAsia" w:cs="宋体" w:hint="eastAsia"/>
                <w:b/>
                <w:color w:val="000000"/>
                <w:kern w:val="0"/>
                <w:sz w:val="24"/>
                <w:szCs w:val="24"/>
                <w:lang w:val="zh-CN"/>
              </w:rPr>
              <w:instrText>eq \o\ac(□,</w:instrText>
            </w:r>
            <w:r w:rsidR="00F33DCE">
              <w:rPr>
                <w:rFonts w:asciiTheme="minorEastAsia" w:hAnsiTheme="minorEastAsia" w:cs="宋体" w:hint="eastAsia"/>
                <w:b/>
                <w:color w:val="000000"/>
                <w:kern w:val="0"/>
                <w:position w:val="2"/>
                <w:sz w:val="24"/>
                <w:szCs w:val="24"/>
                <w:lang w:val="zh-CN"/>
              </w:rPr>
              <w:instrText>√</w:instrText>
            </w:r>
            <w:r w:rsidR="00F33DCE">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F33DCE">
              <w:rPr>
                <w:rFonts w:asciiTheme="minorEastAsia" w:hAnsiTheme="minorEastAsia" w:cs="宋体" w:hint="eastAsia"/>
                <w:bCs/>
                <w:sz w:val="24"/>
                <w:szCs w:val="24"/>
                <w:lang w:val="zh-CN"/>
              </w:rPr>
              <w:t xml:space="preserve">不允许    </w:t>
            </w:r>
            <w:r w:rsidR="00F33DCE">
              <w:rPr>
                <w:rFonts w:asciiTheme="minorEastAsia" w:hAnsiTheme="minorEastAsia" w:cs="宋体" w:hint="eastAsia"/>
                <w:b/>
                <w:bCs/>
                <w:sz w:val="24"/>
                <w:szCs w:val="24"/>
                <w:lang w:val="zh-CN"/>
              </w:rPr>
              <w:t>□</w:t>
            </w:r>
            <w:r w:rsidR="00F33DCE">
              <w:rPr>
                <w:rFonts w:asciiTheme="minorEastAsia" w:hAnsiTheme="minorEastAsia" w:hint="eastAsia"/>
                <w:sz w:val="24"/>
                <w:szCs w:val="24"/>
              </w:rPr>
              <w:t>允许</w:t>
            </w:r>
          </w:p>
        </w:tc>
      </w:tr>
      <w:tr w:rsidR="006E011A">
        <w:trPr>
          <w:trHeight w:val="504"/>
          <w:jc w:val="center"/>
        </w:trPr>
        <w:tc>
          <w:tcPr>
            <w:tcW w:w="806" w:type="dxa"/>
            <w:vAlign w:val="center"/>
          </w:tcPr>
          <w:p w:rsidR="006E011A" w:rsidRDefault="00F33DC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6E011A" w:rsidRDefault="00F33DCE">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谈判有效期</w:t>
            </w:r>
          </w:p>
        </w:tc>
        <w:tc>
          <w:tcPr>
            <w:tcW w:w="6813" w:type="dxa"/>
            <w:vAlign w:val="center"/>
          </w:tcPr>
          <w:p w:rsidR="006E011A" w:rsidRDefault="00F33DCE">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90天（自</w:t>
            </w:r>
            <w:r>
              <w:rPr>
                <w:rFonts w:asciiTheme="minorEastAsia" w:hAnsiTheme="minorEastAsia" w:cs="宋体" w:hint="eastAsia"/>
                <w:kern w:val="0"/>
                <w:sz w:val="24"/>
                <w:szCs w:val="24"/>
              </w:rPr>
              <w:t>提交谈判响应文件的截止之日起算</w:t>
            </w:r>
            <w:r>
              <w:rPr>
                <w:rFonts w:asciiTheme="minorEastAsia" w:hAnsiTheme="minorEastAsia" w:cs="仿宋_GB2312" w:hint="eastAsia"/>
                <w:sz w:val="24"/>
                <w:szCs w:val="24"/>
              </w:rPr>
              <w:t>）</w:t>
            </w:r>
          </w:p>
          <w:p w:rsidR="006E011A" w:rsidRDefault="00F33DCE">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lang w:val="zh-CN"/>
              </w:rPr>
              <w:t>成交供应</w:t>
            </w:r>
            <w:proofErr w:type="gramStart"/>
            <w:r>
              <w:rPr>
                <w:rFonts w:asciiTheme="minorEastAsia" w:hAnsiTheme="minorEastAsia" w:cs="仿宋_GB2312" w:hint="eastAsia"/>
                <w:sz w:val="24"/>
                <w:szCs w:val="24"/>
                <w:lang w:val="zh-CN"/>
              </w:rPr>
              <w:t>商谈判</w:t>
            </w:r>
            <w:proofErr w:type="gramEnd"/>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成交供应商全部合同义务履行完毕为止。</w:t>
            </w:r>
          </w:p>
        </w:tc>
      </w:tr>
      <w:tr w:rsidR="006E011A">
        <w:trPr>
          <w:trHeight w:val="504"/>
          <w:jc w:val="center"/>
        </w:trPr>
        <w:tc>
          <w:tcPr>
            <w:tcW w:w="806" w:type="dxa"/>
            <w:vAlign w:val="center"/>
          </w:tcPr>
          <w:p w:rsidR="006E011A" w:rsidRDefault="00F33DC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268" w:type="dxa"/>
            <w:vAlign w:val="center"/>
          </w:tcPr>
          <w:p w:rsidR="006E011A" w:rsidRDefault="00F33DCE">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宋体" w:hint="eastAsia"/>
                <w:bCs/>
                <w:sz w:val="24"/>
                <w:szCs w:val="24"/>
                <w:lang w:val="zh-CN"/>
              </w:rPr>
              <w:t>成交供应商</w:t>
            </w:r>
            <w:r>
              <w:rPr>
                <w:rFonts w:asciiTheme="minorEastAsia" w:hAnsiTheme="minorEastAsia" w:cs="宋体"/>
                <w:bCs/>
                <w:sz w:val="24"/>
                <w:szCs w:val="24"/>
                <w:lang w:val="zh-CN"/>
              </w:rPr>
              <w:t>将本项目非主体、非关键性工作分包</w:t>
            </w:r>
          </w:p>
        </w:tc>
        <w:tc>
          <w:tcPr>
            <w:tcW w:w="6813" w:type="dxa"/>
            <w:vAlign w:val="center"/>
          </w:tcPr>
          <w:p w:rsidR="006E011A" w:rsidRDefault="00B81E62">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color w:val="000000"/>
                <w:kern w:val="0"/>
                <w:sz w:val="24"/>
                <w:szCs w:val="24"/>
                <w:lang w:val="zh-CN"/>
              </w:rPr>
              <w:fldChar w:fldCharType="begin"/>
            </w:r>
            <w:r w:rsidR="00F33DCE">
              <w:rPr>
                <w:rFonts w:asciiTheme="minorEastAsia" w:hAnsiTheme="minorEastAsia" w:cs="宋体"/>
                <w:b/>
                <w:color w:val="000000"/>
                <w:kern w:val="0"/>
                <w:sz w:val="24"/>
                <w:szCs w:val="24"/>
                <w:lang w:val="zh-CN"/>
              </w:rPr>
              <w:instrText xml:space="preserve"> </w:instrText>
            </w:r>
            <w:r w:rsidR="00F33DCE">
              <w:rPr>
                <w:rFonts w:asciiTheme="minorEastAsia" w:hAnsiTheme="minorEastAsia" w:cs="宋体" w:hint="eastAsia"/>
                <w:b/>
                <w:color w:val="000000"/>
                <w:kern w:val="0"/>
                <w:sz w:val="24"/>
                <w:szCs w:val="24"/>
                <w:lang w:val="zh-CN"/>
              </w:rPr>
              <w:instrText>eq \o\ac(□,</w:instrText>
            </w:r>
            <w:r w:rsidR="00F33DCE">
              <w:rPr>
                <w:rFonts w:asciiTheme="minorEastAsia" w:hAnsiTheme="minorEastAsia" w:cs="宋体" w:hint="eastAsia"/>
                <w:b/>
                <w:color w:val="000000"/>
                <w:kern w:val="0"/>
                <w:position w:val="2"/>
                <w:sz w:val="24"/>
                <w:szCs w:val="24"/>
                <w:lang w:val="zh-CN"/>
              </w:rPr>
              <w:instrText>√</w:instrText>
            </w:r>
            <w:r w:rsidR="00F33DCE">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F33DCE">
              <w:rPr>
                <w:rFonts w:asciiTheme="minorEastAsia" w:hAnsiTheme="minorEastAsia" w:cs="宋体" w:hint="eastAsia"/>
                <w:bCs/>
                <w:sz w:val="24"/>
                <w:szCs w:val="24"/>
                <w:lang w:val="zh-CN"/>
              </w:rPr>
              <w:t xml:space="preserve">不允许   </w:t>
            </w:r>
            <w:r w:rsidR="00F33DCE">
              <w:rPr>
                <w:rFonts w:asciiTheme="minorEastAsia" w:hAnsiTheme="minorEastAsia" w:cs="宋体" w:hint="eastAsia"/>
                <w:b/>
                <w:bCs/>
                <w:sz w:val="24"/>
                <w:szCs w:val="24"/>
                <w:lang w:val="zh-CN"/>
              </w:rPr>
              <w:t>□</w:t>
            </w:r>
            <w:r w:rsidR="00F33DCE">
              <w:rPr>
                <w:rFonts w:asciiTheme="minorEastAsia" w:hAnsiTheme="minorEastAsia" w:cs="仿宋_GB2312" w:hint="eastAsia"/>
                <w:sz w:val="24"/>
                <w:szCs w:val="24"/>
              </w:rPr>
              <w:t>允许</w:t>
            </w:r>
          </w:p>
        </w:tc>
      </w:tr>
      <w:tr w:rsidR="006E011A">
        <w:trPr>
          <w:trHeight w:val="504"/>
          <w:jc w:val="center"/>
        </w:trPr>
        <w:tc>
          <w:tcPr>
            <w:tcW w:w="806" w:type="dxa"/>
            <w:vAlign w:val="center"/>
          </w:tcPr>
          <w:p w:rsidR="006E011A" w:rsidRDefault="00F33DC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6E011A" w:rsidRDefault="00F33DCE">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仿宋_GB2312" w:hint="eastAsia"/>
                <w:color w:val="000000"/>
                <w:sz w:val="24"/>
                <w:szCs w:val="24"/>
                <w:shd w:val="clear" w:color="auto" w:fill="FFFFFF"/>
              </w:rPr>
              <w:t>响应文件提交截止、</w:t>
            </w:r>
            <w:r>
              <w:rPr>
                <w:rFonts w:asciiTheme="minorEastAsia" w:hAnsiTheme="minorEastAsia" w:cs="宋体" w:hint="eastAsia"/>
                <w:bCs/>
                <w:sz w:val="24"/>
                <w:szCs w:val="24"/>
                <w:lang w:val="zh-CN"/>
              </w:rPr>
              <w:t>谈判响应截止及谈判时间</w:t>
            </w:r>
          </w:p>
        </w:tc>
        <w:tc>
          <w:tcPr>
            <w:tcW w:w="6813" w:type="dxa"/>
            <w:vAlign w:val="center"/>
          </w:tcPr>
          <w:p w:rsidR="006E011A" w:rsidRDefault="00F33DCE" w:rsidP="006967E4">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2019年12月</w:t>
            </w:r>
            <w:r w:rsidR="006967E4">
              <w:rPr>
                <w:rFonts w:asciiTheme="minorEastAsia" w:hAnsiTheme="minorEastAsia" w:cs="宋体" w:hint="eastAsia"/>
                <w:bCs/>
                <w:sz w:val="24"/>
                <w:szCs w:val="24"/>
              </w:rPr>
              <w:t>30</w:t>
            </w:r>
            <w:r>
              <w:rPr>
                <w:rFonts w:asciiTheme="minorEastAsia" w:hAnsiTheme="minorEastAsia" w:cs="宋体" w:hint="eastAsia"/>
                <w:bCs/>
                <w:sz w:val="24"/>
                <w:szCs w:val="24"/>
                <w:lang w:val="zh-CN"/>
              </w:rPr>
              <w:t>日</w:t>
            </w:r>
            <w:r w:rsidR="006967E4">
              <w:rPr>
                <w:rFonts w:asciiTheme="minorEastAsia" w:hAnsiTheme="minorEastAsia" w:cs="宋体" w:hint="eastAsia"/>
                <w:bCs/>
                <w:sz w:val="24"/>
                <w:szCs w:val="24"/>
                <w:lang w:val="zh-CN"/>
              </w:rPr>
              <w:t>9</w:t>
            </w:r>
            <w:r>
              <w:rPr>
                <w:rFonts w:asciiTheme="minorEastAsia" w:hAnsiTheme="minorEastAsia" w:cs="宋体" w:hint="eastAsia"/>
                <w:bCs/>
                <w:sz w:val="24"/>
                <w:szCs w:val="24"/>
                <w:lang w:val="zh-CN"/>
              </w:rPr>
              <w:t>时 00分（北京时间）</w:t>
            </w:r>
          </w:p>
        </w:tc>
      </w:tr>
      <w:tr w:rsidR="006E011A">
        <w:trPr>
          <w:trHeight w:val="504"/>
          <w:jc w:val="center"/>
        </w:trPr>
        <w:tc>
          <w:tcPr>
            <w:tcW w:w="806" w:type="dxa"/>
            <w:vAlign w:val="center"/>
          </w:tcPr>
          <w:p w:rsidR="006E011A" w:rsidRDefault="00F33DC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6E011A" w:rsidRDefault="00F33DCE">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递交谈判响应文件</w:t>
            </w:r>
          </w:p>
          <w:p w:rsidR="006E011A" w:rsidRDefault="00F33DCE">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及开启地点、谈判地点</w:t>
            </w:r>
          </w:p>
        </w:tc>
        <w:tc>
          <w:tcPr>
            <w:tcW w:w="6813" w:type="dxa"/>
            <w:vAlign w:val="center"/>
          </w:tcPr>
          <w:p w:rsidR="006E011A" w:rsidRDefault="00F33DCE">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1.襄城县公共资源交易中心（</w:t>
            </w:r>
            <w:proofErr w:type="gramStart"/>
            <w:r>
              <w:rPr>
                <w:rFonts w:ascii="宋体" w:hAnsi="宋体" w:cs="宋体" w:hint="eastAsia"/>
                <w:color w:val="000000"/>
                <w:kern w:val="0"/>
                <w:sz w:val="24"/>
              </w:rPr>
              <w:t>八七</w:t>
            </w:r>
            <w:proofErr w:type="gramEnd"/>
            <w:r>
              <w:rPr>
                <w:rFonts w:ascii="宋体" w:hAnsi="宋体" w:cs="宋体" w:hint="eastAsia"/>
                <w:color w:val="000000"/>
                <w:kern w:val="0"/>
                <w:sz w:val="24"/>
              </w:rPr>
              <w:t>路东段电子商务产业园）12楼开标一室</w:t>
            </w:r>
          </w:p>
          <w:p w:rsidR="006E011A" w:rsidRDefault="00F33DCE">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2.襄城县公共资源交易中心（八七路东段电子商务产业园）13</w:t>
            </w:r>
            <w:r w:rsidR="006967E4">
              <w:rPr>
                <w:rFonts w:ascii="宋体" w:hAnsi="宋体" w:cs="宋体" w:hint="eastAsia"/>
                <w:color w:val="000000"/>
                <w:kern w:val="0"/>
                <w:sz w:val="24"/>
              </w:rPr>
              <w:t>楼评标二</w:t>
            </w:r>
            <w:r>
              <w:rPr>
                <w:rFonts w:ascii="宋体" w:hAnsi="宋体" w:cs="宋体" w:hint="eastAsia"/>
                <w:color w:val="000000"/>
                <w:kern w:val="0"/>
                <w:sz w:val="24"/>
              </w:rPr>
              <w:t>室</w:t>
            </w:r>
          </w:p>
        </w:tc>
      </w:tr>
      <w:tr w:rsidR="006E011A">
        <w:trPr>
          <w:trHeight w:val="504"/>
          <w:jc w:val="center"/>
        </w:trPr>
        <w:tc>
          <w:tcPr>
            <w:tcW w:w="806" w:type="dxa"/>
            <w:vAlign w:val="center"/>
          </w:tcPr>
          <w:p w:rsidR="006E011A" w:rsidRDefault="00F33DC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6E011A" w:rsidRDefault="00F33DCE">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谈判保证金</w:t>
            </w:r>
          </w:p>
        </w:tc>
        <w:tc>
          <w:tcPr>
            <w:tcW w:w="6813" w:type="dxa"/>
            <w:vAlign w:val="center"/>
          </w:tcPr>
          <w:p w:rsidR="006E011A" w:rsidRDefault="00F33DCE">
            <w:pPr>
              <w:tabs>
                <w:tab w:val="left" w:pos="1260"/>
              </w:tabs>
              <w:autoSpaceDE w:val="0"/>
              <w:autoSpaceDN w:val="0"/>
              <w:adjustRightInd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本项目不收取</w:t>
            </w:r>
          </w:p>
          <w:p w:rsidR="006E011A" w:rsidRDefault="00F33DC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供应商应提供投标承诺函</w:t>
            </w:r>
          </w:p>
        </w:tc>
      </w:tr>
      <w:tr w:rsidR="006E011A">
        <w:trPr>
          <w:trHeight w:val="1560"/>
          <w:jc w:val="center"/>
        </w:trPr>
        <w:tc>
          <w:tcPr>
            <w:tcW w:w="806" w:type="dxa"/>
            <w:vAlign w:val="center"/>
          </w:tcPr>
          <w:p w:rsidR="006E011A" w:rsidRDefault="00F33DC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15</w:t>
            </w:r>
          </w:p>
        </w:tc>
        <w:tc>
          <w:tcPr>
            <w:tcW w:w="2268" w:type="dxa"/>
            <w:vAlign w:val="center"/>
          </w:tcPr>
          <w:p w:rsidR="006E011A" w:rsidRDefault="00F33DCE">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6E011A" w:rsidRDefault="00F33DCE">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6E011A">
        <w:trPr>
          <w:trHeight w:val="510"/>
          <w:jc w:val="center"/>
        </w:trPr>
        <w:tc>
          <w:tcPr>
            <w:tcW w:w="806" w:type="dxa"/>
            <w:vAlign w:val="center"/>
          </w:tcPr>
          <w:p w:rsidR="006E011A" w:rsidRDefault="00F33DC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268" w:type="dxa"/>
            <w:vAlign w:val="center"/>
          </w:tcPr>
          <w:p w:rsidR="006E011A" w:rsidRDefault="00F33DCE">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采购人澄清或修改</w:t>
            </w:r>
          </w:p>
          <w:p w:rsidR="006E011A" w:rsidRDefault="00F33DCE">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谈判文件时间</w:t>
            </w:r>
          </w:p>
        </w:tc>
        <w:tc>
          <w:tcPr>
            <w:tcW w:w="6813" w:type="dxa"/>
            <w:vAlign w:val="center"/>
          </w:tcPr>
          <w:p w:rsidR="006E011A" w:rsidRDefault="00F33DCE">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谈判响应截止时间3个工作日前（</w:t>
            </w:r>
            <w:r>
              <w:rPr>
                <w:rFonts w:asciiTheme="minorEastAsia" w:hAnsiTheme="minorEastAsia" w:cs="仿宋_GB2312" w:hint="eastAsia"/>
                <w:sz w:val="24"/>
                <w:szCs w:val="24"/>
                <w:lang w:val="zh-CN"/>
              </w:rPr>
              <w:t>澄清内容可能影响谈判响应文件编制的）</w:t>
            </w:r>
          </w:p>
        </w:tc>
      </w:tr>
      <w:tr w:rsidR="006E011A">
        <w:trPr>
          <w:trHeight w:val="510"/>
          <w:jc w:val="center"/>
        </w:trPr>
        <w:tc>
          <w:tcPr>
            <w:tcW w:w="806" w:type="dxa"/>
            <w:vAlign w:val="center"/>
          </w:tcPr>
          <w:p w:rsidR="006E011A" w:rsidRDefault="00F33DC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268" w:type="dxa"/>
            <w:vAlign w:val="center"/>
          </w:tcPr>
          <w:p w:rsidR="006E011A" w:rsidRDefault="00F33DCE">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供应商对采购文件</w:t>
            </w:r>
          </w:p>
          <w:p w:rsidR="006E011A" w:rsidRDefault="00F33DCE">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质疑截止时间</w:t>
            </w:r>
          </w:p>
        </w:tc>
        <w:tc>
          <w:tcPr>
            <w:tcW w:w="6813" w:type="dxa"/>
            <w:vAlign w:val="center"/>
          </w:tcPr>
          <w:p w:rsidR="006E011A" w:rsidRDefault="00F33DCE">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kern w:val="0"/>
                <w:sz w:val="24"/>
                <w:szCs w:val="24"/>
              </w:rPr>
              <w:t>谈判响应截止时间前</w:t>
            </w:r>
          </w:p>
        </w:tc>
      </w:tr>
      <w:tr w:rsidR="006E011A">
        <w:trPr>
          <w:trHeight w:val="510"/>
          <w:jc w:val="center"/>
        </w:trPr>
        <w:tc>
          <w:tcPr>
            <w:tcW w:w="806" w:type="dxa"/>
            <w:vAlign w:val="center"/>
          </w:tcPr>
          <w:p w:rsidR="006E011A" w:rsidRDefault="00F33DC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2268" w:type="dxa"/>
            <w:vAlign w:val="center"/>
          </w:tcPr>
          <w:p w:rsidR="006E011A" w:rsidRDefault="00F33DCE">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响应文件份数</w:t>
            </w:r>
          </w:p>
        </w:tc>
        <w:tc>
          <w:tcPr>
            <w:tcW w:w="6813" w:type="dxa"/>
            <w:vAlign w:val="center"/>
          </w:tcPr>
          <w:p w:rsidR="006E011A" w:rsidRDefault="00B81E62">
            <w:pPr>
              <w:autoSpaceDE w:val="0"/>
              <w:autoSpaceDN w:val="0"/>
              <w:adjustRightInd w:val="0"/>
              <w:spacing w:line="360" w:lineRule="auto"/>
              <w:rPr>
                <w:rFonts w:asciiTheme="minorEastAsia" w:hAnsiTheme="minorEastAsia" w:cs="宋体"/>
                <w:color w:val="000000"/>
                <w:sz w:val="24"/>
                <w:szCs w:val="24"/>
              </w:rPr>
            </w:pPr>
            <w:r>
              <w:rPr>
                <w:rFonts w:ascii="新宋体" w:eastAsia="新宋体" w:hAnsi="新宋体"/>
                <w:b/>
                <w:sz w:val="24"/>
                <w:szCs w:val="24"/>
              </w:rPr>
              <w:fldChar w:fldCharType="begin"/>
            </w:r>
            <w:r w:rsidR="00F33DCE">
              <w:rPr>
                <w:rFonts w:ascii="新宋体" w:eastAsia="新宋体" w:hAnsi="新宋体"/>
                <w:b/>
                <w:sz w:val="24"/>
                <w:szCs w:val="24"/>
              </w:rPr>
              <w:instrText xml:space="preserve"> </w:instrText>
            </w:r>
            <w:r w:rsidR="00F33DCE">
              <w:rPr>
                <w:rFonts w:ascii="新宋体" w:eastAsia="新宋体" w:hAnsi="新宋体" w:hint="eastAsia"/>
                <w:b/>
                <w:sz w:val="24"/>
                <w:szCs w:val="24"/>
              </w:rPr>
              <w:instrText>eq \o\ac(□,√)</w:instrText>
            </w:r>
            <w:r>
              <w:rPr>
                <w:rFonts w:ascii="新宋体" w:eastAsia="新宋体" w:hAnsi="新宋体"/>
                <w:b/>
                <w:sz w:val="24"/>
                <w:szCs w:val="24"/>
              </w:rPr>
              <w:fldChar w:fldCharType="end"/>
            </w:r>
            <w:r w:rsidR="00F33DCE">
              <w:rPr>
                <w:rFonts w:ascii="新宋体" w:eastAsia="新宋体" w:hAnsi="新宋体" w:hint="eastAsia"/>
                <w:sz w:val="24"/>
                <w:szCs w:val="24"/>
              </w:rPr>
              <w:t>电子响应文件：成功上传至《全国公共资源交易平台（河南省·许昌市）》公共资源交易系统加密电子响应文件1份</w:t>
            </w:r>
            <w:r w:rsidR="00F33DCE">
              <w:rPr>
                <w:rFonts w:hAnsi="宋体" w:cs="宋体" w:hint="eastAsia"/>
                <w:sz w:val="24"/>
                <w:szCs w:val="24"/>
                <w:lang w:val="zh-CN"/>
              </w:rPr>
              <w:t>（文件格式为：</w:t>
            </w:r>
            <w:r w:rsidR="00F33DCE">
              <w:rPr>
                <w:rFonts w:hAnsi="宋体" w:cs="宋体" w:hint="eastAsia"/>
                <w:sz w:val="24"/>
                <w:szCs w:val="24"/>
                <w:lang w:val="zh-CN"/>
              </w:rPr>
              <w:t xml:space="preserve"> XXX</w:t>
            </w:r>
            <w:r w:rsidR="00F33DCE">
              <w:rPr>
                <w:rFonts w:hAnsi="宋体" w:cs="宋体" w:hint="eastAsia"/>
                <w:sz w:val="24"/>
                <w:szCs w:val="24"/>
                <w:lang w:val="zh-CN"/>
              </w:rPr>
              <w:t>公司</w:t>
            </w:r>
            <w:r w:rsidR="00F33DCE">
              <w:rPr>
                <w:rFonts w:hAnsi="宋体" w:cs="宋体" w:hint="eastAsia"/>
                <w:sz w:val="24"/>
                <w:szCs w:val="24"/>
                <w:lang w:val="zh-CN"/>
              </w:rPr>
              <w:t>XXX</w:t>
            </w:r>
            <w:r w:rsidR="00F33DCE">
              <w:rPr>
                <w:rFonts w:hAnsi="宋体" w:cs="宋体" w:hint="eastAsia"/>
                <w:sz w:val="24"/>
                <w:szCs w:val="24"/>
                <w:lang w:val="zh-CN"/>
              </w:rPr>
              <w:t>项目编号</w:t>
            </w:r>
            <w:r w:rsidR="00F33DCE">
              <w:rPr>
                <w:rFonts w:hAnsi="宋体" w:cs="宋体" w:hint="eastAsia"/>
                <w:sz w:val="24"/>
                <w:szCs w:val="24"/>
                <w:lang w:val="zh-CN"/>
              </w:rPr>
              <w:t>.file</w:t>
            </w:r>
            <w:r w:rsidR="00F33DCE">
              <w:rPr>
                <w:rFonts w:hAnsi="宋体" w:cs="宋体" w:hint="eastAsia"/>
                <w:sz w:val="24"/>
                <w:szCs w:val="24"/>
                <w:lang w:val="zh-CN"/>
              </w:rPr>
              <w:t>）。</w:t>
            </w:r>
            <w:r w:rsidR="00F33DCE">
              <w:rPr>
                <w:rFonts w:ascii="新宋体" w:eastAsia="新宋体" w:hAnsi="新宋体" w:hint="eastAsia"/>
                <w:sz w:val="24"/>
                <w:szCs w:val="24"/>
              </w:rPr>
              <w:t>使用电子介质存储的备份文件1份（文件格式为：名称为“备份”的文件夹）。</w:t>
            </w:r>
          </w:p>
          <w:p w:rsidR="006E011A" w:rsidRDefault="00B81E62">
            <w:pPr>
              <w:autoSpaceDE w:val="0"/>
              <w:autoSpaceDN w:val="0"/>
              <w:adjustRightInd w:val="0"/>
              <w:spacing w:line="360" w:lineRule="auto"/>
              <w:rPr>
                <w:rFonts w:ascii="新宋体" w:eastAsia="新宋体" w:hAnsi="新宋体"/>
                <w:sz w:val="24"/>
                <w:szCs w:val="24"/>
              </w:rPr>
            </w:pPr>
            <w:r>
              <w:rPr>
                <w:rFonts w:ascii="新宋体" w:eastAsia="新宋体" w:hAnsi="新宋体"/>
                <w:b/>
                <w:sz w:val="24"/>
                <w:szCs w:val="24"/>
              </w:rPr>
              <w:fldChar w:fldCharType="begin"/>
            </w:r>
            <w:r w:rsidR="00F33DCE">
              <w:rPr>
                <w:rFonts w:ascii="新宋体" w:eastAsia="新宋体" w:hAnsi="新宋体"/>
                <w:b/>
                <w:sz w:val="24"/>
                <w:szCs w:val="24"/>
              </w:rPr>
              <w:instrText xml:space="preserve"> </w:instrText>
            </w:r>
            <w:r w:rsidR="00F33DCE">
              <w:rPr>
                <w:rFonts w:ascii="新宋体" w:eastAsia="新宋体" w:hAnsi="新宋体" w:hint="eastAsia"/>
                <w:b/>
                <w:sz w:val="24"/>
                <w:szCs w:val="24"/>
              </w:rPr>
              <w:instrText>eq \o\ac(□,√)</w:instrText>
            </w:r>
            <w:r>
              <w:rPr>
                <w:rFonts w:ascii="新宋体" w:eastAsia="新宋体" w:hAnsi="新宋体"/>
                <w:b/>
                <w:sz w:val="24"/>
                <w:szCs w:val="24"/>
              </w:rPr>
              <w:fldChar w:fldCharType="end"/>
            </w:r>
            <w:r w:rsidR="00F33DCE">
              <w:rPr>
                <w:rFonts w:ascii="新宋体" w:eastAsia="新宋体" w:hAnsi="新宋体" w:hint="eastAsia"/>
                <w:sz w:val="24"/>
                <w:szCs w:val="24"/>
              </w:rPr>
              <w:t>纸质响应文件：</w:t>
            </w:r>
            <w:r w:rsidR="00F33DCE">
              <w:rPr>
                <w:rFonts w:asciiTheme="minorEastAsia" w:hAnsiTheme="minorEastAsia" w:cs="仿宋_GB2312" w:hint="eastAsia"/>
                <w:sz w:val="24"/>
                <w:szCs w:val="24"/>
              </w:rPr>
              <w:t>正本</w:t>
            </w:r>
            <w:r w:rsidR="00F33DCE">
              <w:rPr>
                <w:rFonts w:asciiTheme="minorEastAsia" w:hAnsiTheme="minorEastAsia" w:cs="仿宋_GB2312" w:hint="eastAsia"/>
                <w:b/>
                <w:sz w:val="24"/>
                <w:szCs w:val="24"/>
              </w:rPr>
              <w:t>一</w:t>
            </w:r>
            <w:r w:rsidR="00F33DCE">
              <w:rPr>
                <w:rFonts w:asciiTheme="minorEastAsia" w:hAnsiTheme="minorEastAsia" w:cs="仿宋_GB2312" w:hint="eastAsia"/>
                <w:sz w:val="24"/>
                <w:szCs w:val="24"/>
              </w:rPr>
              <w:t>份，副本一份。使用</w:t>
            </w:r>
            <w:r w:rsidR="00F33DCE">
              <w:rPr>
                <w:rFonts w:ascii="新宋体" w:eastAsia="新宋体" w:hAnsi="新宋体" w:hint="eastAsia"/>
                <w:sz w:val="24"/>
                <w:szCs w:val="24"/>
              </w:rPr>
              <w:t>格式为“投标文</w:t>
            </w:r>
            <w:r w:rsidR="00F33DCE">
              <w:rPr>
                <w:rFonts w:ascii="新宋体" w:eastAsia="新宋体" w:hAnsi="新宋体" w:hint="eastAsia"/>
                <w:sz w:val="24"/>
                <w:szCs w:val="24"/>
              </w:rPr>
              <w:lastRenderedPageBreak/>
              <w:t>件（供打印）.PDF”的文件</w:t>
            </w:r>
          </w:p>
          <w:p w:rsidR="006E011A" w:rsidRDefault="00F33DCE">
            <w:pPr>
              <w:autoSpaceDE w:val="0"/>
              <w:autoSpaceDN w:val="0"/>
              <w:adjustRightInd w:val="0"/>
              <w:spacing w:line="360" w:lineRule="auto"/>
              <w:rPr>
                <w:rFonts w:asciiTheme="minorEastAsia" w:hAnsiTheme="minorEastAsia" w:cs="宋体"/>
                <w:bCs/>
                <w:sz w:val="24"/>
                <w:szCs w:val="24"/>
                <w:highlight w:val="lightGray"/>
                <w:lang w:val="zh-CN"/>
              </w:rPr>
            </w:pPr>
            <w:r>
              <w:rPr>
                <w:rFonts w:ascii="新宋体" w:eastAsia="新宋体" w:hAnsi="新宋体" w:hint="eastAsia"/>
                <w:sz w:val="24"/>
                <w:szCs w:val="24"/>
              </w:rPr>
              <w:t>电子响应文件和纸质响应文件的内容、格式、水印码、签章应一致。</w:t>
            </w:r>
          </w:p>
        </w:tc>
      </w:tr>
      <w:tr w:rsidR="006E011A">
        <w:trPr>
          <w:trHeight w:val="510"/>
          <w:jc w:val="center"/>
        </w:trPr>
        <w:tc>
          <w:tcPr>
            <w:tcW w:w="806" w:type="dxa"/>
            <w:vAlign w:val="center"/>
          </w:tcPr>
          <w:p w:rsidR="006E011A" w:rsidRDefault="00F33DC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19</w:t>
            </w:r>
          </w:p>
        </w:tc>
        <w:tc>
          <w:tcPr>
            <w:tcW w:w="2268" w:type="dxa"/>
            <w:vAlign w:val="center"/>
          </w:tcPr>
          <w:p w:rsidR="006E011A" w:rsidRDefault="00F33DCE">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响应文件的</w:t>
            </w:r>
          </w:p>
          <w:p w:rsidR="006E011A" w:rsidRDefault="00F33DCE">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6E011A" w:rsidRDefault="00B81E62">
            <w:pPr>
              <w:autoSpaceDE w:val="0"/>
              <w:autoSpaceDN w:val="0"/>
              <w:adjustRightInd w:val="0"/>
              <w:spacing w:line="420" w:lineRule="exact"/>
              <w:rPr>
                <w:rFonts w:ascii="新宋体" w:eastAsia="新宋体" w:hAnsi="新宋体"/>
                <w:sz w:val="24"/>
                <w:szCs w:val="24"/>
              </w:rPr>
            </w:pPr>
            <w:r>
              <w:rPr>
                <w:rFonts w:ascii="新宋体" w:eastAsia="新宋体" w:hAnsi="新宋体"/>
                <w:b/>
                <w:sz w:val="24"/>
                <w:szCs w:val="24"/>
              </w:rPr>
              <w:fldChar w:fldCharType="begin"/>
            </w:r>
            <w:r w:rsidR="00F33DCE">
              <w:rPr>
                <w:rFonts w:ascii="新宋体" w:eastAsia="新宋体" w:hAnsi="新宋体"/>
                <w:b/>
                <w:sz w:val="24"/>
                <w:szCs w:val="24"/>
              </w:rPr>
              <w:instrText xml:space="preserve"> </w:instrText>
            </w:r>
            <w:r w:rsidR="00F33DCE">
              <w:rPr>
                <w:rFonts w:ascii="新宋体" w:eastAsia="新宋体" w:hAnsi="新宋体" w:hint="eastAsia"/>
                <w:b/>
                <w:sz w:val="24"/>
                <w:szCs w:val="24"/>
              </w:rPr>
              <w:instrText>eq \o\ac(□,√)</w:instrText>
            </w:r>
            <w:r>
              <w:rPr>
                <w:rFonts w:ascii="新宋体" w:eastAsia="新宋体" w:hAnsi="新宋体"/>
                <w:b/>
                <w:sz w:val="24"/>
                <w:szCs w:val="24"/>
              </w:rPr>
              <w:fldChar w:fldCharType="end"/>
            </w:r>
            <w:r w:rsidR="00F33DCE">
              <w:rPr>
                <w:rFonts w:ascii="新宋体" w:eastAsia="新宋体" w:hAnsi="新宋体" w:hint="eastAsia"/>
                <w:sz w:val="24"/>
                <w:szCs w:val="24"/>
              </w:rPr>
              <w:t>电子响应文件：按谈判文件要求加盖供应商电子印章和法人电子印章。</w:t>
            </w:r>
          </w:p>
          <w:p w:rsidR="006E011A" w:rsidRDefault="00B81E62">
            <w:pPr>
              <w:autoSpaceDE w:val="0"/>
              <w:autoSpaceDN w:val="0"/>
              <w:adjustRightInd w:val="0"/>
              <w:spacing w:line="420" w:lineRule="exact"/>
              <w:rPr>
                <w:rFonts w:asciiTheme="minorEastAsia" w:hAnsiTheme="minorEastAsia" w:cs="仿宋_GB2312"/>
                <w:sz w:val="24"/>
                <w:szCs w:val="24"/>
                <w:highlight w:val="lightGray"/>
              </w:rPr>
            </w:pPr>
            <w:r>
              <w:rPr>
                <w:rFonts w:ascii="新宋体" w:eastAsia="新宋体" w:hAnsi="新宋体"/>
                <w:b/>
                <w:sz w:val="24"/>
                <w:szCs w:val="24"/>
              </w:rPr>
              <w:fldChar w:fldCharType="begin"/>
            </w:r>
            <w:r w:rsidR="00F33DCE">
              <w:rPr>
                <w:rFonts w:ascii="新宋体" w:eastAsia="新宋体" w:hAnsi="新宋体"/>
                <w:b/>
                <w:sz w:val="24"/>
                <w:szCs w:val="24"/>
              </w:rPr>
              <w:instrText xml:space="preserve"> </w:instrText>
            </w:r>
            <w:r w:rsidR="00F33DCE">
              <w:rPr>
                <w:rFonts w:ascii="新宋体" w:eastAsia="新宋体" w:hAnsi="新宋体" w:hint="eastAsia"/>
                <w:b/>
                <w:sz w:val="24"/>
                <w:szCs w:val="24"/>
              </w:rPr>
              <w:instrText>eq \o\ac(□,√)</w:instrText>
            </w:r>
            <w:r>
              <w:rPr>
                <w:rFonts w:ascii="新宋体" w:eastAsia="新宋体" w:hAnsi="新宋体"/>
                <w:b/>
                <w:sz w:val="24"/>
                <w:szCs w:val="24"/>
              </w:rPr>
              <w:fldChar w:fldCharType="end"/>
            </w:r>
            <w:r w:rsidR="00F33DCE">
              <w:rPr>
                <w:rFonts w:ascii="新宋体" w:eastAsia="新宋体" w:hAnsi="新宋体" w:hint="eastAsia"/>
                <w:sz w:val="24"/>
                <w:szCs w:val="24"/>
              </w:rPr>
              <w:t>纸质响应文件：投标文件封面加盖供应商公章（响应文件是指供应商电子响应文件制作完成后生成的后缀名为</w:t>
            </w:r>
            <w:r w:rsidR="00F33DCE">
              <w:rPr>
                <w:rFonts w:hAnsi="宋体" w:hint="eastAsia"/>
                <w:color w:val="000000"/>
                <w:sz w:val="24"/>
                <w:szCs w:val="24"/>
              </w:rPr>
              <w:t>“</w:t>
            </w:r>
            <w:r w:rsidR="00F33DCE">
              <w:rPr>
                <w:rFonts w:hAnsi="宋体" w:hint="eastAsia"/>
                <w:color w:val="000000"/>
                <w:sz w:val="24"/>
                <w:szCs w:val="24"/>
              </w:rPr>
              <w:t>.PDF</w:t>
            </w:r>
            <w:r w:rsidR="00F33DCE">
              <w:rPr>
                <w:rFonts w:hAnsi="宋体" w:hint="eastAsia"/>
                <w:color w:val="000000"/>
                <w:sz w:val="24"/>
                <w:szCs w:val="24"/>
              </w:rPr>
              <w:t>”的文件</w:t>
            </w:r>
            <w:r w:rsidR="00F33DCE">
              <w:rPr>
                <w:rFonts w:ascii="新宋体" w:eastAsia="新宋体" w:hAnsi="新宋体" w:hint="eastAsia"/>
                <w:sz w:val="24"/>
                <w:szCs w:val="24"/>
              </w:rPr>
              <w:t>打印的纸质响应文件）。</w:t>
            </w:r>
          </w:p>
        </w:tc>
      </w:tr>
      <w:tr w:rsidR="006E011A">
        <w:trPr>
          <w:trHeight w:val="510"/>
          <w:jc w:val="center"/>
        </w:trPr>
        <w:tc>
          <w:tcPr>
            <w:tcW w:w="806" w:type="dxa"/>
            <w:vAlign w:val="center"/>
          </w:tcPr>
          <w:p w:rsidR="006E011A" w:rsidRDefault="00F33DCE">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68" w:type="dxa"/>
            <w:vAlign w:val="center"/>
          </w:tcPr>
          <w:p w:rsidR="006E011A" w:rsidRDefault="00F33DCE">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谈判小组组建</w:t>
            </w:r>
          </w:p>
        </w:tc>
        <w:tc>
          <w:tcPr>
            <w:tcW w:w="6813" w:type="dxa"/>
            <w:vAlign w:val="center"/>
          </w:tcPr>
          <w:p w:rsidR="006E011A" w:rsidRDefault="00B81E62">
            <w:pPr>
              <w:autoSpaceDE w:val="0"/>
              <w:autoSpaceDN w:val="0"/>
              <w:adjustRightInd w:val="0"/>
              <w:spacing w:line="360" w:lineRule="auto"/>
              <w:rPr>
                <w:rFonts w:asciiTheme="minorEastAsia" w:hAnsiTheme="minorEastAsia" w:cs="仿宋_GB2312"/>
                <w:sz w:val="24"/>
                <w:szCs w:val="24"/>
                <w:lang w:val="zh-CN"/>
              </w:rPr>
            </w:pPr>
            <w:r>
              <w:rPr>
                <w:rFonts w:ascii="新宋体" w:eastAsia="新宋体" w:hAnsi="新宋体"/>
                <w:b/>
                <w:sz w:val="24"/>
                <w:szCs w:val="24"/>
              </w:rPr>
              <w:fldChar w:fldCharType="begin"/>
            </w:r>
            <w:r w:rsidR="00F33DCE">
              <w:rPr>
                <w:rFonts w:ascii="新宋体" w:eastAsia="新宋体" w:hAnsi="新宋体"/>
                <w:b/>
                <w:sz w:val="24"/>
                <w:szCs w:val="24"/>
              </w:rPr>
              <w:instrText xml:space="preserve"> </w:instrText>
            </w:r>
            <w:r w:rsidR="00F33DCE">
              <w:rPr>
                <w:rFonts w:ascii="新宋体" w:eastAsia="新宋体" w:hAnsi="新宋体" w:hint="eastAsia"/>
                <w:b/>
                <w:sz w:val="24"/>
                <w:szCs w:val="24"/>
              </w:rPr>
              <w:instrText>eq \o\ac(□,√)</w:instrText>
            </w:r>
            <w:r>
              <w:rPr>
                <w:rFonts w:ascii="新宋体" w:eastAsia="新宋体" w:hAnsi="新宋体"/>
                <w:b/>
                <w:sz w:val="24"/>
                <w:szCs w:val="24"/>
              </w:rPr>
              <w:fldChar w:fldCharType="end"/>
            </w:r>
            <w:r w:rsidR="00F33DCE">
              <w:rPr>
                <w:rFonts w:asciiTheme="minorEastAsia" w:hAnsiTheme="minorEastAsia" w:cs="仿宋_GB2312" w:hint="eastAsia"/>
                <w:sz w:val="24"/>
                <w:szCs w:val="24"/>
                <w:lang w:val="zh-CN"/>
              </w:rPr>
              <w:t>由采购人代表和评审专家组成，其中评审专家的人数不少于谈判小组成员总数的三分之二。评审专家从政府采购评审专家库中随机抽取。</w:t>
            </w:r>
          </w:p>
          <w:p w:rsidR="006E011A" w:rsidRDefault="00F33DCE">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□由评审专家组成。评审专家从政府采购评审专家库中随机抽取。</w:t>
            </w:r>
          </w:p>
        </w:tc>
      </w:tr>
      <w:tr w:rsidR="006E011A">
        <w:trPr>
          <w:trHeight w:val="510"/>
          <w:jc w:val="center"/>
        </w:trPr>
        <w:tc>
          <w:tcPr>
            <w:tcW w:w="806" w:type="dxa"/>
            <w:vAlign w:val="center"/>
          </w:tcPr>
          <w:p w:rsidR="006E011A" w:rsidRDefault="00F33DCE">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21</w:t>
            </w:r>
          </w:p>
        </w:tc>
        <w:tc>
          <w:tcPr>
            <w:tcW w:w="2268" w:type="dxa"/>
            <w:vAlign w:val="center"/>
          </w:tcPr>
          <w:p w:rsidR="006E011A" w:rsidRDefault="00F33DCE">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评审方法</w:t>
            </w:r>
          </w:p>
        </w:tc>
        <w:tc>
          <w:tcPr>
            <w:tcW w:w="6813" w:type="dxa"/>
            <w:vAlign w:val="center"/>
          </w:tcPr>
          <w:p w:rsidR="006E011A" w:rsidRDefault="00F33DCE">
            <w:pPr>
              <w:autoSpaceDE w:val="0"/>
              <w:autoSpaceDN w:val="0"/>
              <w:adjustRightInd w:val="0"/>
              <w:spacing w:line="360" w:lineRule="auto"/>
              <w:rPr>
                <w:rFonts w:ascii="新宋体" w:eastAsia="新宋体" w:hAnsi="新宋体"/>
                <w:sz w:val="24"/>
                <w:szCs w:val="24"/>
              </w:rPr>
            </w:pPr>
            <w:r>
              <w:rPr>
                <w:rFonts w:asciiTheme="minorEastAsia" w:hAnsiTheme="minorEastAsia" w:cs="仿宋_GB2312" w:hint="eastAsia"/>
                <w:sz w:val="24"/>
                <w:szCs w:val="24"/>
                <w:lang w:val="zh-CN"/>
              </w:rPr>
              <w:t xml:space="preserve">质量和服务均能满足谈判文件实质性响应要求且最后报价最低的原则确定成交供应商。  </w:t>
            </w:r>
            <w:r>
              <w:rPr>
                <w:rFonts w:hint="eastAsia"/>
                <w:color w:val="000000"/>
                <w:sz w:val="24"/>
                <w:szCs w:val="24"/>
              </w:rPr>
              <w:t xml:space="preserve">         </w:t>
            </w:r>
          </w:p>
        </w:tc>
      </w:tr>
      <w:tr w:rsidR="006E011A">
        <w:trPr>
          <w:trHeight w:val="699"/>
          <w:jc w:val="center"/>
        </w:trPr>
        <w:tc>
          <w:tcPr>
            <w:tcW w:w="806" w:type="dxa"/>
            <w:vAlign w:val="center"/>
          </w:tcPr>
          <w:p w:rsidR="006E011A" w:rsidRDefault="00F33DC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22</w:t>
            </w:r>
          </w:p>
        </w:tc>
        <w:tc>
          <w:tcPr>
            <w:tcW w:w="2268" w:type="dxa"/>
            <w:vAlign w:val="center"/>
          </w:tcPr>
          <w:p w:rsidR="006E011A" w:rsidRDefault="00F33DCE">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13" w:type="dxa"/>
            <w:vAlign w:val="center"/>
          </w:tcPr>
          <w:p w:rsidR="006E011A" w:rsidRDefault="00F33DCE">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采购单位委派代表参加谈判小组的，须向集中采购机构出具授权函。</w:t>
            </w:r>
          </w:p>
        </w:tc>
      </w:tr>
      <w:tr w:rsidR="006E011A">
        <w:trPr>
          <w:trHeight w:val="510"/>
          <w:jc w:val="center"/>
        </w:trPr>
        <w:tc>
          <w:tcPr>
            <w:tcW w:w="806" w:type="dxa"/>
            <w:vAlign w:val="center"/>
          </w:tcPr>
          <w:p w:rsidR="006E011A" w:rsidRDefault="00F33DC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268" w:type="dxa"/>
            <w:vAlign w:val="center"/>
          </w:tcPr>
          <w:p w:rsidR="006E011A" w:rsidRDefault="00F33DCE">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13" w:type="dxa"/>
            <w:vAlign w:val="center"/>
          </w:tcPr>
          <w:p w:rsidR="006E011A" w:rsidRDefault="00B81E62">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F33DCE">
              <w:rPr>
                <w:rFonts w:asciiTheme="minorEastAsia" w:hAnsiTheme="minorEastAsia" w:cs="宋体"/>
                <w:b/>
                <w:color w:val="000000"/>
                <w:kern w:val="0"/>
                <w:sz w:val="24"/>
                <w:szCs w:val="24"/>
                <w:lang w:val="zh-CN"/>
              </w:rPr>
              <w:instrText xml:space="preserve"> </w:instrText>
            </w:r>
            <w:r w:rsidR="00F33DCE">
              <w:rPr>
                <w:rFonts w:asciiTheme="minorEastAsia" w:hAnsiTheme="minorEastAsia" w:cs="宋体" w:hint="eastAsia"/>
                <w:b/>
                <w:color w:val="000000"/>
                <w:kern w:val="0"/>
                <w:sz w:val="24"/>
                <w:szCs w:val="24"/>
                <w:lang w:val="zh-CN"/>
              </w:rPr>
              <w:instrText>eq \o\ac(□,</w:instrText>
            </w:r>
            <w:r w:rsidR="00F33DCE">
              <w:rPr>
                <w:rFonts w:asciiTheme="minorEastAsia" w:hAnsiTheme="minorEastAsia" w:cs="宋体" w:hint="eastAsia"/>
                <w:b/>
                <w:color w:val="000000"/>
                <w:kern w:val="0"/>
                <w:position w:val="2"/>
                <w:sz w:val="24"/>
                <w:szCs w:val="24"/>
                <w:lang w:val="zh-CN"/>
              </w:rPr>
              <w:instrText>√</w:instrText>
            </w:r>
            <w:r w:rsidR="00F33DCE">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F33DCE">
              <w:rPr>
                <w:rFonts w:asciiTheme="minorEastAsia" w:hAnsiTheme="minorEastAsia" w:cs="宋体" w:hint="eastAsia"/>
                <w:bCs/>
                <w:sz w:val="24"/>
                <w:szCs w:val="24"/>
                <w:lang w:val="zh-CN"/>
              </w:rPr>
              <w:t>无要求</w:t>
            </w:r>
          </w:p>
          <w:p w:rsidR="006E011A" w:rsidRDefault="00F33DCE">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color w:val="333333"/>
                <w:sz w:val="24"/>
                <w:szCs w:val="24"/>
              </w:rPr>
              <w:t>要求提交。履约保证金的数额为合同金额</w:t>
            </w:r>
            <w:r>
              <w:rPr>
                <w:rFonts w:ascii="新宋体" w:eastAsia="新宋体" w:hAnsi="新宋体" w:hint="eastAsia"/>
                <w:sz w:val="24"/>
                <w:szCs w:val="24"/>
              </w:rPr>
              <w:t>的10%</w:t>
            </w:r>
            <w:r>
              <w:rPr>
                <w:rFonts w:asciiTheme="minorEastAsia" w:hAnsiTheme="minorEastAsia" w:cs="宋体" w:hint="eastAsia"/>
                <w:color w:val="333333"/>
                <w:sz w:val="24"/>
                <w:szCs w:val="24"/>
              </w:rPr>
              <w:t>。成交供应商以支票、汇票、本票或者金融机构、担保机构出具的保函等非现金形式向采购人提交。</w:t>
            </w:r>
          </w:p>
        </w:tc>
      </w:tr>
      <w:tr w:rsidR="006E011A">
        <w:trPr>
          <w:trHeight w:val="510"/>
          <w:jc w:val="center"/>
        </w:trPr>
        <w:tc>
          <w:tcPr>
            <w:tcW w:w="806" w:type="dxa"/>
            <w:vAlign w:val="center"/>
          </w:tcPr>
          <w:p w:rsidR="006E011A" w:rsidRDefault="00F33DC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24</w:t>
            </w:r>
          </w:p>
        </w:tc>
        <w:tc>
          <w:tcPr>
            <w:tcW w:w="2268" w:type="dxa"/>
            <w:vAlign w:val="center"/>
          </w:tcPr>
          <w:p w:rsidR="006E011A" w:rsidRDefault="00F33DCE">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6E011A" w:rsidRDefault="00B81E62">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color w:val="000000"/>
                <w:kern w:val="0"/>
                <w:sz w:val="24"/>
                <w:szCs w:val="24"/>
                <w:lang w:val="zh-CN"/>
              </w:rPr>
              <w:fldChar w:fldCharType="begin"/>
            </w:r>
            <w:r w:rsidR="00F33DCE">
              <w:rPr>
                <w:rFonts w:asciiTheme="minorEastAsia" w:hAnsiTheme="minorEastAsia" w:cs="宋体"/>
                <w:b/>
                <w:color w:val="000000"/>
                <w:kern w:val="0"/>
                <w:sz w:val="24"/>
                <w:szCs w:val="24"/>
                <w:lang w:val="zh-CN"/>
              </w:rPr>
              <w:instrText xml:space="preserve"> </w:instrText>
            </w:r>
            <w:r w:rsidR="00F33DCE">
              <w:rPr>
                <w:rFonts w:asciiTheme="minorEastAsia" w:hAnsiTheme="minorEastAsia" w:cs="宋体" w:hint="eastAsia"/>
                <w:b/>
                <w:color w:val="000000"/>
                <w:kern w:val="0"/>
                <w:sz w:val="24"/>
                <w:szCs w:val="24"/>
                <w:lang w:val="zh-CN"/>
              </w:rPr>
              <w:instrText>eq \o\ac(□,</w:instrText>
            </w:r>
            <w:r w:rsidR="00F33DCE">
              <w:rPr>
                <w:rFonts w:asciiTheme="minorEastAsia" w:hAnsiTheme="minorEastAsia" w:cs="宋体" w:hint="eastAsia"/>
                <w:b/>
                <w:color w:val="000000"/>
                <w:kern w:val="0"/>
                <w:position w:val="2"/>
                <w:sz w:val="24"/>
                <w:szCs w:val="24"/>
                <w:lang w:val="zh-CN"/>
              </w:rPr>
              <w:instrText>√</w:instrText>
            </w:r>
            <w:r w:rsidR="00F33DCE">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F33DCE">
              <w:rPr>
                <w:rFonts w:asciiTheme="minorEastAsia" w:hAnsiTheme="minorEastAsia" w:cs="宋体" w:hint="eastAsia"/>
                <w:bCs/>
                <w:sz w:val="24"/>
                <w:szCs w:val="24"/>
                <w:lang w:val="zh-CN"/>
              </w:rPr>
              <w:t>不收取</w:t>
            </w:r>
          </w:p>
        </w:tc>
      </w:tr>
      <w:tr w:rsidR="006E011A">
        <w:trPr>
          <w:trHeight w:val="510"/>
          <w:jc w:val="center"/>
        </w:trPr>
        <w:tc>
          <w:tcPr>
            <w:tcW w:w="806" w:type="dxa"/>
            <w:vAlign w:val="center"/>
          </w:tcPr>
          <w:p w:rsidR="006E011A" w:rsidRDefault="00F33DCE">
            <w:pPr>
              <w:rPr>
                <w:rFonts w:asciiTheme="minorEastAsia" w:hAnsiTheme="minorEastAsia" w:cs="黑体"/>
                <w:sz w:val="24"/>
                <w:szCs w:val="24"/>
              </w:rPr>
            </w:pPr>
            <w:r>
              <w:rPr>
                <w:rFonts w:asciiTheme="minorEastAsia" w:hAnsiTheme="minorEastAsia" w:cs="黑体" w:hint="eastAsia"/>
                <w:sz w:val="24"/>
                <w:szCs w:val="24"/>
              </w:rPr>
              <w:t>25</w:t>
            </w:r>
          </w:p>
          <w:p w:rsidR="006E011A" w:rsidRDefault="006E011A">
            <w:pPr>
              <w:rPr>
                <w:rFonts w:asciiTheme="minorEastAsia" w:hAnsiTheme="minorEastAsia" w:cs="黑体"/>
                <w:sz w:val="24"/>
                <w:szCs w:val="24"/>
              </w:rPr>
            </w:pPr>
          </w:p>
        </w:tc>
        <w:tc>
          <w:tcPr>
            <w:tcW w:w="2268" w:type="dxa"/>
            <w:vAlign w:val="center"/>
          </w:tcPr>
          <w:p w:rsidR="006E011A" w:rsidRDefault="00F33DCE">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6E011A" w:rsidRDefault="00B81E62">
            <w:pPr>
              <w:autoSpaceDE w:val="0"/>
              <w:autoSpaceDN w:val="0"/>
              <w:adjustRightInd w:val="0"/>
              <w:spacing w:line="360" w:lineRule="auto"/>
              <w:contextualSpacing/>
              <w:rPr>
                <w:rFonts w:hAnsi="宋体" w:cs="宋体"/>
                <w:sz w:val="24"/>
                <w:szCs w:val="24"/>
                <w:lang w:val="zh-CN"/>
              </w:rPr>
            </w:pPr>
            <w:r>
              <w:rPr>
                <w:rFonts w:asciiTheme="minorEastAsia" w:hAnsiTheme="minorEastAsia" w:cs="宋体"/>
                <w:b/>
                <w:color w:val="000000"/>
                <w:kern w:val="0"/>
                <w:sz w:val="24"/>
                <w:szCs w:val="24"/>
                <w:lang w:val="zh-CN"/>
              </w:rPr>
              <w:fldChar w:fldCharType="begin"/>
            </w:r>
            <w:r w:rsidR="00F33DCE">
              <w:rPr>
                <w:rFonts w:asciiTheme="minorEastAsia" w:hAnsiTheme="minorEastAsia" w:cs="宋体"/>
                <w:b/>
                <w:color w:val="000000"/>
                <w:kern w:val="0"/>
                <w:sz w:val="24"/>
                <w:szCs w:val="24"/>
                <w:lang w:val="zh-CN"/>
              </w:rPr>
              <w:instrText xml:space="preserve"> </w:instrText>
            </w:r>
            <w:r w:rsidR="00F33DCE">
              <w:rPr>
                <w:rFonts w:asciiTheme="minorEastAsia" w:hAnsiTheme="minorEastAsia" w:cs="宋体" w:hint="eastAsia"/>
                <w:b/>
                <w:color w:val="000000"/>
                <w:kern w:val="0"/>
                <w:sz w:val="24"/>
                <w:szCs w:val="24"/>
                <w:lang w:val="zh-CN"/>
              </w:rPr>
              <w:instrText>eq \o\ac(□,</w:instrText>
            </w:r>
            <w:r w:rsidR="00F33DCE">
              <w:rPr>
                <w:rFonts w:asciiTheme="minorEastAsia" w:hAnsiTheme="minorEastAsia" w:cs="宋体" w:hint="eastAsia"/>
                <w:b/>
                <w:color w:val="000000"/>
                <w:kern w:val="0"/>
                <w:position w:val="2"/>
                <w:sz w:val="24"/>
                <w:szCs w:val="24"/>
                <w:lang w:val="zh-CN"/>
              </w:rPr>
              <w:instrText>√</w:instrText>
            </w:r>
            <w:r w:rsidR="00F33DCE">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F33DCE">
              <w:rPr>
                <w:rFonts w:asciiTheme="minorEastAsia" w:hAnsiTheme="minorEastAsia" w:cs="宋体" w:hint="eastAsia"/>
                <w:bCs/>
                <w:sz w:val="24"/>
                <w:szCs w:val="24"/>
                <w:lang w:val="zh-CN"/>
              </w:rPr>
              <w:t>是。</w:t>
            </w:r>
            <w:r w:rsidR="00F33DCE">
              <w:rPr>
                <w:rFonts w:hAnsi="宋体" w:cs="宋体" w:hint="eastAsia"/>
                <w:sz w:val="24"/>
                <w:szCs w:val="24"/>
                <w:lang w:val="zh-CN"/>
              </w:rPr>
              <w:t>供应商响应时须提供加密电子响应文件、备份文件（使用电子介质存储）、纸质响应文件。供应商资质、业绩、荣誉及相关人员证明材料等资料原件谈判响应文件递交现场不再提供（</w:t>
            </w:r>
            <w:proofErr w:type="gramStart"/>
            <w:r w:rsidR="00F33DCE">
              <w:rPr>
                <w:rFonts w:hAnsi="宋体" w:cs="宋体" w:hint="eastAsia"/>
                <w:sz w:val="24"/>
                <w:szCs w:val="24"/>
                <w:lang w:val="zh-CN"/>
              </w:rPr>
              <w:t>本谈判</w:t>
            </w:r>
            <w:proofErr w:type="gramEnd"/>
            <w:r w:rsidR="00F33DCE">
              <w:rPr>
                <w:rFonts w:hAnsi="宋体" w:cs="宋体" w:hint="eastAsia"/>
                <w:sz w:val="24"/>
                <w:szCs w:val="24"/>
                <w:lang w:val="zh-CN"/>
              </w:rPr>
              <w:t>文件第六章另有要求提供原件的除外）。</w:t>
            </w:r>
          </w:p>
          <w:p w:rsidR="006E011A" w:rsidRDefault="00F33DCE">
            <w:pPr>
              <w:autoSpaceDE w:val="0"/>
              <w:autoSpaceDN w:val="0"/>
              <w:adjustRightInd w:val="0"/>
              <w:spacing w:line="360" w:lineRule="auto"/>
              <w:contextualSpacing/>
              <w:rPr>
                <w:rFonts w:asciiTheme="minorEastAsia" w:hAnsiTheme="minorEastAsia" w:cs="宋体"/>
                <w:bCs/>
                <w:sz w:val="24"/>
                <w:szCs w:val="24"/>
                <w:lang w:val="zh-CN"/>
              </w:rPr>
            </w:pPr>
            <w:r>
              <w:rPr>
                <w:rFonts w:hAnsi="宋体" w:cs="宋体" w:hint="eastAsia"/>
                <w:sz w:val="24"/>
                <w:szCs w:val="24"/>
                <w:lang w:val="zh-CN"/>
              </w:rPr>
              <w:t>□否。供应商响应时须提供纸质响应文件。供应商资质、业绩、荣誉及相关人员证明材料等资料原件根据谈判文件要求提供。</w:t>
            </w:r>
          </w:p>
        </w:tc>
      </w:tr>
      <w:tr w:rsidR="006E011A">
        <w:trPr>
          <w:trHeight w:val="510"/>
          <w:jc w:val="center"/>
        </w:trPr>
        <w:tc>
          <w:tcPr>
            <w:tcW w:w="806" w:type="dxa"/>
            <w:vAlign w:val="center"/>
          </w:tcPr>
          <w:p w:rsidR="006E011A" w:rsidRDefault="00F33DC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26</w:t>
            </w:r>
          </w:p>
        </w:tc>
        <w:tc>
          <w:tcPr>
            <w:tcW w:w="2268" w:type="dxa"/>
            <w:vAlign w:val="center"/>
          </w:tcPr>
          <w:p w:rsidR="006E011A" w:rsidRDefault="00F33DCE">
            <w:pPr>
              <w:autoSpaceDE w:val="0"/>
              <w:autoSpaceDN w:val="0"/>
              <w:adjustRightInd w:val="0"/>
              <w:spacing w:line="360" w:lineRule="auto"/>
              <w:jc w:val="center"/>
              <w:rPr>
                <w:rFonts w:asciiTheme="minorEastAsia" w:hAnsiTheme="minorEastAsia" w:cs="宋体"/>
                <w:bCs/>
                <w:sz w:val="24"/>
                <w:lang w:val="zh-CN"/>
              </w:rPr>
            </w:pPr>
            <w:r>
              <w:rPr>
                <w:rFonts w:asciiTheme="minorEastAsia" w:hAnsiTheme="minorEastAsia" w:cs="宋体" w:hint="eastAsia"/>
                <w:bCs/>
                <w:sz w:val="24"/>
                <w:lang w:val="zh-CN"/>
              </w:rPr>
              <w:t>特别提示</w:t>
            </w:r>
          </w:p>
        </w:tc>
        <w:tc>
          <w:tcPr>
            <w:tcW w:w="6813" w:type="dxa"/>
            <w:vAlign w:val="center"/>
          </w:tcPr>
          <w:p w:rsidR="006E011A" w:rsidRDefault="00F33DCE">
            <w:pPr>
              <w:autoSpaceDE w:val="0"/>
              <w:autoSpaceDN w:val="0"/>
              <w:adjustRightInd w:val="0"/>
              <w:spacing w:line="360" w:lineRule="auto"/>
              <w:contextualSpacing/>
              <w:rPr>
                <w:rFonts w:asciiTheme="minorEastAsia" w:hAnsiTheme="minorEastAsia"/>
                <w:sz w:val="24"/>
              </w:rPr>
            </w:pPr>
            <w:r>
              <w:rPr>
                <w:rFonts w:asciiTheme="minorEastAsia" w:hAnsiTheme="minorEastAsia" w:hint="eastAsia"/>
                <w:sz w:val="24"/>
              </w:rPr>
              <w:t>按照《关于推进全流程电子化交易和在线监管工作有关问题的通知》规定：</w:t>
            </w:r>
          </w:p>
          <w:p w:rsidR="006E011A" w:rsidRDefault="00F33DCE">
            <w:pPr>
              <w:autoSpaceDE w:val="0"/>
              <w:autoSpaceDN w:val="0"/>
              <w:adjustRightInd w:val="0"/>
              <w:spacing w:line="360" w:lineRule="auto"/>
              <w:contextualSpacing/>
              <w:rPr>
                <w:rFonts w:asciiTheme="minorEastAsia" w:hAnsiTheme="minorEastAsia"/>
                <w:sz w:val="24"/>
              </w:rPr>
            </w:pPr>
            <w:r>
              <w:rPr>
                <w:rFonts w:asciiTheme="minorEastAsia" w:hAnsiTheme="minorEastAsia" w:hint="eastAsia"/>
                <w:sz w:val="24"/>
              </w:rPr>
              <w:t>不同投标人电子投标文件记录的网卡MAC地址、CPU序号、硬盘序列号等硬件特征码均相同时，视为‘</w:t>
            </w:r>
            <w:r>
              <w:rPr>
                <w:rFonts w:asciiTheme="minorEastAsia" w:hAnsiTheme="minorEastAsia"/>
                <w:sz w:val="24"/>
              </w:rPr>
              <w:t>不同</w:t>
            </w:r>
            <w:r>
              <w:rPr>
                <w:rFonts w:asciiTheme="minorEastAsia" w:hAnsiTheme="minorEastAsia" w:hint="eastAsia"/>
                <w:sz w:val="24"/>
              </w:rPr>
              <w:t>投标人的投标</w:t>
            </w:r>
            <w:r>
              <w:rPr>
                <w:rFonts w:asciiTheme="minorEastAsia" w:hAnsiTheme="minorEastAsia"/>
                <w:sz w:val="24"/>
              </w:rPr>
              <w:t>文件由同一单位或者个人编制</w:t>
            </w:r>
            <w:r>
              <w:rPr>
                <w:rFonts w:asciiTheme="minorEastAsia" w:hAnsiTheme="minorEastAsia" w:hint="eastAsia"/>
                <w:sz w:val="24"/>
              </w:rPr>
              <w:t>’或‘</w:t>
            </w:r>
            <w:r>
              <w:rPr>
                <w:rFonts w:asciiTheme="minorEastAsia" w:hAnsiTheme="minorEastAsia"/>
                <w:sz w:val="24"/>
              </w:rPr>
              <w:t>不同</w:t>
            </w:r>
            <w:r>
              <w:rPr>
                <w:rFonts w:asciiTheme="minorEastAsia" w:hAnsiTheme="minorEastAsia" w:hint="eastAsia"/>
                <w:sz w:val="24"/>
              </w:rPr>
              <w:t>投标人</w:t>
            </w:r>
            <w:r>
              <w:rPr>
                <w:rFonts w:asciiTheme="minorEastAsia" w:hAnsiTheme="minorEastAsia"/>
                <w:sz w:val="24"/>
              </w:rPr>
              <w:t>委托同一单位或者个人办理</w:t>
            </w:r>
            <w:r>
              <w:rPr>
                <w:rFonts w:asciiTheme="minorEastAsia" w:hAnsiTheme="minorEastAsia" w:hint="eastAsia"/>
                <w:sz w:val="24"/>
              </w:rPr>
              <w:t>响应</w:t>
            </w:r>
            <w:r>
              <w:rPr>
                <w:rFonts w:asciiTheme="minorEastAsia" w:hAnsiTheme="minorEastAsia"/>
                <w:sz w:val="24"/>
              </w:rPr>
              <w:t>事宜</w:t>
            </w:r>
            <w:r>
              <w:rPr>
                <w:rFonts w:asciiTheme="minorEastAsia" w:hAnsiTheme="minorEastAsia" w:hint="eastAsia"/>
                <w:sz w:val="24"/>
              </w:rPr>
              <w:t>’，其投标无效。</w:t>
            </w:r>
          </w:p>
          <w:p w:rsidR="006E011A" w:rsidRDefault="00F33DCE">
            <w:pPr>
              <w:autoSpaceDE w:val="0"/>
              <w:autoSpaceDN w:val="0"/>
              <w:adjustRightInd w:val="0"/>
              <w:spacing w:line="360" w:lineRule="auto"/>
              <w:contextualSpacing/>
              <w:rPr>
                <w:rFonts w:ascii="ˎ̥" w:hAnsi="ˎ̥"/>
                <w:sz w:val="24"/>
              </w:rPr>
            </w:pPr>
            <w:r>
              <w:rPr>
                <w:rFonts w:asciiTheme="minorEastAsia" w:hAnsiTheme="minorEastAsia" w:hint="eastAsia"/>
                <w:sz w:val="24"/>
              </w:rPr>
              <w:t>评审专家应严格按照要求查看“硬件特征码” 相关信息并进行评审，在评审报告中显示“不同投标人电子投标文件制作硬件特征码”是否雷同的分析及判定结果。</w:t>
            </w:r>
          </w:p>
        </w:tc>
      </w:tr>
    </w:tbl>
    <w:p w:rsidR="006E011A" w:rsidRDefault="006E011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6E011A" w:rsidRDefault="006E011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6E011A" w:rsidRDefault="006E011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6E011A" w:rsidRDefault="006E011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6E011A" w:rsidRDefault="006E011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6E011A" w:rsidRDefault="006E011A">
      <w:pPr>
        <w:spacing w:after="50" w:line="320" w:lineRule="exact"/>
        <w:rPr>
          <w:rFonts w:ascii="宋体" w:eastAsia="宋体" w:hAnsi="宋体" w:cs="宋体"/>
          <w:b/>
          <w:sz w:val="32"/>
          <w:szCs w:val="32"/>
        </w:rPr>
      </w:pPr>
    </w:p>
    <w:p w:rsidR="006E011A" w:rsidRDefault="006E011A">
      <w:pPr>
        <w:spacing w:after="50" w:line="320" w:lineRule="exact"/>
        <w:jc w:val="center"/>
        <w:rPr>
          <w:rFonts w:ascii="宋体" w:eastAsia="宋体" w:hAnsi="宋体" w:cs="宋体"/>
          <w:b/>
          <w:sz w:val="32"/>
          <w:szCs w:val="32"/>
        </w:rPr>
      </w:pPr>
    </w:p>
    <w:p w:rsidR="006E011A" w:rsidRDefault="006E011A">
      <w:pPr>
        <w:spacing w:after="50" w:line="320" w:lineRule="exact"/>
        <w:jc w:val="center"/>
        <w:rPr>
          <w:rFonts w:ascii="宋体" w:eastAsia="宋体" w:hAnsi="宋体" w:cs="宋体"/>
          <w:b/>
          <w:sz w:val="32"/>
          <w:szCs w:val="32"/>
        </w:rPr>
      </w:pPr>
    </w:p>
    <w:p w:rsidR="006E011A" w:rsidRDefault="006E011A">
      <w:pPr>
        <w:spacing w:after="50" w:line="320" w:lineRule="exact"/>
        <w:jc w:val="center"/>
        <w:rPr>
          <w:rFonts w:ascii="宋体" w:eastAsia="宋体" w:hAnsi="宋体" w:cs="宋体"/>
          <w:b/>
          <w:sz w:val="32"/>
          <w:szCs w:val="32"/>
        </w:rPr>
      </w:pPr>
    </w:p>
    <w:p w:rsidR="006E011A" w:rsidRDefault="006E011A">
      <w:pPr>
        <w:spacing w:after="50" w:line="320" w:lineRule="exact"/>
        <w:jc w:val="center"/>
        <w:rPr>
          <w:rFonts w:ascii="宋体" w:eastAsia="宋体" w:hAnsi="宋体" w:cs="宋体"/>
          <w:b/>
          <w:sz w:val="32"/>
          <w:szCs w:val="32"/>
        </w:rPr>
      </w:pPr>
    </w:p>
    <w:p w:rsidR="006E011A" w:rsidRDefault="006E011A">
      <w:pPr>
        <w:spacing w:after="50" w:line="320" w:lineRule="exact"/>
        <w:jc w:val="center"/>
        <w:rPr>
          <w:rFonts w:ascii="宋体" w:eastAsia="宋体" w:hAnsi="宋体" w:cs="宋体"/>
          <w:b/>
          <w:sz w:val="32"/>
          <w:szCs w:val="32"/>
        </w:rPr>
      </w:pPr>
    </w:p>
    <w:p w:rsidR="006E011A" w:rsidRDefault="006E011A">
      <w:pPr>
        <w:spacing w:after="50" w:line="320" w:lineRule="exact"/>
        <w:jc w:val="center"/>
        <w:rPr>
          <w:rFonts w:ascii="宋体" w:eastAsia="宋体" w:hAnsi="宋体" w:cs="宋体"/>
          <w:b/>
          <w:sz w:val="32"/>
          <w:szCs w:val="32"/>
        </w:rPr>
      </w:pPr>
    </w:p>
    <w:p w:rsidR="006E011A" w:rsidRDefault="006E011A">
      <w:pPr>
        <w:spacing w:after="50" w:line="320" w:lineRule="exact"/>
        <w:jc w:val="center"/>
        <w:rPr>
          <w:rFonts w:ascii="宋体" w:eastAsia="宋体" w:hAnsi="宋体" w:cs="宋体"/>
          <w:b/>
          <w:sz w:val="32"/>
          <w:szCs w:val="32"/>
        </w:rPr>
      </w:pPr>
    </w:p>
    <w:p w:rsidR="006E011A" w:rsidRDefault="006E011A">
      <w:pPr>
        <w:spacing w:after="50" w:line="320" w:lineRule="exact"/>
        <w:jc w:val="center"/>
        <w:rPr>
          <w:rFonts w:ascii="宋体" w:eastAsia="宋体" w:hAnsi="宋体" w:cs="宋体"/>
          <w:b/>
          <w:sz w:val="32"/>
          <w:szCs w:val="32"/>
        </w:rPr>
      </w:pPr>
    </w:p>
    <w:p w:rsidR="006E011A" w:rsidRDefault="006E011A">
      <w:pPr>
        <w:spacing w:after="50" w:line="320" w:lineRule="exact"/>
        <w:jc w:val="center"/>
        <w:rPr>
          <w:rFonts w:ascii="宋体" w:eastAsia="宋体" w:hAnsi="宋体" w:cs="宋体"/>
          <w:b/>
          <w:sz w:val="32"/>
          <w:szCs w:val="32"/>
        </w:rPr>
      </w:pPr>
    </w:p>
    <w:p w:rsidR="006E011A" w:rsidRDefault="006E011A">
      <w:pPr>
        <w:spacing w:after="50" w:line="320" w:lineRule="exact"/>
        <w:jc w:val="center"/>
        <w:rPr>
          <w:rFonts w:ascii="宋体" w:eastAsia="宋体" w:hAnsi="宋体" w:cs="宋体"/>
          <w:b/>
          <w:sz w:val="32"/>
          <w:szCs w:val="32"/>
        </w:rPr>
      </w:pPr>
    </w:p>
    <w:p w:rsidR="006E011A" w:rsidRDefault="006E011A">
      <w:pPr>
        <w:spacing w:after="50" w:line="320" w:lineRule="exact"/>
        <w:jc w:val="center"/>
        <w:rPr>
          <w:rFonts w:ascii="宋体" w:eastAsia="宋体" w:hAnsi="宋体" w:cs="宋体"/>
          <w:b/>
          <w:sz w:val="32"/>
          <w:szCs w:val="32"/>
        </w:rPr>
      </w:pPr>
    </w:p>
    <w:p w:rsidR="006E011A" w:rsidRDefault="006E011A">
      <w:pPr>
        <w:spacing w:after="50" w:line="320" w:lineRule="exact"/>
        <w:jc w:val="center"/>
        <w:rPr>
          <w:rFonts w:ascii="宋体" w:eastAsia="宋体" w:hAnsi="宋体" w:cs="宋体"/>
          <w:b/>
          <w:sz w:val="32"/>
          <w:szCs w:val="32"/>
        </w:rPr>
      </w:pPr>
    </w:p>
    <w:p w:rsidR="006E011A" w:rsidRDefault="006E011A">
      <w:pPr>
        <w:spacing w:after="50" w:line="320" w:lineRule="exact"/>
        <w:jc w:val="center"/>
        <w:rPr>
          <w:rFonts w:ascii="宋体" w:eastAsia="宋体" w:hAnsi="宋体" w:cs="宋体"/>
          <w:b/>
          <w:sz w:val="32"/>
          <w:szCs w:val="32"/>
        </w:rPr>
      </w:pPr>
    </w:p>
    <w:p w:rsidR="006E011A" w:rsidRDefault="006E011A">
      <w:pPr>
        <w:spacing w:after="50" w:line="320" w:lineRule="exact"/>
        <w:jc w:val="center"/>
        <w:rPr>
          <w:rFonts w:ascii="宋体" w:eastAsia="宋体" w:hAnsi="宋体" w:cs="宋体"/>
          <w:b/>
          <w:sz w:val="32"/>
          <w:szCs w:val="32"/>
        </w:rPr>
      </w:pPr>
    </w:p>
    <w:p w:rsidR="006E011A" w:rsidRDefault="006E011A">
      <w:pPr>
        <w:spacing w:after="50" w:line="320" w:lineRule="exact"/>
        <w:jc w:val="center"/>
        <w:rPr>
          <w:rFonts w:ascii="宋体" w:eastAsia="宋体" w:hAnsi="宋体" w:cs="宋体"/>
          <w:b/>
          <w:sz w:val="32"/>
          <w:szCs w:val="32"/>
        </w:rPr>
      </w:pPr>
    </w:p>
    <w:p w:rsidR="006E011A" w:rsidRDefault="006E011A">
      <w:pPr>
        <w:spacing w:after="50" w:line="320" w:lineRule="exact"/>
        <w:jc w:val="center"/>
        <w:rPr>
          <w:rFonts w:ascii="宋体" w:eastAsia="宋体" w:hAnsi="宋体" w:cs="宋体"/>
          <w:b/>
          <w:sz w:val="32"/>
          <w:szCs w:val="32"/>
        </w:rPr>
      </w:pPr>
    </w:p>
    <w:p w:rsidR="006E011A" w:rsidRDefault="006E011A">
      <w:pPr>
        <w:spacing w:after="50" w:line="320" w:lineRule="exact"/>
        <w:jc w:val="center"/>
        <w:rPr>
          <w:rFonts w:ascii="宋体" w:eastAsia="宋体" w:hAnsi="宋体" w:cs="宋体"/>
          <w:b/>
          <w:sz w:val="32"/>
          <w:szCs w:val="32"/>
        </w:rPr>
      </w:pPr>
    </w:p>
    <w:p w:rsidR="006E011A" w:rsidRDefault="006E011A">
      <w:pPr>
        <w:spacing w:after="50" w:line="320" w:lineRule="exact"/>
        <w:rPr>
          <w:rFonts w:ascii="宋体" w:eastAsia="宋体" w:hAnsi="宋体" w:cs="宋体"/>
          <w:b/>
          <w:sz w:val="32"/>
          <w:szCs w:val="32"/>
        </w:rPr>
      </w:pPr>
    </w:p>
    <w:p w:rsidR="006E011A" w:rsidRDefault="00F33DCE">
      <w:pPr>
        <w:spacing w:after="50" w:line="320" w:lineRule="exact"/>
        <w:jc w:val="center"/>
        <w:rPr>
          <w:rFonts w:ascii="宋体" w:hAnsi="宋体" w:cs="宋体"/>
          <w:b/>
          <w:sz w:val="28"/>
          <w:szCs w:val="28"/>
        </w:rPr>
      </w:pPr>
      <w:r>
        <w:rPr>
          <w:rFonts w:ascii="宋体" w:eastAsia="宋体" w:hAnsi="宋体" w:cs="宋体" w:hint="eastAsia"/>
          <w:b/>
          <w:sz w:val="32"/>
          <w:szCs w:val="32"/>
        </w:rPr>
        <w:t>第四章  供应商须知</w:t>
      </w:r>
    </w:p>
    <w:p w:rsidR="006E011A" w:rsidRDefault="006E011A" w:rsidP="006967E4">
      <w:pPr>
        <w:tabs>
          <w:tab w:val="left" w:pos="3300"/>
          <w:tab w:val="center" w:pos="4776"/>
        </w:tabs>
        <w:spacing w:afterLines="50" w:line="320" w:lineRule="exact"/>
        <w:outlineLvl w:val="0"/>
        <w:rPr>
          <w:rFonts w:ascii="宋体" w:hAnsi="宋体" w:cs="宋体"/>
          <w:b/>
          <w:szCs w:val="21"/>
        </w:rPr>
      </w:pPr>
    </w:p>
    <w:p w:rsidR="006E011A" w:rsidRDefault="00F33DCE">
      <w:pPr>
        <w:tabs>
          <w:tab w:val="left" w:pos="1260"/>
        </w:tabs>
        <w:autoSpaceDE w:val="0"/>
        <w:autoSpaceDN w:val="0"/>
        <w:adjustRightInd w:val="0"/>
        <w:spacing w:line="360" w:lineRule="auto"/>
        <w:contextualSpacing/>
        <w:jc w:val="center"/>
        <w:rPr>
          <w:rFonts w:ascii="宋体" w:hAnsi="宋体" w:cs="宋体"/>
          <w:b/>
          <w:kern w:val="0"/>
          <w:sz w:val="24"/>
          <w:szCs w:val="24"/>
        </w:rPr>
      </w:pPr>
      <w:r>
        <w:rPr>
          <w:rFonts w:ascii="宋体" w:eastAsia="宋体" w:hAnsi="宋体" w:cs="宋体" w:hint="eastAsia"/>
          <w:b/>
          <w:kern w:val="0"/>
          <w:sz w:val="24"/>
          <w:szCs w:val="24"/>
        </w:rPr>
        <w:t>一、概念释义</w:t>
      </w:r>
    </w:p>
    <w:p w:rsidR="006E011A" w:rsidRDefault="00F33DC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1.适用范围</w:t>
      </w:r>
    </w:p>
    <w:p w:rsidR="006E011A" w:rsidRDefault="00F33DCE">
      <w:pPr>
        <w:pStyle w:val="af3"/>
        <w:numPr>
          <w:ilvl w:val="0"/>
          <w:numId w:val="4"/>
        </w:numPr>
        <w:autoSpaceDE w:val="0"/>
        <w:autoSpaceDN w:val="0"/>
        <w:spacing w:line="360" w:lineRule="auto"/>
        <w:ind w:firstLineChars="0"/>
        <w:contextualSpacing/>
        <w:rPr>
          <w:rFonts w:ascii="宋体" w:hAnsi="宋体" w:cs="宋体"/>
          <w:kern w:val="0"/>
          <w:sz w:val="24"/>
          <w:szCs w:val="24"/>
        </w:rPr>
      </w:pPr>
      <w:proofErr w:type="gramStart"/>
      <w:r>
        <w:rPr>
          <w:rFonts w:ascii="宋体" w:eastAsia="宋体" w:hAnsi="宋体" w:cs="宋体" w:hint="eastAsia"/>
          <w:kern w:val="0"/>
          <w:sz w:val="24"/>
          <w:szCs w:val="24"/>
        </w:rPr>
        <w:t>本谈判</w:t>
      </w:r>
      <w:proofErr w:type="gramEnd"/>
      <w:r>
        <w:rPr>
          <w:rFonts w:ascii="宋体" w:eastAsia="宋体" w:hAnsi="宋体" w:cs="宋体" w:hint="eastAsia"/>
          <w:kern w:val="0"/>
          <w:sz w:val="24"/>
          <w:szCs w:val="24"/>
        </w:rPr>
        <w:t>文件仅适用于本次“采购邀请”</w:t>
      </w:r>
      <w:r>
        <w:rPr>
          <w:rFonts w:ascii="宋体" w:eastAsia="宋体" w:hAnsi="宋体" w:cs="宋体" w:hint="eastAsia"/>
          <w:sz w:val="24"/>
          <w:szCs w:val="24"/>
        </w:rPr>
        <w:t xml:space="preserve"> 和“供应商须知前附表”中所述采购项目的采购。</w:t>
      </w:r>
    </w:p>
    <w:p w:rsidR="006E011A" w:rsidRDefault="00F33DCE">
      <w:pPr>
        <w:pStyle w:val="af3"/>
        <w:numPr>
          <w:ilvl w:val="1"/>
          <w:numId w:val="5"/>
        </w:numPr>
        <w:autoSpaceDE w:val="0"/>
        <w:autoSpaceDN w:val="0"/>
        <w:spacing w:line="360" w:lineRule="auto"/>
        <w:ind w:firstLineChars="0"/>
        <w:contextualSpacing/>
        <w:rPr>
          <w:rFonts w:ascii="宋体" w:hAnsi="宋体" w:cs="宋体"/>
          <w:kern w:val="0"/>
          <w:sz w:val="24"/>
          <w:szCs w:val="24"/>
        </w:rPr>
      </w:pPr>
      <w:proofErr w:type="gramStart"/>
      <w:r>
        <w:rPr>
          <w:rFonts w:ascii="宋体" w:eastAsia="宋体" w:hAnsi="宋体" w:cs="宋体" w:hint="eastAsia"/>
          <w:kern w:val="0"/>
          <w:sz w:val="24"/>
          <w:szCs w:val="24"/>
        </w:rPr>
        <w:t>本谈判</w:t>
      </w:r>
      <w:proofErr w:type="gramEnd"/>
      <w:r>
        <w:rPr>
          <w:rFonts w:ascii="宋体" w:eastAsia="宋体" w:hAnsi="宋体" w:cs="宋体" w:hint="eastAsia"/>
          <w:kern w:val="0"/>
          <w:sz w:val="24"/>
          <w:szCs w:val="24"/>
        </w:rPr>
        <w:t>文件解释权属于“采购邀请”</w:t>
      </w:r>
      <w:r>
        <w:rPr>
          <w:rFonts w:ascii="宋体" w:eastAsia="宋体" w:hAnsi="宋体" w:cs="宋体" w:hint="eastAsia"/>
          <w:sz w:val="24"/>
          <w:szCs w:val="24"/>
        </w:rPr>
        <w:t xml:space="preserve"> 和“供应商须知前附表”</w:t>
      </w:r>
      <w:r>
        <w:rPr>
          <w:rFonts w:ascii="宋体" w:eastAsia="宋体" w:hAnsi="宋体" w:cs="宋体" w:hint="eastAsia"/>
          <w:kern w:val="0"/>
          <w:sz w:val="24"/>
          <w:szCs w:val="24"/>
        </w:rPr>
        <w:t>所述的采购人、采购代理机构。</w:t>
      </w:r>
    </w:p>
    <w:p w:rsidR="006E011A" w:rsidRDefault="00F33DC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2.定义</w:t>
      </w:r>
    </w:p>
    <w:p w:rsidR="006E011A" w:rsidRDefault="00F33DCE">
      <w:pPr>
        <w:pStyle w:val="af3"/>
        <w:numPr>
          <w:ilvl w:val="0"/>
          <w:numId w:val="4"/>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“采购项目”：</w:t>
      </w:r>
      <w:r>
        <w:rPr>
          <w:rFonts w:ascii="宋体" w:eastAsia="宋体" w:hAnsi="宋体" w:cs="宋体" w:hint="eastAsia"/>
          <w:sz w:val="24"/>
          <w:szCs w:val="24"/>
        </w:rPr>
        <w:t xml:space="preserve"> 系指</w:t>
      </w:r>
      <w:r>
        <w:rPr>
          <w:rFonts w:ascii="宋体" w:eastAsia="宋体" w:hAnsi="宋体" w:cs="宋体" w:hint="eastAsia"/>
          <w:kern w:val="0"/>
          <w:sz w:val="24"/>
          <w:szCs w:val="24"/>
        </w:rPr>
        <w:t>“供应商须知前附表”中所述的采购项目。</w:t>
      </w:r>
    </w:p>
    <w:p w:rsidR="006E011A" w:rsidRDefault="00F33DCE">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 xml:space="preserve">  “采购人、采购代理机构”：</w:t>
      </w:r>
      <w:r>
        <w:rPr>
          <w:rFonts w:ascii="宋体" w:eastAsia="宋体" w:hAnsi="宋体" w:cs="宋体" w:hint="eastAsia"/>
          <w:sz w:val="24"/>
          <w:szCs w:val="24"/>
        </w:rPr>
        <w:t>系指“供应商须知前附表”中所述的组织本次采购的采购代理机构和采购人。</w:t>
      </w:r>
    </w:p>
    <w:p w:rsidR="006E011A" w:rsidRDefault="00F33DCE">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“供应商”系指从采购人、采购代理机构处按规定获取谈判文件，并按照谈判文件向采购人、采购代理机构提交响应文件的供应商。</w:t>
      </w:r>
    </w:p>
    <w:p w:rsidR="006E011A" w:rsidRDefault="00F33DCE">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“成交供应商”系指成交的供应商。</w:t>
      </w:r>
    </w:p>
    <w:p w:rsidR="006E011A" w:rsidRDefault="00F33DCE">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“甲方”系指采购人。</w:t>
      </w:r>
    </w:p>
    <w:p w:rsidR="006E011A" w:rsidRDefault="00F33DCE">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“乙方”系指成交并向采购人提供服务的供应商。</w:t>
      </w:r>
    </w:p>
    <w:p w:rsidR="006E011A" w:rsidRDefault="00F33DCE">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“服务”系指谈判文件规定的供应商为完成采购项目所需承担的全部义务。</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2.8.1  谈判文件列明不允许或未列明允许进口产品参加响应的，均视为拒绝进口产品参加响应。</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2.8.2  如响应文件中已说明，经财政部门审核同意，允许部分或全部产品采购进口产品，供应商既可提供本国产品，也可以提供进口产品。</w:t>
      </w:r>
    </w:p>
    <w:p w:rsidR="006E011A" w:rsidRDefault="00F33DCE">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谈判文件中凡标有“★”的条款均系实质性要求条款。</w:t>
      </w:r>
    </w:p>
    <w:p w:rsidR="006E011A" w:rsidRDefault="00F33DCE">
      <w:pPr>
        <w:autoSpaceDE w:val="0"/>
        <w:autoSpaceDN w:val="0"/>
        <w:spacing w:line="360" w:lineRule="auto"/>
        <w:contextualSpacing/>
        <w:rPr>
          <w:rFonts w:ascii="宋体" w:hAnsi="宋体" w:cs="宋体"/>
          <w:kern w:val="0"/>
          <w:sz w:val="24"/>
          <w:szCs w:val="24"/>
        </w:rPr>
      </w:pPr>
      <w:r>
        <w:rPr>
          <w:rFonts w:ascii="宋体" w:eastAsia="宋体" w:hAnsi="宋体" w:cs="宋体" w:hint="eastAsia"/>
          <w:b/>
          <w:kern w:val="0"/>
          <w:sz w:val="24"/>
          <w:szCs w:val="24"/>
        </w:rPr>
        <w:lastRenderedPageBreak/>
        <w:t>3.合格的供应商</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3.1 在中华人民共和国境内注册，具有本项目生产、制造、供应或实施能力，符合、承认并承诺履行本</w:t>
      </w:r>
      <w:r>
        <w:rPr>
          <w:rFonts w:ascii="宋体" w:hAnsi="宋体" w:cs="宋体" w:hint="eastAsia"/>
          <w:kern w:val="0"/>
          <w:sz w:val="24"/>
          <w:szCs w:val="24"/>
        </w:rPr>
        <w:t>竞争性谈判</w:t>
      </w:r>
      <w:r>
        <w:rPr>
          <w:rFonts w:ascii="宋体" w:eastAsia="宋体" w:hAnsi="宋体" w:cs="宋体" w:hint="eastAsia"/>
          <w:kern w:val="0"/>
          <w:sz w:val="24"/>
          <w:szCs w:val="24"/>
        </w:rPr>
        <w:t>文件各项规定的法人、其他组织或者自然人。</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3.2 符合本项目“采购邀请”和“供应商须知前附表”中规定的合格供应商所必须具备的条件。</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3.3 政府采购活动中查询及使用响应人信用记录的具体要求为：响应人未被列入失信被执行人、重大税收违法案件当事人名单、企业经营异常名录</w:t>
      </w:r>
      <w:bookmarkStart w:id="0" w:name="_GoBack"/>
      <w:bookmarkEnd w:id="0"/>
      <w:r>
        <w:rPr>
          <w:rFonts w:ascii="宋体" w:eastAsia="宋体" w:hAnsi="宋体" w:cs="宋体" w:hint="eastAsia"/>
          <w:kern w:val="0"/>
          <w:sz w:val="24"/>
          <w:szCs w:val="24"/>
        </w:rPr>
        <w:t>、政府采购严重违法失信行为记录名单、严重违法失信社会组织名单（（联合体形式响应的，联合体成员存在不良信用记录，视同联合体存在不良信用记录）。</w:t>
      </w:r>
    </w:p>
    <w:p w:rsidR="006E011A" w:rsidRDefault="00F33DCE">
      <w:pPr>
        <w:pStyle w:val="af3"/>
        <w:autoSpaceDE w:val="0"/>
        <w:autoSpaceDN w:val="0"/>
        <w:spacing w:line="360" w:lineRule="auto"/>
        <w:ind w:leftChars="260" w:left="546" w:firstLineChars="0" w:firstLine="0"/>
        <w:contextualSpacing/>
        <w:rPr>
          <w:rFonts w:asciiTheme="minorEastAsia" w:hAnsiTheme="minorEastAsia" w:cs="宋体"/>
          <w:kern w:val="0"/>
          <w:sz w:val="24"/>
          <w:szCs w:val="24"/>
        </w:rPr>
      </w:pPr>
      <w:r>
        <w:rPr>
          <w:rFonts w:ascii="宋体" w:eastAsia="宋体" w:hAnsi="宋体" w:cs="宋体" w:hint="eastAsia"/>
          <w:kern w:val="0"/>
          <w:sz w:val="24"/>
          <w:szCs w:val="24"/>
        </w:rPr>
        <w:t>（1）查询渠道：“信用中国”网站（www.creditchina.gov.cn）、“中国政府采购网”（www.ccgp.gov.cn）、</w:t>
      </w:r>
      <w:r>
        <w:rPr>
          <w:rFonts w:asciiTheme="minorEastAsia" w:hAnsiTheme="minorEastAsia" w:cs="宋体" w:hint="eastAsia"/>
          <w:kern w:val="0"/>
          <w:sz w:val="24"/>
          <w:szCs w:val="24"/>
        </w:rPr>
        <w:t>“中国社会组织公共服务平台”网站（</w:t>
      </w:r>
      <w:r>
        <w:rPr>
          <w:rFonts w:asciiTheme="minorEastAsia" w:hAnsiTheme="minorEastAsia" w:cs="宋体"/>
          <w:kern w:val="0"/>
          <w:sz w:val="24"/>
          <w:szCs w:val="24"/>
        </w:rPr>
        <w:t>www.chinanpo.gov.cn</w:t>
      </w:r>
      <w:r>
        <w:rPr>
          <w:rFonts w:asciiTheme="minorEastAsia" w:hAnsiTheme="minorEastAsia" w:cs="宋体" w:hint="eastAsia"/>
          <w:kern w:val="0"/>
          <w:sz w:val="24"/>
          <w:szCs w:val="24"/>
        </w:rPr>
        <w:t>）；</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（2）截止时间：同响应截止时间。</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（3）信用信息查询记录和证据留存具体方式：经谈判小组确认的查询结果网页截图作为查询记录和证据，与其他采购文件一并保存。</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信用信息的使用原则：经谈判小组认定的被列入失信被执行人、重大税收违法案件当事人名单、企业经营异常名录，政府采购严重违法失信行为记录名单、严重违法失信社会组织名单的响应人，将拒绝其参与本次政府采购活动。</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（5）供应商不良信用记录以谈判小组查询结果为准，谈判小组查询之后，网站信息发生的任何变更不再作为评审依据，供应商自行提供的与网站信息不一致的其他证明材料亦不作为评审依据。</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 单位负责人为同一人或者存在直接控股、管理关系的不同供应商，不得同时参加本项目报价。违反规定的，相关响应均无效。</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 为采购项目提供整体设计、规范编制或者项目管理、监理、检测等服务的供应商，不得再参加该采购项目的其他采购活动。</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3.6“采购邀请”和“供应商须知前附表”规定接受联合体响应的，除应符合本章第3.1项和3.2项要求外，还应遵守以下规定：</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3.6.1 在响应文件中向采购人提交联合体协议书，明确联合体各方承担的工作和义务；</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3.6.2 联合体中有同类资质的供应商按联合体分工承担相同工作的，应当按照资质等级较低的供应商确定资质等级；</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3.6.3 采购人根据采购项目的特殊要求规定供应商特定条件的，联合体各方中至少应当有一方符合采购规定的特定条件。</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3.6.4 联合体各方不得再单独参加或者与其</w:t>
      </w:r>
      <w:proofErr w:type="gramStart"/>
      <w:r>
        <w:rPr>
          <w:rFonts w:ascii="宋体" w:eastAsia="宋体" w:hAnsi="宋体" w:cs="宋体" w:hint="eastAsia"/>
          <w:kern w:val="0"/>
          <w:sz w:val="24"/>
          <w:szCs w:val="24"/>
        </w:rPr>
        <w:t>他供应</w:t>
      </w:r>
      <w:proofErr w:type="gramEnd"/>
      <w:r>
        <w:rPr>
          <w:rFonts w:ascii="宋体" w:eastAsia="宋体" w:hAnsi="宋体" w:cs="宋体" w:hint="eastAsia"/>
          <w:kern w:val="0"/>
          <w:sz w:val="24"/>
          <w:szCs w:val="24"/>
        </w:rPr>
        <w:t>商另外组成联合体参加同一合同项下的政府采购活动。</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3.6.5 联合体各方应当共同与采购人签订采购合同，就采购合同约定的事项对采购人</w:t>
      </w:r>
      <w:hyperlink r:id="rId11" w:tgtFrame="_blank" w:history="1">
        <w:r>
          <w:rPr>
            <w:rFonts w:ascii="宋体" w:eastAsia="宋体" w:hAnsi="宋体" w:cs="宋体" w:hint="eastAsia"/>
            <w:kern w:val="0"/>
            <w:sz w:val="24"/>
            <w:szCs w:val="24"/>
          </w:rPr>
          <w:t>承担连带责任</w:t>
        </w:r>
      </w:hyperlink>
      <w:r>
        <w:rPr>
          <w:rFonts w:ascii="宋体" w:eastAsia="宋体" w:hAnsi="宋体" w:cs="宋体" w:hint="eastAsia"/>
          <w:kern w:val="0"/>
          <w:sz w:val="24"/>
          <w:szCs w:val="24"/>
        </w:rPr>
        <w:t>。</w:t>
      </w:r>
    </w:p>
    <w:p w:rsidR="006E011A" w:rsidRDefault="00F33DCE">
      <w:pPr>
        <w:pStyle w:val="af3"/>
        <w:numPr>
          <w:ilvl w:val="1"/>
          <w:numId w:val="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法律、行政法规规定的其他条件。</w:t>
      </w:r>
    </w:p>
    <w:p w:rsidR="006E011A" w:rsidRDefault="00F33DC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4.合格的货物和服务</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4.1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6E011A" w:rsidRDefault="00F33DCE">
      <w:pPr>
        <w:autoSpaceDE w:val="0"/>
        <w:autoSpaceDN w:val="0"/>
        <w:spacing w:line="360" w:lineRule="auto"/>
        <w:ind w:firstLineChars="200" w:firstLine="480"/>
        <w:contextualSpacing/>
        <w:rPr>
          <w:rFonts w:ascii="宋体" w:eastAsia="宋体" w:hAnsi="宋体" w:cs="宋体"/>
          <w:kern w:val="0"/>
          <w:sz w:val="24"/>
          <w:szCs w:val="24"/>
        </w:rPr>
      </w:pPr>
      <w:r>
        <w:rPr>
          <w:rFonts w:ascii="宋体" w:hAnsi="宋体" w:cs="宋体" w:hint="eastAsia"/>
          <w:kern w:val="0"/>
          <w:sz w:val="24"/>
          <w:szCs w:val="24"/>
        </w:rPr>
        <w:t>4.2</w:t>
      </w:r>
      <w:r>
        <w:rPr>
          <w:rFonts w:ascii="宋体" w:eastAsia="宋体" w:hAnsi="宋体" w:cs="宋体" w:hint="eastAsia"/>
          <w:kern w:val="0"/>
          <w:sz w:val="24"/>
          <w:szCs w:val="24"/>
        </w:rPr>
        <w:t>供应商所提供的服务应当没有侵犯任何第三方的知识产权、技术秘密等合法权利。</w:t>
      </w:r>
    </w:p>
    <w:p w:rsidR="006E011A" w:rsidRDefault="00F33DCE">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4.3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6E011A" w:rsidRDefault="00F33DCE">
      <w:pPr>
        <w:autoSpaceDE w:val="0"/>
        <w:autoSpaceDN w:val="0"/>
        <w:spacing w:line="360" w:lineRule="auto"/>
        <w:ind w:firstLineChars="200" w:firstLine="480"/>
        <w:contextualSpacing/>
        <w:rPr>
          <w:rFonts w:asciiTheme="minorEastAsia" w:hAnsiTheme="minorEastAsia" w:cs="宋体"/>
          <w:kern w:val="0"/>
          <w:sz w:val="24"/>
          <w:szCs w:val="24"/>
        </w:rPr>
      </w:pPr>
      <w:r>
        <w:rPr>
          <w:rFonts w:hint="eastAsia"/>
          <w:color w:val="333333"/>
          <w:sz w:val="24"/>
          <w:szCs w:val="24"/>
          <w:shd w:val="clear" w:color="auto" w:fill="FFFFFF"/>
        </w:rPr>
        <w:t>4.4</w:t>
      </w:r>
      <w:r>
        <w:rPr>
          <w:rFonts w:hint="eastAsia"/>
          <w:color w:val="333333"/>
          <w:sz w:val="24"/>
          <w:szCs w:val="24"/>
          <w:shd w:val="clear" w:color="auto" w:fill="FFFFFF"/>
        </w:rPr>
        <w:t>根据《强制性产品认证管理规定》（质检总局第</w:t>
      </w:r>
      <w:r>
        <w:rPr>
          <w:rFonts w:hint="eastAsia"/>
          <w:color w:val="333333"/>
          <w:sz w:val="24"/>
          <w:szCs w:val="24"/>
          <w:shd w:val="clear" w:color="auto" w:fill="FFFFFF"/>
        </w:rPr>
        <w:t>117</w:t>
      </w:r>
      <w:r>
        <w:rPr>
          <w:rFonts w:hint="eastAsia"/>
          <w:color w:val="333333"/>
          <w:sz w:val="24"/>
          <w:szCs w:val="24"/>
          <w:shd w:val="clear" w:color="auto" w:fill="FFFFFF"/>
        </w:rPr>
        <w:t>号令）要求，</w:t>
      </w:r>
      <w:r>
        <w:rPr>
          <w:rFonts w:asciiTheme="minorEastAsia" w:hAnsiTheme="minorEastAsia" w:cs="宋体" w:hint="eastAsia"/>
          <w:kern w:val="0"/>
          <w:sz w:val="24"/>
          <w:szCs w:val="24"/>
        </w:rPr>
        <w:t>如供应商所投产品被列入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供应商</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6E011A" w:rsidRDefault="00F33DCE">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4.5根据财政部、工业和信息化部、国家质检总局、国家认监委联合发布</w:t>
      </w:r>
      <w:bookmarkStart w:id="1" w:name="baidusnap0"/>
      <w:bookmarkEnd w:id="1"/>
      <w:r>
        <w:rPr>
          <w:rFonts w:asciiTheme="minorEastAsia" w:hAnsiTheme="minorEastAsia" w:cs="宋体" w:hint="eastAsia"/>
          <w:kern w:val="0"/>
          <w:sz w:val="24"/>
          <w:szCs w:val="24"/>
        </w:rPr>
        <w:t>《关于信息安全产品实施政府采购的通知》（财库[2010]48号）要求，供应商所投产品如被列入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2"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供应商</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6E011A" w:rsidRDefault="00F33DC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5.谈判费用</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不论采购的结果如何，供应商均应自行承担所有与谈判有关的全部费用，采购人、采购代理机构在任何情况下均无义务和责任承担这些费用。</w:t>
      </w:r>
    </w:p>
    <w:p w:rsidR="006E011A" w:rsidRDefault="00F33DC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6.信息发布</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本采购项目需要公开的有关信息，包括谈判公告、谈判文件澄清或修改公告、成交公告以及延长响应文件提交截止时间等与采购活动有关的通知，采购人、采购代理机构均将通过在《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采购代理机构在任何情况下均不对此承担任何责任。</w:t>
      </w:r>
    </w:p>
    <w:p w:rsidR="006E011A" w:rsidRDefault="00F33DC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7.代理费用</w:t>
      </w:r>
    </w:p>
    <w:p w:rsidR="006E011A" w:rsidRDefault="00F33DCE">
      <w:pPr>
        <w:autoSpaceDE w:val="0"/>
        <w:autoSpaceDN w:val="0"/>
        <w:spacing w:line="360" w:lineRule="auto"/>
        <w:ind w:firstLineChars="200" w:firstLine="480"/>
        <w:contextualSpacing/>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集中采购机构提供招标文件自行下载，在递交谈判响应文件同时缴纳谈判文件工本费200元，不收取中标服务费。</w:t>
      </w:r>
    </w:p>
    <w:p w:rsidR="006E011A" w:rsidRDefault="00F33DC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8.其他</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本“供应商须知”的条款如与“采购邀请”、“采购需求”、“供应商须知前附表”和“谈判和评审”就同一内容的表述不一致的，以“采购邀请”、“ 采购需求”、“供应商须知前附表”和“谈判和评审”中规定的内容为准。</w:t>
      </w:r>
    </w:p>
    <w:p w:rsidR="006E011A" w:rsidRDefault="006E011A">
      <w:pPr>
        <w:autoSpaceDE w:val="0"/>
        <w:autoSpaceDN w:val="0"/>
        <w:spacing w:line="360" w:lineRule="auto"/>
        <w:contextualSpacing/>
        <w:rPr>
          <w:rFonts w:ascii="宋体" w:hAnsi="宋体" w:cs="宋体"/>
          <w:kern w:val="0"/>
          <w:sz w:val="24"/>
          <w:szCs w:val="24"/>
        </w:rPr>
      </w:pPr>
    </w:p>
    <w:p w:rsidR="006E011A" w:rsidRDefault="00F33DCE">
      <w:pPr>
        <w:pStyle w:val="af3"/>
        <w:numPr>
          <w:ilvl w:val="0"/>
          <w:numId w:val="8"/>
        </w:numPr>
        <w:tabs>
          <w:tab w:val="left" w:pos="1260"/>
        </w:tabs>
        <w:autoSpaceDE w:val="0"/>
        <w:autoSpaceDN w:val="0"/>
        <w:spacing w:line="360" w:lineRule="auto"/>
        <w:ind w:firstLineChars="0"/>
        <w:contextualSpacing/>
        <w:jc w:val="center"/>
        <w:rPr>
          <w:rFonts w:ascii="宋体" w:hAnsi="宋体" w:cs="宋体"/>
          <w:b/>
          <w:kern w:val="0"/>
          <w:sz w:val="24"/>
          <w:szCs w:val="24"/>
        </w:rPr>
      </w:pPr>
      <w:r>
        <w:rPr>
          <w:rFonts w:ascii="宋体" w:eastAsia="宋体" w:hAnsi="宋体" w:cs="宋体" w:hint="eastAsia"/>
          <w:b/>
          <w:kern w:val="0"/>
          <w:sz w:val="24"/>
          <w:szCs w:val="24"/>
        </w:rPr>
        <w:t>谈判文件说明</w:t>
      </w:r>
    </w:p>
    <w:p w:rsidR="006E011A" w:rsidRDefault="00F33DC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9.谈判文件构成</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9.1谈判文件由以下部分组成：</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（1）采购邀请（竞争性谈判公告）</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（2）采购需求</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（3）供应商须知前附表</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（4）供应商须知</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（5）政府采购政策功能</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（6）资格审查与评审</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（7）合同书格式及合同条款</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（8）响应文件有关格式</w:t>
      </w:r>
    </w:p>
    <w:p w:rsidR="006E011A" w:rsidRDefault="00F33DCE">
      <w:pPr>
        <w:pStyle w:val="af3"/>
        <w:numPr>
          <w:ilvl w:val="0"/>
          <w:numId w:val="9"/>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lastRenderedPageBreak/>
        <w:t>本项目谈判文件的澄清、答复、修改、补充内容（如有的话）</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9.2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9.3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Pr>
          <w:rFonts w:ascii="宋体" w:eastAsia="宋体" w:hAnsi="宋体" w:cs="宋体" w:hint="eastAsia"/>
          <w:kern w:val="0"/>
          <w:sz w:val="24"/>
          <w:szCs w:val="24"/>
        </w:rPr>
        <w:t>由成交</w:t>
      </w:r>
      <w:proofErr w:type="gramEnd"/>
      <w:r>
        <w:rPr>
          <w:rFonts w:ascii="宋体" w:eastAsia="宋体" w:hAnsi="宋体" w:cs="宋体" w:hint="eastAsia"/>
          <w:kern w:val="0"/>
          <w:sz w:val="24"/>
          <w:szCs w:val="24"/>
        </w:rPr>
        <w:t>供应商负责。</w:t>
      </w:r>
    </w:p>
    <w:p w:rsidR="006E011A" w:rsidRDefault="00F33DC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10.谈判文件的澄清或修改</w:t>
      </w:r>
    </w:p>
    <w:p w:rsidR="006E011A" w:rsidRDefault="00F33DCE">
      <w:pPr>
        <w:autoSpaceDE w:val="0"/>
        <w:autoSpaceDN w:val="0"/>
        <w:spacing w:line="360" w:lineRule="auto"/>
        <w:ind w:leftChars="79" w:left="166" w:firstLineChars="200" w:firstLine="480"/>
        <w:contextualSpacing/>
        <w:rPr>
          <w:rFonts w:ascii="宋体" w:hAnsi="宋体" w:cs="宋体"/>
          <w:kern w:val="0"/>
          <w:sz w:val="24"/>
          <w:szCs w:val="24"/>
        </w:rPr>
      </w:pPr>
      <w:r>
        <w:rPr>
          <w:rFonts w:ascii="宋体" w:eastAsia="宋体" w:hAnsi="宋体" w:cs="宋体" w:hint="eastAsia"/>
          <w:kern w:val="0"/>
          <w:sz w:val="24"/>
          <w:szCs w:val="24"/>
        </w:rPr>
        <w:t>10.1 在谈判响应截止期前，无论出于何种原因，采购人可主动地或在解答供应商提出的澄清问题时对谈判文件进行修改。</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10.2 采购人、采购代理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10.3 澄清或修改公告的内容为谈判文件的组成部分，并对供应商具有约束力。当谈判文件与澄清或修改公告就同一内容的表述不一致时，以最后发出的文件内容为准。</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10.4如果澄清或者修改发出的时间距规定的谈判响应截止时间不足3个工作日的，采购人、采购代理机构将顺延提交响应文件的截止时间。</w:t>
      </w:r>
    </w:p>
    <w:p w:rsidR="006E011A" w:rsidRDefault="006E011A">
      <w:pPr>
        <w:autoSpaceDE w:val="0"/>
        <w:autoSpaceDN w:val="0"/>
        <w:spacing w:line="360" w:lineRule="auto"/>
        <w:contextualSpacing/>
        <w:rPr>
          <w:rFonts w:ascii="宋体" w:hAnsi="宋体" w:cs="宋体"/>
          <w:kern w:val="0"/>
          <w:sz w:val="24"/>
          <w:szCs w:val="24"/>
        </w:rPr>
      </w:pPr>
    </w:p>
    <w:p w:rsidR="006E011A" w:rsidRDefault="00F33DCE">
      <w:pPr>
        <w:pStyle w:val="af3"/>
        <w:numPr>
          <w:ilvl w:val="0"/>
          <w:numId w:val="8"/>
        </w:numPr>
        <w:tabs>
          <w:tab w:val="left" w:pos="1260"/>
        </w:tabs>
        <w:autoSpaceDE w:val="0"/>
        <w:autoSpaceDN w:val="0"/>
        <w:spacing w:line="360" w:lineRule="auto"/>
        <w:ind w:firstLineChars="0"/>
        <w:contextualSpacing/>
        <w:jc w:val="center"/>
        <w:rPr>
          <w:rFonts w:ascii="宋体" w:hAnsi="宋体" w:cs="宋体"/>
          <w:b/>
          <w:kern w:val="0"/>
          <w:sz w:val="24"/>
          <w:szCs w:val="24"/>
        </w:rPr>
      </w:pPr>
      <w:r>
        <w:rPr>
          <w:rFonts w:ascii="宋体" w:eastAsia="宋体" w:hAnsi="宋体" w:cs="宋体" w:hint="eastAsia"/>
          <w:b/>
          <w:kern w:val="0"/>
          <w:sz w:val="24"/>
          <w:szCs w:val="24"/>
        </w:rPr>
        <w:t>响应文件的编制</w:t>
      </w:r>
    </w:p>
    <w:p w:rsidR="006E011A" w:rsidRDefault="00F33DC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11.响应文件的语言及计量单位</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11.1供应商提交的响应文件以及供应商与采购人、采购代理机构就有关采购事宜的所有来往书面文件均应使用中文。除签名、盖章、专用名称等特殊情形外，以中文以外的文字表述的响应文件视同未提供。</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11.2响应文件计量单位，谈判文件已有明确规定的，使用谈判文件规定的计量单位；谈判文件没有规定的，一律采用中华人民共和国法定计量单位。</w:t>
      </w:r>
    </w:p>
    <w:p w:rsidR="006E011A" w:rsidRDefault="00F33DC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12.报价</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12.1本次谈判项目的报价均以人民币为计算单位。</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12.2采购人不得向供应商索要或者接受其给予的赠品、回扣或者与采购无关的其他商品、服务。</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12.3供应商应对项目要求的全部内容进行报价，少报漏报将导致其响应为非实质性响应予以拒绝。</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12.4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Pr>
          <w:rFonts w:ascii="宋体" w:eastAsia="宋体" w:hAnsi="宋体" w:cs="宋体" w:hint="eastAsia"/>
          <w:sz w:val="24"/>
          <w:szCs w:val="24"/>
        </w:rPr>
        <w:t>经通知参加他怕的供应商，在谈判结束后还有一次最终报价的机会</w:t>
      </w:r>
      <w:r>
        <w:rPr>
          <w:rFonts w:ascii="宋体" w:eastAsia="宋体" w:hAnsi="宋体" w:cs="宋体" w:hint="eastAsia"/>
          <w:kern w:val="0"/>
          <w:sz w:val="24"/>
          <w:szCs w:val="24"/>
        </w:rPr>
        <w:t>。</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12.5本项目所涉及的运输、施工、安装、集成、调试、验收、备品和工具等费用均包含在响应报价中。</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12.6报价不得高于本项目预算金额，且不低于成本价。供应商的响应报价高于预算金额（项目控制金额上限）的，该供应商的响应文件将被视为非实质性响应予以拒绝。</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12.7</w:t>
      </w:r>
      <w:r>
        <w:rPr>
          <w:rFonts w:ascii="宋体" w:eastAsia="宋体" w:hAnsi="宋体" w:cs="宋体" w:hint="eastAsia"/>
          <w:kern w:val="0"/>
          <w:sz w:val="24"/>
          <w:szCs w:val="24"/>
        </w:rPr>
        <w:t>最低报价不能</w:t>
      </w:r>
      <w:proofErr w:type="gramStart"/>
      <w:r>
        <w:rPr>
          <w:rFonts w:ascii="宋体" w:eastAsia="宋体" w:hAnsi="宋体" w:cs="宋体" w:hint="eastAsia"/>
          <w:kern w:val="0"/>
          <w:sz w:val="24"/>
          <w:szCs w:val="24"/>
        </w:rPr>
        <w:t>做为</w:t>
      </w:r>
      <w:proofErr w:type="gramEnd"/>
      <w:r>
        <w:rPr>
          <w:rFonts w:ascii="宋体" w:eastAsia="宋体" w:hAnsi="宋体" w:cs="宋体" w:hint="eastAsia"/>
          <w:kern w:val="0"/>
          <w:sz w:val="24"/>
          <w:szCs w:val="24"/>
        </w:rPr>
        <w:t>成交的保证。</w:t>
      </w:r>
    </w:p>
    <w:p w:rsidR="006E011A" w:rsidRDefault="00F33DC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13.响应文件有效期</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13.1响应文件有效期从提交响应文件的截止之日起算。本项目响应文件有效期详见供应商须知前附表。响应文件中承诺的有效期应当不少于“供应商须知前附表”载明的响应文件有效期。响应文件有效期</w:t>
      </w:r>
      <w:proofErr w:type="gramStart"/>
      <w:r>
        <w:rPr>
          <w:rFonts w:ascii="宋体" w:eastAsia="宋体" w:hAnsi="宋体" w:cs="宋体" w:hint="eastAsia"/>
          <w:kern w:val="0"/>
          <w:sz w:val="24"/>
          <w:szCs w:val="24"/>
        </w:rPr>
        <w:t>比谈判</w:t>
      </w:r>
      <w:proofErr w:type="gramEnd"/>
      <w:r>
        <w:rPr>
          <w:rFonts w:ascii="宋体" w:eastAsia="宋体" w:hAnsi="宋体" w:cs="宋体" w:hint="eastAsia"/>
          <w:kern w:val="0"/>
          <w:sz w:val="24"/>
          <w:szCs w:val="24"/>
        </w:rPr>
        <w:t>文件规定短的属于非实质性响应，将被认定为报价无效。</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13.2采购人</w:t>
      </w:r>
      <w:r>
        <w:rPr>
          <w:rFonts w:ascii="宋体" w:eastAsia="宋体" w:hAnsi="宋体" w:cs="宋体" w:hint="eastAsia"/>
          <w:sz w:val="24"/>
          <w:szCs w:val="24"/>
        </w:rPr>
        <w:t>可根据实际情况，在原报价有效期截止之前，征询供应商是否同意延长响应文件的有效期，供应商同意延长的须</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书面答复。在延长的报价有效期内，供应商将不会被要求和允许修正其报价</w:t>
      </w:r>
      <w:r>
        <w:rPr>
          <w:rFonts w:ascii="宋体" w:eastAsia="宋体" w:hAnsi="宋体" w:cs="宋体" w:hint="eastAsia"/>
          <w:kern w:val="0"/>
          <w:sz w:val="24"/>
          <w:szCs w:val="24"/>
        </w:rPr>
        <w:t>。</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13.3</w:t>
      </w:r>
      <w:r>
        <w:rPr>
          <w:rFonts w:ascii="宋体" w:eastAsia="宋体" w:hAnsi="宋体" w:cs="宋体" w:hint="eastAsia"/>
          <w:kern w:val="0"/>
          <w:sz w:val="24"/>
          <w:szCs w:val="24"/>
        </w:rPr>
        <w:t>成交供应商的响应文件作为项目合同的附件，其有效期</w:t>
      </w:r>
      <w:proofErr w:type="gramStart"/>
      <w:r>
        <w:rPr>
          <w:rFonts w:ascii="宋体" w:eastAsia="宋体" w:hAnsi="宋体" w:cs="宋体" w:hint="eastAsia"/>
          <w:kern w:val="0"/>
          <w:sz w:val="24"/>
          <w:szCs w:val="24"/>
        </w:rPr>
        <w:t>至成交</w:t>
      </w:r>
      <w:proofErr w:type="gramEnd"/>
      <w:r>
        <w:rPr>
          <w:rFonts w:ascii="宋体" w:eastAsia="宋体" w:hAnsi="宋体" w:cs="宋体" w:hint="eastAsia"/>
          <w:kern w:val="0"/>
          <w:sz w:val="24"/>
          <w:szCs w:val="24"/>
        </w:rPr>
        <w:t>供应商全部合同义务履行完毕为止。</w:t>
      </w:r>
    </w:p>
    <w:p w:rsidR="006E011A" w:rsidRDefault="00F33DC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14.响应文件构成</w:t>
      </w:r>
    </w:p>
    <w:p w:rsidR="006E011A" w:rsidRDefault="00F33DCE">
      <w:pPr>
        <w:autoSpaceDE w:val="0"/>
        <w:autoSpaceDN w:val="0"/>
        <w:spacing w:line="360" w:lineRule="auto"/>
        <w:ind w:firstLineChars="200" w:firstLine="480"/>
        <w:contextualSpacing/>
        <w:rPr>
          <w:rFonts w:ascii="宋体" w:hAnsi="宋体" w:cs="宋体"/>
          <w:b/>
          <w:kern w:val="0"/>
          <w:sz w:val="24"/>
          <w:szCs w:val="24"/>
        </w:rPr>
      </w:pPr>
      <w:r>
        <w:rPr>
          <w:rFonts w:ascii="宋体" w:hAnsi="宋体" w:cs="宋体" w:hint="eastAsia"/>
          <w:kern w:val="0"/>
          <w:sz w:val="24"/>
          <w:szCs w:val="24"/>
        </w:rPr>
        <w:t>14.1</w:t>
      </w:r>
      <w:r>
        <w:rPr>
          <w:rFonts w:ascii="宋体" w:eastAsia="宋体" w:hAnsi="宋体" w:cs="宋体" w:hint="eastAsia"/>
          <w:kern w:val="0"/>
          <w:sz w:val="24"/>
          <w:szCs w:val="24"/>
        </w:rPr>
        <w:t>响应文件的构成应符合法律法规及谈判文件的要求。</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14.2供应商应当按照谈判文件的要求编制响应文件。响应文件应当对谈判文件提出的要求和条件</w:t>
      </w:r>
      <w:proofErr w:type="gramStart"/>
      <w:r>
        <w:rPr>
          <w:rFonts w:ascii="宋体" w:eastAsia="宋体" w:hAnsi="宋体" w:cs="宋体" w:hint="eastAsia"/>
          <w:kern w:val="0"/>
          <w:sz w:val="24"/>
          <w:szCs w:val="24"/>
        </w:rPr>
        <w:t>作出</w:t>
      </w:r>
      <w:proofErr w:type="gramEnd"/>
      <w:r>
        <w:rPr>
          <w:rFonts w:ascii="宋体" w:eastAsia="宋体" w:hAnsi="宋体" w:cs="宋体" w:hint="eastAsia"/>
          <w:kern w:val="0"/>
          <w:sz w:val="24"/>
          <w:szCs w:val="24"/>
        </w:rPr>
        <w:t>明确响应。</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14.3响应文件由资格证明材料、符合性证明材料、其它材料等组成。</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14.4供应商根据谈判文件的规定和采购项目的实际情况，拟在成交后将成交项目的非主体、非关键性工作分包的，应当在响应文件中载明分包承担主体，分包承担主体应当具备相应资质条件且不得再次分包。</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14.5供应商登录许昌公共资源交易系统下载“许昌投标文件制作系统SEARUN 最新版本”，按谈判文件要求根据所响应标段制作电子响应文件。 一个标段对应生成一个文件夹（</w:t>
      </w:r>
      <w:proofErr w:type="spellStart"/>
      <w:r>
        <w:rPr>
          <w:rFonts w:ascii="宋体" w:eastAsia="宋体" w:hAnsi="宋体" w:cs="宋体" w:hint="eastAsia"/>
          <w:kern w:val="0"/>
          <w:sz w:val="24"/>
          <w:szCs w:val="24"/>
        </w:rPr>
        <w:t>xxxx</w:t>
      </w:r>
      <w:proofErr w:type="spellEnd"/>
      <w:r>
        <w:rPr>
          <w:rFonts w:ascii="宋体" w:eastAsia="宋体" w:hAnsi="宋体" w:cs="宋体" w:hint="eastAsia"/>
          <w:kern w:val="0"/>
          <w:sz w:val="24"/>
          <w:szCs w:val="24"/>
        </w:rPr>
        <w:t>项目xx标段）, 其中包含2个文件和1个文件夹。后缀名为“.file”的文件用于电子响应使用，后缀名为“.PDF”的文件用于打印纸质响应文件，名称为“备份”的文件夹使用电子介质存储，</w:t>
      </w:r>
      <w:proofErr w:type="gramStart"/>
      <w:r>
        <w:rPr>
          <w:rFonts w:ascii="宋体" w:eastAsia="宋体" w:hAnsi="宋体" w:cs="宋体" w:hint="eastAsia"/>
          <w:kern w:val="0"/>
          <w:sz w:val="24"/>
          <w:szCs w:val="24"/>
        </w:rPr>
        <w:t>供谈判</w:t>
      </w:r>
      <w:proofErr w:type="gramEnd"/>
      <w:r>
        <w:rPr>
          <w:rFonts w:ascii="宋体" w:eastAsia="宋体" w:hAnsi="宋体" w:cs="宋体" w:hint="eastAsia"/>
          <w:kern w:val="0"/>
          <w:sz w:val="24"/>
          <w:szCs w:val="24"/>
        </w:rPr>
        <w:t>响应文件递交现场备用。</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电子响应文件制作技术咨询：</w:t>
      </w:r>
      <w:r>
        <w:rPr>
          <w:rFonts w:asciiTheme="minorEastAsia" w:hAnsiTheme="minorEastAsia" w:cs="宋体" w:hint="eastAsia"/>
          <w:b/>
          <w:kern w:val="0"/>
          <w:sz w:val="24"/>
          <w:szCs w:val="24"/>
        </w:rPr>
        <w:t>0374-2961598</w:t>
      </w:r>
      <w:r>
        <w:rPr>
          <w:rFonts w:ascii="宋体" w:eastAsia="宋体" w:hAnsi="宋体" w:cs="宋体" w:hint="eastAsia"/>
          <w:kern w:val="0"/>
          <w:sz w:val="24"/>
          <w:szCs w:val="24"/>
        </w:rPr>
        <w:t>。</w:t>
      </w:r>
    </w:p>
    <w:p w:rsidR="006E011A" w:rsidRDefault="00F33DCE">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15.</w:t>
      </w:r>
      <w:r>
        <w:rPr>
          <w:rFonts w:ascii="宋体" w:eastAsia="宋体" w:hAnsi="宋体" w:cs="宋体" w:hint="eastAsia"/>
          <w:b/>
          <w:kern w:val="0"/>
          <w:sz w:val="24"/>
          <w:szCs w:val="24"/>
        </w:rPr>
        <w:t>响应文件格式</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15.1响应文件应参照谈判文件第七部分（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15.2供应商应按谈判文件提供的格式编写响应文件。谈判文件未提供标准格式的供应商可自行拟定。</w:t>
      </w:r>
    </w:p>
    <w:p w:rsidR="006E011A" w:rsidRDefault="00F33DC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16.谈判保证金</w:t>
      </w:r>
    </w:p>
    <w:p w:rsidR="006E011A" w:rsidRDefault="00F33DCE">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16.1本项目不收取谈判保证金。</w:t>
      </w:r>
    </w:p>
    <w:p w:rsidR="006E011A" w:rsidRDefault="00F33DCE">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16.2供应商应提供投标承诺函。</w:t>
      </w:r>
    </w:p>
    <w:p w:rsidR="006E011A" w:rsidRDefault="00F33DC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17.谈判文件的数量和签署盖章</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17.1供应商应提交响应文件份数见“供应商须知前附表”。</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17.2在谈判文件中已明示需盖章及签名之处，电子响应文件应按谈判文件要求加盖供应商电子印章和法人电子印章或授权代表电子印章。</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17.3纸质响应文件是指供应商电子响应文件制作完成后生成的后缀名为“.PDF”的文件打印的响应文件。纸质响应文件正本和副本封面上应清楚标明“正本”或“副本”字样；一旦正本和副本内容不一致时，以正本为准。纸质响应文件的正本及所</w:t>
      </w:r>
      <w:r>
        <w:rPr>
          <w:rFonts w:ascii="宋体" w:eastAsia="宋体" w:hAnsi="宋体" w:cs="宋体" w:hint="eastAsia"/>
          <w:kern w:val="0"/>
          <w:sz w:val="24"/>
          <w:szCs w:val="24"/>
        </w:rPr>
        <w:lastRenderedPageBreak/>
        <w:t>有副本的封面均须由供应商加盖供应商公章。</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17.4</w:t>
      </w:r>
      <w:r>
        <w:rPr>
          <w:rFonts w:ascii="宋体" w:eastAsia="宋体" w:hAnsi="宋体" w:cs="宋体" w:hint="eastAsia"/>
          <w:kern w:val="0"/>
          <w:sz w:val="24"/>
          <w:szCs w:val="24"/>
        </w:rPr>
        <w:t>纸质响应文件副本可以是纸质响应文件的正本复印而成。</w:t>
      </w:r>
    </w:p>
    <w:p w:rsidR="006E011A" w:rsidRDefault="006E011A">
      <w:pPr>
        <w:tabs>
          <w:tab w:val="left" w:pos="1260"/>
        </w:tabs>
        <w:autoSpaceDE w:val="0"/>
        <w:autoSpaceDN w:val="0"/>
        <w:spacing w:line="360" w:lineRule="auto"/>
        <w:contextualSpacing/>
        <w:rPr>
          <w:rFonts w:ascii="宋体" w:hAnsi="宋体" w:cs="宋体"/>
          <w:sz w:val="24"/>
          <w:szCs w:val="24"/>
          <w:lang w:val="zh-CN"/>
        </w:rPr>
      </w:pPr>
    </w:p>
    <w:p w:rsidR="006E011A" w:rsidRDefault="00F33DCE">
      <w:pPr>
        <w:tabs>
          <w:tab w:val="left" w:pos="1260"/>
        </w:tabs>
        <w:autoSpaceDE w:val="0"/>
        <w:autoSpaceDN w:val="0"/>
        <w:spacing w:line="360" w:lineRule="auto"/>
        <w:ind w:firstLineChars="1100" w:firstLine="2650"/>
        <w:contextualSpacing/>
        <w:rPr>
          <w:rFonts w:ascii="宋体" w:hAnsi="宋体" w:cs="宋体"/>
          <w:b/>
          <w:kern w:val="0"/>
          <w:sz w:val="24"/>
          <w:szCs w:val="24"/>
        </w:rPr>
      </w:pPr>
      <w:r>
        <w:rPr>
          <w:rFonts w:ascii="宋体" w:eastAsia="宋体" w:hAnsi="宋体" w:cs="宋体" w:hint="eastAsia"/>
          <w:b/>
          <w:kern w:val="0"/>
          <w:sz w:val="24"/>
          <w:szCs w:val="24"/>
        </w:rPr>
        <w:t>四、响应文件的递交</w:t>
      </w:r>
    </w:p>
    <w:p w:rsidR="006E011A" w:rsidRDefault="00F33DC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18.响应文件的密封</w:t>
      </w:r>
    </w:p>
    <w:p w:rsidR="006E011A" w:rsidRDefault="00F33DCE">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18.1  供应商应将纸质响应文件“正本”、“ 副本”密封包装</w:t>
      </w:r>
      <w:r>
        <w:rPr>
          <w:rFonts w:ascii="宋体" w:hAnsi="宋体" w:cs="仿宋_GB2312" w:hint="eastAsia"/>
          <w:sz w:val="24"/>
          <w:lang w:val="zh-CN"/>
        </w:rPr>
        <w:t>。</w:t>
      </w:r>
      <w:r>
        <w:rPr>
          <w:rFonts w:asciiTheme="minorEastAsia" w:hAnsiTheme="minorEastAsia" w:cs="宋体" w:hint="eastAsia"/>
          <w:kern w:val="0"/>
          <w:sz w:val="24"/>
          <w:szCs w:val="24"/>
        </w:rPr>
        <w:t>使用电子介质存储的响应文件单独密封包装，并随纸质响应文件一并提交。</w:t>
      </w:r>
    </w:p>
    <w:p w:rsidR="006E011A" w:rsidRDefault="00F33DCE">
      <w:pPr>
        <w:autoSpaceDE w:val="0"/>
        <w:autoSpaceDN w:val="0"/>
        <w:spacing w:line="360" w:lineRule="auto"/>
        <w:ind w:firstLineChars="200" w:firstLine="480"/>
        <w:contextualSpacing/>
        <w:rPr>
          <w:rFonts w:ascii="宋体" w:hAnsi="宋体" w:cs="宋体"/>
          <w:b/>
          <w:kern w:val="0"/>
          <w:sz w:val="24"/>
          <w:szCs w:val="24"/>
        </w:rPr>
      </w:pPr>
      <w:r>
        <w:rPr>
          <w:rFonts w:asciiTheme="minorEastAsia" w:hAnsiTheme="minorEastAsia" w:cs="宋体" w:hint="eastAsia"/>
          <w:kern w:val="0"/>
          <w:sz w:val="24"/>
          <w:szCs w:val="24"/>
        </w:rPr>
        <w:t xml:space="preserve"> 18.2  响应文件如果未按规定密封，采购人、集中采购机构将拒绝接收。</w:t>
      </w:r>
    </w:p>
    <w:p w:rsidR="006E011A" w:rsidRDefault="00F33DCE">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19.</w:t>
      </w:r>
      <w:r>
        <w:rPr>
          <w:rFonts w:ascii="宋体" w:eastAsia="宋体" w:hAnsi="宋体" w:cs="宋体" w:hint="eastAsia"/>
          <w:b/>
          <w:kern w:val="0"/>
          <w:sz w:val="24"/>
          <w:szCs w:val="24"/>
        </w:rPr>
        <w:t>谈判响应截止时间</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19.1供应商必须在“采购邀请”和“供应商须知前附表”中规定的谈判响应文件截止时间前，将所有响应文件送达谈判文件指定的地点。</w:t>
      </w:r>
      <w:r>
        <w:rPr>
          <w:rFonts w:ascii="宋体" w:eastAsia="宋体" w:hAnsi="宋体" w:cs="宋体" w:hint="eastAsia"/>
          <w:sz w:val="24"/>
          <w:szCs w:val="24"/>
        </w:rPr>
        <w:t>在递交截止时间以后送达的响应文件，</w:t>
      </w:r>
      <w:r>
        <w:rPr>
          <w:rFonts w:ascii="宋体" w:eastAsia="宋体" w:hAnsi="宋体" w:cs="宋体" w:hint="eastAsia"/>
          <w:kern w:val="0"/>
          <w:sz w:val="24"/>
          <w:szCs w:val="24"/>
        </w:rPr>
        <w:t>采购人、采购代理机构</w:t>
      </w:r>
      <w:r>
        <w:rPr>
          <w:rFonts w:ascii="宋体" w:eastAsia="宋体" w:hAnsi="宋体" w:cs="宋体" w:hint="eastAsia"/>
          <w:sz w:val="24"/>
          <w:szCs w:val="24"/>
        </w:rPr>
        <w:t>将予以拒绝。</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19.2采购人、采购代理机构可以按本须知第10条规定，通过修改谈判文件自行决定酌情延长谈判响应截止期。在此情况下，采购人和供应商</w:t>
      </w:r>
      <w:proofErr w:type="gramStart"/>
      <w:r>
        <w:rPr>
          <w:rFonts w:ascii="宋体" w:eastAsia="宋体" w:hAnsi="宋体" w:cs="宋体" w:hint="eastAsia"/>
          <w:kern w:val="0"/>
          <w:sz w:val="24"/>
          <w:szCs w:val="24"/>
        </w:rPr>
        <w:t>受谈判</w:t>
      </w:r>
      <w:proofErr w:type="gramEnd"/>
      <w:r>
        <w:rPr>
          <w:rFonts w:ascii="宋体" w:eastAsia="宋体" w:hAnsi="宋体" w:cs="宋体" w:hint="eastAsia"/>
          <w:kern w:val="0"/>
          <w:sz w:val="24"/>
          <w:szCs w:val="24"/>
        </w:rPr>
        <w:t>响应截止期制约的所有权利和义务均应延长至新的截止日期和时间。供应商按采购人修改通知规定的时间递交响应文件。</w:t>
      </w:r>
    </w:p>
    <w:p w:rsidR="006E011A" w:rsidRDefault="00F33DC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20.迟交的响应文件</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谈判响应文件截止时间之后送达/上传的响应文件，采购人、采购代理机构将拒绝接收。</w:t>
      </w:r>
    </w:p>
    <w:p w:rsidR="006E011A" w:rsidRDefault="00F33DC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21.响应文件的修改和撤回</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21.1供应商在谈判响应截止时间前，对所递交的纸质响应文件进行补充、修改或者撤回的，须书面通知采购人和采购代理机构。</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供应商应当在谈判响应截止时间前完成电子响应文件的提交，可以补充、修改或撤回。谈判响应截止时间前未完成电子响应文件提交、取得“投标文件提交回执单”的，视为撤回响应文件。</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21.2供应商补充、修改的内容并作为响应文件的组成部分。补充或修改应当按谈判文件要求签署、盖章、密封、递交，并应注明“修改”或“补充”字样。</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21.3供应商不得在投标有效期内撤销响应文件，否则招标人将不退还其谈判保证金。</w:t>
      </w:r>
    </w:p>
    <w:p w:rsidR="006E011A" w:rsidRDefault="00F33DC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lastRenderedPageBreak/>
        <w:t>22.除供应商须知前附表另有规定外，供应商所提交的电子响应文件、纸质响应文件及电子介质存储的备份文件不予退还。</w:t>
      </w:r>
    </w:p>
    <w:p w:rsidR="006E011A" w:rsidRDefault="006E011A">
      <w:pPr>
        <w:autoSpaceDE w:val="0"/>
        <w:autoSpaceDN w:val="0"/>
        <w:spacing w:line="360" w:lineRule="auto"/>
        <w:contextualSpacing/>
        <w:rPr>
          <w:rFonts w:ascii="宋体" w:hAnsi="宋体" w:cs="宋体"/>
          <w:b/>
          <w:kern w:val="0"/>
          <w:sz w:val="24"/>
          <w:szCs w:val="24"/>
        </w:rPr>
      </w:pPr>
    </w:p>
    <w:p w:rsidR="006E011A" w:rsidRDefault="00F33DCE">
      <w:pPr>
        <w:tabs>
          <w:tab w:val="left" w:pos="1260"/>
        </w:tabs>
        <w:autoSpaceDE w:val="0"/>
        <w:autoSpaceDN w:val="0"/>
        <w:spacing w:line="360" w:lineRule="auto"/>
        <w:contextualSpacing/>
        <w:jc w:val="center"/>
        <w:rPr>
          <w:rFonts w:ascii="宋体" w:hAnsi="宋体" w:cs="宋体"/>
          <w:b/>
          <w:kern w:val="0"/>
          <w:sz w:val="24"/>
          <w:szCs w:val="24"/>
        </w:rPr>
      </w:pPr>
      <w:r>
        <w:rPr>
          <w:rFonts w:ascii="宋体" w:eastAsia="宋体" w:hAnsi="宋体" w:cs="宋体" w:hint="eastAsia"/>
          <w:b/>
          <w:kern w:val="0"/>
          <w:sz w:val="24"/>
          <w:szCs w:val="24"/>
        </w:rPr>
        <w:t>五、谈判和评审</w:t>
      </w:r>
    </w:p>
    <w:p w:rsidR="006E011A" w:rsidRDefault="00F33DC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23.响应文件密封情况检查及解密</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23.1谈判响应截止时间</w:t>
      </w:r>
      <w:r>
        <w:rPr>
          <w:rFonts w:ascii="宋体" w:eastAsia="宋体" w:hAnsi="宋体" w:cs="宋体" w:hint="eastAsia"/>
          <w:kern w:val="0"/>
          <w:sz w:val="24"/>
          <w:szCs w:val="24"/>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（1）电子谈判文件的解密</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全流程电子化交易项目电子谈判文件采用双重加密。解密需分标段进行两次解密。</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a. 供应商解密：供应商使用本单位CA数字证书远程或现场进行解密。需递交响应文件现场使用一体机进行解密的，请在采购代理机构引导下进行。</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b. 采购代理机构解密：采购代理机构按电子响应文件到达交易系统的先后顺序，使用本单位CA数字证书进行再次解密。</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 电子响应文件解密异常情况处理</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a. 因电子交易系统异常无法解密电子响应文件的，使用纸质响应文件以人工方式进行。</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23.2供应商不足3家的，本项目谈判活动终止。</w:t>
      </w:r>
    </w:p>
    <w:p w:rsidR="006E011A" w:rsidRDefault="00F33DC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24.谈判小组组成</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24.1采购人将依法组建谈判小组，谈判小组</w:t>
      </w:r>
      <w:r>
        <w:rPr>
          <w:rFonts w:ascii="宋体" w:eastAsia="宋体" w:hAnsi="宋体" w:cs="宋体" w:hint="eastAsia"/>
          <w:sz w:val="24"/>
          <w:szCs w:val="24"/>
        </w:rPr>
        <w:t>由采购人代表和评审专家共3人以上单数组成，其中评审专家人数不得少于竞争性谈判小组成员总数</w:t>
      </w:r>
      <w:r>
        <w:rPr>
          <w:rFonts w:ascii="宋体" w:eastAsia="宋体" w:hAnsi="宋体" w:cs="宋体" w:hint="eastAsia"/>
          <w:kern w:val="0"/>
          <w:sz w:val="24"/>
          <w:szCs w:val="24"/>
        </w:rPr>
        <w:t>的三分之二。评审专家依法从政府采购评审专家库中随机抽取。</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24.1.1采购人将依法组建谈判小组，谈判小组由评审专家组成，成员人数应当为</w:t>
      </w:r>
      <w:r>
        <w:rPr>
          <w:rFonts w:ascii="宋体" w:eastAsia="宋体" w:hAnsi="宋体" w:cs="宋体" w:hint="eastAsia"/>
          <w:sz w:val="24"/>
          <w:szCs w:val="24"/>
        </w:rPr>
        <w:t>3人以上单数组成</w:t>
      </w:r>
      <w:r>
        <w:rPr>
          <w:rFonts w:ascii="宋体" w:eastAsia="宋体" w:hAnsi="宋体" w:cs="宋体" w:hint="eastAsia"/>
          <w:kern w:val="0"/>
          <w:sz w:val="24"/>
          <w:szCs w:val="24"/>
        </w:rPr>
        <w:t>。评审专家依法从政府采购评审专家库中随机抽取。</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 xml:space="preserve">24.1.2 </w:t>
      </w:r>
      <w:r>
        <w:rPr>
          <w:rFonts w:ascii="宋体" w:eastAsia="宋体" w:hAnsi="宋体" w:cs="宋体" w:hint="eastAsia"/>
          <w:sz w:val="24"/>
          <w:szCs w:val="24"/>
        </w:rPr>
        <w:t>达到公开招标数额标准的货物或者服务采购项目，或者达到招标规模标准的政府采购工程，竞争性谈判小组应当由5人以上单数组成。</w:t>
      </w:r>
    </w:p>
    <w:p w:rsidR="006E011A" w:rsidRDefault="006E011A">
      <w:pPr>
        <w:pStyle w:val="af3"/>
        <w:numPr>
          <w:ilvl w:val="1"/>
          <w:numId w:val="10"/>
        </w:numPr>
        <w:autoSpaceDE w:val="0"/>
        <w:autoSpaceDN w:val="0"/>
        <w:spacing w:line="360" w:lineRule="auto"/>
        <w:ind w:firstLineChars="0"/>
        <w:contextualSpacing/>
        <w:rPr>
          <w:rFonts w:ascii="宋体" w:hAnsi="宋体" w:cs="宋体"/>
          <w:vanish/>
          <w:sz w:val="24"/>
          <w:szCs w:val="24"/>
        </w:rPr>
      </w:pP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24.2采购人不得以评审专家身份参加本部门或本单位采购项目的评审</w:t>
      </w:r>
      <w:r>
        <w:rPr>
          <w:rFonts w:ascii="宋体" w:eastAsia="宋体" w:hAnsi="宋体" w:cs="宋体" w:hint="eastAsia"/>
          <w:kern w:val="0"/>
          <w:sz w:val="24"/>
          <w:szCs w:val="24"/>
        </w:rPr>
        <w:t>。</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24.3谈判小组成员与供应</w:t>
      </w:r>
      <w:proofErr w:type="gramStart"/>
      <w:r>
        <w:rPr>
          <w:rFonts w:ascii="宋体" w:eastAsia="宋体" w:hAnsi="宋体" w:cs="宋体" w:hint="eastAsia"/>
          <w:kern w:val="0"/>
          <w:sz w:val="24"/>
          <w:szCs w:val="24"/>
        </w:rPr>
        <w:t>商存在</w:t>
      </w:r>
      <w:proofErr w:type="gramEnd"/>
      <w:r>
        <w:rPr>
          <w:rFonts w:ascii="宋体" w:eastAsia="宋体" w:hAnsi="宋体" w:cs="宋体" w:hint="eastAsia"/>
          <w:kern w:val="0"/>
          <w:sz w:val="24"/>
          <w:szCs w:val="24"/>
        </w:rPr>
        <w:t>下列利害关系之一的,应当回避:</w:t>
      </w:r>
    </w:p>
    <w:p w:rsidR="006E011A" w:rsidRDefault="00F33DCE">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kern w:val="0"/>
          <w:sz w:val="24"/>
          <w:szCs w:val="24"/>
        </w:rPr>
        <w:t xml:space="preserve">24.3.1 </w:t>
      </w:r>
      <w:r>
        <w:rPr>
          <w:rFonts w:ascii="宋体" w:eastAsia="宋体" w:hAnsi="宋体" w:cs="宋体" w:hint="eastAsia"/>
          <w:sz w:val="24"/>
          <w:szCs w:val="24"/>
        </w:rPr>
        <w:t>参加采购活动前三年内,与供应</w:t>
      </w:r>
      <w:proofErr w:type="gramStart"/>
      <w:r>
        <w:rPr>
          <w:rFonts w:ascii="宋体" w:eastAsia="宋体" w:hAnsi="宋体" w:cs="宋体" w:hint="eastAsia"/>
          <w:sz w:val="24"/>
          <w:szCs w:val="24"/>
        </w:rPr>
        <w:t>商存在</w:t>
      </w:r>
      <w:proofErr w:type="gramEnd"/>
      <w:r>
        <w:rPr>
          <w:rFonts w:ascii="宋体" w:eastAsia="宋体" w:hAnsi="宋体" w:cs="宋体" w:hint="eastAsia"/>
          <w:sz w:val="24"/>
          <w:szCs w:val="24"/>
        </w:rPr>
        <w:t>劳动关系,或者担任</w:t>
      </w:r>
      <w:proofErr w:type="gramStart"/>
      <w:r>
        <w:rPr>
          <w:rFonts w:ascii="宋体" w:eastAsia="宋体" w:hAnsi="宋体" w:cs="宋体" w:hint="eastAsia"/>
          <w:sz w:val="24"/>
          <w:szCs w:val="24"/>
        </w:rPr>
        <w:t>过供应</w:t>
      </w:r>
      <w:proofErr w:type="gramEnd"/>
      <w:r>
        <w:rPr>
          <w:rFonts w:ascii="宋体" w:eastAsia="宋体" w:hAnsi="宋体" w:cs="宋体" w:hint="eastAsia"/>
          <w:sz w:val="24"/>
          <w:szCs w:val="24"/>
        </w:rPr>
        <w:t>商的董事、监事,或者是供应商的控股股东或实际控制人；</w:t>
      </w:r>
    </w:p>
    <w:p w:rsidR="006E011A" w:rsidRDefault="00F33DCE">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kern w:val="0"/>
          <w:sz w:val="24"/>
          <w:szCs w:val="24"/>
        </w:rPr>
        <w:t>24.3.2</w:t>
      </w:r>
      <w:r>
        <w:rPr>
          <w:rFonts w:ascii="宋体" w:eastAsia="宋体" w:hAnsi="宋体" w:cs="宋体" w:hint="eastAsia"/>
          <w:sz w:val="24"/>
          <w:szCs w:val="24"/>
        </w:rPr>
        <w:t>与供应商的法定代表人或者负责人有夫妻、直系血亲、三代以内旁系血亲或者近姻亲关系；</w:t>
      </w:r>
    </w:p>
    <w:p w:rsidR="006E011A" w:rsidRDefault="00F33DCE">
      <w:pPr>
        <w:pStyle w:val="af3"/>
        <w:numPr>
          <w:ilvl w:val="2"/>
          <w:numId w:val="11"/>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与供应商有其他可能影响政府采购活动公平、公正进行的关系。</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24.4评审专家发现本人与参加采购活动的供应商有利害关系的,应当主动提出回避。采购人或者采购代理机构发现评审专家与参加采购活动的供应商有利害关系的,应当要求其回避。</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24.5</w:t>
      </w:r>
      <w:r>
        <w:rPr>
          <w:rFonts w:ascii="宋体" w:eastAsia="宋体" w:hAnsi="宋体" w:cs="宋体" w:hint="eastAsia"/>
          <w:kern w:val="0"/>
          <w:sz w:val="24"/>
          <w:szCs w:val="24"/>
        </w:rPr>
        <w:t>采购人不得担任谈判小组组长。</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24.6谈判小组成员名单在成交结果公告前应当保密。</w:t>
      </w:r>
    </w:p>
    <w:p w:rsidR="006E011A" w:rsidRDefault="00F33DC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25.资格审查和符合性审查</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25.1资格审查：谈判小组依据有关法律法规和谈判文件的规定对供应商的资格进行审查。</w:t>
      </w:r>
    </w:p>
    <w:p w:rsidR="006E011A" w:rsidRDefault="00F33DCE">
      <w:pPr>
        <w:autoSpaceDE w:val="0"/>
        <w:autoSpaceDN w:val="0"/>
        <w:spacing w:line="360" w:lineRule="auto"/>
        <w:ind w:firstLineChars="200" w:firstLine="482"/>
        <w:contextualSpacing/>
        <w:rPr>
          <w:rFonts w:ascii="宋体" w:hAnsi="宋体" w:cs="宋体"/>
          <w:kern w:val="0"/>
          <w:sz w:val="24"/>
          <w:szCs w:val="24"/>
        </w:rPr>
      </w:pPr>
      <w:r>
        <w:rPr>
          <w:rFonts w:ascii="宋体" w:eastAsia="宋体" w:hAnsi="宋体" w:cs="宋体" w:hint="eastAsia"/>
          <w:b/>
          <w:kern w:val="0"/>
          <w:sz w:val="24"/>
          <w:szCs w:val="24"/>
        </w:rPr>
        <w:t>本项目具体资格审查详见（第六章 资格审查与评审）</w:t>
      </w:r>
      <w:r>
        <w:rPr>
          <w:rFonts w:ascii="宋体" w:eastAsia="宋体" w:hAnsi="宋体" w:cs="宋体" w:hint="eastAsia"/>
          <w:kern w:val="0"/>
          <w:sz w:val="24"/>
          <w:szCs w:val="24"/>
        </w:rPr>
        <w:t>。</w:t>
      </w:r>
    </w:p>
    <w:p w:rsidR="006E011A" w:rsidRDefault="006E011A">
      <w:pPr>
        <w:pStyle w:val="af3"/>
        <w:numPr>
          <w:ilvl w:val="0"/>
          <w:numId w:val="8"/>
        </w:numPr>
        <w:autoSpaceDE w:val="0"/>
        <w:autoSpaceDN w:val="0"/>
        <w:spacing w:line="360" w:lineRule="auto"/>
        <w:ind w:firstLineChars="0"/>
        <w:contextualSpacing/>
        <w:rPr>
          <w:rFonts w:ascii="宋体" w:hAnsi="宋体" w:cs="宋体"/>
          <w:vanish/>
          <w:kern w:val="0"/>
          <w:sz w:val="24"/>
          <w:szCs w:val="24"/>
        </w:rPr>
      </w:pPr>
    </w:p>
    <w:p w:rsidR="006E011A" w:rsidRDefault="006E011A">
      <w:pPr>
        <w:pStyle w:val="af3"/>
        <w:numPr>
          <w:ilvl w:val="0"/>
          <w:numId w:val="8"/>
        </w:numPr>
        <w:autoSpaceDE w:val="0"/>
        <w:autoSpaceDN w:val="0"/>
        <w:spacing w:line="360" w:lineRule="auto"/>
        <w:ind w:firstLineChars="0"/>
        <w:contextualSpacing/>
        <w:rPr>
          <w:rFonts w:ascii="宋体" w:hAnsi="宋体" w:cs="宋体"/>
          <w:vanish/>
          <w:kern w:val="0"/>
          <w:sz w:val="24"/>
          <w:szCs w:val="24"/>
        </w:rPr>
      </w:pP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25.2符合性审查：</w:t>
      </w:r>
      <w:r>
        <w:rPr>
          <w:rFonts w:ascii="宋体" w:eastAsia="宋体" w:hAnsi="宋体" w:cs="宋体" w:hint="eastAsia"/>
          <w:sz w:val="24"/>
          <w:szCs w:val="24"/>
        </w:rPr>
        <w:t>依据谈判文件的规定，从响应文件的有效性、完整性和对谈判文件的响应程度进行审查，以确定是否对谈判文件的全部实质性要求</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响应。</w:t>
      </w:r>
    </w:p>
    <w:p w:rsidR="006E011A" w:rsidRDefault="00F33DC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26.响应文件的澄清</w:t>
      </w:r>
    </w:p>
    <w:p w:rsidR="006E011A" w:rsidRDefault="00F33DCE">
      <w:pPr>
        <w:autoSpaceDE w:val="0"/>
        <w:autoSpaceDN w:val="0"/>
        <w:spacing w:line="360" w:lineRule="auto"/>
        <w:ind w:firstLineChars="200" w:firstLine="480"/>
        <w:contextualSpacing/>
        <w:rPr>
          <w:rFonts w:ascii="宋体" w:hAnsi="宋体" w:cs="宋体"/>
          <w:b/>
          <w:kern w:val="0"/>
          <w:sz w:val="24"/>
          <w:szCs w:val="24"/>
        </w:rPr>
      </w:pPr>
      <w:r>
        <w:rPr>
          <w:rFonts w:ascii="宋体" w:eastAsia="宋体" w:hAnsi="宋体" w:cs="宋体" w:hint="eastAsia"/>
          <w:sz w:val="24"/>
          <w:szCs w:val="24"/>
        </w:rPr>
        <w:t>26.1谈判小组在对响应文件的有效性、完整性和响应程度进行审查时，可以要求供应商对响应文件中含义不明确、同类问题表述不一致或者有明显文字和计算错误的内容等</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必要的澄清、说明或者更正</w:t>
      </w:r>
      <w:r>
        <w:rPr>
          <w:rFonts w:ascii="宋体" w:eastAsia="宋体" w:hAnsi="宋体" w:cs="宋体" w:hint="eastAsia"/>
          <w:kern w:val="0"/>
          <w:sz w:val="24"/>
          <w:szCs w:val="24"/>
        </w:rPr>
        <w:t>。</w:t>
      </w:r>
      <w:r>
        <w:rPr>
          <w:rFonts w:ascii="宋体" w:eastAsia="宋体" w:hAnsi="宋体" w:cs="宋体" w:hint="eastAsia"/>
          <w:sz w:val="24"/>
          <w:szCs w:val="24"/>
        </w:rPr>
        <w:t>供应商的澄清、说明或者更正不得超出响应文件的范围或者改变响应文件的实质性内容</w:t>
      </w:r>
    </w:p>
    <w:p w:rsidR="006E011A" w:rsidRDefault="006E011A">
      <w:pPr>
        <w:pStyle w:val="af3"/>
        <w:numPr>
          <w:ilvl w:val="1"/>
          <w:numId w:val="11"/>
        </w:numPr>
        <w:autoSpaceDE w:val="0"/>
        <w:autoSpaceDN w:val="0"/>
        <w:spacing w:line="360" w:lineRule="auto"/>
        <w:ind w:firstLineChars="0"/>
        <w:contextualSpacing/>
        <w:rPr>
          <w:rFonts w:ascii="宋体" w:hAnsi="宋体" w:cs="宋体"/>
          <w:vanish/>
          <w:kern w:val="0"/>
          <w:sz w:val="24"/>
          <w:szCs w:val="24"/>
        </w:rPr>
      </w:pP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26.2投标人的澄清、说明或者更正应当采用书面</w:t>
      </w:r>
      <w:r>
        <w:rPr>
          <w:rFonts w:ascii="宋体" w:eastAsia="宋体" w:hAnsi="宋体" w:cs="宋体" w:hint="eastAsia"/>
          <w:sz w:val="24"/>
          <w:szCs w:val="24"/>
        </w:rPr>
        <w:t>形式，供应商的澄清、说明或者更正应当由法定代表人或其授权代表签字或者加盖公章。由授权代表签字的，应当附法定代表人授权书。供应商为自然人的，应当由本人签字并附身份证明。投标人的澄清、说明或者补正不得超出</w:t>
      </w:r>
      <w:r>
        <w:rPr>
          <w:rFonts w:ascii="宋体" w:eastAsia="宋体" w:hAnsi="宋体" w:cs="宋体" w:hint="eastAsia"/>
          <w:kern w:val="0"/>
          <w:sz w:val="24"/>
          <w:szCs w:val="24"/>
        </w:rPr>
        <w:t>投标文件的范围或者改变投标文件的实质性内容。</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26.3供应商的澄清文件是其响应文件的组成部分。</w:t>
      </w:r>
    </w:p>
    <w:p w:rsidR="006E011A" w:rsidRDefault="00F33DC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27.响应文件报价出现前后不一致的修正</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27.1大写金额和小写金额不一致的，以大写金额为准；</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27.2单价金额小数点或者百分比有明显错位的，以开标一览表的总价为准，并修改单价；</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27.3总价金额与按单价汇总金额不一致的，以单价金额计算结果为准。同时出现两种以上不一致的，按照前款规定的顺序修正。修正后的报价按照“供应商须知”26.2规定</w:t>
      </w:r>
      <w:proofErr w:type="gramStart"/>
      <w:r>
        <w:rPr>
          <w:rFonts w:ascii="宋体" w:eastAsia="宋体" w:hAnsi="宋体" w:cs="宋体" w:hint="eastAsia"/>
          <w:kern w:val="0"/>
          <w:sz w:val="24"/>
          <w:szCs w:val="24"/>
        </w:rPr>
        <w:t>经供应</w:t>
      </w:r>
      <w:proofErr w:type="gramEnd"/>
      <w:r>
        <w:rPr>
          <w:rFonts w:ascii="宋体" w:eastAsia="宋体" w:hAnsi="宋体" w:cs="宋体" w:hint="eastAsia"/>
          <w:kern w:val="0"/>
          <w:sz w:val="24"/>
          <w:szCs w:val="24"/>
        </w:rPr>
        <w:t>商确认后产生约束力，供应商不确认的，为无效报价。</w:t>
      </w:r>
    </w:p>
    <w:p w:rsidR="006E011A" w:rsidRDefault="00F33DC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28.响应无效情形</w:t>
      </w:r>
    </w:p>
    <w:p w:rsidR="006E011A" w:rsidRDefault="00F33DCE">
      <w:pPr>
        <w:autoSpaceDE w:val="0"/>
        <w:autoSpaceDN w:val="0"/>
        <w:spacing w:line="360" w:lineRule="auto"/>
        <w:contextualSpacing/>
        <w:rPr>
          <w:rFonts w:ascii="宋体" w:hAnsi="宋体" w:cs="宋体"/>
          <w:kern w:val="0"/>
          <w:sz w:val="24"/>
          <w:szCs w:val="24"/>
        </w:rPr>
      </w:pPr>
      <w:r>
        <w:rPr>
          <w:rFonts w:ascii="宋体" w:eastAsia="宋体" w:hAnsi="宋体" w:cs="宋体" w:hint="eastAsia"/>
          <w:kern w:val="0"/>
          <w:sz w:val="24"/>
          <w:szCs w:val="24"/>
        </w:rPr>
        <w:t>28.1响应文件属下列情况之一的，按照无效响应处理：</w:t>
      </w:r>
    </w:p>
    <w:p w:rsidR="006E011A" w:rsidRDefault="006E011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6E011A" w:rsidRDefault="006E011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6E011A" w:rsidRDefault="006E011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6E011A" w:rsidRDefault="006E011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6E011A" w:rsidRDefault="006E011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6E011A" w:rsidRDefault="006E011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6E011A" w:rsidRDefault="006E011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6E011A" w:rsidRDefault="006E011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6E011A" w:rsidRDefault="006E011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6E011A" w:rsidRDefault="006E011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6E011A" w:rsidRDefault="006E011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6E011A" w:rsidRDefault="006E011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6E011A" w:rsidRDefault="006E011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6E011A" w:rsidRDefault="006E011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6E011A" w:rsidRDefault="006E011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6E011A" w:rsidRDefault="006E011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6E011A" w:rsidRDefault="006E011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6E011A" w:rsidRDefault="006E011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6E011A" w:rsidRDefault="006E011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6E011A" w:rsidRDefault="006E011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6E011A" w:rsidRDefault="006E011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6E011A" w:rsidRDefault="006E011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6E011A" w:rsidRDefault="006E011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6E011A" w:rsidRDefault="006E011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6E011A" w:rsidRDefault="006E011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6E011A" w:rsidRDefault="006E011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6E011A" w:rsidRDefault="006E011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6E011A" w:rsidRDefault="00F33DCE">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28.1.1未按照谈判文件的规定提交投标</w:t>
      </w:r>
      <w:proofErr w:type="gramStart"/>
      <w:r>
        <w:rPr>
          <w:rFonts w:ascii="宋体" w:eastAsia="宋体" w:hAnsi="宋体" w:cs="宋体" w:hint="eastAsia"/>
          <w:kern w:val="0"/>
          <w:sz w:val="24"/>
          <w:szCs w:val="24"/>
        </w:rPr>
        <w:t>保承诺</w:t>
      </w:r>
      <w:proofErr w:type="gramEnd"/>
      <w:r>
        <w:rPr>
          <w:rFonts w:ascii="宋体" w:eastAsia="宋体" w:hAnsi="宋体" w:cs="宋体" w:hint="eastAsia"/>
          <w:kern w:val="0"/>
          <w:sz w:val="24"/>
          <w:szCs w:val="24"/>
        </w:rPr>
        <w:t>函的；</w:t>
      </w:r>
    </w:p>
    <w:p w:rsidR="006E011A" w:rsidRDefault="00F33DCE">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28.1.2 响应文件未按招标文件要求签署、盖章的；</w:t>
      </w:r>
    </w:p>
    <w:p w:rsidR="006E011A" w:rsidRDefault="00F33DCE">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28.1.3 不具备谈判文件中规定的资格要求的；</w:t>
      </w:r>
    </w:p>
    <w:p w:rsidR="006E011A" w:rsidRDefault="00F33DCE">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28.1.4报价超过谈判文件中规定的预算金额的；</w:t>
      </w:r>
    </w:p>
    <w:p w:rsidR="006E011A" w:rsidRDefault="00F33DCE">
      <w:pPr>
        <w:pStyle w:val="af3"/>
        <w:numPr>
          <w:ilvl w:val="2"/>
          <w:numId w:val="13"/>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响应文件含有采购人不能接受的附加条件的。</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28.2有下列情形之一的，视为供应商串通谈判，其响应无效：</w:t>
      </w:r>
    </w:p>
    <w:p w:rsidR="006E011A" w:rsidRDefault="00F33DCE">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28.2.1 不同供应商的响应文件由同一单位或者个人编制；</w:t>
      </w:r>
    </w:p>
    <w:p w:rsidR="006E011A" w:rsidRDefault="00F33DCE">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28.2.2 不同供应商委托同一单位或者个人办理响应事宜；</w:t>
      </w:r>
    </w:p>
    <w:p w:rsidR="006E011A" w:rsidRDefault="00F33DCE">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28.2.3不同供应商的响应文件载明的项目管理成员或者联系人员为同一人；</w:t>
      </w:r>
    </w:p>
    <w:p w:rsidR="006E011A" w:rsidRDefault="00F33DCE">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28.2.4 不同供应商的响应文件异常一致或者投标报价呈规律性差异；</w:t>
      </w:r>
    </w:p>
    <w:p w:rsidR="006E011A" w:rsidRDefault="00F33DCE">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28.2.5不同供应商的响应文件相互混装；</w:t>
      </w:r>
    </w:p>
    <w:p w:rsidR="006E011A" w:rsidRDefault="00F33DCE">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28.2.6不同供应商的谈判保证金从同一单位或者个人的账户转出。</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28.3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rsidR="006E011A" w:rsidRDefault="00F33DCE">
      <w:pPr>
        <w:autoSpaceDE w:val="0"/>
        <w:autoSpaceDN w:val="0"/>
        <w:spacing w:line="360" w:lineRule="auto"/>
        <w:ind w:firstLineChars="200" w:firstLine="480"/>
        <w:contextualSpacing/>
        <w:rPr>
          <w:rFonts w:ascii="宋体" w:hAnsi="宋体" w:cs="宋体"/>
          <w:b/>
          <w:kern w:val="0"/>
          <w:sz w:val="24"/>
          <w:szCs w:val="24"/>
        </w:rPr>
      </w:pPr>
      <w:r>
        <w:rPr>
          <w:rFonts w:ascii="宋体" w:eastAsia="宋体" w:hAnsi="宋体" w:cs="宋体" w:hint="eastAsia"/>
          <w:sz w:val="24"/>
          <w:szCs w:val="24"/>
        </w:rPr>
        <w:t>28.4</w:t>
      </w:r>
      <w:r>
        <w:rPr>
          <w:rFonts w:asciiTheme="minorEastAsia" w:hAnsiTheme="minorEastAsia" w:hint="eastAsia"/>
          <w:sz w:val="24"/>
        </w:rPr>
        <w:t>按照《关于推进全流程电子化交易和在线监管工作有关问题的通知》规定：不同投标人电子投标文件记录的网卡MAC地址、CPU序号、硬盘序列号等硬件特征码均相同时，视为‘</w:t>
      </w:r>
      <w:r>
        <w:rPr>
          <w:rFonts w:asciiTheme="minorEastAsia" w:hAnsiTheme="minorEastAsia"/>
          <w:sz w:val="24"/>
        </w:rPr>
        <w:t>不同</w:t>
      </w:r>
      <w:r>
        <w:rPr>
          <w:rFonts w:asciiTheme="minorEastAsia" w:hAnsiTheme="minorEastAsia" w:hint="eastAsia"/>
          <w:sz w:val="24"/>
        </w:rPr>
        <w:t>投标人的投标</w:t>
      </w:r>
      <w:r>
        <w:rPr>
          <w:rFonts w:asciiTheme="minorEastAsia" w:hAnsiTheme="minorEastAsia"/>
          <w:sz w:val="24"/>
        </w:rPr>
        <w:t>文件由同一单位或者个人编制</w:t>
      </w:r>
      <w:r>
        <w:rPr>
          <w:rFonts w:asciiTheme="minorEastAsia" w:hAnsiTheme="minorEastAsia" w:hint="eastAsia"/>
          <w:sz w:val="24"/>
        </w:rPr>
        <w:t>’或‘</w:t>
      </w:r>
      <w:r>
        <w:rPr>
          <w:rFonts w:asciiTheme="minorEastAsia" w:hAnsiTheme="minorEastAsia"/>
          <w:sz w:val="24"/>
        </w:rPr>
        <w:t>不同</w:t>
      </w:r>
      <w:r>
        <w:rPr>
          <w:rFonts w:asciiTheme="minorEastAsia" w:hAnsiTheme="minorEastAsia" w:hint="eastAsia"/>
          <w:sz w:val="24"/>
        </w:rPr>
        <w:t>投标</w:t>
      </w:r>
      <w:r>
        <w:rPr>
          <w:rFonts w:asciiTheme="minorEastAsia" w:hAnsiTheme="minorEastAsia" w:hint="eastAsia"/>
          <w:sz w:val="24"/>
        </w:rPr>
        <w:lastRenderedPageBreak/>
        <w:t>人</w:t>
      </w:r>
      <w:r>
        <w:rPr>
          <w:rFonts w:asciiTheme="minorEastAsia" w:hAnsiTheme="minorEastAsia"/>
          <w:sz w:val="24"/>
        </w:rPr>
        <w:t>委托同一单位或者个人办理</w:t>
      </w:r>
      <w:r>
        <w:rPr>
          <w:rFonts w:asciiTheme="minorEastAsia" w:hAnsiTheme="minorEastAsia" w:hint="eastAsia"/>
          <w:sz w:val="24"/>
        </w:rPr>
        <w:t>响应</w:t>
      </w:r>
      <w:r>
        <w:rPr>
          <w:rFonts w:asciiTheme="minorEastAsia" w:hAnsiTheme="minorEastAsia"/>
          <w:sz w:val="24"/>
        </w:rPr>
        <w:t>事宜</w:t>
      </w:r>
      <w:r>
        <w:rPr>
          <w:rFonts w:asciiTheme="minorEastAsia" w:hAnsiTheme="minorEastAsia" w:hint="eastAsia"/>
          <w:sz w:val="24"/>
        </w:rPr>
        <w:t>’，其投标无效。</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28.5法律、法规和响应文件规定的其他无效情形。</w:t>
      </w:r>
    </w:p>
    <w:p w:rsidR="006E011A" w:rsidRDefault="00F33DC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29响应文件评审与谈判</w:t>
      </w:r>
    </w:p>
    <w:p w:rsidR="006E011A" w:rsidRDefault="00F33DCE">
      <w:pPr>
        <w:autoSpaceDE w:val="0"/>
        <w:autoSpaceDN w:val="0"/>
        <w:spacing w:line="360" w:lineRule="auto"/>
        <w:ind w:leftChars="45" w:left="574" w:hangingChars="200" w:hanging="480"/>
        <w:contextualSpacing/>
        <w:rPr>
          <w:rFonts w:ascii="宋体" w:hAnsi="宋体" w:cs="宋体"/>
          <w:kern w:val="0"/>
          <w:sz w:val="24"/>
          <w:szCs w:val="24"/>
        </w:rPr>
      </w:pPr>
      <w:r>
        <w:rPr>
          <w:rFonts w:ascii="宋体" w:eastAsia="宋体" w:hAnsi="宋体" w:cs="宋体" w:hint="eastAsia"/>
          <w:kern w:val="0"/>
          <w:sz w:val="24"/>
          <w:szCs w:val="24"/>
        </w:rPr>
        <w:t>29.1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rsidR="006E011A" w:rsidRDefault="00F33DCE">
      <w:pPr>
        <w:autoSpaceDE w:val="0"/>
        <w:autoSpaceDN w:val="0"/>
        <w:spacing w:line="360" w:lineRule="auto"/>
        <w:ind w:left="480" w:hangingChars="200" w:hanging="480"/>
        <w:contextualSpacing/>
        <w:rPr>
          <w:rFonts w:ascii="宋体" w:hAnsi="宋体" w:cs="宋体"/>
          <w:kern w:val="0"/>
          <w:sz w:val="24"/>
          <w:szCs w:val="24"/>
        </w:rPr>
      </w:pPr>
      <w:r>
        <w:rPr>
          <w:rFonts w:ascii="宋体" w:eastAsia="宋体" w:hAnsi="宋体" w:cs="宋体" w:hint="eastAsia"/>
          <w:sz w:val="24"/>
          <w:szCs w:val="24"/>
        </w:rPr>
        <w:t>29.2谈判小组所有成员应当集中与单一供应商分别进行谈判，并给予所有参加谈判的供应商平等的谈判机会。</w:t>
      </w:r>
    </w:p>
    <w:p w:rsidR="006E011A" w:rsidRDefault="00F33DCE">
      <w:pPr>
        <w:pStyle w:val="10"/>
        <w:numPr>
          <w:ilvl w:val="0"/>
          <w:numId w:val="0"/>
        </w:numPr>
        <w:spacing w:line="400" w:lineRule="exact"/>
        <w:ind w:left="480" w:hangingChars="200" w:hanging="480"/>
        <w:jc w:val="left"/>
        <w:rPr>
          <w:rFonts w:cs="宋体"/>
          <w:sz w:val="24"/>
          <w:szCs w:val="24"/>
        </w:rPr>
      </w:pPr>
      <w:r>
        <w:rPr>
          <w:rFonts w:cs="宋体" w:hint="eastAsia"/>
          <w:sz w:val="24"/>
          <w:szCs w:val="24"/>
        </w:rPr>
        <w:t>29.3在谈判中，谈判的任何一方不得透露与谈判有关的其他供应商的技术资料、价格和其他信息。</w:t>
      </w:r>
    </w:p>
    <w:p w:rsidR="006E011A" w:rsidRDefault="00F33DCE">
      <w:pPr>
        <w:autoSpaceDE w:val="0"/>
        <w:autoSpaceDN w:val="0"/>
        <w:spacing w:line="360" w:lineRule="auto"/>
        <w:ind w:left="480" w:hangingChars="200" w:hanging="480"/>
        <w:contextualSpacing/>
        <w:rPr>
          <w:rFonts w:ascii="宋体" w:hAnsi="宋体" w:cs="宋体"/>
          <w:kern w:val="0"/>
          <w:sz w:val="24"/>
          <w:szCs w:val="24"/>
        </w:rPr>
      </w:pPr>
      <w:r>
        <w:rPr>
          <w:rFonts w:ascii="宋体" w:eastAsia="宋体" w:hAnsi="宋体" w:cs="宋体" w:hint="eastAsia"/>
          <w:sz w:val="24"/>
          <w:szCs w:val="24"/>
        </w:rPr>
        <w:t>29.4在谈判过程中，谈判小组可以根据谈判文件和谈判情况实质性变动采购需求中的技术、服务要求以及合同草案条款，但不得变动谈判文件中的其他内容。实质性变动的内容，须经采购人代表确认。</w:t>
      </w:r>
    </w:p>
    <w:p w:rsidR="006E011A" w:rsidRDefault="00F33DCE">
      <w:pPr>
        <w:autoSpaceDE w:val="0"/>
        <w:autoSpaceDN w:val="0"/>
        <w:spacing w:line="360" w:lineRule="auto"/>
        <w:ind w:leftChars="200" w:left="420"/>
        <w:contextualSpacing/>
        <w:rPr>
          <w:rFonts w:ascii="宋体" w:hAnsi="宋体" w:cs="宋体"/>
          <w:sz w:val="24"/>
          <w:szCs w:val="24"/>
        </w:rPr>
      </w:pPr>
      <w:r>
        <w:rPr>
          <w:rFonts w:ascii="宋体" w:eastAsia="宋体" w:hAnsi="宋体" w:cs="宋体" w:hint="eastAsia"/>
          <w:sz w:val="24"/>
          <w:szCs w:val="24"/>
        </w:rPr>
        <w:t>对谈判文件</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的实质性变动是谈判文件的有效组成部分，谈判小组应当及时以书面形式同时通知所有参加谈判的供应商。</w:t>
      </w:r>
    </w:p>
    <w:p w:rsidR="006E011A" w:rsidRDefault="00F33DCE">
      <w:pPr>
        <w:autoSpaceDE w:val="0"/>
        <w:autoSpaceDN w:val="0"/>
        <w:spacing w:line="360" w:lineRule="auto"/>
        <w:ind w:leftChars="200" w:left="420"/>
        <w:contextualSpacing/>
        <w:rPr>
          <w:rFonts w:ascii="宋体" w:hAnsi="宋体" w:cs="宋体"/>
          <w:sz w:val="24"/>
          <w:szCs w:val="24"/>
        </w:rPr>
      </w:pPr>
      <w:r>
        <w:rPr>
          <w:rFonts w:ascii="宋体" w:eastAsia="宋体" w:hAnsi="宋体" w:cs="宋体" w:hint="eastAsia"/>
          <w:sz w:val="24"/>
          <w:szCs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6E011A" w:rsidRDefault="00F33DCE">
      <w:pPr>
        <w:autoSpaceDE w:val="0"/>
        <w:autoSpaceDN w:val="0"/>
        <w:spacing w:line="360" w:lineRule="auto"/>
        <w:ind w:left="480" w:hangingChars="200" w:hanging="480"/>
        <w:contextualSpacing/>
        <w:rPr>
          <w:rFonts w:ascii="宋体" w:hAnsi="宋体" w:cs="宋体"/>
          <w:sz w:val="24"/>
          <w:szCs w:val="24"/>
        </w:rPr>
      </w:pPr>
      <w:r>
        <w:rPr>
          <w:rFonts w:ascii="宋体" w:eastAsia="宋体" w:hAnsi="宋体" w:cs="宋体" w:hint="eastAsia"/>
          <w:sz w:val="24"/>
          <w:szCs w:val="24"/>
        </w:rPr>
        <w:t>29.5谈判文件能够详细列明采购标的</w:t>
      </w:r>
      <w:proofErr w:type="gramStart"/>
      <w:r>
        <w:rPr>
          <w:rFonts w:ascii="宋体" w:eastAsia="宋体" w:hAnsi="宋体" w:cs="宋体" w:hint="eastAsia"/>
          <w:sz w:val="24"/>
          <w:szCs w:val="24"/>
        </w:rPr>
        <w:t>的</w:t>
      </w:r>
      <w:proofErr w:type="gramEnd"/>
      <w:r>
        <w:rPr>
          <w:rFonts w:ascii="宋体" w:eastAsia="宋体" w:hAnsi="宋体" w:cs="宋体" w:hint="eastAsia"/>
          <w:sz w:val="24"/>
          <w:szCs w:val="24"/>
        </w:rPr>
        <w:t>技术、服务要求的，谈判结束后，谈判小组应当要求所有继续参加谈判的供应商在规定时间内提交最后报价，提交最后报价的供应商不得少于3家。</w:t>
      </w:r>
    </w:p>
    <w:p w:rsidR="006E011A" w:rsidRDefault="00F33DCE">
      <w:pPr>
        <w:autoSpaceDE w:val="0"/>
        <w:autoSpaceDN w:val="0"/>
        <w:spacing w:line="360" w:lineRule="auto"/>
        <w:ind w:leftChars="200" w:left="420"/>
        <w:contextualSpacing/>
        <w:rPr>
          <w:rFonts w:ascii="宋体" w:hAnsi="宋体" w:cs="宋体"/>
          <w:sz w:val="24"/>
          <w:szCs w:val="24"/>
        </w:rPr>
      </w:pPr>
      <w:r>
        <w:rPr>
          <w:rFonts w:ascii="宋体" w:eastAsia="宋体" w:hAnsi="宋体" w:cs="宋体" w:hint="eastAsia"/>
          <w:sz w:val="24"/>
          <w:szCs w:val="24"/>
        </w:rPr>
        <w:t>谈判文件不能详细列明采购标的</w:t>
      </w:r>
      <w:proofErr w:type="gramStart"/>
      <w:r>
        <w:rPr>
          <w:rFonts w:ascii="宋体" w:eastAsia="宋体" w:hAnsi="宋体" w:cs="宋体" w:hint="eastAsia"/>
          <w:sz w:val="24"/>
          <w:szCs w:val="24"/>
        </w:rPr>
        <w:t>的</w:t>
      </w:r>
      <w:proofErr w:type="gramEnd"/>
      <w:r>
        <w:rPr>
          <w:rFonts w:ascii="宋体" w:eastAsia="宋体" w:hAnsi="宋体" w:cs="宋体" w:hint="eastAsia"/>
          <w:sz w:val="24"/>
          <w:szCs w:val="24"/>
        </w:rPr>
        <w:t>技术、服务要求，需经谈判由供应商提供最终设计方案或解决方案的，谈判结束后，谈判小组应当按照少数服从多数的原则投票推荐3家以上供应商的设计方案或者解决方案，并要求其在规定时间内提交最后报价。</w:t>
      </w:r>
    </w:p>
    <w:p w:rsidR="006E011A" w:rsidRDefault="00F33DCE">
      <w:pPr>
        <w:autoSpaceDE w:val="0"/>
        <w:autoSpaceDN w:val="0"/>
        <w:spacing w:line="360" w:lineRule="auto"/>
        <w:contextualSpacing/>
        <w:rPr>
          <w:rFonts w:ascii="宋体" w:hAnsi="宋体" w:cs="宋体"/>
          <w:sz w:val="24"/>
          <w:szCs w:val="24"/>
        </w:rPr>
      </w:pPr>
      <w:r>
        <w:rPr>
          <w:rFonts w:ascii="宋体" w:eastAsia="宋体" w:hAnsi="宋体" w:cs="宋体" w:hint="eastAsia"/>
          <w:sz w:val="24"/>
          <w:szCs w:val="24"/>
        </w:rPr>
        <w:t>29.6最后报价是供应商响应文件的有效组成部分。</w:t>
      </w:r>
    </w:p>
    <w:p w:rsidR="006E011A" w:rsidRDefault="00F33DCE">
      <w:pPr>
        <w:autoSpaceDE w:val="0"/>
        <w:autoSpaceDN w:val="0"/>
        <w:spacing w:line="360" w:lineRule="auto"/>
        <w:contextualSpacing/>
        <w:rPr>
          <w:rFonts w:ascii="宋体" w:hAnsi="宋体" w:cs="宋体"/>
          <w:sz w:val="24"/>
          <w:szCs w:val="24"/>
        </w:rPr>
      </w:pPr>
      <w:r>
        <w:rPr>
          <w:rFonts w:ascii="宋体" w:eastAsia="宋体" w:hAnsi="宋体" w:cs="宋体" w:hint="eastAsia"/>
          <w:sz w:val="24"/>
          <w:szCs w:val="24"/>
        </w:rPr>
        <w:t>29.7已提交响应文件的供应商，在提交最后报价之前，可以根据谈判情况退出谈判。</w:t>
      </w:r>
    </w:p>
    <w:p w:rsidR="006E011A" w:rsidRDefault="00F33DCE">
      <w:pPr>
        <w:autoSpaceDE w:val="0"/>
        <w:autoSpaceDN w:val="0"/>
        <w:spacing w:line="360" w:lineRule="auto"/>
        <w:ind w:left="480" w:hangingChars="200" w:hanging="480"/>
        <w:contextualSpacing/>
        <w:rPr>
          <w:rFonts w:ascii="宋体" w:hAnsi="宋体" w:cs="宋体"/>
          <w:sz w:val="24"/>
          <w:szCs w:val="24"/>
        </w:rPr>
      </w:pPr>
      <w:r>
        <w:rPr>
          <w:rFonts w:ascii="宋体" w:eastAsia="宋体" w:hAnsi="宋体" w:cs="宋体" w:hint="eastAsia"/>
          <w:sz w:val="24"/>
          <w:szCs w:val="24"/>
        </w:rPr>
        <w:t xml:space="preserve">29.8 </w:t>
      </w:r>
      <w:r>
        <w:rPr>
          <w:rFonts w:ascii="宋体" w:eastAsia="宋体" w:hAnsi="宋体" w:cs="宋体" w:hint="eastAsia"/>
          <w:b/>
          <w:sz w:val="24"/>
          <w:szCs w:val="24"/>
        </w:rPr>
        <w:t>按照《关于推进全流程电子化交易和在线监管工作有关问题的通知》规定，评审专家应严格按照要求查看“硬件特征码”相关信息并进行评审。</w:t>
      </w:r>
    </w:p>
    <w:p w:rsidR="006E011A" w:rsidRDefault="00F33DC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lastRenderedPageBreak/>
        <w:t>30、评审方法与提出成交候选人</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谈判小组应当从质量和服务均能满足采购文件实质性响应要求的供应商中，按照最后报价由低到高的顺序提出3名以上成交候选人，并编写评审报告。</w:t>
      </w:r>
    </w:p>
    <w:p w:rsidR="006E011A" w:rsidRDefault="006E011A">
      <w:pPr>
        <w:tabs>
          <w:tab w:val="left" w:pos="1260"/>
        </w:tabs>
        <w:autoSpaceDE w:val="0"/>
        <w:autoSpaceDN w:val="0"/>
        <w:spacing w:line="360" w:lineRule="auto"/>
        <w:contextualSpacing/>
        <w:jc w:val="center"/>
        <w:rPr>
          <w:rFonts w:ascii="宋体" w:hAnsi="宋体" w:cs="宋体"/>
          <w:b/>
          <w:kern w:val="0"/>
          <w:sz w:val="24"/>
          <w:szCs w:val="24"/>
        </w:rPr>
      </w:pPr>
    </w:p>
    <w:p w:rsidR="006E011A" w:rsidRDefault="00F33DCE">
      <w:pPr>
        <w:pStyle w:val="af3"/>
        <w:numPr>
          <w:ilvl w:val="0"/>
          <w:numId w:val="8"/>
        </w:numPr>
        <w:tabs>
          <w:tab w:val="left" w:pos="1260"/>
        </w:tabs>
        <w:autoSpaceDE w:val="0"/>
        <w:autoSpaceDN w:val="0"/>
        <w:spacing w:line="360" w:lineRule="auto"/>
        <w:ind w:firstLineChars="0"/>
        <w:contextualSpacing/>
        <w:jc w:val="center"/>
        <w:rPr>
          <w:rFonts w:ascii="宋体" w:hAnsi="宋体" w:cs="宋体"/>
          <w:b/>
          <w:kern w:val="0"/>
          <w:sz w:val="24"/>
          <w:szCs w:val="24"/>
        </w:rPr>
      </w:pPr>
      <w:r>
        <w:rPr>
          <w:rFonts w:ascii="宋体" w:eastAsia="宋体" w:hAnsi="宋体" w:cs="宋体" w:hint="eastAsia"/>
          <w:b/>
          <w:kern w:val="0"/>
          <w:sz w:val="24"/>
          <w:szCs w:val="24"/>
        </w:rPr>
        <w:t>确定成交供应商和授予合同</w:t>
      </w:r>
    </w:p>
    <w:p w:rsidR="006E011A" w:rsidRDefault="00F33DC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31.确定成交供应商</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31.1采购人应当在收到评审报告后5个工作日内，从评审报告提出的成交候选人中，根据质量和服务均能满足采购文件实质性响应要求且最后报价最低的原则确定成交供应商</w:t>
      </w:r>
      <w:r>
        <w:rPr>
          <w:rFonts w:ascii="宋体" w:eastAsia="宋体" w:hAnsi="宋体" w:cs="宋体" w:hint="eastAsia"/>
          <w:kern w:val="0"/>
          <w:sz w:val="24"/>
          <w:szCs w:val="24"/>
        </w:rPr>
        <w:t>。</w:t>
      </w:r>
    </w:p>
    <w:p w:rsidR="006E011A" w:rsidRDefault="00F33DCE">
      <w:pPr>
        <w:pStyle w:val="af3"/>
        <w:numPr>
          <w:ilvl w:val="1"/>
          <w:numId w:val="14"/>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采购人逾期未确定成交</w:t>
      </w:r>
      <w:proofErr w:type="gramStart"/>
      <w:r>
        <w:rPr>
          <w:rFonts w:ascii="宋体" w:eastAsia="宋体" w:hAnsi="宋体" w:cs="宋体" w:hint="eastAsia"/>
          <w:sz w:val="24"/>
          <w:szCs w:val="24"/>
        </w:rPr>
        <w:t>供应商且不</w:t>
      </w:r>
      <w:proofErr w:type="gramEnd"/>
      <w:r>
        <w:rPr>
          <w:rFonts w:ascii="宋体" w:eastAsia="宋体" w:hAnsi="宋体" w:cs="宋体" w:hint="eastAsia"/>
          <w:sz w:val="24"/>
          <w:szCs w:val="24"/>
        </w:rPr>
        <w:t>提出异议的，视为确定评审报告提出的最后报价最低的供应商为成交供应商。</w:t>
      </w:r>
    </w:p>
    <w:p w:rsidR="006E011A" w:rsidRDefault="00F33DCE">
      <w:pPr>
        <w:pStyle w:val="af3"/>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sz w:val="24"/>
          <w:szCs w:val="24"/>
        </w:rPr>
        <w:t>在谈判采购中，出现下列情形之一的，采购人应当终止竞争性谈判采购活动，发布项目终止公告并说明原因，重新开展采购活动：</w:t>
      </w:r>
    </w:p>
    <w:p w:rsidR="006E011A" w:rsidRDefault="006E011A">
      <w:pPr>
        <w:pStyle w:val="af3"/>
        <w:numPr>
          <w:ilvl w:val="0"/>
          <w:numId w:val="8"/>
        </w:numPr>
        <w:autoSpaceDE w:val="0"/>
        <w:autoSpaceDN w:val="0"/>
        <w:spacing w:line="360" w:lineRule="auto"/>
        <w:ind w:firstLineChars="0"/>
        <w:contextualSpacing/>
        <w:rPr>
          <w:rFonts w:ascii="宋体" w:hAnsi="宋体" w:cs="宋体"/>
          <w:vanish/>
          <w:kern w:val="0"/>
          <w:sz w:val="24"/>
          <w:szCs w:val="24"/>
        </w:rPr>
      </w:pPr>
    </w:p>
    <w:p w:rsidR="006E011A" w:rsidRDefault="00F33DCE">
      <w:pPr>
        <w:pStyle w:val="af3"/>
        <w:numPr>
          <w:ilvl w:val="1"/>
          <w:numId w:val="8"/>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因情况变化，不再符合规定的竞争性谈判采购方式适用情形的；</w:t>
      </w:r>
    </w:p>
    <w:p w:rsidR="006E011A" w:rsidRDefault="00F33DCE">
      <w:pPr>
        <w:pStyle w:val="af3"/>
        <w:numPr>
          <w:ilvl w:val="1"/>
          <w:numId w:val="8"/>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出现影响采购公正的违法、违规行为的；</w:t>
      </w:r>
    </w:p>
    <w:p w:rsidR="006E011A" w:rsidRDefault="00F33DCE">
      <w:pPr>
        <w:pStyle w:val="af3"/>
        <w:numPr>
          <w:ilvl w:val="1"/>
          <w:numId w:val="8"/>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在采购过程中符合竞争要求的供应商或者报价未超过采购预算的供应商不足3家的，但《政府采购非招标采购方式管理办法》第二十七条第二款规定的情形除外。</w:t>
      </w:r>
    </w:p>
    <w:p w:rsidR="006E011A" w:rsidRDefault="00F33DCE">
      <w:pPr>
        <w:pStyle w:val="af3"/>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成交公告、发出成交通知书</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33.1采购人确认成交供应商后，采购人在公告成交结果的同时，向成交供应商发出成交通知书。</w:t>
      </w:r>
    </w:p>
    <w:p w:rsidR="006E011A" w:rsidRDefault="00F33DCE">
      <w:pPr>
        <w:pStyle w:val="af3"/>
        <w:numPr>
          <w:ilvl w:val="1"/>
          <w:numId w:val="14"/>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成交通知书发出后，采购人不得违法改变成交结果，成交</w:t>
      </w:r>
      <w:proofErr w:type="gramStart"/>
      <w:r>
        <w:rPr>
          <w:rFonts w:ascii="宋体" w:eastAsia="宋体" w:hAnsi="宋体" w:cs="宋体" w:hint="eastAsia"/>
          <w:kern w:val="0"/>
          <w:sz w:val="24"/>
          <w:szCs w:val="24"/>
        </w:rPr>
        <w:t>供应商无正当</w:t>
      </w:r>
      <w:proofErr w:type="gramEnd"/>
      <w:r>
        <w:rPr>
          <w:rFonts w:ascii="宋体" w:eastAsia="宋体" w:hAnsi="宋体" w:cs="宋体" w:hint="eastAsia"/>
          <w:kern w:val="0"/>
          <w:sz w:val="24"/>
          <w:szCs w:val="24"/>
        </w:rPr>
        <w:t>理由不得放弃成交。</w:t>
      </w:r>
    </w:p>
    <w:p w:rsidR="006E011A" w:rsidRDefault="00F33DCE">
      <w:pPr>
        <w:pStyle w:val="af3"/>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质疑提出与答复</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34.1供应商认为谈判文件、采购过程和成交结果使自己的权益受到损害的，可以按照《政府采购质疑和投诉办法》（财政部令第94号）提出质疑。提出质疑的供应商应当是参与本项目采购活动的供应商。</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34.1.1对谈判文件提出质疑的，供应商应已依法获取谈判文件，且应当在</w:t>
      </w:r>
      <w:r>
        <w:rPr>
          <w:rFonts w:ascii="宋体" w:hAnsi="宋体" w:cs="宋体" w:hint="eastAsia"/>
          <w:kern w:val="0"/>
          <w:sz w:val="24"/>
          <w:szCs w:val="24"/>
        </w:rPr>
        <w:t>谈判响应截止时间前</w:t>
      </w:r>
      <w:r>
        <w:rPr>
          <w:rFonts w:ascii="宋体" w:eastAsia="宋体" w:hAnsi="宋体" w:cs="宋体" w:hint="eastAsia"/>
          <w:kern w:val="0"/>
          <w:sz w:val="24"/>
          <w:szCs w:val="24"/>
        </w:rPr>
        <w:t>通过《全国公共资源交易平台（河南省·许昌市）》一次性提出，</w:t>
      </w:r>
      <w:r>
        <w:rPr>
          <w:rFonts w:ascii="宋体" w:eastAsia="宋体" w:hAnsi="宋体" w:cs="宋体" w:hint="eastAsia"/>
          <w:kern w:val="0"/>
          <w:sz w:val="24"/>
          <w:szCs w:val="24"/>
        </w:rPr>
        <w:lastRenderedPageBreak/>
        <w:t>提出后电话联系本项目谈判公告中集</w:t>
      </w:r>
      <w:proofErr w:type="gramStart"/>
      <w:r>
        <w:rPr>
          <w:rFonts w:ascii="宋体" w:eastAsia="宋体" w:hAnsi="宋体" w:cs="宋体" w:hint="eastAsia"/>
          <w:kern w:val="0"/>
          <w:sz w:val="24"/>
          <w:szCs w:val="24"/>
        </w:rPr>
        <w:t>采机构</w:t>
      </w:r>
      <w:proofErr w:type="gramEnd"/>
      <w:r>
        <w:rPr>
          <w:rFonts w:ascii="宋体" w:eastAsia="宋体" w:hAnsi="宋体" w:cs="宋体" w:hint="eastAsia"/>
          <w:kern w:val="0"/>
          <w:sz w:val="24"/>
          <w:szCs w:val="24"/>
        </w:rPr>
        <w:t>联系人查看，并同时将符合《政府采购质疑和投诉办法》第十二条规定的纸质质疑函和必要的证明材料一式两份送采购单位，如未提出视为全面接受；</w:t>
      </w:r>
    </w:p>
    <w:p w:rsidR="006E011A" w:rsidRDefault="00F33DCE">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34.1.2对采购过程提出质疑的，为各采购程序环节结束之日起七个工作日内，以书面形式向采购人和采购代理机构一次性提出；</w:t>
      </w:r>
    </w:p>
    <w:p w:rsidR="006E011A" w:rsidRDefault="00F33DCE">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34.1.3对成交结果提出质疑的，为成交结果公告期限届满之日起七个工作日内，以书面形式向采购人和采购代理机构一次性提出。</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34.2采购人、采购代理机构认为供应商质疑不成立，或者成立但未对成交结果构成影响的，继续开展采购活动；认为供应商质疑成立且影响或者可能影响成交结果的，按照下列情况处理：</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34.2.1对谈判文件提出的质疑，依法通过澄清或者修改可以继续开展采购活动的，澄清或者修改谈判文件后继续开展采购活动；否则应当修改谈判文件后重新开展采购活动。</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34.2.2对采购过程、成交结果提出的质疑，合格供应</w:t>
      </w:r>
      <w:proofErr w:type="gramStart"/>
      <w:r>
        <w:rPr>
          <w:rFonts w:ascii="宋体" w:eastAsia="宋体" w:hAnsi="宋体" w:cs="宋体" w:hint="eastAsia"/>
          <w:kern w:val="0"/>
          <w:sz w:val="24"/>
          <w:szCs w:val="24"/>
        </w:rPr>
        <w:t>商符合</w:t>
      </w:r>
      <w:proofErr w:type="gramEnd"/>
      <w:r>
        <w:rPr>
          <w:rFonts w:ascii="宋体" w:eastAsia="宋体" w:hAnsi="宋体" w:cs="宋体" w:hint="eastAsia"/>
          <w:kern w:val="0"/>
          <w:sz w:val="24"/>
          <w:szCs w:val="24"/>
        </w:rPr>
        <w:t>法定数量时，可以从合格的成交候选人中另行确定成交供应商的，应当依法另行确定成交供应商；否则应当重新开展采购活动。</w:t>
      </w:r>
    </w:p>
    <w:p w:rsidR="006E011A" w:rsidRDefault="00F33DCE">
      <w:pPr>
        <w:pStyle w:val="af3"/>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签订合同</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35.1采购人与成交供应商应当在成交通知书发出之日起30日内，按照谈判文件确定的合同文本以及采购标的、规格型号、采购金额、采购数量、技术和服务要求等事项签订政府采购合同。</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35.2采购人不得向成交供应商提出超出采购文件以外的任何要求作为签订合同的条件，不得与成交供应商订立背离谈判文件确定的合同文本以及采购标的、规格型号、采购金额、采购数量、技术和服务要求等实质性内容的协议。</w:t>
      </w:r>
    </w:p>
    <w:p w:rsidR="006E011A" w:rsidRDefault="00F33DCE">
      <w:pPr>
        <w:pStyle w:val="af3"/>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履约保证金</w:t>
      </w:r>
    </w:p>
    <w:p w:rsidR="006E011A" w:rsidRDefault="00F33DCE">
      <w:pPr>
        <w:spacing w:line="400" w:lineRule="exact"/>
        <w:ind w:firstLineChars="196" w:firstLine="470"/>
        <w:rPr>
          <w:rFonts w:ascii="宋体" w:hAnsi="宋体" w:cs="宋体"/>
          <w:sz w:val="24"/>
          <w:szCs w:val="24"/>
        </w:rPr>
      </w:pPr>
      <w:r>
        <w:rPr>
          <w:rFonts w:ascii="宋体" w:eastAsia="宋体" w:hAnsi="宋体"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p>
    <w:p w:rsidR="006E011A" w:rsidRDefault="006E011A">
      <w:pPr>
        <w:ind w:firstLineChars="650" w:firstLine="2088"/>
        <w:rPr>
          <w:rFonts w:ascii="宋体" w:eastAsia="宋体" w:hAnsi="宋体" w:cs="宋体"/>
          <w:b/>
          <w:kern w:val="0"/>
          <w:sz w:val="32"/>
          <w:szCs w:val="32"/>
        </w:rPr>
      </w:pPr>
    </w:p>
    <w:p w:rsidR="006E011A" w:rsidRDefault="006E011A">
      <w:pPr>
        <w:ind w:firstLineChars="650" w:firstLine="2088"/>
        <w:rPr>
          <w:rFonts w:ascii="宋体" w:eastAsia="宋体" w:hAnsi="宋体" w:cs="宋体"/>
          <w:b/>
          <w:kern w:val="0"/>
          <w:sz w:val="32"/>
          <w:szCs w:val="32"/>
        </w:rPr>
      </w:pPr>
    </w:p>
    <w:p w:rsidR="006E011A" w:rsidRDefault="006E011A">
      <w:pPr>
        <w:ind w:firstLineChars="650" w:firstLine="2088"/>
        <w:rPr>
          <w:rFonts w:ascii="宋体" w:eastAsia="宋体" w:hAnsi="宋体" w:cs="宋体"/>
          <w:b/>
          <w:kern w:val="0"/>
          <w:sz w:val="32"/>
          <w:szCs w:val="32"/>
        </w:rPr>
      </w:pPr>
    </w:p>
    <w:p w:rsidR="006E011A" w:rsidRDefault="00F33DCE">
      <w:pPr>
        <w:ind w:firstLineChars="650" w:firstLine="2088"/>
        <w:rPr>
          <w:rFonts w:ascii="宋体" w:hAnsi="宋体" w:cs="宋体"/>
          <w:b/>
          <w:sz w:val="32"/>
          <w:szCs w:val="32"/>
        </w:rPr>
      </w:pPr>
      <w:r>
        <w:rPr>
          <w:rFonts w:ascii="宋体" w:eastAsia="宋体" w:hAnsi="宋体" w:cs="宋体" w:hint="eastAsia"/>
          <w:b/>
          <w:kern w:val="0"/>
          <w:sz w:val="32"/>
          <w:szCs w:val="32"/>
        </w:rPr>
        <w:t>第五章 政府采购政策功能</w:t>
      </w:r>
    </w:p>
    <w:p w:rsidR="006E011A" w:rsidRDefault="006E011A">
      <w:pPr>
        <w:jc w:val="center"/>
        <w:rPr>
          <w:rFonts w:ascii="宋体" w:hAnsi="宋体" w:cs="宋体"/>
          <w:kern w:val="0"/>
          <w:szCs w:val="21"/>
        </w:rPr>
      </w:pPr>
    </w:p>
    <w:p w:rsidR="006E011A" w:rsidRDefault="00F33DCE">
      <w:pPr>
        <w:spacing w:line="360" w:lineRule="auto"/>
        <w:ind w:firstLineChars="200" w:firstLine="480"/>
        <w:contextualSpacing/>
        <w:rPr>
          <w:rFonts w:ascii="宋体" w:eastAsia="宋体" w:hAnsi="宋体" w:cs="宋体"/>
          <w:sz w:val="24"/>
          <w:szCs w:val="24"/>
          <w:lang w:val="zh-CN"/>
        </w:rPr>
      </w:pPr>
      <w:r>
        <w:rPr>
          <w:rFonts w:ascii="宋体" w:eastAsia="宋体" w:hAnsi="宋体" w:cs="宋体"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6E011A" w:rsidRDefault="00F33DCE">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6E011A" w:rsidRDefault="00F33DCE">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按照《财政部、发展改革委、生态环境部、市场监管总局关于调整优化节能产品、环境标志产品政府采购执行机制的通知》（财库〔2019〕9号）和</w:t>
      </w:r>
      <w:r>
        <w:rPr>
          <w:rFonts w:asciiTheme="minorEastAsia" w:eastAsiaTheme="minorEastAsia" w:hAnsiTheme="minorEastAsia" w:cs="仿宋_GB2312" w:hint="eastAsia"/>
          <w:szCs w:val="24"/>
        </w:rPr>
        <w:t>财政部、生态环境部</w:t>
      </w:r>
      <w:r>
        <w:rPr>
          <w:rFonts w:asciiTheme="minorEastAsia" w:eastAsiaTheme="minorEastAsia" w:hAnsiTheme="minorEastAsia" w:cs="仿宋_GB2312" w:hint="eastAsia"/>
          <w:szCs w:val="24"/>
          <w:lang w:val="zh-CN"/>
        </w:rPr>
        <w:t>《关于印发环境标志产品政府采购品目清单的通知》</w:t>
      </w:r>
      <w:r>
        <w:rPr>
          <w:rFonts w:asciiTheme="minorEastAsia" w:eastAsiaTheme="minorEastAsia" w:hAnsiTheme="minorEastAsia" w:cs="仿宋_GB2312" w:hint="eastAsia"/>
          <w:szCs w:val="24"/>
        </w:rPr>
        <w:t>（财库[2019]18号）以及</w:t>
      </w:r>
      <w:r>
        <w:rPr>
          <w:rFonts w:asciiTheme="minorEastAsia" w:eastAsiaTheme="minorEastAsia" w:hAnsiTheme="minorEastAsia" w:cs="仿宋_GB2312" w:hint="eastAsia"/>
          <w:szCs w:val="24"/>
          <w:lang w:val="zh-CN"/>
        </w:rPr>
        <w:t>财政部、发展改革委</w:t>
      </w:r>
      <w:r>
        <w:rPr>
          <w:rFonts w:asciiTheme="minorEastAsia" w:eastAsiaTheme="minorEastAsia" w:hAnsiTheme="minorEastAsia" w:cs="仿宋_GB2312" w:hint="eastAsia"/>
          <w:szCs w:val="24"/>
        </w:rPr>
        <w:t>《关于印发节能产品政府采购品目清单的通知》（财库[2019]19号）</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hint="eastAsia"/>
          <w:szCs w:val="24"/>
        </w:rPr>
        <w:t>采购属于政府强</w:t>
      </w:r>
      <w:r>
        <w:rPr>
          <w:rFonts w:asciiTheme="minorEastAsia" w:eastAsiaTheme="minorEastAsia" w:hAnsiTheme="minorEastAsia" w:cs="仿宋_GB2312" w:hint="eastAsia"/>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6E011A" w:rsidRDefault="00F33DCE">
      <w:pPr>
        <w:pStyle w:val="a7"/>
        <w:spacing w:line="360" w:lineRule="auto"/>
        <w:ind w:firstLineChars="200" w:firstLine="482"/>
        <w:contextualSpacing/>
        <w:rPr>
          <w:rFonts w:hAnsi="宋体" w:cs="宋体"/>
          <w:b/>
          <w:szCs w:val="24"/>
          <w:lang w:val="zh-CN"/>
        </w:rPr>
      </w:pPr>
      <w:r>
        <w:rPr>
          <w:rFonts w:ascii="宋体" w:hAnsi="宋体" w:cs="宋体" w:hint="eastAsia"/>
          <w:b/>
          <w:szCs w:val="24"/>
          <w:lang w:val="zh-CN"/>
        </w:rPr>
        <w:t>二、促进中小企业发展（不含民办非企业）</w:t>
      </w:r>
    </w:p>
    <w:p w:rsidR="006E011A" w:rsidRDefault="00F33DCE">
      <w:pPr>
        <w:topLinePunct/>
        <w:spacing w:line="360" w:lineRule="auto"/>
        <w:ind w:firstLineChars="200" w:firstLine="480"/>
        <w:contextualSpacing/>
        <w:rPr>
          <w:rFonts w:ascii="宋体" w:hAnsi="宋体" w:cs="宋体"/>
          <w:sz w:val="24"/>
          <w:szCs w:val="24"/>
          <w:lang w:val="zh-CN"/>
        </w:rPr>
      </w:pPr>
      <w:r>
        <w:rPr>
          <w:rFonts w:ascii="宋体" w:eastAsia="宋体" w:hAnsi="宋体" w:cs="宋体"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6E011A" w:rsidRDefault="00F33DCE">
      <w:pPr>
        <w:spacing w:line="360" w:lineRule="auto"/>
        <w:ind w:firstLineChars="200" w:firstLine="480"/>
        <w:contextualSpacing/>
        <w:rPr>
          <w:rFonts w:ascii="宋体" w:hAnsi="宋体" w:cs="宋体"/>
          <w:sz w:val="24"/>
          <w:szCs w:val="24"/>
          <w:lang w:val="zh-CN"/>
        </w:rPr>
      </w:pPr>
      <w:r>
        <w:rPr>
          <w:rFonts w:ascii="宋体" w:eastAsia="宋体" w:hAnsi="宋体" w:cs="宋体"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6E011A" w:rsidRDefault="00F33DCE">
      <w:pPr>
        <w:topLinePunct/>
        <w:spacing w:line="360" w:lineRule="auto"/>
        <w:ind w:firstLineChars="200" w:firstLine="480"/>
        <w:contextualSpacing/>
        <w:rPr>
          <w:rFonts w:ascii="宋体" w:hAnsi="宋体" w:cs="宋体"/>
          <w:sz w:val="24"/>
          <w:szCs w:val="24"/>
          <w:lang w:val="zh-CN"/>
        </w:rPr>
      </w:pPr>
      <w:r>
        <w:rPr>
          <w:rFonts w:ascii="宋体" w:eastAsia="宋体" w:hAnsi="宋体" w:cs="宋体"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6E011A" w:rsidRDefault="00F33DCE">
      <w:pPr>
        <w:topLinePunct/>
        <w:spacing w:line="360" w:lineRule="auto"/>
        <w:ind w:firstLineChars="200" w:firstLine="480"/>
        <w:contextualSpacing/>
        <w:rPr>
          <w:rFonts w:ascii="宋体" w:hAnsi="宋体" w:cs="宋体"/>
          <w:sz w:val="24"/>
          <w:szCs w:val="24"/>
          <w:lang w:val="zh-CN"/>
        </w:rPr>
      </w:pPr>
      <w:r>
        <w:rPr>
          <w:rFonts w:ascii="宋体" w:eastAsia="宋体" w:hAnsi="宋体" w:cs="宋体" w:hint="eastAsia"/>
          <w:sz w:val="24"/>
          <w:szCs w:val="24"/>
          <w:lang w:val="zh-CN"/>
        </w:rPr>
        <w:t>4、中小企业投标应提供《中小企业声明函》，如为联合投标的，联合体各方需分别填写《中小企业声明函》。</w:t>
      </w:r>
    </w:p>
    <w:p w:rsidR="006E011A" w:rsidRDefault="00F33DCE">
      <w:pPr>
        <w:topLinePunct/>
        <w:spacing w:line="360" w:lineRule="auto"/>
        <w:ind w:firstLineChars="200" w:firstLine="482"/>
        <w:contextualSpacing/>
        <w:rPr>
          <w:rFonts w:ascii="宋体" w:hAnsi="宋体" w:cs="宋体"/>
          <w:b/>
          <w:sz w:val="24"/>
          <w:szCs w:val="24"/>
          <w:lang w:val="zh-CN"/>
        </w:rPr>
      </w:pPr>
      <w:r>
        <w:rPr>
          <w:rFonts w:ascii="宋体" w:eastAsia="宋体" w:hAnsi="宋体" w:cs="宋体" w:hint="eastAsia"/>
          <w:b/>
          <w:sz w:val="24"/>
          <w:szCs w:val="24"/>
          <w:lang w:val="zh-CN"/>
        </w:rPr>
        <w:t>三、支持监狱企业发展</w:t>
      </w:r>
    </w:p>
    <w:p w:rsidR="006E011A" w:rsidRDefault="00F33DCE">
      <w:pPr>
        <w:spacing w:line="360" w:lineRule="auto"/>
        <w:ind w:firstLineChars="200" w:firstLine="480"/>
        <w:contextualSpacing/>
        <w:rPr>
          <w:rFonts w:ascii="宋体" w:hAnsi="宋体" w:cs="宋体"/>
          <w:sz w:val="24"/>
          <w:szCs w:val="24"/>
          <w:lang w:val="zh-CN"/>
        </w:rPr>
      </w:pPr>
      <w:r>
        <w:rPr>
          <w:rFonts w:ascii="宋体" w:eastAsia="宋体" w:hAnsi="宋体" w:cs="宋体" w:hint="eastAsia"/>
          <w:sz w:val="24"/>
          <w:szCs w:val="24"/>
          <w:lang w:val="zh-CN"/>
        </w:rPr>
        <w:lastRenderedPageBreak/>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6E011A" w:rsidRDefault="00F33DCE">
      <w:pPr>
        <w:spacing w:line="360" w:lineRule="auto"/>
        <w:ind w:firstLineChars="200" w:firstLine="482"/>
        <w:contextualSpacing/>
        <w:rPr>
          <w:rFonts w:ascii="宋体" w:hAnsi="宋体" w:cs="宋体"/>
          <w:b/>
          <w:sz w:val="24"/>
          <w:szCs w:val="24"/>
          <w:lang w:val="zh-CN"/>
        </w:rPr>
      </w:pPr>
      <w:r>
        <w:rPr>
          <w:rFonts w:ascii="宋体" w:eastAsia="宋体" w:hAnsi="宋体" w:cs="宋体" w:hint="eastAsia"/>
          <w:b/>
          <w:sz w:val="24"/>
          <w:szCs w:val="24"/>
          <w:lang w:val="zh-CN"/>
        </w:rPr>
        <w:t>四、促进残疾人就业</w:t>
      </w:r>
    </w:p>
    <w:p w:rsidR="006E011A" w:rsidRDefault="00F33DCE">
      <w:pPr>
        <w:pStyle w:val="a7"/>
        <w:spacing w:line="360" w:lineRule="auto"/>
        <w:ind w:firstLineChars="200" w:firstLine="480"/>
        <w:contextualSpacing/>
        <w:rPr>
          <w:rFonts w:hAnsi="宋体" w:cs="宋体"/>
          <w:szCs w:val="24"/>
          <w:lang w:val="zh-CN"/>
        </w:rPr>
      </w:pPr>
      <w:r>
        <w:rPr>
          <w:rFonts w:ascii="宋体" w:hAnsi="宋体" w:cs="宋体"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宋体" w:hAnsi="宋体" w:cs="宋体" w:hint="eastAsia"/>
          <w:szCs w:val="24"/>
        </w:rPr>
        <w:t>残疾人福利性单位属于小型、微型企业的，不重复享受政策。</w:t>
      </w:r>
    </w:p>
    <w:p w:rsidR="006E011A" w:rsidRDefault="00F33DCE">
      <w:pPr>
        <w:pStyle w:val="a7"/>
        <w:spacing w:line="360" w:lineRule="auto"/>
        <w:ind w:firstLineChars="200" w:firstLine="480"/>
        <w:contextualSpacing/>
        <w:rPr>
          <w:rFonts w:hAnsi="宋体" w:cs="宋体"/>
          <w:szCs w:val="24"/>
          <w:lang w:val="zh-CN"/>
        </w:rPr>
      </w:pPr>
      <w:r>
        <w:rPr>
          <w:rFonts w:ascii="宋体" w:hAnsi="宋体" w:cs="宋体"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宋体" w:hAnsi="宋体" w:cs="宋体" w:hint="eastAsia"/>
          <w:szCs w:val="24"/>
          <w:lang w:val="zh-CN"/>
        </w:rPr>
        <w:t>函内容</w:t>
      </w:r>
      <w:proofErr w:type="gramEnd"/>
      <w:r>
        <w:rPr>
          <w:rFonts w:ascii="宋体" w:hAnsi="宋体" w:cs="宋体" w:hint="eastAsia"/>
          <w:szCs w:val="24"/>
          <w:lang w:val="zh-CN"/>
        </w:rPr>
        <w:t>的材料。</w:t>
      </w:r>
    </w:p>
    <w:p w:rsidR="006E011A" w:rsidRDefault="00F33DCE">
      <w:pPr>
        <w:spacing w:line="360" w:lineRule="auto"/>
        <w:ind w:firstLineChars="200" w:firstLine="420"/>
        <w:contextualSpacing/>
        <w:rPr>
          <w:rFonts w:asciiTheme="minorEastAsia" w:hAnsiTheme="minorEastAsia" w:cs="仿宋_GB2312"/>
          <w:b/>
          <w:sz w:val="24"/>
          <w:szCs w:val="24"/>
          <w:lang w:val="zh-CN"/>
        </w:rPr>
      </w:pPr>
      <w:r>
        <w:rPr>
          <w:rFonts w:ascii="宋体" w:hAnsi="宋体" w:cs="宋体" w:hint="eastAsia"/>
          <w:szCs w:val="24"/>
          <w:lang w:val="zh-CN"/>
        </w:rPr>
        <w:t>3、成交人为残疾人福利性单位的，招标人应当随成交结果同时公告其《残疾人福利性单位声明函》，接受社会监督。</w:t>
      </w:r>
      <w:r>
        <w:rPr>
          <w:rFonts w:ascii="宋体" w:hAnsi="宋体" w:cs="宋体" w:hint="eastAsia"/>
          <w:szCs w:val="24"/>
          <w:lang w:val="zh-CN"/>
        </w:rPr>
        <w:br/>
      </w:r>
      <w:r>
        <w:rPr>
          <w:rFonts w:asciiTheme="minorEastAsia" w:hAnsiTheme="minorEastAsia" w:cs="仿宋_GB2312" w:hint="eastAsia"/>
          <w:b/>
          <w:sz w:val="24"/>
          <w:szCs w:val="24"/>
          <w:lang w:val="zh-CN"/>
        </w:rPr>
        <w:t xml:space="preserve">    五、支持脱贫攻坚（物业服务采购）</w:t>
      </w:r>
    </w:p>
    <w:p w:rsidR="006E011A" w:rsidRDefault="00F33DCE">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1、根据《财政部 国务院扶贫办关于运用政府采购政策支持脱贫攻坚的通知》财库〔2019〕27号有关要求，鼓励优先采购聘用建档立</w:t>
      </w:r>
      <w:proofErr w:type="gramStart"/>
      <w:r>
        <w:rPr>
          <w:rFonts w:asciiTheme="minorEastAsia" w:hAnsiTheme="minorEastAsia" w:cs="仿宋_GB2312" w:hint="eastAsia"/>
          <w:sz w:val="24"/>
          <w:szCs w:val="24"/>
          <w:lang w:val="zh-CN"/>
        </w:rPr>
        <w:t>卡贫困</w:t>
      </w:r>
      <w:proofErr w:type="gramEnd"/>
      <w:r>
        <w:rPr>
          <w:rFonts w:asciiTheme="minorEastAsia" w:hAnsiTheme="minorEastAsia" w:cs="仿宋_GB2312" w:hint="eastAsia"/>
          <w:sz w:val="24"/>
          <w:szCs w:val="24"/>
          <w:lang w:val="zh-CN"/>
        </w:rPr>
        <w:t>人员物业公司提供的物业服务。各级预算单位使用财政性资金采购物业服务的，有条件的应当优先采购注册地在832个国家级贫困县域内，且聘用建档立</w:t>
      </w:r>
      <w:proofErr w:type="gramStart"/>
      <w:r>
        <w:rPr>
          <w:rFonts w:asciiTheme="minorEastAsia" w:hAnsiTheme="minorEastAsia" w:cs="仿宋_GB2312" w:hint="eastAsia"/>
          <w:sz w:val="24"/>
          <w:szCs w:val="24"/>
          <w:lang w:val="zh-CN"/>
        </w:rPr>
        <w:t>卡贫困</w:t>
      </w:r>
      <w:proofErr w:type="gramEnd"/>
      <w:r>
        <w:rPr>
          <w:rFonts w:asciiTheme="minorEastAsia" w:hAnsiTheme="minorEastAsia" w:cs="仿宋_GB2312" w:hint="eastAsia"/>
          <w:sz w:val="24"/>
          <w:szCs w:val="24"/>
          <w:lang w:val="zh-CN"/>
        </w:rPr>
        <w:t>人员物业公司提供的物业服务。</w:t>
      </w:r>
    </w:p>
    <w:p w:rsidR="006E011A" w:rsidRDefault="00F33DCE">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2、优先采购有关物业公司物业服务的，除按规定在政府采购指定媒体公开项目采购信息外，还应公开物业公司注册所在县扶贫部门出具的聘用建档立</w:t>
      </w:r>
      <w:proofErr w:type="gramStart"/>
      <w:r>
        <w:rPr>
          <w:rFonts w:asciiTheme="minorEastAsia" w:hAnsiTheme="minorEastAsia" w:cs="仿宋_GB2312" w:hint="eastAsia"/>
          <w:sz w:val="24"/>
          <w:szCs w:val="24"/>
          <w:lang w:val="zh-CN"/>
        </w:rPr>
        <w:t>卡贫困</w:t>
      </w:r>
      <w:proofErr w:type="gramEnd"/>
      <w:r>
        <w:rPr>
          <w:rFonts w:asciiTheme="minorEastAsia" w:hAnsiTheme="minorEastAsia" w:cs="仿宋_GB2312" w:hint="eastAsia"/>
          <w:sz w:val="24"/>
          <w:szCs w:val="24"/>
          <w:lang w:val="zh-CN"/>
        </w:rPr>
        <w:t>人员具体数量的证明，确保支持政策落到实处，接受社会监督。</w:t>
      </w:r>
    </w:p>
    <w:p w:rsidR="006E011A" w:rsidRDefault="006E011A">
      <w:pPr>
        <w:pStyle w:val="a7"/>
        <w:spacing w:line="360" w:lineRule="auto"/>
        <w:contextualSpacing/>
        <w:rPr>
          <w:rFonts w:ascii="宋体" w:hAnsi="宋体" w:cs="宋体"/>
          <w:szCs w:val="24"/>
          <w:lang w:val="zh-CN"/>
        </w:rPr>
      </w:pPr>
    </w:p>
    <w:p w:rsidR="006E011A" w:rsidRDefault="00F33DCE">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第六章 资格审查与评标</w:t>
      </w:r>
    </w:p>
    <w:p w:rsidR="006E011A" w:rsidRDefault="006E011A">
      <w:pPr>
        <w:pStyle w:val="a7"/>
        <w:spacing w:line="360" w:lineRule="auto"/>
        <w:contextualSpacing/>
        <w:rPr>
          <w:rFonts w:hAnsi="宋体" w:cs="宋体"/>
          <w:lang w:val="zh-CN"/>
        </w:rPr>
      </w:pPr>
    </w:p>
    <w:p w:rsidR="006E011A" w:rsidRDefault="00F33DCE">
      <w:pPr>
        <w:pStyle w:val="a7"/>
        <w:spacing w:line="360" w:lineRule="auto"/>
        <w:contextualSpacing/>
        <w:rPr>
          <w:rFonts w:hAnsi="宋体" w:cs="宋体"/>
          <w:bCs/>
          <w:szCs w:val="24"/>
        </w:rPr>
      </w:pPr>
      <w:r>
        <w:rPr>
          <w:rFonts w:ascii="宋体" w:hAnsi="宋体" w:cs="宋体" w:hint="eastAsia"/>
          <w:b/>
          <w:szCs w:val="24"/>
          <w:lang w:val="zh-CN"/>
        </w:rPr>
        <w:t>一、资格审查</w:t>
      </w:r>
    </w:p>
    <w:p w:rsidR="006E011A" w:rsidRDefault="00F33DCE">
      <w:pPr>
        <w:spacing w:line="360" w:lineRule="auto"/>
        <w:ind w:rightChars="200" w:right="420" w:firstLineChars="200" w:firstLine="480"/>
        <w:contextualSpacing/>
        <w:rPr>
          <w:rFonts w:ascii="宋体" w:hAnsi="宋体" w:cs="宋体"/>
          <w:sz w:val="24"/>
          <w:szCs w:val="24"/>
          <w:lang w:val="zh-CN"/>
        </w:rPr>
      </w:pPr>
      <w:r>
        <w:rPr>
          <w:rFonts w:ascii="宋体" w:eastAsia="宋体" w:hAnsi="宋体" w:cs="宋体" w:hint="eastAsia"/>
          <w:bCs/>
          <w:sz w:val="24"/>
          <w:szCs w:val="24"/>
        </w:rPr>
        <w:t>（一）谈判小组依法对供应商资格进行审查</w:t>
      </w:r>
      <w:r>
        <w:rPr>
          <w:rFonts w:ascii="宋体" w:eastAsia="宋体" w:hAnsi="宋体" w:cs="宋体" w:hint="eastAsia"/>
          <w:sz w:val="24"/>
          <w:szCs w:val="24"/>
          <w:lang w:val="zh-CN"/>
        </w:rPr>
        <w:t>。确定符合资格的供应商不少于3家，将</w:t>
      </w:r>
      <w:r>
        <w:rPr>
          <w:rFonts w:ascii="宋体" w:eastAsia="宋体" w:hAnsi="宋体" w:cs="宋体" w:hint="eastAsia"/>
          <w:sz w:val="24"/>
          <w:szCs w:val="24"/>
        </w:rPr>
        <w:t>对响应文件的有效性、完整性和响应程度进行审查并对响应文件进行评审</w:t>
      </w:r>
      <w:r>
        <w:rPr>
          <w:rFonts w:ascii="宋体" w:eastAsia="宋体" w:hAnsi="宋体" w:cs="宋体" w:hint="eastAsia"/>
          <w:sz w:val="24"/>
          <w:szCs w:val="24"/>
          <w:lang w:val="zh-CN"/>
        </w:rPr>
        <w:t>。</w:t>
      </w:r>
    </w:p>
    <w:p w:rsidR="006E011A" w:rsidRDefault="00F33DCE">
      <w:pPr>
        <w:spacing w:line="360" w:lineRule="auto"/>
        <w:ind w:rightChars="200" w:right="420" w:firstLineChars="200" w:firstLine="480"/>
        <w:contextualSpacing/>
        <w:rPr>
          <w:rFonts w:ascii="宋体" w:hAnsi="宋体" w:cs="宋体"/>
          <w:sz w:val="24"/>
          <w:szCs w:val="24"/>
          <w:lang w:val="zh-CN"/>
        </w:rPr>
      </w:pPr>
      <w:r>
        <w:rPr>
          <w:rFonts w:ascii="宋体" w:eastAsia="宋体" w:hAnsi="宋体" w:cs="宋体" w:hint="eastAsia"/>
          <w:sz w:val="24"/>
          <w:szCs w:val="24"/>
          <w:lang w:val="zh-CN"/>
        </w:rPr>
        <w:t>（二）资格证明材料（本栏所列内容为本项目的资格审查条件，如有一项不符合要求，则不能进入下一步评审）。</w:t>
      </w:r>
    </w:p>
    <w:p w:rsidR="006E011A" w:rsidRDefault="00F33DCE">
      <w:pPr>
        <w:ind w:firstLineChars="200" w:firstLine="480"/>
        <w:rPr>
          <w:rFonts w:ascii="宋体" w:eastAsia="宋体" w:hAnsi="宋体" w:cs="宋体"/>
          <w:sz w:val="24"/>
          <w:szCs w:val="24"/>
          <w:lang w:val="zh-CN"/>
        </w:rPr>
      </w:pPr>
      <w:r>
        <w:rPr>
          <w:rFonts w:ascii="宋体" w:eastAsia="宋体" w:hAnsi="宋体" w:cs="宋体" w:hint="eastAsia"/>
          <w:sz w:val="24"/>
          <w:szCs w:val="24"/>
          <w:lang w:val="zh-CN"/>
        </w:rPr>
        <w:t>（三）资格审查中所涉及到的证书及材料，均须在电子投标文件中提供原件扫描件（或图片）。</w:t>
      </w:r>
    </w:p>
    <w:p w:rsidR="006E011A" w:rsidRDefault="006E011A">
      <w:pPr>
        <w:rPr>
          <w:rFonts w:ascii="宋体" w:hAnsi="宋体" w:cs="宋体"/>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6E011A">
        <w:trPr>
          <w:trHeight w:val="567"/>
        </w:trPr>
        <w:tc>
          <w:tcPr>
            <w:tcW w:w="675" w:type="dxa"/>
            <w:vAlign w:val="center"/>
          </w:tcPr>
          <w:p w:rsidR="006E011A" w:rsidRDefault="00F33DCE">
            <w:pPr>
              <w:spacing w:line="360" w:lineRule="auto"/>
              <w:jc w:val="center"/>
              <w:rPr>
                <w:rFonts w:ascii="宋体" w:hAnsi="宋体" w:cs="宋体"/>
                <w:b/>
                <w:sz w:val="24"/>
                <w:szCs w:val="24"/>
              </w:rPr>
            </w:pPr>
            <w:r>
              <w:rPr>
                <w:rFonts w:ascii="宋体" w:eastAsia="宋体" w:hAnsi="宋体" w:cs="宋体" w:hint="eastAsia"/>
                <w:b/>
                <w:sz w:val="24"/>
                <w:szCs w:val="24"/>
              </w:rPr>
              <w:t>序号</w:t>
            </w:r>
          </w:p>
        </w:tc>
        <w:tc>
          <w:tcPr>
            <w:tcW w:w="2410" w:type="dxa"/>
            <w:vAlign w:val="center"/>
          </w:tcPr>
          <w:p w:rsidR="006E011A" w:rsidRDefault="00F33DCE">
            <w:pPr>
              <w:spacing w:line="360" w:lineRule="auto"/>
              <w:jc w:val="center"/>
              <w:rPr>
                <w:rFonts w:ascii="宋体" w:hAnsi="宋体" w:cs="宋体"/>
                <w:b/>
                <w:sz w:val="24"/>
                <w:szCs w:val="24"/>
              </w:rPr>
            </w:pPr>
            <w:r>
              <w:rPr>
                <w:rFonts w:ascii="宋体" w:eastAsia="宋体" w:hAnsi="宋体" w:cs="宋体" w:hint="eastAsia"/>
                <w:b/>
                <w:sz w:val="24"/>
                <w:szCs w:val="24"/>
              </w:rPr>
              <w:t>资格审查因素</w:t>
            </w:r>
          </w:p>
        </w:tc>
        <w:tc>
          <w:tcPr>
            <w:tcW w:w="5954" w:type="dxa"/>
            <w:vAlign w:val="center"/>
          </w:tcPr>
          <w:p w:rsidR="006E011A" w:rsidRDefault="00F33DCE">
            <w:pPr>
              <w:spacing w:line="360" w:lineRule="auto"/>
              <w:jc w:val="center"/>
              <w:rPr>
                <w:rFonts w:ascii="宋体" w:hAnsi="宋体" w:cs="宋体"/>
                <w:b/>
                <w:sz w:val="24"/>
                <w:szCs w:val="24"/>
              </w:rPr>
            </w:pPr>
            <w:r>
              <w:rPr>
                <w:rFonts w:ascii="宋体" w:eastAsia="宋体" w:hAnsi="宋体" w:cs="宋体" w:hint="eastAsia"/>
                <w:b/>
                <w:sz w:val="24"/>
                <w:szCs w:val="24"/>
              </w:rPr>
              <w:t>说明与要求</w:t>
            </w:r>
          </w:p>
        </w:tc>
      </w:tr>
      <w:tr w:rsidR="006E011A">
        <w:trPr>
          <w:trHeight w:val="567"/>
        </w:trPr>
        <w:tc>
          <w:tcPr>
            <w:tcW w:w="675" w:type="dxa"/>
            <w:vAlign w:val="center"/>
          </w:tcPr>
          <w:p w:rsidR="006E011A" w:rsidRDefault="00F33DCE">
            <w:pPr>
              <w:spacing w:line="360" w:lineRule="auto"/>
              <w:jc w:val="center"/>
              <w:rPr>
                <w:rFonts w:ascii="宋体" w:hAnsi="宋体" w:cs="宋体"/>
                <w:b/>
                <w:sz w:val="24"/>
                <w:szCs w:val="24"/>
              </w:rPr>
            </w:pPr>
            <w:r>
              <w:rPr>
                <w:rFonts w:ascii="宋体" w:eastAsia="宋体" w:hAnsi="宋体" w:cs="宋体" w:hint="eastAsia"/>
                <w:b/>
                <w:sz w:val="24"/>
                <w:szCs w:val="24"/>
              </w:rPr>
              <w:t>1</w:t>
            </w:r>
          </w:p>
        </w:tc>
        <w:tc>
          <w:tcPr>
            <w:tcW w:w="2410" w:type="dxa"/>
            <w:vAlign w:val="center"/>
          </w:tcPr>
          <w:p w:rsidR="006E011A" w:rsidRDefault="00F33DCE">
            <w:pPr>
              <w:spacing w:line="360" w:lineRule="auto"/>
              <w:jc w:val="center"/>
              <w:rPr>
                <w:rFonts w:ascii="宋体" w:hAnsi="宋体" w:cs="宋体"/>
                <w:b/>
                <w:sz w:val="24"/>
                <w:szCs w:val="24"/>
              </w:rPr>
            </w:pPr>
            <w:r>
              <w:rPr>
                <w:rFonts w:ascii="宋体" w:eastAsia="宋体" w:hAnsi="宋体" w:cs="宋体" w:hint="eastAsia"/>
                <w:b/>
                <w:sz w:val="24"/>
                <w:szCs w:val="24"/>
              </w:rPr>
              <w:t>谈判响应函</w:t>
            </w:r>
          </w:p>
        </w:tc>
        <w:tc>
          <w:tcPr>
            <w:tcW w:w="5954" w:type="dxa"/>
            <w:vAlign w:val="center"/>
          </w:tcPr>
          <w:p w:rsidR="006E011A" w:rsidRDefault="00F33DCE">
            <w:pPr>
              <w:spacing w:line="360" w:lineRule="auto"/>
              <w:rPr>
                <w:rFonts w:ascii="宋体" w:hAnsi="宋体" w:cs="宋体"/>
                <w:b/>
                <w:sz w:val="24"/>
                <w:szCs w:val="24"/>
              </w:rPr>
            </w:pPr>
            <w:r>
              <w:rPr>
                <w:rFonts w:ascii="宋体" w:eastAsia="宋体" w:hAnsi="宋体" w:cs="宋体" w:hint="eastAsia"/>
                <w:bCs/>
                <w:sz w:val="24"/>
                <w:szCs w:val="24"/>
              </w:rPr>
              <w:t>参考招标文件第八章3.1格式填写</w:t>
            </w:r>
          </w:p>
        </w:tc>
      </w:tr>
      <w:tr w:rsidR="006E011A">
        <w:tc>
          <w:tcPr>
            <w:tcW w:w="675" w:type="dxa"/>
            <w:vAlign w:val="center"/>
          </w:tcPr>
          <w:p w:rsidR="006E011A" w:rsidRDefault="00F33DCE">
            <w:pPr>
              <w:spacing w:line="360" w:lineRule="auto"/>
              <w:jc w:val="center"/>
              <w:rPr>
                <w:rFonts w:ascii="宋体" w:hAnsi="宋体" w:cs="宋体"/>
                <w:b/>
                <w:bCs/>
                <w:sz w:val="24"/>
                <w:szCs w:val="24"/>
              </w:rPr>
            </w:pPr>
            <w:r>
              <w:rPr>
                <w:rFonts w:ascii="宋体" w:eastAsia="宋体" w:hAnsi="宋体" w:cs="宋体" w:hint="eastAsia"/>
                <w:b/>
                <w:bCs/>
                <w:sz w:val="24"/>
                <w:szCs w:val="24"/>
              </w:rPr>
              <w:t>2</w:t>
            </w:r>
          </w:p>
        </w:tc>
        <w:tc>
          <w:tcPr>
            <w:tcW w:w="2410" w:type="dxa"/>
            <w:vAlign w:val="center"/>
          </w:tcPr>
          <w:p w:rsidR="006E011A" w:rsidRDefault="00F33DCE">
            <w:pPr>
              <w:spacing w:line="360" w:lineRule="auto"/>
              <w:rPr>
                <w:rFonts w:ascii="宋体" w:hAnsi="宋体" w:cs="宋体"/>
                <w:b/>
                <w:sz w:val="24"/>
                <w:szCs w:val="24"/>
              </w:rPr>
            </w:pPr>
            <w:r>
              <w:rPr>
                <w:rFonts w:ascii="宋体" w:eastAsia="宋体" w:hAnsi="宋体" w:cs="宋体" w:hint="eastAsia"/>
                <w:b/>
                <w:bCs/>
                <w:sz w:val="24"/>
                <w:szCs w:val="24"/>
              </w:rPr>
              <w:t>法人或者其他组织的营业执照等证明文件，自然人的身份证明</w:t>
            </w:r>
          </w:p>
        </w:tc>
        <w:tc>
          <w:tcPr>
            <w:tcW w:w="5954" w:type="dxa"/>
            <w:vAlign w:val="center"/>
          </w:tcPr>
          <w:p w:rsidR="006E011A" w:rsidRDefault="00F33DCE">
            <w:pPr>
              <w:spacing w:line="360" w:lineRule="auto"/>
              <w:jc w:val="left"/>
              <w:rPr>
                <w:rFonts w:ascii="宋体" w:hAnsi="宋体" w:cs="宋体"/>
                <w:bCs/>
                <w:sz w:val="24"/>
                <w:szCs w:val="24"/>
              </w:rPr>
            </w:pPr>
            <w:r>
              <w:rPr>
                <w:rFonts w:ascii="宋体" w:eastAsia="宋体" w:hAnsi="宋体" w:cs="宋体" w:hint="eastAsia"/>
                <w:bCs/>
                <w:sz w:val="24"/>
                <w:szCs w:val="24"/>
              </w:rPr>
              <w:t>（1）企业法人营业执照或营业执照。（企业提供）</w:t>
            </w:r>
          </w:p>
          <w:p w:rsidR="006E011A" w:rsidRDefault="00F33DCE">
            <w:pPr>
              <w:spacing w:line="360" w:lineRule="auto"/>
              <w:jc w:val="left"/>
              <w:rPr>
                <w:rFonts w:ascii="宋体" w:hAnsi="宋体" w:cs="宋体"/>
                <w:bCs/>
                <w:sz w:val="24"/>
                <w:szCs w:val="24"/>
              </w:rPr>
            </w:pPr>
            <w:r>
              <w:rPr>
                <w:rFonts w:ascii="宋体" w:eastAsia="宋体" w:hAnsi="宋体" w:cs="宋体" w:hint="eastAsia"/>
                <w:bCs/>
                <w:sz w:val="24"/>
                <w:szCs w:val="24"/>
              </w:rPr>
              <w:t>（2）事业单位法人证书。（事业单位提供）</w:t>
            </w:r>
          </w:p>
          <w:p w:rsidR="006E011A" w:rsidRDefault="00F33DCE">
            <w:pPr>
              <w:spacing w:line="360" w:lineRule="auto"/>
              <w:jc w:val="left"/>
              <w:rPr>
                <w:rFonts w:ascii="宋体" w:hAnsi="宋体" w:cs="宋体"/>
                <w:bCs/>
                <w:sz w:val="24"/>
                <w:szCs w:val="24"/>
              </w:rPr>
            </w:pPr>
            <w:r>
              <w:rPr>
                <w:rFonts w:ascii="宋体" w:eastAsia="宋体" w:hAnsi="宋体" w:cs="宋体" w:hint="eastAsia"/>
                <w:bCs/>
                <w:sz w:val="24"/>
                <w:szCs w:val="24"/>
              </w:rPr>
              <w:t>（3）执业许可证。（非企业专业服务机构提供）</w:t>
            </w:r>
          </w:p>
          <w:p w:rsidR="006E011A" w:rsidRDefault="00F33DCE">
            <w:pPr>
              <w:spacing w:line="360" w:lineRule="auto"/>
              <w:jc w:val="left"/>
              <w:rPr>
                <w:rFonts w:ascii="宋体" w:hAnsi="宋体" w:cs="宋体"/>
                <w:bCs/>
                <w:sz w:val="24"/>
                <w:szCs w:val="24"/>
              </w:rPr>
            </w:pPr>
            <w:r>
              <w:rPr>
                <w:rFonts w:ascii="宋体" w:eastAsia="宋体" w:hAnsi="宋体" w:cs="宋体" w:hint="eastAsia"/>
                <w:bCs/>
                <w:sz w:val="24"/>
                <w:szCs w:val="24"/>
              </w:rPr>
              <w:t>（4）个体工商户营业执照。（个体工商户提供）</w:t>
            </w:r>
          </w:p>
          <w:p w:rsidR="006E011A" w:rsidRDefault="00F33DCE">
            <w:pPr>
              <w:spacing w:line="360" w:lineRule="auto"/>
              <w:jc w:val="left"/>
              <w:rPr>
                <w:rFonts w:ascii="宋体" w:eastAsia="宋体" w:hAnsi="宋体" w:cs="宋体"/>
                <w:bCs/>
                <w:sz w:val="24"/>
                <w:szCs w:val="24"/>
              </w:rPr>
            </w:pPr>
            <w:r>
              <w:rPr>
                <w:rFonts w:ascii="宋体" w:eastAsia="宋体" w:hAnsi="宋体" w:cs="宋体" w:hint="eastAsia"/>
                <w:bCs/>
                <w:sz w:val="24"/>
                <w:szCs w:val="24"/>
              </w:rPr>
              <w:t>（5）自然人身份证明。（自然人提供）</w:t>
            </w:r>
          </w:p>
          <w:p w:rsidR="006E011A" w:rsidRDefault="00F33DCE">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（6）民办非企业单位登记证书。（民办非企业单位提供）</w:t>
            </w:r>
          </w:p>
        </w:tc>
      </w:tr>
      <w:tr w:rsidR="006E011A">
        <w:tc>
          <w:tcPr>
            <w:tcW w:w="675" w:type="dxa"/>
            <w:vAlign w:val="center"/>
          </w:tcPr>
          <w:p w:rsidR="006E011A" w:rsidRDefault="00F33DCE">
            <w:pPr>
              <w:spacing w:line="360" w:lineRule="auto"/>
              <w:jc w:val="center"/>
              <w:rPr>
                <w:rFonts w:ascii="宋体" w:hAnsi="宋体" w:cs="宋体"/>
                <w:b/>
                <w:bCs/>
                <w:sz w:val="24"/>
                <w:szCs w:val="24"/>
              </w:rPr>
            </w:pPr>
            <w:r>
              <w:rPr>
                <w:rFonts w:ascii="宋体" w:eastAsia="宋体" w:hAnsi="宋体" w:cs="宋体" w:hint="eastAsia"/>
                <w:b/>
                <w:bCs/>
                <w:sz w:val="24"/>
                <w:szCs w:val="24"/>
              </w:rPr>
              <w:t>3</w:t>
            </w:r>
          </w:p>
        </w:tc>
        <w:tc>
          <w:tcPr>
            <w:tcW w:w="2410" w:type="dxa"/>
            <w:vAlign w:val="center"/>
          </w:tcPr>
          <w:p w:rsidR="006E011A" w:rsidRDefault="00F33DCE">
            <w:pPr>
              <w:spacing w:line="360" w:lineRule="auto"/>
              <w:rPr>
                <w:rFonts w:ascii="宋体" w:hAnsi="宋体" w:cs="宋体"/>
                <w:b/>
                <w:sz w:val="24"/>
                <w:szCs w:val="24"/>
              </w:rPr>
            </w:pPr>
            <w:r>
              <w:rPr>
                <w:rFonts w:ascii="宋体" w:eastAsia="宋体" w:hAnsi="宋体" w:cs="宋体" w:hint="eastAsia"/>
                <w:b/>
                <w:bCs/>
                <w:sz w:val="24"/>
                <w:szCs w:val="24"/>
              </w:rPr>
              <w:t>财务状况报告相关材料</w:t>
            </w:r>
          </w:p>
        </w:tc>
        <w:tc>
          <w:tcPr>
            <w:tcW w:w="5954" w:type="dxa"/>
          </w:tcPr>
          <w:p w:rsidR="006E011A" w:rsidRDefault="00F33DCE">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宋体" w:hint="eastAsia"/>
                <w:bCs/>
                <w:sz w:val="24"/>
                <w:szCs w:val="24"/>
              </w:rPr>
              <w:t>（</w:t>
            </w:r>
            <w:r>
              <w:rPr>
                <w:rFonts w:ascii="宋体" w:eastAsia="宋体" w:hAnsi="宋体" w:cs="Arial" w:hint="eastAsia"/>
                <w:sz w:val="24"/>
                <w:szCs w:val="24"/>
                <w:lang w:val="zh-CN"/>
              </w:rPr>
              <w:t>1）供应商是法人（法人包括企业法人、机关法人、事业单位法人和社会团体法人），提供本单位：</w:t>
            </w:r>
          </w:p>
          <w:p w:rsidR="006E011A" w:rsidRDefault="00F33DCE">
            <w:pPr>
              <w:spacing w:line="360" w:lineRule="auto"/>
              <w:rPr>
                <w:rFonts w:ascii="宋体" w:eastAsia="宋体" w:hAnsi="宋体" w:cs="Arial"/>
                <w:sz w:val="24"/>
                <w:szCs w:val="24"/>
                <w:lang w:val="zh-CN"/>
              </w:rPr>
            </w:pPr>
            <w:r>
              <w:rPr>
                <w:rFonts w:ascii="宋体" w:eastAsia="宋体" w:hAnsi="宋体" w:cs="Arial" w:hint="eastAsia"/>
                <w:sz w:val="24"/>
                <w:szCs w:val="24"/>
                <w:lang w:val="zh-CN"/>
              </w:rPr>
              <w:t>2018年度经审计的财务报告，包括资产负债表、利润表、现金流量表、所有者权益变动表及其附注；或基本开户银行出具的资信证明；或财政部门认可的政府采购专业担保机构的证明文件和担保机构出具的投标担保函。</w:t>
            </w:r>
            <w:r>
              <w:rPr>
                <w:rFonts w:ascii="宋体" w:eastAsia="宋体" w:hAnsi="宋体" w:cs="Arial" w:hint="eastAsia"/>
                <w:sz w:val="24"/>
                <w:szCs w:val="24"/>
              </w:rPr>
              <w:t>（</w:t>
            </w:r>
            <w:r>
              <w:rPr>
                <w:rFonts w:ascii="宋体" w:eastAsia="宋体" w:hAnsi="宋体" w:cs="Arial" w:hint="eastAsia"/>
                <w:sz w:val="24"/>
                <w:szCs w:val="24"/>
                <w:lang w:val="zh-CN"/>
              </w:rPr>
              <w:t>2）供应商（其他组织和自然人）提供本单位：</w:t>
            </w:r>
          </w:p>
          <w:p w:rsidR="006E011A" w:rsidRDefault="00F33DCE">
            <w:pPr>
              <w:spacing w:line="360" w:lineRule="auto"/>
              <w:rPr>
                <w:rFonts w:ascii="宋体" w:eastAsia="宋体" w:hAnsi="宋体" w:cs="Arial"/>
                <w:sz w:val="24"/>
                <w:szCs w:val="24"/>
                <w:lang w:val="zh-CN"/>
              </w:rPr>
            </w:pPr>
            <w:r>
              <w:rPr>
                <w:rFonts w:asciiTheme="minorEastAsia" w:hAnsiTheme="minorEastAsia" w:hint="eastAsia"/>
                <w:bCs/>
                <w:sz w:val="24"/>
                <w:szCs w:val="24"/>
              </w:rPr>
              <w:t>2018年度经审计的财务报告，包括资产负债表、利润表、现金流量表、所有者权益变动表及其附注；</w:t>
            </w:r>
            <w:r>
              <w:rPr>
                <w:rFonts w:ascii="宋体" w:eastAsia="宋体" w:hAnsi="宋体" w:cs="Arial" w:hint="eastAsia"/>
                <w:sz w:val="24"/>
                <w:szCs w:val="24"/>
                <w:lang w:val="zh-CN"/>
              </w:rPr>
              <w:t>银行出具的</w:t>
            </w:r>
            <w:r>
              <w:rPr>
                <w:rFonts w:ascii="宋体" w:eastAsia="宋体" w:hAnsi="宋体" w:cs="Arial" w:hint="eastAsia"/>
                <w:sz w:val="24"/>
                <w:szCs w:val="24"/>
                <w:lang w:val="zh-CN"/>
              </w:rPr>
              <w:lastRenderedPageBreak/>
              <w:t>资信证明或财政部门认可的政府采购专业担保机构的证明文件和担保机构出具的投标担保函。</w:t>
            </w:r>
          </w:p>
        </w:tc>
      </w:tr>
      <w:tr w:rsidR="006E011A">
        <w:tc>
          <w:tcPr>
            <w:tcW w:w="675" w:type="dxa"/>
            <w:vAlign w:val="center"/>
          </w:tcPr>
          <w:p w:rsidR="006E011A" w:rsidRDefault="00F33DCE">
            <w:pPr>
              <w:spacing w:line="360" w:lineRule="auto"/>
              <w:jc w:val="center"/>
              <w:rPr>
                <w:rFonts w:ascii="宋体" w:hAnsi="宋体" w:cs="宋体"/>
                <w:b/>
                <w:bCs/>
                <w:sz w:val="24"/>
                <w:szCs w:val="24"/>
              </w:rPr>
            </w:pPr>
            <w:r>
              <w:rPr>
                <w:rFonts w:ascii="宋体" w:eastAsia="宋体" w:hAnsi="宋体" w:cs="宋体" w:hint="eastAsia"/>
                <w:b/>
                <w:bCs/>
                <w:sz w:val="24"/>
                <w:szCs w:val="24"/>
              </w:rPr>
              <w:lastRenderedPageBreak/>
              <w:t>4</w:t>
            </w:r>
          </w:p>
        </w:tc>
        <w:tc>
          <w:tcPr>
            <w:tcW w:w="2410" w:type="dxa"/>
            <w:vAlign w:val="center"/>
          </w:tcPr>
          <w:p w:rsidR="006E011A" w:rsidRDefault="00F33DCE">
            <w:pPr>
              <w:spacing w:line="360" w:lineRule="auto"/>
              <w:rPr>
                <w:rFonts w:ascii="宋体" w:hAnsi="宋体" w:cs="宋体"/>
                <w:b/>
                <w:sz w:val="24"/>
                <w:szCs w:val="24"/>
              </w:rPr>
            </w:pPr>
            <w:r>
              <w:rPr>
                <w:rFonts w:ascii="宋体" w:eastAsia="宋体" w:hAnsi="宋体" w:cs="宋体" w:hint="eastAsia"/>
                <w:b/>
                <w:bCs/>
                <w:sz w:val="24"/>
                <w:szCs w:val="24"/>
              </w:rPr>
              <w:t>依法缴纳税收相关材料</w:t>
            </w:r>
          </w:p>
        </w:tc>
        <w:tc>
          <w:tcPr>
            <w:tcW w:w="5954" w:type="dxa"/>
          </w:tcPr>
          <w:p w:rsidR="006E011A" w:rsidRDefault="00F33DCE">
            <w:pPr>
              <w:spacing w:line="360" w:lineRule="auto"/>
              <w:rPr>
                <w:rFonts w:ascii="宋体" w:hAnsi="宋体" w:cs="宋体"/>
                <w:b/>
                <w:bCs/>
                <w:sz w:val="24"/>
                <w:szCs w:val="24"/>
              </w:rPr>
            </w:pPr>
            <w:r>
              <w:rPr>
                <w:rFonts w:ascii="宋体" w:eastAsia="宋体" w:hAnsi="宋体" w:cs="宋体" w:hint="eastAsia"/>
                <w:bCs/>
                <w:sz w:val="24"/>
                <w:szCs w:val="24"/>
              </w:rPr>
              <w:t>供应商提供参加本次政府采购项目投标截止时间前六个月内任意一个月缴纳税收凭据。（依法免税的供应商，应提供相应文件证明依法免税）</w:t>
            </w:r>
          </w:p>
        </w:tc>
      </w:tr>
      <w:tr w:rsidR="006E011A">
        <w:tc>
          <w:tcPr>
            <w:tcW w:w="675" w:type="dxa"/>
            <w:vAlign w:val="center"/>
          </w:tcPr>
          <w:p w:rsidR="006E011A" w:rsidRDefault="00F33DCE">
            <w:pPr>
              <w:spacing w:line="360" w:lineRule="auto"/>
              <w:jc w:val="center"/>
              <w:rPr>
                <w:rFonts w:ascii="宋体" w:hAnsi="宋体" w:cs="宋体"/>
                <w:b/>
                <w:bCs/>
                <w:sz w:val="24"/>
                <w:szCs w:val="24"/>
              </w:rPr>
            </w:pPr>
            <w:r>
              <w:rPr>
                <w:rFonts w:ascii="宋体" w:eastAsia="宋体" w:hAnsi="宋体" w:cs="宋体" w:hint="eastAsia"/>
                <w:b/>
                <w:bCs/>
                <w:sz w:val="24"/>
                <w:szCs w:val="24"/>
              </w:rPr>
              <w:t>5</w:t>
            </w:r>
          </w:p>
        </w:tc>
        <w:tc>
          <w:tcPr>
            <w:tcW w:w="2410" w:type="dxa"/>
            <w:vAlign w:val="center"/>
          </w:tcPr>
          <w:p w:rsidR="006E011A" w:rsidRDefault="00F33DCE">
            <w:pPr>
              <w:spacing w:line="360" w:lineRule="auto"/>
              <w:rPr>
                <w:rFonts w:ascii="宋体" w:hAnsi="宋体" w:cs="宋体"/>
                <w:bCs/>
                <w:sz w:val="24"/>
                <w:szCs w:val="24"/>
              </w:rPr>
            </w:pPr>
            <w:r>
              <w:rPr>
                <w:rFonts w:ascii="宋体" w:eastAsia="宋体" w:hAnsi="宋体" w:cs="宋体" w:hint="eastAsia"/>
                <w:b/>
                <w:bCs/>
                <w:sz w:val="24"/>
                <w:szCs w:val="24"/>
              </w:rPr>
              <w:t>依法缴纳社会保障资金的证明材料</w:t>
            </w:r>
          </w:p>
        </w:tc>
        <w:tc>
          <w:tcPr>
            <w:tcW w:w="5954" w:type="dxa"/>
          </w:tcPr>
          <w:p w:rsidR="006E011A" w:rsidRDefault="00F33DCE">
            <w:pPr>
              <w:spacing w:line="360" w:lineRule="auto"/>
              <w:rPr>
                <w:rFonts w:ascii="宋体" w:hAnsi="宋体" w:cs="宋体"/>
                <w:b/>
                <w:bCs/>
                <w:sz w:val="24"/>
                <w:szCs w:val="24"/>
              </w:rPr>
            </w:pPr>
            <w:r>
              <w:rPr>
                <w:rFonts w:ascii="宋体" w:eastAsia="宋体" w:hAnsi="宋体" w:cs="宋体" w:hint="eastAsia"/>
                <w:bCs/>
                <w:sz w:val="24"/>
                <w:szCs w:val="24"/>
              </w:rPr>
              <w:t>供应商提供参加本次政府采购项目投标截止时间前六个月内任意一个月缴纳社会保险凭据。（依法不需要缴纳社会保障资金的供应商，应提供相应文件证明依法不需要缴纳社会保障资金）</w:t>
            </w:r>
          </w:p>
        </w:tc>
      </w:tr>
      <w:tr w:rsidR="006E011A">
        <w:tc>
          <w:tcPr>
            <w:tcW w:w="675" w:type="dxa"/>
            <w:vAlign w:val="center"/>
          </w:tcPr>
          <w:p w:rsidR="006E011A" w:rsidRDefault="00F33DCE">
            <w:pPr>
              <w:spacing w:line="360" w:lineRule="auto"/>
              <w:jc w:val="center"/>
              <w:rPr>
                <w:rFonts w:ascii="宋体" w:hAnsi="宋体" w:cs="宋体"/>
                <w:b/>
                <w:bCs/>
                <w:sz w:val="24"/>
                <w:szCs w:val="24"/>
              </w:rPr>
            </w:pPr>
            <w:r>
              <w:rPr>
                <w:rFonts w:ascii="宋体" w:eastAsia="宋体" w:hAnsi="宋体" w:cs="宋体" w:hint="eastAsia"/>
                <w:b/>
                <w:bCs/>
                <w:sz w:val="24"/>
                <w:szCs w:val="24"/>
              </w:rPr>
              <w:t>6</w:t>
            </w:r>
          </w:p>
        </w:tc>
        <w:tc>
          <w:tcPr>
            <w:tcW w:w="2410" w:type="dxa"/>
            <w:vAlign w:val="center"/>
          </w:tcPr>
          <w:p w:rsidR="006E011A" w:rsidRDefault="00F33DCE">
            <w:pPr>
              <w:spacing w:line="360" w:lineRule="auto"/>
              <w:rPr>
                <w:rFonts w:ascii="宋体" w:hAnsi="宋体" w:cs="宋体"/>
                <w:b/>
                <w:sz w:val="24"/>
                <w:szCs w:val="24"/>
              </w:rPr>
            </w:pPr>
            <w:r>
              <w:rPr>
                <w:rFonts w:ascii="宋体" w:eastAsia="宋体" w:hAnsi="宋体" w:cs="宋体" w:hint="eastAsia"/>
                <w:b/>
                <w:bCs/>
                <w:sz w:val="24"/>
                <w:szCs w:val="24"/>
              </w:rPr>
              <w:t>履行合同所必须的设备和专业技术能力的证明材料</w:t>
            </w:r>
          </w:p>
        </w:tc>
        <w:tc>
          <w:tcPr>
            <w:tcW w:w="5954" w:type="dxa"/>
          </w:tcPr>
          <w:p w:rsidR="006E011A" w:rsidRDefault="00F33DCE">
            <w:pPr>
              <w:spacing w:line="360" w:lineRule="auto"/>
              <w:rPr>
                <w:rFonts w:asciiTheme="minorEastAsia" w:hAnsiTheme="minorEastAsia"/>
                <w:bCs/>
                <w:sz w:val="24"/>
                <w:szCs w:val="24"/>
              </w:rPr>
            </w:pPr>
            <w:r>
              <w:rPr>
                <w:rFonts w:ascii="宋体" w:eastAsia="宋体" w:hAnsi="宋体" w:cs="Arial" w:hint="eastAsia"/>
                <w:sz w:val="24"/>
                <w:szCs w:val="24"/>
                <w:lang w:val="zh-CN"/>
              </w:rPr>
              <w:t>相关设备的购置发票、专业技术人员职称证书、用工合同等或</w:t>
            </w:r>
            <w:r>
              <w:rPr>
                <w:rFonts w:asciiTheme="minorEastAsia" w:hAnsiTheme="minorEastAsia" w:hint="eastAsia"/>
                <w:bCs/>
                <w:sz w:val="24"/>
                <w:szCs w:val="24"/>
              </w:rPr>
              <w:t>供应商具备履行合同所必须的设备和专业技术能力承诺函或声明（承诺函或声明格式自拟）。</w:t>
            </w:r>
          </w:p>
        </w:tc>
      </w:tr>
      <w:tr w:rsidR="006E011A">
        <w:tc>
          <w:tcPr>
            <w:tcW w:w="675" w:type="dxa"/>
            <w:vAlign w:val="center"/>
          </w:tcPr>
          <w:p w:rsidR="006E011A" w:rsidRDefault="00F33DCE">
            <w:pPr>
              <w:spacing w:line="360" w:lineRule="auto"/>
              <w:jc w:val="center"/>
              <w:rPr>
                <w:rFonts w:ascii="宋体" w:hAnsi="宋体" w:cs="宋体"/>
                <w:b/>
                <w:bCs/>
                <w:sz w:val="24"/>
                <w:szCs w:val="24"/>
              </w:rPr>
            </w:pPr>
            <w:r>
              <w:rPr>
                <w:rFonts w:ascii="宋体" w:eastAsia="宋体" w:hAnsi="宋体" w:cs="宋体" w:hint="eastAsia"/>
                <w:b/>
                <w:bCs/>
                <w:sz w:val="24"/>
                <w:szCs w:val="24"/>
              </w:rPr>
              <w:t>7</w:t>
            </w:r>
          </w:p>
        </w:tc>
        <w:tc>
          <w:tcPr>
            <w:tcW w:w="2410" w:type="dxa"/>
            <w:vAlign w:val="center"/>
          </w:tcPr>
          <w:p w:rsidR="006E011A" w:rsidRDefault="00F33DCE">
            <w:pPr>
              <w:spacing w:line="360" w:lineRule="auto"/>
              <w:rPr>
                <w:rFonts w:ascii="宋体" w:hAnsi="宋体" w:cs="宋体"/>
                <w:bCs/>
                <w:sz w:val="24"/>
                <w:szCs w:val="24"/>
              </w:rPr>
            </w:pPr>
            <w:r>
              <w:rPr>
                <w:rFonts w:ascii="宋体" w:eastAsia="宋体" w:hAnsi="宋体" w:cs="宋体" w:hint="eastAsia"/>
                <w:b/>
                <w:bCs/>
                <w:sz w:val="24"/>
                <w:szCs w:val="24"/>
              </w:rPr>
              <w:t>参加政府采购活动前3年内在经营活动中没有重大违法记录的声明</w:t>
            </w:r>
          </w:p>
        </w:tc>
        <w:tc>
          <w:tcPr>
            <w:tcW w:w="5954" w:type="dxa"/>
            <w:vAlign w:val="center"/>
          </w:tcPr>
          <w:p w:rsidR="006E011A" w:rsidRDefault="00F33DCE">
            <w:pPr>
              <w:spacing w:line="360" w:lineRule="auto"/>
              <w:jc w:val="left"/>
              <w:rPr>
                <w:rFonts w:ascii="宋体" w:hAnsi="宋体" w:cs="宋体"/>
                <w:bCs/>
                <w:sz w:val="24"/>
                <w:szCs w:val="24"/>
              </w:rPr>
            </w:pPr>
            <w:r>
              <w:rPr>
                <w:rFonts w:ascii="宋体" w:eastAsia="宋体" w:hAnsi="宋体" w:cs="宋体" w:hint="eastAsia"/>
                <w:bCs/>
                <w:sz w:val="24"/>
                <w:szCs w:val="24"/>
              </w:rPr>
              <w:t>如无重大违法记录请按照谈判文件提供格式填写。</w:t>
            </w:r>
          </w:p>
          <w:p w:rsidR="006E011A" w:rsidRDefault="00F33DCE">
            <w:pPr>
              <w:spacing w:line="360" w:lineRule="auto"/>
              <w:jc w:val="left"/>
              <w:rPr>
                <w:rFonts w:ascii="宋体" w:hAnsi="宋体" w:cs="宋体"/>
                <w:b/>
                <w:bCs/>
                <w:sz w:val="24"/>
                <w:szCs w:val="24"/>
              </w:rPr>
            </w:pPr>
            <w:r>
              <w:rPr>
                <w:rFonts w:ascii="宋体" w:eastAsia="宋体" w:hAnsi="宋体" w:cs="宋体"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6E011A">
        <w:tc>
          <w:tcPr>
            <w:tcW w:w="675" w:type="dxa"/>
            <w:vAlign w:val="center"/>
          </w:tcPr>
          <w:p w:rsidR="006E011A" w:rsidRDefault="00F33DCE">
            <w:pPr>
              <w:spacing w:line="360" w:lineRule="auto"/>
              <w:jc w:val="center"/>
              <w:rPr>
                <w:rFonts w:ascii="宋体" w:hAnsi="宋体" w:cs="宋体"/>
                <w:b/>
                <w:bCs/>
                <w:sz w:val="24"/>
                <w:szCs w:val="24"/>
              </w:rPr>
            </w:pPr>
            <w:r>
              <w:rPr>
                <w:rFonts w:ascii="宋体" w:eastAsia="宋体" w:hAnsi="宋体" w:cs="宋体" w:hint="eastAsia"/>
                <w:b/>
                <w:bCs/>
                <w:sz w:val="24"/>
                <w:szCs w:val="24"/>
              </w:rPr>
              <w:t>8</w:t>
            </w:r>
          </w:p>
        </w:tc>
        <w:tc>
          <w:tcPr>
            <w:tcW w:w="2410" w:type="dxa"/>
            <w:vAlign w:val="center"/>
          </w:tcPr>
          <w:p w:rsidR="006E011A" w:rsidRDefault="00F33DCE">
            <w:pPr>
              <w:spacing w:line="360" w:lineRule="auto"/>
              <w:rPr>
                <w:rFonts w:ascii="宋体" w:hAnsi="宋体" w:cs="宋体"/>
                <w:bCs/>
                <w:sz w:val="24"/>
                <w:szCs w:val="24"/>
              </w:rPr>
            </w:pPr>
            <w:r>
              <w:rPr>
                <w:rFonts w:ascii="宋体" w:eastAsia="宋体" w:hAnsi="宋体" w:cs="宋体" w:hint="eastAsia"/>
                <w:b/>
                <w:bCs/>
                <w:sz w:val="24"/>
                <w:szCs w:val="24"/>
              </w:rPr>
              <w:t>信用记录查询及使用</w:t>
            </w:r>
          </w:p>
        </w:tc>
        <w:tc>
          <w:tcPr>
            <w:tcW w:w="5954" w:type="dxa"/>
          </w:tcPr>
          <w:p w:rsidR="006E011A" w:rsidRDefault="00F33DCE">
            <w:pPr>
              <w:spacing w:line="360" w:lineRule="auto"/>
              <w:rPr>
                <w:rFonts w:asciiTheme="minorEastAsia" w:hAnsiTheme="minorEastAsia"/>
                <w:bCs/>
                <w:sz w:val="24"/>
                <w:szCs w:val="24"/>
              </w:rPr>
            </w:pPr>
            <w:r>
              <w:rPr>
                <w:rFonts w:asciiTheme="minorEastAsia" w:hAnsiTheme="minorEastAsia" w:hint="eastAsia"/>
                <w:bCs/>
                <w:sz w:val="24"/>
                <w:szCs w:val="24"/>
              </w:rPr>
              <w:t>供应商未被列入</w:t>
            </w:r>
            <w:r>
              <w:rPr>
                <w:rFonts w:asciiTheme="minorEastAsia" w:hAnsiTheme="minorEastAsia"/>
                <w:bCs/>
                <w:sz w:val="24"/>
                <w:szCs w:val="24"/>
              </w:rPr>
              <w:t>“信用中国”网站</w:t>
            </w:r>
            <w:r>
              <w:rPr>
                <w:rFonts w:asciiTheme="minorEastAsia" w:hAnsiTheme="minorEastAsia" w:hint="eastAsia"/>
                <w:bCs/>
                <w:sz w:val="24"/>
                <w:szCs w:val="24"/>
              </w:rPr>
              <w:t>失信被执行人、重大税收违法案件当事人名单、企业经营异常名录、“</w:t>
            </w:r>
            <w:r>
              <w:rPr>
                <w:rFonts w:asciiTheme="minorEastAsia" w:hAnsiTheme="minorEastAsia"/>
                <w:bCs/>
                <w:sz w:val="24"/>
                <w:szCs w:val="24"/>
              </w:rPr>
              <w:t>中国政府采购网</w:t>
            </w:r>
            <w:r>
              <w:rPr>
                <w:rFonts w:asciiTheme="minorEastAsia" w:hAnsiTheme="minorEastAsia" w:hint="eastAsia"/>
                <w:bCs/>
                <w:sz w:val="24"/>
                <w:szCs w:val="24"/>
              </w:rPr>
              <w:t>”政府采购严重违法失信行为记录名单、</w:t>
            </w:r>
            <w:r>
              <w:rPr>
                <w:rFonts w:asciiTheme="minorEastAsia" w:hAnsiTheme="minorEastAsia" w:cs="仿宋_GB2312" w:hint="eastAsia"/>
                <w:color w:val="000000"/>
                <w:sz w:val="24"/>
                <w:szCs w:val="24"/>
              </w:rPr>
              <w:t xml:space="preserve"> “中国社会组织公共服务平台”网站（</w:t>
            </w:r>
            <w:r>
              <w:rPr>
                <w:rFonts w:asciiTheme="minorEastAsia" w:hAnsiTheme="minorEastAsia" w:cs="仿宋_GB2312"/>
                <w:color w:val="000000"/>
                <w:sz w:val="24"/>
                <w:szCs w:val="24"/>
              </w:rPr>
              <w:t>www.chinanpo.gov.cn</w:t>
            </w:r>
            <w:r>
              <w:rPr>
                <w:rFonts w:asciiTheme="minorEastAsia" w:hAnsiTheme="minorEastAsia" w:cs="仿宋_GB2312" w:hint="eastAsia"/>
                <w:color w:val="000000"/>
                <w:sz w:val="24"/>
                <w:szCs w:val="24"/>
              </w:rPr>
              <w:t>）严重违法失信社会组织名单的供应商</w:t>
            </w:r>
            <w:r>
              <w:rPr>
                <w:rFonts w:asciiTheme="minorEastAsia" w:hAnsiTheme="minorEastAsia" w:cs="仿宋_GB2312" w:hint="eastAsia"/>
                <w:b/>
                <w:color w:val="000000"/>
                <w:sz w:val="24"/>
                <w:szCs w:val="24"/>
              </w:rPr>
              <w:t>；</w:t>
            </w:r>
            <w:r>
              <w:rPr>
                <w:rFonts w:asciiTheme="minorEastAsia" w:hAnsiTheme="minorEastAsia" w:hint="eastAsia"/>
                <w:bCs/>
                <w:sz w:val="24"/>
                <w:szCs w:val="24"/>
              </w:rPr>
              <w:t>（联合体形式投标的，联合体成员存在不良信用记录，视同联合体存在不良信用记录）。</w:t>
            </w:r>
          </w:p>
          <w:p w:rsidR="006E011A" w:rsidRDefault="00F33DCE">
            <w:pPr>
              <w:spacing w:line="360" w:lineRule="auto"/>
              <w:rPr>
                <w:rFonts w:asciiTheme="minorEastAsia" w:hAnsiTheme="minorEastAsia"/>
                <w:bCs/>
                <w:sz w:val="24"/>
                <w:szCs w:val="24"/>
              </w:rPr>
            </w:pPr>
            <w:r>
              <w:rPr>
                <w:rFonts w:asciiTheme="minorEastAsia" w:hAnsiTheme="minorEastAsia" w:hint="eastAsia"/>
                <w:bCs/>
                <w:sz w:val="24"/>
                <w:szCs w:val="24"/>
              </w:rPr>
              <w:t>（1）查询渠道：</w:t>
            </w:r>
          </w:p>
          <w:p w:rsidR="006E011A" w:rsidRDefault="00F33DCE">
            <w:pPr>
              <w:spacing w:line="360" w:lineRule="auto"/>
              <w:rPr>
                <w:rFonts w:asciiTheme="minorEastAsia" w:hAnsiTheme="minorEastAsia"/>
                <w:bCs/>
                <w:sz w:val="24"/>
                <w:szCs w:val="24"/>
              </w:rPr>
            </w:pPr>
            <w:r>
              <w:rPr>
                <w:rFonts w:asciiTheme="minorEastAsia" w:hAnsiTheme="minorEastAsia" w:hint="eastAsia"/>
                <w:bCs/>
                <w:sz w:val="24"/>
                <w:szCs w:val="24"/>
              </w:rPr>
              <w:t>①“信用中国”网站（</w:t>
            </w:r>
            <w:hyperlink r:id="rId13" w:history="1">
              <w:r>
                <w:rPr>
                  <w:rStyle w:val="af2"/>
                  <w:rFonts w:asciiTheme="minorEastAsia" w:hAnsiTheme="minorEastAsia" w:hint="eastAsia"/>
                  <w:sz w:val="24"/>
                  <w:szCs w:val="24"/>
                </w:rPr>
                <w:t>www.creditchina.gov.cn</w:t>
              </w:r>
            </w:hyperlink>
            <w:r>
              <w:rPr>
                <w:rFonts w:asciiTheme="minorEastAsia" w:hAnsiTheme="minorEastAsia" w:hint="eastAsia"/>
                <w:bCs/>
                <w:sz w:val="24"/>
                <w:szCs w:val="24"/>
              </w:rPr>
              <w:t>）</w:t>
            </w:r>
          </w:p>
          <w:p w:rsidR="006E011A" w:rsidRDefault="00F33DCE">
            <w:pPr>
              <w:spacing w:line="360" w:lineRule="auto"/>
              <w:rPr>
                <w:rFonts w:asciiTheme="minorEastAsia" w:hAnsiTheme="minorEastAsia"/>
                <w:bCs/>
                <w:sz w:val="24"/>
                <w:szCs w:val="24"/>
              </w:rPr>
            </w:pPr>
            <w:r>
              <w:rPr>
                <w:rFonts w:asciiTheme="minorEastAsia" w:hAnsiTheme="minorEastAsia" w:hint="eastAsia"/>
                <w:bCs/>
                <w:sz w:val="24"/>
                <w:szCs w:val="24"/>
              </w:rPr>
              <w:t>②“中国政府采购网”（www.ccgp.gov.cn）</w:t>
            </w:r>
          </w:p>
          <w:p w:rsidR="006E011A" w:rsidRDefault="00F33DCE">
            <w:pPr>
              <w:spacing w:line="360" w:lineRule="auto"/>
              <w:rPr>
                <w:rFonts w:asciiTheme="minorEastAsia" w:hAnsiTheme="minorEastAsia"/>
                <w:bCs/>
                <w:sz w:val="24"/>
                <w:szCs w:val="24"/>
              </w:rPr>
            </w:pPr>
            <w:r>
              <w:rPr>
                <w:rFonts w:asciiTheme="minorEastAsia" w:hAnsiTheme="minorEastAsia" w:hint="eastAsia"/>
                <w:bCs/>
                <w:sz w:val="24"/>
                <w:szCs w:val="24"/>
              </w:rPr>
              <w:t>③</w:t>
            </w:r>
            <w:r>
              <w:rPr>
                <w:rFonts w:asciiTheme="minorEastAsia" w:hAnsiTheme="minorEastAsia" w:cs="仿宋_GB2312" w:hint="eastAsia"/>
                <w:color w:val="000000"/>
                <w:sz w:val="24"/>
                <w:szCs w:val="24"/>
              </w:rPr>
              <w:t>“中国社会组织公共服务平台”网站</w:t>
            </w:r>
            <w:r>
              <w:rPr>
                <w:rFonts w:asciiTheme="minorEastAsia" w:hAnsiTheme="minorEastAsia" w:cs="仿宋_GB2312" w:hint="eastAsia"/>
                <w:color w:val="000000"/>
                <w:sz w:val="24"/>
                <w:szCs w:val="24"/>
              </w:rPr>
              <w:lastRenderedPageBreak/>
              <w:t>（</w:t>
            </w:r>
            <w:r>
              <w:rPr>
                <w:rFonts w:asciiTheme="minorEastAsia" w:hAnsiTheme="minorEastAsia" w:cs="仿宋_GB2312"/>
                <w:color w:val="000000"/>
                <w:sz w:val="24"/>
                <w:szCs w:val="24"/>
              </w:rPr>
              <w:t>www.chinanpo.gov.cn</w:t>
            </w:r>
            <w:r>
              <w:rPr>
                <w:rFonts w:asciiTheme="minorEastAsia" w:hAnsiTheme="minorEastAsia" w:cs="仿宋_GB2312" w:hint="eastAsia"/>
                <w:color w:val="000000"/>
                <w:sz w:val="24"/>
                <w:szCs w:val="24"/>
              </w:rPr>
              <w:t>）（仅查询社会组织）</w:t>
            </w:r>
            <w:r>
              <w:rPr>
                <w:rFonts w:asciiTheme="minorEastAsia" w:hAnsiTheme="minorEastAsia" w:hint="eastAsia"/>
                <w:bCs/>
                <w:sz w:val="24"/>
                <w:szCs w:val="24"/>
              </w:rPr>
              <w:t>；</w:t>
            </w:r>
          </w:p>
          <w:p w:rsidR="006E011A" w:rsidRDefault="00F33DCE">
            <w:pPr>
              <w:spacing w:line="360" w:lineRule="auto"/>
              <w:rPr>
                <w:rFonts w:asciiTheme="minorEastAsia" w:hAnsiTheme="minorEastAsia"/>
                <w:bCs/>
                <w:sz w:val="24"/>
                <w:szCs w:val="24"/>
              </w:rPr>
            </w:pPr>
            <w:r>
              <w:rPr>
                <w:rFonts w:asciiTheme="minorEastAsia" w:hAnsiTheme="minorEastAsia" w:hint="eastAsia"/>
                <w:bCs/>
                <w:sz w:val="24"/>
                <w:szCs w:val="24"/>
              </w:rPr>
              <w:t>（2）截止时间：同投标截止时间；</w:t>
            </w:r>
          </w:p>
          <w:p w:rsidR="006E011A" w:rsidRDefault="00F33DCE">
            <w:pPr>
              <w:spacing w:line="360" w:lineRule="auto"/>
              <w:rPr>
                <w:rFonts w:asciiTheme="minorEastAsia" w:hAnsiTheme="minorEastAsia"/>
                <w:bCs/>
                <w:sz w:val="24"/>
                <w:szCs w:val="24"/>
              </w:rPr>
            </w:pPr>
            <w:r>
              <w:rPr>
                <w:rFonts w:asciiTheme="minorEastAsia" w:hAnsiTheme="minorEastAsia" w:hint="eastAsia"/>
                <w:bCs/>
                <w:sz w:val="24"/>
                <w:szCs w:val="24"/>
              </w:rPr>
              <w:t>（3）信用信息查询记录和证据留存具体方式：经</w:t>
            </w:r>
            <w:r>
              <w:rPr>
                <w:rFonts w:asciiTheme="minorEastAsia" w:hAnsiTheme="minorEastAsia" w:cs="宋体" w:hint="eastAsia"/>
                <w:kern w:val="0"/>
                <w:sz w:val="24"/>
                <w:szCs w:val="24"/>
              </w:rPr>
              <w:t>谈判小组</w:t>
            </w:r>
            <w:r>
              <w:rPr>
                <w:rFonts w:asciiTheme="minorEastAsia" w:hAnsiTheme="minorEastAsia" w:hint="eastAsia"/>
                <w:bCs/>
                <w:sz w:val="24"/>
                <w:szCs w:val="24"/>
              </w:rPr>
              <w:t>确认的查询结果网页截图作为查询记录和证据，与其他采购文件一并保存；</w:t>
            </w:r>
          </w:p>
          <w:p w:rsidR="006E011A" w:rsidRDefault="00F33DCE">
            <w:pPr>
              <w:autoSpaceDE w:val="0"/>
              <w:autoSpaceDN w:val="0"/>
              <w:spacing w:line="360" w:lineRule="auto"/>
              <w:contextualSpacing/>
              <w:rPr>
                <w:rFonts w:ascii="宋体" w:hAnsi="宋体" w:cs="宋体"/>
                <w:color w:val="000000"/>
                <w:kern w:val="0"/>
                <w:sz w:val="24"/>
                <w:szCs w:val="24"/>
              </w:rPr>
            </w:pPr>
            <w:r>
              <w:rPr>
                <w:rFonts w:asciiTheme="minorEastAsia" w:hAnsiTheme="minorEastAsia" w:hint="eastAsia"/>
                <w:bCs/>
                <w:sz w:val="24"/>
                <w:szCs w:val="24"/>
              </w:rPr>
              <w:t>（4）信用信息的使用原则：经</w:t>
            </w:r>
            <w:r>
              <w:rPr>
                <w:rFonts w:asciiTheme="minorEastAsia" w:hAnsiTheme="minorEastAsia" w:cs="宋体" w:hint="eastAsia"/>
                <w:kern w:val="0"/>
                <w:sz w:val="24"/>
                <w:szCs w:val="24"/>
              </w:rPr>
              <w:t>谈判小组</w:t>
            </w:r>
            <w:r>
              <w:rPr>
                <w:rFonts w:asciiTheme="minorEastAsia" w:hAnsiTheme="minorEastAsia" w:hint="eastAsia"/>
                <w:bCs/>
                <w:sz w:val="24"/>
                <w:szCs w:val="24"/>
              </w:rPr>
              <w:t>确认认定的被列入失信被执行人、重大税收违法案件当事人名单、企业经营异常名录、政府采购严重违法失信行为记录名单、</w:t>
            </w:r>
            <w:r>
              <w:rPr>
                <w:rFonts w:asciiTheme="minorEastAsia" w:hAnsiTheme="minorEastAsia" w:cs="仿宋_GB2312" w:hint="eastAsia"/>
                <w:color w:val="000000"/>
                <w:sz w:val="24"/>
                <w:szCs w:val="24"/>
              </w:rPr>
              <w:t>严重违法失信社会组织名单</w:t>
            </w:r>
            <w:r>
              <w:rPr>
                <w:rFonts w:asciiTheme="minorEastAsia" w:hAnsiTheme="minorEastAsia" w:hint="eastAsia"/>
                <w:bCs/>
                <w:sz w:val="24"/>
                <w:szCs w:val="24"/>
              </w:rPr>
              <w:t>的供应商，将拒绝其参与本次政府采购活动。</w:t>
            </w:r>
          </w:p>
        </w:tc>
      </w:tr>
      <w:tr w:rsidR="006E011A">
        <w:trPr>
          <w:trHeight w:val="624"/>
        </w:trPr>
        <w:tc>
          <w:tcPr>
            <w:tcW w:w="675" w:type="dxa"/>
            <w:vAlign w:val="center"/>
          </w:tcPr>
          <w:p w:rsidR="006E011A" w:rsidRDefault="00F33DCE">
            <w:pPr>
              <w:spacing w:line="360" w:lineRule="auto"/>
              <w:jc w:val="center"/>
              <w:rPr>
                <w:rFonts w:ascii="宋体" w:hAnsi="宋体" w:cs="宋体"/>
                <w:b/>
                <w:bCs/>
                <w:sz w:val="24"/>
                <w:szCs w:val="24"/>
              </w:rPr>
            </w:pPr>
            <w:r>
              <w:rPr>
                <w:rFonts w:ascii="宋体" w:eastAsia="宋体" w:hAnsi="宋体" w:cs="宋体" w:hint="eastAsia"/>
                <w:b/>
                <w:bCs/>
                <w:sz w:val="24"/>
                <w:szCs w:val="24"/>
              </w:rPr>
              <w:lastRenderedPageBreak/>
              <w:t>9</w:t>
            </w:r>
          </w:p>
        </w:tc>
        <w:tc>
          <w:tcPr>
            <w:tcW w:w="2410" w:type="dxa"/>
            <w:vAlign w:val="center"/>
          </w:tcPr>
          <w:p w:rsidR="006E011A" w:rsidRDefault="00F33DCE">
            <w:pPr>
              <w:spacing w:line="360" w:lineRule="auto"/>
              <w:rPr>
                <w:rFonts w:ascii="宋体" w:hAnsi="宋体" w:cs="宋体"/>
                <w:b/>
                <w:sz w:val="24"/>
                <w:szCs w:val="24"/>
              </w:rPr>
            </w:pPr>
            <w:r>
              <w:rPr>
                <w:rFonts w:ascii="宋体" w:eastAsia="宋体" w:hAnsi="宋体" w:cs="宋体" w:hint="eastAsia"/>
                <w:b/>
                <w:sz w:val="24"/>
                <w:szCs w:val="24"/>
              </w:rPr>
              <w:t>供应商须具备的特殊</w:t>
            </w:r>
          </w:p>
          <w:p w:rsidR="006E011A" w:rsidRDefault="00F33DCE">
            <w:pPr>
              <w:spacing w:line="360" w:lineRule="auto"/>
              <w:rPr>
                <w:rFonts w:ascii="宋体" w:hAnsi="宋体" w:cs="宋体"/>
                <w:b/>
                <w:bCs/>
                <w:sz w:val="24"/>
                <w:szCs w:val="24"/>
              </w:rPr>
            </w:pPr>
            <w:r>
              <w:rPr>
                <w:rFonts w:ascii="宋体" w:eastAsia="宋体" w:hAnsi="宋体" w:cs="宋体" w:hint="eastAsia"/>
                <w:b/>
                <w:sz w:val="24"/>
                <w:szCs w:val="24"/>
              </w:rPr>
              <w:t>资质证书</w:t>
            </w:r>
          </w:p>
        </w:tc>
        <w:tc>
          <w:tcPr>
            <w:tcW w:w="5954" w:type="dxa"/>
            <w:vAlign w:val="center"/>
          </w:tcPr>
          <w:p w:rsidR="006E011A" w:rsidRPr="001B7B46" w:rsidRDefault="001B7B46">
            <w:pPr>
              <w:spacing w:line="360" w:lineRule="auto"/>
              <w:rPr>
                <w:rFonts w:asciiTheme="minorEastAsia" w:hAnsiTheme="minorEastAsia" w:cs="宋体"/>
                <w:bCs/>
                <w:sz w:val="24"/>
                <w:szCs w:val="24"/>
              </w:rPr>
            </w:pPr>
            <w:r w:rsidRPr="001B7B46">
              <w:rPr>
                <w:rFonts w:asciiTheme="minorEastAsia" w:hAnsiTheme="minorEastAsia" w:cs="仿宋" w:hint="eastAsia"/>
                <w:color w:val="000000"/>
                <w:sz w:val="24"/>
                <w:szCs w:val="24"/>
              </w:rPr>
              <w:t>投标人须具备建筑施工总承包三级及以上资质或消防工程二级及以上资质；</w:t>
            </w:r>
          </w:p>
        </w:tc>
      </w:tr>
      <w:tr w:rsidR="006E011A">
        <w:trPr>
          <w:trHeight w:val="624"/>
        </w:trPr>
        <w:tc>
          <w:tcPr>
            <w:tcW w:w="675" w:type="dxa"/>
            <w:vAlign w:val="center"/>
          </w:tcPr>
          <w:p w:rsidR="006E011A" w:rsidRDefault="00F33DCE">
            <w:pPr>
              <w:spacing w:line="360" w:lineRule="auto"/>
              <w:jc w:val="center"/>
              <w:rPr>
                <w:rFonts w:ascii="宋体" w:hAnsi="宋体" w:cs="宋体"/>
                <w:b/>
                <w:bCs/>
                <w:sz w:val="24"/>
                <w:szCs w:val="24"/>
              </w:rPr>
            </w:pPr>
            <w:r>
              <w:rPr>
                <w:rFonts w:ascii="宋体" w:eastAsia="宋体" w:hAnsi="宋体" w:cs="宋体" w:hint="eastAsia"/>
                <w:b/>
                <w:bCs/>
                <w:sz w:val="24"/>
                <w:szCs w:val="24"/>
              </w:rPr>
              <w:t>10</w:t>
            </w:r>
          </w:p>
        </w:tc>
        <w:tc>
          <w:tcPr>
            <w:tcW w:w="2410" w:type="dxa"/>
            <w:vAlign w:val="center"/>
          </w:tcPr>
          <w:p w:rsidR="006E011A" w:rsidRDefault="00F33DCE">
            <w:pPr>
              <w:spacing w:line="360" w:lineRule="auto"/>
              <w:rPr>
                <w:rFonts w:ascii="宋体" w:hAnsi="宋体" w:cs="宋体"/>
                <w:b/>
                <w:bCs/>
                <w:sz w:val="24"/>
                <w:szCs w:val="24"/>
              </w:rPr>
            </w:pPr>
            <w:r>
              <w:rPr>
                <w:rFonts w:ascii="宋体" w:eastAsia="宋体" w:hAnsi="宋体" w:cs="宋体" w:hint="eastAsia"/>
                <w:b/>
                <w:bCs/>
                <w:sz w:val="24"/>
                <w:szCs w:val="24"/>
              </w:rPr>
              <w:t>谈判</w:t>
            </w:r>
            <w:r>
              <w:rPr>
                <w:rFonts w:ascii="宋体" w:eastAsia="宋体" w:hAnsi="宋体" w:cs="宋体" w:hint="eastAsia"/>
                <w:b/>
                <w:sz w:val="24"/>
                <w:szCs w:val="24"/>
                <w:lang w:val="zh-CN"/>
              </w:rPr>
              <w:t>报价</w:t>
            </w:r>
          </w:p>
        </w:tc>
        <w:tc>
          <w:tcPr>
            <w:tcW w:w="5954" w:type="dxa"/>
          </w:tcPr>
          <w:p w:rsidR="006E011A" w:rsidRDefault="00F33DCE">
            <w:pPr>
              <w:spacing w:line="360" w:lineRule="auto"/>
              <w:rPr>
                <w:rFonts w:ascii="宋体" w:hAnsi="宋体" w:cs="宋体"/>
                <w:b/>
                <w:bCs/>
                <w:sz w:val="24"/>
                <w:szCs w:val="24"/>
              </w:rPr>
            </w:pPr>
            <w:r>
              <w:rPr>
                <w:rFonts w:ascii="宋体" w:eastAsia="宋体" w:hAnsi="宋体" w:cs="宋体" w:hint="eastAsia"/>
                <w:sz w:val="24"/>
                <w:szCs w:val="24"/>
                <w:lang w:val="zh-CN"/>
              </w:rPr>
              <w:t>投标报价是否超出谈判文件中规定的预算金额，超出预算金额的报价无效。</w:t>
            </w:r>
          </w:p>
        </w:tc>
      </w:tr>
      <w:tr w:rsidR="006E011A">
        <w:trPr>
          <w:trHeight w:val="624"/>
        </w:trPr>
        <w:tc>
          <w:tcPr>
            <w:tcW w:w="675" w:type="dxa"/>
            <w:vAlign w:val="center"/>
          </w:tcPr>
          <w:p w:rsidR="006E011A" w:rsidRDefault="00F33DCE">
            <w:pPr>
              <w:spacing w:line="360" w:lineRule="auto"/>
              <w:jc w:val="center"/>
              <w:rPr>
                <w:rFonts w:ascii="宋体" w:hAnsi="宋体" w:cs="宋体"/>
                <w:b/>
                <w:bCs/>
                <w:sz w:val="24"/>
                <w:szCs w:val="24"/>
              </w:rPr>
            </w:pPr>
            <w:r>
              <w:rPr>
                <w:rFonts w:ascii="宋体" w:eastAsia="宋体" w:hAnsi="宋体" w:cs="宋体" w:hint="eastAsia"/>
                <w:b/>
                <w:bCs/>
                <w:sz w:val="24"/>
                <w:szCs w:val="24"/>
              </w:rPr>
              <w:t>11</w:t>
            </w:r>
          </w:p>
        </w:tc>
        <w:tc>
          <w:tcPr>
            <w:tcW w:w="2410" w:type="dxa"/>
            <w:vAlign w:val="center"/>
          </w:tcPr>
          <w:p w:rsidR="006E011A" w:rsidRDefault="00F33DCE">
            <w:pPr>
              <w:spacing w:line="360" w:lineRule="auto"/>
              <w:rPr>
                <w:rFonts w:ascii="宋体" w:hAnsi="宋体" w:cs="宋体"/>
                <w:sz w:val="24"/>
                <w:szCs w:val="24"/>
              </w:rPr>
            </w:pPr>
            <w:r>
              <w:rPr>
                <w:rFonts w:ascii="宋体" w:eastAsia="宋体" w:hAnsi="宋体" w:cs="宋体" w:hint="eastAsia"/>
                <w:b/>
                <w:sz w:val="24"/>
                <w:szCs w:val="24"/>
              </w:rPr>
              <w:t>谈判承诺函</w:t>
            </w:r>
          </w:p>
        </w:tc>
        <w:tc>
          <w:tcPr>
            <w:tcW w:w="5954" w:type="dxa"/>
            <w:vAlign w:val="center"/>
          </w:tcPr>
          <w:p w:rsidR="006E011A" w:rsidRDefault="00F33DCE">
            <w:pPr>
              <w:spacing w:line="360" w:lineRule="auto"/>
              <w:rPr>
                <w:rFonts w:ascii="宋体" w:hAnsi="宋体" w:cs="宋体"/>
                <w:b/>
                <w:sz w:val="24"/>
                <w:szCs w:val="24"/>
              </w:rPr>
            </w:pPr>
            <w:r>
              <w:rPr>
                <w:rFonts w:asciiTheme="minorEastAsia" w:hAnsiTheme="minorEastAsia" w:hint="eastAsia"/>
                <w:sz w:val="24"/>
              </w:rPr>
              <w:t>供应商以投标承诺函的形式替代投标保证金。</w:t>
            </w:r>
          </w:p>
        </w:tc>
      </w:tr>
      <w:tr w:rsidR="006E011A">
        <w:trPr>
          <w:trHeight w:val="624"/>
        </w:trPr>
        <w:tc>
          <w:tcPr>
            <w:tcW w:w="675" w:type="dxa"/>
            <w:vAlign w:val="center"/>
          </w:tcPr>
          <w:p w:rsidR="006E011A" w:rsidRDefault="00F33DCE">
            <w:pPr>
              <w:spacing w:line="360" w:lineRule="auto"/>
              <w:jc w:val="center"/>
              <w:rPr>
                <w:rFonts w:ascii="宋体" w:hAnsi="宋体" w:cs="宋体"/>
                <w:b/>
                <w:sz w:val="24"/>
                <w:szCs w:val="24"/>
              </w:rPr>
            </w:pPr>
            <w:r>
              <w:rPr>
                <w:rFonts w:ascii="宋体" w:eastAsia="宋体" w:hAnsi="宋体" w:cs="宋体" w:hint="eastAsia"/>
                <w:b/>
                <w:sz w:val="24"/>
                <w:szCs w:val="24"/>
              </w:rPr>
              <w:t>12</w:t>
            </w:r>
          </w:p>
        </w:tc>
        <w:tc>
          <w:tcPr>
            <w:tcW w:w="2410" w:type="dxa"/>
            <w:vAlign w:val="center"/>
          </w:tcPr>
          <w:p w:rsidR="006E011A" w:rsidRDefault="00F33DCE">
            <w:pPr>
              <w:spacing w:line="360" w:lineRule="auto"/>
              <w:rPr>
                <w:rFonts w:ascii="宋体" w:hAnsi="宋体" w:cs="宋体"/>
                <w:b/>
                <w:bCs/>
                <w:sz w:val="24"/>
                <w:szCs w:val="24"/>
              </w:rPr>
            </w:pPr>
            <w:r>
              <w:rPr>
                <w:rFonts w:ascii="宋体" w:eastAsia="宋体" w:hAnsi="宋体" w:cs="宋体" w:hint="eastAsia"/>
                <w:b/>
                <w:bCs/>
                <w:sz w:val="24"/>
                <w:szCs w:val="24"/>
              </w:rPr>
              <w:t>联合体协议</w:t>
            </w:r>
          </w:p>
        </w:tc>
        <w:tc>
          <w:tcPr>
            <w:tcW w:w="5954" w:type="dxa"/>
          </w:tcPr>
          <w:p w:rsidR="006E011A" w:rsidRDefault="00F33DCE">
            <w:pPr>
              <w:spacing w:line="360" w:lineRule="auto"/>
              <w:rPr>
                <w:rFonts w:ascii="宋体" w:hAnsi="宋体" w:cs="宋体"/>
                <w:b/>
                <w:bCs/>
                <w:sz w:val="24"/>
                <w:szCs w:val="24"/>
              </w:rPr>
            </w:pPr>
            <w:r>
              <w:rPr>
                <w:rFonts w:ascii="宋体" w:eastAsia="宋体" w:hAnsi="宋体" w:cs="宋体" w:hint="eastAsia"/>
                <w:bCs/>
                <w:sz w:val="24"/>
                <w:szCs w:val="24"/>
              </w:rPr>
              <w:t>谈判文件接受联合体投标且供应商为联合体的，供应商应提供本协议；否则无须提供。</w:t>
            </w:r>
          </w:p>
        </w:tc>
      </w:tr>
      <w:tr w:rsidR="006E011A">
        <w:trPr>
          <w:trHeight w:val="567"/>
        </w:trPr>
        <w:tc>
          <w:tcPr>
            <w:tcW w:w="675" w:type="dxa"/>
            <w:vAlign w:val="center"/>
          </w:tcPr>
          <w:p w:rsidR="006E011A" w:rsidRDefault="00F33DCE">
            <w:pPr>
              <w:spacing w:line="360" w:lineRule="auto"/>
              <w:contextualSpacing/>
              <w:jc w:val="center"/>
              <w:rPr>
                <w:rFonts w:ascii="宋体" w:hAnsi="宋体" w:cs="宋体"/>
                <w:b/>
                <w:sz w:val="24"/>
                <w:szCs w:val="24"/>
              </w:rPr>
            </w:pPr>
            <w:r>
              <w:rPr>
                <w:rFonts w:ascii="宋体" w:eastAsia="宋体" w:hAnsi="宋体" w:cs="宋体" w:hint="eastAsia"/>
                <w:b/>
                <w:sz w:val="24"/>
                <w:szCs w:val="24"/>
              </w:rPr>
              <w:t>13</w:t>
            </w:r>
          </w:p>
        </w:tc>
        <w:tc>
          <w:tcPr>
            <w:tcW w:w="2410" w:type="dxa"/>
            <w:vAlign w:val="center"/>
          </w:tcPr>
          <w:p w:rsidR="006E011A" w:rsidRDefault="00F33DCE">
            <w:pPr>
              <w:spacing w:line="360" w:lineRule="auto"/>
              <w:contextualSpacing/>
              <w:rPr>
                <w:rFonts w:ascii="宋体" w:hAnsi="宋体" w:cs="宋体"/>
                <w:b/>
                <w:sz w:val="24"/>
                <w:szCs w:val="24"/>
              </w:rPr>
            </w:pPr>
            <w:r>
              <w:rPr>
                <w:rFonts w:ascii="宋体" w:eastAsia="宋体" w:hAnsi="宋体" w:cs="宋体" w:hint="eastAsia"/>
                <w:b/>
                <w:sz w:val="24"/>
                <w:szCs w:val="24"/>
              </w:rPr>
              <w:t>供应商身份证明及授权</w:t>
            </w:r>
          </w:p>
        </w:tc>
        <w:tc>
          <w:tcPr>
            <w:tcW w:w="5954" w:type="dxa"/>
          </w:tcPr>
          <w:p w:rsidR="006E011A" w:rsidRDefault="00F33DCE">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（1）法定代表人身份证明或提供法定代表人授权委托书及被授权人身份证明。（法人提供）</w:t>
            </w:r>
          </w:p>
          <w:p w:rsidR="006E011A" w:rsidRDefault="00F33DCE">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（2）单位负责人身份证明或提供单位负责人授权委托书及被授权人身份证明。（非法人提供）</w:t>
            </w:r>
          </w:p>
          <w:p w:rsidR="006E011A" w:rsidRDefault="00F33DCE">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rsidR="006E011A" w:rsidRDefault="00F33DCE">
            <w:pPr>
              <w:spacing w:line="360" w:lineRule="auto"/>
              <w:rPr>
                <w:rFonts w:asciiTheme="minorEastAsia" w:hAnsiTheme="minorEastAsia"/>
                <w:b/>
                <w:sz w:val="24"/>
                <w:szCs w:val="24"/>
              </w:rPr>
            </w:pPr>
            <w:r>
              <w:rPr>
                <w:rFonts w:ascii="楷体" w:eastAsia="楷体" w:hAnsi="楷体" w:hint="eastAsia"/>
                <w:color w:val="000000"/>
                <w:sz w:val="24"/>
                <w:szCs w:val="24"/>
              </w:rPr>
              <w:t>①企业（银行、保险、石油石化、电力、电信等行业除外）、事业单位和社会团体以法人身份参加谈判的，法定代表人应与实际提交的“营业执照等证明文件”载明的一致。</w:t>
            </w:r>
          </w:p>
          <w:p w:rsidR="006E011A" w:rsidRDefault="00F33DCE">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②银行、保险、石油石化、电力、电信等行业：以法人身份参加谈判的，法定代表人应与实际提交的“营业执</w:t>
            </w:r>
            <w:r>
              <w:rPr>
                <w:rFonts w:ascii="楷体" w:eastAsia="楷体" w:hAnsi="楷体" w:hint="eastAsia"/>
                <w:color w:val="000000"/>
                <w:sz w:val="24"/>
                <w:szCs w:val="24"/>
              </w:rPr>
              <w:lastRenderedPageBreak/>
              <w:t>照等证明文件”载明的一致；以非法人身份参加谈判的，“单位负责人”</w:t>
            </w:r>
            <w:proofErr w:type="gramStart"/>
            <w:r>
              <w:rPr>
                <w:rFonts w:ascii="楷体" w:eastAsia="楷体" w:hAnsi="楷体" w:hint="eastAsia"/>
                <w:color w:val="000000"/>
                <w:sz w:val="24"/>
                <w:szCs w:val="24"/>
              </w:rPr>
              <w:t>指代表</w:t>
            </w:r>
            <w:proofErr w:type="gramEnd"/>
            <w:r>
              <w:rPr>
                <w:rFonts w:ascii="楷体" w:eastAsia="楷体" w:hAnsi="楷体" w:hint="eastAsia"/>
                <w:color w:val="000000"/>
                <w:sz w:val="24"/>
                <w:szCs w:val="24"/>
              </w:rPr>
              <w:t>单位行使职权的主要负责人，应与实际提交的“营业执照等证明文件”载明的一致。</w:t>
            </w:r>
          </w:p>
          <w:p w:rsidR="006E011A" w:rsidRDefault="00F33DCE">
            <w:pPr>
              <w:spacing w:line="360" w:lineRule="auto"/>
              <w:contextualSpacing/>
              <w:rPr>
                <w:rFonts w:ascii="宋体" w:hAnsi="宋体" w:cs="宋体"/>
                <w:b/>
                <w:sz w:val="24"/>
                <w:szCs w:val="24"/>
              </w:rPr>
            </w:pPr>
            <w:r>
              <w:rPr>
                <w:rFonts w:ascii="楷体" w:eastAsia="楷体" w:hAnsi="楷体" w:hint="eastAsia"/>
                <w:color w:val="000000"/>
                <w:sz w:val="24"/>
                <w:szCs w:val="24"/>
              </w:rPr>
              <w:t>③</w:t>
            </w:r>
            <w:r>
              <w:rPr>
                <w:rFonts w:ascii="楷体" w:eastAsia="楷体" w:hAnsi="楷体" w:hint="eastAsia"/>
                <w:color w:val="000000"/>
                <w:kern w:val="0"/>
                <w:sz w:val="24"/>
                <w:szCs w:val="24"/>
              </w:rPr>
              <w:t>供应商为自然人的，无需填写法定代表人授权书。</w:t>
            </w:r>
          </w:p>
        </w:tc>
      </w:tr>
      <w:tr w:rsidR="006E011A">
        <w:trPr>
          <w:trHeight w:val="567"/>
        </w:trPr>
        <w:tc>
          <w:tcPr>
            <w:tcW w:w="675" w:type="dxa"/>
            <w:vAlign w:val="center"/>
          </w:tcPr>
          <w:p w:rsidR="006E011A" w:rsidRDefault="00F33DCE">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14</w:t>
            </w:r>
          </w:p>
        </w:tc>
        <w:tc>
          <w:tcPr>
            <w:tcW w:w="2410" w:type="dxa"/>
            <w:vAlign w:val="center"/>
          </w:tcPr>
          <w:p w:rsidR="006E011A" w:rsidRDefault="00F33DCE">
            <w:pPr>
              <w:spacing w:line="360" w:lineRule="auto"/>
              <w:rPr>
                <w:rFonts w:asciiTheme="minorEastAsia" w:hAnsiTheme="minorEastAsia"/>
                <w:b/>
                <w:bCs/>
                <w:sz w:val="24"/>
                <w:szCs w:val="24"/>
              </w:rPr>
            </w:pPr>
            <w:r>
              <w:rPr>
                <w:rFonts w:asciiTheme="minorEastAsia" w:hAnsiTheme="minorEastAsia" w:hint="eastAsia"/>
                <w:b/>
                <w:bCs/>
                <w:sz w:val="24"/>
                <w:szCs w:val="24"/>
              </w:rPr>
              <w:t>单位负责人为同一人或者存在直接控股、管理关系的不同供应商，不得参加同一合同项下的政府采购活动</w:t>
            </w:r>
          </w:p>
        </w:tc>
        <w:tc>
          <w:tcPr>
            <w:tcW w:w="5954" w:type="dxa"/>
          </w:tcPr>
          <w:p w:rsidR="006E011A" w:rsidRDefault="00F33DCE">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供应商提供与参加本项目投标的其他供应商之间，单位负责人不为同一人并且不存在直接控股、管理关系承诺函（承诺函格式自拟）。</w:t>
            </w:r>
          </w:p>
          <w:p w:rsidR="006E011A" w:rsidRDefault="006E011A">
            <w:pPr>
              <w:spacing w:line="360" w:lineRule="auto"/>
              <w:rPr>
                <w:rFonts w:asciiTheme="minorEastAsia" w:hAnsiTheme="minorEastAsia" w:cs="仿宋_GB2312"/>
                <w:sz w:val="24"/>
                <w:szCs w:val="24"/>
                <w:lang w:val="zh-CN"/>
              </w:rPr>
            </w:pPr>
          </w:p>
        </w:tc>
      </w:tr>
      <w:tr w:rsidR="006E011A">
        <w:trPr>
          <w:trHeight w:val="567"/>
        </w:trPr>
        <w:tc>
          <w:tcPr>
            <w:tcW w:w="675" w:type="dxa"/>
            <w:vAlign w:val="center"/>
          </w:tcPr>
          <w:p w:rsidR="006E011A" w:rsidRDefault="00F33DCE">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6E011A" w:rsidRDefault="00F33DCE">
            <w:pPr>
              <w:spacing w:line="360" w:lineRule="auto"/>
              <w:rPr>
                <w:rFonts w:asciiTheme="minorEastAsia" w:hAnsiTheme="minorEastAsia"/>
                <w:b/>
                <w:bCs/>
                <w:sz w:val="24"/>
                <w:szCs w:val="24"/>
              </w:rPr>
            </w:pPr>
            <w:r>
              <w:rPr>
                <w:rFonts w:asciiTheme="minorEastAsia" w:hAnsiTheme="minorEastAsia" w:hint="eastAsia"/>
                <w:b/>
                <w:bCs/>
                <w:sz w:val="24"/>
                <w:szCs w:val="24"/>
              </w:rPr>
              <w:t>为本项目提供整体设计、规范编制或者项目管理、监理、检测等服务的供应商不得参加本项目投标</w:t>
            </w:r>
          </w:p>
        </w:tc>
        <w:tc>
          <w:tcPr>
            <w:tcW w:w="5954" w:type="dxa"/>
          </w:tcPr>
          <w:p w:rsidR="006E011A" w:rsidRDefault="00F33DCE">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6E011A" w:rsidRDefault="006E011A">
            <w:pPr>
              <w:spacing w:line="360" w:lineRule="auto"/>
              <w:rPr>
                <w:rFonts w:asciiTheme="minorEastAsia" w:hAnsiTheme="minorEastAsia"/>
                <w:bCs/>
                <w:sz w:val="24"/>
                <w:szCs w:val="24"/>
              </w:rPr>
            </w:pPr>
          </w:p>
        </w:tc>
      </w:tr>
    </w:tbl>
    <w:p w:rsidR="006E011A" w:rsidRDefault="006E011A">
      <w:pPr>
        <w:pStyle w:val="a7"/>
        <w:spacing w:line="360" w:lineRule="auto"/>
        <w:contextualSpacing/>
        <w:rPr>
          <w:rFonts w:ascii="宋体" w:hAnsi="宋体" w:cs="宋体"/>
          <w:b/>
          <w:sz w:val="21"/>
          <w:szCs w:val="21"/>
          <w:lang w:val="zh-CN"/>
        </w:rPr>
      </w:pPr>
    </w:p>
    <w:p w:rsidR="006E011A" w:rsidRDefault="00F33DCE">
      <w:pPr>
        <w:pStyle w:val="a7"/>
        <w:spacing w:line="360" w:lineRule="auto"/>
        <w:contextualSpacing/>
        <w:rPr>
          <w:rFonts w:hAnsi="宋体" w:cs="宋体"/>
          <w:b/>
          <w:szCs w:val="24"/>
          <w:lang w:val="zh-CN"/>
        </w:rPr>
      </w:pPr>
      <w:r>
        <w:rPr>
          <w:rFonts w:ascii="宋体" w:hAnsi="宋体" w:cs="宋体" w:hint="eastAsia"/>
          <w:b/>
          <w:szCs w:val="24"/>
          <w:lang w:val="zh-CN"/>
        </w:rPr>
        <w:t>二、评审</w:t>
      </w:r>
    </w:p>
    <w:p w:rsidR="006E011A" w:rsidRDefault="00F33DCE">
      <w:pPr>
        <w:pStyle w:val="a7"/>
        <w:spacing w:line="360" w:lineRule="auto"/>
        <w:ind w:firstLineChars="200" w:firstLine="482"/>
        <w:contextualSpacing/>
        <w:rPr>
          <w:rFonts w:ascii="宋体" w:hAnsi="宋体" w:cs="宋体"/>
          <w:b/>
          <w:szCs w:val="24"/>
          <w:lang w:val="zh-CN"/>
        </w:rPr>
      </w:pPr>
      <w:r>
        <w:rPr>
          <w:rFonts w:ascii="宋体" w:hAnsi="宋体" w:cs="宋体" w:hint="eastAsia"/>
          <w:b/>
          <w:szCs w:val="24"/>
          <w:lang w:val="zh-CN"/>
        </w:rPr>
        <w:t>（一）评审方法</w:t>
      </w:r>
    </w:p>
    <w:p w:rsidR="006E011A" w:rsidRDefault="00F33DCE">
      <w:pPr>
        <w:pStyle w:val="a7"/>
        <w:spacing w:line="360" w:lineRule="auto"/>
        <w:ind w:firstLineChars="200" w:firstLine="480"/>
        <w:contextualSpacing/>
        <w:rPr>
          <w:rFonts w:hAnsi="宋体" w:cs="仿宋_GB2312"/>
          <w:szCs w:val="24"/>
          <w:lang w:val="zh-CN"/>
        </w:rPr>
      </w:pPr>
      <w:r>
        <w:rPr>
          <w:rFonts w:hAnsi="宋体" w:cs="仿宋_GB2312" w:hint="eastAsia"/>
          <w:szCs w:val="24"/>
          <w:lang w:val="zh-CN"/>
        </w:rPr>
        <w:t>1</w:t>
      </w:r>
      <w:r>
        <w:rPr>
          <w:rFonts w:hAnsi="宋体" w:cs="仿宋_GB2312" w:hint="eastAsia"/>
          <w:szCs w:val="24"/>
          <w:lang w:val="zh-CN"/>
        </w:rPr>
        <w:t>、谈判小组对通过资格审查的供应商的谈判</w:t>
      </w:r>
      <w:proofErr w:type="gramStart"/>
      <w:r>
        <w:rPr>
          <w:rFonts w:hAnsi="宋体" w:cs="仿宋_GB2312" w:hint="eastAsia"/>
          <w:szCs w:val="24"/>
          <w:lang w:val="zh-CN"/>
        </w:rPr>
        <w:t>标文件</w:t>
      </w:r>
      <w:proofErr w:type="gramEnd"/>
      <w:r>
        <w:rPr>
          <w:rFonts w:hAnsi="宋体" w:cs="仿宋_GB2312" w:hint="eastAsia"/>
          <w:szCs w:val="24"/>
          <w:lang w:val="zh-CN"/>
        </w:rPr>
        <w:t>进行符合性审查，</w:t>
      </w:r>
      <w:r>
        <w:rPr>
          <w:rFonts w:ascii="宋体" w:hAnsi="宋体" w:cs="宋体" w:hint="eastAsia"/>
          <w:szCs w:val="24"/>
        </w:rPr>
        <w:t>以确定是否对谈判文件的全部实质性要求</w:t>
      </w:r>
      <w:proofErr w:type="gramStart"/>
      <w:r>
        <w:rPr>
          <w:rFonts w:ascii="宋体" w:hAnsi="宋体" w:cs="宋体" w:hint="eastAsia"/>
          <w:szCs w:val="24"/>
        </w:rPr>
        <w:t>作出</w:t>
      </w:r>
      <w:proofErr w:type="gramEnd"/>
      <w:r>
        <w:rPr>
          <w:rFonts w:ascii="宋体" w:hAnsi="宋体" w:cs="宋体" w:hint="eastAsia"/>
          <w:szCs w:val="24"/>
        </w:rPr>
        <w:t>响应。</w:t>
      </w:r>
      <w:r>
        <w:rPr>
          <w:rFonts w:hAnsi="宋体" w:cs="仿宋_GB2312"/>
          <w:szCs w:val="24"/>
          <w:lang w:val="zh-CN"/>
        </w:rPr>
        <w:t xml:space="preserve"> </w:t>
      </w:r>
      <w:r>
        <w:rPr>
          <w:rFonts w:hAnsi="宋体" w:cs="仿宋_GB2312"/>
          <w:szCs w:val="24"/>
          <w:lang w:val="zh-CN"/>
        </w:rPr>
        <w:t>。</w:t>
      </w:r>
    </w:p>
    <w:p w:rsidR="006E011A" w:rsidRDefault="00F33DCE">
      <w:pPr>
        <w:spacing w:line="440" w:lineRule="exact"/>
        <w:ind w:firstLineChars="200" w:firstLine="480"/>
        <w:rPr>
          <w:rFonts w:hAnsi="宋体" w:cs="仿宋_GB2312"/>
          <w:sz w:val="24"/>
          <w:lang w:val="zh-CN"/>
        </w:rPr>
      </w:pPr>
      <w:r>
        <w:rPr>
          <w:rFonts w:hAnsi="宋体" w:cs="仿宋_GB2312" w:hint="eastAsia"/>
          <w:sz w:val="24"/>
          <w:lang w:val="zh-CN"/>
        </w:rPr>
        <w:t>注：符合性审查中所涉及到的证书及材料，均须在电子投标文件中提供原件扫描件（或图片）。</w:t>
      </w:r>
    </w:p>
    <w:p w:rsidR="006E011A" w:rsidRDefault="00F33DCE">
      <w:pPr>
        <w:spacing w:line="440" w:lineRule="exact"/>
        <w:ind w:firstLineChars="200" w:firstLine="482"/>
        <w:jc w:val="center"/>
        <w:rPr>
          <w:rFonts w:hAnsi="宋体" w:cs="仿宋_GB2312"/>
          <w:b/>
          <w:sz w:val="24"/>
          <w:lang w:val="zh-CN"/>
        </w:rPr>
      </w:pPr>
      <w:r>
        <w:rPr>
          <w:rFonts w:hAnsi="宋体" w:cs="仿宋_GB2312" w:hint="eastAsia"/>
          <w:b/>
          <w:sz w:val="24"/>
          <w:lang w:val="zh-CN"/>
        </w:rPr>
        <w:t>符合性审查</w:t>
      </w:r>
    </w:p>
    <w:tbl>
      <w:tblPr>
        <w:tblW w:w="8782" w:type="dxa"/>
        <w:jc w:val="right"/>
        <w:tblInd w:w="-12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8782"/>
      </w:tblGrid>
      <w:tr w:rsidR="006E011A">
        <w:trPr>
          <w:trHeight w:val="524"/>
          <w:jc w:val="right"/>
        </w:trPr>
        <w:tc>
          <w:tcPr>
            <w:tcW w:w="8782" w:type="dxa"/>
            <w:tcBorders>
              <w:top w:val="single" w:sz="4" w:space="0" w:color="auto"/>
              <w:left w:val="single" w:sz="4" w:space="0" w:color="auto"/>
              <w:bottom w:val="single" w:sz="4" w:space="0" w:color="auto"/>
              <w:right w:val="double" w:sz="4" w:space="0" w:color="auto"/>
            </w:tcBorders>
            <w:vAlign w:val="center"/>
          </w:tcPr>
          <w:p w:rsidR="006E011A" w:rsidRDefault="00F33DCE">
            <w:pPr>
              <w:spacing w:line="360" w:lineRule="auto"/>
              <w:jc w:val="left"/>
              <w:rPr>
                <w:rFonts w:ascii="宋体" w:hAnsi="宋体" w:cs="Arial"/>
                <w:sz w:val="24"/>
                <w:szCs w:val="24"/>
              </w:rPr>
            </w:pPr>
            <w:r>
              <w:rPr>
                <w:rFonts w:ascii="宋体" w:hAnsi="宋体" w:cs="Arial" w:hint="eastAsia"/>
                <w:sz w:val="24"/>
                <w:szCs w:val="24"/>
              </w:rPr>
              <w:t>1</w:t>
            </w:r>
            <w:r>
              <w:rPr>
                <w:rFonts w:ascii="宋体" w:hAnsi="宋体" w:cs="宋体" w:hint="eastAsia"/>
                <w:bCs/>
                <w:kern w:val="0"/>
                <w:sz w:val="24"/>
                <w:szCs w:val="24"/>
              </w:rPr>
              <w:t>.</w:t>
            </w:r>
            <w:r>
              <w:rPr>
                <w:rFonts w:ascii="宋体" w:hAnsi="宋体" w:cs="Lucida Sans Unicode" w:hint="eastAsia"/>
                <w:sz w:val="24"/>
                <w:szCs w:val="24"/>
              </w:rPr>
              <w:t>谈判</w:t>
            </w:r>
            <w:proofErr w:type="gramStart"/>
            <w:r>
              <w:rPr>
                <w:rFonts w:ascii="宋体" w:hAnsi="宋体" w:cs="Lucida Sans Unicode" w:hint="eastAsia"/>
                <w:sz w:val="24"/>
                <w:szCs w:val="24"/>
              </w:rPr>
              <w:t>响应</w:t>
            </w:r>
            <w:r>
              <w:rPr>
                <w:rFonts w:ascii="宋体" w:hAnsi="宋体" w:cs="宋体" w:hint="eastAsia"/>
                <w:kern w:val="0"/>
                <w:sz w:val="24"/>
                <w:szCs w:val="24"/>
              </w:rPr>
              <w:t>函须有</w:t>
            </w:r>
            <w:proofErr w:type="gramEnd"/>
            <w:r>
              <w:rPr>
                <w:rFonts w:ascii="宋体" w:hAnsi="宋体" w:cs="宋体" w:hint="eastAsia"/>
                <w:kern w:val="0"/>
                <w:sz w:val="24"/>
                <w:szCs w:val="24"/>
              </w:rPr>
              <w:t>法定代表人或其委托代理人签字，并加盖单位印章；</w:t>
            </w:r>
          </w:p>
        </w:tc>
      </w:tr>
      <w:tr w:rsidR="006E011A">
        <w:trPr>
          <w:trHeight w:val="499"/>
          <w:jc w:val="right"/>
        </w:trPr>
        <w:tc>
          <w:tcPr>
            <w:tcW w:w="8782" w:type="dxa"/>
            <w:tcBorders>
              <w:top w:val="single" w:sz="4" w:space="0" w:color="auto"/>
              <w:left w:val="single" w:sz="4" w:space="0" w:color="auto"/>
              <w:bottom w:val="single" w:sz="4" w:space="0" w:color="auto"/>
              <w:right w:val="double" w:sz="4" w:space="0" w:color="auto"/>
            </w:tcBorders>
            <w:vAlign w:val="center"/>
          </w:tcPr>
          <w:p w:rsidR="006E011A" w:rsidRDefault="00F33DCE">
            <w:pPr>
              <w:spacing w:line="360" w:lineRule="auto"/>
              <w:jc w:val="left"/>
              <w:rPr>
                <w:rFonts w:ascii="宋体" w:hAnsi="宋体" w:cs="Arial"/>
                <w:sz w:val="24"/>
                <w:szCs w:val="24"/>
              </w:rPr>
            </w:pPr>
            <w:r>
              <w:rPr>
                <w:rFonts w:ascii="宋体" w:hAnsi="宋体" w:cs="Arial" w:hint="eastAsia"/>
                <w:sz w:val="24"/>
                <w:szCs w:val="24"/>
              </w:rPr>
              <w:t>2</w:t>
            </w:r>
            <w:r>
              <w:rPr>
                <w:rFonts w:ascii="宋体" w:hAnsi="宋体" w:cs="宋体" w:hint="eastAsia"/>
                <w:bCs/>
                <w:kern w:val="0"/>
                <w:sz w:val="24"/>
                <w:szCs w:val="24"/>
              </w:rPr>
              <w:t>.</w:t>
            </w:r>
            <w:r>
              <w:rPr>
                <w:rFonts w:ascii="宋体" w:hAnsi="宋体" w:cs="Arial" w:hint="eastAsia"/>
                <w:sz w:val="24"/>
                <w:szCs w:val="24"/>
              </w:rPr>
              <w:t>报价一览表</w:t>
            </w:r>
          </w:p>
        </w:tc>
      </w:tr>
      <w:tr w:rsidR="006E011A">
        <w:trPr>
          <w:trHeight w:val="499"/>
          <w:jc w:val="right"/>
        </w:trPr>
        <w:tc>
          <w:tcPr>
            <w:tcW w:w="8782" w:type="dxa"/>
            <w:tcBorders>
              <w:top w:val="single" w:sz="4" w:space="0" w:color="auto"/>
              <w:left w:val="single" w:sz="4" w:space="0" w:color="auto"/>
              <w:bottom w:val="single" w:sz="4" w:space="0" w:color="auto"/>
              <w:right w:val="double" w:sz="4" w:space="0" w:color="auto"/>
            </w:tcBorders>
            <w:vAlign w:val="center"/>
          </w:tcPr>
          <w:p w:rsidR="006E011A" w:rsidRDefault="00F33DCE">
            <w:pPr>
              <w:spacing w:line="360" w:lineRule="auto"/>
              <w:rPr>
                <w:rFonts w:ascii="宋体" w:hAnsi="宋体" w:cs="Arial"/>
                <w:sz w:val="24"/>
                <w:szCs w:val="24"/>
              </w:rPr>
            </w:pPr>
            <w:r>
              <w:rPr>
                <w:rFonts w:ascii="宋体" w:hAnsi="宋体" w:cs="Arial" w:hint="eastAsia"/>
                <w:sz w:val="24"/>
                <w:szCs w:val="24"/>
              </w:rPr>
              <w:t>3</w:t>
            </w:r>
            <w:r>
              <w:rPr>
                <w:rFonts w:ascii="宋体" w:hAnsi="宋体" w:cs="宋体" w:hint="eastAsia"/>
                <w:bCs/>
                <w:kern w:val="0"/>
                <w:sz w:val="24"/>
                <w:szCs w:val="24"/>
              </w:rPr>
              <w:t>.</w:t>
            </w:r>
            <w:r>
              <w:rPr>
                <w:rFonts w:ascii="宋体" w:hAnsi="宋体" w:cs="Arial" w:hint="eastAsia"/>
                <w:sz w:val="24"/>
                <w:szCs w:val="24"/>
              </w:rPr>
              <w:t>已标价的工程量清单</w:t>
            </w:r>
          </w:p>
        </w:tc>
      </w:tr>
      <w:tr w:rsidR="006E011A">
        <w:trPr>
          <w:trHeight w:val="524"/>
          <w:jc w:val="right"/>
        </w:trPr>
        <w:tc>
          <w:tcPr>
            <w:tcW w:w="8782" w:type="dxa"/>
            <w:tcBorders>
              <w:top w:val="single" w:sz="4" w:space="0" w:color="auto"/>
              <w:left w:val="single" w:sz="4" w:space="0" w:color="auto"/>
              <w:bottom w:val="single" w:sz="4" w:space="0" w:color="auto"/>
              <w:right w:val="double" w:sz="4" w:space="0" w:color="auto"/>
            </w:tcBorders>
            <w:vAlign w:val="center"/>
          </w:tcPr>
          <w:p w:rsidR="006E011A" w:rsidRDefault="00F33DCE">
            <w:pPr>
              <w:spacing w:line="360" w:lineRule="auto"/>
              <w:jc w:val="left"/>
              <w:rPr>
                <w:rFonts w:ascii="宋体" w:hAnsi="宋体" w:cs="Arial"/>
                <w:sz w:val="24"/>
                <w:szCs w:val="24"/>
              </w:rPr>
            </w:pPr>
            <w:r>
              <w:rPr>
                <w:rFonts w:ascii="宋体" w:hAnsi="宋体" w:cs="Arial" w:hint="eastAsia"/>
                <w:sz w:val="24"/>
                <w:szCs w:val="24"/>
              </w:rPr>
              <w:t>4</w:t>
            </w:r>
            <w:r>
              <w:rPr>
                <w:rFonts w:ascii="宋体" w:hAnsi="宋体" w:cs="宋体" w:hint="eastAsia"/>
                <w:bCs/>
                <w:kern w:val="0"/>
                <w:sz w:val="24"/>
                <w:szCs w:val="24"/>
              </w:rPr>
              <w:t>.</w:t>
            </w:r>
            <w:r>
              <w:rPr>
                <w:rFonts w:ascii="宋体" w:hAnsi="宋体" w:cs="Arial" w:hint="eastAsia"/>
                <w:sz w:val="24"/>
                <w:szCs w:val="24"/>
              </w:rPr>
              <w:t>主要材料设备一览表</w:t>
            </w:r>
          </w:p>
        </w:tc>
      </w:tr>
      <w:tr w:rsidR="006E011A">
        <w:trPr>
          <w:trHeight w:val="524"/>
          <w:jc w:val="right"/>
        </w:trPr>
        <w:tc>
          <w:tcPr>
            <w:tcW w:w="8782" w:type="dxa"/>
            <w:tcBorders>
              <w:top w:val="single" w:sz="4" w:space="0" w:color="auto"/>
              <w:left w:val="single" w:sz="4" w:space="0" w:color="auto"/>
              <w:bottom w:val="single" w:sz="4" w:space="0" w:color="auto"/>
              <w:right w:val="double" w:sz="4" w:space="0" w:color="auto"/>
            </w:tcBorders>
            <w:vAlign w:val="center"/>
          </w:tcPr>
          <w:p w:rsidR="006E011A" w:rsidRDefault="00F33DCE">
            <w:pPr>
              <w:spacing w:line="360" w:lineRule="auto"/>
              <w:jc w:val="left"/>
              <w:rPr>
                <w:rFonts w:ascii="宋体" w:hAnsi="宋体" w:cs="Arial"/>
                <w:sz w:val="24"/>
                <w:szCs w:val="24"/>
              </w:rPr>
            </w:pPr>
            <w:r>
              <w:rPr>
                <w:rFonts w:ascii="宋体" w:hAnsi="宋体" w:cs="Arial" w:hint="eastAsia"/>
                <w:sz w:val="24"/>
                <w:szCs w:val="24"/>
              </w:rPr>
              <w:t>5.售后服务承诺书</w:t>
            </w:r>
          </w:p>
        </w:tc>
      </w:tr>
      <w:tr w:rsidR="006E011A">
        <w:trPr>
          <w:trHeight w:val="524"/>
          <w:jc w:val="right"/>
        </w:trPr>
        <w:tc>
          <w:tcPr>
            <w:tcW w:w="8782" w:type="dxa"/>
            <w:tcBorders>
              <w:top w:val="single" w:sz="4" w:space="0" w:color="auto"/>
              <w:left w:val="single" w:sz="4" w:space="0" w:color="auto"/>
              <w:bottom w:val="single" w:sz="4" w:space="0" w:color="auto"/>
              <w:right w:val="double" w:sz="4" w:space="0" w:color="auto"/>
            </w:tcBorders>
            <w:vAlign w:val="center"/>
          </w:tcPr>
          <w:p w:rsidR="006E011A" w:rsidRDefault="00F33DCE">
            <w:pPr>
              <w:spacing w:line="360" w:lineRule="auto"/>
              <w:jc w:val="left"/>
              <w:rPr>
                <w:rFonts w:ascii="宋体" w:hAnsi="宋体" w:cs="Arial"/>
                <w:sz w:val="24"/>
                <w:szCs w:val="24"/>
              </w:rPr>
            </w:pPr>
            <w:r>
              <w:rPr>
                <w:rFonts w:ascii="宋体" w:hAnsi="宋体" w:cs="Arial" w:hint="eastAsia"/>
                <w:sz w:val="24"/>
                <w:szCs w:val="24"/>
              </w:rPr>
              <w:lastRenderedPageBreak/>
              <w:t>6.实施方案</w:t>
            </w:r>
          </w:p>
        </w:tc>
      </w:tr>
      <w:tr w:rsidR="006E011A">
        <w:trPr>
          <w:trHeight w:val="497"/>
          <w:jc w:val="right"/>
        </w:trPr>
        <w:tc>
          <w:tcPr>
            <w:tcW w:w="8782" w:type="dxa"/>
            <w:tcBorders>
              <w:top w:val="single" w:sz="4" w:space="0" w:color="auto"/>
              <w:left w:val="single" w:sz="4" w:space="0" w:color="auto"/>
              <w:bottom w:val="single" w:sz="4" w:space="0" w:color="auto"/>
              <w:right w:val="double" w:sz="4" w:space="0" w:color="auto"/>
            </w:tcBorders>
            <w:vAlign w:val="center"/>
          </w:tcPr>
          <w:p w:rsidR="006E011A" w:rsidRDefault="00F33DCE">
            <w:pPr>
              <w:spacing w:line="360" w:lineRule="auto"/>
              <w:jc w:val="left"/>
              <w:rPr>
                <w:rFonts w:ascii="宋体" w:hAnsi="宋体" w:cs="Arial"/>
                <w:sz w:val="24"/>
                <w:szCs w:val="24"/>
              </w:rPr>
            </w:pPr>
            <w:r>
              <w:rPr>
                <w:rFonts w:ascii="宋体" w:hAnsi="宋体" w:cs="Arial" w:hint="eastAsia"/>
                <w:sz w:val="24"/>
                <w:szCs w:val="24"/>
              </w:rPr>
              <w:t>7.响应文件实质响应情况</w:t>
            </w:r>
          </w:p>
        </w:tc>
      </w:tr>
      <w:tr w:rsidR="006E011A">
        <w:trPr>
          <w:trHeight w:val="497"/>
          <w:jc w:val="right"/>
        </w:trPr>
        <w:tc>
          <w:tcPr>
            <w:tcW w:w="8782" w:type="dxa"/>
            <w:tcBorders>
              <w:top w:val="single" w:sz="4" w:space="0" w:color="auto"/>
              <w:left w:val="single" w:sz="4" w:space="0" w:color="auto"/>
              <w:bottom w:val="single" w:sz="4" w:space="0" w:color="auto"/>
              <w:right w:val="double" w:sz="4" w:space="0" w:color="auto"/>
            </w:tcBorders>
            <w:vAlign w:val="center"/>
          </w:tcPr>
          <w:p w:rsidR="006E011A" w:rsidRDefault="00F33DCE">
            <w:pPr>
              <w:spacing w:line="360" w:lineRule="auto"/>
              <w:jc w:val="left"/>
              <w:rPr>
                <w:rFonts w:ascii="宋体" w:hAnsi="宋体" w:cs="Arial"/>
                <w:sz w:val="24"/>
                <w:szCs w:val="24"/>
              </w:rPr>
            </w:pPr>
            <w:r>
              <w:rPr>
                <w:rFonts w:ascii="宋体" w:hAnsi="宋体" w:cs="Arial" w:hint="eastAsia"/>
                <w:sz w:val="24"/>
                <w:szCs w:val="24"/>
              </w:rPr>
              <w:t>8.不得有无效投标所列情形（本文件第四章第五项28条规定）</w:t>
            </w:r>
          </w:p>
        </w:tc>
      </w:tr>
    </w:tbl>
    <w:p w:rsidR="006E011A" w:rsidRDefault="006E011A">
      <w:pPr>
        <w:pStyle w:val="a7"/>
        <w:spacing w:line="360" w:lineRule="auto"/>
        <w:contextualSpacing/>
        <w:rPr>
          <w:rFonts w:ascii="宋体" w:hAnsi="宋体" w:cs="宋体"/>
          <w:szCs w:val="24"/>
          <w:lang w:val="zh-CN"/>
        </w:rPr>
      </w:pPr>
    </w:p>
    <w:p w:rsidR="006E011A" w:rsidRDefault="00F33DCE">
      <w:pPr>
        <w:pStyle w:val="a7"/>
        <w:spacing w:line="360" w:lineRule="auto"/>
        <w:ind w:firstLineChars="200" w:firstLine="480"/>
        <w:contextualSpacing/>
        <w:rPr>
          <w:rFonts w:hAnsi="宋体" w:cs="宋体"/>
          <w:szCs w:val="24"/>
          <w:lang w:val="zh-CN"/>
        </w:rPr>
      </w:pPr>
      <w:r>
        <w:rPr>
          <w:rFonts w:ascii="宋体" w:hAnsi="宋体" w:cs="宋体" w:hint="eastAsia"/>
          <w:szCs w:val="24"/>
          <w:lang w:val="zh-CN"/>
        </w:rPr>
        <w:t>2、所有谈判和最终报价结束后，由谈判小组根据最终报价文件，对最终报价文件进行评审，从质量和服务均能满足采购文件实质性响应要求的供应商中，按照最后报价由低到高的顺序提出3名成交候选人。根据规定,采购人按照成交候选人排名顺序确定成交供应商。</w:t>
      </w:r>
    </w:p>
    <w:p w:rsidR="006E011A" w:rsidRDefault="00F33DCE">
      <w:pPr>
        <w:pStyle w:val="a7"/>
        <w:spacing w:line="360" w:lineRule="auto"/>
        <w:ind w:firstLineChars="200" w:firstLine="482"/>
        <w:contextualSpacing/>
        <w:rPr>
          <w:rFonts w:hAnsi="宋体" w:cs="宋体"/>
          <w:b/>
          <w:szCs w:val="24"/>
          <w:lang w:val="zh-CN"/>
        </w:rPr>
      </w:pPr>
      <w:r>
        <w:rPr>
          <w:rFonts w:ascii="宋体" w:hAnsi="宋体" w:cs="宋体" w:hint="eastAsia"/>
          <w:b/>
          <w:szCs w:val="24"/>
          <w:lang w:val="zh-CN"/>
        </w:rPr>
        <w:t>（二）落实政府采购政策及强制性认证</w:t>
      </w:r>
    </w:p>
    <w:p w:rsidR="006E011A" w:rsidRDefault="00F33DCE">
      <w:pPr>
        <w:pStyle w:val="a7"/>
        <w:spacing w:line="360" w:lineRule="auto"/>
        <w:ind w:firstLineChars="200" w:firstLine="482"/>
        <w:contextualSpacing/>
        <w:rPr>
          <w:rFonts w:hAnsi="宋体" w:cs="宋体"/>
          <w:szCs w:val="24"/>
          <w:lang w:val="zh-CN"/>
        </w:rPr>
      </w:pPr>
      <w:r>
        <w:rPr>
          <w:rFonts w:ascii="宋体" w:hAnsi="宋体" w:cs="宋体" w:hint="eastAsia"/>
          <w:b/>
          <w:szCs w:val="24"/>
          <w:lang w:val="zh-CN"/>
        </w:rPr>
        <w:t>1、因落实政府采购政策进行价格调整的，以调整后的价格计算报价。</w:t>
      </w:r>
    </w:p>
    <w:p w:rsidR="006E011A" w:rsidRDefault="00F33DCE">
      <w:pPr>
        <w:pStyle w:val="a7"/>
        <w:spacing w:line="360" w:lineRule="auto"/>
        <w:ind w:firstLineChars="200" w:firstLine="480"/>
        <w:contextualSpacing/>
        <w:rPr>
          <w:rFonts w:hAnsi="宋体" w:cs="宋体"/>
          <w:szCs w:val="24"/>
          <w:lang w:val="zh-CN"/>
        </w:rPr>
      </w:pPr>
      <w:r>
        <w:rPr>
          <w:rFonts w:ascii="宋体" w:hAnsi="宋体" w:cs="宋体"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Pr>
          <w:rFonts w:ascii="宋体" w:hAnsi="宋体" w:cs="宋体" w:hint="eastAsia"/>
          <w:szCs w:val="24"/>
          <w:lang w:val="zh-CN"/>
        </w:rPr>
        <w:t>应</w:t>
      </w:r>
      <w:proofErr w:type="gramEnd"/>
      <w:r>
        <w:rPr>
          <w:rFonts w:ascii="宋体" w:hAnsi="宋体" w:cs="宋体" w:hint="eastAsia"/>
          <w:szCs w:val="24"/>
          <w:lang w:val="zh-CN"/>
        </w:rPr>
        <w:t>提供《中小企业声明函》，如为联合响应的，联合体各方需分别填写《中小企业声明函》。</w:t>
      </w:r>
    </w:p>
    <w:p w:rsidR="006E011A" w:rsidRDefault="00F33DCE">
      <w:pPr>
        <w:pStyle w:val="a7"/>
        <w:spacing w:line="360" w:lineRule="auto"/>
        <w:ind w:firstLineChars="200" w:firstLine="480"/>
        <w:contextualSpacing/>
        <w:rPr>
          <w:rFonts w:hAnsi="宋体" w:cs="宋体"/>
          <w:szCs w:val="24"/>
          <w:lang w:val="zh-CN"/>
        </w:rPr>
      </w:pPr>
      <w:r>
        <w:rPr>
          <w:rFonts w:ascii="宋体" w:hAnsi="宋体" w:cs="宋体" w:hint="eastAsia"/>
          <w:szCs w:val="24"/>
          <w:lang w:val="zh-CN"/>
        </w:rPr>
        <w:t>小型和微型企业不包含民办非企业单位。</w:t>
      </w:r>
    </w:p>
    <w:p w:rsidR="006E011A" w:rsidRDefault="00F33DCE">
      <w:pPr>
        <w:spacing w:line="360" w:lineRule="auto"/>
        <w:ind w:firstLineChars="200" w:firstLine="480"/>
        <w:contextualSpacing/>
        <w:rPr>
          <w:rFonts w:ascii="宋体" w:hAnsi="宋体" w:cs="宋体"/>
          <w:sz w:val="24"/>
          <w:szCs w:val="24"/>
          <w:lang w:val="zh-CN"/>
        </w:rPr>
      </w:pPr>
      <w:r>
        <w:rPr>
          <w:rFonts w:ascii="宋体" w:eastAsia="宋体" w:hAnsi="宋体" w:cs="宋体"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6E011A" w:rsidRDefault="00F33DCE">
      <w:pPr>
        <w:pStyle w:val="a7"/>
        <w:spacing w:line="360" w:lineRule="auto"/>
        <w:ind w:firstLineChars="200" w:firstLine="480"/>
        <w:contextualSpacing/>
        <w:rPr>
          <w:rFonts w:hAnsi="宋体" w:cs="宋体"/>
          <w:szCs w:val="24"/>
        </w:rPr>
      </w:pPr>
      <w:r>
        <w:rPr>
          <w:rFonts w:ascii="宋体" w:hAnsi="宋体" w:cs="宋体"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宋体" w:hAnsi="宋体" w:cs="宋体" w:hint="eastAsia"/>
          <w:szCs w:val="24"/>
        </w:rPr>
        <w:t>残疾人福利性单位属于小型、微型企业的，不</w:t>
      </w:r>
      <w:r>
        <w:rPr>
          <w:rFonts w:ascii="宋体" w:hAnsi="宋体" w:cs="宋体" w:hint="eastAsia"/>
          <w:szCs w:val="24"/>
        </w:rPr>
        <w:lastRenderedPageBreak/>
        <w:t>重复享受政策。</w:t>
      </w:r>
    </w:p>
    <w:p w:rsidR="006E011A" w:rsidRDefault="00F33DCE">
      <w:pPr>
        <w:spacing w:line="360" w:lineRule="auto"/>
        <w:ind w:firstLineChars="200" w:firstLine="482"/>
        <w:rPr>
          <w:rFonts w:ascii="宋体" w:hAnsi="宋体" w:cs="宋体"/>
          <w:b/>
          <w:sz w:val="24"/>
          <w:szCs w:val="24"/>
          <w:lang w:val="zh-CN"/>
        </w:rPr>
      </w:pPr>
      <w:r>
        <w:rPr>
          <w:rFonts w:ascii="宋体" w:eastAsia="宋体" w:hAnsi="宋体" w:cs="宋体"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6E011A">
        <w:trPr>
          <w:trHeight w:val="557"/>
        </w:trPr>
        <w:tc>
          <w:tcPr>
            <w:tcW w:w="721" w:type="dxa"/>
            <w:vAlign w:val="center"/>
          </w:tcPr>
          <w:p w:rsidR="006E011A" w:rsidRDefault="00F33DCE">
            <w:pPr>
              <w:jc w:val="center"/>
              <w:rPr>
                <w:rFonts w:ascii="宋体" w:hAnsi="宋体" w:cs="宋体"/>
                <w:b/>
                <w:sz w:val="24"/>
                <w:szCs w:val="24"/>
                <w:lang w:val="en-GB"/>
              </w:rPr>
            </w:pPr>
            <w:r>
              <w:rPr>
                <w:rFonts w:ascii="宋体" w:eastAsia="宋体" w:hAnsi="宋体" w:cs="宋体" w:hint="eastAsia"/>
                <w:b/>
                <w:sz w:val="24"/>
                <w:szCs w:val="24"/>
                <w:lang w:val="en-GB"/>
              </w:rPr>
              <w:t>序号</w:t>
            </w:r>
          </w:p>
        </w:tc>
        <w:tc>
          <w:tcPr>
            <w:tcW w:w="2823" w:type="dxa"/>
            <w:vAlign w:val="center"/>
          </w:tcPr>
          <w:p w:rsidR="006E011A" w:rsidRDefault="00F33DCE">
            <w:pPr>
              <w:jc w:val="center"/>
              <w:rPr>
                <w:rFonts w:ascii="宋体" w:hAnsi="宋体" w:cs="宋体"/>
                <w:b/>
                <w:sz w:val="24"/>
                <w:szCs w:val="24"/>
                <w:lang w:val="en-GB"/>
              </w:rPr>
            </w:pPr>
            <w:r>
              <w:rPr>
                <w:rFonts w:ascii="宋体" w:eastAsia="宋体" w:hAnsi="宋体" w:cs="宋体" w:hint="eastAsia"/>
                <w:b/>
                <w:sz w:val="24"/>
                <w:szCs w:val="24"/>
                <w:lang w:val="en-GB"/>
              </w:rPr>
              <w:t>情形</w:t>
            </w:r>
          </w:p>
        </w:tc>
        <w:tc>
          <w:tcPr>
            <w:tcW w:w="2552" w:type="dxa"/>
            <w:vAlign w:val="center"/>
          </w:tcPr>
          <w:p w:rsidR="006E011A" w:rsidRDefault="00F33DCE">
            <w:pPr>
              <w:jc w:val="center"/>
              <w:rPr>
                <w:rFonts w:ascii="宋体" w:hAnsi="宋体" w:cs="宋体"/>
                <w:b/>
                <w:sz w:val="24"/>
                <w:szCs w:val="24"/>
                <w:lang w:val="en-GB"/>
              </w:rPr>
            </w:pPr>
            <w:r>
              <w:rPr>
                <w:rFonts w:ascii="宋体" w:eastAsia="宋体" w:hAnsi="宋体" w:cs="宋体" w:hint="eastAsia"/>
                <w:b/>
                <w:sz w:val="24"/>
                <w:szCs w:val="24"/>
              </w:rPr>
              <w:t>价格扣除</w:t>
            </w:r>
            <w:r>
              <w:rPr>
                <w:rFonts w:ascii="宋体" w:eastAsia="宋体" w:hAnsi="宋体" w:cs="宋体" w:hint="eastAsia"/>
                <w:b/>
                <w:sz w:val="24"/>
                <w:szCs w:val="24"/>
                <w:lang w:val="en-GB"/>
              </w:rPr>
              <w:t>比例</w:t>
            </w:r>
          </w:p>
        </w:tc>
        <w:tc>
          <w:tcPr>
            <w:tcW w:w="2835" w:type="dxa"/>
            <w:vAlign w:val="center"/>
          </w:tcPr>
          <w:p w:rsidR="006E011A" w:rsidRDefault="00F33DCE">
            <w:pPr>
              <w:jc w:val="center"/>
              <w:rPr>
                <w:rFonts w:ascii="宋体" w:hAnsi="宋体" w:cs="宋体"/>
                <w:b/>
                <w:sz w:val="24"/>
                <w:szCs w:val="24"/>
                <w:lang w:val="en-GB"/>
              </w:rPr>
            </w:pPr>
            <w:r>
              <w:rPr>
                <w:rFonts w:ascii="宋体" w:eastAsia="宋体" w:hAnsi="宋体" w:cs="宋体" w:hint="eastAsia"/>
                <w:b/>
                <w:sz w:val="24"/>
                <w:szCs w:val="24"/>
                <w:lang w:val="en-GB"/>
              </w:rPr>
              <w:t>计算公式</w:t>
            </w:r>
          </w:p>
        </w:tc>
      </w:tr>
      <w:tr w:rsidR="006E011A">
        <w:trPr>
          <w:trHeight w:val="891"/>
        </w:trPr>
        <w:tc>
          <w:tcPr>
            <w:tcW w:w="721" w:type="dxa"/>
            <w:vAlign w:val="center"/>
          </w:tcPr>
          <w:p w:rsidR="006E011A" w:rsidRDefault="00F33DCE">
            <w:pPr>
              <w:jc w:val="center"/>
              <w:rPr>
                <w:rFonts w:ascii="宋体" w:hAnsi="宋体" w:cs="宋体"/>
                <w:b/>
                <w:sz w:val="24"/>
                <w:szCs w:val="24"/>
                <w:lang w:val="en-GB"/>
              </w:rPr>
            </w:pPr>
            <w:r>
              <w:rPr>
                <w:rFonts w:ascii="宋体" w:eastAsia="宋体" w:hAnsi="宋体" w:cs="宋体" w:hint="eastAsia"/>
                <w:b/>
                <w:sz w:val="24"/>
                <w:szCs w:val="24"/>
                <w:lang w:val="en-GB"/>
              </w:rPr>
              <w:t>1</w:t>
            </w:r>
          </w:p>
        </w:tc>
        <w:tc>
          <w:tcPr>
            <w:tcW w:w="2823" w:type="dxa"/>
            <w:vAlign w:val="center"/>
          </w:tcPr>
          <w:p w:rsidR="006E011A" w:rsidRDefault="00F33DCE">
            <w:pPr>
              <w:jc w:val="center"/>
              <w:rPr>
                <w:rFonts w:ascii="宋体" w:hAnsi="宋体" w:cs="宋体"/>
                <w:b/>
                <w:sz w:val="24"/>
                <w:szCs w:val="24"/>
                <w:lang w:val="en-GB"/>
              </w:rPr>
            </w:pPr>
            <w:r>
              <w:rPr>
                <w:rFonts w:ascii="宋体" w:eastAsia="宋体" w:hAnsi="宋体" w:cs="宋体" w:hint="eastAsia"/>
                <w:sz w:val="24"/>
                <w:szCs w:val="24"/>
                <w:lang w:val="en-GB"/>
              </w:rPr>
              <w:t>非联合体供应商</w:t>
            </w:r>
          </w:p>
        </w:tc>
        <w:tc>
          <w:tcPr>
            <w:tcW w:w="2552" w:type="dxa"/>
            <w:vAlign w:val="center"/>
          </w:tcPr>
          <w:p w:rsidR="006E011A" w:rsidRDefault="00F33DCE">
            <w:pPr>
              <w:jc w:val="center"/>
              <w:rPr>
                <w:rFonts w:ascii="宋体" w:hAnsi="宋体" w:cs="宋体"/>
                <w:b/>
                <w:sz w:val="24"/>
                <w:szCs w:val="24"/>
                <w:lang w:val="en-GB"/>
              </w:rPr>
            </w:pPr>
            <w:r>
              <w:rPr>
                <w:rFonts w:ascii="宋体" w:eastAsia="宋体" w:hAnsi="宋体" w:cs="宋体" w:hint="eastAsia"/>
                <w:sz w:val="24"/>
                <w:szCs w:val="24"/>
              </w:rPr>
              <w:t>对小型和微型企业产品的价格扣除</w:t>
            </w:r>
            <w:r>
              <w:rPr>
                <w:rFonts w:ascii="宋体" w:eastAsia="宋体" w:hAnsi="宋体" w:cs="宋体" w:hint="eastAsia"/>
                <w:sz w:val="24"/>
                <w:szCs w:val="24"/>
                <w:u w:val="single"/>
              </w:rPr>
              <w:t>6</w:t>
            </w:r>
            <w:r>
              <w:rPr>
                <w:rFonts w:ascii="宋体" w:eastAsia="宋体" w:hAnsi="宋体" w:cs="宋体" w:hint="eastAsia"/>
                <w:sz w:val="24"/>
                <w:szCs w:val="24"/>
              </w:rPr>
              <w:t>%</w:t>
            </w:r>
          </w:p>
        </w:tc>
        <w:tc>
          <w:tcPr>
            <w:tcW w:w="2835" w:type="dxa"/>
            <w:vMerge w:val="restart"/>
            <w:shd w:val="clear" w:color="auto" w:fill="auto"/>
            <w:vAlign w:val="center"/>
          </w:tcPr>
          <w:p w:rsidR="006E011A" w:rsidRDefault="00F33DCE">
            <w:pPr>
              <w:jc w:val="center"/>
              <w:rPr>
                <w:rFonts w:ascii="宋体" w:hAnsi="宋体" w:cs="宋体"/>
                <w:sz w:val="24"/>
                <w:szCs w:val="24"/>
                <w:lang w:val="en-GB"/>
              </w:rPr>
            </w:pPr>
            <w:r>
              <w:rPr>
                <w:rFonts w:ascii="宋体" w:eastAsia="宋体" w:hAnsi="宋体" w:cs="宋体" w:hint="eastAsia"/>
                <w:sz w:val="24"/>
                <w:szCs w:val="24"/>
                <w:lang w:val="en-GB"/>
              </w:rPr>
              <w:t>评审价格＝响应最终报价—</w:t>
            </w:r>
            <w:r>
              <w:rPr>
                <w:rFonts w:ascii="宋体" w:eastAsia="宋体" w:hAnsi="宋体" w:cs="宋体" w:hint="eastAsia"/>
                <w:sz w:val="24"/>
                <w:szCs w:val="24"/>
              </w:rPr>
              <w:t>小型和微型企业产品的价格</w:t>
            </w:r>
            <w:r>
              <w:rPr>
                <w:rFonts w:ascii="宋体" w:eastAsia="宋体" w:hAnsi="宋体" w:cs="宋体" w:hint="eastAsia"/>
                <w:sz w:val="24"/>
                <w:szCs w:val="24"/>
                <w:lang w:val="en-GB"/>
              </w:rPr>
              <w:t>×6%</w:t>
            </w:r>
          </w:p>
          <w:p w:rsidR="006E011A" w:rsidRDefault="006E011A">
            <w:pPr>
              <w:jc w:val="center"/>
              <w:rPr>
                <w:rFonts w:ascii="宋体" w:hAnsi="宋体" w:cs="宋体"/>
                <w:b/>
                <w:sz w:val="24"/>
                <w:szCs w:val="24"/>
                <w:lang w:val="en-GB"/>
              </w:rPr>
            </w:pPr>
          </w:p>
        </w:tc>
      </w:tr>
      <w:tr w:rsidR="006E011A">
        <w:trPr>
          <w:trHeight w:val="1414"/>
        </w:trPr>
        <w:tc>
          <w:tcPr>
            <w:tcW w:w="721" w:type="dxa"/>
            <w:vAlign w:val="center"/>
          </w:tcPr>
          <w:p w:rsidR="006E011A" w:rsidRDefault="00F33DCE">
            <w:pPr>
              <w:jc w:val="center"/>
              <w:rPr>
                <w:rFonts w:ascii="宋体" w:hAnsi="宋体" w:cs="宋体"/>
                <w:b/>
                <w:sz w:val="24"/>
                <w:szCs w:val="24"/>
                <w:lang w:val="en-GB"/>
              </w:rPr>
            </w:pPr>
            <w:r>
              <w:rPr>
                <w:rFonts w:ascii="宋体" w:eastAsia="宋体" w:hAnsi="宋体" w:cs="宋体" w:hint="eastAsia"/>
                <w:b/>
                <w:sz w:val="24"/>
                <w:szCs w:val="24"/>
                <w:lang w:val="en-GB"/>
              </w:rPr>
              <w:t>2</w:t>
            </w:r>
          </w:p>
        </w:tc>
        <w:tc>
          <w:tcPr>
            <w:tcW w:w="2823" w:type="dxa"/>
            <w:vAlign w:val="center"/>
          </w:tcPr>
          <w:p w:rsidR="006E011A" w:rsidRDefault="00F33DCE">
            <w:pPr>
              <w:jc w:val="center"/>
              <w:rPr>
                <w:rFonts w:ascii="宋体" w:hAnsi="宋体" w:cs="宋体"/>
                <w:b/>
                <w:sz w:val="24"/>
                <w:szCs w:val="24"/>
              </w:rPr>
            </w:pPr>
            <w:r>
              <w:rPr>
                <w:rFonts w:ascii="宋体" w:eastAsia="宋体" w:hAnsi="宋体" w:cs="宋体" w:hint="eastAsia"/>
                <w:sz w:val="24"/>
                <w:szCs w:val="24"/>
                <w:lang w:val="en-GB"/>
              </w:rPr>
              <w:t>联合体各方均为小型、微型企业</w:t>
            </w:r>
          </w:p>
        </w:tc>
        <w:tc>
          <w:tcPr>
            <w:tcW w:w="2552" w:type="dxa"/>
            <w:vAlign w:val="center"/>
          </w:tcPr>
          <w:p w:rsidR="006E011A" w:rsidRDefault="00F33DCE">
            <w:pPr>
              <w:jc w:val="center"/>
              <w:rPr>
                <w:rFonts w:ascii="宋体" w:hAnsi="宋体" w:cs="宋体"/>
                <w:sz w:val="24"/>
                <w:szCs w:val="24"/>
              </w:rPr>
            </w:pPr>
            <w:r>
              <w:rPr>
                <w:rFonts w:ascii="宋体" w:eastAsia="宋体" w:hAnsi="宋体" w:cs="宋体" w:hint="eastAsia"/>
                <w:sz w:val="24"/>
                <w:szCs w:val="24"/>
              </w:rPr>
              <w:t>对小型和微型企业产品的价格扣除</w:t>
            </w:r>
            <w:r>
              <w:rPr>
                <w:rFonts w:ascii="宋体" w:eastAsia="宋体" w:hAnsi="宋体" w:cs="宋体" w:hint="eastAsia"/>
                <w:sz w:val="24"/>
                <w:szCs w:val="24"/>
                <w:u w:val="single"/>
              </w:rPr>
              <w:t>6</w:t>
            </w:r>
            <w:r>
              <w:rPr>
                <w:rFonts w:ascii="宋体" w:eastAsia="宋体" w:hAnsi="宋体" w:cs="宋体" w:hint="eastAsia"/>
                <w:sz w:val="24"/>
                <w:szCs w:val="24"/>
              </w:rPr>
              <w:t>%</w:t>
            </w:r>
          </w:p>
          <w:p w:rsidR="006E011A" w:rsidRDefault="00F33DCE">
            <w:pPr>
              <w:jc w:val="center"/>
              <w:rPr>
                <w:rFonts w:ascii="宋体" w:hAnsi="宋体" w:cs="宋体"/>
                <w:b/>
                <w:sz w:val="24"/>
                <w:szCs w:val="24"/>
                <w:lang w:val="en-GB"/>
              </w:rPr>
            </w:pPr>
            <w:r>
              <w:rPr>
                <w:rFonts w:ascii="宋体" w:eastAsia="宋体" w:hAnsi="宋体" w:cs="宋体" w:hint="eastAsia"/>
                <w:sz w:val="24"/>
                <w:szCs w:val="24"/>
              </w:rPr>
              <w:t>（不再享受序号3的价格折扣）</w:t>
            </w:r>
          </w:p>
        </w:tc>
        <w:tc>
          <w:tcPr>
            <w:tcW w:w="2835" w:type="dxa"/>
            <w:vMerge/>
            <w:shd w:val="clear" w:color="auto" w:fill="auto"/>
          </w:tcPr>
          <w:p w:rsidR="006E011A" w:rsidRDefault="006E011A">
            <w:pPr>
              <w:rPr>
                <w:rFonts w:ascii="宋体" w:hAnsi="宋体" w:cs="宋体"/>
                <w:sz w:val="24"/>
                <w:szCs w:val="24"/>
                <w:lang w:val="en-GB"/>
              </w:rPr>
            </w:pPr>
          </w:p>
        </w:tc>
      </w:tr>
      <w:tr w:rsidR="006E011A">
        <w:trPr>
          <w:trHeight w:val="707"/>
        </w:trPr>
        <w:tc>
          <w:tcPr>
            <w:tcW w:w="721" w:type="dxa"/>
            <w:vAlign w:val="center"/>
          </w:tcPr>
          <w:p w:rsidR="006E011A" w:rsidRDefault="00F33DCE">
            <w:pPr>
              <w:jc w:val="center"/>
              <w:rPr>
                <w:rFonts w:ascii="宋体" w:hAnsi="宋体" w:cs="宋体"/>
                <w:b/>
                <w:sz w:val="24"/>
                <w:szCs w:val="24"/>
                <w:lang w:val="en-GB"/>
              </w:rPr>
            </w:pPr>
            <w:r>
              <w:rPr>
                <w:rFonts w:ascii="宋体" w:eastAsia="宋体" w:hAnsi="宋体" w:cs="宋体" w:hint="eastAsia"/>
                <w:b/>
                <w:sz w:val="24"/>
                <w:szCs w:val="24"/>
                <w:lang w:val="en-GB"/>
              </w:rPr>
              <w:t>3</w:t>
            </w:r>
          </w:p>
        </w:tc>
        <w:tc>
          <w:tcPr>
            <w:tcW w:w="2823" w:type="dxa"/>
            <w:vAlign w:val="center"/>
          </w:tcPr>
          <w:p w:rsidR="006E011A" w:rsidRDefault="00F33DCE">
            <w:pPr>
              <w:jc w:val="center"/>
              <w:rPr>
                <w:rFonts w:ascii="宋体" w:hAnsi="宋体" w:cs="宋体"/>
                <w:b/>
                <w:sz w:val="24"/>
                <w:szCs w:val="24"/>
                <w:lang w:val="en-GB"/>
              </w:rPr>
            </w:pPr>
            <w:r>
              <w:rPr>
                <w:rFonts w:ascii="宋体" w:eastAsia="宋体" w:hAnsi="宋体" w:cs="宋体" w:hint="eastAsia"/>
                <w:sz w:val="24"/>
                <w:szCs w:val="24"/>
                <w:lang w:val="en-GB"/>
              </w:rPr>
              <w:t>联合体一方为小型、微型企业且小型、微型企业协议合同金额占联合体协议合同总金额30%以上的</w:t>
            </w:r>
          </w:p>
        </w:tc>
        <w:tc>
          <w:tcPr>
            <w:tcW w:w="2552" w:type="dxa"/>
            <w:vAlign w:val="center"/>
          </w:tcPr>
          <w:p w:rsidR="006E011A" w:rsidRDefault="00F33DCE">
            <w:pPr>
              <w:jc w:val="center"/>
              <w:rPr>
                <w:rFonts w:ascii="宋体" w:hAnsi="宋体" w:cs="宋体"/>
                <w:sz w:val="24"/>
                <w:szCs w:val="24"/>
                <w:lang w:val="en-GB"/>
              </w:rPr>
            </w:pPr>
            <w:r>
              <w:rPr>
                <w:rFonts w:ascii="宋体" w:eastAsia="宋体" w:hAnsi="宋体" w:cs="宋体" w:hint="eastAsia"/>
                <w:sz w:val="24"/>
                <w:szCs w:val="24"/>
                <w:lang w:val="en-GB"/>
              </w:rPr>
              <w:t>对联</w:t>
            </w:r>
            <w:proofErr w:type="gramStart"/>
            <w:r>
              <w:rPr>
                <w:rFonts w:ascii="宋体" w:eastAsia="宋体" w:hAnsi="宋体" w:cs="宋体" w:hint="eastAsia"/>
                <w:sz w:val="24"/>
                <w:szCs w:val="24"/>
                <w:lang w:val="en-GB"/>
              </w:rPr>
              <w:t>合体总</w:t>
            </w:r>
            <w:proofErr w:type="gramEnd"/>
            <w:r>
              <w:rPr>
                <w:rFonts w:ascii="宋体" w:eastAsia="宋体" w:hAnsi="宋体" w:cs="宋体" w:hint="eastAsia"/>
                <w:sz w:val="24"/>
                <w:szCs w:val="24"/>
                <w:lang w:val="en-GB"/>
              </w:rPr>
              <w:t>金额扣除</w:t>
            </w:r>
          </w:p>
          <w:p w:rsidR="006E011A" w:rsidRDefault="00F33DCE">
            <w:pPr>
              <w:jc w:val="center"/>
              <w:rPr>
                <w:rFonts w:ascii="宋体" w:hAnsi="宋体" w:cs="宋体"/>
                <w:b/>
                <w:sz w:val="24"/>
                <w:szCs w:val="24"/>
                <w:lang w:val="en-GB"/>
              </w:rPr>
            </w:pPr>
            <w:r>
              <w:rPr>
                <w:rFonts w:ascii="宋体" w:eastAsia="宋体" w:hAnsi="宋体" w:cs="宋体" w:hint="eastAsia"/>
                <w:sz w:val="24"/>
                <w:szCs w:val="24"/>
                <w:u w:val="single"/>
              </w:rPr>
              <w:t xml:space="preserve"> 2 </w:t>
            </w:r>
            <w:r>
              <w:rPr>
                <w:rFonts w:ascii="宋体" w:eastAsia="宋体" w:hAnsi="宋体" w:cs="宋体" w:hint="eastAsia"/>
                <w:sz w:val="24"/>
                <w:szCs w:val="24"/>
              </w:rPr>
              <w:t>%</w:t>
            </w:r>
          </w:p>
        </w:tc>
        <w:tc>
          <w:tcPr>
            <w:tcW w:w="2835" w:type="dxa"/>
            <w:shd w:val="clear" w:color="auto" w:fill="auto"/>
            <w:vAlign w:val="center"/>
          </w:tcPr>
          <w:p w:rsidR="006E011A" w:rsidRDefault="00F33DCE">
            <w:pPr>
              <w:jc w:val="center"/>
              <w:rPr>
                <w:rFonts w:ascii="宋体" w:hAnsi="宋体" w:cs="宋体"/>
                <w:sz w:val="24"/>
                <w:szCs w:val="24"/>
                <w:u w:val="single"/>
              </w:rPr>
            </w:pPr>
            <w:r>
              <w:rPr>
                <w:rFonts w:ascii="宋体" w:eastAsia="宋体" w:hAnsi="宋体" w:cs="宋体" w:hint="eastAsia"/>
                <w:sz w:val="24"/>
                <w:szCs w:val="24"/>
                <w:lang w:val="en-GB"/>
              </w:rPr>
              <w:t>评审价格＝响应最终报价×</w:t>
            </w:r>
            <w:r>
              <w:rPr>
                <w:rFonts w:ascii="宋体" w:eastAsia="宋体" w:hAnsi="宋体" w:cs="宋体" w:hint="eastAsia"/>
                <w:sz w:val="24"/>
                <w:szCs w:val="24"/>
              </w:rPr>
              <w:t>(1-</w:t>
            </w:r>
            <w:r>
              <w:rPr>
                <w:rFonts w:ascii="宋体" w:eastAsia="宋体" w:hAnsi="宋体" w:cs="宋体" w:hint="eastAsia"/>
                <w:sz w:val="24"/>
                <w:szCs w:val="24"/>
                <w:u w:val="single"/>
              </w:rPr>
              <w:t>2%)</w:t>
            </w:r>
          </w:p>
          <w:p w:rsidR="006E011A" w:rsidRDefault="006E011A">
            <w:pPr>
              <w:jc w:val="center"/>
              <w:rPr>
                <w:rFonts w:ascii="宋体" w:hAnsi="宋体" w:cs="宋体"/>
                <w:b/>
                <w:sz w:val="24"/>
                <w:szCs w:val="24"/>
                <w:lang w:val="en-GB"/>
              </w:rPr>
            </w:pPr>
          </w:p>
        </w:tc>
      </w:tr>
      <w:tr w:rsidR="006E011A">
        <w:trPr>
          <w:trHeight w:val="707"/>
        </w:trPr>
        <w:tc>
          <w:tcPr>
            <w:tcW w:w="721" w:type="dxa"/>
            <w:vAlign w:val="center"/>
          </w:tcPr>
          <w:p w:rsidR="006E011A" w:rsidRDefault="00F33DCE">
            <w:pPr>
              <w:jc w:val="center"/>
              <w:rPr>
                <w:rFonts w:ascii="宋体" w:hAnsi="宋体" w:cs="宋体"/>
                <w:b/>
                <w:sz w:val="24"/>
                <w:szCs w:val="24"/>
                <w:lang w:val="en-GB"/>
              </w:rPr>
            </w:pPr>
            <w:r>
              <w:rPr>
                <w:rFonts w:ascii="宋体" w:eastAsia="宋体" w:hAnsi="宋体" w:cs="宋体" w:hint="eastAsia"/>
                <w:b/>
                <w:sz w:val="24"/>
                <w:szCs w:val="24"/>
                <w:lang w:val="en-GB"/>
              </w:rPr>
              <w:t>4</w:t>
            </w:r>
          </w:p>
        </w:tc>
        <w:tc>
          <w:tcPr>
            <w:tcW w:w="2823" w:type="dxa"/>
            <w:vAlign w:val="center"/>
          </w:tcPr>
          <w:p w:rsidR="006E011A" w:rsidRDefault="00F33DCE">
            <w:pPr>
              <w:jc w:val="center"/>
              <w:rPr>
                <w:rFonts w:ascii="宋体" w:hAnsi="宋体" w:cs="宋体"/>
                <w:sz w:val="24"/>
                <w:szCs w:val="24"/>
                <w:lang w:val="en-GB"/>
              </w:rPr>
            </w:pPr>
            <w:r>
              <w:rPr>
                <w:rFonts w:ascii="宋体" w:eastAsia="宋体" w:hAnsi="宋体" w:cs="宋体" w:hint="eastAsia"/>
                <w:sz w:val="24"/>
                <w:szCs w:val="24"/>
                <w:lang w:val="en-GB"/>
              </w:rPr>
              <w:t>监狱企业</w:t>
            </w:r>
          </w:p>
        </w:tc>
        <w:tc>
          <w:tcPr>
            <w:tcW w:w="2552" w:type="dxa"/>
            <w:vAlign w:val="center"/>
          </w:tcPr>
          <w:p w:rsidR="006E011A" w:rsidRDefault="00F33DCE">
            <w:pPr>
              <w:jc w:val="center"/>
              <w:rPr>
                <w:rFonts w:ascii="宋体" w:hAnsi="宋体" w:cs="宋体"/>
                <w:sz w:val="24"/>
                <w:szCs w:val="24"/>
                <w:lang w:val="en-GB"/>
              </w:rPr>
            </w:pPr>
            <w:r>
              <w:rPr>
                <w:rFonts w:ascii="宋体" w:eastAsia="宋体" w:hAnsi="宋体" w:cs="宋体" w:hint="eastAsia"/>
                <w:sz w:val="24"/>
                <w:szCs w:val="24"/>
                <w:lang w:val="en-GB"/>
              </w:rPr>
              <w:t>视同小型、微型企业</w:t>
            </w:r>
          </w:p>
          <w:p w:rsidR="006E011A" w:rsidRDefault="00F33DCE">
            <w:pPr>
              <w:jc w:val="center"/>
              <w:rPr>
                <w:rFonts w:ascii="宋体" w:hAnsi="宋体" w:cs="宋体"/>
                <w:sz w:val="24"/>
                <w:szCs w:val="24"/>
                <w:lang w:val="en-GB"/>
              </w:rPr>
            </w:pPr>
            <w:r>
              <w:rPr>
                <w:rFonts w:ascii="宋体" w:eastAsia="宋体" w:hAnsi="宋体" w:cs="宋体" w:hint="eastAsia"/>
                <w:sz w:val="24"/>
                <w:szCs w:val="24"/>
                <w:lang w:val="en-GB"/>
              </w:rPr>
              <w:t>对监狱企业产品价格扣除</w:t>
            </w:r>
            <w:r>
              <w:rPr>
                <w:rFonts w:ascii="宋体" w:eastAsia="宋体" w:hAnsi="宋体" w:cs="宋体" w:hint="eastAsia"/>
                <w:sz w:val="24"/>
                <w:szCs w:val="24"/>
                <w:u w:val="single"/>
              </w:rPr>
              <w:t>6</w:t>
            </w:r>
            <w:r>
              <w:rPr>
                <w:rFonts w:ascii="宋体" w:eastAsia="宋体" w:hAnsi="宋体" w:cs="宋体" w:hint="eastAsia"/>
                <w:sz w:val="24"/>
                <w:szCs w:val="24"/>
              </w:rPr>
              <w:t>%</w:t>
            </w:r>
          </w:p>
        </w:tc>
        <w:tc>
          <w:tcPr>
            <w:tcW w:w="2835" w:type="dxa"/>
            <w:shd w:val="clear" w:color="auto" w:fill="auto"/>
            <w:vAlign w:val="center"/>
          </w:tcPr>
          <w:p w:rsidR="006E011A" w:rsidRDefault="00F33DCE">
            <w:pPr>
              <w:jc w:val="center"/>
              <w:rPr>
                <w:rFonts w:ascii="宋体" w:hAnsi="宋体" w:cs="宋体"/>
                <w:sz w:val="24"/>
                <w:szCs w:val="24"/>
                <w:lang w:val="en-GB"/>
              </w:rPr>
            </w:pPr>
            <w:r>
              <w:rPr>
                <w:rFonts w:ascii="宋体" w:eastAsia="宋体" w:hAnsi="宋体" w:cs="宋体" w:hint="eastAsia"/>
                <w:sz w:val="24"/>
                <w:szCs w:val="24"/>
                <w:lang w:val="en-GB"/>
              </w:rPr>
              <w:t>评审价格＝响应最终报价—</w:t>
            </w:r>
            <w:r>
              <w:rPr>
                <w:rFonts w:ascii="宋体" w:eastAsia="宋体" w:hAnsi="宋体" w:cs="宋体" w:hint="eastAsia"/>
                <w:sz w:val="24"/>
                <w:szCs w:val="24"/>
              </w:rPr>
              <w:t>监狱企业产品的价格</w:t>
            </w:r>
            <w:r>
              <w:rPr>
                <w:rFonts w:ascii="宋体" w:eastAsia="宋体" w:hAnsi="宋体" w:cs="宋体" w:hint="eastAsia"/>
                <w:sz w:val="24"/>
                <w:szCs w:val="24"/>
                <w:lang w:val="en-GB"/>
              </w:rPr>
              <w:t>×6%</w:t>
            </w:r>
          </w:p>
        </w:tc>
      </w:tr>
      <w:tr w:rsidR="006E011A">
        <w:trPr>
          <w:trHeight w:val="707"/>
        </w:trPr>
        <w:tc>
          <w:tcPr>
            <w:tcW w:w="721" w:type="dxa"/>
            <w:vAlign w:val="center"/>
          </w:tcPr>
          <w:p w:rsidR="006E011A" w:rsidRDefault="00F33DCE">
            <w:pPr>
              <w:jc w:val="center"/>
              <w:rPr>
                <w:rFonts w:ascii="宋体" w:hAnsi="宋体" w:cs="宋体"/>
                <w:b/>
                <w:sz w:val="24"/>
                <w:szCs w:val="24"/>
                <w:lang w:val="en-GB"/>
              </w:rPr>
            </w:pPr>
            <w:r>
              <w:rPr>
                <w:rFonts w:ascii="宋体" w:eastAsia="宋体" w:hAnsi="宋体" w:cs="宋体" w:hint="eastAsia"/>
                <w:b/>
                <w:sz w:val="24"/>
                <w:szCs w:val="24"/>
                <w:lang w:val="en-GB"/>
              </w:rPr>
              <w:t>5</w:t>
            </w:r>
          </w:p>
        </w:tc>
        <w:tc>
          <w:tcPr>
            <w:tcW w:w="2823" w:type="dxa"/>
            <w:vAlign w:val="center"/>
          </w:tcPr>
          <w:p w:rsidR="006E011A" w:rsidRDefault="00F33DCE">
            <w:pPr>
              <w:jc w:val="center"/>
              <w:rPr>
                <w:rFonts w:ascii="宋体" w:hAnsi="宋体" w:cs="宋体"/>
                <w:sz w:val="24"/>
                <w:szCs w:val="24"/>
                <w:lang w:val="en-GB"/>
              </w:rPr>
            </w:pPr>
            <w:r>
              <w:rPr>
                <w:rFonts w:ascii="宋体" w:eastAsia="宋体" w:hAnsi="宋体" w:cs="宋体" w:hint="eastAsia"/>
                <w:sz w:val="24"/>
                <w:szCs w:val="24"/>
                <w:lang w:val="en-GB"/>
              </w:rPr>
              <w:t>残疾人福利性单位</w:t>
            </w:r>
          </w:p>
        </w:tc>
        <w:tc>
          <w:tcPr>
            <w:tcW w:w="2552" w:type="dxa"/>
            <w:vAlign w:val="center"/>
          </w:tcPr>
          <w:p w:rsidR="006E011A" w:rsidRDefault="00F33DCE">
            <w:pPr>
              <w:jc w:val="center"/>
              <w:rPr>
                <w:rFonts w:ascii="宋体" w:hAnsi="宋体" w:cs="宋体"/>
                <w:sz w:val="24"/>
                <w:szCs w:val="24"/>
                <w:lang w:val="en-GB"/>
              </w:rPr>
            </w:pPr>
            <w:r>
              <w:rPr>
                <w:rFonts w:ascii="宋体" w:eastAsia="宋体" w:hAnsi="宋体" w:cs="宋体" w:hint="eastAsia"/>
                <w:sz w:val="24"/>
                <w:szCs w:val="24"/>
                <w:lang w:val="en-GB"/>
              </w:rPr>
              <w:t>视同小型、微型企业</w:t>
            </w:r>
          </w:p>
          <w:p w:rsidR="006E011A" w:rsidRDefault="00F33DCE">
            <w:pPr>
              <w:jc w:val="center"/>
              <w:rPr>
                <w:rFonts w:ascii="宋体" w:hAnsi="宋体" w:cs="宋体"/>
                <w:sz w:val="24"/>
                <w:szCs w:val="24"/>
                <w:lang w:val="en-GB"/>
              </w:rPr>
            </w:pPr>
            <w:r>
              <w:rPr>
                <w:rFonts w:ascii="宋体" w:eastAsia="宋体" w:hAnsi="宋体" w:cs="宋体" w:hint="eastAsia"/>
                <w:sz w:val="24"/>
                <w:szCs w:val="24"/>
                <w:lang w:val="en-GB"/>
              </w:rPr>
              <w:t>对残疾人福利性单位产品价格扣除</w:t>
            </w:r>
            <w:r>
              <w:rPr>
                <w:rFonts w:ascii="宋体" w:eastAsia="宋体" w:hAnsi="宋体" w:cs="宋体" w:hint="eastAsia"/>
                <w:sz w:val="24"/>
                <w:szCs w:val="24"/>
                <w:u w:val="single"/>
              </w:rPr>
              <w:t>6</w:t>
            </w:r>
            <w:r>
              <w:rPr>
                <w:rFonts w:ascii="宋体" w:eastAsia="宋体" w:hAnsi="宋体" w:cs="宋体" w:hint="eastAsia"/>
                <w:sz w:val="24"/>
                <w:szCs w:val="24"/>
              </w:rPr>
              <w:t>%</w:t>
            </w:r>
          </w:p>
        </w:tc>
        <w:tc>
          <w:tcPr>
            <w:tcW w:w="2835" w:type="dxa"/>
            <w:shd w:val="clear" w:color="auto" w:fill="auto"/>
            <w:vAlign w:val="center"/>
          </w:tcPr>
          <w:p w:rsidR="006E011A" w:rsidRDefault="00F33DCE">
            <w:pPr>
              <w:jc w:val="center"/>
              <w:rPr>
                <w:rFonts w:ascii="宋体" w:hAnsi="宋体" w:cs="宋体"/>
                <w:sz w:val="24"/>
                <w:szCs w:val="24"/>
                <w:lang w:val="en-GB"/>
              </w:rPr>
            </w:pPr>
            <w:r>
              <w:rPr>
                <w:rFonts w:ascii="宋体" w:eastAsia="宋体" w:hAnsi="宋体" w:cs="宋体" w:hint="eastAsia"/>
                <w:sz w:val="24"/>
                <w:szCs w:val="24"/>
                <w:lang w:val="en-GB"/>
              </w:rPr>
              <w:t>评审价格＝响应最终报价—</w:t>
            </w:r>
            <w:r>
              <w:rPr>
                <w:rFonts w:ascii="宋体" w:eastAsia="宋体" w:hAnsi="宋体" w:cs="宋体" w:hint="eastAsia"/>
                <w:sz w:val="24"/>
                <w:szCs w:val="24"/>
              </w:rPr>
              <w:t>残疾人福利性单位产品的价格</w:t>
            </w:r>
            <w:r>
              <w:rPr>
                <w:rFonts w:ascii="宋体" w:eastAsia="宋体" w:hAnsi="宋体" w:cs="宋体" w:hint="eastAsia"/>
                <w:sz w:val="24"/>
                <w:szCs w:val="24"/>
                <w:lang w:val="en-GB"/>
              </w:rPr>
              <w:t>×6%</w:t>
            </w:r>
          </w:p>
        </w:tc>
      </w:tr>
      <w:tr w:rsidR="006E011A">
        <w:trPr>
          <w:trHeight w:val="2582"/>
        </w:trPr>
        <w:tc>
          <w:tcPr>
            <w:tcW w:w="8931" w:type="dxa"/>
            <w:gridSpan w:val="4"/>
            <w:vAlign w:val="center"/>
          </w:tcPr>
          <w:p w:rsidR="006E011A" w:rsidRDefault="00F33DCE">
            <w:pPr>
              <w:widowControl/>
              <w:adjustRightInd w:val="0"/>
              <w:spacing w:line="360" w:lineRule="auto"/>
              <w:ind w:leftChars="-1" w:left="-2" w:firstLineChars="200" w:firstLine="480"/>
              <w:jc w:val="left"/>
              <w:rPr>
                <w:rFonts w:ascii="宋体" w:hAnsi="宋体" w:cs="宋体"/>
                <w:sz w:val="24"/>
                <w:szCs w:val="24"/>
                <w:lang w:val="zh-CN"/>
              </w:rPr>
            </w:pPr>
            <w:r>
              <w:rPr>
                <w:rFonts w:ascii="宋体" w:eastAsia="宋体" w:hAnsi="宋体" w:cs="宋体"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6E011A" w:rsidRDefault="00F33DCE" w:rsidP="001B7B46">
            <w:pPr>
              <w:adjustRightInd w:val="0"/>
              <w:spacing w:line="360" w:lineRule="auto"/>
              <w:ind w:leftChars="-42" w:left="-88" w:firstLineChars="214" w:firstLine="514"/>
              <w:jc w:val="left"/>
              <w:rPr>
                <w:rFonts w:ascii="宋体" w:hAnsi="宋体" w:cs="宋体"/>
                <w:sz w:val="24"/>
                <w:szCs w:val="24"/>
                <w:lang w:val="zh-CN"/>
              </w:rPr>
            </w:pPr>
            <w:r>
              <w:rPr>
                <w:rFonts w:ascii="宋体" w:eastAsia="宋体" w:hAnsi="宋体" w:cs="宋体" w:hint="eastAsia"/>
                <w:sz w:val="24"/>
                <w:szCs w:val="24"/>
                <w:lang w:val="zh-CN"/>
              </w:rPr>
              <w:t>2、经谈判小组审查、评价，响应文件符合谈判文件实质性要求且进行了政策性价格扣除后，以评审价格由低到高的顺序提出3名成交候选人。</w:t>
            </w:r>
          </w:p>
        </w:tc>
      </w:tr>
    </w:tbl>
    <w:p w:rsidR="006E011A" w:rsidRDefault="00F33DCE">
      <w:pPr>
        <w:tabs>
          <w:tab w:val="left" w:pos="1260"/>
        </w:tabs>
        <w:autoSpaceDE w:val="0"/>
        <w:autoSpaceDN w:val="0"/>
        <w:spacing w:line="360" w:lineRule="auto"/>
        <w:contextualSpacing/>
        <w:rPr>
          <w:rFonts w:ascii="宋体" w:hAnsi="宋体" w:cs="宋体"/>
          <w:sz w:val="24"/>
          <w:szCs w:val="24"/>
          <w:lang w:val="zh-CN"/>
        </w:rPr>
      </w:pPr>
      <w:r>
        <w:rPr>
          <w:rFonts w:ascii="宋体" w:eastAsia="宋体" w:hAnsi="宋体" w:cs="宋体" w:hint="eastAsia"/>
          <w:sz w:val="24"/>
          <w:szCs w:val="24"/>
          <w:lang w:val="zh-CN"/>
        </w:rPr>
        <w:t>备注：</w:t>
      </w:r>
    </w:p>
    <w:p w:rsidR="006E011A" w:rsidRDefault="00F33DCE">
      <w:pPr>
        <w:tabs>
          <w:tab w:val="left" w:pos="1260"/>
        </w:tabs>
        <w:autoSpaceDE w:val="0"/>
        <w:autoSpaceDN w:val="0"/>
        <w:spacing w:line="360" w:lineRule="auto"/>
        <w:ind w:firstLineChars="200" w:firstLine="480"/>
        <w:contextualSpacing/>
        <w:rPr>
          <w:rFonts w:ascii="宋体" w:hAnsi="宋体" w:cs="宋体"/>
          <w:sz w:val="24"/>
          <w:szCs w:val="24"/>
          <w:lang w:val="zh-CN"/>
        </w:rPr>
      </w:pPr>
      <w:r>
        <w:rPr>
          <w:rFonts w:ascii="宋体" w:eastAsia="宋体" w:hAnsi="宋体" w:cs="宋体" w:hint="eastAsia"/>
          <w:sz w:val="24"/>
          <w:szCs w:val="24"/>
          <w:lang w:val="zh-CN"/>
        </w:rPr>
        <w:t>a、不接受联合体响应的项目，本表中第2项、第3项情形不适用。</w:t>
      </w:r>
    </w:p>
    <w:p w:rsidR="006E011A" w:rsidRDefault="00F33DCE">
      <w:pPr>
        <w:tabs>
          <w:tab w:val="left" w:pos="1260"/>
        </w:tabs>
        <w:autoSpaceDE w:val="0"/>
        <w:autoSpaceDN w:val="0"/>
        <w:spacing w:line="360" w:lineRule="auto"/>
        <w:ind w:firstLineChars="200" w:firstLine="480"/>
        <w:contextualSpacing/>
        <w:rPr>
          <w:rFonts w:ascii="宋体" w:hAnsi="宋体" w:cs="宋体"/>
          <w:sz w:val="24"/>
          <w:szCs w:val="24"/>
          <w:lang w:val="zh-CN"/>
        </w:rPr>
      </w:pPr>
      <w:r>
        <w:rPr>
          <w:rFonts w:ascii="宋体" w:eastAsia="宋体" w:hAnsi="宋体" w:cs="宋体" w:hint="eastAsia"/>
          <w:sz w:val="24"/>
          <w:szCs w:val="24"/>
          <w:lang w:val="zh-CN"/>
        </w:rPr>
        <w:t>b、小型和微型企业产品包括货物及其提供的服务与工程。</w:t>
      </w:r>
    </w:p>
    <w:p w:rsidR="006E011A" w:rsidRDefault="00F33DCE">
      <w:pPr>
        <w:tabs>
          <w:tab w:val="left" w:pos="1260"/>
        </w:tabs>
        <w:autoSpaceDE w:val="0"/>
        <w:autoSpaceDN w:val="0"/>
        <w:spacing w:line="360" w:lineRule="auto"/>
        <w:ind w:firstLineChars="200" w:firstLine="480"/>
        <w:contextualSpacing/>
        <w:rPr>
          <w:rFonts w:ascii="宋体" w:hAnsi="宋体" w:cs="宋体"/>
          <w:sz w:val="24"/>
          <w:szCs w:val="24"/>
          <w:lang w:val="zh-CN"/>
        </w:rPr>
      </w:pPr>
      <w:r>
        <w:rPr>
          <w:rFonts w:ascii="宋体" w:eastAsia="宋体" w:hAnsi="宋体" w:cs="宋体" w:hint="eastAsia"/>
          <w:sz w:val="24"/>
          <w:szCs w:val="24"/>
          <w:lang w:val="zh-CN"/>
        </w:rPr>
        <w:t>c、中小企业、残疾人福利性单位提供其他企业制造的货物的，则该货物的制造商也必须为上述企业，否则不能享受价格优惠。</w:t>
      </w:r>
    </w:p>
    <w:p w:rsidR="006E011A" w:rsidRDefault="00F33DCE">
      <w:pPr>
        <w:tabs>
          <w:tab w:val="left" w:pos="1260"/>
        </w:tabs>
        <w:autoSpaceDE w:val="0"/>
        <w:autoSpaceDN w:val="0"/>
        <w:spacing w:line="360" w:lineRule="auto"/>
        <w:ind w:firstLineChars="200" w:firstLine="480"/>
        <w:contextualSpacing/>
        <w:rPr>
          <w:rFonts w:ascii="宋体" w:hAnsi="宋体" w:cs="宋体"/>
          <w:bCs/>
          <w:sz w:val="24"/>
          <w:szCs w:val="24"/>
          <w:lang w:val="en-GB"/>
        </w:rPr>
      </w:pPr>
      <w:r>
        <w:rPr>
          <w:rFonts w:ascii="宋体" w:eastAsia="宋体" w:hAnsi="宋体" w:cs="宋体" w:hint="eastAsia"/>
          <w:sz w:val="24"/>
          <w:szCs w:val="24"/>
          <w:lang w:val="zh-CN"/>
        </w:rPr>
        <w:t>d、残疾人福利性单位属于小型、微型企业的，不重复享受政策</w:t>
      </w:r>
      <w:r>
        <w:rPr>
          <w:rFonts w:ascii="宋体" w:eastAsia="宋体" w:hAnsi="宋体" w:cs="宋体" w:hint="eastAsia"/>
          <w:bCs/>
          <w:sz w:val="24"/>
          <w:szCs w:val="24"/>
          <w:lang w:val="en-GB"/>
        </w:rPr>
        <w:t>。</w:t>
      </w:r>
    </w:p>
    <w:p w:rsidR="006E011A" w:rsidRDefault="00F33DCE">
      <w:pPr>
        <w:spacing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E、小型和微型企业不包括民办非企业单位。</w:t>
      </w:r>
    </w:p>
    <w:p w:rsidR="006E011A" w:rsidRDefault="00F33DCE">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color w:val="000000"/>
          <w:szCs w:val="24"/>
        </w:rPr>
        <w:t>2、强制采购节能产品和优先采购节能产品、优先采购环保产品</w:t>
      </w:r>
    </w:p>
    <w:p w:rsidR="006E011A" w:rsidRDefault="00F33DC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rsidR="006E011A" w:rsidRDefault="00F33DC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）供应商所投其他产品若属于《节能产品政府采购品目清单》优先采购产品，响应文件中提供具有国家确定的认证机构出具的、处于有效期之内的节能产品认证证书，应当优先采购。</w:t>
      </w:r>
    </w:p>
    <w:p w:rsidR="006E011A" w:rsidRDefault="00F33DC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）供应商所</w:t>
      </w:r>
      <w:proofErr w:type="gramStart"/>
      <w:r>
        <w:rPr>
          <w:rFonts w:asciiTheme="minorEastAsia" w:hAnsiTheme="minorEastAsia" w:cs="仿宋_GB2312" w:hint="eastAsia"/>
          <w:sz w:val="24"/>
          <w:szCs w:val="24"/>
          <w:lang w:val="zh-CN"/>
        </w:rPr>
        <w:t>投产品若属于</w:t>
      </w:r>
      <w:proofErr w:type="gramEnd"/>
      <w:r>
        <w:rPr>
          <w:rFonts w:asciiTheme="minorEastAsia" w:hAnsiTheme="minorEastAsia" w:cs="仿宋_GB2312" w:hint="eastAsia"/>
          <w:sz w:val="24"/>
          <w:szCs w:val="24"/>
          <w:lang w:val="zh-CN"/>
        </w:rPr>
        <w:t>《环境标志产品政府采购品目清单》内产品，响应文件中提供具有国家确定的认证机构出具的、处于有效期之内的环境标志产品认证证书，应当优先采购。</w:t>
      </w:r>
    </w:p>
    <w:p w:rsidR="006E011A" w:rsidRDefault="00F33DCE">
      <w:pPr>
        <w:pStyle w:val="a7"/>
        <w:spacing w:line="360" w:lineRule="auto"/>
        <w:ind w:firstLineChars="200" w:firstLine="482"/>
        <w:contextualSpacing/>
        <w:rPr>
          <w:rFonts w:hAnsi="宋体" w:cs="宋体"/>
          <w:b/>
          <w:szCs w:val="24"/>
          <w:lang w:val="zh-CN"/>
        </w:rPr>
      </w:pPr>
      <w:r>
        <w:rPr>
          <w:rFonts w:ascii="宋体" w:hAnsi="宋体" w:cs="宋体" w:hint="eastAsia"/>
          <w:b/>
          <w:szCs w:val="24"/>
        </w:rPr>
        <w:t>3、</w:t>
      </w:r>
      <w:r>
        <w:rPr>
          <w:rFonts w:ascii="宋体" w:hAnsi="宋体" w:cs="宋体" w:hint="eastAsia"/>
          <w:b/>
          <w:szCs w:val="24"/>
          <w:lang w:val="zh-CN"/>
        </w:rPr>
        <w:t>关于强制性产品认证</w:t>
      </w:r>
    </w:p>
    <w:p w:rsidR="006E011A" w:rsidRDefault="00F33DCE">
      <w:pPr>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lang w:val="zh-CN"/>
        </w:rPr>
        <w:t>（1）如供应商所响应产品属于“中国强制性产品认证”（3C认证）范围内,则必须承诺采用《中华人民共和国实施强制性产品认证的产品目录》并在有效期内的产品，应在响应文件中提供“所投产品符合国家强制性要求承诺函”并加盖供应商公章，否则将承担其响应被视为非实质性响应的风险。</w:t>
      </w:r>
    </w:p>
    <w:p w:rsidR="006E011A" w:rsidRDefault="00F33DCE">
      <w:pPr>
        <w:wordWrap w:val="0"/>
        <w:autoSpaceDE w:val="0"/>
        <w:autoSpaceDN w:val="0"/>
        <w:spacing w:line="360" w:lineRule="auto"/>
        <w:ind w:firstLineChars="200" w:firstLine="480"/>
        <w:contextualSpacing/>
        <w:rPr>
          <w:rFonts w:ascii="宋体" w:hAnsi="宋体" w:cs="宋体"/>
          <w:sz w:val="24"/>
          <w:szCs w:val="24"/>
          <w:lang w:val="zh-CN"/>
        </w:rPr>
      </w:pPr>
      <w:r>
        <w:rPr>
          <w:rFonts w:ascii="宋体" w:eastAsia="宋体" w:hAnsi="宋体" w:cs="宋体" w:hint="eastAsia"/>
          <w:kern w:val="0"/>
          <w:sz w:val="24"/>
          <w:szCs w:val="24"/>
        </w:rPr>
        <w:t>（2）供应商所响应产品如被列入《信息安全产品强制性认证目录》，</w:t>
      </w:r>
      <w:r>
        <w:rPr>
          <w:rFonts w:ascii="宋体" w:eastAsia="宋体" w:hAnsi="宋体" w:cs="宋体" w:hint="eastAsia"/>
          <w:sz w:val="24"/>
          <w:szCs w:val="24"/>
          <w:lang w:val="zh-CN"/>
        </w:rPr>
        <w:t>则响应文件中应根据本项目谈判文件“第二章 采购需求”提供：</w:t>
      </w:r>
    </w:p>
    <w:p w:rsidR="006E011A" w:rsidRDefault="00F33DCE">
      <w:pPr>
        <w:wordWrap w:val="0"/>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①中国信息安全认证中心官网（http://www.isccc.gov.cn/index.shtml）产品查询结果截图并加盖供应商公章；</w:t>
      </w:r>
    </w:p>
    <w:p w:rsidR="006E011A" w:rsidRDefault="00F33DCE">
      <w:pPr>
        <w:wordWrap w:val="0"/>
        <w:autoSpaceDE w:val="0"/>
        <w:autoSpaceDN w:val="0"/>
        <w:spacing w:line="360" w:lineRule="auto"/>
        <w:ind w:firstLineChars="200" w:firstLine="480"/>
        <w:contextualSpacing/>
        <w:rPr>
          <w:rFonts w:ascii="宋体" w:hAnsi="宋体" w:cs="宋体"/>
          <w:sz w:val="24"/>
          <w:szCs w:val="24"/>
          <w:lang w:val="zh-CN"/>
        </w:rPr>
      </w:pPr>
      <w:r>
        <w:rPr>
          <w:rFonts w:ascii="宋体" w:eastAsia="宋体" w:hAnsi="宋体" w:cs="宋体" w:hint="eastAsia"/>
          <w:kern w:val="0"/>
          <w:sz w:val="24"/>
          <w:szCs w:val="24"/>
        </w:rPr>
        <w:t>②中国信息安全认证中心</w:t>
      </w:r>
      <w:r>
        <w:rPr>
          <w:rFonts w:ascii="宋体" w:eastAsia="宋体" w:hAnsi="宋体" w:cs="宋体" w:hint="eastAsia"/>
          <w:sz w:val="24"/>
          <w:szCs w:val="24"/>
          <w:lang w:val="zh-CN"/>
        </w:rPr>
        <w:t>颁发的《中国国家信息安全产品认证证书》加盖供应商公章的原件扫描件（或图片）。</w:t>
      </w:r>
    </w:p>
    <w:p w:rsidR="006E011A" w:rsidRDefault="00F33DCE">
      <w:pPr>
        <w:wordWrap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lang w:val="zh-CN"/>
        </w:rPr>
        <w:t>注：仅需提供序号</w:t>
      </w:r>
      <w:r>
        <w:rPr>
          <w:rFonts w:ascii="宋体" w:eastAsia="宋体" w:hAnsi="宋体" w:cs="宋体" w:hint="eastAsia"/>
          <w:sz w:val="24"/>
          <w:szCs w:val="24"/>
        </w:rPr>
        <w:t>①～②其中之一即可。</w:t>
      </w:r>
    </w:p>
    <w:p w:rsidR="006E011A" w:rsidRDefault="00F33DCE">
      <w:pPr>
        <w:pStyle w:val="a7"/>
        <w:adjustRightInd w:val="0"/>
        <w:spacing w:line="360" w:lineRule="auto"/>
        <w:ind w:firstLineChars="100" w:firstLine="241"/>
        <w:contextualSpacing/>
        <w:jc w:val="left"/>
        <w:textAlignment w:val="baseline"/>
        <w:rPr>
          <w:rFonts w:hAnsi="宋体" w:cs="宋体"/>
          <w:b/>
          <w:szCs w:val="24"/>
          <w:lang w:val="zh-CN"/>
        </w:rPr>
      </w:pPr>
      <w:r>
        <w:rPr>
          <w:rFonts w:ascii="宋体" w:hAnsi="宋体" w:cs="宋体" w:hint="eastAsia"/>
          <w:b/>
          <w:szCs w:val="24"/>
          <w:lang w:val="zh-CN"/>
        </w:rPr>
        <w:t>三、谈判小组编写评审报告。</w:t>
      </w:r>
    </w:p>
    <w:p w:rsidR="006E011A" w:rsidRDefault="00F33DCE">
      <w:pPr>
        <w:adjustRightInd w:val="0"/>
        <w:snapToGrid w:val="0"/>
        <w:spacing w:line="360" w:lineRule="auto"/>
        <w:ind w:firstLineChars="200" w:firstLine="480"/>
        <w:rPr>
          <w:rFonts w:ascii="宋体" w:eastAsia="宋体" w:hAnsi="宋体" w:cs="宋体"/>
          <w:sz w:val="24"/>
          <w:szCs w:val="24"/>
          <w:lang w:val="zh-CN"/>
        </w:rPr>
      </w:pPr>
      <w:r>
        <w:rPr>
          <w:rFonts w:ascii="宋体" w:eastAsia="宋体" w:hAnsi="宋体" w:cs="宋体" w:hint="eastAsia"/>
          <w:sz w:val="24"/>
          <w:szCs w:val="24"/>
          <w:lang w:val="zh-CN"/>
        </w:rPr>
        <w:t>注：按照《关于推进全流程电子化交易和在线监管工作有关问题的通知》规定：评审专家应严格按照要求查看“硬件特征码” 相关信息并进行评审，在评审报告中显示“不同供应商电子响应文件制作硬件特征码”是否雷同的分析及判定结果。</w:t>
      </w:r>
      <w:r>
        <w:rPr>
          <w:rFonts w:ascii="宋体" w:eastAsia="宋体" w:hAnsi="宋体" w:cs="宋体" w:hint="eastAsia"/>
          <w:sz w:val="24"/>
          <w:szCs w:val="24"/>
          <w:lang w:val="zh-CN"/>
        </w:rPr>
        <w:br/>
      </w:r>
      <w:r>
        <w:rPr>
          <w:rFonts w:ascii="宋体" w:eastAsia="宋体" w:hAnsi="宋体" w:cs="宋体" w:hint="eastAsia"/>
          <w:sz w:val="24"/>
          <w:szCs w:val="24"/>
          <w:lang w:val="zh-CN"/>
        </w:rPr>
        <w:br/>
      </w:r>
    </w:p>
    <w:p w:rsidR="006E011A" w:rsidRDefault="006E011A">
      <w:pPr>
        <w:adjustRightInd w:val="0"/>
        <w:snapToGrid w:val="0"/>
        <w:spacing w:line="360" w:lineRule="auto"/>
        <w:ind w:firstLineChars="200" w:firstLine="480"/>
        <w:rPr>
          <w:rFonts w:ascii="宋体" w:eastAsia="宋体" w:hAnsi="宋体" w:cs="宋体"/>
          <w:sz w:val="24"/>
          <w:szCs w:val="24"/>
          <w:lang w:val="zh-CN"/>
        </w:rPr>
      </w:pPr>
    </w:p>
    <w:p w:rsidR="006E011A" w:rsidRDefault="00F33DCE">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第七章 合同条款及格式</w:t>
      </w:r>
    </w:p>
    <w:p w:rsidR="006E011A" w:rsidRDefault="006E011A">
      <w:pPr>
        <w:pStyle w:val="a7"/>
        <w:spacing w:line="360" w:lineRule="auto"/>
        <w:contextualSpacing/>
        <w:jc w:val="center"/>
        <w:rPr>
          <w:rFonts w:asciiTheme="majorEastAsia" w:eastAsiaTheme="majorEastAsia" w:hAnsiTheme="majorEastAsia" w:cs="宋体"/>
          <w:b/>
          <w:kern w:val="0"/>
          <w:sz w:val="36"/>
          <w:szCs w:val="36"/>
        </w:rPr>
      </w:pPr>
    </w:p>
    <w:p w:rsidR="006E011A" w:rsidRDefault="00F33DCE">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（此合同仅供参考。以最终采购人与成交供应商</w:t>
      </w:r>
      <w:proofErr w:type="gramStart"/>
      <w:r>
        <w:rPr>
          <w:rFonts w:ascii="宋体" w:hAnsi="宋体" w:cs="微软雅黑" w:hint="eastAsia"/>
          <w:b/>
          <w:bCs/>
          <w:szCs w:val="21"/>
        </w:rPr>
        <w:t>签定</w:t>
      </w:r>
      <w:proofErr w:type="gramEnd"/>
      <w:r>
        <w:rPr>
          <w:rFonts w:ascii="宋体" w:hAnsi="宋体" w:cs="微软雅黑" w:hint="eastAsia"/>
          <w:b/>
          <w:bCs/>
          <w:szCs w:val="21"/>
        </w:rPr>
        <w:t>的合同条款为准进行公示，</w:t>
      </w:r>
    </w:p>
    <w:p w:rsidR="006E011A" w:rsidRDefault="00F33DCE">
      <w:pPr>
        <w:spacing w:line="360" w:lineRule="auto"/>
        <w:jc w:val="center"/>
        <w:rPr>
          <w:rFonts w:ascii="宋体" w:hAnsi="宋体" w:cs="微软雅黑"/>
          <w:b/>
          <w:bCs/>
          <w:szCs w:val="21"/>
        </w:rPr>
      </w:pPr>
      <w:r>
        <w:rPr>
          <w:rFonts w:ascii="宋体" w:hAnsi="宋体" w:cs="微软雅黑" w:hint="eastAsia"/>
          <w:b/>
          <w:bCs/>
          <w:szCs w:val="21"/>
        </w:rPr>
        <w:t>最终</w:t>
      </w:r>
      <w:proofErr w:type="gramStart"/>
      <w:r>
        <w:rPr>
          <w:rFonts w:ascii="宋体" w:hAnsi="宋体" w:cs="微软雅黑" w:hint="eastAsia"/>
          <w:b/>
          <w:bCs/>
          <w:szCs w:val="21"/>
        </w:rPr>
        <w:t>签定</w:t>
      </w:r>
      <w:proofErr w:type="gramEnd"/>
      <w:r>
        <w:rPr>
          <w:rFonts w:ascii="宋体" w:hAnsi="宋体" w:cs="微软雅黑" w:hint="eastAsia"/>
          <w:b/>
          <w:bCs/>
          <w:szCs w:val="21"/>
        </w:rPr>
        <w:t>合同的主要条款不能与谈判文件有冲突）</w:t>
      </w:r>
    </w:p>
    <w:p w:rsidR="006E011A" w:rsidRDefault="00F33DCE">
      <w:pPr>
        <w:pStyle w:val="ac"/>
        <w:spacing w:before="75" w:after="75"/>
        <w:rPr>
          <w:rFonts w:ascii="微软雅黑" w:eastAsia="微软雅黑" w:hAnsi="微软雅黑"/>
          <w:color w:val="000000"/>
          <w:sz w:val="27"/>
          <w:szCs w:val="27"/>
        </w:rPr>
      </w:pPr>
      <w:r>
        <w:rPr>
          <w:rFonts w:ascii="宋体" w:eastAsia="微软雅黑" w:hAnsi="宋体"/>
          <w:color w:val="000000"/>
          <w:u w:val="single"/>
        </w:rPr>
        <w:t> </w:t>
      </w:r>
    </w:p>
    <w:p w:rsidR="006E011A" w:rsidRDefault="00F33DCE">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w:t>
      </w:r>
      <w:r>
        <w:rPr>
          <w:rFonts w:asciiTheme="minorEastAsia" w:eastAsiaTheme="minorEastAsia" w:hAnsiTheme="minorEastAsia"/>
          <w:color w:val="000000"/>
          <w:sz w:val="21"/>
          <w:szCs w:val="21"/>
          <w:u w:val="single"/>
        </w:rPr>
        <w:t>（采购人全称）</w:t>
      </w:r>
    </w:p>
    <w:p w:rsidR="006E011A" w:rsidRDefault="00F33DCE">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乙方：</w:t>
      </w:r>
      <w:r>
        <w:rPr>
          <w:rFonts w:asciiTheme="minorEastAsia" w:eastAsiaTheme="minorEastAsia" w:hAnsiTheme="minorEastAsia"/>
          <w:color w:val="000000"/>
          <w:sz w:val="21"/>
          <w:szCs w:val="21"/>
          <w:u w:val="single"/>
        </w:rPr>
        <w:t>（</w:t>
      </w:r>
      <w:r>
        <w:rPr>
          <w:rFonts w:asciiTheme="minorEastAsia" w:eastAsiaTheme="minorEastAsia" w:hAnsiTheme="minorEastAsia" w:hint="eastAsia"/>
          <w:color w:val="000000"/>
          <w:sz w:val="21"/>
          <w:szCs w:val="21"/>
          <w:u w:val="single"/>
        </w:rPr>
        <w:t>成交供应商</w:t>
      </w:r>
      <w:r>
        <w:rPr>
          <w:rFonts w:asciiTheme="minorEastAsia" w:eastAsiaTheme="minorEastAsia" w:hAnsiTheme="minorEastAsia"/>
          <w:color w:val="000000"/>
          <w:sz w:val="21"/>
          <w:szCs w:val="21"/>
          <w:u w:val="single"/>
        </w:rPr>
        <w:t>全称）</w:t>
      </w:r>
    </w:p>
    <w:p w:rsidR="006E011A" w:rsidRDefault="00F33DCE">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6E011A" w:rsidRDefault="00F33DCE">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根据招标编号为</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的</w:t>
      </w:r>
      <w:r>
        <w:rPr>
          <w:rFonts w:asciiTheme="minorEastAsia" w:eastAsiaTheme="minorEastAsia" w:hAnsiTheme="minorEastAsia"/>
          <w:color w:val="000000"/>
          <w:sz w:val="21"/>
          <w:szCs w:val="21"/>
          <w:u w:val="single"/>
        </w:rPr>
        <w:t>（填写“项目名称”）</w:t>
      </w:r>
      <w:r>
        <w:rPr>
          <w:rFonts w:asciiTheme="minorEastAsia" w:eastAsiaTheme="minorEastAsia" w:hAnsiTheme="minorEastAsia"/>
          <w:color w:val="000000"/>
          <w:sz w:val="21"/>
          <w:szCs w:val="21"/>
        </w:rPr>
        <w:t>项目（以下简称：“本项目”）的招标结果，乙方为</w:t>
      </w:r>
      <w:r>
        <w:rPr>
          <w:rFonts w:asciiTheme="minorEastAsia" w:eastAsiaTheme="minorEastAsia" w:hAnsiTheme="minorEastAsia" w:hint="eastAsia"/>
          <w:color w:val="000000"/>
          <w:sz w:val="21"/>
          <w:szCs w:val="21"/>
        </w:rPr>
        <w:t>成交供应商</w:t>
      </w:r>
      <w:r>
        <w:rPr>
          <w:rFonts w:asciiTheme="minorEastAsia" w:eastAsiaTheme="minorEastAsia" w:hAnsiTheme="minorEastAsia"/>
          <w:color w:val="000000"/>
          <w:sz w:val="21"/>
          <w:szCs w:val="21"/>
        </w:rPr>
        <w:t>。现经甲乙双方友好协商，就以下事项达成一致并签订本合同：</w:t>
      </w:r>
    </w:p>
    <w:p w:rsidR="006E011A" w:rsidRDefault="00F33DCE">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1、下列合同文件是构成本合同不可分割的部分：</w:t>
      </w:r>
    </w:p>
    <w:p w:rsidR="006E011A" w:rsidRDefault="00F33DCE">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1.1合同条款；</w:t>
      </w:r>
    </w:p>
    <w:p w:rsidR="006E011A" w:rsidRDefault="00F33DCE">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文件、乙方的</w:t>
      </w:r>
      <w:r>
        <w:rPr>
          <w:rFonts w:asciiTheme="minorEastAsia" w:eastAsiaTheme="minorEastAsia" w:hAnsiTheme="minorEastAsia" w:hint="eastAsia"/>
          <w:color w:val="000000"/>
          <w:sz w:val="21"/>
          <w:szCs w:val="21"/>
        </w:rPr>
        <w:t>响应</w:t>
      </w:r>
      <w:r>
        <w:rPr>
          <w:rFonts w:asciiTheme="minorEastAsia" w:eastAsiaTheme="minorEastAsia" w:hAnsiTheme="minorEastAsia"/>
          <w:color w:val="000000"/>
          <w:sz w:val="21"/>
          <w:szCs w:val="21"/>
        </w:rPr>
        <w:t>文件；</w:t>
      </w:r>
    </w:p>
    <w:p w:rsidR="006E011A" w:rsidRDefault="00F33DCE">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1.3其他文件或材料：□无。□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6E011A" w:rsidRDefault="00F33DCE">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2、合同标的</w:t>
      </w:r>
    </w:p>
    <w:p w:rsidR="006E011A" w:rsidRDefault="00F33DCE">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6E011A" w:rsidRDefault="00F33DCE">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3、合同总金额</w:t>
      </w:r>
    </w:p>
    <w:p w:rsidR="006E011A" w:rsidRDefault="00F33DCE">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3.1合同总金额为人民币大写：</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元（￥</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6E011A" w:rsidRDefault="00F33DCE">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4、合同标的交付时间、地点和条件</w:t>
      </w:r>
    </w:p>
    <w:p w:rsidR="006E011A" w:rsidRDefault="00F33DCE">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4.1交付时间：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6E011A" w:rsidRDefault="00F33DCE">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4.2交付地点：</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6E011A" w:rsidRDefault="00F33DCE">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4.3交付条件：</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6E011A" w:rsidRDefault="00F33DCE">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5、合同标的应符合</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文件、乙方</w:t>
      </w:r>
      <w:r>
        <w:rPr>
          <w:rFonts w:asciiTheme="minorEastAsia" w:eastAsiaTheme="minorEastAsia" w:hAnsiTheme="minorEastAsia" w:hint="eastAsia"/>
          <w:color w:val="000000"/>
          <w:sz w:val="21"/>
          <w:szCs w:val="21"/>
        </w:rPr>
        <w:t>响应</w:t>
      </w:r>
      <w:r>
        <w:rPr>
          <w:rFonts w:asciiTheme="minorEastAsia" w:eastAsiaTheme="minorEastAsia" w:hAnsiTheme="minorEastAsia"/>
          <w:color w:val="000000"/>
          <w:sz w:val="21"/>
          <w:szCs w:val="21"/>
        </w:rPr>
        <w:t>文件的规定或约定，具体如下：</w:t>
      </w:r>
    </w:p>
    <w:p w:rsidR="006E011A" w:rsidRDefault="00F33DCE">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6E011A" w:rsidRDefault="00F33DCE">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6、验收</w:t>
      </w:r>
    </w:p>
    <w:p w:rsidR="006E011A" w:rsidRDefault="00F33DCE">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6.1验收应按照</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文件、乙方</w:t>
      </w:r>
      <w:r>
        <w:rPr>
          <w:rFonts w:asciiTheme="minorEastAsia" w:eastAsiaTheme="minorEastAsia" w:hAnsiTheme="minorEastAsia" w:hint="eastAsia"/>
          <w:color w:val="000000"/>
          <w:sz w:val="21"/>
          <w:szCs w:val="21"/>
        </w:rPr>
        <w:t>响应</w:t>
      </w:r>
      <w:r>
        <w:rPr>
          <w:rFonts w:asciiTheme="minorEastAsia" w:eastAsiaTheme="minorEastAsia" w:hAnsiTheme="minorEastAsia"/>
          <w:color w:val="000000"/>
          <w:sz w:val="21"/>
          <w:szCs w:val="21"/>
        </w:rPr>
        <w:t>文件的规定或约定进行，具体如下：</w:t>
      </w:r>
    </w:p>
    <w:p w:rsidR="006E011A" w:rsidRDefault="00F33DCE">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6E011A" w:rsidRDefault="00F33DCE">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6.2本项目是否邀请其他</w:t>
      </w:r>
      <w:r>
        <w:rPr>
          <w:rFonts w:asciiTheme="minorEastAsia" w:eastAsiaTheme="minorEastAsia" w:hAnsiTheme="minorEastAsia" w:hint="eastAsia"/>
          <w:color w:val="000000"/>
          <w:sz w:val="21"/>
          <w:szCs w:val="21"/>
        </w:rPr>
        <w:t>供应商</w:t>
      </w:r>
      <w:r>
        <w:rPr>
          <w:rFonts w:asciiTheme="minorEastAsia" w:eastAsiaTheme="minorEastAsia" w:hAnsiTheme="minorEastAsia"/>
          <w:color w:val="000000"/>
          <w:sz w:val="21"/>
          <w:szCs w:val="21"/>
        </w:rPr>
        <w:t>参与验收：</w:t>
      </w:r>
    </w:p>
    <w:p w:rsidR="006E011A" w:rsidRDefault="00F33DCE">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□不邀请。□邀请，具体如下：</w:t>
      </w:r>
      <w:r>
        <w:rPr>
          <w:rFonts w:asciiTheme="minorEastAsia" w:eastAsiaTheme="minorEastAsia" w:hAnsiTheme="minorEastAsia"/>
          <w:color w:val="000000"/>
          <w:sz w:val="21"/>
          <w:szCs w:val="21"/>
          <w:u w:val="single"/>
        </w:rPr>
        <w:t>（按照</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文件规定填写）</w:t>
      </w:r>
      <w:r>
        <w:rPr>
          <w:rFonts w:asciiTheme="minorEastAsia" w:eastAsiaTheme="minorEastAsia" w:hAnsiTheme="minorEastAsia"/>
          <w:color w:val="000000"/>
          <w:sz w:val="21"/>
          <w:szCs w:val="21"/>
        </w:rPr>
        <w:t>。</w:t>
      </w:r>
    </w:p>
    <w:p w:rsidR="006E011A" w:rsidRDefault="00F33DCE">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7、合同款项的支付应按照</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文件的规定进行，具体如下：</w:t>
      </w:r>
    </w:p>
    <w:p w:rsidR="006E011A" w:rsidRDefault="00F33DCE">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（按照实际情况编制填写，可以是表格或文字描述，包括一次性支付或分期支付等）</w:t>
      </w:r>
      <w:r>
        <w:rPr>
          <w:rFonts w:asciiTheme="minorEastAsia" w:eastAsiaTheme="minorEastAsia" w:hAnsiTheme="minorEastAsia"/>
          <w:color w:val="000000"/>
          <w:sz w:val="21"/>
          <w:szCs w:val="21"/>
        </w:rPr>
        <w:t>。</w:t>
      </w:r>
    </w:p>
    <w:p w:rsidR="006E011A" w:rsidRDefault="00F33DCE">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8、履约保证金</w:t>
      </w:r>
    </w:p>
    <w:p w:rsidR="006E011A" w:rsidRDefault="00F33DCE">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□无。□有，具体如下：</w:t>
      </w:r>
      <w:r>
        <w:rPr>
          <w:rFonts w:asciiTheme="minorEastAsia" w:eastAsiaTheme="minorEastAsia" w:hAnsiTheme="minorEastAsia"/>
          <w:color w:val="000000"/>
          <w:sz w:val="21"/>
          <w:szCs w:val="21"/>
          <w:u w:val="single"/>
        </w:rPr>
        <w:t>（按照</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文件规定填写）</w:t>
      </w:r>
      <w:r>
        <w:rPr>
          <w:rFonts w:asciiTheme="minorEastAsia" w:eastAsiaTheme="minorEastAsia" w:hAnsiTheme="minorEastAsia"/>
          <w:color w:val="000000"/>
          <w:sz w:val="21"/>
          <w:szCs w:val="21"/>
        </w:rPr>
        <w:t>。</w:t>
      </w:r>
    </w:p>
    <w:p w:rsidR="006E011A" w:rsidRDefault="00F33DCE">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9、合同有效期</w:t>
      </w:r>
    </w:p>
    <w:p w:rsidR="006E011A" w:rsidRDefault="00F33DCE">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6E011A" w:rsidRDefault="00F33DCE">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10、违约责任</w:t>
      </w:r>
    </w:p>
    <w:p w:rsidR="006E011A" w:rsidRDefault="00F33DCE">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6E011A" w:rsidRDefault="00F33DCE">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11、知识产权</w:t>
      </w:r>
    </w:p>
    <w:p w:rsidR="006E011A" w:rsidRDefault="00F33DCE">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6E011A" w:rsidRDefault="00F33DCE">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11.2若乙方提供的采购标的不符合国家知识产权法律、法规的规定或被有关主管机关认定为假冒伪劣品，则乙方</w:t>
      </w:r>
      <w:r>
        <w:rPr>
          <w:rFonts w:asciiTheme="minorEastAsia" w:eastAsiaTheme="minorEastAsia" w:hAnsiTheme="minorEastAsia" w:hint="eastAsia"/>
          <w:color w:val="000000"/>
          <w:sz w:val="21"/>
          <w:szCs w:val="21"/>
        </w:rPr>
        <w:t>成交</w:t>
      </w:r>
      <w:r>
        <w:rPr>
          <w:rFonts w:asciiTheme="minorEastAsia" w:eastAsiaTheme="minorEastAsia" w:hAnsiTheme="minorEastAsia"/>
          <w:color w:val="000000"/>
          <w:sz w:val="21"/>
          <w:szCs w:val="21"/>
        </w:rPr>
        <w:t>资格将被取消；甲方还将按照有关法律、法规和规章的规定进行处理，具体如下：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6E011A" w:rsidRDefault="00F33DCE">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12、解决争议的方法</w:t>
      </w:r>
    </w:p>
    <w:p w:rsidR="006E011A" w:rsidRDefault="00F33DCE">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12.1甲、乙双方协商解决。</w:t>
      </w:r>
    </w:p>
    <w:p w:rsidR="006E011A" w:rsidRDefault="00F33DCE">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12.2若协商解决不成，则通过下列途径之一解决：</w:t>
      </w:r>
    </w:p>
    <w:p w:rsidR="006E011A" w:rsidRDefault="00F33DCE">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□提交仲裁委员会仲裁，具体如下：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6E011A" w:rsidRDefault="00F33DCE">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□向人民法院提起诉讼，具体如下：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6E011A" w:rsidRDefault="00F33DCE">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13、不可抗力</w:t>
      </w:r>
    </w:p>
    <w:p w:rsidR="006E011A" w:rsidRDefault="00F33DCE">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6E011A" w:rsidRDefault="00F33DCE">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6E011A" w:rsidRDefault="00F33DCE">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14、合同条款</w:t>
      </w:r>
    </w:p>
    <w:p w:rsidR="006E011A" w:rsidRDefault="00F33DCE">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文件已有规定的，双方均不得变更或调整；</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文件未作规定的，双方可通过友好协商进行约定）</w:t>
      </w:r>
      <w:r>
        <w:rPr>
          <w:rFonts w:asciiTheme="minorEastAsia" w:eastAsiaTheme="minorEastAsia" w:hAnsiTheme="minorEastAsia"/>
          <w:color w:val="000000"/>
          <w:sz w:val="21"/>
          <w:szCs w:val="21"/>
        </w:rPr>
        <w:t>。</w:t>
      </w:r>
    </w:p>
    <w:p w:rsidR="006E011A" w:rsidRDefault="00F33DCE">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15、其他约定</w:t>
      </w:r>
    </w:p>
    <w:p w:rsidR="006E011A" w:rsidRDefault="00F33DCE">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15.1合同文件与本合同具有同等法律效力。</w:t>
      </w:r>
    </w:p>
    <w:p w:rsidR="006E011A" w:rsidRDefault="00F33DCE">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15.2本合同未尽事宜，双方可另行补充。</w:t>
      </w:r>
    </w:p>
    <w:p w:rsidR="006E011A" w:rsidRDefault="00F33DCE">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15.3合同生效：自签订之日起生效。</w:t>
      </w:r>
    </w:p>
    <w:p w:rsidR="006E011A" w:rsidRDefault="00F33DCE">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15.4本合同一式</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份，经双方授权代表签字并盖章后生效。甲方、乙方各执</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份，送</w:t>
      </w:r>
      <w:r>
        <w:rPr>
          <w:rFonts w:asciiTheme="minorEastAsia" w:eastAsiaTheme="minorEastAsia" w:hAnsiTheme="minorEastAsia"/>
          <w:color w:val="000000"/>
          <w:sz w:val="21"/>
          <w:szCs w:val="21"/>
          <w:u w:val="single"/>
        </w:rPr>
        <w:t>（填写需要备案的监管部门的全称）</w:t>
      </w:r>
      <w:r>
        <w:rPr>
          <w:rFonts w:asciiTheme="minorEastAsia" w:eastAsiaTheme="minorEastAsia" w:hAnsiTheme="minorEastAsia"/>
          <w:color w:val="000000"/>
          <w:sz w:val="21"/>
          <w:szCs w:val="21"/>
        </w:rPr>
        <w:t>备案</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份，具有同等效力。</w:t>
      </w:r>
    </w:p>
    <w:p w:rsidR="006E011A" w:rsidRDefault="00F33DCE">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15.5其他：□无。□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6E011A" w:rsidRDefault="00F33DCE">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6E011A" w:rsidRDefault="00F33DCE">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6E011A" w:rsidRDefault="00F33DCE">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                        乙方：</w:t>
      </w:r>
    </w:p>
    <w:p w:rsidR="006E011A" w:rsidRDefault="00F33DCE">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住所：                        住所：</w:t>
      </w:r>
    </w:p>
    <w:p w:rsidR="006E011A" w:rsidRDefault="00F33DCE">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w:t>
      </w:r>
    </w:p>
    <w:p w:rsidR="006E011A" w:rsidRDefault="00F33DCE">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联系方法：                      联系方法：</w:t>
      </w:r>
    </w:p>
    <w:p w:rsidR="006E011A" w:rsidRDefault="00F33DCE">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开户银行：                      开户银行：</w:t>
      </w:r>
    </w:p>
    <w:p w:rsidR="006E011A" w:rsidRDefault="00F33DCE">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账号：                        账号：</w:t>
      </w:r>
    </w:p>
    <w:p w:rsidR="006E011A" w:rsidRDefault="00F33DCE">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6E011A" w:rsidRDefault="00F33DCE">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 </w:t>
      </w:r>
    </w:p>
    <w:p w:rsidR="006E011A" w:rsidRDefault="00F33DCE">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签订地点：</w:t>
      </w:r>
      <w:r>
        <w:rPr>
          <w:rFonts w:asciiTheme="minorEastAsia" w:eastAsiaTheme="minorEastAsia" w:hAnsiTheme="minorEastAsia"/>
          <w:color w:val="000000"/>
          <w:sz w:val="21"/>
          <w:szCs w:val="21"/>
          <w:u w:val="single"/>
        </w:rPr>
        <w:t>                </w:t>
      </w:r>
    </w:p>
    <w:p w:rsidR="006E011A" w:rsidRDefault="00F33DCE">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签订日期：</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月</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日</w:t>
      </w:r>
    </w:p>
    <w:p w:rsidR="006E011A" w:rsidRDefault="006E011A">
      <w:pPr>
        <w:pStyle w:val="a7"/>
        <w:spacing w:line="360" w:lineRule="auto"/>
        <w:contextualSpacing/>
        <w:jc w:val="center"/>
        <w:rPr>
          <w:rFonts w:asciiTheme="majorEastAsia" w:eastAsiaTheme="majorEastAsia" w:hAnsiTheme="majorEastAsia" w:cs="宋体"/>
          <w:b/>
          <w:kern w:val="0"/>
          <w:sz w:val="36"/>
          <w:szCs w:val="36"/>
        </w:rPr>
      </w:pPr>
    </w:p>
    <w:p w:rsidR="006E011A" w:rsidRDefault="006E011A">
      <w:pPr>
        <w:pStyle w:val="a7"/>
        <w:spacing w:line="360" w:lineRule="auto"/>
        <w:contextualSpacing/>
        <w:jc w:val="center"/>
        <w:rPr>
          <w:rFonts w:asciiTheme="majorEastAsia" w:eastAsiaTheme="majorEastAsia" w:hAnsiTheme="majorEastAsia" w:cs="宋体"/>
          <w:b/>
          <w:kern w:val="0"/>
          <w:sz w:val="36"/>
          <w:szCs w:val="36"/>
        </w:rPr>
      </w:pPr>
    </w:p>
    <w:p w:rsidR="006E011A" w:rsidRDefault="006E011A">
      <w:pPr>
        <w:pStyle w:val="a7"/>
        <w:spacing w:line="360" w:lineRule="auto"/>
        <w:contextualSpacing/>
        <w:jc w:val="center"/>
        <w:rPr>
          <w:rFonts w:asciiTheme="majorEastAsia" w:eastAsiaTheme="majorEastAsia" w:hAnsiTheme="majorEastAsia" w:cs="宋体"/>
          <w:b/>
          <w:kern w:val="0"/>
          <w:sz w:val="36"/>
          <w:szCs w:val="36"/>
        </w:rPr>
      </w:pPr>
    </w:p>
    <w:p w:rsidR="006E011A" w:rsidRDefault="006E011A">
      <w:pPr>
        <w:pStyle w:val="a7"/>
        <w:spacing w:line="360" w:lineRule="auto"/>
        <w:contextualSpacing/>
        <w:jc w:val="center"/>
        <w:rPr>
          <w:rFonts w:asciiTheme="majorEastAsia" w:eastAsiaTheme="majorEastAsia" w:hAnsiTheme="majorEastAsia" w:cs="宋体"/>
          <w:b/>
          <w:kern w:val="0"/>
          <w:sz w:val="36"/>
          <w:szCs w:val="36"/>
        </w:rPr>
      </w:pPr>
    </w:p>
    <w:p w:rsidR="006E011A" w:rsidRDefault="006E011A">
      <w:pPr>
        <w:pStyle w:val="a7"/>
        <w:spacing w:line="360" w:lineRule="auto"/>
        <w:contextualSpacing/>
        <w:jc w:val="center"/>
        <w:rPr>
          <w:rFonts w:asciiTheme="majorEastAsia" w:eastAsiaTheme="majorEastAsia" w:hAnsiTheme="majorEastAsia" w:cs="宋体"/>
          <w:b/>
          <w:kern w:val="0"/>
          <w:sz w:val="36"/>
          <w:szCs w:val="36"/>
        </w:rPr>
      </w:pPr>
    </w:p>
    <w:p w:rsidR="006E011A" w:rsidRDefault="006E011A">
      <w:pPr>
        <w:pStyle w:val="a7"/>
        <w:spacing w:line="360" w:lineRule="auto"/>
        <w:contextualSpacing/>
        <w:jc w:val="center"/>
        <w:rPr>
          <w:rFonts w:asciiTheme="majorEastAsia" w:eastAsiaTheme="majorEastAsia" w:hAnsiTheme="majorEastAsia" w:cs="宋体"/>
          <w:b/>
          <w:kern w:val="0"/>
          <w:sz w:val="36"/>
          <w:szCs w:val="36"/>
        </w:rPr>
      </w:pPr>
    </w:p>
    <w:p w:rsidR="006E011A" w:rsidRDefault="006E011A">
      <w:pPr>
        <w:pStyle w:val="a7"/>
        <w:spacing w:line="360" w:lineRule="auto"/>
        <w:contextualSpacing/>
        <w:jc w:val="center"/>
        <w:rPr>
          <w:rFonts w:asciiTheme="majorEastAsia" w:eastAsiaTheme="majorEastAsia" w:hAnsiTheme="majorEastAsia" w:cs="宋体"/>
          <w:b/>
          <w:kern w:val="0"/>
          <w:sz w:val="36"/>
          <w:szCs w:val="36"/>
        </w:rPr>
      </w:pPr>
    </w:p>
    <w:p w:rsidR="006E011A" w:rsidRDefault="006E011A">
      <w:pPr>
        <w:pStyle w:val="a7"/>
        <w:spacing w:line="360" w:lineRule="auto"/>
        <w:contextualSpacing/>
        <w:jc w:val="center"/>
        <w:rPr>
          <w:rFonts w:asciiTheme="majorEastAsia" w:eastAsiaTheme="majorEastAsia" w:hAnsiTheme="majorEastAsia" w:cs="宋体"/>
          <w:b/>
          <w:kern w:val="0"/>
          <w:sz w:val="36"/>
          <w:szCs w:val="36"/>
        </w:rPr>
      </w:pPr>
    </w:p>
    <w:p w:rsidR="006E011A" w:rsidRDefault="006E011A">
      <w:pPr>
        <w:pStyle w:val="a7"/>
        <w:spacing w:line="360" w:lineRule="auto"/>
        <w:contextualSpacing/>
        <w:jc w:val="center"/>
        <w:rPr>
          <w:rFonts w:asciiTheme="majorEastAsia" w:eastAsiaTheme="majorEastAsia" w:hAnsiTheme="majorEastAsia" w:cs="宋体"/>
          <w:b/>
          <w:kern w:val="0"/>
          <w:sz w:val="36"/>
          <w:szCs w:val="36"/>
        </w:rPr>
      </w:pPr>
    </w:p>
    <w:p w:rsidR="006E011A" w:rsidRDefault="006E011A">
      <w:pPr>
        <w:pStyle w:val="a7"/>
        <w:spacing w:line="360" w:lineRule="auto"/>
        <w:contextualSpacing/>
        <w:jc w:val="center"/>
        <w:rPr>
          <w:rFonts w:asciiTheme="majorEastAsia" w:eastAsiaTheme="majorEastAsia" w:hAnsiTheme="majorEastAsia" w:cs="宋体"/>
          <w:b/>
          <w:kern w:val="0"/>
          <w:sz w:val="36"/>
          <w:szCs w:val="36"/>
        </w:rPr>
      </w:pPr>
    </w:p>
    <w:p w:rsidR="006E011A" w:rsidRDefault="006E011A">
      <w:pPr>
        <w:pStyle w:val="a7"/>
        <w:spacing w:line="360" w:lineRule="auto"/>
        <w:contextualSpacing/>
        <w:jc w:val="center"/>
        <w:rPr>
          <w:rFonts w:asciiTheme="majorEastAsia" w:eastAsiaTheme="majorEastAsia" w:hAnsiTheme="majorEastAsia" w:cs="宋体"/>
          <w:b/>
          <w:kern w:val="0"/>
          <w:sz w:val="36"/>
          <w:szCs w:val="36"/>
        </w:rPr>
      </w:pPr>
    </w:p>
    <w:p w:rsidR="006E011A" w:rsidRDefault="006E011A">
      <w:pPr>
        <w:pStyle w:val="a7"/>
        <w:spacing w:line="360" w:lineRule="auto"/>
        <w:contextualSpacing/>
        <w:jc w:val="center"/>
        <w:rPr>
          <w:rFonts w:asciiTheme="majorEastAsia" w:eastAsiaTheme="majorEastAsia" w:hAnsiTheme="majorEastAsia" w:cs="宋体"/>
          <w:b/>
          <w:kern w:val="0"/>
          <w:sz w:val="36"/>
          <w:szCs w:val="36"/>
        </w:rPr>
      </w:pPr>
    </w:p>
    <w:p w:rsidR="006E011A" w:rsidRDefault="006E011A">
      <w:pPr>
        <w:pStyle w:val="a7"/>
        <w:spacing w:line="360" w:lineRule="auto"/>
        <w:contextualSpacing/>
        <w:jc w:val="center"/>
        <w:rPr>
          <w:rFonts w:asciiTheme="majorEastAsia" w:eastAsiaTheme="majorEastAsia" w:hAnsiTheme="majorEastAsia" w:cs="宋体"/>
          <w:b/>
          <w:kern w:val="0"/>
          <w:sz w:val="36"/>
          <w:szCs w:val="36"/>
        </w:rPr>
      </w:pPr>
    </w:p>
    <w:p w:rsidR="006E011A" w:rsidRDefault="006E011A">
      <w:pPr>
        <w:pStyle w:val="a7"/>
        <w:spacing w:line="360" w:lineRule="auto"/>
        <w:contextualSpacing/>
        <w:jc w:val="center"/>
        <w:rPr>
          <w:rFonts w:asciiTheme="majorEastAsia" w:eastAsiaTheme="majorEastAsia" w:hAnsiTheme="majorEastAsia" w:cs="宋体"/>
          <w:b/>
          <w:kern w:val="0"/>
          <w:sz w:val="36"/>
          <w:szCs w:val="36"/>
        </w:rPr>
      </w:pPr>
    </w:p>
    <w:p w:rsidR="006E011A" w:rsidRDefault="006E011A">
      <w:pPr>
        <w:pStyle w:val="a7"/>
        <w:spacing w:line="360" w:lineRule="auto"/>
        <w:contextualSpacing/>
        <w:jc w:val="center"/>
        <w:rPr>
          <w:rFonts w:asciiTheme="majorEastAsia" w:eastAsiaTheme="majorEastAsia" w:hAnsiTheme="majorEastAsia" w:cs="宋体"/>
          <w:b/>
          <w:kern w:val="0"/>
          <w:sz w:val="36"/>
          <w:szCs w:val="36"/>
        </w:rPr>
      </w:pPr>
    </w:p>
    <w:p w:rsidR="006E011A" w:rsidRDefault="006E011A">
      <w:pPr>
        <w:pStyle w:val="a7"/>
        <w:spacing w:line="360" w:lineRule="auto"/>
        <w:contextualSpacing/>
        <w:jc w:val="center"/>
        <w:rPr>
          <w:rFonts w:asciiTheme="majorEastAsia" w:eastAsiaTheme="majorEastAsia" w:hAnsiTheme="majorEastAsia" w:cs="宋体"/>
          <w:b/>
          <w:kern w:val="0"/>
          <w:sz w:val="36"/>
          <w:szCs w:val="36"/>
        </w:rPr>
      </w:pPr>
    </w:p>
    <w:p w:rsidR="006E011A" w:rsidRDefault="006E011A">
      <w:pPr>
        <w:pStyle w:val="a7"/>
        <w:spacing w:line="360" w:lineRule="auto"/>
        <w:contextualSpacing/>
        <w:jc w:val="center"/>
        <w:rPr>
          <w:rFonts w:asciiTheme="majorEastAsia" w:eastAsiaTheme="majorEastAsia" w:hAnsiTheme="majorEastAsia" w:cs="宋体"/>
          <w:b/>
          <w:kern w:val="0"/>
          <w:sz w:val="36"/>
          <w:szCs w:val="36"/>
        </w:rPr>
      </w:pPr>
    </w:p>
    <w:p w:rsidR="006E011A" w:rsidRDefault="006E011A">
      <w:pPr>
        <w:pStyle w:val="a7"/>
        <w:spacing w:line="360" w:lineRule="auto"/>
        <w:contextualSpacing/>
        <w:rPr>
          <w:rFonts w:asciiTheme="majorEastAsia" w:eastAsiaTheme="majorEastAsia" w:hAnsiTheme="majorEastAsia" w:cs="宋体"/>
          <w:b/>
          <w:kern w:val="0"/>
          <w:sz w:val="36"/>
          <w:szCs w:val="36"/>
        </w:rPr>
      </w:pPr>
    </w:p>
    <w:p w:rsidR="006E011A" w:rsidRDefault="006E011A">
      <w:pPr>
        <w:pStyle w:val="a7"/>
        <w:spacing w:line="360" w:lineRule="auto"/>
        <w:contextualSpacing/>
        <w:rPr>
          <w:rFonts w:asciiTheme="majorEastAsia" w:eastAsiaTheme="majorEastAsia" w:hAnsiTheme="majorEastAsia" w:cs="宋体"/>
          <w:b/>
          <w:kern w:val="0"/>
          <w:sz w:val="36"/>
          <w:szCs w:val="36"/>
        </w:rPr>
      </w:pPr>
    </w:p>
    <w:p w:rsidR="006E011A" w:rsidRDefault="006E011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6E011A" w:rsidRDefault="00F33DC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第八章 响应文件有关格式</w:t>
      </w:r>
    </w:p>
    <w:p w:rsidR="006E011A" w:rsidRDefault="00F33DCE">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6E011A" w:rsidRDefault="00F33DCE">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6E011A" w:rsidRDefault="006E011A">
      <w:pPr>
        <w:autoSpaceDE w:val="0"/>
        <w:autoSpaceDN w:val="0"/>
        <w:adjustRightInd w:val="0"/>
        <w:spacing w:line="700" w:lineRule="exact"/>
        <w:jc w:val="center"/>
        <w:rPr>
          <w:rFonts w:asciiTheme="majorEastAsia" w:eastAsiaTheme="majorEastAsia" w:hAnsiTheme="majorEastAsia" w:cs="宋体"/>
          <w:b/>
          <w:kern w:val="0"/>
          <w:sz w:val="36"/>
          <w:szCs w:val="36"/>
        </w:rPr>
      </w:pPr>
    </w:p>
    <w:p w:rsidR="006E011A" w:rsidRDefault="006E011A">
      <w:pPr>
        <w:autoSpaceDE w:val="0"/>
        <w:autoSpaceDN w:val="0"/>
        <w:adjustRightInd w:val="0"/>
        <w:spacing w:line="700" w:lineRule="exact"/>
        <w:jc w:val="center"/>
        <w:rPr>
          <w:rFonts w:asciiTheme="majorEastAsia" w:eastAsiaTheme="majorEastAsia" w:hAnsiTheme="majorEastAsia" w:cs="宋体"/>
          <w:b/>
          <w:kern w:val="0"/>
          <w:sz w:val="36"/>
          <w:szCs w:val="36"/>
        </w:rPr>
      </w:pPr>
    </w:p>
    <w:p w:rsidR="006E011A" w:rsidRDefault="006E011A">
      <w:pPr>
        <w:autoSpaceDE w:val="0"/>
        <w:autoSpaceDN w:val="0"/>
        <w:adjustRightInd w:val="0"/>
        <w:spacing w:line="700" w:lineRule="exact"/>
        <w:jc w:val="center"/>
        <w:rPr>
          <w:rFonts w:asciiTheme="majorEastAsia" w:eastAsiaTheme="majorEastAsia" w:hAnsiTheme="majorEastAsia" w:cs="宋体"/>
          <w:b/>
          <w:kern w:val="0"/>
          <w:sz w:val="36"/>
          <w:szCs w:val="36"/>
        </w:rPr>
      </w:pPr>
    </w:p>
    <w:p w:rsidR="006E011A" w:rsidRDefault="006E011A">
      <w:pPr>
        <w:autoSpaceDE w:val="0"/>
        <w:autoSpaceDN w:val="0"/>
        <w:adjustRightInd w:val="0"/>
        <w:spacing w:line="700" w:lineRule="exact"/>
        <w:jc w:val="center"/>
        <w:rPr>
          <w:rFonts w:asciiTheme="majorEastAsia" w:eastAsiaTheme="majorEastAsia" w:hAnsiTheme="majorEastAsia" w:cs="宋体"/>
          <w:b/>
          <w:kern w:val="0"/>
          <w:sz w:val="36"/>
          <w:szCs w:val="36"/>
        </w:rPr>
      </w:pPr>
    </w:p>
    <w:p w:rsidR="006E011A" w:rsidRDefault="006E011A">
      <w:pPr>
        <w:autoSpaceDE w:val="0"/>
        <w:autoSpaceDN w:val="0"/>
        <w:adjustRightInd w:val="0"/>
        <w:spacing w:line="700" w:lineRule="exact"/>
        <w:jc w:val="center"/>
        <w:rPr>
          <w:rFonts w:asciiTheme="majorEastAsia" w:eastAsiaTheme="majorEastAsia" w:hAnsiTheme="majorEastAsia" w:cs="宋体"/>
          <w:b/>
          <w:kern w:val="0"/>
          <w:sz w:val="36"/>
          <w:szCs w:val="36"/>
        </w:rPr>
      </w:pPr>
    </w:p>
    <w:p w:rsidR="006E011A" w:rsidRDefault="006E011A">
      <w:pPr>
        <w:autoSpaceDE w:val="0"/>
        <w:autoSpaceDN w:val="0"/>
        <w:adjustRightInd w:val="0"/>
        <w:spacing w:line="700" w:lineRule="exact"/>
        <w:jc w:val="center"/>
        <w:rPr>
          <w:rFonts w:asciiTheme="majorEastAsia" w:eastAsiaTheme="majorEastAsia" w:hAnsiTheme="majorEastAsia" w:cs="宋体"/>
          <w:b/>
          <w:kern w:val="0"/>
          <w:sz w:val="36"/>
          <w:szCs w:val="36"/>
        </w:rPr>
      </w:pPr>
    </w:p>
    <w:p w:rsidR="006E011A" w:rsidRDefault="006E011A">
      <w:pPr>
        <w:autoSpaceDE w:val="0"/>
        <w:autoSpaceDN w:val="0"/>
        <w:adjustRightInd w:val="0"/>
        <w:spacing w:line="700" w:lineRule="exact"/>
        <w:jc w:val="center"/>
        <w:rPr>
          <w:rFonts w:asciiTheme="majorEastAsia" w:eastAsiaTheme="majorEastAsia" w:hAnsiTheme="majorEastAsia" w:cs="宋体"/>
          <w:b/>
          <w:kern w:val="0"/>
          <w:sz w:val="36"/>
          <w:szCs w:val="36"/>
        </w:rPr>
      </w:pPr>
    </w:p>
    <w:p w:rsidR="006E011A" w:rsidRDefault="006E011A">
      <w:pPr>
        <w:autoSpaceDE w:val="0"/>
        <w:autoSpaceDN w:val="0"/>
        <w:adjustRightInd w:val="0"/>
        <w:spacing w:line="700" w:lineRule="exact"/>
        <w:jc w:val="center"/>
        <w:rPr>
          <w:rFonts w:asciiTheme="majorEastAsia" w:eastAsiaTheme="majorEastAsia" w:hAnsiTheme="majorEastAsia" w:cs="宋体"/>
          <w:b/>
          <w:kern w:val="0"/>
          <w:sz w:val="36"/>
          <w:szCs w:val="36"/>
        </w:rPr>
      </w:pPr>
    </w:p>
    <w:p w:rsidR="006E011A" w:rsidRDefault="006E011A">
      <w:pPr>
        <w:autoSpaceDE w:val="0"/>
        <w:autoSpaceDN w:val="0"/>
        <w:adjustRightInd w:val="0"/>
        <w:spacing w:line="700" w:lineRule="exact"/>
        <w:jc w:val="center"/>
        <w:rPr>
          <w:rFonts w:asciiTheme="majorEastAsia" w:eastAsiaTheme="majorEastAsia" w:hAnsiTheme="majorEastAsia" w:cs="宋体"/>
          <w:b/>
          <w:kern w:val="0"/>
          <w:sz w:val="36"/>
          <w:szCs w:val="36"/>
        </w:rPr>
      </w:pPr>
    </w:p>
    <w:p w:rsidR="006E011A" w:rsidRDefault="006E011A">
      <w:pPr>
        <w:autoSpaceDE w:val="0"/>
        <w:autoSpaceDN w:val="0"/>
        <w:adjustRightInd w:val="0"/>
        <w:spacing w:line="700" w:lineRule="exact"/>
        <w:jc w:val="center"/>
        <w:rPr>
          <w:rFonts w:asciiTheme="majorEastAsia" w:eastAsiaTheme="majorEastAsia" w:hAnsiTheme="majorEastAsia" w:cs="宋体"/>
          <w:b/>
          <w:kern w:val="0"/>
          <w:sz w:val="36"/>
          <w:szCs w:val="36"/>
        </w:rPr>
      </w:pPr>
    </w:p>
    <w:p w:rsidR="006E011A" w:rsidRDefault="006E011A">
      <w:pPr>
        <w:autoSpaceDE w:val="0"/>
        <w:autoSpaceDN w:val="0"/>
        <w:adjustRightInd w:val="0"/>
        <w:spacing w:line="700" w:lineRule="exact"/>
        <w:jc w:val="center"/>
        <w:rPr>
          <w:rFonts w:asciiTheme="majorEastAsia" w:eastAsiaTheme="majorEastAsia" w:hAnsiTheme="majorEastAsia" w:cs="宋体"/>
          <w:b/>
          <w:kern w:val="0"/>
          <w:sz w:val="36"/>
          <w:szCs w:val="36"/>
        </w:rPr>
      </w:pPr>
    </w:p>
    <w:p w:rsidR="006E011A" w:rsidRDefault="006E011A">
      <w:pPr>
        <w:autoSpaceDE w:val="0"/>
        <w:autoSpaceDN w:val="0"/>
        <w:adjustRightInd w:val="0"/>
        <w:spacing w:line="700" w:lineRule="exact"/>
        <w:jc w:val="center"/>
        <w:rPr>
          <w:rFonts w:asciiTheme="majorEastAsia" w:eastAsiaTheme="majorEastAsia" w:hAnsiTheme="majorEastAsia" w:cs="宋体"/>
          <w:b/>
          <w:kern w:val="0"/>
          <w:sz w:val="36"/>
          <w:szCs w:val="36"/>
        </w:rPr>
      </w:pPr>
    </w:p>
    <w:p w:rsidR="006E011A" w:rsidRDefault="006E011A">
      <w:pPr>
        <w:autoSpaceDE w:val="0"/>
        <w:autoSpaceDN w:val="0"/>
        <w:adjustRightInd w:val="0"/>
        <w:spacing w:line="700" w:lineRule="exact"/>
        <w:jc w:val="center"/>
        <w:rPr>
          <w:rFonts w:asciiTheme="majorEastAsia" w:eastAsiaTheme="majorEastAsia" w:hAnsiTheme="majorEastAsia" w:cs="宋体"/>
          <w:b/>
          <w:kern w:val="0"/>
          <w:sz w:val="36"/>
          <w:szCs w:val="36"/>
        </w:rPr>
      </w:pPr>
    </w:p>
    <w:p w:rsidR="006E011A" w:rsidRDefault="006E011A">
      <w:pPr>
        <w:autoSpaceDE w:val="0"/>
        <w:autoSpaceDN w:val="0"/>
        <w:adjustRightInd w:val="0"/>
        <w:spacing w:line="700" w:lineRule="exact"/>
        <w:jc w:val="center"/>
        <w:rPr>
          <w:rFonts w:asciiTheme="majorEastAsia" w:eastAsiaTheme="majorEastAsia" w:hAnsiTheme="majorEastAsia" w:cs="宋体"/>
          <w:b/>
          <w:kern w:val="0"/>
          <w:sz w:val="36"/>
          <w:szCs w:val="36"/>
        </w:rPr>
      </w:pPr>
    </w:p>
    <w:p w:rsidR="006E011A" w:rsidRDefault="006E011A">
      <w:pPr>
        <w:autoSpaceDE w:val="0"/>
        <w:autoSpaceDN w:val="0"/>
        <w:adjustRightInd w:val="0"/>
        <w:spacing w:line="700" w:lineRule="exact"/>
        <w:jc w:val="center"/>
        <w:rPr>
          <w:rFonts w:asciiTheme="majorEastAsia" w:eastAsiaTheme="majorEastAsia" w:hAnsiTheme="majorEastAsia" w:cs="宋体"/>
          <w:b/>
          <w:kern w:val="0"/>
          <w:sz w:val="36"/>
          <w:szCs w:val="36"/>
        </w:rPr>
      </w:pPr>
    </w:p>
    <w:p w:rsidR="006E011A" w:rsidRDefault="006E011A">
      <w:pPr>
        <w:autoSpaceDE w:val="0"/>
        <w:autoSpaceDN w:val="0"/>
        <w:adjustRightInd w:val="0"/>
        <w:spacing w:line="700" w:lineRule="exact"/>
        <w:jc w:val="center"/>
        <w:rPr>
          <w:rFonts w:asciiTheme="majorEastAsia" w:eastAsiaTheme="majorEastAsia" w:hAnsiTheme="majorEastAsia" w:cs="宋体"/>
          <w:b/>
          <w:kern w:val="0"/>
          <w:sz w:val="36"/>
          <w:szCs w:val="36"/>
        </w:rPr>
      </w:pPr>
    </w:p>
    <w:p w:rsidR="006E011A" w:rsidRDefault="00F33DCE">
      <w:pPr>
        <w:autoSpaceDE w:val="0"/>
        <w:autoSpaceDN w:val="0"/>
        <w:adjustRightInd w:val="0"/>
        <w:spacing w:line="700" w:lineRule="exact"/>
        <w:jc w:val="center"/>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t xml:space="preserve">                         </w:t>
      </w:r>
      <w:r>
        <w:rPr>
          <w:rStyle w:val="2Char"/>
          <w:rFonts w:ascii="宋体" w:hAnsi="宋体" w:hint="eastAsia"/>
        </w:rPr>
        <w:t>正本或副本</w:t>
      </w:r>
    </w:p>
    <w:p w:rsidR="006E011A" w:rsidRDefault="006E011A">
      <w:pPr>
        <w:jc w:val="left"/>
        <w:rPr>
          <w:rStyle w:val="2Char"/>
          <w:rFonts w:ascii="宋体" w:hAnsi="宋体"/>
        </w:rPr>
      </w:pPr>
    </w:p>
    <w:p w:rsidR="006E011A" w:rsidRDefault="006E011A">
      <w:pPr>
        <w:rPr>
          <w:rFonts w:ascii="宋体" w:hAnsi="宋体" w:cs="微软雅黑"/>
          <w:sz w:val="28"/>
          <w:szCs w:val="28"/>
          <w:u w:val="single"/>
        </w:rPr>
      </w:pPr>
    </w:p>
    <w:p w:rsidR="006E011A" w:rsidRDefault="00F33DCE">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6E011A" w:rsidRDefault="006E011A">
      <w:pPr>
        <w:jc w:val="center"/>
        <w:rPr>
          <w:rFonts w:ascii="宋体" w:hAnsi="宋体" w:cs="微软雅黑"/>
          <w:sz w:val="28"/>
          <w:szCs w:val="28"/>
          <w:u w:val="single"/>
        </w:rPr>
      </w:pPr>
    </w:p>
    <w:p w:rsidR="006E011A" w:rsidRDefault="006E011A">
      <w:pPr>
        <w:rPr>
          <w:rFonts w:ascii="宋体" w:hAnsi="宋体" w:cs="微软雅黑"/>
          <w:sz w:val="20"/>
          <w:szCs w:val="20"/>
        </w:rPr>
      </w:pPr>
    </w:p>
    <w:p w:rsidR="006E011A" w:rsidRDefault="006E011A">
      <w:pPr>
        <w:rPr>
          <w:rFonts w:ascii="宋体" w:hAnsi="宋体" w:cs="微软雅黑"/>
          <w:sz w:val="20"/>
          <w:szCs w:val="20"/>
        </w:rPr>
      </w:pPr>
    </w:p>
    <w:p w:rsidR="006E011A" w:rsidRDefault="00F33DCE">
      <w:pPr>
        <w:jc w:val="center"/>
        <w:rPr>
          <w:rFonts w:ascii="宋体" w:hAnsi="宋体" w:cs="微软雅黑"/>
          <w:sz w:val="72"/>
          <w:szCs w:val="72"/>
        </w:rPr>
      </w:pPr>
      <w:r>
        <w:rPr>
          <w:rFonts w:ascii="宋体" w:hAnsi="宋体" w:cs="微软雅黑" w:hint="eastAsia"/>
          <w:sz w:val="72"/>
          <w:szCs w:val="72"/>
        </w:rPr>
        <w:t>竞争性谈判响应文件</w:t>
      </w:r>
    </w:p>
    <w:p w:rsidR="006E011A" w:rsidRDefault="006E011A">
      <w:pPr>
        <w:rPr>
          <w:rFonts w:ascii="宋体" w:hAnsi="宋体" w:cs="微软雅黑"/>
          <w:sz w:val="28"/>
          <w:szCs w:val="28"/>
        </w:rPr>
      </w:pPr>
    </w:p>
    <w:p w:rsidR="006E011A" w:rsidRDefault="00F33DCE">
      <w:pPr>
        <w:ind w:firstLineChars="1100" w:firstLine="3080"/>
        <w:rPr>
          <w:rFonts w:ascii="宋体" w:hAnsi="宋体" w:cs="微软雅黑"/>
          <w:sz w:val="28"/>
          <w:szCs w:val="28"/>
        </w:rPr>
      </w:pPr>
      <w:r>
        <w:rPr>
          <w:rFonts w:ascii="宋体" w:hAnsi="宋体" w:cs="微软雅黑" w:hint="eastAsia"/>
          <w:sz w:val="28"/>
          <w:szCs w:val="28"/>
        </w:rPr>
        <w:t>项目编号：</w:t>
      </w:r>
    </w:p>
    <w:p w:rsidR="006E011A" w:rsidRDefault="006E011A">
      <w:pPr>
        <w:rPr>
          <w:rFonts w:ascii="宋体" w:hAnsi="宋体" w:cs="微软雅黑"/>
          <w:sz w:val="28"/>
          <w:szCs w:val="28"/>
        </w:rPr>
      </w:pPr>
    </w:p>
    <w:p w:rsidR="006E011A" w:rsidRDefault="006E011A">
      <w:pPr>
        <w:rPr>
          <w:rFonts w:ascii="宋体" w:hAnsi="宋体" w:cs="微软雅黑"/>
          <w:sz w:val="28"/>
          <w:szCs w:val="28"/>
        </w:rPr>
      </w:pPr>
    </w:p>
    <w:p w:rsidR="006E011A" w:rsidRDefault="006E011A">
      <w:pPr>
        <w:rPr>
          <w:rFonts w:ascii="宋体" w:hAnsi="宋体" w:cs="微软雅黑"/>
          <w:sz w:val="28"/>
          <w:szCs w:val="28"/>
        </w:rPr>
      </w:pPr>
    </w:p>
    <w:p w:rsidR="006E011A" w:rsidRDefault="006E011A">
      <w:pPr>
        <w:pStyle w:val="ad"/>
        <w:ind w:firstLineChars="0" w:firstLine="0"/>
        <w:rPr>
          <w:rFonts w:hAnsi="宋体" w:cs="微软雅黑"/>
          <w:szCs w:val="28"/>
        </w:rPr>
      </w:pPr>
    </w:p>
    <w:p w:rsidR="006E011A" w:rsidRDefault="006E011A">
      <w:pPr>
        <w:pStyle w:val="ad"/>
        <w:ind w:firstLine="340"/>
        <w:rPr>
          <w:rFonts w:hAnsi="宋体" w:cs="微软雅黑"/>
          <w:szCs w:val="28"/>
        </w:rPr>
      </w:pPr>
    </w:p>
    <w:p w:rsidR="006E011A" w:rsidRDefault="00F33DCE">
      <w:pPr>
        <w:ind w:leftChars="514" w:left="1079"/>
        <w:jc w:val="left"/>
        <w:rPr>
          <w:rFonts w:ascii="宋体" w:hAnsi="宋体" w:cs="微软雅黑"/>
          <w:sz w:val="28"/>
          <w:szCs w:val="28"/>
          <w:u w:val="single"/>
        </w:rPr>
      </w:pPr>
      <w:r>
        <w:rPr>
          <w:rFonts w:ascii="宋体" w:hAnsi="宋体" w:cs="微软雅黑" w:hint="eastAsia"/>
          <w:sz w:val="28"/>
          <w:szCs w:val="28"/>
        </w:rPr>
        <w:t>响应人：</w:t>
      </w:r>
      <w:r>
        <w:rPr>
          <w:rFonts w:ascii="宋体" w:hAnsi="宋体" w:cs="微软雅黑" w:hint="eastAsia"/>
          <w:sz w:val="28"/>
          <w:szCs w:val="28"/>
          <w:u w:val="single"/>
        </w:rPr>
        <w:t xml:space="preserve">                            </w:t>
      </w:r>
      <w:r>
        <w:rPr>
          <w:rFonts w:ascii="宋体" w:hAnsi="宋体" w:cs="微软雅黑" w:hint="eastAsia"/>
          <w:sz w:val="28"/>
          <w:szCs w:val="28"/>
        </w:rPr>
        <w:t>（盖单位章）</w:t>
      </w:r>
    </w:p>
    <w:p w:rsidR="006E011A" w:rsidRDefault="00F33DCE">
      <w:pPr>
        <w:ind w:leftChars="514" w:left="1079"/>
        <w:jc w:val="left"/>
        <w:rPr>
          <w:rFonts w:ascii="宋体" w:hAnsi="宋体" w:cs="微软雅黑"/>
          <w:sz w:val="28"/>
          <w:szCs w:val="28"/>
        </w:rPr>
      </w:pPr>
      <w:r>
        <w:rPr>
          <w:rFonts w:ascii="宋体" w:hAnsi="宋体" w:cs="微软雅黑" w:hint="eastAsia"/>
          <w:sz w:val="28"/>
          <w:szCs w:val="28"/>
        </w:rPr>
        <w:t>法定代表人</w:t>
      </w:r>
      <w:r>
        <w:rPr>
          <w:rFonts w:ascii="宋体" w:hAnsi="宋体" w:cs="宋体" w:hint="eastAsia"/>
          <w:sz w:val="28"/>
          <w:szCs w:val="28"/>
          <w:lang w:val="zh-CN"/>
        </w:rPr>
        <w:t>（单位负责人）</w:t>
      </w:r>
      <w:r>
        <w:rPr>
          <w:rFonts w:ascii="宋体" w:hAnsi="宋体" w:cs="微软雅黑" w:hint="eastAsia"/>
          <w:sz w:val="28"/>
          <w:szCs w:val="28"/>
        </w:rPr>
        <w:t>或其委托代理人：</w:t>
      </w:r>
      <w:r>
        <w:rPr>
          <w:rFonts w:ascii="宋体" w:hAnsi="宋体" w:cs="微软雅黑" w:hint="eastAsia"/>
          <w:sz w:val="28"/>
          <w:szCs w:val="28"/>
          <w:u w:val="single"/>
        </w:rPr>
        <w:t xml:space="preserve">         </w:t>
      </w:r>
      <w:r>
        <w:rPr>
          <w:rFonts w:ascii="宋体" w:hAnsi="宋体" w:cs="微软雅黑" w:hint="eastAsia"/>
          <w:sz w:val="28"/>
          <w:szCs w:val="28"/>
        </w:rPr>
        <w:t>（签字）</w:t>
      </w:r>
    </w:p>
    <w:p w:rsidR="006E011A" w:rsidRDefault="006E011A">
      <w:pPr>
        <w:pStyle w:val="ad"/>
        <w:ind w:firstLine="340"/>
      </w:pPr>
    </w:p>
    <w:p w:rsidR="006E011A" w:rsidRDefault="00F33DCE">
      <w:pPr>
        <w:ind w:firstLineChars="1200" w:firstLine="3360"/>
        <w:rPr>
          <w:rFonts w:ascii="宋体" w:hAnsi="宋体" w:cs="微软雅黑"/>
          <w:sz w:val="28"/>
          <w:szCs w:val="28"/>
        </w:rPr>
      </w:pPr>
      <w:r>
        <w:rPr>
          <w:rFonts w:ascii="宋体" w:hAnsi="宋体" w:cs="微软雅黑" w:hint="eastAsia"/>
          <w:sz w:val="28"/>
          <w:szCs w:val="28"/>
        </w:rPr>
        <w:t>年   月   日</w:t>
      </w:r>
    </w:p>
    <w:p w:rsidR="006E011A" w:rsidRDefault="006E011A">
      <w:pPr>
        <w:ind w:firstLineChars="1200" w:firstLine="3360"/>
        <w:rPr>
          <w:rFonts w:ascii="宋体" w:hAnsi="宋体" w:cs="微软雅黑"/>
          <w:sz w:val="28"/>
          <w:szCs w:val="28"/>
        </w:rPr>
      </w:pPr>
    </w:p>
    <w:p w:rsidR="006E011A" w:rsidRDefault="00F33DCE">
      <w:pPr>
        <w:pStyle w:val="260"/>
        <w:numPr>
          <w:ilvl w:val="0"/>
          <w:numId w:val="15"/>
        </w:numPr>
        <w:tabs>
          <w:tab w:val="left" w:pos="660"/>
        </w:tabs>
        <w:snapToGrid w:val="0"/>
        <w:spacing w:before="0" w:line="400" w:lineRule="exact"/>
        <w:rPr>
          <w:rFonts w:cs="黑体"/>
          <w:color w:val="auto"/>
          <w:kern w:val="2"/>
          <w:sz w:val="32"/>
          <w:szCs w:val="32"/>
          <w:lang w:val="zh-CN"/>
        </w:rPr>
      </w:pPr>
      <w:bookmarkStart w:id="2" w:name="_Toc186274126"/>
      <w:bookmarkStart w:id="3" w:name="_Toc174185203"/>
      <w:bookmarkStart w:id="4" w:name="_Toc184023138"/>
      <w:r>
        <w:rPr>
          <w:rFonts w:cs="黑体" w:hint="eastAsia"/>
          <w:color w:val="auto"/>
          <w:kern w:val="2"/>
          <w:sz w:val="32"/>
          <w:szCs w:val="32"/>
          <w:lang w:val="zh-CN"/>
        </w:rPr>
        <w:lastRenderedPageBreak/>
        <w:t>供应商应答索引表</w:t>
      </w:r>
      <w:bookmarkEnd w:id="2"/>
      <w:bookmarkEnd w:id="3"/>
      <w:bookmarkEnd w:id="4"/>
    </w:p>
    <w:tbl>
      <w:tblPr>
        <w:tblW w:w="8789"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08"/>
        <w:gridCol w:w="709"/>
        <w:gridCol w:w="2268"/>
        <w:gridCol w:w="1559"/>
        <w:gridCol w:w="1560"/>
        <w:gridCol w:w="1885"/>
      </w:tblGrid>
      <w:tr w:rsidR="006E011A">
        <w:tc>
          <w:tcPr>
            <w:tcW w:w="3785" w:type="dxa"/>
            <w:gridSpan w:val="3"/>
            <w:vAlign w:val="center"/>
          </w:tcPr>
          <w:p w:rsidR="006E011A" w:rsidRDefault="00F33DCE">
            <w:pPr>
              <w:snapToGrid w:val="0"/>
              <w:spacing w:line="400" w:lineRule="exact"/>
              <w:jc w:val="center"/>
              <w:rPr>
                <w:rFonts w:ascii="宋体" w:hAnsi="宋体" w:cs="微软雅黑"/>
                <w:b/>
                <w:sz w:val="24"/>
                <w:szCs w:val="24"/>
              </w:rPr>
            </w:pPr>
            <w:r>
              <w:rPr>
                <w:rFonts w:ascii="宋体" w:hAnsi="宋体" w:cs="微软雅黑" w:hint="eastAsia"/>
                <w:b/>
                <w:sz w:val="24"/>
                <w:szCs w:val="24"/>
              </w:rPr>
              <w:t>项目</w:t>
            </w:r>
          </w:p>
        </w:tc>
        <w:tc>
          <w:tcPr>
            <w:tcW w:w="1559" w:type="dxa"/>
            <w:vAlign w:val="center"/>
          </w:tcPr>
          <w:p w:rsidR="006E011A" w:rsidRDefault="00F33DCE">
            <w:pPr>
              <w:snapToGrid w:val="0"/>
              <w:spacing w:line="400" w:lineRule="exact"/>
              <w:jc w:val="center"/>
              <w:rPr>
                <w:rFonts w:ascii="宋体" w:hAnsi="宋体" w:cs="微软雅黑"/>
                <w:b/>
                <w:sz w:val="24"/>
                <w:szCs w:val="24"/>
              </w:rPr>
            </w:pPr>
            <w:r>
              <w:rPr>
                <w:rFonts w:ascii="宋体" w:hAnsi="宋体" w:cs="微软雅黑" w:hint="eastAsia"/>
                <w:b/>
                <w:sz w:val="24"/>
                <w:szCs w:val="24"/>
              </w:rPr>
              <w:t>供应商应答</w:t>
            </w:r>
          </w:p>
          <w:p w:rsidR="006E011A" w:rsidRDefault="00F33DCE">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6E011A" w:rsidRDefault="00F33DCE">
            <w:pPr>
              <w:snapToGrid w:val="0"/>
              <w:spacing w:line="400" w:lineRule="exact"/>
              <w:jc w:val="center"/>
              <w:rPr>
                <w:rFonts w:ascii="宋体" w:hAnsi="宋体" w:cs="微软雅黑"/>
                <w:b/>
                <w:sz w:val="24"/>
                <w:szCs w:val="24"/>
              </w:rPr>
            </w:pPr>
            <w:r>
              <w:rPr>
                <w:rFonts w:ascii="宋体" w:hAnsi="宋体" w:cs="微软雅黑" w:hint="eastAsia"/>
                <w:b/>
                <w:sz w:val="24"/>
                <w:szCs w:val="24"/>
              </w:rPr>
              <w:t>响应文件中所在页码</w:t>
            </w:r>
          </w:p>
        </w:tc>
        <w:tc>
          <w:tcPr>
            <w:tcW w:w="1885" w:type="dxa"/>
            <w:vAlign w:val="center"/>
          </w:tcPr>
          <w:p w:rsidR="006E011A" w:rsidRDefault="00F33DCE">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6E011A">
        <w:trPr>
          <w:trHeight w:hRule="exact" w:val="510"/>
        </w:trPr>
        <w:tc>
          <w:tcPr>
            <w:tcW w:w="3785" w:type="dxa"/>
            <w:gridSpan w:val="3"/>
            <w:vAlign w:val="center"/>
          </w:tcPr>
          <w:p w:rsidR="006E011A" w:rsidRDefault="00F33DCE">
            <w:pPr>
              <w:pStyle w:val="a7"/>
              <w:kinsoku w:val="0"/>
              <w:overflowPunct w:val="0"/>
              <w:autoSpaceDE w:val="0"/>
              <w:autoSpaceDN w:val="0"/>
              <w:spacing w:line="320" w:lineRule="exact"/>
              <w:rPr>
                <w:rFonts w:hAnsi="宋体" w:cs="微软雅黑"/>
                <w:bCs/>
              </w:rPr>
            </w:pPr>
            <w:r>
              <w:rPr>
                <w:rFonts w:hAnsi="宋体" w:hint="eastAsia"/>
              </w:rPr>
              <w:t>供应商应答索引表</w:t>
            </w:r>
          </w:p>
        </w:tc>
        <w:tc>
          <w:tcPr>
            <w:tcW w:w="1559" w:type="dxa"/>
            <w:vAlign w:val="center"/>
          </w:tcPr>
          <w:p w:rsidR="006E011A" w:rsidRDefault="006E011A">
            <w:pPr>
              <w:snapToGrid w:val="0"/>
              <w:spacing w:line="400" w:lineRule="exact"/>
              <w:jc w:val="center"/>
              <w:rPr>
                <w:rFonts w:ascii="宋体" w:hAnsi="宋体" w:cs="微软雅黑"/>
                <w:szCs w:val="21"/>
              </w:rP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Cs w:val="21"/>
              </w:rPr>
            </w:pPr>
          </w:p>
        </w:tc>
      </w:tr>
      <w:tr w:rsidR="006E011A">
        <w:trPr>
          <w:trHeight w:hRule="exact" w:val="510"/>
        </w:trPr>
        <w:tc>
          <w:tcPr>
            <w:tcW w:w="3785" w:type="dxa"/>
            <w:gridSpan w:val="3"/>
            <w:vAlign w:val="center"/>
          </w:tcPr>
          <w:p w:rsidR="006E011A" w:rsidRDefault="00F33DCE">
            <w:pPr>
              <w:pStyle w:val="a7"/>
              <w:kinsoku w:val="0"/>
              <w:overflowPunct w:val="0"/>
              <w:autoSpaceDE w:val="0"/>
              <w:autoSpaceDN w:val="0"/>
              <w:spacing w:line="320" w:lineRule="exact"/>
              <w:rPr>
                <w:rFonts w:hAnsi="宋体"/>
              </w:rPr>
            </w:pPr>
            <w:r>
              <w:rPr>
                <w:rFonts w:hAnsi="宋体" w:hint="eastAsia"/>
              </w:rPr>
              <w:t>开标一览表</w:t>
            </w:r>
          </w:p>
        </w:tc>
        <w:tc>
          <w:tcPr>
            <w:tcW w:w="1559" w:type="dxa"/>
            <w:vAlign w:val="center"/>
          </w:tcPr>
          <w:p w:rsidR="006E011A" w:rsidRDefault="006E011A">
            <w:pPr>
              <w:snapToGrid w:val="0"/>
              <w:spacing w:line="400" w:lineRule="exact"/>
              <w:jc w:val="center"/>
              <w:rPr>
                <w:rFonts w:ascii="宋体" w:hAnsi="宋体" w:cs="微软雅黑"/>
                <w:szCs w:val="21"/>
              </w:rP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Cs w:val="21"/>
              </w:rPr>
            </w:pPr>
          </w:p>
        </w:tc>
      </w:tr>
      <w:tr w:rsidR="006E011A">
        <w:trPr>
          <w:trHeight w:hRule="exact" w:val="510"/>
        </w:trPr>
        <w:tc>
          <w:tcPr>
            <w:tcW w:w="3785" w:type="dxa"/>
            <w:gridSpan w:val="3"/>
            <w:vAlign w:val="center"/>
          </w:tcPr>
          <w:p w:rsidR="006E011A" w:rsidRDefault="00F33DCE">
            <w:pPr>
              <w:pStyle w:val="a7"/>
              <w:kinsoku w:val="0"/>
              <w:overflowPunct w:val="0"/>
              <w:autoSpaceDE w:val="0"/>
              <w:autoSpaceDN w:val="0"/>
              <w:spacing w:line="320" w:lineRule="exact"/>
              <w:rPr>
                <w:rFonts w:hAnsi="宋体" w:cs="微软雅黑"/>
                <w:bCs/>
              </w:rPr>
            </w:pPr>
            <w:r>
              <w:rPr>
                <w:rFonts w:hAnsi="宋体" w:hint="eastAsia"/>
              </w:rPr>
              <w:t>谈判响应函</w:t>
            </w:r>
          </w:p>
        </w:tc>
        <w:tc>
          <w:tcPr>
            <w:tcW w:w="1559" w:type="dxa"/>
            <w:vAlign w:val="center"/>
          </w:tcPr>
          <w:p w:rsidR="006E011A" w:rsidRDefault="006E011A">
            <w:pPr>
              <w:snapToGrid w:val="0"/>
              <w:spacing w:line="400" w:lineRule="exact"/>
              <w:jc w:val="center"/>
              <w:rPr>
                <w:rFonts w:ascii="宋体" w:hAnsi="宋体" w:cs="微软雅黑"/>
                <w:szCs w:val="21"/>
              </w:rP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Cs w:val="21"/>
              </w:rPr>
            </w:pPr>
          </w:p>
        </w:tc>
      </w:tr>
      <w:tr w:rsidR="006E011A">
        <w:trPr>
          <w:trHeight w:hRule="exact" w:val="823"/>
        </w:trPr>
        <w:tc>
          <w:tcPr>
            <w:tcW w:w="3785" w:type="dxa"/>
            <w:gridSpan w:val="3"/>
            <w:vAlign w:val="center"/>
          </w:tcPr>
          <w:p w:rsidR="006E011A" w:rsidRDefault="00F33DCE">
            <w:pPr>
              <w:pStyle w:val="a7"/>
              <w:kinsoku w:val="0"/>
              <w:overflowPunct w:val="0"/>
              <w:autoSpaceDE w:val="0"/>
              <w:autoSpaceDN w:val="0"/>
              <w:spacing w:line="320" w:lineRule="exact"/>
              <w:rPr>
                <w:rFonts w:hAnsi="宋体"/>
              </w:rPr>
            </w:pPr>
            <w:r>
              <w:rPr>
                <w:rFonts w:hAnsi="宋体" w:cs="宋体" w:hint="eastAsia"/>
                <w:bCs/>
                <w:szCs w:val="24"/>
                <w:lang w:val="zh-CN"/>
              </w:rPr>
              <w:t>法定代表人（单位负责人）</w:t>
            </w:r>
            <w:r>
              <w:rPr>
                <w:rFonts w:hAnsi="宋体" w:cs="宋体"/>
                <w:bCs/>
                <w:szCs w:val="24"/>
                <w:lang w:val="zh-CN"/>
              </w:rPr>
              <w:t>资</w:t>
            </w:r>
            <w:r>
              <w:rPr>
                <w:rFonts w:hAnsi="宋体" w:cs="宋体" w:hint="eastAsia"/>
                <w:bCs/>
                <w:szCs w:val="24"/>
                <w:lang w:val="zh-CN"/>
              </w:rPr>
              <w:t>格</w:t>
            </w:r>
            <w:r>
              <w:rPr>
                <w:rFonts w:hAnsi="宋体" w:cs="宋体"/>
                <w:bCs/>
                <w:szCs w:val="24"/>
                <w:lang w:val="zh-CN"/>
              </w:rPr>
              <w:t>证</w:t>
            </w:r>
            <w:r>
              <w:rPr>
                <w:rFonts w:hAnsi="宋体" w:cs="宋体" w:hint="eastAsia"/>
                <w:bCs/>
                <w:szCs w:val="24"/>
                <w:lang w:val="zh-CN"/>
              </w:rPr>
              <w:t>明</w:t>
            </w:r>
            <w:r>
              <w:rPr>
                <w:rFonts w:hAnsi="宋体" w:cs="宋体"/>
                <w:bCs/>
                <w:szCs w:val="24"/>
                <w:lang w:val="zh-CN"/>
              </w:rPr>
              <w:t>书</w:t>
            </w:r>
          </w:p>
        </w:tc>
        <w:tc>
          <w:tcPr>
            <w:tcW w:w="1559" w:type="dxa"/>
            <w:vAlign w:val="center"/>
          </w:tcPr>
          <w:p w:rsidR="006E011A" w:rsidRDefault="006E011A">
            <w:pPr>
              <w:snapToGrid w:val="0"/>
              <w:spacing w:line="400" w:lineRule="exact"/>
              <w:jc w:val="center"/>
              <w:rPr>
                <w:rFonts w:ascii="宋体" w:hAnsi="宋体" w:cs="微软雅黑"/>
                <w:szCs w:val="21"/>
              </w:rP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Cs w:val="21"/>
              </w:rPr>
            </w:pPr>
          </w:p>
        </w:tc>
      </w:tr>
      <w:tr w:rsidR="006E011A">
        <w:trPr>
          <w:trHeight w:hRule="exact" w:val="510"/>
        </w:trPr>
        <w:tc>
          <w:tcPr>
            <w:tcW w:w="3785" w:type="dxa"/>
            <w:gridSpan w:val="3"/>
            <w:vAlign w:val="center"/>
          </w:tcPr>
          <w:p w:rsidR="006E011A" w:rsidRDefault="00F33DCE">
            <w:pPr>
              <w:pStyle w:val="a7"/>
              <w:kinsoku w:val="0"/>
              <w:overflowPunct w:val="0"/>
              <w:autoSpaceDE w:val="0"/>
              <w:autoSpaceDN w:val="0"/>
              <w:spacing w:line="320" w:lineRule="exact"/>
              <w:rPr>
                <w:rFonts w:hAnsi="宋体"/>
              </w:rPr>
            </w:pPr>
            <w:r>
              <w:rPr>
                <w:rFonts w:hAnsi="宋体" w:hint="eastAsia"/>
              </w:rPr>
              <w:t>法定代表人（单位负责人）授权书</w:t>
            </w:r>
          </w:p>
        </w:tc>
        <w:tc>
          <w:tcPr>
            <w:tcW w:w="1559" w:type="dxa"/>
            <w:vAlign w:val="center"/>
          </w:tcPr>
          <w:p w:rsidR="006E011A" w:rsidRDefault="006E011A">
            <w:pPr>
              <w:snapToGrid w:val="0"/>
              <w:spacing w:line="400" w:lineRule="exact"/>
              <w:jc w:val="center"/>
              <w:rPr>
                <w:rFonts w:ascii="宋体" w:hAnsi="宋体" w:cs="微软雅黑"/>
                <w:szCs w:val="21"/>
              </w:rP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Cs w:val="21"/>
              </w:rPr>
            </w:pPr>
          </w:p>
        </w:tc>
      </w:tr>
      <w:tr w:rsidR="006E011A">
        <w:trPr>
          <w:trHeight w:hRule="exact" w:val="510"/>
        </w:trPr>
        <w:tc>
          <w:tcPr>
            <w:tcW w:w="3785" w:type="dxa"/>
            <w:gridSpan w:val="3"/>
            <w:vAlign w:val="center"/>
          </w:tcPr>
          <w:p w:rsidR="006E011A" w:rsidRDefault="00F33DCE">
            <w:pPr>
              <w:pStyle w:val="a7"/>
              <w:kinsoku w:val="0"/>
              <w:overflowPunct w:val="0"/>
              <w:autoSpaceDE w:val="0"/>
              <w:autoSpaceDN w:val="0"/>
              <w:spacing w:line="320" w:lineRule="exact"/>
              <w:rPr>
                <w:rFonts w:hAnsi="宋体"/>
              </w:rPr>
            </w:pPr>
            <w:r>
              <w:rPr>
                <w:rFonts w:hAnsi="宋体" w:hint="eastAsia"/>
              </w:rPr>
              <w:t>营业执照等证明</w:t>
            </w:r>
          </w:p>
        </w:tc>
        <w:tc>
          <w:tcPr>
            <w:tcW w:w="1559" w:type="dxa"/>
            <w:vAlign w:val="center"/>
          </w:tcPr>
          <w:p w:rsidR="006E011A" w:rsidRDefault="006E011A">
            <w:pPr>
              <w:snapToGrid w:val="0"/>
              <w:spacing w:line="400" w:lineRule="exact"/>
              <w:jc w:val="center"/>
              <w:rPr>
                <w:rFonts w:ascii="宋体" w:hAnsi="宋体" w:cs="微软雅黑"/>
                <w:szCs w:val="21"/>
              </w:rP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Cs w:val="21"/>
              </w:rPr>
            </w:pPr>
          </w:p>
        </w:tc>
      </w:tr>
      <w:tr w:rsidR="006E011A">
        <w:trPr>
          <w:trHeight w:val="508"/>
        </w:trPr>
        <w:tc>
          <w:tcPr>
            <w:tcW w:w="3785" w:type="dxa"/>
            <w:gridSpan w:val="3"/>
            <w:vAlign w:val="center"/>
          </w:tcPr>
          <w:p w:rsidR="006E011A" w:rsidRDefault="00F33DCE">
            <w:pPr>
              <w:pStyle w:val="a7"/>
              <w:kinsoku w:val="0"/>
              <w:overflowPunct w:val="0"/>
              <w:autoSpaceDE w:val="0"/>
              <w:autoSpaceDN w:val="0"/>
              <w:spacing w:line="320" w:lineRule="exact"/>
              <w:rPr>
                <w:rFonts w:hAnsi="宋体" w:cs="微软雅黑"/>
                <w:bCs/>
              </w:rPr>
            </w:pPr>
            <w:r>
              <w:rPr>
                <w:rFonts w:hAnsi="宋体" w:hint="eastAsia"/>
                <w:szCs w:val="24"/>
              </w:rPr>
              <w:t>依法纳税凭据复印件</w:t>
            </w:r>
          </w:p>
        </w:tc>
        <w:tc>
          <w:tcPr>
            <w:tcW w:w="1559" w:type="dxa"/>
            <w:vAlign w:val="center"/>
          </w:tcPr>
          <w:p w:rsidR="006E011A" w:rsidRDefault="006E011A">
            <w:pPr>
              <w:snapToGrid w:val="0"/>
              <w:spacing w:line="400" w:lineRule="exact"/>
              <w:jc w:val="center"/>
              <w:rPr>
                <w:rFonts w:ascii="宋体" w:hAnsi="宋体" w:cs="微软雅黑"/>
                <w:szCs w:val="21"/>
              </w:rP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Cs w:val="21"/>
              </w:rPr>
            </w:pPr>
          </w:p>
        </w:tc>
      </w:tr>
      <w:tr w:rsidR="006E011A">
        <w:trPr>
          <w:trHeight w:hRule="exact" w:val="510"/>
        </w:trPr>
        <w:tc>
          <w:tcPr>
            <w:tcW w:w="808" w:type="dxa"/>
            <w:vMerge w:val="restart"/>
            <w:tcBorders>
              <w:right w:val="single" w:sz="4" w:space="0" w:color="auto"/>
            </w:tcBorders>
            <w:vAlign w:val="center"/>
          </w:tcPr>
          <w:p w:rsidR="006E011A" w:rsidRDefault="00F33DCE">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6E011A" w:rsidRDefault="00F33DCE">
            <w:pPr>
              <w:snapToGrid w:val="0"/>
              <w:spacing w:line="400" w:lineRule="exact"/>
              <w:rPr>
                <w:rFonts w:ascii="宋体" w:hAnsi="宋体" w:cs="微软雅黑"/>
                <w:sz w:val="24"/>
                <w:szCs w:val="24"/>
              </w:rPr>
            </w:pPr>
            <w:r>
              <w:rPr>
                <w:rFonts w:ascii="宋体" w:hAnsi="宋体" w:cs="微软雅黑" w:hint="eastAsia"/>
                <w:sz w:val="24"/>
                <w:szCs w:val="24"/>
              </w:rPr>
              <w:t>经审计财务报告</w:t>
            </w:r>
          </w:p>
        </w:tc>
        <w:tc>
          <w:tcPr>
            <w:tcW w:w="2268" w:type="dxa"/>
            <w:tcBorders>
              <w:left w:val="single" w:sz="6" w:space="0" w:color="auto"/>
            </w:tcBorders>
            <w:vAlign w:val="center"/>
          </w:tcPr>
          <w:p w:rsidR="006E011A" w:rsidRDefault="00F33DCE">
            <w:pPr>
              <w:snapToGrid w:val="0"/>
              <w:spacing w:line="400" w:lineRule="exact"/>
              <w:rPr>
                <w:rFonts w:ascii="宋体" w:hAnsi="宋体" w:cs="微软雅黑"/>
                <w:sz w:val="24"/>
                <w:szCs w:val="24"/>
              </w:rPr>
            </w:pPr>
            <w:r>
              <w:rPr>
                <w:rFonts w:ascii="宋体" w:hAnsi="宋体" w:cs="微软雅黑" w:hint="eastAsia"/>
                <w:sz w:val="24"/>
                <w:szCs w:val="24"/>
              </w:rPr>
              <w:t>资产负债表</w:t>
            </w:r>
          </w:p>
        </w:tc>
        <w:tc>
          <w:tcPr>
            <w:tcW w:w="1559" w:type="dxa"/>
            <w:vAlign w:val="center"/>
          </w:tcPr>
          <w:p w:rsidR="006E011A" w:rsidRDefault="006E011A">
            <w:pPr>
              <w:snapToGrid w:val="0"/>
              <w:spacing w:line="400" w:lineRule="exact"/>
              <w:jc w:val="center"/>
              <w:rPr>
                <w:rFonts w:ascii="宋体" w:hAnsi="宋体" w:cs="微软雅黑"/>
                <w:szCs w:val="21"/>
              </w:rP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 w:val="24"/>
                <w:szCs w:val="24"/>
              </w:rPr>
            </w:pPr>
          </w:p>
        </w:tc>
      </w:tr>
      <w:tr w:rsidR="006E011A">
        <w:trPr>
          <w:trHeight w:hRule="exact" w:val="510"/>
        </w:trPr>
        <w:tc>
          <w:tcPr>
            <w:tcW w:w="808" w:type="dxa"/>
            <w:vMerge/>
            <w:tcBorders>
              <w:right w:val="single" w:sz="4" w:space="0" w:color="auto"/>
            </w:tcBorders>
            <w:vAlign w:val="center"/>
          </w:tcPr>
          <w:p w:rsidR="006E011A" w:rsidRDefault="006E011A">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6E011A" w:rsidRDefault="006E011A">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6E011A" w:rsidRDefault="00F33DCE">
            <w:pPr>
              <w:snapToGrid w:val="0"/>
              <w:spacing w:line="400" w:lineRule="exact"/>
              <w:rPr>
                <w:rFonts w:ascii="宋体" w:hAnsi="宋体" w:cs="微软雅黑"/>
                <w:sz w:val="24"/>
                <w:szCs w:val="24"/>
              </w:rPr>
            </w:pPr>
            <w:r>
              <w:rPr>
                <w:rFonts w:ascii="宋体" w:hAnsi="宋体" w:cs="微软雅黑" w:hint="eastAsia"/>
                <w:sz w:val="24"/>
                <w:szCs w:val="24"/>
              </w:rPr>
              <w:t>利润表</w:t>
            </w:r>
          </w:p>
        </w:tc>
        <w:tc>
          <w:tcPr>
            <w:tcW w:w="1559" w:type="dxa"/>
            <w:vAlign w:val="center"/>
          </w:tcPr>
          <w:p w:rsidR="006E011A" w:rsidRDefault="006E011A">
            <w:pPr>
              <w:snapToGrid w:val="0"/>
              <w:spacing w:line="400" w:lineRule="exact"/>
              <w:jc w:val="center"/>
              <w:rPr>
                <w:rFonts w:ascii="宋体" w:hAnsi="宋体" w:cs="微软雅黑"/>
                <w:szCs w:val="21"/>
              </w:rP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 w:val="24"/>
                <w:szCs w:val="24"/>
              </w:rPr>
            </w:pPr>
          </w:p>
        </w:tc>
      </w:tr>
      <w:tr w:rsidR="006E011A">
        <w:trPr>
          <w:trHeight w:hRule="exact" w:val="510"/>
        </w:trPr>
        <w:tc>
          <w:tcPr>
            <w:tcW w:w="808" w:type="dxa"/>
            <w:vMerge/>
            <w:tcBorders>
              <w:right w:val="single" w:sz="4" w:space="0" w:color="auto"/>
            </w:tcBorders>
            <w:vAlign w:val="center"/>
          </w:tcPr>
          <w:p w:rsidR="006E011A" w:rsidRDefault="006E011A">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6E011A" w:rsidRDefault="006E011A">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6E011A" w:rsidRDefault="00F33DCE">
            <w:pPr>
              <w:snapToGrid w:val="0"/>
              <w:spacing w:line="400" w:lineRule="exact"/>
              <w:rPr>
                <w:rFonts w:ascii="宋体" w:hAnsi="宋体" w:cs="微软雅黑"/>
                <w:sz w:val="24"/>
                <w:szCs w:val="24"/>
              </w:rPr>
            </w:pPr>
            <w:r>
              <w:rPr>
                <w:rFonts w:ascii="宋体" w:hAnsi="宋体" w:cs="微软雅黑" w:hint="eastAsia"/>
                <w:sz w:val="24"/>
                <w:szCs w:val="24"/>
              </w:rPr>
              <w:t>现金流量表</w:t>
            </w:r>
          </w:p>
        </w:tc>
        <w:tc>
          <w:tcPr>
            <w:tcW w:w="1559" w:type="dxa"/>
            <w:vAlign w:val="center"/>
          </w:tcPr>
          <w:p w:rsidR="006E011A" w:rsidRDefault="006E011A">
            <w:pPr>
              <w:snapToGrid w:val="0"/>
              <w:spacing w:line="400" w:lineRule="exact"/>
              <w:jc w:val="center"/>
              <w:rPr>
                <w:rFonts w:ascii="宋体" w:hAnsi="宋体" w:cs="微软雅黑"/>
                <w:szCs w:val="21"/>
              </w:rP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 w:val="24"/>
                <w:szCs w:val="24"/>
              </w:rPr>
            </w:pPr>
          </w:p>
        </w:tc>
      </w:tr>
      <w:tr w:rsidR="006E011A">
        <w:trPr>
          <w:trHeight w:hRule="exact" w:val="510"/>
        </w:trPr>
        <w:tc>
          <w:tcPr>
            <w:tcW w:w="808" w:type="dxa"/>
            <w:vMerge/>
            <w:tcBorders>
              <w:right w:val="single" w:sz="4" w:space="0" w:color="auto"/>
            </w:tcBorders>
            <w:vAlign w:val="center"/>
          </w:tcPr>
          <w:p w:rsidR="006E011A" w:rsidRDefault="006E011A">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6E011A" w:rsidRDefault="006E011A">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6E011A" w:rsidRDefault="00F33DCE">
            <w:pPr>
              <w:snapToGrid w:val="0"/>
              <w:spacing w:line="400" w:lineRule="exact"/>
              <w:rPr>
                <w:rFonts w:ascii="宋体" w:hAnsi="宋体" w:cs="微软雅黑"/>
                <w:sz w:val="24"/>
                <w:szCs w:val="24"/>
              </w:rPr>
            </w:pPr>
            <w:r>
              <w:rPr>
                <w:rFonts w:ascii="宋体" w:hAnsi="宋体" w:cs="微软雅黑" w:hint="eastAsia"/>
                <w:sz w:val="24"/>
                <w:szCs w:val="24"/>
              </w:rPr>
              <w:t>所有者权益变动表</w:t>
            </w:r>
          </w:p>
        </w:tc>
        <w:tc>
          <w:tcPr>
            <w:tcW w:w="1559" w:type="dxa"/>
            <w:vAlign w:val="center"/>
          </w:tcPr>
          <w:p w:rsidR="006E011A" w:rsidRDefault="006E011A">
            <w:pPr>
              <w:snapToGrid w:val="0"/>
              <w:spacing w:line="400" w:lineRule="exact"/>
              <w:jc w:val="center"/>
              <w:rPr>
                <w:rFonts w:ascii="宋体" w:hAnsi="宋体" w:cs="微软雅黑"/>
                <w:szCs w:val="21"/>
              </w:rP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 w:val="24"/>
                <w:szCs w:val="24"/>
              </w:rPr>
            </w:pPr>
          </w:p>
        </w:tc>
      </w:tr>
      <w:tr w:rsidR="006E011A">
        <w:trPr>
          <w:trHeight w:hRule="exact" w:val="510"/>
        </w:trPr>
        <w:tc>
          <w:tcPr>
            <w:tcW w:w="808" w:type="dxa"/>
            <w:vMerge/>
            <w:tcBorders>
              <w:right w:val="single" w:sz="4" w:space="0" w:color="auto"/>
            </w:tcBorders>
            <w:vAlign w:val="center"/>
          </w:tcPr>
          <w:p w:rsidR="006E011A" w:rsidRDefault="006E011A">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6E011A" w:rsidRDefault="006E011A">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6E011A" w:rsidRDefault="00F33DCE">
            <w:pPr>
              <w:snapToGrid w:val="0"/>
              <w:spacing w:line="400" w:lineRule="exact"/>
              <w:rPr>
                <w:rFonts w:ascii="宋体" w:hAnsi="宋体" w:cs="微软雅黑"/>
                <w:sz w:val="24"/>
                <w:szCs w:val="24"/>
              </w:rPr>
            </w:pPr>
            <w:r>
              <w:rPr>
                <w:rFonts w:ascii="宋体" w:hAnsi="宋体" w:cs="微软雅黑" w:hint="eastAsia"/>
                <w:sz w:val="24"/>
                <w:szCs w:val="24"/>
              </w:rPr>
              <w:t>附注</w:t>
            </w:r>
          </w:p>
        </w:tc>
        <w:tc>
          <w:tcPr>
            <w:tcW w:w="1559" w:type="dxa"/>
            <w:vAlign w:val="center"/>
          </w:tcPr>
          <w:p w:rsidR="006E011A" w:rsidRDefault="006E011A">
            <w:pPr>
              <w:snapToGrid w:val="0"/>
              <w:spacing w:line="400" w:lineRule="exact"/>
              <w:jc w:val="center"/>
              <w:rPr>
                <w:rFonts w:ascii="宋体" w:hAnsi="宋体" w:cs="微软雅黑"/>
                <w:szCs w:val="21"/>
              </w:rP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 w:val="24"/>
                <w:szCs w:val="24"/>
              </w:rPr>
            </w:pPr>
          </w:p>
        </w:tc>
      </w:tr>
      <w:tr w:rsidR="006E011A">
        <w:trPr>
          <w:trHeight w:hRule="exact" w:val="510"/>
        </w:trPr>
        <w:tc>
          <w:tcPr>
            <w:tcW w:w="808" w:type="dxa"/>
            <w:vMerge/>
            <w:tcBorders>
              <w:right w:val="single" w:sz="4" w:space="0" w:color="auto"/>
            </w:tcBorders>
            <w:vAlign w:val="center"/>
          </w:tcPr>
          <w:p w:rsidR="006E011A" w:rsidRDefault="006E011A">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6E011A" w:rsidRDefault="00F33DCE">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559" w:type="dxa"/>
            <w:vAlign w:val="center"/>
          </w:tcPr>
          <w:p w:rsidR="006E011A" w:rsidRDefault="006E011A">
            <w:pPr>
              <w:snapToGrid w:val="0"/>
              <w:spacing w:line="400" w:lineRule="exact"/>
              <w:jc w:val="center"/>
              <w:rPr>
                <w:rFonts w:ascii="宋体" w:hAnsi="宋体" w:cs="微软雅黑"/>
                <w:szCs w:val="21"/>
              </w:rP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Cs w:val="21"/>
              </w:rPr>
            </w:pPr>
          </w:p>
        </w:tc>
      </w:tr>
      <w:tr w:rsidR="006E011A">
        <w:trPr>
          <w:trHeight w:hRule="exact" w:val="510"/>
        </w:trPr>
        <w:tc>
          <w:tcPr>
            <w:tcW w:w="808" w:type="dxa"/>
            <w:vMerge/>
            <w:tcBorders>
              <w:right w:val="single" w:sz="4" w:space="0" w:color="auto"/>
            </w:tcBorders>
            <w:vAlign w:val="center"/>
          </w:tcPr>
          <w:p w:rsidR="006E011A" w:rsidRDefault="006E011A">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6E011A" w:rsidRDefault="00F33DCE">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559" w:type="dxa"/>
            <w:vAlign w:val="center"/>
          </w:tcPr>
          <w:p w:rsidR="006E011A" w:rsidRDefault="006E011A">
            <w:pPr>
              <w:snapToGrid w:val="0"/>
              <w:spacing w:line="400" w:lineRule="exact"/>
              <w:jc w:val="center"/>
              <w:rPr>
                <w:rFonts w:ascii="宋体" w:hAnsi="宋体" w:cs="微软雅黑"/>
                <w:szCs w:val="21"/>
              </w:rP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Cs w:val="21"/>
              </w:rPr>
            </w:pPr>
          </w:p>
        </w:tc>
      </w:tr>
      <w:tr w:rsidR="006E011A">
        <w:trPr>
          <w:trHeight w:hRule="exact" w:val="510"/>
        </w:trPr>
        <w:tc>
          <w:tcPr>
            <w:tcW w:w="808" w:type="dxa"/>
            <w:vMerge/>
            <w:tcBorders>
              <w:right w:val="single" w:sz="4" w:space="0" w:color="auto"/>
            </w:tcBorders>
            <w:vAlign w:val="center"/>
          </w:tcPr>
          <w:p w:rsidR="006E011A" w:rsidRDefault="006E011A">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6E011A" w:rsidRDefault="00F33DCE">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559" w:type="dxa"/>
            <w:vAlign w:val="center"/>
          </w:tcPr>
          <w:p w:rsidR="006E011A" w:rsidRDefault="006E011A">
            <w:pPr>
              <w:snapToGrid w:val="0"/>
              <w:spacing w:line="400" w:lineRule="exact"/>
              <w:jc w:val="center"/>
              <w:rPr>
                <w:rFonts w:ascii="宋体" w:hAnsi="宋体" w:cs="微软雅黑"/>
                <w:szCs w:val="21"/>
              </w:rP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Cs w:val="21"/>
              </w:rPr>
            </w:pPr>
          </w:p>
        </w:tc>
      </w:tr>
      <w:tr w:rsidR="006E011A">
        <w:trPr>
          <w:trHeight w:hRule="exact" w:val="510"/>
        </w:trPr>
        <w:tc>
          <w:tcPr>
            <w:tcW w:w="3785" w:type="dxa"/>
            <w:gridSpan w:val="3"/>
            <w:vAlign w:val="center"/>
          </w:tcPr>
          <w:p w:rsidR="006E011A" w:rsidRDefault="00F33DCE">
            <w:pPr>
              <w:snapToGrid w:val="0"/>
              <w:spacing w:line="400" w:lineRule="exact"/>
              <w:rPr>
                <w:rFonts w:ascii="宋体" w:hAnsi="宋体" w:cs="微软雅黑"/>
                <w:sz w:val="24"/>
                <w:szCs w:val="24"/>
              </w:rPr>
            </w:pPr>
            <w:r>
              <w:rPr>
                <w:rFonts w:ascii="宋体" w:hAnsi="宋体" w:hint="eastAsia"/>
                <w:bCs/>
                <w:sz w:val="24"/>
                <w:szCs w:val="24"/>
              </w:rPr>
              <w:t>依法缴纳社会保险凭据复印件</w:t>
            </w:r>
          </w:p>
        </w:tc>
        <w:tc>
          <w:tcPr>
            <w:tcW w:w="1559" w:type="dxa"/>
            <w:vAlign w:val="center"/>
          </w:tcPr>
          <w:p w:rsidR="006E011A" w:rsidRDefault="006E011A">
            <w:pPr>
              <w:snapToGrid w:val="0"/>
              <w:spacing w:line="400" w:lineRule="exact"/>
              <w:jc w:val="center"/>
              <w:rPr>
                <w:rFonts w:ascii="宋体" w:hAnsi="宋体" w:cs="微软雅黑"/>
                <w:szCs w:val="21"/>
              </w:rP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Cs w:val="21"/>
              </w:rPr>
            </w:pPr>
          </w:p>
        </w:tc>
      </w:tr>
      <w:tr w:rsidR="006E011A">
        <w:tc>
          <w:tcPr>
            <w:tcW w:w="808" w:type="dxa"/>
            <w:vMerge w:val="restart"/>
            <w:tcBorders>
              <w:right w:val="single" w:sz="6" w:space="0" w:color="auto"/>
            </w:tcBorders>
            <w:vAlign w:val="center"/>
          </w:tcPr>
          <w:p w:rsidR="006E011A" w:rsidRDefault="00F33DCE">
            <w:pPr>
              <w:snapToGrid w:val="0"/>
              <w:spacing w:line="400" w:lineRule="exact"/>
              <w:jc w:val="center"/>
              <w:rPr>
                <w:rFonts w:ascii="宋体" w:hAnsi="宋体" w:cs="微软雅黑"/>
                <w:sz w:val="24"/>
                <w:szCs w:val="24"/>
              </w:rPr>
            </w:pPr>
            <w:r>
              <w:rPr>
                <w:rFonts w:ascii="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6E011A" w:rsidRDefault="00F33DCE">
            <w:pPr>
              <w:snapToGrid w:val="0"/>
              <w:spacing w:line="400" w:lineRule="exact"/>
              <w:rPr>
                <w:rFonts w:ascii="宋体" w:hAnsi="宋体" w:cs="微软雅黑"/>
                <w:sz w:val="24"/>
                <w:szCs w:val="24"/>
              </w:rPr>
            </w:pPr>
            <w:r>
              <w:rPr>
                <w:rFonts w:ascii="宋体" w:hAnsi="宋体" w:cs="微软雅黑" w:hint="eastAsia"/>
                <w:sz w:val="24"/>
                <w:szCs w:val="24"/>
              </w:rPr>
              <w:t>证明材料</w:t>
            </w:r>
          </w:p>
        </w:tc>
        <w:tc>
          <w:tcPr>
            <w:tcW w:w="2268" w:type="dxa"/>
            <w:tcBorders>
              <w:left w:val="single" w:sz="6" w:space="0" w:color="auto"/>
            </w:tcBorders>
            <w:vAlign w:val="center"/>
          </w:tcPr>
          <w:p w:rsidR="006E011A" w:rsidRDefault="00F33DCE">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6E011A" w:rsidRDefault="006E011A">
            <w:pPr>
              <w:jc w:val="cente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 w:val="24"/>
                <w:szCs w:val="24"/>
              </w:rPr>
            </w:pPr>
          </w:p>
        </w:tc>
      </w:tr>
      <w:tr w:rsidR="006E011A">
        <w:tc>
          <w:tcPr>
            <w:tcW w:w="808" w:type="dxa"/>
            <w:vMerge/>
            <w:tcBorders>
              <w:right w:val="single" w:sz="6" w:space="0" w:color="auto"/>
            </w:tcBorders>
            <w:vAlign w:val="center"/>
          </w:tcPr>
          <w:p w:rsidR="006E011A" w:rsidRDefault="006E011A">
            <w:pPr>
              <w:pStyle w:val="a7"/>
              <w:kinsoku w:val="0"/>
              <w:overflowPunct w:val="0"/>
              <w:autoSpaceDE w:val="0"/>
              <w:autoSpaceDN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6E011A" w:rsidRDefault="006E011A">
            <w:pPr>
              <w:pStyle w:val="a7"/>
              <w:kinsoku w:val="0"/>
              <w:overflowPunct w:val="0"/>
              <w:autoSpaceDE w:val="0"/>
              <w:autoSpaceDN w:val="0"/>
              <w:spacing w:line="320" w:lineRule="exact"/>
              <w:rPr>
                <w:rFonts w:hAnsi="宋体" w:cs="微软雅黑"/>
                <w:bCs/>
                <w:szCs w:val="24"/>
              </w:rPr>
            </w:pPr>
          </w:p>
        </w:tc>
        <w:tc>
          <w:tcPr>
            <w:tcW w:w="2268" w:type="dxa"/>
            <w:tcBorders>
              <w:left w:val="single" w:sz="6" w:space="0" w:color="auto"/>
            </w:tcBorders>
            <w:vAlign w:val="center"/>
          </w:tcPr>
          <w:p w:rsidR="006E011A" w:rsidRDefault="00F33DCE">
            <w:pPr>
              <w:pStyle w:val="a7"/>
              <w:kinsoku w:val="0"/>
              <w:overflowPunct w:val="0"/>
              <w:autoSpaceDE w:val="0"/>
              <w:autoSpaceDN w:val="0"/>
              <w:spacing w:line="320" w:lineRule="exact"/>
              <w:rPr>
                <w:rFonts w:hAnsi="宋体" w:cs="微软雅黑"/>
                <w:bCs/>
                <w:szCs w:val="24"/>
              </w:rPr>
            </w:pPr>
            <w:r>
              <w:rPr>
                <w:rFonts w:hAnsi="宋体" w:cs="微软雅黑" w:hint="eastAsia"/>
                <w:bCs/>
                <w:szCs w:val="24"/>
              </w:rPr>
              <w:t>技术人员职称证书</w:t>
            </w:r>
          </w:p>
        </w:tc>
        <w:tc>
          <w:tcPr>
            <w:tcW w:w="1559" w:type="dxa"/>
            <w:vAlign w:val="center"/>
          </w:tcPr>
          <w:p w:rsidR="006E011A" w:rsidRDefault="006E011A">
            <w:pPr>
              <w:pStyle w:val="a7"/>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pStyle w:val="a7"/>
              <w:kinsoku w:val="0"/>
              <w:overflowPunct w:val="0"/>
              <w:autoSpaceDE w:val="0"/>
              <w:autoSpaceDN w:val="0"/>
              <w:spacing w:line="320" w:lineRule="exact"/>
              <w:rPr>
                <w:rFonts w:hAnsi="宋体" w:cs="微软雅黑"/>
                <w:bCs/>
                <w:szCs w:val="24"/>
              </w:rPr>
            </w:pPr>
          </w:p>
        </w:tc>
      </w:tr>
      <w:tr w:rsidR="006E011A">
        <w:tc>
          <w:tcPr>
            <w:tcW w:w="808" w:type="dxa"/>
            <w:vMerge/>
            <w:tcBorders>
              <w:right w:val="single" w:sz="6" w:space="0" w:color="auto"/>
            </w:tcBorders>
            <w:vAlign w:val="center"/>
          </w:tcPr>
          <w:p w:rsidR="006E011A" w:rsidRDefault="006E011A">
            <w:pPr>
              <w:pStyle w:val="a7"/>
              <w:kinsoku w:val="0"/>
              <w:overflowPunct w:val="0"/>
              <w:autoSpaceDE w:val="0"/>
              <w:autoSpaceDN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6E011A" w:rsidRDefault="006E011A">
            <w:pPr>
              <w:pStyle w:val="a7"/>
              <w:kinsoku w:val="0"/>
              <w:overflowPunct w:val="0"/>
              <w:autoSpaceDE w:val="0"/>
              <w:autoSpaceDN w:val="0"/>
              <w:spacing w:line="320" w:lineRule="exact"/>
              <w:rPr>
                <w:rFonts w:hAnsi="宋体" w:cs="微软雅黑"/>
                <w:bCs/>
                <w:szCs w:val="24"/>
              </w:rPr>
            </w:pPr>
          </w:p>
        </w:tc>
        <w:tc>
          <w:tcPr>
            <w:tcW w:w="2268" w:type="dxa"/>
            <w:tcBorders>
              <w:left w:val="single" w:sz="6" w:space="0" w:color="auto"/>
            </w:tcBorders>
            <w:vAlign w:val="center"/>
          </w:tcPr>
          <w:p w:rsidR="006E011A" w:rsidRDefault="00F33DCE">
            <w:pPr>
              <w:pStyle w:val="a7"/>
              <w:kinsoku w:val="0"/>
              <w:overflowPunct w:val="0"/>
              <w:autoSpaceDE w:val="0"/>
              <w:autoSpaceDN w:val="0"/>
              <w:spacing w:line="320" w:lineRule="exact"/>
              <w:rPr>
                <w:rFonts w:hAnsi="宋体" w:cs="微软雅黑"/>
                <w:bCs/>
                <w:szCs w:val="24"/>
              </w:rPr>
            </w:pPr>
            <w:r>
              <w:rPr>
                <w:rFonts w:hAnsi="宋体" w:cs="微软雅黑" w:hint="eastAsia"/>
                <w:bCs/>
                <w:szCs w:val="24"/>
              </w:rPr>
              <w:t>用工合同</w:t>
            </w:r>
          </w:p>
        </w:tc>
        <w:tc>
          <w:tcPr>
            <w:tcW w:w="1559" w:type="dxa"/>
            <w:vAlign w:val="center"/>
          </w:tcPr>
          <w:p w:rsidR="006E011A" w:rsidRDefault="006E011A">
            <w:pPr>
              <w:pStyle w:val="a7"/>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pStyle w:val="a7"/>
              <w:kinsoku w:val="0"/>
              <w:overflowPunct w:val="0"/>
              <w:autoSpaceDE w:val="0"/>
              <w:autoSpaceDN w:val="0"/>
              <w:spacing w:line="320" w:lineRule="exact"/>
              <w:rPr>
                <w:rFonts w:hAnsi="宋体" w:cs="微软雅黑"/>
                <w:bCs/>
                <w:szCs w:val="24"/>
              </w:rPr>
            </w:pPr>
          </w:p>
        </w:tc>
      </w:tr>
      <w:tr w:rsidR="006E011A">
        <w:tc>
          <w:tcPr>
            <w:tcW w:w="808" w:type="dxa"/>
            <w:vMerge/>
            <w:tcBorders>
              <w:right w:val="single" w:sz="6" w:space="0" w:color="auto"/>
            </w:tcBorders>
            <w:vAlign w:val="center"/>
          </w:tcPr>
          <w:p w:rsidR="006E011A" w:rsidRDefault="006E011A">
            <w:pPr>
              <w:pStyle w:val="a7"/>
              <w:kinsoku w:val="0"/>
              <w:overflowPunct w:val="0"/>
              <w:autoSpaceDE w:val="0"/>
              <w:autoSpaceDN w:val="0"/>
              <w:spacing w:line="320" w:lineRule="exact"/>
              <w:rPr>
                <w:rFonts w:hAnsi="宋体" w:cs="微软雅黑"/>
                <w:bCs/>
                <w:szCs w:val="24"/>
              </w:rPr>
            </w:pPr>
          </w:p>
        </w:tc>
        <w:tc>
          <w:tcPr>
            <w:tcW w:w="2977" w:type="dxa"/>
            <w:gridSpan w:val="2"/>
            <w:tcBorders>
              <w:left w:val="single" w:sz="6" w:space="0" w:color="auto"/>
            </w:tcBorders>
            <w:vAlign w:val="center"/>
          </w:tcPr>
          <w:p w:rsidR="006E011A" w:rsidRDefault="00F33DCE">
            <w:pPr>
              <w:pStyle w:val="a7"/>
              <w:kinsoku w:val="0"/>
              <w:overflowPunct w:val="0"/>
              <w:autoSpaceDE w:val="0"/>
              <w:autoSpaceDN w:val="0"/>
              <w:spacing w:line="320" w:lineRule="exact"/>
              <w:rPr>
                <w:rFonts w:hAnsi="宋体" w:cs="微软雅黑"/>
                <w:bCs/>
                <w:szCs w:val="24"/>
              </w:rPr>
            </w:pPr>
            <w:r>
              <w:rPr>
                <w:rFonts w:hAnsi="宋体" w:hint="eastAsia"/>
                <w:bCs/>
                <w:szCs w:val="24"/>
              </w:rPr>
              <w:t>供应</w:t>
            </w:r>
            <w:proofErr w:type="gramStart"/>
            <w:r>
              <w:rPr>
                <w:rFonts w:hAnsi="宋体" w:hint="eastAsia"/>
                <w:bCs/>
                <w:szCs w:val="24"/>
              </w:rPr>
              <w:t>商相关</w:t>
            </w:r>
            <w:proofErr w:type="gramEnd"/>
            <w:r>
              <w:rPr>
                <w:rFonts w:hAnsi="宋体" w:hint="eastAsia"/>
                <w:bCs/>
                <w:szCs w:val="24"/>
              </w:rPr>
              <w:t>承诺函或声明</w:t>
            </w:r>
          </w:p>
        </w:tc>
        <w:tc>
          <w:tcPr>
            <w:tcW w:w="1559" w:type="dxa"/>
            <w:vAlign w:val="center"/>
          </w:tcPr>
          <w:p w:rsidR="006E011A" w:rsidRDefault="006E011A">
            <w:pPr>
              <w:pStyle w:val="a7"/>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Cs w:val="21"/>
              </w:rPr>
            </w:pPr>
          </w:p>
        </w:tc>
      </w:tr>
      <w:tr w:rsidR="006E011A">
        <w:trPr>
          <w:trHeight w:val="510"/>
        </w:trPr>
        <w:tc>
          <w:tcPr>
            <w:tcW w:w="3785" w:type="dxa"/>
            <w:gridSpan w:val="3"/>
            <w:vAlign w:val="center"/>
          </w:tcPr>
          <w:p w:rsidR="006E011A" w:rsidRDefault="00F33DCE">
            <w:pPr>
              <w:pStyle w:val="a7"/>
              <w:kinsoku w:val="0"/>
              <w:overflowPunct w:val="0"/>
              <w:autoSpaceDE w:val="0"/>
              <w:autoSpaceDN w:val="0"/>
              <w:spacing w:line="320" w:lineRule="exact"/>
              <w:rPr>
                <w:rFonts w:hAnsi="宋体" w:cs="微软雅黑"/>
                <w:bCs/>
              </w:rPr>
            </w:pPr>
            <w:r>
              <w:rPr>
                <w:rFonts w:hAnsi="宋体" w:hint="eastAsia"/>
              </w:rPr>
              <w:t>没有重大违法记录的声明</w:t>
            </w:r>
          </w:p>
        </w:tc>
        <w:tc>
          <w:tcPr>
            <w:tcW w:w="1559" w:type="dxa"/>
            <w:vAlign w:val="center"/>
          </w:tcPr>
          <w:p w:rsidR="006E011A" w:rsidRDefault="006E011A">
            <w:pPr>
              <w:jc w:val="cente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Cs w:val="21"/>
              </w:rPr>
            </w:pPr>
          </w:p>
        </w:tc>
      </w:tr>
      <w:tr w:rsidR="006E011A">
        <w:trPr>
          <w:trHeight w:val="510"/>
        </w:trPr>
        <w:tc>
          <w:tcPr>
            <w:tcW w:w="3785" w:type="dxa"/>
            <w:gridSpan w:val="3"/>
            <w:vAlign w:val="center"/>
          </w:tcPr>
          <w:p w:rsidR="006E011A" w:rsidRDefault="00F33DCE">
            <w:pPr>
              <w:pStyle w:val="a7"/>
              <w:kinsoku w:val="0"/>
              <w:overflowPunct w:val="0"/>
              <w:autoSpaceDE w:val="0"/>
              <w:autoSpaceDN w:val="0"/>
              <w:spacing w:line="320" w:lineRule="exact"/>
              <w:rPr>
                <w:rFonts w:hAnsi="宋体"/>
              </w:rPr>
            </w:pPr>
            <w:r>
              <w:rPr>
                <w:rFonts w:hAnsi="宋体" w:cs="微软雅黑" w:hint="eastAsia"/>
                <w:bCs/>
              </w:rPr>
              <w:t>供应商须具备的特殊资质证书</w:t>
            </w:r>
          </w:p>
        </w:tc>
        <w:tc>
          <w:tcPr>
            <w:tcW w:w="1559" w:type="dxa"/>
            <w:vAlign w:val="center"/>
          </w:tcPr>
          <w:p w:rsidR="006E011A" w:rsidRDefault="006E011A">
            <w:pPr>
              <w:jc w:val="cente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Cs w:val="21"/>
              </w:rPr>
            </w:pPr>
          </w:p>
        </w:tc>
      </w:tr>
      <w:tr w:rsidR="006E011A">
        <w:trPr>
          <w:trHeight w:val="510"/>
        </w:trPr>
        <w:tc>
          <w:tcPr>
            <w:tcW w:w="3785" w:type="dxa"/>
            <w:gridSpan w:val="3"/>
            <w:vAlign w:val="center"/>
          </w:tcPr>
          <w:p w:rsidR="006E011A" w:rsidRDefault="00F33DCE">
            <w:pPr>
              <w:pStyle w:val="a7"/>
              <w:kinsoku w:val="0"/>
              <w:overflowPunct w:val="0"/>
              <w:autoSpaceDE w:val="0"/>
              <w:autoSpaceDN w:val="0"/>
              <w:spacing w:line="320" w:lineRule="exact"/>
              <w:rPr>
                <w:rFonts w:hAnsi="宋体" w:cs="微软雅黑"/>
                <w:bCs/>
              </w:rPr>
            </w:pPr>
            <w:r>
              <w:rPr>
                <w:rFonts w:hAnsi="宋体" w:cs="宋体" w:hint="eastAsia"/>
                <w:bCs/>
                <w:szCs w:val="24"/>
                <w:lang w:val="zh-CN"/>
              </w:rPr>
              <w:t>投标承诺函</w:t>
            </w:r>
          </w:p>
        </w:tc>
        <w:tc>
          <w:tcPr>
            <w:tcW w:w="1559" w:type="dxa"/>
            <w:vAlign w:val="center"/>
          </w:tcPr>
          <w:p w:rsidR="006E011A" w:rsidRDefault="006E011A">
            <w:pPr>
              <w:jc w:val="cente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Cs w:val="21"/>
              </w:rPr>
            </w:pPr>
          </w:p>
        </w:tc>
      </w:tr>
      <w:tr w:rsidR="006E011A">
        <w:trPr>
          <w:trHeight w:val="510"/>
        </w:trPr>
        <w:tc>
          <w:tcPr>
            <w:tcW w:w="3785" w:type="dxa"/>
            <w:gridSpan w:val="3"/>
            <w:vAlign w:val="center"/>
          </w:tcPr>
          <w:p w:rsidR="006E011A" w:rsidRDefault="00F33DCE">
            <w:pPr>
              <w:pStyle w:val="a7"/>
              <w:kinsoku w:val="0"/>
              <w:overflowPunct w:val="0"/>
              <w:autoSpaceDE w:val="0"/>
              <w:autoSpaceDN w:val="0"/>
              <w:spacing w:line="320" w:lineRule="exact"/>
              <w:rPr>
                <w:rFonts w:hAnsi="宋体" w:cs="宋体"/>
                <w:bCs/>
                <w:szCs w:val="24"/>
                <w:lang w:val="zh-CN"/>
              </w:rPr>
            </w:pPr>
            <w:r>
              <w:rPr>
                <w:rFonts w:hAnsi="宋体" w:cs="宋体" w:hint="eastAsia"/>
                <w:bCs/>
                <w:szCs w:val="24"/>
                <w:lang w:val="zh-CN"/>
              </w:rPr>
              <w:t>联合体协议</w:t>
            </w:r>
          </w:p>
        </w:tc>
        <w:tc>
          <w:tcPr>
            <w:tcW w:w="1559" w:type="dxa"/>
            <w:vAlign w:val="center"/>
          </w:tcPr>
          <w:p w:rsidR="006E011A" w:rsidRDefault="006E011A">
            <w:pPr>
              <w:jc w:val="cente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Cs w:val="21"/>
              </w:rPr>
            </w:pPr>
          </w:p>
        </w:tc>
      </w:tr>
      <w:tr w:rsidR="006E011A">
        <w:trPr>
          <w:trHeight w:val="510"/>
        </w:trPr>
        <w:tc>
          <w:tcPr>
            <w:tcW w:w="3785" w:type="dxa"/>
            <w:gridSpan w:val="3"/>
            <w:vAlign w:val="center"/>
          </w:tcPr>
          <w:p w:rsidR="006E011A" w:rsidRDefault="00F33DCE">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lastRenderedPageBreak/>
              <w:t>供应商与参加本项目投标的其他供应商之间，单位负责人不为同一人并且不存在直接控股、管理关系承诺函</w:t>
            </w:r>
          </w:p>
        </w:tc>
        <w:tc>
          <w:tcPr>
            <w:tcW w:w="1559" w:type="dxa"/>
            <w:vAlign w:val="center"/>
          </w:tcPr>
          <w:p w:rsidR="006E011A" w:rsidRDefault="006E011A">
            <w:pPr>
              <w:jc w:val="cente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Cs w:val="21"/>
              </w:rPr>
            </w:pPr>
          </w:p>
        </w:tc>
      </w:tr>
      <w:tr w:rsidR="006E011A">
        <w:trPr>
          <w:trHeight w:val="510"/>
        </w:trPr>
        <w:tc>
          <w:tcPr>
            <w:tcW w:w="3785" w:type="dxa"/>
            <w:gridSpan w:val="3"/>
            <w:vAlign w:val="center"/>
          </w:tcPr>
          <w:p w:rsidR="006E011A" w:rsidRDefault="00F33DCE">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inorEastAsia" w:hAnsiTheme="minorEastAsia" w:cs="仿宋_GB2312" w:hint="eastAsia"/>
                <w:szCs w:val="24"/>
                <w:lang w:val="zh-CN"/>
              </w:rPr>
              <w:t>供应商未为本项目提供整体设计、规范编制或者项目管理、监理、检测等服务承诺函</w:t>
            </w:r>
          </w:p>
        </w:tc>
        <w:tc>
          <w:tcPr>
            <w:tcW w:w="1559" w:type="dxa"/>
            <w:vAlign w:val="center"/>
          </w:tcPr>
          <w:p w:rsidR="006E011A" w:rsidRDefault="006E011A">
            <w:pPr>
              <w:jc w:val="cente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Cs w:val="21"/>
              </w:rPr>
            </w:pPr>
          </w:p>
        </w:tc>
      </w:tr>
      <w:tr w:rsidR="006E011A">
        <w:trPr>
          <w:trHeight w:val="510"/>
        </w:trPr>
        <w:tc>
          <w:tcPr>
            <w:tcW w:w="3785" w:type="dxa"/>
            <w:gridSpan w:val="3"/>
            <w:vAlign w:val="center"/>
          </w:tcPr>
          <w:p w:rsidR="006E011A" w:rsidRDefault="00F33DCE">
            <w:pPr>
              <w:pStyle w:val="a7"/>
              <w:kinsoku w:val="0"/>
              <w:overflowPunct w:val="0"/>
              <w:autoSpaceDE w:val="0"/>
              <w:autoSpaceDN w:val="0"/>
              <w:spacing w:line="320" w:lineRule="exact"/>
              <w:rPr>
                <w:rFonts w:hAnsi="宋体" w:cs="宋体"/>
                <w:bCs/>
                <w:szCs w:val="24"/>
                <w:lang w:val="zh-CN"/>
              </w:rPr>
            </w:pPr>
            <w:r>
              <w:rPr>
                <w:rFonts w:hAnsi="宋体" w:cs="宋体" w:hint="eastAsia"/>
                <w:bCs/>
                <w:szCs w:val="24"/>
                <w:lang w:val="zh-CN"/>
              </w:rPr>
              <w:t>已标价的工程量清单</w:t>
            </w:r>
          </w:p>
        </w:tc>
        <w:tc>
          <w:tcPr>
            <w:tcW w:w="1559" w:type="dxa"/>
            <w:vAlign w:val="center"/>
          </w:tcPr>
          <w:p w:rsidR="006E011A" w:rsidRDefault="006E011A">
            <w:pPr>
              <w:jc w:val="cente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Cs w:val="21"/>
              </w:rPr>
            </w:pPr>
          </w:p>
        </w:tc>
      </w:tr>
      <w:tr w:rsidR="006E011A">
        <w:trPr>
          <w:trHeight w:val="510"/>
        </w:trPr>
        <w:tc>
          <w:tcPr>
            <w:tcW w:w="3785" w:type="dxa"/>
            <w:gridSpan w:val="3"/>
            <w:vAlign w:val="center"/>
          </w:tcPr>
          <w:p w:rsidR="006E011A" w:rsidRDefault="00F33DCE">
            <w:pPr>
              <w:pStyle w:val="a7"/>
              <w:kinsoku w:val="0"/>
              <w:overflowPunct w:val="0"/>
              <w:autoSpaceDE w:val="0"/>
              <w:autoSpaceDN w:val="0"/>
              <w:spacing w:line="320" w:lineRule="exact"/>
              <w:rPr>
                <w:rFonts w:hAnsi="宋体" w:cs="微软雅黑"/>
                <w:bCs/>
              </w:rPr>
            </w:pPr>
            <w:r>
              <w:rPr>
                <w:rFonts w:hAnsi="宋体" w:cs="微软雅黑" w:hint="eastAsia"/>
                <w:bCs/>
              </w:rPr>
              <w:t>技术方案（实施方案）</w:t>
            </w:r>
          </w:p>
        </w:tc>
        <w:tc>
          <w:tcPr>
            <w:tcW w:w="1559" w:type="dxa"/>
            <w:vAlign w:val="center"/>
          </w:tcPr>
          <w:p w:rsidR="006E011A" w:rsidRDefault="006E011A">
            <w:pPr>
              <w:jc w:val="center"/>
            </w:pPr>
          </w:p>
        </w:tc>
        <w:tc>
          <w:tcPr>
            <w:tcW w:w="1560" w:type="dxa"/>
            <w:tcBorders>
              <w:top w:val="single" w:sz="4" w:space="0" w:color="auto"/>
            </w:tcBorders>
            <w:vAlign w:val="center"/>
          </w:tcPr>
          <w:p w:rsidR="006E011A" w:rsidRDefault="006E011A">
            <w:pPr>
              <w:snapToGrid w:val="0"/>
              <w:spacing w:line="400" w:lineRule="exact"/>
              <w:rPr>
                <w:rFonts w:ascii="宋体" w:hAnsi="宋体" w:cs="微软雅黑"/>
                <w:szCs w:val="21"/>
              </w:rPr>
            </w:pPr>
          </w:p>
        </w:tc>
        <w:tc>
          <w:tcPr>
            <w:tcW w:w="1885" w:type="dxa"/>
            <w:tcBorders>
              <w:top w:val="single" w:sz="4" w:space="0" w:color="auto"/>
            </w:tcBorders>
            <w:vAlign w:val="center"/>
          </w:tcPr>
          <w:p w:rsidR="006E011A" w:rsidRDefault="006E011A">
            <w:pPr>
              <w:snapToGrid w:val="0"/>
              <w:spacing w:line="400" w:lineRule="exact"/>
              <w:rPr>
                <w:rFonts w:ascii="宋体" w:hAnsi="宋体" w:cs="微软雅黑"/>
                <w:szCs w:val="21"/>
              </w:rPr>
            </w:pPr>
          </w:p>
        </w:tc>
      </w:tr>
      <w:tr w:rsidR="006E011A">
        <w:trPr>
          <w:trHeight w:val="510"/>
        </w:trPr>
        <w:tc>
          <w:tcPr>
            <w:tcW w:w="3785" w:type="dxa"/>
            <w:gridSpan w:val="3"/>
            <w:vAlign w:val="center"/>
          </w:tcPr>
          <w:p w:rsidR="006E011A" w:rsidRDefault="00F33DCE">
            <w:pPr>
              <w:pStyle w:val="a7"/>
              <w:kinsoku w:val="0"/>
              <w:overflowPunct w:val="0"/>
              <w:autoSpaceDE w:val="0"/>
              <w:autoSpaceDN w:val="0"/>
              <w:spacing w:line="320" w:lineRule="exact"/>
              <w:rPr>
                <w:rFonts w:hAnsi="宋体" w:cs="微软雅黑"/>
                <w:bCs/>
              </w:rPr>
            </w:pPr>
            <w:r>
              <w:rPr>
                <w:rFonts w:hAnsi="宋体" w:cs="微软雅黑" w:hint="eastAsia"/>
                <w:bCs/>
              </w:rPr>
              <w:t>售后服务方案</w:t>
            </w:r>
          </w:p>
        </w:tc>
        <w:tc>
          <w:tcPr>
            <w:tcW w:w="1559" w:type="dxa"/>
            <w:vAlign w:val="center"/>
          </w:tcPr>
          <w:p w:rsidR="006E011A" w:rsidRDefault="006E011A">
            <w:pPr>
              <w:jc w:val="cente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Cs w:val="21"/>
              </w:rPr>
            </w:pPr>
          </w:p>
        </w:tc>
      </w:tr>
      <w:tr w:rsidR="006E011A">
        <w:trPr>
          <w:trHeight w:val="510"/>
        </w:trPr>
        <w:tc>
          <w:tcPr>
            <w:tcW w:w="3785" w:type="dxa"/>
            <w:gridSpan w:val="3"/>
            <w:vAlign w:val="center"/>
          </w:tcPr>
          <w:p w:rsidR="006E011A" w:rsidRDefault="00F33DCE">
            <w:pPr>
              <w:pStyle w:val="a7"/>
              <w:kinsoku w:val="0"/>
              <w:overflowPunct w:val="0"/>
              <w:autoSpaceDE w:val="0"/>
              <w:autoSpaceDN w:val="0"/>
              <w:spacing w:line="320" w:lineRule="exact"/>
              <w:rPr>
                <w:rFonts w:hAnsi="宋体" w:cs="微软雅黑"/>
                <w:bCs/>
              </w:rPr>
            </w:pPr>
            <w:r>
              <w:rPr>
                <w:rFonts w:hAnsi="宋体" w:cs="微软雅黑" w:hint="eastAsia"/>
                <w:bCs/>
              </w:rPr>
              <w:t>业绩情况表</w:t>
            </w:r>
          </w:p>
        </w:tc>
        <w:tc>
          <w:tcPr>
            <w:tcW w:w="1559" w:type="dxa"/>
            <w:vAlign w:val="center"/>
          </w:tcPr>
          <w:p w:rsidR="006E011A" w:rsidRDefault="006E011A">
            <w:pPr>
              <w:jc w:val="cente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Cs w:val="21"/>
              </w:rPr>
            </w:pPr>
          </w:p>
        </w:tc>
      </w:tr>
      <w:tr w:rsidR="006E011A">
        <w:trPr>
          <w:trHeight w:val="510"/>
        </w:trPr>
        <w:tc>
          <w:tcPr>
            <w:tcW w:w="3785" w:type="dxa"/>
            <w:gridSpan w:val="3"/>
            <w:vAlign w:val="center"/>
          </w:tcPr>
          <w:p w:rsidR="006E011A" w:rsidRDefault="00F33DCE">
            <w:pPr>
              <w:pStyle w:val="a7"/>
              <w:kinsoku w:val="0"/>
              <w:overflowPunct w:val="0"/>
              <w:autoSpaceDE w:val="0"/>
              <w:autoSpaceDN w:val="0"/>
              <w:spacing w:line="320" w:lineRule="exact"/>
              <w:rPr>
                <w:rFonts w:hAnsi="宋体" w:cs="微软雅黑"/>
                <w:bCs/>
              </w:rPr>
            </w:pPr>
            <w:r>
              <w:rPr>
                <w:rFonts w:hAnsi="宋体" w:cs="微软雅黑" w:hint="eastAsia"/>
                <w:bCs/>
              </w:rPr>
              <w:t>中小企业声明函</w:t>
            </w:r>
          </w:p>
        </w:tc>
        <w:tc>
          <w:tcPr>
            <w:tcW w:w="1559" w:type="dxa"/>
            <w:vAlign w:val="center"/>
          </w:tcPr>
          <w:p w:rsidR="006E011A" w:rsidRDefault="006E011A">
            <w:pPr>
              <w:jc w:val="cente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Cs w:val="21"/>
              </w:rPr>
            </w:pPr>
          </w:p>
        </w:tc>
      </w:tr>
      <w:tr w:rsidR="006E011A">
        <w:trPr>
          <w:trHeight w:val="510"/>
        </w:trPr>
        <w:tc>
          <w:tcPr>
            <w:tcW w:w="3785" w:type="dxa"/>
            <w:gridSpan w:val="3"/>
            <w:vAlign w:val="center"/>
          </w:tcPr>
          <w:p w:rsidR="006E011A" w:rsidRDefault="00F33DCE">
            <w:pPr>
              <w:pStyle w:val="a7"/>
              <w:kinsoku w:val="0"/>
              <w:overflowPunct w:val="0"/>
              <w:autoSpaceDE w:val="0"/>
              <w:autoSpaceDN w:val="0"/>
              <w:spacing w:line="320" w:lineRule="exact"/>
              <w:rPr>
                <w:rFonts w:hAnsi="宋体" w:cs="微软雅黑"/>
                <w:bCs/>
              </w:rPr>
            </w:pPr>
            <w:r>
              <w:rPr>
                <w:rFonts w:hAnsi="宋体" w:cs="仿宋_GB2312" w:hint="eastAsia"/>
                <w:szCs w:val="24"/>
                <w:lang w:val="zh-CN"/>
              </w:rPr>
              <w:t>残疾人福利性单位声明函</w:t>
            </w:r>
          </w:p>
        </w:tc>
        <w:tc>
          <w:tcPr>
            <w:tcW w:w="1559" w:type="dxa"/>
            <w:vAlign w:val="center"/>
          </w:tcPr>
          <w:p w:rsidR="006E011A" w:rsidRDefault="006E011A">
            <w:pPr>
              <w:jc w:val="cente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Cs w:val="21"/>
              </w:rPr>
            </w:pPr>
          </w:p>
        </w:tc>
      </w:tr>
      <w:tr w:rsidR="006E011A">
        <w:trPr>
          <w:trHeight w:val="510"/>
        </w:trPr>
        <w:tc>
          <w:tcPr>
            <w:tcW w:w="3785" w:type="dxa"/>
            <w:gridSpan w:val="3"/>
            <w:vAlign w:val="center"/>
          </w:tcPr>
          <w:p w:rsidR="006E011A" w:rsidRDefault="00F33DCE">
            <w:pPr>
              <w:pStyle w:val="a7"/>
              <w:kinsoku w:val="0"/>
              <w:overflowPunct w:val="0"/>
              <w:autoSpaceDE w:val="0"/>
              <w:autoSpaceDN w:val="0"/>
              <w:spacing w:line="320" w:lineRule="exact"/>
              <w:rPr>
                <w:rFonts w:hAnsi="宋体" w:cs="微软雅黑"/>
                <w:bCs/>
              </w:rPr>
            </w:pPr>
            <w:r>
              <w:rPr>
                <w:rFonts w:hAnsi="宋体" w:cs="微软雅黑" w:hint="eastAsia"/>
                <w:bCs/>
              </w:rPr>
              <w:t>监狱企业证明文件</w:t>
            </w:r>
          </w:p>
        </w:tc>
        <w:tc>
          <w:tcPr>
            <w:tcW w:w="1559" w:type="dxa"/>
            <w:vAlign w:val="center"/>
          </w:tcPr>
          <w:p w:rsidR="006E011A" w:rsidRDefault="006E011A">
            <w:pPr>
              <w:jc w:val="cente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Cs w:val="21"/>
              </w:rPr>
            </w:pPr>
          </w:p>
        </w:tc>
      </w:tr>
      <w:tr w:rsidR="006E011A">
        <w:trPr>
          <w:trHeight w:val="510"/>
        </w:trPr>
        <w:tc>
          <w:tcPr>
            <w:tcW w:w="3785" w:type="dxa"/>
            <w:gridSpan w:val="3"/>
            <w:vAlign w:val="center"/>
          </w:tcPr>
          <w:p w:rsidR="006E011A" w:rsidRDefault="00F33DCE">
            <w:pPr>
              <w:pStyle w:val="a7"/>
              <w:kinsoku w:val="0"/>
              <w:overflowPunct w:val="0"/>
              <w:autoSpaceDE w:val="0"/>
              <w:autoSpaceDN w:val="0"/>
              <w:spacing w:line="320" w:lineRule="exact"/>
              <w:rPr>
                <w:rFonts w:hAnsi="宋体" w:cs="微软雅黑"/>
                <w:bCs/>
              </w:rPr>
            </w:pPr>
            <w:r>
              <w:rPr>
                <w:rFonts w:hAnsi="宋体" w:cs="微软雅黑" w:hint="eastAsia"/>
                <w:bCs/>
              </w:rPr>
              <w:t>其它资料</w:t>
            </w:r>
          </w:p>
        </w:tc>
        <w:tc>
          <w:tcPr>
            <w:tcW w:w="1559" w:type="dxa"/>
            <w:vAlign w:val="center"/>
          </w:tcPr>
          <w:p w:rsidR="006E011A" w:rsidRDefault="006E011A">
            <w:pPr>
              <w:jc w:val="cente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Cs w:val="21"/>
              </w:rPr>
            </w:pPr>
          </w:p>
        </w:tc>
      </w:tr>
    </w:tbl>
    <w:p w:rsidR="006E011A" w:rsidRDefault="00F33DCE">
      <w:pPr>
        <w:tabs>
          <w:tab w:val="left" w:pos="1260"/>
        </w:tabs>
        <w:autoSpaceDE w:val="0"/>
        <w:autoSpaceDN w:val="0"/>
        <w:adjustRightInd w:val="0"/>
        <w:spacing w:line="360" w:lineRule="auto"/>
        <w:ind w:leftChars="-1" w:left="420" w:hangingChars="176" w:hanging="422"/>
        <w:contextualSpacing/>
        <w:rPr>
          <w:rFonts w:eastAsia="宋体" w:hAnsi="宋体" w:cs="微软雅黑"/>
          <w:bCs/>
          <w:sz w:val="24"/>
        </w:rPr>
      </w:pPr>
      <w:r>
        <w:rPr>
          <w:rFonts w:eastAsia="宋体" w:hAnsi="宋体" w:cs="微软雅黑" w:hint="eastAsia"/>
          <w:bCs/>
          <w:sz w:val="24"/>
        </w:rPr>
        <w:t>注：①本表中财务状况报告，请按照</w:t>
      </w:r>
      <w:proofErr w:type="gramStart"/>
      <w:r>
        <w:rPr>
          <w:rFonts w:eastAsia="宋体" w:hAnsi="宋体" w:cs="微软雅黑" w:hint="eastAsia"/>
          <w:bCs/>
          <w:sz w:val="24"/>
        </w:rPr>
        <w:t>本谈判</w:t>
      </w:r>
      <w:proofErr w:type="gramEnd"/>
      <w:r>
        <w:rPr>
          <w:rFonts w:eastAsia="宋体" w:hAnsi="宋体" w:cs="微软雅黑" w:hint="eastAsia"/>
          <w:bCs/>
          <w:sz w:val="24"/>
        </w:rPr>
        <w:t>文件</w:t>
      </w:r>
      <w:r>
        <w:rPr>
          <w:rFonts w:eastAsia="宋体" w:hAnsi="宋体" w:cs="微软雅黑" w:hint="eastAsia"/>
          <w:bCs/>
          <w:sz w:val="24"/>
        </w:rPr>
        <w:t xml:space="preserve"> </w:t>
      </w:r>
      <w:r>
        <w:rPr>
          <w:rFonts w:eastAsia="宋体" w:hAnsi="宋体" w:cs="微软雅黑" w:hint="eastAsia"/>
          <w:bCs/>
          <w:sz w:val="24"/>
        </w:rPr>
        <w:t>“第六章资格审查与评标”资格审查表中序号</w:t>
      </w:r>
      <w:r>
        <w:rPr>
          <w:rFonts w:eastAsia="宋体" w:hAnsi="宋体" w:cs="微软雅黑" w:hint="eastAsia"/>
          <w:bCs/>
          <w:sz w:val="24"/>
        </w:rPr>
        <w:t>3</w:t>
      </w:r>
      <w:r>
        <w:rPr>
          <w:rFonts w:eastAsia="宋体" w:hAnsi="宋体" w:cs="微软雅黑" w:hint="eastAsia"/>
          <w:bCs/>
          <w:sz w:val="24"/>
        </w:rPr>
        <w:t>要求，根据所提供经审计财务报告、基本开户银行资信证明、银行资信证明、政府采购投标担保</w:t>
      </w:r>
      <w:proofErr w:type="gramStart"/>
      <w:r>
        <w:rPr>
          <w:rFonts w:eastAsia="宋体" w:hAnsi="宋体" w:cs="微软雅黑" w:hint="eastAsia"/>
          <w:bCs/>
          <w:sz w:val="24"/>
        </w:rPr>
        <w:t>函情况</w:t>
      </w:r>
      <w:proofErr w:type="gramEnd"/>
      <w:r>
        <w:rPr>
          <w:rFonts w:eastAsia="宋体" w:hAnsi="宋体" w:cs="微软雅黑" w:hint="eastAsia"/>
          <w:bCs/>
          <w:sz w:val="24"/>
        </w:rPr>
        <w:t>填写其中一项即可。</w:t>
      </w:r>
    </w:p>
    <w:p w:rsidR="006E011A" w:rsidRDefault="00F33DCE">
      <w:pPr>
        <w:tabs>
          <w:tab w:val="left" w:pos="1260"/>
        </w:tabs>
        <w:autoSpaceDE w:val="0"/>
        <w:autoSpaceDN w:val="0"/>
        <w:adjustRightInd w:val="0"/>
        <w:spacing w:line="360" w:lineRule="auto"/>
        <w:ind w:leftChars="202" w:left="424"/>
        <w:contextualSpacing/>
        <w:rPr>
          <w:rFonts w:eastAsia="宋体" w:hAnsi="宋体" w:cs="微软雅黑"/>
          <w:bCs/>
          <w:sz w:val="24"/>
        </w:rPr>
      </w:pPr>
      <w:r>
        <w:rPr>
          <w:rFonts w:eastAsia="宋体" w:hAnsi="宋体" w:cs="微软雅黑" w:hint="eastAsia"/>
          <w:bCs/>
          <w:sz w:val="24"/>
        </w:rPr>
        <w:t>②本表中证明或承诺函，请按照</w:t>
      </w:r>
      <w:proofErr w:type="gramStart"/>
      <w:r>
        <w:rPr>
          <w:rFonts w:eastAsia="宋体" w:hAnsi="宋体" w:cs="微软雅黑" w:hint="eastAsia"/>
          <w:bCs/>
          <w:sz w:val="24"/>
        </w:rPr>
        <w:t>本谈判</w:t>
      </w:r>
      <w:proofErr w:type="gramEnd"/>
      <w:r>
        <w:rPr>
          <w:rFonts w:eastAsia="宋体" w:hAnsi="宋体" w:cs="微软雅黑" w:hint="eastAsia"/>
          <w:bCs/>
          <w:sz w:val="24"/>
        </w:rPr>
        <w:t>文件</w:t>
      </w:r>
      <w:r>
        <w:rPr>
          <w:rFonts w:eastAsia="宋体" w:hAnsi="宋体" w:cs="微软雅黑" w:hint="eastAsia"/>
          <w:bCs/>
          <w:sz w:val="24"/>
        </w:rPr>
        <w:t xml:space="preserve"> </w:t>
      </w:r>
      <w:r>
        <w:rPr>
          <w:rFonts w:eastAsia="宋体" w:hAnsi="宋体" w:cs="微软雅黑" w:hint="eastAsia"/>
          <w:bCs/>
          <w:sz w:val="24"/>
        </w:rPr>
        <w:t>“第六章资格审查与评标”资格审查表中序号</w:t>
      </w:r>
      <w:r>
        <w:rPr>
          <w:rFonts w:eastAsia="宋体" w:hAnsi="宋体" w:cs="微软雅黑" w:hint="eastAsia"/>
          <w:bCs/>
          <w:sz w:val="24"/>
        </w:rPr>
        <w:t>6</w:t>
      </w:r>
      <w:r>
        <w:rPr>
          <w:rFonts w:eastAsia="宋体" w:hAnsi="宋体" w:cs="微软雅黑" w:hint="eastAsia"/>
          <w:bCs/>
          <w:sz w:val="24"/>
        </w:rPr>
        <w:t>要求提供，根据所提供证明材料或承诺函（声明）情况填写其中一项即可。</w:t>
      </w:r>
    </w:p>
    <w:p w:rsidR="006E011A" w:rsidRDefault="006E011A">
      <w:pPr>
        <w:pStyle w:val="a7"/>
        <w:spacing w:line="360" w:lineRule="auto"/>
        <w:jc w:val="center"/>
        <w:rPr>
          <w:rFonts w:hAnsi="宋体"/>
          <w:b/>
          <w:snapToGrid w:val="0"/>
          <w:sz w:val="36"/>
          <w:szCs w:val="36"/>
        </w:rPr>
      </w:pPr>
    </w:p>
    <w:p w:rsidR="006E011A" w:rsidRDefault="006E011A">
      <w:pPr>
        <w:pStyle w:val="a7"/>
        <w:spacing w:line="360" w:lineRule="auto"/>
        <w:jc w:val="center"/>
        <w:rPr>
          <w:rFonts w:hAnsi="宋体"/>
          <w:b/>
          <w:snapToGrid w:val="0"/>
          <w:sz w:val="36"/>
          <w:szCs w:val="36"/>
        </w:rPr>
      </w:pPr>
    </w:p>
    <w:p w:rsidR="006E011A" w:rsidRDefault="006E011A">
      <w:pPr>
        <w:pStyle w:val="a7"/>
        <w:spacing w:line="360" w:lineRule="auto"/>
        <w:jc w:val="center"/>
        <w:rPr>
          <w:rFonts w:hAnsi="宋体"/>
          <w:b/>
          <w:snapToGrid w:val="0"/>
          <w:sz w:val="36"/>
          <w:szCs w:val="36"/>
        </w:rPr>
      </w:pPr>
    </w:p>
    <w:p w:rsidR="006E011A" w:rsidRDefault="006E011A">
      <w:pPr>
        <w:pStyle w:val="a7"/>
        <w:spacing w:line="360" w:lineRule="auto"/>
        <w:jc w:val="center"/>
        <w:rPr>
          <w:rFonts w:hAnsi="宋体"/>
          <w:b/>
          <w:snapToGrid w:val="0"/>
          <w:sz w:val="36"/>
          <w:szCs w:val="36"/>
        </w:rPr>
      </w:pPr>
    </w:p>
    <w:p w:rsidR="006E011A" w:rsidRDefault="006E011A">
      <w:pPr>
        <w:pStyle w:val="a7"/>
        <w:spacing w:line="360" w:lineRule="auto"/>
        <w:jc w:val="center"/>
        <w:rPr>
          <w:rFonts w:hAnsi="宋体"/>
          <w:b/>
          <w:snapToGrid w:val="0"/>
          <w:sz w:val="36"/>
          <w:szCs w:val="36"/>
        </w:rPr>
      </w:pPr>
    </w:p>
    <w:p w:rsidR="006E011A" w:rsidRDefault="006E011A">
      <w:pPr>
        <w:pStyle w:val="a7"/>
        <w:spacing w:line="360" w:lineRule="auto"/>
        <w:jc w:val="center"/>
        <w:rPr>
          <w:rFonts w:hAnsi="宋体"/>
          <w:b/>
          <w:snapToGrid w:val="0"/>
          <w:sz w:val="36"/>
          <w:szCs w:val="36"/>
        </w:rPr>
      </w:pPr>
    </w:p>
    <w:p w:rsidR="006E011A" w:rsidRDefault="006E011A">
      <w:pPr>
        <w:pStyle w:val="a7"/>
        <w:spacing w:line="360" w:lineRule="auto"/>
        <w:jc w:val="center"/>
        <w:rPr>
          <w:rFonts w:hAnsi="宋体"/>
          <w:b/>
          <w:snapToGrid w:val="0"/>
          <w:sz w:val="36"/>
          <w:szCs w:val="36"/>
        </w:rPr>
      </w:pPr>
    </w:p>
    <w:p w:rsidR="006E011A" w:rsidRDefault="00F33DCE">
      <w:pPr>
        <w:pStyle w:val="a7"/>
        <w:spacing w:line="360" w:lineRule="auto"/>
        <w:ind w:firstLineChars="700" w:firstLine="2530"/>
        <w:rPr>
          <w:rFonts w:hAnsi="宋体"/>
          <w:b/>
          <w:snapToGrid w:val="0"/>
          <w:sz w:val="36"/>
          <w:szCs w:val="36"/>
        </w:rPr>
      </w:pPr>
      <w:r>
        <w:rPr>
          <w:rFonts w:hAnsi="宋体" w:hint="eastAsia"/>
          <w:b/>
          <w:snapToGrid w:val="0"/>
          <w:sz w:val="36"/>
          <w:szCs w:val="36"/>
        </w:rPr>
        <w:lastRenderedPageBreak/>
        <w:t>二、开标一览表</w:t>
      </w:r>
    </w:p>
    <w:p w:rsidR="006E011A" w:rsidRDefault="00F33DCE" w:rsidP="006967E4">
      <w:pPr>
        <w:spacing w:before="50" w:afterLines="50" w:line="360" w:lineRule="auto"/>
        <w:contextualSpacing/>
        <w:jc w:val="left"/>
        <w:rPr>
          <w:rFonts w:ascii="宋体" w:hAnsi="宋体"/>
          <w:sz w:val="24"/>
          <w:szCs w:val="24"/>
        </w:rPr>
      </w:pPr>
      <w:r>
        <w:rPr>
          <w:rFonts w:ascii="宋体" w:hAnsi="宋体" w:hint="eastAsia"/>
          <w:sz w:val="24"/>
          <w:szCs w:val="24"/>
        </w:rPr>
        <w:t>项目编号：</w:t>
      </w:r>
    </w:p>
    <w:p w:rsidR="006E011A" w:rsidRDefault="00F33DCE">
      <w:pPr>
        <w:spacing w:line="360" w:lineRule="auto"/>
        <w:contextualSpacing/>
        <w:rPr>
          <w:rFonts w:ascii="宋体" w:hAnsi="宋体"/>
          <w:sz w:val="24"/>
          <w:szCs w:val="24"/>
        </w:rPr>
      </w:pPr>
      <w:r>
        <w:rPr>
          <w:rFonts w:ascii="宋体" w:hAnsi="宋体" w:hint="eastAsia"/>
          <w:sz w:val="24"/>
          <w:szCs w:val="24"/>
        </w:rPr>
        <w:t xml:space="preserve">项目名称：                                             </w:t>
      </w:r>
      <w:r>
        <w:rPr>
          <w:rFonts w:ascii="宋体" w:hAnsi="宋体" w:cs="Arial" w:hint="eastAsia"/>
          <w:sz w:val="24"/>
          <w:szCs w:val="24"/>
        </w:rPr>
        <w:t>单位：元（人民币）</w:t>
      </w:r>
    </w:p>
    <w:tbl>
      <w:tblPr>
        <w:tblW w:w="9180" w:type="dxa"/>
        <w:tblLayout w:type="fixed"/>
        <w:tblLook w:val="04A0"/>
      </w:tblPr>
      <w:tblGrid>
        <w:gridCol w:w="959"/>
        <w:gridCol w:w="1843"/>
        <w:gridCol w:w="3685"/>
        <w:gridCol w:w="1843"/>
        <w:gridCol w:w="850"/>
      </w:tblGrid>
      <w:tr w:rsidR="006E011A">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1F1F1"/>
            <w:vAlign w:val="center"/>
          </w:tcPr>
          <w:p w:rsidR="006E011A" w:rsidRDefault="00F33DCE">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E011A" w:rsidRDefault="00F33DCE">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6E011A" w:rsidRDefault="00F33DCE">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E011A" w:rsidRDefault="00F33DCE">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工  期</w:t>
            </w:r>
          </w:p>
        </w:tc>
        <w:tc>
          <w:tcPr>
            <w:tcW w:w="850" w:type="dxa"/>
            <w:tcBorders>
              <w:top w:val="single" w:sz="6" w:space="0" w:color="auto"/>
              <w:left w:val="single" w:sz="6" w:space="0" w:color="auto"/>
              <w:bottom w:val="single" w:sz="6" w:space="0" w:color="auto"/>
              <w:right w:val="single" w:sz="6" w:space="0" w:color="auto"/>
            </w:tcBorders>
            <w:shd w:val="clear" w:color="auto" w:fill="F1F1F1"/>
            <w:vAlign w:val="center"/>
          </w:tcPr>
          <w:p w:rsidR="006E011A" w:rsidRDefault="00F33DCE">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备注</w:t>
            </w:r>
          </w:p>
        </w:tc>
      </w:tr>
      <w:tr w:rsidR="006E011A">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6E011A" w:rsidRDefault="006E011A">
            <w:pPr>
              <w:autoSpaceDE w:val="0"/>
              <w:autoSpaceDN w:val="0"/>
              <w:adjustRightInd w:val="0"/>
              <w:spacing w:line="480" w:lineRule="exact"/>
              <w:ind w:firstLine="240"/>
              <w:rPr>
                <w:rFonts w:ascii="宋体" w:hAnsi="宋体"/>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6E011A" w:rsidRDefault="006E011A">
            <w:pPr>
              <w:autoSpaceDE w:val="0"/>
              <w:autoSpaceDN w:val="0"/>
              <w:adjustRightInd w:val="0"/>
              <w:spacing w:line="480" w:lineRule="exact"/>
              <w:ind w:firstLine="240"/>
              <w:rPr>
                <w:rFonts w:ascii="宋体" w:hAnsi="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E011A" w:rsidRDefault="00F33DCE">
            <w:pPr>
              <w:autoSpaceDE w:val="0"/>
              <w:autoSpaceDN w:val="0"/>
              <w:adjustRightInd w:val="0"/>
              <w:spacing w:line="480" w:lineRule="exact"/>
              <w:rPr>
                <w:rFonts w:ascii="宋体" w:hAnsi="宋体" w:cs="宋体"/>
                <w:sz w:val="24"/>
                <w:szCs w:val="24"/>
                <w:lang w:val="zh-CN"/>
              </w:rPr>
            </w:pPr>
            <w:r>
              <w:rPr>
                <w:rFonts w:ascii="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6E011A" w:rsidRDefault="006E011A">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6E011A" w:rsidRDefault="006E011A">
            <w:pPr>
              <w:autoSpaceDE w:val="0"/>
              <w:autoSpaceDN w:val="0"/>
              <w:adjustRightInd w:val="0"/>
              <w:spacing w:line="480" w:lineRule="exact"/>
              <w:ind w:firstLine="240"/>
              <w:rPr>
                <w:rFonts w:ascii="宋体" w:hAnsi="宋体" w:cs="宋体"/>
                <w:sz w:val="24"/>
                <w:szCs w:val="24"/>
                <w:lang w:val="zh-CN"/>
              </w:rPr>
            </w:pPr>
          </w:p>
        </w:tc>
      </w:tr>
      <w:tr w:rsidR="006E011A">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6E011A" w:rsidRDefault="00F33DCE">
            <w:pPr>
              <w:autoSpaceDE w:val="0"/>
              <w:autoSpaceDN w:val="0"/>
              <w:adjustRightInd w:val="0"/>
              <w:spacing w:line="480" w:lineRule="exact"/>
              <w:ind w:firstLine="240"/>
              <w:rPr>
                <w:rFonts w:ascii="宋体" w:hAnsi="宋体"/>
                <w:sz w:val="24"/>
                <w:szCs w:val="24"/>
              </w:rPr>
            </w:pPr>
            <w:r>
              <w:rPr>
                <w:rFonts w:ascii="宋体" w:hAnsi="宋体"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6E011A" w:rsidRDefault="006E011A">
            <w:pPr>
              <w:autoSpaceDE w:val="0"/>
              <w:autoSpaceDN w:val="0"/>
              <w:adjustRightInd w:val="0"/>
              <w:spacing w:line="480" w:lineRule="exact"/>
              <w:ind w:firstLine="240"/>
              <w:rPr>
                <w:rFonts w:ascii="宋体" w:hAnsi="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E011A" w:rsidRDefault="00F33DCE">
            <w:pPr>
              <w:autoSpaceDE w:val="0"/>
              <w:autoSpaceDN w:val="0"/>
              <w:adjustRightInd w:val="0"/>
              <w:spacing w:line="480" w:lineRule="exact"/>
              <w:rPr>
                <w:rFonts w:ascii="宋体" w:hAnsi="宋体" w:cs="宋体"/>
                <w:sz w:val="24"/>
                <w:szCs w:val="24"/>
                <w:lang w:val="zh-CN"/>
              </w:rPr>
            </w:pPr>
            <w:r>
              <w:rPr>
                <w:rFonts w:ascii="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6E011A" w:rsidRDefault="006E011A">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6E011A" w:rsidRDefault="006E011A">
            <w:pPr>
              <w:autoSpaceDE w:val="0"/>
              <w:autoSpaceDN w:val="0"/>
              <w:adjustRightInd w:val="0"/>
              <w:spacing w:line="480" w:lineRule="exact"/>
              <w:ind w:firstLine="240"/>
              <w:rPr>
                <w:rFonts w:ascii="宋体" w:hAnsi="宋体" w:cs="宋体"/>
                <w:sz w:val="24"/>
                <w:szCs w:val="24"/>
                <w:lang w:val="zh-CN"/>
              </w:rPr>
            </w:pPr>
          </w:p>
        </w:tc>
      </w:tr>
    </w:tbl>
    <w:p w:rsidR="006E011A" w:rsidRDefault="00F33DCE">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供应商名称：</w:t>
      </w:r>
      <w:r>
        <w:rPr>
          <w:rFonts w:ascii="宋体" w:hAnsi="宋体" w:cs="宋体" w:hint="eastAsia"/>
          <w:sz w:val="24"/>
          <w:szCs w:val="24"/>
          <w:u w:val="single"/>
          <w:lang w:val="zh-CN"/>
        </w:rPr>
        <w:t xml:space="preserve">     （全称）   </w:t>
      </w:r>
      <w:r>
        <w:rPr>
          <w:rFonts w:ascii="宋体" w:hAnsi="宋体" w:cs="宋体" w:hint="eastAsia"/>
          <w:sz w:val="24"/>
          <w:szCs w:val="24"/>
          <w:lang w:val="zh-CN"/>
        </w:rPr>
        <w:t>（公章）：</w:t>
      </w:r>
    </w:p>
    <w:p w:rsidR="006E011A" w:rsidRDefault="00F33DCE">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w:t>
      </w:r>
      <w:proofErr w:type="gramStart"/>
      <w:r>
        <w:rPr>
          <w:rFonts w:ascii="宋体" w:hAnsi="宋体" w:cs="宋体" w:hint="eastAsia"/>
          <w:sz w:val="24"/>
          <w:szCs w:val="24"/>
          <w:lang w:val="zh-CN"/>
        </w:rPr>
        <w:t>商法定</w:t>
      </w:r>
      <w:proofErr w:type="gramEnd"/>
      <w:r>
        <w:rPr>
          <w:rFonts w:ascii="宋体" w:hAnsi="宋体" w:cs="宋体" w:hint="eastAsia"/>
          <w:sz w:val="24"/>
          <w:szCs w:val="24"/>
          <w:lang w:val="zh-CN"/>
        </w:rPr>
        <w:t>代表人（单位负责人）或授权代表签字：</w:t>
      </w:r>
    </w:p>
    <w:p w:rsidR="006E011A" w:rsidRDefault="00F33DCE">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 xml:space="preserve">日期：年  月  日  </w:t>
      </w:r>
    </w:p>
    <w:p w:rsidR="006E011A" w:rsidRDefault="00F33DCE">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注：1、工期指完成该项目的最终时间（日历天）。</w:t>
      </w:r>
    </w:p>
    <w:p w:rsidR="006E011A" w:rsidRDefault="00F33DCE">
      <w:pPr>
        <w:autoSpaceDE w:val="0"/>
        <w:autoSpaceDN w:val="0"/>
        <w:adjustRightInd w:val="0"/>
        <w:spacing w:line="480" w:lineRule="auto"/>
        <w:ind w:firstLineChars="200" w:firstLine="480"/>
        <w:rPr>
          <w:rFonts w:ascii="宋体" w:hAnsi="宋体" w:cs="宋体"/>
          <w:sz w:val="24"/>
          <w:szCs w:val="24"/>
          <w:lang w:val="zh-CN"/>
        </w:rPr>
      </w:pPr>
      <w:r>
        <w:rPr>
          <w:rFonts w:ascii="宋体" w:hAnsi="宋体" w:cs="宋体" w:hint="eastAsia"/>
          <w:sz w:val="24"/>
          <w:szCs w:val="24"/>
          <w:lang w:val="zh-CN"/>
        </w:rPr>
        <w:t>2、如谈判公告明确项目服务期以年为单位，本表应填写完成该项目的年限。</w:t>
      </w:r>
    </w:p>
    <w:p w:rsidR="006E011A" w:rsidRDefault="006E011A">
      <w:pPr>
        <w:autoSpaceDE w:val="0"/>
        <w:autoSpaceDN w:val="0"/>
        <w:adjustRightInd w:val="0"/>
        <w:spacing w:line="360" w:lineRule="auto"/>
        <w:rPr>
          <w:rFonts w:ascii="宋体" w:hAnsi="宋体" w:cs="宋体"/>
          <w:sz w:val="24"/>
          <w:szCs w:val="24"/>
          <w:lang w:val="zh-CN"/>
        </w:rPr>
      </w:pPr>
    </w:p>
    <w:p w:rsidR="006E011A" w:rsidRDefault="006E011A">
      <w:pPr>
        <w:pStyle w:val="a5"/>
        <w:rPr>
          <w:lang w:val="zh-CN"/>
        </w:rPr>
      </w:pPr>
    </w:p>
    <w:p w:rsidR="006E011A" w:rsidRDefault="006E011A">
      <w:pPr>
        <w:autoSpaceDE w:val="0"/>
        <w:autoSpaceDN w:val="0"/>
        <w:adjustRightInd w:val="0"/>
        <w:spacing w:line="360" w:lineRule="auto"/>
        <w:rPr>
          <w:rFonts w:ascii="宋体" w:cs="宋体"/>
          <w:sz w:val="24"/>
          <w:lang w:val="zh-CN"/>
        </w:rPr>
      </w:pPr>
    </w:p>
    <w:p w:rsidR="006E011A" w:rsidRDefault="006E011A">
      <w:pPr>
        <w:autoSpaceDE w:val="0"/>
        <w:autoSpaceDN w:val="0"/>
        <w:adjustRightInd w:val="0"/>
        <w:spacing w:line="360" w:lineRule="auto"/>
        <w:rPr>
          <w:rFonts w:ascii="宋体" w:cs="宋体"/>
          <w:sz w:val="24"/>
          <w:lang w:val="zh-CN"/>
        </w:rPr>
      </w:pPr>
    </w:p>
    <w:p w:rsidR="006E011A" w:rsidRDefault="00F33DCE">
      <w:pPr>
        <w:widowControl/>
        <w:jc w:val="left"/>
        <w:rPr>
          <w:rFonts w:ascii="宋体" w:cs="宋体"/>
          <w:sz w:val="24"/>
          <w:lang w:val="zh-CN"/>
        </w:rPr>
      </w:pPr>
      <w:r>
        <w:rPr>
          <w:rFonts w:ascii="宋体" w:cs="宋体"/>
          <w:sz w:val="24"/>
          <w:lang w:val="zh-CN"/>
        </w:rPr>
        <w:br w:type="page"/>
      </w:r>
    </w:p>
    <w:p w:rsidR="006E011A" w:rsidRDefault="00F33DCE">
      <w:pPr>
        <w:pStyle w:val="a7"/>
        <w:spacing w:line="360" w:lineRule="auto"/>
        <w:jc w:val="center"/>
        <w:rPr>
          <w:rFonts w:hAnsi="宋体"/>
          <w:b/>
          <w:snapToGrid w:val="0"/>
          <w:sz w:val="36"/>
          <w:szCs w:val="36"/>
        </w:rPr>
      </w:pPr>
      <w:r>
        <w:rPr>
          <w:rFonts w:hAnsi="宋体" w:hint="eastAsia"/>
          <w:b/>
          <w:snapToGrid w:val="0"/>
          <w:sz w:val="36"/>
          <w:szCs w:val="36"/>
        </w:rPr>
        <w:lastRenderedPageBreak/>
        <w:t>三、资格审查证明材料</w:t>
      </w:r>
    </w:p>
    <w:p w:rsidR="006E011A" w:rsidRDefault="00F33DCE">
      <w:pPr>
        <w:pStyle w:val="a7"/>
        <w:spacing w:line="360" w:lineRule="auto"/>
        <w:jc w:val="center"/>
        <w:rPr>
          <w:rFonts w:hAnsi="宋体"/>
          <w:b/>
          <w:snapToGrid w:val="0"/>
          <w:sz w:val="32"/>
          <w:szCs w:val="32"/>
        </w:rPr>
      </w:pPr>
      <w:r>
        <w:rPr>
          <w:rFonts w:hAnsi="宋体" w:hint="eastAsia"/>
          <w:b/>
          <w:snapToGrid w:val="0"/>
          <w:sz w:val="32"/>
          <w:szCs w:val="32"/>
        </w:rPr>
        <w:t xml:space="preserve">3.1 </w:t>
      </w:r>
      <w:r>
        <w:rPr>
          <w:rFonts w:hAnsi="宋体" w:hint="eastAsia"/>
          <w:b/>
          <w:snapToGrid w:val="0"/>
          <w:sz w:val="32"/>
          <w:szCs w:val="32"/>
        </w:rPr>
        <w:t>谈判响应函</w:t>
      </w:r>
    </w:p>
    <w:p w:rsidR="006E011A" w:rsidRDefault="00F33DCE">
      <w:pPr>
        <w:adjustRightInd w:val="0"/>
        <w:spacing w:line="360" w:lineRule="auto"/>
        <w:contextualSpacing/>
        <w:rPr>
          <w:rFonts w:ascii="宋体" w:hAnsi="宋体"/>
          <w:b/>
          <w:snapToGrid w:val="0"/>
          <w:kern w:val="0"/>
          <w:sz w:val="24"/>
          <w:szCs w:val="24"/>
        </w:rPr>
      </w:pPr>
      <w:r>
        <w:rPr>
          <w:rFonts w:ascii="宋体" w:hAnsi="宋体" w:hint="eastAsia"/>
          <w:snapToGrid w:val="0"/>
          <w:kern w:val="0"/>
          <w:sz w:val="24"/>
          <w:szCs w:val="24"/>
        </w:rPr>
        <w:t>致：</w:t>
      </w:r>
      <w:r>
        <w:rPr>
          <w:rFonts w:ascii="宋体" w:hAnsi="宋体" w:hint="eastAsia"/>
          <w:b/>
          <w:snapToGrid w:val="0"/>
          <w:kern w:val="0"/>
          <w:sz w:val="24"/>
          <w:szCs w:val="24"/>
        </w:rPr>
        <w:t>襄城县政府采购中心</w:t>
      </w:r>
    </w:p>
    <w:p w:rsidR="006E011A" w:rsidRDefault="00F33DCE">
      <w:pPr>
        <w:adjustRightInd w:val="0"/>
        <w:spacing w:line="360" w:lineRule="auto"/>
        <w:ind w:firstLineChars="200" w:firstLine="480"/>
        <w:contextualSpacing/>
        <w:outlineLvl w:val="0"/>
        <w:rPr>
          <w:rFonts w:ascii="宋体" w:hAnsi="宋体"/>
          <w:snapToGrid w:val="0"/>
          <w:kern w:val="0"/>
          <w:sz w:val="24"/>
          <w:szCs w:val="24"/>
        </w:rPr>
      </w:pPr>
      <w:r>
        <w:rPr>
          <w:rFonts w:ascii="宋体" w:hAnsi="宋体" w:hint="eastAsia"/>
          <w:snapToGrid w:val="0"/>
          <w:kern w:val="0"/>
          <w:sz w:val="24"/>
          <w:szCs w:val="24"/>
        </w:rPr>
        <w:t>根据贵方_______（项目名称、项目编号）采购的采购公告及谈判邀请，_______（姓名和职务）被正式授权并代表供应商_______（供应商名称、地址）提交。</w:t>
      </w:r>
    </w:p>
    <w:p w:rsidR="006E011A" w:rsidRDefault="00F33DCE">
      <w:pPr>
        <w:pStyle w:val="a7"/>
        <w:spacing w:line="360" w:lineRule="auto"/>
        <w:ind w:firstLineChars="200" w:firstLine="480"/>
        <w:contextualSpacing/>
        <w:rPr>
          <w:rFonts w:hAnsi="宋体"/>
          <w:snapToGrid w:val="0"/>
          <w:szCs w:val="24"/>
        </w:rPr>
      </w:pPr>
      <w:r>
        <w:rPr>
          <w:rFonts w:hAnsi="宋体" w:hint="eastAsia"/>
          <w:snapToGrid w:val="0"/>
          <w:szCs w:val="24"/>
        </w:rPr>
        <w:t>我方确认收到贵方提供的</w:t>
      </w:r>
      <w:r>
        <w:rPr>
          <w:rFonts w:ascii="宋体" w:hAnsi="宋体" w:hint="eastAsia"/>
          <w:snapToGrid w:val="0"/>
          <w:kern w:val="0"/>
          <w:szCs w:val="24"/>
        </w:rPr>
        <w:t>_______</w:t>
      </w:r>
      <w:r>
        <w:rPr>
          <w:rFonts w:hAnsi="宋体" w:hint="eastAsia"/>
          <w:snapToGrid w:val="0"/>
          <w:szCs w:val="24"/>
        </w:rPr>
        <w:t>（项目名称、项目编号）采购文件的全部内容。</w:t>
      </w:r>
    </w:p>
    <w:p w:rsidR="006E011A" w:rsidRDefault="00F33DCE">
      <w:pPr>
        <w:pStyle w:val="a7"/>
        <w:spacing w:line="360" w:lineRule="auto"/>
        <w:ind w:firstLineChars="200" w:firstLine="480"/>
        <w:contextualSpacing/>
        <w:rPr>
          <w:rFonts w:hAnsi="宋体"/>
          <w:snapToGrid w:val="0"/>
          <w:szCs w:val="24"/>
        </w:rPr>
      </w:pPr>
      <w:r>
        <w:rPr>
          <w:rFonts w:hAnsi="宋体" w:hint="eastAsia"/>
          <w:snapToGrid w:val="0"/>
          <w:szCs w:val="24"/>
        </w:rPr>
        <w:t>我方在参与投标前已详细研究了采购文件的所有内容，包括澄清、修改文件（如果有）和所有已提供的参考资料以及有关附件，我方完全明白并认为此采购文件没</w:t>
      </w:r>
      <w:proofErr w:type="gramStart"/>
      <w:r>
        <w:rPr>
          <w:rFonts w:hAnsi="宋体" w:hint="eastAsia"/>
          <w:snapToGrid w:val="0"/>
          <w:szCs w:val="24"/>
        </w:rPr>
        <w:t>有倾</w:t>
      </w:r>
      <w:proofErr w:type="gramEnd"/>
      <w:r>
        <w:rPr>
          <w:rFonts w:hAnsi="宋体" w:hint="eastAsia"/>
          <w:snapToGrid w:val="0"/>
          <w:szCs w:val="24"/>
        </w:rPr>
        <w:t>向性，也不存在排斥潜在投标供应商的内容，我方同意采购文件的相关条款和</w:t>
      </w:r>
      <w:r>
        <w:rPr>
          <w:rFonts w:hAnsi="宋体" w:hint="eastAsia"/>
          <w:szCs w:val="24"/>
        </w:rPr>
        <w:t>已完全理解并接受采购文件的各项规定和要求及资金支付规定，对采购文件的合理性、合法性不再有异议。</w:t>
      </w:r>
    </w:p>
    <w:p w:rsidR="006E011A" w:rsidRDefault="00F33DCE">
      <w:pPr>
        <w:adjustRightInd w:val="0"/>
        <w:spacing w:line="360" w:lineRule="auto"/>
        <w:ind w:firstLineChars="200" w:firstLine="480"/>
        <w:contextualSpacing/>
        <w:rPr>
          <w:rFonts w:ascii="宋体" w:hAnsi="宋体"/>
          <w:snapToGrid w:val="0"/>
          <w:kern w:val="0"/>
          <w:sz w:val="24"/>
          <w:szCs w:val="24"/>
        </w:rPr>
      </w:pPr>
      <w:r>
        <w:rPr>
          <w:rFonts w:ascii="宋体" w:hAnsi="宋体" w:hint="eastAsia"/>
          <w:i/>
          <w:snapToGrid w:val="0"/>
          <w:kern w:val="0"/>
          <w:sz w:val="24"/>
          <w:szCs w:val="24"/>
          <w:u w:val="single"/>
        </w:rPr>
        <w:t xml:space="preserve">(供应商名称)     </w:t>
      </w:r>
      <w:r>
        <w:rPr>
          <w:rFonts w:ascii="宋体" w:hAnsi="宋体" w:hint="eastAsia"/>
          <w:snapToGrid w:val="0"/>
          <w:kern w:val="0"/>
          <w:sz w:val="24"/>
          <w:szCs w:val="24"/>
        </w:rPr>
        <w:t>作为供应商正式授权</w:t>
      </w:r>
      <w:r>
        <w:rPr>
          <w:rFonts w:ascii="宋体" w:hAnsi="宋体" w:hint="eastAsia"/>
          <w:i/>
          <w:snapToGrid w:val="0"/>
          <w:kern w:val="0"/>
          <w:sz w:val="24"/>
          <w:szCs w:val="24"/>
          <w:u w:val="single"/>
        </w:rPr>
        <w:t xml:space="preserve">(授权代表全名, 职务)       </w:t>
      </w:r>
      <w:r>
        <w:rPr>
          <w:rFonts w:ascii="宋体" w:hAnsi="宋体" w:hint="eastAsia"/>
          <w:snapToGrid w:val="0"/>
          <w:kern w:val="0"/>
          <w:sz w:val="24"/>
          <w:szCs w:val="24"/>
        </w:rPr>
        <w:t>代表我方全权处理有关本投标的一切事宜。</w:t>
      </w:r>
    </w:p>
    <w:p w:rsidR="006E011A" w:rsidRDefault="00F33DCE">
      <w:pPr>
        <w:adjustRightInd w:val="0"/>
        <w:spacing w:line="360" w:lineRule="auto"/>
        <w:ind w:firstLineChars="200" w:firstLine="480"/>
        <w:contextualSpacing/>
        <w:rPr>
          <w:rFonts w:ascii="宋体" w:hAnsi="宋体"/>
          <w:snapToGrid w:val="0"/>
          <w:kern w:val="0"/>
          <w:sz w:val="24"/>
          <w:szCs w:val="24"/>
        </w:rPr>
      </w:pPr>
      <w:r>
        <w:rPr>
          <w:rFonts w:ascii="宋体" w:hAnsi="宋体" w:hint="eastAsia"/>
          <w:snapToGrid w:val="0"/>
          <w:kern w:val="0"/>
          <w:sz w:val="24"/>
          <w:szCs w:val="24"/>
        </w:rPr>
        <w:t>在此提交的响应文件，正本一份，副本一份,</w:t>
      </w:r>
      <w:r>
        <w:rPr>
          <w:rFonts w:cs="Arial" w:hint="eastAsia"/>
          <w:sz w:val="26"/>
          <w:szCs w:val="26"/>
        </w:rPr>
        <w:t xml:space="preserve"> </w:t>
      </w:r>
      <w:r>
        <w:rPr>
          <w:rFonts w:cs="Arial" w:hint="eastAsia"/>
          <w:sz w:val="26"/>
          <w:szCs w:val="26"/>
        </w:rPr>
        <w:t>电子版文件一份</w:t>
      </w:r>
      <w:r>
        <w:rPr>
          <w:rFonts w:ascii="宋体" w:hAnsi="宋体" w:hint="eastAsia"/>
          <w:snapToGrid w:val="0"/>
          <w:kern w:val="0"/>
          <w:sz w:val="24"/>
          <w:szCs w:val="24"/>
        </w:rPr>
        <w:t>。</w:t>
      </w:r>
    </w:p>
    <w:p w:rsidR="006E011A" w:rsidRDefault="00F33DCE">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我方已完全明白采购文件的所有条款要求，并申明如下：</w:t>
      </w:r>
    </w:p>
    <w:p w:rsidR="006E011A" w:rsidRDefault="00F33DCE">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一、按采购文件提供的全部货物与相关服务的投标总价</w:t>
      </w:r>
      <w:r>
        <w:rPr>
          <w:rFonts w:cs="Arial" w:hint="eastAsia"/>
          <w:sz w:val="26"/>
          <w:szCs w:val="26"/>
        </w:rPr>
        <w:t>大写</w:t>
      </w:r>
      <w:r>
        <w:rPr>
          <w:rFonts w:cs="Arial" w:hint="eastAsia"/>
          <w:sz w:val="26"/>
          <w:szCs w:val="26"/>
          <w:u w:val="single"/>
        </w:rPr>
        <w:t xml:space="preserve">     </w:t>
      </w:r>
      <w:r>
        <w:rPr>
          <w:rFonts w:ascii="宋体" w:hAnsi="宋体" w:cs="Courier New" w:hint="eastAsia"/>
          <w:sz w:val="24"/>
          <w:szCs w:val="24"/>
        </w:rPr>
        <w:t>,小写</w:t>
      </w:r>
      <w:r>
        <w:rPr>
          <w:rFonts w:ascii="宋体" w:hAnsi="宋体" w:cs="Courier New" w:hint="eastAsia"/>
          <w:sz w:val="24"/>
          <w:szCs w:val="24"/>
          <w:u w:val="single"/>
        </w:rPr>
        <w:t xml:space="preserve">     </w:t>
      </w:r>
      <w:r>
        <w:rPr>
          <w:rFonts w:ascii="宋体" w:hAnsi="宋体" w:cs="Courier New" w:hint="eastAsia"/>
          <w:sz w:val="24"/>
          <w:szCs w:val="24"/>
        </w:rPr>
        <w:t>。</w:t>
      </w:r>
    </w:p>
    <w:p w:rsidR="006E011A" w:rsidRDefault="00F33DCE">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二、本响应文件的有效期为投标截止时间起</w:t>
      </w:r>
      <w:r>
        <w:rPr>
          <w:rFonts w:ascii="宋体" w:hAnsi="宋体" w:cs="Courier New" w:hint="eastAsia"/>
          <w:sz w:val="24"/>
          <w:szCs w:val="24"/>
          <w:u w:val="single"/>
        </w:rPr>
        <w:t xml:space="preserve">   </w:t>
      </w:r>
      <w:r>
        <w:rPr>
          <w:rFonts w:ascii="宋体" w:hAnsi="宋体" w:cs="Courier New" w:hint="eastAsia"/>
          <w:sz w:val="24"/>
          <w:szCs w:val="24"/>
        </w:rPr>
        <w:t>天。如成交，有效期将延至供货终止日为止。在此提交的资格证明文件均至投标截止日有效，如有在投标有效期内失效的，我方承诺在成交后补齐一切手续，保证所有资格证明文件能在签订采购合同时直至采购合同终止日有效。</w:t>
      </w:r>
    </w:p>
    <w:p w:rsidR="006E011A" w:rsidRDefault="00F33DCE">
      <w:pPr>
        <w:pStyle w:val="ac"/>
        <w:adjustRightInd w:val="0"/>
        <w:spacing w:line="360" w:lineRule="auto"/>
        <w:ind w:firstLineChars="200" w:firstLine="480"/>
        <w:contextualSpacing/>
        <w:rPr>
          <w:rFonts w:cs="Courier New"/>
        </w:rPr>
      </w:pPr>
      <w:r>
        <w:rPr>
          <w:rFonts w:cs="Courier New" w:hint="eastAsia"/>
        </w:rPr>
        <w:t>三、我方明白并同意，在规定的开标日之后，投标有效期之内撤销投标的，则贵方将不予退还投标保证金。</w:t>
      </w:r>
    </w:p>
    <w:p w:rsidR="006E011A" w:rsidRDefault="00F33DCE">
      <w:pPr>
        <w:pStyle w:val="ac"/>
        <w:adjustRightInd w:val="0"/>
        <w:spacing w:line="360" w:lineRule="auto"/>
        <w:ind w:firstLineChars="200" w:firstLine="480"/>
        <w:contextualSpacing/>
        <w:rPr>
          <w:rFonts w:cs="Courier New"/>
        </w:rPr>
      </w:pPr>
      <w:r>
        <w:rPr>
          <w:rFonts w:cs="Courier New" w:hint="eastAsia"/>
        </w:rPr>
        <w:t>四、我方同意按照贵方可能提出的要求而提供与投标有关的任何其它数据、信息或资料。</w:t>
      </w:r>
    </w:p>
    <w:p w:rsidR="006E011A" w:rsidRDefault="00F33DCE">
      <w:pPr>
        <w:pStyle w:val="ac"/>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6E011A" w:rsidRDefault="00F33DCE">
      <w:pPr>
        <w:pStyle w:val="ac"/>
        <w:adjustRightInd w:val="0"/>
        <w:spacing w:line="360" w:lineRule="auto"/>
        <w:ind w:firstLineChars="200" w:firstLine="480"/>
        <w:contextualSpacing/>
        <w:rPr>
          <w:rFonts w:cs="Courier New"/>
        </w:rPr>
      </w:pPr>
      <w:r>
        <w:rPr>
          <w:rFonts w:cs="Courier New" w:hint="eastAsia"/>
        </w:rPr>
        <w:t>六、我方如果成交，将保证履行采购文件及其澄清、修改文件（如果有）中的全部责任和义务，按质、按量、按期完成《项目需求》及《合同书》中的全部任务。</w:t>
      </w:r>
    </w:p>
    <w:p w:rsidR="006E011A" w:rsidRDefault="00F33DCE">
      <w:pPr>
        <w:pStyle w:val="ac"/>
        <w:adjustRightInd w:val="0"/>
        <w:spacing w:line="360" w:lineRule="auto"/>
        <w:ind w:firstLineChars="200" w:firstLine="480"/>
        <w:contextualSpacing/>
        <w:rPr>
          <w:rFonts w:cs="Courier New"/>
        </w:rPr>
      </w:pPr>
      <w:r>
        <w:rPr>
          <w:rFonts w:cs="Courier New" w:hint="eastAsia"/>
        </w:rPr>
        <w:lastRenderedPageBreak/>
        <w:t>七、我方在此保证所提交的所有文件和全部说明是真实的和正确的</w:t>
      </w:r>
      <w:r>
        <w:rPr>
          <w:rFonts w:cs="Courier New" w:hint="eastAsia"/>
        </w:rPr>
        <w:t>,</w:t>
      </w:r>
      <w:r>
        <w:rPr>
          <w:rFonts w:cs="Courier New" w:hint="eastAsia"/>
        </w:rPr>
        <w:t>未提供虚假的资格证书及业绩证明材料谋取中标，若存在虚假证书或者业绩证明材料的违规违法行为，承担法律责任，接受财政部门的处罚。</w:t>
      </w:r>
    </w:p>
    <w:p w:rsidR="006E011A" w:rsidRDefault="00F33DCE">
      <w:pPr>
        <w:pStyle w:val="ac"/>
        <w:adjustRightInd w:val="0"/>
        <w:spacing w:line="360" w:lineRule="auto"/>
        <w:ind w:firstLineChars="200" w:firstLine="480"/>
        <w:contextualSpacing/>
        <w:rPr>
          <w:rFonts w:cs="Courier New"/>
        </w:rPr>
      </w:pPr>
      <w:r>
        <w:rPr>
          <w:rFonts w:cs="Courier New" w:hint="eastAsia"/>
        </w:rPr>
        <w:t>八、我方投标报价已包含应向知识产权所有权人支付的所有相关税费，并保证采购人在中国使用我方提供的货物时，如有第三方提出侵犯其知识产权主张的，责任由我方承担。</w:t>
      </w:r>
      <w:r>
        <w:rPr>
          <w:rFonts w:cs="Courier New" w:hint="eastAsia"/>
        </w:rPr>
        <w:t xml:space="preserve"> </w:t>
      </w:r>
    </w:p>
    <w:p w:rsidR="006E011A" w:rsidRDefault="00F33DCE">
      <w:pPr>
        <w:pStyle w:val="ac"/>
        <w:adjustRightInd w:val="0"/>
        <w:spacing w:line="360" w:lineRule="auto"/>
        <w:ind w:firstLineChars="200" w:firstLine="480"/>
        <w:contextualSpacing/>
        <w:rPr>
          <w:rFonts w:cs="Courier New"/>
        </w:rPr>
      </w:pPr>
      <w:r>
        <w:rPr>
          <w:rFonts w:cs="Courier New" w:hint="eastAsia"/>
        </w:rPr>
        <w:t>九、我方具备《政府采购法》第二十二条规定的条件；承诺如下：</w:t>
      </w:r>
    </w:p>
    <w:p w:rsidR="006E011A" w:rsidRDefault="00F33DCE">
      <w:pPr>
        <w:pStyle w:val="ac"/>
        <w:adjustRightInd w:val="0"/>
        <w:spacing w:line="360" w:lineRule="auto"/>
        <w:ind w:firstLineChars="200" w:firstLine="480"/>
        <w:contextualSpacing/>
        <w:rPr>
          <w:rFonts w:cs="Courier New"/>
        </w:rPr>
      </w:pPr>
      <w:r>
        <w:rPr>
          <w:rFonts w:cs="Courier New" w:hint="eastAsia"/>
        </w:rPr>
        <w:t>（</w:t>
      </w:r>
      <w:r>
        <w:rPr>
          <w:rFonts w:cs="Courier New" w:hint="eastAsia"/>
        </w:rPr>
        <w:t>1</w:t>
      </w:r>
      <w:r>
        <w:rPr>
          <w:rFonts w:cs="Courier New" w:hint="eastAsia"/>
        </w:rPr>
        <w:t>）具有独立承担民事责任能力的在中华人民共和国境内注册的法人或其他组织或自然人，有效的营业执照（或事业法人登记证或身份证等相关证明）。</w:t>
      </w:r>
    </w:p>
    <w:p w:rsidR="006E011A" w:rsidRDefault="00F33DCE">
      <w:pPr>
        <w:pStyle w:val="ac"/>
        <w:adjustRightInd w:val="0"/>
        <w:spacing w:line="360" w:lineRule="auto"/>
        <w:ind w:firstLineChars="200" w:firstLine="480"/>
        <w:contextualSpacing/>
        <w:rPr>
          <w:rFonts w:cs="Courier New"/>
        </w:rPr>
      </w:pPr>
      <w:r>
        <w:rPr>
          <w:rFonts w:cs="Courier New" w:hint="eastAsia"/>
        </w:rPr>
        <w:t>（</w:t>
      </w:r>
      <w:r>
        <w:rPr>
          <w:rFonts w:cs="Courier New" w:hint="eastAsia"/>
        </w:rPr>
        <w:t>2</w:t>
      </w:r>
      <w:r>
        <w:rPr>
          <w:rFonts w:cs="Courier New" w:hint="eastAsia"/>
        </w:rPr>
        <w:t>）我方已依法缴纳了各项税费及社会保险费用，如有需要，可随时向采购人提供近四个月内的相关缴费证明，以便核查。</w:t>
      </w:r>
    </w:p>
    <w:p w:rsidR="006E011A" w:rsidRDefault="00F33DCE">
      <w:pPr>
        <w:pStyle w:val="ac"/>
        <w:adjustRightInd w:val="0"/>
        <w:spacing w:line="360" w:lineRule="auto"/>
        <w:ind w:firstLineChars="200" w:firstLine="480"/>
        <w:contextualSpacing/>
        <w:rPr>
          <w:rFonts w:cs="Courier New"/>
        </w:rPr>
      </w:pPr>
      <w:r>
        <w:rPr>
          <w:rFonts w:cs="Courier New" w:hint="eastAsia"/>
        </w:rPr>
        <w:t>（</w:t>
      </w:r>
      <w:r>
        <w:rPr>
          <w:rFonts w:cs="Courier New" w:hint="eastAsia"/>
        </w:rPr>
        <w:t>3</w:t>
      </w:r>
      <w:r>
        <w:rPr>
          <w:rFonts w:cs="Courier New" w:hint="eastAsia"/>
        </w:rPr>
        <w:t>）我方已依法建立健全的财务会计制度，如有需要，可随时向采购人提供相关证明材料，以便核查。</w:t>
      </w:r>
    </w:p>
    <w:p w:rsidR="006E011A" w:rsidRDefault="00F33DCE">
      <w:pPr>
        <w:pStyle w:val="ac"/>
        <w:adjustRightInd w:val="0"/>
        <w:spacing w:line="360" w:lineRule="auto"/>
        <w:ind w:firstLineChars="200" w:firstLine="480"/>
        <w:contextualSpacing/>
        <w:rPr>
          <w:rFonts w:cs="Courier New"/>
        </w:rPr>
      </w:pPr>
      <w:r>
        <w:rPr>
          <w:rFonts w:cs="Courier New" w:hint="eastAsia"/>
        </w:rPr>
        <w:t>（</w:t>
      </w:r>
      <w:r>
        <w:rPr>
          <w:rFonts w:cs="Courier New" w:hint="eastAsia"/>
        </w:rPr>
        <w:t>4</w:t>
      </w:r>
      <w:r>
        <w:rPr>
          <w:rFonts w:cs="Courier New" w:hint="eastAsia"/>
        </w:rPr>
        <w:t>）参加政府采购活动前三年内，在经营活动中没有重大违法记录。</w:t>
      </w:r>
    </w:p>
    <w:p w:rsidR="006E011A" w:rsidRDefault="00F33DCE">
      <w:pPr>
        <w:pStyle w:val="ac"/>
        <w:adjustRightInd w:val="0"/>
        <w:spacing w:line="360" w:lineRule="auto"/>
        <w:ind w:firstLineChars="200" w:firstLine="480"/>
        <w:contextualSpacing/>
        <w:rPr>
          <w:rFonts w:cs="Courier New"/>
        </w:rPr>
      </w:pPr>
      <w:r>
        <w:rPr>
          <w:rFonts w:cs="Courier New" w:hint="eastAsia"/>
        </w:rPr>
        <w:t>（</w:t>
      </w:r>
      <w:r>
        <w:rPr>
          <w:rFonts w:cs="Courier New" w:hint="eastAsia"/>
        </w:rPr>
        <w:t>5</w:t>
      </w:r>
      <w:r>
        <w:rPr>
          <w:rFonts w:cs="Courier New" w:hint="eastAsia"/>
        </w:rPr>
        <w:t>）符合法律、行政法规规定的其他条件。</w:t>
      </w:r>
    </w:p>
    <w:p w:rsidR="006E011A" w:rsidRDefault="00F33DCE">
      <w:pPr>
        <w:pStyle w:val="ac"/>
        <w:adjustRightInd w:val="0"/>
        <w:spacing w:line="360" w:lineRule="auto"/>
        <w:ind w:firstLineChars="200" w:firstLine="480"/>
        <w:contextualSpacing/>
        <w:rPr>
          <w:rFonts w:cs="Courier New"/>
        </w:rPr>
      </w:pPr>
      <w:r>
        <w:rPr>
          <w:rFonts w:cs="Courier New" w:hint="eastAsia"/>
        </w:rPr>
        <w:t>以上内容如有虚假或与事实不符的，评审委员会可将我方做无效投标处理，我方愿意承担相应的法律责任。</w:t>
      </w:r>
    </w:p>
    <w:p w:rsidR="006E011A" w:rsidRDefault="00F33DCE">
      <w:pPr>
        <w:pStyle w:val="ac"/>
        <w:adjustRightInd w:val="0"/>
        <w:spacing w:line="360" w:lineRule="auto"/>
        <w:ind w:firstLineChars="200" w:firstLine="480"/>
        <w:contextualSpacing/>
        <w:rPr>
          <w:rFonts w:cs="Courier New"/>
        </w:rPr>
      </w:pPr>
      <w:r>
        <w:rPr>
          <w:rFonts w:cs="Courier New" w:hint="eastAsia"/>
        </w:rPr>
        <w:t>十、我方具备履行合同所必需的设备和专业技术能力。</w:t>
      </w:r>
    </w:p>
    <w:p w:rsidR="006E011A" w:rsidRDefault="00F33DCE">
      <w:pPr>
        <w:pStyle w:val="ac"/>
        <w:adjustRightInd w:val="0"/>
        <w:spacing w:line="360" w:lineRule="auto"/>
        <w:ind w:firstLineChars="200" w:firstLine="480"/>
        <w:contextualSpacing/>
      </w:pPr>
      <w:r>
        <w:rPr>
          <w:rFonts w:cs="Courier New" w:hint="eastAsia"/>
        </w:rPr>
        <w:t>十一、我方对在本函及响应文件中所作的所有承诺承担法律责任。</w:t>
      </w:r>
    </w:p>
    <w:p w:rsidR="006E011A" w:rsidRDefault="00F33DCE">
      <w:pPr>
        <w:adjustRightInd w:val="0"/>
        <w:snapToGrid w:val="0"/>
        <w:spacing w:line="360" w:lineRule="auto"/>
        <w:rPr>
          <w:rFonts w:ascii="宋体" w:hAnsi="宋体" w:cs="宋体"/>
          <w:sz w:val="24"/>
          <w:szCs w:val="24"/>
        </w:rPr>
      </w:pPr>
      <w:r>
        <w:rPr>
          <w:rFonts w:ascii="宋体" w:hAnsi="宋体" w:cs="宋体" w:hint="eastAsia"/>
          <w:sz w:val="24"/>
          <w:szCs w:val="24"/>
        </w:rPr>
        <w:t>所有与本招标有关的一切正式</w:t>
      </w:r>
      <w:proofErr w:type="gramStart"/>
      <w:r>
        <w:rPr>
          <w:rFonts w:ascii="宋体" w:hAnsi="宋体" w:cs="宋体" w:hint="eastAsia"/>
          <w:sz w:val="24"/>
          <w:szCs w:val="24"/>
        </w:rPr>
        <w:t>往来请</w:t>
      </w:r>
      <w:proofErr w:type="gramEnd"/>
      <w:r>
        <w:rPr>
          <w:rFonts w:ascii="宋体" w:hAnsi="宋体" w:cs="宋体" w:hint="eastAsia"/>
          <w:sz w:val="24"/>
          <w:szCs w:val="24"/>
        </w:rPr>
        <w:t>寄：</w:t>
      </w:r>
    </w:p>
    <w:p w:rsidR="006E011A" w:rsidRDefault="00F33DCE">
      <w:pPr>
        <w:adjustRightInd w:val="0"/>
        <w:snapToGrid w:val="0"/>
        <w:spacing w:line="360" w:lineRule="auto"/>
        <w:rPr>
          <w:rFonts w:ascii="宋体" w:hAnsi="宋体" w:cs="宋体"/>
          <w:sz w:val="24"/>
          <w:szCs w:val="24"/>
        </w:rPr>
      </w:pPr>
      <w:r>
        <w:rPr>
          <w:rFonts w:ascii="宋体" w:hAnsi="宋体" w:cs="宋体" w:hint="eastAsia"/>
          <w:sz w:val="24"/>
          <w:szCs w:val="24"/>
        </w:rPr>
        <w:t>地    址：.  邮政编码：.</w:t>
      </w:r>
    </w:p>
    <w:p w:rsidR="006E011A" w:rsidRDefault="00F33DCE">
      <w:pPr>
        <w:adjustRightInd w:val="0"/>
        <w:snapToGrid w:val="0"/>
        <w:spacing w:line="360" w:lineRule="auto"/>
        <w:rPr>
          <w:rFonts w:ascii="宋体" w:hAnsi="宋体" w:cs="宋体"/>
          <w:sz w:val="24"/>
          <w:szCs w:val="24"/>
        </w:rPr>
      </w:pPr>
      <w:r>
        <w:rPr>
          <w:rFonts w:ascii="宋体" w:hAnsi="宋体" w:cs="宋体" w:hint="eastAsia"/>
          <w:sz w:val="24"/>
          <w:szCs w:val="24"/>
        </w:rPr>
        <w:t>电    话：.  传    真：.</w:t>
      </w:r>
    </w:p>
    <w:p w:rsidR="006E011A" w:rsidRDefault="00F33DCE">
      <w:pPr>
        <w:adjustRightInd w:val="0"/>
        <w:snapToGrid w:val="0"/>
        <w:spacing w:line="360" w:lineRule="auto"/>
        <w:rPr>
          <w:rFonts w:ascii="宋体" w:hAnsi="宋体" w:cs="宋体"/>
          <w:sz w:val="24"/>
          <w:szCs w:val="24"/>
          <w:u w:val="single"/>
        </w:rPr>
      </w:pPr>
      <w:r>
        <w:rPr>
          <w:rFonts w:ascii="宋体" w:hAnsi="宋体" w:cs="宋体" w:hint="eastAsia"/>
          <w:sz w:val="24"/>
          <w:szCs w:val="24"/>
        </w:rPr>
        <w:t xml:space="preserve">供应商代表姓名：.  职    </w:t>
      </w:r>
      <w:proofErr w:type="gramStart"/>
      <w:r>
        <w:rPr>
          <w:rFonts w:ascii="宋体" w:hAnsi="宋体" w:cs="宋体" w:hint="eastAsia"/>
          <w:sz w:val="24"/>
          <w:szCs w:val="24"/>
        </w:rPr>
        <w:t>务</w:t>
      </w:r>
      <w:proofErr w:type="gramEnd"/>
      <w:r>
        <w:rPr>
          <w:rFonts w:ascii="宋体" w:hAnsi="宋体" w:cs="宋体" w:hint="eastAsia"/>
          <w:sz w:val="24"/>
          <w:szCs w:val="24"/>
        </w:rPr>
        <w:t>：.</w:t>
      </w:r>
    </w:p>
    <w:p w:rsidR="006E011A" w:rsidRDefault="00F33DCE">
      <w:pPr>
        <w:adjustRightInd w:val="0"/>
        <w:snapToGrid w:val="0"/>
        <w:spacing w:line="360" w:lineRule="auto"/>
        <w:rPr>
          <w:rFonts w:ascii="宋体" w:hAnsi="宋体" w:cs="宋体"/>
          <w:sz w:val="24"/>
          <w:szCs w:val="24"/>
        </w:rPr>
      </w:pPr>
      <w:r>
        <w:rPr>
          <w:rFonts w:ascii="宋体" w:hAnsi="宋体" w:cs="宋体" w:hint="eastAsia"/>
          <w:sz w:val="24"/>
          <w:szCs w:val="24"/>
        </w:rPr>
        <w:t>供应</w:t>
      </w:r>
      <w:proofErr w:type="gramStart"/>
      <w:r>
        <w:rPr>
          <w:rFonts w:ascii="宋体" w:hAnsi="宋体" w:cs="宋体" w:hint="eastAsia"/>
          <w:sz w:val="24"/>
          <w:szCs w:val="24"/>
        </w:rPr>
        <w:t>商法定</w:t>
      </w:r>
      <w:proofErr w:type="gramEnd"/>
      <w:r>
        <w:rPr>
          <w:rFonts w:ascii="宋体" w:hAnsi="宋体" w:cs="宋体" w:hint="eastAsia"/>
          <w:sz w:val="24"/>
          <w:szCs w:val="24"/>
        </w:rPr>
        <w:t>代表人</w:t>
      </w:r>
      <w:r>
        <w:rPr>
          <w:rFonts w:ascii="宋体" w:hAnsi="宋体" w:cs="宋体" w:hint="eastAsia"/>
          <w:sz w:val="24"/>
          <w:szCs w:val="24"/>
          <w:lang w:val="zh-CN"/>
        </w:rPr>
        <w:t>（单位负责人）</w:t>
      </w:r>
      <w:r>
        <w:rPr>
          <w:rFonts w:ascii="宋体" w:hAnsi="宋体" w:cs="宋体" w:hint="eastAsia"/>
          <w:sz w:val="24"/>
          <w:szCs w:val="24"/>
        </w:rPr>
        <w:t>或法定代表人授权代表签字：</w:t>
      </w:r>
    </w:p>
    <w:p w:rsidR="006E011A" w:rsidRDefault="00F33DCE">
      <w:pPr>
        <w:adjustRightInd w:val="0"/>
        <w:snapToGrid w:val="0"/>
        <w:spacing w:line="360" w:lineRule="auto"/>
        <w:rPr>
          <w:rFonts w:ascii="宋体" w:hAnsi="宋体" w:cs="宋体"/>
          <w:sz w:val="24"/>
          <w:szCs w:val="24"/>
        </w:rPr>
      </w:pPr>
      <w:r>
        <w:rPr>
          <w:rFonts w:ascii="宋体" w:hAnsi="宋体" w:cs="宋体" w:hint="eastAsia"/>
          <w:sz w:val="24"/>
          <w:szCs w:val="24"/>
        </w:rPr>
        <w:t>供应商名称（盖章）：</w:t>
      </w:r>
    </w:p>
    <w:p w:rsidR="006E011A" w:rsidRDefault="00F33DCE">
      <w:pPr>
        <w:adjustRightInd w:val="0"/>
        <w:snapToGrid w:val="0"/>
        <w:spacing w:line="360" w:lineRule="auto"/>
        <w:ind w:firstLineChars="2050" w:firstLine="4920"/>
        <w:rPr>
          <w:rFonts w:ascii="宋体" w:hAnsi="宋体" w:cs="宋体"/>
          <w:sz w:val="24"/>
          <w:szCs w:val="24"/>
        </w:rPr>
      </w:pPr>
      <w:r>
        <w:rPr>
          <w:rFonts w:ascii="宋体" w:hAnsi="宋体" w:cs="宋体" w:hint="eastAsia"/>
          <w:sz w:val="24"/>
          <w:szCs w:val="24"/>
        </w:rPr>
        <w:t>日期：   年   月   日</w:t>
      </w:r>
    </w:p>
    <w:p w:rsidR="006E011A" w:rsidRDefault="006E011A">
      <w:pPr>
        <w:spacing w:line="480" w:lineRule="exact"/>
        <w:jc w:val="center"/>
        <w:rPr>
          <w:rFonts w:ascii="宋体" w:hAnsi="宋体"/>
          <w:b/>
          <w:bCs/>
          <w:sz w:val="36"/>
          <w:szCs w:val="36"/>
        </w:rPr>
      </w:pPr>
    </w:p>
    <w:p w:rsidR="006E011A" w:rsidRDefault="006E011A">
      <w:pPr>
        <w:spacing w:line="480" w:lineRule="exact"/>
        <w:jc w:val="center"/>
        <w:rPr>
          <w:rFonts w:ascii="宋体" w:hAnsi="宋体"/>
          <w:b/>
          <w:bCs/>
          <w:sz w:val="36"/>
          <w:szCs w:val="36"/>
        </w:rPr>
      </w:pPr>
    </w:p>
    <w:p w:rsidR="006E011A" w:rsidRDefault="006E011A">
      <w:pPr>
        <w:spacing w:line="480" w:lineRule="exact"/>
        <w:jc w:val="center"/>
        <w:rPr>
          <w:rFonts w:ascii="宋体" w:hAnsi="宋体"/>
          <w:b/>
          <w:bCs/>
          <w:sz w:val="36"/>
          <w:szCs w:val="36"/>
        </w:rPr>
      </w:pPr>
    </w:p>
    <w:p w:rsidR="006E011A" w:rsidRDefault="00F33DCE">
      <w:pPr>
        <w:spacing w:line="480" w:lineRule="exact"/>
        <w:jc w:val="center"/>
        <w:rPr>
          <w:rFonts w:ascii="宋体" w:hAnsi="宋体"/>
          <w:b/>
          <w:bCs/>
          <w:sz w:val="32"/>
          <w:szCs w:val="32"/>
        </w:rPr>
      </w:pPr>
      <w:r>
        <w:rPr>
          <w:rFonts w:ascii="宋体" w:hAnsi="宋体" w:hint="eastAsia"/>
          <w:b/>
          <w:bCs/>
          <w:sz w:val="32"/>
          <w:szCs w:val="32"/>
        </w:rPr>
        <w:lastRenderedPageBreak/>
        <w:t>3.2 法定代表人（单位负责人）</w:t>
      </w:r>
      <w:r>
        <w:rPr>
          <w:rFonts w:ascii="宋体" w:hAnsi="宋体"/>
          <w:b/>
          <w:bCs/>
          <w:sz w:val="32"/>
          <w:szCs w:val="32"/>
        </w:rPr>
        <w:t>资</w:t>
      </w:r>
      <w:r>
        <w:rPr>
          <w:rFonts w:ascii="宋体" w:hAnsi="宋体" w:hint="eastAsia"/>
          <w:b/>
          <w:bCs/>
          <w:sz w:val="32"/>
          <w:szCs w:val="32"/>
        </w:rPr>
        <w:t>格</w:t>
      </w:r>
      <w:r>
        <w:rPr>
          <w:rFonts w:ascii="宋体" w:hAnsi="宋体"/>
          <w:b/>
          <w:bCs/>
          <w:sz w:val="32"/>
          <w:szCs w:val="32"/>
        </w:rPr>
        <w:t>证</w:t>
      </w:r>
      <w:r>
        <w:rPr>
          <w:rFonts w:ascii="宋体" w:hAnsi="宋体" w:hint="eastAsia"/>
          <w:b/>
          <w:bCs/>
          <w:sz w:val="32"/>
          <w:szCs w:val="32"/>
        </w:rPr>
        <w:t>明</w:t>
      </w:r>
      <w:r>
        <w:rPr>
          <w:rFonts w:ascii="宋体" w:hAnsi="宋体"/>
          <w:b/>
          <w:bCs/>
          <w:sz w:val="32"/>
          <w:szCs w:val="32"/>
        </w:rPr>
        <w:t>书</w:t>
      </w:r>
    </w:p>
    <w:p w:rsidR="006E011A" w:rsidRDefault="006E011A" w:rsidP="001B7B46">
      <w:pPr>
        <w:autoSpaceDE w:val="0"/>
        <w:autoSpaceDN w:val="0"/>
        <w:adjustRightInd w:val="0"/>
        <w:spacing w:line="480" w:lineRule="auto"/>
        <w:ind w:firstLineChars="257" w:firstLine="617"/>
        <w:rPr>
          <w:rFonts w:ascii="宋体" w:hAnsi="宋体"/>
          <w:sz w:val="24"/>
          <w:szCs w:val="24"/>
        </w:rPr>
      </w:pPr>
    </w:p>
    <w:p w:rsidR="006E011A" w:rsidRDefault="00F33DCE">
      <w:pPr>
        <w:pStyle w:val="13"/>
        <w:spacing w:line="480" w:lineRule="auto"/>
        <w:ind w:firstLineChars="225" w:firstLine="540"/>
        <w:jc w:val="left"/>
        <w:rPr>
          <w:rFonts w:hAnsi="宋体"/>
          <w:szCs w:val="24"/>
        </w:rPr>
      </w:pPr>
      <w:r>
        <w:rPr>
          <w:rFonts w:hAnsi="宋体"/>
          <w:szCs w:val="24"/>
        </w:rPr>
        <w:t>单</w:t>
      </w:r>
      <w:r>
        <w:rPr>
          <w:rFonts w:hAnsi="宋体" w:hint="eastAsia"/>
          <w:szCs w:val="24"/>
        </w:rPr>
        <w:t>位名</w:t>
      </w:r>
      <w:r>
        <w:rPr>
          <w:rFonts w:hAnsi="宋体"/>
          <w:szCs w:val="24"/>
        </w:rPr>
        <w:t>称</w:t>
      </w:r>
      <w:r>
        <w:rPr>
          <w:rFonts w:hAnsi="宋体" w:hint="eastAsia"/>
          <w:szCs w:val="24"/>
        </w:rPr>
        <w:t>：</w:t>
      </w:r>
    </w:p>
    <w:p w:rsidR="006E011A" w:rsidRDefault="00F33DCE">
      <w:pPr>
        <w:pStyle w:val="13"/>
        <w:spacing w:line="480" w:lineRule="auto"/>
        <w:ind w:firstLineChars="225" w:firstLine="540"/>
        <w:jc w:val="left"/>
        <w:rPr>
          <w:rFonts w:hAnsi="宋体"/>
          <w:szCs w:val="24"/>
        </w:rPr>
      </w:pPr>
      <w:r>
        <w:rPr>
          <w:rFonts w:hAnsi="宋体" w:hint="eastAsia"/>
          <w:szCs w:val="24"/>
        </w:rPr>
        <w:t>地址：</w:t>
      </w:r>
    </w:p>
    <w:p w:rsidR="006E011A" w:rsidRDefault="00F33DCE">
      <w:pPr>
        <w:pStyle w:val="13"/>
        <w:spacing w:line="480" w:lineRule="auto"/>
        <w:ind w:firstLineChars="225" w:firstLine="540"/>
        <w:jc w:val="left"/>
        <w:rPr>
          <w:rFonts w:hAnsi="宋体"/>
          <w:szCs w:val="24"/>
        </w:rPr>
      </w:pPr>
      <w:r>
        <w:rPr>
          <w:rFonts w:hAnsi="宋体" w:hint="eastAsia"/>
          <w:szCs w:val="24"/>
        </w:rPr>
        <w:t>姓名：       性</w:t>
      </w:r>
      <w:r>
        <w:rPr>
          <w:rFonts w:hAnsi="宋体"/>
          <w:szCs w:val="24"/>
        </w:rPr>
        <w:t>别</w:t>
      </w:r>
      <w:r>
        <w:rPr>
          <w:rFonts w:hAnsi="宋体" w:hint="eastAsia"/>
          <w:szCs w:val="24"/>
        </w:rPr>
        <w:t>：     年</w:t>
      </w:r>
      <w:r>
        <w:rPr>
          <w:rFonts w:hAnsi="宋体"/>
          <w:szCs w:val="24"/>
        </w:rPr>
        <w:t>龄</w:t>
      </w:r>
      <w:r>
        <w:rPr>
          <w:rFonts w:hAnsi="宋体" w:hint="eastAsia"/>
          <w:szCs w:val="24"/>
        </w:rPr>
        <w:t>：</w:t>
      </w:r>
      <w:r>
        <w:rPr>
          <w:rFonts w:hAnsi="宋体"/>
          <w:szCs w:val="24"/>
        </w:rPr>
        <w:t xml:space="preserve">     职务</w:t>
      </w:r>
      <w:r>
        <w:rPr>
          <w:rFonts w:hAnsi="宋体" w:hint="eastAsia"/>
          <w:szCs w:val="24"/>
        </w:rPr>
        <w:t xml:space="preserve">：        </w:t>
      </w:r>
    </w:p>
    <w:p w:rsidR="006E011A" w:rsidRDefault="00F33DCE">
      <w:pPr>
        <w:pStyle w:val="13"/>
        <w:spacing w:line="480" w:lineRule="auto"/>
        <w:ind w:firstLineChars="225" w:firstLine="540"/>
        <w:jc w:val="left"/>
        <w:rPr>
          <w:rFonts w:hAnsi="宋体"/>
          <w:szCs w:val="24"/>
        </w:rPr>
      </w:pPr>
      <w:r>
        <w:rPr>
          <w:rFonts w:hAnsi="宋体" w:hint="eastAsia"/>
          <w:szCs w:val="24"/>
        </w:rPr>
        <w:t>本人</w:t>
      </w:r>
      <w:proofErr w:type="gramStart"/>
      <w:r>
        <w:rPr>
          <w:rFonts w:hAnsi="宋体" w:hint="eastAsia"/>
          <w:szCs w:val="24"/>
        </w:rPr>
        <w:t>系</w:t>
      </w:r>
      <w:r>
        <w:rPr>
          <w:rFonts w:hAnsi="宋体" w:hint="eastAsia"/>
          <w:i/>
          <w:snapToGrid w:val="0"/>
          <w:szCs w:val="24"/>
          <w:u w:val="single"/>
        </w:rPr>
        <w:t>供应</w:t>
      </w:r>
      <w:proofErr w:type="gramEnd"/>
      <w:r>
        <w:rPr>
          <w:rFonts w:hAnsi="宋体" w:hint="eastAsia"/>
          <w:i/>
          <w:snapToGrid w:val="0"/>
          <w:szCs w:val="24"/>
          <w:u w:val="single"/>
        </w:rPr>
        <w:t>商名</w:t>
      </w:r>
      <w:r>
        <w:rPr>
          <w:rFonts w:hAnsi="宋体"/>
          <w:i/>
          <w:snapToGrid w:val="0"/>
          <w:szCs w:val="24"/>
          <w:u w:val="single"/>
        </w:rPr>
        <w:t>称</w:t>
      </w:r>
      <w:r>
        <w:rPr>
          <w:rFonts w:hAnsi="宋体" w:hint="eastAsia"/>
          <w:szCs w:val="24"/>
        </w:rPr>
        <w:t>的法定代表人。就</w:t>
      </w:r>
      <w:r>
        <w:rPr>
          <w:rFonts w:hAnsi="宋体"/>
          <w:szCs w:val="24"/>
        </w:rPr>
        <w:t>参</w:t>
      </w:r>
      <w:r>
        <w:rPr>
          <w:rFonts w:hAnsi="宋体" w:hint="eastAsia"/>
          <w:szCs w:val="24"/>
        </w:rPr>
        <w:t>加贵方项目</w:t>
      </w:r>
      <w:r>
        <w:rPr>
          <w:rFonts w:hAnsi="宋体"/>
          <w:szCs w:val="24"/>
        </w:rPr>
        <w:t>编号为</w:t>
      </w:r>
      <w:r>
        <w:rPr>
          <w:rFonts w:hAnsi="宋体"/>
          <w:i/>
          <w:szCs w:val="24"/>
          <w:u w:val="single"/>
        </w:rPr>
        <w:t>项目编号</w:t>
      </w:r>
      <w:r>
        <w:rPr>
          <w:rFonts w:hAnsi="宋体" w:hint="eastAsia"/>
          <w:szCs w:val="24"/>
        </w:rPr>
        <w:t>的</w:t>
      </w:r>
      <w:r>
        <w:rPr>
          <w:rFonts w:hAnsi="宋体"/>
          <w:i/>
          <w:szCs w:val="24"/>
          <w:u w:val="single"/>
        </w:rPr>
        <w:t>项目</w:t>
      </w:r>
      <w:r>
        <w:rPr>
          <w:rFonts w:hAnsi="宋体" w:hint="eastAsia"/>
          <w:i/>
          <w:szCs w:val="24"/>
          <w:u w:val="single"/>
        </w:rPr>
        <w:t>名</w:t>
      </w:r>
      <w:r>
        <w:rPr>
          <w:rFonts w:hAnsi="宋体"/>
          <w:i/>
          <w:szCs w:val="24"/>
          <w:u w:val="single"/>
        </w:rPr>
        <w:t>称</w:t>
      </w:r>
      <w:r>
        <w:rPr>
          <w:rFonts w:hAnsi="宋体" w:hint="eastAsia"/>
          <w:szCs w:val="24"/>
        </w:rPr>
        <w:t>公</w:t>
      </w:r>
      <w:r>
        <w:rPr>
          <w:rFonts w:hAnsi="宋体"/>
          <w:szCs w:val="24"/>
        </w:rPr>
        <w:t>开</w:t>
      </w:r>
      <w:r>
        <w:rPr>
          <w:rFonts w:hAnsi="宋体" w:hint="eastAsia"/>
          <w:szCs w:val="24"/>
        </w:rPr>
        <w:t>招</w:t>
      </w:r>
      <w:r>
        <w:rPr>
          <w:rFonts w:hAnsi="宋体"/>
          <w:szCs w:val="24"/>
        </w:rPr>
        <w:t>标项目</w:t>
      </w:r>
      <w:r>
        <w:rPr>
          <w:rFonts w:hAnsi="宋体" w:hint="eastAsia"/>
          <w:szCs w:val="24"/>
        </w:rPr>
        <w:t>的投</w:t>
      </w:r>
      <w:r>
        <w:rPr>
          <w:rFonts w:hAnsi="宋体"/>
          <w:szCs w:val="24"/>
        </w:rPr>
        <w:t>标报价</w:t>
      </w:r>
      <w:r>
        <w:rPr>
          <w:rFonts w:hAnsi="宋体" w:hint="eastAsia"/>
          <w:szCs w:val="24"/>
        </w:rPr>
        <w:t>，</w:t>
      </w:r>
      <w:r>
        <w:rPr>
          <w:rFonts w:hAnsi="宋体"/>
          <w:szCs w:val="24"/>
        </w:rPr>
        <w:t>签</w:t>
      </w:r>
      <w:r>
        <w:rPr>
          <w:rFonts w:hAnsi="宋体" w:hint="eastAsia"/>
          <w:szCs w:val="24"/>
        </w:rPr>
        <w:t>署上</w:t>
      </w:r>
      <w:r>
        <w:rPr>
          <w:rFonts w:hAnsi="宋体"/>
          <w:szCs w:val="24"/>
        </w:rPr>
        <w:t>述项目</w:t>
      </w:r>
      <w:r>
        <w:rPr>
          <w:rFonts w:hAnsi="宋体" w:hint="eastAsia"/>
          <w:szCs w:val="24"/>
        </w:rPr>
        <w:t>的响应文件及合同的</w:t>
      </w:r>
      <w:r>
        <w:rPr>
          <w:rFonts w:hAnsi="宋体"/>
          <w:szCs w:val="24"/>
        </w:rPr>
        <w:t>执</w:t>
      </w:r>
      <w:r>
        <w:rPr>
          <w:rFonts w:hAnsi="宋体" w:hint="eastAsia"/>
          <w:szCs w:val="24"/>
        </w:rPr>
        <w:t>行、完成、服</w:t>
      </w:r>
      <w:r>
        <w:rPr>
          <w:rFonts w:hAnsi="宋体"/>
          <w:szCs w:val="24"/>
        </w:rPr>
        <w:t>务</w:t>
      </w:r>
      <w:r>
        <w:rPr>
          <w:rFonts w:hAnsi="宋体" w:hint="eastAsia"/>
          <w:szCs w:val="24"/>
        </w:rPr>
        <w:t>和保修，</w:t>
      </w:r>
      <w:r>
        <w:rPr>
          <w:rFonts w:hAnsi="宋体"/>
          <w:szCs w:val="24"/>
        </w:rPr>
        <w:t>签</w:t>
      </w:r>
      <w:r>
        <w:rPr>
          <w:rFonts w:hAnsi="宋体" w:hint="eastAsia"/>
          <w:szCs w:val="24"/>
        </w:rPr>
        <w:t>署合同和</w:t>
      </w:r>
      <w:r>
        <w:rPr>
          <w:rFonts w:hAnsi="宋体"/>
          <w:szCs w:val="24"/>
        </w:rPr>
        <w:t>处</w:t>
      </w:r>
      <w:r>
        <w:rPr>
          <w:rFonts w:hAnsi="宋体" w:hint="eastAsia"/>
          <w:szCs w:val="24"/>
        </w:rPr>
        <w:t>理与之有</w:t>
      </w:r>
      <w:r>
        <w:rPr>
          <w:rFonts w:hAnsi="宋体"/>
          <w:szCs w:val="24"/>
        </w:rPr>
        <w:t>关的</w:t>
      </w:r>
      <w:r>
        <w:rPr>
          <w:rFonts w:hAnsi="宋体" w:hint="eastAsia"/>
          <w:szCs w:val="24"/>
        </w:rPr>
        <w:t>一切事</w:t>
      </w:r>
      <w:r>
        <w:rPr>
          <w:rFonts w:hAnsi="宋体"/>
          <w:szCs w:val="24"/>
        </w:rPr>
        <w:t>务</w:t>
      </w:r>
      <w:r>
        <w:rPr>
          <w:rFonts w:hAnsi="宋体" w:hint="eastAsia"/>
          <w:szCs w:val="24"/>
        </w:rPr>
        <w:t>。</w:t>
      </w:r>
    </w:p>
    <w:p w:rsidR="006E011A" w:rsidRDefault="00F33DCE">
      <w:pPr>
        <w:pStyle w:val="13"/>
        <w:spacing w:line="480" w:lineRule="auto"/>
        <w:ind w:firstLineChars="225" w:firstLine="540"/>
        <w:jc w:val="left"/>
        <w:rPr>
          <w:rFonts w:hAnsi="宋体"/>
          <w:szCs w:val="24"/>
        </w:rPr>
      </w:pPr>
      <w:r>
        <w:rPr>
          <w:rFonts w:hAnsi="宋体" w:hint="eastAsia"/>
          <w:szCs w:val="24"/>
        </w:rPr>
        <w:t>特此</w:t>
      </w:r>
      <w:r>
        <w:rPr>
          <w:rFonts w:hAnsi="宋体"/>
          <w:szCs w:val="24"/>
        </w:rPr>
        <w:t>证</w:t>
      </w:r>
      <w:r>
        <w:rPr>
          <w:rFonts w:hAnsi="宋体" w:hint="eastAsia"/>
          <w:szCs w:val="24"/>
        </w:rPr>
        <w:t>明。</w:t>
      </w:r>
    </w:p>
    <w:p w:rsidR="006E011A" w:rsidRDefault="006E011A">
      <w:pPr>
        <w:pStyle w:val="13"/>
        <w:spacing w:line="480" w:lineRule="auto"/>
        <w:ind w:firstLineChars="225" w:firstLine="540"/>
        <w:jc w:val="left"/>
        <w:rPr>
          <w:rFonts w:hAnsi="宋体"/>
          <w:szCs w:val="24"/>
        </w:rPr>
      </w:pPr>
    </w:p>
    <w:p w:rsidR="006E011A" w:rsidRDefault="006E011A">
      <w:pPr>
        <w:pStyle w:val="13"/>
        <w:spacing w:line="480" w:lineRule="auto"/>
        <w:ind w:firstLineChars="225" w:firstLine="540"/>
        <w:jc w:val="left"/>
        <w:rPr>
          <w:rFonts w:hAnsi="宋体"/>
          <w:szCs w:val="24"/>
        </w:rPr>
      </w:pPr>
    </w:p>
    <w:p w:rsidR="006E011A" w:rsidRDefault="00F33DCE" w:rsidP="001B7B46">
      <w:pPr>
        <w:pStyle w:val="13"/>
        <w:spacing w:line="480" w:lineRule="auto"/>
        <w:ind w:leftChars="-256" w:left="-538" w:firstLineChars="257" w:firstLine="617"/>
        <w:jc w:val="center"/>
        <w:rPr>
          <w:rFonts w:hAnsi="宋体"/>
          <w:bCs/>
          <w:szCs w:val="24"/>
        </w:rPr>
      </w:pPr>
      <w:r>
        <w:rPr>
          <w:rFonts w:hAnsi="宋体" w:hint="eastAsia"/>
          <w:bCs/>
          <w:szCs w:val="24"/>
        </w:rPr>
        <w:t>【此</w:t>
      </w:r>
      <w:r>
        <w:rPr>
          <w:rFonts w:hAnsi="宋体"/>
          <w:bCs/>
          <w:szCs w:val="24"/>
        </w:rPr>
        <w:t>处请</w:t>
      </w:r>
      <w:r>
        <w:rPr>
          <w:rFonts w:hAnsi="宋体" w:hint="eastAsia"/>
          <w:bCs/>
          <w:szCs w:val="24"/>
        </w:rPr>
        <w:t>粘</w:t>
      </w:r>
      <w:r>
        <w:rPr>
          <w:rFonts w:hAnsi="宋体"/>
          <w:bCs/>
          <w:szCs w:val="24"/>
        </w:rPr>
        <w:t>贴</w:t>
      </w:r>
      <w:r>
        <w:rPr>
          <w:rFonts w:hAnsi="宋体" w:hint="eastAsia"/>
          <w:bCs/>
          <w:szCs w:val="24"/>
        </w:rPr>
        <w:t>法定代表人身份</w:t>
      </w:r>
      <w:r>
        <w:rPr>
          <w:rFonts w:hAnsi="宋体"/>
          <w:bCs/>
          <w:szCs w:val="24"/>
        </w:rPr>
        <w:t>证复</w:t>
      </w:r>
      <w:r>
        <w:rPr>
          <w:rFonts w:hAnsi="宋体" w:hint="eastAsia"/>
          <w:bCs/>
          <w:szCs w:val="24"/>
        </w:rPr>
        <w:t>印件，需清晰反映身份证有效期限】</w:t>
      </w:r>
    </w:p>
    <w:p w:rsidR="006E011A" w:rsidRDefault="006E011A" w:rsidP="001B7B46">
      <w:pPr>
        <w:pStyle w:val="13"/>
        <w:spacing w:line="480" w:lineRule="auto"/>
        <w:ind w:leftChars="-256" w:left="-538" w:firstLineChars="257" w:firstLine="617"/>
        <w:jc w:val="center"/>
        <w:rPr>
          <w:rFonts w:hAnsi="宋体"/>
          <w:bCs/>
          <w:szCs w:val="24"/>
        </w:rPr>
      </w:pPr>
    </w:p>
    <w:p w:rsidR="006E011A" w:rsidRDefault="006E011A">
      <w:pPr>
        <w:autoSpaceDE w:val="0"/>
        <w:autoSpaceDN w:val="0"/>
        <w:adjustRightInd w:val="0"/>
        <w:spacing w:line="360" w:lineRule="auto"/>
        <w:ind w:right="-11"/>
        <w:rPr>
          <w:rFonts w:ascii="宋体" w:hAnsi="宋体" w:cs="宋体"/>
          <w:sz w:val="24"/>
          <w:szCs w:val="24"/>
          <w:lang w:val="zh-CN"/>
        </w:rPr>
      </w:pPr>
    </w:p>
    <w:p w:rsidR="006E011A" w:rsidRDefault="006E011A">
      <w:pPr>
        <w:autoSpaceDE w:val="0"/>
        <w:autoSpaceDN w:val="0"/>
        <w:adjustRightInd w:val="0"/>
        <w:spacing w:line="360" w:lineRule="auto"/>
        <w:ind w:right="-11"/>
        <w:rPr>
          <w:rFonts w:ascii="宋体" w:hAnsi="宋体" w:cs="宋体"/>
          <w:sz w:val="24"/>
          <w:szCs w:val="24"/>
          <w:lang w:val="zh-CN"/>
        </w:rPr>
      </w:pPr>
    </w:p>
    <w:p w:rsidR="006E011A" w:rsidRDefault="006E011A">
      <w:pPr>
        <w:autoSpaceDE w:val="0"/>
        <w:autoSpaceDN w:val="0"/>
        <w:adjustRightInd w:val="0"/>
        <w:spacing w:line="360" w:lineRule="auto"/>
        <w:ind w:right="-11"/>
        <w:rPr>
          <w:rFonts w:ascii="宋体" w:hAnsi="宋体" w:cs="宋体"/>
          <w:sz w:val="24"/>
          <w:szCs w:val="24"/>
          <w:lang w:val="zh-CN"/>
        </w:rPr>
      </w:pPr>
    </w:p>
    <w:p w:rsidR="006E011A" w:rsidRDefault="00F33DCE">
      <w:pPr>
        <w:spacing w:line="480" w:lineRule="auto"/>
        <w:ind w:firstLineChars="1625" w:firstLine="3900"/>
        <w:rPr>
          <w:rFonts w:ascii="宋体" w:hAnsi="宋体" w:cs="Arial"/>
          <w:sz w:val="24"/>
          <w:szCs w:val="24"/>
          <w:u w:val="single"/>
        </w:rPr>
      </w:pPr>
      <w:r>
        <w:rPr>
          <w:rFonts w:ascii="宋体" w:hAnsi="宋体" w:cs="Arial" w:hint="eastAsia"/>
          <w:sz w:val="24"/>
          <w:szCs w:val="24"/>
        </w:rPr>
        <w:t>供应商名称（并加盖公章）：</w:t>
      </w:r>
    </w:p>
    <w:p w:rsidR="006E011A" w:rsidRDefault="00F33DCE">
      <w:pPr>
        <w:pStyle w:val="15"/>
        <w:spacing w:before="60" w:line="480" w:lineRule="auto"/>
        <w:ind w:firstLineChars="1625" w:firstLine="3900"/>
        <w:rPr>
          <w:rFonts w:ascii="宋体" w:hAnsi="宋体" w:cs="Arial"/>
          <w:szCs w:val="24"/>
        </w:rPr>
      </w:pPr>
      <w:r>
        <w:rPr>
          <w:rFonts w:ascii="宋体" w:hAnsi="宋体" w:cs="Arial" w:hint="eastAsia"/>
          <w:szCs w:val="24"/>
        </w:rPr>
        <w:t>签署日期：   年   月  日</w:t>
      </w:r>
    </w:p>
    <w:p w:rsidR="006E011A" w:rsidRDefault="006E011A">
      <w:pPr>
        <w:pStyle w:val="14"/>
        <w:spacing w:line="480" w:lineRule="auto"/>
        <w:rPr>
          <w:rFonts w:ascii="宋体" w:hAnsi="宋体" w:cs="Arial"/>
          <w:szCs w:val="24"/>
        </w:rPr>
      </w:pPr>
    </w:p>
    <w:p w:rsidR="006E011A" w:rsidRDefault="006E011A"/>
    <w:p w:rsidR="006E011A" w:rsidRDefault="00F33DCE">
      <w:pPr>
        <w:spacing w:line="320" w:lineRule="exact"/>
        <w:rPr>
          <w:rFonts w:ascii="宋体" w:hAnsi="宋体"/>
          <w:bCs/>
          <w:kern w:val="12"/>
          <w:sz w:val="24"/>
          <w:szCs w:val="24"/>
        </w:rPr>
      </w:pPr>
      <w:r>
        <w:rPr>
          <w:rFonts w:ascii="宋体" w:hAnsi="宋体" w:hint="eastAsia"/>
          <w:bCs/>
          <w:kern w:val="12"/>
          <w:sz w:val="24"/>
          <w:szCs w:val="24"/>
        </w:rPr>
        <w:t>说明：法定代表人</w:t>
      </w:r>
      <w:r>
        <w:rPr>
          <w:rFonts w:ascii="宋体" w:hAnsi="宋体"/>
          <w:bCs/>
          <w:kern w:val="12"/>
          <w:sz w:val="24"/>
          <w:szCs w:val="24"/>
        </w:rPr>
        <w:t>参</w:t>
      </w:r>
      <w:r>
        <w:rPr>
          <w:rFonts w:ascii="宋体" w:hAnsi="宋体" w:hint="eastAsia"/>
          <w:bCs/>
          <w:kern w:val="12"/>
          <w:sz w:val="24"/>
          <w:szCs w:val="24"/>
        </w:rPr>
        <w:t>加本招</w:t>
      </w:r>
      <w:r>
        <w:rPr>
          <w:rFonts w:ascii="宋体" w:hAnsi="宋体"/>
          <w:bCs/>
          <w:kern w:val="12"/>
          <w:sz w:val="24"/>
          <w:szCs w:val="24"/>
        </w:rPr>
        <w:t>标项目</w:t>
      </w:r>
      <w:r>
        <w:rPr>
          <w:rFonts w:ascii="宋体" w:hAnsi="宋体" w:hint="eastAsia"/>
          <w:bCs/>
          <w:kern w:val="12"/>
          <w:sz w:val="24"/>
          <w:szCs w:val="24"/>
        </w:rPr>
        <w:t>投</w:t>
      </w:r>
      <w:r>
        <w:rPr>
          <w:rFonts w:ascii="宋体" w:hAnsi="宋体"/>
          <w:bCs/>
          <w:kern w:val="12"/>
          <w:sz w:val="24"/>
          <w:szCs w:val="24"/>
        </w:rPr>
        <w:t>标</w:t>
      </w:r>
      <w:r>
        <w:rPr>
          <w:rFonts w:ascii="宋体" w:hAnsi="宋体" w:hint="eastAsia"/>
          <w:bCs/>
          <w:kern w:val="12"/>
          <w:sz w:val="24"/>
          <w:szCs w:val="24"/>
        </w:rPr>
        <w:t>的，</w:t>
      </w:r>
      <w:r>
        <w:rPr>
          <w:rFonts w:ascii="宋体" w:hAnsi="宋体"/>
          <w:bCs/>
          <w:kern w:val="12"/>
          <w:sz w:val="24"/>
          <w:szCs w:val="24"/>
        </w:rPr>
        <w:t>仅须</w:t>
      </w:r>
      <w:r>
        <w:rPr>
          <w:rFonts w:ascii="宋体" w:hAnsi="宋体" w:hint="eastAsia"/>
          <w:bCs/>
          <w:kern w:val="12"/>
          <w:sz w:val="24"/>
          <w:szCs w:val="24"/>
        </w:rPr>
        <w:t>出具此</w:t>
      </w:r>
      <w:r>
        <w:rPr>
          <w:rFonts w:ascii="宋体" w:hAnsi="宋体"/>
          <w:bCs/>
          <w:kern w:val="12"/>
          <w:sz w:val="24"/>
          <w:szCs w:val="24"/>
        </w:rPr>
        <w:t>证</w:t>
      </w:r>
      <w:r>
        <w:rPr>
          <w:rFonts w:ascii="宋体" w:hAnsi="宋体" w:hint="eastAsia"/>
          <w:bCs/>
          <w:kern w:val="12"/>
          <w:sz w:val="24"/>
          <w:szCs w:val="24"/>
        </w:rPr>
        <w:t>明</w:t>
      </w:r>
      <w:r>
        <w:rPr>
          <w:rFonts w:ascii="宋体" w:hAnsi="宋体"/>
          <w:bCs/>
          <w:kern w:val="12"/>
          <w:sz w:val="24"/>
          <w:szCs w:val="24"/>
        </w:rPr>
        <w:t>书</w:t>
      </w:r>
      <w:r>
        <w:rPr>
          <w:rFonts w:ascii="宋体" w:hAnsi="宋体" w:hint="eastAsia"/>
          <w:bCs/>
          <w:kern w:val="12"/>
          <w:sz w:val="24"/>
          <w:szCs w:val="24"/>
        </w:rPr>
        <w:t>。</w:t>
      </w:r>
    </w:p>
    <w:p w:rsidR="006E011A" w:rsidRDefault="00F33DCE">
      <w:pPr>
        <w:widowControl/>
        <w:jc w:val="left"/>
        <w:rPr>
          <w:rFonts w:ascii="宋体" w:hAnsi="宋体"/>
          <w:b/>
          <w:bCs/>
          <w:sz w:val="36"/>
          <w:szCs w:val="36"/>
        </w:rPr>
      </w:pPr>
      <w:r>
        <w:rPr>
          <w:rFonts w:ascii="宋体" w:hAnsi="宋体"/>
          <w:b/>
          <w:bCs/>
          <w:sz w:val="36"/>
          <w:szCs w:val="36"/>
        </w:rPr>
        <w:br w:type="page"/>
      </w:r>
    </w:p>
    <w:p w:rsidR="006E011A" w:rsidRDefault="00F33DCE">
      <w:pPr>
        <w:spacing w:line="480" w:lineRule="exact"/>
        <w:jc w:val="center"/>
        <w:rPr>
          <w:rFonts w:ascii="宋体" w:hAnsi="宋体"/>
          <w:b/>
          <w:bCs/>
          <w:sz w:val="32"/>
          <w:szCs w:val="32"/>
        </w:rPr>
      </w:pPr>
      <w:r>
        <w:rPr>
          <w:rFonts w:ascii="宋体" w:hAnsi="宋体" w:hint="eastAsia"/>
          <w:b/>
          <w:bCs/>
          <w:sz w:val="32"/>
          <w:szCs w:val="32"/>
        </w:rPr>
        <w:lastRenderedPageBreak/>
        <w:t>3.3法定代表人（单位负责人）授权书</w:t>
      </w:r>
    </w:p>
    <w:p w:rsidR="006E011A" w:rsidRDefault="006E011A">
      <w:pPr>
        <w:spacing w:line="480" w:lineRule="exact"/>
        <w:jc w:val="center"/>
        <w:rPr>
          <w:rFonts w:ascii="宋体" w:hAnsi="宋体"/>
          <w:b/>
          <w:bCs/>
          <w:sz w:val="36"/>
          <w:szCs w:val="36"/>
        </w:rPr>
      </w:pPr>
    </w:p>
    <w:p w:rsidR="006E011A" w:rsidRDefault="00F33DCE">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本人</w:t>
      </w:r>
      <w:r>
        <w:rPr>
          <w:rFonts w:ascii="宋体" w:hAnsi="宋体" w:cs="Arial" w:hint="eastAsia"/>
          <w:sz w:val="24"/>
          <w:szCs w:val="24"/>
          <w:u w:val="single"/>
        </w:rPr>
        <w:t xml:space="preserve">　 </w:t>
      </w:r>
      <w:r>
        <w:rPr>
          <w:rFonts w:ascii="宋体" w:hAnsi="宋体" w:hint="eastAsia"/>
          <w:i/>
          <w:snapToGrid w:val="0"/>
          <w:sz w:val="24"/>
          <w:szCs w:val="24"/>
          <w:u w:val="single"/>
        </w:rPr>
        <w:t>法人姓名</w:t>
      </w:r>
      <w:r>
        <w:rPr>
          <w:rFonts w:ascii="宋体" w:hAnsi="宋体" w:cs="Arial" w:hint="eastAsia"/>
          <w:sz w:val="24"/>
          <w:szCs w:val="24"/>
        </w:rPr>
        <w:t>系</w:t>
      </w:r>
      <w:r>
        <w:rPr>
          <w:rFonts w:ascii="宋体" w:hAnsi="宋体" w:cs="Arial" w:hint="eastAsia"/>
          <w:sz w:val="24"/>
          <w:szCs w:val="24"/>
          <w:u w:val="single"/>
        </w:rPr>
        <w:t xml:space="preserve">　</w:t>
      </w:r>
      <w:r>
        <w:rPr>
          <w:rFonts w:ascii="宋体" w:hAnsi="宋体" w:hint="eastAsia"/>
          <w:i/>
          <w:snapToGrid w:val="0"/>
          <w:sz w:val="24"/>
          <w:szCs w:val="24"/>
          <w:u w:val="single"/>
        </w:rPr>
        <w:t xml:space="preserve">供应商名称  </w:t>
      </w:r>
      <w:r>
        <w:rPr>
          <w:rFonts w:ascii="宋体" w:hAnsi="宋体" w:cs="Arial" w:hint="eastAsia"/>
          <w:sz w:val="24"/>
          <w:szCs w:val="24"/>
        </w:rPr>
        <w:t>的法定代表人，现委托</w:t>
      </w:r>
      <w:r>
        <w:rPr>
          <w:rFonts w:ascii="宋体" w:hAnsi="宋体" w:cs="Arial" w:hint="eastAsia"/>
          <w:sz w:val="24"/>
          <w:szCs w:val="24"/>
          <w:u w:val="single"/>
        </w:rPr>
        <w:t xml:space="preserve">　 </w:t>
      </w:r>
      <w:r>
        <w:rPr>
          <w:rFonts w:ascii="宋体" w:hAnsi="宋体" w:hint="eastAsia"/>
          <w:i/>
          <w:snapToGrid w:val="0"/>
          <w:sz w:val="24"/>
          <w:szCs w:val="24"/>
          <w:u w:val="single"/>
        </w:rPr>
        <w:t>姓名，职务</w:t>
      </w:r>
      <w:r>
        <w:rPr>
          <w:rFonts w:ascii="宋体" w:hAnsi="宋体" w:cs="Arial" w:hint="eastAsia"/>
          <w:sz w:val="24"/>
          <w:szCs w:val="24"/>
        </w:rPr>
        <w:t>以我方的名义参加贵方______________________项目的投标活动，并代表我方全权办理针对上述项目的投标、开标、响应文件澄清、签约等一切具体事务和签署相关文件。</w:t>
      </w:r>
    </w:p>
    <w:p w:rsidR="006E011A" w:rsidRDefault="00F33DCE">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我方对被授权人的签名事项负全部责任。</w:t>
      </w:r>
    </w:p>
    <w:p w:rsidR="006E011A" w:rsidRDefault="00F33DCE">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6E011A" w:rsidRDefault="00F33DCE">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被授权人无转委托权，特此委托。</w:t>
      </w:r>
    </w:p>
    <w:p w:rsidR="006E011A" w:rsidRDefault="00F33DCE">
      <w:pPr>
        <w:spacing w:line="480" w:lineRule="auto"/>
        <w:ind w:firstLineChars="200" w:firstLine="480"/>
        <w:rPr>
          <w:rFonts w:ascii="宋体" w:hAnsi="宋体"/>
          <w:sz w:val="24"/>
          <w:szCs w:val="24"/>
        </w:rPr>
      </w:pPr>
      <w:r>
        <w:rPr>
          <w:rFonts w:ascii="宋体" w:hAnsi="宋体" w:hint="eastAsia"/>
          <w:sz w:val="24"/>
          <w:szCs w:val="24"/>
        </w:rPr>
        <w:t xml:space="preserve">供应商名称： </w:t>
      </w:r>
      <w:r>
        <w:rPr>
          <w:rFonts w:ascii="宋体" w:hAnsi="宋体" w:hint="eastAsia"/>
          <w:sz w:val="24"/>
          <w:szCs w:val="24"/>
          <w:u w:val="single"/>
        </w:rPr>
        <w:t xml:space="preserve">       （全称）       </w:t>
      </w:r>
      <w:r>
        <w:rPr>
          <w:rFonts w:ascii="宋体" w:hAnsi="宋体" w:hint="eastAsia"/>
          <w:sz w:val="24"/>
          <w:szCs w:val="24"/>
        </w:rPr>
        <w:t xml:space="preserve"> （盖单位公章）</w:t>
      </w:r>
    </w:p>
    <w:p w:rsidR="006E011A" w:rsidRDefault="00F33DCE">
      <w:pPr>
        <w:spacing w:line="480" w:lineRule="auto"/>
        <w:ind w:firstLineChars="200" w:firstLine="480"/>
        <w:rPr>
          <w:rFonts w:ascii="宋体" w:hAnsi="宋体"/>
          <w:sz w:val="24"/>
          <w:szCs w:val="24"/>
        </w:rPr>
      </w:pPr>
      <w:r>
        <w:rPr>
          <w:rFonts w:ascii="宋体" w:hAnsi="宋体" w:hint="eastAsia"/>
          <w:sz w:val="24"/>
          <w:szCs w:val="24"/>
        </w:rPr>
        <w:t>法定代表人（单位负责人）：  （签字或加盖名章）</w:t>
      </w:r>
    </w:p>
    <w:p w:rsidR="006E011A" w:rsidRDefault="00F33DCE">
      <w:pPr>
        <w:spacing w:line="480" w:lineRule="auto"/>
        <w:ind w:firstLineChars="200" w:firstLine="480"/>
        <w:rPr>
          <w:rFonts w:ascii="宋体" w:hAnsi="宋体"/>
          <w:sz w:val="24"/>
          <w:szCs w:val="24"/>
        </w:rPr>
      </w:pPr>
      <w:r>
        <w:rPr>
          <w:rFonts w:ascii="宋体" w:hAnsi="宋体" w:hint="eastAsia"/>
          <w:sz w:val="24"/>
          <w:szCs w:val="24"/>
        </w:rPr>
        <w:t>法定代表人（单位负责人）授权代表：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6E011A">
        <w:trPr>
          <w:gridAfter w:val="1"/>
          <w:wAfter w:w="14" w:type="dxa"/>
          <w:trHeight w:val="2636"/>
        </w:trPr>
        <w:tc>
          <w:tcPr>
            <w:tcW w:w="4484" w:type="dxa"/>
            <w:vAlign w:val="center"/>
          </w:tcPr>
          <w:p w:rsidR="006E011A" w:rsidRDefault="00F33DCE">
            <w:pPr>
              <w:jc w:val="center"/>
              <w:rPr>
                <w:rFonts w:ascii="宋体" w:hAnsi="宋体"/>
                <w:sz w:val="24"/>
                <w:szCs w:val="24"/>
              </w:rPr>
            </w:pPr>
            <w:r>
              <w:rPr>
                <w:rFonts w:ascii="宋体" w:hAnsi="宋体" w:hint="eastAsia"/>
                <w:sz w:val="24"/>
                <w:szCs w:val="24"/>
              </w:rPr>
              <w:t>法定代表人（单位负责人）身份证（正面）</w:t>
            </w:r>
          </w:p>
        </w:tc>
        <w:tc>
          <w:tcPr>
            <w:tcW w:w="4485" w:type="dxa"/>
            <w:gridSpan w:val="2"/>
            <w:vAlign w:val="center"/>
          </w:tcPr>
          <w:p w:rsidR="006E011A" w:rsidRDefault="00F33DCE">
            <w:pPr>
              <w:jc w:val="center"/>
              <w:rPr>
                <w:rFonts w:ascii="宋体" w:hAnsi="宋体"/>
                <w:sz w:val="24"/>
                <w:szCs w:val="24"/>
              </w:rPr>
            </w:pPr>
            <w:r>
              <w:rPr>
                <w:rFonts w:ascii="宋体" w:hAnsi="宋体" w:hint="eastAsia"/>
                <w:sz w:val="24"/>
                <w:szCs w:val="24"/>
              </w:rPr>
              <w:t>法定代表人（单位负责人）身份证（反面）</w:t>
            </w:r>
          </w:p>
        </w:tc>
      </w:tr>
      <w:tr w:rsidR="006E011A">
        <w:trPr>
          <w:trHeight w:val="2781"/>
        </w:trPr>
        <w:tc>
          <w:tcPr>
            <w:tcW w:w="4491" w:type="dxa"/>
            <w:gridSpan w:val="2"/>
            <w:vAlign w:val="center"/>
          </w:tcPr>
          <w:p w:rsidR="006E011A" w:rsidRDefault="00F33DCE">
            <w:pPr>
              <w:jc w:val="center"/>
              <w:rPr>
                <w:rFonts w:ascii="宋体" w:hAnsi="宋体"/>
                <w:sz w:val="24"/>
                <w:szCs w:val="24"/>
              </w:rPr>
            </w:pPr>
            <w:bookmarkStart w:id="5" w:name="_资格证明文件"/>
            <w:bookmarkStart w:id="6" w:name="_Toc364329026"/>
            <w:bookmarkEnd w:id="5"/>
            <w:r>
              <w:rPr>
                <w:rFonts w:ascii="宋体" w:hAnsi="宋体" w:hint="eastAsia"/>
                <w:sz w:val="24"/>
                <w:szCs w:val="24"/>
              </w:rPr>
              <w:t>法定代表人(单位负责人)授权代表身份证（正面）</w:t>
            </w:r>
            <w:bookmarkEnd w:id="6"/>
          </w:p>
        </w:tc>
        <w:tc>
          <w:tcPr>
            <w:tcW w:w="4492" w:type="dxa"/>
            <w:gridSpan w:val="2"/>
            <w:vAlign w:val="center"/>
          </w:tcPr>
          <w:p w:rsidR="006E011A" w:rsidRDefault="00F33DCE">
            <w:pPr>
              <w:jc w:val="center"/>
              <w:rPr>
                <w:rFonts w:ascii="宋体" w:hAnsi="宋体"/>
                <w:sz w:val="24"/>
                <w:szCs w:val="24"/>
              </w:rPr>
            </w:pPr>
            <w:bookmarkStart w:id="7" w:name="_Toc364329027"/>
            <w:r>
              <w:rPr>
                <w:rFonts w:ascii="宋体" w:hAnsi="宋体" w:hint="eastAsia"/>
                <w:sz w:val="24"/>
                <w:szCs w:val="24"/>
              </w:rPr>
              <w:t>法定代表人（单位负责人）授权代表身份证（反面）</w:t>
            </w:r>
            <w:bookmarkEnd w:id="7"/>
          </w:p>
        </w:tc>
      </w:tr>
    </w:tbl>
    <w:p w:rsidR="006E011A" w:rsidRDefault="006E011A">
      <w:pPr>
        <w:spacing w:line="480" w:lineRule="exact"/>
        <w:jc w:val="center"/>
        <w:rPr>
          <w:rFonts w:ascii="宋体" w:hAnsi="宋体" w:cs="Courier New"/>
          <w:sz w:val="24"/>
          <w:szCs w:val="24"/>
        </w:rPr>
      </w:pPr>
    </w:p>
    <w:p w:rsidR="006E011A" w:rsidRDefault="006E011A">
      <w:pPr>
        <w:widowControl/>
        <w:spacing w:before="100" w:beforeAutospacing="1" w:after="100" w:afterAutospacing="1" w:line="360" w:lineRule="auto"/>
        <w:jc w:val="center"/>
        <w:rPr>
          <w:rFonts w:ascii="宋体" w:hAnsi="宋体"/>
          <w:b/>
          <w:bCs/>
          <w:sz w:val="36"/>
          <w:szCs w:val="36"/>
        </w:rPr>
      </w:pPr>
    </w:p>
    <w:p w:rsidR="006E011A" w:rsidRDefault="00F33DCE">
      <w:pPr>
        <w:widowControl/>
        <w:spacing w:before="100" w:beforeAutospacing="1" w:after="100" w:afterAutospacing="1" w:line="360" w:lineRule="auto"/>
        <w:jc w:val="center"/>
        <w:rPr>
          <w:rFonts w:ascii="宋体" w:hAnsi="宋体"/>
          <w:b/>
          <w:bCs/>
          <w:sz w:val="32"/>
          <w:szCs w:val="32"/>
        </w:rPr>
      </w:pPr>
      <w:r>
        <w:rPr>
          <w:rFonts w:ascii="宋体" w:hAnsi="宋体" w:hint="eastAsia"/>
          <w:b/>
          <w:bCs/>
          <w:sz w:val="32"/>
          <w:szCs w:val="32"/>
        </w:rPr>
        <w:lastRenderedPageBreak/>
        <w:t>3.4没有重大违法记录的声明</w:t>
      </w:r>
    </w:p>
    <w:p w:rsidR="006E011A" w:rsidRDefault="00F33DCE" w:rsidP="006967E4">
      <w:pPr>
        <w:spacing w:beforeLines="50" w:afterLines="50"/>
        <w:jc w:val="center"/>
        <w:rPr>
          <w:rFonts w:ascii="宋体" w:hAnsi="宋体" w:cs="Arial"/>
          <w:kern w:val="0"/>
          <w:sz w:val="36"/>
          <w:szCs w:val="36"/>
        </w:rPr>
      </w:pPr>
      <w:r>
        <w:rPr>
          <w:rFonts w:ascii="宋体" w:hAnsi="宋体" w:cs="Arial" w:hint="eastAsia"/>
          <w:kern w:val="0"/>
          <w:sz w:val="36"/>
          <w:szCs w:val="36"/>
        </w:rPr>
        <w:t>声　   明</w:t>
      </w:r>
    </w:p>
    <w:p w:rsidR="006E011A" w:rsidRDefault="00F33DCE" w:rsidP="006967E4">
      <w:pPr>
        <w:spacing w:beforeLines="50" w:afterLines="50" w:line="360" w:lineRule="auto"/>
        <w:ind w:firstLineChars="200" w:firstLine="480"/>
        <w:rPr>
          <w:rFonts w:ascii="宋体" w:hAnsi="宋体" w:cs="宋体"/>
          <w:sz w:val="24"/>
          <w:szCs w:val="24"/>
          <w:lang w:val="zh-CN"/>
        </w:rPr>
      </w:pPr>
      <w:r>
        <w:rPr>
          <w:rFonts w:ascii="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6E011A" w:rsidRDefault="00F33DCE" w:rsidP="006967E4">
      <w:pPr>
        <w:spacing w:beforeLines="50" w:afterLines="50" w:line="360" w:lineRule="auto"/>
        <w:rPr>
          <w:rFonts w:ascii="宋体" w:hAnsi="宋体" w:cs="宋体"/>
          <w:sz w:val="24"/>
          <w:szCs w:val="24"/>
          <w:lang w:val="zh-CN"/>
        </w:rPr>
      </w:pPr>
      <w:r>
        <w:rPr>
          <w:rFonts w:ascii="宋体" w:hAnsi="宋体" w:cs="宋体" w:hint="eastAsia"/>
          <w:sz w:val="24"/>
          <w:szCs w:val="24"/>
          <w:lang w:val="zh-CN"/>
        </w:rPr>
        <w:t>特此声明。</w:t>
      </w:r>
    </w:p>
    <w:p w:rsidR="006E011A" w:rsidRDefault="00F33DCE" w:rsidP="006967E4">
      <w:pPr>
        <w:spacing w:beforeLines="50" w:afterLines="50" w:line="360" w:lineRule="auto"/>
        <w:rPr>
          <w:rFonts w:ascii="宋体" w:hAnsi="宋体" w:cs="宋体"/>
          <w:sz w:val="24"/>
          <w:szCs w:val="24"/>
          <w:lang w:val="zh-CN"/>
        </w:rPr>
      </w:pPr>
      <w:r>
        <w:rPr>
          <w:rFonts w:ascii="宋体" w:hAnsi="宋体" w:cs="宋体" w:hint="eastAsia"/>
          <w:sz w:val="24"/>
          <w:szCs w:val="24"/>
          <w:lang w:val="zh-CN"/>
        </w:rPr>
        <w:t>本公司对上述声明的真实性负责。如有虚假，将依法承担相应责任。</w:t>
      </w:r>
    </w:p>
    <w:p w:rsidR="006E011A" w:rsidRDefault="006E011A" w:rsidP="006967E4">
      <w:pPr>
        <w:spacing w:beforeLines="50" w:afterLines="50" w:line="360" w:lineRule="auto"/>
        <w:ind w:firstLineChars="236" w:firstLine="566"/>
        <w:rPr>
          <w:rFonts w:ascii="宋体" w:hAnsi="宋体" w:cs="宋体"/>
          <w:sz w:val="24"/>
          <w:szCs w:val="24"/>
          <w:lang w:val="zh-CN"/>
        </w:rPr>
      </w:pPr>
    </w:p>
    <w:p w:rsidR="006E011A" w:rsidRDefault="00F33DCE" w:rsidP="006967E4">
      <w:pPr>
        <w:spacing w:beforeLines="50" w:afterLines="50" w:line="360" w:lineRule="auto"/>
        <w:ind w:right="420" w:firstLineChars="2286" w:firstLine="5486"/>
        <w:rPr>
          <w:rFonts w:ascii="宋体" w:hAnsi="宋体" w:cs="宋体"/>
          <w:sz w:val="24"/>
          <w:szCs w:val="24"/>
          <w:lang w:val="zh-CN"/>
        </w:rPr>
      </w:pPr>
      <w:r>
        <w:rPr>
          <w:rFonts w:ascii="宋体" w:hAnsi="宋体" w:cs="宋体" w:hint="eastAsia"/>
          <w:sz w:val="24"/>
          <w:szCs w:val="24"/>
          <w:lang w:val="zh-CN"/>
        </w:rPr>
        <w:t>单位名称（盖章）：</w:t>
      </w:r>
    </w:p>
    <w:p w:rsidR="006E011A" w:rsidRDefault="00F33DCE" w:rsidP="006967E4">
      <w:pPr>
        <w:spacing w:beforeLines="50" w:afterLines="50" w:line="360" w:lineRule="auto"/>
        <w:ind w:right="420" w:firstLineChars="2286" w:firstLine="5486"/>
        <w:rPr>
          <w:rFonts w:ascii="宋体" w:hAnsi="宋体" w:cs="宋体"/>
          <w:sz w:val="24"/>
          <w:szCs w:val="24"/>
          <w:lang w:val="zh-CN"/>
        </w:rPr>
      </w:pPr>
      <w:r>
        <w:rPr>
          <w:rFonts w:ascii="宋体" w:hAnsi="宋体" w:cs="宋体" w:hint="eastAsia"/>
          <w:sz w:val="24"/>
          <w:szCs w:val="24"/>
          <w:lang w:val="zh-CN"/>
        </w:rPr>
        <w:t>日    期：</w:t>
      </w:r>
    </w:p>
    <w:p w:rsidR="006E011A" w:rsidRDefault="006E011A">
      <w:pPr>
        <w:autoSpaceDE w:val="0"/>
        <w:autoSpaceDN w:val="0"/>
        <w:adjustRightInd w:val="0"/>
        <w:spacing w:line="360" w:lineRule="auto"/>
        <w:ind w:firstLineChars="1150" w:firstLine="2760"/>
        <w:outlineLvl w:val="0"/>
        <w:rPr>
          <w:rFonts w:ascii="宋体" w:hAnsi="宋体" w:cs="宋体"/>
          <w:sz w:val="24"/>
          <w:szCs w:val="24"/>
          <w:lang w:val="zh-CN"/>
        </w:rPr>
      </w:pPr>
    </w:p>
    <w:p w:rsidR="006E011A" w:rsidRDefault="006E011A">
      <w:pPr>
        <w:autoSpaceDE w:val="0"/>
        <w:autoSpaceDN w:val="0"/>
        <w:adjustRightInd w:val="0"/>
        <w:spacing w:line="360" w:lineRule="auto"/>
        <w:ind w:firstLineChars="1150" w:firstLine="2760"/>
        <w:outlineLvl w:val="0"/>
        <w:rPr>
          <w:rFonts w:ascii="宋体" w:hAnsi="宋体" w:cs="宋体"/>
          <w:sz w:val="24"/>
          <w:szCs w:val="24"/>
          <w:lang w:val="zh-CN"/>
        </w:rPr>
      </w:pPr>
    </w:p>
    <w:p w:rsidR="006E011A" w:rsidRDefault="006E011A">
      <w:pPr>
        <w:autoSpaceDE w:val="0"/>
        <w:autoSpaceDN w:val="0"/>
        <w:adjustRightInd w:val="0"/>
        <w:spacing w:line="360" w:lineRule="auto"/>
        <w:ind w:firstLineChars="1150" w:firstLine="2760"/>
        <w:outlineLvl w:val="0"/>
        <w:rPr>
          <w:rFonts w:ascii="宋体" w:hAnsi="宋体" w:cs="宋体"/>
          <w:sz w:val="24"/>
          <w:szCs w:val="24"/>
          <w:lang w:val="zh-CN"/>
        </w:rPr>
      </w:pPr>
    </w:p>
    <w:p w:rsidR="006E011A" w:rsidRDefault="006E011A">
      <w:pPr>
        <w:autoSpaceDE w:val="0"/>
        <w:autoSpaceDN w:val="0"/>
        <w:adjustRightInd w:val="0"/>
        <w:spacing w:line="360" w:lineRule="auto"/>
        <w:ind w:firstLineChars="1150" w:firstLine="2760"/>
        <w:outlineLvl w:val="0"/>
        <w:rPr>
          <w:rFonts w:ascii="宋体" w:hAnsi="宋体" w:cs="宋体"/>
          <w:sz w:val="24"/>
          <w:szCs w:val="24"/>
          <w:lang w:val="zh-CN"/>
        </w:rPr>
      </w:pPr>
    </w:p>
    <w:p w:rsidR="006E011A" w:rsidRDefault="006E011A">
      <w:pPr>
        <w:autoSpaceDE w:val="0"/>
        <w:autoSpaceDN w:val="0"/>
        <w:adjustRightInd w:val="0"/>
        <w:spacing w:line="360" w:lineRule="auto"/>
        <w:ind w:firstLineChars="1150" w:firstLine="2760"/>
        <w:outlineLvl w:val="0"/>
        <w:rPr>
          <w:rFonts w:ascii="宋体" w:hAnsi="宋体" w:cs="宋体"/>
          <w:sz w:val="24"/>
          <w:szCs w:val="24"/>
          <w:lang w:val="zh-CN"/>
        </w:rPr>
      </w:pPr>
    </w:p>
    <w:p w:rsidR="006E011A" w:rsidRDefault="006E011A">
      <w:pPr>
        <w:autoSpaceDE w:val="0"/>
        <w:autoSpaceDN w:val="0"/>
        <w:adjustRightInd w:val="0"/>
        <w:spacing w:line="360" w:lineRule="auto"/>
        <w:ind w:firstLineChars="1150" w:firstLine="2760"/>
        <w:outlineLvl w:val="0"/>
        <w:rPr>
          <w:rFonts w:ascii="宋体" w:hAnsi="宋体" w:cs="宋体"/>
          <w:sz w:val="24"/>
          <w:szCs w:val="24"/>
          <w:lang w:val="zh-CN"/>
        </w:rPr>
      </w:pPr>
    </w:p>
    <w:p w:rsidR="006E011A" w:rsidRDefault="006E011A">
      <w:pPr>
        <w:autoSpaceDE w:val="0"/>
        <w:autoSpaceDN w:val="0"/>
        <w:adjustRightInd w:val="0"/>
        <w:spacing w:line="360" w:lineRule="auto"/>
        <w:ind w:firstLineChars="1150" w:firstLine="2760"/>
        <w:outlineLvl w:val="0"/>
        <w:rPr>
          <w:rFonts w:ascii="宋体" w:hAnsi="宋体" w:cs="宋体"/>
          <w:sz w:val="24"/>
          <w:szCs w:val="24"/>
          <w:lang w:val="zh-CN"/>
        </w:rPr>
      </w:pPr>
    </w:p>
    <w:p w:rsidR="006E011A" w:rsidRDefault="006E011A">
      <w:pPr>
        <w:autoSpaceDE w:val="0"/>
        <w:autoSpaceDN w:val="0"/>
        <w:adjustRightInd w:val="0"/>
        <w:spacing w:line="360" w:lineRule="auto"/>
        <w:ind w:firstLineChars="1150" w:firstLine="2760"/>
        <w:outlineLvl w:val="0"/>
        <w:rPr>
          <w:rFonts w:ascii="宋体" w:hAnsi="宋体" w:cs="宋体"/>
          <w:sz w:val="24"/>
          <w:szCs w:val="24"/>
          <w:lang w:val="zh-CN"/>
        </w:rPr>
      </w:pPr>
    </w:p>
    <w:p w:rsidR="006E011A" w:rsidRDefault="006E011A">
      <w:pPr>
        <w:autoSpaceDE w:val="0"/>
        <w:autoSpaceDN w:val="0"/>
        <w:adjustRightInd w:val="0"/>
        <w:spacing w:line="360" w:lineRule="auto"/>
        <w:ind w:firstLineChars="1150" w:firstLine="2760"/>
        <w:outlineLvl w:val="0"/>
        <w:rPr>
          <w:rFonts w:ascii="宋体" w:hAnsi="宋体" w:cs="宋体"/>
          <w:sz w:val="24"/>
          <w:szCs w:val="24"/>
          <w:lang w:val="zh-CN"/>
        </w:rPr>
      </w:pPr>
    </w:p>
    <w:p w:rsidR="006E011A" w:rsidRDefault="006E011A">
      <w:pPr>
        <w:autoSpaceDE w:val="0"/>
        <w:autoSpaceDN w:val="0"/>
        <w:adjustRightInd w:val="0"/>
        <w:spacing w:line="360" w:lineRule="auto"/>
        <w:ind w:firstLineChars="1150" w:firstLine="2760"/>
        <w:outlineLvl w:val="0"/>
        <w:rPr>
          <w:rFonts w:ascii="宋体" w:hAnsi="宋体" w:cs="宋体"/>
          <w:sz w:val="24"/>
          <w:szCs w:val="24"/>
          <w:lang w:val="zh-CN"/>
        </w:rPr>
      </w:pPr>
    </w:p>
    <w:p w:rsidR="006E011A" w:rsidRDefault="006E011A">
      <w:pPr>
        <w:autoSpaceDE w:val="0"/>
        <w:autoSpaceDN w:val="0"/>
        <w:adjustRightInd w:val="0"/>
        <w:spacing w:line="360" w:lineRule="auto"/>
        <w:ind w:firstLineChars="1150" w:firstLine="2760"/>
        <w:outlineLvl w:val="0"/>
        <w:rPr>
          <w:rFonts w:ascii="宋体" w:hAnsi="宋体" w:cs="宋体"/>
          <w:sz w:val="24"/>
          <w:szCs w:val="24"/>
          <w:lang w:val="zh-CN"/>
        </w:rPr>
      </w:pPr>
    </w:p>
    <w:p w:rsidR="006E011A" w:rsidRDefault="006E011A">
      <w:pPr>
        <w:autoSpaceDE w:val="0"/>
        <w:autoSpaceDN w:val="0"/>
        <w:adjustRightInd w:val="0"/>
        <w:spacing w:line="360" w:lineRule="auto"/>
        <w:ind w:firstLineChars="1150" w:firstLine="2760"/>
        <w:outlineLvl w:val="0"/>
        <w:rPr>
          <w:rFonts w:ascii="宋体" w:hAnsi="宋体" w:cs="宋体"/>
          <w:sz w:val="24"/>
          <w:szCs w:val="24"/>
          <w:lang w:val="zh-CN"/>
        </w:rPr>
      </w:pPr>
    </w:p>
    <w:p w:rsidR="006E011A" w:rsidRDefault="006E011A">
      <w:pPr>
        <w:autoSpaceDE w:val="0"/>
        <w:autoSpaceDN w:val="0"/>
        <w:adjustRightInd w:val="0"/>
        <w:spacing w:line="360" w:lineRule="auto"/>
        <w:ind w:firstLineChars="1150" w:firstLine="2760"/>
        <w:outlineLvl w:val="0"/>
        <w:rPr>
          <w:rFonts w:ascii="宋体" w:hAnsi="宋体" w:cs="宋体"/>
          <w:sz w:val="24"/>
          <w:szCs w:val="24"/>
          <w:lang w:val="zh-CN"/>
        </w:rPr>
      </w:pPr>
    </w:p>
    <w:p w:rsidR="006E011A" w:rsidRDefault="006E011A">
      <w:pPr>
        <w:autoSpaceDE w:val="0"/>
        <w:autoSpaceDN w:val="0"/>
        <w:adjustRightInd w:val="0"/>
        <w:spacing w:line="360" w:lineRule="auto"/>
        <w:ind w:firstLineChars="1150" w:firstLine="2760"/>
        <w:outlineLvl w:val="0"/>
        <w:rPr>
          <w:rFonts w:ascii="宋体" w:hAnsi="宋体" w:cs="宋体"/>
          <w:sz w:val="24"/>
          <w:szCs w:val="24"/>
          <w:lang w:val="zh-CN"/>
        </w:rPr>
      </w:pPr>
    </w:p>
    <w:p w:rsidR="006E011A" w:rsidRDefault="006E011A">
      <w:pPr>
        <w:autoSpaceDE w:val="0"/>
        <w:autoSpaceDN w:val="0"/>
        <w:adjustRightInd w:val="0"/>
        <w:spacing w:line="360" w:lineRule="auto"/>
        <w:ind w:firstLineChars="1150" w:firstLine="2760"/>
        <w:outlineLvl w:val="0"/>
        <w:rPr>
          <w:rFonts w:ascii="宋体" w:hAnsi="宋体" w:cs="宋体"/>
          <w:sz w:val="24"/>
          <w:szCs w:val="24"/>
          <w:lang w:val="zh-CN"/>
        </w:rPr>
      </w:pPr>
    </w:p>
    <w:p w:rsidR="006E011A" w:rsidRDefault="00F33DCE">
      <w:pPr>
        <w:autoSpaceDE w:val="0"/>
        <w:autoSpaceDN w:val="0"/>
        <w:adjustRightInd w:val="0"/>
        <w:spacing w:line="360" w:lineRule="auto"/>
        <w:ind w:firstLineChars="950" w:firstLine="3052"/>
        <w:outlineLvl w:val="0"/>
        <w:rPr>
          <w:rFonts w:ascii="宋体" w:hAnsi="宋体"/>
          <w:b/>
          <w:bCs/>
          <w:color w:val="000000"/>
          <w:sz w:val="32"/>
          <w:szCs w:val="32"/>
        </w:rPr>
      </w:pPr>
      <w:r>
        <w:rPr>
          <w:rFonts w:ascii="宋体" w:hAnsi="宋体" w:hint="eastAsia"/>
          <w:b/>
          <w:bCs/>
          <w:color w:val="000000"/>
          <w:sz w:val="32"/>
          <w:szCs w:val="32"/>
        </w:rPr>
        <w:lastRenderedPageBreak/>
        <w:t>3.5 投标承诺函</w:t>
      </w:r>
    </w:p>
    <w:p w:rsidR="006E011A" w:rsidRDefault="006E011A">
      <w:pPr>
        <w:autoSpaceDE w:val="0"/>
        <w:autoSpaceDN w:val="0"/>
        <w:snapToGrid w:val="0"/>
        <w:spacing w:line="360" w:lineRule="auto"/>
        <w:jc w:val="center"/>
        <w:rPr>
          <w:rFonts w:ascii="宋体" w:hAnsi="宋体"/>
          <w:b/>
          <w:bCs/>
          <w:color w:val="000000"/>
          <w:sz w:val="24"/>
          <w:szCs w:val="24"/>
        </w:rPr>
      </w:pPr>
    </w:p>
    <w:p w:rsidR="006E011A" w:rsidRDefault="00F33DCE" w:rsidP="006967E4">
      <w:pPr>
        <w:spacing w:beforeLines="50" w:afterLines="50" w:line="360" w:lineRule="auto"/>
        <w:contextualSpacing/>
        <w:rPr>
          <w:rFonts w:ascii="宋体" w:eastAsia="宋体" w:hAnsi="宋体" w:cs="宋体"/>
          <w:sz w:val="24"/>
          <w:szCs w:val="24"/>
          <w:lang w:val="zh-CN"/>
        </w:rPr>
      </w:pPr>
      <w:r>
        <w:rPr>
          <w:rFonts w:ascii="宋体" w:eastAsia="宋体" w:hAnsi="宋体" w:cs="宋体"/>
          <w:sz w:val="24"/>
          <w:szCs w:val="24"/>
          <w:lang w:val="zh-CN"/>
        </w:rPr>
        <w:t>襄城县政府采购中：</w:t>
      </w:r>
    </w:p>
    <w:p w:rsidR="006E011A" w:rsidRDefault="00F33DCE" w:rsidP="006967E4">
      <w:pPr>
        <w:spacing w:beforeLines="50" w:afterLines="50" w:line="360" w:lineRule="auto"/>
        <w:ind w:firstLineChars="200" w:firstLine="480"/>
        <w:contextualSpacing/>
        <w:rPr>
          <w:rFonts w:asciiTheme="minorEastAsia" w:hAnsiTheme="minorEastAsia" w:cs="宋体"/>
          <w:sz w:val="24"/>
          <w:szCs w:val="24"/>
          <w:lang w:val="zh-CN"/>
        </w:rPr>
      </w:pPr>
      <w:r>
        <w:rPr>
          <w:rFonts w:ascii="宋体" w:eastAsia="宋体" w:hAnsi="宋体" w:cs="宋体"/>
          <w:sz w:val="24"/>
          <w:szCs w:val="24"/>
          <w:lang w:val="zh-CN"/>
        </w:rPr>
        <w:t>经研究，我</w:t>
      </w:r>
      <w:r>
        <w:rPr>
          <w:rFonts w:asciiTheme="minorEastAsia" w:hAnsiTheme="minorEastAsia" w:cs="宋体" w:hint="eastAsia"/>
          <w:sz w:val="24"/>
          <w:szCs w:val="24"/>
          <w:lang w:val="zh-CN"/>
        </w:rPr>
        <w:t>方自愿参与贵方</w:t>
      </w:r>
      <w:r>
        <w:rPr>
          <w:rFonts w:ascii="宋体" w:eastAsia="宋体" w:hAnsi="宋体" w:cs="宋体"/>
          <w:sz w:val="24"/>
          <w:szCs w:val="24"/>
          <w:lang w:val="zh-CN"/>
        </w:rPr>
        <w:t>____年____月____日____</w:t>
      </w:r>
      <w:r>
        <w:rPr>
          <w:rFonts w:asciiTheme="minorEastAsia" w:hAnsiTheme="minorEastAsia" w:cs="宋体" w:hint="eastAsia"/>
          <w:sz w:val="24"/>
          <w:szCs w:val="24"/>
          <w:lang w:val="zh-CN"/>
        </w:rPr>
        <w:t>（招标编号、项目名称）的</w:t>
      </w:r>
      <w:r>
        <w:rPr>
          <w:rFonts w:ascii="宋体" w:eastAsia="宋体" w:hAnsi="宋体" w:cs="宋体"/>
          <w:sz w:val="24"/>
          <w:szCs w:val="24"/>
          <w:lang w:val="zh-CN"/>
        </w:rPr>
        <w:t>投标，</w:t>
      </w:r>
      <w:r>
        <w:rPr>
          <w:rFonts w:asciiTheme="minorEastAsia" w:hAnsiTheme="minorEastAsia" w:cs="宋体" w:hint="eastAsia"/>
          <w:sz w:val="24"/>
          <w:szCs w:val="24"/>
          <w:lang w:val="zh-CN"/>
        </w:rPr>
        <w:t>将</w:t>
      </w:r>
      <w:r>
        <w:rPr>
          <w:rFonts w:ascii="宋体" w:eastAsia="宋体" w:hAnsi="宋体" w:cs="宋体"/>
          <w:sz w:val="24"/>
          <w:szCs w:val="24"/>
          <w:lang w:val="zh-CN"/>
        </w:rPr>
        <w:t>严格</w:t>
      </w:r>
      <w:r>
        <w:rPr>
          <w:rFonts w:asciiTheme="minorEastAsia" w:hAnsiTheme="minorEastAsia" w:cs="宋体" w:hint="eastAsia"/>
          <w:sz w:val="24"/>
          <w:szCs w:val="24"/>
          <w:lang w:val="zh-CN"/>
        </w:rPr>
        <w:t>遵守</w:t>
      </w:r>
      <w:r>
        <w:rPr>
          <w:rFonts w:ascii="宋体" w:eastAsia="宋体" w:hAnsi="宋体" w:cs="宋体"/>
          <w:sz w:val="24"/>
          <w:szCs w:val="24"/>
          <w:lang w:val="zh-CN"/>
        </w:rPr>
        <w:t>《</w:t>
      </w:r>
      <w:r>
        <w:rPr>
          <w:rFonts w:asciiTheme="minorEastAsia" w:hAnsiTheme="minorEastAsia" w:cs="宋体" w:hint="eastAsia"/>
          <w:sz w:val="24"/>
          <w:szCs w:val="24"/>
          <w:lang w:val="zh-CN"/>
        </w:rPr>
        <w:t>中华人民共和国政府采购</w:t>
      </w:r>
      <w:r>
        <w:rPr>
          <w:rFonts w:ascii="宋体" w:eastAsia="宋体" w:hAnsi="宋体" w:cs="宋体"/>
          <w:sz w:val="24"/>
          <w:szCs w:val="24"/>
          <w:lang w:val="zh-CN"/>
        </w:rPr>
        <w:t>法》等</w:t>
      </w:r>
      <w:r>
        <w:rPr>
          <w:rFonts w:asciiTheme="minorEastAsia" w:hAnsiTheme="minorEastAsia" w:cs="宋体" w:hint="eastAsia"/>
          <w:sz w:val="24"/>
          <w:szCs w:val="24"/>
          <w:lang w:val="zh-CN"/>
        </w:rPr>
        <w:t>相关</w:t>
      </w:r>
      <w:r>
        <w:rPr>
          <w:rFonts w:ascii="宋体" w:eastAsia="宋体" w:hAnsi="宋体" w:cs="宋体"/>
          <w:sz w:val="24"/>
          <w:szCs w:val="24"/>
          <w:lang w:val="zh-CN"/>
        </w:rPr>
        <w:t>法律法规</w:t>
      </w:r>
      <w:r>
        <w:rPr>
          <w:rFonts w:asciiTheme="minorEastAsia" w:hAnsiTheme="minorEastAsia" w:cs="宋体" w:hint="eastAsia"/>
          <w:sz w:val="24"/>
          <w:szCs w:val="24"/>
          <w:lang w:val="zh-CN"/>
        </w:rPr>
        <w:t>规定</w:t>
      </w:r>
      <w:r>
        <w:rPr>
          <w:rFonts w:asciiTheme="minorEastAsia" w:hAnsiTheme="minorEastAsia" w:cs="宋体"/>
          <w:sz w:val="24"/>
          <w:szCs w:val="24"/>
          <w:lang w:val="zh-CN"/>
        </w:rPr>
        <w:t>，并无条件地遵守本次采购活动各项规定。我们郑重承诺：</w:t>
      </w:r>
      <w:r>
        <w:rPr>
          <w:rFonts w:asciiTheme="minorEastAsia" w:hAnsiTheme="minorEastAsia" w:cs="宋体" w:hint="eastAsia"/>
          <w:sz w:val="24"/>
          <w:szCs w:val="24"/>
          <w:lang w:val="zh-CN"/>
        </w:rPr>
        <w:t>我方</w:t>
      </w:r>
      <w:r>
        <w:rPr>
          <w:rFonts w:asciiTheme="minorEastAsia" w:hAnsiTheme="minorEastAsia" w:cs="宋体"/>
          <w:sz w:val="24"/>
          <w:szCs w:val="24"/>
          <w:lang w:val="zh-CN"/>
        </w:rPr>
        <w:t>如果在本次</w:t>
      </w:r>
      <w:r>
        <w:rPr>
          <w:rFonts w:asciiTheme="minorEastAsia" w:hAnsiTheme="minorEastAsia" w:cs="宋体" w:hint="eastAsia"/>
          <w:sz w:val="24"/>
          <w:szCs w:val="24"/>
          <w:lang w:val="zh-CN"/>
        </w:rPr>
        <w:t>投标</w:t>
      </w:r>
      <w:r>
        <w:rPr>
          <w:rFonts w:asciiTheme="minorEastAsia" w:hAnsiTheme="minorEastAsia" w:cs="宋体"/>
          <w:sz w:val="24"/>
          <w:szCs w:val="24"/>
          <w:lang w:val="zh-CN"/>
        </w:rPr>
        <w:t>活动中有</w:t>
      </w:r>
      <w:r>
        <w:rPr>
          <w:rFonts w:asciiTheme="minorEastAsia" w:hAnsiTheme="minorEastAsia" w:cs="宋体" w:hint="eastAsia"/>
          <w:sz w:val="24"/>
          <w:szCs w:val="24"/>
          <w:lang w:val="zh-CN"/>
        </w:rPr>
        <w:t>下列</w:t>
      </w:r>
      <w:r>
        <w:rPr>
          <w:rFonts w:asciiTheme="minorEastAsia" w:hAnsiTheme="minorEastAsia" w:cs="宋体"/>
          <w:sz w:val="24"/>
          <w:szCs w:val="24"/>
          <w:lang w:val="zh-CN"/>
        </w:rPr>
        <w:t>情形</w:t>
      </w:r>
      <w:r>
        <w:rPr>
          <w:rFonts w:asciiTheme="minorEastAsia" w:hAnsiTheme="minorEastAsia" w:cs="宋体" w:hint="eastAsia"/>
          <w:sz w:val="24"/>
          <w:szCs w:val="24"/>
          <w:lang w:val="zh-CN"/>
        </w:rPr>
        <w:t>之一</w:t>
      </w:r>
      <w:r>
        <w:rPr>
          <w:rFonts w:asciiTheme="minorEastAsia" w:hAnsiTheme="minorEastAsia" w:cs="宋体"/>
          <w:sz w:val="24"/>
          <w:szCs w:val="24"/>
          <w:lang w:val="zh-CN"/>
        </w:rPr>
        <w:t>的，愿接受政府采购</w:t>
      </w:r>
      <w:r>
        <w:rPr>
          <w:rFonts w:asciiTheme="minorEastAsia" w:hAnsiTheme="minorEastAsia" w:cs="宋体" w:hint="eastAsia"/>
          <w:sz w:val="24"/>
          <w:szCs w:val="24"/>
          <w:lang w:val="zh-CN"/>
        </w:rPr>
        <w:t>监督管理</w:t>
      </w:r>
      <w:r>
        <w:rPr>
          <w:rFonts w:asciiTheme="minorEastAsia" w:hAnsiTheme="minorEastAsia" w:cs="宋体"/>
          <w:sz w:val="24"/>
          <w:szCs w:val="24"/>
          <w:lang w:val="zh-CN"/>
        </w:rPr>
        <w:t>部门给予相关处罚并</w:t>
      </w:r>
      <w:r>
        <w:rPr>
          <w:rFonts w:asciiTheme="minorEastAsia" w:hAnsiTheme="minorEastAsia" w:cs="宋体" w:hint="eastAsia"/>
          <w:sz w:val="24"/>
          <w:szCs w:val="24"/>
          <w:lang w:val="zh-CN"/>
        </w:rPr>
        <w:t>承诺依法</w:t>
      </w:r>
      <w:r>
        <w:rPr>
          <w:rFonts w:asciiTheme="minorEastAsia" w:hAnsiTheme="minorEastAsia" w:cs="宋体"/>
          <w:sz w:val="24"/>
          <w:szCs w:val="24"/>
          <w:lang w:val="zh-CN"/>
        </w:rPr>
        <w:t>承担</w:t>
      </w:r>
      <w:r>
        <w:rPr>
          <w:rFonts w:asciiTheme="minorEastAsia" w:hAnsiTheme="minorEastAsia" w:cs="宋体" w:hint="eastAsia"/>
          <w:sz w:val="24"/>
          <w:szCs w:val="24"/>
          <w:lang w:val="zh-CN"/>
        </w:rPr>
        <w:t>相关的经济赔偿责任和</w:t>
      </w:r>
      <w:r>
        <w:rPr>
          <w:rFonts w:asciiTheme="minorEastAsia" w:hAnsiTheme="minorEastAsia" w:cs="宋体"/>
          <w:sz w:val="24"/>
          <w:szCs w:val="24"/>
          <w:lang w:val="zh-CN"/>
        </w:rPr>
        <w:t>法律责任。</w:t>
      </w:r>
    </w:p>
    <w:p w:rsidR="006E011A" w:rsidRDefault="00F33DCE" w:rsidP="006967E4">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一、在投标有效期内撤销投标文件；</w:t>
      </w:r>
    </w:p>
    <w:p w:rsidR="006E011A" w:rsidRDefault="00F33DCE" w:rsidP="006967E4">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二、在投标文件中提供虚假材料；</w:t>
      </w:r>
    </w:p>
    <w:p w:rsidR="006E011A" w:rsidRDefault="00F33DCE" w:rsidP="006967E4">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三、除因不可抗力或谈判文件认可的情形以外，中标后不与采购人签订合同；</w:t>
      </w:r>
    </w:p>
    <w:p w:rsidR="006E011A" w:rsidRDefault="00F33DCE" w:rsidP="006967E4">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四、与采购人、其他投标人或者采购代理机构恶意串通；</w:t>
      </w:r>
    </w:p>
    <w:p w:rsidR="006E011A" w:rsidRDefault="00F33DCE" w:rsidP="006967E4">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五、法律法规及</w:t>
      </w:r>
      <w:proofErr w:type="gramStart"/>
      <w:r>
        <w:rPr>
          <w:rFonts w:asciiTheme="minorEastAsia" w:hAnsiTheme="minorEastAsia" w:cs="宋体" w:hint="eastAsia"/>
          <w:sz w:val="24"/>
          <w:szCs w:val="24"/>
          <w:lang w:val="zh-CN"/>
        </w:rPr>
        <w:t>本谈判</w:t>
      </w:r>
      <w:proofErr w:type="gramEnd"/>
      <w:r>
        <w:rPr>
          <w:rFonts w:asciiTheme="minorEastAsia" w:hAnsiTheme="minorEastAsia" w:cs="宋体" w:hint="eastAsia"/>
          <w:sz w:val="24"/>
          <w:szCs w:val="24"/>
          <w:lang w:val="zh-CN"/>
        </w:rPr>
        <w:t>文件规定的其他严重违法行为。</w:t>
      </w:r>
    </w:p>
    <w:p w:rsidR="006E011A" w:rsidRDefault="006E011A">
      <w:pPr>
        <w:rPr>
          <w:color w:val="000000"/>
          <w:sz w:val="24"/>
          <w:szCs w:val="24"/>
          <w:u w:val="single"/>
        </w:rPr>
      </w:pPr>
    </w:p>
    <w:p w:rsidR="006E011A" w:rsidRDefault="006E011A">
      <w:pPr>
        <w:rPr>
          <w:color w:val="000000"/>
          <w:sz w:val="24"/>
          <w:szCs w:val="24"/>
          <w:u w:val="single"/>
        </w:rPr>
      </w:pPr>
    </w:p>
    <w:p w:rsidR="006E011A" w:rsidRDefault="00F33DCE">
      <w:pPr>
        <w:spacing w:line="480" w:lineRule="auto"/>
        <w:ind w:firstLineChars="2075" w:firstLine="4980"/>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投标人名称（盖章）：　　　　　　　　　</w:t>
      </w:r>
    </w:p>
    <w:p w:rsidR="006E011A" w:rsidRDefault="00F33DCE">
      <w:pPr>
        <w:spacing w:line="480" w:lineRule="auto"/>
        <w:ind w:firstLineChars="2075" w:firstLine="4980"/>
        <w:rPr>
          <w:rFonts w:asciiTheme="minorEastAsia" w:hAnsiTheme="minorEastAsia" w:cs="Arial"/>
          <w:color w:val="000000"/>
          <w:sz w:val="24"/>
          <w:szCs w:val="24"/>
        </w:rPr>
      </w:pPr>
      <w:r>
        <w:rPr>
          <w:rFonts w:asciiTheme="minorEastAsia" w:hAnsiTheme="minorEastAsia" w:cs="Arial" w:hint="eastAsia"/>
          <w:color w:val="000000"/>
          <w:sz w:val="24"/>
          <w:szCs w:val="24"/>
        </w:rPr>
        <w:t>日　  期：      年    月    日</w:t>
      </w:r>
    </w:p>
    <w:p w:rsidR="006E011A" w:rsidRDefault="006E011A">
      <w:pPr>
        <w:autoSpaceDE w:val="0"/>
        <w:autoSpaceDN w:val="0"/>
        <w:adjustRightInd w:val="0"/>
        <w:spacing w:line="360" w:lineRule="auto"/>
        <w:ind w:right="-11"/>
        <w:rPr>
          <w:rFonts w:ascii="宋体" w:cs="宋体"/>
          <w:sz w:val="24"/>
          <w:lang w:val="zh-CN"/>
        </w:rPr>
      </w:pPr>
    </w:p>
    <w:p w:rsidR="006E011A" w:rsidRDefault="006E011A">
      <w:pPr>
        <w:widowControl/>
        <w:spacing w:before="100" w:beforeAutospacing="1" w:after="100" w:afterAutospacing="1" w:line="360" w:lineRule="auto"/>
        <w:jc w:val="center"/>
        <w:rPr>
          <w:rFonts w:ascii="宋体" w:hAnsi="宋体"/>
          <w:b/>
          <w:bCs/>
          <w:sz w:val="32"/>
          <w:szCs w:val="32"/>
        </w:rPr>
      </w:pPr>
    </w:p>
    <w:p w:rsidR="006E011A" w:rsidRDefault="006E011A">
      <w:pPr>
        <w:widowControl/>
        <w:spacing w:before="100" w:beforeAutospacing="1" w:after="100" w:afterAutospacing="1" w:line="360" w:lineRule="auto"/>
        <w:jc w:val="center"/>
        <w:rPr>
          <w:rFonts w:ascii="宋体" w:hAnsi="宋体"/>
          <w:b/>
          <w:bCs/>
          <w:sz w:val="32"/>
          <w:szCs w:val="32"/>
        </w:rPr>
      </w:pPr>
    </w:p>
    <w:p w:rsidR="006E011A" w:rsidRDefault="00F33DCE">
      <w:pPr>
        <w:widowControl/>
        <w:spacing w:before="100" w:beforeAutospacing="1" w:after="100" w:afterAutospacing="1" w:line="360" w:lineRule="auto"/>
        <w:jc w:val="center"/>
        <w:rPr>
          <w:rFonts w:ascii="宋体" w:hAnsi="宋体"/>
          <w:b/>
          <w:bCs/>
          <w:sz w:val="32"/>
          <w:szCs w:val="32"/>
        </w:rPr>
      </w:pPr>
      <w:r>
        <w:rPr>
          <w:rFonts w:ascii="宋体" w:hAnsi="宋体" w:hint="eastAsia"/>
          <w:b/>
          <w:bCs/>
          <w:sz w:val="32"/>
          <w:szCs w:val="32"/>
        </w:rPr>
        <w:t xml:space="preserve">3.6 其他资格证书或材料 </w:t>
      </w:r>
    </w:p>
    <w:p w:rsidR="006E011A" w:rsidRDefault="00F33DCE">
      <w:pPr>
        <w:widowControl/>
        <w:jc w:val="left"/>
        <w:rPr>
          <w:rFonts w:hAnsi="宋体"/>
          <w:b/>
          <w:snapToGrid w:val="0"/>
          <w:kern w:val="0"/>
          <w:sz w:val="36"/>
          <w:szCs w:val="36"/>
        </w:rPr>
      </w:pPr>
      <w:r>
        <w:rPr>
          <w:rFonts w:hAnsi="宋体"/>
          <w:b/>
          <w:snapToGrid w:val="0"/>
          <w:kern w:val="0"/>
          <w:sz w:val="36"/>
          <w:szCs w:val="36"/>
        </w:rPr>
        <w:br w:type="page"/>
      </w:r>
    </w:p>
    <w:p w:rsidR="006E011A" w:rsidRDefault="00F33DCE">
      <w:pPr>
        <w:autoSpaceDE w:val="0"/>
        <w:autoSpaceDN w:val="0"/>
        <w:adjustRightInd w:val="0"/>
        <w:spacing w:line="360" w:lineRule="auto"/>
        <w:jc w:val="center"/>
        <w:rPr>
          <w:rFonts w:ascii="宋体" w:hAnsi="宋体" w:cs="黑体"/>
          <w:b/>
          <w:bCs/>
          <w:sz w:val="36"/>
          <w:szCs w:val="36"/>
          <w:lang w:val="zh-CN"/>
        </w:rPr>
      </w:pPr>
      <w:r>
        <w:rPr>
          <w:rFonts w:ascii="宋体" w:hAnsi="宋体" w:cs="黑体" w:hint="eastAsia"/>
          <w:b/>
          <w:bCs/>
          <w:sz w:val="36"/>
          <w:szCs w:val="36"/>
          <w:lang w:val="zh-CN"/>
        </w:rPr>
        <w:lastRenderedPageBreak/>
        <w:t>四、符合性审查证明材料</w:t>
      </w:r>
    </w:p>
    <w:p w:rsidR="006E011A" w:rsidRDefault="006E011A">
      <w:pPr>
        <w:autoSpaceDE w:val="0"/>
        <w:autoSpaceDN w:val="0"/>
        <w:adjustRightInd w:val="0"/>
        <w:spacing w:line="360" w:lineRule="auto"/>
        <w:jc w:val="center"/>
        <w:rPr>
          <w:rFonts w:ascii="宋体" w:hAnsi="宋体" w:cs="黑体"/>
          <w:b/>
          <w:bCs/>
          <w:sz w:val="36"/>
          <w:szCs w:val="36"/>
          <w:lang w:val="zh-CN"/>
        </w:rPr>
      </w:pPr>
    </w:p>
    <w:p w:rsidR="006E011A" w:rsidRDefault="00F33DCE">
      <w:pPr>
        <w:autoSpaceDE w:val="0"/>
        <w:autoSpaceDN w:val="0"/>
        <w:adjustRightInd w:val="0"/>
        <w:spacing w:line="360" w:lineRule="auto"/>
        <w:jc w:val="center"/>
        <w:outlineLvl w:val="0"/>
        <w:rPr>
          <w:rFonts w:hAnsi="宋体"/>
          <w:b/>
          <w:snapToGrid w:val="0"/>
          <w:kern w:val="0"/>
          <w:sz w:val="32"/>
          <w:szCs w:val="32"/>
        </w:rPr>
      </w:pPr>
      <w:r>
        <w:rPr>
          <w:rFonts w:ascii="宋体" w:hAnsi="宋体" w:hint="eastAsia"/>
          <w:b/>
          <w:bCs/>
          <w:sz w:val="32"/>
          <w:szCs w:val="32"/>
        </w:rPr>
        <w:t xml:space="preserve">4.1 </w:t>
      </w:r>
      <w:r>
        <w:rPr>
          <w:rFonts w:hAnsi="宋体" w:hint="eastAsia"/>
          <w:b/>
          <w:snapToGrid w:val="0"/>
          <w:kern w:val="0"/>
          <w:sz w:val="32"/>
          <w:szCs w:val="32"/>
        </w:rPr>
        <w:t>已标价的工程量清单</w:t>
      </w:r>
    </w:p>
    <w:p w:rsidR="006E011A" w:rsidRDefault="006E011A">
      <w:pPr>
        <w:autoSpaceDE w:val="0"/>
        <w:autoSpaceDN w:val="0"/>
        <w:adjustRightInd w:val="0"/>
        <w:spacing w:line="360" w:lineRule="auto"/>
        <w:jc w:val="center"/>
        <w:rPr>
          <w:rFonts w:ascii="宋体" w:hAnsi="宋体"/>
          <w:sz w:val="32"/>
          <w:szCs w:val="32"/>
        </w:rPr>
      </w:pPr>
    </w:p>
    <w:p w:rsidR="006E011A" w:rsidRDefault="006E011A">
      <w:pPr>
        <w:widowControl/>
        <w:jc w:val="left"/>
        <w:rPr>
          <w:rFonts w:ascii="宋体" w:hAnsi="宋体"/>
          <w:b/>
          <w:bCs/>
          <w:sz w:val="36"/>
          <w:szCs w:val="36"/>
        </w:rPr>
      </w:pPr>
    </w:p>
    <w:p w:rsidR="006E011A" w:rsidRDefault="006E011A">
      <w:pPr>
        <w:widowControl/>
        <w:jc w:val="left"/>
        <w:rPr>
          <w:rFonts w:ascii="宋体" w:hAnsi="宋体"/>
          <w:b/>
          <w:bCs/>
          <w:sz w:val="36"/>
          <w:szCs w:val="36"/>
        </w:rPr>
      </w:pPr>
    </w:p>
    <w:p w:rsidR="006E011A" w:rsidRDefault="006E011A">
      <w:pPr>
        <w:widowControl/>
        <w:jc w:val="left"/>
        <w:rPr>
          <w:rFonts w:ascii="宋体" w:hAnsi="宋体"/>
          <w:b/>
          <w:bCs/>
          <w:sz w:val="36"/>
          <w:szCs w:val="36"/>
        </w:rPr>
      </w:pPr>
    </w:p>
    <w:p w:rsidR="006E011A" w:rsidRDefault="006E011A">
      <w:pPr>
        <w:widowControl/>
        <w:jc w:val="left"/>
        <w:rPr>
          <w:rFonts w:ascii="宋体" w:hAnsi="宋体"/>
          <w:b/>
          <w:bCs/>
          <w:sz w:val="36"/>
          <w:szCs w:val="36"/>
        </w:rPr>
      </w:pPr>
    </w:p>
    <w:p w:rsidR="006E011A" w:rsidRDefault="006E011A">
      <w:pPr>
        <w:widowControl/>
        <w:jc w:val="left"/>
        <w:rPr>
          <w:rFonts w:ascii="宋体" w:hAnsi="宋体"/>
          <w:b/>
          <w:bCs/>
          <w:sz w:val="36"/>
          <w:szCs w:val="36"/>
        </w:rPr>
      </w:pPr>
    </w:p>
    <w:p w:rsidR="006E011A" w:rsidRDefault="006E011A">
      <w:pPr>
        <w:widowControl/>
        <w:jc w:val="left"/>
        <w:rPr>
          <w:rFonts w:ascii="宋体" w:hAnsi="宋体"/>
          <w:b/>
          <w:bCs/>
          <w:sz w:val="36"/>
          <w:szCs w:val="36"/>
        </w:rPr>
      </w:pPr>
    </w:p>
    <w:p w:rsidR="006E011A" w:rsidRDefault="006E011A">
      <w:pPr>
        <w:widowControl/>
        <w:jc w:val="left"/>
        <w:rPr>
          <w:rFonts w:ascii="宋体" w:hAnsi="宋体"/>
          <w:b/>
          <w:bCs/>
          <w:sz w:val="36"/>
          <w:szCs w:val="36"/>
        </w:rPr>
      </w:pPr>
    </w:p>
    <w:p w:rsidR="006E011A" w:rsidRDefault="00F33DCE">
      <w:pPr>
        <w:widowControl/>
        <w:jc w:val="center"/>
        <w:rPr>
          <w:rFonts w:ascii="宋体" w:hAnsi="宋体"/>
          <w:b/>
          <w:bCs/>
          <w:sz w:val="32"/>
          <w:szCs w:val="32"/>
        </w:rPr>
      </w:pPr>
      <w:r>
        <w:rPr>
          <w:rFonts w:ascii="宋体" w:hAnsi="宋体" w:hint="eastAsia"/>
          <w:b/>
          <w:bCs/>
          <w:sz w:val="32"/>
          <w:szCs w:val="32"/>
        </w:rPr>
        <w:t xml:space="preserve">4.2 </w:t>
      </w:r>
      <w:r>
        <w:rPr>
          <w:rFonts w:hAnsi="宋体" w:hint="eastAsia"/>
          <w:b/>
          <w:snapToGrid w:val="0"/>
          <w:kern w:val="0"/>
          <w:sz w:val="32"/>
          <w:szCs w:val="32"/>
        </w:rPr>
        <w:t>技术方案（实施方案）</w:t>
      </w:r>
    </w:p>
    <w:p w:rsidR="006E011A" w:rsidRDefault="006E011A">
      <w:pPr>
        <w:snapToGrid w:val="0"/>
        <w:spacing w:line="360" w:lineRule="auto"/>
        <w:jc w:val="center"/>
        <w:rPr>
          <w:rFonts w:hAnsi="宋体"/>
          <w:b/>
          <w:snapToGrid w:val="0"/>
          <w:kern w:val="0"/>
          <w:sz w:val="36"/>
          <w:szCs w:val="36"/>
        </w:rPr>
      </w:pPr>
    </w:p>
    <w:p w:rsidR="006E011A" w:rsidRDefault="00F33DCE">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（供应商根据采购文件要求自行编制）</w:t>
      </w:r>
    </w:p>
    <w:p w:rsidR="006E011A" w:rsidRDefault="006E011A">
      <w:pPr>
        <w:autoSpaceDE w:val="0"/>
        <w:autoSpaceDN w:val="0"/>
        <w:adjustRightInd w:val="0"/>
        <w:spacing w:line="360" w:lineRule="auto"/>
        <w:jc w:val="center"/>
        <w:rPr>
          <w:rFonts w:ascii="宋体" w:hAnsi="宋体" w:cs="宋体"/>
          <w:sz w:val="24"/>
          <w:szCs w:val="24"/>
          <w:lang w:val="zh-CN"/>
        </w:rPr>
      </w:pPr>
    </w:p>
    <w:p w:rsidR="006E011A" w:rsidRDefault="006E011A">
      <w:pPr>
        <w:snapToGrid w:val="0"/>
        <w:spacing w:line="360" w:lineRule="auto"/>
        <w:jc w:val="center"/>
        <w:rPr>
          <w:rFonts w:hAnsi="宋体"/>
          <w:b/>
          <w:snapToGrid w:val="0"/>
          <w:kern w:val="0"/>
          <w:sz w:val="36"/>
          <w:szCs w:val="36"/>
        </w:rPr>
      </w:pPr>
    </w:p>
    <w:p w:rsidR="006E011A" w:rsidRDefault="006E011A">
      <w:pPr>
        <w:spacing w:line="360" w:lineRule="auto"/>
        <w:jc w:val="center"/>
        <w:rPr>
          <w:rFonts w:ascii="宋体" w:hAnsi="宋体" w:cs="宋体"/>
          <w:sz w:val="24"/>
        </w:rPr>
      </w:pPr>
    </w:p>
    <w:p w:rsidR="006E011A" w:rsidRDefault="006E011A">
      <w:pPr>
        <w:spacing w:line="360" w:lineRule="auto"/>
        <w:jc w:val="center"/>
        <w:rPr>
          <w:rFonts w:ascii="宋体" w:hAnsi="宋体" w:cs="宋体"/>
          <w:b/>
          <w:bCs/>
          <w:sz w:val="24"/>
        </w:rPr>
      </w:pPr>
    </w:p>
    <w:p w:rsidR="006E011A" w:rsidRDefault="006E011A">
      <w:pPr>
        <w:spacing w:line="360" w:lineRule="auto"/>
        <w:jc w:val="center"/>
        <w:rPr>
          <w:rFonts w:ascii="宋体" w:hAnsi="宋体" w:cs="宋体"/>
          <w:b/>
          <w:bCs/>
          <w:sz w:val="24"/>
        </w:rPr>
      </w:pPr>
    </w:p>
    <w:p w:rsidR="006E011A" w:rsidRDefault="006E011A">
      <w:pPr>
        <w:spacing w:line="360" w:lineRule="auto"/>
        <w:jc w:val="center"/>
        <w:rPr>
          <w:rFonts w:ascii="宋体" w:hAnsi="宋体" w:cs="宋体"/>
          <w:b/>
          <w:bCs/>
          <w:sz w:val="24"/>
        </w:rPr>
      </w:pPr>
    </w:p>
    <w:p w:rsidR="006E011A" w:rsidRDefault="006E011A">
      <w:pPr>
        <w:spacing w:line="360" w:lineRule="auto"/>
        <w:jc w:val="center"/>
        <w:rPr>
          <w:rFonts w:ascii="宋体" w:hAnsi="宋体" w:cs="宋体"/>
          <w:b/>
          <w:bCs/>
          <w:sz w:val="24"/>
        </w:rPr>
      </w:pPr>
    </w:p>
    <w:p w:rsidR="006E011A" w:rsidRDefault="006E011A">
      <w:pPr>
        <w:spacing w:line="360" w:lineRule="auto"/>
        <w:jc w:val="center"/>
        <w:rPr>
          <w:rFonts w:ascii="宋体" w:hAnsi="宋体" w:cs="宋体"/>
          <w:b/>
          <w:bCs/>
          <w:sz w:val="24"/>
        </w:rPr>
      </w:pPr>
    </w:p>
    <w:p w:rsidR="006E011A" w:rsidRDefault="006E011A">
      <w:pPr>
        <w:spacing w:line="360" w:lineRule="auto"/>
        <w:jc w:val="center"/>
        <w:rPr>
          <w:rFonts w:ascii="宋体" w:hAnsi="宋体" w:cs="宋体"/>
          <w:b/>
          <w:bCs/>
          <w:sz w:val="24"/>
        </w:rPr>
      </w:pPr>
    </w:p>
    <w:p w:rsidR="006E011A" w:rsidRDefault="006E011A">
      <w:pPr>
        <w:snapToGrid w:val="0"/>
        <w:spacing w:line="360" w:lineRule="auto"/>
        <w:rPr>
          <w:rFonts w:ascii="宋体" w:hAnsi="宋体"/>
          <w:b/>
          <w:bCs/>
          <w:sz w:val="36"/>
          <w:szCs w:val="36"/>
        </w:rPr>
      </w:pPr>
    </w:p>
    <w:p w:rsidR="006E011A" w:rsidRDefault="00F33DCE">
      <w:pPr>
        <w:snapToGrid w:val="0"/>
        <w:spacing w:line="360" w:lineRule="auto"/>
        <w:jc w:val="center"/>
        <w:rPr>
          <w:rFonts w:hAnsi="宋体"/>
          <w:b/>
          <w:snapToGrid w:val="0"/>
          <w:kern w:val="0"/>
          <w:sz w:val="32"/>
          <w:szCs w:val="32"/>
        </w:rPr>
      </w:pPr>
      <w:r>
        <w:rPr>
          <w:rFonts w:ascii="宋体" w:hAnsi="宋体" w:hint="eastAsia"/>
          <w:b/>
          <w:bCs/>
          <w:sz w:val="32"/>
          <w:szCs w:val="32"/>
        </w:rPr>
        <w:lastRenderedPageBreak/>
        <w:t>4.3</w:t>
      </w:r>
      <w:r>
        <w:rPr>
          <w:rFonts w:hAnsi="宋体" w:hint="eastAsia"/>
          <w:b/>
          <w:snapToGrid w:val="0"/>
          <w:kern w:val="0"/>
          <w:sz w:val="32"/>
          <w:szCs w:val="32"/>
        </w:rPr>
        <w:t>业绩情况表</w:t>
      </w:r>
    </w:p>
    <w:p w:rsidR="006E011A" w:rsidRDefault="00F33DCE" w:rsidP="006967E4">
      <w:pPr>
        <w:spacing w:before="50" w:afterLines="50" w:line="360" w:lineRule="auto"/>
        <w:contextualSpacing/>
        <w:jc w:val="left"/>
        <w:rPr>
          <w:rFonts w:ascii="宋体" w:hAnsi="宋体"/>
          <w:sz w:val="24"/>
          <w:szCs w:val="24"/>
        </w:rPr>
      </w:pPr>
      <w:r>
        <w:rPr>
          <w:rFonts w:ascii="宋体" w:hAnsi="宋体" w:hint="eastAsia"/>
          <w:sz w:val="24"/>
          <w:szCs w:val="24"/>
        </w:rPr>
        <w:t>项目编号：</w:t>
      </w:r>
    </w:p>
    <w:p w:rsidR="006E011A" w:rsidRDefault="00F33DCE">
      <w:pPr>
        <w:snapToGrid w:val="0"/>
        <w:spacing w:line="360" w:lineRule="auto"/>
        <w:rPr>
          <w:rFonts w:hAnsi="宋体"/>
          <w:b/>
          <w:snapToGrid w:val="0"/>
          <w:kern w:val="0"/>
          <w:sz w:val="36"/>
          <w:szCs w:val="36"/>
        </w:rPr>
      </w:pPr>
      <w:r>
        <w:rPr>
          <w:rFonts w:ascii="宋体" w:hAnsi="宋体" w:hint="eastAsia"/>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6E011A">
        <w:trPr>
          <w:trHeight w:val="777"/>
        </w:trPr>
        <w:tc>
          <w:tcPr>
            <w:tcW w:w="712" w:type="dxa"/>
            <w:shd w:val="clear" w:color="auto" w:fill="F3F3F3"/>
            <w:vAlign w:val="center"/>
          </w:tcPr>
          <w:p w:rsidR="006E011A" w:rsidRDefault="00F33DCE">
            <w:pPr>
              <w:pStyle w:val="a4"/>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6E011A" w:rsidRDefault="00F33DCE">
            <w:pPr>
              <w:pStyle w:val="a4"/>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6E011A" w:rsidRDefault="00F33DCE">
            <w:pPr>
              <w:pStyle w:val="a4"/>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6E011A" w:rsidRDefault="00F33DCE">
            <w:pPr>
              <w:pStyle w:val="a4"/>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6E011A" w:rsidRDefault="00F33DCE">
            <w:pPr>
              <w:pStyle w:val="a4"/>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6E011A">
        <w:trPr>
          <w:trHeight w:val="680"/>
        </w:trPr>
        <w:tc>
          <w:tcPr>
            <w:tcW w:w="712" w:type="dxa"/>
            <w:vAlign w:val="center"/>
          </w:tcPr>
          <w:p w:rsidR="006E011A" w:rsidRDefault="00F33DCE">
            <w:pPr>
              <w:pStyle w:val="a4"/>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6E011A" w:rsidRDefault="006E011A">
            <w:pPr>
              <w:pStyle w:val="a4"/>
              <w:spacing w:line="360" w:lineRule="auto"/>
              <w:rPr>
                <w:rFonts w:ascii="宋体" w:eastAsia="宋体" w:hAnsi="宋体" w:cs="Times New Roman"/>
                <w:sz w:val="24"/>
                <w:szCs w:val="24"/>
              </w:rPr>
            </w:pPr>
          </w:p>
        </w:tc>
        <w:tc>
          <w:tcPr>
            <w:tcW w:w="3579" w:type="dxa"/>
            <w:vAlign w:val="center"/>
          </w:tcPr>
          <w:p w:rsidR="006E011A" w:rsidRDefault="006E011A">
            <w:pPr>
              <w:pStyle w:val="a4"/>
              <w:spacing w:line="360" w:lineRule="auto"/>
              <w:rPr>
                <w:rFonts w:ascii="宋体" w:eastAsia="宋体" w:hAnsi="宋体" w:cs="Times New Roman"/>
                <w:sz w:val="24"/>
                <w:szCs w:val="24"/>
              </w:rPr>
            </w:pPr>
          </w:p>
        </w:tc>
        <w:tc>
          <w:tcPr>
            <w:tcW w:w="1440" w:type="dxa"/>
            <w:vAlign w:val="center"/>
          </w:tcPr>
          <w:p w:rsidR="006E011A" w:rsidRDefault="006E011A">
            <w:pPr>
              <w:pStyle w:val="a4"/>
              <w:spacing w:line="360" w:lineRule="auto"/>
              <w:rPr>
                <w:rFonts w:ascii="宋体" w:eastAsia="宋体" w:hAnsi="宋体" w:cs="Times New Roman"/>
                <w:sz w:val="24"/>
                <w:szCs w:val="24"/>
              </w:rPr>
            </w:pPr>
          </w:p>
        </w:tc>
        <w:tc>
          <w:tcPr>
            <w:tcW w:w="1706" w:type="dxa"/>
            <w:vAlign w:val="center"/>
          </w:tcPr>
          <w:p w:rsidR="006E011A" w:rsidRDefault="006E011A">
            <w:pPr>
              <w:pStyle w:val="a4"/>
              <w:spacing w:line="360" w:lineRule="auto"/>
              <w:rPr>
                <w:rFonts w:ascii="宋体" w:eastAsia="宋体" w:hAnsi="宋体" w:cs="Times New Roman"/>
                <w:sz w:val="24"/>
                <w:szCs w:val="24"/>
              </w:rPr>
            </w:pPr>
          </w:p>
        </w:tc>
      </w:tr>
      <w:tr w:rsidR="006E011A">
        <w:trPr>
          <w:trHeight w:val="680"/>
        </w:trPr>
        <w:tc>
          <w:tcPr>
            <w:tcW w:w="712" w:type="dxa"/>
            <w:vAlign w:val="center"/>
          </w:tcPr>
          <w:p w:rsidR="006E011A" w:rsidRDefault="00F33DCE">
            <w:pPr>
              <w:pStyle w:val="a4"/>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6E011A" w:rsidRDefault="006E011A">
            <w:pPr>
              <w:pStyle w:val="a4"/>
              <w:spacing w:line="360" w:lineRule="auto"/>
              <w:rPr>
                <w:rFonts w:ascii="宋体" w:eastAsia="宋体" w:hAnsi="宋体" w:cs="Times New Roman"/>
                <w:sz w:val="24"/>
                <w:szCs w:val="24"/>
              </w:rPr>
            </w:pPr>
          </w:p>
        </w:tc>
        <w:tc>
          <w:tcPr>
            <w:tcW w:w="3579" w:type="dxa"/>
            <w:vAlign w:val="center"/>
          </w:tcPr>
          <w:p w:rsidR="006E011A" w:rsidRDefault="006E011A">
            <w:pPr>
              <w:pStyle w:val="a4"/>
              <w:spacing w:line="360" w:lineRule="auto"/>
              <w:rPr>
                <w:rFonts w:ascii="宋体" w:eastAsia="宋体" w:hAnsi="宋体" w:cs="Times New Roman"/>
                <w:sz w:val="24"/>
                <w:szCs w:val="24"/>
              </w:rPr>
            </w:pPr>
          </w:p>
        </w:tc>
        <w:tc>
          <w:tcPr>
            <w:tcW w:w="1440" w:type="dxa"/>
            <w:vAlign w:val="center"/>
          </w:tcPr>
          <w:p w:rsidR="006E011A" w:rsidRDefault="006E011A">
            <w:pPr>
              <w:pStyle w:val="a4"/>
              <w:spacing w:line="360" w:lineRule="auto"/>
              <w:rPr>
                <w:rFonts w:ascii="宋体" w:eastAsia="宋体" w:hAnsi="宋体" w:cs="Times New Roman"/>
                <w:sz w:val="24"/>
                <w:szCs w:val="24"/>
              </w:rPr>
            </w:pPr>
          </w:p>
        </w:tc>
        <w:tc>
          <w:tcPr>
            <w:tcW w:w="1706" w:type="dxa"/>
            <w:vAlign w:val="center"/>
          </w:tcPr>
          <w:p w:rsidR="006E011A" w:rsidRDefault="006E011A">
            <w:pPr>
              <w:pStyle w:val="a4"/>
              <w:spacing w:line="360" w:lineRule="auto"/>
              <w:rPr>
                <w:rFonts w:ascii="宋体" w:eastAsia="宋体" w:hAnsi="宋体" w:cs="Times New Roman"/>
                <w:sz w:val="24"/>
                <w:szCs w:val="24"/>
              </w:rPr>
            </w:pPr>
          </w:p>
        </w:tc>
      </w:tr>
      <w:tr w:rsidR="006E011A">
        <w:trPr>
          <w:trHeight w:val="680"/>
        </w:trPr>
        <w:tc>
          <w:tcPr>
            <w:tcW w:w="712" w:type="dxa"/>
            <w:vAlign w:val="center"/>
          </w:tcPr>
          <w:p w:rsidR="006E011A" w:rsidRDefault="00F33DCE">
            <w:pPr>
              <w:pStyle w:val="a4"/>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6E011A" w:rsidRDefault="006E011A">
            <w:pPr>
              <w:pStyle w:val="a4"/>
              <w:spacing w:line="360" w:lineRule="auto"/>
              <w:rPr>
                <w:rFonts w:ascii="宋体" w:eastAsia="宋体" w:hAnsi="宋体" w:cs="Times New Roman"/>
                <w:sz w:val="24"/>
                <w:szCs w:val="24"/>
              </w:rPr>
            </w:pPr>
          </w:p>
        </w:tc>
        <w:tc>
          <w:tcPr>
            <w:tcW w:w="3579" w:type="dxa"/>
            <w:vAlign w:val="center"/>
          </w:tcPr>
          <w:p w:rsidR="006E011A" w:rsidRDefault="006E011A">
            <w:pPr>
              <w:pStyle w:val="a4"/>
              <w:spacing w:line="360" w:lineRule="auto"/>
              <w:rPr>
                <w:rFonts w:ascii="宋体" w:eastAsia="宋体" w:hAnsi="宋体" w:cs="Times New Roman"/>
                <w:sz w:val="24"/>
                <w:szCs w:val="24"/>
              </w:rPr>
            </w:pPr>
          </w:p>
        </w:tc>
        <w:tc>
          <w:tcPr>
            <w:tcW w:w="1440" w:type="dxa"/>
            <w:vAlign w:val="center"/>
          </w:tcPr>
          <w:p w:rsidR="006E011A" w:rsidRDefault="006E011A">
            <w:pPr>
              <w:pStyle w:val="a4"/>
              <w:spacing w:line="360" w:lineRule="auto"/>
              <w:rPr>
                <w:rFonts w:ascii="宋体" w:eastAsia="宋体" w:hAnsi="宋体" w:cs="Times New Roman"/>
                <w:sz w:val="24"/>
                <w:szCs w:val="24"/>
              </w:rPr>
            </w:pPr>
          </w:p>
        </w:tc>
        <w:tc>
          <w:tcPr>
            <w:tcW w:w="1706" w:type="dxa"/>
            <w:vAlign w:val="center"/>
          </w:tcPr>
          <w:p w:rsidR="006E011A" w:rsidRDefault="006E011A">
            <w:pPr>
              <w:pStyle w:val="a4"/>
              <w:spacing w:line="360" w:lineRule="auto"/>
              <w:rPr>
                <w:rFonts w:ascii="宋体" w:eastAsia="宋体" w:hAnsi="宋体" w:cs="Times New Roman"/>
                <w:sz w:val="24"/>
                <w:szCs w:val="24"/>
              </w:rPr>
            </w:pPr>
          </w:p>
        </w:tc>
      </w:tr>
      <w:tr w:rsidR="006E011A">
        <w:trPr>
          <w:trHeight w:val="680"/>
        </w:trPr>
        <w:tc>
          <w:tcPr>
            <w:tcW w:w="712" w:type="dxa"/>
            <w:vAlign w:val="center"/>
          </w:tcPr>
          <w:p w:rsidR="006E011A" w:rsidRDefault="00F33DCE">
            <w:pPr>
              <w:pStyle w:val="a4"/>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6E011A" w:rsidRDefault="006E011A">
            <w:pPr>
              <w:rPr>
                <w:rFonts w:ascii="宋体"/>
              </w:rPr>
            </w:pPr>
          </w:p>
        </w:tc>
        <w:tc>
          <w:tcPr>
            <w:tcW w:w="3579" w:type="dxa"/>
            <w:vAlign w:val="center"/>
          </w:tcPr>
          <w:p w:rsidR="006E011A" w:rsidRDefault="006E011A">
            <w:pPr>
              <w:rPr>
                <w:rFonts w:ascii="宋体"/>
              </w:rPr>
            </w:pPr>
          </w:p>
        </w:tc>
        <w:tc>
          <w:tcPr>
            <w:tcW w:w="1440" w:type="dxa"/>
            <w:vAlign w:val="center"/>
          </w:tcPr>
          <w:p w:rsidR="006E011A" w:rsidRDefault="006E011A">
            <w:pPr>
              <w:rPr>
                <w:rFonts w:ascii="宋体"/>
              </w:rPr>
            </w:pPr>
          </w:p>
        </w:tc>
        <w:tc>
          <w:tcPr>
            <w:tcW w:w="1706" w:type="dxa"/>
            <w:vAlign w:val="center"/>
          </w:tcPr>
          <w:p w:rsidR="006E011A" w:rsidRDefault="006E011A">
            <w:pPr>
              <w:rPr>
                <w:rFonts w:ascii="宋体"/>
              </w:rPr>
            </w:pPr>
          </w:p>
        </w:tc>
      </w:tr>
      <w:tr w:rsidR="006E011A">
        <w:trPr>
          <w:trHeight w:val="680"/>
        </w:trPr>
        <w:tc>
          <w:tcPr>
            <w:tcW w:w="712" w:type="dxa"/>
            <w:vAlign w:val="center"/>
          </w:tcPr>
          <w:p w:rsidR="006E011A" w:rsidRDefault="00F33DCE">
            <w:pPr>
              <w:pStyle w:val="a4"/>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6E011A" w:rsidRDefault="006E011A">
            <w:pPr>
              <w:rPr>
                <w:rFonts w:ascii="宋体"/>
              </w:rPr>
            </w:pPr>
          </w:p>
        </w:tc>
        <w:tc>
          <w:tcPr>
            <w:tcW w:w="3579" w:type="dxa"/>
            <w:vAlign w:val="center"/>
          </w:tcPr>
          <w:p w:rsidR="006E011A" w:rsidRDefault="006E011A">
            <w:pPr>
              <w:rPr>
                <w:rFonts w:ascii="宋体"/>
              </w:rPr>
            </w:pPr>
          </w:p>
        </w:tc>
        <w:tc>
          <w:tcPr>
            <w:tcW w:w="1440" w:type="dxa"/>
            <w:vAlign w:val="center"/>
          </w:tcPr>
          <w:p w:rsidR="006E011A" w:rsidRDefault="006E011A">
            <w:pPr>
              <w:rPr>
                <w:rFonts w:ascii="宋体"/>
              </w:rPr>
            </w:pPr>
          </w:p>
        </w:tc>
        <w:tc>
          <w:tcPr>
            <w:tcW w:w="1706" w:type="dxa"/>
            <w:vAlign w:val="center"/>
          </w:tcPr>
          <w:p w:rsidR="006E011A" w:rsidRDefault="006E011A">
            <w:pPr>
              <w:rPr>
                <w:rFonts w:ascii="宋体"/>
              </w:rPr>
            </w:pPr>
          </w:p>
        </w:tc>
      </w:tr>
    </w:tbl>
    <w:p w:rsidR="006E011A" w:rsidRDefault="00F33DCE">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供应商（公章）：</w:t>
      </w:r>
    </w:p>
    <w:p w:rsidR="006E011A" w:rsidRDefault="00F33DCE">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w:t>
      </w:r>
      <w:proofErr w:type="gramStart"/>
      <w:r>
        <w:rPr>
          <w:rFonts w:ascii="宋体" w:hAnsi="宋体" w:cs="宋体" w:hint="eastAsia"/>
          <w:sz w:val="24"/>
          <w:szCs w:val="24"/>
          <w:lang w:val="zh-CN"/>
        </w:rPr>
        <w:t>商法定</w:t>
      </w:r>
      <w:proofErr w:type="gramEnd"/>
      <w:r>
        <w:rPr>
          <w:rFonts w:ascii="宋体" w:hAnsi="宋体" w:cs="宋体" w:hint="eastAsia"/>
          <w:sz w:val="24"/>
          <w:szCs w:val="24"/>
          <w:lang w:val="zh-CN"/>
        </w:rPr>
        <w:t>代表人（单位负责人）或授权代表签字：</w:t>
      </w:r>
    </w:p>
    <w:p w:rsidR="006E011A" w:rsidRDefault="006E011A">
      <w:pPr>
        <w:autoSpaceDE w:val="0"/>
        <w:autoSpaceDN w:val="0"/>
        <w:adjustRightInd w:val="0"/>
        <w:spacing w:line="360" w:lineRule="auto"/>
        <w:jc w:val="center"/>
        <w:outlineLvl w:val="0"/>
        <w:rPr>
          <w:rFonts w:ascii="宋体" w:hAnsi="宋体"/>
          <w:b/>
          <w:bCs/>
          <w:sz w:val="36"/>
          <w:szCs w:val="36"/>
        </w:rPr>
      </w:pPr>
    </w:p>
    <w:p w:rsidR="006E011A" w:rsidRDefault="00F33DCE">
      <w:pPr>
        <w:autoSpaceDE w:val="0"/>
        <w:autoSpaceDN w:val="0"/>
        <w:adjustRightInd w:val="0"/>
        <w:spacing w:line="360" w:lineRule="auto"/>
        <w:jc w:val="center"/>
        <w:outlineLvl w:val="0"/>
        <w:rPr>
          <w:rFonts w:ascii="宋体" w:hAnsi="宋体"/>
          <w:b/>
          <w:bCs/>
          <w:sz w:val="32"/>
          <w:szCs w:val="32"/>
        </w:rPr>
      </w:pPr>
      <w:r>
        <w:rPr>
          <w:rFonts w:ascii="宋体" w:hAnsi="宋体" w:hint="eastAsia"/>
          <w:b/>
          <w:bCs/>
          <w:sz w:val="32"/>
          <w:szCs w:val="32"/>
        </w:rPr>
        <w:t>4.4 售后服务方案</w:t>
      </w:r>
    </w:p>
    <w:p w:rsidR="006E011A" w:rsidRDefault="006E011A">
      <w:pPr>
        <w:autoSpaceDE w:val="0"/>
        <w:autoSpaceDN w:val="0"/>
        <w:adjustRightInd w:val="0"/>
        <w:spacing w:line="360" w:lineRule="auto"/>
        <w:jc w:val="center"/>
        <w:outlineLvl w:val="0"/>
        <w:rPr>
          <w:rFonts w:ascii="宋体" w:hAnsi="宋体"/>
          <w:b/>
          <w:bCs/>
          <w:sz w:val="36"/>
          <w:szCs w:val="36"/>
        </w:rPr>
      </w:pPr>
    </w:p>
    <w:p w:rsidR="006E011A" w:rsidRDefault="00F33DCE">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（供应商根据采购文件要求自行编制）</w:t>
      </w:r>
    </w:p>
    <w:p w:rsidR="006E011A" w:rsidRDefault="00F33DCE">
      <w:pPr>
        <w:widowControl/>
        <w:jc w:val="left"/>
        <w:rPr>
          <w:rFonts w:ascii="宋体" w:hAnsi="宋体"/>
          <w:b/>
          <w:bCs/>
          <w:sz w:val="36"/>
          <w:szCs w:val="36"/>
        </w:rPr>
      </w:pPr>
      <w:r>
        <w:rPr>
          <w:rFonts w:ascii="宋体" w:hAnsi="宋体"/>
          <w:b/>
          <w:bCs/>
          <w:sz w:val="36"/>
          <w:szCs w:val="36"/>
        </w:rPr>
        <w:br w:type="page"/>
      </w:r>
    </w:p>
    <w:p w:rsidR="006E011A" w:rsidRDefault="00F33DCE">
      <w:pPr>
        <w:spacing w:line="360" w:lineRule="auto"/>
        <w:jc w:val="center"/>
        <w:rPr>
          <w:rFonts w:ascii="宋体" w:hAnsi="宋体"/>
          <w:b/>
          <w:bCs/>
          <w:sz w:val="32"/>
          <w:szCs w:val="32"/>
        </w:rPr>
      </w:pPr>
      <w:r>
        <w:rPr>
          <w:rFonts w:ascii="宋体" w:hAnsi="宋体" w:hint="eastAsia"/>
          <w:b/>
          <w:bCs/>
          <w:sz w:val="32"/>
          <w:szCs w:val="32"/>
        </w:rPr>
        <w:lastRenderedPageBreak/>
        <w:t>4.5中小企业声明函</w:t>
      </w:r>
    </w:p>
    <w:p w:rsidR="006E011A" w:rsidRDefault="006E011A">
      <w:pPr>
        <w:spacing w:line="360" w:lineRule="auto"/>
        <w:jc w:val="center"/>
        <w:rPr>
          <w:rFonts w:ascii="宋体" w:hAnsi="宋体"/>
          <w:b/>
          <w:bCs/>
          <w:sz w:val="36"/>
          <w:szCs w:val="36"/>
        </w:rPr>
      </w:pPr>
    </w:p>
    <w:p w:rsidR="006E011A" w:rsidRDefault="00F33DCE">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本公司郑重声明，根据《政府采购促进中小企业发展暂行办法》（财库[2011]181号）的规定，本公司为______（请填写：中型、小型、微型）企业。即，本公司同时满足以下条件：</w:t>
      </w:r>
      <w:r>
        <w:rPr>
          <w:rFonts w:ascii="宋体" w:hAnsi="宋体" w:cs="Arial" w:hint="eastAsia"/>
          <w:kern w:val="0"/>
          <w:sz w:val="24"/>
          <w:szCs w:val="24"/>
        </w:rPr>
        <w:br/>
        <w:t xml:space="preserve">　　1、根据《工业和信息化部、国家统计局、国家发展和改革委员会、财政部关于印发中小企业划型标准规定的通知》（工信部联企业[2011]300号）规定的划分标准</w:t>
      </w:r>
      <w:r>
        <w:rPr>
          <w:rFonts w:hint="eastAsia"/>
          <w:sz w:val="24"/>
          <w:szCs w:val="24"/>
        </w:rPr>
        <w:t>，本公司</w:t>
      </w:r>
      <w:r>
        <w:rPr>
          <w:rFonts w:ascii="宋体" w:hAnsi="宋体" w:cs="Arial" w:hint="eastAsia"/>
          <w:kern w:val="0"/>
          <w:sz w:val="24"/>
          <w:szCs w:val="24"/>
        </w:rPr>
        <w:t>为______（请填写：中型、小型、微型）企业。</w:t>
      </w:r>
    </w:p>
    <w:p w:rsidR="006E011A" w:rsidRDefault="00F33DCE">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2、本公司参加             单位的          项目采购活动提供本企业制造的货物，由本企业承担工程、提供服务，或者提供其他         （请填写：中型、小型、微型）企业制造的货物。本条所称货物不包括使用大型企业注册商标的货物。</w:t>
      </w:r>
    </w:p>
    <w:p w:rsidR="006E011A" w:rsidRDefault="00F33DCE">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本公司对上述声明的真实性负责。如有虚假，将依法承担相应责任。</w:t>
      </w:r>
    </w:p>
    <w:p w:rsidR="006E011A" w:rsidRDefault="006E011A">
      <w:pPr>
        <w:widowControl/>
        <w:spacing w:before="100" w:beforeAutospacing="1" w:after="100" w:afterAutospacing="1" w:line="360" w:lineRule="auto"/>
        <w:ind w:firstLine="420"/>
        <w:contextualSpacing/>
        <w:jc w:val="left"/>
        <w:rPr>
          <w:rFonts w:ascii="宋体" w:hAnsi="宋体" w:cs="Arial"/>
          <w:kern w:val="0"/>
          <w:sz w:val="24"/>
          <w:szCs w:val="24"/>
        </w:rPr>
      </w:pPr>
    </w:p>
    <w:p w:rsidR="006E011A" w:rsidRDefault="006E011A">
      <w:pPr>
        <w:widowControl/>
        <w:spacing w:before="100" w:beforeAutospacing="1" w:after="100" w:afterAutospacing="1" w:line="360" w:lineRule="auto"/>
        <w:ind w:leftChars="1850" w:left="3885"/>
        <w:jc w:val="left"/>
        <w:rPr>
          <w:rFonts w:ascii="宋体" w:hAnsi="宋体" w:cs="Arial"/>
          <w:kern w:val="0"/>
          <w:sz w:val="24"/>
          <w:szCs w:val="24"/>
        </w:rPr>
      </w:pPr>
    </w:p>
    <w:p w:rsidR="006E011A" w:rsidRDefault="00F33DCE">
      <w:pPr>
        <w:widowControl/>
        <w:spacing w:before="100" w:beforeAutospacing="1" w:after="100" w:afterAutospacing="1" w:line="360" w:lineRule="auto"/>
        <w:ind w:leftChars="1850" w:left="3885"/>
        <w:jc w:val="left"/>
        <w:rPr>
          <w:rFonts w:ascii="宋体" w:hAnsi="宋体" w:cs="Arial"/>
          <w:kern w:val="0"/>
          <w:sz w:val="24"/>
          <w:szCs w:val="24"/>
        </w:rPr>
      </w:pPr>
      <w:r>
        <w:rPr>
          <w:rFonts w:ascii="宋体" w:hAnsi="宋体" w:cs="Arial" w:hint="eastAsia"/>
          <w:kern w:val="0"/>
          <w:sz w:val="24"/>
          <w:szCs w:val="24"/>
        </w:rPr>
        <w:t xml:space="preserve">企业名称（盖章）：　　　　　　　　　</w:t>
      </w:r>
      <w:r>
        <w:rPr>
          <w:rFonts w:ascii="宋体" w:hAnsi="宋体" w:cs="Arial" w:hint="eastAsia"/>
          <w:kern w:val="0"/>
          <w:sz w:val="24"/>
          <w:szCs w:val="24"/>
        </w:rPr>
        <w:br/>
        <w:t>日　  期：</w:t>
      </w:r>
    </w:p>
    <w:p w:rsidR="006E011A" w:rsidRDefault="006E011A">
      <w:pPr>
        <w:widowControl/>
        <w:spacing w:before="100" w:beforeAutospacing="1" w:after="100" w:afterAutospacing="1" w:line="360" w:lineRule="auto"/>
        <w:jc w:val="left"/>
        <w:rPr>
          <w:rFonts w:ascii="宋体" w:hAnsi="宋体"/>
          <w:sz w:val="24"/>
          <w:szCs w:val="24"/>
        </w:rPr>
      </w:pPr>
    </w:p>
    <w:p w:rsidR="006E011A" w:rsidRDefault="00F33DCE">
      <w:pPr>
        <w:widowControl/>
        <w:spacing w:before="100" w:beforeAutospacing="1" w:after="100" w:afterAutospacing="1" w:line="360" w:lineRule="auto"/>
        <w:contextualSpacing/>
        <w:jc w:val="left"/>
        <w:rPr>
          <w:rFonts w:ascii="宋体" w:hAnsi="宋体"/>
          <w:sz w:val="24"/>
          <w:szCs w:val="24"/>
        </w:rPr>
      </w:pPr>
      <w:r>
        <w:rPr>
          <w:rFonts w:ascii="宋体" w:hAnsi="宋体" w:hint="eastAsia"/>
          <w:sz w:val="24"/>
          <w:szCs w:val="24"/>
        </w:rPr>
        <w:t>说明：</w:t>
      </w:r>
    </w:p>
    <w:p w:rsidR="006E011A" w:rsidRDefault="00F33DCE">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6E011A" w:rsidRDefault="00F33DCE">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2、如供应商为联合投标的，联合供应商需分别填写上述《中小企业声明函》。</w:t>
      </w:r>
    </w:p>
    <w:p w:rsidR="006E011A" w:rsidRDefault="006E011A">
      <w:pPr>
        <w:autoSpaceDE w:val="0"/>
        <w:autoSpaceDN w:val="0"/>
        <w:adjustRightInd w:val="0"/>
        <w:spacing w:line="360" w:lineRule="auto"/>
        <w:jc w:val="center"/>
        <w:outlineLvl w:val="0"/>
        <w:rPr>
          <w:rFonts w:ascii="宋体" w:hAnsi="宋体" w:cs="Arial"/>
          <w:kern w:val="0"/>
          <w:sz w:val="24"/>
          <w:szCs w:val="24"/>
        </w:rPr>
      </w:pPr>
    </w:p>
    <w:p w:rsidR="006E011A" w:rsidRDefault="006E011A">
      <w:pPr>
        <w:autoSpaceDE w:val="0"/>
        <w:autoSpaceDN w:val="0"/>
        <w:adjustRightInd w:val="0"/>
        <w:spacing w:line="360" w:lineRule="auto"/>
        <w:jc w:val="center"/>
        <w:outlineLvl w:val="0"/>
        <w:rPr>
          <w:rFonts w:ascii="宋体" w:hAnsi="宋体"/>
          <w:b/>
          <w:bCs/>
          <w:sz w:val="36"/>
          <w:szCs w:val="36"/>
        </w:rPr>
      </w:pPr>
    </w:p>
    <w:p w:rsidR="006E011A" w:rsidRDefault="006E011A">
      <w:pPr>
        <w:spacing w:line="360" w:lineRule="auto"/>
        <w:rPr>
          <w:rFonts w:ascii="宋体" w:hAnsi="宋体"/>
          <w:b/>
          <w:bCs/>
          <w:sz w:val="36"/>
          <w:szCs w:val="36"/>
        </w:rPr>
      </w:pPr>
      <w:bookmarkStart w:id="8" w:name="OLE_LINK14"/>
      <w:bookmarkStart w:id="9" w:name="OLE_LINK13"/>
    </w:p>
    <w:p w:rsidR="006E011A" w:rsidRDefault="00F33DCE">
      <w:pPr>
        <w:spacing w:line="360" w:lineRule="auto"/>
        <w:jc w:val="center"/>
        <w:rPr>
          <w:rFonts w:ascii="宋体" w:hAnsi="宋体"/>
          <w:b/>
          <w:bCs/>
          <w:sz w:val="32"/>
          <w:szCs w:val="32"/>
        </w:rPr>
      </w:pPr>
      <w:r>
        <w:rPr>
          <w:rFonts w:ascii="宋体" w:hAnsi="宋体" w:hint="eastAsia"/>
          <w:b/>
          <w:bCs/>
          <w:sz w:val="32"/>
          <w:szCs w:val="32"/>
        </w:rPr>
        <w:lastRenderedPageBreak/>
        <w:t>4.6 残疾人福利性单位声明函</w:t>
      </w:r>
    </w:p>
    <w:bookmarkEnd w:id="8"/>
    <w:bookmarkEnd w:id="9"/>
    <w:p w:rsidR="006E011A" w:rsidRDefault="006E011A">
      <w:pPr>
        <w:spacing w:line="360" w:lineRule="auto"/>
        <w:rPr>
          <w:rFonts w:ascii="宋体" w:hAnsi="宋体"/>
          <w:szCs w:val="21"/>
        </w:rPr>
      </w:pPr>
    </w:p>
    <w:p w:rsidR="006E011A" w:rsidRDefault="00F33DCE">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6E011A" w:rsidRDefault="00F33DCE">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6E011A" w:rsidRDefault="006E011A">
      <w:pPr>
        <w:spacing w:line="360" w:lineRule="auto"/>
        <w:rPr>
          <w:rFonts w:ascii="宋体" w:hAnsi="宋体"/>
          <w:sz w:val="24"/>
          <w:szCs w:val="24"/>
        </w:rPr>
      </w:pPr>
    </w:p>
    <w:p w:rsidR="006E011A" w:rsidRDefault="006E011A">
      <w:pPr>
        <w:spacing w:line="360" w:lineRule="auto"/>
        <w:rPr>
          <w:rFonts w:ascii="宋体" w:hAnsi="宋体"/>
          <w:sz w:val="24"/>
          <w:szCs w:val="24"/>
        </w:rPr>
      </w:pPr>
    </w:p>
    <w:p w:rsidR="006E011A" w:rsidRDefault="00F33DCE">
      <w:pPr>
        <w:spacing w:line="360" w:lineRule="auto"/>
        <w:rPr>
          <w:rFonts w:ascii="宋体" w:hAnsi="宋体"/>
          <w:sz w:val="24"/>
          <w:szCs w:val="24"/>
        </w:rPr>
      </w:pPr>
      <w:r>
        <w:rPr>
          <w:rFonts w:ascii="宋体" w:hAnsi="宋体" w:hint="eastAsia"/>
          <w:sz w:val="24"/>
          <w:szCs w:val="24"/>
        </w:rPr>
        <w:t xml:space="preserve">                                    单位名称（盖章）：</w:t>
      </w:r>
    </w:p>
    <w:p w:rsidR="006E011A" w:rsidRDefault="00F33DCE">
      <w:pPr>
        <w:spacing w:line="360" w:lineRule="auto"/>
        <w:rPr>
          <w:rFonts w:ascii="宋体" w:hAnsi="宋体"/>
          <w:sz w:val="24"/>
          <w:szCs w:val="24"/>
        </w:rPr>
      </w:pPr>
      <w:r>
        <w:rPr>
          <w:rFonts w:ascii="宋体" w:hAnsi="宋体" w:hint="eastAsia"/>
          <w:sz w:val="24"/>
          <w:szCs w:val="24"/>
        </w:rPr>
        <w:t xml:space="preserve">                                    日    期：</w:t>
      </w:r>
    </w:p>
    <w:p w:rsidR="006E011A" w:rsidRDefault="006E011A"/>
    <w:p w:rsidR="006E011A" w:rsidRDefault="006E011A"/>
    <w:p w:rsidR="006E011A" w:rsidRDefault="006E011A"/>
    <w:p w:rsidR="006E011A" w:rsidRDefault="006E011A"/>
    <w:p w:rsidR="006E011A" w:rsidRDefault="006E011A"/>
    <w:p w:rsidR="006E011A" w:rsidRDefault="006E011A">
      <w:pPr>
        <w:widowControl/>
        <w:ind w:firstLineChars="600" w:firstLine="1440"/>
        <w:jc w:val="left"/>
        <w:rPr>
          <w:rFonts w:ascii="宋体" w:hAnsi="宋体" w:cs="Arial"/>
          <w:kern w:val="0"/>
          <w:sz w:val="24"/>
          <w:szCs w:val="24"/>
        </w:rPr>
      </w:pPr>
    </w:p>
    <w:p w:rsidR="006E011A" w:rsidRDefault="006E011A">
      <w:pPr>
        <w:widowControl/>
        <w:ind w:firstLineChars="600" w:firstLine="1440"/>
        <w:jc w:val="left"/>
        <w:rPr>
          <w:rFonts w:ascii="宋体" w:hAnsi="宋体" w:cs="Arial"/>
          <w:kern w:val="0"/>
          <w:sz w:val="24"/>
          <w:szCs w:val="24"/>
        </w:rPr>
      </w:pPr>
    </w:p>
    <w:p w:rsidR="006E011A" w:rsidRDefault="006E011A">
      <w:pPr>
        <w:widowControl/>
        <w:ind w:firstLineChars="600" w:firstLine="1440"/>
        <w:jc w:val="left"/>
        <w:rPr>
          <w:rFonts w:ascii="宋体" w:hAnsi="宋体" w:cs="Arial"/>
          <w:kern w:val="0"/>
          <w:sz w:val="24"/>
          <w:szCs w:val="24"/>
        </w:rPr>
      </w:pPr>
    </w:p>
    <w:p w:rsidR="006E011A" w:rsidRDefault="006E011A">
      <w:pPr>
        <w:widowControl/>
        <w:ind w:firstLineChars="600" w:firstLine="1440"/>
        <w:jc w:val="left"/>
        <w:rPr>
          <w:rFonts w:ascii="宋体" w:hAnsi="宋体" w:cs="Arial"/>
          <w:kern w:val="0"/>
          <w:sz w:val="24"/>
          <w:szCs w:val="24"/>
        </w:rPr>
      </w:pPr>
    </w:p>
    <w:p w:rsidR="006E011A" w:rsidRDefault="006E011A">
      <w:pPr>
        <w:widowControl/>
        <w:ind w:firstLineChars="600" w:firstLine="1440"/>
        <w:jc w:val="left"/>
        <w:rPr>
          <w:rFonts w:ascii="宋体" w:hAnsi="宋体" w:cs="Arial"/>
          <w:kern w:val="0"/>
          <w:sz w:val="24"/>
          <w:szCs w:val="24"/>
        </w:rPr>
      </w:pPr>
    </w:p>
    <w:p w:rsidR="006E011A" w:rsidRDefault="006E011A">
      <w:pPr>
        <w:widowControl/>
        <w:ind w:firstLineChars="600" w:firstLine="1440"/>
        <w:jc w:val="left"/>
        <w:rPr>
          <w:rFonts w:ascii="宋体" w:hAnsi="宋体" w:cs="Arial"/>
          <w:kern w:val="0"/>
          <w:sz w:val="24"/>
          <w:szCs w:val="24"/>
        </w:rPr>
      </w:pPr>
    </w:p>
    <w:p w:rsidR="006E011A" w:rsidRDefault="006E011A">
      <w:pPr>
        <w:widowControl/>
        <w:ind w:firstLineChars="600" w:firstLine="1440"/>
        <w:jc w:val="left"/>
        <w:rPr>
          <w:rFonts w:ascii="宋体" w:hAnsi="宋体" w:cs="Arial"/>
          <w:kern w:val="0"/>
          <w:sz w:val="24"/>
          <w:szCs w:val="24"/>
        </w:rPr>
      </w:pPr>
    </w:p>
    <w:p w:rsidR="006E011A" w:rsidRDefault="006E011A">
      <w:pPr>
        <w:widowControl/>
        <w:ind w:firstLineChars="600" w:firstLine="1440"/>
        <w:jc w:val="left"/>
        <w:rPr>
          <w:rFonts w:ascii="宋体" w:hAnsi="宋体" w:cs="Arial"/>
          <w:kern w:val="0"/>
          <w:sz w:val="24"/>
          <w:szCs w:val="24"/>
        </w:rPr>
      </w:pPr>
    </w:p>
    <w:p w:rsidR="006E011A" w:rsidRDefault="006E011A">
      <w:pPr>
        <w:widowControl/>
        <w:ind w:firstLineChars="600" w:firstLine="1440"/>
        <w:jc w:val="left"/>
        <w:rPr>
          <w:rFonts w:ascii="宋体" w:hAnsi="宋体" w:cs="Arial"/>
          <w:kern w:val="0"/>
          <w:sz w:val="24"/>
          <w:szCs w:val="24"/>
        </w:rPr>
      </w:pPr>
    </w:p>
    <w:p w:rsidR="006E011A" w:rsidRDefault="006E011A">
      <w:pPr>
        <w:widowControl/>
        <w:ind w:firstLineChars="600" w:firstLine="1440"/>
        <w:jc w:val="left"/>
        <w:rPr>
          <w:rFonts w:ascii="宋体" w:hAnsi="宋体" w:cs="Arial"/>
          <w:kern w:val="0"/>
          <w:sz w:val="24"/>
          <w:szCs w:val="24"/>
        </w:rPr>
      </w:pPr>
    </w:p>
    <w:p w:rsidR="006E011A" w:rsidRDefault="006E011A">
      <w:pPr>
        <w:widowControl/>
        <w:ind w:firstLineChars="600" w:firstLine="1440"/>
        <w:jc w:val="left"/>
        <w:rPr>
          <w:rFonts w:ascii="宋体" w:hAnsi="宋体" w:cs="Arial"/>
          <w:kern w:val="0"/>
          <w:sz w:val="24"/>
          <w:szCs w:val="24"/>
        </w:rPr>
      </w:pPr>
    </w:p>
    <w:p w:rsidR="006E011A" w:rsidRDefault="006E011A">
      <w:pPr>
        <w:widowControl/>
        <w:ind w:firstLineChars="600" w:firstLine="1440"/>
        <w:jc w:val="left"/>
        <w:rPr>
          <w:rFonts w:ascii="宋体" w:hAnsi="宋体" w:cs="Arial"/>
          <w:kern w:val="0"/>
          <w:sz w:val="24"/>
          <w:szCs w:val="24"/>
        </w:rPr>
      </w:pPr>
    </w:p>
    <w:p w:rsidR="006E011A" w:rsidRDefault="006E011A">
      <w:pPr>
        <w:widowControl/>
        <w:ind w:firstLineChars="600" w:firstLine="1440"/>
        <w:jc w:val="left"/>
        <w:rPr>
          <w:rFonts w:ascii="宋体" w:hAnsi="宋体" w:cs="Arial"/>
          <w:kern w:val="0"/>
          <w:sz w:val="24"/>
          <w:szCs w:val="24"/>
        </w:rPr>
      </w:pPr>
    </w:p>
    <w:p w:rsidR="006E011A" w:rsidRDefault="006E011A">
      <w:pPr>
        <w:widowControl/>
        <w:ind w:firstLineChars="600" w:firstLine="1440"/>
        <w:jc w:val="left"/>
        <w:rPr>
          <w:rFonts w:ascii="宋体" w:hAnsi="宋体" w:cs="Arial"/>
          <w:kern w:val="0"/>
          <w:sz w:val="24"/>
          <w:szCs w:val="24"/>
        </w:rPr>
      </w:pPr>
    </w:p>
    <w:p w:rsidR="006E011A" w:rsidRDefault="006E011A">
      <w:pPr>
        <w:widowControl/>
        <w:ind w:firstLineChars="600" w:firstLine="1440"/>
        <w:jc w:val="left"/>
        <w:rPr>
          <w:rFonts w:ascii="宋体" w:hAnsi="宋体" w:cs="Arial"/>
          <w:kern w:val="0"/>
          <w:sz w:val="24"/>
          <w:szCs w:val="24"/>
        </w:rPr>
      </w:pPr>
    </w:p>
    <w:p w:rsidR="006E011A" w:rsidRDefault="006E011A">
      <w:pPr>
        <w:widowControl/>
        <w:ind w:firstLineChars="600" w:firstLine="1440"/>
        <w:jc w:val="left"/>
        <w:rPr>
          <w:rFonts w:ascii="宋体" w:hAnsi="宋体" w:cs="Arial"/>
          <w:kern w:val="0"/>
          <w:sz w:val="24"/>
          <w:szCs w:val="24"/>
        </w:rPr>
      </w:pPr>
    </w:p>
    <w:p w:rsidR="006E011A" w:rsidRDefault="006E011A">
      <w:pPr>
        <w:widowControl/>
        <w:ind w:firstLineChars="600" w:firstLine="1440"/>
        <w:jc w:val="left"/>
        <w:rPr>
          <w:rFonts w:ascii="宋体" w:hAnsi="宋体" w:cs="Arial"/>
          <w:kern w:val="0"/>
          <w:sz w:val="24"/>
          <w:szCs w:val="24"/>
        </w:rPr>
      </w:pPr>
    </w:p>
    <w:p w:rsidR="006E011A" w:rsidRDefault="006E011A">
      <w:pPr>
        <w:widowControl/>
        <w:ind w:firstLineChars="600" w:firstLine="1440"/>
        <w:jc w:val="left"/>
        <w:rPr>
          <w:rFonts w:ascii="宋体" w:hAnsi="宋体" w:cs="Arial"/>
          <w:kern w:val="0"/>
          <w:sz w:val="24"/>
          <w:szCs w:val="24"/>
        </w:rPr>
      </w:pPr>
    </w:p>
    <w:p w:rsidR="006E011A" w:rsidRDefault="006E011A">
      <w:pPr>
        <w:widowControl/>
        <w:ind w:firstLineChars="600" w:firstLine="1440"/>
        <w:jc w:val="left"/>
        <w:rPr>
          <w:rFonts w:ascii="宋体" w:hAnsi="宋体" w:cs="Arial"/>
          <w:kern w:val="0"/>
          <w:sz w:val="24"/>
          <w:szCs w:val="24"/>
        </w:rPr>
      </w:pPr>
    </w:p>
    <w:p w:rsidR="006E011A" w:rsidRDefault="00F33DCE">
      <w:pPr>
        <w:widowControl/>
        <w:ind w:firstLineChars="600" w:firstLine="2168"/>
        <w:jc w:val="left"/>
        <w:rPr>
          <w:rFonts w:ascii="宋体" w:hAnsi="宋体" w:cs="黑体"/>
          <w:b/>
          <w:bCs/>
          <w:sz w:val="44"/>
          <w:szCs w:val="44"/>
          <w:lang w:val="zh-CN"/>
        </w:rPr>
      </w:pPr>
      <w:r>
        <w:rPr>
          <w:rFonts w:ascii="宋体" w:hAnsi="宋体" w:cs="黑体" w:hint="eastAsia"/>
          <w:b/>
          <w:bCs/>
          <w:sz w:val="36"/>
          <w:szCs w:val="36"/>
          <w:lang w:val="zh-CN"/>
        </w:rPr>
        <w:lastRenderedPageBreak/>
        <w:t>五、</w:t>
      </w:r>
      <w:r>
        <w:rPr>
          <w:rFonts w:ascii="宋体" w:hAnsi="宋体" w:cs="黑体"/>
          <w:b/>
          <w:sz w:val="36"/>
          <w:szCs w:val="36"/>
          <w:lang w:val="zh-CN"/>
        </w:rPr>
        <w:t>其他资料（若有）</w:t>
      </w:r>
    </w:p>
    <w:p w:rsidR="006E011A" w:rsidRDefault="006E011A"/>
    <w:p w:rsidR="006E011A" w:rsidRDefault="006E011A"/>
    <w:p w:rsidR="006E011A" w:rsidRDefault="006E011A"/>
    <w:p w:rsidR="006E011A" w:rsidRDefault="00F33DCE">
      <w:pPr>
        <w:spacing w:line="360" w:lineRule="auto"/>
        <w:jc w:val="center"/>
        <w:rPr>
          <w:rFonts w:ascii="宋体" w:hAnsi="宋体"/>
          <w:b/>
          <w:bCs/>
          <w:sz w:val="24"/>
          <w:szCs w:val="24"/>
        </w:rPr>
      </w:pPr>
      <w:r>
        <w:rPr>
          <w:rFonts w:ascii="宋体" w:hAnsi="宋体"/>
          <w:b/>
          <w:bCs/>
          <w:sz w:val="24"/>
          <w:szCs w:val="24"/>
        </w:rPr>
        <w:t>除采购文件另有规定外，</w:t>
      </w:r>
      <w:r>
        <w:rPr>
          <w:rFonts w:ascii="宋体" w:hAnsi="宋体" w:hint="eastAsia"/>
          <w:b/>
          <w:bCs/>
          <w:sz w:val="24"/>
          <w:szCs w:val="24"/>
        </w:rPr>
        <w:t>供应商</w:t>
      </w:r>
      <w:r>
        <w:rPr>
          <w:rFonts w:ascii="宋体" w:hAnsi="宋体"/>
          <w:b/>
          <w:bCs/>
          <w:sz w:val="24"/>
          <w:szCs w:val="24"/>
        </w:rPr>
        <w:t>认为需要提交的其他证明材料或资料加盖</w:t>
      </w:r>
      <w:r>
        <w:rPr>
          <w:rFonts w:ascii="宋体" w:hAnsi="宋体" w:hint="eastAsia"/>
          <w:b/>
          <w:bCs/>
          <w:sz w:val="24"/>
          <w:szCs w:val="24"/>
        </w:rPr>
        <w:t>供应商</w:t>
      </w:r>
      <w:r>
        <w:rPr>
          <w:rFonts w:ascii="宋体" w:hAnsi="宋体"/>
          <w:b/>
          <w:bCs/>
          <w:sz w:val="24"/>
          <w:szCs w:val="24"/>
        </w:rPr>
        <w:t>的单位公章后应在此项下提交。</w:t>
      </w:r>
    </w:p>
    <w:p w:rsidR="006E011A" w:rsidRDefault="00F33DCE">
      <w:pPr>
        <w:spacing w:line="360" w:lineRule="auto"/>
        <w:jc w:val="center"/>
        <w:rPr>
          <w:rFonts w:ascii="宋体" w:hAnsi="宋体"/>
          <w:b/>
          <w:bCs/>
          <w:sz w:val="28"/>
          <w:szCs w:val="28"/>
        </w:rPr>
      </w:pPr>
      <w:r>
        <w:rPr>
          <w:rFonts w:ascii="宋体" w:hAnsi="宋体"/>
          <w:b/>
          <w:bCs/>
          <w:sz w:val="28"/>
          <w:szCs w:val="28"/>
        </w:rPr>
        <w:t> </w:t>
      </w:r>
    </w:p>
    <w:p w:rsidR="006E011A" w:rsidRDefault="006E011A"/>
    <w:p w:rsidR="006E011A" w:rsidRDefault="006E011A"/>
    <w:p w:rsidR="006E011A" w:rsidRDefault="006E011A"/>
    <w:p w:rsidR="006E011A" w:rsidRDefault="006E011A"/>
    <w:p w:rsidR="006E011A" w:rsidRDefault="006E011A"/>
    <w:p w:rsidR="006E011A" w:rsidRDefault="006E011A"/>
    <w:p w:rsidR="006E011A" w:rsidRDefault="006E011A"/>
    <w:p w:rsidR="006E011A" w:rsidRDefault="006E011A">
      <w:pPr>
        <w:spacing w:line="360" w:lineRule="atLeast"/>
        <w:ind w:firstLineChars="250" w:firstLine="600"/>
        <w:rPr>
          <w:rFonts w:ascii="宋体"/>
          <w:color w:val="000000"/>
          <w:sz w:val="24"/>
        </w:rPr>
      </w:pPr>
    </w:p>
    <w:p w:rsidR="006E011A" w:rsidRDefault="006E011A">
      <w:pPr>
        <w:spacing w:line="480" w:lineRule="exact"/>
      </w:pPr>
    </w:p>
    <w:sectPr w:rsidR="006E011A" w:rsidSect="006E011A">
      <w:footerReference w:type="default" r:id="rId14"/>
      <w:pgSz w:w="11906" w:h="16838"/>
      <w:pgMar w:top="1701" w:right="1531" w:bottom="153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ADF" w:rsidRDefault="000F6ADF" w:rsidP="006E011A">
      <w:r>
        <w:separator/>
      </w:r>
    </w:p>
  </w:endnote>
  <w:endnote w:type="continuationSeparator" w:id="0">
    <w:p w:rsidR="000F6ADF" w:rsidRDefault="000F6ADF" w:rsidP="006E01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NewRomanPSMT">
    <w:altName w:val="宋体"/>
    <w:charset w:val="00"/>
    <w:family w:val="roman"/>
    <w:pitch w:val="default"/>
    <w:sig w:usb0="00000000" w:usb1="00000000" w:usb2="00000010" w:usb3="00000000" w:csb0="00040001" w:csb1="00000000"/>
  </w:font>
  <w:font w:name="ˎ̥">
    <w:altName w:val="Times New Roman"/>
    <w:charset w:val="00"/>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11A" w:rsidRDefault="00B81E62">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6E011A" w:rsidRDefault="00B81E62">
                <w:pPr>
                  <w:pStyle w:val="aa"/>
                </w:pPr>
                <w:r>
                  <w:fldChar w:fldCharType="begin"/>
                </w:r>
                <w:r w:rsidR="00F33DCE">
                  <w:instrText xml:space="preserve"> PAGE  \* MERGEFORMAT </w:instrText>
                </w:r>
                <w:r>
                  <w:fldChar w:fldCharType="separate"/>
                </w:r>
                <w:r w:rsidR="006967E4">
                  <w:rPr>
                    <w:noProof/>
                  </w:rPr>
                  <w:t>41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ADF" w:rsidRDefault="000F6ADF" w:rsidP="006E011A">
      <w:r>
        <w:separator/>
      </w:r>
    </w:p>
  </w:footnote>
  <w:footnote w:type="continuationSeparator" w:id="0">
    <w:p w:rsidR="000F6ADF" w:rsidRDefault="000F6ADF" w:rsidP="006E01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16E03A9"/>
    <w:multiLevelType w:val="multilevel"/>
    <w:tmpl w:val="016E03A9"/>
    <w:lvl w:ilvl="0">
      <w:start w:val="28"/>
      <w:numFmt w:val="decimal"/>
      <w:lvlText w:val="%1"/>
      <w:lvlJc w:val="left"/>
      <w:pPr>
        <w:ind w:left="720" w:hanging="720"/>
      </w:pPr>
      <w:rPr>
        <w:rFonts w:eastAsia="宋体" w:hint="default"/>
      </w:rPr>
    </w:lvl>
    <w:lvl w:ilvl="1">
      <w:start w:val="1"/>
      <w:numFmt w:val="decimal"/>
      <w:lvlText w:val="%1.%2"/>
      <w:lvlJc w:val="left"/>
      <w:pPr>
        <w:ind w:left="1202" w:hanging="720"/>
      </w:pPr>
      <w:rPr>
        <w:rFonts w:eastAsia="宋体" w:hint="default"/>
      </w:rPr>
    </w:lvl>
    <w:lvl w:ilvl="2">
      <w:start w:val="5"/>
      <w:numFmt w:val="decimal"/>
      <w:lvlText w:val="%1.%2.%3"/>
      <w:lvlJc w:val="left"/>
      <w:pPr>
        <w:ind w:left="1684" w:hanging="720"/>
      </w:pPr>
      <w:rPr>
        <w:rFonts w:eastAsia="宋体" w:hint="default"/>
      </w:rPr>
    </w:lvl>
    <w:lvl w:ilvl="3">
      <w:start w:val="1"/>
      <w:numFmt w:val="decimal"/>
      <w:lvlText w:val="%1.%2.%3.%4"/>
      <w:lvlJc w:val="left"/>
      <w:pPr>
        <w:ind w:left="2526" w:hanging="1080"/>
      </w:pPr>
      <w:rPr>
        <w:rFonts w:eastAsia="宋体" w:hint="default"/>
      </w:rPr>
    </w:lvl>
    <w:lvl w:ilvl="4">
      <w:start w:val="1"/>
      <w:numFmt w:val="decimal"/>
      <w:lvlText w:val="%1.%2.%3.%4.%5"/>
      <w:lvlJc w:val="left"/>
      <w:pPr>
        <w:ind w:left="3008" w:hanging="1080"/>
      </w:pPr>
      <w:rPr>
        <w:rFonts w:eastAsia="宋体" w:hint="default"/>
      </w:rPr>
    </w:lvl>
    <w:lvl w:ilvl="5">
      <w:start w:val="1"/>
      <w:numFmt w:val="decimal"/>
      <w:lvlText w:val="%1.%2.%3.%4.%5.%6"/>
      <w:lvlJc w:val="left"/>
      <w:pPr>
        <w:ind w:left="3850" w:hanging="1440"/>
      </w:pPr>
      <w:rPr>
        <w:rFonts w:eastAsia="宋体" w:hint="default"/>
      </w:rPr>
    </w:lvl>
    <w:lvl w:ilvl="6">
      <w:start w:val="1"/>
      <w:numFmt w:val="decimal"/>
      <w:lvlText w:val="%1.%2.%3.%4.%5.%6.%7"/>
      <w:lvlJc w:val="left"/>
      <w:pPr>
        <w:ind w:left="4692" w:hanging="1800"/>
      </w:pPr>
      <w:rPr>
        <w:rFonts w:eastAsia="宋体" w:hint="default"/>
      </w:rPr>
    </w:lvl>
    <w:lvl w:ilvl="7">
      <w:start w:val="1"/>
      <w:numFmt w:val="decimal"/>
      <w:lvlText w:val="%1.%2.%3.%4.%5.%6.%7.%8"/>
      <w:lvlJc w:val="left"/>
      <w:pPr>
        <w:ind w:left="5174" w:hanging="1800"/>
      </w:pPr>
      <w:rPr>
        <w:rFonts w:eastAsia="宋体" w:hint="default"/>
      </w:rPr>
    </w:lvl>
    <w:lvl w:ilvl="8">
      <w:start w:val="1"/>
      <w:numFmt w:val="decimal"/>
      <w:lvlText w:val="%1.%2.%3.%4.%5.%6.%7.%8.%9"/>
      <w:lvlJc w:val="left"/>
      <w:pPr>
        <w:ind w:left="6016" w:hanging="2160"/>
      </w:pPr>
      <w:rPr>
        <w:rFonts w:eastAsia="宋体" w:hint="default"/>
      </w:rPr>
    </w:lvl>
  </w:abstractNum>
  <w:abstractNum w:abstractNumId="3">
    <w:nsid w:val="06726E59"/>
    <w:multiLevelType w:val="multilevel"/>
    <w:tmpl w:val="06726E59"/>
    <w:lvl w:ilvl="0">
      <w:start w:val="2"/>
      <w:numFmt w:val="decimal"/>
      <w:lvlText w:val="%1"/>
      <w:lvlJc w:val="left"/>
      <w:pPr>
        <w:ind w:left="360" w:hanging="360"/>
      </w:pPr>
      <w:rPr>
        <w:rFonts w:eastAsia="宋体" w:hint="default"/>
      </w:rPr>
    </w:lvl>
    <w:lvl w:ilvl="1">
      <w:start w:val="2"/>
      <w:numFmt w:val="decimal"/>
      <w:lvlText w:val="%1.%2"/>
      <w:lvlJc w:val="left"/>
      <w:pPr>
        <w:ind w:left="780" w:hanging="360"/>
      </w:pPr>
      <w:rPr>
        <w:rFonts w:eastAsia="宋体" w:hint="default"/>
      </w:rPr>
    </w:lvl>
    <w:lvl w:ilvl="2">
      <w:start w:val="1"/>
      <w:numFmt w:val="decimal"/>
      <w:lvlText w:val="%1.%2.%3"/>
      <w:lvlJc w:val="left"/>
      <w:pPr>
        <w:ind w:left="1560" w:hanging="720"/>
      </w:pPr>
      <w:rPr>
        <w:rFonts w:eastAsia="宋体" w:hint="default"/>
      </w:rPr>
    </w:lvl>
    <w:lvl w:ilvl="3">
      <w:start w:val="1"/>
      <w:numFmt w:val="decimal"/>
      <w:lvlText w:val="%1.%2.%3.%4"/>
      <w:lvlJc w:val="left"/>
      <w:pPr>
        <w:ind w:left="2340" w:hanging="1080"/>
      </w:pPr>
      <w:rPr>
        <w:rFonts w:eastAsia="宋体" w:hint="default"/>
      </w:rPr>
    </w:lvl>
    <w:lvl w:ilvl="4">
      <w:start w:val="1"/>
      <w:numFmt w:val="decimal"/>
      <w:lvlText w:val="%1.%2.%3.%4.%5"/>
      <w:lvlJc w:val="left"/>
      <w:pPr>
        <w:ind w:left="2760" w:hanging="1080"/>
      </w:pPr>
      <w:rPr>
        <w:rFonts w:eastAsia="宋体" w:hint="default"/>
      </w:rPr>
    </w:lvl>
    <w:lvl w:ilvl="5">
      <w:start w:val="1"/>
      <w:numFmt w:val="decimal"/>
      <w:lvlText w:val="%1.%2.%3.%4.%5.%6"/>
      <w:lvlJc w:val="left"/>
      <w:pPr>
        <w:ind w:left="3540" w:hanging="1440"/>
      </w:pPr>
      <w:rPr>
        <w:rFonts w:eastAsia="宋体" w:hint="default"/>
      </w:rPr>
    </w:lvl>
    <w:lvl w:ilvl="6">
      <w:start w:val="1"/>
      <w:numFmt w:val="decimal"/>
      <w:lvlText w:val="%1.%2.%3.%4.%5.%6.%7"/>
      <w:lvlJc w:val="left"/>
      <w:pPr>
        <w:ind w:left="3960" w:hanging="1440"/>
      </w:pPr>
      <w:rPr>
        <w:rFonts w:eastAsia="宋体" w:hint="default"/>
      </w:rPr>
    </w:lvl>
    <w:lvl w:ilvl="7">
      <w:start w:val="1"/>
      <w:numFmt w:val="decimal"/>
      <w:lvlText w:val="%1.%2.%3.%4.%5.%6.%7.%8"/>
      <w:lvlJc w:val="left"/>
      <w:pPr>
        <w:ind w:left="4740" w:hanging="1800"/>
      </w:pPr>
      <w:rPr>
        <w:rFonts w:eastAsia="宋体" w:hint="default"/>
      </w:rPr>
    </w:lvl>
    <w:lvl w:ilvl="8">
      <w:start w:val="1"/>
      <w:numFmt w:val="decimal"/>
      <w:lvlText w:val="%1.%2.%3.%4.%5.%6.%7.%8.%9"/>
      <w:lvlJc w:val="left"/>
      <w:pPr>
        <w:ind w:left="5160" w:hanging="1800"/>
      </w:pPr>
      <w:rPr>
        <w:rFonts w:eastAsia="宋体" w:hint="default"/>
      </w:rPr>
    </w:lvl>
  </w:abstractNum>
  <w:abstractNum w:abstractNumId="4">
    <w:nsid w:val="12655F48"/>
    <w:multiLevelType w:val="multilevel"/>
    <w:tmpl w:val="12655F48"/>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5">
    <w:nsid w:val="1AA14417"/>
    <w:multiLevelType w:val="multilevel"/>
    <w:tmpl w:val="1AA14417"/>
    <w:lvl w:ilvl="0">
      <w:start w:val="1"/>
      <w:numFmt w:val="japaneseCounting"/>
      <w:lvlText w:val="%1、"/>
      <w:lvlJc w:val="left"/>
      <w:pPr>
        <w:ind w:left="750" w:hanging="7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214802C3"/>
    <w:multiLevelType w:val="multilevel"/>
    <w:tmpl w:val="214802C3"/>
    <w:lvl w:ilvl="0">
      <w:start w:val="1"/>
      <w:numFmt w:val="decimal"/>
      <w:lvlText w:val="%1."/>
      <w:lvlJc w:val="left"/>
      <w:pPr>
        <w:ind w:left="420" w:hanging="420"/>
      </w:pPr>
      <w:rPr>
        <w:rFonts w:hint="eastAsia"/>
      </w:rPr>
    </w:lvl>
    <w:lvl w:ilvl="1">
      <w:start w:val="1"/>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7">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8">
    <w:nsid w:val="32EB2A4A"/>
    <w:multiLevelType w:val="multilevel"/>
    <w:tmpl w:val="32EB2A4A"/>
    <w:lvl w:ilvl="0">
      <w:start w:val="2"/>
      <w:numFmt w:val="japaneseCounting"/>
      <w:lvlText w:val="%1、"/>
      <w:lvlJc w:val="left"/>
      <w:pPr>
        <w:ind w:left="3981" w:hanging="720"/>
      </w:pPr>
      <w:rPr>
        <w:rFonts w:eastAsia="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53605FE"/>
    <w:multiLevelType w:val="multilevel"/>
    <w:tmpl w:val="353605FE"/>
    <w:lvl w:ilvl="0">
      <w:start w:val="24"/>
      <w:numFmt w:val="decimal"/>
      <w:lvlText w:val="%1"/>
      <w:lvlJc w:val="left"/>
      <w:pPr>
        <w:ind w:left="720" w:hanging="720"/>
      </w:pPr>
      <w:rPr>
        <w:rFonts w:eastAsia="宋体" w:hint="default"/>
      </w:rPr>
    </w:lvl>
    <w:lvl w:ilvl="1">
      <w:start w:val="3"/>
      <w:numFmt w:val="decimal"/>
      <w:lvlText w:val="%1.%2"/>
      <w:lvlJc w:val="left"/>
      <w:pPr>
        <w:ind w:left="960" w:hanging="720"/>
      </w:pPr>
      <w:rPr>
        <w:rFonts w:eastAsia="宋体" w:hint="default"/>
      </w:rPr>
    </w:lvl>
    <w:lvl w:ilvl="2">
      <w:start w:val="3"/>
      <w:numFmt w:val="decimal"/>
      <w:lvlText w:val="%1.%2.%3"/>
      <w:lvlJc w:val="left"/>
      <w:pPr>
        <w:ind w:left="1200" w:hanging="720"/>
      </w:pPr>
      <w:rPr>
        <w:rFonts w:eastAsia="宋体" w:hint="default"/>
      </w:rPr>
    </w:lvl>
    <w:lvl w:ilvl="3">
      <w:start w:val="1"/>
      <w:numFmt w:val="decimal"/>
      <w:lvlText w:val="%1.%2.%3.%4"/>
      <w:lvlJc w:val="left"/>
      <w:pPr>
        <w:ind w:left="1800" w:hanging="1080"/>
      </w:pPr>
      <w:rPr>
        <w:rFonts w:eastAsia="宋体" w:hint="default"/>
      </w:rPr>
    </w:lvl>
    <w:lvl w:ilvl="4">
      <w:start w:val="1"/>
      <w:numFmt w:val="decimal"/>
      <w:lvlText w:val="%1.%2.%3.%4.%5"/>
      <w:lvlJc w:val="left"/>
      <w:pPr>
        <w:ind w:left="2040" w:hanging="1080"/>
      </w:pPr>
      <w:rPr>
        <w:rFonts w:eastAsia="宋体" w:hint="default"/>
      </w:rPr>
    </w:lvl>
    <w:lvl w:ilvl="5">
      <w:start w:val="1"/>
      <w:numFmt w:val="decimal"/>
      <w:lvlText w:val="%1.%2.%3.%4.%5.%6"/>
      <w:lvlJc w:val="left"/>
      <w:pPr>
        <w:ind w:left="2640" w:hanging="1440"/>
      </w:pPr>
      <w:rPr>
        <w:rFonts w:eastAsia="宋体" w:hint="default"/>
      </w:rPr>
    </w:lvl>
    <w:lvl w:ilvl="6">
      <w:start w:val="1"/>
      <w:numFmt w:val="decimal"/>
      <w:lvlText w:val="%1.%2.%3.%4.%5.%6.%7"/>
      <w:lvlJc w:val="left"/>
      <w:pPr>
        <w:ind w:left="3240" w:hanging="1800"/>
      </w:pPr>
      <w:rPr>
        <w:rFonts w:eastAsia="宋体" w:hint="default"/>
      </w:rPr>
    </w:lvl>
    <w:lvl w:ilvl="7">
      <w:start w:val="1"/>
      <w:numFmt w:val="decimal"/>
      <w:lvlText w:val="%1.%2.%3.%4.%5.%6.%7.%8"/>
      <w:lvlJc w:val="left"/>
      <w:pPr>
        <w:ind w:left="3480" w:hanging="1800"/>
      </w:pPr>
      <w:rPr>
        <w:rFonts w:eastAsia="宋体" w:hint="default"/>
      </w:rPr>
    </w:lvl>
    <w:lvl w:ilvl="8">
      <w:start w:val="1"/>
      <w:numFmt w:val="decimal"/>
      <w:lvlText w:val="%1.%2.%3.%4.%5.%6.%7.%8.%9"/>
      <w:lvlJc w:val="left"/>
      <w:pPr>
        <w:ind w:left="4080" w:hanging="2160"/>
      </w:pPr>
      <w:rPr>
        <w:rFonts w:eastAsia="宋体" w:hint="default"/>
      </w:rPr>
    </w:lvl>
  </w:abstractNum>
  <w:abstractNum w:abstractNumId="10">
    <w:nsid w:val="44C9196B"/>
    <w:multiLevelType w:val="multilevel"/>
    <w:tmpl w:val="44C9196B"/>
    <w:lvl w:ilvl="0">
      <w:start w:val="9"/>
      <w:numFmt w:val="decimal"/>
      <w:lvlText w:val="（%1）"/>
      <w:lvlJc w:val="left"/>
      <w:pPr>
        <w:ind w:left="1200" w:hanging="720"/>
      </w:pPr>
      <w:rPr>
        <w:rFonts w:eastAsia="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nsid w:val="52390C51"/>
    <w:multiLevelType w:val="multilevel"/>
    <w:tmpl w:val="52390C51"/>
    <w:lvl w:ilvl="0">
      <w:start w:val="3"/>
      <w:numFmt w:val="decimal"/>
      <w:lvlText w:val="%1"/>
      <w:lvlJc w:val="left"/>
      <w:pPr>
        <w:ind w:left="360" w:hanging="360"/>
      </w:pPr>
      <w:rPr>
        <w:rFonts w:eastAsia="宋体" w:hint="default"/>
      </w:rPr>
    </w:lvl>
    <w:lvl w:ilvl="1">
      <w:start w:val="7"/>
      <w:numFmt w:val="decimal"/>
      <w:lvlText w:val="%1.%2"/>
      <w:lvlJc w:val="left"/>
      <w:pPr>
        <w:ind w:left="1200" w:hanging="720"/>
      </w:pPr>
      <w:rPr>
        <w:rFonts w:eastAsia="宋体" w:hint="default"/>
      </w:rPr>
    </w:lvl>
    <w:lvl w:ilvl="2">
      <w:start w:val="1"/>
      <w:numFmt w:val="decimal"/>
      <w:lvlText w:val="%1.%2.%3"/>
      <w:lvlJc w:val="left"/>
      <w:pPr>
        <w:ind w:left="1680" w:hanging="720"/>
      </w:pPr>
      <w:rPr>
        <w:rFonts w:eastAsia="宋体" w:hint="default"/>
      </w:rPr>
    </w:lvl>
    <w:lvl w:ilvl="3">
      <w:start w:val="1"/>
      <w:numFmt w:val="decimal"/>
      <w:lvlText w:val="%1.%2.%3.%4"/>
      <w:lvlJc w:val="left"/>
      <w:pPr>
        <w:ind w:left="2520" w:hanging="1080"/>
      </w:pPr>
      <w:rPr>
        <w:rFonts w:eastAsia="宋体" w:hint="default"/>
      </w:rPr>
    </w:lvl>
    <w:lvl w:ilvl="4">
      <w:start w:val="1"/>
      <w:numFmt w:val="decimal"/>
      <w:lvlText w:val="%1.%2.%3.%4.%5"/>
      <w:lvlJc w:val="left"/>
      <w:pPr>
        <w:ind w:left="3360" w:hanging="1440"/>
      </w:pPr>
      <w:rPr>
        <w:rFonts w:eastAsia="宋体" w:hint="default"/>
      </w:rPr>
    </w:lvl>
    <w:lvl w:ilvl="5">
      <w:start w:val="1"/>
      <w:numFmt w:val="decimal"/>
      <w:lvlText w:val="%1.%2.%3.%4.%5.%6"/>
      <w:lvlJc w:val="left"/>
      <w:pPr>
        <w:ind w:left="3840" w:hanging="1440"/>
      </w:pPr>
      <w:rPr>
        <w:rFonts w:eastAsia="宋体" w:hint="default"/>
      </w:rPr>
    </w:lvl>
    <w:lvl w:ilvl="6">
      <w:start w:val="1"/>
      <w:numFmt w:val="decimal"/>
      <w:lvlText w:val="%1.%2.%3.%4.%5.%6.%7"/>
      <w:lvlJc w:val="left"/>
      <w:pPr>
        <w:ind w:left="4680" w:hanging="1800"/>
      </w:pPr>
      <w:rPr>
        <w:rFonts w:eastAsia="宋体" w:hint="default"/>
      </w:rPr>
    </w:lvl>
    <w:lvl w:ilvl="7">
      <w:start w:val="1"/>
      <w:numFmt w:val="decimal"/>
      <w:lvlText w:val="%1.%2.%3.%4.%5.%6.%7.%8"/>
      <w:lvlJc w:val="left"/>
      <w:pPr>
        <w:ind w:left="5520" w:hanging="2160"/>
      </w:pPr>
      <w:rPr>
        <w:rFonts w:eastAsia="宋体" w:hint="default"/>
      </w:rPr>
    </w:lvl>
    <w:lvl w:ilvl="8">
      <w:start w:val="1"/>
      <w:numFmt w:val="decimal"/>
      <w:lvlText w:val="%1.%2.%3.%4.%5.%6.%7.%8.%9"/>
      <w:lvlJc w:val="left"/>
      <w:pPr>
        <w:ind w:left="6000" w:hanging="2160"/>
      </w:pPr>
      <w:rPr>
        <w:rFonts w:eastAsia="宋体" w:hint="default"/>
      </w:rPr>
    </w:lvl>
  </w:abstractNum>
  <w:abstractNum w:abstractNumId="12">
    <w:nsid w:val="59F817E8"/>
    <w:multiLevelType w:val="singleLevel"/>
    <w:tmpl w:val="59F817E8"/>
    <w:lvl w:ilvl="0">
      <w:start w:val="1"/>
      <w:numFmt w:val="chineseCounting"/>
      <w:pStyle w:val="260"/>
      <w:suff w:val="nothing"/>
      <w:lvlText w:val="%1、"/>
      <w:lvlJc w:val="left"/>
    </w:lvl>
  </w:abstractNum>
  <w:abstractNum w:abstractNumId="13">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12"/>
  </w:num>
  <w:num w:numId="4">
    <w:abstractNumId w:val="13"/>
  </w:num>
  <w:num w:numId="5">
    <w:abstractNumId w:val="6"/>
  </w:num>
  <w:num w:numId="6">
    <w:abstractNumId w:val="3"/>
  </w:num>
  <w:num w:numId="7">
    <w:abstractNumId w:val="11"/>
  </w:num>
  <w:num w:numId="8">
    <w:abstractNumId w:val="8"/>
  </w:num>
  <w:num w:numId="9">
    <w:abstractNumId w:val="10"/>
  </w:num>
  <w:num w:numId="10">
    <w:abstractNumId w:val="7"/>
  </w:num>
  <w:num w:numId="11">
    <w:abstractNumId w:val="9"/>
  </w:num>
  <w:num w:numId="12">
    <w:abstractNumId w:val="14"/>
  </w:num>
  <w:num w:numId="13">
    <w:abstractNumId w:val="2"/>
  </w:num>
  <w:num w:numId="14">
    <w:abstractNumId w:val="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mirrorMargins/>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5A7"/>
    <w:rsid w:val="00001AAB"/>
    <w:rsid w:val="0000220B"/>
    <w:rsid w:val="000028B5"/>
    <w:rsid w:val="00003C00"/>
    <w:rsid w:val="00003D13"/>
    <w:rsid w:val="00006D15"/>
    <w:rsid w:val="00010A8E"/>
    <w:rsid w:val="00010FAB"/>
    <w:rsid w:val="000159BD"/>
    <w:rsid w:val="00015C7A"/>
    <w:rsid w:val="00015CB5"/>
    <w:rsid w:val="0001677B"/>
    <w:rsid w:val="00016ECB"/>
    <w:rsid w:val="00020755"/>
    <w:rsid w:val="00025E45"/>
    <w:rsid w:val="00026550"/>
    <w:rsid w:val="0003056A"/>
    <w:rsid w:val="000311FB"/>
    <w:rsid w:val="000327E2"/>
    <w:rsid w:val="000328B5"/>
    <w:rsid w:val="00032AF5"/>
    <w:rsid w:val="0003398D"/>
    <w:rsid w:val="00034102"/>
    <w:rsid w:val="00034E53"/>
    <w:rsid w:val="0003556C"/>
    <w:rsid w:val="0003677A"/>
    <w:rsid w:val="000400E2"/>
    <w:rsid w:val="00040A19"/>
    <w:rsid w:val="00040F65"/>
    <w:rsid w:val="00041AC2"/>
    <w:rsid w:val="0004289A"/>
    <w:rsid w:val="00043FBC"/>
    <w:rsid w:val="00044E34"/>
    <w:rsid w:val="000463C9"/>
    <w:rsid w:val="00047B44"/>
    <w:rsid w:val="00052D94"/>
    <w:rsid w:val="000530F0"/>
    <w:rsid w:val="00054E4E"/>
    <w:rsid w:val="000609FD"/>
    <w:rsid w:val="00061CC7"/>
    <w:rsid w:val="00063640"/>
    <w:rsid w:val="0007075F"/>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3F9E"/>
    <w:rsid w:val="000A5060"/>
    <w:rsid w:val="000A6DB7"/>
    <w:rsid w:val="000A77DA"/>
    <w:rsid w:val="000B04D4"/>
    <w:rsid w:val="000B1E6B"/>
    <w:rsid w:val="000B402B"/>
    <w:rsid w:val="000B4684"/>
    <w:rsid w:val="000B59E9"/>
    <w:rsid w:val="000B707D"/>
    <w:rsid w:val="000B74CC"/>
    <w:rsid w:val="000B7BA2"/>
    <w:rsid w:val="000C05E8"/>
    <w:rsid w:val="000C127F"/>
    <w:rsid w:val="000C2771"/>
    <w:rsid w:val="000C2E49"/>
    <w:rsid w:val="000C393F"/>
    <w:rsid w:val="000C5582"/>
    <w:rsid w:val="000C57C8"/>
    <w:rsid w:val="000C6651"/>
    <w:rsid w:val="000C6CC0"/>
    <w:rsid w:val="000C6E80"/>
    <w:rsid w:val="000D0903"/>
    <w:rsid w:val="000D581B"/>
    <w:rsid w:val="000D74F9"/>
    <w:rsid w:val="000D7DD7"/>
    <w:rsid w:val="000E0531"/>
    <w:rsid w:val="000E0A3C"/>
    <w:rsid w:val="000E263E"/>
    <w:rsid w:val="000E264F"/>
    <w:rsid w:val="000E3E48"/>
    <w:rsid w:val="000E4F3B"/>
    <w:rsid w:val="000F5266"/>
    <w:rsid w:val="000F6ADF"/>
    <w:rsid w:val="000F7728"/>
    <w:rsid w:val="000F7B6E"/>
    <w:rsid w:val="001008C2"/>
    <w:rsid w:val="00101891"/>
    <w:rsid w:val="00104301"/>
    <w:rsid w:val="001052E3"/>
    <w:rsid w:val="0010777B"/>
    <w:rsid w:val="00107D20"/>
    <w:rsid w:val="00110C26"/>
    <w:rsid w:val="00111A8C"/>
    <w:rsid w:val="00111C75"/>
    <w:rsid w:val="0011232C"/>
    <w:rsid w:val="0011325E"/>
    <w:rsid w:val="0011409A"/>
    <w:rsid w:val="00115790"/>
    <w:rsid w:val="00116DCD"/>
    <w:rsid w:val="00117D5D"/>
    <w:rsid w:val="00120216"/>
    <w:rsid w:val="001219B2"/>
    <w:rsid w:val="00122334"/>
    <w:rsid w:val="001236C4"/>
    <w:rsid w:val="00124CC1"/>
    <w:rsid w:val="001262C8"/>
    <w:rsid w:val="00126FB1"/>
    <w:rsid w:val="001276EF"/>
    <w:rsid w:val="00131FB7"/>
    <w:rsid w:val="00133EA5"/>
    <w:rsid w:val="00134C9E"/>
    <w:rsid w:val="00137DCA"/>
    <w:rsid w:val="00140426"/>
    <w:rsid w:val="00141B3F"/>
    <w:rsid w:val="00142E52"/>
    <w:rsid w:val="00143A14"/>
    <w:rsid w:val="00147B7D"/>
    <w:rsid w:val="0015508F"/>
    <w:rsid w:val="00155287"/>
    <w:rsid w:val="001624C8"/>
    <w:rsid w:val="00163CBE"/>
    <w:rsid w:val="001645B9"/>
    <w:rsid w:val="001645C1"/>
    <w:rsid w:val="00165060"/>
    <w:rsid w:val="001650BA"/>
    <w:rsid w:val="00166323"/>
    <w:rsid w:val="0016721F"/>
    <w:rsid w:val="00170D72"/>
    <w:rsid w:val="00175D7E"/>
    <w:rsid w:val="00177313"/>
    <w:rsid w:val="00177750"/>
    <w:rsid w:val="001829C2"/>
    <w:rsid w:val="001829D3"/>
    <w:rsid w:val="00183EF7"/>
    <w:rsid w:val="00184640"/>
    <w:rsid w:val="001858DD"/>
    <w:rsid w:val="00185C2F"/>
    <w:rsid w:val="00185ECD"/>
    <w:rsid w:val="00185F40"/>
    <w:rsid w:val="00186277"/>
    <w:rsid w:val="0018761C"/>
    <w:rsid w:val="00191401"/>
    <w:rsid w:val="001948F5"/>
    <w:rsid w:val="00195BD1"/>
    <w:rsid w:val="00195D1B"/>
    <w:rsid w:val="001977EA"/>
    <w:rsid w:val="001A00BA"/>
    <w:rsid w:val="001A0EDB"/>
    <w:rsid w:val="001A2150"/>
    <w:rsid w:val="001A4308"/>
    <w:rsid w:val="001A4C92"/>
    <w:rsid w:val="001A70C2"/>
    <w:rsid w:val="001B2541"/>
    <w:rsid w:val="001B41AD"/>
    <w:rsid w:val="001B4E29"/>
    <w:rsid w:val="001B5E38"/>
    <w:rsid w:val="001B7057"/>
    <w:rsid w:val="001B7B46"/>
    <w:rsid w:val="001B7C18"/>
    <w:rsid w:val="001C0DE9"/>
    <w:rsid w:val="001C0F1B"/>
    <w:rsid w:val="001C10C9"/>
    <w:rsid w:val="001C309B"/>
    <w:rsid w:val="001C5048"/>
    <w:rsid w:val="001C6C61"/>
    <w:rsid w:val="001C73E4"/>
    <w:rsid w:val="001C7D64"/>
    <w:rsid w:val="001D0B78"/>
    <w:rsid w:val="001D357E"/>
    <w:rsid w:val="001D46FE"/>
    <w:rsid w:val="001D5233"/>
    <w:rsid w:val="001D611E"/>
    <w:rsid w:val="001D672F"/>
    <w:rsid w:val="001D6E54"/>
    <w:rsid w:val="001E1B0A"/>
    <w:rsid w:val="001E407F"/>
    <w:rsid w:val="001E66A5"/>
    <w:rsid w:val="001E6C54"/>
    <w:rsid w:val="001E78EA"/>
    <w:rsid w:val="001F121D"/>
    <w:rsid w:val="001F202D"/>
    <w:rsid w:val="001F22AA"/>
    <w:rsid w:val="001F327A"/>
    <w:rsid w:val="001F3326"/>
    <w:rsid w:val="001F375B"/>
    <w:rsid w:val="001F3AFD"/>
    <w:rsid w:val="001F4319"/>
    <w:rsid w:val="001F4B20"/>
    <w:rsid w:val="001F7E43"/>
    <w:rsid w:val="002026FE"/>
    <w:rsid w:val="00210D73"/>
    <w:rsid w:val="00211800"/>
    <w:rsid w:val="002121A9"/>
    <w:rsid w:val="00212788"/>
    <w:rsid w:val="002141F8"/>
    <w:rsid w:val="00216728"/>
    <w:rsid w:val="00217EDF"/>
    <w:rsid w:val="002232E0"/>
    <w:rsid w:val="002237C7"/>
    <w:rsid w:val="00223E42"/>
    <w:rsid w:val="00224EDE"/>
    <w:rsid w:val="002274E5"/>
    <w:rsid w:val="0023037F"/>
    <w:rsid w:val="00232560"/>
    <w:rsid w:val="00232913"/>
    <w:rsid w:val="00235E0B"/>
    <w:rsid w:val="00237179"/>
    <w:rsid w:val="00237336"/>
    <w:rsid w:val="00240DDE"/>
    <w:rsid w:val="00243B01"/>
    <w:rsid w:val="00245322"/>
    <w:rsid w:val="00247570"/>
    <w:rsid w:val="00247938"/>
    <w:rsid w:val="00252EA6"/>
    <w:rsid w:val="002533E9"/>
    <w:rsid w:val="0025544A"/>
    <w:rsid w:val="002567BE"/>
    <w:rsid w:val="0025699B"/>
    <w:rsid w:val="00257257"/>
    <w:rsid w:val="00257C33"/>
    <w:rsid w:val="00261A16"/>
    <w:rsid w:val="00263C0C"/>
    <w:rsid w:val="00264FDB"/>
    <w:rsid w:val="0026501C"/>
    <w:rsid w:val="00266A53"/>
    <w:rsid w:val="00266AE6"/>
    <w:rsid w:val="00266F38"/>
    <w:rsid w:val="002704F0"/>
    <w:rsid w:val="00272AE2"/>
    <w:rsid w:val="00273414"/>
    <w:rsid w:val="00273D75"/>
    <w:rsid w:val="00273F1D"/>
    <w:rsid w:val="002757E1"/>
    <w:rsid w:val="0027728C"/>
    <w:rsid w:val="0027791F"/>
    <w:rsid w:val="002804A3"/>
    <w:rsid w:val="002807C3"/>
    <w:rsid w:val="00281155"/>
    <w:rsid w:val="002813AA"/>
    <w:rsid w:val="00281AD7"/>
    <w:rsid w:val="00282790"/>
    <w:rsid w:val="00285231"/>
    <w:rsid w:val="002907E6"/>
    <w:rsid w:val="002926DB"/>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78F6"/>
    <w:rsid w:val="002D0D13"/>
    <w:rsid w:val="002D11F7"/>
    <w:rsid w:val="002D6B1C"/>
    <w:rsid w:val="002E1FAE"/>
    <w:rsid w:val="002E3055"/>
    <w:rsid w:val="002E60F6"/>
    <w:rsid w:val="002E744B"/>
    <w:rsid w:val="002F0120"/>
    <w:rsid w:val="002F06BA"/>
    <w:rsid w:val="002F7C32"/>
    <w:rsid w:val="00301505"/>
    <w:rsid w:val="00301D7D"/>
    <w:rsid w:val="00302A87"/>
    <w:rsid w:val="00302C26"/>
    <w:rsid w:val="0030425C"/>
    <w:rsid w:val="0030587D"/>
    <w:rsid w:val="003067AE"/>
    <w:rsid w:val="0031527C"/>
    <w:rsid w:val="00316537"/>
    <w:rsid w:val="00316973"/>
    <w:rsid w:val="00316D67"/>
    <w:rsid w:val="00317177"/>
    <w:rsid w:val="0032071E"/>
    <w:rsid w:val="00320855"/>
    <w:rsid w:val="00321C6A"/>
    <w:rsid w:val="00322774"/>
    <w:rsid w:val="00332254"/>
    <w:rsid w:val="00333113"/>
    <w:rsid w:val="00333AAE"/>
    <w:rsid w:val="0033454F"/>
    <w:rsid w:val="00334874"/>
    <w:rsid w:val="00335C32"/>
    <w:rsid w:val="00336815"/>
    <w:rsid w:val="00337C8D"/>
    <w:rsid w:val="00337D9B"/>
    <w:rsid w:val="00341BE1"/>
    <w:rsid w:val="00341C3A"/>
    <w:rsid w:val="00345108"/>
    <w:rsid w:val="00345B36"/>
    <w:rsid w:val="00345E09"/>
    <w:rsid w:val="00346986"/>
    <w:rsid w:val="00350E1D"/>
    <w:rsid w:val="0035189B"/>
    <w:rsid w:val="0035386D"/>
    <w:rsid w:val="00354164"/>
    <w:rsid w:val="00354B6F"/>
    <w:rsid w:val="00356510"/>
    <w:rsid w:val="00360DAD"/>
    <w:rsid w:val="003620CD"/>
    <w:rsid w:val="00362359"/>
    <w:rsid w:val="0036487F"/>
    <w:rsid w:val="003650E5"/>
    <w:rsid w:val="00365286"/>
    <w:rsid w:val="00365BDD"/>
    <w:rsid w:val="00366838"/>
    <w:rsid w:val="003708B7"/>
    <w:rsid w:val="00370DFF"/>
    <w:rsid w:val="00372139"/>
    <w:rsid w:val="00372753"/>
    <w:rsid w:val="00373F74"/>
    <w:rsid w:val="00376362"/>
    <w:rsid w:val="00376B3E"/>
    <w:rsid w:val="00376F8E"/>
    <w:rsid w:val="00380000"/>
    <w:rsid w:val="0038108B"/>
    <w:rsid w:val="003826A1"/>
    <w:rsid w:val="00383277"/>
    <w:rsid w:val="00383FA4"/>
    <w:rsid w:val="00383FF4"/>
    <w:rsid w:val="00390340"/>
    <w:rsid w:val="0039051F"/>
    <w:rsid w:val="00391CDE"/>
    <w:rsid w:val="00394229"/>
    <w:rsid w:val="00395FCE"/>
    <w:rsid w:val="00396088"/>
    <w:rsid w:val="00397761"/>
    <w:rsid w:val="003A02F1"/>
    <w:rsid w:val="003A14F9"/>
    <w:rsid w:val="003A2823"/>
    <w:rsid w:val="003A3878"/>
    <w:rsid w:val="003A4C56"/>
    <w:rsid w:val="003B43D2"/>
    <w:rsid w:val="003B5BE5"/>
    <w:rsid w:val="003B7DDB"/>
    <w:rsid w:val="003C013E"/>
    <w:rsid w:val="003C1A3D"/>
    <w:rsid w:val="003C3022"/>
    <w:rsid w:val="003C3385"/>
    <w:rsid w:val="003C570D"/>
    <w:rsid w:val="003C669F"/>
    <w:rsid w:val="003C6E1E"/>
    <w:rsid w:val="003C76DE"/>
    <w:rsid w:val="003D0398"/>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2076"/>
    <w:rsid w:val="003F635C"/>
    <w:rsid w:val="003F758F"/>
    <w:rsid w:val="00400336"/>
    <w:rsid w:val="0040120D"/>
    <w:rsid w:val="00402250"/>
    <w:rsid w:val="004037DB"/>
    <w:rsid w:val="00403A82"/>
    <w:rsid w:val="004040EC"/>
    <w:rsid w:val="00405309"/>
    <w:rsid w:val="0040550D"/>
    <w:rsid w:val="00405C0B"/>
    <w:rsid w:val="00405EBC"/>
    <w:rsid w:val="004061F6"/>
    <w:rsid w:val="00410A25"/>
    <w:rsid w:val="004117D0"/>
    <w:rsid w:val="00411D64"/>
    <w:rsid w:val="00414D08"/>
    <w:rsid w:val="00416899"/>
    <w:rsid w:val="00416D0E"/>
    <w:rsid w:val="00416FC2"/>
    <w:rsid w:val="004179D8"/>
    <w:rsid w:val="00420293"/>
    <w:rsid w:val="004224AA"/>
    <w:rsid w:val="00423593"/>
    <w:rsid w:val="00427171"/>
    <w:rsid w:val="00431563"/>
    <w:rsid w:val="00431A4E"/>
    <w:rsid w:val="00431F06"/>
    <w:rsid w:val="0043314E"/>
    <w:rsid w:val="00435633"/>
    <w:rsid w:val="00436C3E"/>
    <w:rsid w:val="0043706F"/>
    <w:rsid w:val="004370BD"/>
    <w:rsid w:val="004457EC"/>
    <w:rsid w:val="0044639D"/>
    <w:rsid w:val="004471CC"/>
    <w:rsid w:val="00447728"/>
    <w:rsid w:val="00447DB3"/>
    <w:rsid w:val="00450B7E"/>
    <w:rsid w:val="0045102C"/>
    <w:rsid w:val="004511E4"/>
    <w:rsid w:val="00452FF0"/>
    <w:rsid w:val="004530BD"/>
    <w:rsid w:val="00453B62"/>
    <w:rsid w:val="00454B40"/>
    <w:rsid w:val="00460FA6"/>
    <w:rsid w:val="00461772"/>
    <w:rsid w:val="0046214B"/>
    <w:rsid w:val="0046220D"/>
    <w:rsid w:val="004661DD"/>
    <w:rsid w:val="004661DE"/>
    <w:rsid w:val="00467546"/>
    <w:rsid w:val="004675C8"/>
    <w:rsid w:val="004676F5"/>
    <w:rsid w:val="004713E9"/>
    <w:rsid w:val="00472D4C"/>
    <w:rsid w:val="004735C9"/>
    <w:rsid w:val="0047495F"/>
    <w:rsid w:val="00475975"/>
    <w:rsid w:val="00475BC1"/>
    <w:rsid w:val="00477E2A"/>
    <w:rsid w:val="00482F52"/>
    <w:rsid w:val="00483BBC"/>
    <w:rsid w:val="00486B9D"/>
    <w:rsid w:val="00490683"/>
    <w:rsid w:val="004931C7"/>
    <w:rsid w:val="00495DF3"/>
    <w:rsid w:val="00495F9F"/>
    <w:rsid w:val="004A1281"/>
    <w:rsid w:val="004A1CD2"/>
    <w:rsid w:val="004A282A"/>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4D4"/>
    <w:rsid w:val="004D796C"/>
    <w:rsid w:val="004D7FCC"/>
    <w:rsid w:val="004E38A8"/>
    <w:rsid w:val="004E3BC4"/>
    <w:rsid w:val="004E5A48"/>
    <w:rsid w:val="004E643B"/>
    <w:rsid w:val="004E680E"/>
    <w:rsid w:val="004F0ADB"/>
    <w:rsid w:val="004F2CC5"/>
    <w:rsid w:val="004F3FD7"/>
    <w:rsid w:val="004F3FFD"/>
    <w:rsid w:val="004F5438"/>
    <w:rsid w:val="004F551F"/>
    <w:rsid w:val="004F68CC"/>
    <w:rsid w:val="004F6FBD"/>
    <w:rsid w:val="004F7042"/>
    <w:rsid w:val="004F797A"/>
    <w:rsid w:val="004F7B53"/>
    <w:rsid w:val="0050133C"/>
    <w:rsid w:val="0050216B"/>
    <w:rsid w:val="005021E8"/>
    <w:rsid w:val="00502358"/>
    <w:rsid w:val="00503169"/>
    <w:rsid w:val="005034F7"/>
    <w:rsid w:val="005075CA"/>
    <w:rsid w:val="00510715"/>
    <w:rsid w:val="00510D29"/>
    <w:rsid w:val="005119C1"/>
    <w:rsid w:val="00512E1D"/>
    <w:rsid w:val="00513627"/>
    <w:rsid w:val="00515BDC"/>
    <w:rsid w:val="00515E0C"/>
    <w:rsid w:val="00520172"/>
    <w:rsid w:val="00523927"/>
    <w:rsid w:val="00523928"/>
    <w:rsid w:val="00526033"/>
    <w:rsid w:val="00527005"/>
    <w:rsid w:val="00530A9A"/>
    <w:rsid w:val="005314A3"/>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601D7"/>
    <w:rsid w:val="00561BCD"/>
    <w:rsid w:val="00563657"/>
    <w:rsid w:val="00563913"/>
    <w:rsid w:val="00564009"/>
    <w:rsid w:val="005645C2"/>
    <w:rsid w:val="00570A36"/>
    <w:rsid w:val="00570BD7"/>
    <w:rsid w:val="00572C46"/>
    <w:rsid w:val="00573136"/>
    <w:rsid w:val="005755F7"/>
    <w:rsid w:val="00576428"/>
    <w:rsid w:val="00577000"/>
    <w:rsid w:val="00581FC6"/>
    <w:rsid w:val="005828A9"/>
    <w:rsid w:val="00584A3C"/>
    <w:rsid w:val="00587160"/>
    <w:rsid w:val="005939AD"/>
    <w:rsid w:val="00594467"/>
    <w:rsid w:val="00594542"/>
    <w:rsid w:val="0059516F"/>
    <w:rsid w:val="005958C1"/>
    <w:rsid w:val="00597D5D"/>
    <w:rsid w:val="005A1288"/>
    <w:rsid w:val="005A1C0C"/>
    <w:rsid w:val="005A2D61"/>
    <w:rsid w:val="005A34CB"/>
    <w:rsid w:val="005A388F"/>
    <w:rsid w:val="005A3987"/>
    <w:rsid w:val="005A4B97"/>
    <w:rsid w:val="005A7556"/>
    <w:rsid w:val="005B00B4"/>
    <w:rsid w:val="005B277D"/>
    <w:rsid w:val="005B3594"/>
    <w:rsid w:val="005B439F"/>
    <w:rsid w:val="005B4519"/>
    <w:rsid w:val="005B6237"/>
    <w:rsid w:val="005B6B3A"/>
    <w:rsid w:val="005C10B0"/>
    <w:rsid w:val="005C2C3A"/>
    <w:rsid w:val="005C2DB6"/>
    <w:rsid w:val="005C36E0"/>
    <w:rsid w:val="005C7DF3"/>
    <w:rsid w:val="005D272E"/>
    <w:rsid w:val="005D433F"/>
    <w:rsid w:val="005D5852"/>
    <w:rsid w:val="005D5E11"/>
    <w:rsid w:val="005D77CF"/>
    <w:rsid w:val="005E0D81"/>
    <w:rsid w:val="005E1286"/>
    <w:rsid w:val="005E4F9E"/>
    <w:rsid w:val="005E5F1F"/>
    <w:rsid w:val="005E6DCD"/>
    <w:rsid w:val="005E792E"/>
    <w:rsid w:val="005F00F8"/>
    <w:rsid w:val="005F149E"/>
    <w:rsid w:val="005F1C92"/>
    <w:rsid w:val="005F294E"/>
    <w:rsid w:val="005F3918"/>
    <w:rsid w:val="005F403A"/>
    <w:rsid w:val="005F6298"/>
    <w:rsid w:val="005F70A3"/>
    <w:rsid w:val="005F730F"/>
    <w:rsid w:val="006000F9"/>
    <w:rsid w:val="006010BB"/>
    <w:rsid w:val="006018A4"/>
    <w:rsid w:val="00601DC9"/>
    <w:rsid w:val="00603BB7"/>
    <w:rsid w:val="00604711"/>
    <w:rsid w:val="00605D7C"/>
    <w:rsid w:val="00606922"/>
    <w:rsid w:val="006070B9"/>
    <w:rsid w:val="00610857"/>
    <w:rsid w:val="006118DE"/>
    <w:rsid w:val="006170D1"/>
    <w:rsid w:val="0061788D"/>
    <w:rsid w:val="006211BD"/>
    <w:rsid w:val="00621788"/>
    <w:rsid w:val="00622134"/>
    <w:rsid w:val="00622FF6"/>
    <w:rsid w:val="00623683"/>
    <w:rsid w:val="00626DBC"/>
    <w:rsid w:val="006334F2"/>
    <w:rsid w:val="00633894"/>
    <w:rsid w:val="00633BAA"/>
    <w:rsid w:val="006341CB"/>
    <w:rsid w:val="00634E5F"/>
    <w:rsid w:val="00636AAD"/>
    <w:rsid w:val="006378BB"/>
    <w:rsid w:val="00637BD3"/>
    <w:rsid w:val="006402A7"/>
    <w:rsid w:val="00644E97"/>
    <w:rsid w:val="00651415"/>
    <w:rsid w:val="006527D0"/>
    <w:rsid w:val="00657373"/>
    <w:rsid w:val="00664439"/>
    <w:rsid w:val="00664B3B"/>
    <w:rsid w:val="006674B6"/>
    <w:rsid w:val="00667584"/>
    <w:rsid w:val="0066760C"/>
    <w:rsid w:val="00671218"/>
    <w:rsid w:val="00672CEE"/>
    <w:rsid w:val="006744B2"/>
    <w:rsid w:val="006775C1"/>
    <w:rsid w:val="00680403"/>
    <w:rsid w:val="00680532"/>
    <w:rsid w:val="006811AB"/>
    <w:rsid w:val="00681601"/>
    <w:rsid w:val="006822AF"/>
    <w:rsid w:val="0068441A"/>
    <w:rsid w:val="00685CAE"/>
    <w:rsid w:val="00687238"/>
    <w:rsid w:val="0069117B"/>
    <w:rsid w:val="006951C7"/>
    <w:rsid w:val="006967E4"/>
    <w:rsid w:val="00697A88"/>
    <w:rsid w:val="006A3A59"/>
    <w:rsid w:val="006B04B2"/>
    <w:rsid w:val="006B0B41"/>
    <w:rsid w:val="006B0DF4"/>
    <w:rsid w:val="006B3B14"/>
    <w:rsid w:val="006B5AA4"/>
    <w:rsid w:val="006B6FCC"/>
    <w:rsid w:val="006C0258"/>
    <w:rsid w:val="006C2307"/>
    <w:rsid w:val="006C33F0"/>
    <w:rsid w:val="006C4D95"/>
    <w:rsid w:val="006C575E"/>
    <w:rsid w:val="006C6ED9"/>
    <w:rsid w:val="006C7EC8"/>
    <w:rsid w:val="006D1C9F"/>
    <w:rsid w:val="006D24FE"/>
    <w:rsid w:val="006D3FBB"/>
    <w:rsid w:val="006D4F9D"/>
    <w:rsid w:val="006D6526"/>
    <w:rsid w:val="006D77FA"/>
    <w:rsid w:val="006D7995"/>
    <w:rsid w:val="006E011A"/>
    <w:rsid w:val="006E1073"/>
    <w:rsid w:val="006E14EB"/>
    <w:rsid w:val="006E2B3D"/>
    <w:rsid w:val="006E2C2C"/>
    <w:rsid w:val="006E358B"/>
    <w:rsid w:val="006E3CDB"/>
    <w:rsid w:val="006E42C7"/>
    <w:rsid w:val="006E49F1"/>
    <w:rsid w:val="006E5294"/>
    <w:rsid w:val="006E6699"/>
    <w:rsid w:val="006E69A9"/>
    <w:rsid w:val="006E705A"/>
    <w:rsid w:val="006E7595"/>
    <w:rsid w:val="006E7D75"/>
    <w:rsid w:val="006F0B16"/>
    <w:rsid w:val="006F1560"/>
    <w:rsid w:val="006F3EF5"/>
    <w:rsid w:val="006F42BD"/>
    <w:rsid w:val="006F4C1F"/>
    <w:rsid w:val="006F64FA"/>
    <w:rsid w:val="006F6735"/>
    <w:rsid w:val="00702238"/>
    <w:rsid w:val="00703498"/>
    <w:rsid w:val="007106F8"/>
    <w:rsid w:val="00710BB7"/>
    <w:rsid w:val="00710DF8"/>
    <w:rsid w:val="007111C4"/>
    <w:rsid w:val="00712810"/>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088"/>
    <w:rsid w:val="00743379"/>
    <w:rsid w:val="007445B8"/>
    <w:rsid w:val="0075246E"/>
    <w:rsid w:val="007530A0"/>
    <w:rsid w:val="0075371B"/>
    <w:rsid w:val="00754526"/>
    <w:rsid w:val="0075555D"/>
    <w:rsid w:val="0075570E"/>
    <w:rsid w:val="00755EAC"/>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7C77"/>
    <w:rsid w:val="007B1443"/>
    <w:rsid w:val="007B3355"/>
    <w:rsid w:val="007B4A7C"/>
    <w:rsid w:val="007C0F76"/>
    <w:rsid w:val="007C137D"/>
    <w:rsid w:val="007C23FB"/>
    <w:rsid w:val="007C2A45"/>
    <w:rsid w:val="007C2F58"/>
    <w:rsid w:val="007C325A"/>
    <w:rsid w:val="007C3465"/>
    <w:rsid w:val="007C4218"/>
    <w:rsid w:val="007C6809"/>
    <w:rsid w:val="007C7CA1"/>
    <w:rsid w:val="007D2628"/>
    <w:rsid w:val="007D2BA0"/>
    <w:rsid w:val="007D37EB"/>
    <w:rsid w:val="007D3BF6"/>
    <w:rsid w:val="007D5F0F"/>
    <w:rsid w:val="007D6EF3"/>
    <w:rsid w:val="007D75B8"/>
    <w:rsid w:val="007E0167"/>
    <w:rsid w:val="007E24F9"/>
    <w:rsid w:val="007E2A0C"/>
    <w:rsid w:val="007E4337"/>
    <w:rsid w:val="007F1CC8"/>
    <w:rsid w:val="007F1D12"/>
    <w:rsid w:val="007F6309"/>
    <w:rsid w:val="007F7141"/>
    <w:rsid w:val="007F7E4B"/>
    <w:rsid w:val="0080107F"/>
    <w:rsid w:val="008048C6"/>
    <w:rsid w:val="00804FB3"/>
    <w:rsid w:val="00805456"/>
    <w:rsid w:val="00805CFD"/>
    <w:rsid w:val="008066AC"/>
    <w:rsid w:val="00810B9A"/>
    <w:rsid w:val="00810C67"/>
    <w:rsid w:val="008123F9"/>
    <w:rsid w:val="00813462"/>
    <w:rsid w:val="008147AE"/>
    <w:rsid w:val="00814D8F"/>
    <w:rsid w:val="00815CF9"/>
    <w:rsid w:val="00815F3D"/>
    <w:rsid w:val="00815F60"/>
    <w:rsid w:val="008162F1"/>
    <w:rsid w:val="008174FB"/>
    <w:rsid w:val="00820CAD"/>
    <w:rsid w:val="008213B1"/>
    <w:rsid w:val="008219F4"/>
    <w:rsid w:val="00822AC8"/>
    <w:rsid w:val="00827FEC"/>
    <w:rsid w:val="00834D27"/>
    <w:rsid w:val="00836566"/>
    <w:rsid w:val="008375D0"/>
    <w:rsid w:val="00837834"/>
    <w:rsid w:val="00840404"/>
    <w:rsid w:val="00840586"/>
    <w:rsid w:val="00844D79"/>
    <w:rsid w:val="00847A1F"/>
    <w:rsid w:val="0085091C"/>
    <w:rsid w:val="008528A2"/>
    <w:rsid w:val="00853B09"/>
    <w:rsid w:val="00856E26"/>
    <w:rsid w:val="00857412"/>
    <w:rsid w:val="008629A1"/>
    <w:rsid w:val="00865204"/>
    <w:rsid w:val="00870DCD"/>
    <w:rsid w:val="00872623"/>
    <w:rsid w:val="00875099"/>
    <w:rsid w:val="008824BB"/>
    <w:rsid w:val="0088488A"/>
    <w:rsid w:val="008868B3"/>
    <w:rsid w:val="00893816"/>
    <w:rsid w:val="00894121"/>
    <w:rsid w:val="0089532C"/>
    <w:rsid w:val="00895CD2"/>
    <w:rsid w:val="00896627"/>
    <w:rsid w:val="008A1317"/>
    <w:rsid w:val="008A286C"/>
    <w:rsid w:val="008A532F"/>
    <w:rsid w:val="008A735D"/>
    <w:rsid w:val="008B1EBC"/>
    <w:rsid w:val="008B3760"/>
    <w:rsid w:val="008B3BF1"/>
    <w:rsid w:val="008B4478"/>
    <w:rsid w:val="008B46D9"/>
    <w:rsid w:val="008B4CCA"/>
    <w:rsid w:val="008B5BE6"/>
    <w:rsid w:val="008B62B1"/>
    <w:rsid w:val="008B6376"/>
    <w:rsid w:val="008B72C1"/>
    <w:rsid w:val="008C0767"/>
    <w:rsid w:val="008C0905"/>
    <w:rsid w:val="008C380D"/>
    <w:rsid w:val="008C427B"/>
    <w:rsid w:val="008D0138"/>
    <w:rsid w:val="008D0251"/>
    <w:rsid w:val="008D25AE"/>
    <w:rsid w:val="008D37EF"/>
    <w:rsid w:val="008D4DB3"/>
    <w:rsid w:val="008D6458"/>
    <w:rsid w:val="008E0A1B"/>
    <w:rsid w:val="008E2454"/>
    <w:rsid w:val="008E7034"/>
    <w:rsid w:val="008F2CA7"/>
    <w:rsid w:val="00902012"/>
    <w:rsid w:val="009024C2"/>
    <w:rsid w:val="00903C60"/>
    <w:rsid w:val="00910FBF"/>
    <w:rsid w:val="00912E30"/>
    <w:rsid w:val="009130EC"/>
    <w:rsid w:val="00913638"/>
    <w:rsid w:val="00920741"/>
    <w:rsid w:val="00924304"/>
    <w:rsid w:val="0092529D"/>
    <w:rsid w:val="00925475"/>
    <w:rsid w:val="009270F3"/>
    <w:rsid w:val="00931F31"/>
    <w:rsid w:val="00932A01"/>
    <w:rsid w:val="00932BA0"/>
    <w:rsid w:val="00932E32"/>
    <w:rsid w:val="009332CB"/>
    <w:rsid w:val="0093402B"/>
    <w:rsid w:val="0093446E"/>
    <w:rsid w:val="009347E1"/>
    <w:rsid w:val="009407DF"/>
    <w:rsid w:val="00943698"/>
    <w:rsid w:val="00944C89"/>
    <w:rsid w:val="009462A9"/>
    <w:rsid w:val="009471BE"/>
    <w:rsid w:val="00947FB1"/>
    <w:rsid w:val="0095038F"/>
    <w:rsid w:val="00950BCD"/>
    <w:rsid w:val="0095149E"/>
    <w:rsid w:val="00951507"/>
    <w:rsid w:val="00951A0E"/>
    <w:rsid w:val="00951B79"/>
    <w:rsid w:val="00951C8E"/>
    <w:rsid w:val="0095351D"/>
    <w:rsid w:val="009554C3"/>
    <w:rsid w:val="009574C6"/>
    <w:rsid w:val="00964173"/>
    <w:rsid w:val="009652AA"/>
    <w:rsid w:val="009653D9"/>
    <w:rsid w:val="00965E0E"/>
    <w:rsid w:val="00971754"/>
    <w:rsid w:val="009717EB"/>
    <w:rsid w:val="00971DFC"/>
    <w:rsid w:val="009728C2"/>
    <w:rsid w:val="00973BD1"/>
    <w:rsid w:val="0097443E"/>
    <w:rsid w:val="00974710"/>
    <w:rsid w:val="00974B0A"/>
    <w:rsid w:val="00976022"/>
    <w:rsid w:val="00976944"/>
    <w:rsid w:val="00977773"/>
    <w:rsid w:val="00977ACB"/>
    <w:rsid w:val="00977CD0"/>
    <w:rsid w:val="009805C6"/>
    <w:rsid w:val="00983891"/>
    <w:rsid w:val="00985444"/>
    <w:rsid w:val="0099196E"/>
    <w:rsid w:val="00992F1F"/>
    <w:rsid w:val="0099354B"/>
    <w:rsid w:val="00994A8A"/>
    <w:rsid w:val="00995231"/>
    <w:rsid w:val="009964B1"/>
    <w:rsid w:val="00997441"/>
    <w:rsid w:val="00997851"/>
    <w:rsid w:val="009A0AC7"/>
    <w:rsid w:val="009A1053"/>
    <w:rsid w:val="009A1E9E"/>
    <w:rsid w:val="009A296B"/>
    <w:rsid w:val="009A2BC5"/>
    <w:rsid w:val="009A47E3"/>
    <w:rsid w:val="009A6F91"/>
    <w:rsid w:val="009A7931"/>
    <w:rsid w:val="009A7D11"/>
    <w:rsid w:val="009B3ABA"/>
    <w:rsid w:val="009B3B64"/>
    <w:rsid w:val="009B4ECF"/>
    <w:rsid w:val="009B773A"/>
    <w:rsid w:val="009C12AB"/>
    <w:rsid w:val="009C35AA"/>
    <w:rsid w:val="009C46D1"/>
    <w:rsid w:val="009C5C9D"/>
    <w:rsid w:val="009D09DF"/>
    <w:rsid w:val="009D0D89"/>
    <w:rsid w:val="009D24B7"/>
    <w:rsid w:val="009D43BB"/>
    <w:rsid w:val="009D792B"/>
    <w:rsid w:val="009E037C"/>
    <w:rsid w:val="009E10B4"/>
    <w:rsid w:val="009E1820"/>
    <w:rsid w:val="009E1FE4"/>
    <w:rsid w:val="009E2AB7"/>
    <w:rsid w:val="009E34DF"/>
    <w:rsid w:val="009E483D"/>
    <w:rsid w:val="009E4AE9"/>
    <w:rsid w:val="009E6006"/>
    <w:rsid w:val="009E713D"/>
    <w:rsid w:val="009F19FB"/>
    <w:rsid w:val="009F4442"/>
    <w:rsid w:val="009F55F0"/>
    <w:rsid w:val="009F6831"/>
    <w:rsid w:val="00A00CC2"/>
    <w:rsid w:val="00A0270D"/>
    <w:rsid w:val="00A03155"/>
    <w:rsid w:val="00A05160"/>
    <w:rsid w:val="00A0544A"/>
    <w:rsid w:val="00A06482"/>
    <w:rsid w:val="00A066DE"/>
    <w:rsid w:val="00A06FA0"/>
    <w:rsid w:val="00A1226A"/>
    <w:rsid w:val="00A146D0"/>
    <w:rsid w:val="00A16388"/>
    <w:rsid w:val="00A17134"/>
    <w:rsid w:val="00A23ACF"/>
    <w:rsid w:val="00A23F7E"/>
    <w:rsid w:val="00A244A9"/>
    <w:rsid w:val="00A2693F"/>
    <w:rsid w:val="00A26A2D"/>
    <w:rsid w:val="00A272CE"/>
    <w:rsid w:val="00A30773"/>
    <w:rsid w:val="00A323FD"/>
    <w:rsid w:val="00A3240D"/>
    <w:rsid w:val="00A33040"/>
    <w:rsid w:val="00A348BF"/>
    <w:rsid w:val="00A34B3D"/>
    <w:rsid w:val="00A35E1D"/>
    <w:rsid w:val="00A36768"/>
    <w:rsid w:val="00A40597"/>
    <w:rsid w:val="00A409A7"/>
    <w:rsid w:val="00A44E4A"/>
    <w:rsid w:val="00A45511"/>
    <w:rsid w:val="00A45E7F"/>
    <w:rsid w:val="00A46195"/>
    <w:rsid w:val="00A502CD"/>
    <w:rsid w:val="00A5050D"/>
    <w:rsid w:val="00A51D09"/>
    <w:rsid w:val="00A53362"/>
    <w:rsid w:val="00A54861"/>
    <w:rsid w:val="00A561F7"/>
    <w:rsid w:val="00A5620A"/>
    <w:rsid w:val="00A57099"/>
    <w:rsid w:val="00A577F4"/>
    <w:rsid w:val="00A57D69"/>
    <w:rsid w:val="00A608C5"/>
    <w:rsid w:val="00A630FF"/>
    <w:rsid w:val="00A634C2"/>
    <w:rsid w:val="00A648DA"/>
    <w:rsid w:val="00A64FE3"/>
    <w:rsid w:val="00A67F60"/>
    <w:rsid w:val="00A71479"/>
    <w:rsid w:val="00A72BD8"/>
    <w:rsid w:val="00A72EF1"/>
    <w:rsid w:val="00A73B7F"/>
    <w:rsid w:val="00A77E89"/>
    <w:rsid w:val="00A80539"/>
    <w:rsid w:val="00A82BFF"/>
    <w:rsid w:val="00A83081"/>
    <w:rsid w:val="00A85210"/>
    <w:rsid w:val="00A85865"/>
    <w:rsid w:val="00A87546"/>
    <w:rsid w:val="00A9002A"/>
    <w:rsid w:val="00A94441"/>
    <w:rsid w:val="00A94C72"/>
    <w:rsid w:val="00A9544E"/>
    <w:rsid w:val="00A97D1D"/>
    <w:rsid w:val="00A97F1A"/>
    <w:rsid w:val="00AA0FE4"/>
    <w:rsid w:val="00AA16B6"/>
    <w:rsid w:val="00AA265E"/>
    <w:rsid w:val="00AB24BA"/>
    <w:rsid w:val="00AB2A56"/>
    <w:rsid w:val="00AB7551"/>
    <w:rsid w:val="00AC0D4D"/>
    <w:rsid w:val="00AC11DA"/>
    <w:rsid w:val="00AC1376"/>
    <w:rsid w:val="00AC266A"/>
    <w:rsid w:val="00AC4329"/>
    <w:rsid w:val="00AC5B3F"/>
    <w:rsid w:val="00AC62A0"/>
    <w:rsid w:val="00AC6B92"/>
    <w:rsid w:val="00AD1F5C"/>
    <w:rsid w:val="00AD30A0"/>
    <w:rsid w:val="00AD310A"/>
    <w:rsid w:val="00AD32B6"/>
    <w:rsid w:val="00AD4138"/>
    <w:rsid w:val="00AD43D5"/>
    <w:rsid w:val="00AD5C9F"/>
    <w:rsid w:val="00AE0428"/>
    <w:rsid w:val="00AE23CC"/>
    <w:rsid w:val="00AE28D3"/>
    <w:rsid w:val="00AE36B8"/>
    <w:rsid w:val="00AE65F4"/>
    <w:rsid w:val="00AE7638"/>
    <w:rsid w:val="00AE77C7"/>
    <w:rsid w:val="00AF21C0"/>
    <w:rsid w:val="00AF539A"/>
    <w:rsid w:val="00AF60F5"/>
    <w:rsid w:val="00AF6444"/>
    <w:rsid w:val="00B00525"/>
    <w:rsid w:val="00B00703"/>
    <w:rsid w:val="00B0198A"/>
    <w:rsid w:val="00B023EF"/>
    <w:rsid w:val="00B0319F"/>
    <w:rsid w:val="00B03F40"/>
    <w:rsid w:val="00B04227"/>
    <w:rsid w:val="00B042A9"/>
    <w:rsid w:val="00B043E2"/>
    <w:rsid w:val="00B04558"/>
    <w:rsid w:val="00B05F90"/>
    <w:rsid w:val="00B06717"/>
    <w:rsid w:val="00B06BE5"/>
    <w:rsid w:val="00B11B79"/>
    <w:rsid w:val="00B11F03"/>
    <w:rsid w:val="00B11F7A"/>
    <w:rsid w:val="00B14641"/>
    <w:rsid w:val="00B15931"/>
    <w:rsid w:val="00B16327"/>
    <w:rsid w:val="00B17370"/>
    <w:rsid w:val="00B2055A"/>
    <w:rsid w:val="00B2067D"/>
    <w:rsid w:val="00B2114C"/>
    <w:rsid w:val="00B24B86"/>
    <w:rsid w:val="00B25AF8"/>
    <w:rsid w:val="00B26A6E"/>
    <w:rsid w:val="00B2719E"/>
    <w:rsid w:val="00B3072F"/>
    <w:rsid w:val="00B30A6C"/>
    <w:rsid w:val="00B3107C"/>
    <w:rsid w:val="00B339F7"/>
    <w:rsid w:val="00B35A8B"/>
    <w:rsid w:val="00B36E12"/>
    <w:rsid w:val="00B40771"/>
    <w:rsid w:val="00B40C10"/>
    <w:rsid w:val="00B40C7E"/>
    <w:rsid w:val="00B414C8"/>
    <w:rsid w:val="00B4170E"/>
    <w:rsid w:val="00B42CD4"/>
    <w:rsid w:val="00B43A28"/>
    <w:rsid w:val="00B45553"/>
    <w:rsid w:val="00B50437"/>
    <w:rsid w:val="00B523B5"/>
    <w:rsid w:val="00B60910"/>
    <w:rsid w:val="00B61575"/>
    <w:rsid w:val="00B636D3"/>
    <w:rsid w:val="00B64EAB"/>
    <w:rsid w:val="00B65A0E"/>
    <w:rsid w:val="00B66E6E"/>
    <w:rsid w:val="00B7182E"/>
    <w:rsid w:val="00B71DD9"/>
    <w:rsid w:val="00B72742"/>
    <w:rsid w:val="00B72960"/>
    <w:rsid w:val="00B7312F"/>
    <w:rsid w:val="00B74800"/>
    <w:rsid w:val="00B748F4"/>
    <w:rsid w:val="00B75416"/>
    <w:rsid w:val="00B76319"/>
    <w:rsid w:val="00B80243"/>
    <w:rsid w:val="00B80297"/>
    <w:rsid w:val="00B80C52"/>
    <w:rsid w:val="00B818D2"/>
    <w:rsid w:val="00B81E62"/>
    <w:rsid w:val="00B8280C"/>
    <w:rsid w:val="00B8323E"/>
    <w:rsid w:val="00B86B0C"/>
    <w:rsid w:val="00B902ED"/>
    <w:rsid w:val="00B90F7B"/>
    <w:rsid w:val="00B91885"/>
    <w:rsid w:val="00B91BF4"/>
    <w:rsid w:val="00B95A20"/>
    <w:rsid w:val="00BA08AE"/>
    <w:rsid w:val="00BA6105"/>
    <w:rsid w:val="00BA7C81"/>
    <w:rsid w:val="00BB0481"/>
    <w:rsid w:val="00BB17CE"/>
    <w:rsid w:val="00BB1EC0"/>
    <w:rsid w:val="00BB4D42"/>
    <w:rsid w:val="00BB4EA2"/>
    <w:rsid w:val="00BB6CC2"/>
    <w:rsid w:val="00BC01E9"/>
    <w:rsid w:val="00BC05E7"/>
    <w:rsid w:val="00BC31B0"/>
    <w:rsid w:val="00BC381D"/>
    <w:rsid w:val="00BC3FC1"/>
    <w:rsid w:val="00BC45E1"/>
    <w:rsid w:val="00BC64F4"/>
    <w:rsid w:val="00BD0FE7"/>
    <w:rsid w:val="00BD2BC9"/>
    <w:rsid w:val="00BD3295"/>
    <w:rsid w:val="00BD3AFF"/>
    <w:rsid w:val="00BF1878"/>
    <w:rsid w:val="00BF1DA5"/>
    <w:rsid w:val="00BF21E1"/>
    <w:rsid w:val="00C00EB4"/>
    <w:rsid w:val="00C02C34"/>
    <w:rsid w:val="00C02DE2"/>
    <w:rsid w:val="00C0692B"/>
    <w:rsid w:val="00C06F9E"/>
    <w:rsid w:val="00C07CED"/>
    <w:rsid w:val="00C124C8"/>
    <w:rsid w:val="00C1466C"/>
    <w:rsid w:val="00C15081"/>
    <w:rsid w:val="00C1514A"/>
    <w:rsid w:val="00C1518E"/>
    <w:rsid w:val="00C20C92"/>
    <w:rsid w:val="00C223AB"/>
    <w:rsid w:val="00C23622"/>
    <w:rsid w:val="00C23E9E"/>
    <w:rsid w:val="00C24818"/>
    <w:rsid w:val="00C30E18"/>
    <w:rsid w:val="00C30E5E"/>
    <w:rsid w:val="00C3322D"/>
    <w:rsid w:val="00C35573"/>
    <w:rsid w:val="00C36189"/>
    <w:rsid w:val="00C36302"/>
    <w:rsid w:val="00C36AF9"/>
    <w:rsid w:val="00C414AD"/>
    <w:rsid w:val="00C430C9"/>
    <w:rsid w:val="00C44555"/>
    <w:rsid w:val="00C45EEC"/>
    <w:rsid w:val="00C46442"/>
    <w:rsid w:val="00C4751F"/>
    <w:rsid w:val="00C51319"/>
    <w:rsid w:val="00C514AD"/>
    <w:rsid w:val="00C556A9"/>
    <w:rsid w:val="00C577BC"/>
    <w:rsid w:val="00C62B3B"/>
    <w:rsid w:val="00C638EC"/>
    <w:rsid w:val="00C658CC"/>
    <w:rsid w:val="00C70AB4"/>
    <w:rsid w:val="00C7189B"/>
    <w:rsid w:val="00C727B1"/>
    <w:rsid w:val="00C731CA"/>
    <w:rsid w:val="00C75A26"/>
    <w:rsid w:val="00C84AC2"/>
    <w:rsid w:val="00C8587D"/>
    <w:rsid w:val="00C86AC5"/>
    <w:rsid w:val="00C87210"/>
    <w:rsid w:val="00C87865"/>
    <w:rsid w:val="00C9258B"/>
    <w:rsid w:val="00C932A1"/>
    <w:rsid w:val="00C9518E"/>
    <w:rsid w:val="00C951C1"/>
    <w:rsid w:val="00C956D7"/>
    <w:rsid w:val="00C9592D"/>
    <w:rsid w:val="00C970BB"/>
    <w:rsid w:val="00C97CAB"/>
    <w:rsid w:val="00CA0494"/>
    <w:rsid w:val="00CA2C12"/>
    <w:rsid w:val="00CB13C7"/>
    <w:rsid w:val="00CB1755"/>
    <w:rsid w:val="00CB3DB2"/>
    <w:rsid w:val="00CB5066"/>
    <w:rsid w:val="00CB5576"/>
    <w:rsid w:val="00CB666E"/>
    <w:rsid w:val="00CC4808"/>
    <w:rsid w:val="00CC4FD6"/>
    <w:rsid w:val="00CC52B4"/>
    <w:rsid w:val="00CC5DB4"/>
    <w:rsid w:val="00CD4AB1"/>
    <w:rsid w:val="00CD4CBE"/>
    <w:rsid w:val="00CD6E1B"/>
    <w:rsid w:val="00CD76D3"/>
    <w:rsid w:val="00CD7E6D"/>
    <w:rsid w:val="00CE0F39"/>
    <w:rsid w:val="00CE1AB0"/>
    <w:rsid w:val="00CE489C"/>
    <w:rsid w:val="00CE74A6"/>
    <w:rsid w:val="00CF0786"/>
    <w:rsid w:val="00CF0ADC"/>
    <w:rsid w:val="00CF4F24"/>
    <w:rsid w:val="00D00A03"/>
    <w:rsid w:val="00D03037"/>
    <w:rsid w:val="00D0553A"/>
    <w:rsid w:val="00D05D6B"/>
    <w:rsid w:val="00D06A6E"/>
    <w:rsid w:val="00D10F92"/>
    <w:rsid w:val="00D11037"/>
    <w:rsid w:val="00D1649F"/>
    <w:rsid w:val="00D167E5"/>
    <w:rsid w:val="00D21019"/>
    <w:rsid w:val="00D227B2"/>
    <w:rsid w:val="00D228EB"/>
    <w:rsid w:val="00D23E27"/>
    <w:rsid w:val="00D26DDF"/>
    <w:rsid w:val="00D31F0B"/>
    <w:rsid w:val="00D33A35"/>
    <w:rsid w:val="00D342BC"/>
    <w:rsid w:val="00D35049"/>
    <w:rsid w:val="00D37FA3"/>
    <w:rsid w:val="00D409E1"/>
    <w:rsid w:val="00D43F1E"/>
    <w:rsid w:val="00D44821"/>
    <w:rsid w:val="00D461B1"/>
    <w:rsid w:val="00D5147A"/>
    <w:rsid w:val="00D52D51"/>
    <w:rsid w:val="00D54C29"/>
    <w:rsid w:val="00D56164"/>
    <w:rsid w:val="00D56912"/>
    <w:rsid w:val="00D60BC1"/>
    <w:rsid w:val="00D6372E"/>
    <w:rsid w:val="00D64198"/>
    <w:rsid w:val="00D661DC"/>
    <w:rsid w:val="00D67B74"/>
    <w:rsid w:val="00D70CA0"/>
    <w:rsid w:val="00D717AC"/>
    <w:rsid w:val="00D74DC7"/>
    <w:rsid w:val="00D7620B"/>
    <w:rsid w:val="00D77D7D"/>
    <w:rsid w:val="00D8091D"/>
    <w:rsid w:val="00D80F3D"/>
    <w:rsid w:val="00D81A92"/>
    <w:rsid w:val="00D82C1F"/>
    <w:rsid w:val="00D8313B"/>
    <w:rsid w:val="00D85124"/>
    <w:rsid w:val="00D86D89"/>
    <w:rsid w:val="00D87AE5"/>
    <w:rsid w:val="00D87CA6"/>
    <w:rsid w:val="00D90604"/>
    <w:rsid w:val="00D90CE2"/>
    <w:rsid w:val="00D90F4C"/>
    <w:rsid w:val="00D932CA"/>
    <w:rsid w:val="00D95770"/>
    <w:rsid w:val="00D975E5"/>
    <w:rsid w:val="00DA3386"/>
    <w:rsid w:val="00DA3C6B"/>
    <w:rsid w:val="00DA5188"/>
    <w:rsid w:val="00DA70EB"/>
    <w:rsid w:val="00DB2AD7"/>
    <w:rsid w:val="00DB4C7C"/>
    <w:rsid w:val="00DB723C"/>
    <w:rsid w:val="00DB748A"/>
    <w:rsid w:val="00DB7F39"/>
    <w:rsid w:val="00DC1CA1"/>
    <w:rsid w:val="00DC2987"/>
    <w:rsid w:val="00DC2BA0"/>
    <w:rsid w:val="00DC3687"/>
    <w:rsid w:val="00DC3DBB"/>
    <w:rsid w:val="00DC499A"/>
    <w:rsid w:val="00DC5A3D"/>
    <w:rsid w:val="00DD116A"/>
    <w:rsid w:val="00DD1648"/>
    <w:rsid w:val="00DD17E4"/>
    <w:rsid w:val="00DD1CF6"/>
    <w:rsid w:val="00DD1DAA"/>
    <w:rsid w:val="00DD43EB"/>
    <w:rsid w:val="00DD5441"/>
    <w:rsid w:val="00DD66CF"/>
    <w:rsid w:val="00DE0880"/>
    <w:rsid w:val="00DE0FC6"/>
    <w:rsid w:val="00DE3E9A"/>
    <w:rsid w:val="00DE4EAB"/>
    <w:rsid w:val="00DE4F7B"/>
    <w:rsid w:val="00DE58C3"/>
    <w:rsid w:val="00DE5EE4"/>
    <w:rsid w:val="00DF233C"/>
    <w:rsid w:val="00DF2B66"/>
    <w:rsid w:val="00DF493C"/>
    <w:rsid w:val="00DF664B"/>
    <w:rsid w:val="00E00A80"/>
    <w:rsid w:val="00E033A9"/>
    <w:rsid w:val="00E05333"/>
    <w:rsid w:val="00E0581B"/>
    <w:rsid w:val="00E07350"/>
    <w:rsid w:val="00E155B5"/>
    <w:rsid w:val="00E16A95"/>
    <w:rsid w:val="00E175E1"/>
    <w:rsid w:val="00E203D7"/>
    <w:rsid w:val="00E2286C"/>
    <w:rsid w:val="00E23322"/>
    <w:rsid w:val="00E23924"/>
    <w:rsid w:val="00E2434C"/>
    <w:rsid w:val="00E24944"/>
    <w:rsid w:val="00E328ED"/>
    <w:rsid w:val="00E32D01"/>
    <w:rsid w:val="00E3418E"/>
    <w:rsid w:val="00E353E7"/>
    <w:rsid w:val="00E403D1"/>
    <w:rsid w:val="00E4131A"/>
    <w:rsid w:val="00E422A0"/>
    <w:rsid w:val="00E43378"/>
    <w:rsid w:val="00E516E0"/>
    <w:rsid w:val="00E52D68"/>
    <w:rsid w:val="00E544C0"/>
    <w:rsid w:val="00E60107"/>
    <w:rsid w:val="00E6072E"/>
    <w:rsid w:val="00E62376"/>
    <w:rsid w:val="00E62935"/>
    <w:rsid w:val="00E63001"/>
    <w:rsid w:val="00E63BD1"/>
    <w:rsid w:val="00E64CCF"/>
    <w:rsid w:val="00E65B96"/>
    <w:rsid w:val="00E71FE4"/>
    <w:rsid w:val="00E72B34"/>
    <w:rsid w:val="00E749DE"/>
    <w:rsid w:val="00E7506D"/>
    <w:rsid w:val="00E803AD"/>
    <w:rsid w:val="00E806C3"/>
    <w:rsid w:val="00E81BF2"/>
    <w:rsid w:val="00E83ED2"/>
    <w:rsid w:val="00E84F3A"/>
    <w:rsid w:val="00E85524"/>
    <w:rsid w:val="00E8615C"/>
    <w:rsid w:val="00E8670A"/>
    <w:rsid w:val="00E86D2C"/>
    <w:rsid w:val="00E8799C"/>
    <w:rsid w:val="00E87E2A"/>
    <w:rsid w:val="00E906B8"/>
    <w:rsid w:val="00E908EE"/>
    <w:rsid w:val="00E91917"/>
    <w:rsid w:val="00E92444"/>
    <w:rsid w:val="00E93908"/>
    <w:rsid w:val="00E956EC"/>
    <w:rsid w:val="00E95CE4"/>
    <w:rsid w:val="00E96283"/>
    <w:rsid w:val="00E97C42"/>
    <w:rsid w:val="00EA0782"/>
    <w:rsid w:val="00EA1196"/>
    <w:rsid w:val="00EA1F46"/>
    <w:rsid w:val="00EA20BB"/>
    <w:rsid w:val="00EA2CDE"/>
    <w:rsid w:val="00EB05D1"/>
    <w:rsid w:val="00EB2412"/>
    <w:rsid w:val="00EB2492"/>
    <w:rsid w:val="00EB3077"/>
    <w:rsid w:val="00EB3AA0"/>
    <w:rsid w:val="00EB3D1C"/>
    <w:rsid w:val="00EB4B52"/>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12E9"/>
    <w:rsid w:val="00EE20E3"/>
    <w:rsid w:val="00EE2534"/>
    <w:rsid w:val="00EE2F48"/>
    <w:rsid w:val="00EE3384"/>
    <w:rsid w:val="00EE37D3"/>
    <w:rsid w:val="00EE38E4"/>
    <w:rsid w:val="00EE4B90"/>
    <w:rsid w:val="00EE51BD"/>
    <w:rsid w:val="00EE53E2"/>
    <w:rsid w:val="00EF01EC"/>
    <w:rsid w:val="00EF0AA9"/>
    <w:rsid w:val="00EF38CD"/>
    <w:rsid w:val="00EF43F2"/>
    <w:rsid w:val="00EF444C"/>
    <w:rsid w:val="00EF4CE3"/>
    <w:rsid w:val="00EF56E4"/>
    <w:rsid w:val="00EF5803"/>
    <w:rsid w:val="00EF684F"/>
    <w:rsid w:val="00EF69A2"/>
    <w:rsid w:val="00EF7A25"/>
    <w:rsid w:val="00F011B0"/>
    <w:rsid w:val="00F01880"/>
    <w:rsid w:val="00F02578"/>
    <w:rsid w:val="00F033DE"/>
    <w:rsid w:val="00F06A23"/>
    <w:rsid w:val="00F10A3D"/>
    <w:rsid w:val="00F10A63"/>
    <w:rsid w:val="00F12CE8"/>
    <w:rsid w:val="00F13EFD"/>
    <w:rsid w:val="00F165A3"/>
    <w:rsid w:val="00F206B2"/>
    <w:rsid w:val="00F21791"/>
    <w:rsid w:val="00F21E3B"/>
    <w:rsid w:val="00F23C62"/>
    <w:rsid w:val="00F27BE1"/>
    <w:rsid w:val="00F30ABD"/>
    <w:rsid w:val="00F3176D"/>
    <w:rsid w:val="00F31EB3"/>
    <w:rsid w:val="00F3359B"/>
    <w:rsid w:val="00F33DCE"/>
    <w:rsid w:val="00F43428"/>
    <w:rsid w:val="00F43DCE"/>
    <w:rsid w:val="00F44074"/>
    <w:rsid w:val="00F4626B"/>
    <w:rsid w:val="00F463EA"/>
    <w:rsid w:val="00F51389"/>
    <w:rsid w:val="00F51ED8"/>
    <w:rsid w:val="00F51FCE"/>
    <w:rsid w:val="00F5265E"/>
    <w:rsid w:val="00F52CE8"/>
    <w:rsid w:val="00F54292"/>
    <w:rsid w:val="00F5466E"/>
    <w:rsid w:val="00F5576C"/>
    <w:rsid w:val="00F57519"/>
    <w:rsid w:val="00F602EB"/>
    <w:rsid w:val="00F61CEE"/>
    <w:rsid w:val="00F636B5"/>
    <w:rsid w:val="00F6392B"/>
    <w:rsid w:val="00F6477D"/>
    <w:rsid w:val="00F66293"/>
    <w:rsid w:val="00F66967"/>
    <w:rsid w:val="00F66D61"/>
    <w:rsid w:val="00F67F31"/>
    <w:rsid w:val="00F71411"/>
    <w:rsid w:val="00F718EA"/>
    <w:rsid w:val="00F75216"/>
    <w:rsid w:val="00F75A25"/>
    <w:rsid w:val="00F807D4"/>
    <w:rsid w:val="00F80B61"/>
    <w:rsid w:val="00F847FE"/>
    <w:rsid w:val="00F849D7"/>
    <w:rsid w:val="00F85A9E"/>
    <w:rsid w:val="00F85FCF"/>
    <w:rsid w:val="00F8646D"/>
    <w:rsid w:val="00F86489"/>
    <w:rsid w:val="00F87042"/>
    <w:rsid w:val="00F8732C"/>
    <w:rsid w:val="00F908B9"/>
    <w:rsid w:val="00F90D82"/>
    <w:rsid w:val="00F92C08"/>
    <w:rsid w:val="00F95851"/>
    <w:rsid w:val="00F97918"/>
    <w:rsid w:val="00FA18CC"/>
    <w:rsid w:val="00FA1936"/>
    <w:rsid w:val="00FA2DF6"/>
    <w:rsid w:val="00FA2EC6"/>
    <w:rsid w:val="00FA3110"/>
    <w:rsid w:val="00FA45FF"/>
    <w:rsid w:val="00FA5D51"/>
    <w:rsid w:val="00FA64E7"/>
    <w:rsid w:val="00FA774A"/>
    <w:rsid w:val="00FB0DF3"/>
    <w:rsid w:val="00FB252E"/>
    <w:rsid w:val="00FC0619"/>
    <w:rsid w:val="00FC0DEB"/>
    <w:rsid w:val="00FC15F1"/>
    <w:rsid w:val="00FC1902"/>
    <w:rsid w:val="00FC206B"/>
    <w:rsid w:val="00FC4909"/>
    <w:rsid w:val="00FC4962"/>
    <w:rsid w:val="00FC5ACC"/>
    <w:rsid w:val="00FD12DE"/>
    <w:rsid w:val="00FD1DF2"/>
    <w:rsid w:val="00FD37FE"/>
    <w:rsid w:val="00FD62FF"/>
    <w:rsid w:val="00FD676E"/>
    <w:rsid w:val="00FE2F78"/>
    <w:rsid w:val="00FE43E1"/>
    <w:rsid w:val="00FE6095"/>
    <w:rsid w:val="00FE61C6"/>
    <w:rsid w:val="00FE76E5"/>
    <w:rsid w:val="00FF0578"/>
    <w:rsid w:val="00FF1858"/>
    <w:rsid w:val="00FF33EB"/>
    <w:rsid w:val="00FF3F01"/>
    <w:rsid w:val="00FF4513"/>
    <w:rsid w:val="00FF4EA4"/>
    <w:rsid w:val="00FF4F57"/>
    <w:rsid w:val="00FF6A42"/>
    <w:rsid w:val="053F5432"/>
    <w:rsid w:val="064E7C45"/>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B870053"/>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semiHidden="1" w:uiPriority="39"/>
    <w:lsdException w:name="toc 3" w:uiPriority="39" w:unhideWhenUsed="0" w:qFormat="1"/>
    <w:lsdException w:name="toc 4" w:semiHidden="1" w:uiPriority="39"/>
    <w:lsdException w:name="toc 5" w:uiPriority="39" w:unhideWhenUsed="0" w:qFormat="1"/>
    <w:lsdException w:name="toc 6" w:semiHidden="1" w:uiPriority="39"/>
    <w:lsdException w:name="toc 7" w:semiHidden="1" w:uiPriority="39"/>
    <w:lsdException w:name="toc 8" w:semiHidden="1" w:uiPriority="39"/>
    <w:lsdException w:name="toc 9" w:semiHidden="1" w:uiPriority="39"/>
    <w:lsdException w:name="Normal Indent" w:uiPriority="0" w:unhideWhenUsed="0" w:qFormat="1"/>
    <w:lsdException w:name="footnote text" w:semiHidden="1"/>
    <w:lsdException w:name="annotation text" w:semiHidden="1"/>
    <w:lsdException w:name="header" w:qFormat="1"/>
    <w:lsdException w:name="footer" w:qFormat="1"/>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lsdException w:name="Body Text" w:semiHidden="1" w:qFormat="1"/>
    <w:lsdException w:name="Body Text Indent"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qFormat="1"/>
    <w:lsdException w:name="Body Text First Indent" w:uiPriority="0" w:unhideWhenUsed="0" w:qFormat="1"/>
    <w:lsdException w:name="Body Text First Indent 2" w:semiHidden="1"/>
    <w:lsdException w:name="Note Heading" w:semiHidden="1"/>
    <w:lsdException w:name="Body Text 2" w:semiHidden="1"/>
    <w:lsdException w:name="Body Text 3" w:uiPriority="0" w:unhideWhenUsed="0" w:qFormat="1"/>
    <w:lsdException w:name="Body Text Indent 2" w:semiHidden="1"/>
    <w:lsdException w:name="Body Text Indent 3" w:semiHidden="1"/>
    <w:lsdException w:name="Block Text" w:semiHidden="1"/>
    <w:lsdException w:name="Hyperlink" w:qFormat="1"/>
    <w:lsdException w:name="FollowedHyperlink" w:qFormat="1"/>
    <w:lsdException w:name="Strong" w:uiPriority="22" w:unhideWhenUsed="0" w:qFormat="1"/>
    <w:lsdException w:name="Emphasis" w:uiPriority="0" w:unhideWhenUsed="0" w:qFormat="1"/>
    <w:lsdException w:name="Document Map" w:semiHidden="1"/>
    <w:lsdException w:name="Plain Text" w:uiPriority="0" w:unhideWhenUsed="0" w:qFormat="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qFormat="1"/>
    <w:lsdException w:name="HTML Sample" w:semiHidden="1"/>
    <w:lsdException w:name="HTML Typewriter" w:semiHidden="1"/>
    <w:lsdException w:name="HTML Variable" w:semiHidden="1"/>
    <w:lsdException w:name="Normal Table" w:semiHidden="1"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uiPriority="59" w:unhideWhenUsed="0"/>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6E011A"/>
    <w:pPr>
      <w:widowControl w:val="0"/>
      <w:jc w:val="both"/>
    </w:pPr>
    <w:rPr>
      <w:kern w:val="2"/>
      <w:sz w:val="21"/>
      <w:szCs w:val="22"/>
    </w:rPr>
  </w:style>
  <w:style w:type="paragraph" w:styleId="1">
    <w:name w:val="heading 1"/>
    <w:basedOn w:val="a"/>
    <w:next w:val="a"/>
    <w:link w:val="1Char"/>
    <w:qFormat/>
    <w:rsid w:val="006E011A"/>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6E011A"/>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6E011A"/>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6E011A"/>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paragraph" w:styleId="5">
    <w:name w:val="heading 5"/>
    <w:basedOn w:val="a"/>
    <w:next w:val="a"/>
    <w:link w:val="5Char"/>
    <w:qFormat/>
    <w:rsid w:val="006E011A"/>
    <w:pPr>
      <w:keepNext/>
      <w:keepLines/>
      <w:tabs>
        <w:tab w:val="left" w:pos="0"/>
      </w:tabs>
      <w:adjustRightInd w:val="0"/>
      <w:spacing w:before="280" w:after="290" w:line="376" w:lineRule="atLeast"/>
      <w:jc w:val="left"/>
      <w:textAlignment w:val="baseline"/>
      <w:outlineLvl w:val="4"/>
    </w:pPr>
    <w:rPr>
      <w:rFonts w:ascii="Times New Roman" w:eastAsia="宋体" w:hAnsi="Times New Roman" w:cs="Times New Roman"/>
      <w:b/>
      <w:bCs/>
      <w:kern w:val="0"/>
      <w:sz w:val="28"/>
      <w:szCs w:val="28"/>
    </w:rPr>
  </w:style>
  <w:style w:type="paragraph" w:styleId="6">
    <w:name w:val="heading 6"/>
    <w:basedOn w:val="a"/>
    <w:next w:val="a"/>
    <w:link w:val="6Char"/>
    <w:qFormat/>
    <w:rsid w:val="006E011A"/>
    <w:pPr>
      <w:keepNext/>
      <w:keepLines/>
      <w:tabs>
        <w:tab w:val="left" w:pos="0"/>
      </w:tabs>
      <w:adjustRightInd w:val="0"/>
      <w:spacing w:before="240" w:after="64" w:line="320" w:lineRule="atLeast"/>
      <w:jc w:val="left"/>
      <w:textAlignment w:val="baseline"/>
      <w:outlineLvl w:val="5"/>
    </w:pPr>
    <w:rPr>
      <w:rFonts w:ascii="Arial" w:eastAsia="黑体" w:hAnsi="Arial" w:cs="Times New Roman"/>
      <w:b/>
      <w:bCs/>
      <w:kern w:val="0"/>
      <w:sz w:val="24"/>
      <w:szCs w:val="24"/>
    </w:rPr>
  </w:style>
  <w:style w:type="paragraph" w:styleId="7">
    <w:name w:val="heading 7"/>
    <w:basedOn w:val="a"/>
    <w:next w:val="a"/>
    <w:link w:val="7Char"/>
    <w:qFormat/>
    <w:rsid w:val="006E011A"/>
    <w:pPr>
      <w:keepNext/>
      <w:keepLines/>
      <w:tabs>
        <w:tab w:val="left" w:pos="0"/>
      </w:tabs>
      <w:adjustRightInd w:val="0"/>
      <w:spacing w:before="240" w:after="64" w:line="320" w:lineRule="atLeast"/>
      <w:jc w:val="left"/>
      <w:textAlignment w:val="baseline"/>
      <w:outlineLvl w:val="6"/>
    </w:pPr>
    <w:rPr>
      <w:rFonts w:ascii="Times New Roman" w:eastAsia="宋体" w:hAnsi="Times New Roman" w:cs="Times New Roman"/>
      <w:b/>
      <w:bCs/>
      <w:kern w:val="0"/>
      <w:sz w:val="24"/>
      <w:szCs w:val="24"/>
    </w:rPr>
  </w:style>
  <w:style w:type="paragraph" w:styleId="8">
    <w:name w:val="heading 8"/>
    <w:basedOn w:val="a"/>
    <w:next w:val="a"/>
    <w:link w:val="8Char"/>
    <w:qFormat/>
    <w:rsid w:val="006E011A"/>
    <w:pPr>
      <w:keepNext/>
      <w:keepLines/>
      <w:tabs>
        <w:tab w:val="left" w:pos="0"/>
      </w:tabs>
      <w:adjustRightInd w:val="0"/>
      <w:spacing w:before="240" w:after="64" w:line="320" w:lineRule="atLeast"/>
      <w:jc w:val="left"/>
      <w:textAlignment w:val="baseline"/>
      <w:outlineLvl w:val="7"/>
    </w:pPr>
    <w:rPr>
      <w:rFonts w:ascii="Arial" w:eastAsia="黑体" w:hAnsi="Arial" w:cs="Times New Roman"/>
      <w:kern w:val="0"/>
      <w:sz w:val="24"/>
      <w:szCs w:val="24"/>
    </w:rPr>
  </w:style>
  <w:style w:type="paragraph" w:styleId="9">
    <w:name w:val="heading 9"/>
    <w:basedOn w:val="a"/>
    <w:next w:val="a"/>
    <w:link w:val="9Char"/>
    <w:qFormat/>
    <w:rsid w:val="006E011A"/>
    <w:pPr>
      <w:keepNext/>
      <w:keepLines/>
      <w:tabs>
        <w:tab w:val="left" w:pos="0"/>
      </w:tabs>
      <w:adjustRightInd w:val="0"/>
      <w:spacing w:before="240" w:after="64" w:line="320" w:lineRule="atLeast"/>
      <w:jc w:val="left"/>
      <w:textAlignment w:val="baseline"/>
      <w:outlineLvl w:val="8"/>
    </w:pPr>
    <w:rPr>
      <w:rFonts w:ascii="Arial" w:eastAsia="黑体" w:hAnsi="Arial"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6E011A"/>
    <w:pPr>
      <w:ind w:firstLine="425"/>
    </w:pPr>
    <w:rPr>
      <w:rFonts w:ascii="Times New Roman" w:eastAsia="宋体" w:hAnsi="Times New Roman" w:cs="Times New Roman"/>
      <w:szCs w:val="20"/>
    </w:rPr>
  </w:style>
  <w:style w:type="paragraph" w:styleId="a4">
    <w:name w:val="caption"/>
    <w:basedOn w:val="a"/>
    <w:next w:val="a"/>
    <w:qFormat/>
    <w:rsid w:val="006E011A"/>
    <w:rPr>
      <w:rFonts w:ascii="Arial" w:eastAsia="黑体" w:hAnsi="Arial" w:cs="Arial"/>
      <w:sz w:val="20"/>
      <w:szCs w:val="20"/>
    </w:rPr>
  </w:style>
  <w:style w:type="paragraph" w:styleId="30">
    <w:name w:val="Body Text 3"/>
    <w:basedOn w:val="a"/>
    <w:link w:val="3Char0"/>
    <w:qFormat/>
    <w:rsid w:val="006E011A"/>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6E011A"/>
    <w:pPr>
      <w:spacing w:after="120"/>
    </w:pPr>
  </w:style>
  <w:style w:type="paragraph" w:styleId="a6">
    <w:name w:val="Body Text Indent"/>
    <w:basedOn w:val="a"/>
    <w:link w:val="Char1"/>
    <w:uiPriority w:val="99"/>
    <w:qFormat/>
    <w:rsid w:val="006E011A"/>
    <w:pPr>
      <w:adjustRightInd w:val="0"/>
      <w:spacing w:after="120" w:line="360" w:lineRule="atLeast"/>
      <w:ind w:leftChars="200" w:left="420"/>
      <w:jc w:val="left"/>
      <w:textAlignment w:val="baseline"/>
    </w:pPr>
    <w:rPr>
      <w:kern w:val="0"/>
      <w:sz w:val="24"/>
      <w:szCs w:val="20"/>
    </w:rPr>
  </w:style>
  <w:style w:type="paragraph" w:styleId="50">
    <w:name w:val="toc 5"/>
    <w:basedOn w:val="a"/>
    <w:next w:val="a"/>
    <w:uiPriority w:val="39"/>
    <w:qFormat/>
    <w:rsid w:val="006E011A"/>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6E011A"/>
    <w:pPr>
      <w:ind w:left="480"/>
      <w:jc w:val="left"/>
    </w:pPr>
    <w:rPr>
      <w:rFonts w:ascii="Times New Roman" w:eastAsia="宋体" w:hAnsi="Times New Roman" w:cs="Times New Roman"/>
      <w:i/>
      <w:iCs/>
      <w:color w:val="0000FF"/>
      <w:sz w:val="20"/>
      <w:szCs w:val="20"/>
    </w:rPr>
  </w:style>
  <w:style w:type="paragraph" w:styleId="a7">
    <w:name w:val="Plain Text"/>
    <w:basedOn w:val="a"/>
    <w:link w:val="Char0"/>
    <w:qFormat/>
    <w:rsid w:val="006E011A"/>
    <w:rPr>
      <w:rFonts w:eastAsia="宋体"/>
      <w:sz w:val="24"/>
    </w:rPr>
  </w:style>
  <w:style w:type="paragraph" w:styleId="a8">
    <w:name w:val="Date"/>
    <w:basedOn w:val="a"/>
    <w:next w:val="a"/>
    <w:link w:val="Char2"/>
    <w:unhideWhenUsed/>
    <w:qFormat/>
    <w:rsid w:val="006E011A"/>
    <w:pPr>
      <w:ind w:leftChars="2500" w:left="100"/>
    </w:pPr>
  </w:style>
  <w:style w:type="paragraph" w:styleId="20">
    <w:name w:val="Body Text Indent 2"/>
    <w:basedOn w:val="a"/>
    <w:link w:val="2Char0"/>
    <w:uiPriority w:val="99"/>
    <w:semiHidden/>
    <w:unhideWhenUsed/>
    <w:rsid w:val="006E011A"/>
    <w:pPr>
      <w:spacing w:after="120" w:line="480" w:lineRule="auto"/>
      <w:ind w:leftChars="200" w:left="420"/>
    </w:pPr>
  </w:style>
  <w:style w:type="paragraph" w:styleId="a9">
    <w:name w:val="Balloon Text"/>
    <w:basedOn w:val="a"/>
    <w:link w:val="Char3"/>
    <w:unhideWhenUsed/>
    <w:qFormat/>
    <w:rsid w:val="006E011A"/>
    <w:rPr>
      <w:sz w:val="18"/>
      <w:szCs w:val="18"/>
    </w:rPr>
  </w:style>
  <w:style w:type="paragraph" w:styleId="aa">
    <w:name w:val="footer"/>
    <w:basedOn w:val="a"/>
    <w:link w:val="Char4"/>
    <w:uiPriority w:val="99"/>
    <w:unhideWhenUsed/>
    <w:qFormat/>
    <w:rsid w:val="006E011A"/>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6E011A"/>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6E011A"/>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6E01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6E011A"/>
    <w:rPr>
      <w:rFonts w:ascii="Calibri" w:eastAsia="宋体" w:hAnsi="Calibri" w:cs="Times New Roman"/>
      <w:sz w:val="24"/>
      <w:szCs w:val="24"/>
    </w:rPr>
  </w:style>
  <w:style w:type="paragraph" w:styleId="ad">
    <w:name w:val="Body Text First Indent"/>
    <w:basedOn w:val="a5"/>
    <w:link w:val="Char6"/>
    <w:qFormat/>
    <w:rsid w:val="006E011A"/>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6E011A"/>
    <w:rPr>
      <w:b/>
      <w:bCs/>
    </w:rPr>
  </w:style>
  <w:style w:type="character" w:styleId="af">
    <w:name w:val="page number"/>
    <w:basedOn w:val="a0"/>
    <w:qFormat/>
    <w:rsid w:val="006E011A"/>
  </w:style>
  <w:style w:type="character" w:styleId="af0">
    <w:name w:val="FollowedHyperlink"/>
    <w:basedOn w:val="a0"/>
    <w:uiPriority w:val="99"/>
    <w:unhideWhenUsed/>
    <w:qFormat/>
    <w:rsid w:val="006E011A"/>
    <w:rPr>
      <w:color w:val="800080" w:themeColor="followedHyperlink"/>
      <w:u w:val="single"/>
    </w:rPr>
  </w:style>
  <w:style w:type="character" w:styleId="af1">
    <w:name w:val="Emphasis"/>
    <w:basedOn w:val="a0"/>
    <w:qFormat/>
    <w:rsid w:val="006E011A"/>
    <w:rPr>
      <w:i/>
      <w:iCs/>
    </w:rPr>
  </w:style>
  <w:style w:type="character" w:styleId="af2">
    <w:name w:val="Hyperlink"/>
    <w:basedOn w:val="a0"/>
    <w:uiPriority w:val="99"/>
    <w:unhideWhenUsed/>
    <w:qFormat/>
    <w:rsid w:val="006E011A"/>
    <w:rPr>
      <w:color w:val="0000FF"/>
      <w:u w:val="single"/>
    </w:rPr>
  </w:style>
  <w:style w:type="character" w:customStyle="1" w:styleId="1Char">
    <w:name w:val="标题 1 Char"/>
    <w:basedOn w:val="a0"/>
    <w:link w:val="1"/>
    <w:qFormat/>
    <w:rsid w:val="006E011A"/>
    <w:rPr>
      <w:rFonts w:ascii="Calibri" w:eastAsia="宋体" w:hAnsi="Calibri" w:cs="Times New Roman"/>
      <w:b/>
      <w:bCs/>
      <w:kern w:val="44"/>
      <w:sz w:val="44"/>
      <w:szCs w:val="44"/>
    </w:rPr>
  </w:style>
  <w:style w:type="character" w:customStyle="1" w:styleId="2Char">
    <w:name w:val="标题 2 Char"/>
    <w:basedOn w:val="a0"/>
    <w:link w:val="2"/>
    <w:qFormat/>
    <w:rsid w:val="006E011A"/>
    <w:rPr>
      <w:rFonts w:ascii="Arial" w:eastAsia="黑体" w:hAnsi="Arial" w:cs="Times New Roman"/>
      <w:b/>
      <w:bCs/>
      <w:sz w:val="32"/>
      <w:szCs w:val="32"/>
    </w:rPr>
  </w:style>
  <w:style w:type="character" w:customStyle="1" w:styleId="3Char">
    <w:name w:val="标题 3 Char"/>
    <w:basedOn w:val="a0"/>
    <w:link w:val="3"/>
    <w:qFormat/>
    <w:rsid w:val="006E011A"/>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6E011A"/>
    <w:rPr>
      <w:rFonts w:ascii="Arial" w:eastAsia="黑体" w:hAnsi="Arial" w:cs="Times New Roman"/>
      <w:b/>
      <w:bCs/>
      <w:sz w:val="28"/>
      <w:szCs w:val="28"/>
    </w:rPr>
  </w:style>
  <w:style w:type="character" w:customStyle="1" w:styleId="3Char0">
    <w:name w:val="正文文本 3 Char"/>
    <w:basedOn w:val="a0"/>
    <w:link w:val="30"/>
    <w:qFormat/>
    <w:rsid w:val="006E011A"/>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6E011A"/>
  </w:style>
  <w:style w:type="character" w:customStyle="1" w:styleId="Char0">
    <w:name w:val="纯文本 Char"/>
    <w:basedOn w:val="a0"/>
    <w:link w:val="a7"/>
    <w:qFormat/>
    <w:rsid w:val="006E011A"/>
    <w:rPr>
      <w:rFonts w:eastAsia="宋体"/>
      <w:sz w:val="24"/>
    </w:rPr>
  </w:style>
  <w:style w:type="character" w:customStyle="1" w:styleId="Char2">
    <w:name w:val="日期 Char"/>
    <w:basedOn w:val="a0"/>
    <w:link w:val="a8"/>
    <w:qFormat/>
    <w:rsid w:val="006E011A"/>
  </w:style>
  <w:style w:type="character" w:customStyle="1" w:styleId="Char4">
    <w:name w:val="页脚 Char"/>
    <w:basedOn w:val="a0"/>
    <w:link w:val="aa"/>
    <w:uiPriority w:val="99"/>
    <w:qFormat/>
    <w:rsid w:val="006E011A"/>
    <w:rPr>
      <w:sz w:val="18"/>
      <w:szCs w:val="18"/>
    </w:rPr>
  </w:style>
  <w:style w:type="character" w:customStyle="1" w:styleId="Char5">
    <w:name w:val="页眉 Char"/>
    <w:basedOn w:val="a0"/>
    <w:link w:val="ab"/>
    <w:uiPriority w:val="99"/>
    <w:qFormat/>
    <w:rsid w:val="006E011A"/>
    <w:rPr>
      <w:sz w:val="18"/>
      <w:szCs w:val="18"/>
    </w:rPr>
  </w:style>
  <w:style w:type="character" w:customStyle="1" w:styleId="HTMLChar">
    <w:name w:val="HTML 预设格式 Char"/>
    <w:basedOn w:val="a0"/>
    <w:link w:val="HTML"/>
    <w:uiPriority w:val="99"/>
    <w:semiHidden/>
    <w:qFormat/>
    <w:rsid w:val="006E011A"/>
    <w:rPr>
      <w:rFonts w:ascii="宋体" w:eastAsia="宋体" w:hAnsi="宋体" w:cs="宋体"/>
      <w:kern w:val="0"/>
      <w:sz w:val="24"/>
      <w:szCs w:val="24"/>
    </w:rPr>
  </w:style>
  <w:style w:type="character" w:customStyle="1" w:styleId="Char6">
    <w:name w:val="正文首行缩进 Char"/>
    <w:basedOn w:val="Char"/>
    <w:link w:val="ad"/>
    <w:qFormat/>
    <w:rsid w:val="006E011A"/>
    <w:rPr>
      <w:rFonts w:ascii="宋体" w:eastAsia="宋体" w:hAnsi="Times New Roman" w:cs="Times New Roman"/>
      <w:kern w:val="0"/>
      <w:sz w:val="34"/>
      <w:szCs w:val="20"/>
    </w:rPr>
  </w:style>
  <w:style w:type="character" w:customStyle="1" w:styleId="Char10">
    <w:name w:val="纯文本 Char1"/>
    <w:qFormat/>
    <w:rsid w:val="006E011A"/>
    <w:rPr>
      <w:rFonts w:eastAsia="宋体"/>
      <w:sz w:val="24"/>
    </w:rPr>
  </w:style>
  <w:style w:type="paragraph" w:customStyle="1" w:styleId="Default">
    <w:name w:val="Default"/>
    <w:qFormat/>
    <w:rsid w:val="006E011A"/>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6E011A"/>
    <w:pPr>
      <w:ind w:firstLineChars="200" w:firstLine="420"/>
    </w:pPr>
  </w:style>
  <w:style w:type="paragraph" w:styleId="af3">
    <w:name w:val="List Paragraph"/>
    <w:basedOn w:val="a"/>
    <w:uiPriority w:val="99"/>
    <w:unhideWhenUsed/>
    <w:qFormat/>
    <w:rsid w:val="006E011A"/>
    <w:pPr>
      <w:ind w:firstLineChars="200" w:firstLine="420"/>
    </w:pPr>
  </w:style>
  <w:style w:type="character" w:customStyle="1" w:styleId="CharChar">
    <w:name w:val="正文文本缩进 Char Char"/>
    <w:link w:val="13"/>
    <w:qFormat/>
    <w:rsid w:val="006E011A"/>
    <w:rPr>
      <w:rFonts w:ascii="宋体"/>
      <w:sz w:val="24"/>
    </w:rPr>
  </w:style>
  <w:style w:type="paragraph" w:customStyle="1" w:styleId="13">
    <w:name w:val="正文文本缩进1"/>
    <w:basedOn w:val="a"/>
    <w:link w:val="CharChar"/>
    <w:qFormat/>
    <w:rsid w:val="006E011A"/>
    <w:pPr>
      <w:spacing w:line="360" w:lineRule="auto"/>
      <w:ind w:firstLineChars="200" w:firstLine="480"/>
    </w:pPr>
    <w:rPr>
      <w:rFonts w:ascii="宋体"/>
      <w:sz w:val="24"/>
    </w:rPr>
  </w:style>
  <w:style w:type="character" w:customStyle="1" w:styleId="CharChar0">
    <w:name w:val="日期 Char Char"/>
    <w:link w:val="14"/>
    <w:qFormat/>
    <w:rsid w:val="006E011A"/>
    <w:rPr>
      <w:sz w:val="24"/>
    </w:rPr>
  </w:style>
  <w:style w:type="paragraph" w:customStyle="1" w:styleId="14">
    <w:name w:val="日期1"/>
    <w:basedOn w:val="a"/>
    <w:next w:val="a"/>
    <w:link w:val="CharChar0"/>
    <w:qFormat/>
    <w:rsid w:val="006E011A"/>
    <w:rPr>
      <w:sz w:val="24"/>
    </w:rPr>
  </w:style>
  <w:style w:type="paragraph" w:customStyle="1" w:styleId="15">
    <w:name w:val="正文缩进1"/>
    <w:basedOn w:val="a"/>
    <w:uiPriority w:val="99"/>
    <w:qFormat/>
    <w:rsid w:val="006E011A"/>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6E011A"/>
    <w:pPr>
      <w:numPr>
        <w:numId w:val="2"/>
      </w:numPr>
      <w:adjustRightInd w:val="0"/>
      <w:textAlignment w:val="baseline"/>
    </w:pPr>
    <w:rPr>
      <w:rFonts w:ascii="宋体" w:eastAsia="宋体" w:hAnsi="宋体" w:cs="Times New Roman"/>
      <w:kern w:val="0"/>
      <w:szCs w:val="21"/>
    </w:rPr>
  </w:style>
  <w:style w:type="paragraph" w:customStyle="1" w:styleId="af4">
    <w:name w:val="图"/>
    <w:basedOn w:val="a"/>
    <w:qFormat/>
    <w:rsid w:val="006E011A"/>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6E011A"/>
  </w:style>
  <w:style w:type="paragraph" w:customStyle="1" w:styleId="11212">
    <w:name w:val="样式 标题 1 + 四号 居中 段前: 12 磅 段后: 12 磅 行距: 单倍行距"/>
    <w:basedOn w:val="1"/>
    <w:qFormat/>
    <w:rsid w:val="006E011A"/>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6E011A"/>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link w:val="a6"/>
    <w:uiPriority w:val="99"/>
    <w:rsid w:val="006E011A"/>
    <w:rPr>
      <w:sz w:val="24"/>
    </w:rPr>
  </w:style>
  <w:style w:type="character" w:customStyle="1" w:styleId="Char1">
    <w:name w:val="正文文本缩进 Char1"/>
    <w:basedOn w:val="a0"/>
    <w:link w:val="a6"/>
    <w:uiPriority w:val="99"/>
    <w:semiHidden/>
    <w:rsid w:val="006E011A"/>
    <w:rPr>
      <w:kern w:val="2"/>
      <w:sz w:val="21"/>
      <w:szCs w:val="22"/>
    </w:rPr>
  </w:style>
  <w:style w:type="character" w:customStyle="1" w:styleId="Char3">
    <w:name w:val="批注框文本 Char"/>
    <w:basedOn w:val="a0"/>
    <w:link w:val="a9"/>
    <w:rsid w:val="006E011A"/>
    <w:rPr>
      <w:kern w:val="2"/>
      <w:sz w:val="18"/>
      <w:szCs w:val="18"/>
    </w:rPr>
  </w:style>
  <w:style w:type="character" w:customStyle="1" w:styleId="red">
    <w:name w:val="red"/>
    <w:basedOn w:val="a0"/>
    <w:rsid w:val="006E011A"/>
    <w:rPr>
      <w:color w:val="FF0000"/>
      <w:sz w:val="18"/>
      <w:szCs w:val="18"/>
    </w:rPr>
  </w:style>
  <w:style w:type="character" w:customStyle="1" w:styleId="red1">
    <w:name w:val="red1"/>
    <w:basedOn w:val="a0"/>
    <w:qFormat/>
    <w:rsid w:val="006E011A"/>
    <w:rPr>
      <w:color w:val="FF0000"/>
      <w:sz w:val="18"/>
      <w:szCs w:val="18"/>
    </w:rPr>
  </w:style>
  <w:style w:type="character" w:customStyle="1" w:styleId="red2">
    <w:name w:val="red2"/>
    <w:basedOn w:val="a0"/>
    <w:qFormat/>
    <w:rsid w:val="006E011A"/>
    <w:rPr>
      <w:color w:val="FF0000"/>
    </w:rPr>
  </w:style>
  <w:style w:type="character" w:customStyle="1" w:styleId="gb-jt">
    <w:name w:val="gb-jt"/>
    <w:basedOn w:val="a0"/>
    <w:rsid w:val="006E011A"/>
  </w:style>
  <w:style w:type="character" w:customStyle="1" w:styleId="green">
    <w:name w:val="green"/>
    <w:basedOn w:val="a0"/>
    <w:qFormat/>
    <w:rsid w:val="006E011A"/>
    <w:rPr>
      <w:color w:val="66AE00"/>
      <w:sz w:val="18"/>
      <w:szCs w:val="18"/>
    </w:rPr>
  </w:style>
  <w:style w:type="character" w:customStyle="1" w:styleId="green1">
    <w:name w:val="green1"/>
    <w:basedOn w:val="a0"/>
    <w:rsid w:val="006E011A"/>
    <w:rPr>
      <w:color w:val="66AE00"/>
      <w:sz w:val="18"/>
      <w:szCs w:val="18"/>
    </w:rPr>
  </w:style>
  <w:style w:type="character" w:customStyle="1" w:styleId="hover25">
    <w:name w:val="hover25"/>
    <w:basedOn w:val="a0"/>
    <w:rsid w:val="006E011A"/>
  </w:style>
  <w:style w:type="character" w:customStyle="1" w:styleId="blue">
    <w:name w:val="blue"/>
    <w:basedOn w:val="a0"/>
    <w:rsid w:val="006E011A"/>
    <w:rPr>
      <w:color w:val="0371C6"/>
      <w:sz w:val="21"/>
      <w:szCs w:val="21"/>
    </w:rPr>
  </w:style>
  <w:style w:type="character" w:customStyle="1" w:styleId="right">
    <w:name w:val="right"/>
    <w:basedOn w:val="a0"/>
    <w:rsid w:val="006E011A"/>
    <w:rPr>
      <w:color w:val="999999"/>
      <w:sz w:val="18"/>
      <w:szCs w:val="18"/>
    </w:rPr>
  </w:style>
  <w:style w:type="paragraph" w:customStyle="1" w:styleId="xl66">
    <w:name w:val="xl66"/>
    <w:basedOn w:val="a"/>
    <w:rsid w:val="006E011A"/>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rsid w:val="006E01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rsid w:val="006E01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9">
    <w:name w:val="xl69"/>
    <w:basedOn w:val="a"/>
    <w:qFormat/>
    <w:rsid w:val="006E01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rsid w:val="006E01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qFormat/>
    <w:rsid w:val="006E01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5Char">
    <w:name w:val="标题 5 Char"/>
    <w:basedOn w:val="a0"/>
    <w:link w:val="5"/>
    <w:rsid w:val="006E011A"/>
    <w:rPr>
      <w:rFonts w:ascii="Times New Roman" w:eastAsia="宋体" w:hAnsi="Times New Roman" w:cs="Times New Roman"/>
      <w:b/>
      <w:bCs/>
      <w:sz w:val="28"/>
      <w:szCs w:val="28"/>
    </w:rPr>
  </w:style>
  <w:style w:type="character" w:customStyle="1" w:styleId="6Char">
    <w:name w:val="标题 6 Char"/>
    <w:basedOn w:val="a0"/>
    <w:link w:val="6"/>
    <w:rsid w:val="006E011A"/>
    <w:rPr>
      <w:rFonts w:ascii="Arial" w:eastAsia="黑体" w:hAnsi="Arial" w:cs="Times New Roman"/>
      <w:b/>
      <w:bCs/>
      <w:sz w:val="24"/>
      <w:szCs w:val="24"/>
    </w:rPr>
  </w:style>
  <w:style w:type="character" w:customStyle="1" w:styleId="7Char">
    <w:name w:val="标题 7 Char"/>
    <w:basedOn w:val="a0"/>
    <w:link w:val="7"/>
    <w:qFormat/>
    <w:rsid w:val="006E011A"/>
    <w:rPr>
      <w:rFonts w:ascii="Times New Roman" w:eastAsia="宋体" w:hAnsi="Times New Roman" w:cs="Times New Roman"/>
      <w:b/>
      <w:bCs/>
      <w:sz w:val="24"/>
      <w:szCs w:val="24"/>
    </w:rPr>
  </w:style>
  <w:style w:type="character" w:customStyle="1" w:styleId="8Char">
    <w:name w:val="标题 8 Char"/>
    <w:basedOn w:val="a0"/>
    <w:link w:val="8"/>
    <w:rsid w:val="006E011A"/>
    <w:rPr>
      <w:rFonts w:ascii="Arial" w:eastAsia="黑体" w:hAnsi="Arial" w:cs="Times New Roman"/>
      <w:sz w:val="24"/>
      <w:szCs w:val="24"/>
    </w:rPr>
  </w:style>
  <w:style w:type="character" w:customStyle="1" w:styleId="9Char">
    <w:name w:val="标题 9 Char"/>
    <w:basedOn w:val="a0"/>
    <w:link w:val="9"/>
    <w:rsid w:val="006E011A"/>
    <w:rPr>
      <w:rFonts w:ascii="Arial" w:eastAsia="黑体" w:hAnsi="Arial" w:cs="Times New Roman"/>
      <w:sz w:val="21"/>
      <w:szCs w:val="21"/>
    </w:rPr>
  </w:style>
  <w:style w:type="paragraph" w:customStyle="1" w:styleId="p16">
    <w:name w:val="p16"/>
    <w:basedOn w:val="a"/>
    <w:qFormat/>
    <w:rsid w:val="006E011A"/>
    <w:pPr>
      <w:widowControl/>
      <w:jc w:val="left"/>
    </w:pPr>
    <w:rPr>
      <w:rFonts w:ascii="宋体" w:eastAsia="宋体" w:hAnsi="宋体" w:cs="宋体"/>
      <w:kern w:val="0"/>
      <w:sz w:val="24"/>
      <w:szCs w:val="24"/>
    </w:rPr>
  </w:style>
  <w:style w:type="paragraph" w:customStyle="1" w:styleId="p0">
    <w:name w:val="p0"/>
    <w:basedOn w:val="a"/>
    <w:qFormat/>
    <w:rsid w:val="006E011A"/>
    <w:pPr>
      <w:widowControl/>
    </w:pPr>
    <w:rPr>
      <w:rFonts w:ascii="Times New Roman" w:eastAsia="宋体" w:hAnsi="Times New Roman" w:cs="Times New Roman"/>
      <w:kern w:val="0"/>
      <w:szCs w:val="21"/>
    </w:rPr>
  </w:style>
  <w:style w:type="paragraph" w:customStyle="1" w:styleId="Style5">
    <w:name w:val="_Style 5"/>
    <w:basedOn w:val="a"/>
    <w:uiPriority w:val="99"/>
    <w:qFormat/>
    <w:rsid w:val="006E011A"/>
    <w:pPr>
      <w:ind w:firstLineChars="200" w:firstLine="420"/>
    </w:pPr>
    <w:rPr>
      <w:rFonts w:ascii="Calibri" w:hAnsi="Calibri"/>
    </w:rPr>
  </w:style>
  <w:style w:type="character" w:customStyle="1" w:styleId="font11">
    <w:name w:val="font11"/>
    <w:basedOn w:val="a0"/>
    <w:rsid w:val="006E011A"/>
  </w:style>
  <w:style w:type="character" w:customStyle="1" w:styleId="font01">
    <w:name w:val="font01"/>
    <w:basedOn w:val="a0"/>
    <w:rsid w:val="006E011A"/>
  </w:style>
  <w:style w:type="paragraph" w:customStyle="1" w:styleId="char8">
    <w:name w:val="char"/>
    <w:basedOn w:val="a"/>
    <w:rsid w:val="006E011A"/>
    <w:pPr>
      <w:widowControl/>
      <w:spacing w:before="100" w:beforeAutospacing="1" w:after="100" w:afterAutospacing="1"/>
      <w:jc w:val="left"/>
    </w:pPr>
    <w:rPr>
      <w:rFonts w:ascii="宋体" w:eastAsia="宋体" w:hAnsi="宋体" w:cs="宋体"/>
      <w:kern w:val="0"/>
      <w:sz w:val="24"/>
      <w:szCs w:val="24"/>
    </w:rPr>
  </w:style>
  <w:style w:type="character" w:customStyle="1" w:styleId="title1">
    <w:name w:val="title1"/>
    <w:basedOn w:val="a0"/>
    <w:rsid w:val="006E011A"/>
    <w:rPr>
      <w:sz w:val="18"/>
      <w:szCs w:val="18"/>
    </w:rPr>
  </w:style>
  <w:style w:type="character" w:customStyle="1" w:styleId="large1">
    <w:name w:val="large1"/>
    <w:basedOn w:val="a0"/>
    <w:rsid w:val="006E011A"/>
    <w:rPr>
      <w:rFonts w:ascii="宋体" w:eastAsia="宋体" w:hAnsi="宋体" w:hint="eastAsia"/>
      <w:sz w:val="21"/>
      <w:szCs w:val="21"/>
    </w:rPr>
  </w:style>
  <w:style w:type="paragraph" w:styleId="af5">
    <w:name w:val="No Spacing"/>
    <w:link w:val="Char9"/>
    <w:uiPriority w:val="1"/>
    <w:qFormat/>
    <w:rsid w:val="006E011A"/>
    <w:rPr>
      <w:sz w:val="22"/>
      <w:szCs w:val="22"/>
    </w:rPr>
  </w:style>
  <w:style w:type="character" w:customStyle="1" w:styleId="Char9">
    <w:name w:val="无间隔 Char"/>
    <w:basedOn w:val="a0"/>
    <w:link w:val="af5"/>
    <w:uiPriority w:val="1"/>
    <w:qFormat/>
    <w:rsid w:val="006E011A"/>
    <w:rPr>
      <w:sz w:val="22"/>
      <w:szCs w:val="22"/>
    </w:rPr>
  </w:style>
  <w:style w:type="paragraph" w:customStyle="1" w:styleId="xl64">
    <w:name w:val="xl64"/>
    <w:basedOn w:val="a"/>
    <w:qFormat/>
    <w:rsid w:val="006E011A"/>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5">
    <w:name w:val="xl65"/>
    <w:basedOn w:val="a"/>
    <w:rsid w:val="006E011A"/>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72">
    <w:name w:val="xl72"/>
    <w:basedOn w:val="a"/>
    <w:rsid w:val="006E011A"/>
    <w:pPr>
      <w:widowControl/>
      <w:shd w:val="clear" w:color="FFFFFF" w:fill="FFFFFF"/>
      <w:spacing w:before="100" w:beforeAutospacing="1" w:after="100" w:afterAutospacing="1"/>
      <w:jc w:val="right"/>
      <w:textAlignment w:val="center"/>
    </w:pPr>
    <w:rPr>
      <w:rFonts w:ascii="宋体" w:eastAsia="宋体" w:hAnsi="宋体" w:cs="宋体"/>
      <w:b/>
      <w:bCs/>
      <w:kern w:val="0"/>
      <w:sz w:val="40"/>
      <w:szCs w:val="40"/>
    </w:rPr>
  </w:style>
  <w:style w:type="paragraph" w:customStyle="1" w:styleId="xl73">
    <w:name w:val="xl73"/>
    <w:basedOn w:val="a"/>
    <w:rsid w:val="006E011A"/>
    <w:pPr>
      <w:widowControl/>
      <w:shd w:val="clear" w:color="FFFFFF" w:fill="FFFFFF"/>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rsid w:val="006E011A"/>
    <w:pPr>
      <w:widowControl/>
      <w:shd w:val="clear" w:color="FFFFFF" w:fill="FFFFFF"/>
      <w:spacing w:before="100" w:beforeAutospacing="1" w:after="100" w:afterAutospacing="1"/>
      <w:jc w:val="right"/>
    </w:pPr>
    <w:rPr>
      <w:rFonts w:ascii="宋体" w:eastAsia="宋体" w:hAnsi="宋体" w:cs="宋体"/>
      <w:kern w:val="0"/>
      <w:sz w:val="24"/>
      <w:szCs w:val="24"/>
    </w:rPr>
  </w:style>
  <w:style w:type="paragraph" w:customStyle="1" w:styleId="xl75">
    <w:name w:val="xl75"/>
    <w:basedOn w:val="a"/>
    <w:rsid w:val="006E011A"/>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6">
    <w:name w:val="xl76"/>
    <w:basedOn w:val="a"/>
    <w:rsid w:val="006E011A"/>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7">
    <w:name w:val="xl77"/>
    <w:basedOn w:val="a"/>
    <w:rsid w:val="006E011A"/>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8">
    <w:name w:val="xl78"/>
    <w:basedOn w:val="a"/>
    <w:rsid w:val="006E011A"/>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9">
    <w:name w:val="xl79"/>
    <w:basedOn w:val="a"/>
    <w:rsid w:val="006E011A"/>
    <w:pPr>
      <w:widowControl/>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0">
    <w:name w:val="xl80"/>
    <w:basedOn w:val="a"/>
    <w:rsid w:val="006E011A"/>
    <w:pPr>
      <w:widowControl/>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1">
    <w:name w:val="xl81"/>
    <w:basedOn w:val="a"/>
    <w:rsid w:val="006E011A"/>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2">
    <w:name w:val="xl82"/>
    <w:basedOn w:val="a"/>
    <w:rsid w:val="006E011A"/>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right"/>
      <w:textAlignment w:val="center"/>
    </w:pPr>
    <w:rPr>
      <w:rFonts w:ascii="宋体" w:eastAsia="宋体" w:hAnsi="宋体" w:cs="宋体"/>
      <w:kern w:val="0"/>
      <w:sz w:val="24"/>
      <w:szCs w:val="24"/>
    </w:rPr>
  </w:style>
  <w:style w:type="paragraph" w:customStyle="1" w:styleId="xl83">
    <w:name w:val="xl83"/>
    <w:basedOn w:val="a"/>
    <w:rsid w:val="006E011A"/>
    <w:pPr>
      <w:widowControl/>
      <w:shd w:val="clear" w:color="FFFFFF" w:fill="FFFFFF"/>
      <w:spacing w:before="100" w:beforeAutospacing="1" w:after="100" w:afterAutospacing="1"/>
      <w:jc w:val="left"/>
      <w:textAlignment w:val="top"/>
    </w:pPr>
    <w:rPr>
      <w:rFonts w:ascii="宋体" w:eastAsia="宋体" w:hAnsi="宋体" w:cs="宋体"/>
      <w:kern w:val="0"/>
      <w:sz w:val="24"/>
      <w:szCs w:val="24"/>
    </w:rPr>
  </w:style>
  <w:style w:type="paragraph" w:customStyle="1" w:styleId="xl84">
    <w:name w:val="xl84"/>
    <w:basedOn w:val="a"/>
    <w:rsid w:val="006E011A"/>
    <w:pPr>
      <w:widowControl/>
      <w:shd w:val="clear" w:color="FFFFFF" w:fill="FFFFFF"/>
      <w:spacing w:before="100" w:beforeAutospacing="1" w:after="100" w:afterAutospacing="1"/>
      <w:jc w:val="left"/>
      <w:textAlignment w:val="top"/>
    </w:pPr>
    <w:rPr>
      <w:rFonts w:ascii="宋体" w:eastAsia="宋体" w:hAnsi="宋体" w:cs="宋体"/>
      <w:kern w:val="0"/>
      <w:sz w:val="24"/>
      <w:szCs w:val="24"/>
      <w:u w:val="single"/>
    </w:rPr>
  </w:style>
  <w:style w:type="paragraph" w:customStyle="1" w:styleId="xl85">
    <w:name w:val="xl85"/>
    <w:basedOn w:val="a"/>
    <w:rsid w:val="006E011A"/>
    <w:pPr>
      <w:widowControl/>
      <w:shd w:val="clear" w:color="FFFFFF" w:fill="FFFFFF"/>
      <w:spacing w:before="100" w:beforeAutospacing="1" w:after="100" w:afterAutospacing="1"/>
      <w:jc w:val="right"/>
      <w:textAlignment w:val="top"/>
    </w:pPr>
    <w:rPr>
      <w:rFonts w:ascii="宋体" w:eastAsia="宋体" w:hAnsi="宋体" w:cs="宋体"/>
      <w:kern w:val="0"/>
      <w:sz w:val="24"/>
      <w:szCs w:val="24"/>
    </w:rPr>
  </w:style>
  <w:style w:type="character" w:customStyle="1" w:styleId="2Char0">
    <w:name w:val="正文文本缩进 2 Char"/>
    <w:basedOn w:val="a0"/>
    <w:link w:val="20"/>
    <w:uiPriority w:val="99"/>
    <w:semiHidden/>
    <w:rsid w:val="006E011A"/>
    <w:rPr>
      <w:kern w:val="2"/>
      <w:sz w:val="21"/>
      <w:szCs w:val="22"/>
    </w:rPr>
  </w:style>
  <w:style w:type="paragraph" w:customStyle="1" w:styleId="xl86">
    <w:name w:val="xl86"/>
    <w:basedOn w:val="a"/>
    <w:rsid w:val="006E011A"/>
    <w:pPr>
      <w:widowControl/>
      <w:shd w:val="clear" w:color="FFFFFF" w:fill="FFFFFF"/>
      <w:spacing w:before="100" w:beforeAutospacing="1" w:after="100" w:afterAutospacing="1"/>
      <w:jc w:val="left"/>
      <w:textAlignment w:val="top"/>
    </w:pPr>
    <w:rPr>
      <w:rFonts w:ascii="宋体" w:eastAsia="宋体" w:hAnsi="宋体" w:cs="宋体"/>
      <w:kern w:val="0"/>
      <w:sz w:val="24"/>
      <w:szCs w:val="24"/>
      <w:u w:val="single"/>
    </w:rPr>
  </w:style>
  <w:style w:type="paragraph" w:customStyle="1" w:styleId="xl87">
    <w:name w:val="xl87"/>
    <w:basedOn w:val="a"/>
    <w:rsid w:val="006E011A"/>
    <w:pPr>
      <w:widowControl/>
      <w:shd w:val="clear" w:color="FFFFFF" w:fill="FFFFFF"/>
      <w:spacing w:before="100" w:beforeAutospacing="1" w:after="100" w:afterAutospacing="1"/>
      <w:jc w:val="right"/>
      <w:textAlignment w:val="top"/>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9438319">
      <w:bodyDiv w:val="1"/>
      <w:marLeft w:val="0"/>
      <w:marRight w:val="0"/>
      <w:marTop w:val="0"/>
      <w:marBottom w:val="0"/>
      <w:divBdr>
        <w:top w:val="none" w:sz="0" w:space="0" w:color="auto"/>
        <w:left w:val="none" w:sz="0" w:space="0" w:color="auto"/>
        <w:bottom w:val="none" w:sz="0" w:space="0" w:color="auto"/>
        <w:right w:val="none" w:sz="0" w:space="0" w:color="auto"/>
      </w:divBdr>
    </w:div>
    <w:div w:id="909972203">
      <w:bodyDiv w:val="1"/>
      <w:marLeft w:val="0"/>
      <w:marRight w:val="0"/>
      <w:marTop w:val="0"/>
      <w:marBottom w:val="0"/>
      <w:divBdr>
        <w:top w:val="none" w:sz="0" w:space="0" w:color="auto"/>
        <w:left w:val="none" w:sz="0" w:space="0" w:color="auto"/>
        <w:bottom w:val="none" w:sz="0" w:space="0" w:color="auto"/>
        <w:right w:val="none" w:sz="0" w:space="0" w:color="auto"/>
      </w:divBdr>
    </w:div>
    <w:div w:id="2119567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editchina.gov.c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nca.gov.cn/cnca/zwxx/ggxx/images/2010/07/19/A6C32D2A507AC2A38326896013A67542.do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baidu.com/item/%E6%89%BF%E6%8B%85%E8%BF%9E%E5%B8%A6%E8%B4%A3%E4%BB%BB"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reditchina.gov.cn"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057D82-4475-43D2-9262-A1AB3965C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67</Pages>
  <Words>5826</Words>
  <Characters>33210</Characters>
  <Application>Microsoft Office Word</Application>
  <DocSecurity>0</DocSecurity>
  <Lines>276</Lines>
  <Paragraphs>77</Paragraphs>
  <ScaleCrop>false</ScaleCrop>
  <Company>Sky123.Org</Company>
  <LinksUpToDate>false</LinksUpToDate>
  <CharactersWithSpaces>38959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襄城县公共资源交易中心:温丹丹</cp:lastModifiedBy>
  <cp:revision>168</cp:revision>
  <cp:lastPrinted>2019-08-16T02:06:00Z</cp:lastPrinted>
  <dcterms:created xsi:type="dcterms:W3CDTF">2019-05-20T08:17:00Z</dcterms:created>
  <dcterms:modified xsi:type="dcterms:W3CDTF">2019-12-24T03:01:00Z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