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988" w:rsidRDefault="00574988" w:rsidP="0057498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售后服务方案</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针对此次项目，我公司建立了一整套的售后服务体系；具体如下：</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1 、货物的制作、包装：我方承诺严格把控货物的制作过程，并保证货品的出厂合格率达到 100%；货物的包装牢固、安全，且包装上标注有明显规范的标识。</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2 、货物的运输与交接：我公司负责货物的运输及运险等费用，保证按时将招标方所需的货物专车送达，由负责送货的司机（不论是公司自有车司机还是外雇车辆司机）与招标方办理相应的货物交接手续，并承担对货物自离开我方仓库至招标方负责人收货前货物数量和质量的责任。在把货物送至招标方所要求地点后，由我方工作人员负责将货物卸车并搬运就位。</w:t>
      </w:r>
    </w:p>
    <w:p w:rsidR="00574988"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3 、交货时间和地点：成交通知书发出后，成交供应商与用户签订合同时由双方商定，供货时间为：接采购人通知后</w:t>
      </w:r>
      <w:r>
        <w:rPr>
          <w:rFonts w:ascii="宋体" w:hAnsi="宋体" w:hint="eastAsia"/>
          <w:bCs/>
          <w:color w:val="000000"/>
          <w:sz w:val="24"/>
          <w:szCs w:val="24"/>
        </w:rPr>
        <w:t xml:space="preserve"> 2</w:t>
      </w:r>
      <w:r w:rsidRPr="00B83FBD">
        <w:rPr>
          <w:rFonts w:ascii="宋体" w:hAnsi="宋体" w:hint="eastAsia"/>
          <w:bCs/>
          <w:color w:val="000000"/>
          <w:sz w:val="24"/>
          <w:szCs w:val="24"/>
        </w:rPr>
        <w:t xml:space="preserve"> 日历天。</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4 、验收：由采购单位组织相关专业人员进行验收，填写验收报告，经验收小组确认后形成验收文件作为付款依据。</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5 、安装与调试：设备到达安装现场后，由我公司技术人员和用户共同清点完毕后，工程实施小组的工程师将开始设备安装调试工作，并交付技术资料。</w:t>
      </w:r>
    </w:p>
    <w:p w:rsidR="00574988" w:rsidRPr="00B0774A" w:rsidRDefault="00574988" w:rsidP="00574988">
      <w:pPr>
        <w:spacing w:line="360" w:lineRule="auto"/>
        <w:ind w:firstLineChars="200" w:firstLine="480"/>
        <w:contextualSpacing/>
        <w:rPr>
          <w:rFonts w:ascii="宋体" w:cs="宋体"/>
          <w:sz w:val="24"/>
          <w:lang w:val="zh-CN"/>
        </w:rPr>
      </w:pPr>
      <w:r w:rsidRPr="00B83FBD">
        <w:rPr>
          <w:rFonts w:ascii="宋体" w:hAnsi="宋体" w:hint="eastAsia"/>
          <w:bCs/>
          <w:color w:val="000000"/>
          <w:sz w:val="24"/>
          <w:szCs w:val="24"/>
        </w:rPr>
        <w:t>6 、售后服务时间 ：配套设备送到需方由专业技术人员安装并调试完毕后，在以后的使用过程中， 我方按“三包”内容进行售后服务，</w:t>
      </w:r>
      <w:r w:rsidRPr="006E4CD2">
        <w:rPr>
          <w:rFonts w:ascii="宋体" w:hAnsi="宋体" w:hint="eastAsia"/>
          <w:bCs/>
          <w:color w:val="000000"/>
          <w:sz w:val="24"/>
          <w:szCs w:val="24"/>
        </w:rPr>
        <w:t>并承诺</w:t>
      </w:r>
      <w:r w:rsidRPr="006E4CD2">
        <w:rPr>
          <w:rFonts w:asciiTheme="minorEastAsia" w:hAnsiTheme="minorEastAsia" w:cs="仿宋_GB2312" w:hint="eastAsia"/>
          <w:sz w:val="24"/>
          <w:szCs w:val="24"/>
          <w:lang w:val="zh-CN"/>
        </w:rPr>
        <w:t>免费安装，保修三年，在保修后1个工作日内上门维修</w:t>
      </w:r>
      <w:r w:rsidRPr="00B83FBD">
        <w:rPr>
          <w:rFonts w:ascii="宋体" w:hAnsi="宋体" w:hint="eastAsia"/>
          <w:bCs/>
          <w:color w:val="000000"/>
          <w:sz w:val="24"/>
          <w:szCs w:val="24"/>
        </w:rPr>
        <w:t xml:space="preserve"> ； </w:t>
      </w:r>
      <w:r w:rsidRPr="00B0774A">
        <w:rPr>
          <w:rFonts w:ascii="宋体" w:hAnsi="宋体" w:hint="eastAsia"/>
          <w:bCs/>
          <w:color w:val="000000"/>
          <w:sz w:val="24"/>
          <w:szCs w:val="24"/>
        </w:rPr>
        <w:t>如果采购单位发现有任何质量或技术问题，</w:t>
      </w:r>
      <w:r w:rsidRPr="00B0774A">
        <w:rPr>
          <w:rFonts w:ascii="宋体" w:cs="宋体" w:hint="eastAsia"/>
          <w:sz w:val="24"/>
          <w:lang w:val="zh-CN"/>
        </w:rPr>
        <w:t>故障响应时间小于</w:t>
      </w:r>
      <w:r w:rsidRPr="00B0774A">
        <w:rPr>
          <w:rFonts w:ascii="宋体" w:cs="宋体" w:hint="eastAsia"/>
          <w:sz w:val="24"/>
        </w:rPr>
        <w:t>1</w:t>
      </w:r>
      <w:r w:rsidRPr="00B0774A">
        <w:rPr>
          <w:rFonts w:ascii="宋体" w:cs="宋体" w:hint="eastAsia"/>
          <w:sz w:val="24"/>
          <w:lang w:val="zh-CN"/>
        </w:rPr>
        <w:t>小时,上门时间小于</w:t>
      </w:r>
      <w:r w:rsidRPr="00B0774A">
        <w:rPr>
          <w:rFonts w:ascii="宋体" w:cs="宋体" w:hint="eastAsia"/>
          <w:sz w:val="24"/>
        </w:rPr>
        <w:t>3</w:t>
      </w:r>
      <w:r w:rsidRPr="00B0774A">
        <w:rPr>
          <w:rFonts w:ascii="宋体" w:cs="宋体" w:hint="eastAsia"/>
          <w:sz w:val="24"/>
          <w:lang w:val="zh-CN"/>
        </w:rPr>
        <w:t>小时,解决问题时间小于</w:t>
      </w:r>
      <w:r w:rsidRPr="00B0774A">
        <w:rPr>
          <w:rFonts w:ascii="宋体" w:cs="宋体" w:hint="eastAsia"/>
          <w:sz w:val="24"/>
        </w:rPr>
        <w:t>3</w:t>
      </w:r>
      <w:r w:rsidRPr="00B0774A">
        <w:rPr>
          <w:rFonts w:ascii="宋体" w:cs="宋体" w:hint="eastAsia"/>
          <w:sz w:val="24"/>
          <w:lang w:val="zh-CN"/>
        </w:rPr>
        <w:t>小时。</w:t>
      </w:r>
    </w:p>
    <w:p w:rsidR="00574988" w:rsidRPr="00B83FBD" w:rsidRDefault="00574988" w:rsidP="00574988">
      <w:pPr>
        <w:spacing w:line="360" w:lineRule="auto"/>
        <w:ind w:firstLineChars="200" w:firstLine="480"/>
        <w:contextualSpacing/>
        <w:rPr>
          <w:rFonts w:ascii="宋体" w:hAnsi="宋体"/>
          <w:bCs/>
          <w:color w:val="000000"/>
          <w:sz w:val="24"/>
          <w:szCs w:val="24"/>
        </w:rPr>
      </w:pPr>
      <w:r w:rsidRPr="00B83FBD">
        <w:rPr>
          <w:rFonts w:ascii="宋体" w:hAnsi="宋体" w:hint="eastAsia"/>
          <w:bCs/>
          <w:color w:val="000000"/>
          <w:sz w:val="24"/>
          <w:szCs w:val="24"/>
        </w:rPr>
        <w:t>7 、售后服务方式</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a、货到采购单位 1天时间内，我公司派专人向采购单位了解情况，根据定制单位提供的相关情况进行分类，并在 1 天内及时选派相关技术员在采购单位有关人员配合下，按照“三包”的内容逐个逐套进行售后服务，直至满意。</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b、在质保期</w:t>
      </w:r>
      <w:r w:rsidRPr="00753EF7">
        <w:rPr>
          <w:rFonts w:ascii="宋体" w:hAnsi="宋体" w:hint="eastAsia"/>
          <w:bCs/>
          <w:color w:val="000000"/>
          <w:sz w:val="24"/>
          <w:szCs w:val="24"/>
        </w:rPr>
        <w:t>（3 年）</w:t>
      </w:r>
      <w:r w:rsidRPr="00B83FBD">
        <w:rPr>
          <w:rFonts w:ascii="宋体" w:hAnsi="宋体" w:hint="eastAsia"/>
          <w:bCs/>
          <w:color w:val="000000"/>
          <w:sz w:val="24"/>
          <w:szCs w:val="24"/>
        </w:rPr>
        <w:t>内，我公司将不定期的选派技术员到采购单位回访，并针对采购单位出现的相应问题，认真做好售后服务工作，对于采购单位有关人员对设备有关细节问题，认真予以答复，直到客户满意称心为止。如有问题，我们都将安排人上门服务，由于严重质量问题的设备可保修或者退换。</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c、在质保期</w:t>
      </w:r>
      <w:r w:rsidRPr="00366661">
        <w:rPr>
          <w:rFonts w:ascii="宋体" w:hAnsi="宋体" w:hint="eastAsia"/>
          <w:b/>
          <w:bCs/>
          <w:color w:val="000000"/>
          <w:sz w:val="24"/>
          <w:szCs w:val="24"/>
        </w:rPr>
        <w:t xml:space="preserve"> </w:t>
      </w:r>
      <w:r w:rsidRPr="00753EF7">
        <w:rPr>
          <w:rFonts w:ascii="宋体" w:hAnsi="宋体" w:hint="eastAsia"/>
          <w:bCs/>
          <w:color w:val="000000"/>
          <w:sz w:val="24"/>
          <w:szCs w:val="24"/>
        </w:rPr>
        <w:t>3</w:t>
      </w:r>
      <w:r w:rsidRPr="00366661">
        <w:rPr>
          <w:rFonts w:ascii="宋体" w:hAnsi="宋体" w:hint="eastAsia"/>
          <w:b/>
          <w:bCs/>
          <w:color w:val="000000"/>
          <w:sz w:val="24"/>
          <w:szCs w:val="24"/>
        </w:rPr>
        <w:t xml:space="preserve"> </w:t>
      </w:r>
      <w:r w:rsidRPr="00B83FBD">
        <w:rPr>
          <w:rFonts w:ascii="宋体" w:hAnsi="宋体" w:hint="eastAsia"/>
          <w:bCs/>
          <w:color w:val="000000"/>
          <w:sz w:val="24"/>
          <w:szCs w:val="24"/>
        </w:rPr>
        <w:t>年内，同一质量或技术问题连续两次维修仍无法正常使用，我公</w:t>
      </w:r>
      <w:r w:rsidRPr="00B83FBD">
        <w:rPr>
          <w:rFonts w:ascii="宋体" w:hAnsi="宋体" w:hint="eastAsia"/>
          <w:bCs/>
          <w:color w:val="000000"/>
          <w:sz w:val="24"/>
          <w:szCs w:val="24"/>
        </w:rPr>
        <w:lastRenderedPageBreak/>
        <w:t>司将予以更换同品牌、同型号的全新产品，超过质保期发生故障，采购单位可自由选择维修单位，如委托给我公司，我公司将全力服务，且维修价格保证低于市场价。</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8 8 、售后服务内容</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a. 维修点地址：许昌市新兴街道办事处仓库路金瑞小区5号楼3</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单元401</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b. 负责人 ： 李孝峰 手机：15836568058</w:t>
      </w:r>
    </w:p>
    <w:p w:rsidR="00574988" w:rsidRDefault="00574988" w:rsidP="00574988">
      <w:pPr>
        <w:autoSpaceDE w:val="0"/>
        <w:autoSpaceDN w:val="0"/>
        <w:adjustRightInd w:val="0"/>
        <w:spacing w:line="360" w:lineRule="auto"/>
        <w:jc w:val="left"/>
        <w:outlineLvl w:val="0"/>
        <w:rPr>
          <w:rFonts w:ascii="宋体" w:hAnsi="宋体" w:hint="eastAsia"/>
          <w:bCs/>
          <w:color w:val="000000"/>
          <w:sz w:val="24"/>
          <w:szCs w:val="24"/>
        </w:rPr>
      </w:pPr>
      <w:r w:rsidRPr="00B83FBD">
        <w:rPr>
          <w:rFonts w:ascii="宋体" w:hAnsi="宋体" w:hint="eastAsia"/>
          <w:bCs/>
          <w:color w:val="000000"/>
          <w:sz w:val="24"/>
          <w:szCs w:val="24"/>
        </w:rPr>
        <w:t>维修人员：</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李孝峰 手机：15836568058</w:t>
      </w:r>
    </w:p>
    <w:p w:rsidR="00574988" w:rsidRPr="00B83FBD" w:rsidRDefault="00574988" w:rsidP="00574988">
      <w:pPr>
        <w:autoSpaceDE w:val="0"/>
        <w:autoSpaceDN w:val="0"/>
        <w:adjustRightInd w:val="0"/>
        <w:spacing w:line="360" w:lineRule="auto"/>
        <w:jc w:val="left"/>
        <w:outlineLvl w:val="0"/>
        <w:rPr>
          <w:rFonts w:ascii="宋体" w:hAnsi="宋体"/>
          <w:bCs/>
          <w:color w:val="000000"/>
          <w:sz w:val="24"/>
          <w:szCs w:val="24"/>
        </w:rPr>
      </w:pPr>
      <w:r w:rsidRPr="00B83FBD">
        <w:rPr>
          <w:rFonts w:ascii="宋体" w:hAnsi="宋体" w:hint="eastAsia"/>
          <w:bCs/>
          <w:color w:val="000000"/>
          <w:sz w:val="24"/>
          <w:szCs w:val="24"/>
        </w:rPr>
        <w:t>张城培 手机： 18623808993</w:t>
      </w:r>
    </w:p>
    <w:p w:rsidR="004E7848" w:rsidRDefault="004E7848"/>
    <w:sectPr w:rsidR="004E7848" w:rsidSect="004E78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default"/>
    <w:sig w:usb0="00000000" w:usb1="080E0000" w:usb2="0000000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4988"/>
    <w:rsid w:val="004E7848"/>
    <w:rsid w:val="005749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74988"/>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basedOn w:val="a"/>
    <w:link w:val="Char"/>
    <w:uiPriority w:val="99"/>
    <w:semiHidden/>
    <w:unhideWhenUsed/>
    <w:rsid w:val="0057498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
    <w:name w:val="信息标题 Char"/>
    <w:basedOn w:val="a1"/>
    <w:link w:val="a0"/>
    <w:uiPriority w:val="99"/>
    <w:semiHidden/>
    <w:rsid w:val="00574988"/>
    <w:rPr>
      <w:rFonts w:asciiTheme="majorHAnsi" w:eastAsiaTheme="majorEastAsia" w:hAnsiTheme="majorHAnsi" w:cstheme="majorBidi"/>
      <w:sz w:val="24"/>
      <w:szCs w:val="24"/>
      <w:shd w:val="pct20"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2019-12-10T08:33:00Z</dcterms:created>
  <dcterms:modified xsi:type="dcterms:W3CDTF">2019-12-10T08:34:00Z</dcterms:modified>
</cp:coreProperties>
</file>