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8F" w:rsidRDefault="00B94079" w:rsidP="00F1668F">
      <w:pPr>
        <w:jc w:val="center"/>
        <w:rPr>
          <w:b/>
          <w:bCs/>
          <w:color w:val="000000"/>
          <w:sz w:val="40"/>
          <w:szCs w:val="40"/>
        </w:rPr>
      </w:pPr>
      <w:r w:rsidRPr="00B94079">
        <w:rPr>
          <w:rFonts w:hint="eastAsia"/>
          <w:b/>
          <w:bCs/>
          <w:color w:val="000000"/>
          <w:sz w:val="40"/>
          <w:szCs w:val="40"/>
        </w:rPr>
        <w:t>JZFCG-G2019115</w:t>
      </w:r>
      <w:r w:rsidRPr="00B94079">
        <w:rPr>
          <w:rFonts w:hint="eastAsia"/>
          <w:b/>
          <w:bCs/>
          <w:color w:val="000000"/>
          <w:sz w:val="40"/>
          <w:szCs w:val="40"/>
        </w:rPr>
        <w:t>号许昌经济技术开发区住房建设城市管理与环境保护局“地表水水质预警监测及企业监督性监测”项目</w:t>
      </w:r>
      <w:r w:rsidR="00F1668F" w:rsidRPr="00135CC4">
        <w:rPr>
          <w:rFonts w:hint="eastAsia"/>
          <w:b/>
          <w:bCs/>
          <w:color w:val="000000"/>
          <w:sz w:val="40"/>
          <w:szCs w:val="40"/>
        </w:rPr>
        <w:t>评审结果公告</w:t>
      </w:r>
    </w:p>
    <w:p w:rsidR="00F1668F" w:rsidRDefault="00F1668F" w:rsidP="00F1668F">
      <w:pPr>
        <w:pStyle w:val="a5"/>
        <w:widowControl/>
        <w:shd w:val="clear" w:color="auto" w:fill="FFFFFF"/>
        <w:spacing w:before="227" w:line="560" w:lineRule="exact"/>
        <w:ind w:firstLine="641"/>
        <w:jc w:val="left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一、项目概况</w:t>
      </w:r>
    </w:p>
    <w:p w:rsidR="00B94079" w:rsidRPr="00F86F51" w:rsidRDefault="00B94079" w:rsidP="00B94079">
      <w:pPr>
        <w:widowControl/>
        <w:shd w:val="clear" w:color="auto" w:fill="FFFFFF"/>
        <w:spacing w:before="227" w:line="360" w:lineRule="auto"/>
        <w:ind w:firstLineChars="300" w:firstLine="84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9E230E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项目名称：</w:t>
      </w:r>
      <w:r w:rsidRPr="00FB4DAA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许昌经济技术开发区住房建设城市管理与环境保护局“地表水水质预警监测及企业监督性监测”项目</w:t>
      </w:r>
    </w:p>
    <w:p w:rsidR="00B94079" w:rsidRPr="00F86F51" w:rsidRDefault="00B94079" w:rsidP="00B94079">
      <w:pPr>
        <w:widowControl/>
        <w:shd w:val="clear" w:color="auto" w:fill="FFFFFF"/>
        <w:spacing w:before="227" w:line="360" w:lineRule="auto"/>
        <w:ind w:firstLineChars="300" w:firstLine="840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9E230E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项目编号：</w:t>
      </w:r>
      <w:r w:rsidRPr="00FB4DAA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JZFCG-G2019115号</w:t>
      </w:r>
    </w:p>
    <w:p w:rsidR="00B94079" w:rsidRPr="00B94079" w:rsidRDefault="00B94079" w:rsidP="00B94079">
      <w:pPr>
        <w:widowControl/>
        <w:shd w:val="clear" w:color="auto" w:fill="FFFFFF"/>
        <w:spacing w:before="227" w:line="540" w:lineRule="atLeast"/>
        <w:ind w:firstLine="47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9407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二、</w:t>
      </w:r>
      <w:r w:rsidRPr="00B9407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开评标信息：</w:t>
      </w:r>
    </w:p>
    <w:p w:rsidR="00B94079" w:rsidRDefault="00B94079" w:rsidP="00B94079">
      <w:pPr>
        <w:widowControl/>
        <w:shd w:val="clear" w:color="auto" w:fill="FFFFFF"/>
        <w:spacing w:before="227" w:line="275" w:lineRule="atLeast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</w:pPr>
      <w:r w:rsidRPr="00B94079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22202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B940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开标日期</w:t>
      </w:r>
      <w:r w:rsidRPr="00B94079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：</w:t>
      </w:r>
      <w:r w:rsidRPr="009E230E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201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9</w:t>
      </w:r>
      <w:r w:rsidRPr="009E230E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11</w:t>
      </w:r>
      <w:r w:rsidRPr="009E230E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18</w:t>
      </w:r>
      <w:r w:rsidRPr="009E230E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8</w:t>
      </w:r>
      <w:r w:rsidRPr="009E230E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>时30分</w:t>
      </w:r>
    </w:p>
    <w:p w:rsidR="00B94079" w:rsidRPr="00B94079" w:rsidRDefault="00B94079" w:rsidP="00B94079">
      <w:pPr>
        <w:widowControl/>
        <w:shd w:val="clear" w:color="auto" w:fill="FFFFFF"/>
        <w:spacing w:before="227" w:line="275" w:lineRule="atLeast"/>
        <w:ind w:firstLineChars="100" w:firstLine="321"/>
        <w:jc w:val="left"/>
        <w:rPr>
          <w:rFonts w:ascii="仿宋" w:eastAsia="仿宋" w:hAnsi="仿宋" w:cs="Arial"/>
          <w:color w:val="000000"/>
          <w:kern w:val="0"/>
          <w:sz w:val="28"/>
          <w:szCs w:val="28"/>
          <w:shd w:val="clear" w:color="auto" w:fill="FFFFFF"/>
        </w:rPr>
      </w:pPr>
      <w:r w:rsidRPr="00B940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评标地点：</w:t>
      </w:r>
      <w:bookmarkStart w:id="0" w:name="JgggEntity：PBDD_1"/>
      <w:bookmarkEnd w:id="0"/>
      <w:r w:rsidR="00C57C09">
        <w:rPr>
          <w:rFonts w:ascii="仿宋" w:eastAsia="仿宋" w:hAnsi="仿宋" w:cs="Arial" w:hint="eastAsia"/>
          <w:kern w:val="0"/>
          <w:sz w:val="28"/>
          <w:szCs w:val="28"/>
          <w:shd w:val="clear" w:color="auto" w:fill="FFFFFF"/>
        </w:rPr>
        <w:t>许昌市公共资源交易中心四楼</w:t>
      </w:r>
      <w:r w:rsidRPr="00B94079">
        <w:rPr>
          <w:rFonts w:ascii="仿宋" w:eastAsia="仿宋" w:hAnsi="仿宋" w:cs="Arial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B94079" w:rsidRPr="000814B6" w:rsidRDefault="00B94079" w:rsidP="00B94079">
      <w:pPr>
        <w:widowControl/>
        <w:shd w:val="clear" w:color="auto" w:fill="FFFFFF"/>
        <w:spacing w:before="227" w:line="360" w:lineRule="auto"/>
        <w:ind w:firstLineChars="100" w:firstLine="321"/>
        <w:jc w:val="left"/>
        <w:rPr>
          <w:rFonts w:ascii="黑体" w:eastAsia="黑体" w:hAnsi="黑体" w:cs="Arial"/>
          <w:color w:val="000000"/>
          <w:kern w:val="0"/>
          <w:sz w:val="28"/>
          <w:szCs w:val="28"/>
          <w:shd w:val="clear" w:color="auto" w:fill="FFFFFF"/>
        </w:rPr>
      </w:pPr>
      <w:r w:rsidRPr="00B940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评审专家名单：</w:t>
      </w:r>
      <w:r>
        <w:rPr>
          <w:rFonts w:ascii="黑体" w:eastAsia="黑体" w:hAnsi="黑体" w:cs="Arial" w:hint="eastAsia"/>
          <w:color w:val="000000"/>
          <w:kern w:val="0"/>
          <w:sz w:val="28"/>
          <w:szCs w:val="28"/>
          <w:shd w:val="clear" w:color="auto" w:fill="FFFFFF"/>
        </w:rPr>
        <w:t>黄明江（组长）、申小红、司燕华、焦新颖、苏杨（业主代表）</w:t>
      </w:r>
    </w:p>
    <w:p w:rsidR="00B94079" w:rsidRPr="00B94079" w:rsidRDefault="00B94079" w:rsidP="00B94079">
      <w:pPr>
        <w:widowControl/>
        <w:shd w:val="clear" w:color="auto" w:fill="FFFFFF"/>
        <w:spacing w:before="227" w:line="540" w:lineRule="atLeast"/>
        <w:ind w:firstLine="642"/>
        <w:jc w:val="left"/>
        <w:rPr>
          <w:rFonts w:ascii="Microsoft Yahei" w:hAnsi="Microsoft Yahei" w:cs="宋体"/>
          <w:color w:val="000000"/>
          <w:kern w:val="0"/>
          <w:sz w:val="24"/>
          <w:szCs w:val="24"/>
        </w:rPr>
      </w:pPr>
      <w:r w:rsidRPr="00B9407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三、</w:t>
      </w:r>
      <w:r w:rsidRPr="00B9407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中标信息</w:t>
      </w:r>
    </w:p>
    <w:p w:rsidR="00B94079" w:rsidRPr="008D5392" w:rsidRDefault="00B94079" w:rsidP="00B94079">
      <w:pPr>
        <w:ind w:firstLineChars="200" w:firstLine="643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B940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中标人名称</w:t>
      </w:r>
      <w:r w:rsidRPr="00B940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Pr="004322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河南叁点壹肆检测技术有限公司</w:t>
      </w:r>
    </w:p>
    <w:p w:rsidR="00B94079" w:rsidRPr="004322EC" w:rsidRDefault="00B94079" w:rsidP="00B94079">
      <w:pPr>
        <w:widowControl/>
        <w:shd w:val="clear" w:color="auto" w:fill="FFFFFF"/>
        <w:spacing w:before="227" w:line="540" w:lineRule="atLeas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B940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地址：</w:t>
      </w:r>
      <w:r w:rsidRPr="008D539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许昌市瑞贝卡大道</w:t>
      </w:r>
      <w:r w:rsidRPr="008D5392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 xml:space="preserve">291 </w:t>
      </w:r>
      <w:r w:rsidRPr="008D539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号四楼东起北侧第</w:t>
      </w:r>
      <w:r w:rsidRPr="008D5392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 xml:space="preserve">3 </w:t>
      </w:r>
      <w:r w:rsidRPr="008D539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间</w:t>
      </w:r>
    </w:p>
    <w:p w:rsidR="00B94079" w:rsidRPr="004322EC" w:rsidRDefault="00B94079" w:rsidP="00B94079">
      <w:pPr>
        <w:widowControl/>
        <w:shd w:val="clear" w:color="auto" w:fill="FFFFFF"/>
        <w:spacing w:before="227" w:line="540" w:lineRule="atLeas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B940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联系人：</w:t>
      </w:r>
      <w:r w:rsidRPr="008D539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冯广超</w:t>
      </w:r>
      <w:r w:rsidRPr="00B94079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   </w:t>
      </w:r>
      <w:r w:rsidRPr="00B94079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B94079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联系方式：</w:t>
      </w:r>
      <w:r w:rsidRPr="008D5392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0374-3271314</w:t>
      </w:r>
    </w:p>
    <w:p w:rsidR="00B94079" w:rsidRPr="00B94079" w:rsidRDefault="00B94079" w:rsidP="00B94079">
      <w:pPr>
        <w:widowControl/>
        <w:shd w:val="clear" w:color="auto" w:fill="FFFFFF"/>
        <w:spacing w:before="227" w:line="360" w:lineRule="auto"/>
        <w:ind w:firstLine="641"/>
        <w:jc w:val="left"/>
        <w:rPr>
          <w:rFonts w:ascii="Microsoft Yahei" w:hAnsi="Microsoft Yahei" w:cs="宋体"/>
          <w:color w:val="000000"/>
          <w:kern w:val="0"/>
          <w:sz w:val="24"/>
          <w:szCs w:val="24"/>
        </w:rPr>
      </w:pPr>
    </w:p>
    <w:p w:rsidR="00B94079" w:rsidRPr="00B94079" w:rsidRDefault="00B94079" w:rsidP="00B94079">
      <w:pPr>
        <w:widowControl/>
        <w:shd w:val="clear" w:color="auto" w:fill="FFFFFF"/>
        <w:spacing w:before="227" w:line="54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94079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 </w:t>
      </w:r>
      <w:r w:rsidRPr="00B940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940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中标金额：</w:t>
      </w:r>
      <w:r w:rsidRPr="004322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小写： 1230000元 </w:t>
      </w:r>
      <w:r w:rsidRPr="008D539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； </w:t>
      </w:r>
      <w:r w:rsidRPr="004322EC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大写：壹佰贰拾叁万元  ；</w:t>
      </w:r>
      <w:r w:rsidRPr="00B9407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中标标的概况（附后）：</w:t>
      </w:r>
      <w:r w:rsidRPr="00B940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主要中标标的</w:t>
      </w:r>
      <w:proofErr w:type="gramStart"/>
      <w:r w:rsidRPr="00B940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proofErr w:type="gramEnd"/>
      <w:r w:rsidRPr="00B940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名称、规格型号、数量、单价、服务要求等。</w:t>
      </w:r>
    </w:p>
    <w:p w:rsidR="00B94079" w:rsidRPr="00B94079" w:rsidRDefault="00B94079" w:rsidP="00B94079">
      <w:pPr>
        <w:widowControl/>
        <w:shd w:val="clear" w:color="auto" w:fill="FFFFFF"/>
        <w:spacing w:before="227" w:line="540" w:lineRule="atLeast"/>
        <w:ind w:firstLine="479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9407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四、采购文件（附后）</w:t>
      </w:r>
    </w:p>
    <w:p w:rsidR="00B94079" w:rsidRPr="00B94079" w:rsidRDefault="00B94079" w:rsidP="00B94079">
      <w:pPr>
        <w:widowControl/>
        <w:shd w:val="clear" w:color="auto" w:fill="FFFFFF"/>
        <w:spacing w:before="227" w:line="540" w:lineRule="atLeast"/>
        <w:ind w:firstLine="32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9407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B94079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五、公告期限</w:t>
      </w:r>
    </w:p>
    <w:p w:rsidR="00B94079" w:rsidRPr="00B94079" w:rsidRDefault="00B94079" w:rsidP="00B94079">
      <w:pPr>
        <w:widowControl/>
        <w:shd w:val="clear" w:color="auto" w:fill="FFFFFF"/>
        <w:spacing w:before="227" w:line="540" w:lineRule="atLeast"/>
        <w:ind w:firstLine="32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94079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 </w:t>
      </w:r>
      <w:r w:rsidRPr="00B94079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B940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本公告同时在以下网站发布：《中国政府采购网》、《河南省政府采购网》、《许昌市政府采购网》、《</w:t>
      </w:r>
      <w:hyperlink r:id="rId6" w:history="1">
        <w:r w:rsidRPr="00B94079">
          <w:rPr>
            <w:rFonts w:ascii="仿宋" w:eastAsia="仿宋" w:hAnsi="仿宋" w:cs="宋体" w:hint="eastAsia"/>
            <w:color w:val="000000"/>
            <w:kern w:val="0"/>
            <w:sz w:val="32"/>
          </w:rPr>
          <w:t>中国·许昌 许昌市政府网</w:t>
        </w:r>
      </w:hyperlink>
      <w:r w:rsidRPr="00B940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》、《全国公共资源交易平台（河南省·许昌市）》。</w:t>
      </w:r>
    </w:p>
    <w:p w:rsidR="00C57C09" w:rsidRDefault="00B94079" w:rsidP="00C57C09">
      <w:pPr>
        <w:widowControl/>
        <w:shd w:val="clear" w:color="auto" w:fill="FFFFFF"/>
        <w:spacing w:before="227" w:line="540" w:lineRule="atLeast"/>
        <w:ind w:firstLine="32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B94079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  <w:r w:rsidRPr="00B940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B9407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中标结果公告期限为1个工作日。</w:t>
      </w:r>
    </w:p>
    <w:p w:rsidR="00F1668F" w:rsidRPr="00B40575" w:rsidRDefault="00C57C09" w:rsidP="00C57C09">
      <w:pPr>
        <w:widowControl/>
        <w:shd w:val="clear" w:color="auto" w:fill="FFFFFF"/>
        <w:spacing w:before="227" w:line="540" w:lineRule="atLeast"/>
        <w:ind w:firstLine="3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C57C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="00F1668F" w:rsidRPr="00B4057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、采购人和采购代理机构</w:t>
      </w:r>
    </w:p>
    <w:p w:rsidR="00C57C09" w:rsidRPr="00C57C09" w:rsidRDefault="00F1668F" w:rsidP="00C57C09">
      <w:pPr>
        <w:shd w:val="clear" w:color="auto" w:fill="FFFFFF"/>
        <w:spacing w:line="360" w:lineRule="auto"/>
        <w:ind w:firstLine="42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</w:t>
      </w:r>
      <w:r w:rsidR="00C57C09"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采购人：许昌经济技术开发区住房建设城市管理与环境保护局</w:t>
      </w:r>
    </w:p>
    <w:p w:rsidR="00C57C09" w:rsidRPr="00C57C09" w:rsidRDefault="00C57C09" w:rsidP="00C57C09">
      <w:pPr>
        <w:widowControl/>
        <w:shd w:val="clear" w:color="auto" w:fill="FFFFFF"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 址：许昌经济技术开发区瑞</w:t>
      </w:r>
      <w:proofErr w:type="gramStart"/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祥</w:t>
      </w:r>
      <w:proofErr w:type="gramEnd"/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路中段</w:t>
      </w:r>
    </w:p>
    <w:p w:rsidR="00C57C09" w:rsidRPr="00C57C09" w:rsidRDefault="00C57C09" w:rsidP="00C57C09">
      <w:pPr>
        <w:widowControl/>
        <w:shd w:val="clear" w:color="auto" w:fill="FFFFFF"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联系人：李先生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      </w:t>
      </w:r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联系电话：0374-8586069 </w:t>
      </w:r>
    </w:p>
    <w:p w:rsidR="00C57C09" w:rsidRPr="00C57C09" w:rsidRDefault="00F1668F" w:rsidP="00C57C09">
      <w:pPr>
        <w:shd w:val="clear" w:color="auto" w:fill="FFFFFF"/>
        <w:spacing w:line="360" w:lineRule="auto"/>
        <w:ind w:firstLine="42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</w:t>
      </w:r>
      <w:r w:rsidR="00C57C09"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代理机构：法正项目管理集团有限公司</w:t>
      </w:r>
    </w:p>
    <w:p w:rsidR="00C57C09" w:rsidRPr="00C57C09" w:rsidRDefault="00C57C09" w:rsidP="00C57C09">
      <w:pPr>
        <w:widowControl/>
        <w:shd w:val="clear" w:color="auto" w:fill="FFFFFF"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 址：许昌市莲城大道时代温泉公寓1601</w:t>
      </w:r>
    </w:p>
    <w:p w:rsidR="00C57C09" w:rsidRDefault="00C57C09" w:rsidP="00C57C09">
      <w:pPr>
        <w:widowControl/>
        <w:shd w:val="clear" w:color="auto" w:fill="FFFFFF"/>
        <w:spacing w:line="360" w:lineRule="auto"/>
        <w:ind w:firstLine="42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联系人：李女士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     </w:t>
      </w:r>
    </w:p>
    <w:p w:rsidR="00C57C09" w:rsidRPr="00C57C09" w:rsidRDefault="00C57C09" w:rsidP="00C57C09">
      <w:pPr>
        <w:widowControl/>
        <w:shd w:val="clear" w:color="auto" w:fill="FFFFFF"/>
        <w:spacing w:line="360" w:lineRule="auto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联系电话：0374-2262777   15137458619</w:t>
      </w:r>
    </w:p>
    <w:p w:rsidR="00C57C09" w:rsidRPr="00C57C09" w:rsidRDefault="00C57C09" w:rsidP="00C57C09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 </w:t>
      </w:r>
    </w:p>
    <w:p w:rsidR="00C57C09" w:rsidRPr="00C57C09" w:rsidRDefault="00C57C09" w:rsidP="00C57C09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 </w:t>
      </w:r>
    </w:p>
    <w:p w:rsidR="00C57C09" w:rsidRPr="00C57C09" w:rsidRDefault="00C57C09" w:rsidP="00C57C09">
      <w:pPr>
        <w:widowControl/>
        <w:shd w:val="clear" w:color="auto" w:fill="FFFFFF"/>
        <w:spacing w:line="700" w:lineRule="atLeas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 许昌经济技术开发区住房建设城市管理与环境保护局</w:t>
      </w:r>
    </w:p>
    <w:p w:rsidR="00F1668F" w:rsidRPr="00C57C09" w:rsidRDefault="00F1668F" w:rsidP="00C57C09">
      <w:pPr>
        <w:widowControl/>
        <w:shd w:val="clear" w:color="auto" w:fill="FFFFFF"/>
        <w:topLinePunct/>
        <w:spacing w:line="360" w:lineRule="auto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1668F" w:rsidRPr="00B40575" w:rsidRDefault="00F1668F" w:rsidP="00C57C09">
      <w:pPr>
        <w:widowControl/>
        <w:shd w:val="clear" w:color="auto" w:fill="FFFFFF"/>
        <w:spacing w:line="360" w:lineRule="auto"/>
        <w:ind w:firstLineChars="1300" w:firstLine="41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二〇一</w:t>
      </w:r>
      <w:r w:rsid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九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十一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C57C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十九</w:t>
      </w:r>
      <w:r w:rsidRPr="00B4057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Pr="00B40575">
        <w:rPr>
          <w:rFonts w:ascii="Arial" w:hAnsi="Arial" w:cs="Arial"/>
          <w:color w:val="000000"/>
          <w:kern w:val="0"/>
          <w:sz w:val="32"/>
          <w:szCs w:val="32"/>
        </w:rPr>
        <w:t> </w:t>
      </w:r>
    </w:p>
    <w:p w:rsidR="00F1668F" w:rsidRPr="00B40575" w:rsidRDefault="00F1668F" w:rsidP="00F1668F">
      <w:pPr>
        <w:rPr>
          <w:sz w:val="40"/>
          <w:szCs w:val="40"/>
        </w:rPr>
      </w:pPr>
    </w:p>
    <w:p w:rsidR="00F1668F" w:rsidRPr="00CA1E8E" w:rsidRDefault="00F1668F" w:rsidP="00F1668F"/>
    <w:p w:rsidR="005C1A57" w:rsidRPr="00F1668F" w:rsidRDefault="005C1A57"/>
    <w:sectPr w:rsidR="005C1A57" w:rsidRPr="00F1668F" w:rsidSect="007B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7E" w:rsidRDefault="008F737E" w:rsidP="00F1668F">
      <w:r>
        <w:separator/>
      </w:r>
    </w:p>
  </w:endnote>
  <w:endnote w:type="continuationSeparator" w:id="0">
    <w:p w:rsidR="008F737E" w:rsidRDefault="008F737E" w:rsidP="00F16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7E" w:rsidRDefault="008F737E" w:rsidP="00F1668F">
      <w:r>
        <w:separator/>
      </w:r>
    </w:p>
  </w:footnote>
  <w:footnote w:type="continuationSeparator" w:id="0">
    <w:p w:rsidR="008F737E" w:rsidRDefault="008F737E" w:rsidP="00F16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68F"/>
    <w:rsid w:val="000B30AD"/>
    <w:rsid w:val="00222022"/>
    <w:rsid w:val="003844CB"/>
    <w:rsid w:val="005C1A57"/>
    <w:rsid w:val="005F1FCF"/>
    <w:rsid w:val="008F737E"/>
    <w:rsid w:val="00B652EF"/>
    <w:rsid w:val="00B94079"/>
    <w:rsid w:val="00C57C09"/>
    <w:rsid w:val="00F1668F"/>
    <w:rsid w:val="00FD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6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68F"/>
    <w:rPr>
      <w:sz w:val="18"/>
      <w:szCs w:val="18"/>
    </w:rPr>
  </w:style>
  <w:style w:type="paragraph" w:styleId="a5">
    <w:name w:val="Normal (Web)"/>
    <w:basedOn w:val="a"/>
    <w:rsid w:val="00F1668F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94079"/>
    <w:rPr>
      <w:strike w:val="0"/>
      <w:dstrike w:val="0"/>
      <w:color w:val="000000"/>
      <w:u w:val="none"/>
      <w:effect w:val="none"/>
    </w:rPr>
  </w:style>
  <w:style w:type="character" w:customStyle="1" w:styleId="msoins0">
    <w:name w:val="msoins"/>
    <w:basedOn w:val="a0"/>
    <w:rsid w:val="00B9407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9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0858785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162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620967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844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4659005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8rmedzOhlAuXDcXgh4Ih79cf3oX63OtO_HyxHSCPnTT6Bb4nFcbI-6b-kaJFEjJrZKGkaq6fZ0YCvibRAKulsXONz3kZBFBKcnun2fra-tu&amp;wd=&amp;eqid=f166cd3a00044721000000025acd62c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法正项目管理集团有限公司:法正项目管理集团有限公司</dc:creator>
  <cp:keywords/>
  <dc:description/>
  <cp:lastModifiedBy>1法正项目管理集团有限公司:法正项目管理集团有限公司</cp:lastModifiedBy>
  <cp:revision>6</cp:revision>
  <dcterms:created xsi:type="dcterms:W3CDTF">2018-05-25T05:46:00Z</dcterms:created>
  <dcterms:modified xsi:type="dcterms:W3CDTF">2019-11-19T01:55:00Z</dcterms:modified>
</cp:coreProperties>
</file>