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JSGC-SZ-2019209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禹州市火龙镇人民政府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禹州市火龙镇2018年空心村整治项目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553"/>
        <w:tblOverlap w:val="never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hAnsi="宋体" w:cs="宋体"/>
                <w:bCs/>
                <w:szCs w:val="21"/>
              </w:rPr>
              <w:t>禹州市火龙镇2018年空心村整治项目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JSGC-SZ-2019209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火龙镇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897515.62元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</w:rPr>
              <w:t>201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</w:rPr>
              <w:t>日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</w:rPr>
              <w:t>: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建设地点及规模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禹州市火龙镇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招标代理机构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评标委员会成员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樊迎菊  代万甫  陈晓倩  高子谦  宋京铎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评标办法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河南泰联建筑工程有限公司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中标人资质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市政公用工程施工总承包资质叁级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合同金额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889796.43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合格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2724" w:type="dxa"/>
            <w:vAlign w:val="center"/>
          </w:tcPr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注册建造师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李红超（市政工程注册建造师壹级</w:t>
            </w:r>
            <w:r>
              <w:rPr>
                <w:rFonts w:hint="eastAsia" w:ascii="宋体" w:hAnsi="宋体" w:eastAsia="宋体" w:cs="宋体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豫141181901734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李红星（高级工程师证，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B01070900019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施工员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冯站光（市政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41171041000164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质</w:t>
            </w:r>
            <w:r>
              <w:rPr>
                <w:rFonts w:hint="eastAsia" w:ascii="宋体" w:hAnsi="宋体" w:eastAsia="宋体" w:cs="宋体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韩丰隆（市政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41171091000221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</w:rPr>
              <w:t>安全员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涛（市政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C（2004）1000473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</w:rPr>
              <w:t>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李俊峰（市政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10380457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资料员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陈改红（市政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41171141000164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材料员</w:t>
            </w:r>
          </w:p>
        </w:tc>
        <w:tc>
          <w:tcPr>
            <w:tcW w:w="7397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黄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河（市政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证书编号：41171111000185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22449BF"/>
    <w:rsid w:val="0B67436E"/>
    <w:rsid w:val="0F5B42E7"/>
    <w:rsid w:val="110A6D69"/>
    <w:rsid w:val="14F12542"/>
    <w:rsid w:val="16161A17"/>
    <w:rsid w:val="167426A9"/>
    <w:rsid w:val="19123FFF"/>
    <w:rsid w:val="1BF3797D"/>
    <w:rsid w:val="1E557956"/>
    <w:rsid w:val="29993C06"/>
    <w:rsid w:val="2A7C0ED4"/>
    <w:rsid w:val="2E3F792C"/>
    <w:rsid w:val="33D16BB4"/>
    <w:rsid w:val="4279434F"/>
    <w:rsid w:val="492B76AB"/>
    <w:rsid w:val="4C012A4E"/>
    <w:rsid w:val="51E3794D"/>
    <w:rsid w:val="5406418E"/>
    <w:rsid w:val="56153AAF"/>
    <w:rsid w:val="56686DAF"/>
    <w:rsid w:val="58A64E27"/>
    <w:rsid w:val="660D545A"/>
    <w:rsid w:val="68606B2A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2019-10-31T07:41:51Z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