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FAE99" w14:textId="77777777" w:rsidR="00374CCA" w:rsidRDefault="00374CCA" w:rsidP="00374CCA">
      <w:pPr>
        <w:spacing w:line="600" w:lineRule="exact"/>
        <w:jc w:val="center"/>
        <w:rPr>
          <w:rFonts w:asciiTheme="minorEastAsia" w:hAnsiTheme="minorEastAsia" w:cs="黑体" w:hint="eastAsia"/>
          <w:bCs/>
          <w:sz w:val="48"/>
          <w:szCs w:val="48"/>
        </w:rPr>
      </w:pPr>
    </w:p>
    <w:p w14:paraId="53F96B75" w14:textId="70F9734C" w:rsidR="00374CCA" w:rsidRPr="00F475E9" w:rsidRDefault="00374CCA" w:rsidP="00F475E9">
      <w:pPr>
        <w:spacing w:line="600" w:lineRule="exact"/>
        <w:jc w:val="center"/>
        <w:rPr>
          <w:rFonts w:asciiTheme="minorEastAsia" w:hAnsiTheme="minorEastAsia" w:cs="黑体"/>
          <w:b/>
          <w:bCs/>
          <w:sz w:val="48"/>
          <w:szCs w:val="48"/>
        </w:rPr>
      </w:pPr>
      <w:bookmarkStart w:id="0" w:name="_Hlk14184664"/>
      <w:bookmarkStart w:id="1" w:name="_Hlk20562743"/>
      <w:r w:rsidRPr="00726B98">
        <w:rPr>
          <w:rFonts w:asciiTheme="minorEastAsia" w:hAnsiTheme="minorEastAsia" w:cs="黑体" w:hint="eastAsia"/>
          <w:b/>
          <w:bCs/>
          <w:sz w:val="48"/>
          <w:szCs w:val="48"/>
        </w:rPr>
        <w:t>禹州市人民医院</w:t>
      </w:r>
      <w:bookmarkEnd w:id="0"/>
      <w:r w:rsidR="0036473C">
        <w:rPr>
          <w:rFonts w:asciiTheme="minorEastAsia" w:hAnsiTheme="minorEastAsia" w:cs="黑体" w:hint="eastAsia"/>
          <w:b/>
          <w:bCs/>
          <w:sz w:val="48"/>
          <w:szCs w:val="48"/>
        </w:rPr>
        <w:t>县域医疗中心信息化软件建设项目</w:t>
      </w:r>
      <w:r w:rsidR="006A4ECF">
        <w:rPr>
          <w:rFonts w:asciiTheme="minorEastAsia" w:hAnsiTheme="minorEastAsia" w:cs="黑体" w:hint="eastAsia"/>
          <w:b/>
          <w:bCs/>
          <w:sz w:val="48"/>
          <w:szCs w:val="48"/>
        </w:rPr>
        <w:t>（第</w:t>
      </w:r>
      <w:r w:rsidR="00AC4C99">
        <w:rPr>
          <w:rFonts w:asciiTheme="minorEastAsia" w:hAnsiTheme="minorEastAsia" w:cs="黑体" w:hint="eastAsia"/>
          <w:b/>
          <w:bCs/>
          <w:sz w:val="48"/>
          <w:szCs w:val="48"/>
        </w:rPr>
        <w:t>二</w:t>
      </w:r>
      <w:r w:rsidR="006A4ECF">
        <w:rPr>
          <w:rFonts w:asciiTheme="minorEastAsia" w:hAnsiTheme="minorEastAsia" w:cs="黑体" w:hint="eastAsia"/>
          <w:b/>
          <w:bCs/>
          <w:sz w:val="48"/>
          <w:szCs w:val="48"/>
        </w:rPr>
        <w:t>标段）</w:t>
      </w:r>
    </w:p>
    <w:bookmarkEnd w:id="1"/>
    <w:p w14:paraId="229C4BFC" w14:textId="77777777" w:rsidR="00374CCA" w:rsidRDefault="00374CCA" w:rsidP="00374CCA">
      <w:pPr>
        <w:rPr>
          <w:rFonts w:ascii="微软简隶书" w:eastAsia="微软简隶书"/>
          <w:color w:val="000000"/>
          <w:u w:val="single"/>
        </w:rPr>
      </w:pPr>
    </w:p>
    <w:p w14:paraId="611BCC46" w14:textId="77777777" w:rsidR="00374CCA" w:rsidRDefault="00374CCA" w:rsidP="00374CCA">
      <w:pPr>
        <w:rPr>
          <w:rFonts w:ascii="微软简隶书" w:eastAsia="微软简隶书"/>
          <w:color w:val="000000"/>
        </w:rPr>
      </w:pPr>
    </w:p>
    <w:p w14:paraId="02788F72" w14:textId="77777777" w:rsidR="00374CCA" w:rsidRDefault="00374CCA" w:rsidP="00374CCA">
      <w:pPr>
        <w:rPr>
          <w:rFonts w:ascii="微软简隶书" w:eastAsia="微软简隶书"/>
          <w:color w:val="000000"/>
        </w:rPr>
      </w:pPr>
    </w:p>
    <w:p w14:paraId="6623BF1C" w14:textId="77777777" w:rsidR="00374CCA" w:rsidRDefault="00374CCA" w:rsidP="00374CCA">
      <w:pPr>
        <w:rPr>
          <w:rFonts w:ascii="微软简隶书" w:eastAsia="微软简隶书"/>
          <w:color w:val="000000"/>
        </w:rPr>
      </w:pPr>
    </w:p>
    <w:p w14:paraId="046785F2" w14:textId="77777777" w:rsidR="00374CCA" w:rsidRPr="00AF46A3" w:rsidRDefault="00374CCA" w:rsidP="00374CCA">
      <w:pPr>
        <w:pStyle w:val="a0"/>
      </w:pPr>
    </w:p>
    <w:p w14:paraId="128A4732" w14:textId="77777777" w:rsidR="00374CCA" w:rsidRPr="00F475E9" w:rsidRDefault="00374CCA" w:rsidP="00374CCA">
      <w:pPr>
        <w:pStyle w:val="a0"/>
      </w:pPr>
    </w:p>
    <w:p w14:paraId="5DD9F811" w14:textId="77777777" w:rsidR="00374CCA" w:rsidRPr="000D038C" w:rsidRDefault="00374CCA" w:rsidP="00374CCA">
      <w:pPr>
        <w:pStyle w:val="a0"/>
      </w:pPr>
    </w:p>
    <w:p w14:paraId="0E0E9924" w14:textId="77777777" w:rsidR="00374CCA" w:rsidRDefault="00374CCA" w:rsidP="00374CCA">
      <w:pPr>
        <w:rPr>
          <w:rFonts w:ascii="微软简隶书" w:eastAsia="微软简隶书"/>
          <w:color w:val="000000"/>
        </w:rPr>
      </w:pPr>
    </w:p>
    <w:p w14:paraId="6115C24F" w14:textId="77777777" w:rsidR="00374CCA" w:rsidRDefault="00374CCA" w:rsidP="00374CCA">
      <w:pPr>
        <w:rPr>
          <w:rFonts w:ascii="微软简隶书" w:eastAsia="微软简隶书"/>
          <w:color w:val="000000"/>
        </w:rPr>
      </w:pPr>
    </w:p>
    <w:p w14:paraId="1ACC2E70" w14:textId="77777777" w:rsidR="00374CCA" w:rsidRPr="00726B98" w:rsidRDefault="00374CCA" w:rsidP="00374CCA">
      <w:pPr>
        <w:jc w:val="center"/>
        <w:rPr>
          <w:rFonts w:ascii="黑体" w:eastAsia="黑体" w:hAnsi="黑体" w:cs="黑体"/>
          <w:b/>
          <w:color w:val="000000"/>
          <w:w w:val="90"/>
          <w:sz w:val="84"/>
          <w:szCs w:val="84"/>
        </w:rPr>
      </w:pPr>
      <w:r w:rsidRPr="00726B98">
        <w:rPr>
          <w:rFonts w:ascii="黑体" w:eastAsia="黑体" w:hAnsi="黑体" w:cs="黑体" w:hint="eastAsia"/>
          <w:b/>
          <w:color w:val="000000"/>
          <w:w w:val="90"/>
          <w:sz w:val="84"/>
          <w:szCs w:val="84"/>
        </w:rPr>
        <w:t>招　标　文　件</w:t>
      </w:r>
    </w:p>
    <w:p w14:paraId="261E3B15" w14:textId="77777777" w:rsidR="00374CCA" w:rsidRDefault="00374CCA" w:rsidP="00374CCA">
      <w:pPr>
        <w:rPr>
          <w:rFonts w:ascii="微软简隶书" w:eastAsia="微软简隶书"/>
          <w:color w:val="000000"/>
        </w:rPr>
      </w:pPr>
    </w:p>
    <w:p w14:paraId="70CD578A" w14:textId="77777777" w:rsidR="00374CCA" w:rsidRDefault="00374CCA" w:rsidP="00374CCA">
      <w:pPr>
        <w:rPr>
          <w:rFonts w:ascii="微软简隶书" w:eastAsia="微软简隶书"/>
          <w:color w:val="000000"/>
        </w:rPr>
      </w:pPr>
    </w:p>
    <w:p w14:paraId="10A42AD8" w14:textId="77777777" w:rsidR="00374CCA" w:rsidRDefault="00374CCA" w:rsidP="00374CCA">
      <w:pPr>
        <w:rPr>
          <w:rFonts w:ascii="微软简隶书" w:eastAsia="微软简隶书"/>
          <w:color w:val="000000"/>
        </w:rPr>
      </w:pPr>
    </w:p>
    <w:p w14:paraId="050C4E8E" w14:textId="77777777" w:rsidR="00374CCA" w:rsidRDefault="00374CCA" w:rsidP="00374CCA">
      <w:pPr>
        <w:rPr>
          <w:rFonts w:ascii="微软简隶书" w:eastAsia="微软简隶书"/>
          <w:color w:val="000000"/>
        </w:rPr>
      </w:pPr>
    </w:p>
    <w:p w14:paraId="442E45E6" w14:textId="77777777" w:rsidR="00374CCA" w:rsidRDefault="00374CCA" w:rsidP="00374CCA">
      <w:pPr>
        <w:rPr>
          <w:rFonts w:ascii="微软简隶书" w:eastAsia="微软简隶书"/>
          <w:color w:val="000000"/>
        </w:rPr>
      </w:pPr>
    </w:p>
    <w:p w14:paraId="3E3C57C1" w14:textId="77777777" w:rsidR="00374CCA" w:rsidRDefault="00374CCA" w:rsidP="00374CCA">
      <w:pPr>
        <w:rPr>
          <w:rFonts w:ascii="微软简隶书" w:eastAsia="微软简隶书"/>
          <w:color w:val="000000"/>
        </w:rPr>
      </w:pPr>
    </w:p>
    <w:p w14:paraId="2BFF60BB" w14:textId="77777777" w:rsidR="00374CCA" w:rsidRDefault="00374CCA" w:rsidP="00374CCA">
      <w:pPr>
        <w:rPr>
          <w:rFonts w:ascii="微软简隶书" w:eastAsia="微软简隶书"/>
          <w:color w:val="000000"/>
        </w:rPr>
      </w:pPr>
    </w:p>
    <w:p w14:paraId="7F2EA2B2" w14:textId="77777777" w:rsidR="00374CCA" w:rsidRDefault="00374CCA" w:rsidP="00374CCA">
      <w:pPr>
        <w:rPr>
          <w:rFonts w:ascii="微软简隶书" w:eastAsia="微软简隶书"/>
          <w:color w:val="000000"/>
        </w:rPr>
      </w:pPr>
    </w:p>
    <w:p w14:paraId="3077DB89" w14:textId="77777777" w:rsidR="00374CCA" w:rsidRPr="00777B2F" w:rsidRDefault="00374CCA" w:rsidP="00374CCA">
      <w:pPr>
        <w:pStyle w:val="a0"/>
      </w:pPr>
    </w:p>
    <w:p w14:paraId="012DF1F6" w14:textId="77777777" w:rsidR="00374CCA" w:rsidRDefault="00374CCA" w:rsidP="00374CCA">
      <w:pPr>
        <w:rPr>
          <w:rFonts w:ascii="微软简隶书" w:eastAsia="微软简隶书"/>
          <w:color w:val="000000"/>
        </w:rPr>
      </w:pPr>
    </w:p>
    <w:p w14:paraId="5AA82004" w14:textId="177D6B7E" w:rsidR="00374CCA" w:rsidRDefault="00374CCA" w:rsidP="00374CCA">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r>
      <w:r w:rsidRPr="008C6B48">
        <w:rPr>
          <w:rFonts w:ascii="宋体" w:hAnsi="宋体" w:cs="宋体" w:hint="eastAsia"/>
          <w:color w:val="000000"/>
          <w:sz w:val="32"/>
          <w:szCs w:val="32"/>
          <w:u w:val="single"/>
        </w:rPr>
        <w:t>YZCG-</w:t>
      </w:r>
      <w:r w:rsidRPr="008C6B48">
        <w:rPr>
          <w:rFonts w:ascii="宋体" w:hAnsi="宋体" w:cs="宋体"/>
          <w:color w:val="000000"/>
          <w:sz w:val="32"/>
          <w:szCs w:val="32"/>
          <w:u w:val="single"/>
        </w:rPr>
        <w:t>DL2019</w:t>
      </w:r>
      <w:r w:rsidR="00F475E9" w:rsidRPr="008C6B48">
        <w:rPr>
          <w:rFonts w:ascii="宋体" w:hAnsi="宋体" w:cs="宋体"/>
          <w:color w:val="000000"/>
          <w:sz w:val="32"/>
          <w:szCs w:val="32"/>
          <w:u w:val="single"/>
        </w:rPr>
        <w:t>0</w:t>
      </w:r>
      <w:r w:rsidR="008C6B48" w:rsidRPr="008C6B48">
        <w:rPr>
          <w:rFonts w:ascii="宋体" w:hAnsi="宋体" w:cs="宋体"/>
          <w:color w:val="000000"/>
          <w:sz w:val="32"/>
          <w:szCs w:val="32"/>
          <w:u w:val="single"/>
        </w:rPr>
        <w:t>25</w:t>
      </w:r>
      <w:r w:rsidR="0036473C">
        <w:rPr>
          <w:rFonts w:ascii="宋体" w:hAnsi="宋体" w:cs="宋体"/>
          <w:color w:val="000000"/>
          <w:sz w:val="32"/>
          <w:szCs w:val="32"/>
          <w:u w:val="single"/>
        </w:rPr>
        <w:t xml:space="preserve">   </w:t>
      </w:r>
      <w:r w:rsidR="009610A0">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p>
    <w:p w14:paraId="7EE11563" w14:textId="77777777" w:rsidR="00374CCA" w:rsidRPr="00F73249" w:rsidRDefault="00374CCA" w:rsidP="00374CCA">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1BFE7DC3" w14:textId="77777777" w:rsidR="00374CCA" w:rsidRDefault="00374CCA" w:rsidP="00374CCA">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0D2B72FE" w14:textId="08613C2B" w:rsidR="00374CCA" w:rsidRDefault="00374CCA" w:rsidP="00374CCA">
      <w:pPr>
        <w:adjustRightInd w:val="0"/>
        <w:snapToGrid w:val="0"/>
        <w:spacing w:line="600" w:lineRule="auto"/>
        <w:rPr>
          <w:rFonts w:ascii="华文中宋" w:eastAsia="华文中宋" w:hAnsi="华文中宋"/>
          <w:bCs/>
          <w:color w:val="000000"/>
          <w:kern w:val="36"/>
          <w:sz w:val="32"/>
          <w:szCs w:val="32"/>
        </w:rPr>
        <w:sectPr w:rsidR="00374CCA" w:rsidSect="009610A0">
          <w:footerReference w:type="even" r:id="rId7"/>
          <w:footerReference w:type="default" r:id="rId8"/>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w:t>
      </w:r>
      <w:r w:rsidR="008C6B48">
        <w:rPr>
          <w:rFonts w:ascii="华文中宋" w:eastAsia="华文中宋" w:hint="eastAsia"/>
          <w:color w:val="000000"/>
          <w:sz w:val="32"/>
          <w:szCs w:val="32"/>
        </w:rPr>
        <w:t>十</w:t>
      </w:r>
      <w:r>
        <w:rPr>
          <w:rFonts w:ascii="华文中宋" w:eastAsia="华文中宋" w:hint="eastAsia"/>
          <w:color w:val="000000"/>
          <w:sz w:val="32"/>
          <w:szCs w:val="32"/>
        </w:rPr>
        <w:t>月</w:t>
      </w:r>
    </w:p>
    <w:p w14:paraId="56E722E2"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7C32232C"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2A7C3E7B"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7B75B2F2"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6D5EEBF1"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6D8E6A7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0B97696B"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4AB3F00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740C4BA7"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16BF4353"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4286922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3FA1DB8D"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3F7093F4"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5CE8C869"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695D5D00" w14:textId="77777777" w:rsidR="00374CCA" w:rsidRDefault="00374CCA" w:rsidP="00374CC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3DC5C8AE"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67B08277" w14:textId="77777777" w:rsidR="00374CCA" w:rsidRDefault="00374CCA" w:rsidP="00374CCA">
      <w:pPr>
        <w:autoSpaceDE w:val="0"/>
        <w:autoSpaceDN w:val="0"/>
        <w:adjustRightInd w:val="0"/>
        <w:spacing w:line="700" w:lineRule="exact"/>
        <w:rPr>
          <w:rFonts w:asciiTheme="majorEastAsia" w:eastAsiaTheme="majorEastAsia" w:hAnsiTheme="majorEastAsia" w:cs="宋体"/>
          <w:b/>
          <w:kern w:val="0"/>
          <w:sz w:val="36"/>
          <w:szCs w:val="36"/>
        </w:rPr>
      </w:pPr>
    </w:p>
    <w:p w14:paraId="798A0577" w14:textId="77777777" w:rsidR="00374CCA" w:rsidRDefault="00374CCA" w:rsidP="00374CCA">
      <w:pPr>
        <w:autoSpaceDE w:val="0"/>
        <w:autoSpaceDN w:val="0"/>
        <w:adjustRightInd w:val="0"/>
        <w:spacing w:line="700" w:lineRule="exact"/>
        <w:rPr>
          <w:rFonts w:asciiTheme="majorEastAsia" w:eastAsiaTheme="majorEastAsia" w:hAnsiTheme="majorEastAsia" w:cs="宋体"/>
          <w:b/>
          <w:kern w:val="0"/>
          <w:sz w:val="36"/>
          <w:szCs w:val="36"/>
        </w:rPr>
      </w:pPr>
    </w:p>
    <w:p w14:paraId="3F009832" w14:textId="77777777" w:rsidR="00374CCA" w:rsidRDefault="00374CCA" w:rsidP="00374CCA">
      <w:pPr>
        <w:pStyle w:val="a0"/>
      </w:pPr>
    </w:p>
    <w:p w14:paraId="14DB9AA5" w14:textId="5EBCAC2D" w:rsidR="00374CCA" w:rsidRDefault="00374CCA" w:rsidP="00374CCA">
      <w:pPr>
        <w:pStyle w:val="a0"/>
      </w:pPr>
    </w:p>
    <w:p w14:paraId="07261204" w14:textId="5A8DEADC" w:rsidR="004C01E6" w:rsidRDefault="004C01E6" w:rsidP="00374CCA">
      <w:pPr>
        <w:pStyle w:val="a0"/>
      </w:pPr>
    </w:p>
    <w:p w14:paraId="1177D7BC" w14:textId="77777777" w:rsidR="004C01E6" w:rsidRPr="00944229" w:rsidRDefault="004C01E6" w:rsidP="00315F16">
      <w:pPr>
        <w:pStyle w:val="a0"/>
        <w:jc w:val="center"/>
      </w:pPr>
    </w:p>
    <w:p w14:paraId="47C875AC" w14:textId="77777777" w:rsidR="00374CCA" w:rsidRPr="001D2E0C" w:rsidRDefault="00374CCA" w:rsidP="00374CCA">
      <w:pPr>
        <w:pStyle w:val="af1"/>
        <w:widowControl/>
        <w:numPr>
          <w:ilvl w:val="0"/>
          <w:numId w:val="4"/>
        </w:numPr>
        <w:shd w:val="clear" w:color="auto" w:fill="FFFFFF"/>
        <w:spacing w:line="315" w:lineRule="atLeast"/>
        <w:jc w:val="center"/>
        <w:rPr>
          <w:rFonts w:ascii="仿宋" w:eastAsia="仿宋" w:hAnsi="仿宋" w:cs="仿宋"/>
          <w:b/>
          <w:bCs/>
          <w:sz w:val="44"/>
          <w:szCs w:val="44"/>
        </w:rPr>
      </w:pPr>
      <w:r w:rsidRPr="001D2E0C">
        <w:rPr>
          <w:rFonts w:ascii="仿宋" w:eastAsia="仿宋" w:hAnsi="仿宋" w:cs="仿宋" w:hint="eastAsia"/>
          <w:b/>
          <w:bCs/>
          <w:sz w:val="44"/>
          <w:szCs w:val="44"/>
        </w:rPr>
        <w:lastRenderedPageBreak/>
        <w:t>投标邀请</w:t>
      </w:r>
    </w:p>
    <w:p w14:paraId="71C37A8C" w14:textId="77777777" w:rsidR="0006218A" w:rsidRDefault="0006218A" w:rsidP="0006218A">
      <w:pPr>
        <w:spacing w:line="600" w:lineRule="exact"/>
        <w:jc w:val="center"/>
        <w:rPr>
          <w:rFonts w:ascii="仿宋" w:eastAsia="仿宋" w:hAnsi="仿宋" w:cs="仿宋"/>
          <w:b/>
          <w:bCs/>
          <w:sz w:val="36"/>
          <w:szCs w:val="36"/>
        </w:rPr>
      </w:pPr>
      <w:bookmarkStart w:id="2" w:name="_Hlk20646304"/>
      <w:bookmarkStart w:id="3" w:name="_Hlk12871648"/>
      <w:r w:rsidRPr="0036473C">
        <w:rPr>
          <w:rFonts w:ascii="仿宋" w:eastAsia="仿宋" w:hAnsi="仿宋" w:cs="仿宋" w:hint="eastAsia"/>
          <w:b/>
          <w:bCs/>
          <w:sz w:val="36"/>
          <w:szCs w:val="36"/>
        </w:rPr>
        <w:t>禹州市人民医院县域医疗中心信息化软件建设项目</w:t>
      </w:r>
    </w:p>
    <w:p w14:paraId="73415214" w14:textId="77777777" w:rsidR="0006218A" w:rsidRDefault="0006218A" w:rsidP="0006218A">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14:paraId="2BF6C7F9"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Pr="0036473C">
        <w:rPr>
          <w:rFonts w:ascii="宋体" w:eastAsia="宋体" w:hAnsi="宋体" w:cs="仿宋_GB2312" w:hint="eastAsia"/>
          <w:color w:val="000000"/>
          <w:sz w:val="24"/>
          <w:szCs w:val="24"/>
        </w:rPr>
        <w:t>禹州市人民医院县域医疗中心信息化软件建设项目</w:t>
      </w:r>
      <w:r>
        <w:rPr>
          <w:rFonts w:ascii="宋体" w:eastAsia="宋体" w:hAnsi="宋体" w:cs="仿宋_GB2312" w:hint="eastAsia"/>
          <w:color w:val="000000"/>
          <w:sz w:val="24"/>
          <w:szCs w:val="24"/>
        </w:rPr>
        <w:t>”进行公开招标，欢迎合格投标人前来投标。</w:t>
      </w:r>
    </w:p>
    <w:p w14:paraId="356254EE" w14:textId="77777777" w:rsidR="0006218A" w:rsidRDefault="0006218A" w:rsidP="0006218A">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860EE27"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599D10C7"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Pr="0036473C">
        <w:rPr>
          <w:rFonts w:ascii="宋体" w:eastAsia="宋体" w:hAnsi="宋体" w:cs="仿宋_GB2312" w:hint="eastAsia"/>
          <w:color w:val="000000"/>
          <w:sz w:val="24"/>
          <w:szCs w:val="24"/>
        </w:rPr>
        <w:t>禹州市人民医院县域医疗中心信息化软件建设项目</w:t>
      </w:r>
      <w:r>
        <w:rPr>
          <w:rFonts w:ascii="宋体" w:eastAsia="宋体" w:hAnsi="宋体" w:cs="仿宋_GB2312" w:hint="eastAsia"/>
          <w:color w:val="000000"/>
          <w:sz w:val="24"/>
          <w:szCs w:val="24"/>
        </w:rPr>
        <w:t>；</w:t>
      </w:r>
    </w:p>
    <w:p w14:paraId="79998E7C"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3、采购编号：YZCG-DL20190</w:t>
      </w:r>
      <w:r>
        <w:rPr>
          <w:rFonts w:ascii="宋体" w:eastAsia="宋体" w:hAnsi="宋体" w:cs="仿宋_GB2312"/>
          <w:color w:val="000000"/>
          <w:sz w:val="24"/>
          <w:szCs w:val="24"/>
        </w:rPr>
        <w:t>25</w:t>
      </w:r>
      <w:r>
        <w:rPr>
          <w:rFonts w:ascii="宋体" w:eastAsia="宋体" w:hAnsi="宋体" w:cs="仿宋_GB2312" w:hint="eastAsia"/>
          <w:color w:val="000000"/>
          <w:sz w:val="24"/>
          <w:szCs w:val="24"/>
        </w:rPr>
        <w:t xml:space="preserve">; </w:t>
      </w:r>
    </w:p>
    <w:p w14:paraId="12FC3657"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4、项目需求：本项目第一标段为</w:t>
      </w:r>
      <w:r w:rsidRPr="0025742F">
        <w:rPr>
          <w:rFonts w:ascii="宋体" w:eastAsia="宋体" w:hAnsi="宋体" w:cs="仿宋_GB2312" w:hint="eastAsia"/>
          <w:color w:val="000000"/>
          <w:sz w:val="24"/>
          <w:szCs w:val="24"/>
        </w:rPr>
        <w:t>医院信息平台建设</w:t>
      </w:r>
      <w:r>
        <w:rPr>
          <w:rFonts w:ascii="宋体" w:eastAsia="宋体" w:hAnsi="宋体" w:cs="仿宋_GB2312" w:hint="eastAsia"/>
          <w:color w:val="000000"/>
          <w:sz w:val="24"/>
          <w:szCs w:val="24"/>
        </w:rPr>
        <w:t>、第二标段为</w:t>
      </w:r>
      <w:r w:rsidRPr="0025742F">
        <w:rPr>
          <w:rFonts w:ascii="宋体" w:eastAsia="宋体" w:hAnsi="宋体" w:cs="仿宋_GB2312" w:hint="eastAsia"/>
          <w:color w:val="000000"/>
          <w:sz w:val="24"/>
          <w:szCs w:val="24"/>
        </w:rPr>
        <w:t>医院信息安全建设</w:t>
      </w:r>
      <w:r>
        <w:rPr>
          <w:rFonts w:ascii="宋体" w:eastAsia="宋体" w:hAnsi="宋体" w:cs="仿宋_GB2312" w:hint="eastAsia"/>
          <w:color w:val="000000"/>
          <w:sz w:val="24"/>
          <w:szCs w:val="24"/>
        </w:rPr>
        <w:t>、第三标段为</w:t>
      </w:r>
      <w:r w:rsidRPr="0025742F">
        <w:rPr>
          <w:rFonts w:ascii="宋体" w:eastAsia="宋体" w:hAnsi="宋体" w:cs="仿宋_GB2312" w:hint="eastAsia"/>
          <w:color w:val="000000"/>
          <w:sz w:val="24"/>
          <w:szCs w:val="24"/>
        </w:rPr>
        <w:t>医院信息化驻场服务</w:t>
      </w:r>
      <w:r>
        <w:rPr>
          <w:rFonts w:ascii="宋体" w:eastAsia="宋体" w:hAnsi="宋体" w:cs="仿宋_GB2312" w:hint="eastAsia"/>
          <w:color w:val="000000"/>
          <w:sz w:val="24"/>
          <w:szCs w:val="24"/>
        </w:rPr>
        <w:t>（详见各标段招标文件第二章项目需求）；</w:t>
      </w:r>
    </w:p>
    <w:p w14:paraId="70BD74DB"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bookmarkStart w:id="4" w:name="_Hlk19171515"/>
      <w:r>
        <w:rPr>
          <w:rFonts w:ascii="宋体" w:eastAsia="宋体" w:hAnsi="宋体" w:cs="仿宋_GB2312" w:hint="eastAsia"/>
          <w:color w:val="000000"/>
          <w:sz w:val="24"/>
          <w:szCs w:val="24"/>
        </w:rPr>
        <w:t>第一标段为：￥</w:t>
      </w:r>
      <w:r>
        <w:rPr>
          <w:rFonts w:ascii="宋体" w:eastAsia="宋体" w:hAnsi="宋体" w:cs="仿宋_GB2312"/>
          <w:color w:val="000000"/>
          <w:sz w:val="24"/>
          <w:szCs w:val="24"/>
        </w:rPr>
        <w:t>7500000.00</w:t>
      </w:r>
      <w:r>
        <w:rPr>
          <w:rFonts w:ascii="宋体" w:eastAsia="宋体" w:hAnsi="宋体" w:cs="仿宋_GB2312" w:hint="eastAsia"/>
          <w:color w:val="000000"/>
          <w:sz w:val="24"/>
          <w:szCs w:val="24"/>
        </w:rPr>
        <w:t>元； 第二标段为：￥</w:t>
      </w:r>
      <w:r>
        <w:rPr>
          <w:rFonts w:ascii="宋体" w:eastAsia="宋体" w:hAnsi="宋体" w:cs="仿宋_GB2312"/>
          <w:color w:val="000000"/>
          <w:sz w:val="24"/>
          <w:szCs w:val="24"/>
        </w:rPr>
        <w:t>5260000.00</w:t>
      </w:r>
      <w:r>
        <w:rPr>
          <w:rFonts w:ascii="宋体" w:eastAsia="宋体" w:hAnsi="宋体" w:cs="仿宋_GB2312" w:hint="eastAsia"/>
          <w:color w:val="000000"/>
          <w:sz w:val="24"/>
          <w:szCs w:val="24"/>
        </w:rPr>
        <w:t>元；</w:t>
      </w:r>
    </w:p>
    <w:p w14:paraId="2F38D9D0" w14:textId="77777777" w:rsidR="0006218A" w:rsidRPr="0036473C"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第三标段为：￥</w:t>
      </w:r>
      <w:r>
        <w:rPr>
          <w:rFonts w:ascii="宋体" w:eastAsia="宋体" w:hAnsi="宋体" w:cs="仿宋_GB2312"/>
          <w:color w:val="000000"/>
          <w:sz w:val="24"/>
          <w:szCs w:val="24"/>
        </w:rPr>
        <w:t>550000.00</w:t>
      </w:r>
      <w:r>
        <w:rPr>
          <w:rFonts w:ascii="宋体" w:eastAsia="宋体" w:hAnsi="宋体" w:cs="仿宋_GB2312" w:hint="eastAsia"/>
          <w:color w:val="000000"/>
          <w:sz w:val="24"/>
          <w:szCs w:val="24"/>
        </w:rPr>
        <w:t>元；</w:t>
      </w:r>
    </w:p>
    <w:bookmarkEnd w:id="4"/>
    <w:p w14:paraId="3308DBE7"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6、采购限价：第一标段为：￥</w:t>
      </w:r>
      <w:r>
        <w:rPr>
          <w:rFonts w:ascii="宋体" w:eastAsia="宋体" w:hAnsi="宋体" w:cs="仿宋_GB2312"/>
          <w:color w:val="000000"/>
          <w:sz w:val="24"/>
          <w:szCs w:val="24"/>
        </w:rPr>
        <w:t>7500000.00</w:t>
      </w:r>
      <w:r>
        <w:rPr>
          <w:rFonts w:ascii="宋体" w:eastAsia="宋体" w:hAnsi="宋体" w:cs="仿宋_GB2312" w:hint="eastAsia"/>
          <w:color w:val="000000"/>
          <w:sz w:val="24"/>
          <w:szCs w:val="24"/>
        </w:rPr>
        <w:t>元； 第二标段为：￥</w:t>
      </w:r>
      <w:r>
        <w:rPr>
          <w:rFonts w:ascii="宋体" w:eastAsia="宋体" w:hAnsi="宋体" w:cs="仿宋_GB2312"/>
          <w:color w:val="000000"/>
          <w:sz w:val="24"/>
          <w:szCs w:val="24"/>
        </w:rPr>
        <w:t>5260000.00</w:t>
      </w:r>
      <w:r>
        <w:rPr>
          <w:rFonts w:ascii="宋体" w:eastAsia="宋体" w:hAnsi="宋体" w:cs="仿宋_GB2312" w:hint="eastAsia"/>
          <w:color w:val="000000"/>
          <w:sz w:val="24"/>
          <w:szCs w:val="24"/>
        </w:rPr>
        <w:t>元；</w:t>
      </w:r>
    </w:p>
    <w:p w14:paraId="75E8F080" w14:textId="77777777" w:rsidR="0006218A" w:rsidRPr="0036473C"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第三标段为：￥</w:t>
      </w:r>
      <w:r>
        <w:rPr>
          <w:rFonts w:ascii="宋体" w:eastAsia="宋体" w:hAnsi="宋体" w:cs="仿宋_GB2312"/>
          <w:color w:val="000000"/>
          <w:sz w:val="24"/>
          <w:szCs w:val="24"/>
        </w:rPr>
        <w:t>550000.00</w:t>
      </w:r>
      <w:r>
        <w:rPr>
          <w:rFonts w:ascii="宋体" w:eastAsia="宋体" w:hAnsi="宋体" w:cs="仿宋_GB2312" w:hint="eastAsia"/>
          <w:color w:val="000000"/>
          <w:sz w:val="24"/>
          <w:szCs w:val="24"/>
        </w:rPr>
        <w:t>元；</w:t>
      </w:r>
    </w:p>
    <w:p w14:paraId="045F5890" w14:textId="77777777" w:rsidR="0006218A" w:rsidRPr="00DB6817"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sidRPr="00DB6817">
        <w:rPr>
          <w:rFonts w:ascii="宋体" w:eastAsia="宋体" w:hAnsi="宋体" w:cs="仿宋_GB2312" w:hint="eastAsia"/>
          <w:color w:val="000000"/>
          <w:sz w:val="24"/>
          <w:szCs w:val="24"/>
        </w:rPr>
        <w:t>7、服务期限：第一标段服务期限为项目验收合格后质保期壹年。</w:t>
      </w:r>
    </w:p>
    <w:p w14:paraId="58D53BBE" w14:textId="77777777" w:rsidR="0006218A" w:rsidRPr="00DB6817" w:rsidRDefault="0006218A" w:rsidP="0006218A">
      <w:pPr>
        <w:autoSpaceDE w:val="0"/>
        <w:autoSpaceDN w:val="0"/>
        <w:adjustRightInd w:val="0"/>
        <w:spacing w:line="360" w:lineRule="auto"/>
        <w:ind w:firstLineChars="900" w:firstLine="2160"/>
        <w:rPr>
          <w:rFonts w:ascii="宋体" w:eastAsia="宋体" w:hAnsi="宋体" w:cs="仿宋_GB2312"/>
          <w:color w:val="000000"/>
          <w:sz w:val="24"/>
          <w:szCs w:val="24"/>
        </w:rPr>
      </w:pPr>
      <w:r w:rsidRPr="00DB6817">
        <w:rPr>
          <w:rFonts w:ascii="宋体" w:eastAsia="宋体" w:hAnsi="宋体" w:cs="仿宋_GB2312" w:hint="eastAsia"/>
          <w:color w:val="000000"/>
          <w:sz w:val="24"/>
          <w:szCs w:val="24"/>
        </w:rPr>
        <w:t>第二标段服务期限为项目验收合格后质保期叁年。</w:t>
      </w:r>
    </w:p>
    <w:p w14:paraId="0761C10B" w14:textId="77777777" w:rsidR="0006218A" w:rsidRPr="00DB6817" w:rsidRDefault="0006218A" w:rsidP="0006218A">
      <w:pPr>
        <w:autoSpaceDE w:val="0"/>
        <w:autoSpaceDN w:val="0"/>
        <w:adjustRightInd w:val="0"/>
        <w:spacing w:line="360" w:lineRule="auto"/>
        <w:ind w:firstLineChars="900" w:firstLine="2160"/>
        <w:rPr>
          <w:rFonts w:ascii="宋体" w:eastAsia="宋体" w:hAnsi="宋体" w:cs="仿宋_GB2312"/>
          <w:color w:val="000000"/>
          <w:sz w:val="24"/>
          <w:szCs w:val="24"/>
        </w:rPr>
      </w:pPr>
      <w:r w:rsidRPr="00DB6817">
        <w:rPr>
          <w:rFonts w:ascii="宋体" w:eastAsia="宋体" w:hAnsi="宋体" w:cs="仿宋_GB2312"/>
          <w:color w:val="000000"/>
          <w:sz w:val="24"/>
          <w:szCs w:val="24"/>
        </w:rPr>
        <w:t>第三标段</w:t>
      </w:r>
      <w:r w:rsidRPr="00DB6817">
        <w:rPr>
          <w:rFonts w:ascii="宋体" w:eastAsia="宋体" w:hAnsi="宋体" w:cs="仿宋_GB2312" w:hint="eastAsia"/>
          <w:color w:val="000000"/>
          <w:sz w:val="24"/>
          <w:szCs w:val="24"/>
        </w:rPr>
        <w:t>服务期限</w:t>
      </w:r>
      <w:r w:rsidRPr="00DB6817">
        <w:rPr>
          <w:rFonts w:ascii="宋体" w:eastAsia="宋体" w:hAnsi="宋体" w:cs="仿宋_GB2312"/>
          <w:color w:val="000000"/>
          <w:sz w:val="24"/>
          <w:szCs w:val="24"/>
        </w:rPr>
        <w:t>为合同签订验后壹年。</w:t>
      </w:r>
    </w:p>
    <w:p w14:paraId="4C376E61"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8、服务地点：禹州市人民医院。</w:t>
      </w:r>
    </w:p>
    <w:p w14:paraId="05925F9A"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9、标段划分：本项目共划分为三个标段，标段划分如下：</w:t>
      </w:r>
    </w:p>
    <w:p w14:paraId="5B6A3AAF" w14:textId="77777777" w:rsidR="0006218A" w:rsidRDefault="0006218A" w:rsidP="0006218A">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第一标段：禹州市人民医院信息平台建设项目</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w:t>
      </w:r>
    </w:p>
    <w:p w14:paraId="155A3E11" w14:textId="77777777" w:rsidR="0006218A" w:rsidRDefault="0006218A" w:rsidP="0006218A">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第二标段：</w:t>
      </w:r>
      <w:bookmarkStart w:id="5" w:name="_Hlk21078559"/>
      <w:r>
        <w:rPr>
          <w:rFonts w:ascii="宋体" w:eastAsia="宋体" w:hAnsi="宋体" w:cs="仿宋_GB2312" w:hint="eastAsia"/>
          <w:color w:val="000000"/>
          <w:sz w:val="24"/>
          <w:szCs w:val="24"/>
        </w:rPr>
        <w:t>禹州市人民医院信息安全建设</w:t>
      </w:r>
      <w:bookmarkEnd w:id="5"/>
      <w:r>
        <w:rPr>
          <w:rFonts w:ascii="宋体" w:eastAsia="宋体" w:hAnsi="宋体" w:cs="仿宋_GB2312" w:hint="eastAsia"/>
          <w:color w:val="000000"/>
          <w:sz w:val="24"/>
          <w:szCs w:val="24"/>
        </w:rPr>
        <w:t>项目；</w:t>
      </w:r>
      <w:r>
        <w:rPr>
          <w:rFonts w:ascii="宋体" w:eastAsia="宋体" w:hAnsi="宋体" w:cs="仿宋_GB2312"/>
          <w:color w:val="000000"/>
          <w:sz w:val="24"/>
          <w:szCs w:val="24"/>
        </w:rPr>
        <w:t xml:space="preserve"> </w:t>
      </w:r>
    </w:p>
    <w:p w14:paraId="420BDAA2" w14:textId="77777777" w:rsidR="0006218A" w:rsidRDefault="0006218A" w:rsidP="0006218A">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第三标段：</w:t>
      </w:r>
      <w:bookmarkStart w:id="6" w:name="_Hlk21078569"/>
      <w:r>
        <w:rPr>
          <w:rFonts w:ascii="宋体" w:eastAsia="宋体" w:hAnsi="宋体" w:cs="仿宋_GB2312" w:hint="eastAsia"/>
          <w:color w:val="000000"/>
          <w:sz w:val="24"/>
          <w:szCs w:val="24"/>
        </w:rPr>
        <w:t>禹州市人民医院信息化驻场服务</w:t>
      </w:r>
      <w:bookmarkEnd w:id="6"/>
      <w:r>
        <w:rPr>
          <w:rFonts w:ascii="宋体" w:eastAsia="宋体" w:hAnsi="宋体" w:cs="仿宋_GB2312" w:hint="eastAsia"/>
          <w:color w:val="000000"/>
          <w:sz w:val="24"/>
          <w:szCs w:val="24"/>
        </w:rPr>
        <w:t>项目；</w:t>
      </w:r>
    </w:p>
    <w:p w14:paraId="5BCF4521" w14:textId="77777777" w:rsidR="0006218A" w:rsidRDefault="0006218A" w:rsidP="0006218A">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399BD962"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2AEF48A3" w14:textId="77777777" w:rsidR="0006218A" w:rsidRDefault="0006218A" w:rsidP="0006218A">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38C26C5B"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7" w:name="_Hlk22733676"/>
      <w:r>
        <w:rPr>
          <w:rFonts w:ascii="宋体" w:eastAsia="宋体" w:hAnsi="宋体" w:cs="仿宋_GB2312" w:hint="eastAsia"/>
          <w:color w:val="000000"/>
          <w:sz w:val="24"/>
          <w:szCs w:val="24"/>
        </w:rPr>
        <w:t>供应商</w:t>
      </w:r>
      <w:bookmarkEnd w:id="7"/>
      <w:r>
        <w:rPr>
          <w:rFonts w:ascii="宋体" w:eastAsia="宋体" w:hAnsi="宋体" w:cs="仿宋_GB2312" w:hint="eastAsia"/>
          <w:color w:val="000000"/>
          <w:sz w:val="24"/>
          <w:szCs w:val="24"/>
        </w:rPr>
        <w:t>须符合《政府采购法》第二十二条之规定，具有独立法人资格及相应的经营范围（以营业执照为准）；</w:t>
      </w:r>
    </w:p>
    <w:p w14:paraId="15C3C26B"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2</w:t>
      </w:r>
      <w:r>
        <w:rPr>
          <w:rFonts w:ascii="宋体" w:eastAsia="宋体" w:hAnsi="宋体" w:cs="仿宋_GB2312" w:hint="eastAsia"/>
          <w:color w:val="000000"/>
          <w:sz w:val="24"/>
          <w:szCs w:val="24"/>
        </w:rPr>
        <w:t>、</w:t>
      </w:r>
      <w:r w:rsidRPr="00B85FBD">
        <w:rPr>
          <w:rFonts w:ascii="宋体" w:eastAsia="宋体" w:hAnsi="宋体" w:cs="仿宋_GB2312" w:hint="eastAsia"/>
          <w:color w:val="000000"/>
          <w:sz w:val="24"/>
          <w:szCs w:val="24"/>
        </w:rPr>
        <w:t>供应商</w:t>
      </w:r>
      <w:r w:rsidRPr="00D93A3D">
        <w:rPr>
          <w:rFonts w:ascii="宋体" w:eastAsia="宋体" w:hAnsi="宋体" w:cs="仿宋_GB2312" w:hint="eastAsia"/>
          <w:color w:val="000000"/>
          <w:sz w:val="24"/>
          <w:szCs w:val="24"/>
        </w:rPr>
        <w:t>须具有履行合同所必需的设备和专业技术能力；</w:t>
      </w:r>
    </w:p>
    <w:p w14:paraId="120630CE" w14:textId="77777777" w:rsidR="0006218A" w:rsidRPr="00D93A3D" w:rsidRDefault="0006218A" w:rsidP="0006218A">
      <w:pPr>
        <w:pStyle w:val="a0"/>
      </w:pPr>
      <w:r>
        <w:rPr>
          <w:rFonts w:hint="eastAsia"/>
        </w:rPr>
        <w:lastRenderedPageBreak/>
        <w:t xml:space="preserve"> </w:t>
      </w:r>
      <w:r>
        <w:t xml:space="preserve">  </w:t>
      </w:r>
      <w:r w:rsidRPr="00D93A3D">
        <w:rPr>
          <w:rFonts w:ascii="宋体" w:eastAsia="宋体" w:hAnsi="宋体" w:cs="仿宋_GB2312"/>
          <w:color w:val="000000"/>
          <w:sz w:val="24"/>
          <w:szCs w:val="24"/>
        </w:rPr>
        <w:t xml:space="preserve">  3</w:t>
      </w:r>
      <w:r w:rsidRPr="00D93A3D">
        <w:rPr>
          <w:rFonts w:ascii="宋体" w:eastAsia="宋体" w:hAnsi="宋体" w:cs="仿宋_GB2312" w:hint="eastAsia"/>
          <w:color w:val="000000"/>
          <w:sz w:val="24"/>
          <w:szCs w:val="24"/>
        </w:rPr>
        <w:t>、</w:t>
      </w:r>
      <w:r w:rsidRPr="00B85FBD">
        <w:rPr>
          <w:rFonts w:ascii="宋体" w:eastAsia="宋体" w:hAnsi="宋体" w:cs="仿宋_GB2312" w:hint="eastAsia"/>
          <w:color w:val="000000"/>
          <w:sz w:val="24"/>
          <w:szCs w:val="24"/>
        </w:rPr>
        <w:t>供应商</w:t>
      </w:r>
      <w:r w:rsidRPr="00D93A3D">
        <w:rPr>
          <w:rFonts w:ascii="宋体" w:eastAsia="宋体" w:hAnsi="宋体" w:cs="仿宋_GB2312" w:hint="eastAsia"/>
          <w:color w:val="000000"/>
          <w:sz w:val="24"/>
          <w:szCs w:val="24"/>
        </w:rPr>
        <w:t>须具有良好的商业信誉和健全的财务会计制度；</w:t>
      </w:r>
    </w:p>
    <w:p w14:paraId="128B0F94"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4</w:t>
      </w:r>
      <w:r>
        <w:rPr>
          <w:rFonts w:ascii="宋体" w:eastAsia="宋体" w:hAnsi="宋体" w:cs="仿宋_GB2312" w:hint="eastAsia"/>
          <w:color w:val="000000"/>
          <w:sz w:val="24"/>
          <w:szCs w:val="24"/>
        </w:rPr>
        <w:t>、被委托人须是本单位职工，须提供公司为本人缴纳社会保险证明；</w:t>
      </w:r>
    </w:p>
    <w:p w14:paraId="7BE151D7"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Pr>
          <w:rFonts w:ascii="宋体" w:eastAsia="宋体" w:hAnsi="宋体" w:cs="仿宋_GB2312" w:hint="eastAsia"/>
          <w:color w:val="000000"/>
          <w:sz w:val="24"/>
          <w:szCs w:val="24"/>
        </w:rPr>
        <w:t>、本项目不接受联合体投标。</w:t>
      </w:r>
    </w:p>
    <w:p w14:paraId="0E0DA456" w14:textId="77777777" w:rsidR="0006218A" w:rsidRDefault="0006218A" w:rsidP="0006218A">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3C663B34"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38FA0A11" w14:textId="77777777" w:rsidR="0006218A" w:rsidRDefault="00A872B4" w:rsidP="0006218A">
      <w:pPr>
        <w:autoSpaceDE w:val="0"/>
        <w:autoSpaceDN w:val="0"/>
        <w:adjustRightInd w:val="0"/>
        <w:spacing w:line="360" w:lineRule="auto"/>
        <w:ind w:firstLine="560"/>
        <w:rPr>
          <w:rFonts w:ascii="宋体" w:eastAsia="宋体" w:hAnsi="宋体" w:cs="仿宋_GB2312"/>
          <w:color w:val="000000"/>
          <w:sz w:val="24"/>
          <w:szCs w:val="24"/>
        </w:rPr>
      </w:pPr>
      <w:hyperlink r:id="rId9" w:history="1">
        <w:r w:rsidR="0006218A">
          <w:rPr>
            <w:rStyle w:val="af5"/>
            <w:rFonts w:hint="eastAsia"/>
          </w:rPr>
          <w:t>http://221.14.6.70:8088/ggzy/eps/public/RegistAllJcxx.html</w:t>
        </w:r>
      </w:hyperlink>
      <w:r w:rsidR="0006218A">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6B60EF49"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0" w:history="1">
        <w:r>
          <w:rPr>
            <w:rStyle w:val="af5"/>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00C8BDCF"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30264C19"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484220C4" w14:textId="77777777" w:rsidR="0006218A" w:rsidRDefault="0006218A" w:rsidP="0006218A">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2BEFE1B3"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B74D58">
        <w:rPr>
          <w:rFonts w:ascii="宋体" w:eastAsia="宋体" w:hAnsi="宋体" w:cs="仿宋_GB2312" w:hint="eastAsia"/>
          <w:color w:val="000000"/>
          <w:sz w:val="24"/>
          <w:szCs w:val="24"/>
        </w:rPr>
        <w:t>2019年</w:t>
      </w:r>
      <w:r w:rsidRPr="00B74D58">
        <w:rPr>
          <w:rFonts w:ascii="宋体" w:eastAsia="宋体" w:hAnsi="宋体" w:cs="仿宋_GB2312"/>
          <w:color w:val="000000"/>
          <w:sz w:val="24"/>
          <w:szCs w:val="24"/>
        </w:rPr>
        <w:t>11</w:t>
      </w:r>
      <w:r w:rsidRPr="00B74D58">
        <w:rPr>
          <w:rFonts w:ascii="宋体" w:eastAsia="宋体" w:hAnsi="宋体" w:cs="仿宋_GB2312" w:hint="eastAsia"/>
          <w:color w:val="000000"/>
          <w:sz w:val="24"/>
          <w:szCs w:val="24"/>
        </w:rPr>
        <w:t>月</w:t>
      </w:r>
      <w:r w:rsidRPr="00B74D58">
        <w:rPr>
          <w:rFonts w:ascii="宋体" w:eastAsia="宋体" w:hAnsi="宋体" w:cs="仿宋_GB2312"/>
          <w:color w:val="000000"/>
          <w:sz w:val="24"/>
          <w:szCs w:val="24"/>
        </w:rPr>
        <w:t>13</w:t>
      </w:r>
      <w:r w:rsidRPr="00B74D58">
        <w:rPr>
          <w:rFonts w:ascii="宋体" w:eastAsia="宋体" w:hAnsi="宋体" w:cs="仿宋_GB2312" w:hint="eastAsia"/>
          <w:color w:val="000000"/>
          <w:sz w:val="24"/>
          <w:szCs w:val="24"/>
        </w:rPr>
        <w:t>日上午08时30分</w:t>
      </w:r>
      <w:r w:rsidRPr="00D32D33">
        <w:rPr>
          <w:rFonts w:ascii="宋体" w:eastAsia="宋体" w:hAnsi="宋体" w:cs="仿宋_GB2312" w:hint="eastAsia"/>
          <w:color w:val="000000"/>
          <w:sz w:val="24"/>
          <w:szCs w:val="24"/>
        </w:rPr>
        <w:t>（北京时间）</w:t>
      </w:r>
      <w:r>
        <w:rPr>
          <w:rFonts w:ascii="宋体" w:eastAsia="宋体" w:hAnsi="宋体" w:cs="仿宋_GB2312" w:hint="eastAsia"/>
          <w:color w:val="000000"/>
          <w:sz w:val="24"/>
          <w:szCs w:val="24"/>
        </w:rPr>
        <w:t>，逾期送达或不符合规定的投标文件不予接受。</w:t>
      </w:r>
    </w:p>
    <w:p w14:paraId="2CB24DC5"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4F5E4BD1"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6F8F752D"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6D8F40E5"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Pr>
          <w:rFonts w:ascii="宋体" w:eastAsia="宋体" w:hAnsi="宋体" w:cs="仿宋_GB2312"/>
          <w:color w:val="000000"/>
          <w:sz w:val="24"/>
          <w:szCs w:val="24"/>
        </w:rPr>
        <w:t>6</w:t>
      </w:r>
      <w:r>
        <w:rPr>
          <w:rFonts w:ascii="宋体" w:eastAsia="宋体" w:hAnsi="宋体" w:cs="仿宋_GB2312" w:hint="eastAsia"/>
          <w:color w:val="000000"/>
          <w:sz w:val="24"/>
          <w:szCs w:val="24"/>
        </w:rPr>
        <w:t>份）和备份文件1份（使用电子介质存储）在投标截止时间（开标时间）前递交至本项目开标地点。</w:t>
      </w:r>
    </w:p>
    <w:p w14:paraId="2BB993A5" w14:textId="77777777" w:rsidR="0006218A" w:rsidRDefault="0006218A" w:rsidP="0006218A">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0961DD90" w14:textId="77777777" w:rsidR="0006218A" w:rsidRDefault="0006218A" w:rsidP="0006218A">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0A7D8EC5" w14:textId="77777777" w:rsidR="0006218A" w:rsidRDefault="0006218A" w:rsidP="0006218A">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0DDACA8D" w14:textId="77777777" w:rsidR="0006218A" w:rsidRDefault="0006218A" w:rsidP="0006218A">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1D99326E" w14:textId="77777777" w:rsidR="0006218A" w:rsidRDefault="0006218A" w:rsidP="0006218A">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19306A13" w14:textId="77777777" w:rsidR="0006218A" w:rsidRDefault="0006218A" w:rsidP="0006218A">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地址：禹州市康复路1号</w:t>
      </w:r>
    </w:p>
    <w:p w14:paraId="716212A5" w14:textId="77777777" w:rsidR="0006218A" w:rsidRDefault="0006218A" w:rsidP="0006218A">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联系人：祁先生        </w:t>
      </w:r>
    </w:p>
    <w:p w14:paraId="5A72498A" w14:textId="77777777" w:rsidR="0006218A" w:rsidRDefault="0006218A" w:rsidP="0006218A">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w:t>
      </w:r>
      <w:r w:rsidRPr="00AD51D7">
        <w:rPr>
          <w:rFonts w:ascii="宋体" w:eastAsia="宋体" w:hAnsi="宋体" w:cs="仿宋_GB2312"/>
          <w:color w:val="000000"/>
          <w:sz w:val="24"/>
          <w:szCs w:val="24"/>
        </w:rPr>
        <w:t>0374--6068726</w:t>
      </w:r>
      <w:r>
        <w:rPr>
          <w:rFonts w:ascii="宋体" w:eastAsia="宋体" w:hAnsi="宋体" w:cs="仿宋_GB2312" w:hint="eastAsia"/>
          <w:color w:val="000000"/>
          <w:sz w:val="24"/>
          <w:szCs w:val="24"/>
        </w:rPr>
        <w:t xml:space="preserve">       </w:t>
      </w:r>
    </w:p>
    <w:p w14:paraId="6D7C07E0" w14:textId="77777777" w:rsidR="0006218A" w:rsidRDefault="0006218A" w:rsidP="0006218A">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4A4706EC" w14:textId="77777777" w:rsidR="0006218A" w:rsidRDefault="0006218A" w:rsidP="0006218A">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21E170F7" w14:textId="77777777" w:rsidR="0006218A" w:rsidRDefault="0006218A" w:rsidP="0006218A">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60B7766A" w14:textId="4D4158C0" w:rsidR="0006218A" w:rsidRDefault="0006218A" w:rsidP="0006218A">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B74D58">
        <w:rPr>
          <w:rFonts w:ascii="宋体" w:eastAsia="宋体" w:hAnsi="宋体" w:cs="仿宋_GB2312" w:hint="eastAsia"/>
          <w:color w:val="000000"/>
          <w:sz w:val="24"/>
          <w:szCs w:val="24"/>
        </w:rPr>
        <w:t>2019年</w:t>
      </w:r>
      <w:r w:rsidRPr="00B74D58">
        <w:rPr>
          <w:rFonts w:ascii="宋体" w:eastAsia="宋体" w:hAnsi="宋体" w:cs="仿宋_GB2312"/>
          <w:color w:val="000000"/>
          <w:sz w:val="24"/>
          <w:szCs w:val="24"/>
        </w:rPr>
        <w:t>10</w:t>
      </w:r>
      <w:r w:rsidRPr="00B74D58">
        <w:rPr>
          <w:rFonts w:ascii="宋体" w:eastAsia="宋体" w:hAnsi="宋体" w:cs="仿宋_GB2312" w:hint="eastAsia"/>
          <w:color w:val="000000"/>
          <w:sz w:val="24"/>
          <w:szCs w:val="24"/>
        </w:rPr>
        <w:t>月</w:t>
      </w:r>
      <w:r w:rsidRPr="00B74D58">
        <w:rPr>
          <w:rFonts w:ascii="宋体" w:eastAsia="宋体" w:hAnsi="宋体" w:cs="仿宋_GB2312"/>
          <w:color w:val="000000"/>
          <w:sz w:val="24"/>
          <w:szCs w:val="24"/>
        </w:rPr>
        <w:t>2</w:t>
      </w:r>
      <w:r w:rsidR="00B3076B">
        <w:rPr>
          <w:rFonts w:ascii="宋体" w:eastAsia="宋体" w:hAnsi="宋体" w:cs="仿宋_GB2312"/>
          <w:color w:val="000000"/>
          <w:sz w:val="24"/>
          <w:szCs w:val="24"/>
        </w:rPr>
        <w:t>4</w:t>
      </w:r>
      <w:r w:rsidRPr="00B74D58">
        <w:rPr>
          <w:rFonts w:ascii="宋体" w:eastAsia="宋体" w:hAnsi="宋体" w:cs="仿宋_GB2312" w:hint="eastAsia"/>
          <w:color w:val="000000"/>
          <w:sz w:val="24"/>
          <w:szCs w:val="24"/>
        </w:rPr>
        <w:t>日</w:t>
      </w:r>
    </w:p>
    <w:p w14:paraId="7946B3AB"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2867AE4B"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2C9640CC"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1B40ABE0"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1B0E7B15"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15948BC7"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1" w:history="1">
        <w:r>
          <w:rPr>
            <w:rStyle w:val="af5"/>
            <w:rFonts w:hint="eastAsia"/>
          </w:rPr>
          <w:t>http://221.14.6.70:8088/ggzy/</w:t>
        </w:r>
      </w:hyperlink>
      <w:r>
        <w:rPr>
          <w:rFonts w:ascii="宋体" w:eastAsia="宋体" w:hAnsi="宋体" w:cs="仿宋_GB2312" w:hint="eastAsia"/>
          <w:color w:val="000000"/>
          <w:sz w:val="24"/>
          <w:szCs w:val="24"/>
        </w:rPr>
        <w:t>）下载“许昌投标文件制作系统SEARUN V1.0”，按招标文件要求制作电子投标文件。</w:t>
      </w:r>
    </w:p>
    <w:p w14:paraId="7EC31F24"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1E8E9DB8"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60455636"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5F094290"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014B6C34"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4582AADB"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w:t>
      </w:r>
      <w:r>
        <w:rPr>
          <w:rFonts w:ascii="宋体" w:eastAsia="宋体" w:hAnsi="宋体" w:cs="仿宋_GB2312" w:hint="eastAsia"/>
          <w:color w:val="000000"/>
          <w:sz w:val="24"/>
          <w:szCs w:val="24"/>
        </w:rPr>
        <w:lastRenderedPageBreak/>
        <w:t>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2" w:history="1">
        <w:r>
          <w:rPr>
            <w:rStyle w:val="af5"/>
            <w:rFonts w:hint="eastAsia"/>
          </w:rPr>
          <w:t>http://221.14.6.70:8088/ggzy/</w:t>
        </w:r>
      </w:hyperlink>
      <w:r>
        <w:rPr>
          <w:rFonts w:ascii="宋体" w:eastAsia="宋体" w:hAnsi="宋体" w:cs="仿宋_GB2312" w:hint="eastAsia"/>
          <w:color w:val="000000"/>
          <w:sz w:val="24"/>
          <w:szCs w:val="24"/>
        </w:rPr>
        <w:t>）。</w:t>
      </w:r>
    </w:p>
    <w:p w14:paraId="40E17498"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2442B2C7"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2DD141AE"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4FD16B54"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300F5B6B" w14:textId="77777777" w:rsidR="0006218A"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5832F2E8" w14:textId="77777777" w:rsidR="0006218A" w:rsidRPr="00AB1C85" w:rsidRDefault="0006218A" w:rsidP="0006218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2"/>
    </w:p>
    <w:p w14:paraId="4AF9248E" w14:textId="1EEB6385" w:rsidR="00DC52F5" w:rsidRPr="0006218A" w:rsidRDefault="00DC52F5" w:rsidP="0089230A">
      <w:pPr>
        <w:pStyle w:val="a0"/>
      </w:pPr>
    </w:p>
    <w:p w14:paraId="4755A90D" w14:textId="5938CB90" w:rsidR="00DC52F5" w:rsidRDefault="00DC52F5" w:rsidP="0089230A">
      <w:pPr>
        <w:pStyle w:val="a0"/>
      </w:pPr>
    </w:p>
    <w:p w14:paraId="72E64893" w14:textId="2A323F93" w:rsidR="00DC52F5" w:rsidRDefault="00DC52F5" w:rsidP="0089230A">
      <w:pPr>
        <w:pStyle w:val="a0"/>
      </w:pPr>
    </w:p>
    <w:p w14:paraId="64BDC597" w14:textId="71AA2475" w:rsidR="00DC52F5" w:rsidRDefault="00DC52F5" w:rsidP="0089230A">
      <w:pPr>
        <w:pStyle w:val="a0"/>
      </w:pPr>
    </w:p>
    <w:p w14:paraId="27459BF5" w14:textId="6F70FAFF" w:rsidR="00DC52F5" w:rsidRDefault="00DC52F5" w:rsidP="0089230A">
      <w:pPr>
        <w:pStyle w:val="a0"/>
      </w:pPr>
    </w:p>
    <w:p w14:paraId="5C59F7FB" w14:textId="4E86B5F6" w:rsidR="00DC52F5" w:rsidRDefault="00DC52F5" w:rsidP="0089230A">
      <w:pPr>
        <w:pStyle w:val="a0"/>
      </w:pPr>
    </w:p>
    <w:p w14:paraId="20FF749D" w14:textId="0273F2E9" w:rsidR="00DC52F5" w:rsidRDefault="00DC52F5" w:rsidP="0089230A">
      <w:pPr>
        <w:pStyle w:val="a0"/>
      </w:pPr>
    </w:p>
    <w:p w14:paraId="353A7A42" w14:textId="61839EFD" w:rsidR="00DC52F5" w:rsidRDefault="00DC52F5" w:rsidP="0089230A">
      <w:pPr>
        <w:pStyle w:val="a0"/>
      </w:pPr>
    </w:p>
    <w:p w14:paraId="1177422E" w14:textId="628D2E73" w:rsidR="00DC52F5" w:rsidRDefault="00DC52F5" w:rsidP="0089230A">
      <w:pPr>
        <w:pStyle w:val="a0"/>
      </w:pPr>
    </w:p>
    <w:p w14:paraId="5D3BE6BD" w14:textId="448F0F16" w:rsidR="00DC52F5" w:rsidRDefault="00DC52F5" w:rsidP="0089230A">
      <w:pPr>
        <w:pStyle w:val="a0"/>
      </w:pPr>
    </w:p>
    <w:p w14:paraId="3F42A844" w14:textId="15AE40CB" w:rsidR="00DC52F5" w:rsidRDefault="00DC52F5" w:rsidP="0089230A">
      <w:pPr>
        <w:pStyle w:val="a0"/>
      </w:pPr>
    </w:p>
    <w:p w14:paraId="58F859AD" w14:textId="515770B5" w:rsidR="00AD51D7" w:rsidRDefault="00AD51D7" w:rsidP="0089230A">
      <w:pPr>
        <w:pStyle w:val="a0"/>
      </w:pPr>
    </w:p>
    <w:p w14:paraId="228BB9EE" w14:textId="56AA97C5" w:rsidR="00AD51D7" w:rsidRDefault="00AD51D7" w:rsidP="0089230A">
      <w:pPr>
        <w:pStyle w:val="a0"/>
      </w:pPr>
    </w:p>
    <w:p w14:paraId="698D5261" w14:textId="5EACE097" w:rsidR="00AD51D7" w:rsidRDefault="00AD51D7" w:rsidP="0089230A">
      <w:pPr>
        <w:pStyle w:val="a0"/>
      </w:pPr>
    </w:p>
    <w:p w14:paraId="2930EBA1" w14:textId="51115EE7" w:rsidR="00AD51D7" w:rsidRDefault="00AD51D7" w:rsidP="0089230A">
      <w:pPr>
        <w:pStyle w:val="a0"/>
      </w:pPr>
    </w:p>
    <w:p w14:paraId="2272996A" w14:textId="6D45B4A0" w:rsidR="00AD51D7" w:rsidRDefault="00AD51D7" w:rsidP="0089230A">
      <w:pPr>
        <w:pStyle w:val="a0"/>
      </w:pPr>
    </w:p>
    <w:p w14:paraId="262F5CAF" w14:textId="3BE9CB37" w:rsidR="00AD51D7" w:rsidRDefault="00AD51D7" w:rsidP="0089230A">
      <w:pPr>
        <w:pStyle w:val="a0"/>
      </w:pPr>
    </w:p>
    <w:p w14:paraId="1325E06A" w14:textId="52FC97A8" w:rsidR="00AD51D7" w:rsidRDefault="00AD51D7" w:rsidP="0089230A">
      <w:pPr>
        <w:pStyle w:val="a0"/>
      </w:pPr>
    </w:p>
    <w:p w14:paraId="3F52DD60" w14:textId="51C92766" w:rsidR="00AD51D7" w:rsidRDefault="00AD51D7" w:rsidP="0089230A">
      <w:pPr>
        <w:pStyle w:val="a0"/>
      </w:pPr>
    </w:p>
    <w:p w14:paraId="2CF95430" w14:textId="741F90FF" w:rsidR="0006218A" w:rsidRDefault="0006218A" w:rsidP="0089230A">
      <w:pPr>
        <w:pStyle w:val="a0"/>
      </w:pPr>
    </w:p>
    <w:bookmarkEnd w:id="3"/>
    <w:p w14:paraId="137822F7" w14:textId="77777777" w:rsidR="00374CCA" w:rsidRPr="00A067A0" w:rsidRDefault="00374CCA" w:rsidP="00374CCA">
      <w:pPr>
        <w:numPr>
          <w:ilvl w:val="0"/>
          <w:numId w:val="8"/>
        </w:numPr>
        <w:jc w:val="center"/>
        <w:rPr>
          <w:rFonts w:ascii="仿宋_GB2312" w:eastAsia="仿宋_GB2312" w:hAnsiTheme="majorEastAsia" w:cs="宋体"/>
          <w:b/>
          <w:kern w:val="0"/>
          <w:sz w:val="40"/>
          <w:szCs w:val="40"/>
        </w:rPr>
      </w:pPr>
      <w:r w:rsidRPr="00A067A0">
        <w:rPr>
          <w:rFonts w:ascii="仿宋_GB2312" w:eastAsia="仿宋_GB2312" w:hAnsiTheme="majorEastAsia" w:cs="宋体" w:hint="eastAsia"/>
          <w:b/>
          <w:kern w:val="0"/>
          <w:sz w:val="44"/>
          <w:szCs w:val="44"/>
        </w:rPr>
        <w:lastRenderedPageBreak/>
        <w:t>项目需求</w:t>
      </w:r>
    </w:p>
    <w:p w14:paraId="25E62620" w14:textId="77777777" w:rsidR="001A41A2" w:rsidRPr="00A067A0" w:rsidRDefault="001A41A2" w:rsidP="001A41A2">
      <w:pPr>
        <w:spacing w:line="360" w:lineRule="auto"/>
        <w:jc w:val="left"/>
        <w:rPr>
          <w:rFonts w:ascii="黑体" w:eastAsia="黑体" w:hAnsi="黑体"/>
          <w:b/>
          <w:sz w:val="28"/>
          <w:szCs w:val="28"/>
        </w:rPr>
      </w:pPr>
      <w:r w:rsidRPr="00A067A0">
        <w:rPr>
          <w:rFonts w:ascii="黑体" w:eastAsia="黑体" w:hAnsi="黑体" w:hint="eastAsia"/>
          <w:b/>
          <w:sz w:val="28"/>
          <w:szCs w:val="28"/>
        </w:rPr>
        <w:t>一、概述</w:t>
      </w:r>
    </w:p>
    <w:p w14:paraId="0951683A" w14:textId="77777777" w:rsidR="001A41A2" w:rsidRPr="00C83A8F" w:rsidRDefault="001A41A2" w:rsidP="001A41A2">
      <w:pPr>
        <w:spacing w:line="360" w:lineRule="auto"/>
        <w:ind w:firstLineChars="200" w:firstLine="420"/>
        <w:jc w:val="left"/>
        <w:rPr>
          <w:rFonts w:ascii="宋体" w:eastAsia="宋体" w:hAnsi="宋体"/>
          <w:kern w:val="0"/>
          <w:szCs w:val="21"/>
        </w:rPr>
      </w:pPr>
      <w:r w:rsidRPr="00C83A8F">
        <w:rPr>
          <w:rFonts w:ascii="宋体" w:eastAsia="宋体" w:hAnsi="宋体"/>
          <w:kern w:val="0"/>
          <w:szCs w:val="21"/>
        </w:rPr>
        <w:t>随着我国</w:t>
      </w:r>
      <w:r w:rsidRPr="00C83A8F">
        <w:rPr>
          <w:rFonts w:ascii="宋体" w:eastAsia="宋体" w:hAnsi="宋体" w:hint="eastAsia"/>
          <w:kern w:val="0"/>
          <w:szCs w:val="21"/>
        </w:rPr>
        <w:t>社会经济与</w:t>
      </w:r>
      <w:r w:rsidRPr="00C83A8F">
        <w:rPr>
          <w:rFonts w:ascii="宋体" w:eastAsia="宋体" w:hAnsi="宋体"/>
          <w:kern w:val="0"/>
          <w:szCs w:val="21"/>
        </w:rPr>
        <w:t>科技</w:t>
      </w:r>
      <w:r w:rsidRPr="00C83A8F">
        <w:rPr>
          <w:rFonts w:ascii="宋体" w:eastAsia="宋体" w:hAnsi="宋体" w:hint="eastAsia"/>
          <w:kern w:val="0"/>
          <w:szCs w:val="21"/>
        </w:rPr>
        <w:t>及信息化</w:t>
      </w:r>
      <w:r w:rsidRPr="00C83A8F">
        <w:rPr>
          <w:rFonts w:ascii="宋体" w:eastAsia="宋体" w:hAnsi="宋体"/>
          <w:kern w:val="0"/>
          <w:szCs w:val="21"/>
        </w:rPr>
        <w:t>的快速发展，是否具有完善的、安全的医院信息系统是衡量医院</w:t>
      </w:r>
      <w:r w:rsidRPr="00C83A8F">
        <w:rPr>
          <w:rFonts w:ascii="宋体" w:eastAsia="宋体" w:hAnsi="宋体" w:hint="eastAsia"/>
          <w:kern w:val="0"/>
          <w:szCs w:val="21"/>
        </w:rPr>
        <w:t>整体管理服务</w:t>
      </w:r>
      <w:r w:rsidRPr="00C83A8F">
        <w:rPr>
          <w:rFonts w:ascii="宋体" w:eastAsia="宋体" w:hAnsi="宋体"/>
          <w:kern w:val="0"/>
          <w:szCs w:val="21"/>
        </w:rPr>
        <w:t>水平的重要指标之一，</w:t>
      </w:r>
      <w:r w:rsidRPr="00C83A8F">
        <w:rPr>
          <w:rFonts w:ascii="宋体" w:eastAsia="宋体" w:hAnsi="宋体" w:hint="eastAsia"/>
          <w:kern w:val="0"/>
          <w:szCs w:val="21"/>
        </w:rPr>
        <w:t>信息安全已经成为医院信息化工作的重要组成部分。随着《网络安全法》的实施</w:t>
      </w:r>
      <w:r w:rsidRPr="00C83A8F">
        <w:rPr>
          <w:rFonts w:ascii="宋体" w:eastAsia="宋体" w:hAnsi="宋体"/>
          <w:kern w:val="0"/>
          <w:szCs w:val="21"/>
        </w:rPr>
        <w:t>，</w:t>
      </w:r>
      <w:r w:rsidRPr="00C83A8F">
        <w:rPr>
          <w:rFonts w:ascii="宋体" w:eastAsia="宋体" w:hAnsi="宋体" w:hint="eastAsia"/>
          <w:kern w:val="0"/>
          <w:szCs w:val="21"/>
        </w:rPr>
        <w:t>法律层面也需要医院进行更加完善的信息安全体系建设。特别是近年来网络安全攻击越来越频繁，各地医疗机构中招勒索病毒的案例频频发生。为应对如此复杂的网络环境，国家信息系统等级保护制度即将在2</w:t>
      </w:r>
      <w:r w:rsidRPr="00C83A8F">
        <w:rPr>
          <w:rFonts w:ascii="宋体" w:eastAsia="宋体" w:hAnsi="宋体"/>
          <w:kern w:val="0"/>
          <w:szCs w:val="21"/>
        </w:rPr>
        <w:t>019</w:t>
      </w:r>
      <w:r w:rsidRPr="00C83A8F">
        <w:rPr>
          <w:rFonts w:ascii="宋体" w:eastAsia="宋体" w:hAnsi="宋体" w:hint="eastAsia"/>
          <w:kern w:val="0"/>
          <w:szCs w:val="21"/>
        </w:rPr>
        <w:t>年1</w:t>
      </w:r>
      <w:r w:rsidRPr="00C83A8F">
        <w:rPr>
          <w:rFonts w:ascii="宋体" w:eastAsia="宋体" w:hAnsi="宋体"/>
          <w:kern w:val="0"/>
          <w:szCs w:val="21"/>
        </w:rPr>
        <w:t>2</w:t>
      </w:r>
      <w:r w:rsidRPr="00C83A8F">
        <w:rPr>
          <w:rFonts w:ascii="宋体" w:eastAsia="宋体" w:hAnsi="宋体" w:hint="eastAsia"/>
          <w:kern w:val="0"/>
          <w:szCs w:val="21"/>
        </w:rPr>
        <w:t>月进入2</w:t>
      </w:r>
      <w:r w:rsidRPr="00C83A8F">
        <w:rPr>
          <w:rFonts w:ascii="宋体" w:eastAsia="宋体" w:hAnsi="宋体"/>
          <w:kern w:val="0"/>
          <w:szCs w:val="21"/>
        </w:rPr>
        <w:t>.0</w:t>
      </w:r>
      <w:r w:rsidRPr="00C83A8F">
        <w:rPr>
          <w:rFonts w:ascii="宋体" w:eastAsia="宋体" w:hAnsi="宋体" w:hint="eastAsia"/>
          <w:kern w:val="0"/>
          <w:szCs w:val="21"/>
        </w:rPr>
        <w:t>时代，对网络安全防护的深度、广度、可信度提出了更高级别的要求。</w:t>
      </w:r>
    </w:p>
    <w:p w14:paraId="1318414E" w14:textId="77777777" w:rsidR="001A41A2" w:rsidRPr="00C83A8F" w:rsidRDefault="001A41A2" w:rsidP="001A41A2">
      <w:pPr>
        <w:spacing w:line="360" w:lineRule="auto"/>
        <w:ind w:firstLineChars="200" w:firstLine="420"/>
        <w:jc w:val="left"/>
        <w:rPr>
          <w:rFonts w:ascii="宋体" w:eastAsia="宋体" w:hAnsi="宋体"/>
          <w:kern w:val="0"/>
          <w:szCs w:val="21"/>
        </w:rPr>
      </w:pPr>
      <w:r w:rsidRPr="00C83A8F">
        <w:rPr>
          <w:rFonts w:ascii="宋体" w:eastAsia="宋体" w:hAnsi="宋体" w:hint="eastAsia"/>
          <w:kern w:val="0"/>
          <w:szCs w:val="21"/>
        </w:rPr>
        <w:t>本次建设目的是对医院现有信息安全进行整理、加固和升级，建立全面的信息安全体系。实现基于安全策略模型和标记的强制访问控制，增强系统的审计机制，使得系统具有在统一安全策略管控下保护敏感资源的能力。核心业务信息管理系统（H</w:t>
      </w:r>
      <w:r w:rsidRPr="00C83A8F">
        <w:rPr>
          <w:rFonts w:ascii="宋体" w:eastAsia="宋体" w:hAnsi="宋体"/>
          <w:kern w:val="0"/>
          <w:szCs w:val="21"/>
        </w:rPr>
        <w:t>IS</w:t>
      </w:r>
      <w:r w:rsidRPr="00C83A8F">
        <w:rPr>
          <w:rFonts w:ascii="宋体" w:eastAsia="宋体" w:hAnsi="宋体" w:hint="eastAsia"/>
          <w:kern w:val="0"/>
          <w:szCs w:val="21"/>
        </w:rPr>
        <w:t>）、放射影像报告系统（P</w:t>
      </w:r>
      <w:r w:rsidRPr="00C83A8F">
        <w:rPr>
          <w:rFonts w:ascii="宋体" w:eastAsia="宋体" w:hAnsi="宋体"/>
          <w:kern w:val="0"/>
          <w:szCs w:val="21"/>
        </w:rPr>
        <w:t>ACS</w:t>
      </w:r>
      <w:r w:rsidRPr="00C83A8F">
        <w:rPr>
          <w:rFonts w:ascii="宋体" w:eastAsia="宋体" w:hAnsi="宋体" w:hint="eastAsia"/>
          <w:kern w:val="0"/>
          <w:szCs w:val="21"/>
        </w:rPr>
        <w:t>\</w:t>
      </w:r>
      <w:r w:rsidRPr="00C83A8F">
        <w:rPr>
          <w:rFonts w:ascii="宋体" w:eastAsia="宋体" w:hAnsi="宋体"/>
          <w:kern w:val="0"/>
          <w:szCs w:val="21"/>
        </w:rPr>
        <w:t>RIS</w:t>
      </w:r>
      <w:r w:rsidRPr="00C83A8F">
        <w:rPr>
          <w:rFonts w:ascii="宋体" w:eastAsia="宋体" w:hAnsi="宋体" w:hint="eastAsia"/>
          <w:kern w:val="0"/>
          <w:szCs w:val="21"/>
        </w:rPr>
        <w:t>）、检验信息系统（L</w:t>
      </w:r>
      <w:r w:rsidRPr="00C83A8F">
        <w:rPr>
          <w:rFonts w:ascii="宋体" w:eastAsia="宋体" w:hAnsi="宋体"/>
          <w:kern w:val="0"/>
          <w:szCs w:val="21"/>
        </w:rPr>
        <w:t>IS</w:t>
      </w:r>
      <w:r w:rsidRPr="00C83A8F">
        <w:rPr>
          <w:rFonts w:ascii="宋体" w:eastAsia="宋体" w:hAnsi="宋体" w:hint="eastAsia"/>
          <w:kern w:val="0"/>
          <w:szCs w:val="21"/>
        </w:rPr>
        <w:t>）、电子病历系统（E</w:t>
      </w:r>
      <w:r w:rsidRPr="00C83A8F">
        <w:rPr>
          <w:rFonts w:ascii="宋体" w:eastAsia="宋体" w:hAnsi="宋体"/>
          <w:kern w:val="0"/>
          <w:szCs w:val="21"/>
        </w:rPr>
        <w:t>MR</w:t>
      </w:r>
      <w:r w:rsidRPr="00C83A8F">
        <w:rPr>
          <w:rFonts w:ascii="宋体" w:eastAsia="宋体" w:hAnsi="宋体" w:hint="eastAsia"/>
          <w:kern w:val="0"/>
          <w:szCs w:val="21"/>
        </w:rPr>
        <w:t>）达到安全等保2</w:t>
      </w:r>
      <w:r w:rsidRPr="00C83A8F">
        <w:rPr>
          <w:rFonts w:ascii="宋体" w:eastAsia="宋体" w:hAnsi="宋体"/>
          <w:kern w:val="0"/>
          <w:szCs w:val="21"/>
        </w:rPr>
        <w:t>.0</w:t>
      </w:r>
      <w:r w:rsidRPr="00C83A8F">
        <w:rPr>
          <w:rFonts w:ascii="宋体" w:eastAsia="宋体" w:hAnsi="宋体" w:hint="eastAsia"/>
          <w:kern w:val="0"/>
          <w:szCs w:val="21"/>
        </w:rPr>
        <w:t>三级的防护标准。</w:t>
      </w:r>
    </w:p>
    <w:p w14:paraId="248E04B6" w14:textId="0F456C6C" w:rsidR="001A41A2" w:rsidRPr="00A067A0" w:rsidRDefault="001A41A2" w:rsidP="001A41A2">
      <w:pPr>
        <w:spacing w:line="360" w:lineRule="auto"/>
        <w:jc w:val="left"/>
        <w:rPr>
          <w:rFonts w:ascii="黑体" w:eastAsia="黑体" w:hAnsi="黑体"/>
          <w:b/>
          <w:sz w:val="28"/>
          <w:szCs w:val="28"/>
        </w:rPr>
      </w:pPr>
      <w:r w:rsidRPr="00A067A0">
        <w:rPr>
          <w:rFonts w:ascii="黑体" w:eastAsia="黑体" w:hAnsi="黑体" w:hint="eastAsia"/>
          <w:b/>
          <w:sz w:val="28"/>
          <w:szCs w:val="28"/>
        </w:rPr>
        <w:t>二、详细参数要求</w:t>
      </w:r>
    </w:p>
    <w:p w14:paraId="0C228C25" w14:textId="783A6FBE" w:rsidR="00C83A8F" w:rsidRPr="00C83A8F" w:rsidRDefault="00C83A8F" w:rsidP="00C83A8F">
      <w:pPr>
        <w:ind w:firstLineChars="50" w:firstLine="105"/>
        <w:rPr>
          <w:rFonts w:ascii="宋体" w:eastAsia="宋体" w:hAnsi="宋体" w:cs="Times New Roman"/>
          <w:szCs w:val="21"/>
        </w:rPr>
      </w:pPr>
      <w:r w:rsidRPr="00C83A8F">
        <w:rPr>
          <w:rFonts w:ascii="宋体" w:eastAsia="宋体" w:hAnsi="宋体" w:cs="Times New Roman" w:hint="eastAsia"/>
          <w:szCs w:val="21"/>
        </w:rPr>
        <w:t>1</w:t>
      </w:r>
      <w:r w:rsidRPr="00C83A8F">
        <w:rPr>
          <w:rFonts w:ascii="宋体" w:eastAsia="宋体" w:hAnsi="宋体" w:cs="Times New Roman"/>
          <w:szCs w:val="21"/>
        </w:rPr>
        <w:t>.</w:t>
      </w:r>
      <w:r w:rsidRPr="00C83A8F">
        <w:rPr>
          <w:rFonts w:ascii="宋体" w:eastAsia="宋体" w:hAnsi="宋体" w:cs="Times New Roman" w:hint="eastAsia"/>
          <w:szCs w:val="21"/>
        </w:rPr>
        <w:t>信息安全建设清单</w:t>
      </w:r>
    </w:p>
    <w:tbl>
      <w:tblPr>
        <w:tblW w:w="7222"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85"/>
        <w:gridCol w:w="2976"/>
        <w:gridCol w:w="2410"/>
        <w:gridCol w:w="851"/>
      </w:tblGrid>
      <w:tr w:rsidR="00C83A8F" w:rsidRPr="00C83A8F" w14:paraId="30176C5C"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467239C" w14:textId="77777777" w:rsidR="00C83A8F" w:rsidRPr="00C83A8F" w:rsidRDefault="00C83A8F" w:rsidP="00C83A8F">
            <w:pPr>
              <w:jc w:val="center"/>
              <w:rPr>
                <w:rFonts w:ascii="宋体" w:eastAsia="宋体" w:hAnsi="宋体" w:cs="Times New Roman"/>
                <w:szCs w:val="21"/>
              </w:rPr>
            </w:pPr>
            <w:bookmarkStart w:id="8" w:name="_Hlk21499371"/>
            <w:r w:rsidRPr="00C83A8F">
              <w:rPr>
                <w:rFonts w:ascii="宋体" w:eastAsia="宋体" w:hAnsi="宋体" w:cs="Times New Roman" w:hint="eastAsia"/>
                <w:szCs w:val="21"/>
              </w:rPr>
              <w:t>序</w:t>
            </w:r>
            <w:r w:rsidRPr="00C83A8F">
              <w:rPr>
                <w:rFonts w:ascii="宋体" w:eastAsia="宋体" w:hAnsi="宋体" w:cs="Times New Roman"/>
                <w:szCs w:val="21"/>
              </w:rPr>
              <w:t>号</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3CDEC0B"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szCs w:val="21"/>
              </w:rPr>
              <w:t>名称</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DE529B4"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szCs w:val="21"/>
              </w:rPr>
              <w:t>技术规格要求</w:t>
            </w:r>
          </w:p>
        </w:tc>
        <w:tc>
          <w:tcPr>
            <w:tcW w:w="851" w:type="dxa"/>
            <w:tcBorders>
              <w:top w:val="outset" w:sz="6" w:space="0" w:color="auto"/>
              <w:left w:val="outset" w:sz="6" w:space="0" w:color="auto"/>
              <w:bottom w:val="outset" w:sz="6" w:space="0" w:color="auto"/>
              <w:right w:val="outset" w:sz="6" w:space="0" w:color="auto"/>
            </w:tcBorders>
            <w:shd w:val="clear" w:color="auto" w:fill="FFFFFF"/>
          </w:tcPr>
          <w:p w14:paraId="4B7DB1B6"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数量</w:t>
            </w:r>
          </w:p>
        </w:tc>
      </w:tr>
      <w:tr w:rsidR="00C83A8F" w:rsidRPr="00C83A8F" w14:paraId="1763A893"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DA4C5B7"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541AB1E"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数据库审计</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34E42C3"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2C641AC4"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6D88C246"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546BAEF"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2</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57E511E"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日志审计</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9FAD420"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66A89C80"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6DC96A25"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291E739"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3</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2604FD9"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上网行为审计</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3E3FF03"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3CBB055C"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5026D2DD"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2F9F178"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4</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9B17551"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入侵检测与防御</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7EE6D69"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30E80579"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2</w:t>
            </w:r>
          </w:p>
        </w:tc>
      </w:tr>
      <w:tr w:rsidR="00C83A8F" w:rsidRPr="00C83A8F" w14:paraId="533D5D11"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C74554D"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5</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5F97631"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数据库运维管理系统</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E37FC29"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64D179DF"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69B7DBBE"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4283515"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6</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58953A6"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准入管理系统</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05AEC3C"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7B2586F8"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180FE06F"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D75E768"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7</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F3B6363"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防病毒系统</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460A84D"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6B257BEB"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3231C823"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421B1C1"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8</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BAD1222"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防火墙</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99D4DBD"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72BC05A7"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5</w:t>
            </w:r>
          </w:p>
        </w:tc>
      </w:tr>
      <w:tr w:rsidR="00C83A8F" w:rsidRPr="00C83A8F" w14:paraId="6B5B6757"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AD7B2EB"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9</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FF7B0CB"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网闸</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C464A44"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0F9BE98C"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52835BEB"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C985963"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r w:rsidRPr="00C83A8F">
              <w:rPr>
                <w:rFonts w:ascii="宋体" w:eastAsia="宋体" w:hAnsi="宋体" w:cs="Times New Roman"/>
                <w:szCs w:val="21"/>
              </w:rPr>
              <w:t>0</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BA9EA47"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虚拟防火墙</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08D9249"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0231FB53"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421846B4"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46A2C21"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r w:rsidRPr="00C83A8F">
              <w:rPr>
                <w:rFonts w:ascii="宋体" w:eastAsia="宋体" w:hAnsi="宋体" w:cs="Times New Roman"/>
                <w:szCs w:val="21"/>
              </w:rPr>
              <w:t>1</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82BABBB"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防统方</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E67F22F"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04C2D955"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36D3724F"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85D4367"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r w:rsidRPr="00C83A8F">
              <w:rPr>
                <w:rFonts w:ascii="宋体" w:eastAsia="宋体" w:hAnsi="宋体" w:cs="Times New Roman"/>
                <w:szCs w:val="21"/>
              </w:rPr>
              <w:t>2</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CEFA25A"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堡垒机</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0345207"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323BAFC9"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753AE094"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8D514B1"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r w:rsidRPr="00C83A8F">
              <w:rPr>
                <w:rFonts w:ascii="宋体" w:eastAsia="宋体" w:hAnsi="宋体" w:cs="Times New Roman"/>
                <w:szCs w:val="21"/>
              </w:rPr>
              <w:t>3</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187BBE4"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业务安全审计平台</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F4001C1"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3590207B"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2CAA56DE"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EC67C0F"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r w:rsidRPr="00C83A8F">
              <w:rPr>
                <w:rFonts w:ascii="宋体" w:eastAsia="宋体" w:hAnsi="宋体" w:cs="Times New Roman"/>
                <w:szCs w:val="21"/>
              </w:rPr>
              <w:t>4</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F9233AD"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路由器</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6D540CD"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2E23C0DB"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45E0AE12"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DD35D2A"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szCs w:val="21"/>
              </w:rPr>
              <w:lastRenderedPageBreak/>
              <w:t>15</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0A9D7EB"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超融合节点扩容</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ECD2D09"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404583DE"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2C15E5FE"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782BAE2"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r w:rsidRPr="00C83A8F">
              <w:rPr>
                <w:rFonts w:ascii="宋体" w:eastAsia="宋体" w:hAnsi="宋体" w:cs="Times New Roman"/>
                <w:szCs w:val="21"/>
              </w:rPr>
              <w:t>6</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D4861D8"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原超融合升级</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CDE6AF7"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2BBA7B38"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4</w:t>
            </w:r>
          </w:p>
        </w:tc>
      </w:tr>
      <w:tr w:rsidR="00C83A8F" w:rsidRPr="00C83A8F" w14:paraId="466FF67F"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F250229"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r w:rsidRPr="00C83A8F">
              <w:rPr>
                <w:rFonts w:ascii="宋体" w:eastAsia="宋体" w:hAnsi="宋体" w:cs="Times New Roman"/>
                <w:szCs w:val="21"/>
              </w:rPr>
              <w:t>7</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9D0C446"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门禁</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906820D"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19B817A6"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2</w:t>
            </w:r>
          </w:p>
        </w:tc>
      </w:tr>
      <w:tr w:rsidR="00C83A8F" w:rsidRPr="00C83A8F" w14:paraId="7B6BCF85"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0505302"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r w:rsidRPr="00C83A8F">
              <w:rPr>
                <w:rFonts w:ascii="宋体" w:eastAsia="宋体" w:hAnsi="宋体" w:cs="Times New Roman"/>
                <w:szCs w:val="21"/>
              </w:rPr>
              <w:t>8</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48D4AA5"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三级安全等保测评</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2B756A65"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527F5EFC"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4</w:t>
            </w:r>
          </w:p>
        </w:tc>
      </w:tr>
      <w:tr w:rsidR="00C83A8F" w:rsidRPr="00C83A8F" w14:paraId="72E34C63"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20529AF"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r w:rsidRPr="00C83A8F">
              <w:rPr>
                <w:rFonts w:ascii="宋体" w:eastAsia="宋体" w:hAnsi="宋体" w:cs="Times New Roman"/>
                <w:szCs w:val="21"/>
              </w:rPr>
              <w:t>9</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B1D0EE4"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65英寸显示大屏</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4D12575"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5696D12B"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4</w:t>
            </w:r>
          </w:p>
        </w:tc>
      </w:tr>
      <w:bookmarkEnd w:id="8"/>
    </w:tbl>
    <w:p w14:paraId="755D218E" w14:textId="10DD38E1" w:rsidR="00C83A8F" w:rsidRDefault="00C83A8F" w:rsidP="00C83A8F">
      <w:pPr>
        <w:pStyle w:val="a0"/>
      </w:pPr>
    </w:p>
    <w:p w14:paraId="11DBBF9F" w14:textId="33CD308D" w:rsidR="00C83A8F" w:rsidRPr="00C83A8F" w:rsidRDefault="00C83A8F" w:rsidP="00C83A8F">
      <w:pPr>
        <w:pStyle w:val="a0"/>
        <w:rPr>
          <w:rFonts w:ascii="宋体" w:eastAsia="宋体" w:hAnsi="宋体"/>
        </w:rPr>
      </w:pPr>
      <w:r w:rsidRPr="00C83A8F">
        <w:rPr>
          <w:rFonts w:ascii="宋体" w:eastAsia="宋体" w:hAnsi="宋体"/>
        </w:rPr>
        <w:t>2. 信息安全建设</w:t>
      </w:r>
      <w:r>
        <w:rPr>
          <w:rFonts w:ascii="宋体" w:eastAsia="宋体" w:hAnsi="宋体" w:hint="eastAsia"/>
        </w:rPr>
        <w:t>详细参数</w:t>
      </w:r>
      <w:r w:rsidRPr="00C83A8F">
        <w:rPr>
          <w:rFonts w:ascii="宋体" w:eastAsia="宋体" w:hAnsi="宋体"/>
        </w:rPr>
        <w:t>要求</w:t>
      </w:r>
    </w:p>
    <w:tbl>
      <w:tblPr>
        <w:tblW w:w="8784" w:type="dxa"/>
        <w:jc w:val="center"/>
        <w:tblLook w:val="04A0" w:firstRow="1" w:lastRow="0" w:firstColumn="1" w:lastColumn="0" w:noHBand="0" w:noVBand="1"/>
      </w:tblPr>
      <w:tblGrid>
        <w:gridCol w:w="709"/>
        <w:gridCol w:w="882"/>
        <w:gridCol w:w="7193"/>
      </w:tblGrid>
      <w:tr w:rsidR="001A41A2" w:rsidRPr="00474E2D" w14:paraId="754547A4" w14:textId="77777777" w:rsidTr="00EB277D">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7577682"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序号</w:t>
            </w:r>
          </w:p>
        </w:tc>
        <w:tc>
          <w:tcPr>
            <w:tcW w:w="882" w:type="dxa"/>
            <w:tcBorders>
              <w:top w:val="single" w:sz="4" w:space="0" w:color="auto"/>
              <w:left w:val="nil"/>
              <w:bottom w:val="single" w:sz="4" w:space="0" w:color="auto"/>
              <w:right w:val="single" w:sz="4" w:space="0" w:color="auto"/>
            </w:tcBorders>
            <w:shd w:val="clear" w:color="000000" w:fill="E7E6E6"/>
            <w:vAlign w:val="center"/>
            <w:hideMark/>
          </w:tcPr>
          <w:p w14:paraId="716A4280"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名称</w:t>
            </w:r>
          </w:p>
        </w:tc>
        <w:tc>
          <w:tcPr>
            <w:tcW w:w="7193" w:type="dxa"/>
            <w:tcBorders>
              <w:top w:val="single" w:sz="4" w:space="0" w:color="auto"/>
              <w:left w:val="nil"/>
              <w:bottom w:val="single" w:sz="4" w:space="0" w:color="auto"/>
              <w:right w:val="single" w:sz="4" w:space="0" w:color="auto"/>
            </w:tcBorders>
            <w:shd w:val="clear" w:color="000000" w:fill="E7E6E6"/>
            <w:vAlign w:val="center"/>
            <w:hideMark/>
          </w:tcPr>
          <w:p w14:paraId="14860A49"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技术规格要求</w:t>
            </w:r>
          </w:p>
        </w:tc>
      </w:tr>
      <w:tr w:rsidR="001A41A2" w:rsidRPr="00474E2D" w14:paraId="76416EDE" w14:textId="77777777" w:rsidTr="00EB277D">
        <w:trPr>
          <w:trHeight w:val="300"/>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DDA5676"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1</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3C33DEAF"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数据库审计</w:t>
            </w:r>
          </w:p>
        </w:tc>
        <w:tc>
          <w:tcPr>
            <w:tcW w:w="7193" w:type="dxa"/>
            <w:tcBorders>
              <w:top w:val="nil"/>
              <w:left w:val="nil"/>
              <w:bottom w:val="single" w:sz="4" w:space="0" w:color="auto"/>
              <w:right w:val="single" w:sz="4" w:space="0" w:color="auto"/>
            </w:tcBorders>
            <w:shd w:val="clear" w:color="auto" w:fill="auto"/>
            <w:vAlign w:val="center"/>
            <w:hideMark/>
          </w:tcPr>
          <w:p w14:paraId="2CF2B61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、标准</w:t>
            </w:r>
            <w:r w:rsidRPr="00474E2D">
              <w:rPr>
                <w:rFonts w:ascii="宋体" w:hAnsi="宋体" w:cs="宋体" w:hint="eastAsia"/>
                <w:color w:val="000000"/>
                <w:kern w:val="0"/>
                <w:szCs w:val="21"/>
              </w:rPr>
              <w:t>2U</w:t>
            </w:r>
            <w:r w:rsidRPr="00474E2D">
              <w:rPr>
                <w:rFonts w:ascii="宋体" w:hAnsi="宋体" w:cs="宋体" w:hint="eastAsia"/>
                <w:color w:val="000000"/>
                <w:kern w:val="0"/>
                <w:szCs w:val="21"/>
              </w:rPr>
              <w:t>机箱，</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个百兆</w:t>
            </w:r>
            <w:r w:rsidRPr="00474E2D">
              <w:rPr>
                <w:rFonts w:ascii="宋体" w:hAnsi="宋体" w:cs="宋体" w:hint="eastAsia"/>
                <w:color w:val="000000"/>
                <w:kern w:val="0"/>
                <w:szCs w:val="21"/>
              </w:rPr>
              <w:t>/</w:t>
            </w:r>
            <w:r w:rsidRPr="00474E2D">
              <w:rPr>
                <w:rFonts w:ascii="宋体" w:hAnsi="宋体" w:cs="宋体" w:hint="eastAsia"/>
                <w:color w:val="000000"/>
                <w:kern w:val="0"/>
                <w:szCs w:val="21"/>
              </w:rPr>
              <w:t>千兆自适应电口，</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个千兆光口；</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Console</w:t>
            </w:r>
            <w:r w:rsidRPr="00474E2D">
              <w:rPr>
                <w:rFonts w:ascii="宋体" w:hAnsi="宋体" w:cs="宋体" w:hint="eastAsia"/>
                <w:color w:val="000000"/>
                <w:kern w:val="0"/>
                <w:szCs w:val="21"/>
              </w:rPr>
              <w:t>接口，</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USB</w:t>
            </w:r>
            <w:r w:rsidRPr="00474E2D">
              <w:rPr>
                <w:rFonts w:ascii="宋体" w:hAnsi="宋体" w:cs="宋体" w:hint="eastAsia"/>
                <w:color w:val="000000"/>
                <w:kern w:val="0"/>
                <w:szCs w:val="21"/>
              </w:rPr>
              <w:t>口，数据采集、管理、存储一体化设备；</w:t>
            </w:r>
          </w:p>
        </w:tc>
      </w:tr>
      <w:tr w:rsidR="001A41A2" w:rsidRPr="00474E2D" w14:paraId="26FA5E26"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47472FE9"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105E1D4"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9B52FE0"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、★吞吐量不小于</w:t>
            </w:r>
            <w:r w:rsidRPr="00474E2D">
              <w:rPr>
                <w:rFonts w:ascii="宋体" w:hAnsi="宋体" w:cs="宋体" w:hint="eastAsia"/>
                <w:color w:val="000000"/>
                <w:kern w:val="0"/>
                <w:szCs w:val="21"/>
              </w:rPr>
              <w:t>1Gbps</w:t>
            </w:r>
            <w:r w:rsidRPr="00474E2D">
              <w:rPr>
                <w:rFonts w:ascii="宋体" w:hAnsi="宋体" w:cs="宋体" w:hint="eastAsia"/>
                <w:color w:val="000000"/>
                <w:kern w:val="0"/>
                <w:szCs w:val="21"/>
              </w:rPr>
              <w:t>，镜像端口数不少于</w:t>
            </w:r>
            <w:r w:rsidRPr="00474E2D">
              <w:rPr>
                <w:rFonts w:ascii="宋体" w:hAnsi="宋体" w:cs="宋体" w:hint="eastAsia"/>
                <w:color w:val="000000"/>
                <w:kern w:val="0"/>
                <w:szCs w:val="21"/>
              </w:rPr>
              <w:t>1</w:t>
            </w:r>
            <w:r w:rsidRPr="00474E2D">
              <w:rPr>
                <w:rFonts w:ascii="宋体" w:hAnsi="宋体" w:cs="宋体" w:hint="eastAsia"/>
                <w:color w:val="000000"/>
                <w:kern w:val="0"/>
                <w:szCs w:val="21"/>
              </w:rPr>
              <w:t>，入库速度不小于</w:t>
            </w:r>
            <w:r w:rsidRPr="00474E2D">
              <w:rPr>
                <w:rFonts w:ascii="宋体" w:hAnsi="宋体" w:cs="宋体" w:hint="eastAsia"/>
                <w:color w:val="000000"/>
                <w:kern w:val="0"/>
                <w:szCs w:val="21"/>
              </w:rPr>
              <w:t>15000</w:t>
            </w:r>
            <w:r w:rsidRPr="00474E2D">
              <w:rPr>
                <w:rFonts w:ascii="宋体" w:hAnsi="宋体" w:cs="宋体" w:hint="eastAsia"/>
                <w:color w:val="000000"/>
                <w:kern w:val="0"/>
                <w:szCs w:val="21"/>
              </w:rPr>
              <w:t>条</w:t>
            </w:r>
            <w:r w:rsidRPr="00474E2D">
              <w:rPr>
                <w:rFonts w:ascii="宋体" w:hAnsi="宋体" w:cs="宋体" w:hint="eastAsia"/>
                <w:color w:val="000000"/>
                <w:kern w:val="0"/>
                <w:szCs w:val="21"/>
              </w:rPr>
              <w:t>/</w:t>
            </w:r>
            <w:r w:rsidRPr="00474E2D">
              <w:rPr>
                <w:rFonts w:ascii="宋体" w:hAnsi="宋体" w:cs="宋体" w:hint="eastAsia"/>
                <w:color w:val="000000"/>
                <w:kern w:val="0"/>
                <w:szCs w:val="21"/>
              </w:rPr>
              <w:t>秒，可存储日志数量不小于</w:t>
            </w:r>
            <w:r w:rsidRPr="00474E2D">
              <w:rPr>
                <w:rFonts w:ascii="宋体" w:hAnsi="宋体" w:cs="宋体" w:hint="eastAsia"/>
                <w:color w:val="000000"/>
                <w:kern w:val="0"/>
                <w:szCs w:val="21"/>
              </w:rPr>
              <w:t>20</w:t>
            </w:r>
            <w:r w:rsidRPr="00474E2D">
              <w:rPr>
                <w:rFonts w:ascii="宋体" w:hAnsi="宋体" w:cs="宋体" w:hint="eastAsia"/>
                <w:color w:val="000000"/>
                <w:kern w:val="0"/>
                <w:szCs w:val="21"/>
              </w:rPr>
              <w:t>亿条，支持标准功能、异常行为分析、支持不少于</w:t>
            </w:r>
            <w:r w:rsidRPr="00474E2D">
              <w:rPr>
                <w:rFonts w:ascii="宋体" w:hAnsi="宋体" w:cs="宋体" w:hint="eastAsia"/>
                <w:color w:val="000000"/>
                <w:kern w:val="0"/>
                <w:szCs w:val="21"/>
              </w:rPr>
              <w:t>8</w:t>
            </w:r>
            <w:r w:rsidRPr="00474E2D">
              <w:rPr>
                <w:rFonts w:ascii="宋体" w:hAnsi="宋体" w:cs="宋体" w:hint="eastAsia"/>
                <w:color w:val="000000"/>
                <w:kern w:val="0"/>
                <w:szCs w:val="21"/>
              </w:rPr>
              <w:t>个数据库实例；</w:t>
            </w:r>
          </w:p>
        </w:tc>
      </w:tr>
      <w:tr w:rsidR="001A41A2" w:rsidRPr="00474E2D" w14:paraId="3118488B"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6DFA8D0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00037DB"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36B93F7"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、审计工作不影响数据库的性能、稳定性或日常管理流程，支持端口镜像、分光器、</w:t>
            </w:r>
            <w:r w:rsidRPr="00474E2D">
              <w:rPr>
                <w:rFonts w:ascii="宋体" w:hAnsi="宋体" w:cs="宋体" w:hint="eastAsia"/>
                <w:color w:val="000000"/>
                <w:kern w:val="0"/>
                <w:szCs w:val="21"/>
              </w:rPr>
              <w:t>TAP</w:t>
            </w:r>
            <w:r w:rsidRPr="00474E2D">
              <w:rPr>
                <w:rFonts w:ascii="宋体" w:hAnsi="宋体" w:cs="宋体" w:hint="eastAsia"/>
                <w:color w:val="000000"/>
                <w:kern w:val="0"/>
                <w:szCs w:val="21"/>
              </w:rPr>
              <w:t>等采集数据，支持分布式部署、集中式管理模式，支持云环境、虚拟环境部署；</w:t>
            </w:r>
          </w:p>
        </w:tc>
      </w:tr>
      <w:tr w:rsidR="001A41A2" w:rsidRPr="00474E2D" w14:paraId="63479E73" w14:textId="77777777" w:rsidTr="00EB277D">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0BA3BFD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40419B7"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C5B3D3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、★支持主流数据库：</w:t>
            </w:r>
            <w:r w:rsidRPr="00474E2D">
              <w:rPr>
                <w:rFonts w:ascii="宋体" w:hAnsi="宋体" w:cs="宋体" w:hint="eastAsia"/>
                <w:color w:val="000000"/>
                <w:kern w:val="0"/>
                <w:szCs w:val="21"/>
              </w:rPr>
              <w:t>oracle</w:t>
            </w:r>
            <w:r w:rsidRPr="00474E2D">
              <w:rPr>
                <w:rFonts w:ascii="宋体" w:hAnsi="宋体" w:cs="宋体" w:hint="eastAsia"/>
                <w:color w:val="000000"/>
                <w:kern w:val="0"/>
                <w:szCs w:val="21"/>
              </w:rPr>
              <w:t>、</w:t>
            </w:r>
            <w:r w:rsidRPr="00474E2D">
              <w:rPr>
                <w:rFonts w:ascii="宋体" w:hAnsi="宋体" w:cs="宋体" w:hint="eastAsia"/>
                <w:color w:val="000000"/>
                <w:kern w:val="0"/>
                <w:szCs w:val="21"/>
              </w:rPr>
              <w:t>SQLserver</w:t>
            </w:r>
            <w:r w:rsidRPr="00474E2D">
              <w:rPr>
                <w:rFonts w:ascii="宋体" w:hAnsi="宋体" w:cs="宋体" w:hint="eastAsia"/>
                <w:color w:val="000000"/>
                <w:kern w:val="0"/>
                <w:szCs w:val="21"/>
              </w:rPr>
              <w:t>、</w:t>
            </w:r>
            <w:r w:rsidRPr="00474E2D">
              <w:rPr>
                <w:rFonts w:ascii="宋体" w:hAnsi="宋体" w:cs="宋体" w:hint="eastAsia"/>
                <w:color w:val="000000"/>
                <w:kern w:val="0"/>
                <w:szCs w:val="21"/>
              </w:rPr>
              <w:t>Mysql</w:t>
            </w:r>
            <w:r w:rsidRPr="00474E2D">
              <w:rPr>
                <w:rFonts w:ascii="宋体" w:hAnsi="宋体" w:cs="宋体" w:hint="eastAsia"/>
                <w:color w:val="000000"/>
                <w:kern w:val="0"/>
                <w:szCs w:val="21"/>
              </w:rPr>
              <w:t>、</w:t>
            </w:r>
            <w:r w:rsidRPr="00474E2D">
              <w:rPr>
                <w:rFonts w:ascii="宋体" w:hAnsi="宋体" w:cs="宋体" w:hint="eastAsia"/>
                <w:color w:val="000000"/>
                <w:kern w:val="0"/>
                <w:szCs w:val="21"/>
              </w:rPr>
              <w:t>DB2</w:t>
            </w:r>
            <w:r w:rsidRPr="00474E2D">
              <w:rPr>
                <w:rFonts w:ascii="宋体" w:hAnsi="宋体" w:cs="宋体" w:hint="eastAsia"/>
                <w:color w:val="000000"/>
                <w:kern w:val="0"/>
                <w:szCs w:val="21"/>
              </w:rPr>
              <w:t>、</w:t>
            </w:r>
            <w:r w:rsidRPr="00474E2D">
              <w:rPr>
                <w:rFonts w:ascii="宋体" w:hAnsi="宋体" w:cs="宋体" w:hint="eastAsia"/>
                <w:color w:val="000000"/>
                <w:kern w:val="0"/>
                <w:szCs w:val="21"/>
              </w:rPr>
              <w:t>infomix</w:t>
            </w:r>
            <w:r w:rsidRPr="00474E2D">
              <w:rPr>
                <w:rFonts w:ascii="宋体" w:hAnsi="宋体" w:cs="宋体" w:hint="eastAsia"/>
                <w:color w:val="000000"/>
                <w:kern w:val="0"/>
                <w:szCs w:val="21"/>
              </w:rPr>
              <w:t>、</w:t>
            </w:r>
            <w:r w:rsidRPr="00474E2D">
              <w:rPr>
                <w:rFonts w:ascii="宋体" w:hAnsi="宋体" w:cs="宋体" w:hint="eastAsia"/>
                <w:color w:val="000000"/>
                <w:kern w:val="0"/>
                <w:szCs w:val="21"/>
              </w:rPr>
              <w:t>Sybase</w:t>
            </w:r>
            <w:r w:rsidRPr="00474E2D">
              <w:rPr>
                <w:rFonts w:ascii="宋体" w:hAnsi="宋体" w:cs="宋体" w:hint="eastAsia"/>
                <w:color w:val="000000"/>
                <w:kern w:val="0"/>
                <w:szCs w:val="21"/>
              </w:rPr>
              <w:t>、</w:t>
            </w:r>
            <w:r w:rsidRPr="00474E2D">
              <w:rPr>
                <w:rFonts w:ascii="宋体" w:hAnsi="宋体" w:cs="宋体" w:hint="eastAsia"/>
                <w:color w:val="000000"/>
                <w:kern w:val="0"/>
                <w:szCs w:val="21"/>
              </w:rPr>
              <w:t>CACHE</w:t>
            </w:r>
            <w:r w:rsidRPr="00474E2D">
              <w:rPr>
                <w:rFonts w:ascii="宋体" w:hAnsi="宋体" w:cs="宋体" w:hint="eastAsia"/>
                <w:color w:val="000000"/>
                <w:kern w:val="0"/>
                <w:szCs w:val="21"/>
              </w:rPr>
              <w:t>、</w:t>
            </w:r>
            <w:r w:rsidRPr="00474E2D">
              <w:rPr>
                <w:rFonts w:ascii="宋体" w:hAnsi="宋体" w:cs="宋体" w:hint="eastAsia"/>
                <w:color w:val="000000"/>
                <w:kern w:val="0"/>
                <w:szCs w:val="21"/>
              </w:rPr>
              <w:t>PostgreSQL</w:t>
            </w:r>
            <w:r w:rsidRPr="00474E2D">
              <w:rPr>
                <w:rFonts w:ascii="宋体" w:hAnsi="宋体" w:cs="宋体" w:hint="eastAsia"/>
                <w:color w:val="000000"/>
                <w:kern w:val="0"/>
                <w:szCs w:val="21"/>
              </w:rPr>
              <w:t>、</w:t>
            </w:r>
            <w:r w:rsidRPr="00474E2D">
              <w:rPr>
                <w:rFonts w:ascii="宋体" w:hAnsi="宋体" w:cs="宋体" w:hint="eastAsia"/>
                <w:color w:val="000000"/>
                <w:kern w:val="0"/>
                <w:szCs w:val="21"/>
              </w:rPr>
              <w:t>MongoDB</w:t>
            </w:r>
            <w:r w:rsidRPr="00474E2D">
              <w:rPr>
                <w:rFonts w:ascii="宋体" w:hAnsi="宋体" w:cs="宋体" w:hint="eastAsia"/>
                <w:color w:val="000000"/>
                <w:kern w:val="0"/>
                <w:szCs w:val="21"/>
              </w:rPr>
              <w:t>、</w:t>
            </w:r>
            <w:r w:rsidRPr="00474E2D">
              <w:rPr>
                <w:rFonts w:ascii="宋体" w:hAnsi="宋体" w:cs="宋体" w:hint="eastAsia"/>
                <w:color w:val="000000"/>
                <w:kern w:val="0"/>
                <w:szCs w:val="21"/>
              </w:rPr>
              <w:t>MariaDB</w:t>
            </w:r>
            <w:r w:rsidRPr="00474E2D">
              <w:rPr>
                <w:rFonts w:ascii="宋体" w:hAnsi="宋体" w:cs="宋体" w:hint="eastAsia"/>
                <w:color w:val="000000"/>
                <w:kern w:val="0"/>
                <w:szCs w:val="21"/>
              </w:rPr>
              <w:t>，数据仓库：</w:t>
            </w:r>
            <w:r w:rsidRPr="00474E2D">
              <w:rPr>
                <w:rFonts w:ascii="宋体" w:hAnsi="宋体" w:cs="宋体" w:hint="eastAsia"/>
                <w:color w:val="000000"/>
                <w:kern w:val="0"/>
                <w:szCs w:val="21"/>
              </w:rPr>
              <w:t>teradata</w:t>
            </w:r>
            <w:r w:rsidRPr="00474E2D">
              <w:rPr>
                <w:rFonts w:ascii="宋体" w:hAnsi="宋体" w:cs="宋体" w:hint="eastAsia"/>
                <w:color w:val="000000"/>
                <w:kern w:val="0"/>
                <w:szCs w:val="21"/>
              </w:rPr>
              <w:t>，国产数据库：达梦、人大金仓、</w:t>
            </w:r>
            <w:r w:rsidRPr="00474E2D">
              <w:rPr>
                <w:rFonts w:ascii="宋体" w:hAnsi="宋体" w:cs="宋体" w:hint="eastAsia"/>
                <w:color w:val="000000"/>
                <w:kern w:val="0"/>
                <w:szCs w:val="21"/>
              </w:rPr>
              <w:t>Oscar</w:t>
            </w:r>
            <w:r w:rsidRPr="00474E2D">
              <w:rPr>
                <w:rFonts w:ascii="宋体" w:hAnsi="宋体" w:cs="宋体" w:hint="eastAsia"/>
                <w:color w:val="000000"/>
                <w:kern w:val="0"/>
                <w:szCs w:val="21"/>
              </w:rPr>
              <w:t>（神通）、南大通用，其他数据库运维防护协议：</w:t>
            </w:r>
            <w:r w:rsidRPr="00474E2D">
              <w:rPr>
                <w:rFonts w:ascii="宋体" w:hAnsi="宋体" w:cs="宋体" w:hint="eastAsia"/>
                <w:color w:val="000000"/>
                <w:kern w:val="0"/>
                <w:szCs w:val="21"/>
              </w:rPr>
              <w:t>HTTP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Telnet</w:t>
            </w:r>
            <w:r w:rsidRPr="00474E2D">
              <w:rPr>
                <w:rFonts w:ascii="宋体" w:hAnsi="宋体" w:cs="宋体" w:hint="eastAsia"/>
                <w:color w:val="000000"/>
                <w:kern w:val="0"/>
                <w:szCs w:val="21"/>
              </w:rPr>
              <w:t>、</w:t>
            </w:r>
            <w:r w:rsidRPr="00474E2D">
              <w:rPr>
                <w:rFonts w:ascii="宋体" w:hAnsi="宋体" w:cs="宋体" w:hint="eastAsia"/>
                <w:color w:val="000000"/>
                <w:kern w:val="0"/>
                <w:szCs w:val="21"/>
              </w:rPr>
              <w:t>SMTP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POP3</w:t>
            </w:r>
            <w:r w:rsidRPr="00474E2D">
              <w:rPr>
                <w:rFonts w:ascii="宋体" w:hAnsi="宋体" w:cs="宋体" w:hint="eastAsia"/>
                <w:color w:val="000000"/>
                <w:kern w:val="0"/>
                <w:szCs w:val="21"/>
              </w:rPr>
              <w:t>、</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DCOM</w:t>
            </w:r>
            <w:r w:rsidRPr="00474E2D">
              <w:rPr>
                <w:rFonts w:ascii="宋体" w:hAnsi="宋体" w:cs="宋体" w:hint="eastAsia"/>
                <w:color w:val="000000"/>
                <w:kern w:val="0"/>
                <w:szCs w:val="21"/>
              </w:rPr>
              <w:t>（提供界面截图并加盖厂商公章），能够基于</w:t>
            </w:r>
            <w:r w:rsidRPr="00474E2D">
              <w:rPr>
                <w:rFonts w:ascii="宋体" w:hAnsi="宋体" w:cs="宋体" w:hint="eastAsia"/>
                <w:color w:val="000000"/>
                <w:kern w:val="0"/>
                <w:szCs w:val="21"/>
              </w:rPr>
              <w:t>TNS</w:t>
            </w:r>
            <w:r w:rsidRPr="00474E2D">
              <w:rPr>
                <w:rFonts w:ascii="宋体" w:hAnsi="宋体" w:cs="宋体" w:hint="eastAsia"/>
                <w:color w:val="000000"/>
                <w:kern w:val="0"/>
                <w:szCs w:val="21"/>
              </w:rPr>
              <w:t>、</w:t>
            </w:r>
            <w:r w:rsidRPr="00474E2D">
              <w:rPr>
                <w:rFonts w:ascii="宋体" w:hAnsi="宋体" w:cs="宋体" w:hint="eastAsia"/>
                <w:color w:val="000000"/>
                <w:kern w:val="0"/>
                <w:szCs w:val="21"/>
              </w:rPr>
              <w:t>TDS</w:t>
            </w:r>
            <w:r w:rsidRPr="00474E2D">
              <w:rPr>
                <w:rFonts w:ascii="宋体" w:hAnsi="宋体" w:cs="宋体" w:hint="eastAsia"/>
                <w:color w:val="000000"/>
                <w:kern w:val="0"/>
                <w:szCs w:val="21"/>
              </w:rPr>
              <w:t>等数据库协议精确还原数据库操作语句；</w:t>
            </w:r>
          </w:p>
        </w:tc>
      </w:tr>
      <w:tr w:rsidR="001A41A2" w:rsidRPr="00474E2D" w14:paraId="5826A787"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4D96823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20E22B1"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355A84F"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、★支持数据库存储过程自动获取及内容审计，包括审计执行的存储过程名称，和存储过程的定义内容和参数配置，发现可能存在高危操作行为（提供界面截图并加盖厂商公章）；</w:t>
            </w:r>
          </w:p>
        </w:tc>
      </w:tr>
      <w:tr w:rsidR="001A41A2" w:rsidRPr="00474E2D" w14:paraId="11D1849A"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5DF5D529"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AFF6E0C"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42D8844"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oracle</w:t>
            </w:r>
            <w:r w:rsidRPr="00474E2D">
              <w:rPr>
                <w:rFonts w:ascii="宋体" w:hAnsi="宋体" w:cs="宋体" w:hint="eastAsia"/>
                <w:color w:val="000000"/>
                <w:kern w:val="0"/>
                <w:szCs w:val="21"/>
              </w:rPr>
              <w:t>、</w:t>
            </w:r>
            <w:r w:rsidRPr="00474E2D">
              <w:rPr>
                <w:rFonts w:ascii="宋体" w:hAnsi="宋体" w:cs="宋体" w:hint="eastAsia"/>
                <w:color w:val="000000"/>
                <w:kern w:val="0"/>
                <w:szCs w:val="21"/>
              </w:rPr>
              <w:t>SQLserver</w:t>
            </w:r>
            <w:r w:rsidRPr="00474E2D">
              <w:rPr>
                <w:rFonts w:ascii="宋体" w:hAnsi="宋体" w:cs="宋体" w:hint="eastAsia"/>
                <w:color w:val="000000"/>
                <w:kern w:val="0"/>
                <w:szCs w:val="21"/>
              </w:rPr>
              <w:t>、</w:t>
            </w:r>
            <w:r w:rsidRPr="00474E2D">
              <w:rPr>
                <w:rFonts w:ascii="宋体" w:hAnsi="宋体" w:cs="宋体" w:hint="eastAsia"/>
                <w:color w:val="000000"/>
                <w:kern w:val="0"/>
                <w:szCs w:val="21"/>
              </w:rPr>
              <w:t>Mysql</w:t>
            </w:r>
            <w:r w:rsidRPr="00474E2D">
              <w:rPr>
                <w:rFonts w:ascii="宋体" w:hAnsi="宋体" w:cs="宋体" w:hint="eastAsia"/>
                <w:color w:val="000000"/>
                <w:kern w:val="0"/>
                <w:szCs w:val="21"/>
              </w:rPr>
              <w:t>等数据库漏洞检测识别，能够扫描的数据库漏洞不少于</w:t>
            </w:r>
            <w:r w:rsidRPr="00474E2D">
              <w:rPr>
                <w:rFonts w:ascii="宋体" w:hAnsi="宋体" w:cs="宋体" w:hint="eastAsia"/>
                <w:color w:val="000000"/>
                <w:kern w:val="0"/>
                <w:szCs w:val="21"/>
              </w:rPr>
              <w:t>1000</w:t>
            </w:r>
            <w:r w:rsidRPr="00474E2D">
              <w:rPr>
                <w:rFonts w:ascii="宋体" w:hAnsi="宋体" w:cs="宋体" w:hint="eastAsia"/>
                <w:color w:val="000000"/>
                <w:kern w:val="0"/>
                <w:szCs w:val="21"/>
              </w:rPr>
              <w:t>种，预置</w:t>
            </w:r>
            <w:r w:rsidRPr="00474E2D">
              <w:rPr>
                <w:rFonts w:ascii="宋体" w:hAnsi="宋体" w:cs="宋体" w:hint="eastAsia"/>
                <w:color w:val="000000"/>
                <w:kern w:val="0"/>
                <w:szCs w:val="21"/>
              </w:rPr>
              <w:t>telnet</w:t>
            </w:r>
            <w:r w:rsidRPr="00474E2D">
              <w:rPr>
                <w:rFonts w:ascii="宋体" w:hAnsi="宋体" w:cs="宋体" w:hint="eastAsia"/>
                <w:color w:val="000000"/>
                <w:kern w:val="0"/>
                <w:szCs w:val="21"/>
              </w:rPr>
              <w:t>、</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高危指令检测规则，当数据库所在服务器的运维发生高危指令时立即告警；</w:t>
            </w:r>
          </w:p>
        </w:tc>
      </w:tr>
      <w:tr w:rsidR="001A41A2" w:rsidRPr="00474E2D" w14:paraId="4DB37F2E" w14:textId="77777777" w:rsidTr="00EB277D">
        <w:trPr>
          <w:trHeight w:val="1372"/>
          <w:jc w:val="center"/>
        </w:trPr>
        <w:tc>
          <w:tcPr>
            <w:tcW w:w="709" w:type="dxa"/>
            <w:vMerge/>
            <w:tcBorders>
              <w:top w:val="nil"/>
              <w:left w:val="single" w:sz="4" w:space="0" w:color="auto"/>
              <w:bottom w:val="single" w:sz="4" w:space="0" w:color="auto"/>
              <w:right w:val="single" w:sz="4" w:space="0" w:color="auto"/>
            </w:tcBorders>
            <w:vAlign w:val="center"/>
            <w:hideMark/>
          </w:tcPr>
          <w:p w14:paraId="2DD8D10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1D6CAA8"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5829912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、数据库访问基线自动建模，可根据访问端</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数据库用户名等对数据库的访问规律（如：访问流量、增删改查操作量、访问的数据库、表、字段等属性）进行动态学习，建立数据库正常访问的使用基线，从而可进行违规异常行为的判断（提供界面截图并加盖厂商公章）；支持通过审计探针部署方式实现三层</w:t>
            </w:r>
            <w:r w:rsidRPr="00474E2D">
              <w:rPr>
                <w:rFonts w:ascii="宋体" w:hAnsi="宋体" w:cs="宋体" w:hint="eastAsia"/>
                <w:color w:val="000000"/>
                <w:kern w:val="0"/>
                <w:szCs w:val="21"/>
              </w:rPr>
              <w:t>B/S</w:t>
            </w:r>
            <w:r w:rsidRPr="00474E2D">
              <w:rPr>
                <w:rFonts w:ascii="宋体" w:hAnsi="宋体" w:cs="宋体" w:hint="eastAsia"/>
                <w:color w:val="000000"/>
                <w:kern w:val="0"/>
                <w:szCs w:val="21"/>
              </w:rPr>
              <w:t>系统</w:t>
            </w:r>
            <w:r w:rsidRPr="00474E2D">
              <w:rPr>
                <w:rFonts w:ascii="宋体" w:hAnsi="宋体" w:cs="宋体" w:hint="eastAsia"/>
                <w:color w:val="000000"/>
                <w:kern w:val="0"/>
                <w:szCs w:val="21"/>
              </w:rPr>
              <w:t>100%</w:t>
            </w:r>
            <w:r w:rsidRPr="00474E2D">
              <w:rPr>
                <w:rFonts w:ascii="宋体" w:hAnsi="宋体" w:cs="宋体" w:hint="eastAsia"/>
                <w:color w:val="000000"/>
                <w:kern w:val="0"/>
                <w:szCs w:val="21"/>
              </w:rPr>
              <w:t>准确关联，支持</w:t>
            </w:r>
            <w:r w:rsidRPr="00474E2D">
              <w:rPr>
                <w:rFonts w:ascii="宋体" w:hAnsi="宋体" w:cs="宋体" w:hint="eastAsia"/>
                <w:color w:val="000000"/>
                <w:kern w:val="0"/>
                <w:szCs w:val="21"/>
              </w:rPr>
              <w:t>Java</w:t>
            </w:r>
            <w:r w:rsidRPr="00474E2D">
              <w:rPr>
                <w:rFonts w:ascii="宋体" w:hAnsi="宋体" w:cs="宋体" w:hint="eastAsia"/>
                <w:color w:val="000000"/>
                <w:kern w:val="0"/>
                <w:szCs w:val="21"/>
              </w:rPr>
              <w:t>、</w:t>
            </w:r>
            <w:r w:rsidRPr="00474E2D">
              <w:rPr>
                <w:rFonts w:ascii="宋体" w:hAnsi="宋体" w:cs="宋体" w:hint="eastAsia"/>
                <w:color w:val="000000"/>
                <w:kern w:val="0"/>
                <w:szCs w:val="21"/>
              </w:rPr>
              <w:t>PHP</w:t>
            </w:r>
            <w:r w:rsidRPr="00474E2D">
              <w:rPr>
                <w:rFonts w:ascii="宋体" w:hAnsi="宋体" w:cs="宋体" w:hint="eastAsia"/>
                <w:color w:val="000000"/>
                <w:kern w:val="0"/>
                <w:szCs w:val="21"/>
              </w:rPr>
              <w:t>、</w:t>
            </w:r>
            <w:r w:rsidRPr="00474E2D">
              <w:rPr>
                <w:rFonts w:ascii="宋体" w:hAnsi="宋体" w:cs="宋体" w:hint="eastAsia"/>
                <w:color w:val="000000"/>
                <w:kern w:val="0"/>
                <w:szCs w:val="21"/>
              </w:rPr>
              <w:t>.NET</w:t>
            </w:r>
            <w:r w:rsidRPr="00474E2D">
              <w:rPr>
                <w:rFonts w:ascii="宋体" w:hAnsi="宋体" w:cs="宋体" w:hint="eastAsia"/>
                <w:color w:val="000000"/>
                <w:kern w:val="0"/>
                <w:szCs w:val="21"/>
              </w:rPr>
              <w:t>等探针类型；支持通过加密方式访问数据库的审计，包括用户名、源地址、对象（数据库服务器、库、表、存储过程、函数、包等）、目的地址、日期、时间、操作类型、操作内容和返回结果审计</w:t>
            </w:r>
            <w:r w:rsidRPr="00474E2D">
              <w:rPr>
                <w:rFonts w:ascii="宋体" w:hAnsi="宋体" w:cs="宋体" w:hint="eastAsia"/>
                <w:color w:val="000000"/>
                <w:kern w:val="0"/>
                <w:szCs w:val="21"/>
              </w:rPr>
              <w:t>,</w:t>
            </w:r>
            <w:r w:rsidRPr="00474E2D">
              <w:rPr>
                <w:rFonts w:ascii="宋体" w:hAnsi="宋体" w:cs="宋体" w:hint="eastAsia"/>
                <w:color w:val="000000"/>
                <w:kern w:val="0"/>
                <w:szCs w:val="21"/>
              </w:rPr>
              <w:t>支持对加密数据内容检测，及时发现敏感信息并产生后台告警；对敏感信息进行模糊变形处理，避免敏感信息在非授权人员操作或在运维阶段二次泄密；</w:t>
            </w:r>
          </w:p>
        </w:tc>
      </w:tr>
      <w:tr w:rsidR="001A41A2" w:rsidRPr="00474E2D" w14:paraId="78D4225B" w14:textId="77777777" w:rsidTr="00EB277D">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7A22F00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95E76F0"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805928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、★与堡垒机关联解决通过运维协议访问数据库导致漏审的问题，实现全面审计，支持与入侵防御、上网行为审计联动，支持登录源限制功能，</w:t>
            </w:r>
            <w:r w:rsidRPr="00474E2D">
              <w:rPr>
                <w:rFonts w:ascii="宋体" w:hAnsi="宋体" w:cs="宋体" w:hint="eastAsia"/>
                <w:color w:val="000000"/>
                <w:kern w:val="0"/>
                <w:szCs w:val="21"/>
              </w:rPr>
              <w:t>WEB</w:t>
            </w:r>
            <w:r w:rsidRPr="00474E2D">
              <w:rPr>
                <w:rFonts w:ascii="宋体" w:hAnsi="宋体" w:cs="宋体" w:hint="eastAsia"/>
                <w:color w:val="000000"/>
                <w:kern w:val="0"/>
                <w:szCs w:val="21"/>
              </w:rPr>
              <w:t>可以限制登录的</w:t>
            </w:r>
            <w:r w:rsidRPr="00474E2D">
              <w:rPr>
                <w:rFonts w:ascii="宋体" w:hAnsi="宋体" w:cs="宋体" w:hint="eastAsia"/>
                <w:color w:val="000000"/>
                <w:kern w:val="0"/>
                <w:szCs w:val="21"/>
              </w:rPr>
              <w:t>IP/IP</w:t>
            </w:r>
            <w:r w:rsidRPr="00474E2D">
              <w:rPr>
                <w:rFonts w:ascii="宋体" w:hAnsi="宋体" w:cs="宋体" w:hint="eastAsia"/>
                <w:color w:val="000000"/>
                <w:kern w:val="0"/>
                <w:szCs w:val="21"/>
              </w:rPr>
              <w:t>段和登录时间</w:t>
            </w:r>
            <w:r w:rsidRPr="00474E2D">
              <w:rPr>
                <w:rFonts w:ascii="宋体" w:hAnsi="宋体" w:cs="宋体" w:hint="eastAsia"/>
                <w:color w:val="000000"/>
                <w:kern w:val="0"/>
                <w:szCs w:val="21"/>
              </w:rPr>
              <w:t>,</w:t>
            </w:r>
            <w:r w:rsidRPr="00474E2D">
              <w:rPr>
                <w:rFonts w:ascii="宋体" w:hAnsi="宋体" w:cs="宋体" w:hint="eastAsia"/>
                <w:color w:val="000000"/>
                <w:kern w:val="0"/>
                <w:szCs w:val="21"/>
              </w:rPr>
              <w:t>控制台可以限制登录的</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和登录账</w:t>
            </w:r>
            <w:r w:rsidRPr="00474E2D">
              <w:rPr>
                <w:rFonts w:ascii="宋体" w:hAnsi="宋体" w:cs="宋体" w:hint="eastAsia"/>
                <w:color w:val="000000"/>
                <w:kern w:val="0"/>
                <w:szCs w:val="21"/>
              </w:rPr>
              <w:lastRenderedPageBreak/>
              <w:t>号，确保与防统方、堡垒机保持品牌一致，同时为业务安审平台接口开发，以保证数据清洗对接统一；</w:t>
            </w:r>
          </w:p>
        </w:tc>
      </w:tr>
      <w:tr w:rsidR="001A41A2" w:rsidRPr="00474E2D" w14:paraId="4B681BCC" w14:textId="77777777" w:rsidTr="00EB277D">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7D36F5EA"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08511C3"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C073424"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产品具备国家版权局颁发的《软件著作权登记证书》，公安部颁发的《计算机信息系统安全专用产品销售许可证》，国家保密科技测评中心颁发的《涉密信息系统产品检测证书》、中国信息安全认证中心颁发的《国家信息安全产品认证证书》（</w:t>
            </w:r>
            <w:r w:rsidRPr="00474E2D">
              <w:rPr>
                <w:rFonts w:ascii="宋体" w:hAnsi="宋体" w:cs="宋体" w:hint="eastAsia"/>
                <w:color w:val="000000"/>
                <w:kern w:val="0"/>
                <w:szCs w:val="21"/>
              </w:rPr>
              <w:t>ISCCC</w:t>
            </w:r>
            <w:r w:rsidRPr="00474E2D">
              <w:rPr>
                <w:rFonts w:ascii="宋体" w:hAnsi="宋体" w:cs="宋体" w:hint="eastAsia"/>
                <w:color w:val="000000"/>
                <w:kern w:val="0"/>
                <w:szCs w:val="21"/>
              </w:rPr>
              <w:t>）、具备中国质量认证中心颁发的《中国国家强制性产品认证证书》（</w:t>
            </w:r>
            <w:r w:rsidRPr="00474E2D">
              <w:rPr>
                <w:rFonts w:ascii="宋体" w:hAnsi="宋体" w:cs="宋体" w:hint="eastAsia"/>
                <w:color w:val="000000"/>
                <w:kern w:val="0"/>
                <w:szCs w:val="21"/>
              </w:rPr>
              <w:t>CCC</w:t>
            </w:r>
            <w:r w:rsidRPr="00474E2D">
              <w:rPr>
                <w:rFonts w:ascii="宋体" w:hAnsi="宋体" w:cs="宋体" w:hint="eastAsia"/>
                <w:color w:val="000000"/>
                <w:kern w:val="0"/>
                <w:szCs w:val="21"/>
              </w:rPr>
              <w:t>），要求提供复印件并加盖厂商公章；</w:t>
            </w:r>
          </w:p>
        </w:tc>
      </w:tr>
      <w:tr w:rsidR="001A41A2" w:rsidRPr="00474E2D" w14:paraId="7B9B313D" w14:textId="77777777" w:rsidTr="00EB277D">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73FF4F5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4932AC6"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CDCBF14"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、厂商须通过</w:t>
            </w:r>
            <w:r w:rsidRPr="00474E2D">
              <w:rPr>
                <w:rFonts w:ascii="宋体" w:hAnsi="宋体" w:cs="宋体" w:hint="eastAsia"/>
                <w:color w:val="000000"/>
                <w:kern w:val="0"/>
                <w:szCs w:val="21"/>
              </w:rPr>
              <w:t>CMMI5</w:t>
            </w:r>
            <w:r w:rsidRPr="00474E2D">
              <w:rPr>
                <w:rFonts w:ascii="宋体" w:hAnsi="宋体" w:cs="宋体" w:hint="eastAsia"/>
                <w:color w:val="000000"/>
                <w:kern w:val="0"/>
                <w:szCs w:val="21"/>
              </w:rPr>
              <w:t>；具备中国网络安全审查技术与认证中心（原中国信息安全认证中心）颁发的软件安全开发服务资质及中国信息安全测评中心颁发的安全开发类信息安全服务资质证书；具备信息安全管理体系</w:t>
            </w:r>
            <w:r w:rsidRPr="00474E2D">
              <w:rPr>
                <w:rFonts w:ascii="宋体" w:hAnsi="宋体" w:cs="宋体" w:hint="eastAsia"/>
                <w:color w:val="000000"/>
                <w:kern w:val="0"/>
                <w:szCs w:val="21"/>
              </w:rPr>
              <w:t>27001</w:t>
            </w:r>
            <w:r w:rsidRPr="00474E2D">
              <w:rPr>
                <w:rFonts w:ascii="宋体" w:hAnsi="宋体" w:cs="宋体" w:hint="eastAsia"/>
                <w:color w:val="000000"/>
                <w:kern w:val="0"/>
                <w:szCs w:val="21"/>
              </w:rPr>
              <w:t>认证证书；具有信息技术服务管理体系</w:t>
            </w:r>
            <w:r w:rsidRPr="00474E2D">
              <w:rPr>
                <w:rFonts w:ascii="宋体" w:hAnsi="宋体" w:cs="宋体" w:hint="eastAsia"/>
                <w:color w:val="000000"/>
                <w:kern w:val="0"/>
                <w:szCs w:val="21"/>
              </w:rPr>
              <w:t>ISO20000</w:t>
            </w:r>
            <w:r w:rsidRPr="00474E2D">
              <w:rPr>
                <w:rFonts w:ascii="宋体" w:hAnsi="宋体" w:cs="宋体" w:hint="eastAsia"/>
                <w:color w:val="000000"/>
                <w:kern w:val="0"/>
                <w:szCs w:val="21"/>
              </w:rPr>
              <w:t>认证证书；具备中国网络安全审查技术与认证中心（原中国信息安全认证中心）颁发的应急处理和风险评估服务资质，要求提供复印件并加盖厂商公章；</w:t>
            </w:r>
          </w:p>
        </w:tc>
      </w:tr>
      <w:tr w:rsidR="001A41A2" w:rsidRPr="00474E2D" w14:paraId="454BAB21"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0BBCDC3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759B300"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734F298" w14:textId="6DC56023"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w:t>
            </w:r>
            <w:r w:rsidR="006E0D93">
              <w:rPr>
                <w:rFonts w:ascii="宋体" w:hAnsi="宋体" w:cs="宋体" w:hint="eastAsia"/>
                <w:color w:val="000000"/>
                <w:kern w:val="0"/>
                <w:szCs w:val="21"/>
              </w:rPr>
              <w:t>提供原厂服务承诺</w:t>
            </w:r>
            <w:r w:rsidRPr="00474E2D">
              <w:rPr>
                <w:rFonts w:ascii="宋体" w:hAnsi="宋体" w:cs="宋体" w:hint="eastAsia"/>
                <w:color w:val="000000"/>
                <w:kern w:val="0"/>
                <w:szCs w:val="21"/>
              </w:rPr>
              <w:t>，三年产品升级服务、产品保修服务。</w:t>
            </w:r>
          </w:p>
        </w:tc>
      </w:tr>
      <w:tr w:rsidR="001A41A2" w:rsidRPr="00474E2D" w14:paraId="01885815" w14:textId="77777777" w:rsidTr="00EB277D">
        <w:trPr>
          <w:trHeight w:val="300"/>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2F0D8D9"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2</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6CBBB7B9"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日志审计</w:t>
            </w:r>
          </w:p>
        </w:tc>
        <w:tc>
          <w:tcPr>
            <w:tcW w:w="7193" w:type="dxa"/>
            <w:tcBorders>
              <w:top w:val="nil"/>
              <w:left w:val="nil"/>
              <w:bottom w:val="single" w:sz="4" w:space="0" w:color="auto"/>
              <w:right w:val="single" w:sz="4" w:space="0" w:color="auto"/>
            </w:tcBorders>
            <w:shd w:val="clear" w:color="auto" w:fill="auto"/>
            <w:vAlign w:val="center"/>
            <w:hideMark/>
          </w:tcPr>
          <w:p w14:paraId="78842B9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、标准</w:t>
            </w:r>
            <w:r w:rsidRPr="00474E2D">
              <w:rPr>
                <w:rFonts w:ascii="宋体" w:hAnsi="宋体" w:cs="宋体" w:hint="eastAsia"/>
                <w:color w:val="000000"/>
                <w:kern w:val="0"/>
                <w:szCs w:val="21"/>
              </w:rPr>
              <w:t>1U</w:t>
            </w:r>
            <w:r w:rsidRPr="00474E2D">
              <w:rPr>
                <w:rFonts w:ascii="宋体" w:hAnsi="宋体" w:cs="宋体" w:hint="eastAsia"/>
                <w:color w:val="000000"/>
                <w:kern w:val="0"/>
                <w:szCs w:val="21"/>
              </w:rPr>
              <w:t>机箱，</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个百兆</w:t>
            </w:r>
            <w:r w:rsidRPr="00474E2D">
              <w:rPr>
                <w:rFonts w:ascii="宋体" w:hAnsi="宋体" w:cs="宋体" w:hint="eastAsia"/>
                <w:color w:val="000000"/>
                <w:kern w:val="0"/>
                <w:szCs w:val="21"/>
              </w:rPr>
              <w:t>/</w:t>
            </w:r>
            <w:r w:rsidRPr="00474E2D">
              <w:rPr>
                <w:rFonts w:ascii="宋体" w:hAnsi="宋体" w:cs="宋体" w:hint="eastAsia"/>
                <w:color w:val="000000"/>
                <w:kern w:val="0"/>
                <w:szCs w:val="21"/>
              </w:rPr>
              <w:t>千兆自适应电口；</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Console</w:t>
            </w:r>
            <w:r w:rsidRPr="00474E2D">
              <w:rPr>
                <w:rFonts w:ascii="宋体" w:hAnsi="宋体" w:cs="宋体" w:hint="eastAsia"/>
                <w:color w:val="000000"/>
                <w:kern w:val="0"/>
                <w:szCs w:val="21"/>
              </w:rPr>
              <w:t>接口，</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USB</w:t>
            </w:r>
            <w:r w:rsidRPr="00474E2D">
              <w:rPr>
                <w:rFonts w:ascii="宋体" w:hAnsi="宋体" w:cs="宋体" w:hint="eastAsia"/>
                <w:color w:val="000000"/>
                <w:kern w:val="0"/>
                <w:szCs w:val="21"/>
              </w:rPr>
              <w:t>口；</w:t>
            </w:r>
          </w:p>
        </w:tc>
      </w:tr>
      <w:tr w:rsidR="001A41A2" w:rsidRPr="00474E2D" w14:paraId="675F21F2" w14:textId="77777777" w:rsidTr="00EB277D">
        <w:trPr>
          <w:trHeight w:val="849"/>
          <w:jc w:val="center"/>
        </w:trPr>
        <w:tc>
          <w:tcPr>
            <w:tcW w:w="709" w:type="dxa"/>
            <w:vMerge/>
            <w:tcBorders>
              <w:top w:val="nil"/>
              <w:left w:val="single" w:sz="4" w:space="0" w:color="auto"/>
              <w:bottom w:val="single" w:sz="4" w:space="0" w:color="auto"/>
              <w:right w:val="single" w:sz="4" w:space="0" w:color="auto"/>
            </w:tcBorders>
            <w:vAlign w:val="center"/>
            <w:hideMark/>
          </w:tcPr>
          <w:p w14:paraId="66A7E19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1862E07"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3A0B57C"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、★开放式设计、分布式组件、大数据存储，支持单机部署、分布式部署、级联部署。支持标准功能、资产管理、事件管理，管理资产不少于</w:t>
            </w:r>
            <w:r w:rsidRPr="00474E2D">
              <w:rPr>
                <w:rFonts w:ascii="宋体" w:hAnsi="宋体" w:cs="宋体" w:hint="eastAsia"/>
                <w:color w:val="000000"/>
                <w:kern w:val="0"/>
                <w:szCs w:val="21"/>
              </w:rPr>
              <w:t>50</w:t>
            </w:r>
            <w:r w:rsidRPr="00474E2D">
              <w:rPr>
                <w:rFonts w:ascii="宋体" w:hAnsi="宋体" w:cs="宋体" w:hint="eastAsia"/>
                <w:color w:val="000000"/>
                <w:kern w:val="0"/>
                <w:szCs w:val="21"/>
              </w:rPr>
              <w:t>，并发用户数不少于</w:t>
            </w:r>
            <w:r w:rsidRPr="00474E2D">
              <w:rPr>
                <w:rFonts w:ascii="宋体" w:hAnsi="宋体" w:cs="宋体" w:hint="eastAsia"/>
                <w:color w:val="000000"/>
                <w:kern w:val="0"/>
                <w:szCs w:val="21"/>
              </w:rPr>
              <w:t>200</w:t>
            </w:r>
            <w:r w:rsidRPr="00474E2D">
              <w:rPr>
                <w:rFonts w:ascii="宋体" w:hAnsi="宋体" w:cs="宋体" w:hint="eastAsia"/>
                <w:color w:val="000000"/>
                <w:kern w:val="0"/>
                <w:szCs w:val="21"/>
              </w:rPr>
              <w:t>个，最大日志记录条数不小于</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亿条，日志分析结果保存天数不小于</w:t>
            </w:r>
            <w:r w:rsidRPr="00474E2D">
              <w:rPr>
                <w:rFonts w:ascii="宋体" w:hAnsi="宋体" w:cs="宋体" w:hint="eastAsia"/>
                <w:color w:val="000000"/>
                <w:kern w:val="0"/>
                <w:szCs w:val="21"/>
              </w:rPr>
              <w:t>365</w:t>
            </w:r>
            <w:r w:rsidRPr="00474E2D">
              <w:rPr>
                <w:rFonts w:ascii="宋体" w:hAnsi="宋体" w:cs="宋体" w:hint="eastAsia"/>
                <w:color w:val="000000"/>
                <w:kern w:val="0"/>
                <w:szCs w:val="21"/>
              </w:rPr>
              <w:t>天，事件处理能力不小于</w:t>
            </w:r>
            <w:r w:rsidRPr="00474E2D">
              <w:rPr>
                <w:rFonts w:ascii="宋体" w:hAnsi="宋体" w:cs="宋体" w:hint="eastAsia"/>
                <w:color w:val="000000"/>
                <w:kern w:val="0"/>
                <w:szCs w:val="21"/>
              </w:rPr>
              <w:t>3000</w:t>
            </w:r>
            <w:r w:rsidRPr="00474E2D">
              <w:rPr>
                <w:rFonts w:ascii="宋体" w:hAnsi="宋体" w:cs="宋体" w:hint="eastAsia"/>
                <w:color w:val="000000"/>
                <w:kern w:val="0"/>
                <w:szCs w:val="21"/>
              </w:rPr>
              <w:t>条</w:t>
            </w:r>
            <w:r w:rsidRPr="00474E2D">
              <w:rPr>
                <w:rFonts w:ascii="宋体" w:hAnsi="宋体" w:cs="宋体" w:hint="eastAsia"/>
                <w:color w:val="000000"/>
                <w:kern w:val="0"/>
                <w:szCs w:val="21"/>
              </w:rPr>
              <w:t>/</w:t>
            </w:r>
            <w:r w:rsidRPr="00474E2D">
              <w:rPr>
                <w:rFonts w:ascii="宋体" w:hAnsi="宋体" w:cs="宋体" w:hint="eastAsia"/>
                <w:color w:val="000000"/>
                <w:kern w:val="0"/>
                <w:szCs w:val="21"/>
              </w:rPr>
              <w:t>秒，</w:t>
            </w:r>
            <w:r w:rsidRPr="00474E2D">
              <w:rPr>
                <w:rFonts w:ascii="宋体" w:hAnsi="宋体" w:cs="宋体" w:hint="eastAsia"/>
                <w:color w:val="000000"/>
                <w:kern w:val="0"/>
                <w:szCs w:val="21"/>
              </w:rPr>
              <w:t xml:space="preserve"> 1GB</w:t>
            </w:r>
            <w:r w:rsidRPr="00474E2D">
              <w:rPr>
                <w:rFonts w:ascii="宋体" w:hAnsi="宋体" w:cs="宋体" w:hint="eastAsia"/>
                <w:color w:val="000000"/>
                <w:kern w:val="0"/>
                <w:szCs w:val="21"/>
              </w:rPr>
              <w:t>日志查询平均响应时间不超过</w:t>
            </w:r>
            <w:r w:rsidRPr="00474E2D">
              <w:rPr>
                <w:rFonts w:ascii="宋体" w:hAnsi="宋体" w:cs="宋体" w:hint="eastAsia"/>
                <w:color w:val="000000"/>
                <w:kern w:val="0"/>
                <w:szCs w:val="21"/>
              </w:rPr>
              <w:t>10</w:t>
            </w:r>
            <w:r w:rsidRPr="00474E2D">
              <w:rPr>
                <w:rFonts w:ascii="宋体" w:hAnsi="宋体" w:cs="宋体" w:hint="eastAsia"/>
                <w:color w:val="000000"/>
                <w:kern w:val="0"/>
                <w:szCs w:val="21"/>
              </w:rPr>
              <w:t>秒；</w:t>
            </w:r>
          </w:p>
        </w:tc>
      </w:tr>
      <w:tr w:rsidR="001A41A2" w:rsidRPr="00474E2D" w14:paraId="36524164" w14:textId="77777777" w:rsidTr="00EB277D">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47A6413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01FCD71"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F193D5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、支持对资产属性的定义，资产属性包括：资产名称、资产类别、</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地址、资产价值、厂商信息、资产版本、所属部门、所属区域、地理位置、责任人等信息，资产风险值计算模型，可用风险值量化单设备风险和整个网络的风险情况；</w:t>
            </w:r>
          </w:p>
        </w:tc>
      </w:tr>
      <w:tr w:rsidR="001A41A2" w:rsidRPr="00474E2D" w14:paraId="3407C412" w14:textId="77777777" w:rsidTr="00EB277D">
        <w:trPr>
          <w:trHeight w:val="1380"/>
          <w:jc w:val="center"/>
        </w:trPr>
        <w:tc>
          <w:tcPr>
            <w:tcW w:w="709" w:type="dxa"/>
            <w:vMerge/>
            <w:tcBorders>
              <w:top w:val="nil"/>
              <w:left w:val="single" w:sz="4" w:space="0" w:color="auto"/>
              <w:bottom w:val="single" w:sz="4" w:space="0" w:color="auto"/>
              <w:right w:val="single" w:sz="4" w:space="0" w:color="auto"/>
            </w:tcBorders>
            <w:vAlign w:val="center"/>
            <w:hideMark/>
          </w:tcPr>
          <w:p w14:paraId="0CA361A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2E5688D"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5E8EE38"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、支持资产健康度计算模型、可信度计算模型，可用健康值和可信值量化表示，支持对网络设备、安全设备、主机、服务器等设备的监控，支持</w:t>
            </w:r>
            <w:r w:rsidRPr="00474E2D">
              <w:rPr>
                <w:rFonts w:ascii="宋体" w:hAnsi="宋体" w:cs="宋体" w:hint="eastAsia"/>
                <w:color w:val="000000"/>
                <w:kern w:val="0"/>
                <w:szCs w:val="21"/>
              </w:rPr>
              <w:t>CPU</w:t>
            </w:r>
            <w:r w:rsidRPr="00474E2D">
              <w:rPr>
                <w:rFonts w:ascii="宋体" w:hAnsi="宋体" w:cs="宋体" w:hint="eastAsia"/>
                <w:color w:val="000000"/>
                <w:kern w:val="0"/>
                <w:szCs w:val="21"/>
              </w:rPr>
              <w:t>使用率、内存使用率、磁盘使用率、进程信息、软件信息、网口流量信息等设备状态的监控，并可图形化展示，可自动发现网络设备及其网络连接情况，获取最初的网络拓扑信息，并通过拓扑图展示</w:t>
            </w:r>
            <w:r w:rsidRPr="00474E2D">
              <w:rPr>
                <w:rFonts w:ascii="宋体" w:hAnsi="宋体" w:cs="宋体" w:hint="eastAsia"/>
                <w:color w:val="000000"/>
                <w:kern w:val="0"/>
                <w:szCs w:val="21"/>
              </w:rPr>
              <w:t>(</w:t>
            </w:r>
            <w:r w:rsidRPr="00474E2D">
              <w:rPr>
                <w:rFonts w:ascii="宋体" w:hAnsi="宋体" w:cs="宋体" w:hint="eastAsia"/>
                <w:color w:val="000000"/>
                <w:kern w:val="0"/>
                <w:szCs w:val="21"/>
              </w:rPr>
              <w:t>提供界面截图并加盖厂商公章</w:t>
            </w:r>
            <w:r w:rsidRPr="00474E2D">
              <w:rPr>
                <w:rFonts w:ascii="宋体" w:hAnsi="宋体" w:cs="宋体" w:hint="eastAsia"/>
                <w:color w:val="000000"/>
                <w:kern w:val="0"/>
                <w:szCs w:val="21"/>
              </w:rPr>
              <w:t>)</w:t>
            </w:r>
            <w:r w:rsidRPr="00474E2D">
              <w:rPr>
                <w:rFonts w:ascii="宋体" w:hAnsi="宋体" w:cs="宋体" w:hint="eastAsia"/>
                <w:color w:val="000000"/>
                <w:kern w:val="0"/>
                <w:szCs w:val="21"/>
              </w:rPr>
              <w:t>，可在拓扑图上查看某个网元的基础信息（设备名称、设备类型、设备厂商、操作系统等），运行状况（</w:t>
            </w:r>
            <w:r w:rsidRPr="00474E2D">
              <w:rPr>
                <w:rFonts w:ascii="宋体" w:hAnsi="宋体" w:cs="宋体" w:hint="eastAsia"/>
                <w:color w:val="000000"/>
                <w:kern w:val="0"/>
                <w:szCs w:val="21"/>
              </w:rPr>
              <w:t>cpu</w:t>
            </w:r>
            <w:r w:rsidRPr="00474E2D">
              <w:rPr>
                <w:rFonts w:ascii="宋体" w:hAnsi="宋体" w:cs="宋体" w:hint="eastAsia"/>
                <w:color w:val="000000"/>
                <w:kern w:val="0"/>
                <w:szCs w:val="21"/>
              </w:rPr>
              <w:t>、硬盘、内存使用率等），事件情况（上报事件、发起事件、受影响事件等），告警情况。可在拓扑图上对设备进行管控操作，包括关机、重启、时间同步等；</w:t>
            </w:r>
          </w:p>
        </w:tc>
      </w:tr>
      <w:tr w:rsidR="001A41A2" w:rsidRPr="00474E2D" w14:paraId="36AFAC4C" w14:textId="77777777" w:rsidTr="00EB277D">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28F9A55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C48699A"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5107E38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、可监控多种中间件，数据库的运行指标情况，包括</w:t>
            </w:r>
            <w:r w:rsidRPr="00474E2D">
              <w:rPr>
                <w:rFonts w:ascii="宋体" w:hAnsi="宋体" w:cs="宋体" w:hint="eastAsia"/>
                <w:color w:val="000000"/>
                <w:kern w:val="0"/>
                <w:szCs w:val="21"/>
              </w:rPr>
              <w:t>weblogic</w:t>
            </w:r>
            <w:r w:rsidRPr="00474E2D">
              <w:rPr>
                <w:rFonts w:ascii="宋体" w:hAnsi="宋体" w:cs="宋体" w:hint="eastAsia"/>
                <w:color w:val="000000"/>
                <w:kern w:val="0"/>
                <w:szCs w:val="21"/>
              </w:rPr>
              <w:t>，</w:t>
            </w:r>
            <w:r w:rsidRPr="00474E2D">
              <w:rPr>
                <w:rFonts w:ascii="宋体" w:hAnsi="宋体" w:cs="宋体" w:hint="eastAsia"/>
                <w:color w:val="000000"/>
                <w:kern w:val="0"/>
                <w:szCs w:val="21"/>
              </w:rPr>
              <w:t>tomcat</w:t>
            </w:r>
            <w:r w:rsidRPr="00474E2D">
              <w:rPr>
                <w:rFonts w:ascii="宋体" w:hAnsi="宋体" w:cs="宋体" w:hint="eastAsia"/>
                <w:color w:val="000000"/>
                <w:kern w:val="0"/>
                <w:szCs w:val="21"/>
              </w:rPr>
              <w:t>，</w:t>
            </w:r>
            <w:r w:rsidRPr="00474E2D">
              <w:rPr>
                <w:rFonts w:ascii="宋体" w:hAnsi="宋体" w:cs="宋体" w:hint="eastAsia"/>
                <w:color w:val="000000"/>
                <w:kern w:val="0"/>
                <w:szCs w:val="21"/>
              </w:rPr>
              <w:t>apache</w:t>
            </w:r>
            <w:r w:rsidRPr="00474E2D">
              <w:rPr>
                <w:rFonts w:ascii="宋体" w:hAnsi="宋体" w:cs="宋体" w:hint="eastAsia"/>
                <w:color w:val="000000"/>
                <w:kern w:val="0"/>
                <w:szCs w:val="21"/>
              </w:rPr>
              <w:t>，</w:t>
            </w:r>
            <w:r w:rsidRPr="00474E2D">
              <w:rPr>
                <w:rFonts w:ascii="宋体" w:hAnsi="宋体" w:cs="宋体" w:hint="eastAsia"/>
                <w:color w:val="000000"/>
                <w:kern w:val="0"/>
                <w:szCs w:val="21"/>
              </w:rPr>
              <w:t>iis</w:t>
            </w:r>
            <w:r w:rsidRPr="00474E2D">
              <w:rPr>
                <w:rFonts w:ascii="宋体" w:hAnsi="宋体" w:cs="宋体" w:hint="eastAsia"/>
                <w:color w:val="000000"/>
                <w:kern w:val="0"/>
                <w:szCs w:val="21"/>
              </w:rPr>
              <w:t>等中间件，包括</w:t>
            </w:r>
            <w:r w:rsidRPr="00474E2D">
              <w:rPr>
                <w:rFonts w:ascii="宋体" w:hAnsi="宋体" w:cs="宋体" w:hint="eastAsia"/>
                <w:color w:val="000000"/>
                <w:kern w:val="0"/>
                <w:szCs w:val="21"/>
              </w:rPr>
              <w:t>mysql</w:t>
            </w:r>
            <w:r w:rsidRPr="00474E2D">
              <w:rPr>
                <w:rFonts w:ascii="宋体" w:hAnsi="宋体" w:cs="宋体" w:hint="eastAsia"/>
                <w:color w:val="000000"/>
                <w:kern w:val="0"/>
                <w:szCs w:val="21"/>
              </w:rPr>
              <w:t>，</w:t>
            </w:r>
            <w:r w:rsidRPr="00474E2D">
              <w:rPr>
                <w:rFonts w:ascii="宋体" w:hAnsi="宋体" w:cs="宋体" w:hint="eastAsia"/>
                <w:color w:val="000000"/>
                <w:kern w:val="0"/>
                <w:szCs w:val="21"/>
              </w:rPr>
              <w:t>oracle</w:t>
            </w:r>
            <w:r w:rsidRPr="00474E2D">
              <w:rPr>
                <w:rFonts w:ascii="宋体" w:hAnsi="宋体" w:cs="宋体" w:hint="eastAsia"/>
                <w:color w:val="000000"/>
                <w:kern w:val="0"/>
                <w:szCs w:val="21"/>
              </w:rPr>
              <w:t>，</w:t>
            </w:r>
            <w:r w:rsidRPr="00474E2D">
              <w:rPr>
                <w:rFonts w:ascii="宋体" w:hAnsi="宋体" w:cs="宋体" w:hint="eastAsia"/>
                <w:color w:val="000000"/>
                <w:kern w:val="0"/>
                <w:szCs w:val="21"/>
              </w:rPr>
              <w:t>sqlserver</w:t>
            </w:r>
            <w:r w:rsidRPr="00474E2D">
              <w:rPr>
                <w:rFonts w:ascii="宋体" w:hAnsi="宋体" w:cs="宋体" w:hint="eastAsia"/>
                <w:color w:val="000000"/>
                <w:kern w:val="0"/>
                <w:szCs w:val="21"/>
              </w:rPr>
              <w:t>，</w:t>
            </w:r>
            <w:r w:rsidRPr="00474E2D">
              <w:rPr>
                <w:rFonts w:ascii="宋体" w:hAnsi="宋体" w:cs="宋体" w:hint="eastAsia"/>
                <w:color w:val="000000"/>
                <w:kern w:val="0"/>
                <w:szCs w:val="21"/>
              </w:rPr>
              <w:t>db2</w:t>
            </w:r>
            <w:r w:rsidRPr="00474E2D">
              <w:rPr>
                <w:rFonts w:ascii="宋体" w:hAnsi="宋体" w:cs="宋体" w:hint="eastAsia"/>
                <w:color w:val="000000"/>
                <w:kern w:val="0"/>
                <w:szCs w:val="21"/>
              </w:rPr>
              <w:t>，</w:t>
            </w:r>
            <w:r w:rsidRPr="00474E2D">
              <w:rPr>
                <w:rFonts w:ascii="宋体" w:hAnsi="宋体" w:cs="宋体" w:hint="eastAsia"/>
                <w:color w:val="000000"/>
                <w:kern w:val="0"/>
                <w:szCs w:val="21"/>
              </w:rPr>
              <w:t>sysbase</w:t>
            </w:r>
            <w:r w:rsidRPr="00474E2D">
              <w:rPr>
                <w:rFonts w:ascii="宋体" w:hAnsi="宋体" w:cs="宋体" w:hint="eastAsia"/>
                <w:color w:val="000000"/>
                <w:kern w:val="0"/>
                <w:szCs w:val="21"/>
              </w:rPr>
              <w:t>等数据库，支持模拟开放服务端口，引诱攻击者入侵，并记录入侵行为数据（提供界面截图并加盖厂商公章）；</w:t>
            </w:r>
          </w:p>
        </w:tc>
      </w:tr>
      <w:tr w:rsidR="001A41A2" w:rsidRPr="00474E2D" w14:paraId="29300B20" w14:textId="77777777" w:rsidTr="00EB277D">
        <w:trPr>
          <w:trHeight w:val="832"/>
          <w:jc w:val="center"/>
        </w:trPr>
        <w:tc>
          <w:tcPr>
            <w:tcW w:w="709" w:type="dxa"/>
            <w:vMerge/>
            <w:tcBorders>
              <w:top w:val="nil"/>
              <w:left w:val="single" w:sz="4" w:space="0" w:color="auto"/>
              <w:bottom w:val="single" w:sz="4" w:space="0" w:color="auto"/>
              <w:right w:val="single" w:sz="4" w:space="0" w:color="auto"/>
            </w:tcBorders>
            <w:vAlign w:val="center"/>
            <w:hideMark/>
          </w:tcPr>
          <w:p w14:paraId="0C71B0A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093F196"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6A7A9F6"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支持用户按周或者按月制定周期巡检任务，系统可自动执行巡检脚本，完成设备连通性、运行状态、运行进程等项目的自动巡检，支持应急预案、等保检查，支持根据各测评项目检查情况录入或者选择对应的检查结果，支持异常流量分析，内置基线学习引擎，学习多种维度的流量基线，用户可配置基线策略，通过基线策略和流量基线分析异常流量；</w:t>
            </w:r>
          </w:p>
        </w:tc>
      </w:tr>
      <w:tr w:rsidR="001A41A2" w:rsidRPr="00474E2D" w14:paraId="4670C7DC" w14:textId="77777777" w:rsidTr="00EB277D">
        <w:trPr>
          <w:trHeight w:val="840"/>
          <w:jc w:val="center"/>
        </w:trPr>
        <w:tc>
          <w:tcPr>
            <w:tcW w:w="709" w:type="dxa"/>
            <w:vMerge/>
            <w:tcBorders>
              <w:top w:val="nil"/>
              <w:left w:val="single" w:sz="4" w:space="0" w:color="auto"/>
              <w:bottom w:val="single" w:sz="4" w:space="0" w:color="auto"/>
              <w:right w:val="single" w:sz="4" w:space="0" w:color="auto"/>
            </w:tcBorders>
            <w:vAlign w:val="center"/>
            <w:hideMark/>
          </w:tcPr>
          <w:p w14:paraId="332797E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0FA50A2"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DF40BAC"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、★支持对多个厂家多种型号的漏洞扫描设备的报告导入，导入数据包括漏洞端口、漏洞级别、漏洞名称、</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地址、漏洞类型、漏洞</w:t>
            </w:r>
            <w:r w:rsidRPr="00474E2D">
              <w:rPr>
                <w:rFonts w:ascii="宋体" w:hAnsi="宋体" w:cs="宋体" w:hint="eastAsia"/>
                <w:color w:val="000000"/>
                <w:kern w:val="0"/>
                <w:szCs w:val="21"/>
              </w:rPr>
              <w:t>CVE</w:t>
            </w:r>
            <w:r w:rsidRPr="00474E2D">
              <w:rPr>
                <w:rFonts w:ascii="宋体" w:hAnsi="宋体" w:cs="宋体" w:hint="eastAsia"/>
                <w:color w:val="000000"/>
                <w:kern w:val="0"/>
                <w:szCs w:val="21"/>
              </w:rPr>
              <w:t>号、漏洞</w:t>
            </w:r>
            <w:r w:rsidRPr="00474E2D">
              <w:rPr>
                <w:rFonts w:ascii="宋体" w:hAnsi="宋体" w:cs="宋体" w:hint="eastAsia"/>
                <w:color w:val="000000"/>
                <w:kern w:val="0"/>
                <w:szCs w:val="21"/>
              </w:rPr>
              <w:t>SID</w:t>
            </w:r>
            <w:r w:rsidRPr="00474E2D">
              <w:rPr>
                <w:rFonts w:ascii="宋体" w:hAnsi="宋体" w:cs="宋体" w:hint="eastAsia"/>
                <w:color w:val="000000"/>
                <w:kern w:val="0"/>
                <w:szCs w:val="21"/>
              </w:rPr>
              <w:t>号（提供界面截图并加盖厂商公章）；支持按照事件数量、事件类型、事件目标、事件协议等维度，依照某一学习周期学习并生成基线（提供界面截图并加盖厂商公章）；</w:t>
            </w:r>
          </w:p>
        </w:tc>
      </w:tr>
      <w:tr w:rsidR="001A41A2" w:rsidRPr="00474E2D" w14:paraId="502DA8D4" w14:textId="77777777" w:rsidTr="00EB277D">
        <w:trPr>
          <w:trHeight w:val="558"/>
          <w:jc w:val="center"/>
        </w:trPr>
        <w:tc>
          <w:tcPr>
            <w:tcW w:w="709" w:type="dxa"/>
            <w:vMerge/>
            <w:tcBorders>
              <w:top w:val="nil"/>
              <w:left w:val="single" w:sz="4" w:space="0" w:color="auto"/>
              <w:bottom w:val="single" w:sz="4" w:space="0" w:color="auto"/>
              <w:right w:val="single" w:sz="4" w:space="0" w:color="auto"/>
            </w:tcBorders>
            <w:vAlign w:val="center"/>
            <w:hideMark/>
          </w:tcPr>
          <w:p w14:paraId="6FB01ED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29CB2E4"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087AE1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、★支持系统进程与服务黑白名单检查：定期检查系统是否有启动非法进程，如果有启动，则产生告警（提供界面截图并加盖厂商公章），要求与入侵防御联动进行攻击检测、攻击源分析；</w:t>
            </w:r>
          </w:p>
        </w:tc>
      </w:tr>
      <w:tr w:rsidR="001A41A2" w:rsidRPr="00474E2D" w14:paraId="3F463D11"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02B2A10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9D7BB52"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0439FA5C"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产品需具备国家版权局颁发的《软件著作权登记证书》，公安部颁发的《计算机信息系统安全专用产品销售许可证》，国家保密科技测评中心颁发的《涉密信息系统产品检测证书》、中国信息安全认证中心颁发的《国家信息安全产品认证证书》（</w:t>
            </w:r>
            <w:r w:rsidRPr="00474E2D">
              <w:rPr>
                <w:rFonts w:ascii="宋体" w:hAnsi="宋体" w:cs="宋体" w:hint="eastAsia"/>
                <w:color w:val="000000"/>
                <w:kern w:val="0"/>
                <w:szCs w:val="21"/>
              </w:rPr>
              <w:t>ISCCC</w:t>
            </w:r>
            <w:r w:rsidRPr="00474E2D">
              <w:rPr>
                <w:rFonts w:ascii="宋体" w:hAnsi="宋体" w:cs="宋体" w:hint="eastAsia"/>
                <w:color w:val="000000"/>
                <w:kern w:val="0"/>
                <w:szCs w:val="21"/>
              </w:rPr>
              <w:t>）；要求提供复印件并加盖厂商公章；</w:t>
            </w:r>
          </w:p>
        </w:tc>
      </w:tr>
      <w:tr w:rsidR="001A41A2" w:rsidRPr="00474E2D" w14:paraId="48B108A6" w14:textId="77777777" w:rsidTr="00EB277D">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04A17E0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26BDB7B"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ECFE5D6"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、厂商在河南有分公司，须通过</w:t>
            </w:r>
            <w:r w:rsidRPr="00474E2D">
              <w:rPr>
                <w:rFonts w:ascii="宋体" w:hAnsi="宋体" w:cs="宋体" w:hint="eastAsia"/>
                <w:color w:val="000000"/>
                <w:kern w:val="0"/>
                <w:szCs w:val="21"/>
              </w:rPr>
              <w:t>CMMI5</w:t>
            </w:r>
            <w:r w:rsidRPr="00474E2D">
              <w:rPr>
                <w:rFonts w:ascii="宋体" w:hAnsi="宋体" w:cs="宋体" w:hint="eastAsia"/>
                <w:color w:val="000000"/>
                <w:kern w:val="0"/>
                <w:szCs w:val="21"/>
              </w:rPr>
              <w:t>；具备中国网络安全审查技术与认证中心（原中国信息安全认证中心）颁发的软件安全开发服务资质及中国信息安全测评中心颁发的安全开发类信息安全服务资质证书；具备信息安全管理体系</w:t>
            </w:r>
            <w:r w:rsidRPr="00474E2D">
              <w:rPr>
                <w:rFonts w:ascii="宋体" w:hAnsi="宋体" w:cs="宋体" w:hint="eastAsia"/>
                <w:color w:val="000000"/>
                <w:kern w:val="0"/>
                <w:szCs w:val="21"/>
              </w:rPr>
              <w:t>27001</w:t>
            </w:r>
            <w:r w:rsidRPr="00474E2D">
              <w:rPr>
                <w:rFonts w:ascii="宋体" w:hAnsi="宋体" w:cs="宋体" w:hint="eastAsia"/>
                <w:color w:val="000000"/>
                <w:kern w:val="0"/>
                <w:szCs w:val="21"/>
              </w:rPr>
              <w:t>认证证书；具有信息技术服务管理体系</w:t>
            </w:r>
            <w:r w:rsidRPr="00474E2D">
              <w:rPr>
                <w:rFonts w:ascii="宋体" w:hAnsi="宋体" w:cs="宋体" w:hint="eastAsia"/>
                <w:color w:val="000000"/>
                <w:kern w:val="0"/>
                <w:szCs w:val="21"/>
              </w:rPr>
              <w:t>ISO20000</w:t>
            </w:r>
            <w:r w:rsidRPr="00474E2D">
              <w:rPr>
                <w:rFonts w:ascii="宋体" w:hAnsi="宋体" w:cs="宋体" w:hint="eastAsia"/>
                <w:color w:val="000000"/>
                <w:kern w:val="0"/>
                <w:szCs w:val="21"/>
              </w:rPr>
              <w:t>认证证书；具备中国网络安全审查技术与认证中心（原中国信息安全认证中心）颁发的应急处理和风险评估服务资质，要求提供复印件并加盖厂商公章；</w:t>
            </w:r>
          </w:p>
        </w:tc>
      </w:tr>
      <w:tr w:rsidR="001A41A2" w:rsidRPr="00474E2D" w14:paraId="2D6CCF31"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AA5B43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1FEF7F2"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D7ADC93" w14:textId="2DF10E4A"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w:t>
            </w:r>
            <w:r w:rsidR="006E0D93">
              <w:rPr>
                <w:rFonts w:ascii="宋体" w:hAnsi="宋体" w:cs="宋体" w:hint="eastAsia"/>
                <w:color w:val="000000"/>
                <w:kern w:val="0"/>
                <w:szCs w:val="21"/>
              </w:rPr>
              <w:t>提供原厂服务承诺</w:t>
            </w:r>
            <w:r w:rsidRPr="00474E2D">
              <w:rPr>
                <w:rFonts w:ascii="宋体" w:hAnsi="宋体" w:cs="宋体" w:hint="eastAsia"/>
                <w:color w:val="000000"/>
                <w:kern w:val="0"/>
                <w:szCs w:val="21"/>
              </w:rPr>
              <w:t>，三年产品升级服务、产品保修服务。</w:t>
            </w:r>
          </w:p>
        </w:tc>
      </w:tr>
      <w:tr w:rsidR="001A41A2" w:rsidRPr="00474E2D" w14:paraId="3FD1AFE9" w14:textId="77777777" w:rsidTr="00EB277D">
        <w:trPr>
          <w:trHeight w:val="566"/>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25551D5"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3</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5E3139B6"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上网行为审计</w:t>
            </w:r>
          </w:p>
        </w:tc>
        <w:tc>
          <w:tcPr>
            <w:tcW w:w="7193" w:type="dxa"/>
            <w:tcBorders>
              <w:top w:val="nil"/>
              <w:left w:val="nil"/>
              <w:bottom w:val="single" w:sz="4" w:space="0" w:color="auto"/>
              <w:right w:val="single" w:sz="4" w:space="0" w:color="auto"/>
            </w:tcBorders>
            <w:shd w:val="clear" w:color="auto" w:fill="auto"/>
            <w:vAlign w:val="center"/>
            <w:hideMark/>
          </w:tcPr>
          <w:p w14:paraId="217FD316"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、★标准</w:t>
            </w:r>
            <w:r w:rsidRPr="00474E2D">
              <w:rPr>
                <w:rFonts w:ascii="宋体" w:hAnsi="宋体" w:cs="宋体" w:hint="eastAsia"/>
                <w:color w:val="000000"/>
                <w:kern w:val="0"/>
                <w:szCs w:val="21"/>
              </w:rPr>
              <w:t>1U</w:t>
            </w:r>
            <w:r w:rsidRPr="00474E2D">
              <w:rPr>
                <w:rFonts w:ascii="宋体" w:hAnsi="宋体" w:cs="宋体" w:hint="eastAsia"/>
                <w:color w:val="000000"/>
                <w:kern w:val="0"/>
                <w:szCs w:val="21"/>
              </w:rPr>
              <w:t>机箱，冗余电源。支持旁路、网关、混合、集中部署，支持硬</w:t>
            </w:r>
            <w:r w:rsidRPr="00474E2D">
              <w:rPr>
                <w:rFonts w:ascii="宋体" w:hAnsi="宋体" w:cs="宋体" w:hint="eastAsia"/>
                <w:color w:val="000000"/>
                <w:kern w:val="0"/>
                <w:szCs w:val="21"/>
              </w:rPr>
              <w:t>Bypass</w:t>
            </w:r>
            <w:r w:rsidRPr="00474E2D">
              <w:rPr>
                <w:rFonts w:ascii="宋体" w:hAnsi="宋体" w:cs="宋体" w:hint="eastAsia"/>
                <w:color w:val="000000"/>
                <w:kern w:val="0"/>
                <w:szCs w:val="21"/>
              </w:rPr>
              <w:t>，</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个百兆</w:t>
            </w:r>
            <w:r w:rsidRPr="00474E2D">
              <w:rPr>
                <w:rFonts w:ascii="宋体" w:hAnsi="宋体" w:cs="宋体" w:hint="eastAsia"/>
                <w:color w:val="000000"/>
                <w:kern w:val="0"/>
                <w:szCs w:val="21"/>
              </w:rPr>
              <w:t>/</w:t>
            </w:r>
            <w:r w:rsidRPr="00474E2D">
              <w:rPr>
                <w:rFonts w:ascii="宋体" w:hAnsi="宋体" w:cs="宋体" w:hint="eastAsia"/>
                <w:color w:val="000000"/>
                <w:kern w:val="0"/>
                <w:szCs w:val="21"/>
              </w:rPr>
              <w:t>千兆自适应电口，</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个千兆光口，</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个万兆光口；</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Console</w:t>
            </w:r>
            <w:r w:rsidRPr="00474E2D">
              <w:rPr>
                <w:rFonts w:ascii="宋体" w:hAnsi="宋体" w:cs="宋体" w:hint="eastAsia"/>
                <w:color w:val="000000"/>
                <w:kern w:val="0"/>
                <w:szCs w:val="21"/>
              </w:rPr>
              <w:t>接口；</w:t>
            </w:r>
          </w:p>
        </w:tc>
      </w:tr>
      <w:tr w:rsidR="001A41A2" w:rsidRPr="00474E2D" w14:paraId="22A17F2A" w14:textId="77777777" w:rsidTr="00EB277D">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6A564AF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B86F752"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53CAB57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、★支持路由、端口聚合、</w:t>
            </w:r>
            <w:r w:rsidRPr="00474E2D">
              <w:rPr>
                <w:rFonts w:ascii="宋体" w:hAnsi="宋体" w:cs="宋体" w:hint="eastAsia"/>
                <w:color w:val="000000"/>
                <w:kern w:val="0"/>
                <w:szCs w:val="21"/>
              </w:rPr>
              <w:t>DDNS</w:t>
            </w:r>
            <w:r w:rsidRPr="00474E2D">
              <w:rPr>
                <w:rFonts w:ascii="宋体" w:hAnsi="宋体" w:cs="宋体" w:hint="eastAsia"/>
                <w:color w:val="000000"/>
                <w:kern w:val="0"/>
                <w:szCs w:val="21"/>
              </w:rPr>
              <w:t>、</w:t>
            </w:r>
            <w:r w:rsidRPr="00474E2D">
              <w:rPr>
                <w:rFonts w:ascii="宋体" w:hAnsi="宋体" w:cs="宋体" w:hint="eastAsia"/>
                <w:color w:val="000000"/>
                <w:kern w:val="0"/>
                <w:szCs w:val="21"/>
              </w:rPr>
              <w:t>NAT</w:t>
            </w:r>
            <w:r w:rsidRPr="00474E2D">
              <w:rPr>
                <w:rFonts w:ascii="宋体" w:hAnsi="宋体" w:cs="宋体" w:hint="eastAsia"/>
                <w:color w:val="000000"/>
                <w:kern w:val="0"/>
                <w:szCs w:val="21"/>
              </w:rPr>
              <w:t>，吞吐量不小于</w:t>
            </w:r>
            <w:r w:rsidRPr="00474E2D">
              <w:rPr>
                <w:rFonts w:ascii="宋体" w:hAnsi="宋体" w:cs="宋体" w:hint="eastAsia"/>
                <w:color w:val="000000"/>
                <w:kern w:val="0"/>
                <w:szCs w:val="21"/>
              </w:rPr>
              <w:t>4Gbps</w:t>
            </w:r>
            <w:r w:rsidRPr="00474E2D">
              <w:rPr>
                <w:rFonts w:ascii="宋体" w:hAnsi="宋体" w:cs="宋体" w:hint="eastAsia"/>
                <w:color w:val="000000"/>
                <w:kern w:val="0"/>
                <w:szCs w:val="21"/>
              </w:rPr>
              <w:t>，最大并发连接数不小于</w:t>
            </w:r>
            <w:r w:rsidRPr="00474E2D">
              <w:rPr>
                <w:rFonts w:ascii="宋体" w:hAnsi="宋体" w:cs="宋体" w:hint="eastAsia"/>
                <w:color w:val="000000"/>
                <w:kern w:val="0"/>
                <w:szCs w:val="21"/>
              </w:rPr>
              <w:t>250</w:t>
            </w:r>
            <w:r w:rsidRPr="00474E2D">
              <w:rPr>
                <w:rFonts w:ascii="宋体" w:hAnsi="宋体" w:cs="宋体" w:hint="eastAsia"/>
                <w:color w:val="000000"/>
                <w:kern w:val="0"/>
                <w:szCs w:val="21"/>
              </w:rPr>
              <w:t>万，支持用户数不少于</w:t>
            </w:r>
            <w:r w:rsidRPr="00474E2D">
              <w:rPr>
                <w:rFonts w:ascii="宋体" w:hAnsi="宋体" w:cs="宋体" w:hint="eastAsia"/>
                <w:color w:val="000000"/>
                <w:kern w:val="0"/>
                <w:szCs w:val="21"/>
              </w:rPr>
              <w:t>3300</w:t>
            </w:r>
            <w:r w:rsidRPr="00474E2D">
              <w:rPr>
                <w:rFonts w:ascii="宋体" w:hAnsi="宋体" w:cs="宋体" w:hint="eastAsia"/>
                <w:color w:val="000000"/>
                <w:kern w:val="0"/>
                <w:szCs w:val="21"/>
              </w:rPr>
              <w:t>个，系统数据库容量不少于</w:t>
            </w:r>
            <w:r w:rsidRPr="00474E2D">
              <w:rPr>
                <w:rFonts w:ascii="宋体" w:hAnsi="宋体" w:cs="宋体" w:hint="eastAsia"/>
                <w:color w:val="000000"/>
                <w:kern w:val="0"/>
                <w:szCs w:val="21"/>
              </w:rPr>
              <w:t>4000</w:t>
            </w:r>
            <w:r w:rsidRPr="00474E2D">
              <w:rPr>
                <w:rFonts w:ascii="宋体" w:hAnsi="宋体" w:cs="宋体" w:hint="eastAsia"/>
                <w:color w:val="000000"/>
                <w:kern w:val="0"/>
                <w:szCs w:val="21"/>
              </w:rPr>
              <w:t>万条记录，系统日志存储天数不少于</w:t>
            </w:r>
            <w:r w:rsidRPr="00474E2D">
              <w:rPr>
                <w:rFonts w:ascii="宋体" w:hAnsi="宋体" w:cs="宋体" w:hint="eastAsia"/>
                <w:color w:val="000000"/>
                <w:kern w:val="0"/>
                <w:szCs w:val="21"/>
              </w:rPr>
              <w:t>240</w:t>
            </w:r>
            <w:r w:rsidRPr="00474E2D">
              <w:rPr>
                <w:rFonts w:ascii="宋体" w:hAnsi="宋体" w:cs="宋体" w:hint="eastAsia"/>
                <w:color w:val="000000"/>
                <w:kern w:val="0"/>
                <w:szCs w:val="21"/>
              </w:rPr>
              <w:t>日；</w:t>
            </w:r>
          </w:p>
        </w:tc>
      </w:tr>
      <w:tr w:rsidR="001A41A2" w:rsidRPr="00474E2D" w14:paraId="5ACAD091"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2898205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F1C5D6C"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E38F990"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、用户管理支持</w:t>
            </w:r>
            <w:r w:rsidRPr="00474E2D">
              <w:rPr>
                <w:rFonts w:ascii="宋体" w:hAnsi="宋体" w:cs="宋体" w:hint="eastAsia"/>
                <w:color w:val="000000"/>
                <w:kern w:val="0"/>
                <w:szCs w:val="21"/>
              </w:rPr>
              <w:t>IP/MAC</w:t>
            </w:r>
            <w:r w:rsidRPr="00474E2D">
              <w:rPr>
                <w:rFonts w:ascii="宋体" w:hAnsi="宋体" w:cs="宋体" w:hint="eastAsia"/>
                <w:color w:val="000000"/>
                <w:kern w:val="0"/>
                <w:szCs w:val="21"/>
              </w:rPr>
              <w:t>绑定、第三方、</w:t>
            </w:r>
            <w:r w:rsidRPr="00474E2D">
              <w:rPr>
                <w:rFonts w:ascii="宋体" w:hAnsi="宋体" w:cs="宋体" w:hint="eastAsia"/>
                <w:color w:val="000000"/>
                <w:kern w:val="0"/>
                <w:szCs w:val="21"/>
              </w:rPr>
              <w:t>Radius</w:t>
            </w:r>
            <w:r w:rsidRPr="00474E2D">
              <w:rPr>
                <w:rFonts w:ascii="宋体" w:hAnsi="宋体" w:cs="宋体" w:hint="eastAsia"/>
                <w:color w:val="000000"/>
                <w:kern w:val="0"/>
                <w:szCs w:val="21"/>
              </w:rPr>
              <w:t>、微信、二维码、短信认证，支持用户信息自动扫描；</w:t>
            </w:r>
          </w:p>
        </w:tc>
      </w:tr>
      <w:tr w:rsidR="001A41A2" w:rsidRPr="00474E2D" w14:paraId="15EBCF08" w14:textId="77777777" w:rsidTr="00EB277D">
        <w:trPr>
          <w:trHeight w:val="1389"/>
          <w:jc w:val="center"/>
        </w:trPr>
        <w:tc>
          <w:tcPr>
            <w:tcW w:w="709" w:type="dxa"/>
            <w:vMerge/>
            <w:tcBorders>
              <w:top w:val="nil"/>
              <w:left w:val="single" w:sz="4" w:space="0" w:color="auto"/>
              <w:bottom w:val="single" w:sz="4" w:space="0" w:color="auto"/>
              <w:right w:val="single" w:sz="4" w:space="0" w:color="auto"/>
            </w:tcBorders>
            <w:vAlign w:val="center"/>
            <w:hideMark/>
          </w:tcPr>
          <w:p w14:paraId="31B040EA"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1B71C9C"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8D1711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、支持识别</w:t>
            </w:r>
            <w:r w:rsidRPr="00474E2D">
              <w:rPr>
                <w:rFonts w:ascii="宋体" w:hAnsi="宋体" w:cs="宋体" w:hint="eastAsia"/>
                <w:color w:val="000000"/>
                <w:kern w:val="0"/>
                <w:szCs w:val="21"/>
              </w:rPr>
              <w:t>IM</w:t>
            </w:r>
            <w:r w:rsidRPr="00474E2D">
              <w:rPr>
                <w:rFonts w:ascii="宋体" w:hAnsi="宋体" w:cs="宋体" w:hint="eastAsia"/>
                <w:color w:val="000000"/>
                <w:kern w:val="0"/>
                <w:szCs w:val="21"/>
              </w:rPr>
              <w:t>软件、电子邮件、</w:t>
            </w:r>
            <w:r w:rsidRPr="00474E2D">
              <w:rPr>
                <w:rFonts w:ascii="宋体" w:hAnsi="宋体" w:cs="宋体" w:hint="eastAsia"/>
                <w:color w:val="000000"/>
                <w:kern w:val="0"/>
                <w:szCs w:val="21"/>
              </w:rPr>
              <w:t>BBS</w:t>
            </w:r>
            <w:r w:rsidRPr="00474E2D">
              <w:rPr>
                <w:rFonts w:ascii="宋体" w:hAnsi="宋体" w:cs="宋体" w:hint="eastAsia"/>
                <w:color w:val="000000"/>
                <w:kern w:val="0"/>
                <w:szCs w:val="21"/>
              </w:rPr>
              <w:t>、购物网站、网盘、搜索引擎、</w:t>
            </w:r>
            <w:r w:rsidRPr="00474E2D">
              <w:rPr>
                <w:rFonts w:ascii="宋体" w:hAnsi="宋体" w:cs="宋体" w:hint="eastAsia"/>
                <w:color w:val="000000"/>
                <w:kern w:val="0"/>
                <w:szCs w:val="21"/>
              </w:rPr>
              <w:t>P2P</w:t>
            </w:r>
            <w:r w:rsidRPr="00474E2D">
              <w:rPr>
                <w:rFonts w:ascii="宋体" w:hAnsi="宋体" w:cs="宋体" w:hint="eastAsia"/>
                <w:color w:val="000000"/>
                <w:kern w:val="0"/>
                <w:szCs w:val="21"/>
              </w:rPr>
              <w:t>软件、炒股软件、翻墙软件、数据库、</w:t>
            </w:r>
            <w:r w:rsidRPr="00474E2D">
              <w:rPr>
                <w:rFonts w:ascii="宋体" w:hAnsi="宋体" w:cs="宋体" w:hint="eastAsia"/>
                <w:color w:val="000000"/>
                <w:kern w:val="0"/>
                <w:szCs w:val="21"/>
              </w:rPr>
              <w:t>Telnet</w:t>
            </w:r>
            <w:r w:rsidRPr="00474E2D">
              <w:rPr>
                <w:rFonts w:ascii="宋体" w:hAnsi="宋体" w:cs="宋体" w:hint="eastAsia"/>
                <w:color w:val="000000"/>
                <w:kern w:val="0"/>
                <w:szCs w:val="21"/>
              </w:rPr>
              <w:t>、</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等</w:t>
            </w:r>
            <w:r w:rsidRPr="00474E2D">
              <w:rPr>
                <w:rFonts w:ascii="宋体" w:hAnsi="宋体" w:cs="宋体" w:hint="eastAsia"/>
                <w:color w:val="000000"/>
                <w:kern w:val="0"/>
                <w:szCs w:val="21"/>
              </w:rPr>
              <w:t>16</w:t>
            </w:r>
            <w:r w:rsidRPr="00474E2D">
              <w:rPr>
                <w:rFonts w:ascii="宋体" w:hAnsi="宋体" w:cs="宋体" w:hint="eastAsia"/>
                <w:color w:val="000000"/>
                <w:kern w:val="0"/>
                <w:szCs w:val="21"/>
              </w:rPr>
              <w:t>大类，</w:t>
            </w:r>
            <w:r w:rsidRPr="00474E2D">
              <w:rPr>
                <w:rFonts w:ascii="宋体" w:hAnsi="宋体" w:cs="宋体" w:hint="eastAsia"/>
                <w:color w:val="000000"/>
                <w:kern w:val="0"/>
                <w:szCs w:val="21"/>
              </w:rPr>
              <w:t>2000+</w:t>
            </w:r>
            <w:r w:rsidRPr="00474E2D">
              <w:rPr>
                <w:rFonts w:ascii="宋体" w:hAnsi="宋体" w:cs="宋体" w:hint="eastAsia"/>
                <w:color w:val="000000"/>
                <w:kern w:val="0"/>
                <w:szCs w:val="21"/>
              </w:rPr>
              <w:t>主流互联网应用，</w:t>
            </w:r>
            <w:r w:rsidRPr="00474E2D">
              <w:rPr>
                <w:rFonts w:ascii="宋体" w:hAnsi="宋体" w:cs="宋体" w:hint="eastAsia"/>
                <w:color w:val="000000"/>
                <w:kern w:val="0"/>
                <w:szCs w:val="21"/>
              </w:rPr>
              <w:t>300+</w:t>
            </w:r>
            <w:r w:rsidRPr="00474E2D">
              <w:rPr>
                <w:rFonts w:ascii="宋体" w:hAnsi="宋体" w:cs="宋体" w:hint="eastAsia"/>
                <w:color w:val="000000"/>
                <w:kern w:val="0"/>
                <w:szCs w:val="21"/>
              </w:rPr>
              <w:t>移动应用，内置应用识别库拥有</w:t>
            </w:r>
            <w:r w:rsidRPr="00474E2D">
              <w:rPr>
                <w:rFonts w:ascii="宋体" w:hAnsi="宋体" w:cs="宋体" w:hint="eastAsia"/>
                <w:color w:val="000000"/>
                <w:kern w:val="0"/>
                <w:szCs w:val="21"/>
              </w:rPr>
              <w:t>4000+</w:t>
            </w:r>
            <w:r w:rsidRPr="00474E2D">
              <w:rPr>
                <w:rFonts w:ascii="宋体" w:hAnsi="宋体" w:cs="宋体" w:hint="eastAsia"/>
                <w:color w:val="000000"/>
                <w:kern w:val="0"/>
                <w:szCs w:val="21"/>
              </w:rPr>
              <w:t>应用识别规则，★支持对所有识别到的应用的行为进行控制（包括但不限于登录</w:t>
            </w:r>
            <w:r w:rsidRPr="00474E2D">
              <w:rPr>
                <w:rFonts w:ascii="宋体" w:hAnsi="宋体" w:cs="宋体" w:hint="eastAsia"/>
                <w:color w:val="000000"/>
                <w:kern w:val="0"/>
                <w:szCs w:val="21"/>
              </w:rPr>
              <w:t>/</w:t>
            </w:r>
            <w:r w:rsidRPr="00474E2D">
              <w:rPr>
                <w:rFonts w:ascii="宋体" w:hAnsi="宋体" w:cs="宋体" w:hint="eastAsia"/>
                <w:color w:val="000000"/>
                <w:kern w:val="0"/>
                <w:szCs w:val="21"/>
              </w:rPr>
              <w:t>访问、浏览、接收</w:t>
            </w:r>
            <w:r w:rsidRPr="00474E2D">
              <w:rPr>
                <w:rFonts w:ascii="宋体" w:hAnsi="宋体" w:cs="宋体" w:hint="eastAsia"/>
                <w:color w:val="000000"/>
                <w:kern w:val="0"/>
                <w:szCs w:val="21"/>
              </w:rPr>
              <w:t>/</w:t>
            </w:r>
            <w:r w:rsidRPr="00474E2D">
              <w:rPr>
                <w:rFonts w:ascii="宋体" w:hAnsi="宋体" w:cs="宋体" w:hint="eastAsia"/>
                <w:color w:val="000000"/>
                <w:kern w:val="0"/>
                <w:szCs w:val="21"/>
              </w:rPr>
              <w:t>发送数据等行为）（提供界面截图并加盖厂商公章）；支持基于关键字、</w:t>
            </w:r>
            <w:r w:rsidRPr="00474E2D">
              <w:rPr>
                <w:rFonts w:ascii="宋体" w:hAnsi="宋体" w:cs="宋体" w:hint="eastAsia"/>
                <w:color w:val="000000"/>
                <w:kern w:val="0"/>
                <w:szCs w:val="21"/>
              </w:rPr>
              <w:t>URL</w:t>
            </w:r>
            <w:r w:rsidRPr="00474E2D">
              <w:rPr>
                <w:rFonts w:ascii="宋体" w:hAnsi="宋体" w:cs="宋体" w:hint="eastAsia"/>
                <w:color w:val="000000"/>
                <w:kern w:val="0"/>
                <w:szCs w:val="21"/>
              </w:rPr>
              <w:t>、时间等实现网站访问控制，支持黑客攻防控制功能模块，提供国家版权局颁发的黑客攻防控制软件证书复印件并加盖厂商公章；联动防火墙、入侵检测</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防御进行攻击检测、攻击源分析；支持对数据库审计（支持的数据库包括</w:t>
            </w:r>
            <w:r w:rsidRPr="00474E2D">
              <w:rPr>
                <w:rFonts w:ascii="宋体" w:hAnsi="宋体" w:cs="宋体" w:hint="eastAsia"/>
                <w:color w:val="000000"/>
                <w:kern w:val="0"/>
                <w:szCs w:val="21"/>
              </w:rPr>
              <w:t>ORACLE</w:t>
            </w:r>
            <w:r w:rsidRPr="00474E2D">
              <w:rPr>
                <w:rFonts w:ascii="宋体" w:hAnsi="宋体" w:cs="宋体" w:hint="eastAsia"/>
                <w:color w:val="000000"/>
                <w:kern w:val="0"/>
                <w:szCs w:val="21"/>
              </w:rPr>
              <w:t>、</w:t>
            </w:r>
            <w:r w:rsidRPr="00474E2D">
              <w:rPr>
                <w:rFonts w:ascii="宋体" w:hAnsi="宋体" w:cs="宋体" w:hint="eastAsia"/>
                <w:color w:val="000000"/>
                <w:kern w:val="0"/>
                <w:szCs w:val="21"/>
              </w:rPr>
              <w:t>SQLSERVER</w:t>
            </w:r>
            <w:r w:rsidRPr="00474E2D">
              <w:rPr>
                <w:rFonts w:ascii="宋体" w:hAnsi="宋体" w:cs="宋体" w:hint="eastAsia"/>
                <w:color w:val="000000"/>
                <w:kern w:val="0"/>
                <w:szCs w:val="21"/>
              </w:rPr>
              <w:t>、</w:t>
            </w:r>
            <w:r w:rsidRPr="00474E2D">
              <w:rPr>
                <w:rFonts w:ascii="宋体" w:hAnsi="宋体" w:cs="宋体" w:hint="eastAsia"/>
                <w:color w:val="000000"/>
                <w:kern w:val="0"/>
                <w:szCs w:val="21"/>
              </w:rPr>
              <w:t>MYSQL</w:t>
            </w:r>
            <w:r w:rsidRPr="00474E2D">
              <w:rPr>
                <w:rFonts w:ascii="宋体" w:hAnsi="宋体" w:cs="宋体" w:hint="eastAsia"/>
                <w:color w:val="000000"/>
                <w:kern w:val="0"/>
                <w:szCs w:val="21"/>
              </w:rPr>
              <w:t>、</w:t>
            </w:r>
            <w:r w:rsidRPr="00474E2D">
              <w:rPr>
                <w:rFonts w:ascii="宋体" w:hAnsi="宋体" w:cs="宋体" w:hint="eastAsia"/>
                <w:color w:val="000000"/>
                <w:kern w:val="0"/>
                <w:szCs w:val="21"/>
              </w:rPr>
              <w:t>SYBASE</w:t>
            </w:r>
            <w:r w:rsidRPr="00474E2D">
              <w:rPr>
                <w:rFonts w:ascii="宋体" w:hAnsi="宋体" w:cs="宋体" w:hint="eastAsia"/>
                <w:color w:val="000000"/>
                <w:kern w:val="0"/>
                <w:szCs w:val="21"/>
              </w:rPr>
              <w:t>、</w:t>
            </w:r>
            <w:r w:rsidRPr="00474E2D">
              <w:rPr>
                <w:rFonts w:ascii="宋体" w:hAnsi="宋体" w:cs="宋体" w:hint="eastAsia"/>
                <w:color w:val="000000"/>
                <w:kern w:val="0"/>
                <w:szCs w:val="21"/>
              </w:rPr>
              <w:t>INFORMIX</w:t>
            </w:r>
            <w:r w:rsidRPr="00474E2D">
              <w:rPr>
                <w:rFonts w:ascii="宋体" w:hAnsi="宋体" w:cs="宋体" w:hint="eastAsia"/>
                <w:color w:val="000000"/>
                <w:kern w:val="0"/>
                <w:szCs w:val="21"/>
              </w:rPr>
              <w:t>、</w:t>
            </w:r>
            <w:r w:rsidRPr="00474E2D">
              <w:rPr>
                <w:rFonts w:ascii="宋体" w:hAnsi="宋体" w:cs="宋体" w:hint="eastAsia"/>
                <w:color w:val="000000"/>
                <w:kern w:val="0"/>
                <w:szCs w:val="21"/>
              </w:rPr>
              <w:t>KINGBASE</w:t>
            </w:r>
            <w:r w:rsidRPr="00474E2D">
              <w:rPr>
                <w:rFonts w:ascii="宋体" w:hAnsi="宋体" w:cs="宋体" w:hint="eastAsia"/>
                <w:color w:val="000000"/>
                <w:kern w:val="0"/>
                <w:szCs w:val="21"/>
              </w:rPr>
              <w:t>、</w:t>
            </w:r>
            <w:r w:rsidRPr="00474E2D">
              <w:rPr>
                <w:rFonts w:ascii="宋体" w:hAnsi="宋体" w:cs="宋体" w:hint="eastAsia"/>
                <w:color w:val="000000"/>
                <w:kern w:val="0"/>
                <w:szCs w:val="21"/>
              </w:rPr>
              <w:t>GBASE</w:t>
            </w:r>
            <w:r w:rsidRPr="00474E2D">
              <w:rPr>
                <w:rFonts w:ascii="宋体" w:hAnsi="宋体" w:cs="宋体" w:hint="eastAsia"/>
                <w:color w:val="000000"/>
                <w:kern w:val="0"/>
                <w:szCs w:val="21"/>
              </w:rPr>
              <w:t>、</w:t>
            </w:r>
            <w:r w:rsidRPr="00474E2D">
              <w:rPr>
                <w:rFonts w:ascii="宋体" w:hAnsi="宋体" w:cs="宋体" w:hint="eastAsia"/>
                <w:color w:val="000000"/>
                <w:kern w:val="0"/>
                <w:szCs w:val="21"/>
              </w:rPr>
              <w:t>CACHE</w:t>
            </w:r>
            <w:r w:rsidRPr="00474E2D">
              <w:rPr>
                <w:rFonts w:ascii="宋体" w:hAnsi="宋体" w:cs="宋体" w:hint="eastAsia"/>
                <w:color w:val="000000"/>
                <w:kern w:val="0"/>
                <w:szCs w:val="21"/>
              </w:rPr>
              <w:t>、</w:t>
            </w:r>
            <w:r w:rsidRPr="00474E2D">
              <w:rPr>
                <w:rFonts w:ascii="宋体" w:hAnsi="宋体" w:cs="宋体" w:hint="eastAsia"/>
                <w:color w:val="000000"/>
                <w:kern w:val="0"/>
                <w:szCs w:val="21"/>
              </w:rPr>
              <w:t>DM</w:t>
            </w:r>
            <w:r w:rsidRPr="00474E2D">
              <w:rPr>
                <w:rFonts w:ascii="宋体" w:hAnsi="宋体" w:cs="宋体" w:hint="eastAsia"/>
                <w:color w:val="000000"/>
                <w:kern w:val="0"/>
                <w:szCs w:val="21"/>
              </w:rPr>
              <w:t>、</w:t>
            </w:r>
            <w:r w:rsidRPr="00474E2D">
              <w:rPr>
                <w:rFonts w:ascii="宋体" w:hAnsi="宋体" w:cs="宋体" w:hint="eastAsia"/>
                <w:color w:val="000000"/>
                <w:kern w:val="0"/>
                <w:szCs w:val="21"/>
              </w:rPr>
              <w:t>TERADATA</w:t>
            </w:r>
            <w:r w:rsidRPr="00474E2D">
              <w:rPr>
                <w:rFonts w:ascii="宋体" w:hAnsi="宋体" w:cs="宋体" w:hint="eastAsia"/>
                <w:color w:val="000000"/>
                <w:kern w:val="0"/>
                <w:szCs w:val="21"/>
              </w:rPr>
              <w:t>、</w:t>
            </w:r>
            <w:r w:rsidRPr="00474E2D">
              <w:rPr>
                <w:rFonts w:ascii="宋体" w:hAnsi="宋体" w:cs="宋体" w:hint="eastAsia"/>
                <w:color w:val="000000"/>
                <w:kern w:val="0"/>
                <w:szCs w:val="21"/>
              </w:rPr>
              <w:t>OSCAR</w:t>
            </w:r>
            <w:r w:rsidRPr="00474E2D">
              <w:rPr>
                <w:rFonts w:ascii="宋体" w:hAnsi="宋体" w:cs="宋体" w:hint="eastAsia"/>
                <w:color w:val="000000"/>
                <w:kern w:val="0"/>
                <w:szCs w:val="21"/>
              </w:rPr>
              <w:t>等），并生成相应审计日志；</w:t>
            </w:r>
          </w:p>
        </w:tc>
      </w:tr>
      <w:tr w:rsidR="001A41A2" w:rsidRPr="00474E2D" w14:paraId="52293A4B"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272136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D5EA09F"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244BD90"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HA</w:t>
            </w:r>
            <w:r w:rsidRPr="00474E2D">
              <w:rPr>
                <w:rFonts w:ascii="宋体" w:hAnsi="宋体" w:cs="宋体" w:hint="eastAsia"/>
                <w:color w:val="000000"/>
                <w:kern w:val="0"/>
                <w:szCs w:val="21"/>
              </w:rPr>
              <w:t>功能，支持通过</w:t>
            </w:r>
            <w:r w:rsidRPr="00474E2D">
              <w:rPr>
                <w:rFonts w:ascii="宋体" w:hAnsi="宋体" w:cs="宋体" w:hint="eastAsia"/>
                <w:color w:val="000000"/>
                <w:kern w:val="0"/>
                <w:szCs w:val="21"/>
              </w:rPr>
              <w:t>VRRP</w:t>
            </w:r>
            <w:r w:rsidRPr="00474E2D">
              <w:rPr>
                <w:rFonts w:ascii="宋体" w:hAnsi="宋体" w:cs="宋体" w:hint="eastAsia"/>
                <w:color w:val="000000"/>
                <w:kern w:val="0"/>
                <w:szCs w:val="21"/>
              </w:rPr>
              <w:t>功能实现双机热备，支持按历史备份对配置进行回滚；</w:t>
            </w:r>
          </w:p>
        </w:tc>
      </w:tr>
      <w:tr w:rsidR="001A41A2" w:rsidRPr="00474E2D" w14:paraId="013B769A" w14:textId="77777777" w:rsidTr="00EB277D">
        <w:trPr>
          <w:trHeight w:val="558"/>
          <w:jc w:val="center"/>
        </w:trPr>
        <w:tc>
          <w:tcPr>
            <w:tcW w:w="709" w:type="dxa"/>
            <w:vMerge/>
            <w:tcBorders>
              <w:top w:val="nil"/>
              <w:left w:val="single" w:sz="4" w:space="0" w:color="auto"/>
              <w:bottom w:val="single" w:sz="4" w:space="0" w:color="auto"/>
              <w:right w:val="single" w:sz="4" w:space="0" w:color="auto"/>
            </w:tcBorders>
            <w:vAlign w:val="center"/>
            <w:hideMark/>
          </w:tcPr>
          <w:p w14:paraId="12AE283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E488437"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F051675"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、支持通过用户角色对管理员用户进行功能模块的操作授权（提供界面截图并加盖厂商公章）；支持自动发现网络中通过无线热点接入网络的笔记本、手机、平板等终端，支持智能识别终端设备的类型、</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等信息；</w:t>
            </w:r>
          </w:p>
        </w:tc>
      </w:tr>
      <w:tr w:rsidR="001A41A2" w:rsidRPr="00474E2D" w14:paraId="2EE30759"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61419B3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CED037F"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BABF502"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Web</w:t>
            </w:r>
            <w:r w:rsidRPr="00474E2D">
              <w:rPr>
                <w:rFonts w:ascii="宋体" w:hAnsi="宋体" w:cs="宋体" w:hint="eastAsia"/>
                <w:color w:val="000000"/>
                <w:kern w:val="0"/>
                <w:szCs w:val="21"/>
              </w:rPr>
              <w:t>访问、应用访问、</w:t>
            </w:r>
            <w:r w:rsidRPr="00474E2D">
              <w:rPr>
                <w:rFonts w:ascii="宋体" w:hAnsi="宋体" w:cs="宋体" w:hint="eastAsia"/>
                <w:color w:val="000000"/>
                <w:kern w:val="0"/>
                <w:szCs w:val="21"/>
              </w:rPr>
              <w:t>Windows/CIFS</w:t>
            </w:r>
            <w:r w:rsidRPr="00474E2D">
              <w:rPr>
                <w:rFonts w:ascii="宋体" w:hAnsi="宋体" w:cs="宋体" w:hint="eastAsia"/>
                <w:color w:val="000000"/>
                <w:kern w:val="0"/>
                <w:szCs w:val="21"/>
              </w:rPr>
              <w:t>远程文件共享，支持各种文件类型的扫描及各种压缩文件的多层扫描，支持检测到病毒后的操作；支持记</w:t>
            </w:r>
            <w:r w:rsidRPr="00474E2D">
              <w:rPr>
                <w:rFonts w:ascii="宋体" w:hAnsi="宋体" w:cs="宋体" w:hint="eastAsia"/>
                <w:color w:val="000000"/>
                <w:kern w:val="0"/>
                <w:szCs w:val="21"/>
              </w:rPr>
              <w:lastRenderedPageBreak/>
              <w:t>录日志、阻断连接，支持</w:t>
            </w:r>
            <w:r w:rsidRPr="00474E2D">
              <w:rPr>
                <w:rFonts w:ascii="宋体" w:hAnsi="宋体" w:cs="宋体" w:hint="eastAsia"/>
                <w:color w:val="000000"/>
                <w:kern w:val="0"/>
                <w:szCs w:val="21"/>
              </w:rPr>
              <w:t>800</w:t>
            </w:r>
            <w:r w:rsidRPr="00474E2D">
              <w:rPr>
                <w:rFonts w:ascii="宋体" w:hAnsi="宋体" w:cs="宋体" w:hint="eastAsia"/>
                <w:color w:val="000000"/>
                <w:kern w:val="0"/>
                <w:szCs w:val="21"/>
              </w:rPr>
              <w:t>万条以上的病毒库，并且可以自动或者手动升级（提供界面截图并加盖厂商公章）；</w:t>
            </w:r>
          </w:p>
        </w:tc>
      </w:tr>
      <w:tr w:rsidR="001A41A2" w:rsidRPr="00474E2D" w14:paraId="7D29328E"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569DAEF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A4DCDBC"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5DA923F"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、支持针对</w:t>
            </w:r>
            <w:r w:rsidRPr="00474E2D">
              <w:rPr>
                <w:rFonts w:ascii="宋体" w:hAnsi="宋体" w:cs="宋体" w:hint="eastAsia"/>
                <w:color w:val="000000"/>
                <w:kern w:val="0"/>
                <w:szCs w:val="21"/>
              </w:rPr>
              <w:t>HTTP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SMTP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IMAP</w:t>
            </w:r>
            <w:r w:rsidRPr="00474E2D">
              <w:rPr>
                <w:rFonts w:ascii="宋体" w:hAnsi="宋体" w:cs="宋体" w:hint="eastAsia"/>
                <w:color w:val="000000"/>
                <w:kern w:val="0"/>
                <w:szCs w:val="21"/>
              </w:rPr>
              <w:t>、</w:t>
            </w:r>
            <w:r w:rsidRPr="00474E2D">
              <w:rPr>
                <w:rFonts w:ascii="宋体" w:hAnsi="宋体" w:cs="宋体" w:hint="eastAsia"/>
                <w:color w:val="000000"/>
                <w:kern w:val="0"/>
                <w:szCs w:val="21"/>
              </w:rPr>
              <w:t>POP3</w:t>
            </w:r>
            <w:r w:rsidRPr="00474E2D">
              <w:rPr>
                <w:rFonts w:ascii="宋体" w:hAnsi="宋体" w:cs="宋体" w:hint="eastAsia"/>
                <w:color w:val="000000"/>
                <w:kern w:val="0"/>
                <w:szCs w:val="21"/>
              </w:rPr>
              <w:t>、</w:t>
            </w:r>
            <w:r w:rsidRPr="00474E2D">
              <w:rPr>
                <w:rFonts w:ascii="宋体" w:hAnsi="宋体" w:cs="宋体" w:hint="eastAsia"/>
                <w:color w:val="000000"/>
                <w:kern w:val="0"/>
                <w:szCs w:val="21"/>
              </w:rPr>
              <w:t>TELNET</w:t>
            </w:r>
            <w:r w:rsidRPr="00474E2D">
              <w:rPr>
                <w:rFonts w:ascii="宋体" w:hAnsi="宋体" w:cs="宋体" w:hint="eastAsia"/>
                <w:color w:val="000000"/>
                <w:kern w:val="0"/>
                <w:szCs w:val="21"/>
              </w:rPr>
              <w:t>、</w:t>
            </w:r>
            <w:r w:rsidRPr="00474E2D">
              <w:rPr>
                <w:rFonts w:ascii="宋体" w:hAnsi="宋体" w:cs="宋体" w:hint="eastAsia"/>
                <w:color w:val="000000"/>
                <w:kern w:val="0"/>
                <w:szCs w:val="21"/>
              </w:rPr>
              <w:t>DNS</w:t>
            </w:r>
            <w:r w:rsidRPr="00474E2D">
              <w:rPr>
                <w:rFonts w:ascii="宋体" w:hAnsi="宋体" w:cs="宋体" w:hint="eastAsia"/>
                <w:color w:val="000000"/>
                <w:kern w:val="0"/>
                <w:szCs w:val="21"/>
              </w:rPr>
              <w:t>、</w:t>
            </w:r>
            <w:r w:rsidRPr="00474E2D">
              <w:rPr>
                <w:rFonts w:ascii="宋体" w:hAnsi="宋体" w:cs="宋体" w:hint="eastAsia"/>
                <w:color w:val="000000"/>
                <w:kern w:val="0"/>
                <w:szCs w:val="21"/>
              </w:rPr>
              <w:t>RPC</w:t>
            </w:r>
            <w:r w:rsidRPr="00474E2D">
              <w:rPr>
                <w:rFonts w:ascii="宋体" w:hAnsi="宋体" w:cs="宋体" w:hint="eastAsia"/>
                <w:color w:val="000000"/>
                <w:kern w:val="0"/>
                <w:szCs w:val="21"/>
              </w:rPr>
              <w:t>、</w:t>
            </w:r>
            <w:r w:rsidRPr="00474E2D">
              <w:rPr>
                <w:rFonts w:ascii="宋体" w:hAnsi="宋体" w:cs="宋体" w:hint="eastAsia"/>
                <w:color w:val="000000"/>
                <w:kern w:val="0"/>
                <w:szCs w:val="21"/>
              </w:rPr>
              <w:t>FINGER</w:t>
            </w:r>
            <w:r w:rsidRPr="00474E2D">
              <w:rPr>
                <w:rFonts w:ascii="宋体" w:hAnsi="宋体" w:cs="宋体" w:hint="eastAsia"/>
                <w:color w:val="000000"/>
                <w:kern w:val="0"/>
                <w:szCs w:val="21"/>
              </w:rPr>
              <w:t>、</w:t>
            </w:r>
            <w:r w:rsidRPr="00474E2D">
              <w:rPr>
                <w:rFonts w:ascii="宋体" w:hAnsi="宋体" w:cs="宋体" w:hint="eastAsia"/>
                <w:color w:val="000000"/>
                <w:kern w:val="0"/>
                <w:szCs w:val="21"/>
              </w:rPr>
              <w:t>MSSQL</w:t>
            </w:r>
            <w:r w:rsidRPr="00474E2D">
              <w:rPr>
                <w:rFonts w:ascii="宋体" w:hAnsi="宋体" w:cs="宋体" w:hint="eastAsia"/>
                <w:color w:val="000000"/>
                <w:kern w:val="0"/>
                <w:szCs w:val="21"/>
              </w:rPr>
              <w:t>、</w:t>
            </w:r>
            <w:r w:rsidRPr="00474E2D">
              <w:rPr>
                <w:rFonts w:ascii="宋体" w:hAnsi="宋体" w:cs="宋体" w:hint="eastAsia"/>
                <w:color w:val="000000"/>
                <w:kern w:val="0"/>
                <w:szCs w:val="21"/>
              </w:rPr>
              <w:t>ORACLE</w:t>
            </w:r>
            <w:r w:rsidRPr="00474E2D">
              <w:rPr>
                <w:rFonts w:ascii="宋体" w:hAnsi="宋体" w:cs="宋体" w:hint="eastAsia"/>
                <w:color w:val="000000"/>
                <w:kern w:val="0"/>
                <w:szCs w:val="21"/>
              </w:rPr>
              <w:t>、</w:t>
            </w:r>
            <w:r w:rsidRPr="00474E2D">
              <w:rPr>
                <w:rFonts w:ascii="宋体" w:hAnsi="宋体" w:cs="宋体" w:hint="eastAsia"/>
                <w:color w:val="000000"/>
                <w:kern w:val="0"/>
                <w:szCs w:val="21"/>
              </w:rPr>
              <w:t>NNTP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DHCP</w:t>
            </w:r>
            <w:r w:rsidRPr="00474E2D">
              <w:rPr>
                <w:rFonts w:ascii="宋体" w:hAnsi="宋体" w:cs="宋体" w:hint="eastAsia"/>
                <w:color w:val="000000"/>
                <w:kern w:val="0"/>
                <w:szCs w:val="21"/>
              </w:rPr>
              <w:t>、</w:t>
            </w:r>
            <w:r w:rsidRPr="00474E2D">
              <w:rPr>
                <w:rFonts w:ascii="宋体" w:hAnsi="宋体" w:cs="宋体" w:hint="eastAsia"/>
                <w:color w:val="000000"/>
                <w:kern w:val="0"/>
                <w:szCs w:val="21"/>
              </w:rPr>
              <w:t>LDAP</w:t>
            </w:r>
            <w:r w:rsidRPr="00474E2D">
              <w:rPr>
                <w:rFonts w:ascii="宋体" w:hAnsi="宋体" w:cs="宋体" w:hint="eastAsia"/>
                <w:color w:val="000000"/>
                <w:kern w:val="0"/>
                <w:szCs w:val="21"/>
              </w:rPr>
              <w:t>、</w:t>
            </w:r>
            <w:r w:rsidRPr="00474E2D">
              <w:rPr>
                <w:rFonts w:ascii="宋体" w:hAnsi="宋体" w:cs="宋体" w:hint="eastAsia"/>
                <w:color w:val="000000"/>
                <w:kern w:val="0"/>
                <w:szCs w:val="21"/>
              </w:rPr>
              <w:t>VOIP</w:t>
            </w:r>
            <w:r w:rsidRPr="00474E2D">
              <w:rPr>
                <w:rFonts w:ascii="宋体" w:hAnsi="宋体" w:cs="宋体" w:hint="eastAsia"/>
                <w:color w:val="000000"/>
                <w:kern w:val="0"/>
                <w:szCs w:val="21"/>
              </w:rPr>
              <w:t>、</w:t>
            </w:r>
            <w:r w:rsidRPr="00474E2D">
              <w:rPr>
                <w:rFonts w:ascii="宋体" w:hAnsi="宋体" w:cs="宋体" w:hint="eastAsia"/>
                <w:color w:val="000000"/>
                <w:kern w:val="0"/>
                <w:szCs w:val="21"/>
              </w:rPr>
              <w:t>NETBIOS</w:t>
            </w:r>
            <w:r w:rsidRPr="00474E2D">
              <w:rPr>
                <w:rFonts w:ascii="宋体" w:hAnsi="宋体" w:cs="宋体" w:hint="eastAsia"/>
                <w:color w:val="000000"/>
                <w:kern w:val="0"/>
                <w:szCs w:val="21"/>
              </w:rPr>
              <w:t>、</w:t>
            </w:r>
            <w:r w:rsidRPr="00474E2D">
              <w:rPr>
                <w:rFonts w:ascii="宋体" w:hAnsi="宋体" w:cs="宋体" w:hint="eastAsia"/>
                <w:color w:val="000000"/>
                <w:kern w:val="0"/>
                <w:szCs w:val="21"/>
              </w:rPr>
              <w:t>TFTP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TCP</w:t>
            </w:r>
            <w:r w:rsidRPr="00474E2D">
              <w:rPr>
                <w:rFonts w:ascii="宋体" w:hAnsi="宋体" w:cs="宋体" w:hint="eastAsia"/>
                <w:color w:val="000000"/>
                <w:kern w:val="0"/>
                <w:szCs w:val="21"/>
              </w:rPr>
              <w:t>、</w:t>
            </w:r>
            <w:r w:rsidRPr="00474E2D">
              <w:rPr>
                <w:rFonts w:ascii="宋体" w:hAnsi="宋体" w:cs="宋体" w:hint="eastAsia"/>
                <w:color w:val="000000"/>
                <w:kern w:val="0"/>
                <w:szCs w:val="21"/>
              </w:rPr>
              <w:t>UDP</w:t>
            </w:r>
            <w:r w:rsidRPr="00474E2D">
              <w:rPr>
                <w:rFonts w:ascii="宋体" w:hAnsi="宋体" w:cs="宋体" w:hint="eastAsia"/>
                <w:color w:val="000000"/>
                <w:kern w:val="0"/>
                <w:szCs w:val="21"/>
              </w:rPr>
              <w:t>等多种协议和应用的攻击检测和防御，支持对</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扫描防护；支持超过</w:t>
            </w:r>
            <w:r w:rsidRPr="00474E2D">
              <w:rPr>
                <w:rFonts w:ascii="宋体" w:hAnsi="宋体" w:cs="宋体" w:hint="eastAsia"/>
                <w:color w:val="000000"/>
                <w:kern w:val="0"/>
                <w:szCs w:val="21"/>
              </w:rPr>
              <w:t>30000</w:t>
            </w:r>
            <w:r w:rsidRPr="00474E2D">
              <w:rPr>
                <w:rFonts w:ascii="宋体" w:hAnsi="宋体" w:cs="宋体" w:hint="eastAsia"/>
                <w:color w:val="000000"/>
                <w:kern w:val="0"/>
                <w:szCs w:val="21"/>
              </w:rPr>
              <w:t>种特征的攻击检测和防御；支持特征库实时更新；</w:t>
            </w:r>
          </w:p>
        </w:tc>
      </w:tr>
      <w:tr w:rsidR="001A41A2" w:rsidRPr="00474E2D" w14:paraId="62768411" w14:textId="77777777" w:rsidTr="00EB277D">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30857037"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A2EC6ED"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F92168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产品需具备国家版权局颁发的《软件著作权登记证书》，公安部颁发的《计算机信息系统安全专用产品销售许可证》，国家保密科技测评中心颁发的《涉密信息系统产品检测证书》、中国信息安全测评中心办法的</w:t>
            </w:r>
            <w:r w:rsidRPr="00474E2D">
              <w:rPr>
                <w:rFonts w:ascii="宋体" w:hAnsi="宋体" w:cs="宋体" w:hint="eastAsia"/>
                <w:color w:val="000000"/>
                <w:kern w:val="0"/>
                <w:szCs w:val="21"/>
              </w:rPr>
              <w:t>EAL3+</w:t>
            </w:r>
            <w:r w:rsidRPr="00474E2D">
              <w:rPr>
                <w:rFonts w:ascii="宋体" w:hAnsi="宋体" w:cs="宋体" w:hint="eastAsia"/>
                <w:color w:val="000000"/>
                <w:kern w:val="0"/>
                <w:szCs w:val="21"/>
              </w:rPr>
              <w:t>认证，中国信息安全认证中心颁发的《国家信息安全产品认证证书》（</w:t>
            </w:r>
            <w:r w:rsidRPr="00474E2D">
              <w:rPr>
                <w:rFonts w:ascii="宋体" w:hAnsi="宋体" w:cs="宋体" w:hint="eastAsia"/>
                <w:color w:val="000000"/>
                <w:kern w:val="0"/>
                <w:szCs w:val="21"/>
              </w:rPr>
              <w:t>ISCCC</w:t>
            </w:r>
            <w:r w:rsidRPr="00474E2D">
              <w:rPr>
                <w:rFonts w:ascii="宋体" w:hAnsi="宋体" w:cs="宋体" w:hint="eastAsia"/>
                <w:color w:val="000000"/>
                <w:kern w:val="0"/>
                <w:szCs w:val="21"/>
              </w:rPr>
              <w:t>），要求提供复印件并加盖厂商公章；</w:t>
            </w:r>
          </w:p>
        </w:tc>
      </w:tr>
      <w:tr w:rsidR="001A41A2" w:rsidRPr="00474E2D" w14:paraId="0FE309C6" w14:textId="77777777" w:rsidTr="00EB277D">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77B5704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6A0D6B8"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35A079D"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、厂商须在河南有分公司，通过</w:t>
            </w:r>
            <w:r w:rsidRPr="00474E2D">
              <w:rPr>
                <w:rFonts w:ascii="宋体" w:hAnsi="宋体" w:cs="宋体" w:hint="eastAsia"/>
                <w:color w:val="000000"/>
                <w:kern w:val="0"/>
                <w:szCs w:val="21"/>
              </w:rPr>
              <w:t>CMMI5</w:t>
            </w:r>
            <w:r w:rsidRPr="00474E2D">
              <w:rPr>
                <w:rFonts w:ascii="宋体" w:hAnsi="宋体" w:cs="宋体" w:hint="eastAsia"/>
                <w:color w:val="000000"/>
                <w:kern w:val="0"/>
                <w:szCs w:val="21"/>
              </w:rPr>
              <w:t>；具备中国网络安全审查技术与认证中心（原中国信息安全认证中心）颁发的软件安全开发服务资质及中国信息安全测评中心颁发的安全开发类信息安全服务资质证书；具备信息安全管理体系</w:t>
            </w:r>
            <w:r w:rsidRPr="00474E2D">
              <w:rPr>
                <w:rFonts w:ascii="宋体" w:hAnsi="宋体" w:cs="宋体" w:hint="eastAsia"/>
                <w:color w:val="000000"/>
                <w:kern w:val="0"/>
                <w:szCs w:val="21"/>
              </w:rPr>
              <w:t>27001</w:t>
            </w:r>
            <w:r w:rsidRPr="00474E2D">
              <w:rPr>
                <w:rFonts w:ascii="宋体" w:hAnsi="宋体" w:cs="宋体" w:hint="eastAsia"/>
                <w:color w:val="000000"/>
                <w:kern w:val="0"/>
                <w:szCs w:val="21"/>
              </w:rPr>
              <w:t>认证证书；具有信息技术服务管理体系</w:t>
            </w:r>
            <w:r w:rsidRPr="00474E2D">
              <w:rPr>
                <w:rFonts w:ascii="宋体" w:hAnsi="宋体" w:cs="宋体" w:hint="eastAsia"/>
                <w:color w:val="000000"/>
                <w:kern w:val="0"/>
                <w:szCs w:val="21"/>
              </w:rPr>
              <w:t>ISO20000</w:t>
            </w:r>
            <w:r w:rsidRPr="00474E2D">
              <w:rPr>
                <w:rFonts w:ascii="宋体" w:hAnsi="宋体" w:cs="宋体" w:hint="eastAsia"/>
                <w:color w:val="000000"/>
                <w:kern w:val="0"/>
                <w:szCs w:val="21"/>
              </w:rPr>
              <w:t>认证证书；具备中国网络安全审查技术与认证中心（原中国信息安全认证中心）颁发的应急处理和风险评估服务资质，要求提供复印件并加盖厂商公章；</w:t>
            </w:r>
          </w:p>
        </w:tc>
      </w:tr>
      <w:tr w:rsidR="001A41A2" w:rsidRPr="00474E2D" w14:paraId="262DACCE"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3FAAE7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3032A20"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B73D7E0" w14:textId="79C77363"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w:t>
            </w:r>
            <w:r w:rsidR="006E0D93">
              <w:rPr>
                <w:rFonts w:ascii="宋体" w:hAnsi="宋体" w:cs="宋体" w:hint="eastAsia"/>
                <w:color w:val="000000"/>
                <w:kern w:val="0"/>
                <w:szCs w:val="21"/>
              </w:rPr>
              <w:t>提供原厂服务承诺</w:t>
            </w:r>
            <w:r w:rsidRPr="00474E2D">
              <w:rPr>
                <w:rFonts w:ascii="宋体" w:hAnsi="宋体" w:cs="宋体" w:hint="eastAsia"/>
                <w:color w:val="000000"/>
                <w:kern w:val="0"/>
                <w:szCs w:val="21"/>
              </w:rPr>
              <w:t>，三年产品升级服务、产品保修服务。</w:t>
            </w:r>
          </w:p>
        </w:tc>
      </w:tr>
      <w:tr w:rsidR="001A41A2" w:rsidRPr="00474E2D" w14:paraId="0308E61E" w14:textId="77777777" w:rsidTr="00EB277D">
        <w:trPr>
          <w:trHeight w:val="549"/>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14B1B33"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4</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795F4E7D"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入侵检测与防御</w:t>
            </w:r>
          </w:p>
        </w:tc>
        <w:tc>
          <w:tcPr>
            <w:tcW w:w="7193" w:type="dxa"/>
            <w:tcBorders>
              <w:top w:val="nil"/>
              <w:left w:val="nil"/>
              <w:bottom w:val="single" w:sz="4" w:space="0" w:color="auto"/>
              <w:right w:val="single" w:sz="4" w:space="0" w:color="auto"/>
            </w:tcBorders>
            <w:shd w:val="clear" w:color="auto" w:fill="auto"/>
            <w:vAlign w:val="center"/>
            <w:hideMark/>
          </w:tcPr>
          <w:p w14:paraId="5852FEE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、★标准</w:t>
            </w:r>
            <w:r w:rsidRPr="00474E2D">
              <w:rPr>
                <w:rFonts w:ascii="宋体" w:hAnsi="宋体" w:cs="宋体" w:hint="eastAsia"/>
                <w:color w:val="000000"/>
                <w:kern w:val="0"/>
                <w:szCs w:val="21"/>
              </w:rPr>
              <w:t>2U</w:t>
            </w:r>
            <w:r w:rsidRPr="00474E2D">
              <w:rPr>
                <w:rFonts w:ascii="宋体" w:hAnsi="宋体" w:cs="宋体" w:hint="eastAsia"/>
                <w:color w:val="000000"/>
                <w:kern w:val="0"/>
                <w:szCs w:val="21"/>
              </w:rPr>
              <w:t>机箱，</w:t>
            </w:r>
            <w:r w:rsidRPr="00474E2D">
              <w:rPr>
                <w:rFonts w:ascii="宋体" w:hAnsi="宋体" w:cs="宋体" w:hint="eastAsia"/>
                <w:color w:val="000000"/>
                <w:kern w:val="0"/>
                <w:szCs w:val="21"/>
              </w:rPr>
              <w:t xml:space="preserve"> 4</w:t>
            </w:r>
            <w:r w:rsidRPr="00474E2D">
              <w:rPr>
                <w:rFonts w:ascii="宋体" w:hAnsi="宋体" w:cs="宋体" w:hint="eastAsia"/>
                <w:color w:val="000000"/>
                <w:kern w:val="0"/>
                <w:szCs w:val="21"/>
              </w:rPr>
              <w:t>个百兆</w:t>
            </w:r>
            <w:r w:rsidRPr="00474E2D">
              <w:rPr>
                <w:rFonts w:ascii="宋体" w:hAnsi="宋体" w:cs="宋体" w:hint="eastAsia"/>
                <w:color w:val="000000"/>
                <w:kern w:val="0"/>
                <w:szCs w:val="21"/>
              </w:rPr>
              <w:t>/</w:t>
            </w:r>
            <w:r w:rsidRPr="00474E2D">
              <w:rPr>
                <w:rFonts w:ascii="宋体" w:hAnsi="宋体" w:cs="宋体" w:hint="eastAsia"/>
                <w:color w:val="000000"/>
                <w:kern w:val="0"/>
                <w:szCs w:val="21"/>
              </w:rPr>
              <w:t>千兆自适应电口，</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个千兆光口，</w:t>
            </w:r>
            <w:r w:rsidRPr="00474E2D">
              <w:rPr>
                <w:rFonts w:ascii="宋体" w:hAnsi="宋体" w:cs="宋体" w:hint="eastAsia"/>
                <w:color w:val="000000"/>
                <w:kern w:val="0"/>
                <w:szCs w:val="21"/>
              </w:rPr>
              <w:t xml:space="preserve"> 1</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Console</w:t>
            </w:r>
            <w:r w:rsidRPr="00474E2D">
              <w:rPr>
                <w:rFonts w:ascii="宋体" w:hAnsi="宋体" w:cs="宋体" w:hint="eastAsia"/>
                <w:color w:val="000000"/>
                <w:kern w:val="0"/>
                <w:szCs w:val="21"/>
              </w:rPr>
              <w:t>接口，吞吐量不小于</w:t>
            </w:r>
            <w:r w:rsidRPr="00474E2D">
              <w:rPr>
                <w:rFonts w:ascii="宋体" w:hAnsi="宋体" w:cs="宋体" w:hint="eastAsia"/>
                <w:color w:val="000000"/>
                <w:kern w:val="0"/>
                <w:szCs w:val="21"/>
              </w:rPr>
              <w:t>1.2Gbps</w:t>
            </w:r>
            <w:r w:rsidRPr="00474E2D">
              <w:rPr>
                <w:rFonts w:ascii="宋体" w:hAnsi="宋体" w:cs="宋体" w:hint="eastAsia"/>
                <w:color w:val="000000"/>
                <w:kern w:val="0"/>
                <w:szCs w:val="21"/>
              </w:rPr>
              <w:t>，每秒新建连接数不小于</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万，最大并发连接数不小于</w:t>
            </w:r>
            <w:r w:rsidRPr="00474E2D">
              <w:rPr>
                <w:rFonts w:ascii="宋体" w:hAnsi="宋体" w:cs="宋体" w:hint="eastAsia"/>
                <w:color w:val="000000"/>
                <w:kern w:val="0"/>
                <w:szCs w:val="21"/>
              </w:rPr>
              <w:t>100</w:t>
            </w:r>
            <w:r w:rsidRPr="00474E2D">
              <w:rPr>
                <w:rFonts w:ascii="宋体" w:hAnsi="宋体" w:cs="宋体" w:hint="eastAsia"/>
                <w:color w:val="000000"/>
                <w:kern w:val="0"/>
                <w:szCs w:val="21"/>
              </w:rPr>
              <w:t>万，支持旁路监听、透明接入、</w:t>
            </w:r>
            <w:r w:rsidRPr="00474E2D">
              <w:rPr>
                <w:rFonts w:ascii="宋体" w:hAnsi="宋体" w:cs="宋体" w:hint="eastAsia"/>
                <w:color w:val="000000"/>
                <w:kern w:val="0"/>
                <w:szCs w:val="21"/>
              </w:rPr>
              <w:t>NAT</w:t>
            </w:r>
            <w:r w:rsidRPr="00474E2D">
              <w:rPr>
                <w:rFonts w:ascii="宋体" w:hAnsi="宋体" w:cs="宋体" w:hint="eastAsia"/>
                <w:color w:val="000000"/>
                <w:kern w:val="0"/>
                <w:szCs w:val="21"/>
              </w:rPr>
              <w:t>、混合模式；支持网段、跨网段的多路混合部署</w:t>
            </w:r>
            <w:r w:rsidRPr="00474E2D">
              <w:rPr>
                <w:rFonts w:ascii="宋体" w:hAnsi="宋体" w:cs="宋体" w:hint="eastAsia"/>
                <w:color w:val="000000"/>
                <w:kern w:val="0"/>
                <w:szCs w:val="21"/>
              </w:rPr>
              <w:t>,</w:t>
            </w:r>
            <w:r w:rsidRPr="00474E2D">
              <w:rPr>
                <w:rFonts w:ascii="宋体" w:hAnsi="宋体" w:cs="宋体" w:hint="eastAsia"/>
                <w:color w:val="000000"/>
                <w:kern w:val="0"/>
                <w:szCs w:val="21"/>
              </w:rPr>
              <w:t>支持双机热备；</w:t>
            </w:r>
          </w:p>
        </w:tc>
      </w:tr>
      <w:tr w:rsidR="001A41A2" w:rsidRPr="00474E2D" w14:paraId="4F1E2C6C" w14:textId="77777777" w:rsidTr="00EB277D">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0770C15A"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BB652DF"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C95EFD2"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、支持用户自定义入侵检测规则；支持对</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或</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段进行检测屏蔽（提供截图并加盖厂商公章）；支持对</w:t>
            </w:r>
            <w:r w:rsidRPr="00474E2D">
              <w:rPr>
                <w:rFonts w:ascii="宋体" w:hAnsi="宋体" w:cs="宋体" w:hint="eastAsia"/>
                <w:color w:val="000000"/>
                <w:kern w:val="0"/>
                <w:szCs w:val="21"/>
              </w:rPr>
              <w:t>TCP</w:t>
            </w:r>
            <w:r w:rsidRPr="00474E2D">
              <w:rPr>
                <w:rFonts w:ascii="宋体" w:hAnsi="宋体" w:cs="宋体" w:hint="eastAsia"/>
                <w:color w:val="000000"/>
                <w:kern w:val="0"/>
                <w:szCs w:val="21"/>
              </w:rPr>
              <w:t>状态检测、流重组；支持对</w:t>
            </w:r>
            <w:r w:rsidRPr="00474E2D">
              <w:rPr>
                <w:rFonts w:ascii="宋体" w:hAnsi="宋体" w:cs="宋体" w:hint="eastAsia"/>
                <w:color w:val="000000"/>
                <w:kern w:val="0"/>
                <w:szCs w:val="21"/>
              </w:rPr>
              <w:t>Unicode</w:t>
            </w:r>
            <w:r w:rsidRPr="00474E2D">
              <w:rPr>
                <w:rFonts w:ascii="宋体" w:hAnsi="宋体" w:cs="宋体" w:hint="eastAsia"/>
                <w:color w:val="000000"/>
                <w:kern w:val="0"/>
                <w:szCs w:val="21"/>
              </w:rPr>
              <w:t>、</w:t>
            </w:r>
            <w:r w:rsidRPr="00474E2D">
              <w:rPr>
                <w:rFonts w:ascii="宋体" w:hAnsi="宋体" w:cs="宋体" w:hint="eastAsia"/>
                <w:color w:val="000000"/>
                <w:kern w:val="0"/>
                <w:szCs w:val="21"/>
              </w:rPr>
              <w:t>RPC</w:t>
            </w:r>
            <w:r w:rsidRPr="00474E2D">
              <w:rPr>
                <w:rFonts w:ascii="宋体" w:hAnsi="宋体" w:cs="宋体" w:hint="eastAsia"/>
                <w:color w:val="000000"/>
                <w:kern w:val="0"/>
                <w:szCs w:val="21"/>
              </w:rPr>
              <w:t>检测（提供截图并加盖厂商公章）；支持对</w:t>
            </w:r>
            <w:r w:rsidRPr="00474E2D">
              <w:rPr>
                <w:rFonts w:ascii="宋体" w:hAnsi="宋体" w:cs="宋体" w:hint="eastAsia"/>
                <w:color w:val="000000"/>
                <w:kern w:val="0"/>
                <w:szCs w:val="21"/>
              </w:rPr>
              <w:t>VLAN Trunk</w:t>
            </w:r>
            <w:r w:rsidRPr="00474E2D">
              <w:rPr>
                <w:rFonts w:ascii="宋体" w:hAnsi="宋体" w:cs="宋体" w:hint="eastAsia"/>
                <w:color w:val="000000"/>
                <w:kern w:val="0"/>
                <w:szCs w:val="21"/>
              </w:rPr>
              <w:t>、</w:t>
            </w:r>
            <w:r w:rsidRPr="00474E2D">
              <w:rPr>
                <w:rFonts w:ascii="宋体" w:hAnsi="宋体" w:cs="宋体" w:hint="eastAsia"/>
                <w:color w:val="000000"/>
                <w:kern w:val="0"/>
                <w:szCs w:val="21"/>
              </w:rPr>
              <w:t>SSL</w:t>
            </w:r>
            <w:r w:rsidRPr="00474E2D">
              <w:rPr>
                <w:rFonts w:ascii="宋体" w:hAnsi="宋体" w:cs="宋体" w:hint="eastAsia"/>
                <w:color w:val="000000"/>
                <w:kern w:val="0"/>
                <w:szCs w:val="21"/>
              </w:rPr>
              <w:t>加密数据等进行检测；超过</w:t>
            </w:r>
            <w:r w:rsidRPr="00474E2D">
              <w:rPr>
                <w:rFonts w:ascii="宋体" w:hAnsi="宋体" w:cs="宋体" w:hint="eastAsia"/>
                <w:color w:val="000000"/>
                <w:kern w:val="0"/>
                <w:szCs w:val="21"/>
              </w:rPr>
              <w:t>5000</w:t>
            </w:r>
            <w:r w:rsidRPr="00474E2D">
              <w:rPr>
                <w:rFonts w:ascii="宋体" w:hAnsi="宋体" w:cs="宋体" w:hint="eastAsia"/>
                <w:color w:val="000000"/>
                <w:kern w:val="0"/>
                <w:szCs w:val="21"/>
              </w:rPr>
              <w:t>条的检测规则，全面兼容</w:t>
            </w:r>
            <w:r w:rsidRPr="00474E2D">
              <w:rPr>
                <w:rFonts w:ascii="宋体" w:hAnsi="宋体" w:cs="宋体" w:hint="eastAsia"/>
                <w:color w:val="000000"/>
                <w:kern w:val="0"/>
                <w:szCs w:val="21"/>
              </w:rPr>
              <w:t>CVE</w:t>
            </w:r>
            <w:r w:rsidRPr="00474E2D">
              <w:rPr>
                <w:rFonts w:ascii="宋体" w:hAnsi="宋体" w:cs="宋体" w:hint="eastAsia"/>
                <w:color w:val="000000"/>
                <w:kern w:val="0"/>
                <w:szCs w:val="21"/>
              </w:rPr>
              <w:t>、</w:t>
            </w:r>
            <w:r w:rsidRPr="00474E2D">
              <w:rPr>
                <w:rFonts w:ascii="宋体" w:hAnsi="宋体" w:cs="宋体" w:hint="eastAsia"/>
                <w:color w:val="000000"/>
                <w:kern w:val="0"/>
                <w:szCs w:val="21"/>
              </w:rPr>
              <w:t>BugTraq</w:t>
            </w:r>
            <w:r w:rsidRPr="00474E2D">
              <w:rPr>
                <w:rFonts w:ascii="宋体" w:hAnsi="宋体" w:cs="宋体" w:hint="eastAsia"/>
                <w:color w:val="000000"/>
                <w:kern w:val="0"/>
                <w:szCs w:val="21"/>
              </w:rPr>
              <w:t>等国际标准漏洞库；融合模式匹配、协议分析、异常检测、会话关联分析，以及抗</w:t>
            </w:r>
            <w:r w:rsidRPr="00474E2D">
              <w:rPr>
                <w:rFonts w:ascii="宋体" w:hAnsi="宋体" w:cs="宋体" w:hint="eastAsia"/>
                <w:color w:val="000000"/>
                <w:kern w:val="0"/>
                <w:szCs w:val="21"/>
              </w:rPr>
              <w:t>IDS/IPS</w:t>
            </w:r>
            <w:r w:rsidRPr="00474E2D">
              <w:rPr>
                <w:rFonts w:ascii="宋体" w:hAnsi="宋体" w:cs="宋体" w:hint="eastAsia"/>
                <w:color w:val="000000"/>
                <w:kern w:val="0"/>
                <w:szCs w:val="21"/>
              </w:rPr>
              <w:t>逃逸等多种技术，准确识别各种黑客入侵，为用户提供</w:t>
            </w:r>
            <w:r w:rsidRPr="00474E2D">
              <w:rPr>
                <w:rFonts w:ascii="宋体" w:hAnsi="宋体" w:cs="宋体" w:hint="eastAsia"/>
                <w:color w:val="000000"/>
                <w:kern w:val="0"/>
                <w:szCs w:val="21"/>
              </w:rPr>
              <w:t>2~7</w:t>
            </w:r>
            <w:r w:rsidRPr="00474E2D">
              <w:rPr>
                <w:rFonts w:ascii="宋体" w:hAnsi="宋体" w:cs="宋体" w:hint="eastAsia"/>
                <w:color w:val="000000"/>
                <w:kern w:val="0"/>
                <w:szCs w:val="21"/>
              </w:rPr>
              <w:t>层深度入侵检测；</w:t>
            </w:r>
          </w:p>
        </w:tc>
      </w:tr>
      <w:tr w:rsidR="001A41A2" w:rsidRPr="00474E2D" w14:paraId="1EA4AB6D" w14:textId="77777777" w:rsidTr="00EB277D">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539B1C27"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093D3BF"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22EF61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、支持入侵规避发现，能发现躲避或欺骗检测的行为，如</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碎片重组，</w:t>
            </w:r>
            <w:r w:rsidRPr="00474E2D">
              <w:rPr>
                <w:rFonts w:ascii="宋体" w:hAnsi="宋体" w:cs="宋体" w:hint="eastAsia"/>
                <w:color w:val="000000"/>
                <w:kern w:val="0"/>
                <w:szCs w:val="21"/>
              </w:rPr>
              <w:t>TCP</w:t>
            </w:r>
            <w:r w:rsidRPr="00474E2D">
              <w:rPr>
                <w:rFonts w:ascii="宋体" w:hAnsi="宋体" w:cs="宋体" w:hint="eastAsia"/>
                <w:color w:val="000000"/>
                <w:kern w:val="0"/>
                <w:szCs w:val="21"/>
              </w:rPr>
              <w:t>流重组、协议端口重定位等等，支持定义关联规则，对无序的低级别事件进行时序关联，挖掘出入侵事件的前兆并产生告警，支持定制拦截功能，跟踪</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地址在设定时间段内对事件数量、事件种类、事件级别进行统计分析并触发阻断或告警动作；</w:t>
            </w:r>
          </w:p>
        </w:tc>
      </w:tr>
      <w:tr w:rsidR="001A41A2" w:rsidRPr="00474E2D" w14:paraId="68307074"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2E51415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E43E6FD"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0E016FF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、支持黑白名单功能，可将攻击源加入黑名单，一段时间内禁止通行，具有病毒检测引擎，支持文件病毒查杀，主流</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HTTP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SMTP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POP3</w:t>
            </w:r>
            <w:r w:rsidRPr="00474E2D">
              <w:rPr>
                <w:rFonts w:ascii="宋体" w:hAnsi="宋体" w:cs="宋体" w:hint="eastAsia"/>
                <w:color w:val="000000"/>
                <w:kern w:val="0"/>
                <w:szCs w:val="21"/>
              </w:rPr>
              <w:t>等协议文件重组，病毒查杀，文件留存，支持与防火墙、交换机联动；</w:t>
            </w:r>
          </w:p>
        </w:tc>
      </w:tr>
      <w:tr w:rsidR="001A41A2" w:rsidRPr="00474E2D" w14:paraId="235AA5CA" w14:textId="77777777" w:rsidTr="00EB277D">
        <w:trPr>
          <w:trHeight w:val="558"/>
          <w:jc w:val="center"/>
        </w:trPr>
        <w:tc>
          <w:tcPr>
            <w:tcW w:w="709" w:type="dxa"/>
            <w:vMerge/>
            <w:tcBorders>
              <w:top w:val="nil"/>
              <w:left w:val="single" w:sz="4" w:space="0" w:color="auto"/>
              <w:bottom w:val="single" w:sz="4" w:space="0" w:color="auto"/>
              <w:right w:val="single" w:sz="4" w:space="0" w:color="auto"/>
            </w:tcBorders>
            <w:vAlign w:val="center"/>
            <w:hideMark/>
          </w:tcPr>
          <w:p w14:paraId="2556EE4E"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300E9D9"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517F690"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、支持规则的特征修复功能，可对系统自带特征库规则进行深度特征码级调整，支持通过事件日志页面进行原始包下载，事件特征查看以及特征修改，攻击特征库规则列表≥</w:t>
            </w:r>
            <w:r w:rsidRPr="00474E2D">
              <w:rPr>
                <w:rFonts w:ascii="宋体" w:hAnsi="宋体" w:cs="宋体" w:hint="eastAsia"/>
                <w:color w:val="000000"/>
                <w:kern w:val="0"/>
                <w:szCs w:val="21"/>
              </w:rPr>
              <w:t>7000</w:t>
            </w:r>
            <w:r w:rsidRPr="00474E2D">
              <w:rPr>
                <w:rFonts w:ascii="宋体" w:hAnsi="宋体" w:cs="宋体" w:hint="eastAsia"/>
                <w:color w:val="000000"/>
                <w:kern w:val="0"/>
                <w:szCs w:val="21"/>
              </w:rPr>
              <w:t>种；可自定义特征库；支持对</w:t>
            </w:r>
            <w:r w:rsidRPr="00474E2D">
              <w:rPr>
                <w:rFonts w:ascii="宋体" w:hAnsi="宋体" w:cs="宋体" w:hint="eastAsia"/>
                <w:color w:val="000000"/>
                <w:kern w:val="0"/>
                <w:szCs w:val="21"/>
              </w:rPr>
              <w:t>SYN cookie</w:t>
            </w:r>
            <w:r w:rsidRPr="00474E2D">
              <w:rPr>
                <w:rFonts w:ascii="宋体" w:hAnsi="宋体" w:cs="宋体" w:hint="eastAsia"/>
                <w:color w:val="000000"/>
                <w:kern w:val="0"/>
                <w:szCs w:val="21"/>
              </w:rPr>
              <w:t>进行防护（提供截图并加盖厂商公章）；</w:t>
            </w:r>
          </w:p>
        </w:tc>
      </w:tr>
      <w:tr w:rsidR="001A41A2" w:rsidRPr="00474E2D" w14:paraId="0449EE9E" w14:textId="77777777" w:rsidTr="00EB277D">
        <w:trPr>
          <w:trHeight w:val="849"/>
          <w:jc w:val="center"/>
        </w:trPr>
        <w:tc>
          <w:tcPr>
            <w:tcW w:w="709" w:type="dxa"/>
            <w:vMerge/>
            <w:tcBorders>
              <w:top w:val="nil"/>
              <w:left w:val="single" w:sz="4" w:space="0" w:color="auto"/>
              <w:bottom w:val="single" w:sz="4" w:space="0" w:color="auto"/>
              <w:right w:val="single" w:sz="4" w:space="0" w:color="auto"/>
            </w:tcBorders>
            <w:vAlign w:val="center"/>
            <w:hideMark/>
          </w:tcPr>
          <w:p w14:paraId="6797080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81CDA7A"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5F6488B"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、支持基于原理的</w:t>
            </w:r>
            <w:r w:rsidRPr="00474E2D">
              <w:rPr>
                <w:rFonts w:ascii="宋体" w:hAnsi="宋体" w:cs="宋体" w:hint="eastAsia"/>
                <w:color w:val="000000"/>
                <w:kern w:val="0"/>
                <w:szCs w:val="21"/>
              </w:rPr>
              <w:t>Web</w:t>
            </w:r>
            <w:r w:rsidRPr="00474E2D">
              <w:rPr>
                <w:rFonts w:ascii="宋体" w:hAnsi="宋体" w:cs="宋体" w:hint="eastAsia"/>
                <w:color w:val="000000"/>
                <w:kern w:val="0"/>
                <w:szCs w:val="21"/>
              </w:rPr>
              <w:t>漏洞检测能力，识别</w:t>
            </w:r>
            <w:r w:rsidRPr="00474E2D">
              <w:rPr>
                <w:rFonts w:ascii="宋体" w:hAnsi="宋体" w:cs="宋体" w:hint="eastAsia"/>
                <w:color w:val="000000"/>
                <w:kern w:val="0"/>
                <w:szCs w:val="21"/>
              </w:rPr>
              <w:t>SQL</w:t>
            </w:r>
            <w:r w:rsidRPr="00474E2D">
              <w:rPr>
                <w:rFonts w:ascii="宋体" w:hAnsi="宋体" w:cs="宋体" w:hint="eastAsia"/>
                <w:color w:val="000000"/>
                <w:kern w:val="0"/>
                <w:szCs w:val="21"/>
              </w:rPr>
              <w:t>注入等攻击，提供对重点服务器的入侵保护；支持对木马</w:t>
            </w:r>
            <w:r w:rsidRPr="00474E2D">
              <w:rPr>
                <w:rFonts w:ascii="宋体" w:hAnsi="宋体" w:cs="宋体" w:hint="eastAsia"/>
                <w:color w:val="000000"/>
                <w:kern w:val="0"/>
                <w:szCs w:val="21"/>
              </w:rPr>
              <w:t>/p2p/IM/</w:t>
            </w:r>
            <w:r w:rsidRPr="00474E2D">
              <w:rPr>
                <w:rFonts w:ascii="宋体" w:hAnsi="宋体" w:cs="宋体" w:hint="eastAsia"/>
                <w:color w:val="000000"/>
                <w:kern w:val="0"/>
                <w:szCs w:val="21"/>
              </w:rPr>
              <w:t>网络游戏以及其他违规行为的检测和发现，支持物理环境中的蜜罐替身技术，要求与防火墙联动，能够虚拟网</w:t>
            </w:r>
            <w:r w:rsidRPr="00474E2D">
              <w:rPr>
                <w:rFonts w:ascii="宋体" w:hAnsi="宋体" w:cs="宋体" w:hint="eastAsia"/>
                <w:color w:val="000000"/>
                <w:kern w:val="0"/>
                <w:szCs w:val="21"/>
              </w:rPr>
              <w:lastRenderedPageBreak/>
              <w:t>络服务欺骗攻击者，并进一步收集监测攻击者行为、保留入侵过程相关信息；</w:t>
            </w:r>
          </w:p>
        </w:tc>
      </w:tr>
      <w:tr w:rsidR="001A41A2" w:rsidRPr="00474E2D" w14:paraId="4275C8AB" w14:textId="77777777" w:rsidTr="00EB277D">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2353C917"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05638D7"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6CF86DD"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、支持按功能模块对设备配置进行备份；支持通过</w:t>
            </w:r>
            <w:r w:rsidRPr="00474E2D">
              <w:rPr>
                <w:rFonts w:ascii="宋体" w:hAnsi="宋体" w:cs="宋体" w:hint="eastAsia"/>
                <w:color w:val="000000"/>
                <w:kern w:val="0"/>
                <w:szCs w:val="21"/>
              </w:rPr>
              <w:t>USBKEY</w:t>
            </w:r>
            <w:r w:rsidRPr="00474E2D">
              <w:rPr>
                <w:rFonts w:ascii="宋体" w:hAnsi="宋体" w:cs="宋体" w:hint="eastAsia"/>
                <w:color w:val="000000"/>
                <w:kern w:val="0"/>
                <w:szCs w:val="21"/>
              </w:rPr>
              <w:t>的认证方式对其进行管理；为了满足安全需要，系统级只允许一个管理接口，但管理属性可以各接口间切换；</w:t>
            </w:r>
          </w:p>
        </w:tc>
      </w:tr>
      <w:tr w:rsidR="001A41A2" w:rsidRPr="00474E2D" w14:paraId="7BDBA3ED" w14:textId="77777777" w:rsidTr="00EB277D">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3BA00FAE"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6864B99"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90EE7B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支持多种日志方式：包括本地日志记录（可配置硬盘）、日志导出（文本、</w:t>
            </w:r>
            <w:r w:rsidRPr="00474E2D">
              <w:rPr>
                <w:rFonts w:ascii="宋体" w:hAnsi="宋体" w:cs="宋体" w:hint="eastAsia"/>
                <w:color w:val="000000"/>
                <w:kern w:val="0"/>
                <w:szCs w:val="21"/>
              </w:rPr>
              <w:t>CSV</w:t>
            </w:r>
            <w:r w:rsidRPr="00474E2D">
              <w:rPr>
                <w:rFonts w:ascii="宋体" w:hAnsi="宋体" w:cs="宋体" w:hint="eastAsia"/>
                <w:color w:val="000000"/>
                <w:kern w:val="0"/>
                <w:szCs w:val="21"/>
              </w:rPr>
              <w:t>等格式）、及自动</w:t>
            </w:r>
            <w:r w:rsidRPr="00474E2D">
              <w:rPr>
                <w:rFonts w:ascii="宋体" w:hAnsi="宋体" w:cs="宋体" w:hint="eastAsia"/>
                <w:color w:val="000000"/>
                <w:kern w:val="0"/>
                <w:szCs w:val="21"/>
              </w:rPr>
              <w:t>Syslog</w:t>
            </w:r>
            <w:r w:rsidRPr="00474E2D">
              <w:rPr>
                <w:rFonts w:ascii="宋体" w:hAnsi="宋体" w:cs="宋体" w:hint="eastAsia"/>
                <w:color w:val="000000"/>
                <w:kern w:val="0"/>
                <w:szCs w:val="21"/>
              </w:rPr>
              <w:t>远程服务器备份，日志报表模块可独立部署，适合大规模部署环境；多种图形化报表，对入侵源</w:t>
            </w:r>
            <w:r w:rsidRPr="00474E2D">
              <w:rPr>
                <w:rFonts w:ascii="宋体" w:hAnsi="宋体" w:cs="宋体" w:hint="eastAsia"/>
                <w:color w:val="000000"/>
                <w:kern w:val="0"/>
                <w:szCs w:val="21"/>
              </w:rPr>
              <w:t>/</w:t>
            </w:r>
            <w:r w:rsidRPr="00474E2D">
              <w:rPr>
                <w:rFonts w:ascii="宋体" w:hAnsi="宋体" w:cs="宋体" w:hint="eastAsia"/>
                <w:color w:val="000000"/>
                <w:kern w:val="0"/>
                <w:szCs w:val="21"/>
              </w:rPr>
              <w:t>目标、时间、事件进行综合报表分析和排序；</w:t>
            </w:r>
          </w:p>
        </w:tc>
      </w:tr>
      <w:tr w:rsidR="001A41A2" w:rsidRPr="00474E2D" w14:paraId="6CE3793D" w14:textId="77777777" w:rsidTr="00EB277D">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342CBC8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34848A7"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717F37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产品需具备国家版权局颁发的《软件著作权登记证书》，公安部颁发的《计算机信息系统安全专用产品销售许可证》，国家保密科技测评中心颁发的《涉密信息系统产品检测证书》、中国信息安全测评中心办法的</w:t>
            </w:r>
            <w:r w:rsidRPr="00474E2D">
              <w:rPr>
                <w:rFonts w:ascii="宋体" w:hAnsi="宋体" w:cs="宋体" w:hint="eastAsia"/>
                <w:color w:val="000000"/>
                <w:kern w:val="0"/>
                <w:szCs w:val="21"/>
              </w:rPr>
              <w:t>EAL3+</w:t>
            </w:r>
            <w:r w:rsidRPr="00474E2D">
              <w:rPr>
                <w:rFonts w:ascii="宋体" w:hAnsi="宋体" w:cs="宋体" w:hint="eastAsia"/>
                <w:color w:val="000000"/>
                <w:kern w:val="0"/>
                <w:szCs w:val="21"/>
              </w:rPr>
              <w:t>认证；要求提供复印件并加盖厂商公章；</w:t>
            </w:r>
          </w:p>
        </w:tc>
      </w:tr>
      <w:tr w:rsidR="001A41A2" w:rsidRPr="00474E2D" w14:paraId="088D76B0" w14:textId="77777777" w:rsidTr="00EB277D">
        <w:trPr>
          <w:trHeight w:val="832"/>
          <w:jc w:val="center"/>
        </w:trPr>
        <w:tc>
          <w:tcPr>
            <w:tcW w:w="709" w:type="dxa"/>
            <w:vMerge/>
            <w:tcBorders>
              <w:top w:val="nil"/>
              <w:left w:val="single" w:sz="4" w:space="0" w:color="auto"/>
              <w:bottom w:val="single" w:sz="4" w:space="0" w:color="auto"/>
              <w:right w:val="single" w:sz="4" w:space="0" w:color="auto"/>
            </w:tcBorders>
            <w:vAlign w:val="center"/>
            <w:hideMark/>
          </w:tcPr>
          <w:p w14:paraId="6DAEF9BE"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CAFCD1B"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F5C71FB"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、厂商须在河南有分公司，通过</w:t>
            </w:r>
            <w:r w:rsidRPr="00474E2D">
              <w:rPr>
                <w:rFonts w:ascii="宋体" w:hAnsi="宋体" w:cs="宋体" w:hint="eastAsia"/>
                <w:color w:val="000000"/>
                <w:kern w:val="0"/>
                <w:szCs w:val="21"/>
              </w:rPr>
              <w:t>CMMI5</w:t>
            </w:r>
            <w:r w:rsidRPr="00474E2D">
              <w:rPr>
                <w:rFonts w:ascii="宋体" w:hAnsi="宋体" w:cs="宋体" w:hint="eastAsia"/>
                <w:color w:val="000000"/>
                <w:kern w:val="0"/>
                <w:szCs w:val="21"/>
              </w:rPr>
              <w:t>；具备中国网络安全审查技术与认证中心（原中国信息安全认证中心）颁发的软件安全开发服务资质及中国信息安全测评中心颁发的安全开发类信息安全服务资质证书；具备信息安全管理体系</w:t>
            </w:r>
            <w:r w:rsidRPr="00474E2D">
              <w:rPr>
                <w:rFonts w:ascii="宋体" w:hAnsi="宋体" w:cs="宋体" w:hint="eastAsia"/>
                <w:color w:val="000000"/>
                <w:kern w:val="0"/>
                <w:szCs w:val="21"/>
              </w:rPr>
              <w:t>27001</w:t>
            </w:r>
            <w:r w:rsidRPr="00474E2D">
              <w:rPr>
                <w:rFonts w:ascii="宋体" w:hAnsi="宋体" w:cs="宋体" w:hint="eastAsia"/>
                <w:color w:val="000000"/>
                <w:kern w:val="0"/>
                <w:szCs w:val="21"/>
              </w:rPr>
              <w:t>认证证书；具有信息技术服务管理体系</w:t>
            </w:r>
            <w:r w:rsidRPr="00474E2D">
              <w:rPr>
                <w:rFonts w:ascii="宋体" w:hAnsi="宋体" w:cs="宋体" w:hint="eastAsia"/>
                <w:color w:val="000000"/>
                <w:kern w:val="0"/>
                <w:szCs w:val="21"/>
              </w:rPr>
              <w:t>ISO20000</w:t>
            </w:r>
            <w:r w:rsidRPr="00474E2D">
              <w:rPr>
                <w:rFonts w:ascii="宋体" w:hAnsi="宋体" w:cs="宋体" w:hint="eastAsia"/>
                <w:color w:val="000000"/>
                <w:kern w:val="0"/>
                <w:szCs w:val="21"/>
              </w:rPr>
              <w:t>认证证书；具备中国网络安全审查技术与认证中心（原中国信息安全认证中心）颁发的应急处理和风险评估服务资质，要求提供复印件并加盖厂商公章；</w:t>
            </w:r>
          </w:p>
        </w:tc>
      </w:tr>
      <w:tr w:rsidR="001A41A2" w:rsidRPr="00474E2D" w14:paraId="03E5C212"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360F02D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8EE030B"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5DF7BBA0" w14:textId="4082ABA6"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w:t>
            </w:r>
            <w:r w:rsidR="006E0D93">
              <w:rPr>
                <w:rFonts w:ascii="宋体" w:hAnsi="宋体" w:cs="宋体" w:hint="eastAsia"/>
                <w:color w:val="000000"/>
                <w:kern w:val="0"/>
                <w:szCs w:val="21"/>
              </w:rPr>
              <w:t>提供原厂服务承诺</w:t>
            </w:r>
            <w:r w:rsidRPr="00474E2D">
              <w:rPr>
                <w:rFonts w:ascii="宋体" w:hAnsi="宋体" w:cs="宋体" w:hint="eastAsia"/>
                <w:color w:val="000000"/>
                <w:kern w:val="0"/>
                <w:szCs w:val="21"/>
              </w:rPr>
              <w:t>，三年产品升级服务、产品保修服务。</w:t>
            </w:r>
          </w:p>
        </w:tc>
      </w:tr>
      <w:tr w:rsidR="001A41A2" w:rsidRPr="00474E2D" w14:paraId="732FC2EB" w14:textId="77777777" w:rsidTr="00EB277D">
        <w:trPr>
          <w:trHeight w:val="300"/>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052D0F5"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5</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2427051F"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数据库运维管理系统</w:t>
            </w:r>
          </w:p>
        </w:tc>
        <w:tc>
          <w:tcPr>
            <w:tcW w:w="7193" w:type="dxa"/>
            <w:tcBorders>
              <w:top w:val="nil"/>
              <w:left w:val="nil"/>
              <w:bottom w:val="single" w:sz="4" w:space="0" w:color="auto"/>
              <w:right w:val="single" w:sz="4" w:space="0" w:color="auto"/>
            </w:tcBorders>
            <w:shd w:val="clear" w:color="auto" w:fill="auto"/>
            <w:vAlign w:val="center"/>
            <w:hideMark/>
          </w:tcPr>
          <w:p w14:paraId="07FC3FFF"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w:t>
            </w:r>
            <w:r w:rsidRPr="00474E2D">
              <w:rPr>
                <w:rFonts w:ascii="宋体" w:hAnsi="宋体" w:cs="宋体" w:hint="eastAsia"/>
                <w:color w:val="000000"/>
                <w:kern w:val="0"/>
                <w:szCs w:val="21"/>
              </w:rPr>
              <w:t>B/S</w:t>
            </w:r>
            <w:r w:rsidRPr="00474E2D">
              <w:rPr>
                <w:rFonts w:ascii="宋体" w:hAnsi="宋体" w:cs="宋体" w:hint="eastAsia"/>
                <w:color w:val="000000"/>
                <w:kern w:val="0"/>
                <w:szCs w:val="21"/>
              </w:rPr>
              <w:t>架构，</w:t>
            </w:r>
            <w:r w:rsidRPr="00474E2D">
              <w:rPr>
                <w:rFonts w:ascii="宋体" w:hAnsi="宋体" w:cs="宋体" w:hint="eastAsia"/>
                <w:color w:val="000000"/>
                <w:kern w:val="0"/>
                <w:szCs w:val="21"/>
              </w:rPr>
              <w:t>WEB</w:t>
            </w:r>
            <w:r w:rsidRPr="00474E2D">
              <w:rPr>
                <w:rFonts w:ascii="宋体" w:hAnsi="宋体" w:cs="宋体" w:hint="eastAsia"/>
                <w:color w:val="000000"/>
                <w:kern w:val="0"/>
                <w:szCs w:val="21"/>
              </w:rPr>
              <w:t>中文操作界面，图形化监控和管理；</w:t>
            </w:r>
          </w:p>
        </w:tc>
      </w:tr>
      <w:tr w:rsidR="001A41A2" w:rsidRPr="00474E2D" w14:paraId="271BD7F9"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0A55B4C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505C0AA"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8BD0956"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、★国产化产品，完全自主研发；</w:t>
            </w:r>
          </w:p>
        </w:tc>
      </w:tr>
      <w:tr w:rsidR="001A41A2" w:rsidRPr="00474E2D" w14:paraId="0B128757"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23939F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87239D0"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1209C2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、具备主流国产硬件（</w:t>
            </w:r>
            <w:r w:rsidRPr="00474E2D">
              <w:rPr>
                <w:rFonts w:ascii="宋体" w:hAnsi="宋体" w:cs="宋体" w:hint="eastAsia"/>
                <w:color w:val="000000"/>
                <w:kern w:val="0"/>
                <w:szCs w:val="21"/>
              </w:rPr>
              <w:t>CPU</w:t>
            </w:r>
            <w:r w:rsidRPr="00474E2D">
              <w:rPr>
                <w:rFonts w:ascii="宋体" w:hAnsi="宋体" w:cs="宋体" w:hint="eastAsia"/>
                <w:color w:val="000000"/>
                <w:kern w:val="0"/>
                <w:szCs w:val="21"/>
              </w:rPr>
              <w:t>、服务器）的兼容性，支持不同型号或架构的芯片等进行异构计算；</w:t>
            </w:r>
          </w:p>
        </w:tc>
      </w:tr>
      <w:tr w:rsidR="001A41A2" w:rsidRPr="00474E2D" w14:paraId="3FC53490"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60DED71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FED856F"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624E07F"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、兼容红旗、银河麒麟、中标麒麟等主流国产操作系统，支持</w:t>
            </w:r>
            <w:r w:rsidRPr="00474E2D">
              <w:rPr>
                <w:rFonts w:ascii="宋体" w:hAnsi="宋体" w:cs="宋体" w:hint="eastAsia"/>
                <w:color w:val="000000"/>
                <w:kern w:val="0"/>
                <w:szCs w:val="21"/>
              </w:rPr>
              <w:t>Redhat</w:t>
            </w:r>
            <w:r w:rsidRPr="00474E2D">
              <w:rPr>
                <w:rFonts w:ascii="宋体" w:hAnsi="宋体" w:cs="宋体" w:hint="eastAsia"/>
                <w:color w:val="000000"/>
                <w:kern w:val="0"/>
                <w:szCs w:val="21"/>
              </w:rPr>
              <w:t>、</w:t>
            </w:r>
            <w:r w:rsidRPr="00474E2D">
              <w:rPr>
                <w:rFonts w:ascii="宋体" w:hAnsi="宋体" w:cs="宋体" w:hint="eastAsia"/>
                <w:color w:val="000000"/>
                <w:kern w:val="0"/>
                <w:szCs w:val="21"/>
              </w:rPr>
              <w:t>Centos</w:t>
            </w:r>
            <w:r w:rsidRPr="00474E2D">
              <w:rPr>
                <w:rFonts w:ascii="宋体" w:hAnsi="宋体" w:cs="宋体" w:hint="eastAsia"/>
                <w:color w:val="000000"/>
                <w:kern w:val="0"/>
                <w:szCs w:val="21"/>
              </w:rPr>
              <w:t>、</w:t>
            </w:r>
            <w:r w:rsidRPr="00474E2D">
              <w:rPr>
                <w:rFonts w:ascii="宋体" w:hAnsi="宋体" w:cs="宋体" w:hint="eastAsia"/>
                <w:color w:val="000000"/>
                <w:kern w:val="0"/>
                <w:szCs w:val="21"/>
              </w:rPr>
              <w:t>AIX</w:t>
            </w:r>
            <w:r w:rsidRPr="00474E2D">
              <w:rPr>
                <w:rFonts w:ascii="宋体" w:hAnsi="宋体" w:cs="宋体" w:hint="eastAsia"/>
                <w:color w:val="000000"/>
                <w:kern w:val="0"/>
                <w:szCs w:val="21"/>
              </w:rPr>
              <w:t>等多种主流的操作系统；</w:t>
            </w:r>
          </w:p>
        </w:tc>
      </w:tr>
      <w:tr w:rsidR="001A41A2" w:rsidRPr="00474E2D" w14:paraId="17B42AC0"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0B7E5CA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9B4E1BD"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B44C12F"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JDBC</w:t>
            </w:r>
            <w:r w:rsidRPr="00474E2D">
              <w:rPr>
                <w:rFonts w:ascii="宋体" w:hAnsi="宋体" w:cs="宋体" w:hint="eastAsia"/>
                <w:color w:val="000000"/>
                <w:kern w:val="0"/>
                <w:szCs w:val="21"/>
              </w:rPr>
              <w:t>和</w:t>
            </w:r>
            <w:r w:rsidRPr="00474E2D">
              <w:rPr>
                <w:rFonts w:ascii="宋体" w:hAnsi="宋体" w:cs="宋体" w:hint="eastAsia"/>
                <w:color w:val="000000"/>
                <w:kern w:val="0"/>
                <w:szCs w:val="21"/>
              </w:rPr>
              <w:t>ODBC</w:t>
            </w:r>
            <w:r w:rsidRPr="00474E2D">
              <w:rPr>
                <w:rFonts w:ascii="宋体" w:hAnsi="宋体" w:cs="宋体" w:hint="eastAsia"/>
                <w:color w:val="000000"/>
                <w:kern w:val="0"/>
                <w:szCs w:val="21"/>
              </w:rPr>
              <w:t>接口；</w:t>
            </w:r>
          </w:p>
        </w:tc>
      </w:tr>
      <w:tr w:rsidR="001A41A2" w:rsidRPr="00474E2D" w14:paraId="25BF4495"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5D8D93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B113E04"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F84D3D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、提供数据库及操作系统的实时监控，支持大屏呈现；</w:t>
            </w:r>
          </w:p>
        </w:tc>
      </w:tr>
      <w:tr w:rsidR="001A41A2" w:rsidRPr="00474E2D" w14:paraId="2D61C6A0"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35B6D69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252CC6C"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D793135"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、支持短信、邮件或微信告警功能；</w:t>
            </w:r>
          </w:p>
        </w:tc>
      </w:tr>
      <w:tr w:rsidR="001A41A2" w:rsidRPr="00474E2D" w14:paraId="545D9283"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B0DB21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7758DD1"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3CE81FC"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、★显示展现</w:t>
            </w:r>
            <w:r w:rsidRPr="00474E2D">
              <w:rPr>
                <w:rFonts w:ascii="宋体" w:hAnsi="宋体" w:cs="宋体" w:hint="eastAsia"/>
                <w:color w:val="000000"/>
                <w:kern w:val="0"/>
                <w:szCs w:val="21"/>
              </w:rPr>
              <w:t>SQL</w:t>
            </w:r>
            <w:r w:rsidRPr="00474E2D">
              <w:rPr>
                <w:rFonts w:ascii="宋体" w:hAnsi="宋体" w:cs="宋体" w:hint="eastAsia"/>
                <w:color w:val="000000"/>
                <w:kern w:val="0"/>
                <w:szCs w:val="21"/>
              </w:rPr>
              <w:t>语句的执行计划，同时提供</w:t>
            </w:r>
            <w:r w:rsidRPr="00474E2D">
              <w:rPr>
                <w:rFonts w:ascii="宋体" w:hAnsi="宋体" w:cs="宋体" w:hint="eastAsia"/>
                <w:color w:val="000000"/>
                <w:kern w:val="0"/>
                <w:szCs w:val="21"/>
              </w:rPr>
              <w:t>SQL</w:t>
            </w:r>
            <w:r w:rsidRPr="00474E2D">
              <w:rPr>
                <w:rFonts w:ascii="宋体" w:hAnsi="宋体" w:cs="宋体" w:hint="eastAsia"/>
                <w:color w:val="000000"/>
                <w:kern w:val="0"/>
                <w:szCs w:val="21"/>
              </w:rPr>
              <w:t>语句分析报告；（提供界面截图并加盖厂商公章）</w:t>
            </w:r>
          </w:p>
        </w:tc>
      </w:tr>
      <w:tr w:rsidR="001A41A2" w:rsidRPr="00474E2D" w14:paraId="3C5E438B"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24CA901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A05CC46"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B7A42B8"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、★支持死锁自动处理，可自定义死锁处理方式；（提供界面截图并加盖厂商公章）</w:t>
            </w:r>
          </w:p>
        </w:tc>
      </w:tr>
      <w:tr w:rsidR="001A41A2" w:rsidRPr="00474E2D" w14:paraId="556BFC95"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0751F5E7"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E53608D"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0FAC05ED"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、★提供运维情况统计报表，从多个维度展现数据库运维分析，支持</w:t>
            </w:r>
            <w:r w:rsidRPr="00474E2D">
              <w:rPr>
                <w:rFonts w:ascii="宋体" w:hAnsi="宋体" w:cs="宋体" w:hint="eastAsia"/>
                <w:color w:val="000000"/>
                <w:kern w:val="0"/>
                <w:szCs w:val="21"/>
              </w:rPr>
              <w:t>TOP SQL</w:t>
            </w:r>
            <w:r w:rsidRPr="00474E2D">
              <w:rPr>
                <w:rFonts w:ascii="宋体" w:hAnsi="宋体" w:cs="宋体" w:hint="eastAsia"/>
                <w:color w:val="000000"/>
                <w:kern w:val="0"/>
                <w:szCs w:val="21"/>
              </w:rPr>
              <w:t>实时查询；（提供界面截图并加盖厂商公章）</w:t>
            </w:r>
          </w:p>
        </w:tc>
      </w:tr>
      <w:tr w:rsidR="001A41A2" w:rsidRPr="00474E2D" w14:paraId="5453D8AC" w14:textId="77777777" w:rsidTr="00EB277D">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2AC5D5C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2A6A0CA"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D731E07"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支持菜单式全量、增量、差异备份方式，同时支持备份集的加密压缩；通过向导式菜单配置定时备份计划；通过时间点或版本信息恢复数据库至历史状态，恢复后的数据保持一致性；（提供界面截图并加盖厂商公章）</w:t>
            </w:r>
          </w:p>
        </w:tc>
      </w:tr>
      <w:tr w:rsidR="001A41A2" w:rsidRPr="00474E2D" w14:paraId="50C7BF8B" w14:textId="77777777" w:rsidTr="00EB277D">
        <w:trPr>
          <w:trHeight w:val="840"/>
          <w:jc w:val="center"/>
        </w:trPr>
        <w:tc>
          <w:tcPr>
            <w:tcW w:w="709" w:type="dxa"/>
            <w:vMerge/>
            <w:tcBorders>
              <w:top w:val="nil"/>
              <w:left w:val="single" w:sz="4" w:space="0" w:color="auto"/>
              <w:bottom w:val="single" w:sz="4" w:space="0" w:color="auto"/>
              <w:right w:val="single" w:sz="4" w:space="0" w:color="auto"/>
            </w:tcBorders>
            <w:vAlign w:val="center"/>
            <w:hideMark/>
          </w:tcPr>
          <w:p w14:paraId="2FAC1F1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930AE2F"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5B97273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12</w:t>
            </w:r>
            <w:r w:rsidRPr="00474E2D">
              <w:rPr>
                <w:rFonts w:ascii="宋体" w:hAnsi="宋体" w:cs="宋体" w:hint="eastAsia"/>
                <w:color w:val="000000"/>
                <w:kern w:val="0"/>
                <w:szCs w:val="21"/>
              </w:rPr>
              <w:t>、★提供软件容错机制和故障恢复能力，支持同机房、同城、异地、跨云等多种应用场景，实现数据的高可用性。当生产数据库故障时可通过静态备份恢复数据库至损坏前状态，需要即时恢复业务也可通过故障转移启用备端数据库，快速恢复数据库，提供数据服务；（提供界面截图并加盖厂商公章）</w:t>
            </w:r>
          </w:p>
        </w:tc>
      </w:tr>
      <w:tr w:rsidR="001A41A2" w:rsidRPr="00474E2D" w14:paraId="3D336BAA"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A0C268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F2F5D50"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71BB675"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13</w:t>
            </w:r>
            <w:r w:rsidRPr="00474E2D">
              <w:rPr>
                <w:rFonts w:ascii="宋体" w:hAnsi="宋体" w:cs="宋体" w:hint="eastAsia"/>
                <w:color w:val="000000"/>
                <w:kern w:val="0"/>
                <w:szCs w:val="21"/>
              </w:rPr>
              <w:t>、提供多级身份权限管理，对接入数据库的用户进行身份认证，放行相关操作人员，阻拦非操作人员；</w:t>
            </w:r>
          </w:p>
        </w:tc>
      </w:tr>
      <w:tr w:rsidR="001A41A2" w:rsidRPr="00474E2D" w14:paraId="219E2CA6"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8B6255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EC32024"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EB5056F"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14</w:t>
            </w:r>
            <w:r w:rsidRPr="00474E2D">
              <w:rPr>
                <w:rFonts w:ascii="宋体" w:hAnsi="宋体" w:cs="宋体" w:hint="eastAsia"/>
                <w:color w:val="000000"/>
                <w:kern w:val="0"/>
                <w:szCs w:val="21"/>
              </w:rPr>
              <w:t>、提供日志管理，对用户操作、任务执行操作、运维操作、权限操作等审计；</w:t>
            </w:r>
          </w:p>
        </w:tc>
      </w:tr>
      <w:tr w:rsidR="001A41A2" w:rsidRPr="00474E2D" w14:paraId="313015D8"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C238E0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B0DA04E"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4CB956C"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15</w:t>
            </w:r>
            <w:r w:rsidRPr="00474E2D">
              <w:rPr>
                <w:rFonts w:ascii="宋体" w:hAnsi="宋体" w:cs="宋体" w:hint="eastAsia"/>
                <w:color w:val="000000"/>
                <w:kern w:val="0"/>
                <w:szCs w:val="21"/>
              </w:rPr>
              <w:t>、★支持自动处理运维问题，并可自定义处理方式为手动；（提供界面截图并加盖厂商公章）</w:t>
            </w:r>
          </w:p>
        </w:tc>
      </w:tr>
      <w:tr w:rsidR="001A41A2" w:rsidRPr="00474E2D" w14:paraId="3FD127BB"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CC2CF7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89EEE4F"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04294F3A"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16</w:t>
            </w:r>
            <w:r w:rsidRPr="00474E2D">
              <w:rPr>
                <w:rFonts w:ascii="宋体" w:hAnsi="宋体" w:cs="宋体" w:hint="eastAsia"/>
                <w:color w:val="000000"/>
                <w:kern w:val="0"/>
                <w:szCs w:val="21"/>
              </w:rPr>
              <w:t>、★支持自定义运维模板，按既定规则生成运维模板；（提供界面截图并加盖厂商公章）</w:t>
            </w:r>
          </w:p>
        </w:tc>
      </w:tr>
      <w:tr w:rsidR="001A41A2" w:rsidRPr="00474E2D" w14:paraId="49B793B3"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5EE0B99"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83FBE2E"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06FBD22"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17</w:t>
            </w:r>
            <w:r w:rsidRPr="00474E2D">
              <w:rPr>
                <w:rFonts w:ascii="宋体" w:hAnsi="宋体" w:cs="宋体" w:hint="eastAsia"/>
                <w:color w:val="000000"/>
                <w:kern w:val="0"/>
                <w:szCs w:val="21"/>
              </w:rPr>
              <w:t>、★采用统一入口处理及查看故障信息，并支持相关信息页面跳转；（提供界面截图并加盖厂商公章）</w:t>
            </w:r>
          </w:p>
        </w:tc>
      </w:tr>
      <w:tr w:rsidR="001A41A2" w:rsidRPr="00474E2D" w14:paraId="2E7697CE"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22AA056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F9E3647"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3953748"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18</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CMDB</w:t>
            </w:r>
            <w:r w:rsidRPr="00474E2D">
              <w:rPr>
                <w:rFonts w:ascii="宋体" w:hAnsi="宋体" w:cs="宋体" w:hint="eastAsia"/>
                <w:color w:val="000000"/>
                <w:kern w:val="0"/>
                <w:szCs w:val="21"/>
              </w:rPr>
              <w:t>资产管理；支持硬件资产（防火墙、交换机、路由器、服务器、存储等）实时监控，支持监控资源节点≥</w:t>
            </w:r>
            <w:r w:rsidRPr="00474E2D">
              <w:rPr>
                <w:rFonts w:ascii="宋体" w:hAnsi="宋体" w:cs="宋体" w:hint="eastAsia"/>
                <w:color w:val="000000"/>
                <w:kern w:val="0"/>
                <w:szCs w:val="21"/>
              </w:rPr>
              <w:t>500</w:t>
            </w:r>
            <w:r w:rsidRPr="00474E2D">
              <w:rPr>
                <w:rFonts w:ascii="宋体" w:hAnsi="宋体" w:cs="宋体" w:hint="eastAsia"/>
                <w:color w:val="000000"/>
                <w:kern w:val="0"/>
                <w:szCs w:val="21"/>
              </w:rPr>
              <w:t>个；</w:t>
            </w:r>
          </w:p>
        </w:tc>
      </w:tr>
      <w:tr w:rsidR="001A41A2" w:rsidRPr="00474E2D" w14:paraId="1433F276"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6AA7ABA"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532F096"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E447B1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19</w:t>
            </w:r>
            <w:r w:rsidRPr="00474E2D">
              <w:rPr>
                <w:rFonts w:ascii="宋体" w:hAnsi="宋体" w:cs="宋体" w:hint="eastAsia"/>
                <w:color w:val="000000"/>
                <w:kern w:val="0"/>
                <w:szCs w:val="21"/>
              </w:rPr>
              <w:t>、支持定制化开发；</w:t>
            </w:r>
          </w:p>
        </w:tc>
      </w:tr>
      <w:tr w:rsidR="001A41A2" w:rsidRPr="00474E2D" w14:paraId="419CBE34"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27E9541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D4AB052"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55B10B4" w14:textId="42155653"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20</w:t>
            </w:r>
            <w:r w:rsidRPr="00474E2D">
              <w:rPr>
                <w:rFonts w:ascii="宋体" w:hAnsi="宋体" w:cs="宋体" w:hint="eastAsia"/>
                <w:color w:val="000000"/>
                <w:kern w:val="0"/>
                <w:szCs w:val="21"/>
              </w:rPr>
              <w:t>、</w:t>
            </w:r>
            <w:r w:rsidR="006E0D93">
              <w:rPr>
                <w:rFonts w:ascii="宋体" w:hAnsi="宋体" w:cs="宋体" w:hint="eastAsia"/>
                <w:color w:val="000000"/>
                <w:kern w:val="0"/>
                <w:szCs w:val="21"/>
              </w:rPr>
              <w:t>提供原厂服务承诺</w:t>
            </w:r>
            <w:r w:rsidRPr="00474E2D">
              <w:rPr>
                <w:rFonts w:ascii="宋体" w:hAnsi="宋体" w:cs="宋体" w:hint="eastAsia"/>
                <w:color w:val="000000"/>
                <w:kern w:val="0"/>
                <w:szCs w:val="21"/>
              </w:rPr>
              <w:t>，三年产品升级服务、产品保修服务。</w:t>
            </w:r>
          </w:p>
        </w:tc>
      </w:tr>
      <w:tr w:rsidR="001A41A2" w:rsidRPr="00474E2D" w14:paraId="193D7BE9" w14:textId="77777777" w:rsidTr="00EB277D">
        <w:trPr>
          <w:trHeight w:val="300"/>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539B1A0"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6</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01600DB6"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准入管理系统</w:t>
            </w:r>
          </w:p>
        </w:tc>
        <w:tc>
          <w:tcPr>
            <w:tcW w:w="7193" w:type="dxa"/>
            <w:tcBorders>
              <w:top w:val="nil"/>
              <w:left w:val="nil"/>
              <w:bottom w:val="single" w:sz="4" w:space="0" w:color="auto"/>
              <w:right w:val="single" w:sz="4" w:space="0" w:color="auto"/>
            </w:tcBorders>
            <w:shd w:val="clear" w:color="auto" w:fill="auto"/>
            <w:vAlign w:val="center"/>
            <w:hideMark/>
          </w:tcPr>
          <w:p w14:paraId="5CFAB6A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 xml:space="preserve">1 </w:t>
            </w:r>
            <w:r w:rsidRPr="00474E2D">
              <w:rPr>
                <w:rFonts w:ascii="宋体" w:hAnsi="宋体" w:cs="宋体" w:hint="eastAsia"/>
                <w:color w:val="000000"/>
                <w:kern w:val="0"/>
                <w:szCs w:val="21"/>
              </w:rPr>
              <w:t>、硬件规格：整机支持≥</w:t>
            </w:r>
            <w:r w:rsidRPr="00474E2D">
              <w:rPr>
                <w:rFonts w:ascii="宋体" w:hAnsi="宋体" w:cs="宋体" w:hint="eastAsia"/>
                <w:color w:val="000000"/>
                <w:kern w:val="0"/>
                <w:szCs w:val="21"/>
              </w:rPr>
              <w:t>600Mbps</w:t>
            </w:r>
            <w:r w:rsidRPr="00474E2D">
              <w:rPr>
                <w:rFonts w:ascii="宋体" w:hAnsi="宋体" w:cs="宋体" w:hint="eastAsia"/>
                <w:color w:val="000000"/>
                <w:kern w:val="0"/>
                <w:szCs w:val="21"/>
              </w:rPr>
              <w:t>吞吐量，支持≥</w:t>
            </w:r>
            <w:r w:rsidRPr="00474E2D">
              <w:rPr>
                <w:rFonts w:ascii="宋体" w:hAnsi="宋体" w:cs="宋体" w:hint="eastAsia"/>
                <w:color w:val="000000"/>
                <w:kern w:val="0"/>
                <w:szCs w:val="21"/>
              </w:rPr>
              <w:t>1000</w:t>
            </w:r>
            <w:r w:rsidRPr="00474E2D">
              <w:rPr>
                <w:rFonts w:ascii="宋体" w:hAnsi="宋体" w:cs="宋体" w:hint="eastAsia"/>
                <w:color w:val="000000"/>
                <w:kern w:val="0"/>
                <w:szCs w:val="21"/>
              </w:rPr>
              <w:t>终端环境。≥</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个串口，≥</w:t>
            </w:r>
            <w:r w:rsidRPr="00474E2D">
              <w:rPr>
                <w:rFonts w:ascii="宋体" w:hAnsi="宋体" w:cs="宋体" w:hint="eastAsia"/>
                <w:color w:val="000000"/>
                <w:kern w:val="0"/>
                <w:szCs w:val="21"/>
              </w:rPr>
              <w:t>6</w:t>
            </w:r>
            <w:r w:rsidRPr="00474E2D">
              <w:rPr>
                <w:rFonts w:ascii="宋体" w:hAnsi="宋体" w:cs="宋体" w:hint="eastAsia"/>
                <w:color w:val="000000"/>
                <w:kern w:val="0"/>
                <w:szCs w:val="21"/>
              </w:rPr>
              <w:t>个千兆以太网电口，≥</w:t>
            </w:r>
            <w:r w:rsidRPr="00474E2D">
              <w:rPr>
                <w:rFonts w:ascii="宋体" w:hAnsi="宋体" w:cs="宋体" w:hint="eastAsia"/>
                <w:color w:val="000000"/>
                <w:kern w:val="0"/>
                <w:szCs w:val="21"/>
              </w:rPr>
              <w:t>1TB SATA</w:t>
            </w:r>
            <w:r w:rsidRPr="00474E2D">
              <w:rPr>
                <w:rFonts w:ascii="宋体" w:hAnsi="宋体" w:cs="宋体" w:hint="eastAsia"/>
                <w:color w:val="000000"/>
                <w:kern w:val="0"/>
                <w:szCs w:val="21"/>
              </w:rPr>
              <w:t>硬盘，单电源，</w:t>
            </w:r>
            <w:r w:rsidRPr="00474E2D">
              <w:rPr>
                <w:rFonts w:ascii="宋体" w:hAnsi="宋体" w:cs="宋体" w:hint="eastAsia"/>
                <w:color w:val="000000"/>
                <w:kern w:val="0"/>
                <w:szCs w:val="21"/>
              </w:rPr>
              <w:t>1U</w:t>
            </w:r>
            <w:r w:rsidRPr="00474E2D">
              <w:rPr>
                <w:rFonts w:ascii="宋体" w:hAnsi="宋体" w:cs="宋体" w:hint="eastAsia"/>
                <w:color w:val="000000"/>
                <w:kern w:val="0"/>
                <w:szCs w:val="21"/>
              </w:rPr>
              <w:t>机箱；</w:t>
            </w:r>
          </w:p>
        </w:tc>
      </w:tr>
      <w:tr w:rsidR="001A41A2" w:rsidRPr="00474E2D" w14:paraId="4618F7B2" w14:textId="77777777" w:rsidTr="00EB277D">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66C75FC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9B22FBC"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3DDFBF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、部署管理：控制中心采用</w:t>
            </w:r>
            <w:r w:rsidRPr="00474E2D">
              <w:rPr>
                <w:rFonts w:ascii="宋体" w:hAnsi="宋体" w:cs="宋体" w:hint="eastAsia"/>
                <w:color w:val="000000"/>
                <w:kern w:val="0"/>
                <w:szCs w:val="21"/>
              </w:rPr>
              <w:t>B/S</w:t>
            </w:r>
            <w:r w:rsidRPr="00474E2D">
              <w:rPr>
                <w:rFonts w:ascii="宋体" w:hAnsi="宋体" w:cs="宋体" w:hint="eastAsia"/>
                <w:color w:val="000000"/>
                <w:kern w:val="0"/>
                <w:szCs w:val="21"/>
              </w:rPr>
              <w:t>架构管理，具备分组管理、策略制定下发、系统配置等灵活的管理方式；★支持</w:t>
            </w:r>
            <w:r w:rsidRPr="00474E2D">
              <w:rPr>
                <w:rFonts w:ascii="宋体" w:hAnsi="宋体" w:cs="宋体" w:hint="eastAsia"/>
                <w:color w:val="000000"/>
                <w:kern w:val="0"/>
                <w:szCs w:val="21"/>
              </w:rPr>
              <w:t>NAC</w:t>
            </w:r>
            <w:r w:rsidRPr="00474E2D">
              <w:rPr>
                <w:rFonts w:ascii="宋体" w:hAnsi="宋体" w:cs="宋体" w:hint="eastAsia"/>
                <w:color w:val="000000"/>
                <w:kern w:val="0"/>
                <w:szCs w:val="21"/>
              </w:rPr>
              <w:t>的集群化部署、多级集群化管理，批量下发策略，批量升级、授权管理、</w:t>
            </w:r>
            <w:r w:rsidRPr="00474E2D">
              <w:rPr>
                <w:rFonts w:ascii="宋体" w:hAnsi="宋体" w:cs="宋体" w:hint="eastAsia"/>
                <w:color w:val="000000"/>
                <w:kern w:val="0"/>
                <w:szCs w:val="21"/>
              </w:rPr>
              <w:t>NAC</w:t>
            </w:r>
            <w:r w:rsidRPr="00474E2D">
              <w:rPr>
                <w:rFonts w:ascii="宋体" w:hAnsi="宋体" w:cs="宋体" w:hint="eastAsia"/>
                <w:color w:val="000000"/>
                <w:kern w:val="0"/>
                <w:szCs w:val="21"/>
              </w:rPr>
              <w:t>节点监测；设备采用旁路部署方式，避免串行设备部署导致单点故障；</w:t>
            </w:r>
          </w:p>
        </w:tc>
      </w:tr>
      <w:tr w:rsidR="001A41A2" w:rsidRPr="00474E2D" w14:paraId="51D543CD" w14:textId="77777777" w:rsidTr="00EB277D">
        <w:trPr>
          <w:trHeight w:val="1980"/>
          <w:jc w:val="center"/>
        </w:trPr>
        <w:tc>
          <w:tcPr>
            <w:tcW w:w="709" w:type="dxa"/>
            <w:vMerge/>
            <w:tcBorders>
              <w:top w:val="nil"/>
              <w:left w:val="single" w:sz="4" w:space="0" w:color="auto"/>
              <w:bottom w:val="single" w:sz="4" w:space="0" w:color="auto"/>
              <w:right w:val="single" w:sz="4" w:space="0" w:color="auto"/>
            </w:tcBorders>
            <w:vAlign w:val="center"/>
            <w:hideMark/>
          </w:tcPr>
          <w:p w14:paraId="46E338E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60A3269"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03CA6BC"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、准入控制：★支持有线、无线基于应用准入方式，准入配置支持保护服务器区域、例外终端等灵活的配置方式；★支持基于应用协议的访问控制，可基于</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、协议端口进行访问流量控制；支持基于受控域的入网流程配置，区分有线和无线网络，能够针对有线和无线网络区域分别采用有客户端和无客户端方式准入；支持以</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段形式设置准入例外，在设置范围内的地址，准入设备将对其进行放行处理；支持</w:t>
            </w:r>
            <w:r w:rsidRPr="00474E2D">
              <w:rPr>
                <w:rFonts w:ascii="宋体" w:hAnsi="宋体" w:cs="宋体" w:hint="eastAsia"/>
                <w:color w:val="000000"/>
                <w:kern w:val="0"/>
                <w:szCs w:val="21"/>
              </w:rPr>
              <w:t>Web Portal</w:t>
            </w:r>
            <w:r w:rsidRPr="00474E2D">
              <w:rPr>
                <w:rFonts w:ascii="宋体" w:hAnsi="宋体" w:cs="宋体" w:hint="eastAsia"/>
                <w:color w:val="000000"/>
                <w:kern w:val="0"/>
                <w:szCs w:val="21"/>
              </w:rPr>
              <w:t>认证方式，核心服务器区访问准入，可采用账户口令方式进行认证，认证账号支持有效期设置，支持过期自动删除；★支持通过自动审批和管理员手动审批两种方式进行用户申请审核，审批通过邮件进行通知；支持标准</w:t>
            </w:r>
            <w:r w:rsidRPr="00474E2D">
              <w:rPr>
                <w:rFonts w:ascii="宋体" w:hAnsi="宋体" w:cs="宋体" w:hint="eastAsia"/>
                <w:color w:val="000000"/>
                <w:kern w:val="0"/>
                <w:szCs w:val="21"/>
              </w:rPr>
              <w:t>802.1x</w:t>
            </w:r>
            <w:r w:rsidRPr="00474E2D">
              <w:rPr>
                <w:rFonts w:ascii="宋体" w:hAnsi="宋体" w:cs="宋体" w:hint="eastAsia"/>
                <w:color w:val="000000"/>
                <w:kern w:val="0"/>
                <w:szCs w:val="21"/>
              </w:rPr>
              <w:t>准入，支持动态</w:t>
            </w:r>
            <w:r w:rsidRPr="00474E2D">
              <w:rPr>
                <w:rFonts w:ascii="宋体" w:hAnsi="宋体" w:cs="宋体" w:hint="eastAsia"/>
                <w:color w:val="000000"/>
                <w:kern w:val="0"/>
                <w:szCs w:val="21"/>
              </w:rPr>
              <w:t>VLAN</w:t>
            </w:r>
            <w:r w:rsidRPr="00474E2D">
              <w:rPr>
                <w:rFonts w:ascii="宋体" w:hAnsi="宋体" w:cs="宋体" w:hint="eastAsia"/>
                <w:color w:val="000000"/>
                <w:kern w:val="0"/>
                <w:szCs w:val="21"/>
              </w:rPr>
              <w:t>，支持账号接入有效时间限制，账号在线数量限制；支持基于</w:t>
            </w:r>
            <w:r w:rsidRPr="00474E2D">
              <w:rPr>
                <w:rFonts w:ascii="宋体" w:hAnsi="宋体" w:cs="宋体" w:hint="eastAsia"/>
                <w:color w:val="000000"/>
                <w:kern w:val="0"/>
                <w:szCs w:val="21"/>
              </w:rPr>
              <w:t>802.1x</w:t>
            </w:r>
            <w:r w:rsidRPr="00474E2D">
              <w:rPr>
                <w:rFonts w:ascii="宋体" w:hAnsi="宋体" w:cs="宋体" w:hint="eastAsia"/>
                <w:color w:val="000000"/>
                <w:kern w:val="0"/>
                <w:szCs w:val="21"/>
              </w:rPr>
              <w:t>认证的开机自动认证、支持账号和终端绑定认证，账号和接入点绑定认证；★支持</w:t>
            </w:r>
            <w:r w:rsidRPr="00474E2D">
              <w:rPr>
                <w:rFonts w:ascii="宋体" w:hAnsi="宋体" w:cs="宋体" w:hint="eastAsia"/>
                <w:color w:val="000000"/>
                <w:kern w:val="0"/>
                <w:szCs w:val="21"/>
              </w:rPr>
              <w:t>802.1x</w:t>
            </w:r>
            <w:r w:rsidRPr="00474E2D">
              <w:rPr>
                <w:rFonts w:ascii="宋体" w:hAnsi="宋体" w:cs="宋体" w:hint="eastAsia"/>
                <w:color w:val="000000"/>
                <w:kern w:val="0"/>
                <w:szCs w:val="21"/>
              </w:rPr>
              <w:t>认证技术上基于终端快速认证，与终端管理客户端联动无需输入账号快速入网，避免重复输入账号口令；支持哑终端</w:t>
            </w:r>
            <w:r w:rsidRPr="00474E2D">
              <w:rPr>
                <w:rFonts w:ascii="宋体" w:hAnsi="宋体" w:cs="宋体" w:hint="eastAsia"/>
                <w:color w:val="000000"/>
                <w:kern w:val="0"/>
                <w:szCs w:val="21"/>
              </w:rPr>
              <w:t>MAC</w:t>
            </w:r>
            <w:r w:rsidRPr="00474E2D">
              <w:rPr>
                <w:rFonts w:ascii="宋体" w:hAnsi="宋体" w:cs="宋体" w:hint="eastAsia"/>
                <w:color w:val="000000"/>
                <w:kern w:val="0"/>
                <w:szCs w:val="21"/>
              </w:rPr>
              <w:t>例外管理，支持批量例外同类型哑终端设备；</w:t>
            </w:r>
          </w:p>
        </w:tc>
      </w:tr>
      <w:tr w:rsidR="001A41A2" w:rsidRPr="00474E2D" w14:paraId="7D438DB3" w14:textId="77777777" w:rsidTr="00EB277D">
        <w:trPr>
          <w:trHeight w:val="2263"/>
          <w:jc w:val="center"/>
        </w:trPr>
        <w:tc>
          <w:tcPr>
            <w:tcW w:w="709" w:type="dxa"/>
            <w:vMerge/>
            <w:tcBorders>
              <w:top w:val="nil"/>
              <w:left w:val="single" w:sz="4" w:space="0" w:color="auto"/>
              <w:bottom w:val="single" w:sz="4" w:space="0" w:color="auto"/>
              <w:right w:val="single" w:sz="4" w:space="0" w:color="auto"/>
            </w:tcBorders>
            <w:vAlign w:val="center"/>
            <w:hideMark/>
          </w:tcPr>
          <w:p w14:paraId="7D96F09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2984731"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6EFEC28"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合规检查：★支持健康合规检查策略，采用动态检测技术，需支持多种检查机制，至少支持入网检查、定时检查、周期检查机制，针对接入内部网络的计算机终端实行多种安全检查策略，支持分组策略下发控制，拦截不安全终端接入网络；★支持终端安全检查失败处置措施，可基于协议、特定端口、端口范围、特定地址、</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范围、</w:t>
            </w:r>
            <w:r w:rsidRPr="00474E2D">
              <w:rPr>
                <w:rFonts w:ascii="宋体" w:hAnsi="宋体" w:cs="宋体" w:hint="eastAsia"/>
                <w:color w:val="000000"/>
                <w:kern w:val="0"/>
                <w:szCs w:val="21"/>
              </w:rPr>
              <w:t>URL</w:t>
            </w:r>
            <w:r w:rsidRPr="00474E2D">
              <w:rPr>
                <w:rFonts w:ascii="宋体" w:hAnsi="宋体" w:cs="宋体" w:hint="eastAsia"/>
                <w:color w:val="000000"/>
                <w:kern w:val="0"/>
                <w:szCs w:val="21"/>
              </w:rPr>
              <w:t>来控制终端访问权限，从而无需操作交换机达到终端网络隔离目的，实现细粒度的访问控制管理；★支持对不合规的终端提供软隔离，不符合安全策略的计算机终端进行友好提示，提供终端修复向导，支持引导修复和一键修复功能，并支持不同区域终端的修复区域定义；支持对终端所安装的软件、服务、进程检查，设置黑白名单，管理员可以自己编辑黑白名单；★</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支持检查终端用户是否加入</w:t>
            </w:r>
            <w:r w:rsidRPr="00474E2D">
              <w:rPr>
                <w:rFonts w:ascii="宋体" w:hAnsi="宋体" w:cs="宋体" w:hint="eastAsia"/>
                <w:color w:val="000000"/>
                <w:kern w:val="0"/>
                <w:szCs w:val="21"/>
              </w:rPr>
              <w:t>AD</w:t>
            </w:r>
            <w:r w:rsidRPr="00474E2D">
              <w:rPr>
                <w:rFonts w:ascii="宋体" w:hAnsi="宋体" w:cs="宋体" w:hint="eastAsia"/>
                <w:color w:val="000000"/>
                <w:kern w:val="0"/>
                <w:szCs w:val="21"/>
              </w:rPr>
              <w:t>域，并能与</w:t>
            </w:r>
            <w:r w:rsidRPr="00474E2D">
              <w:rPr>
                <w:rFonts w:ascii="宋体" w:hAnsi="宋体" w:cs="宋体" w:hint="eastAsia"/>
                <w:color w:val="000000"/>
                <w:kern w:val="0"/>
                <w:szCs w:val="21"/>
              </w:rPr>
              <w:t>AD</w:t>
            </w:r>
            <w:r w:rsidRPr="00474E2D">
              <w:rPr>
                <w:rFonts w:ascii="宋体" w:hAnsi="宋体" w:cs="宋体" w:hint="eastAsia"/>
                <w:color w:val="000000"/>
                <w:kern w:val="0"/>
                <w:szCs w:val="21"/>
              </w:rPr>
              <w:t>域进行联动认证，便于用户统一管理；支持对不同类别补丁完整性检</w:t>
            </w:r>
            <w:r w:rsidRPr="00474E2D">
              <w:rPr>
                <w:rFonts w:ascii="宋体" w:hAnsi="宋体" w:cs="宋体" w:hint="eastAsia"/>
                <w:color w:val="000000"/>
                <w:kern w:val="0"/>
                <w:szCs w:val="21"/>
              </w:rPr>
              <w:lastRenderedPageBreak/>
              <w:t>查，检查类别：高危漏洞、软件安全更新、可选高危、其他及功能性补丁，并对未安装的</w:t>
            </w:r>
            <w:r w:rsidRPr="00474E2D">
              <w:rPr>
                <w:rFonts w:ascii="宋体" w:hAnsi="宋体" w:cs="宋体" w:hint="eastAsia"/>
                <w:color w:val="000000"/>
                <w:kern w:val="0"/>
                <w:szCs w:val="21"/>
              </w:rPr>
              <w:t>PC</w:t>
            </w:r>
            <w:r w:rsidRPr="00474E2D">
              <w:rPr>
                <w:rFonts w:ascii="宋体" w:hAnsi="宋体" w:cs="宋体" w:hint="eastAsia"/>
                <w:color w:val="000000"/>
                <w:kern w:val="0"/>
                <w:szCs w:val="21"/>
              </w:rPr>
              <w:t>进行引导安装，支持自定义必须安装和禁止安装补丁；★</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外设使用安全检查，检查是否插入自动运行风险性</w:t>
            </w:r>
            <w:r w:rsidRPr="00474E2D">
              <w:rPr>
                <w:rFonts w:ascii="宋体" w:hAnsi="宋体" w:cs="宋体" w:hint="eastAsia"/>
                <w:color w:val="000000"/>
                <w:kern w:val="0"/>
                <w:szCs w:val="21"/>
              </w:rPr>
              <w:t>U</w:t>
            </w:r>
            <w:r w:rsidRPr="00474E2D">
              <w:rPr>
                <w:rFonts w:ascii="宋体" w:hAnsi="宋体" w:cs="宋体" w:hint="eastAsia"/>
                <w:color w:val="000000"/>
                <w:kern w:val="0"/>
                <w:szCs w:val="21"/>
              </w:rPr>
              <w:t>盘；支持对关键位置注册表的检查，关键位置文件检查；检查指定的可疑文件或可疑注册表项；支持</w:t>
            </w:r>
            <w:r w:rsidRPr="00474E2D">
              <w:rPr>
                <w:rFonts w:ascii="宋体" w:hAnsi="宋体" w:cs="宋体" w:hint="eastAsia"/>
                <w:color w:val="000000"/>
                <w:kern w:val="0"/>
                <w:szCs w:val="21"/>
              </w:rPr>
              <w:t>IE</w:t>
            </w:r>
            <w:r w:rsidRPr="00474E2D">
              <w:rPr>
                <w:rFonts w:ascii="宋体" w:hAnsi="宋体" w:cs="宋体" w:hint="eastAsia"/>
                <w:color w:val="000000"/>
                <w:kern w:val="0"/>
                <w:szCs w:val="21"/>
              </w:rPr>
              <w:t>代理检查；</w:t>
            </w:r>
          </w:p>
        </w:tc>
      </w:tr>
      <w:tr w:rsidR="001A41A2" w:rsidRPr="00474E2D" w14:paraId="58EE334E" w14:textId="77777777" w:rsidTr="00EB277D">
        <w:trPr>
          <w:trHeight w:val="1132"/>
          <w:jc w:val="center"/>
        </w:trPr>
        <w:tc>
          <w:tcPr>
            <w:tcW w:w="709" w:type="dxa"/>
            <w:vMerge/>
            <w:tcBorders>
              <w:top w:val="nil"/>
              <w:left w:val="single" w:sz="4" w:space="0" w:color="auto"/>
              <w:bottom w:val="single" w:sz="4" w:space="0" w:color="auto"/>
              <w:right w:val="single" w:sz="4" w:space="0" w:color="auto"/>
            </w:tcBorders>
            <w:vAlign w:val="center"/>
            <w:hideMark/>
          </w:tcPr>
          <w:p w14:paraId="239FFDB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BD45E45"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D315748"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联动能力：支持与终端联动能力，支持大面积自动化部署客户端，保证系统的安装覆盖率，防止卸载，规范终端入网流程，保障终端入网的安全可信；实时监测终端是否安装防护点，快速引导安装，安装成功后执行合规检查，保障入网终端始终处于合规、可控范围内，实时上报安全动态及入网数据进行风险分析；★可支持与</w:t>
            </w:r>
            <w:r w:rsidRPr="00474E2D">
              <w:rPr>
                <w:rFonts w:ascii="宋体" w:hAnsi="宋体" w:cs="宋体" w:hint="eastAsia"/>
                <w:color w:val="000000"/>
                <w:kern w:val="0"/>
                <w:szCs w:val="21"/>
              </w:rPr>
              <w:t>AD</w:t>
            </w:r>
            <w:r w:rsidRPr="00474E2D">
              <w:rPr>
                <w:rFonts w:ascii="宋体" w:hAnsi="宋体" w:cs="宋体" w:hint="eastAsia"/>
                <w:color w:val="000000"/>
                <w:kern w:val="0"/>
                <w:szCs w:val="21"/>
              </w:rPr>
              <w:t>、</w:t>
            </w:r>
            <w:r w:rsidRPr="00474E2D">
              <w:rPr>
                <w:rFonts w:ascii="宋体" w:hAnsi="宋体" w:cs="宋体" w:hint="eastAsia"/>
                <w:color w:val="000000"/>
                <w:kern w:val="0"/>
                <w:szCs w:val="21"/>
              </w:rPr>
              <w:t>LDAP</w:t>
            </w:r>
            <w:r w:rsidRPr="00474E2D">
              <w:rPr>
                <w:rFonts w:ascii="宋体" w:hAnsi="宋体" w:cs="宋体" w:hint="eastAsia"/>
                <w:color w:val="000000"/>
                <w:kern w:val="0"/>
                <w:szCs w:val="21"/>
              </w:rPr>
              <w:t>、</w:t>
            </w:r>
            <w:r w:rsidRPr="00474E2D">
              <w:rPr>
                <w:rFonts w:ascii="宋体" w:hAnsi="宋体" w:cs="宋体" w:hint="eastAsia"/>
                <w:color w:val="000000"/>
                <w:kern w:val="0"/>
                <w:szCs w:val="21"/>
              </w:rPr>
              <w:t>Email</w:t>
            </w:r>
            <w:r w:rsidRPr="00474E2D">
              <w:rPr>
                <w:rFonts w:ascii="宋体" w:hAnsi="宋体" w:cs="宋体" w:hint="eastAsia"/>
                <w:color w:val="000000"/>
                <w:kern w:val="0"/>
                <w:szCs w:val="21"/>
              </w:rPr>
              <w:t>、</w:t>
            </w:r>
            <w:r w:rsidRPr="00474E2D">
              <w:rPr>
                <w:rFonts w:ascii="宋体" w:hAnsi="宋体" w:cs="宋体" w:hint="eastAsia"/>
                <w:color w:val="000000"/>
                <w:kern w:val="0"/>
                <w:szCs w:val="21"/>
              </w:rPr>
              <w:t>Http</w:t>
            </w:r>
            <w:r w:rsidRPr="00474E2D">
              <w:rPr>
                <w:rFonts w:ascii="宋体" w:hAnsi="宋体" w:cs="宋体" w:hint="eastAsia"/>
                <w:color w:val="000000"/>
                <w:kern w:val="0"/>
                <w:szCs w:val="21"/>
              </w:rPr>
              <w:t>第三方服务器联动认证，来完成用户鉴别功能，以达到终端用户实名制入网，统一认证管理，支持</w:t>
            </w:r>
            <w:r w:rsidRPr="00474E2D">
              <w:rPr>
                <w:rFonts w:ascii="宋体" w:hAnsi="宋体" w:cs="宋体" w:hint="eastAsia"/>
                <w:color w:val="000000"/>
                <w:kern w:val="0"/>
                <w:szCs w:val="21"/>
              </w:rPr>
              <w:t>LDAP</w:t>
            </w:r>
            <w:r w:rsidRPr="00474E2D">
              <w:rPr>
                <w:rFonts w:ascii="宋体" w:hAnsi="宋体" w:cs="宋体" w:hint="eastAsia"/>
                <w:color w:val="000000"/>
                <w:kern w:val="0"/>
                <w:szCs w:val="21"/>
              </w:rPr>
              <w:t>用户导入，用户映射关系、组织架构导入（提供功能截图并加盖厂商公章）；</w:t>
            </w:r>
          </w:p>
        </w:tc>
      </w:tr>
      <w:tr w:rsidR="001A41A2" w:rsidRPr="00474E2D" w14:paraId="538B1851" w14:textId="77777777" w:rsidTr="00EB277D">
        <w:trPr>
          <w:trHeight w:val="1132"/>
          <w:jc w:val="center"/>
        </w:trPr>
        <w:tc>
          <w:tcPr>
            <w:tcW w:w="709" w:type="dxa"/>
            <w:vMerge/>
            <w:tcBorders>
              <w:top w:val="nil"/>
              <w:left w:val="single" w:sz="4" w:space="0" w:color="auto"/>
              <w:bottom w:val="single" w:sz="4" w:space="0" w:color="auto"/>
              <w:right w:val="single" w:sz="4" w:space="0" w:color="auto"/>
            </w:tcBorders>
            <w:vAlign w:val="center"/>
            <w:hideMark/>
          </w:tcPr>
          <w:p w14:paraId="4533227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5BEBF25"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1B7CEF4"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、高可用性：★设备支持双冗余电源，支持</w:t>
            </w:r>
            <w:r w:rsidRPr="00474E2D">
              <w:rPr>
                <w:rFonts w:ascii="宋体" w:hAnsi="宋体" w:cs="宋体" w:hint="eastAsia"/>
                <w:color w:val="000000"/>
                <w:kern w:val="0"/>
                <w:szCs w:val="21"/>
              </w:rPr>
              <w:t>HA</w:t>
            </w:r>
            <w:r w:rsidRPr="00474E2D">
              <w:rPr>
                <w:rFonts w:ascii="宋体" w:hAnsi="宋体" w:cs="宋体" w:hint="eastAsia"/>
                <w:color w:val="000000"/>
                <w:kern w:val="0"/>
                <w:szCs w:val="21"/>
              </w:rPr>
              <w:t>双机热备</w:t>
            </w:r>
            <w:r w:rsidRPr="00474E2D">
              <w:rPr>
                <w:rFonts w:ascii="宋体" w:hAnsi="宋体" w:cs="宋体" w:hint="eastAsia"/>
                <w:color w:val="000000"/>
                <w:kern w:val="0"/>
                <w:szCs w:val="21"/>
              </w:rPr>
              <w:t>/</w:t>
            </w:r>
            <w:r w:rsidRPr="00474E2D">
              <w:rPr>
                <w:rFonts w:ascii="宋体" w:hAnsi="宋体" w:cs="宋体" w:hint="eastAsia"/>
                <w:color w:val="000000"/>
                <w:kern w:val="0"/>
                <w:szCs w:val="21"/>
              </w:rPr>
              <w:t>冷备；★支持两种及以上准入技术，每种准入技术均具备完善的逃生机制，防止准入设备本身出现问题后对现有网络业务造成影响；★</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系统需具备多种逃生机制，支持双机热备</w:t>
            </w:r>
            <w:r w:rsidRPr="00474E2D">
              <w:rPr>
                <w:rFonts w:ascii="宋体" w:hAnsi="宋体" w:cs="宋体" w:hint="eastAsia"/>
                <w:color w:val="000000"/>
                <w:kern w:val="0"/>
                <w:szCs w:val="21"/>
              </w:rPr>
              <w:t>/</w:t>
            </w:r>
            <w:r w:rsidRPr="00474E2D">
              <w:rPr>
                <w:rFonts w:ascii="宋体" w:hAnsi="宋体" w:cs="宋体" w:hint="eastAsia"/>
                <w:color w:val="000000"/>
                <w:kern w:val="0"/>
                <w:szCs w:val="21"/>
              </w:rPr>
              <w:t>冷备、软</w:t>
            </w:r>
            <w:r w:rsidRPr="00474E2D">
              <w:rPr>
                <w:rFonts w:ascii="宋体" w:hAnsi="宋体" w:cs="宋体" w:hint="eastAsia"/>
                <w:color w:val="000000"/>
                <w:kern w:val="0"/>
                <w:szCs w:val="21"/>
              </w:rPr>
              <w:t>Bypass</w:t>
            </w:r>
            <w:r w:rsidRPr="00474E2D">
              <w:rPr>
                <w:rFonts w:ascii="宋体" w:hAnsi="宋体" w:cs="宋体" w:hint="eastAsia"/>
                <w:color w:val="000000"/>
                <w:kern w:val="0"/>
                <w:szCs w:val="21"/>
              </w:rPr>
              <w:t>、支持认证缓存、一键认证放行、第三方服务器异常自动放行，确保非正常情况下，不影响用户网络使用和业务系统的安全，可靠性高（提供功能截图并加盖厂商公章）；★</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客户端具有防破坏和卸载能力，对服务、双进程、文件进行有效自我保护机制；</w:t>
            </w:r>
          </w:p>
        </w:tc>
      </w:tr>
      <w:tr w:rsidR="001A41A2" w:rsidRPr="00474E2D" w14:paraId="50128255" w14:textId="77777777" w:rsidTr="00EB277D">
        <w:trPr>
          <w:trHeight w:val="558"/>
          <w:jc w:val="center"/>
        </w:trPr>
        <w:tc>
          <w:tcPr>
            <w:tcW w:w="709" w:type="dxa"/>
            <w:vMerge/>
            <w:tcBorders>
              <w:top w:val="nil"/>
              <w:left w:val="single" w:sz="4" w:space="0" w:color="auto"/>
              <w:bottom w:val="single" w:sz="4" w:space="0" w:color="auto"/>
              <w:right w:val="single" w:sz="4" w:space="0" w:color="auto"/>
            </w:tcBorders>
            <w:vAlign w:val="center"/>
            <w:hideMark/>
          </w:tcPr>
          <w:p w14:paraId="1A30C5A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C1C470D"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3DEA952"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、产品资质：具备公安部颁发的《计算机信息系统安全专用产品销售许可证》；具备《计算机软件著作权登记证书》资质证书；提供复印件并加盖厂商公章；</w:t>
            </w:r>
          </w:p>
        </w:tc>
      </w:tr>
      <w:tr w:rsidR="001A41A2" w:rsidRPr="00474E2D" w14:paraId="444AD604"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11EE50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944F178"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4F05DC9" w14:textId="01DE684B"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w:t>
            </w:r>
            <w:r w:rsidR="006E0D93">
              <w:rPr>
                <w:rFonts w:ascii="宋体" w:hAnsi="宋体" w:cs="宋体" w:hint="eastAsia"/>
                <w:color w:val="000000"/>
                <w:kern w:val="0"/>
                <w:szCs w:val="21"/>
              </w:rPr>
              <w:t>提供原厂服务承诺</w:t>
            </w:r>
            <w:r w:rsidRPr="00474E2D">
              <w:rPr>
                <w:rFonts w:ascii="宋体" w:hAnsi="宋体" w:cs="宋体" w:hint="eastAsia"/>
                <w:color w:val="000000"/>
                <w:kern w:val="0"/>
                <w:szCs w:val="21"/>
              </w:rPr>
              <w:t>，三年产品升级服务、产品保修服务。</w:t>
            </w:r>
          </w:p>
        </w:tc>
      </w:tr>
      <w:tr w:rsidR="001A41A2" w:rsidRPr="00474E2D" w14:paraId="35DE65A5" w14:textId="77777777" w:rsidTr="00EB277D">
        <w:trPr>
          <w:trHeight w:val="566"/>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60123CF"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7</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74C77332"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防病毒</w:t>
            </w:r>
          </w:p>
        </w:tc>
        <w:tc>
          <w:tcPr>
            <w:tcW w:w="7193" w:type="dxa"/>
            <w:tcBorders>
              <w:top w:val="nil"/>
              <w:left w:val="nil"/>
              <w:bottom w:val="single" w:sz="4" w:space="0" w:color="auto"/>
              <w:right w:val="single" w:sz="4" w:space="0" w:color="auto"/>
            </w:tcBorders>
            <w:shd w:val="clear" w:color="auto" w:fill="auto"/>
            <w:vAlign w:val="center"/>
            <w:hideMark/>
          </w:tcPr>
          <w:p w14:paraId="229B2B7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、控制中心操作系统：操作系统支持</w:t>
            </w:r>
            <w:r w:rsidRPr="00474E2D">
              <w:rPr>
                <w:rFonts w:ascii="宋体" w:hAnsi="宋体" w:cs="宋体" w:hint="eastAsia"/>
                <w:color w:val="000000"/>
                <w:kern w:val="0"/>
                <w:szCs w:val="21"/>
              </w:rPr>
              <w:t>Windows Server 2008 R2/2012/2012 R2/2016</w:t>
            </w:r>
            <w:r w:rsidRPr="00474E2D">
              <w:rPr>
                <w:rFonts w:ascii="宋体" w:hAnsi="宋体" w:cs="宋体" w:hint="eastAsia"/>
                <w:color w:val="000000"/>
                <w:kern w:val="0"/>
                <w:szCs w:val="21"/>
              </w:rPr>
              <w:t>的</w:t>
            </w:r>
            <w:r w:rsidRPr="00474E2D">
              <w:rPr>
                <w:rFonts w:ascii="宋体" w:hAnsi="宋体" w:cs="宋体" w:hint="eastAsia"/>
                <w:color w:val="000000"/>
                <w:kern w:val="0"/>
                <w:szCs w:val="21"/>
              </w:rPr>
              <w:t>64</w:t>
            </w:r>
            <w:r w:rsidRPr="00474E2D">
              <w:rPr>
                <w:rFonts w:ascii="宋体" w:hAnsi="宋体" w:cs="宋体" w:hint="eastAsia"/>
                <w:color w:val="000000"/>
                <w:kern w:val="0"/>
                <w:szCs w:val="21"/>
              </w:rPr>
              <w:t>位版本（简体中文版）；★国产操作系统支持：中标麒麟</w:t>
            </w:r>
            <w:r w:rsidRPr="00474E2D">
              <w:rPr>
                <w:rFonts w:ascii="宋体" w:hAnsi="宋体" w:cs="宋体" w:hint="eastAsia"/>
                <w:color w:val="000000"/>
                <w:kern w:val="0"/>
                <w:szCs w:val="21"/>
              </w:rPr>
              <w:t>/</w:t>
            </w:r>
            <w:r w:rsidRPr="00474E2D">
              <w:rPr>
                <w:rFonts w:ascii="宋体" w:hAnsi="宋体" w:cs="宋体" w:hint="eastAsia"/>
                <w:color w:val="000000"/>
                <w:kern w:val="0"/>
                <w:szCs w:val="21"/>
              </w:rPr>
              <w:t>银河麒麟</w:t>
            </w:r>
            <w:r w:rsidRPr="00474E2D">
              <w:rPr>
                <w:rFonts w:ascii="宋体" w:hAnsi="宋体" w:cs="宋体" w:hint="eastAsia"/>
                <w:color w:val="000000"/>
                <w:kern w:val="0"/>
                <w:szCs w:val="21"/>
              </w:rPr>
              <w:t>/</w:t>
            </w:r>
            <w:r w:rsidRPr="00474E2D">
              <w:rPr>
                <w:rFonts w:ascii="宋体" w:hAnsi="宋体" w:cs="宋体" w:hint="eastAsia"/>
                <w:color w:val="000000"/>
                <w:kern w:val="0"/>
                <w:szCs w:val="21"/>
              </w:rPr>
              <w:t>普华</w:t>
            </w:r>
            <w:r w:rsidRPr="00474E2D">
              <w:rPr>
                <w:rFonts w:ascii="宋体" w:hAnsi="宋体" w:cs="宋体" w:hint="eastAsia"/>
                <w:color w:val="000000"/>
                <w:kern w:val="0"/>
                <w:szCs w:val="21"/>
              </w:rPr>
              <w:t>/</w:t>
            </w:r>
            <w:r w:rsidRPr="00474E2D">
              <w:rPr>
                <w:rFonts w:ascii="宋体" w:hAnsi="宋体" w:cs="宋体" w:hint="eastAsia"/>
                <w:color w:val="000000"/>
                <w:kern w:val="0"/>
                <w:szCs w:val="21"/>
              </w:rPr>
              <w:t>红旗桌面操作系统。（提供操作系统厂商提供的兼容证书并加盖厂商公章）；</w:t>
            </w:r>
          </w:p>
        </w:tc>
      </w:tr>
      <w:tr w:rsidR="001A41A2" w:rsidRPr="00474E2D" w14:paraId="1E5A9EC5" w14:textId="77777777" w:rsidTr="00EB277D">
        <w:trPr>
          <w:trHeight w:val="1132"/>
          <w:jc w:val="center"/>
        </w:trPr>
        <w:tc>
          <w:tcPr>
            <w:tcW w:w="709" w:type="dxa"/>
            <w:vMerge/>
            <w:tcBorders>
              <w:top w:val="nil"/>
              <w:left w:val="single" w:sz="4" w:space="0" w:color="auto"/>
              <w:bottom w:val="single" w:sz="4" w:space="0" w:color="auto"/>
              <w:right w:val="single" w:sz="4" w:space="0" w:color="auto"/>
            </w:tcBorders>
            <w:vAlign w:val="center"/>
            <w:hideMark/>
          </w:tcPr>
          <w:p w14:paraId="2FEE2B6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F030A2B"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2A9FCF9"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、系统管理：控制中心：采用</w:t>
            </w:r>
            <w:r w:rsidRPr="00474E2D">
              <w:rPr>
                <w:rFonts w:ascii="宋体" w:hAnsi="宋体" w:cs="宋体" w:hint="eastAsia"/>
                <w:color w:val="000000"/>
                <w:kern w:val="0"/>
                <w:szCs w:val="21"/>
              </w:rPr>
              <w:t>B/S</w:t>
            </w:r>
            <w:r w:rsidRPr="00474E2D">
              <w:rPr>
                <w:rFonts w:ascii="宋体" w:hAnsi="宋体" w:cs="宋体" w:hint="eastAsia"/>
                <w:color w:val="000000"/>
                <w:kern w:val="0"/>
                <w:szCs w:val="21"/>
              </w:rPr>
              <w:t>架构管理端，具备设备分组管理、策略制定下发、全网健康状况监测、统一杀毒、统一漏洞修复、网络流量管理、终端软件管理、硬件资产管理以及各种报表和查询等功能；客户端提供控制中心管理所需的相关数据信息，通讯可选择非明文方式；客户端执行最终的木马病毒查杀、漏洞修复等安全操作；产品支持终端保护密码，设置密码后，终端退出、卸载杀毒或安装控制中心，都需要输入正确的密码方可执行；支持根据分组、计算机名称、</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地址、操作系统、在线状态等条件的组合筛选出符合条件的终端进行管理；</w:t>
            </w:r>
          </w:p>
        </w:tc>
      </w:tr>
      <w:tr w:rsidR="001A41A2" w:rsidRPr="00474E2D" w14:paraId="55F38CE1" w14:textId="77777777" w:rsidTr="00EB277D">
        <w:trPr>
          <w:trHeight w:val="849"/>
          <w:jc w:val="center"/>
        </w:trPr>
        <w:tc>
          <w:tcPr>
            <w:tcW w:w="709" w:type="dxa"/>
            <w:vMerge/>
            <w:tcBorders>
              <w:top w:val="nil"/>
              <w:left w:val="single" w:sz="4" w:space="0" w:color="auto"/>
              <w:bottom w:val="single" w:sz="4" w:space="0" w:color="auto"/>
              <w:right w:val="single" w:sz="4" w:space="0" w:color="auto"/>
            </w:tcBorders>
            <w:vAlign w:val="center"/>
            <w:hideMark/>
          </w:tcPr>
          <w:p w14:paraId="1589BBE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FF9E8E0"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167CB6B"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日志报表：展示全网终端健康状态、报警信息；可方便的查看不健康、亚健康终端列表；展示全网终端病毒库日期比例，可方便的查看全网终端病毒库的情况；展示指定时间段内指定终端修复漏洞、病毒查杀、木马查杀的情况；支持大数据引擎系统，可将全网终端日常运维数据汇聚存储分析，并根据客户运维管理所需的要求定制报表；</w:t>
            </w:r>
          </w:p>
        </w:tc>
      </w:tr>
      <w:tr w:rsidR="001A41A2" w:rsidRPr="00474E2D" w14:paraId="41648D93"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B7078B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4D4E52B"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6687BDD"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、设备联动：★支持与防火墙、上网行为管理、</w:t>
            </w:r>
            <w:r w:rsidRPr="00474E2D">
              <w:rPr>
                <w:rFonts w:ascii="宋体" w:hAnsi="宋体" w:cs="宋体" w:hint="eastAsia"/>
                <w:color w:val="000000"/>
                <w:kern w:val="0"/>
                <w:szCs w:val="21"/>
              </w:rPr>
              <w:t>VPN</w:t>
            </w:r>
            <w:r w:rsidRPr="00474E2D">
              <w:rPr>
                <w:rFonts w:ascii="宋体" w:hAnsi="宋体" w:cs="宋体" w:hint="eastAsia"/>
                <w:color w:val="000000"/>
                <w:kern w:val="0"/>
                <w:szCs w:val="21"/>
              </w:rPr>
              <w:t>产品联动，达到网关边界联动防御效果（提供产品界面截图并加盖厂商公章）；</w:t>
            </w:r>
          </w:p>
        </w:tc>
      </w:tr>
      <w:tr w:rsidR="001A41A2" w:rsidRPr="00474E2D" w14:paraId="227FBEFF" w14:textId="77777777" w:rsidTr="00EB277D">
        <w:trPr>
          <w:trHeight w:val="2542"/>
          <w:jc w:val="center"/>
        </w:trPr>
        <w:tc>
          <w:tcPr>
            <w:tcW w:w="709" w:type="dxa"/>
            <w:vMerge/>
            <w:tcBorders>
              <w:top w:val="nil"/>
              <w:left w:val="single" w:sz="4" w:space="0" w:color="auto"/>
              <w:bottom w:val="single" w:sz="4" w:space="0" w:color="auto"/>
              <w:right w:val="single" w:sz="4" w:space="0" w:color="auto"/>
            </w:tcBorders>
            <w:vAlign w:val="center"/>
            <w:hideMark/>
          </w:tcPr>
          <w:p w14:paraId="4998146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A535848"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A6EAA16"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病毒、恶意代码、木马防护：支持内存实时监控查毒，能够自动隔离感染而暂时无法修复的文件；支持文件、引导区、内存、注册表、服务、进程、进出文件、目录、压缩文件、网页等恶意代码、恶意样本查杀；能够对网页提供安全防护，发现网页中的危险行为实时阻断；能够对网页挂马进行拦截，能够自动拦截网页中的钓鱼、欺诈信息；支持用户添加嵌入杀毒的应用程序；支持</w:t>
            </w:r>
            <w:r w:rsidRPr="00474E2D">
              <w:rPr>
                <w:rFonts w:ascii="宋体" w:hAnsi="宋体" w:cs="宋体" w:hint="eastAsia"/>
                <w:color w:val="000000"/>
                <w:kern w:val="0"/>
                <w:szCs w:val="21"/>
              </w:rPr>
              <w:t>FlashGet</w:t>
            </w:r>
            <w:r w:rsidRPr="00474E2D">
              <w:rPr>
                <w:rFonts w:ascii="宋体" w:hAnsi="宋体" w:cs="宋体" w:hint="eastAsia"/>
                <w:color w:val="000000"/>
                <w:kern w:val="0"/>
                <w:szCs w:val="21"/>
              </w:rPr>
              <w:t>、</w:t>
            </w:r>
            <w:r w:rsidRPr="00474E2D">
              <w:rPr>
                <w:rFonts w:ascii="宋体" w:hAnsi="宋体" w:cs="宋体" w:hint="eastAsia"/>
                <w:color w:val="000000"/>
                <w:kern w:val="0"/>
                <w:szCs w:val="21"/>
              </w:rPr>
              <w:t>NetAnts</w:t>
            </w:r>
            <w:r w:rsidRPr="00474E2D">
              <w:rPr>
                <w:rFonts w:ascii="宋体" w:hAnsi="宋体" w:cs="宋体" w:hint="eastAsia"/>
                <w:color w:val="000000"/>
                <w:kern w:val="0"/>
                <w:szCs w:val="21"/>
              </w:rPr>
              <w:t>、</w:t>
            </w:r>
            <w:r w:rsidRPr="00474E2D">
              <w:rPr>
                <w:rFonts w:ascii="宋体" w:hAnsi="宋体" w:cs="宋体" w:hint="eastAsia"/>
                <w:color w:val="000000"/>
                <w:kern w:val="0"/>
                <w:szCs w:val="21"/>
              </w:rPr>
              <w:t>WinZip</w:t>
            </w:r>
            <w:r w:rsidRPr="00474E2D">
              <w:rPr>
                <w:rFonts w:ascii="宋体" w:hAnsi="宋体" w:cs="宋体" w:hint="eastAsia"/>
                <w:color w:val="000000"/>
                <w:kern w:val="0"/>
                <w:szCs w:val="21"/>
              </w:rPr>
              <w:t>、</w:t>
            </w:r>
            <w:r w:rsidRPr="00474E2D">
              <w:rPr>
                <w:rFonts w:ascii="宋体" w:hAnsi="宋体" w:cs="宋体" w:hint="eastAsia"/>
                <w:color w:val="000000"/>
                <w:kern w:val="0"/>
                <w:szCs w:val="21"/>
              </w:rPr>
              <w:t>WellGet</w:t>
            </w:r>
            <w:r w:rsidRPr="00474E2D">
              <w:rPr>
                <w:rFonts w:ascii="宋体" w:hAnsi="宋体" w:cs="宋体" w:hint="eastAsia"/>
                <w:color w:val="000000"/>
                <w:kern w:val="0"/>
                <w:szCs w:val="21"/>
              </w:rPr>
              <w:t>、</w:t>
            </w:r>
            <w:r w:rsidRPr="00474E2D">
              <w:rPr>
                <w:rFonts w:ascii="宋体" w:hAnsi="宋体" w:cs="宋体" w:hint="eastAsia"/>
                <w:color w:val="000000"/>
                <w:kern w:val="0"/>
                <w:szCs w:val="21"/>
              </w:rPr>
              <w:t>WinRAR</w:t>
            </w:r>
            <w:r w:rsidRPr="00474E2D">
              <w:rPr>
                <w:rFonts w:ascii="宋体" w:hAnsi="宋体" w:cs="宋体" w:hint="eastAsia"/>
                <w:color w:val="000000"/>
                <w:kern w:val="0"/>
                <w:szCs w:val="21"/>
              </w:rPr>
              <w:t>等工具的嵌入式杀毒功能；要求提供</w:t>
            </w:r>
            <w:r w:rsidRPr="00474E2D">
              <w:rPr>
                <w:rFonts w:ascii="宋体" w:hAnsi="宋体" w:cs="宋体" w:hint="eastAsia"/>
                <w:color w:val="000000"/>
                <w:kern w:val="0"/>
                <w:szCs w:val="21"/>
              </w:rPr>
              <w:t>U</w:t>
            </w:r>
            <w:r w:rsidRPr="00474E2D">
              <w:rPr>
                <w:rFonts w:ascii="宋体" w:hAnsi="宋体" w:cs="宋体" w:hint="eastAsia"/>
                <w:color w:val="000000"/>
                <w:kern w:val="0"/>
                <w:szCs w:val="21"/>
              </w:rPr>
              <w:t>盘等移动设备接入电脑自动检测功能，全面拦截和清除在移动设备接入系统可能带来的病毒木马；★支持浏览器防护，对篡改浏览器设置的恶意行为进行有效防御，并可以锁定默认浏览器设置（提供功能截图并加盖厂商公章）；支持扫描发现文件遭破坏或被感染时触发修复流程，修复通过公有云下载正常文件替换遭破坏的文件；要求能够自定义时间、自定义扫描频率、自定义扫描类型，对终端进行定时查毒，并且可以自定义查杀病毒后的处理方式；★要求支持通过数字签名或者文件名的方式分别显示文件，方便管理员管理全网终端上报的文件；（提供功能截图并加盖厂商公章）支持按病毒、木马、终端等维度统计全网病毒感染状况；要求上报文件至少包括</w:t>
            </w:r>
            <w:r w:rsidRPr="00474E2D">
              <w:rPr>
                <w:rFonts w:ascii="宋体" w:hAnsi="宋体" w:cs="宋体" w:hint="eastAsia"/>
                <w:color w:val="000000"/>
                <w:kern w:val="0"/>
                <w:szCs w:val="21"/>
              </w:rPr>
              <w:t>:</w:t>
            </w:r>
            <w:r w:rsidRPr="00474E2D">
              <w:rPr>
                <w:rFonts w:ascii="宋体" w:hAnsi="宋体" w:cs="宋体" w:hint="eastAsia"/>
                <w:color w:val="000000"/>
                <w:kern w:val="0"/>
                <w:szCs w:val="21"/>
              </w:rPr>
              <w:t>文件名称、发现时间、鉴定结果、文件大小、数字签名和文件所属源计算机等信息；要求支持文件解压缩病毒查杀，支持对</w:t>
            </w:r>
            <w:r w:rsidRPr="00474E2D">
              <w:rPr>
                <w:rFonts w:ascii="宋体" w:hAnsi="宋体" w:cs="宋体" w:hint="eastAsia"/>
                <w:color w:val="000000"/>
                <w:kern w:val="0"/>
                <w:szCs w:val="21"/>
              </w:rPr>
              <w:t>zip</w:t>
            </w:r>
            <w:r w:rsidRPr="00474E2D">
              <w:rPr>
                <w:rFonts w:ascii="宋体" w:hAnsi="宋体" w:cs="宋体" w:hint="eastAsia"/>
                <w:color w:val="000000"/>
                <w:kern w:val="0"/>
                <w:szCs w:val="21"/>
              </w:rPr>
              <w:t>、</w:t>
            </w:r>
            <w:r w:rsidRPr="00474E2D">
              <w:rPr>
                <w:rFonts w:ascii="宋体" w:hAnsi="宋体" w:cs="宋体" w:hint="eastAsia"/>
                <w:color w:val="000000"/>
                <w:kern w:val="0"/>
                <w:szCs w:val="21"/>
              </w:rPr>
              <w:t>rar</w:t>
            </w:r>
            <w:r w:rsidRPr="00474E2D">
              <w:rPr>
                <w:rFonts w:ascii="宋体" w:hAnsi="宋体" w:cs="宋体" w:hint="eastAsia"/>
                <w:color w:val="000000"/>
                <w:kern w:val="0"/>
                <w:szCs w:val="21"/>
              </w:rPr>
              <w:t>、</w:t>
            </w:r>
            <w:r w:rsidRPr="00474E2D">
              <w:rPr>
                <w:rFonts w:ascii="宋体" w:hAnsi="宋体" w:cs="宋体" w:hint="eastAsia"/>
                <w:color w:val="000000"/>
                <w:kern w:val="0"/>
                <w:szCs w:val="21"/>
              </w:rPr>
              <w:t>7z</w:t>
            </w:r>
            <w:r w:rsidRPr="00474E2D">
              <w:rPr>
                <w:rFonts w:ascii="宋体" w:hAnsi="宋体" w:cs="宋体" w:hint="eastAsia"/>
                <w:color w:val="000000"/>
                <w:kern w:val="0"/>
                <w:szCs w:val="21"/>
              </w:rPr>
              <w:t>等多种格式的压缩文件查杀能力；可对备份区、隔离区的文件进行有效管理。能够对单个、指定的文件和全部文件，进行文件的删除、恢复等多项管理措施；★要求产品具备本地多引擎查杀能力，且引擎可配置；（提供产品界面截图并加盖厂商公章）★支持</w:t>
            </w:r>
            <w:r w:rsidRPr="00474E2D">
              <w:rPr>
                <w:rFonts w:ascii="宋体" w:hAnsi="宋体" w:cs="宋体" w:hint="eastAsia"/>
                <w:color w:val="000000"/>
                <w:kern w:val="0"/>
                <w:szCs w:val="21"/>
              </w:rPr>
              <w:t>linux</w:t>
            </w:r>
            <w:r w:rsidRPr="00474E2D">
              <w:rPr>
                <w:rFonts w:ascii="宋体" w:hAnsi="宋体" w:cs="宋体" w:hint="eastAsia"/>
                <w:color w:val="000000"/>
                <w:kern w:val="0"/>
                <w:szCs w:val="21"/>
              </w:rPr>
              <w:t>、国产操作系统杀毒（提供至少</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个厂商认证证书）；支持部署私有云查杀引擎，增强本地隔离网查杀效果；★要求产品具备公有云检测能力，并且公有云特征储备超过</w:t>
            </w:r>
            <w:r w:rsidRPr="00474E2D">
              <w:rPr>
                <w:rFonts w:ascii="宋体" w:hAnsi="宋体" w:cs="宋体" w:hint="eastAsia"/>
                <w:color w:val="000000"/>
                <w:kern w:val="0"/>
                <w:szCs w:val="21"/>
              </w:rPr>
              <w:t>145</w:t>
            </w:r>
            <w:r w:rsidRPr="00474E2D">
              <w:rPr>
                <w:rFonts w:ascii="宋体" w:hAnsi="宋体" w:cs="宋体" w:hint="eastAsia"/>
                <w:color w:val="000000"/>
                <w:kern w:val="0"/>
                <w:szCs w:val="21"/>
              </w:rPr>
              <w:t>亿；（提供证明并加盖厂商公章）★支持私有云查杀，预置至少</w:t>
            </w:r>
            <w:r w:rsidRPr="00474E2D">
              <w:rPr>
                <w:rFonts w:ascii="宋体" w:hAnsi="宋体" w:cs="宋体" w:hint="eastAsia"/>
                <w:color w:val="000000"/>
                <w:kern w:val="0"/>
                <w:szCs w:val="21"/>
              </w:rPr>
              <w:t>8</w:t>
            </w:r>
            <w:r w:rsidRPr="00474E2D">
              <w:rPr>
                <w:rFonts w:ascii="宋体" w:hAnsi="宋体" w:cs="宋体" w:hint="eastAsia"/>
                <w:color w:val="000000"/>
                <w:kern w:val="0"/>
                <w:szCs w:val="21"/>
              </w:rPr>
              <w:t>亿黑名单及</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亿白名单，终端威胁统一到控制中心查询黑白并进行查杀（提供证明并加盖厂商公章）；要求支持服务器端病毒库的定时更新和手动更新两种升级模式；★要求支持客户端升级时对网络带宽的保护，可以设定服务器端最大升级带宽（提供产品界面截图并加盖厂商公章）；</w:t>
            </w:r>
          </w:p>
        </w:tc>
      </w:tr>
      <w:tr w:rsidR="001A41A2" w:rsidRPr="00474E2D" w14:paraId="01BCC67E" w14:textId="77777777" w:rsidTr="00EB277D">
        <w:trPr>
          <w:trHeight w:val="1132"/>
          <w:jc w:val="center"/>
        </w:trPr>
        <w:tc>
          <w:tcPr>
            <w:tcW w:w="709" w:type="dxa"/>
            <w:vMerge/>
            <w:tcBorders>
              <w:top w:val="nil"/>
              <w:left w:val="single" w:sz="4" w:space="0" w:color="auto"/>
              <w:bottom w:val="single" w:sz="4" w:space="0" w:color="auto"/>
              <w:right w:val="single" w:sz="4" w:space="0" w:color="auto"/>
            </w:tcBorders>
            <w:vAlign w:val="center"/>
            <w:hideMark/>
          </w:tcPr>
          <w:p w14:paraId="19CF0E89"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76D65B4"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AE36C40"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补丁分发与漏洞修复：要求产品具有定时修复漏洞功能，同时可以设置筛选高危漏洞、软件更新、功能性补丁等修复类型；支持自定义补丁排除名单，防止终端打补丁后造成系统或业务进程崩溃；★产品具备漏洞集中修复，强制修复，自动修复；具备蓝屏修复功能（要求提供截图并加盖厂商公章）；★产品具备漏洞集中修复过程中的流量控制和保证带宽</w:t>
            </w:r>
            <w:r w:rsidRPr="00474E2D">
              <w:rPr>
                <w:rFonts w:ascii="宋体" w:hAnsi="宋体" w:cs="宋体" w:hint="eastAsia"/>
                <w:color w:val="000000"/>
                <w:kern w:val="0"/>
                <w:szCs w:val="21"/>
              </w:rPr>
              <w:t>,</w:t>
            </w:r>
            <w:r w:rsidRPr="00474E2D">
              <w:rPr>
                <w:rFonts w:ascii="宋体" w:hAnsi="宋体" w:cs="宋体" w:hint="eastAsia"/>
                <w:color w:val="000000"/>
                <w:kern w:val="0"/>
                <w:szCs w:val="21"/>
              </w:rPr>
              <w:t>补丁分发支持服务端带宽限流与客户端</w:t>
            </w:r>
            <w:r w:rsidRPr="00474E2D">
              <w:rPr>
                <w:rFonts w:ascii="宋体" w:hAnsi="宋体" w:cs="宋体" w:hint="eastAsia"/>
                <w:color w:val="000000"/>
                <w:kern w:val="0"/>
                <w:szCs w:val="21"/>
              </w:rPr>
              <w:t>P2P</w:t>
            </w:r>
            <w:r w:rsidRPr="00474E2D">
              <w:rPr>
                <w:rFonts w:ascii="宋体" w:hAnsi="宋体" w:cs="宋体" w:hint="eastAsia"/>
                <w:color w:val="000000"/>
                <w:kern w:val="0"/>
                <w:szCs w:val="21"/>
              </w:rPr>
              <w:t>补丁分发加速，有效节省外网带宽资源（要求提供截图并加盖厂商公章）；</w:t>
            </w:r>
          </w:p>
        </w:tc>
      </w:tr>
      <w:tr w:rsidR="001A41A2" w:rsidRPr="00474E2D" w14:paraId="1C6A2A45" w14:textId="77777777" w:rsidTr="00EB277D">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4217915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D2F679D"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EA6B492"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、客户端平台支持：支持服务器、</w:t>
            </w:r>
            <w:r w:rsidRPr="00474E2D">
              <w:rPr>
                <w:rFonts w:ascii="宋体" w:hAnsi="宋体" w:cs="宋体" w:hint="eastAsia"/>
                <w:color w:val="000000"/>
                <w:kern w:val="0"/>
                <w:szCs w:val="21"/>
              </w:rPr>
              <w:t>PC</w:t>
            </w:r>
            <w:r w:rsidRPr="00474E2D">
              <w:rPr>
                <w:rFonts w:ascii="宋体" w:hAnsi="宋体" w:cs="宋体" w:hint="eastAsia"/>
                <w:color w:val="000000"/>
                <w:kern w:val="0"/>
                <w:szCs w:val="21"/>
              </w:rPr>
              <w:t>、虚拟化的同台管理；至少支持</w:t>
            </w:r>
            <w:r w:rsidRPr="00474E2D">
              <w:rPr>
                <w:rFonts w:ascii="宋体" w:hAnsi="宋体" w:cs="宋体" w:hint="eastAsia"/>
                <w:color w:val="000000"/>
                <w:kern w:val="0"/>
                <w:szCs w:val="21"/>
              </w:rPr>
              <w:t>Windows Server 2003</w:t>
            </w:r>
            <w:r w:rsidRPr="00474E2D">
              <w:rPr>
                <w:rFonts w:ascii="宋体" w:hAnsi="宋体" w:cs="宋体" w:hint="eastAsia"/>
                <w:color w:val="000000"/>
                <w:kern w:val="0"/>
                <w:szCs w:val="21"/>
              </w:rPr>
              <w:t>、</w:t>
            </w:r>
            <w:r w:rsidRPr="00474E2D">
              <w:rPr>
                <w:rFonts w:ascii="宋体" w:hAnsi="宋体" w:cs="宋体" w:hint="eastAsia"/>
                <w:color w:val="000000"/>
                <w:kern w:val="0"/>
                <w:szCs w:val="21"/>
              </w:rPr>
              <w:t>2008</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2012 </w:t>
            </w:r>
            <w:r w:rsidRPr="00474E2D">
              <w:rPr>
                <w:rFonts w:ascii="宋体" w:hAnsi="宋体" w:cs="宋体" w:hint="eastAsia"/>
                <w:color w:val="000000"/>
                <w:kern w:val="0"/>
                <w:szCs w:val="21"/>
              </w:rPr>
              <w:t>三个以上操作系统平台的杀毒防护与漏洞管理，并可对</w:t>
            </w:r>
            <w:r w:rsidRPr="00474E2D">
              <w:rPr>
                <w:rFonts w:ascii="宋体" w:hAnsi="宋体" w:cs="宋体" w:hint="eastAsia"/>
                <w:color w:val="000000"/>
                <w:kern w:val="0"/>
                <w:szCs w:val="21"/>
              </w:rPr>
              <w:t xml:space="preserve">Windows xp </w:t>
            </w:r>
            <w:r w:rsidRPr="00474E2D">
              <w:rPr>
                <w:rFonts w:ascii="宋体" w:hAnsi="宋体" w:cs="宋体" w:hint="eastAsia"/>
                <w:color w:val="000000"/>
                <w:kern w:val="0"/>
                <w:szCs w:val="21"/>
              </w:rPr>
              <w:t>和</w:t>
            </w:r>
            <w:r w:rsidRPr="00474E2D">
              <w:rPr>
                <w:rFonts w:ascii="宋体" w:hAnsi="宋体" w:cs="宋体" w:hint="eastAsia"/>
                <w:color w:val="000000"/>
                <w:kern w:val="0"/>
                <w:szCs w:val="21"/>
              </w:rPr>
              <w:t>Windows Server 2003</w:t>
            </w:r>
            <w:r w:rsidRPr="00474E2D">
              <w:rPr>
                <w:rFonts w:ascii="宋体" w:hAnsi="宋体" w:cs="宋体" w:hint="eastAsia"/>
                <w:color w:val="000000"/>
                <w:kern w:val="0"/>
                <w:szCs w:val="21"/>
              </w:rPr>
              <w:t>提供后续漏洞防护；至少支持</w:t>
            </w:r>
            <w:r w:rsidRPr="00474E2D">
              <w:rPr>
                <w:rFonts w:ascii="宋体" w:hAnsi="宋体" w:cs="宋体" w:hint="eastAsia"/>
                <w:color w:val="000000"/>
                <w:kern w:val="0"/>
                <w:szCs w:val="21"/>
              </w:rPr>
              <w:t>3</w:t>
            </w:r>
            <w:r w:rsidRPr="00474E2D">
              <w:rPr>
                <w:rFonts w:ascii="宋体" w:hAnsi="宋体" w:cs="宋体" w:hint="eastAsia"/>
                <w:color w:val="000000"/>
                <w:kern w:val="0"/>
                <w:szCs w:val="21"/>
              </w:rPr>
              <w:t>个以上</w:t>
            </w:r>
            <w:r w:rsidRPr="00474E2D">
              <w:rPr>
                <w:rFonts w:ascii="宋体" w:hAnsi="宋体" w:cs="宋体" w:hint="eastAsia"/>
                <w:color w:val="000000"/>
                <w:kern w:val="0"/>
                <w:szCs w:val="21"/>
              </w:rPr>
              <w:t>Linux</w:t>
            </w:r>
            <w:r w:rsidRPr="00474E2D">
              <w:rPr>
                <w:rFonts w:ascii="宋体" w:hAnsi="宋体" w:cs="宋体" w:hint="eastAsia"/>
                <w:color w:val="000000"/>
                <w:kern w:val="0"/>
                <w:szCs w:val="21"/>
              </w:rPr>
              <w:t>服务器版本并且可以和</w:t>
            </w:r>
            <w:r w:rsidRPr="00474E2D">
              <w:rPr>
                <w:rFonts w:ascii="宋体" w:hAnsi="宋体" w:cs="宋体" w:hint="eastAsia"/>
                <w:color w:val="000000"/>
                <w:kern w:val="0"/>
                <w:szCs w:val="21"/>
              </w:rPr>
              <w:t>Windows</w:t>
            </w:r>
            <w:r w:rsidRPr="00474E2D">
              <w:rPr>
                <w:rFonts w:ascii="宋体" w:hAnsi="宋体" w:cs="宋体" w:hint="eastAsia"/>
                <w:color w:val="000000"/>
                <w:kern w:val="0"/>
                <w:szCs w:val="21"/>
              </w:rPr>
              <w:t>统一管理；</w:t>
            </w:r>
          </w:p>
        </w:tc>
      </w:tr>
      <w:tr w:rsidR="001A41A2" w:rsidRPr="00474E2D" w14:paraId="5983EB7A" w14:textId="77777777" w:rsidTr="00EB277D">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2FE45BC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6A0C7EA"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1223CD1"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w:t>
            </w:r>
            <w:r w:rsidRPr="00474E2D">
              <w:rPr>
                <w:rFonts w:ascii="宋体" w:hAnsi="宋体" w:cs="宋体" w:hint="eastAsia"/>
                <w:color w:val="000000"/>
                <w:kern w:val="0"/>
                <w:szCs w:val="21"/>
              </w:rPr>
              <w:t>XP</w:t>
            </w:r>
            <w:r w:rsidRPr="00474E2D">
              <w:rPr>
                <w:rFonts w:ascii="宋体" w:hAnsi="宋体" w:cs="宋体" w:hint="eastAsia"/>
                <w:color w:val="000000"/>
                <w:kern w:val="0"/>
                <w:szCs w:val="21"/>
              </w:rPr>
              <w:t>防护：★支持针对</w:t>
            </w:r>
            <w:r w:rsidRPr="00474E2D">
              <w:rPr>
                <w:rFonts w:ascii="宋体" w:hAnsi="宋体" w:cs="宋体" w:hint="eastAsia"/>
                <w:color w:val="000000"/>
                <w:kern w:val="0"/>
                <w:szCs w:val="21"/>
              </w:rPr>
              <w:t>Windows XP</w:t>
            </w:r>
            <w:r w:rsidRPr="00474E2D">
              <w:rPr>
                <w:rFonts w:ascii="宋体" w:hAnsi="宋体" w:cs="宋体" w:hint="eastAsia"/>
                <w:color w:val="000000"/>
                <w:kern w:val="0"/>
                <w:szCs w:val="21"/>
              </w:rPr>
              <w:t>系统可带来安全隐患的设计机制进行加固性修复，至少支持</w:t>
            </w:r>
            <w:r w:rsidRPr="00474E2D">
              <w:rPr>
                <w:rFonts w:ascii="宋体" w:hAnsi="宋体" w:cs="宋体" w:hint="eastAsia"/>
                <w:color w:val="000000"/>
                <w:kern w:val="0"/>
                <w:szCs w:val="21"/>
              </w:rPr>
              <w:t>10</w:t>
            </w:r>
            <w:r w:rsidRPr="00474E2D">
              <w:rPr>
                <w:rFonts w:ascii="宋体" w:hAnsi="宋体" w:cs="宋体" w:hint="eastAsia"/>
                <w:color w:val="000000"/>
                <w:kern w:val="0"/>
                <w:szCs w:val="21"/>
              </w:rPr>
              <w:t>以上防护机制（提供产品界面截图并加盖厂商公章）；支持</w:t>
            </w:r>
            <w:r w:rsidRPr="00474E2D">
              <w:rPr>
                <w:rFonts w:ascii="宋体" w:hAnsi="宋体" w:cs="宋体" w:hint="eastAsia"/>
                <w:color w:val="000000"/>
                <w:kern w:val="0"/>
                <w:szCs w:val="21"/>
              </w:rPr>
              <w:t>Windows XP</w:t>
            </w:r>
            <w:r w:rsidRPr="00474E2D">
              <w:rPr>
                <w:rFonts w:ascii="宋体" w:hAnsi="宋体" w:cs="宋体" w:hint="eastAsia"/>
                <w:color w:val="000000"/>
                <w:kern w:val="0"/>
                <w:szCs w:val="21"/>
              </w:rPr>
              <w:t>热补丁修复，厂商拥有自己的热补丁引擎；</w:t>
            </w:r>
          </w:p>
        </w:tc>
      </w:tr>
      <w:tr w:rsidR="001A41A2" w:rsidRPr="00474E2D" w14:paraId="49377933" w14:textId="77777777" w:rsidTr="00EB277D">
        <w:trPr>
          <w:trHeight w:val="699"/>
          <w:jc w:val="center"/>
        </w:trPr>
        <w:tc>
          <w:tcPr>
            <w:tcW w:w="709" w:type="dxa"/>
            <w:vMerge/>
            <w:tcBorders>
              <w:top w:val="nil"/>
              <w:left w:val="single" w:sz="4" w:space="0" w:color="auto"/>
              <w:bottom w:val="single" w:sz="4" w:space="0" w:color="auto"/>
              <w:right w:val="single" w:sz="4" w:space="0" w:color="auto"/>
            </w:tcBorders>
            <w:vAlign w:val="center"/>
            <w:hideMark/>
          </w:tcPr>
          <w:p w14:paraId="34ED811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67DF3B3"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8FAD12C"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、资产管理：按终端维度展示终端的硬件、软件、操作系统、网络、进程等信息；可监控</w:t>
            </w:r>
            <w:r w:rsidRPr="00474E2D">
              <w:rPr>
                <w:rFonts w:ascii="宋体" w:hAnsi="宋体" w:cs="宋体" w:hint="eastAsia"/>
                <w:color w:val="000000"/>
                <w:kern w:val="0"/>
                <w:szCs w:val="21"/>
              </w:rPr>
              <w:t>CPU</w:t>
            </w:r>
            <w:r w:rsidRPr="00474E2D">
              <w:rPr>
                <w:rFonts w:ascii="宋体" w:hAnsi="宋体" w:cs="宋体" w:hint="eastAsia"/>
                <w:color w:val="000000"/>
                <w:kern w:val="0"/>
                <w:szCs w:val="21"/>
              </w:rPr>
              <w:t>温度、硬盘温度和主板温度；支持终端软、硬件变更审计，资产清单报表；支持统计指定分组或全网的终端扫描数、终端管理软件</w:t>
            </w:r>
            <w:r w:rsidRPr="00474E2D">
              <w:rPr>
                <w:rFonts w:ascii="宋体" w:hAnsi="宋体" w:cs="宋体" w:hint="eastAsia"/>
                <w:color w:val="000000"/>
                <w:kern w:val="0"/>
                <w:szCs w:val="21"/>
              </w:rPr>
              <w:lastRenderedPageBreak/>
              <w:t>安装数、未安装终端数及安装率；★支持自动发现设备的</w:t>
            </w:r>
            <w:r w:rsidRPr="00474E2D">
              <w:rPr>
                <w:rFonts w:ascii="宋体" w:hAnsi="宋体" w:cs="宋体" w:hint="eastAsia"/>
                <w:color w:val="000000"/>
                <w:kern w:val="0"/>
                <w:szCs w:val="21"/>
              </w:rPr>
              <w:t>IP-MAC</w:t>
            </w:r>
            <w:r w:rsidRPr="00474E2D">
              <w:rPr>
                <w:rFonts w:ascii="宋体" w:hAnsi="宋体" w:cs="宋体" w:hint="eastAsia"/>
                <w:color w:val="000000"/>
                <w:kern w:val="0"/>
                <w:szCs w:val="21"/>
              </w:rPr>
              <w:t>地址的绑定（提供产品界面截图并加盖厂商公章）；支持插件清理，按插件显示展示全网存在的插件和涉及的终端，可清理指定或全部插件、加入信任；按终端显示展示全网每个终端存在的插件，可清理插件（提供产品界面截图并加盖厂商公章）；</w:t>
            </w:r>
          </w:p>
        </w:tc>
      </w:tr>
      <w:tr w:rsidR="001A41A2" w:rsidRPr="00474E2D" w14:paraId="5A09CFCA" w14:textId="77777777" w:rsidTr="00EB277D">
        <w:trPr>
          <w:trHeight w:val="1415"/>
          <w:jc w:val="center"/>
        </w:trPr>
        <w:tc>
          <w:tcPr>
            <w:tcW w:w="709" w:type="dxa"/>
            <w:vMerge/>
            <w:tcBorders>
              <w:top w:val="nil"/>
              <w:left w:val="single" w:sz="4" w:space="0" w:color="auto"/>
              <w:bottom w:val="single" w:sz="4" w:space="0" w:color="auto"/>
              <w:right w:val="single" w:sz="4" w:space="0" w:color="auto"/>
            </w:tcBorders>
            <w:vAlign w:val="center"/>
            <w:hideMark/>
          </w:tcPr>
          <w:p w14:paraId="703168E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29140ED"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09749F24"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、运维管控：★支持远程协助终端（不依赖</w:t>
            </w:r>
            <w:r w:rsidRPr="00474E2D">
              <w:rPr>
                <w:rFonts w:ascii="宋体" w:hAnsi="宋体" w:cs="宋体" w:hint="eastAsia"/>
                <w:color w:val="000000"/>
                <w:kern w:val="0"/>
                <w:szCs w:val="21"/>
              </w:rPr>
              <w:t>Windows</w:t>
            </w:r>
            <w:r w:rsidRPr="00474E2D">
              <w:rPr>
                <w:rFonts w:ascii="宋体" w:hAnsi="宋体" w:cs="宋体" w:hint="eastAsia"/>
                <w:color w:val="000000"/>
                <w:kern w:val="0"/>
                <w:szCs w:val="21"/>
              </w:rPr>
              <w:t>远程桌面协议）、远程关机、重启终端（提供产品界面截图并加盖厂商公章）；支持远程操作时锁定屏幕、截取屏幕，远程锁定屏幕后需要输入解锁密码才可再次使用；支持终端进程红名单、黑名单、白名单功能，可设置核心进程必须运行，也可保护核心进程不被结束；支持对终端各种外设（</w:t>
            </w:r>
            <w:r w:rsidRPr="00474E2D">
              <w:rPr>
                <w:rFonts w:ascii="宋体" w:hAnsi="宋体" w:cs="宋体" w:hint="eastAsia"/>
                <w:color w:val="000000"/>
                <w:kern w:val="0"/>
                <w:szCs w:val="21"/>
              </w:rPr>
              <w:t>USB</w:t>
            </w:r>
            <w:r w:rsidRPr="00474E2D">
              <w:rPr>
                <w:rFonts w:ascii="宋体" w:hAnsi="宋体" w:cs="宋体" w:hint="eastAsia"/>
                <w:color w:val="000000"/>
                <w:kern w:val="0"/>
                <w:szCs w:val="21"/>
              </w:rPr>
              <w:t>存储、硬盘、存储卡、光驱、打印机、扫描仪、摄像头、手机、平板等）、接口（</w:t>
            </w:r>
            <w:r w:rsidRPr="00474E2D">
              <w:rPr>
                <w:rFonts w:ascii="宋体" w:hAnsi="宋体" w:cs="宋体" w:hint="eastAsia"/>
                <w:color w:val="000000"/>
                <w:kern w:val="0"/>
                <w:szCs w:val="21"/>
              </w:rPr>
              <w:t>USB</w:t>
            </w:r>
            <w:r w:rsidRPr="00474E2D">
              <w:rPr>
                <w:rFonts w:ascii="宋体" w:hAnsi="宋体" w:cs="宋体" w:hint="eastAsia"/>
                <w:color w:val="000000"/>
                <w:kern w:val="0"/>
                <w:szCs w:val="21"/>
              </w:rPr>
              <w:t>口、串口、并口、</w:t>
            </w:r>
            <w:r w:rsidRPr="00474E2D">
              <w:rPr>
                <w:rFonts w:ascii="宋体" w:hAnsi="宋体" w:cs="宋体" w:hint="eastAsia"/>
                <w:color w:val="000000"/>
                <w:kern w:val="0"/>
                <w:szCs w:val="21"/>
              </w:rPr>
              <w:t>1394</w:t>
            </w:r>
            <w:r w:rsidRPr="00474E2D">
              <w:rPr>
                <w:rFonts w:ascii="宋体" w:hAnsi="宋体" w:cs="宋体" w:hint="eastAsia"/>
                <w:color w:val="000000"/>
                <w:kern w:val="0"/>
                <w:szCs w:val="21"/>
              </w:rPr>
              <w:t>、</w:t>
            </w:r>
            <w:r w:rsidRPr="00474E2D">
              <w:rPr>
                <w:rFonts w:ascii="宋体" w:hAnsi="宋体" w:cs="宋体" w:hint="eastAsia"/>
                <w:color w:val="000000"/>
                <w:kern w:val="0"/>
                <w:szCs w:val="21"/>
              </w:rPr>
              <w:t>PCMIA</w:t>
            </w:r>
            <w:r w:rsidRPr="00474E2D">
              <w:rPr>
                <w:rFonts w:ascii="宋体" w:hAnsi="宋体" w:cs="宋体" w:hint="eastAsia"/>
                <w:color w:val="000000"/>
                <w:kern w:val="0"/>
                <w:szCs w:val="21"/>
              </w:rPr>
              <w:t>）设置使用权限；支持对终端桌面系统的账号密码、本地安全策略、控制面板、屏保与壁纸、浏览器安全、杀毒软件检查；★支持按照域名、操作系统、</w:t>
            </w:r>
            <w:r w:rsidRPr="00474E2D">
              <w:rPr>
                <w:rFonts w:ascii="宋体" w:hAnsi="宋体" w:cs="宋体" w:hint="eastAsia"/>
                <w:color w:val="000000"/>
                <w:kern w:val="0"/>
                <w:szCs w:val="21"/>
              </w:rPr>
              <w:t>WIFI SSID</w:t>
            </w:r>
            <w:r w:rsidRPr="00474E2D">
              <w:rPr>
                <w:rFonts w:ascii="宋体" w:hAnsi="宋体" w:cs="宋体" w:hint="eastAsia"/>
                <w:color w:val="000000"/>
                <w:kern w:val="0"/>
                <w:szCs w:val="21"/>
              </w:rPr>
              <w:t>等条件匹配预先设定好的场景策略；</w:t>
            </w:r>
          </w:p>
        </w:tc>
      </w:tr>
      <w:tr w:rsidR="001A41A2" w:rsidRPr="00474E2D" w14:paraId="11D29AB3" w14:textId="77777777" w:rsidTr="00EB277D">
        <w:trPr>
          <w:trHeight w:val="849"/>
          <w:jc w:val="center"/>
        </w:trPr>
        <w:tc>
          <w:tcPr>
            <w:tcW w:w="709" w:type="dxa"/>
            <w:vMerge/>
            <w:tcBorders>
              <w:top w:val="nil"/>
              <w:left w:val="single" w:sz="4" w:space="0" w:color="auto"/>
              <w:bottom w:val="single" w:sz="4" w:space="0" w:color="auto"/>
              <w:right w:val="single" w:sz="4" w:space="0" w:color="auto"/>
            </w:tcBorders>
            <w:vAlign w:val="center"/>
            <w:hideMark/>
          </w:tcPr>
          <w:p w14:paraId="45755C9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26CD488"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422458A"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移动存储介质管理：支持管理员对入网的移动存储介质进行注册，可以对已注册的移动介质进行管理，包括授权、启用、停用、删除、取消注册、导出注册列表等；★支持移动存储介质外出管理，并可以设置外出使用权限与有效时间（提供产品界面截图并加盖厂商公章）；支持移动存储介质权限设为普通设备与加密设备，可设置是否允许网外使用；</w:t>
            </w:r>
          </w:p>
        </w:tc>
      </w:tr>
      <w:tr w:rsidR="001A41A2" w:rsidRPr="00474E2D" w14:paraId="74E2BA78" w14:textId="77777777" w:rsidTr="00EB277D">
        <w:trPr>
          <w:trHeight w:val="699"/>
          <w:jc w:val="center"/>
        </w:trPr>
        <w:tc>
          <w:tcPr>
            <w:tcW w:w="709" w:type="dxa"/>
            <w:vMerge/>
            <w:tcBorders>
              <w:top w:val="nil"/>
              <w:left w:val="single" w:sz="4" w:space="0" w:color="auto"/>
              <w:bottom w:val="single" w:sz="4" w:space="0" w:color="auto"/>
              <w:right w:val="single" w:sz="4" w:space="0" w:color="auto"/>
            </w:tcBorders>
            <w:vAlign w:val="center"/>
            <w:hideMark/>
          </w:tcPr>
          <w:p w14:paraId="57857727"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63900DD"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3E2F52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12</w:t>
            </w:r>
            <w:r w:rsidRPr="00474E2D">
              <w:rPr>
                <w:rFonts w:ascii="宋体" w:hAnsi="宋体" w:cs="宋体" w:hint="eastAsia"/>
                <w:color w:val="000000"/>
                <w:kern w:val="0"/>
                <w:szCs w:val="21"/>
              </w:rPr>
              <w:t>、产品资质及证明：具备公安部颁发的《计算机信息系统安全专用产品销售许可证》内网主机监测（一级）资质证书；具备中国信息安全测评中心颁发的《国家信息安全测评信息技术产品安全测评证书</w:t>
            </w:r>
            <w:r w:rsidRPr="00474E2D">
              <w:rPr>
                <w:rFonts w:ascii="宋体" w:hAnsi="宋体" w:cs="宋体" w:hint="eastAsia"/>
                <w:color w:val="000000"/>
                <w:kern w:val="0"/>
                <w:szCs w:val="21"/>
              </w:rPr>
              <w:t xml:space="preserve"> EAL2</w:t>
            </w:r>
            <w:r w:rsidRPr="00474E2D">
              <w:rPr>
                <w:rFonts w:ascii="宋体" w:hAnsi="宋体" w:cs="宋体" w:hint="eastAsia"/>
                <w:color w:val="000000"/>
                <w:kern w:val="0"/>
                <w:szCs w:val="21"/>
              </w:rPr>
              <w:t>》资质证书；★连续</w:t>
            </w:r>
            <w:r w:rsidRPr="00474E2D">
              <w:rPr>
                <w:rFonts w:ascii="宋体" w:hAnsi="宋体" w:cs="宋体" w:hint="eastAsia"/>
                <w:color w:val="000000"/>
                <w:kern w:val="0"/>
                <w:szCs w:val="21"/>
              </w:rPr>
              <w:t>2</w:t>
            </w:r>
            <w:r w:rsidRPr="00474E2D">
              <w:rPr>
                <w:rFonts w:ascii="宋体" w:hAnsi="宋体" w:cs="宋体" w:hint="eastAsia"/>
                <w:color w:val="000000"/>
                <w:kern w:val="0"/>
                <w:szCs w:val="21"/>
              </w:rPr>
              <w:t>年以上入选</w:t>
            </w:r>
            <w:r w:rsidRPr="00474E2D">
              <w:rPr>
                <w:rFonts w:ascii="宋体" w:hAnsi="宋体" w:cs="宋体" w:hint="eastAsia"/>
                <w:color w:val="000000"/>
                <w:kern w:val="0"/>
                <w:szCs w:val="21"/>
              </w:rPr>
              <w:t>Gartner</w:t>
            </w:r>
            <w:r w:rsidRPr="00474E2D">
              <w:rPr>
                <w:rFonts w:ascii="宋体" w:hAnsi="宋体" w:cs="宋体" w:hint="eastAsia"/>
                <w:color w:val="000000"/>
                <w:kern w:val="0"/>
                <w:szCs w:val="21"/>
              </w:rPr>
              <w:t>终端安全魔力象限；★要求产品生产公司具备面向微软官方级别漏洞发现能力（提供</w:t>
            </w:r>
            <w:r w:rsidRPr="00474E2D">
              <w:rPr>
                <w:rFonts w:ascii="宋体" w:hAnsi="宋体" w:cs="宋体" w:hint="eastAsia"/>
                <w:color w:val="000000"/>
                <w:kern w:val="0"/>
                <w:szCs w:val="21"/>
              </w:rPr>
              <w:t>2014</w:t>
            </w:r>
            <w:r w:rsidRPr="00474E2D">
              <w:rPr>
                <w:rFonts w:ascii="宋体" w:hAnsi="宋体" w:cs="宋体" w:hint="eastAsia"/>
                <w:color w:val="000000"/>
                <w:kern w:val="0"/>
                <w:szCs w:val="21"/>
              </w:rPr>
              <w:t>年至今少</w:t>
            </w:r>
            <w:r w:rsidRPr="00474E2D">
              <w:rPr>
                <w:rFonts w:ascii="宋体" w:hAnsi="宋体" w:cs="宋体" w:hint="eastAsia"/>
                <w:color w:val="000000"/>
                <w:kern w:val="0"/>
                <w:szCs w:val="21"/>
              </w:rPr>
              <w:t>10</w:t>
            </w:r>
            <w:r w:rsidRPr="00474E2D">
              <w:rPr>
                <w:rFonts w:ascii="宋体" w:hAnsi="宋体" w:cs="宋体" w:hint="eastAsia"/>
                <w:color w:val="000000"/>
                <w:kern w:val="0"/>
                <w:szCs w:val="21"/>
              </w:rPr>
              <w:t>个以上微软漏洞发现案例，提供微软官方确认链接）；</w:t>
            </w:r>
          </w:p>
        </w:tc>
      </w:tr>
      <w:tr w:rsidR="001A41A2" w:rsidRPr="00474E2D" w14:paraId="48BF2043"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3918726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9E88C30"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956F9E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13</w:t>
            </w:r>
            <w:r w:rsidRPr="00474E2D">
              <w:rPr>
                <w:rFonts w:ascii="宋体" w:hAnsi="宋体" w:cs="宋体" w:hint="eastAsia"/>
                <w:color w:val="000000"/>
                <w:kern w:val="0"/>
                <w:szCs w:val="21"/>
              </w:rPr>
              <w:t>、授权数量：</w:t>
            </w:r>
            <w:r w:rsidRPr="00474E2D">
              <w:rPr>
                <w:rFonts w:ascii="宋体" w:hAnsi="宋体" w:cs="宋体" w:hint="eastAsia"/>
                <w:color w:val="000000"/>
                <w:kern w:val="0"/>
                <w:szCs w:val="21"/>
              </w:rPr>
              <w:t>PC</w:t>
            </w:r>
            <w:r w:rsidRPr="00474E2D">
              <w:rPr>
                <w:rFonts w:ascii="宋体" w:hAnsi="宋体" w:cs="宋体" w:hint="eastAsia"/>
                <w:color w:val="000000"/>
                <w:kern w:val="0"/>
                <w:szCs w:val="21"/>
              </w:rPr>
              <w:t>≥</w:t>
            </w:r>
            <w:r w:rsidRPr="00474E2D">
              <w:rPr>
                <w:rFonts w:ascii="宋体" w:hAnsi="宋体" w:cs="宋体" w:hint="eastAsia"/>
                <w:color w:val="000000"/>
                <w:kern w:val="0"/>
                <w:szCs w:val="21"/>
              </w:rPr>
              <w:t>800</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windows</w:t>
            </w:r>
            <w:r w:rsidRPr="00474E2D">
              <w:rPr>
                <w:rFonts w:ascii="宋体" w:hAnsi="宋体" w:cs="宋体" w:hint="eastAsia"/>
                <w:color w:val="000000"/>
                <w:kern w:val="0"/>
                <w:szCs w:val="21"/>
              </w:rPr>
              <w:t>服务器≥</w:t>
            </w:r>
            <w:r w:rsidRPr="00474E2D">
              <w:rPr>
                <w:rFonts w:ascii="宋体" w:hAnsi="宋体" w:cs="宋体" w:hint="eastAsia"/>
                <w:color w:val="000000"/>
                <w:kern w:val="0"/>
                <w:szCs w:val="21"/>
              </w:rPr>
              <w:t>20</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LINUX</w:t>
            </w:r>
            <w:r w:rsidRPr="00474E2D">
              <w:rPr>
                <w:rFonts w:ascii="宋体" w:hAnsi="宋体" w:cs="宋体" w:hint="eastAsia"/>
                <w:color w:val="000000"/>
                <w:kern w:val="0"/>
                <w:szCs w:val="21"/>
              </w:rPr>
              <w:t>服务器≥</w:t>
            </w:r>
            <w:r w:rsidRPr="00474E2D">
              <w:rPr>
                <w:rFonts w:ascii="宋体" w:hAnsi="宋体" w:cs="宋体" w:hint="eastAsia"/>
                <w:color w:val="000000"/>
                <w:kern w:val="0"/>
                <w:szCs w:val="21"/>
              </w:rPr>
              <w:t>10</w:t>
            </w:r>
            <w:r w:rsidRPr="00474E2D">
              <w:rPr>
                <w:rFonts w:ascii="宋体" w:hAnsi="宋体" w:cs="宋体" w:hint="eastAsia"/>
                <w:color w:val="000000"/>
                <w:kern w:val="0"/>
                <w:szCs w:val="21"/>
              </w:rPr>
              <w:t>个；</w:t>
            </w:r>
          </w:p>
        </w:tc>
      </w:tr>
      <w:tr w:rsidR="001A41A2" w:rsidRPr="00474E2D" w14:paraId="59614970"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67458D6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24E3A79"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E262B8B"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14</w:t>
            </w:r>
            <w:r w:rsidRPr="00474E2D">
              <w:rPr>
                <w:rFonts w:ascii="宋体" w:hAnsi="宋体" w:cs="宋体" w:hint="eastAsia"/>
                <w:color w:val="000000"/>
                <w:kern w:val="0"/>
                <w:szCs w:val="21"/>
              </w:rPr>
              <w:t>、虚拟化系统防护，单客户端防病毒，虚拟机授权数量≥</w:t>
            </w:r>
            <w:r w:rsidRPr="00474E2D">
              <w:rPr>
                <w:rFonts w:ascii="宋体" w:hAnsi="宋体" w:cs="宋体" w:hint="eastAsia"/>
                <w:color w:val="000000"/>
                <w:kern w:val="0"/>
                <w:szCs w:val="21"/>
              </w:rPr>
              <w:t>70</w:t>
            </w:r>
            <w:r w:rsidRPr="00474E2D">
              <w:rPr>
                <w:rFonts w:ascii="宋体" w:hAnsi="宋体" w:cs="宋体" w:hint="eastAsia"/>
                <w:color w:val="000000"/>
                <w:kern w:val="0"/>
                <w:szCs w:val="21"/>
              </w:rPr>
              <w:t>个；</w:t>
            </w:r>
          </w:p>
        </w:tc>
      </w:tr>
      <w:tr w:rsidR="001A41A2" w:rsidRPr="00474E2D" w14:paraId="4BF64CB8"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044B34A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42F4115"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3E0A3BD" w14:textId="43949ADD"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15</w:t>
            </w:r>
            <w:r w:rsidRPr="00474E2D">
              <w:rPr>
                <w:rFonts w:ascii="宋体" w:hAnsi="宋体" w:cs="宋体" w:hint="eastAsia"/>
                <w:color w:val="000000"/>
                <w:kern w:val="0"/>
                <w:szCs w:val="21"/>
              </w:rPr>
              <w:t>、</w:t>
            </w:r>
            <w:r w:rsidR="006E0D93">
              <w:rPr>
                <w:rFonts w:ascii="宋体" w:hAnsi="宋体" w:cs="宋体" w:hint="eastAsia"/>
                <w:color w:val="000000"/>
                <w:kern w:val="0"/>
                <w:szCs w:val="21"/>
              </w:rPr>
              <w:t>提供原厂服务承诺</w:t>
            </w:r>
            <w:r w:rsidRPr="00474E2D">
              <w:rPr>
                <w:rFonts w:ascii="宋体" w:hAnsi="宋体" w:cs="宋体" w:hint="eastAsia"/>
                <w:color w:val="000000"/>
                <w:kern w:val="0"/>
                <w:szCs w:val="21"/>
              </w:rPr>
              <w:t>，三年产品升级服务、产品保修服务，包括：</w:t>
            </w:r>
            <w:r w:rsidRPr="00474E2D">
              <w:rPr>
                <w:rFonts w:ascii="宋体" w:hAnsi="宋体" w:cs="宋体" w:hint="eastAsia"/>
                <w:color w:val="000000"/>
                <w:kern w:val="0"/>
                <w:szCs w:val="21"/>
              </w:rPr>
              <w:t>7X24</w:t>
            </w:r>
            <w:r w:rsidRPr="00474E2D">
              <w:rPr>
                <w:rFonts w:ascii="宋体" w:hAnsi="宋体" w:cs="宋体" w:hint="eastAsia"/>
                <w:color w:val="000000"/>
                <w:kern w:val="0"/>
                <w:szCs w:val="21"/>
              </w:rPr>
              <w:t>小时远程电话支持服务、病毒库升级服务、软件升级服务。</w:t>
            </w:r>
          </w:p>
        </w:tc>
      </w:tr>
      <w:tr w:rsidR="001A41A2" w:rsidRPr="00474E2D" w14:paraId="17844A07" w14:textId="77777777" w:rsidTr="00EB277D">
        <w:trPr>
          <w:trHeight w:val="300"/>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2EA1E7D"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8</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2AA06D9D"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防火墙</w:t>
            </w:r>
          </w:p>
        </w:tc>
        <w:tc>
          <w:tcPr>
            <w:tcW w:w="7193" w:type="dxa"/>
            <w:tcBorders>
              <w:top w:val="nil"/>
              <w:left w:val="nil"/>
              <w:bottom w:val="single" w:sz="4" w:space="0" w:color="auto"/>
              <w:right w:val="single" w:sz="4" w:space="0" w:color="auto"/>
            </w:tcBorders>
            <w:shd w:val="clear" w:color="auto" w:fill="auto"/>
            <w:vAlign w:val="center"/>
            <w:hideMark/>
          </w:tcPr>
          <w:p w14:paraId="6799EF75"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、硬件架构：采用非</w:t>
            </w:r>
            <w:r w:rsidRPr="00474E2D">
              <w:rPr>
                <w:rFonts w:ascii="宋体" w:hAnsi="宋体" w:cs="宋体" w:hint="eastAsia"/>
                <w:color w:val="000000"/>
                <w:kern w:val="0"/>
                <w:szCs w:val="21"/>
              </w:rPr>
              <w:t>X86</w:t>
            </w:r>
            <w:r w:rsidRPr="00474E2D">
              <w:rPr>
                <w:rFonts w:ascii="宋体" w:hAnsi="宋体" w:cs="宋体" w:hint="eastAsia"/>
                <w:color w:val="000000"/>
                <w:kern w:val="0"/>
                <w:szCs w:val="21"/>
              </w:rPr>
              <w:t>多核架构，冗余电源，扩展插槽≥</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个；</w:t>
            </w:r>
          </w:p>
        </w:tc>
      </w:tr>
      <w:tr w:rsidR="001A41A2" w:rsidRPr="00474E2D" w14:paraId="41227562"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9189EF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09690CA"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B3D7E48"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、★性能要求：吞吐量≥</w:t>
            </w:r>
            <w:r w:rsidRPr="00474E2D">
              <w:rPr>
                <w:rFonts w:ascii="宋体" w:hAnsi="宋体" w:cs="宋体" w:hint="eastAsia"/>
                <w:color w:val="000000"/>
                <w:kern w:val="0"/>
                <w:szCs w:val="21"/>
              </w:rPr>
              <w:t>6Gbps</w:t>
            </w:r>
            <w:r w:rsidRPr="00474E2D">
              <w:rPr>
                <w:rFonts w:ascii="宋体" w:hAnsi="宋体" w:cs="宋体" w:hint="eastAsia"/>
                <w:color w:val="000000"/>
                <w:kern w:val="0"/>
                <w:szCs w:val="21"/>
              </w:rPr>
              <w:t>，最大并发连接数≥</w:t>
            </w:r>
            <w:r w:rsidRPr="00474E2D">
              <w:rPr>
                <w:rFonts w:ascii="宋体" w:hAnsi="宋体" w:cs="宋体" w:hint="eastAsia"/>
                <w:color w:val="000000"/>
                <w:kern w:val="0"/>
                <w:szCs w:val="21"/>
              </w:rPr>
              <w:t>400</w:t>
            </w:r>
            <w:r w:rsidRPr="00474E2D">
              <w:rPr>
                <w:rFonts w:ascii="宋体" w:hAnsi="宋体" w:cs="宋体" w:hint="eastAsia"/>
                <w:color w:val="000000"/>
                <w:kern w:val="0"/>
                <w:szCs w:val="21"/>
              </w:rPr>
              <w:t>万，每秒新建连接数≥</w:t>
            </w:r>
            <w:r w:rsidRPr="00474E2D">
              <w:rPr>
                <w:rFonts w:ascii="宋体" w:hAnsi="宋体" w:cs="宋体" w:hint="eastAsia"/>
                <w:color w:val="000000"/>
                <w:kern w:val="0"/>
                <w:szCs w:val="21"/>
              </w:rPr>
              <w:t>5</w:t>
            </w:r>
            <w:r w:rsidRPr="00474E2D">
              <w:rPr>
                <w:rFonts w:ascii="宋体" w:hAnsi="宋体" w:cs="宋体" w:hint="eastAsia"/>
                <w:color w:val="000000"/>
                <w:kern w:val="0"/>
                <w:szCs w:val="21"/>
              </w:rPr>
              <w:t>万；</w:t>
            </w:r>
          </w:p>
        </w:tc>
      </w:tr>
      <w:tr w:rsidR="001A41A2" w:rsidRPr="00474E2D" w14:paraId="3CF250F8"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61FE19A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C2AE878"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5252467"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、部署模式：提供路由模式、透明（网桥）模式、混合模式部署；</w:t>
            </w:r>
          </w:p>
        </w:tc>
      </w:tr>
      <w:tr w:rsidR="001A41A2" w:rsidRPr="00474E2D" w14:paraId="1FEE0711"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371913D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81BA9A0"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8473CA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w:t>
            </w:r>
            <w:r w:rsidRPr="00474E2D">
              <w:rPr>
                <w:rFonts w:ascii="宋体" w:hAnsi="宋体" w:cs="宋体" w:hint="eastAsia"/>
                <w:color w:val="000000"/>
                <w:kern w:val="0"/>
                <w:szCs w:val="21"/>
              </w:rPr>
              <w:t>NAT</w:t>
            </w:r>
            <w:r w:rsidRPr="00474E2D">
              <w:rPr>
                <w:rFonts w:ascii="宋体" w:hAnsi="宋体" w:cs="宋体" w:hint="eastAsia"/>
                <w:color w:val="000000"/>
                <w:kern w:val="0"/>
                <w:szCs w:val="21"/>
              </w:rPr>
              <w:t>功能：提供一对一、多对一、多对多等多种形式的</w:t>
            </w:r>
            <w:r w:rsidRPr="00474E2D">
              <w:rPr>
                <w:rFonts w:ascii="宋体" w:hAnsi="宋体" w:cs="宋体" w:hint="eastAsia"/>
                <w:color w:val="000000"/>
                <w:kern w:val="0"/>
                <w:szCs w:val="21"/>
              </w:rPr>
              <w:t>NAT</w:t>
            </w:r>
            <w:r w:rsidRPr="00474E2D">
              <w:rPr>
                <w:rFonts w:ascii="宋体" w:hAnsi="宋体" w:cs="宋体" w:hint="eastAsia"/>
                <w:color w:val="000000"/>
                <w:kern w:val="0"/>
                <w:szCs w:val="21"/>
              </w:rPr>
              <w:t>，实现</w:t>
            </w:r>
            <w:r w:rsidRPr="00474E2D">
              <w:rPr>
                <w:rFonts w:ascii="宋体" w:hAnsi="宋体" w:cs="宋体" w:hint="eastAsia"/>
                <w:color w:val="000000"/>
                <w:kern w:val="0"/>
                <w:szCs w:val="21"/>
              </w:rPr>
              <w:t>DNS</w:t>
            </w:r>
            <w:r w:rsidRPr="00474E2D">
              <w:rPr>
                <w:rFonts w:ascii="宋体" w:hAnsi="宋体" w:cs="宋体" w:hint="eastAsia"/>
                <w:color w:val="000000"/>
                <w:kern w:val="0"/>
                <w:szCs w:val="21"/>
              </w:rPr>
              <w:t>、</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H.323</w:t>
            </w:r>
            <w:r w:rsidRPr="00474E2D">
              <w:rPr>
                <w:rFonts w:ascii="宋体" w:hAnsi="宋体" w:cs="宋体" w:hint="eastAsia"/>
                <w:color w:val="000000"/>
                <w:kern w:val="0"/>
                <w:szCs w:val="21"/>
              </w:rPr>
              <w:t>等多种</w:t>
            </w:r>
            <w:r w:rsidRPr="00474E2D">
              <w:rPr>
                <w:rFonts w:ascii="宋体" w:hAnsi="宋体" w:cs="宋体" w:hint="eastAsia"/>
                <w:color w:val="000000"/>
                <w:kern w:val="0"/>
                <w:szCs w:val="21"/>
              </w:rPr>
              <w:t>NAT ALG</w:t>
            </w:r>
            <w:r w:rsidRPr="00474E2D">
              <w:rPr>
                <w:rFonts w:ascii="宋体" w:hAnsi="宋体" w:cs="宋体" w:hint="eastAsia"/>
                <w:color w:val="000000"/>
                <w:kern w:val="0"/>
                <w:szCs w:val="21"/>
              </w:rPr>
              <w:t>功能；</w:t>
            </w:r>
          </w:p>
        </w:tc>
      </w:tr>
      <w:tr w:rsidR="001A41A2" w:rsidRPr="00474E2D" w14:paraId="0F95E417"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0991E67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D42AA5C"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18E6A6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w:t>
            </w:r>
            <w:r w:rsidRPr="00474E2D">
              <w:rPr>
                <w:rFonts w:ascii="宋体" w:hAnsi="宋体" w:cs="宋体" w:hint="eastAsia"/>
                <w:color w:val="000000"/>
                <w:kern w:val="0"/>
                <w:szCs w:val="21"/>
              </w:rPr>
              <w:t>VPN</w:t>
            </w:r>
            <w:r w:rsidRPr="00474E2D">
              <w:rPr>
                <w:rFonts w:ascii="宋体" w:hAnsi="宋体" w:cs="宋体" w:hint="eastAsia"/>
                <w:color w:val="000000"/>
                <w:kern w:val="0"/>
                <w:szCs w:val="21"/>
              </w:rPr>
              <w:t>功能：提供高性能</w:t>
            </w:r>
            <w:r w:rsidRPr="00474E2D">
              <w:rPr>
                <w:rFonts w:ascii="宋体" w:hAnsi="宋体" w:cs="宋体" w:hint="eastAsia"/>
                <w:color w:val="000000"/>
                <w:kern w:val="0"/>
                <w:szCs w:val="21"/>
              </w:rPr>
              <w:t>IPSec</w:t>
            </w:r>
            <w:r w:rsidRPr="00474E2D">
              <w:rPr>
                <w:rFonts w:ascii="宋体" w:hAnsi="宋体" w:cs="宋体" w:hint="eastAsia"/>
                <w:color w:val="000000"/>
                <w:kern w:val="0"/>
                <w:szCs w:val="21"/>
              </w:rPr>
              <w:t>、</w:t>
            </w:r>
            <w:r w:rsidRPr="00474E2D">
              <w:rPr>
                <w:rFonts w:ascii="宋体" w:hAnsi="宋体" w:cs="宋体" w:hint="eastAsia"/>
                <w:color w:val="000000"/>
                <w:kern w:val="0"/>
                <w:szCs w:val="21"/>
              </w:rPr>
              <w:t>L2TP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GRE VPN</w:t>
            </w:r>
            <w:r w:rsidRPr="00474E2D">
              <w:rPr>
                <w:rFonts w:ascii="宋体" w:hAnsi="宋体" w:cs="宋体" w:hint="eastAsia"/>
                <w:color w:val="000000"/>
                <w:kern w:val="0"/>
                <w:szCs w:val="21"/>
              </w:rPr>
              <w:t>、</w:t>
            </w:r>
            <w:r w:rsidRPr="00474E2D">
              <w:rPr>
                <w:rFonts w:ascii="宋体" w:hAnsi="宋体" w:cs="宋体" w:hint="eastAsia"/>
                <w:color w:val="000000"/>
                <w:kern w:val="0"/>
                <w:szCs w:val="21"/>
              </w:rPr>
              <w:t>SSL VPN</w:t>
            </w:r>
            <w:r w:rsidRPr="00474E2D">
              <w:rPr>
                <w:rFonts w:ascii="宋体" w:hAnsi="宋体" w:cs="宋体" w:hint="eastAsia"/>
                <w:color w:val="000000"/>
                <w:kern w:val="0"/>
                <w:szCs w:val="21"/>
              </w:rPr>
              <w:t>等功能。支持</w:t>
            </w:r>
            <w:r w:rsidRPr="00474E2D">
              <w:rPr>
                <w:rFonts w:ascii="宋体" w:hAnsi="宋体" w:cs="宋体" w:hint="eastAsia"/>
                <w:color w:val="000000"/>
                <w:kern w:val="0"/>
                <w:szCs w:val="21"/>
              </w:rPr>
              <w:t>IPsec VPN</w:t>
            </w:r>
            <w:r w:rsidRPr="00474E2D">
              <w:rPr>
                <w:rFonts w:ascii="宋体" w:hAnsi="宋体" w:cs="宋体" w:hint="eastAsia"/>
                <w:color w:val="000000"/>
                <w:kern w:val="0"/>
                <w:szCs w:val="21"/>
              </w:rPr>
              <w:t>隧道自动建立，无需流量触发；支持</w:t>
            </w:r>
            <w:r w:rsidRPr="00474E2D">
              <w:rPr>
                <w:rFonts w:ascii="宋体" w:hAnsi="宋体" w:cs="宋体" w:hint="eastAsia"/>
                <w:color w:val="000000"/>
                <w:kern w:val="0"/>
                <w:szCs w:val="21"/>
              </w:rPr>
              <w:t>IPsec VPN</w:t>
            </w:r>
            <w:r w:rsidRPr="00474E2D">
              <w:rPr>
                <w:rFonts w:ascii="宋体" w:hAnsi="宋体" w:cs="宋体" w:hint="eastAsia"/>
                <w:color w:val="000000"/>
                <w:kern w:val="0"/>
                <w:szCs w:val="21"/>
              </w:rPr>
              <w:t>智能选路，根据应用和隧道质量调度流量；</w:t>
            </w:r>
          </w:p>
        </w:tc>
      </w:tr>
      <w:tr w:rsidR="001A41A2" w:rsidRPr="00474E2D" w14:paraId="7AA6F093"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045C0FF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ADC2BE6"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B8CFBDB"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：攻击防护：支持安全区域划分，访问控制列表，配置对象及策略，动态包过滤，黑名单，</w:t>
            </w:r>
            <w:r w:rsidRPr="00474E2D">
              <w:rPr>
                <w:rFonts w:ascii="宋体" w:hAnsi="宋体" w:cs="宋体" w:hint="eastAsia"/>
                <w:color w:val="000000"/>
                <w:kern w:val="0"/>
                <w:szCs w:val="21"/>
              </w:rPr>
              <w:t>MAC</w:t>
            </w:r>
            <w:r w:rsidRPr="00474E2D">
              <w:rPr>
                <w:rFonts w:ascii="宋体" w:hAnsi="宋体" w:cs="宋体" w:hint="eastAsia"/>
                <w:color w:val="000000"/>
                <w:kern w:val="0"/>
                <w:szCs w:val="21"/>
              </w:rPr>
              <w:t>和</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绑定功能，基于</w:t>
            </w:r>
            <w:r w:rsidRPr="00474E2D">
              <w:rPr>
                <w:rFonts w:ascii="宋体" w:hAnsi="宋体" w:cs="宋体" w:hint="eastAsia"/>
                <w:color w:val="000000"/>
                <w:kern w:val="0"/>
                <w:szCs w:val="21"/>
              </w:rPr>
              <w:t>MAC</w:t>
            </w:r>
            <w:r w:rsidRPr="00474E2D">
              <w:rPr>
                <w:rFonts w:ascii="宋体" w:hAnsi="宋体" w:cs="宋体" w:hint="eastAsia"/>
                <w:color w:val="000000"/>
                <w:kern w:val="0"/>
                <w:szCs w:val="21"/>
              </w:rPr>
              <w:t>的访问控制列表，</w:t>
            </w:r>
            <w:r w:rsidRPr="00474E2D">
              <w:rPr>
                <w:rFonts w:ascii="宋体" w:hAnsi="宋体" w:cs="宋体" w:hint="eastAsia"/>
                <w:color w:val="000000"/>
                <w:kern w:val="0"/>
                <w:szCs w:val="21"/>
              </w:rPr>
              <w:t xml:space="preserve">802.1q VLAN </w:t>
            </w:r>
            <w:r w:rsidRPr="00474E2D">
              <w:rPr>
                <w:rFonts w:ascii="宋体" w:hAnsi="宋体" w:cs="宋体" w:hint="eastAsia"/>
                <w:color w:val="000000"/>
                <w:kern w:val="0"/>
                <w:szCs w:val="21"/>
              </w:rPr>
              <w:t>透传等功能；</w:t>
            </w:r>
          </w:p>
        </w:tc>
      </w:tr>
      <w:tr w:rsidR="001A41A2" w:rsidRPr="00474E2D" w14:paraId="7AB45ED8"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7168267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397C4BF"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063AB6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、安全策略：支持一体化安全策略，能够基于时间、用户</w:t>
            </w:r>
            <w:r w:rsidRPr="00474E2D">
              <w:rPr>
                <w:rFonts w:ascii="宋体" w:hAnsi="宋体" w:cs="宋体" w:hint="eastAsia"/>
                <w:color w:val="000000"/>
                <w:kern w:val="0"/>
                <w:szCs w:val="21"/>
              </w:rPr>
              <w:t>/</w:t>
            </w:r>
            <w:r w:rsidRPr="00474E2D">
              <w:rPr>
                <w:rFonts w:ascii="宋体" w:hAnsi="宋体" w:cs="宋体" w:hint="eastAsia"/>
                <w:color w:val="000000"/>
                <w:kern w:val="0"/>
                <w:szCs w:val="21"/>
              </w:rPr>
              <w:t>用户组、应用层协议、地理位置、五元组、内容安全统一界面进行安全策略配置；支持策略</w:t>
            </w:r>
            <w:r w:rsidRPr="00474E2D">
              <w:rPr>
                <w:rFonts w:ascii="宋体" w:hAnsi="宋体" w:cs="宋体" w:hint="eastAsia"/>
                <w:color w:val="000000"/>
                <w:kern w:val="0"/>
                <w:szCs w:val="21"/>
              </w:rPr>
              <w:lastRenderedPageBreak/>
              <w:t>风险调优，定期分析用户策略，结合应用状况和流量情况，给出优化建议（提供产品功能截图并加盖厂商公章）；</w:t>
            </w:r>
          </w:p>
        </w:tc>
      </w:tr>
      <w:tr w:rsidR="001A41A2" w:rsidRPr="00474E2D" w14:paraId="78F8EFB4" w14:textId="77777777" w:rsidTr="00EB277D">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74A77409"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71B68F1"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5195C02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、应用识别：可识别应用层协议数量≥</w:t>
            </w:r>
            <w:r w:rsidRPr="00474E2D">
              <w:rPr>
                <w:rFonts w:ascii="宋体" w:hAnsi="宋体" w:cs="宋体" w:hint="eastAsia"/>
                <w:color w:val="000000"/>
                <w:kern w:val="0"/>
                <w:szCs w:val="21"/>
              </w:rPr>
              <w:t>3000</w:t>
            </w:r>
            <w:r w:rsidRPr="00474E2D">
              <w:rPr>
                <w:rFonts w:ascii="宋体" w:hAnsi="宋体" w:cs="宋体" w:hint="eastAsia"/>
                <w:color w:val="000000"/>
                <w:kern w:val="0"/>
                <w:szCs w:val="21"/>
              </w:rPr>
              <w:t>种，针对微信、</w:t>
            </w:r>
            <w:r w:rsidRPr="00474E2D">
              <w:rPr>
                <w:rFonts w:ascii="宋体" w:hAnsi="宋体" w:cs="宋体" w:hint="eastAsia"/>
                <w:color w:val="000000"/>
                <w:kern w:val="0"/>
                <w:szCs w:val="21"/>
              </w:rPr>
              <w:t>QQ</w:t>
            </w:r>
            <w:r w:rsidRPr="00474E2D">
              <w:rPr>
                <w:rFonts w:ascii="宋体" w:hAnsi="宋体" w:cs="宋体" w:hint="eastAsia"/>
                <w:color w:val="000000"/>
                <w:kern w:val="0"/>
                <w:szCs w:val="21"/>
              </w:rPr>
              <w:t>等应用可精细化识别文字、语音、文件传输等内容。支持基于应用协议识别对各类聊天软件进行详细审计，可审计应用类型（如</w:t>
            </w:r>
            <w:r w:rsidRPr="00474E2D">
              <w:rPr>
                <w:rFonts w:ascii="宋体" w:hAnsi="宋体" w:cs="宋体" w:hint="eastAsia"/>
                <w:color w:val="000000"/>
                <w:kern w:val="0"/>
                <w:szCs w:val="21"/>
              </w:rPr>
              <w:t>QQ</w:t>
            </w:r>
            <w:r w:rsidRPr="00474E2D">
              <w:rPr>
                <w:rFonts w:ascii="宋体" w:hAnsi="宋体" w:cs="宋体" w:hint="eastAsia"/>
                <w:color w:val="000000"/>
                <w:kern w:val="0"/>
                <w:szCs w:val="21"/>
              </w:rPr>
              <w:t>、微信），应用识别账号，应用行为（如登录、发送消息、接收消息），操作时间，终端类型（</w:t>
            </w:r>
            <w:r w:rsidRPr="00474E2D">
              <w:rPr>
                <w:rFonts w:ascii="宋体" w:hAnsi="宋体" w:cs="宋体" w:hint="eastAsia"/>
                <w:color w:val="000000"/>
                <w:kern w:val="0"/>
                <w:szCs w:val="21"/>
              </w:rPr>
              <w:t>Android</w:t>
            </w:r>
            <w:r w:rsidRPr="00474E2D">
              <w:rPr>
                <w:rFonts w:ascii="宋体" w:hAnsi="宋体" w:cs="宋体" w:hint="eastAsia"/>
                <w:color w:val="000000"/>
                <w:kern w:val="0"/>
                <w:szCs w:val="21"/>
              </w:rPr>
              <w:t>、</w:t>
            </w:r>
            <w:r w:rsidRPr="00474E2D">
              <w:rPr>
                <w:rFonts w:ascii="宋体" w:hAnsi="宋体" w:cs="宋体" w:hint="eastAsia"/>
                <w:color w:val="000000"/>
                <w:kern w:val="0"/>
                <w:szCs w:val="21"/>
              </w:rPr>
              <w:t>IOS</w:t>
            </w:r>
            <w:r w:rsidRPr="00474E2D">
              <w:rPr>
                <w:rFonts w:ascii="宋体" w:hAnsi="宋体" w:cs="宋体" w:hint="eastAsia"/>
                <w:color w:val="000000"/>
                <w:kern w:val="0"/>
                <w:szCs w:val="21"/>
              </w:rPr>
              <w:t>）等；</w:t>
            </w:r>
          </w:p>
        </w:tc>
      </w:tr>
      <w:tr w:rsidR="001A41A2" w:rsidRPr="00474E2D" w14:paraId="19C8A714"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0110C94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C073AA7"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C6214E7"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、数据安全：支持数据防泄露，对传输的文件和内容进行识别过滤，对内容与身份证、信用卡、银行卡、社会安全卡号等类型进行匹配（提供产品功能截图并加盖厂商公章）；</w:t>
            </w:r>
          </w:p>
        </w:tc>
      </w:tr>
      <w:tr w:rsidR="001A41A2" w:rsidRPr="00474E2D" w14:paraId="5498743D"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41BE76D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2E2085F"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467FE6C"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、★用户行为画像：提供基于用户名（或用户</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地址）实现对用户行为统一分析界面，采用饼状图对访问应用流量、网站访问集中分析展示，包含基于时间轴的访问行为轨迹</w:t>
            </w:r>
            <w:r w:rsidRPr="00474E2D">
              <w:rPr>
                <w:rFonts w:ascii="宋体" w:hAnsi="宋体" w:cs="宋体" w:hint="eastAsia"/>
                <w:color w:val="000000"/>
                <w:kern w:val="0"/>
                <w:szCs w:val="21"/>
              </w:rPr>
              <w:t>(</w:t>
            </w:r>
            <w:r w:rsidRPr="00474E2D">
              <w:rPr>
                <w:rFonts w:ascii="宋体" w:hAnsi="宋体" w:cs="宋体" w:hint="eastAsia"/>
                <w:color w:val="000000"/>
                <w:kern w:val="0"/>
                <w:szCs w:val="21"/>
              </w:rPr>
              <w:t>应用账号、行为内容等</w:t>
            </w:r>
            <w:r w:rsidRPr="00474E2D">
              <w:rPr>
                <w:rFonts w:ascii="宋体" w:hAnsi="宋体" w:cs="宋体" w:hint="eastAsia"/>
                <w:color w:val="000000"/>
                <w:kern w:val="0"/>
                <w:szCs w:val="21"/>
              </w:rPr>
              <w:t>)</w:t>
            </w:r>
            <w:r w:rsidRPr="00474E2D">
              <w:rPr>
                <w:rFonts w:ascii="宋体" w:hAnsi="宋体" w:cs="宋体" w:hint="eastAsia"/>
                <w:color w:val="000000"/>
                <w:kern w:val="0"/>
                <w:szCs w:val="21"/>
              </w:rPr>
              <w:t>，关联账号（微信、</w:t>
            </w:r>
            <w:r w:rsidRPr="00474E2D">
              <w:rPr>
                <w:rFonts w:ascii="宋体" w:hAnsi="宋体" w:cs="宋体" w:hint="eastAsia"/>
                <w:color w:val="000000"/>
                <w:kern w:val="0"/>
                <w:szCs w:val="21"/>
              </w:rPr>
              <w:t>QQ</w:t>
            </w:r>
            <w:r w:rsidRPr="00474E2D">
              <w:rPr>
                <w:rFonts w:ascii="宋体" w:hAnsi="宋体" w:cs="宋体" w:hint="eastAsia"/>
                <w:color w:val="000000"/>
                <w:kern w:val="0"/>
                <w:szCs w:val="21"/>
              </w:rPr>
              <w:t>）等相关用户行为审计内容（提供产品功能截图并加盖厂商公章）；</w:t>
            </w:r>
          </w:p>
        </w:tc>
      </w:tr>
      <w:tr w:rsidR="001A41A2" w:rsidRPr="00474E2D" w14:paraId="0750D92E"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77B01D8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A68B36F"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5DB86D95"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动态路由协议、</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对象及策略、</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状态防火墙、</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攻击防范、</w:t>
            </w:r>
            <w:r w:rsidRPr="00474E2D">
              <w:rPr>
                <w:rFonts w:ascii="宋体" w:hAnsi="宋体" w:cs="宋体" w:hint="eastAsia"/>
                <w:color w:val="000000"/>
                <w:kern w:val="0"/>
                <w:szCs w:val="21"/>
              </w:rPr>
              <w:t>IPV6 GRE/IPSEC VPN</w:t>
            </w:r>
            <w:r w:rsidRPr="00474E2D">
              <w:rPr>
                <w:rFonts w:ascii="宋体" w:hAnsi="宋体" w:cs="宋体" w:hint="eastAsia"/>
                <w:color w:val="000000"/>
                <w:kern w:val="0"/>
                <w:szCs w:val="21"/>
              </w:rPr>
              <w:t>、</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日志审计、</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会话热备等功能。支持</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下的访问控制、</w:t>
            </w:r>
            <w:r w:rsidRPr="00474E2D">
              <w:rPr>
                <w:rFonts w:ascii="宋体" w:hAnsi="宋体" w:cs="宋体" w:hint="eastAsia"/>
                <w:color w:val="000000"/>
                <w:kern w:val="0"/>
                <w:szCs w:val="21"/>
              </w:rPr>
              <w:t>IPSec VPN</w:t>
            </w:r>
            <w:r w:rsidRPr="00474E2D">
              <w:rPr>
                <w:rFonts w:ascii="宋体" w:hAnsi="宋体" w:cs="宋体" w:hint="eastAsia"/>
                <w:color w:val="000000"/>
                <w:kern w:val="0"/>
                <w:szCs w:val="21"/>
              </w:rPr>
              <w:t>、</w:t>
            </w:r>
            <w:r w:rsidRPr="00474E2D">
              <w:rPr>
                <w:rFonts w:ascii="宋体" w:hAnsi="宋体" w:cs="宋体" w:hint="eastAsia"/>
                <w:color w:val="000000"/>
                <w:kern w:val="0"/>
                <w:szCs w:val="21"/>
              </w:rPr>
              <w:t>DDoS</w:t>
            </w:r>
            <w:r w:rsidRPr="00474E2D">
              <w:rPr>
                <w:rFonts w:ascii="宋体" w:hAnsi="宋体" w:cs="宋体" w:hint="eastAsia"/>
                <w:color w:val="000000"/>
                <w:kern w:val="0"/>
                <w:szCs w:val="21"/>
              </w:rPr>
              <w:t>防护等安全功能；</w:t>
            </w:r>
          </w:p>
        </w:tc>
      </w:tr>
      <w:tr w:rsidR="001A41A2" w:rsidRPr="00474E2D" w14:paraId="7F00F5D4"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43A86A57"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F046106"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560AFFB7"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12</w:t>
            </w:r>
            <w:r w:rsidRPr="00474E2D">
              <w:rPr>
                <w:rFonts w:ascii="宋体" w:hAnsi="宋体" w:cs="宋体" w:hint="eastAsia"/>
                <w:color w:val="000000"/>
                <w:kern w:val="0"/>
                <w:szCs w:val="21"/>
              </w:rPr>
              <w:t>、流量控制：可支持基于应用层协议设置流控策略，包括设置最大带宽、保证带宽、协议流量优先级等。要求支持带宽通道独占以及共享管理模式，支持父子带宽策略（提供产品功能截图并加盖厂商公章）；</w:t>
            </w:r>
          </w:p>
        </w:tc>
      </w:tr>
      <w:tr w:rsidR="001A41A2" w:rsidRPr="00474E2D" w14:paraId="7265B127"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62E3CAD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7EA5C12"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54DB0BEF"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13</w:t>
            </w:r>
            <w:r w:rsidRPr="00474E2D">
              <w:rPr>
                <w:rFonts w:ascii="宋体" w:hAnsi="宋体" w:cs="宋体" w:hint="eastAsia"/>
                <w:color w:val="000000"/>
                <w:kern w:val="0"/>
                <w:szCs w:val="21"/>
              </w:rPr>
              <w:t>、负载均衡：支持多出口智能选路，可根据目的地址智能优选运营商链路，支持智能</w:t>
            </w:r>
            <w:r w:rsidRPr="00474E2D">
              <w:rPr>
                <w:rFonts w:ascii="宋体" w:hAnsi="宋体" w:cs="宋体" w:hint="eastAsia"/>
                <w:color w:val="000000"/>
                <w:kern w:val="0"/>
                <w:szCs w:val="21"/>
              </w:rPr>
              <w:t>DNS</w:t>
            </w:r>
            <w:r w:rsidRPr="00474E2D">
              <w:rPr>
                <w:rFonts w:ascii="宋体" w:hAnsi="宋体" w:cs="宋体" w:hint="eastAsia"/>
                <w:color w:val="000000"/>
                <w:kern w:val="0"/>
                <w:szCs w:val="21"/>
              </w:rPr>
              <w:t>解析功能，引导访问用户从最优路径的线路接入应用系统；</w:t>
            </w:r>
          </w:p>
        </w:tc>
      </w:tr>
      <w:tr w:rsidR="001A41A2" w:rsidRPr="00474E2D" w14:paraId="5A382D2B"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424A237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140A291"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7A96FF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14</w:t>
            </w:r>
            <w:r w:rsidRPr="00474E2D">
              <w:rPr>
                <w:rFonts w:ascii="宋体" w:hAnsi="宋体" w:cs="宋体" w:hint="eastAsia"/>
                <w:color w:val="000000"/>
                <w:kern w:val="0"/>
                <w:szCs w:val="21"/>
              </w:rPr>
              <w:t>：</w:t>
            </w:r>
            <w:r w:rsidRPr="00474E2D">
              <w:rPr>
                <w:rFonts w:ascii="宋体" w:hAnsi="宋体" w:cs="宋体" w:hint="eastAsia"/>
                <w:color w:val="000000"/>
                <w:kern w:val="0"/>
                <w:szCs w:val="21"/>
              </w:rPr>
              <w:t>DDoS</w:t>
            </w:r>
            <w:r w:rsidRPr="00474E2D">
              <w:rPr>
                <w:rFonts w:ascii="宋体" w:hAnsi="宋体" w:cs="宋体" w:hint="eastAsia"/>
                <w:color w:val="000000"/>
                <w:kern w:val="0"/>
                <w:szCs w:val="21"/>
              </w:rPr>
              <w:t>防护：能够防范</w:t>
            </w:r>
            <w:r w:rsidRPr="00474E2D">
              <w:rPr>
                <w:rFonts w:ascii="宋体" w:hAnsi="宋体" w:cs="宋体" w:hint="eastAsia"/>
                <w:color w:val="000000"/>
                <w:kern w:val="0"/>
                <w:szCs w:val="21"/>
              </w:rPr>
              <w:t>DOS/DDOS</w:t>
            </w:r>
            <w:r w:rsidRPr="00474E2D">
              <w:rPr>
                <w:rFonts w:ascii="宋体" w:hAnsi="宋体" w:cs="宋体" w:hint="eastAsia"/>
                <w:color w:val="000000"/>
                <w:kern w:val="0"/>
                <w:szCs w:val="21"/>
              </w:rPr>
              <w:t>攻击：</w:t>
            </w:r>
            <w:r w:rsidRPr="00474E2D">
              <w:rPr>
                <w:rFonts w:ascii="宋体" w:hAnsi="宋体" w:cs="宋体" w:hint="eastAsia"/>
                <w:color w:val="000000"/>
                <w:kern w:val="0"/>
                <w:szCs w:val="21"/>
              </w:rPr>
              <w:t xml:space="preserve"> Land</w:t>
            </w:r>
            <w:r w:rsidRPr="00474E2D">
              <w:rPr>
                <w:rFonts w:ascii="宋体" w:hAnsi="宋体" w:cs="宋体" w:hint="eastAsia"/>
                <w:color w:val="000000"/>
                <w:kern w:val="0"/>
                <w:szCs w:val="21"/>
              </w:rPr>
              <w:t>、</w:t>
            </w:r>
            <w:r w:rsidRPr="00474E2D">
              <w:rPr>
                <w:rFonts w:ascii="宋体" w:hAnsi="宋体" w:cs="宋体" w:hint="eastAsia"/>
                <w:color w:val="000000"/>
                <w:kern w:val="0"/>
                <w:szCs w:val="21"/>
              </w:rPr>
              <w:t>Smurf</w:t>
            </w:r>
            <w:r w:rsidRPr="00474E2D">
              <w:rPr>
                <w:rFonts w:ascii="宋体" w:hAnsi="宋体" w:cs="宋体" w:hint="eastAsia"/>
                <w:color w:val="000000"/>
                <w:kern w:val="0"/>
                <w:szCs w:val="21"/>
              </w:rPr>
              <w:t>、</w:t>
            </w:r>
            <w:r w:rsidRPr="00474E2D">
              <w:rPr>
                <w:rFonts w:ascii="宋体" w:hAnsi="宋体" w:cs="宋体" w:hint="eastAsia"/>
                <w:color w:val="000000"/>
                <w:kern w:val="0"/>
                <w:szCs w:val="21"/>
              </w:rPr>
              <w:t>SYN Flood</w:t>
            </w:r>
            <w:r w:rsidRPr="00474E2D">
              <w:rPr>
                <w:rFonts w:ascii="宋体" w:hAnsi="宋体" w:cs="宋体" w:hint="eastAsia"/>
                <w:color w:val="000000"/>
                <w:kern w:val="0"/>
                <w:szCs w:val="21"/>
              </w:rPr>
              <w:t>、</w:t>
            </w:r>
            <w:r w:rsidRPr="00474E2D">
              <w:rPr>
                <w:rFonts w:ascii="宋体" w:hAnsi="宋体" w:cs="宋体" w:hint="eastAsia"/>
                <w:color w:val="000000"/>
                <w:kern w:val="0"/>
                <w:szCs w:val="21"/>
              </w:rPr>
              <w:t>ICMP Flood</w:t>
            </w:r>
            <w:r w:rsidRPr="00474E2D">
              <w:rPr>
                <w:rFonts w:ascii="宋体" w:hAnsi="宋体" w:cs="宋体" w:hint="eastAsia"/>
                <w:color w:val="000000"/>
                <w:kern w:val="0"/>
                <w:szCs w:val="21"/>
              </w:rPr>
              <w:t>等；支持流量自学习功能，可设置自学习时间，并自动生成</w:t>
            </w:r>
            <w:r w:rsidRPr="00474E2D">
              <w:rPr>
                <w:rFonts w:ascii="宋体" w:hAnsi="宋体" w:cs="宋体" w:hint="eastAsia"/>
                <w:color w:val="000000"/>
                <w:kern w:val="0"/>
                <w:szCs w:val="21"/>
              </w:rPr>
              <w:t>DDoS</w:t>
            </w:r>
            <w:r w:rsidRPr="00474E2D">
              <w:rPr>
                <w:rFonts w:ascii="宋体" w:hAnsi="宋体" w:cs="宋体" w:hint="eastAsia"/>
                <w:color w:val="000000"/>
                <w:kern w:val="0"/>
                <w:szCs w:val="21"/>
              </w:rPr>
              <w:t>防范策略（提供产品功能截图并加盖厂商公章）；</w:t>
            </w:r>
          </w:p>
        </w:tc>
      </w:tr>
      <w:tr w:rsidR="001A41A2" w:rsidRPr="00474E2D" w14:paraId="33AF2C6E"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3829A27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0497808"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0D8EA07A"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15</w:t>
            </w:r>
            <w:r w:rsidRPr="00474E2D">
              <w:rPr>
                <w:rFonts w:ascii="宋体" w:hAnsi="宋体" w:cs="宋体" w:hint="eastAsia"/>
                <w:color w:val="000000"/>
                <w:kern w:val="0"/>
                <w:szCs w:val="21"/>
              </w:rPr>
              <w:t>、★虚拟化能力：支持虚拟防火墙功能：支持虚拟防火墙的创建、启动、关闭、删除功能；可独立分配</w:t>
            </w:r>
            <w:r w:rsidRPr="00474E2D">
              <w:rPr>
                <w:rFonts w:ascii="宋体" w:hAnsi="宋体" w:cs="宋体" w:hint="eastAsia"/>
                <w:color w:val="000000"/>
                <w:kern w:val="0"/>
                <w:szCs w:val="21"/>
              </w:rPr>
              <w:t>CPU/</w:t>
            </w:r>
            <w:r w:rsidRPr="00474E2D">
              <w:rPr>
                <w:rFonts w:ascii="宋体" w:hAnsi="宋体" w:cs="宋体" w:hint="eastAsia"/>
                <w:color w:val="000000"/>
                <w:kern w:val="0"/>
                <w:szCs w:val="21"/>
              </w:rPr>
              <w:t>内存等计算资源；虚拟防火墙可独立管理，独立保存配置（提供第三方权威测试报告复印件并加盖厂商公章）；</w:t>
            </w:r>
          </w:p>
        </w:tc>
      </w:tr>
      <w:tr w:rsidR="001A41A2" w:rsidRPr="00474E2D" w14:paraId="0573D82A"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6248561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C1ACFC7"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BA1B398"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16</w:t>
            </w:r>
            <w:r w:rsidRPr="00474E2D">
              <w:rPr>
                <w:rFonts w:ascii="宋体" w:hAnsi="宋体" w:cs="宋体" w:hint="eastAsia"/>
                <w:color w:val="000000"/>
                <w:kern w:val="0"/>
                <w:szCs w:val="21"/>
              </w:rPr>
              <w:t>、设备管理：支持</w:t>
            </w:r>
            <w:r w:rsidRPr="00474E2D">
              <w:rPr>
                <w:rFonts w:ascii="宋体" w:hAnsi="宋体" w:cs="宋体" w:hint="eastAsia"/>
                <w:color w:val="000000"/>
                <w:kern w:val="0"/>
                <w:szCs w:val="21"/>
              </w:rPr>
              <w:t>SNMPv1</w:t>
            </w:r>
            <w:r w:rsidRPr="00474E2D">
              <w:rPr>
                <w:rFonts w:ascii="宋体" w:hAnsi="宋体" w:cs="宋体" w:hint="eastAsia"/>
                <w:color w:val="000000"/>
                <w:kern w:val="0"/>
                <w:szCs w:val="21"/>
              </w:rPr>
              <w:t>、</w:t>
            </w:r>
            <w:r w:rsidRPr="00474E2D">
              <w:rPr>
                <w:rFonts w:ascii="宋体" w:hAnsi="宋体" w:cs="宋体" w:hint="eastAsia"/>
                <w:color w:val="000000"/>
                <w:kern w:val="0"/>
                <w:szCs w:val="21"/>
              </w:rPr>
              <w:t>SNMPv2</w:t>
            </w:r>
            <w:r w:rsidRPr="00474E2D">
              <w:rPr>
                <w:rFonts w:ascii="宋体" w:hAnsi="宋体" w:cs="宋体" w:hint="eastAsia"/>
                <w:color w:val="000000"/>
                <w:kern w:val="0"/>
                <w:szCs w:val="21"/>
              </w:rPr>
              <w:t>、</w:t>
            </w:r>
            <w:r w:rsidRPr="00474E2D">
              <w:rPr>
                <w:rFonts w:ascii="宋体" w:hAnsi="宋体" w:cs="宋体" w:hint="eastAsia"/>
                <w:color w:val="000000"/>
                <w:kern w:val="0"/>
                <w:szCs w:val="21"/>
              </w:rPr>
              <w:t>SNMPv3</w:t>
            </w:r>
            <w:r w:rsidRPr="00474E2D">
              <w:rPr>
                <w:rFonts w:ascii="宋体" w:hAnsi="宋体" w:cs="宋体" w:hint="eastAsia"/>
                <w:color w:val="000000"/>
                <w:kern w:val="0"/>
                <w:szCs w:val="21"/>
              </w:rPr>
              <w:t>、</w:t>
            </w:r>
            <w:r w:rsidRPr="00474E2D">
              <w:rPr>
                <w:rFonts w:ascii="宋体" w:hAnsi="宋体" w:cs="宋体" w:hint="eastAsia"/>
                <w:color w:val="000000"/>
                <w:kern w:val="0"/>
                <w:szCs w:val="21"/>
              </w:rPr>
              <w:t>RMON</w:t>
            </w:r>
            <w:r w:rsidRPr="00474E2D">
              <w:rPr>
                <w:rFonts w:ascii="宋体" w:hAnsi="宋体" w:cs="宋体" w:hint="eastAsia"/>
                <w:color w:val="000000"/>
                <w:kern w:val="0"/>
                <w:szCs w:val="21"/>
              </w:rPr>
              <w:t>等网络管理协议，并且支持通过网管软件远程进行设备软件升级、配置等；支持</w:t>
            </w:r>
            <w:r w:rsidRPr="00474E2D">
              <w:rPr>
                <w:rFonts w:ascii="宋体" w:hAnsi="宋体" w:cs="宋体" w:hint="eastAsia"/>
                <w:color w:val="000000"/>
                <w:kern w:val="0"/>
                <w:szCs w:val="21"/>
              </w:rPr>
              <w:t>U</w:t>
            </w:r>
            <w:r w:rsidRPr="00474E2D">
              <w:rPr>
                <w:rFonts w:ascii="宋体" w:hAnsi="宋体" w:cs="宋体" w:hint="eastAsia"/>
                <w:color w:val="000000"/>
                <w:kern w:val="0"/>
                <w:szCs w:val="21"/>
              </w:rPr>
              <w:t>盘零配置开局；</w:t>
            </w:r>
          </w:p>
        </w:tc>
      </w:tr>
      <w:tr w:rsidR="001A41A2" w:rsidRPr="00474E2D" w14:paraId="3066F70B"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838862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B800154"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8BFC7F6"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17</w:t>
            </w:r>
            <w:r w:rsidRPr="00474E2D">
              <w:rPr>
                <w:rFonts w:ascii="宋体" w:hAnsi="宋体" w:cs="宋体" w:hint="eastAsia"/>
                <w:color w:val="000000"/>
                <w:kern w:val="0"/>
                <w:szCs w:val="21"/>
              </w:rPr>
              <w:t>、★配置要求：本次配置千兆电口≥</w:t>
            </w:r>
            <w:r w:rsidRPr="00474E2D">
              <w:rPr>
                <w:rFonts w:ascii="宋体" w:hAnsi="宋体" w:cs="宋体" w:hint="eastAsia"/>
                <w:color w:val="000000"/>
                <w:kern w:val="0"/>
                <w:szCs w:val="21"/>
              </w:rPr>
              <w:t>16</w:t>
            </w:r>
            <w:r w:rsidRPr="00474E2D">
              <w:rPr>
                <w:rFonts w:ascii="宋体" w:hAnsi="宋体" w:cs="宋体" w:hint="eastAsia"/>
                <w:color w:val="000000"/>
                <w:kern w:val="0"/>
                <w:szCs w:val="21"/>
              </w:rPr>
              <w:t>，千兆光口≥</w:t>
            </w:r>
            <w:r w:rsidRPr="00474E2D">
              <w:rPr>
                <w:rFonts w:ascii="宋体" w:hAnsi="宋体" w:cs="宋体" w:hint="eastAsia"/>
                <w:color w:val="000000"/>
                <w:kern w:val="0"/>
                <w:szCs w:val="21"/>
              </w:rPr>
              <w:t>8</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 </w:t>
            </w:r>
          </w:p>
        </w:tc>
      </w:tr>
      <w:tr w:rsidR="001A41A2" w:rsidRPr="00474E2D" w14:paraId="13D314FD"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920303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2E5C7C7"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42E006D" w14:textId="78894414"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18</w:t>
            </w:r>
            <w:r w:rsidRPr="00474E2D">
              <w:rPr>
                <w:rFonts w:ascii="宋体" w:hAnsi="宋体" w:cs="宋体" w:hint="eastAsia"/>
                <w:color w:val="000000"/>
                <w:kern w:val="0"/>
                <w:szCs w:val="21"/>
              </w:rPr>
              <w:t>、其他要求：</w:t>
            </w:r>
            <w:r w:rsidR="006E0D93">
              <w:rPr>
                <w:rFonts w:ascii="宋体" w:hAnsi="宋体" w:cs="宋体" w:hint="eastAsia"/>
                <w:color w:val="000000"/>
                <w:kern w:val="0"/>
                <w:szCs w:val="21"/>
              </w:rPr>
              <w:t>提供原厂服务承诺</w:t>
            </w:r>
            <w:r w:rsidRPr="00474E2D">
              <w:rPr>
                <w:rFonts w:ascii="宋体" w:hAnsi="宋体" w:cs="宋体" w:hint="eastAsia"/>
                <w:color w:val="000000"/>
                <w:kern w:val="0"/>
                <w:szCs w:val="21"/>
              </w:rPr>
              <w:t>，三年产品升级服务、产品保修</w:t>
            </w:r>
            <w:r w:rsidR="00606B73">
              <w:rPr>
                <w:rFonts w:ascii="宋体" w:hAnsi="宋体" w:cs="宋体" w:hint="eastAsia"/>
                <w:color w:val="000000"/>
                <w:kern w:val="0"/>
                <w:szCs w:val="21"/>
              </w:rPr>
              <w:t>服</w:t>
            </w:r>
            <w:r w:rsidRPr="00474E2D">
              <w:rPr>
                <w:rFonts w:ascii="宋体" w:hAnsi="宋体" w:cs="宋体" w:hint="eastAsia"/>
                <w:color w:val="000000"/>
                <w:kern w:val="0"/>
                <w:szCs w:val="21"/>
              </w:rPr>
              <w:t>务。</w:t>
            </w:r>
          </w:p>
        </w:tc>
      </w:tr>
      <w:tr w:rsidR="001A41A2" w:rsidRPr="00474E2D" w14:paraId="4A0B1FE1" w14:textId="77777777" w:rsidTr="00EB277D">
        <w:trPr>
          <w:trHeight w:val="549"/>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3D8FB03"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9</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56227868"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网闸</w:t>
            </w:r>
          </w:p>
        </w:tc>
        <w:tc>
          <w:tcPr>
            <w:tcW w:w="7193" w:type="dxa"/>
            <w:tcBorders>
              <w:top w:val="nil"/>
              <w:left w:val="nil"/>
              <w:bottom w:val="single" w:sz="4" w:space="0" w:color="auto"/>
              <w:right w:val="single" w:sz="4" w:space="0" w:color="auto"/>
            </w:tcBorders>
            <w:shd w:val="clear" w:color="auto" w:fill="auto"/>
            <w:vAlign w:val="center"/>
            <w:hideMark/>
          </w:tcPr>
          <w:p w14:paraId="03721137"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、★数据传输速率≥</w:t>
            </w:r>
            <w:r w:rsidRPr="00474E2D">
              <w:rPr>
                <w:rFonts w:ascii="宋体" w:hAnsi="宋体" w:cs="宋体" w:hint="eastAsia"/>
                <w:color w:val="000000"/>
                <w:kern w:val="0"/>
                <w:szCs w:val="21"/>
              </w:rPr>
              <w:t>550Mbps</w:t>
            </w:r>
            <w:r w:rsidRPr="00474E2D">
              <w:rPr>
                <w:rFonts w:ascii="宋体" w:hAnsi="宋体" w:cs="宋体" w:hint="eastAsia"/>
                <w:color w:val="000000"/>
                <w:kern w:val="0"/>
                <w:szCs w:val="21"/>
              </w:rPr>
              <w:t>，系统延时≤</w:t>
            </w:r>
            <w:r w:rsidRPr="00474E2D">
              <w:rPr>
                <w:rFonts w:ascii="宋体" w:hAnsi="宋体" w:cs="宋体" w:hint="eastAsia"/>
                <w:color w:val="000000"/>
                <w:kern w:val="0"/>
                <w:szCs w:val="21"/>
              </w:rPr>
              <w:t>1ms</w:t>
            </w:r>
            <w:r w:rsidRPr="00474E2D">
              <w:rPr>
                <w:rFonts w:ascii="宋体" w:hAnsi="宋体" w:cs="宋体" w:hint="eastAsia"/>
                <w:color w:val="000000"/>
                <w:kern w:val="0"/>
                <w:szCs w:val="21"/>
              </w:rPr>
              <w:t>，内部数据传输速率≥</w:t>
            </w:r>
            <w:r w:rsidRPr="00474E2D">
              <w:rPr>
                <w:rFonts w:ascii="宋体" w:hAnsi="宋体" w:cs="宋体" w:hint="eastAsia"/>
                <w:color w:val="000000"/>
                <w:kern w:val="0"/>
                <w:szCs w:val="21"/>
              </w:rPr>
              <w:t>1Gbps</w:t>
            </w:r>
            <w:r w:rsidRPr="00474E2D">
              <w:rPr>
                <w:rFonts w:ascii="宋体" w:hAnsi="宋体" w:cs="宋体" w:hint="eastAsia"/>
                <w:color w:val="000000"/>
                <w:kern w:val="0"/>
                <w:szCs w:val="21"/>
              </w:rPr>
              <w:t>，最大并发连接数≥</w:t>
            </w:r>
            <w:r w:rsidRPr="00474E2D">
              <w:rPr>
                <w:rFonts w:ascii="宋体" w:hAnsi="宋体" w:cs="宋体" w:hint="eastAsia"/>
                <w:color w:val="000000"/>
                <w:kern w:val="0"/>
                <w:szCs w:val="21"/>
              </w:rPr>
              <w:t>50000</w:t>
            </w:r>
            <w:r w:rsidRPr="00474E2D">
              <w:rPr>
                <w:rFonts w:ascii="宋体" w:hAnsi="宋体" w:cs="宋体" w:hint="eastAsia"/>
                <w:color w:val="000000"/>
                <w:kern w:val="0"/>
                <w:szCs w:val="21"/>
              </w:rPr>
              <w:t>，内网接口：不少于</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个百兆</w:t>
            </w:r>
            <w:r w:rsidRPr="00474E2D">
              <w:rPr>
                <w:rFonts w:ascii="宋体" w:hAnsi="宋体" w:cs="宋体" w:hint="eastAsia"/>
                <w:color w:val="000000"/>
                <w:kern w:val="0"/>
                <w:szCs w:val="21"/>
              </w:rPr>
              <w:t>/</w:t>
            </w:r>
            <w:r w:rsidRPr="00474E2D">
              <w:rPr>
                <w:rFonts w:ascii="宋体" w:hAnsi="宋体" w:cs="宋体" w:hint="eastAsia"/>
                <w:color w:val="000000"/>
                <w:kern w:val="0"/>
                <w:szCs w:val="21"/>
              </w:rPr>
              <w:t>千兆自适应电口及</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个独立</w:t>
            </w:r>
            <w:r w:rsidRPr="00474E2D">
              <w:rPr>
                <w:rFonts w:ascii="宋体" w:hAnsi="宋体" w:cs="宋体" w:hint="eastAsia"/>
                <w:color w:val="000000"/>
                <w:kern w:val="0"/>
                <w:szCs w:val="21"/>
              </w:rPr>
              <w:t>HA</w:t>
            </w:r>
            <w:r w:rsidRPr="00474E2D">
              <w:rPr>
                <w:rFonts w:ascii="宋体" w:hAnsi="宋体" w:cs="宋体" w:hint="eastAsia"/>
                <w:color w:val="000000"/>
                <w:kern w:val="0"/>
                <w:szCs w:val="21"/>
              </w:rPr>
              <w:t>口</w:t>
            </w:r>
            <w:r w:rsidRPr="00474E2D">
              <w:rPr>
                <w:rFonts w:ascii="宋体" w:hAnsi="宋体" w:cs="宋体" w:hint="eastAsia"/>
                <w:color w:val="000000"/>
                <w:kern w:val="0"/>
                <w:szCs w:val="21"/>
              </w:rPr>
              <w:t>(RJ-45)</w:t>
            </w:r>
            <w:r w:rsidRPr="00474E2D">
              <w:rPr>
                <w:rFonts w:ascii="宋体" w:hAnsi="宋体" w:cs="宋体" w:hint="eastAsia"/>
                <w:color w:val="000000"/>
                <w:kern w:val="0"/>
                <w:szCs w:val="21"/>
              </w:rPr>
              <w:t>及</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console</w:t>
            </w:r>
            <w:r w:rsidRPr="00474E2D">
              <w:rPr>
                <w:rFonts w:ascii="宋体" w:hAnsi="宋体" w:cs="宋体" w:hint="eastAsia"/>
                <w:color w:val="000000"/>
                <w:kern w:val="0"/>
                <w:szCs w:val="21"/>
              </w:rPr>
              <w:t>口，外网接口：不少于</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个百兆</w:t>
            </w:r>
            <w:r w:rsidRPr="00474E2D">
              <w:rPr>
                <w:rFonts w:ascii="宋体" w:hAnsi="宋体" w:cs="宋体" w:hint="eastAsia"/>
                <w:color w:val="000000"/>
                <w:kern w:val="0"/>
                <w:szCs w:val="21"/>
              </w:rPr>
              <w:t>/</w:t>
            </w:r>
            <w:r w:rsidRPr="00474E2D">
              <w:rPr>
                <w:rFonts w:ascii="宋体" w:hAnsi="宋体" w:cs="宋体" w:hint="eastAsia"/>
                <w:color w:val="000000"/>
                <w:kern w:val="0"/>
                <w:szCs w:val="21"/>
              </w:rPr>
              <w:t>千兆自适应电口及</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个独立</w:t>
            </w:r>
            <w:r w:rsidRPr="00474E2D">
              <w:rPr>
                <w:rFonts w:ascii="宋体" w:hAnsi="宋体" w:cs="宋体" w:hint="eastAsia"/>
                <w:color w:val="000000"/>
                <w:kern w:val="0"/>
                <w:szCs w:val="21"/>
              </w:rPr>
              <w:t>HA</w:t>
            </w:r>
            <w:r w:rsidRPr="00474E2D">
              <w:rPr>
                <w:rFonts w:ascii="宋体" w:hAnsi="宋体" w:cs="宋体" w:hint="eastAsia"/>
                <w:color w:val="000000"/>
                <w:kern w:val="0"/>
                <w:szCs w:val="21"/>
              </w:rPr>
              <w:t>口</w:t>
            </w:r>
            <w:r w:rsidRPr="00474E2D">
              <w:rPr>
                <w:rFonts w:ascii="宋体" w:hAnsi="宋体" w:cs="宋体" w:hint="eastAsia"/>
                <w:color w:val="000000"/>
                <w:kern w:val="0"/>
                <w:szCs w:val="21"/>
              </w:rPr>
              <w:t>(RJ-45)</w:t>
            </w:r>
            <w:r w:rsidRPr="00474E2D">
              <w:rPr>
                <w:rFonts w:ascii="宋体" w:hAnsi="宋体" w:cs="宋体" w:hint="eastAsia"/>
                <w:color w:val="000000"/>
                <w:kern w:val="0"/>
                <w:szCs w:val="21"/>
              </w:rPr>
              <w:t>及</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console</w:t>
            </w:r>
            <w:r w:rsidRPr="00474E2D">
              <w:rPr>
                <w:rFonts w:ascii="宋体" w:hAnsi="宋体" w:cs="宋体" w:hint="eastAsia"/>
                <w:color w:val="000000"/>
                <w:kern w:val="0"/>
                <w:szCs w:val="21"/>
              </w:rPr>
              <w:t>口；</w:t>
            </w:r>
          </w:p>
        </w:tc>
      </w:tr>
      <w:tr w:rsidR="001A41A2" w:rsidRPr="00474E2D" w14:paraId="0BB93B3B" w14:textId="77777777" w:rsidTr="00EB277D">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27D2DDB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F90B3A8"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D492FBD"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、支持文件交换；提供邮件传输过滤控制</w:t>
            </w:r>
            <w:r w:rsidRPr="00474E2D">
              <w:rPr>
                <w:rFonts w:ascii="宋体" w:hAnsi="宋体" w:cs="宋体" w:hint="eastAsia"/>
                <w:color w:val="000000"/>
                <w:kern w:val="0"/>
                <w:szCs w:val="21"/>
              </w:rPr>
              <w:t>;</w:t>
            </w:r>
            <w:r w:rsidRPr="00474E2D">
              <w:rPr>
                <w:rFonts w:ascii="宋体" w:hAnsi="宋体" w:cs="宋体" w:hint="eastAsia"/>
                <w:color w:val="000000"/>
                <w:kern w:val="0"/>
                <w:szCs w:val="21"/>
              </w:rPr>
              <w:t>支持安全的</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访问；支持数据库同步；支持</w:t>
            </w:r>
            <w:r w:rsidRPr="00474E2D">
              <w:rPr>
                <w:rFonts w:ascii="宋体" w:hAnsi="宋体" w:cs="宋体" w:hint="eastAsia"/>
                <w:color w:val="000000"/>
                <w:kern w:val="0"/>
                <w:szCs w:val="21"/>
              </w:rPr>
              <w:t>HTTPS</w:t>
            </w:r>
            <w:r w:rsidRPr="00474E2D">
              <w:rPr>
                <w:rFonts w:ascii="宋体" w:hAnsi="宋体" w:cs="宋体" w:hint="eastAsia"/>
                <w:color w:val="000000"/>
                <w:kern w:val="0"/>
                <w:szCs w:val="21"/>
              </w:rPr>
              <w:t>的</w:t>
            </w:r>
            <w:r w:rsidRPr="00474E2D">
              <w:rPr>
                <w:rFonts w:ascii="宋体" w:hAnsi="宋体" w:cs="宋体" w:hint="eastAsia"/>
                <w:color w:val="000000"/>
                <w:kern w:val="0"/>
                <w:szCs w:val="21"/>
              </w:rPr>
              <w:t>Web</w:t>
            </w:r>
            <w:r w:rsidRPr="00474E2D">
              <w:rPr>
                <w:rFonts w:ascii="宋体" w:hAnsi="宋体" w:cs="宋体" w:hint="eastAsia"/>
                <w:color w:val="000000"/>
                <w:kern w:val="0"/>
                <w:szCs w:val="21"/>
              </w:rPr>
              <w:t>方式管理，实现远程管理信息加密传输。采用“</w:t>
            </w:r>
            <w:r w:rsidRPr="00474E2D">
              <w:rPr>
                <w:rFonts w:ascii="宋体" w:hAnsi="宋体" w:cs="宋体" w:hint="eastAsia"/>
                <w:color w:val="000000"/>
                <w:kern w:val="0"/>
                <w:szCs w:val="21"/>
              </w:rPr>
              <w:t>2+1</w:t>
            </w:r>
            <w:r w:rsidRPr="00474E2D">
              <w:rPr>
                <w:rFonts w:ascii="宋体" w:hAnsi="宋体" w:cs="宋体" w:hint="eastAsia"/>
                <w:color w:val="000000"/>
                <w:kern w:val="0"/>
                <w:szCs w:val="21"/>
              </w:rPr>
              <w:t>”体系结构；主机采用专用安全操作系统及嵌入式程序控制（</w:t>
            </w:r>
            <w:r w:rsidRPr="00474E2D">
              <w:rPr>
                <w:rFonts w:ascii="宋体" w:hAnsi="宋体" w:cs="宋体" w:hint="eastAsia"/>
                <w:color w:val="000000"/>
                <w:kern w:val="0"/>
                <w:szCs w:val="21"/>
              </w:rPr>
              <w:t>ASIC</w:t>
            </w:r>
            <w:r w:rsidRPr="00474E2D">
              <w:rPr>
                <w:rFonts w:ascii="宋体" w:hAnsi="宋体" w:cs="宋体" w:hint="eastAsia"/>
                <w:color w:val="000000"/>
                <w:kern w:val="0"/>
                <w:szCs w:val="21"/>
              </w:rPr>
              <w:t>）确保系统本身免受攻击；采用特有控制逻辑和专用通讯协议完全控制数据的实时交换，确保可信网络（域）和非可信网络（域）之间任何连接的断开，彻底阻断</w:t>
            </w:r>
            <w:r w:rsidRPr="00474E2D">
              <w:rPr>
                <w:rFonts w:ascii="宋体" w:hAnsi="宋体" w:cs="宋体" w:hint="eastAsia"/>
                <w:color w:val="000000"/>
                <w:kern w:val="0"/>
                <w:szCs w:val="21"/>
              </w:rPr>
              <w:t>TCP/IP</w:t>
            </w:r>
            <w:r w:rsidRPr="00474E2D">
              <w:rPr>
                <w:rFonts w:ascii="宋体" w:hAnsi="宋体" w:cs="宋体" w:hint="eastAsia"/>
                <w:color w:val="000000"/>
                <w:kern w:val="0"/>
                <w:szCs w:val="21"/>
              </w:rPr>
              <w:t>协议及其他网络协议；支持代理、透明代理、路由等工作模式；</w:t>
            </w:r>
          </w:p>
        </w:tc>
      </w:tr>
      <w:tr w:rsidR="001A41A2" w:rsidRPr="00474E2D" w14:paraId="714DB22A"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C220A8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0FB549C"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4E99D8A"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、支持防病毒、支持实时或定时文件摆渡；可支持数据字段插入、修改、删除权限设置和管理，根据指定字段值进行条件传输；</w:t>
            </w:r>
          </w:p>
        </w:tc>
      </w:tr>
      <w:tr w:rsidR="001A41A2" w:rsidRPr="00474E2D" w14:paraId="3036F357"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CB8D8D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A637304"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0440422A"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、★支持反向拍照：对入侵或扫描进行自动反向拍照，抓取黑客</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地址等信息（提供界面截图并加盖厂商公章）；</w:t>
            </w:r>
          </w:p>
        </w:tc>
      </w:tr>
      <w:tr w:rsidR="001A41A2" w:rsidRPr="00474E2D" w14:paraId="538C719E"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7221F4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316DC5C"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F1068AD"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、必须通过内网主机系统来管理和配置网闸，而不是采用低安全的管理方式，如采用内外网口分别管理和配置网闸；必须采用硬件</w:t>
            </w:r>
            <w:r w:rsidRPr="00474E2D">
              <w:rPr>
                <w:rFonts w:ascii="宋体" w:hAnsi="宋体" w:cs="宋体" w:hint="eastAsia"/>
                <w:color w:val="000000"/>
                <w:kern w:val="0"/>
                <w:szCs w:val="21"/>
              </w:rPr>
              <w:t>USB</w:t>
            </w:r>
            <w:r w:rsidRPr="00474E2D">
              <w:rPr>
                <w:rFonts w:ascii="宋体" w:hAnsi="宋体" w:cs="宋体" w:hint="eastAsia"/>
                <w:color w:val="000000"/>
                <w:kern w:val="0"/>
                <w:szCs w:val="21"/>
              </w:rPr>
              <w:t>钥匙加密管理；</w:t>
            </w:r>
          </w:p>
        </w:tc>
      </w:tr>
      <w:tr w:rsidR="001A41A2" w:rsidRPr="00474E2D" w14:paraId="7A3B5F89"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4DEF90CA"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A927FC7"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13CF2CC"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、支持系统防爆处理，对管理员登陆有密码次数限制，密码输入错误，超过限定次数，自动锁定设备，阻止非法管理员再次登录。根据限定期限，可自动解除锁定；</w:t>
            </w:r>
          </w:p>
        </w:tc>
      </w:tr>
      <w:tr w:rsidR="001A41A2" w:rsidRPr="00474E2D" w14:paraId="7732C218"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2CD0C6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F6161D3"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5F29B0A"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、实现特定</w:t>
            </w:r>
            <w:r w:rsidRPr="00474E2D">
              <w:rPr>
                <w:rFonts w:ascii="宋体" w:hAnsi="宋体" w:cs="宋体" w:hint="eastAsia"/>
                <w:color w:val="000000"/>
                <w:kern w:val="0"/>
                <w:szCs w:val="21"/>
              </w:rPr>
              <w:t>TCP</w:t>
            </w:r>
            <w:r w:rsidRPr="00474E2D">
              <w:rPr>
                <w:rFonts w:ascii="宋体" w:hAnsi="宋体" w:cs="宋体" w:hint="eastAsia"/>
                <w:color w:val="000000"/>
                <w:kern w:val="0"/>
                <w:szCs w:val="21"/>
              </w:rPr>
              <w:t>、</w:t>
            </w:r>
            <w:r w:rsidRPr="00474E2D">
              <w:rPr>
                <w:rFonts w:ascii="宋体" w:hAnsi="宋体" w:cs="宋体" w:hint="eastAsia"/>
                <w:color w:val="000000"/>
                <w:kern w:val="0"/>
                <w:szCs w:val="21"/>
              </w:rPr>
              <w:t>UDP</w:t>
            </w:r>
            <w:r w:rsidRPr="00474E2D">
              <w:rPr>
                <w:rFonts w:ascii="宋体" w:hAnsi="宋体" w:cs="宋体" w:hint="eastAsia"/>
                <w:color w:val="000000"/>
                <w:kern w:val="0"/>
                <w:szCs w:val="21"/>
              </w:rPr>
              <w:t>协议的数据隔离交换，可合作定制开发针对特定协议的安全检测，实现如黑白名单控制、关键字过滤等；</w:t>
            </w:r>
          </w:p>
        </w:tc>
      </w:tr>
      <w:tr w:rsidR="001A41A2" w:rsidRPr="00474E2D" w14:paraId="428DDAA5"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14D0F79"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4577F6E"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BC07D26"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、获得公安部颁发的《计算机信息系统安全专用产品销售许可证》，并出具加盖厂商公章的复印件；</w:t>
            </w:r>
          </w:p>
        </w:tc>
      </w:tr>
      <w:tr w:rsidR="001A41A2" w:rsidRPr="00474E2D" w14:paraId="76C37F5C"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5709BC7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B90EB5E"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1A23476"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、厂商需通过软件开发成熟度</w:t>
            </w:r>
            <w:r w:rsidRPr="00474E2D">
              <w:rPr>
                <w:rFonts w:ascii="宋体" w:hAnsi="宋体" w:cs="宋体" w:hint="eastAsia"/>
                <w:color w:val="000000"/>
                <w:kern w:val="0"/>
                <w:szCs w:val="21"/>
              </w:rPr>
              <w:t>CMMI5</w:t>
            </w:r>
            <w:r w:rsidRPr="00474E2D">
              <w:rPr>
                <w:rFonts w:ascii="宋体" w:hAnsi="宋体" w:cs="宋体" w:hint="eastAsia"/>
                <w:color w:val="000000"/>
                <w:kern w:val="0"/>
                <w:szCs w:val="21"/>
              </w:rPr>
              <w:t>认证；具备</w:t>
            </w:r>
            <w:r w:rsidRPr="00474E2D">
              <w:rPr>
                <w:rFonts w:ascii="宋体" w:hAnsi="宋体" w:cs="宋体" w:hint="eastAsia"/>
                <w:color w:val="000000"/>
                <w:kern w:val="0"/>
                <w:szCs w:val="21"/>
              </w:rPr>
              <w:t>ISO20000</w:t>
            </w:r>
            <w:r w:rsidRPr="00474E2D">
              <w:rPr>
                <w:rFonts w:ascii="宋体" w:hAnsi="宋体" w:cs="宋体" w:hint="eastAsia"/>
                <w:color w:val="000000"/>
                <w:kern w:val="0"/>
                <w:szCs w:val="21"/>
              </w:rPr>
              <w:t>、</w:t>
            </w:r>
            <w:r w:rsidRPr="00474E2D">
              <w:rPr>
                <w:rFonts w:ascii="宋体" w:hAnsi="宋体" w:cs="宋体" w:hint="eastAsia"/>
                <w:color w:val="000000"/>
                <w:kern w:val="0"/>
                <w:szCs w:val="21"/>
              </w:rPr>
              <w:t>ISO27001</w:t>
            </w:r>
            <w:r w:rsidRPr="00474E2D">
              <w:rPr>
                <w:rFonts w:ascii="宋体" w:hAnsi="宋体" w:cs="宋体" w:hint="eastAsia"/>
                <w:color w:val="000000"/>
                <w:kern w:val="0"/>
                <w:szCs w:val="21"/>
              </w:rPr>
              <w:t>证书；具备</w:t>
            </w:r>
            <w:r w:rsidRPr="00474E2D">
              <w:rPr>
                <w:rFonts w:ascii="宋体" w:hAnsi="宋体" w:cs="宋体" w:hint="eastAsia"/>
                <w:color w:val="000000"/>
                <w:kern w:val="0"/>
                <w:szCs w:val="21"/>
              </w:rPr>
              <w:t>ITSS</w:t>
            </w:r>
            <w:r w:rsidRPr="00474E2D">
              <w:rPr>
                <w:rFonts w:ascii="宋体" w:hAnsi="宋体" w:cs="宋体" w:hint="eastAsia"/>
                <w:color w:val="000000"/>
                <w:kern w:val="0"/>
                <w:szCs w:val="21"/>
              </w:rPr>
              <w:t>信息技术服务运行维护标准符合性证书；具有国家信息安全测评信息安全服务资质证书（安全开发类）具有云安全能力成熟度技术评估五级证书；</w:t>
            </w:r>
          </w:p>
        </w:tc>
      </w:tr>
      <w:tr w:rsidR="001A41A2" w:rsidRPr="00474E2D" w14:paraId="0074C63E"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44F9ED39"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30E86D6"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F57A57F" w14:textId="068C36BA"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、售后服务：为保证产品良好的售后服务体系，提供专业及时的技术支持，要求厂商在河南设立有分公司，提供分公司营业执照复印件并加盖公章；</w:t>
            </w:r>
            <w:r w:rsidR="006E0D93">
              <w:rPr>
                <w:rFonts w:ascii="宋体" w:hAnsi="宋体" w:cs="宋体" w:hint="eastAsia"/>
                <w:color w:val="000000"/>
                <w:kern w:val="0"/>
                <w:szCs w:val="21"/>
              </w:rPr>
              <w:t>提供原厂服务承诺</w:t>
            </w:r>
            <w:r w:rsidRPr="00474E2D">
              <w:rPr>
                <w:rFonts w:ascii="宋体" w:hAnsi="宋体" w:cs="宋体" w:hint="eastAsia"/>
                <w:color w:val="000000"/>
                <w:kern w:val="0"/>
                <w:szCs w:val="21"/>
              </w:rPr>
              <w:t>，三年产品升级服务、产品保修服务。</w:t>
            </w:r>
          </w:p>
        </w:tc>
      </w:tr>
      <w:tr w:rsidR="001A41A2" w:rsidRPr="00474E2D" w14:paraId="67C15A38" w14:textId="77777777" w:rsidTr="00EB277D">
        <w:trPr>
          <w:trHeight w:val="823"/>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AE5E87B"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10</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011473C1"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虚拟防火墙</w:t>
            </w:r>
          </w:p>
        </w:tc>
        <w:tc>
          <w:tcPr>
            <w:tcW w:w="7193" w:type="dxa"/>
            <w:tcBorders>
              <w:top w:val="nil"/>
              <w:left w:val="nil"/>
              <w:bottom w:val="single" w:sz="4" w:space="0" w:color="auto"/>
              <w:right w:val="single" w:sz="4" w:space="0" w:color="auto"/>
            </w:tcBorders>
            <w:shd w:val="clear" w:color="auto" w:fill="auto"/>
            <w:vAlign w:val="center"/>
            <w:hideMark/>
          </w:tcPr>
          <w:p w14:paraId="08A97385"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、★千兆网卡</w:t>
            </w:r>
            <w:r w:rsidRPr="00474E2D">
              <w:rPr>
                <w:rFonts w:ascii="宋体" w:hAnsi="宋体" w:cs="宋体" w:hint="eastAsia"/>
                <w:color w:val="000000"/>
                <w:kern w:val="0"/>
                <w:szCs w:val="21"/>
              </w:rPr>
              <w:t>800Mbps/</w:t>
            </w:r>
            <w:r w:rsidRPr="00474E2D">
              <w:rPr>
                <w:rFonts w:ascii="宋体" w:hAnsi="宋体" w:cs="宋体" w:hint="eastAsia"/>
                <w:color w:val="000000"/>
                <w:kern w:val="0"/>
                <w:szCs w:val="21"/>
              </w:rPr>
              <w:t>万兆网卡</w:t>
            </w:r>
            <w:r w:rsidRPr="00474E2D">
              <w:rPr>
                <w:rFonts w:ascii="宋体" w:hAnsi="宋体" w:cs="宋体" w:hint="eastAsia"/>
                <w:color w:val="000000"/>
                <w:kern w:val="0"/>
                <w:szCs w:val="21"/>
              </w:rPr>
              <w:t>2Gbps</w:t>
            </w:r>
            <w:r w:rsidRPr="00474E2D">
              <w:rPr>
                <w:rFonts w:ascii="宋体" w:hAnsi="宋体" w:cs="宋体" w:hint="eastAsia"/>
                <w:color w:val="000000"/>
                <w:kern w:val="0"/>
                <w:szCs w:val="21"/>
              </w:rPr>
              <w:t>（万兆网卡虚拟机），每秒新建连接数：千兆网卡</w:t>
            </w:r>
            <w:r w:rsidRPr="00474E2D">
              <w:rPr>
                <w:rFonts w:ascii="宋体" w:hAnsi="宋体" w:cs="宋体" w:hint="eastAsia"/>
                <w:color w:val="000000"/>
                <w:kern w:val="0"/>
                <w:szCs w:val="21"/>
              </w:rPr>
              <w:t>30000/</w:t>
            </w:r>
            <w:r w:rsidRPr="00474E2D">
              <w:rPr>
                <w:rFonts w:ascii="宋体" w:hAnsi="宋体" w:cs="宋体" w:hint="eastAsia"/>
                <w:color w:val="000000"/>
                <w:kern w:val="0"/>
                <w:szCs w:val="21"/>
              </w:rPr>
              <w:t>万兆网卡</w:t>
            </w:r>
            <w:r w:rsidRPr="00474E2D">
              <w:rPr>
                <w:rFonts w:ascii="宋体" w:hAnsi="宋体" w:cs="宋体" w:hint="eastAsia"/>
                <w:color w:val="000000"/>
                <w:kern w:val="0"/>
                <w:szCs w:val="21"/>
              </w:rPr>
              <w:t>68000</w:t>
            </w:r>
            <w:r w:rsidRPr="00474E2D">
              <w:rPr>
                <w:rFonts w:ascii="宋体" w:hAnsi="宋体" w:cs="宋体" w:hint="eastAsia"/>
                <w:color w:val="000000"/>
                <w:kern w:val="0"/>
                <w:szCs w:val="21"/>
              </w:rPr>
              <w:t>，最大并发连接数：千兆网卡</w:t>
            </w:r>
            <w:r w:rsidRPr="00474E2D">
              <w:rPr>
                <w:rFonts w:ascii="宋体" w:hAnsi="宋体" w:cs="宋体" w:hint="eastAsia"/>
                <w:color w:val="000000"/>
                <w:kern w:val="0"/>
                <w:szCs w:val="21"/>
              </w:rPr>
              <w:t>600000/</w:t>
            </w:r>
            <w:r w:rsidRPr="00474E2D">
              <w:rPr>
                <w:rFonts w:ascii="宋体" w:hAnsi="宋体" w:cs="宋体" w:hint="eastAsia"/>
                <w:color w:val="000000"/>
                <w:kern w:val="0"/>
                <w:szCs w:val="21"/>
              </w:rPr>
              <w:t>万兆网卡</w:t>
            </w:r>
            <w:r w:rsidRPr="00474E2D">
              <w:rPr>
                <w:rFonts w:ascii="宋体" w:hAnsi="宋体" w:cs="宋体" w:hint="eastAsia"/>
                <w:color w:val="000000"/>
                <w:kern w:val="0"/>
                <w:szCs w:val="21"/>
              </w:rPr>
              <w:t>2200000</w:t>
            </w:r>
            <w:r w:rsidRPr="00474E2D">
              <w:rPr>
                <w:rFonts w:ascii="宋体" w:hAnsi="宋体" w:cs="宋体" w:hint="eastAsia"/>
                <w:color w:val="000000"/>
                <w:kern w:val="0"/>
                <w:szCs w:val="21"/>
              </w:rPr>
              <w:t>；</w:t>
            </w:r>
            <w:r w:rsidRPr="00474E2D">
              <w:rPr>
                <w:rFonts w:ascii="宋体" w:hAnsi="宋体" w:cs="宋体" w:hint="eastAsia"/>
                <w:color w:val="000000"/>
                <w:kern w:val="0"/>
                <w:szCs w:val="21"/>
              </w:rPr>
              <w:t>VPN</w:t>
            </w:r>
            <w:r w:rsidRPr="00474E2D">
              <w:rPr>
                <w:rFonts w:ascii="宋体" w:hAnsi="宋体" w:cs="宋体" w:hint="eastAsia"/>
                <w:color w:val="000000"/>
                <w:kern w:val="0"/>
                <w:szCs w:val="21"/>
              </w:rPr>
              <w:t>加密吞吐量：千兆网卡</w:t>
            </w:r>
            <w:r w:rsidRPr="00474E2D">
              <w:rPr>
                <w:rFonts w:ascii="宋体" w:hAnsi="宋体" w:cs="宋体" w:hint="eastAsia"/>
                <w:color w:val="000000"/>
                <w:kern w:val="0"/>
                <w:szCs w:val="21"/>
              </w:rPr>
              <w:t>400Mbps/</w:t>
            </w:r>
            <w:r w:rsidRPr="00474E2D">
              <w:rPr>
                <w:rFonts w:ascii="宋体" w:hAnsi="宋体" w:cs="宋体" w:hint="eastAsia"/>
                <w:color w:val="000000"/>
                <w:kern w:val="0"/>
                <w:szCs w:val="21"/>
              </w:rPr>
              <w:t>万兆网卡</w:t>
            </w:r>
            <w:r w:rsidRPr="00474E2D">
              <w:rPr>
                <w:rFonts w:ascii="宋体" w:hAnsi="宋体" w:cs="宋体" w:hint="eastAsia"/>
                <w:color w:val="000000"/>
                <w:kern w:val="0"/>
                <w:szCs w:val="21"/>
              </w:rPr>
              <w:t>1Gbps</w:t>
            </w:r>
            <w:r w:rsidRPr="00474E2D">
              <w:rPr>
                <w:rFonts w:ascii="宋体" w:hAnsi="宋体" w:cs="宋体" w:hint="eastAsia"/>
                <w:color w:val="000000"/>
                <w:kern w:val="0"/>
                <w:szCs w:val="21"/>
              </w:rPr>
              <w:t>；</w:t>
            </w:r>
            <w:r w:rsidRPr="00474E2D">
              <w:rPr>
                <w:rFonts w:ascii="宋体" w:hAnsi="宋体" w:cs="宋体" w:hint="eastAsia"/>
                <w:color w:val="000000"/>
                <w:kern w:val="0"/>
                <w:szCs w:val="21"/>
              </w:rPr>
              <w:t>VPN</w:t>
            </w:r>
            <w:r w:rsidRPr="00474E2D">
              <w:rPr>
                <w:rFonts w:ascii="宋体" w:hAnsi="宋体" w:cs="宋体" w:hint="eastAsia"/>
                <w:color w:val="000000"/>
                <w:kern w:val="0"/>
                <w:szCs w:val="21"/>
              </w:rPr>
              <w:t>隧道数：千兆网卡</w:t>
            </w:r>
            <w:r w:rsidRPr="00474E2D">
              <w:rPr>
                <w:rFonts w:ascii="宋体" w:hAnsi="宋体" w:cs="宋体" w:hint="eastAsia"/>
                <w:color w:val="000000"/>
                <w:kern w:val="0"/>
                <w:szCs w:val="21"/>
              </w:rPr>
              <w:t>500</w:t>
            </w:r>
            <w:r w:rsidRPr="00474E2D">
              <w:rPr>
                <w:rFonts w:ascii="宋体" w:hAnsi="宋体" w:cs="宋体" w:hint="eastAsia"/>
                <w:color w:val="000000"/>
                <w:kern w:val="0"/>
                <w:szCs w:val="21"/>
              </w:rPr>
              <w:t>条</w:t>
            </w:r>
            <w:r w:rsidRPr="00474E2D">
              <w:rPr>
                <w:rFonts w:ascii="宋体" w:hAnsi="宋体" w:cs="宋体" w:hint="eastAsia"/>
                <w:color w:val="000000"/>
                <w:kern w:val="0"/>
                <w:szCs w:val="21"/>
              </w:rPr>
              <w:t>/</w:t>
            </w:r>
            <w:r w:rsidRPr="00474E2D">
              <w:rPr>
                <w:rFonts w:ascii="宋体" w:hAnsi="宋体" w:cs="宋体" w:hint="eastAsia"/>
                <w:color w:val="000000"/>
                <w:kern w:val="0"/>
                <w:szCs w:val="21"/>
              </w:rPr>
              <w:t>万兆网卡</w:t>
            </w:r>
            <w:r w:rsidRPr="00474E2D">
              <w:rPr>
                <w:rFonts w:ascii="宋体" w:hAnsi="宋体" w:cs="宋体" w:hint="eastAsia"/>
                <w:color w:val="000000"/>
                <w:kern w:val="0"/>
                <w:szCs w:val="21"/>
              </w:rPr>
              <w:t>2000</w:t>
            </w:r>
            <w:r w:rsidRPr="00474E2D">
              <w:rPr>
                <w:rFonts w:ascii="宋体" w:hAnsi="宋体" w:cs="宋体" w:hint="eastAsia"/>
                <w:color w:val="000000"/>
                <w:kern w:val="0"/>
                <w:szCs w:val="21"/>
              </w:rPr>
              <w:t>条；虚拟化兼容性：含</w:t>
            </w:r>
            <w:r w:rsidRPr="00474E2D">
              <w:rPr>
                <w:rFonts w:ascii="宋体" w:hAnsi="宋体" w:cs="宋体" w:hint="eastAsia"/>
                <w:color w:val="000000"/>
                <w:kern w:val="0"/>
                <w:szCs w:val="21"/>
              </w:rPr>
              <w:t>dpdk</w:t>
            </w:r>
            <w:r w:rsidRPr="00474E2D">
              <w:rPr>
                <w:rFonts w:ascii="宋体" w:hAnsi="宋体" w:cs="宋体" w:hint="eastAsia"/>
                <w:color w:val="000000"/>
                <w:kern w:val="0"/>
                <w:szCs w:val="21"/>
              </w:rPr>
              <w:t>版本支持</w:t>
            </w:r>
            <w:r w:rsidRPr="00474E2D">
              <w:rPr>
                <w:rFonts w:ascii="宋体" w:hAnsi="宋体" w:cs="宋体" w:hint="eastAsia"/>
                <w:color w:val="000000"/>
                <w:kern w:val="0"/>
                <w:szCs w:val="21"/>
              </w:rPr>
              <w:t>kvm</w:t>
            </w:r>
            <w:r w:rsidRPr="00474E2D">
              <w:rPr>
                <w:rFonts w:ascii="宋体" w:hAnsi="宋体" w:cs="宋体" w:hint="eastAsia"/>
                <w:color w:val="000000"/>
                <w:kern w:val="0"/>
                <w:szCs w:val="21"/>
              </w:rPr>
              <w:t>、</w:t>
            </w:r>
            <w:r w:rsidRPr="00474E2D">
              <w:rPr>
                <w:rFonts w:ascii="宋体" w:hAnsi="宋体" w:cs="宋体" w:hint="eastAsia"/>
                <w:color w:val="000000"/>
                <w:kern w:val="0"/>
                <w:szCs w:val="21"/>
              </w:rPr>
              <w:t>vmware</w:t>
            </w:r>
            <w:r w:rsidRPr="00474E2D">
              <w:rPr>
                <w:rFonts w:ascii="宋体" w:hAnsi="宋体" w:cs="宋体" w:hint="eastAsia"/>
                <w:color w:val="000000"/>
                <w:kern w:val="0"/>
                <w:szCs w:val="21"/>
              </w:rPr>
              <w:t>；非</w:t>
            </w:r>
            <w:r w:rsidRPr="00474E2D">
              <w:rPr>
                <w:rFonts w:ascii="宋体" w:hAnsi="宋体" w:cs="宋体" w:hint="eastAsia"/>
                <w:color w:val="000000"/>
                <w:kern w:val="0"/>
                <w:szCs w:val="21"/>
              </w:rPr>
              <w:t>dpdk</w:t>
            </w:r>
            <w:r w:rsidRPr="00474E2D">
              <w:rPr>
                <w:rFonts w:ascii="宋体" w:hAnsi="宋体" w:cs="宋体" w:hint="eastAsia"/>
                <w:color w:val="000000"/>
                <w:kern w:val="0"/>
                <w:szCs w:val="21"/>
              </w:rPr>
              <w:t>版本兼容所有虚拟化类型，支持部署在</w:t>
            </w:r>
            <w:r w:rsidRPr="00474E2D">
              <w:rPr>
                <w:rFonts w:ascii="宋体" w:hAnsi="宋体" w:cs="宋体" w:hint="eastAsia"/>
                <w:color w:val="000000"/>
                <w:kern w:val="0"/>
                <w:szCs w:val="21"/>
              </w:rPr>
              <w:t>VMWare</w:t>
            </w:r>
            <w:r w:rsidRPr="00474E2D">
              <w:rPr>
                <w:rFonts w:ascii="宋体" w:hAnsi="宋体" w:cs="宋体" w:hint="eastAsia"/>
                <w:color w:val="000000"/>
                <w:kern w:val="0"/>
                <w:szCs w:val="21"/>
              </w:rPr>
              <w:t>、</w:t>
            </w:r>
            <w:r w:rsidRPr="00474E2D">
              <w:rPr>
                <w:rFonts w:ascii="宋体" w:hAnsi="宋体" w:cs="宋体" w:hint="eastAsia"/>
                <w:color w:val="000000"/>
                <w:kern w:val="0"/>
                <w:szCs w:val="21"/>
              </w:rPr>
              <w:t>FusionShpere</w:t>
            </w:r>
            <w:r w:rsidRPr="00474E2D">
              <w:rPr>
                <w:rFonts w:ascii="宋体" w:hAnsi="宋体" w:cs="宋体" w:hint="eastAsia"/>
                <w:color w:val="000000"/>
                <w:kern w:val="0"/>
                <w:szCs w:val="21"/>
              </w:rPr>
              <w:t>、</w:t>
            </w:r>
            <w:r w:rsidRPr="00474E2D">
              <w:rPr>
                <w:rFonts w:ascii="宋体" w:hAnsi="宋体" w:cs="宋体" w:hint="eastAsia"/>
                <w:color w:val="000000"/>
                <w:kern w:val="0"/>
                <w:szCs w:val="21"/>
              </w:rPr>
              <w:t>KVM</w:t>
            </w:r>
            <w:r w:rsidRPr="00474E2D">
              <w:rPr>
                <w:rFonts w:ascii="宋体" w:hAnsi="宋体" w:cs="宋体" w:hint="eastAsia"/>
                <w:color w:val="000000"/>
                <w:kern w:val="0"/>
                <w:szCs w:val="21"/>
              </w:rPr>
              <w:t>、</w:t>
            </w:r>
            <w:r w:rsidRPr="00474E2D">
              <w:rPr>
                <w:rFonts w:ascii="宋体" w:hAnsi="宋体" w:cs="宋体" w:hint="eastAsia"/>
                <w:color w:val="000000"/>
                <w:kern w:val="0"/>
                <w:szCs w:val="21"/>
              </w:rPr>
              <w:t>Xen</w:t>
            </w:r>
            <w:r w:rsidRPr="00474E2D">
              <w:rPr>
                <w:rFonts w:ascii="宋体" w:hAnsi="宋体" w:cs="宋体" w:hint="eastAsia"/>
                <w:color w:val="000000"/>
                <w:kern w:val="0"/>
                <w:szCs w:val="21"/>
              </w:rPr>
              <w:t>、</w:t>
            </w:r>
            <w:r w:rsidRPr="00474E2D">
              <w:rPr>
                <w:rFonts w:ascii="宋体" w:hAnsi="宋体" w:cs="宋体" w:hint="eastAsia"/>
                <w:color w:val="000000"/>
                <w:kern w:val="0"/>
                <w:szCs w:val="21"/>
              </w:rPr>
              <w:t>Hyper-V</w:t>
            </w:r>
            <w:r w:rsidRPr="00474E2D">
              <w:rPr>
                <w:rFonts w:ascii="宋体" w:hAnsi="宋体" w:cs="宋体" w:hint="eastAsia"/>
                <w:color w:val="000000"/>
                <w:kern w:val="0"/>
                <w:szCs w:val="21"/>
              </w:rPr>
              <w:t>等主流虚拟化平台；</w:t>
            </w:r>
          </w:p>
        </w:tc>
      </w:tr>
      <w:tr w:rsidR="001A41A2" w:rsidRPr="00474E2D" w14:paraId="5E58BF19"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7FAEFA1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6BC7BAC"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7E16E7F"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SR-IOV</w:t>
            </w:r>
            <w:r w:rsidRPr="00474E2D">
              <w:rPr>
                <w:rFonts w:ascii="宋体" w:hAnsi="宋体" w:cs="宋体" w:hint="eastAsia"/>
                <w:color w:val="000000"/>
                <w:kern w:val="0"/>
                <w:szCs w:val="21"/>
              </w:rPr>
              <w:t>、</w:t>
            </w:r>
            <w:r w:rsidRPr="00474E2D">
              <w:rPr>
                <w:rFonts w:ascii="宋体" w:hAnsi="宋体" w:cs="宋体" w:hint="eastAsia"/>
                <w:color w:val="000000"/>
                <w:kern w:val="0"/>
                <w:szCs w:val="21"/>
              </w:rPr>
              <w:t>Virtio</w:t>
            </w:r>
            <w:r w:rsidRPr="00474E2D">
              <w:rPr>
                <w:rFonts w:ascii="宋体" w:hAnsi="宋体" w:cs="宋体" w:hint="eastAsia"/>
                <w:color w:val="000000"/>
                <w:kern w:val="0"/>
                <w:szCs w:val="21"/>
              </w:rPr>
              <w:t>、</w:t>
            </w:r>
            <w:r w:rsidRPr="00474E2D">
              <w:rPr>
                <w:rFonts w:ascii="宋体" w:hAnsi="宋体" w:cs="宋体" w:hint="eastAsia"/>
                <w:color w:val="000000"/>
                <w:kern w:val="0"/>
                <w:szCs w:val="21"/>
              </w:rPr>
              <w:t>VMXNET3</w:t>
            </w:r>
            <w:r w:rsidRPr="00474E2D">
              <w:rPr>
                <w:rFonts w:ascii="宋体" w:hAnsi="宋体" w:cs="宋体" w:hint="eastAsia"/>
                <w:color w:val="000000"/>
                <w:kern w:val="0"/>
                <w:szCs w:val="21"/>
              </w:rPr>
              <w:t>等虚拟网卡、提供</w:t>
            </w:r>
            <w:r w:rsidRPr="00474E2D">
              <w:rPr>
                <w:rFonts w:ascii="宋体" w:hAnsi="宋体" w:cs="宋体" w:hint="eastAsia"/>
                <w:color w:val="000000"/>
                <w:kern w:val="0"/>
                <w:szCs w:val="21"/>
              </w:rPr>
              <w:t>qcow2</w:t>
            </w:r>
            <w:r w:rsidRPr="00474E2D">
              <w:rPr>
                <w:rFonts w:ascii="宋体" w:hAnsi="宋体" w:cs="宋体" w:hint="eastAsia"/>
                <w:color w:val="000000"/>
                <w:kern w:val="0"/>
                <w:szCs w:val="21"/>
              </w:rPr>
              <w:t>、</w:t>
            </w:r>
            <w:r w:rsidRPr="00474E2D">
              <w:rPr>
                <w:rFonts w:ascii="宋体" w:hAnsi="宋体" w:cs="宋体" w:hint="eastAsia"/>
                <w:color w:val="000000"/>
                <w:kern w:val="0"/>
                <w:szCs w:val="21"/>
              </w:rPr>
              <w:t>OVF</w:t>
            </w:r>
            <w:r w:rsidRPr="00474E2D">
              <w:rPr>
                <w:rFonts w:ascii="宋体" w:hAnsi="宋体" w:cs="宋体" w:hint="eastAsia"/>
                <w:color w:val="000000"/>
                <w:kern w:val="0"/>
                <w:szCs w:val="21"/>
              </w:rPr>
              <w:t>两种格式，支持多</w:t>
            </w:r>
            <w:r w:rsidRPr="00474E2D">
              <w:rPr>
                <w:rFonts w:ascii="宋体" w:hAnsi="宋体" w:cs="宋体" w:hint="eastAsia"/>
                <w:color w:val="000000"/>
                <w:kern w:val="0"/>
                <w:szCs w:val="21"/>
              </w:rPr>
              <w:t>WAN</w:t>
            </w:r>
            <w:r w:rsidRPr="00474E2D">
              <w:rPr>
                <w:rFonts w:ascii="宋体" w:hAnsi="宋体" w:cs="宋体" w:hint="eastAsia"/>
                <w:color w:val="000000"/>
                <w:kern w:val="0"/>
                <w:szCs w:val="21"/>
              </w:rPr>
              <w:t>口负载均衡；支持</w:t>
            </w:r>
            <w:r w:rsidRPr="00474E2D">
              <w:rPr>
                <w:rFonts w:ascii="宋体" w:hAnsi="宋体" w:cs="宋体" w:hint="eastAsia"/>
                <w:color w:val="000000"/>
                <w:kern w:val="0"/>
                <w:szCs w:val="21"/>
              </w:rPr>
              <w:t>VLAN TRUNK</w:t>
            </w:r>
            <w:r w:rsidRPr="00474E2D">
              <w:rPr>
                <w:rFonts w:ascii="宋体" w:hAnsi="宋体" w:cs="宋体" w:hint="eastAsia"/>
                <w:color w:val="000000"/>
                <w:kern w:val="0"/>
                <w:szCs w:val="21"/>
              </w:rPr>
              <w:t>；支持以虚拟设备的方式部署在</w:t>
            </w:r>
            <w:r w:rsidRPr="00474E2D">
              <w:rPr>
                <w:rFonts w:ascii="宋体" w:hAnsi="宋体" w:cs="宋体" w:hint="eastAsia"/>
                <w:color w:val="000000"/>
                <w:kern w:val="0"/>
                <w:szCs w:val="21"/>
              </w:rPr>
              <w:t>VMWare</w:t>
            </w:r>
            <w:r w:rsidRPr="00474E2D">
              <w:rPr>
                <w:rFonts w:ascii="宋体" w:hAnsi="宋体" w:cs="宋体" w:hint="eastAsia"/>
                <w:color w:val="000000"/>
                <w:kern w:val="0"/>
                <w:szCs w:val="21"/>
              </w:rPr>
              <w:t>、</w:t>
            </w:r>
            <w:r w:rsidRPr="00474E2D">
              <w:rPr>
                <w:rFonts w:ascii="宋体" w:hAnsi="宋体" w:cs="宋体" w:hint="eastAsia"/>
                <w:color w:val="000000"/>
                <w:kern w:val="0"/>
                <w:szCs w:val="21"/>
              </w:rPr>
              <w:t>FusionShpere</w:t>
            </w:r>
            <w:r w:rsidRPr="00474E2D">
              <w:rPr>
                <w:rFonts w:ascii="宋体" w:hAnsi="宋体" w:cs="宋体" w:hint="eastAsia"/>
                <w:color w:val="000000"/>
                <w:kern w:val="0"/>
                <w:szCs w:val="21"/>
              </w:rPr>
              <w:t>、</w:t>
            </w:r>
            <w:r w:rsidRPr="00474E2D">
              <w:rPr>
                <w:rFonts w:ascii="宋体" w:hAnsi="宋体" w:cs="宋体" w:hint="eastAsia"/>
                <w:color w:val="000000"/>
                <w:kern w:val="0"/>
                <w:szCs w:val="21"/>
              </w:rPr>
              <w:t>KVM</w:t>
            </w:r>
            <w:r w:rsidRPr="00474E2D">
              <w:rPr>
                <w:rFonts w:ascii="宋体" w:hAnsi="宋体" w:cs="宋体" w:hint="eastAsia"/>
                <w:color w:val="000000"/>
                <w:kern w:val="0"/>
                <w:szCs w:val="21"/>
              </w:rPr>
              <w:t>、</w:t>
            </w:r>
            <w:r w:rsidRPr="00474E2D">
              <w:rPr>
                <w:rFonts w:ascii="宋体" w:hAnsi="宋体" w:cs="宋体" w:hint="eastAsia"/>
                <w:color w:val="000000"/>
                <w:kern w:val="0"/>
                <w:szCs w:val="21"/>
              </w:rPr>
              <w:t>Xen</w:t>
            </w:r>
            <w:r w:rsidRPr="00474E2D">
              <w:rPr>
                <w:rFonts w:ascii="宋体" w:hAnsi="宋体" w:cs="宋体" w:hint="eastAsia"/>
                <w:color w:val="000000"/>
                <w:kern w:val="0"/>
                <w:szCs w:val="21"/>
              </w:rPr>
              <w:t>、</w:t>
            </w:r>
            <w:r w:rsidRPr="00474E2D">
              <w:rPr>
                <w:rFonts w:ascii="宋体" w:hAnsi="宋体" w:cs="宋体" w:hint="eastAsia"/>
                <w:color w:val="000000"/>
                <w:kern w:val="0"/>
                <w:szCs w:val="21"/>
              </w:rPr>
              <w:t>Hyper-V</w:t>
            </w:r>
            <w:r w:rsidRPr="00474E2D">
              <w:rPr>
                <w:rFonts w:ascii="宋体" w:hAnsi="宋体" w:cs="宋体" w:hint="eastAsia"/>
                <w:color w:val="000000"/>
                <w:kern w:val="0"/>
                <w:szCs w:val="21"/>
              </w:rPr>
              <w:t>等主流虚拟化平台；</w:t>
            </w:r>
          </w:p>
        </w:tc>
      </w:tr>
      <w:tr w:rsidR="001A41A2" w:rsidRPr="00474E2D" w14:paraId="396AE94C" w14:textId="77777777" w:rsidTr="00EB277D">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0DA80E6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33E5E77"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0ABAC02B"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、策略功能：具有上网行为管理、入侵防御、恶意代码防护、</w:t>
            </w:r>
            <w:r w:rsidRPr="00474E2D">
              <w:rPr>
                <w:rFonts w:ascii="宋体" w:hAnsi="宋体" w:cs="宋体" w:hint="eastAsia"/>
                <w:color w:val="000000"/>
                <w:kern w:val="0"/>
                <w:szCs w:val="21"/>
              </w:rPr>
              <w:t>WEB</w:t>
            </w:r>
            <w:r w:rsidRPr="00474E2D">
              <w:rPr>
                <w:rFonts w:ascii="宋体" w:hAnsi="宋体" w:cs="宋体" w:hint="eastAsia"/>
                <w:color w:val="000000"/>
                <w:kern w:val="0"/>
                <w:szCs w:val="21"/>
              </w:rPr>
              <w:t>应用防护、内容过滤、木马防护、</w:t>
            </w:r>
            <w:r w:rsidRPr="00474E2D">
              <w:rPr>
                <w:rFonts w:ascii="宋体" w:hAnsi="宋体" w:cs="宋体" w:hint="eastAsia"/>
                <w:color w:val="000000"/>
                <w:kern w:val="0"/>
                <w:szCs w:val="21"/>
              </w:rPr>
              <w:t>NAT</w:t>
            </w:r>
            <w:r w:rsidRPr="00474E2D">
              <w:rPr>
                <w:rFonts w:ascii="宋体" w:hAnsi="宋体" w:cs="宋体" w:hint="eastAsia"/>
                <w:color w:val="000000"/>
                <w:kern w:val="0"/>
                <w:szCs w:val="21"/>
              </w:rPr>
              <w:t>、路由、网中网检测、</w:t>
            </w:r>
            <w:r w:rsidRPr="00474E2D">
              <w:rPr>
                <w:rFonts w:ascii="宋体" w:hAnsi="宋体" w:cs="宋体" w:hint="eastAsia"/>
                <w:color w:val="000000"/>
                <w:kern w:val="0"/>
                <w:szCs w:val="21"/>
              </w:rPr>
              <w:t>VPN</w:t>
            </w:r>
            <w:r w:rsidRPr="00474E2D">
              <w:rPr>
                <w:rFonts w:ascii="宋体" w:hAnsi="宋体" w:cs="宋体" w:hint="eastAsia"/>
                <w:color w:val="000000"/>
                <w:kern w:val="0"/>
                <w:szCs w:val="21"/>
              </w:rPr>
              <w:t>和智能防御功能；支持根据安全策略和网络流量动态调整客户端占用的带宽；支持</w:t>
            </w:r>
            <w:r w:rsidRPr="00474E2D">
              <w:rPr>
                <w:rFonts w:ascii="宋体" w:hAnsi="宋体" w:cs="宋体" w:hint="eastAsia"/>
                <w:color w:val="000000"/>
                <w:kern w:val="0"/>
                <w:szCs w:val="21"/>
              </w:rPr>
              <w:t>DNS</w:t>
            </w:r>
            <w:r w:rsidRPr="00474E2D">
              <w:rPr>
                <w:rFonts w:ascii="宋体" w:hAnsi="宋体" w:cs="宋体" w:hint="eastAsia"/>
                <w:color w:val="000000"/>
                <w:kern w:val="0"/>
                <w:szCs w:val="21"/>
              </w:rPr>
              <w:t>管控，可配置</w:t>
            </w:r>
            <w:r w:rsidRPr="00474E2D">
              <w:rPr>
                <w:rFonts w:ascii="宋体" w:hAnsi="宋体" w:cs="宋体" w:hint="eastAsia"/>
                <w:color w:val="000000"/>
                <w:kern w:val="0"/>
                <w:szCs w:val="21"/>
              </w:rPr>
              <w:t>DNS</w:t>
            </w:r>
            <w:r w:rsidRPr="00474E2D">
              <w:rPr>
                <w:rFonts w:ascii="宋体" w:hAnsi="宋体" w:cs="宋体" w:hint="eastAsia"/>
                <w:color w:val="000000"/>
                <w:kern w:val="0"/>
                <w:szCs w:val="21"/>
              </w:rPr>
              <w:t>重定向、</w:t>
            </w:r>
            <w:r w:rsidRPr="00474E2D">
              <w:rPr>
                <w:rFonts w:ascii="宋体" w:hAnsi="宋体" w:cs="宋体" w:hint="eastAsia"/>
                <w:color w:val="000000"/>
                <w:kern w:val="0"/>
                <w:szCs w:val="21"/>
              </w:rPr>
              <w:t>DNS</w:t>
            </w:r>
            <w:r w:rsidRPr="00474E2D">
              <w:rPr>
                <w:rFonts w:ascii="宋体" w:hAnsi="宋体" w:cs="宋体" w:hint="eastAsia"/>
                <w:color w:val="000000"/>
                <w:kern w:val="0"/>
                <w:szCs w:val="21"/>
              </w:rPr>
              <w:t>劫持、</w:t>
            </w:r>
            <w:r w:rsidRPr="00474E2D">
              <w:rPr>
                <w:rFonts w:ascii="宋体" w:hAnsi="宋体" w:cs="宋体" w:hint="eastAsia"/>
                <w:color w:val="000000"/>
                <w:kern w:val="0"/>
                <w:szCs w:val="21"/>
              </w:rPr>
              <w:t>DNS</w:t>
            </w:r>
            <w:r w:rsidRPr="00474E2D">
              <w:rPr>
                <w:rFonts w:ascii="宋体" w:hAnsi="宋体" w:cs="宋体" w:hint="eastAsia"/>
                <w:color w:val="000000"/>
                <w:kern w:val="0"/>
                <w:szCs w:val="21"/>
              </w:rPr>
              <w:t>请求丢弃等响应动作；支持</w:t>
            </w:r>
            <w:r w:rsidRPr="00474E2D">
              <w:rPr>
                <w:rFonts w:ascii="宋体" w:hAnsi="宋体" w:cs="宋体" w:hint="eastAsia"/>
                <w:color w:val="000000"/>
                <w:kern w:val="0"/>
                <w:szCs w:val="21"/>
              </w:rPr>
              <w:t>VRRP</w:t>
            </w:r>
            <w:r w:rsidRPr="00474E2D">
              <w:rPr>
                <w:rFonts w:ascii="宋体" w:hAnsi="宋体" w:cs="宋体" w:hint="eastAsia"/>
                <w:color w:val="000000"/>
                <w:kern w:val="0"/>
                <w:szCs w:val="21"/>
              </w:rPr>
              <w:t>协议和</w:t>
            </w:r>
            <w:r w:rsidRPr="00474E2D">
              <w:rPr>
                <w:rFonts w:ascii="宋体" w:hAnsi="宋体" w:cs="宋体" w:hint="eastAsia"/>
                <w:color w:val="000000"/>
                <w:kern w:val="0"/>
                <w:szCs w:val="21"/>
              </w:rPr>
              <w:t>STP</w:t>
            </w:r>
            <w:r w:rsidRPr="00474E2D">
              <w:rPr>
                <w:rFonts w:ascii="宋体" w:hAnsi="宋体" w:cs="宋体" w:hint="eastAsia"/>
                <w:color w:val="000000"/>
                <w:kern w:val="0"/>
                <w:szCs w:val="21"/>
              </w:rPr>
              <w:t>协议；支持</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w:t>
            </w:r>
          </w:p>
        </w:tc>
      </w:tr>
      <w:tr w:rsidR="001A41A2" w:rsidRPr="00474E2D" w14:paraId="7855C049"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5584D18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36628AA"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132E3B0"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地址</w:t>
            </w:r>
            <w:r w:rsidRPr="00474E2D">
              <w:rPr>
                <w:rFonts w:ascii="宋体" w:hAnsi="宋体" w:cs="宋体" w:hint="eastAsia"/>
                <w:color w:val="000000"/>
                <w:kern w:val="0"/>
                <w:szCs w:val="21"/>
              </w:rPr>
              <w:t>/</w:t>
            </w:r>
            <w:r w:rsidRPr="00474E2D">
              <w:rPr>
                <w:rFonts w:ascii="宋体" w:hAnsi="宋体" w:cs="宋体" w:hint="eastAsia"/>
                <w:color w:val="000000"/>
                <w:kern w:val="0"/>
                <w:szCs w:val="21"/>
              </w:rPr>
              <w:t>地址组配置，且支持基于</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地址</w:t>
            </w:r>
            <w:r w:rsidRPr="00474E2D">
              <w:rPr>
                <w:rFonts w:ascii="宋体" w:hAnsi="宋体" w:cs="宋体" w:hint="eastAsia"/>
                <w:color w:val="000000"/>
                <w:kern w:val="0"/>
                <w:szCs w:val="21"/>
              </w:rPr>
              <w:t>/</w:t>
            </w:r>
            <w:r w:rsidRPr="00474E2D">
              <w:rPr>
                <w:rFonts w:ascii="宋体" w:hAnsi="宋体" w:cs="宋体" w:hint="eastAsia"/>
                <w:color w:val="000000"/>
                <w:kern w:val="0"/>
                <w:szCs w:val="21"/>
              </w:rPr>
              <w:t>地址组配置防火墙安全策略、入侵防御策略、防病毒策略、文件过滤策略、流量控制策略（提供界面截图并加盖厂商公章）；</w:t>
            </w:r>
          </w:p>
        </w:tc>
      </w:tr>
      <w:tr w:rsidR="001A41A2" w:rsidRPr="00474E2D" w14:paraId="471E416F" w14:textId="77777777" w:rsidTr="00EB277D">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0CBE993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707E391"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54B1E154"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、★支持特征查杀引擎、</w:t>
            </w:r>
            <w:r w:rsidRPr="00474E2D">
              <w:rPr>
                <w:rFonts w:ascii="宋体" w:hAnsi="宋体" w:cs="宋体" w:hint="eastAsia"/>
                <w:color w:val="000000"/>
                <w:kern w:val="0"/>
                <w:szCs w:val="21"/>
              </w:rPr>
              <w:t>AI</w:t>
            </w:r>
            <w:r w:rsidRPr="00474E2D">
              <w:rPr>
                <w:rFonts w:ascii="宋体" w:hAnsi="宋体" w:cs="宋体" w:hint="eastAsia"/>
                <w:color w:val="000000"/>
                <w:kern w:val="0"/>
                <w:szCs w:val="21"/>
              </w:rPr>
              <w:t>威胁引擎两种防病毒引擎，支持双引擎同时工作（提供界面截图并加盖厂商公章）；病毒检测引擎具备自主知识产权，提供《计算机软件著作权登记证书》证明文件；支持</w:t>
            </w:r>
            <w:r w:rsidRPr="00474E2D">
              <w:rPr>
                <w:rFonts w:ascii="宋体" w:hAnsi="宋体" w:cs="宋体" w:hint="eastAsia"/>
                <w:color w:val="000000"/>
                <w:kern w:val="0"/>
                <w:szCs w:val="21"/>
              </w:rPr>
              <w:t>AI</w:t>
            </w:r>
            <w:r w:rsidRPr="00474E2D">
              <w:rPr>
                <w:rFonts w:ascii="宋体" w:hAnsi="宋体" w:cs="宋体" w:hint="eastAsia"/>
                <w:color w:val="000000"/>
                <w:kern w:val="0"/>
                <w:szCs w:val="21"/>
              </w:rPr>
              <w:t>引擎威胁感知，实时监测变种病毒与网络恶意文件分布情况，支持查看病毒变种传输信息、文件相关信息（提供界面截图并加盖厂商公章）；</w:t>
            </w:r>
          </w:p>
        </w:tc>
      </w:tr>
      <w:tr w:rsidR="001A41A2" w:rsidRPr="00474E2D" w14:paraId="257B49C1"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6EC12B1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39E3306"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7182CCB"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、★支持识别虚拟服务访问、恶意网站访问、异常域名、</w:t>
            </w:r>
            <w:r w:rsidRPr="00474E2D">
              <w:rPr>
                <w:rFonts w:ascii="宋体" w:hAnsi="宋体" w:cs="宋体" w:hint="eastAsia"/>
                <w:color w:val="000000"/>
                <w:kern w:val="0"/>
                <w:szCs w:val="21"/>
              </w:rPr>
              <w:t>C&amp;C</w:t>
            </w:r>
            <w:r w:rsidRPr="00474E2D">
              <w:rPr>
                <w:rFonts w:ascii="宋体" w:hAnsi="宋体" w:cs="宋体" w:hint="eastAsia"/>
                <w:color w:val="000000"/>
                <w:kern w:val="0"/>
                <w:szCs w:val="21"/>
              </w:rPr>
              <w:t>通信、对外扫描行为、异常流量等僵尸主机行为；支持自定义异常流量检测阀值（提供界面截图并加盖厂商公章）；</w:t>
            </w:r>
          </w:p>
        </w:tc>
      </w:tr>
      <w:tr w:rsidR="001A41A2" w:rsidRPr="00474E2D" w14:paraId="3193E761"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05C93B1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3EBDFBC"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5AF2D9A1"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具有智能防御功能，能够与实体防火墙和入侵防御进行联动，支持自动反扫描、策略自动演进，反向拍照、智能蜜罐等黑客攻防控制功能，要求提供黑客攻防控制系统的《软件著作权》；提供加盖厂商公章的证书复印件；</w:t>
            </w:r>
          </w:p>
        </w:tc>
      </w:tr>
      <w:tr w:rsidR="001A41A2" w:rsidRPr="00474E2D" w14:paraId="56996BCC"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122051A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CEA20BA"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CF67954"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、产品资质：产品具备软件著作权；获得公安部颁发的《计算机信息系统安全专用产品销售许可证》，《涉密信息系统产品检测证书》、《国家信息安全测评信息技术产品安全测评证书》</w:t>
            </w:r>
            <w:r w:rsidRPr="00474E2D">
              <w:rPr>
                <w:rFonts w:ascii="宋体" w:hAnsi="宋体" w:cs="宋体" w:hint="eastAsia"/>
                <w:color w:val="000000"/>
                <w:kern w:val="0"/>
                <w:szCs w:val="21"/>
              </w:rPr>
              <w:t>EAL3+</w:t>
            </w:r>
            <w:r w:rsidRPr="00474E2D">
              <w:rPr>
                <w:rFonts w:ascii="宋体" w:hAnsi="宋体" w:cs="宋体" w:hint="eastAsia"/>
                <w:color w:val="000000"/>
                <w:kern w:val="0"/>
                <w:szCs w:val="21"/>
              </w:rPr>
              <w:t>级、《中国国家强制性产品认证证书》（</w:t>
            </w:r>
            <w:r w:rsidRPr="00474E2D">
              <w:rPr>
                <w:rFonts w:ascii="宋体" w:hAnsi="宋体" w:cs="宋体" w:hint="eastAsia"/>
                <w:color w:val="000000"/>
                <w:kern w:val="0"/>
                <w:szCs w:val="21"/>
              </w:rPr>
              <w:t>CCC</w:t>
            </w:r>
            <w:r w:rsidRPr="00474E2D">
              <w:rPr>
                <w:rFonts w:ascii="宋体" w:hAnsi="宋体" w:cs="宋体" w:hint="eastAsia"/>
                <w:color w:val="000000"/>
                <w:kern w:val="0"/>
                <w:szCs w:val="21"/>
              </w:rPr>
              <w:t>）、中国质量认证中心颁发的《中国节能产品认证证书》；</w:t>
            </w:r>
          </w:p>
        </w:tc>
      </w:tr>
      <w:tr w:rsidR="001A41A2" w:rsidRPr="00474E2D" w14:paraId="264004BA"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56C95A9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5A5E2ED"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7FF3FD1" w14:textId="282FF144" w:rsidR="001A41A2" w:rsidRPr="00474E2D" w:rsidRDefault="00BE3F12" w:rsidP="00096CC7">
            <w:pPr>
              <w:widowControl/>
              <w:jc w:val="left"/>
              <w:rPr>
                <w:rFonts w:ascii="宋体" w:hAnsi="宋体" w:cs="宋体"/>
                <w:color w:val="000000"/>
                <w:kern w:val="0"/>
                <w:szCs w:val="21"/>
              </w:rPr>
            </w:pPr>
            <w:r>
              <w:rPr>
                <w:rFonts w:ascii="宋体" w:hAnsi="宋体" w:cs="宋体"/>
                <w:color w:val="000000"/>
                <w:kern w:val="0"/>
                <w:szCs w:val="21"/>
              </w:rPr>
              <w:t>9</w:t>
            </w:r>
            <w:r w:rsidR="001A41A2" w:rsidRPr="00474E2D">
              <w:rPr>
                <w:rFonts w:ascii="宋体" w:hAnsi="宋体" w:cs="宋体" w:hint="eastAsia"/>
                <w:color w:val="000000"/>
                <w:kern w:val="0"/>
                <w:szCs w:val="21"/>
              </w:rPr>
              <w:t>、厂商实力：厂商需通过软件开发成熟度</w:t>
            </w:r>
            <w:r w:rsidR="001A41A2" w:rsidRPr="00474E2D">
              <w:rPr>
                <w:rFonts w:ascii="宋体" w:hAnsi="宋体" w:cs="宋体" w:hint="eastAsia"/>
                <w:color w:val="000000"/>
                <w:kern w:val="0"/>
                <w:szCs w:val="21"/>
              </w:rPr>
              <w:t>CMMI5</w:t>
            </w:r>
            <w:r w:rsidR="001A41A2" w:rsidRPr="00474E2D">
              <w:rPr>
                <w:rFonts w:ascii="宋体" w:hAnsi="宋体" w:cs="宋体" w:hint="eastAsia"/>
                <w:color w:val="000000"/>
                <w:kern w:val="0"/>
                <w:szCs w:val="21"/>
              </w:rPr>
              <w:t>认证；具备</w:t>
            </w:r>
            <w:r w:rsidR="001A41A2" w:rsidRPr="00474E2D">
              <w:rPr>
                <w:rFonts w:ascii="宋体" w:hAnsi="宋体" w:cs="宋体" w:hint="eastAsia"/>
                <w:color w:val="000000"/>
                <w:kern w:val="0"/>
                <w:szCs w:val="21"/>
              </w:rPr>
              <w:t>ISO20000</w:t>
            </w:r>
            <w:r w:rsidR="001A41A2" w:rsidRPr="00474E2D">
              <w:rPr>
                <w:rFonts w:ascii="宋体" w:hAnsi="宋体" w:cs="宋体" w:hint="eastAsia"/>
                <w:color w:val="000000"/>
                <w:kern w:val="0"/>
                <w:szCs w:val="21"/>
              </w:rPr>
              <w:t>、</w:t>
            </w:r>
            <w:r w:rsidR="001A41A2" w:rsidRPr="00474E2D">
              <w:rPr>
                <w:rFonts w:ascii="宋体" w:hAnsi="宋体" w:cs="宋体" w:hint="eastAsia"/>
                <w:color w:val="000000"/>
                <w:kern w:val="0"/>
                <w:szCs w:val="21"/>
              </w:rPr>
              <w:t>ISO27001</w:t>
            </w:r>
            <w:r w:rsidR="001A41A2" w:rsidRPr="00474E2D">
              <w:rPr>
                <w:rFonts w:ascii="宋体" w:hAnsi="宋体" w:cs="宋体" w:hint="eastAsia"/>
                <w:color w:val="000000"/>
                <w:kern w:val="0"/>
                <w:szCs w:val="21"/>
              </w:rPr>
              <w:t>证书；具备</w:t>
            </w:r>
            <w:r w:rsidR="001A41A2" w:rsidRPr="00474E2D">
              <w:rPr>
                <w:rFonts w:ascii="宋体" w:hAnsi="宋体" w:cs="宋体" w:hint="eastAsia"/>
                <w:color w:val="000000"/>
                <w:kern w:val="0"/>
                <w:szCs w:val="21"/>
              </w:rPr>
              <w:t>ITSS</w:t>
            </w:r>
            <w:r w:rsidR="001A41A2" w:rsidRPr="00474E2D">
              <w:rPr>
                <w:rFonts w:ascii="宋体" w:hAnsi="宋体" w:cs="宋体" w:hint="eastAsia"/>
                <w:color w:val="000000"/>
                <w:kern w:val="0"/>
                <w:szCs w:val="21"/>
              </w:rPr>
              <w:t>信息技术服务运行维护标准符合性证书；具有国家信息安全测评信息安全服务资质证书（安全开发类）；具有云安全能力成熟度技术评估五级证书；</w:t>
            </w:r>
          </w:p>
        </w:tc>
      </w:tr>
      <w:tr w:rsidR="001A41A2" w:rsidRPr="00474E2D" w14:paraId="42E088BB"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0102183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8676B6A"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290AA42" w14:textId="1B493250"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w:t>
            </w:r>
            <w:r w:rsidR="00BE3F12">
              <w:rPr>
                <w:rFonts w:ascii="宋体" w:hAnsi="宋体" w:cs="宋体"/>
                <w:color w:val="000000"/>
                <w:kern w:val="0"/>
                <w:szCs w:val="21"/>
              </w:rPr>
              <w:t>0</w:t>
            </w:r>
            <w:r w:rsidRPr="00474E2D">
              <w:rPr>
                <w:rFonts w:ascii="宋体" w:hAnsi="宋体" w:cs="宋体" w:hint="eastAsia"/>
                <w:color w:val="000000"/>
                <w:kern w:val="0"/>
                <w:szCs w:val="21"/>
              </w:rPr>
              <w:t>、</w:t>
            </w:r>
            <w:r w:rsidR="006E0D93">
              <w:rPr>
                <w:rFonts w:ascii="宋体" w:hAnsi="宋体" w:cs="宋体" w:hint="eastAsia"/>
                <w:color w:val="000000"/>
                <w:kern w:val="0"/>
                <w:szCs w:val="21"/>
              </w:rPr>
              <w:t>提供原厂服务承诺</w:t>
            </w:r>
            <w:r w:rsidRPr="00474E2D">
              <w:rPr>
                <w:rFonts w:ascii="宋体" w:hAnsi="宋体" w:cs="宋体" w:hint="eastAsia"/>
                <w:color w:val="000000"/>
                <w:kern w:val="0"/>
                <w:szCs w:val="21"/>
              </w:rPr>
              <w:t>，三年产品升级服务、产品保修服务。</w:t>
            </w:r>
          </w:p>
        </w:tc>
      </w:tr>
      <w:tr w:rsidR="001A41A2" w:rsidRPr="00474E2D" w14:paraId="1C6DDC3D" w14:textId="77777777" w:rsidTr="00EB277D">
        <w:trPr>
          <w:trHeight w:val="566"/>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AEA5735"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11</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4B206DF6"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防统方</w:t>
            </w:r>
          </w:p>
        </w:tc>
        <w:tc>
          <w:tcPr>
            <w:tcW w:w="7193" w:type="dxa"/>
            <w:tcBorders>
              <w:top w:val="nil"/>
              <w:left w:val="nil"/>
              <w:bottom w:val="single" w:sz="4" w:space="0" w:color="auto"/>
              <w:right w:val="single" w:sz="4" w:space="0" w:color="auto"/>
            </w:tcBorders>
            <w:shd w:val="clear" w:color="auto" w:fill="auto"/>
            <w:vAlign w:val="center"/>
            <w:hideMark/>
          </w:tcPr>
          <w:p w14:paraId="36274AD0"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、★标准</w:t>
            </w:r>
            <w:r w:rsidRPr="00474E2D">
              <w:rPr>
                <w:rFonts w:ascii="宋体" w:hAnsi="宋体" w:cs="宋体" w:hint="eastAsia"/>
                <w:color w:val="000000"/>
                <w:kern w:val="0"/>
                <w:szCs w:val="21"/>
              </w:rPr>
              <w:t>1U</w:t>
            </w:r>
            <w:r w:rsidRPr="00474E2D">
              <w:rPr>
                <w:rFonts w:ascii="宋体" w:hAnsi="宋体" w:cs="宋体" w:hint="eastAsia"/>
                <w:color w:val="000000"/>
                <w:kern w:val="0"/>
                <w:szCs w:val="21"/>
              </w:rPr>
              <w:t>机箱，</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个百兆</w:t>
            </w:r>
            <w:r w:rsidRPr="00474E2D">
              <w:rPr>
                <w:rFonts w:ascii="宋体" w:hAnsi="宋体" w:cs="宋体" w:hint="eastAsia"/>
                <w:color w:val="000000"/>
                <w:kern w:val="0"/>
                <w:szCs w:val="21"/>
              </w:rPr>
              <w:t>/</w:t>
            </w:r>
            <w:r w:rsidRPr="00474E2D">
              <w:rPr>
                <w:rFonts w:ascii="宋体" w:hAnsi="宋体" w:cs="宋体" w:hint="eastAsia"/>
                <w:color w:val="000000"/>
                <w:kern w:val="0"/>
                <w:szCs w:val="21"/>
              </w:rPr>
              <w:t>千兆自适应电口；</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Console</w:t>
            </w:r>
            <w:r w:rsidRPr="00474E2D">
              <w:rPr>
                <w:rFonts w:ascii="宋体" w:hAnsi="宋体" w:cs="宋体" w:hint="eastAsia"/>
                <w:color w:val="000000"/>
                <w:kern w:val="0"/>
                <w:szCs w:val="21"/>
              </w:rPr>
              <w:t>接口，</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USB</w:t>
            </w:r>
            <w:r w:rsidRPr="00474E2D">
              <w:rPr>
                <w:rFonts w:ascii="宋体" w:hAnsi="宋体" w:cs="宋体" w:hint="eastAsia"/>
                <w:color w:val="000000"/>
                <w:kern w:val="0"/>
                <w:szCs w:val="21"/>
              </w:rPr>
              <w:t>口吞吐量不小于</w:t>
            </w:r>
            <w:r w:rsidRPr="00474E2D">
              <w:rPr>
                <w:rFonts w:ascii="宋体" w:hAnsi="宋体" w:cs="宋体" w:hint="eastAsia"/>
                <w:color w:val="000000"/>
                <w:kern w:val="0"/>
                <w:szCs w:val="21"/>
              </w:rPr>
              <w:t>800Mbps</w:t>
            </w:r>
            <w:r w:rsidRPr="00474E2D">
              <w:rPr>
                <w:rFonts w:ascii="宋体" w:hAnsi="宋体" w:cs="宋体" w:hint="eastAsia"/>
                <w:color w:val="000000"/>
                <w:kern w:val="0"/>
                <w:szCs w:val="21"/>
              </w:rPr>
              <w:t>，镜像端口数不少于</w:t>
            </w:r>
            <w:r w:rsidRPr="00474E2D">
              <w:rPr>
                <w:rFonts w:ascii="宋体" w:hAnsi="宋体" w:cs="宋体" w:hint="eastAsia"/>
                <w:color w:val="000000"/>
                <w:kern w:val="0"/>
                <w:szCs w:val="21"/>
              </w:rPr>
              <w:t>3</w:t>
            </w:r>
            <w:r w:rsidRPr="00474E2D">
              <w:rPr>
                <w:rFonts w:ascii="宋体" w:hAnsi="宋体" w:cs="宋体" w:hint="eastAsia"/>
                <w:color w:val="000000"/>
                <w:kern w:val="0"/>
                <w:szCs w:val="21"/>
              </w:rPr>
              <w:t>个，入库速度不小于</w:t>
            </w:r>
            <w:r w:rsidRPr="00474E2D">
              <w:rPr>
                <w:rFonts w:ascii="宋体" w:hAnsi="宋体" w:cs="宋体" w:hint="eastAsia"/>
                <w:color w:val="000000"/>
                <w:kern w:val="0"/>
                <w:szCs w:val="21"/>
              </w:rPr>
              <w:t>9000</w:t>
            </w:r>
            <w:r w:rsidRPr="00474E2D">
              <w:rPr>
                <w:rFonts w:ascii="宋体" w:hAnsi="宋体" w:cs="宋体" w:hint="eastAsia"/>
                <w:color w:val="000000"/>
                <w:kern w:val="0"/>
                <w:szCs w:val="21"/>
              </w:rPr>
              <w:t>条</w:t>
            </w:r>
            <w:r w:rsidRPr="00474E2D">
              <w:rPr>
                <w:rFonts w:ascii="宋体" w:hAnsi="宋体" w:cs="宋体" w:hint="eastAsia"/>
                <w:color w:val="000000"/>
                <w:kern w:val="0"/>
                <w:szCs w:val="21"/>
              </w:rPr>
              <w:t>/</w:t>
            </w:r>
            <w:r w:rsidRPr="00474E2D">
              <w:rPr>
                <w:rFonts w:ascii="宋体" w:hAnsi="宋体" w:cs="宋体" w:hint="eastAsia"/>
                <w:color w:val="000000"/>
                <w:kern w:val="0"/>
                <w:szCs w:val="21"/>
              </w:rPr>
              <w:t>秒，最大可存储日志数量不少于</w:t>
            </w:r>
            <w:r w:rsidRPr="00474E2D">
              <w:rPr>
                <w:rFonts w:ascii="宋体" w:hAnsi="宋体" w:cs="宋体" w:hint="eastAsia"/>
                <w:color w:val="000000"/>
                <w:kern w:val="0"/>
                <w:szCs w:val="21"/>
              </w:rPr>
              <w:t>20</w:t>
            </w:r>
            <w:r w:rsidRPr="00474E2D">
              <w:rPr>
                <w:rFonts w:ascii="宋体" w:hAnsi="宋体" w:cs="宋体" w:hint="eastAsia"/>
                <w:color w:val="000000"/>
                <w:kern w:val="0"/>
                <w:szCs w:val="21"/>
              </w:rPr>
              <w:t>亿条，支持不少于</w:t>
            </w:r>
            <w:r w:rsidRPr="00474E2D">
              <w:rPr>
                <w:rFonts w:ascii="宋体" w:hAnsi="宋体" w:cs="宋体" w:hint="eastAsia"/>
                <w:color w:val="000000"/>
                <w:kern w:val="0"/>
                <w:szCs w:val="21"/>
              </w:rPr>
              <w:t>3</w:t>
            </w:r>
            <w:r w:rsidRPr="00474E2D">
              <w:rPr>
                <w:rFonts w:ascii="宋体" w:hAnsi="宋体" w:cs="宋体" w:hint="eastAsia"/>
                <w:color w:val="000000"/>
                <w:kern w:val="0"/>
                <w:szCs w:val="21"/>
              </w:rPr>
              <w:t>个数据库实例；</w:t>
            </w:r>
          </w:p>
        </w:tc>
      </w:tr>
      <w:tr w:rsidR="001A41A2" w:rsidRPr="00474E2D" w14:paraId="7AEB50CE" w14:textId="77777777" w:rsidTr="00EB277D">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3DA6DF5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5D3A609"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3958A66"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、审计工作不影响数据库的性能、稳定性或日常管理流程，支持端口镜像、分光器、</w:t>
            </w:r>
            <w:r w:rsidRPr="00474E2D">
              <w:rPr>
                <w:rFonts w:ascii="宋体" w:hAnsi="宋体" w:cs="宋体" w:hint="eastAsia"/>
                <w:color w:val="000000"/>
                <w:kern w:val="0"/>
                <w:szCs w:val="21"/>
              </w:rPr>
              <w:t>TAP</w:t>
            </w:r>
            <w:r w:rsidRPr="00474E2D">
              <w:rPr>
                <w:rFonts w:ascii="宋体" w:hAnsi="宋体" w:cs="宋体" w:hint="eastAsia"/>
                <w:color w:val="000000"/>
                <w:kern w:val="0"/>
                <w:szCs w:val="21"/>
              </w:rPr>
              <w:t>等采集数据，分布式部署、集中式管理模式，云环境、虚拟环境部署；</w:t>
            </w:r>
          </w:p>
        </w:tc>
      </w:tr>
      <w:tr w:rsidR="001A41A2" w:rsidRPr="00474E2D" w14:paraId="366BDE37"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3087E24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8017A5D"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BC02C30"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、★联动数据库审计、业务安全审计平台、堡垒机进行全面监控，对高危操作行为进行及时告警、记录和阻断；</w:t>
            </w:r>
          </w:p>
        </w:tc>
      </w:tr>
      <w:tr w:rsidR="001A41A2" w:rsidRPr="00474E2D" w14:paraId="0986CA75" w14:textId="77777777" w:rsidTr="00EB277D">
        <w:trPr>
          <w:trHeight w:val="849"/>
          <w:jc w:val="center"/>
        </w:trPr>
        <w:tc>
          <w:tcPr>
            <w:tcW w:w="709" w:type="dxa"/>
            <w:vMerge/>
            <w:tcBorders>
              <w:top w:val="nil"/>
              <w:left w:val="single" w:sz="4" w:space="0" w:color="auto"/>
              <w:bottom w:val="single" w:sz="4" w:space="0" w:color="auto"/>
              <w:right w:val="single" w:sz="4" w:space="0" w:color="auto"/>
            </w:tcBorders>
            <w:vAlign w:val="center"/>
            <w:hideMark/>
          </w:tcPr>
          <w:p w14:paraId="6338C75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444028A"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02228E0"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、支持主流数据库：</w:t>
            </w:r>
            <w:r w:rsidRPr="00474E2D">
              <w:rPr>
                <w:rFonts w:ascii="宋体" w:hAnsi="宋体" w:cs="宋体" w:hint="eastAsia"/>
                <w:color w:val="000000"/>
                <w:kern w:val="0"/>
                <w:szCs w:val="21"/>
              </w:rPr>
              <w:t>oracle</w:t>
            </w:r>
            <w:r w:rsidRPr="00474E2D">
              <w:rPr>
                <w:rFonts w:ascii="宋体" w:hAnsi="宋体" w:cs="宋体" w:hint="eastAsia"/>
                <w:color w:val="000000"/>
                <w:kern w:val="0"/>
                <w:szCs w:val="21"/>
              </w:rPr>
              <w:t>、</w:t>
            </w:r>
            <w:r w:rsidRPr="00474E2D">
              <w:rPr>
                <w:rFonts w:ascii="宋体" w:hAnsi="宋体" w:cs="宋体" w:hint="eastAsia"/>
                <w:color w:val="000000"/>
                <w:kern w:val="0"/>
                <w:szCs w:val="21"/>
              </w:rPr>
              <w:t>SQLserver</w:t>
            </w:r>
            <w:r w:rsidRPr="00474E2D">
              <w:rPr>
                <w:rFonts w:ascii="宋体" w:hAnsi="宋体" w:cs="宋体" w:hint="eastAsia"/>
                <w:color w:val="000000"/>
                <w:kern w:val="0"/>
                <w:szCs w:val="21"/>
              </w:rPr>
              <w:t>、</w:t>
            </w:r>
            <w:r w:rsidRPr="00474E2D">
              <w:rPr>
                <w:rFonts w:ascii="宋体" w:hAnsi="宋体" w:cs="宋体" w:hint="eastAsia"/>
                <w:color w:val="000000"/>
                <w:kern w:val="0"/>
                <w:szCs w:val="21"/>
              </w:rPr>
              <w:t>Mysql</w:t>
            </w:r>
            <w:r w:rsidRPr="00474E2D">
              <w:rPr>
                <w:rFonts w:ascii="宋体" w:hAnsi="宋体" w:cs="宋体" w:hint="eastAsia"/>
                <w:color w:val="000000"/>
                <w:kern w:val="0"/>
                <w:szCs w:val="21"/>
              </w:rPr>
              <w:t>、</w:t>
            </w:r>
            <w:r w:rsidRPr="00474E2D">
              <w:rPr>
                <w:rFonts w:ascii="宋体" w:hAnsi="宋体" w:cs="宋体" w:hint="eastAsia"/>
                <w:color w:val="000000"/>
                <w:kern w:val="0"/>
                <w:szCs w:val="21"/>
              </w:rPr>
              <w:t>DB2</w:t>
            </w:r>
            <w:r w:rsidRPr="00474E2D">
              <w:rPr>
                <w:rFonts w:ascii="宋体" w:hAnsi="宋体" w:cs="宋体" w:hint="eastAsia"/>
                <w:color w:val="000000"/>
                <w:kern w:val="0"/>
                <w:szCs w:val="21"/>
              </w:rPr>
              <w:t>、</w:t>
            </w:r>
            <w:r w:rsidRPr="00474E2D">
              <w:rPr>
                <w:rFonts w:ascii="宋体" w:hAnsi="宋体" w:cs="宋体" w:hint="eastAsia"/>
                <w:color w:val="000000"/>
                <w:kern w:val="0"/>
                <w:szCs w:val="21"/>
              </w:rPr>
              <w:t>infomix</w:t>
            </w:r>
            <w:r w:rsidRPr="00474E2D">
              <w:rPr>
                <w:rFonts w:ascii="宋体" w:hAnsi="宋体" w:cs="宋体" w:hint="eastAsia"/>
                <w:color w:val="000000"/>
                <w:kern w:val="0"/>
                <w:szCs w:val="21"/>
              </w:rPr>
              <w:t>、</w:t>
            </w:r>
            <w:r w:rsidRPr="00474E2D">
              <w:rPr>
                <w:rFonts w:ascii="宋体" w:hAnsi="宋体" w:cs="宋体" w:hint="eastAsia"/>
                <w:color w:val="000000"/>
                <w:kern w:val="0"/>
                <w:szCs w:val="21"/>
              </w:rPr>
              <w:t>Sybase</w:t>
            </w:r>
            <w:r w:rsidRPr="00474E2D">
              <w:rPr>
                <w:rFonts w:ascii="宋体" w:hAnsi="宋体" w:cs="宋体" w:hint="eastAsia"/>
                <w:color w:val="000000"/>
                <w:kern w:val="0"/>
                <w:szCs w:val="21"/>
              </w:rPr>
              <w:t>、</w:t>
            </w:r>
            <w:r w:rsidRPr="00474E2D">
              <w:rPr>
                <w:rFonts w:ascii="宋体" w:hAnsi="宋体" w:cs="宋体" w:hint="eastAsia"/>
                <w:color w:val="000000"/>
                <w:kern w:val="0"/>
                <w:szCs w:val="21"/>
              </w:rPr>
              <w:t>CACHE</w:t>
            </w:r>
            <w:r w:rsidRPr="00474E2D">
              <w:rPr>
                <w:rFonts w:ascii="宋体" w:hAnsi="宋体" w:cs="宋体" w:hint="eastAsia"/>
                <w:color w:val="000000"/>
                <w:kern w:val="0"/>
                <w:szCs w:val="21"/>
              </w:rPr>
              <w:t>、</w:t>
            </w:r>
            <w:r w:rsidRPr="00474E2D">
              <w:rPr>
                <w:rFonts w:ascii="宋体" w:hAnsi="宋体" w:cs="宋体" w:hint="eastAsia"/>
                <w:color w:val="000000"/>
                <w:kern w:val="0"/>
                <w:szCs w:val="21"/>
              </w:rPr>
              <w:t>PostgreSQL</w:t>
            </w:r>
            <w:r w:rsidRPr="00474E2D">
              <w:rPr>
                <w:rFonts w:ascii="宋体" w:hAnsi="宋体" w:cs="宋体" w:hint="eastAsia"/>
                <w:color w:val="000000"/>
                <w:kern w:val="0"/>
                <w:szCs w:val="21"/>
              </w:rPr>
              <w:t>、</w:t>
            </w:r>
            <w:r w:rsidRPr="00474E2D">
              <w:rPr>
                <w:rFonts w:ascii="宋体" w:hAnsi="宋体" w:cs="宋体" w:hint="eastAsia"/>
                <w:color w:val="000000"/>
                <w:kern w:val="0"/>
                <w:szCs w:val="21"/>
              </w:rPr>
              <w:t>MongoDB</w:t>
            </w:r>
            <w:r w:rsidRPr="00474E2D">
              <w:rPr>
                <w:rFonts w:ascii="宋体" w:hAnsi="宋体" w:cs="宋体" w:hint="eastAsia"/>
                <w:color w:val="000000"/>
                <w:kern w:val="0"/>
                <w:szCs w:val="21"/>
              </w:rPr>
              <w:t>、</w:t>
            </w:r>
            <w:r w:rsidRPr="00474E2D">
              <w:rPr>
                <w:rFonts w:ascii="宋体" w:hAnsi="宋体" w:cs="宋体" w:hint="eastAsia"/>
                <w:color w:val="000000"/>
                <w:kern w:val="0"/>
                <w:szCs w:val="21"/>
              </w:rPr>
              <w:t>MariaDB</w:t>
            </w:r>
            <w:r w:rsidRPr="00474E2D">
              <w:rPr>
                <w:rFonts w:ascii="宋体" w:hAnsi="宋体" w:cs="宋体" w:hint="eastAsia"/>
                <w:color w:val="000000"/>
                <w:kern w:val="0"/>
                <w:szCs w:val="21"/>
              </w:rPr>
              <w:t>，数据仓库：</w:t>
            </w:r>
            <w:r w:rsidRPr="00474E2D">
              <w:rPr>
                <w:rFonts w:ascii="宋体" w:hAnsi="宋体" w:cs="宋体" w:hint="eastAsia"/>
                <w:color w:val="000000"/>
                <w:kern w:val="0"/>
                <w:szCs w:val="21"/>
              </w:rPr>
              <w:t>teradata</w:t>
            </w:r>
            <w:r w:rsidRPr="00474E2D">
              <w:rPr>
                <w:rFonts w:ascii="宋体" w:hAnsi="宋体" w:cs="宋体" w:hint="eastAsia"/>
                <w:color w:val="000000"/>
                <w:kern w:val="0"/>
                <w:szCs w:val="21"/>
              </w:rPr>
              <w:t>，国产数据库：达梦、人大金仓、</w:t>
            </w:r>
            <w:r w:rsidRPr="00474E2D">
              <w:rPr>
                <w:rFonts w:ascii="宋体" w:hAnsi="宋体" w:cs="宋体" w:hint="eastAsia"/>
                <w:color w:val="000000"/>
                <w:kern w:val="0"/>
                <w:szCs w:val="21"/>
              </w:rPr>
              <w:t>Oscar</w:t>
            </w:r>
            <w:r w:rsidRPr="00474E2D">
              <w:rPr>
                <w:rFonts w:ascii="宋体" w:hAnsi="宋体" w:cs="宋体" w:hint="eastAsia"/>
                <w:color w:val="000000"/>
                <w:kern w:val="0"/>
                <w:szCs w:val="21"/>
              </w:rPr>
              <w:t>（神通）、南大通用，其他数据库运维防护协议：</w:t>
            </w:r>
            <w:r w:rsidRPr="00474E2D">
              <w:rPr>
                <w:rFonts w:ascii="宋体" w:hAnsi="宋体" w:cs="宋体" w:hint="eastAsia"/>
                <w:color w:val="000000"/>
                <w:kern w:val="0"/>
                <w:szCs w:val="21"/>
              </w:rPr>
              <w:t>HTTP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Telnet</w:t>
            </w:r>
            <w:r w:rsidRPr="00474E2D">
              <w:rPr>
                <w:rFonts w:ascii="宋体" w:hAnsi="宋体" w:cs="宋体" w:hint="eastAsia"/>
                <w:color w:val="000000"/>
                <w:kern w:val="0"/>
                <w:szCs w:val="21"/>
              </w:rPr>
              <w:t>、</w:t>
            </w:r>
            <w:r w:rsidRPr="00474E2D">
              <w:rPr>
                <w:rFonts w:ascii="宋体" w:hAnsi="宋体" w:cs="宋体" w:hint="eastAsia"/>
                <w:color w:val="000000"/>
                <w:kern w:val="0"/>
                <w:szCs w:val="21"/>
              </w:rPr>
              <w:t>SMTP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POP3</w:t>
            </w:r>
            <w:r w:rsidRPr="00474E2D">
              <w:rPr>
                <w:rFonts w:ascii="宋体" w:hAnsi="宋体" w:cs="宋体" w:hint="eastAsia"/>
                <w:color w:val="000000"/>
                <w:kern w:val="0"/>
                <w:szCs w:val="21"/>
              </w:rPr>
              <w:t>、</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DCOM</w:t>
            </w:r>
            <w:r w:rsidRPr="00474E2D">
              <w:rPr>
                <w:rFonts w:ascii="宋体" w:hAnsi="宋体" w:cs="宋体" w:hint="eastAsia"/>
                <w:color w:val="000000"/>
                <w:kern w:val="0"/>
                <w:szCs w:val="21"/>
              </w:rPr>
              <w:t>，能够基于</w:t>
            </w:r>
            <w:r w:rsidRPr="00474E2D">
              <w:rPr>
                <w:rFonts w:ascii="宋体" w:hAnsi="宋体" w:cs="宋体" w:hint="eastAsia"/>
                <w:color w:val="000000"/>
                <w:kern w:val="0"/>
                <w:szCs w:val="21"/>
              </w:rPr>
              <w:t>TNS</w:t>
            </w:r>
            <w:r w:rsidRPr="00474E2D">
              <w:rPr>
                <w:rFonts w:ascii="宋体" w:hAnsi="宋体" w:cs="宋体" w:hint="eastAsia"/>
                <w:color w:val="000000"/>
                <w:kern w:val="0"/>
                <w:szCs w:val="21"/>
              </w:rPr>
              <w:t>、</w:t>
            </w:r>
            <w:r w:rsidRPr="00474E2D">
              <w:rPr>
                <w:rFonts w:ascii="宋体" w:hAnsi="宋体" w:cs="宋体" w:hint="eastAsia"/>
                <w:color w:val="000000"/>
                <w:kern w:val="0"/>
                <w:szCs w:val="21"/>
              </w:rPr>
              <w:t>TDS</w:t>
            </w:r>
            <w:r w:rsidRPr="00474E2D">
              <w:rPr>
                <w:rFonts w:ascii="宋体" w:hAnsi="宋体" w:cs="宋体" w:hint="eastAsia"/>
                <w:color w:val="000000"/>
                <w:kern w:val="0"/>
                <w:szCs w:val="21"/>
              </w:rPr>
              <w:t>等数据库协议精确还原数据库操作语句；</w:t>
            </w:r>
            <w:r w:rsidRPr="00474E2D">
              <w:rPr>
                <w:rFonts w:ascii="宋体" w:hAnsi="宋体" w:cs="宋体" w:hint="eastAsia"/>
                <w:color w:val="000000"/>
                <w:kern w:val="0"/>
                <w:szCs w:val="21"/>
              </w:rPr>
              <w:t xml:space="preserve"> </w:t>
            </w:r>
          </w:p>
        </w:tc>
      </w:tr>
      <w:tr w:rsidR="001A41A2" w:rsidRPr="00474E2D" w14:paraId="47F256DE" w14:textId="77777777" w:rsidTr="00EB277D">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13119D0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5C1198A"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BFD855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、支持数据库存储过程自动获取及内容审计，包括审计执行的存储过程名称，和存储过程的定义内容和参数配置，发现可能存在高危操作行为（提供界面截图并加盖厂商公章）；</w:t>
            </w:r>
          </w:p>
        </w:tc>
      </w:tr>
      <w:tr w:rsidR="001A41A2" w:rsidRPr="00474E2D" w14:paraId="3E232033" w14:textId="77777777" w:rsidTr="00EB277D">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36FB55E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31B0476"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E870DA4"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oracle</w:t>
            </w:r>
            <w:r w:rsidRPr="00474E2D">
              <w:rPr>
                <w:rFonts w:ascii="宋体" w:hAnsi="宋体" w:cs="宋体" w:hint="eastAsia"/>
                <w:color w:val="000000"/>
                <w:kern w:val="0"/>
                <w:szCs w:val="21"/>
              </w:rPr>
              <w:t>、</w:t>
            </w:r>
            <w:r w:rsidRPr="00474E2D">
              <w:rPr>
                <w:rFonts w:ascii="宋体" w:hAnsi="宋体" w:cs="宋体" w:hint="eastAsia"/>
                <w:color w:val="000000"/>
                <w:kern w:val="0"/>
                <w:szCs w:val="21"/>
              </w:rPr>
              <w:t>SQLserver</w:t>
            </w:r>
            <w:r w:rsidRPr="00474E2D">
              <w:rPr>
                <w:rFonts w:ascii="宋体" w:hAnsi="宋体" w:cs="宋体" w:hint="eastAsia"/>
                <w:color w:val="000000"/>
                <w:kern w:val="0"/>
                <w:szCs w:val="21"/>
              </w:rPr>
              <w:t>、</w:t>
            </w:r>
            <w:r w:rsidRPr="00474E2D">
              <w:rPr>
                <w:rFonts w:ascii="宋体" w:hAnsi="宋体" w:cs="宋体" w:hint="eastAsia"/>
                <w:color w:val="000000"/>
                <w:kern w:val="0"/>
                <w:szCs w:val="21"/>
              </w:rPr>
              <w:t>Mysql</w:t>
            </w:r>
            <w:r w:rsidRPr="00474E2D">
              <w:rPr>
                <w:rFonts w:ascii="宋体" w:hAnsi="宋体" w:cs="宋体" w:hint="eastAsia"/>
                <w:color w:val="000000"/>
                <w:kern w:val="0"/>
                <w:szCs w:val="21"/>
              </w:rPr>
              <w:t>等数据库漏洞检测识别，能够扫描的数据库漏洞不少于</w:t>
            </w:r>
            <w:r w:rsidRPr="00474E2D">
              <w:rPr>
                <w:rFonts w:ascii="宋体" w:hAnsi="宋体" w:cs="宋体" w:hint="eastAsia"/>
                <w:color w:val="000000"/>
                <w:kern w:val="0"/>
                <w:szCs w:val="21"/>
              </w:rPr>
              <w:t>1000</w:t>
            </w:r>
            <w:r w:rsidRPr="00474E2D">
              <w:rPr>
                <w:rFonts w:ascii="宋体" w:hAnsi="宋体" w:cs="宋体" w:hint="eastAsia"/>
                <w:color w:val="000000"/>
                <w:kern w:val="0"/>
                <w:szCs w:val="21"/>
              </w:rPr>
              <w:t>种，预置</w:t>
            </w:r>
            <w:r w:rsidRPr="00474E2D">
              <w:rPr>
                <w:rFonts w:ascii="宋体" w:hAnsi="宋体" w:cs="宋体" w:hint="eastAsia"/>
                <w:color w:val="000000"/>
                <w:kern w:val="0"/>
                <w:szCs w:val="21"/>
              </w:rPr>
              <w:t>telnet</w:t>
            </w:r>
            <w:r w:rsidRPr="00474E2D">
              <w:rPr>
                <w:rFonts w:ascii="宋体" w:hAnsi="宋体" w:cs="宋体" w:hint="eastAsia"/>
                <w:color w:val="000000"/>
                <w:kern w:val="0"/>
                <w:szCs w:val="21"/>
              </w:rPr>
              <w:t>、</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高危指令检测规则，当数据库所在服务器的运维发生高危指令时立即告警；</w:t>
            </w:r>
          </w:p>
        </w:tc>
      </w:tr>
      <w:tr w:rsidR="001A41A2" w:rsidRPr="00474E2D" w14:paraId="6435E56D" w14:textId="77777777" w:rsidTr="00EB277D">
        <w:trPr>
          <w:trHeight w:val="1415"/>
          <w:jc w:val="center"/>
        </w:trPr>
        <w:tc>
          <w:tcPr>
            <w:tcW w:w="709" w:type="dxa"/>
            <w:vMerge/>
            <w:tcBorders>
              <w:top w:val="nil"/>
              <w:left w:val="single" w:sz="4" w:space="0" w:color="auto"/>
              <w:bottom w:val="single" w:sz="4" w:space="0" w:color="auto"/>
              <w:right w:val="single" w:sz="4" w:space="0" w:color="auto"/>
            </w:tcBorders>
            <w:vAlign w:val="center"/>
            <w:hideMark/>
          </w:tcPr>
          <w:p w14:paraId="6497134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2CB60F7"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F5392DD"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、数据库访问基线自动建模，可根据访问端</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数据库用户名等对数据库的访问规律（如：访问流量、增删改查操作量、访问的数据库、表、字段等属性）进行动态学习，建立数据库正常访问的使用基线，从而可进行违规异常行为的判断（提供界面截图并加盖厂商公章）；支持通过审计探针部署方式实现三层</w:t>
            </w:r>
            <w:r w:rsidRPr="00474E2D">
              <w:rPr>
                <w:rFonts w:ascii="宋体" w:hAnsi="宋体" w:cs="宋体" w:hint="eastAsia"/>
                <w:color w:val="000000"/>
                <w:kern w:val="0"/>
                <w:szCs w:val="21"/>
              </w:rPr>
              <w:t>B/S</w:t>
            </w:r>
            <w:r w:rsidRPr="00474E2D">
              <w:rPr>
                <w:rFonts w:ascii="宋体" w:hAnsi="宋体" w:cs="宋体" w:hint="eastAsia"/>
                <w:color w:val="000000"/>
                <w:kern w:val="0"/>
                <w:szCs w:val="21"/>
              </w:rPr>
              <w:t>系统</w:t>
            </w:r>
            <w:r w:rsidRPr="00474E2D">
              <w:rPr>
                <w:rFonts w:ascii="宋体" w:hAnsi="宋体" w:cs="宋体" w:hint="eastAsia"/>
                <w:color w:val="000000"/>
                <w:kern w:val="0"/>
                <w:szCs w:val="21"/>
              </w:rPr>
              <w:t>100%</w:t>
            </w:r>
            <w:r w:rsidRPr="00474E2D">
              <w:rPr>
                <w:rFonts w:ascii="宋体" w:hAnsi="宋体" w:cs="宋体" w:hint="eastAsia"/>
                <w:color w:val="000000"/>
                <w:kern w:val="0"/>
                <w:szCs w:val="21"/>
              </w:rPr>
              <w:t>准确关联，支持</w:t>
            </w:r>
            <w:r w:rsidRPr="00474E2D">
              <w:rPr>
                <w:rFonts w:ascii="宋体" w:hAnsi="宋体" w:cs="宋体" w:hint="eastAsia"/>
                <w:color w:val="000000"/>
                <w:kern w:val="0"/>
                <w:szCs w:val="21"/>
              </w:rPr>
              <w:t>Java</w:t>
            </w:r>
            <w:r w:rsidRPr="00474E2D">
              <w:rPr>
                <w:rFonts w:ascii="宋体" w:hAnsi="宋体" w:cs="宋体" w:hint="eastAsia"/>
                <w:color w:val="000000"/>
                <w:kern w:val="0"/>
                <w:szCs w:val="21"/>
              </w:rPr>
              <w:t>、</w:t>
            </w:r>
            <w:r w:rsidRPr="00474E2D">
              <w:rPr>
                <w:rFonts w:ascii="宋体" w:hAnsi="宋体" w:cs="宋体" w:hint="eastAsia"/>
                <w:color w:val="000000"/>
                <w:kern w:val="0"/>
                <w:szCs w:val="21"/>
              </w:rPr>
              <w:t>PHP</w:t>
            </w:r>
            <w:r w:rsidRPr="00474E2D">
              <w:rPr>
                <w:rFonts w:ascii="宋体" w:hAnsi="宋体" w:cs="宋体" w:hint="eastAsia"/>
                <w:color w:val="000000"/>
                <w:kern w:val="0"/>
                <w:szCs w:val="21"/>
              </w:rPr>
              <w:t>、</w:t>
            </w:r>
            <w:r w:rsidRPr="00474E2D">
              <w:rPr>
                <w:rFonts w:ascii="宋体" w:hAnsi="宋体" w:cs="宋体" w:hint="eastAsia"/>
                <w:color w:val="000000"/>
                <w:kern w:val="0"/>
                <w:szCs w:val="21"/>
              </w:rPr>
              <w:t>.NET</w:t>
            </w:r>
            <w:r w:rsidRPr="00474E2D">
              <w:rPr>
                <w:rFonts w:ascii="宋体" w:hAnsi="宋体" w:cs="宋体" w:hint="eastAsia"/>
                <w:color w:val="000000"/>
                <w:kern w:val="0"/>
                <w:szCs w:val="21"/>
              </w:rPr>
              <w:t>等探针类型；支持通过加密方式访问数据库的审计，包括用户名、源地址、对象（数据库服务器、库、表、存储过程、函数、包等）、目的地址、日期、时间、操作类型、操作内容和返回结果审计</w:t>
            </w:r>
            <w:r w:rsidRPr="00474E2D">
              <w:rPr>
                <w:rFonts w:ascii="宋体" w:hAnsi="宋体" w:cs="宋体" w:hint="eastAsia"/>
                <w:color w:val="000000"/>
                <w:kern w:val="0"/>
                <w:szCs w:val="21"/>
              </w:rPr>
              <w:t>,</w:t>
            </w:r>
            <w:r w:rsidRPr="00474E2D">
              <w:rPr>
                <w:rFonts w:ascii="宋体" w:hAnsi="宋体" w:cs="宋体" w:hint="eastAsia"/>
                <w:color w:val="000000"/>
                <w:kern w:val="0"/>
                <w:szCs w:val="21"/>
              </w:rPr>
              <w:t>支持对加密数据内容检测，及时发现敏感信息并产生后台告警；对敏感信息进行模糊变形处理，避免敏感信息在非授权人员操作或在运维阶段二次泄密；</w:t>
            </w:r>
          </w:p>
        </w:tc>
      </w:tr>
      <w:tr w:rsidR="001A41A2" w:rsidRPr="00474E2D" w14:paraId="14A4CB81" w14:textId="77777777" w:rsidTr="00EB277D">
        <w:trPr>
          <w:trHeight w:val="849"/>
          <w:jc w:val="center"/>
        </w:trPr>
        <w:tc>
          <w:tcPr>
            <w:tcW w:w="709" w:type="dxa"/>
            <w:vMerge/>
            <w:tcBorders>
              <w:top w:val="nil"/>
              <w:left w:val="single" w:sz="4" w:space="0" w:color="auto"/>
              <w:bottom w:val="single" w:sz="4" w:space="0" w:color="auto"/>
              <w:right w:val="single" w:sz="4" w:space="0" w:color="auto"/>
            </w:tcBorders>
            <w:vAlign w:val="center"/>
            <w:hideMark/>
          </w:tcPr>
          <w:p w14:paraId="02AF68D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E556BE1"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E18489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、通过与堡垒机关联解决通过运维协议访问数据库导致漏审的问题，实现全面审计，支持与入侵防御、上网行为审计联动，支持登录源限制功能，</w:t>
            </w:r>
            <w:r w:rsidRPr="00474E2D">
              <w:rPr>
                <w:rFonts w:ascii="宋体" w:hAnsi="宋体" w:cs="宋体" w:hint="eastAsia"/>
                <w:color w:val="000000"/>
                <w:kern w:val="0"/>
                <w:szCs w:val="21"/>
              </w:rPr>
              <w:t>WEB</w:t>
            </w:r>
            <w:r w:rsidRPr="00474E2D">
              <w:rPr>
                <w:rFonts w:ascii="宋体" w:hAnsi="宋体" w:cs="宋体" w:hint="eastAsia"/>
                <w:color w:val="000000"/>
                <w:kern w:val="0"/>
                <w:szCs w:val="21"/>
              </w:rPr>
              <w:t>可以限制登录的</w:t>
            </w:r>
            <w:r w:rsidRPr="00474E2D">
              <w:rPr>
                <w:rFonts w:ascii="宋体" w:hAnsi="宋体" w:cs="宋体" w:hint="eastAsia"/>
                <w:color w:val="000000"/>
                <w:kern w:val="0"/>
                <w:szCs w:val="21"/>
              </w:rPr>
              <w:t>IP/IP</w:t>
            </w:r>
            <w:r w:rsidRPr="00474E2D">
              <w:rPr>
                <w:rFonts w:ascii="宋体" w:hAnsi="宋体" w:cs="宋体" w:hint="eastAsia"/>
                <w:color w:val="000000"/>
                <w:kern w:val="0"/>
                <w:szCs w:val="21"/>
              </w:rPr>
              <w:t>段和登录时间</w:t>
            </w:r>
            <w:r w:rsidRPr="00474E2D">
              <w:rPr>
                <w:rFonts w:ascii="宋体" w:hAnsi="宋体" w:cs="宋体" w:hint="eastAsia"/>
                <w:color w:val="000000"/>
                <w:kern w:val="0"/>
                <w:szCs w:val="21"/>
              </w:rPr>
              <w:t>,</w:t>
            </w:r>
            <w:r w:rsidRPr="00474E2D">
              <w:rPr>
                <w:rFonts w:ascii="宋体" w:hAnsi="宋体" w:cs="宋体" w:hint="eastAsia"/>
                <w:color w:val="000000"/>
                <w:kern w:val="0"/>
                <w:szCs w:val="21"/>
              </w:rPr>
              <w:t>控制台可以限制登录的</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和登录</w:t>
            </w:r>
            <w:r w:rsidRPr="00474E2D">
              <w:rPr>
                <w:rFonts w:ascii="宋体" w:hAnsi="宋体" w:cs="宋体" w:hint="eastAsia"/>
                <w:color w:val="000000"/>
                <w:kern w:val="0"/>
                <w:szCs w:val="21"/>
              </w:rPr>
              <w:lastRenderedPageBreak/>
              <w:t>账号，确保与数据库审计、堡垒机保持品牌一致，同时为业务安审平台接口开发，以保证数据清洗对接统一；</w:t>
            </w:r>
          </w:p>
        </w:tc>
      </w:tr>
      <w:tr w:rsidR="001A41A2" w:rsidRPr="00474E2D" w14:paraId="22D39444" w14:textId="77777777" w:rsidTr="00EB277D">
        <w:trPr>
          <w:trHeight w:val="849"/>
          <w:jc w:val="center"/>
        </w:trPr>
        <w:tc>
          <w:tcPr>
            <w:tcW w:w="709" w:type="dxa"/>
            <w:vMerge/>
            <w:tcBorders>
              <w:top w:val="nil"/>
              <w:left w:val="single" w:sz="4" w:space="0" w:color="auto"/>
              <w:bottom w:val="single" w:sz="4" w:space="0" w:color="auto"/>
              <w:right w:val="single" w:sz="4" w:space="0" w:color="auto"/>
            </w:tcBorders>
            <w:vAlign w:val="center"/>
            <w:hideMark/>
          </w:tcPr>
          <w:p w14:paraId="111FCBC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BD8BEA7"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516B2BC"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产品具备国家版权局颁发的《软件著作权登记证书》，公安部颁发的《计算机信息系统安全专用产品销售许可证》，国家保密科技测评中心颁发的《涉密信息系统产品检测证书》、中国信息安全认证中心颁发的《国家信息安全产品认证证书》（</w:t>
            </w:r>
            <w:r w:rsidRPr="00474E2D">
              <w:rPr>
                <w:rFonts w:ascii="宋体" w:hAnsi="宋体" w:cs="宋体" w:hint="eastAsia"/>
                <w:color w:val="000000"/>
                <w:kern w:val="0"/>
                <w:szCs w:val="21"/>
              </w:rPr>
              <w:t>ISCCC</w:t>
            </w:r>
            <w:r w:rsidRPr="00474E2D">
              <w:rPr>
                <w:rFonts w:ascii="宋体" w:hAnsi="宋体" w:cs="宋体" w:hint="eastAsia"/>
                <w:color w:val="000000"/>
                <w:kern w:val="0"/>
                <w:szCs w:val="21"/>
              </w:rPr>
              <w:t>）、具备中国质量认证中心颁发的《中国国家强制性产品认证证书》（</w:t>
            </w:r>
            <w:r w:rsidRPr="00474E2D">
              <w:rPr>
                <w:rFonts w:ascii="宋体" w:hAnsi="宋体" w:cs="宋体" w:hint="eastAsia"/>
                <w:color w:val="000000"/>
                <w:kern w:val="0"/>
                <w:szCs w:val="21"/>
              </w:rPr>
              <w:t>CCC</w:t>
            </w:r>
            <w:r w:rsidRPr="00474E2D">
              <w:rPr>
                <w:rFonts w:ascii="宋体" w:hAnsi="宋体" w:cs="宋体" w:hint="eastAsia"/>
                <w:color w:val="000000"/>
                <w:kern w:val="0"/>
                <w:szCs w:val="21"/>
              </w:rPr>
              <w:t>）；要求提供复印件并加盖厂商公章；</w:t>
            </w:r>
          </w:p>
        </w:tc>
      </w:tr>
      <w:tr w:rsidR="001A41A2" w:rsidRPr="00474E2D" w14:paraId="772C3B01" w14:textId="77777777" w:rsidTr="00EB277D">
        <w:trPr>
          <w:trHeight w:val="849"/>
          <w:jc w:val="center"/>
        </w:trPr>
        <w:tc>
          <w:tcPr>
            <w:tcW w:w="709" w:type="dxa"/>
            <w:vMerge/>
            <w:tcBorders>
              <w:top w:val="nil"/>
              <w:left w:val="single" w:sz="4" w:space="0" w:color="auto"/>
              <w:bottom w:val="single" w:sz="4" w:space="0" w:color="auto"/>
              <w:right w:val="single" w:sz="4" w:space="0" w:color="auto"/>
            </w:tcBorders>
            <w:vAlign w:val="center"/>
            <w:hideMark/>
          </w:tcPr>
          <w:p w14:paraId="29EBB07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1DED007"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BDF78DA"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、厂商须通过</w:t>
            </w:r>
            <w:r w:rsidRPr="00474E2D">
              <w:rPr>
                <w:rFonts w:ascii="宋体" w:hAnsi="宋体" w:cs="宋体" w:hint="eastAsia"/>
                <w:color w:val="000000"/>
                <w:kern w:val="0"/>
                <w:szCs w:val="21"/>
              </w:rPr>
              <w:t>CMMI5</w:t>
            </w:r>
            <w:r w:rsidRPr="00474E2D">
              <w:rPr>
                <w:rFonts w:ascii="宋体" w:hAnsi="宋体" w:cs="宋体" w:hint="eastAsia"/>
                <w:color w:val="000000"/>
                <w:kern w:val="0"/>
                <w:szCs w:val="21"/>
              </w:rPr>
              <w:t>；具备涉秘信息系统集成资质证书甲级（业务种类包含系统集成、安防监控）；具备信息安全管理体系</w:t>
            </w:r>
            <w:r w:rsidRPr="00474E2D">
              <w:rPr>
                <w:rFonts w:ascii="宋体" w:hAnsi="宋体" w:cs="宋体" w:hint="eastAsia"/>
                <w:color w:val="000000"/>
                <w:kern w:val="0"/>
                <w:szCs w:val="21"/>
              </w:rPr>
              <w:t>27001</w:t>
            </w:r>
            <w:r w:rsidRPr="00474E2D">
              <w:rPr>
                <w:rFonts w:ascii="宋体" w:hAnsi="宋体" w:cs="宋体" w:hint="eastAsia"/>
                <w:color w:val="000000"/>
                <w:kern w:val="0"/>
                <w:szCs w:val="21"/>
              </w:rPr>
              <w:t>认证证书；具有信息技术服务管理体系</w:t>
            </w:r>
            <w:r w:rsidRPr="00474E2D">
              <w:rPr>
                <w:rFonts w:ascii="宋体" w:hAnsi="宋体" w:cs="宋体" w:hint="eastAsia"/>
                <w:color w:val="000000"/>
                <w:kern w:val="0"/>
                <w:szCs w:val="21"/>
              </w:rPr>
              <w:t>ISO20000</w:t>
            </w:r>
            <w:r w:rsidRPr="00474E2D">
              <w:rPr>
                <w:rFonts w:ascii="宋体" w:hAnsi="宋体" w:cs="宋体" w:hint="eastAsia"/>
                <w:color w:val="000000"/>
                <w:kern w:val="0"/>
                <w:szCs w:val="21"/>
              </w:rPr>
              <w:t>认证证书；具备中国网络安全审查技术与认证中心（原中国信息安全认证中心）颁发的应急处理和风险评估服务资质，要求提供复印件并加盖厂商公章；</w:t>
            </w:r>
          </w:p>
        </w:tc>
      </w:tr>
      <w:tr w:rsidR="001A41A2" w:rsidRPr="00474E2D" w14:paraId="758CBF9B"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6E0804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DA65227"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0AA6FB9" w14:textId="076843E1"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w:t>
            </w:r>
            <w:r w:rsidR="006E0D93">
              <w:rPr>
                <w:rFonts w:ascii="宋体" w:hAnsi="宋体" w:cs="宋体" w:hint="eastAsia"/>
                <w:color w:val="000000"/>
                <w:kern w:val="0"/>
                <w:szCs w:val="21"/>
              </w:rPr>
              <w:t>提供原厂服务承诺</w:t>
            </w:r>
            <w:r w:rsidRPr="00474E2D">
              <w:rPr>
                <w:rFonts w:ascii="宋体" w:hAnsi="宋体" w:cs="宋体" w:hint="eastAsia"/>
                <w:color w:val="000000"/>
                <w:kern w:val="0"/>
                <w:szCs w:val="21"/>
              </w:rPr>
              <w:t>，三年产品升级服务、产品保修服务。</w:t>
            </w:r>
          </w:p>
        </w:tc>
      </w:tr>
      <w:tr w:rsidR="001A41A2" w:rsidRPr="00474E2D" w14:paraId="5661C817" w14:textId="77777777" w:rsidTr="00EB277D">
        <w:trPr>
          <w:trHeight w:val="566"/>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39F8E60"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12</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0B25D677"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堡垒机</w:t>
            </w:r>
          </w:p>
        </w:tc>
        <w:tc>
          <w:tcPr>
            <w:tcW w:w="7193" w:type="dxa"/>
            <w:tcBorders>
              <w:top w:val="nil"/>
              <w:left w:val="nil"/>
              <w:bottom w:val="single" w:sz="4" w:space="0" w:color="auto"/>
              <w:right w:val="single" w:sz="4" w:space="0" w:color="auto"/>
            </w:tcBorders>
            <w:shd w:val="clear" w:color="auto" w:fill="auto"/>
            <w:vAlign w:val="center"/>
            <w:hideMark/>
          </w:tcPr>
          <w:p w14:paraId="45A141B0"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、★标准</w:t>
            </w:r>
            <w:r w:rsidRPr="00474E2D">
              <w:rPr>
                <w:rFonts w:ascii="宋体" w:hAnsi="宋体" w:cs="宋体" w:hint="eastAsia"/>
                <w:color w:val="000000"/>
                <w:kern w:val="0"/>
                <w:szCs w:val="21"/>
              </w:rPr>
              <w:t>1U</w:t>
            </w:r>
            <w:r w:rsidRPr="00474E2D">
              <w:rPr>
                <w:rFonts w:ascii="宋体" w:hAnsi="宋体" w:cs="宋体" w:hint="eastAsia"/>
                <w:color w:val="000000"/>
                <w:kern w:val="0"/>
                <w:szCs w:val="21"/>
              </w:rPr>
              <w:t>机箱，</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个百兆</w:t>
            </w:r>
            <w:r w:rsidRPr="00474E2D">
              <w:rPr>
                <w:rFonts w:ascii="宋体" w:hAnsi="宋体" w:cs="宋体" w:hint="eastAsia"/>
                <w:color w:val="000000"/>
                <w:kern w:val="0"/>
                <w:szCs w:val="21"/>
              </w:rPr>
              <w:t>/</w:t>
            </w:r>
            <w:r w:rsidRPr="00474E2D">
              <w:rPr>
                <w:rFonts w:ascii="宋体" w:hAnsi="宋体" w:cs="宋体" w:hint="eastAsia"/>
                <w:color w:val="000000"/>
                <w:kern w:val="0"/>
                <w:szCs w:val="21"/>
              </w:rPr>
              <w:t>千兆自适应电口；</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Console</w:t>
            </w:r>
            <w:r w:rsidRPr="00474E2D">
              <w:rPr>
                <w:rFonts w:ascii="宋体" w:hAnsi="宋体" w:cs="宋体" w:hint="eastAsia"/>
                <w:color w:val="000000"/>
                <w:kern w:val="0"/>
                <w:szCs w:val="21"/>
              </w:rPr>
              <w:t>接口，</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USB</w:t>
            </w:r>
            <w:r w:rsidRPr="00474E2D">
              <w:rPr>
                <w:rFonts w:ascii="宋体" w:hAnsi="宋体" w:cs="宋体" w:hint="eastAsia"/>
                <w:color w:val="000000"/>
                <w:kern w:val="0"/>
                <w:szCs w:val="21"/>
              </w:rPr>
              <w:t>接口，管理资产数不少于</w:t>
            </w:r>
            <w:r w:rsidRPr="00474E2D">
              <w:rPr>
                <w:rFonts w:ascii="宋体" w:hAnsi="宋体" w:cs="宋体" w:hint="eastAsia"/>
                <w:color w:val="000000"/>
                <w:kern w:val="0"/>
                <w:szCs w:val="21"/>
              </w:rPr>
              <w:t>50</w:t>
            </w:r>
            <w:r w:rsidRPr="00474E2D">
              <w:rPr>
                <w:rFonts w:ascii="宋体" w:hAnsi="宋体" w:cs="宋体" w:hint="eastAsia"/>
                <w:color w:val="000000"/>
                <w:kern w:val="0"/>
                <w:szCs w:val="21"/>
              </w:rPr>
              <w:t>个，字符连接最大并发数不小于</w:t>
            </w:r>
            <w:r w:rsidRPr="00474E2D">
              <w:rPr>
                <w:rFonts w:ascii="宋体" w:hAnsi="宋体" w:cs="宋体" w:hint="eastAsia"/>
                <w:color w:val="000000"/>
                <w:kern w:val="0"/>
                <w:szCs w:val="21"/>
              </w:rPr>
              <w:t>50</w:t>
            </w:r>
            <w:r w:rsidRPr="00474E2D">
              <w:rPr>
                <w:rFonts w:ascii="宋体" w:hAnsi="宋体" w:cs="宋体" w:hint="eastAsia"/>
                <w:color w:val="000000"/>
                <w:kern w:val="0"/>
                <w:szCs w:val="21"/>
              </w:rPr>
              <w:t>，图形连接最大并发数不小于</w:t>
            </w:r>
            <w:r w:rsidRPr="00474E2D">
              <w:rPr>
                <w:rFonts w:ascii="宋体" w:hAnsi="宋体" w:cs="宋体" w:hint="eastAsia"/>
                <w:color w:val="000000"/>
                <w:kern w:val="0"/>
                <w:szCs w:val="21"/>
              </w:rPr>
              <w:t>20</w:t>
            </w:r>
            <w:r w:rsidRPr="00474E2D">
              <w:rPr>
                <w:rFonts w:ascii="宋体" w:hAnsi="宋体" w:cs="宋体" w:hint="eastAsia"/>
                <w:color w:val="000000"/>
                <w:kern w:val="0"/>
                <w:szCs w:val="21"/>
              </w:rPr>
              <w:t>；</w:t>
            </w:r>
          </w:p>
        </w:tc>
      </w:tr>
      <w:tr w:rsidR="001A41A2" w:rsidRPr="00474E2D" w14:paraId="54D9E235" w14:textId="77777777" w:rsidTr="00EB277D">
        <w:trPr>
          <w:trHeight w:val="558"/>
          <w:jc w:val="center"/>
        </w:trPr>
        <w:tc>
          <w:tcPr>
            <w:tcW w:w="709" w:type="dxa"/>
            <w:vMerge/>
            <w:tcBorders>
              <w:top w:val="nil"/>
              <w:left w:val="single" w:sz="4" w:space="0" w:color="auto"/>
              <w:bottom w:val="single" w:sz="4" w:space="0" w:color="auto"/>
              <w:right w:val="single" w:sz="4" w:space="0" w:color="auto"/>
            </w:tcBorders>
            <w:vAlign w:val="center"/>
            <w:hideMark/>
          </w:tcPr>
          <w:p w14:paraId="0045FB5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7C7078D"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9797DBF"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、支持终端命令操作：</w:t>
            </w:r>
            <w:r w:rsidRPr="00474E2D">
              <w:rPr>
                <w:rFonts w:ascii="宋体" w:hAnsi="宋体" w:cs="宋体" w:hint="eastAsia"/>
                <w:color w:val="000000"/>
                <w:kern w:val="0"/>
                <w:szCs w:val="21"/>
              </w:rPr>
              <w:t>Telnet</w:t>
            </w:r>
            <w:r w:rsidRPr="00474E2D">
              <w:rPr>
                <w:rFonts w:ascii="宋体" w:hAnsi="宋体" w:cs="宋体" w:hint="eastAsia"/>
                <w:color w:val="000000"/>
                <w:kern w:val="0"/>
                <w:szCs w:val="21"/>
              </w:rPr>
              <w:t>、</w:t>
            </w:r>
            <w:r w:rsidRPr="00474E2D">
              <w:rPr>
                <w:rFonts w:ascii="宋体" w:hAnsi="宋体" w:cs="宋体" w:hint="eastAsia"/>
                <w:color w:val="000000"/>
                <w:kern w:val="0"/>
                <w:szCs w:val="21"/>
              </w:rPr>
              <w:t>SSH</w:t>
            </w:r>
            <w:r w:rsidRPr="00474E2D">
              <w:rPr>
                <w:rFonts w:ascii="宋体" w:hAnsi="宋体" w:cs="宋体" w:hint="eastAsia"/>
                <w:color w:val="000000"/>
                <w:kern w:val="0"/>
                <w:szCs w:val="21"/>
              </w:rPr>
              <w:t>，远程桌面：</w:t>
            </w:r>
            <w:r w:rsidRPr="00474E2D">
              <w:rPr>
                <w:rFonts w:ascii="宋体" w:hAnsi="宋体" w:cs="宋体" w:hint="eastAsia"/>
                <w:color w:val="000000"/>
                <w:kern w:val="0"/>
                <w:szCs w:val="21"/>
              </w:rPr>
              <w:t>RDP</w:t>
            </w:r>
            <w:r w:rsidRPr="00474E2D">
              <w:rPr>
                <w:rFonts w:ascii="宋体" w:hAnsi="宋体" w:cs="宋体" w:hint="eastAsia"/>
                <w:color w:val="000000"/>
                <w:kern w:val="0"/>
                <w:szCs w:val="21"/>
              </w:rPr>
              <w:t>、</w:t>
            </w:r>
            <w:r w:rsidRPr="00474E2D">
              <w:rPr>
                <w:rFonts w:ascii="宋体" w:hAnsi="宋体" w:cs="宋体" w:hint="eastAsia"/>
                <w:color w:val="000000"/>
                <w:kern w:val="0"/>
                <w:szCs w:val="21"/>
              </w:rPr>
              <w:t>VNC</w:t>
            </w:r>
            <w:r w:rsidRPr="00474E2D">
              <w:rPr>
                <w:rFonts w:ascii="宋体" w:hAnsi="宋体" w:cs="宋体" w:hint="eastAsia"/>
                <w:color w:val="000000"/>
                <w:kern w:val="0"/>
                <w:szCs w:val="21"/>
              </w:rPr>
              <w:t>，文件上传和下载：</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SFTP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WEB</w:t>
            </w:r>
            <w:r w:rsidRPr="00474E2D">
              <w:rPr>
                <w:rFonts w:ascii="宋体" w:hAnsi="宋体" w:cs="宋体" w:hint="eastAsia"/>
                <w:color w:val="000000"/>
                <w:kern w:val="0"/>
                <w:szCs w:val="21"/>
              </w:rPr>
              <w:t>应用协议：</w:t>
            </w:r>
            <w:r w:rsidRPr="00474E2D">
              <w:rPr>
                <w:rFonts w:ascii="宋体" w:hAnsi="宋体" w:cs="宋体" w:hint="eastAsia"/>
                <w:color w:val="000000"/>
                <w:kern w:val="0"/>
                <w:szCs w:val="21"/>
              </w:rPr>
              <w:t>HTTP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HTTPS</w:t>
            </w:r>
            <w:r w:rsidRPr="00474E2D">
              <w:rPr>
                <w:rFonts w:ascii="宋体" w:hAnsi="宋体" w:cs="宋体" w:hint="eastAsia"/>
                <w:color w:val="000000"/>
                <w:kern w:val="0"/>
                <w:szCs w:val="21"/>
              </w:rPr>
              <w:t>，</w:t>
            </w:r>
            <w:r w:rsidRPr="00474E2D">
              <w:rPr>
                <w:rFonts w:ascii="宋体" w:hAnsi="宋体" w:cs="宋体" w:hint="eastAsia"/>
                <w:color w:val="000000"/>
                <w:kern w:val="0"/>
                <w:szCs w:val="21"/>
              </w:rPr>
              <w:t>Oracle</w:t>
            </w:r>
            <w:r w:rsidRPr="00474E2D">
              <w:rPr>
                <w:rFonts w:ascii="宋体" w:hAnsi="宋体" w:cs="宋体" w:hint="eastAsia"/>
                <w:color w:val="000000"/>
                <w:kern w:val="0"/>
                <w:szCs w:val="21"/>
              </w:rPr>
              <w:t>、</w:t>
            </w:r>
            <w:r w:rsidRPr="00474E2D">
              <w:rPr>
                <w:rFonts w:ascii="宋体" w:hAnsi="宋体" w:cs="宋体" w:hint="eastAsia"/>
                <w:color w:val="000000"/>
                <w:kern w:val="0"/>
                <w:szCs w:val="21"/>
              </w:rPr>
              <w:t>MYSQL</w:t>
            </w:r>
            <w:r w:rsidRPr="00474E2D">
              <w:rPr>
                <w:rFonts w:ascii="宋体" w:hAnsi="宋体" w:cs="宋体" w:hint="eastAsia"/>
                <w:color w:val="000000"/>
                <w:kern w:val="0"/>
                <w:szCs w:val="21"/>
              </w:rPr>
              <w:t>、</w:t>
            </w:r>
            <w:r w:rsidRPr="00474E2D">
              <w:rPr>
                <w:rFonts w:ascii="宋体" w:hAnsi="宋体" w:cs="宋体" w:hint="eastAsia"/>
                <w:color w:val="000000"/>
                <w:kern w:val="0"/>
                <w:szCs w:val="21"/>
              </w:rPr>
              <w:t>IBM DB2</w:t>
            </w:r>
            <w:r w:rsidRPr="00474E2D">
              <w:rPr>
                <w:rFonts w:ascii="宋体" w:hAnsi="宋体" w:cs="宋体" w:hint="eastAsia"/>
                <w:color w:val="000000"/>
                <w:kern w:val="0"/>
                <w:szCs w:val="21"/>
              </w:rPr>
              <w:t>等数据库；</w:t>
            </w:r>
          </w:p>
        </w:tc>
      </w:tr>
      <w:tr w:rsidR="001A41A2" w:rsidRPr="00474E2D" w14:paraId="43A63442" w14:textId="77777777" w:rsidTr="00EB277D">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45C7E4C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0A11BE9"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5FB87D27"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、支持三权分立的原则和要求，审计员、管理员、运维人员职、权分离；能对</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地址段进行安全扫描，识别出该</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地址段内开放的应用类型、服务、端口等信息，掌握该</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地址段的安全风险，支持一键添加管理功能；</w:t>
            </w:r>
          </w:p>
        </w:tc>
      </w:tr>
      <w:tr w:rsidR="001A41A2" w:rsidRPr="00474E2D" w14:paraId="7AC9ACC1" w14:textId="77777777" w:rsidTr="00EB277D">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5A2FA1D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05FA098"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FA0E6F9"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批量或定时修改设备密码，允许用户在特定的时间点对指定设备的账号密码进行自动修改，修改后的设备密码可以以邮件的方式发送给密码管理员，保持用户原有运维习惯，利用已有的运维工具访问审计系统，如</w:t>
            </w:r>
            <w:r w:rsidRPr="00474E2D">
              <w:rPr>
                <w:rFonts w:ascii="宋体" w:hAnsi="宋体" w:cs="宋体" w:hint="eastAsia"/>
                <w:color w:val="000000"/>
                <w:kern w:val="0"/>
                <w:szCs w:val="21"/>
              </w:rPr>
              <w:t>SecureCRT</w:t>
            </w:r>
            <w:r w:rsidRPr="00474E2D">
              <w:rPr>
                <w:rFonts w:ascii="宋体" w:hAnsi="宋体" w:cs="宋体" w:hint="eastAsia"/>
                <w:color w:val="000000"/>
                <w:kern w:val="0"/>
                <w:szCs w:val="21"/>
              </w:rPr>
              <w:t>、</w:t>
            </w:r>
            <w:r w:rsidRPr="00474E2D">
              <w:rPr>
                <w:rFonts w:ascii="宋体" w:hAnsi="宋体" w:cs="宋体" w:hint="eastAsia"/>
                <w:color w:val="000000"/>
                <w:kern w:val="0"/>
                <w:szCs w:val="21"/>
              </w:rPr>
              <w:t>putty</w:t>
            </w:r>
            <w:r w:rsidRPr="00474E2D">
              <w:rPr>
                <w:rFonts w:ascii="宋体" w:hAnsi="宋体" w:cs="宋体" w:hint="eastAsia"/>
                <w:color w:val="000000"/>
                <w:kern w:val="0"/>
                <w:szCs w:val="21"/>
              </w:rPr>
              <w:t>、</w:t>
            </w:r>
            <w:r w:rsidRPr="00474E2D">
              <w:rPr>
                <w:rFonts w:ascii="宋体" w:hAnsi="宋体" w:cs="宋体" w:hint="eastAsia"/>
                <w:color w:val="000000"/>
                <w:kern w:val="0"/>
                <w:szCs w:val="21"/>
              </w:rPr>
              <w:t>mstsc</w:t>
            </w:r>
            <w:r w:rsidRPr="00474E2D">
              <w:rPr>
                <w:rFonts w:ascii="宋体" w:hAnsi="宋体" w:cs="宋体" w:hint="eastAsia"/>
                <w:color w:val="000000"/>
                <w:kern w:val="0"/>
                <w:szCs w:val="21"/>
              </w:rPr>
              <w:t>等客户端；</w:t>
            </w:r>
          </w:p>
        </w:tc>
      </w:tr>
      <w:tr w:rsidR="001A41A2" w:rsidRPr="00474E2D" w14:paraId="5AE8C9EB" w14:textId="77777777" w:rsidTr="00EB277D">
        <w:trPr>
          <w:trHeight w:val="1115"/>
          <w:jc w:val="center"/>
        </w:trPr>
        <w:tc>
          <w:tcPr>
            <w:tcW w:w="709" w:type="dxa"/>
            <w:vMerge/>
            <w:tcBorders>
              <w:top w:val="nil"/>
              <w:left w:val="single" w:sz="4" w:space="0" w:color="auto"/>
              <w:bottom w:val="single" w:sz="4" w:space="0" w:color="auto"/>
              <w:right w:val="single" w:sz="4" w:space="0" w:color="auto"/>
            </w:tcBorders>
            <w:vAlign w:val="center"/>
            <w:hideMark/>
          </w:tcPr>
          <w:p w14:paraId="25F5613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19EA962"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ED4F5DC"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、支持对远程桌面中的文字进行提取和记录，并能记录相应的时间点，审计包括访问起始和终止时间、用户名、用户</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地址、目标设备</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、设备名称、数据库类型、操作内容等；支持操作内容录像回放；</w:t>
            </w:r>
            <w:r w:rsidRPr="00474E2D">
              <w:rPr>
                <w:rFonts w:ascii="宋体" w:hAnsi="宋体" w:cs="宋体" w:hint="eastAsia"/>
                <w:color w:val="000000"/>
                <w:kern w:val="0"/>
                <w:szCs w:val="21"/>
              </w:rPr>
              <w:t>SSH</w:t>
            </w:r>
            <w:r w:rsidRPr="00474E2D">
              <w:rPr>
                <w:rFonts w:ascii="宋体" w:hAnsi="宋体" w:cs="宋体" w:hint="eastAsia"/>
                <w:color w:val="000000"/>
                <w:kern w:val="0"/>
                <w:szCs w:val="21"/>
              </w:rPr>
              <w:t>、</w:t>
            </w:r>
            <w:r w:rsidRPr="00474E2D">
              <w:rPr>
                <w:rFonts w:ascii="宋体" w:hAnsi="宋体" w:cs="宋体" w:hint="eastAsia"/>
                <w:color w:val="000000"/>
                <w:kern w:val="0"/>
                <w:szCs w:val="21"/>
              </w:rPr>
              <w:t>Telnet</w:t>
            </w:r>
            <w:r w:rsidRPr="00474E2D">
              <w:rPr>
                <w:rFonts w:ascii="宋体" w:hAnsi="宋体" w:cs="宋体" w:hint="eastAsia"/>
                <w:color w:val="000000"/>
                <w:kern w:val="0"/>
                <w:szCs w:val="21"/>
              </w:rPr>
              <w:t>字符命令界面操作审计，</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SFTP</w:t>
            </w:r>
            <w:r w:rsidRPr="00474E2D">
              <w:rPr>
                <w:rFonts w:ascii="宋体" w:hAnsi="宋体" w:cs="宋体" w:hint="eastAsia"/>
                <w:color w:val="000000"/>
                <w:kern w:val="0"/>
                <w:szCs w:val="21"/>
              </w:rPr>
              <w:t>文件上传、下载、删除、改名等操作的审计，</w:t>
            </w:r>
            <w:r w:rsidRPr="00474E2D">
              <w:rPr>
                <w:rFonts w:ascii="宋体" w:hAnsi="宋体" w:cs="宋体" w:hint="eastAsia"/>
                <w:color w:val="000000"/>
                <w:kern w:val="0"/>
                <w:szCs w:val="21"/>
              </w:rPr>
              <w:t>VNC</w:t>
            </w:r>
            <w:r w:rsidRPr="00474E2D">
              <w:rPr>
                <w:rFonts w:ascii="宋体" w:hAnsi="宋体" w:cs="宋体" w:hint="eastAsia"/>
                <w:color w:val="000000"/>
                <w:kern w:val="0"/>
                <w:szCs w:val="21"/>
              </w:rPr>
              <w:t>、</w:t>
            </w:r>
            <w:r w:rsidRPr="00474E2D">
              <w:rPr>
                <w:rFonts w:ascii="宋体" w:hAnsi="宋体" w:cs="宋体" w:hint="eastAsia"/>
                <w:color w:val="000000"/>
                <w:kern w:val="0"/>
                <w:szCs w:val="21"/>
              </w:rPr>
              <w:t>RDP</w:t>
            </w:r>
            <w:r w:rsidRPr="00474E2D">
              <w:rPr>
                <w:rFonts w:ascii="宋体" w:hAnsi="宋体" w:cs="宋体" w:hint="eastAsia"/>
                <w:color w:val="000000"/>
                <w:kern w:val="0"/>
                <w:szCs w:val="21"/>
              </w:rPr>
              <w:t>远程桌面操作审计，</w:t>
            </w:r>
            <w:r w:rsidRPr="00474E2D">
              <w:rPr>
                <w:rFonts w:ascii="宋体" w:hAnsi="宋体" w:cs="宋体" w:hint="eastAsia"/>
                <w:color w:val="000000"/>
                <w:kern w:val="0"/>
                <w:szCs w:val="21"/>
              </w:rPr>
              <w:t>HTTP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HTTPS</w:t>
            </w:r>
            <w:r w:rsidRPr="00474E2D">
              <w:rPr>
                <w:rFonts w:ascii="宋体" w:hAnsi="宋体" w:cs="宋体" w:hint="eastAsia"/>
                <w:color w:val="000000"/>
                <w:kern w:val="0"/>
                <w:szCs w:val="21"/>
              </w:rPr>
              <w:t>操作审计；支持</w:t>
            </w:r>
            <w:r w:rsidRPr="00474E2D">
              <w:rPr>
                <w:rFonts w:ascii="宋体" w:hAnsi="宋体" w:cs="宋体" w:hint="eastAsia"/>
                <w:color w:val="000000"/>
                <w:kern w:val="0"/>
                <w:szCs w:val="21"/>
              </w:rPr>
              <w:t>FTP/SFTP</w:t>
            </w:r>
            <w:r w:rsidRPr="00474E2D">
              <w:rPr>
                <w:rFonts w:ascii="宋体" w:hAnsi="宋体" w:cs="宋体" w:hint="eastAsia"/>
                <w:color w:val="000000"/>
                <w:kern w:val="0"/>
                <w:szCs w:val="21"/>
              </w:rPr>
              <w:t>方式文件上传的副本备份，磁盘映射方式文件上传的副本备份，可供审计员审计查看；</w:t>
            </w:r>
          </w:p>
        </w:tc>
      </w:tr>
      <w:tr w:rsidR="001A41A2" w:rsidRPr="00474E2D" w14:paraId="78F18F5A" w14:textId="77777777" w:rsidTr="00EB277D">
        <w:trPr>
          <w:trHeight w:val="849"/>
          <w:jc w:val="center"/>
        </w:trPr>
        <w:tc>
          <w:tcPr>
            <w:tcW w:w="709" w:type="dxa"/>
            <w:vMerge/>
            <w:tcBorders>
              <w:top w:val="nil"/>
              <w:left w:val="single" w:sz="4" w:space="0" w:color="auto"/>
              <w:bottom w:val="single" w:sz="4" w:space="0" w:color="auto"/>
              <w:right w:val="single" w:sz="4" w:space="0" w:color="auto"/>
            </w:tcBorders>
            <w:vAlign w:val="center"/>
            <w:hideMark/>
          </w:tcPr>
          <w:p w14:paraId="2F9723C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4442FE1"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56EDB97B"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、可以允许或拒绝指定的</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登录管理界面，还可以按照用户的需要指定用户或设备在一个指定</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或</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段下才可以对设备进行访问管理，可以指定</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或</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段进行是否阻断与是否产生告警记录的选择，可对</w:t>
            </w:r>
            <w:r w:rsidRPr="00474E2D">
              <w:rPr>
                <w:rFonts w:ascii="宋体" w:hAnsi="宋体" w:cs="宋体" w:hint="eastAsia"/>
                <w:color w:val="000000"/>
                <w:kern w:val="0"/>
                <w:szCs w:val="21"/>
              </w:rPr>
              <w:t>ssh</w:t>
            </w:r>
            <w:r w:rsidRPr="00474E2D">
              <w:rPr>
                <w:rFonts w:ascii="宋体" w:hAnsi="宋体" w:cs="宋体" w:hint="eastAsia"/>
                <w:color w:val="000000"/>
                <w:kern w:val="0"/>
                <w:szCs w:val="21"/>
              </w:rPr>
              <w:t>或</w:t>
            </w:r>
            <w:r w:rsidRPr="00474E2D">
              <w:rPr>
                <w:rFonts w:ascii="宋体" w:hAnsi="宋体" w:cs="宋体" w:hint="eastAsia"/>
                <w:color w:val="000000"/>
                <w:kern w:val="0"/>
                <w:szCs w:val="21"/>
              </w:rPr>
              <w:t>telnet</w:t>
            </w:r>
            <w:r w:rsidRPr="00474E2D">
              <w:rPr>
                <w:rFonts w:ascii="宋体" w:hAnsi="宋体" w:cs="宋体" w:hint="eastAsia"/>
                <w:color w:val="000000"/>
                <w:kern w:val="0"/>
                <w:szCs w:val="21"/>
              </w:rPr>
              <w:t>下的命令进行检测，对客户自定义的高危命令进行拦截或者产生后台告警，支持</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或</w:t>
            </w:r>
            <w:r w:rsidRPr="00474E2D">
              <w:rPr>
                <w:rFonts w:ascii="宋体" w:hAnsi="宋体" w:cs="宋体" w:hint="eastAsia"/>
                <w:color w:val="000000"/>
                <w:kern w:val="0"/>
                <w:szCs w:val="21"/>
              </w:rPr>
              <w:t>sftp</w:t>
            </w:r>
            <w:r w:rsidRPr="00474E2D">
              <w:rPr>
                <w:rFonts w:ascii="宋体" w:hAnsi="宋体" w:cs="宋体" w:hint="eastAsia"/>
                <w:color w:val="000000"/>
                <w:kern w:val="0"/>
                <w:szCs w:val="21"/>
              </w:rPr>
              <w:t>方式下对文件</w:t>
            </w:r>
            <w:r w:rsidRPr="00474E2D">
              <w:rPr>
                <w:rFonts w:ascii="宋体" w:hAnsi="宋体" w:cs="宋体" w:hint="eastAsia"/>
                <w:color w:val="000000"/>
                <w:kern w:val="0"/>
                <w:szCs w:val="21"/>
              </w:rPr>
              <w:t>/</w:t>
            </w:r>
            <w:r w:rsidRPr="00474E2D">
              <w:rPr>
                <w:rFonts w:ascii="宋体" w:hAnsi="宋体" w:cs="宋体" w:hint="eastAsia"/>
                <w:color w:val="000000"/>
                <w:kern w:val="0"/>
                <w:szCs w:val="21"/>
              </w:rPr>
              <w:t>文件夹标题及内容检测，对违规的下载或上传操作进行拦截或者产生后台告警；</w:t>
            </w:r>
          </w:p>
        </w:tc>
      </w:tr>
      <w:tr w:rsidR="001A41A2" w:rsidRPr="00474E2D" w14:paraId="3444ECEB" w14:textId="77777777" w:rsidTr="00EB277D">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6615709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F8C7B10"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B59EF7A"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、可通过应用发布的方式进行协议扩展，支持</w:t>
            </w:r>
            <w:r w:rsidRPr="00474E2D">
              <w:rPr>
                <w:rFonts w:ascii="宋体" w:hAnsi="宋体" w:cs="宋体" w:hint="eastAsia"/>
                <w:color w:val="000000"/>
                <w:kern w:val="0"/>
                <w:szCs w:val="21"/>
              </w:rPr>
              <w:t>B/S</w:t>
            </w:r>
            <w:r w:rsidRPr="00474E2D">
              <w:rPr>
                <w:rFonts w:ascii="宋体" w:hAnsi="宋体" w:cs="宋体" w:hint="eastAsia"/>
                <w:color w:val="000000"/>
                <w:kern w:val="0"/>
                <w:szCs w:val="21"/>
              </w:rPr>
              <w:t>和</w:t>
            </w:r>
            <w:r w:rsidRPr="00474E2D">
              <w:rPr>
                <w:rFonts w:ascii="宋体" w:hAnsi="宋体" w:cs="宋体" w:hint="eastAsia"/>
                <w:color w:val="000000"/>
                <w:kern w:val="0"/>
                <w:szCs w:val="21"/>
              </w:rPr>
              <w:t>C/S</w:t>
            </w:r>
            <w:r w:rsidRPr="00474E2D">
              <w:rPr>
                <w:rFonts w:ascii="宋体" w:hAnsi="宋体" w:cs="宋体" w:hint="eastAsia"/>
                <w:color w:val="000000"/>
                <w:kern w:val="0"/>
                <w:szCs w:val="21"/>
              </w:rPr>
              <w:t>方式的通用及专有的运维客户端程序，支持远程应用本地化展示，支持应用的单点登陆功能；支持与防火墙、交换机联动防止客户端直接访问管理设备，对绕过堡垒机直接访问设备的连接及时阻断和告警；</w:t>
            </w:r>
          </w:p>
        </w:tc>
      </w:tr>
      <w:tr w:rsidR="001A41A2" w:rsidRPr="00474E2D" w14:paraId="43C76995" w14:textId="77777777" w:rsidTr="00EB277D">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5341C5C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D4DCF18"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D0E9719"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、管理员可以根据设备</w:t>
            </w:r>
            <w:r w:rsidRPr="00474E2D">
              <w:rPr>
                <w:rFonts w:ascii="宋体" w:hAnsi="宋体" w:cs="宋体" w:hint="eastAsia"/>
                <w:color w:val="000000"/>
                <w:kern w:val="0"/>
                <w:szCs w:val="21"/>
              </w:rPr>
              <w:t>/</w:t>
            </w:r>
            <w:r w:rsidRPr="00474E2D">
              <w:rPr>
                <w:rFonts w:ascii="宋体" w:hAnsi="宋体" w:cs="宋体" w:hint="eastAsia"/>
                <w:color w:val="000000"/>
                <w:kern w:val="0"/>
                <w:szCs w:val="21"/>
              </w:rPr>
              <w:t>设备组、系统账号、时间、脚本内容（自定义），创建自动脚本任务；该任务到期自动执行，执行的结果自动发送给相关管理员；对高危的命令可以进行双人授权、运维人员登录设备的时候也可以先经过授权才能登陆；</w:t>
            </w:r>
          </w:p>
        </w:tc>
      </w:tr>
      <w:tr w:rsidR="001A41A2" w:rsidRPr="00474E2D" w14:paraId="3699CD99" w14:textId="77777777" w:rsidTr="00EB277D">
        <w:trPr>
          <w:trHeight w:val="849"/>
          <w:jc w:val="center"/>
        </w:trPr>
        <w:tc>
          <w:tcPr>
            <w:tcW w:w="709" w:type="dxa"/>
            <w:vMerge/>
            <w:tcBorders>
              <w:top w:val="nil"/>
              <w:left w:val="single" w:sz="4" w:space="0" w:color="auto"/>
              <w:bottom w:val="single" w:sz="4" w:space="0" w:color="auto"/>
              <w:right w:val="single" w:sz="4" w:space="0" w:color="auto"/>
            </w:tcBorders>
            <w:vAlign w:val="center"/>
            <w:hideMark/>
          </w:tcPr>
          <w:p w14:paraId="542A484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522B842"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5003A33A"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产品需具备国家版权局颁发的《软件著作权登记证书》，公安部颁发的《计算机信息系统安全专用产品销售许可证》，国家保密科技测评中心颁发的《涉密信息系统产品检测证书》，具备中国质量认证中心颁发的《中国国家强制性产品认证证书》（</w:t>
            </w:r>
            <w:r w:rsidRPr="00474E2D">
              <w:rPr>
                <w:rFonts w:ascii="宋体" w:hAnsi="宋体" w:cs="宋体" w:hint="eastAsia"/>
                <w:color w:val="000000"/>
                <w:kern w:val="0"/>
                <w:szCs w:val="21"/>
              </w:rPr>
              <w:t>CCC</w:t>
            </w:r>
            <w:r w:rsidRPr="00474E2D">
              <w:rPr>
                <w:rFonts w:ascii="宋体" w:hAnsi="宋体" w:cs="宋体" w:hint="eastAsia"/>
                <w:color w:val="000000"/>
                <w:kern w:val="0"/>
                <w:szCs w:val="21"/>
              </w:rPr>
              <w:t>），具有中国信息安全测评中心颁发的《信息安全技术产品安全测评证书》</w:t>
            </w:r>
            <w:r w:rsidRPr="00474E2D">
              <w:rPr>
                <w:rFonts w:ascii="宋体" w:hAnsi="宋体" w:cs="宋体" w:hint="eastAsia"/>
                <w:color w:val="000000"/>
                <w:kern w:val="0"/>
                <w:szCs w:val="21"/>
              </w:rPr>
              <w:t>EAL3+</w:t>
            </w:r>
            <w:r w:rsidRPr="00474E2D">
              <w:rPr>
                <w:rFonts w:ascii="宋体" w:hAnsi="宋体" w:cs="宋体" w:hint="eastAsia"/>
                <w:color w:val="000000"/>
                <w:kern w:val="0"/>
                <w:szCs w:val="21"/>
              </w:rPr>
              <w:t>，要求提供复印件并加盖厂商公章；</w:t>
            </w:r>
          </w:p>
        </w:tc>
      </w:tr>
      <w:tr w:rsidR="001A41A2" w:rsidRPr="00474E2D" w14:paraId="24839A7C" w14:textId="77777777" w:rsidTr="00EB277D">
        <w:trPr>
          <w:trHeight w:val="832"/>
          <w:jc w:val="center"/>
        </w:trPr>
        <w:tc>
          <w:tcPr>
            <w:tcW w:w="709" w:type="dxa"/>
            <w:vMerge/>
            <w:tcBorders>
              <w:top w:val="nil"/>
              <w:left w:val="single" w:sz="4" w:space="0" w:color="auto"/>
              <w:bottom w:val="single" w:sz="4" w:space="0" w:color="auto"/>
              <w:right w:val="single" w:sz="4" w:space="0" w:color="auto"/>
            </w:tcBorders>
            <w:vAlign w:val="center"/>
            <w:hideMark/>
          </w:tcPr>
          <w:p w14:paraId="4571452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57658C3"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837ECC8"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、厂商须在河南有分公司，提供分公司营业执照复印件并加盖公章；通过</w:t>
            </w:r>
            <w:r w:rsidRPr="00474E2D">
              <w:rPr>
                <w:rFonts w:ascii="宋体" w:hAnsi="宋体" w:cs="宋体" w:hint="eastAsia"/>
                <w:color w:val="000000"/>
                <w:kern w:val="0"/>
                <w:szCs w:val="21"/>
              </w:rPr>
              <w:t>CMMI5</w:t>
            </w:r>
            <w:r w:rsidRPr="00474E2D">
              <w:rPr>
                <w:rFonts w:ascii="宋体" w:hAnsi="宋体" w:cs="宋体" w:hint="eastAsia"/>
                <w:color w:val="000000"/>
                <w:kern w:val="0"/>
                <w:szCs w:val="21"/>
              </w:rPr>
              <w:t>；具备中国网络安全审查技术与认证中心（原中国信息安全认证中心）颁发的软件安全开发服务资质及中国信息安全测评中心颁发的安全开发类信息安全服务资质证书；具备信息安全管理体系</w:t>
            </w:r>
            <w:r w:rsidRPr="00474E2D">
              <w:rPr>
                <w:rFonts w:ascii="宋体" w:hAnsi="宋体" w:cs="宋体" w:hint="eastAsia"/>
                <w:color w:val="000000"/>
                <w:kern w:val="0"/>
                <w:szCs w:val="21"/>
              </w:rPr>
              <w:t>27001</w:t>
            </w:r>
            <w:r w:rsidRPr="00474E2D">
              <w:rPr>
                <w:rFonts w:ascii="宋体" w:hAnsi="宋体" w:cs="宋体" w:hint="eastAsia"/>
                <w:color w:val="000000"/>
                <w:kern w:val="0"/>
                <w:szCs w:val="21"/>
              </w:rPr>
              <w:t>认证证书；具有信息技术服务管理体系</w:t>
            </w:r>
            <w:r w:rsidRPr="00474E2D">
              <w:rPr>
                <w:rFonts w:ascii="宋体" w:hAnsi="宋体" w:cs="宋体" w:hint="eastAsia"/>
                <w:color w:val="000000"/>
                <w:kern w:val="0"/>
                <w:szCs w:val="21"/>
              </w:rPr>
              <w:t>ISO20000</w:t>
            </w:r>
            <w:r w:rsidRPr="00474E2D">
              <w:rPr>
                <w:rFonts w:ascii="宋体" w:hAnsi="宋体" w:cs="宋体" w:hint="eastAsia"/>
                <w:color w:val="000000"/>
                <w:kern w:val="0"/>
                <w:szCs w:val="21"/>
              </w:rPr>
              <w:t>认证证书；具备中国网络安全审查技术与认证中心（原中国信息安全认证中心）颁发的应急处理和风险评估服务资质，要求提供复印件并加盖厂商公章；</w:t>
            </w:r>
          </w:p>
        </w:tc>
      </w:tr>
      <w:tr w:rsidR="001A41A2" w:rsidRPr="00474E2D" w14:paraId="79F7586B"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67CA5B1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9166018"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A715C86" w14:textId="27A018B6"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w:t>
            </w:r>
            <w:r w:rsidR="006E0D93">
              <w:rPr>
                <w:rFonts w:ascii="宋体" w:hAnsi="宋体" w:cs="宋体" w:hint="eastAsia"/>
                <w:color w:val="000000"/>
                <w:kern w:val="0"/>
                <w:szCs w:val="21"/>
              </w:rPr>
              <w:t>提供原厂服务承诺</w:t>
            </w:r>
            <w:r w:rsidRPr="00474E2D">
              <w:rPr>
                <w:rFonts w:ascii="宋体" w:hAnsi="宋体" w:cs="宋体" w:hint="eastAsia"/>
                <w:color w:val="000000"/>
                <w:kern w:val="0"/>
                <w:szCs w:val="21"/>
              </w:rPr>
              <w:t>，三年产品升级服务、产品保修服务。</w:t>
            </w:r>
          </w:p>
        </w:tc>
      </w:tr>
      <w:tr w:rsidR="001A41A2" w:rsidRPr="00474E2D" w14:paraId="66C5FDBA" w14:textId="77777777" w:rsidTr="00EB277D">
        <w:trPr>
          <w:trHeight w:val="549"/>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107F59D"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13</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49663B83"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业务安全审计平台</w:t>
            </w:r>
          </w:p>
        </w:tc>
        <w:tc>
          <w:tcPr>
            <w:tcW w:w="7193" w:type="dxa"/>
            <w:tcBorders>
              <w:top w:val="nil"/>
              <w:left w:val="nil"/>
              <w:bottom w:val="single" w:sz="4" w:space="0" w:color="auto"/>
              <w:right w:val="single" w:sz="4" w:space="0" w:color="auto"/>
            </w:tcBorders>
            <w:shd w:val="clear" w:color="auto" w:fill="auto"/>
            <w:vAlign w:val="center"/>
            <w:hideMark/>
          </w:tcPr>
          <w:p w14:paraId="7205E242"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采用大数据框架的技术解决方案，可根据业务规模，灵活的扩展计算能力和存储能力，联动堡垒机、数据库审计、防统方，针对业务系统的日志进行整体分析，根据日志分析业务系统间关联，深入预警，实时溯源及告警；</w:t>
            </w:r>
          </w:p>
        </w:tc>
      </w:tr>
      <w:tr w:rsidR="001A41A2" w:rsidRPr="00474E2D" w14:paraId="3984983E"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54A3BD3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89F7985"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0905AB2D"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内置数据加工处理工具，具备数据清洗、数据转换、数据影射、数据分配、数据跟踪、数据质量检查以及数据汇总等功能，支持分布式大数据库挖掘，可以分析每个业务系统的日志量波动，以及判断异常类型，定位到相应时间点；</w:t>
            </w:r>
          </w:p>
        </w:tc>
      </w:tr>
      <w:tr w:rsidR="001A41A2" w:rsidRPr="00474E2D" w14:paraId="47E6B97D" w14:textId="77777777" w:rsidTr="00EB277D">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2ED1538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F7DFCB8"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0F54EBCC"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支持依照服务器、客户端、数据库、操作类型、操作条件、操作时间对操作行为聚类分析，形成异常用户画像，达到重点关注与事前预警的效果；通过门户系统展示日志采集情况、区域预警情况，以地理方式展示整体系统访问情况，支持根据危害程度影响规则，直观的显示特定区域、特定业务系统的健康状态；</w:t>
            </w:r>
          </w:p>
        </w:tc>
      </w:tr>
      <w:tr w:rsidR="001A41A2" w:rsidRPr="00474E2D" w14:paraId="46E3BF2F"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7966DC1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A15EC24"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6110B1A"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、提供访问关系图，根据客户端访问业务系统的情况，通过关系图的方式直观的显示访问关系、访问热度；根据客户端对业务系统增、删、改、查等操作类型与操作对象，直观显示业务系统的全局操作情况；</w:t>
            </w:r>
          </w:p>
        </w:tc>
      </w:tr>
      <w:tr w:rsidR="001A41A2" w:rsidRPr="00474E2D" w14:paraId="36FC1FB9" w14:textId="77777777" w:rsidTr="00EB277D">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2A2A46A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2E4CFE1"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0F07BD76"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根据用户操作行为分析，设定聚类规则或以学习算法发现异常操作行为，以用户画像的形式直观的分类显示。提供强大的搜索分析功能，支持对业务日志库的全文检索；提供二次搜索，快速定位功能；支持多角度多维度的组合搜索，以及排序功能。可组合时间、</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、用户名、受管设备、黑名单、白名单、来源</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表、客户访问表的关联搜索；支持条件查询与结果查询的双向查询方式，更快更精准定位到具体操作；</w:t>
            </w:r>
          </w:p>
        </w:tc>
      </w:tr>
      <w:tr w:rsidR="001A41A2" w:rsidRPr="00474E2D" w14:paraId="4E8ED972" w14:textId="77777777" w:rsidTr="00EB277D">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0159DD7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F91EF3A"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C936B79"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支持定义事件类型，每种事件类型可以对应多个事件策略，不同策略对应的事件可以有高、中、低等多个风险级别，支持对各个系统发布的预警指令和向有关人员发出的告警方式的统计，支持不同告警类别的告警统计，</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关键字访问，陌生</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访问，日志量异常，非工作时间访问，和低频操作访问等告警统计，支持对告警事件的处置情况登记管理汇总统计，对告警事件的查看和处置情况统计，为管理员核查数据情况提供依据；</w:t>
            </w:r>
          </w:p>
        </w:tc>
      </w:tr>
      <w:tr w:rsidR="001A41A2" w:rsidRPr="00474E2D" w14:paraId="252DDEC1"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938D81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4C78103"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4AD3DF0"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、支持通过数据库访问来源进行统计分析，让管理人员及时掌握各种来源</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访问数据库的情况，对低频来源访问和陌生来源访问进行统计、汇总。</w:t>
            </w:r>
          </w:p>
        </w:tc>
      </w:tr>
      <w:tr w:rsidR="001A41A2" w:rsidRPr="00474E2D" w14:paraId="7A26E4F7"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6BC75F49"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A9F772B"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2AB8C02"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支持红名单和详情的统计，支持对业务系统不同类型的日志量在各个不同时间点的访问、操作所产生的高危预警信息进行归类统计，对平台账号权限和规则详情记录统计，可以查询规则类别和账号权限生成报表，可进行是事后审计；</w:t>
            </w:r>
          </w:p>
        </w:tc>
      </w:tr>
      <w:tr w:rsidR="001A41A2" w:rsidRPr="00474E2D" w14:paraId="72EFD936"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12AD96E"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3E43AFD"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05B7B037"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、红名单清单管理：可根据用户需求定制红名单类别，根据红名单类别中的内容，管理红名单清单；</w:t>
            </w:r>
          </w:p>
        </w:tc>
      </w:tr>
      <w:tr w:rsidR="001A41A2" w:rsidRPr="00474E2D" w14:paraId="01E7C781"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66CE56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AA972C4"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1A494A7"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、脱敏规则管理：支持敏感信息的脱敏设置，可灵活设置脱敏规则，屏蔽敏感信息，避免造成信息的泄露；</w:t>
            </w:r>
          </w:p>
        </w:tc>
      </w:tr>
      <w:tr w:rsidR="001A41A2" w:rsidRPr="00474E2D" w14:paraId="7DBD4472"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33DD448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A99DBE3"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0B9567D6" w14:textId="234E093D"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w:t>
            </w:r>
            <w:r w:rsidR="006E0D93">
              <w:rPr>
                <w:rFonts w:ascii="宋体" w:hAnsi="宋体" w:cs="宋体" w:hint="eastAsia"/>
                <w:color w:val="000000"/>
                <w:kern w:val="0"/>
                <w:szCs w:val="21"/>
              </w:rPr>
              <w:t>提供原厂服务承诺</w:t>
            </w:r>
            <w:r w:rsidRPr="00474E2D">
              <w:rPr>
                <w:rFonts w:ascii="宋体" w:hAnsi="宋体" w:cs="宋体" w:hint="eastAsia"/>
                <w:color w:val="000000"/>
                <w:kern w:val="0"/>
                <w:szCs w:val="21"/>
              </w:rPr>
              <w:t>，三年产品升级服务、产品保修服务。</w:t>
            </w:r>
          </w:p>
        </w:tc>
      </w:tr>
      <w:tr w:rsidR="001A41A2" w:rsidRPr="00474E2D" w14:paraId="46D25A0C" w14:textId="77777777" w:rsidTr="00EB277D">
        <w:trPr>
          <w:trHeight w:val="300"/>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0F7C319"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14</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1C046F53"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路由器</w:t>
            </w:r>
          </w:p>
        </w:tc>
        <w:tc>
          <w:tcPr>
            <w:tcW w:w="7193" w:type="dxa"/>
            <w:tcBorders>
              <w:top w:val="nil"/>
              <w:left w:val="nil"/>
              <w:bottom w:val="single" w:sz="4" w:space="0" w:color="auto"/>
              <w:right w:val="single" w:sz="4" w:space="0" w:color="auto"/>
            </w:tcBorders>
            <w:shd w:val="clear" w:color="auto" w:fill="auto"/>
            <w:vAlign w:val="center"/>
            <w:hideMark/>
          </w:tcPr>
          <w:p w14:paraId="712F8370"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、★端口类型：</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10/100/1000M WAN</w:t>
            </w:r>
            <w:r w:rsidRPr="00474E2D">
              <w:rPr>
                <w:rFonts w:ascii="宋体" w:hAnsi="宋体" w:cs="宋体" w:hint="eastAsia"/>
                <w:color w:val="000000"/>
                <w:kern w:val="0"/>
                <w:szCs w:val="21"/>
              </w:rPr>
              <w:t>口（电口和光口复用），</w:t>
            </w:r>
            <w:r w:rsidRPr="00474E2D">
              <w:rPr>
                <w:rFonts w:ascii="宋体" w:hAnsi="宋体" w:cs="宋体" w:hint="eastAsia"/>
                <w:color w:val="000000"/>
                <w:kern w:val="0"/>
                <w:szCs w:val="21"/>
              </w:rPr>
              <w:t>8</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10/100/1000M LAN</w:t>
            </w:r>
            <w:r w:rsidRPr="00474E2D">
              <w:rPr>
                <w:rFonts w:ascii="宋体" w:hAnsi="宋体" w:cs="宋体" w:hint="eastAsia"/>
                <w:color w:val="000000"/>
                <w:kern w:val="0"/>
                <w:szCs w:val="21"/>
              </w:rPr>
              <w:t>口；</w:t>
            </w:r>
          </w:p>
        </w:tc>
      </w:tr>
      <w:tr w:rsidR="001A41A2" w:rsidRPr="00474E2D" w14:paraId="63740542"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0ED549AA"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777C74A"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9253521"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、转发能力</w:t>
            </w:r>
            <w:r w:rsidRPr="00474E2D">
              <w:rPr>
                <w:rFonts w:ascii="宋体" w:hAnsi="宋体" w:cs="宋体" w:hint="eastAsia"/>
                <w:color w:val="000000"/>
                <w:kern w:val="0"/>
                <w:szCs w:val="21"/>
              </w:rPr>
              <w:t>(pps)</w:t>
            </w:r>
            <w:r w:rsidRPr="00474E2D">
              <w:rPr>
                <w:rFonts w:ascii="宋体" w:hAnsi="宋体" w:cs="宋体" w:hint="eastAsia"/>
                <w:color w:val="000000"/>
                <w:kern w:val="0"/>
                <w:szCs w:val="21"/>
              </w:rPr>
              <w:t>：≥</w:t>
            </w:r>
            <w:r w:rsidRPr="00474E2D">
              <w:rPr>
                <w:rFonts w:ascii="宋体" w:hAnsi="宋体" w:cs="宋体" w:hint="eastAsia"/>
                <w:color w:val="000000"/>
                <w:kern w:val="0"/>
                <w:szCs w:val="21"/>
              </w:rPr>
              <w:t>440K</w:t>
            </w:r>
            <w:r w:rsidRPr="00474E2D">
              <w:rPr>
                <w:rFonts w:ascii="宋体" w:hAnsi="宋体" w:cs="宋体" w:hint="eastAsia"/>
                <w:color w:val="000000"/>
                <w:kern w:val="0"/>
                <w:szCs w:val="21"/>
              </w:rPr>
              <w:t>；包转发率</w:t>
            </w:r>
            <w:r w:rsidRPr="00474E2D">
              <w:rPr>
                <w:rFonts w:ascii="宋体" w:hAnsi="宋体" w:cs="宋体" w:hint="eastAsia"/>
                <w:color w:val="000000"/>
                <w:kern w:val="0"/>
                <w:szCs w:val="21"/>
              </w:rPr>
              <w:t>(Mbps)</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 300M</w:t>
            </w:r>
            <w:r w:rsidRPr="00474E2D">
              <w:rPr>
                <w:rFonts w:ascii="宋体" w:hAnsi="宋体" w:cs="宋体" w:hint="eastAsia"/>
                <w:color w:val="000000"/>
                <w:kern w:val="0"/>
                <w:szCs w:val="21"/>
              </w:rPr>
              <w:t>；</w:t>
            </w:r>
          </w:p>
        </w:tc>
      </w:tr>
      <w:tr w:rsidR="001A41A2" w:rsidRPr="00474E2D" w14:paraId="4A471B82"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4FA9FB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DCF5C5F"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7177743"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w:t>
            </w:r>
            <w:r w:rsidRPr="00474E2D">
              <w:rPr>
                <w:rFonts w:ascii="宋体" w:hAnsi="宋体" w:cs="宋体" w:hint="eastAsia"/>
                <w:color w:val="000000"/>
                <w:kern w:val="0"/>
                <w:szCs w:val="21"/>
              </w:rPr>
              <w:t>CPU</w:t>
            </w:r>
            <w:r w:rsidRPr="00474E2D">
              <w:rPr>
                <w:rFonts w:ascii="宋体" w:hAnsi="宋体" w:cs="宋体" w:hint="eastAsia"/>
                <w:color w:val="000000"/>
                <w:kern w:val="0"/>
                <w:szCs w:val="21"/>
              </w:rPr>
              <w:t>：四核</w:t>
            </w:r>
            <w:r w:rsidRPr="00474E2D">
              <w:rPr>
                <w:rFonts w:ascii="宋体" w:hAnsi="宋体" w:cs="宋体" w:hint="eastAsia"/>
                <w:color w:val="000000"/>
                <w:kern w:val="0"/>
                <w:szCs w:val="21"/>
              </w:rPr>
              <w:t>1.2G</w:t>
            </w:r>
            <w:r w:rsidRPr="00474E2D">
              <w:rPr>
                <w:rFonts w:ascii="宋体" w:hAnsi="宋体" w:cs="宋体" w:hint="eastAsia"/>
                <w:color w:val="000000"/>
                <w:kern w:val="0"/>
                <w:szCs w:val="21"/>
              </w:rPr>
              <w:t>；内存：</w:t>
            </w:r>
            <w:r w:rsidRPr="00474E2D">
              <w:rPr>
                <w:rFonts w:ascii="宋体" w:hAnsi="宋体" w:cs="宋体" w:hint="eastAsia"/>
                <w:color w:val="000000"/>
                <w:kern w:val="0"/>
                <w:szCs w:val="21"/>
              </w:rPr>
              <w:t>1024M</w:t>
            </w:r>
            <w:r w:rsidRPr="00474E2D">
              <w:rPr>
                <w:rFonts w:ascii="宋体" w:hAnsi="宋体" w:cs="宋体" w:hint="eastAsia"/>
                <w:color w:val="000000"/>
                <w:kern w:val="0"/>
                <w:szCs w:val="21"/>
              </w:rPr>
              <w:t>；</w:t>
            </w:r>
            <w:r w:rsidRPr="00474E2D">
              <w:rPr>
                <w:rFonts w:ascii="宋体" w:hAnsi="宋体" w:cs="宋体" w:hint="eastAsia"/>
                <w:color w:val="000000"/>
                <w:kern w:val="0"/>
                <w:szCs w:val="21"/>
              </w:rPr>
              <w:t>AP</w:t>
            </w:r>
            <w:r w:rsidRPr="00474E2D">
              <w:rPr>
                <w:rFonts w:ascii="宋体" w:hAnsi="宋体" w:cs="宋体" w:hint="eastAsia"/>
                <w:color w:val="000000"/>
                <w:kern w:val="0"/>
                <w:szCs w:val="21"/>
              </w:rPr>
              <w:t>管理：</w:t>
            </w:r>
            <w:r w:rsidRPr="00474E2D">
              <w:rPr>
                <w:rFonts w:ascii="宋体" w:hAnsi="宋体" w:cs="宋体" w:hint="eastAsia"/>
                <w:color w:val="000000"/>
                <w:kern w:val="0"/>
                <w:szCs w:val="21"/>
              </w:rPr>
              <w:t>500</w:t>
            </w:r>
            <w:r w:rsidRPr="00474E2D">
              <w:rPr>
                <w:rFonts w:ascii="宋体" w:hAnsi="宋体" w:cs="宋体" w:hint="eastAsia"/>
                <w:color w:val="000000"/>
                <w:kern w:val="0"/>
                <w:szCs w:val="21"/>
              </w:rPr>
              <w:t>个；</w:t>
            </w:r>
          </w:p>
        </w:tc>
      </w:tr>
      <w:tr w:rsidR="001A41A2" w:rsidRPr="00474E2D" w14:paraId="69E70C2B"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24F71FB9"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788B959"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33B6D91"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、网络协议：</w:t>
            </w:r>
            <w:r w:rsidRPr="00474E2D">
              <w:rPr>
                <w:rFonts w:ascii="宋体" w:hAnsi="宋体" w:cs="宋体" w:hint="eastAsia"/>
                <w:color w:val="000000"/>
                <w:kern w:val="0"/>
                <w:szCs w:val="21"/>
              </w:rPr>
              <w:t>PPP</w:t>
            </w:r>
            <w:r w:rsidRPr="00474E2D">
              <w:rPr>
                <w:rFonts w:ascii="宋体" w:hAnsi="宋体" w:cs="宋体" w:hint="eastAsia"/>
                <w:color w:val="000000"/>
                <w:kern w:val="0"/>
                <w:szCs w:val="21"/>
              </w:rPr>
              <w:t>、</w:t>
            </w:r>
            <w:r w:rsidRPr="00474E2D">
              <w:rPr>
                <w:rFonts w:ascii="宋体" w:hAnsi="宋体" w:cs="宋体" w:hint="eastAsia"/>
                <w:color w:val="000000"/>
                <w:kern w:val="0"/>
                <w:szCs w:val="21"/>
              </w:rPr>
              <w:t>CHAP</w:t>
            </w:r>
            <w:r w:rsidRPr="00474E2D">
              <w:rPr>
                <w:rFonts w:ascii="宋体" w:hAnsi="宋体" w:cs="宋体" w:hint="eastAsia"/>
                <w:color w:val="000000"/>
                <w:kern w:val="0"/>
                <w:szCs w:val="21"/>
              </w:rPr>
              <w:t>、</w:t>
            </w:r>
            <w:r w:rsidRPr="00474E2D">
              <w:rPr>
                <w:rFonts w:ascii="宋体" w:hAnsi="宋体" w:cs="宋体" w:hint="eastAsia"/>
                <w:color w:val="000000"/>
                <w:kern w:val="0"/>
                <w:szCs w:val="21"/>
              </w:rPr>
              <w:t>PAP</w:t>
            </w:r>
            <w:r w:rsidRPr="00474E2D">
              <w:rPr>
                <w:rFonts w:ascii="宋体" w:hAnsi="宋体" w:cs="宋体" w:hint="eastAsia"/>
                <w:color w:val="000000"/>
                <w:kern w:val="0"/>
                <w:szCs w:val="21"/>
              </w:rPr>
              <w:t>、</w:t>
            </w:r>
            <w:r w:rsidRPr="00474E2D">
              <w:rPr>
                <w:rFonts w:ascii="宋体" w:hAnsi="宋体" w:cs="宋体" w:hint="eastAsia"/>
                <w:color w:val="000000"/>
                <w:kern w:val="0"/>
                <w:szCs w:val="21"/>
              </w:rPr>
              <w:t>MS-CHAP</w:t>
            </w:r>
            <w:r w:rsidRPr="00474E2D">
              <w:rPr>
                <w:rFonts w:ascii="宋体" w:hAnsi="宋体" w:cs="宋体" w:hint="eastAsia"/>
                <w:color w:val="000000"/>
                <w:kern w:val="0"/>
                <w:szCs w:val="21"/>
              </w:rPr>
              <w:t>、</w:t>
            </w:r>
            <w:r w:rsidRPr="00474E2D">
              <w:rPr>
                <w:rFonts w:ascii="宋体" w:hAnsi="宋体" w:cs="宋体" w:hint="eastAsia"/>
                <w:color w:val="000000"/>
                <w:kern w:val="0"/>
                <w:szCs w:val="21"/>
              </w:rPr>
              <w:t>PPPoE</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DHCP </w:t>
            </w:r>
            <w:r w:rsidRPr="00474E2D">
              <w:rPr>
                <w:rFonts w:ascii="宋体" w:hAnsi="宋体" w:cs="宋体" w:hint="eastAsia"/>
                <w:color w:val="000000"/>
                <w:kern w:val="0"/>
                <w:szCs w:val="21"/>
              </w:rPr>
              <w:t>客户端、</w:t>
            </w:r>
            <w:r w:rsidRPr="00474E2D">
              <w:rPr>
                <w:rFonts w:ascii="宋体" w:hAnsi="宋体" w:cs="宋体" w:hint="eastAsia"/>
                <w:color w:val="000000"/>
                <w:kern w:val="0"/>
                <w:szCs w:val="21"/>
              </w:rPr>
              <w:t>DHCP</w:t>
            </w:r>
            <w:r w:rsidRPr="00474E2D">
              <w:rPr>
                <w:rFonts w:ascii="宋体" w:hAnsi="宋体" w:cs="宋体" w:hint="eastAsia"/>
                <w:color w:val="000000"/>
                <w:kern w:val="0"/>
                <w:szCs w:val="21"/>
              </w:rPr>
              <w:t>服务器、</w:t>
            </w:r>
            <w:r w:rsidRPr="00474E2D">
              <w:rPr>
                <w:rFonts w:ascii="宋体" w:hAnsi="宋体" w:cs="宋体" w:hint="eastAsia"/>
                <w:color w:val="000000"/>
                <w:kern w:val="0"/>
                <w:szCs w:val="21"/>
              </w:rPr>
              <w:t>NAPT</w:t>
            </w:r>
            <w:r w:rsidRPr="00474E2D">
              <w:rPr>
                <w:rFonts w:ascii="宋体" w:hAnsi="宋体" w:cs="宋体" w:hint="eastAsia"/>
                <w:color w:val="000000"/>
                <w:kern w:val="0"/>
                <w:szCs w:val="21"/>
              </w:rPr>
              <w:t>、</w:t>
            </w:r>
            <w:r w:rsidRPr="00474E2D">
              <w:rPr>
                <w:rFonts w:ascii="宋体" w:hAnsi="宋体" w:cs="宋体" w:hint="eastAsia"/>
                <w:color w:val="000000"/>
                <w:kern w:val="0"/>
                <w:szCs w:val="21"/>
              </w:rPr>
              <w:t>NTP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DDNS</w:t>
            </w:r>
            <w:r w:rsidRPr="00474E2D">
              <w:rPr>
                <w:rFonts w:ascii="宋体" w:hAnsi="宋体" w:cs="宋体" w:hint="eastAsia"/>
                <w:color w:val="000000"/>
                <w:kern w:val="0"/>
                <w:szCs w:val="21"/>
              </w:rPr>
              <w:t>；</w:t>
            </w:r>
          </w:p>
        </w:tc>
      </w:tr>
      <w:tr w:rsidR="001A41A2" w:rsidRPr="00474E2D" w14:paraId="664A3443"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FCACC2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207AC2C"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B64D4F2"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、防火墙：出站通信策略</w:t>
            </w:r>
            <w:r w:rsidRPr="00474E2D">
              <w:rPr>
                <w:rFonts w:ascii="宋体" w:hAnsi="宋体" w:cs="宋体" w:hint="eastAsia"/>
                <w:color w:val="000000"/>
                <w:kern w:val="0"/>
                <w:szCs w:val="21"/>
              </w:rPr>
              <w:t>(</w:t>
            </w:r>
            <w:r w:rsidRPr="00474E2D">
              <w:rPr>
                <w:rFonts w:ascii="宋体" w:hAnsi="宋体" w:cs="宋体" w:hint="eastAsia"/>
                <w:color w:val="000000"/>
                <w:kern w:val="0"/>
                <w:szCs w:val="21"/>
              </w:rPr>
              <w:t>源</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目的</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协议</w:t>
            </w:r>
            <w:r w:rsidRPr="00474E2D">
              <w:rPr>
                <w:rFonts w:ascii="宋体" w:hAnsi="宋体" w:cs="宋体" w:hint="eastAsia"/>
                <w:color w:val="000000"/>
                <w:kern w:val="0"/>
                <w:szCs w:val="21"/>
              </w:rPr>
              <w:t>/</w:t>
            </w:r>
            <w:r w:rsidRPr="00474E2D">
              <w:rPr>
                <w:rFonts w:ascii="宋体" w:hAnsi="宋体" w:cs="宋体" w:hint="eastAsia"/>
                <w:color w:val="000000"/>
                <w:kern w:val="0"/>
                <w:szCs w:val="21"/>
              </w:rPr>
              <w:t>端口</w:t>
            </w:r>
            <w:r w:rsidRPr="00474E2D">
              <w:rPr>
                <w:rFonts w:ascii="宋体" w:hAnsi="宋体" w:cs="宋体" w:hint="eastAsia"/>
                <w:color w:val="000000"/>
                <w:kern w:val="0"/>
                <w:szCs w:val="21"/>
              </w:rPr>
              <w:t>/</w:t>
            </w:r>
            <w:r w:rsidRPr="00474E2D">
              <w:rPr>
                <w:rFonts w:ascii="宋体" w:hAnsi="宋体" w:cs="宋体" w:hint="eastAsia"/>
                <w:color w:val="000000"/>
                <w:kern w:val="0"/>
                <w:szCs w:val="21"/>
              </w:rPr>
              <w:t>时间段</w:t>
            </w:r>
            <w:r w:rsidRPr="00474E2D">
              <w:rPr>
                <w:rFonts w:ascii="宋体" w:hAnsi="宋体" w:cs="宋体" w:hint="eastAsia"/>
                <w:color w:val="000000"/>
                <w:kern w:val="0"/>
                <w:szCs w:val="21"/>
              </w:rPr>
              <w:t>)</w:t>
            </w:r>
            <w:r w:rsidRPr="00474E2D">
              <w:rPr>
                <w:rFonts w:ascii="宋体" w:hAnsi="宋体" w:cs="宋体" w:hint="eastAsia"/>
                <w:color w:val="000000"/>
                <w:kern w:val="0"/>
                <w:szCs w:val="21"/>
              </w:rPr>
              <w:t>、入站通信策略</w:t>
            </w:r>
            <w:r w:rsidRPr="00474E2D">
              <w:rPr>
                <w:rFonts w:ascii="宋体" w:hAnsi="宋体" w:cs="宋体" w:hint="eastAsia"/>
                <w:color w:val="000000"/>
                <w:kern w:val="0"/>
                <w:szCs w:val="21"/>
              </w:rPr>
              <w:t>(</w:t>
            </w:r>
            <w:r w:rsidRPr="00474E2D">
              <w:rPr>
                <w:rFonts w:ascii="宋体" w:hAnsi="宋体" w:cs="宋体" w:hint="eastAsia"/>
                <w:color w:val="000000"/>
                <w:kern w:val="0"/>
                <w:szCs w:val="21"/>
              </w:rPr>
              <w:t>源</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目的</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协议</w:t>
            </w:r>
            <w:r w:rsidRPr="00474E2D">
              <w:rPr>
                <w:rFonts w:ascii="宋体" w:hAnsi="宋体" w:cs="宋体" w:hint="eastAsia"/>
                <w:color w:val="000000"/>
                <w:kern w:val="0"/>
                <w:szCs w:val="21"/>
              </w:rPr>
              <w:t>/</w:t>
            </w:r>
            <w:r w:rsidRPr="00474E2D">
              <w:rPr>
                <w:rFonts w:ascii="宋体" w:hAnsi="宋体" w:cs="宋体" w:hint="eastAsia"/>
                <w:color w:val="000000"/>
                <w:kern w:val="0"/>
                <w:szCs w:val="21"/>
              </w:rPr>
              <w:t>端口</w:t>
            </w:r>
            <w:r w:rsidRPr="00474E2D">
              <w:rPr>
                <w:rFonts w:ascii="宋体" w:hAnsi="宋体" w:cs="宋体" w:hint="eastAsia"/>
                <w:color w:val="000000"/>
                <w:kern w:val="0"/>
                <w:szCs w:val="21"/>
              </w:rPr>
              <w:t>/</w:t>
            </w:r>
            <w:r w:rsidRPr="00474E2D">
              <w:rPr>
                <w:rFonts w:ascii="宋体" w:hAnsi="宋体" w:cs="宋体" w:hint="eastAsia"/>
                <w:color w:val="000000"/>
                <w:kern w:val="0"/>
                <w:szCs w:val="21"/>
              </w:rPr>
              <w:t>时间段</w:t>
            </w:r>
            <w:r w:rsidRPr="00474E2D">
              <w:rPr>
                <w:rFonts w:ascii="宋体" w:hAnsi="宋体" w:cs="宋体" w:hint="eastAsia"/>
                <w:color w:val="000000"/>
                <w:kern w:val="0"/>
                <w:szCs w:val="21"/>
              </w:rPr>
              <w:t>)</w:t>
            </w:r>
            <w:r w:rsidRPr="00474E2D">
              <w:rPr>
                <w:rFonts w:ascii="宋体" w:hAnsi="宋体" w:cs="宋体" w:hint="eastAsia"/>
                <w:color w:val="000000"/>
                <w:kern w:val="0"/>
                <w:szCs w:val="21"/>
              </w:rPr>
              <w:t>；</w:t>
            </w:r>
          </w:p>
        </w:tc>
      </w:tr>
      <w:tr w:rsidR="001A41A2" w:rsidRPr="00474E2D" w14:paraId="040ECEDD"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7C3D1E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E590D92"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96A74C6"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w:t>
            </w:r>
            <w:r w:rsidRPr="00474E2D">
              <w:rPr>
                <w:rFonts w:ascii="宋体" w:hAnsi="宋体" w:cs="宋体" w:hint="eastAsia"/>
                <w:color w:val="000000"/>
                <w:kern w:val="0"/>
                <w:szCs w:val="21"/>
              </w:rPr>
              <w:t>VLAN</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64</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VLAN</w:t>
            </w:r>
            <w:r w:rsidRPr="00474E2D">
              <w:rPr>
                <w:rFonts w:ascii="宋体" w:hAnsi="宋体" w:cs="宋体" w:hint="eastAsia"/>
                <w:color w:val="000000"/>
                <w:kern w:val="0"/>
                <w:szCs w:val="21"/>
              </w:rPr>
              <w:t>；</w:t>
            </w:r>
          </w:p>
        </w:tc>
      </w:tr>
      <w:tr w:rsidR="001A41A2" w:rsidRPr="00474E2D" w14:paraId="41543B97"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47229C5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5D5C92C"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5935C99"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w:t>
            </w:r>
            <w:r w:rsidRPr="00474E2D">
              <w:rPr>
                <w:rFonts w:ascii="宋体" w:hAnsi="宋体" w:cs="宋体" w:hint="eastAsia"/>
                <w:color w:val="000000"/>
                <w:kern w:val="0"/>
                <w:szCs w:val="21"/>
              </w:rPr>
              <w:t>VPN</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50</w:t>
            </w:r>
            <w:r w:rsidRPr="00474E2D">
              <w:rPr>
                <w:rFonts w:ascii="宋体" w:hAnsi="宋体" w:cs="宋体" w:hint="eastAsia"/>
                <w:color w:val="000000"/>
                <w:kern w:val="0"/>
                <w:szCs w:val="21"/>
              </w:rPr>
              <w:t>条</w:t>
            </w:r>
            <w:r w:rsidRPr="00474E2D">
              <w:rPr>
                <w:rFonts w:ascii="宋体" w:hAnsi="宋体" w:cs="宋体" w:hint="eastAsia"/>
                <w:color w:val="000000"/>
                <w:kern w:val="0"/>
                <w:szCs w:val="21"/>
              </w:rPr>
              <w:t>IPSec</w:t>
            </w:r>
            <w:r w:rsidRPr="00474E2D">
              <w:rPr>
                <w:rFonts w:ascii="宋体" w:hAnsi="宋体" w:cs="宋体" w:hint="eastAsia"/>
                <w:color w:val="000000"/>
                <w:kern w:val="0"/>
                <w:szCs w:val="21"/>
              </w:rPr>
              <w:t>连接，支持</w:t>
            </w:r>
            <w:r w:rsidRPr="00474E2D">
              <w:rPr>
                <w:rFonts w:ascii="宋体" w:hAnsi="宋体" w:cs="宋体" w:hint="eastAsia"/>
                <w:color w:val="000000"/>
                <w:kern w:val="0"/>
                <w:szCs w:val="21"/>
              </w:rPr>
              <w:t>AH</w:t>
            </w:r>
            <w:r w:rsidRPr="00474E2D">
              <w:rPr>
                <w:rFonts w:ascii="宋体" w:hAnsi="宋体" w:cs="宋体" w:hint="eastAsia"/>
                <w:color w:val="000000"/>
                <w:kern w:val="0"/>
                <w:szCs w:val="21"/>
              </w:rPr>
              <w:t>、</w:t>
            </w:r>
            <w:r w:rsidRPr="00474E2D">
              <w:rPr>
                <w:rFonts w:ascii="宋体" w:hAnsi="宋体" w:cs="宋体" w:hint="eastAsia"/>
                <w:color w:val="000000"/>
                <w:kern w:val="0"/>
                <w:szCs w:val="21"/>
              </w:rPr>
              <w:t>ESP</w:t>
            </w:r>
            <w:r w:rsidRPr="00474E2D">
              <w:rPr>
                <w:rFonts w:ascii="宋体" w:hAnsi="宋体" w:cs="宋体" w:hint="eastAsia"/>
                <w:color w:val="000000"/>
                <w:kern w:val="0"/>
                <w:szCs w:val="21"/>
              </w:rPr>
              <w:t>协议，支持手工或通过</w:t>
            </w:r>
            <w:r w:rsidRPr="00474E2D">
              <w:rPr>
                <w:rFonts w:ascii="宋体" w:hAnsi="宋体" w:cs="宋体" w:hint="eastAsia"/>
                <w:color w:val="000000"/>
                <w:kern w:val="0"/>
                <w:szCs w:val="21"/>
              </w:rPr>
              <w:t>IKE</w:t>
            </w:r>
            <w:r w:rsidRPr="00474E2D">
              <w:rPr>
                <w:rFonts w:ascii="宋体" w:hAnsi="宋体" w:cs="宋体" w:hint="eastAsia"/>
                <w:color w:val="000000"/>
                <w:kern w:val="0"/>
                <w:szCs w:val="21"/>
              </w:rPr>
              <w:t>自动建立安全联盟，</w:t>
            </w:r>
            <w:r w:rsidRPr="00474E2D">
              <w:rPr>
                <w:rFonts w:ascii="宋体" w:hAnsi="宋体" w:cs="宋体" w:hint="eastAsia"/>
                <w:color w:val="000000"/>
                <w:kern w:val="0"/>
                <w:szCs w:val="21"/>
              </w:rPr>
              <w:t>ESP</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DES</w:t>
            </w:r>
            <w:r w:rsidRPr="00474E2D">
              <w:rPr>
                <w:rFonts w:ascii="宋体" w:hAnsi="宋体" w:cs="宋体" w:hint="eastAsia"/>
                <w:color w:val="000000"/>
                <w:kern w:val="0"/>
                <w:szCs w:val="21"/>
              </w:rPr>
              <w:t>、</w:t>
            </w:r>
            <w:r w:rsidRPr="00474E2D">
              <w:rPr>
                <w:rFonts w:ascii="宋体" w:hAnsi="宋体" w:cs="宋体" w:hint="eastAsia"/>
                <w:color w:val="000000"/>
                <w:kern w:val="0"/>
                <w:szCs w:val="21"/>
              </w:rPr>
              <w:t>3DES</w:t>
            </w:r>
            <w:r w:rsidRPr="00474E2D">
              <w:rPr>
                <w:rFonts w:ascii="宋体" w:hAnsi="宋体" w:cs="宋体" w:hint="eastAsia"/>
                <w:color w:val="000000"/>
                <w:kern w:val="0"/>
                <w:szCs w:val="21"/>
              </w:rPr>
              <w:t>、</w:t>
            </w:r>
            <w:r w:rsidRPr="00474E2D">
              <w:rPr>
                <w:rFonts w:ascii="宋体" w:hAnsi="宋体" w:cs="宋体" w:hint="eastAsia"/>
                <w:color w:val="000000"/>
                <w:kern w:val="0"/>
                <w:szCs w:val="21"/>
              </w:rPr>
              <w:t>AES</w:t>
            </w:r>
            <w:r w:rsidRPr="00474E2D">
              <w:rPr>
                <w:rFonts w:ascii="宋体" w:hAnsi="宋体" w:cs="宋体" w:hint="eastAsia"/>
                <w:color w:val="000000"/>
                <w:kern w:val="0"/>
                <w:szCs w:val="21"/>
              </w:rPr>
              <w:t>多种加密算法，支持</w:t>
            </w:r>
            <w:r w:rsidRPr="00474E2D">
              <w:rPr>
                <w:rFonts w:ascii="宋体" w:hAnsi="宋体" w:cs="宋体" w:hint="eastAsia"/>
                <w:color w:val="000000"/>
                <w:kern w:val="0"/>
                <w:szCs w:val="21"/>
              </w:rPr>
              <w:t>MD5</w:t>
            </w:r>
            <w:r w:rsidRPr="00474E2D">
              <w:rPr>
                <w:rFonts w:ascii="宋体" w:hAnsi="宋体" w:cs="宋体" w:hint="eastAsia"/>
                <w:color w:val="000000"/>
                <w:kern w:val="0"/>
                <w:szCs w:val="21"/>
              </w:rPr>
              <w:t>及</w:t>
            </w:r>
            <w:r w:rsidRPr="00474E2D">
              <w:rPr>
                <w:rFonts w:ascii="宋体" w:hAnsi="宋体" w:cs="宋体" w:hint="eastAsia"/>
                <w:color w:val="000000"/>
                <w:kern w:val="0"/>
                <w:szCs w:val="21"/>
              </w:rPr>
              <w:t>SHA-1</w:t>
            </w:r>
            <w:r w:rsidRPr="00474E2D">
              <w:rPr>
                <w:rFonts w:ascii="宋体" w:hAnsi="宋体" w:cs="宋体" w:hint="eastAsia"/>
                <w:color w:val="000000"/>
                <w:kern w:val="0"/>
                <w:szCs w:val="21"/>
              </w:rPr>
              <w:t>验证算法，支持</w:t>
            </w:r>
            <w:r w:rsidRPr="00474E2D">
              <w:rPr>
                <w:rFonts w:ascii="宋体" w:hAnsi="宋体" w:cs="宋体" w:hint="eastAsia"/>
                <w:color w:val="000000"/>
                <w:kern w:val="0"/>
                <w:szCs w:val="21"/>
              </w:rPr>
              <w:t>IKE</w:t>
            </w:r>
            <w:r w:rsidRPr="00474E2D">
              <w:rPr>
                <w:rFonts w:ascii="宋体" w:hAnsi="宋体" w:cs="宋体" w:hint="eastAsia"/>
                <w:color w:val="000000"/>
                <w:kern w:val="0"/>
                <w:szCs w:val="21"/>
              </w:rPr>
              <w:t>主模式及野蛮模式，支持</w:t>
            </w:r>
            <w:r w:rsidRPr="00474E2D">
              <w:rPr>
                <w:rFonts w:ascii="宋体" w:hAnsi="宋体" w:cs="宋体" w:hint="eastAsia"/>
                <w:color w:val="000000"/>
                <w:kern w:val="0"/>
                <w:szCs w:val="21"/>
              </w:rPr>
              <w:t>NAT-T</w:t>
            </w:r>
            <w:r w:rsidRPr="00474E2D">
              <w:rPr>
                <w:rFonts w:ascii="宋体" w:hAnsi="宋体" w:cs="宋体" w:hint="eastAsia"/>
                <w:color w:val="000000"/>
                <w:kern w:val="0"/>
                <w:szCs w:val="21"/>
              </w:rPr>
              <w:t>穿越，支持通过域名方式配置</w:t>
            </w:r>
            <w:r w:rsidRPr="00474E2D">
              <w:rPr>
                <w:rFonts w:ascii="宋体" w:hAnsi="宋体" w:cs="宋体" w:hint="eastAsia"/>
                <w:color w:val="000000"/>
                <w:kern w:val="0"/>
                <w:szCs w:val="21"/>
              </w:rPr>
              <w:t>IPSec</w:t>
            </w:r>
            <w:r w:rsidRPr="00474E2D">
              <w:rPr>
                <w:rFonts w:ascii="宋体" w:hAnsi="宋体" w:cs="宋体" w:hint="eastAsia"/>
                <w:color w:val="000000"/>
                <w:kern w:val="0"/>
                <w:szCs w:val="21"/>
              </w:rPr>
              <w:t>连接</w:t>
            </w:r>
            <w:r w:rsidRPr="00474E2D">
              <w:rPr>
                <w:rFonts w:ascii="宋体" w:hAnsi="宋体" w:cs="宋体" w:hint="eastAsia"/>
                <w:color w:val="000000"/>
                <w:kern w:val="0"/>
                <w:szCs w:val="21"/>
              </w:rPr>
              <w:t>(DDNS)</w:t>
            </w:r>
            <w:r w:rsidRPr="00474E2D">
              <w:rPr>
                <w:rFonts w:ascii="宋体" w:hAnsi="宋体" w:cs="宋体" w:hint="eastAsia"/>
                <w:color w:val="000000"/>
                <w:kern w:val="0"/>
                <w:szCs w:val="21"/>
              </w:rPr>
              <w:t>，</w:t>
            </w:r>
            <w:r w:rsidRPr="00474E2D">
              <w:rPr>
                <w:rFonts w:ascii="宋体" w:hAnsi="宋体" w:cs="宋体" w:hint="eastAsia"/>
                <w:color w:val="000000"/>
                <w:kern w:val="0"/>
                <w:szCs w:val="21"/>
              </w:rPr>
              <w:t>L2TP Server</w:t>
            </w:r>
            <w:r w:rsidRPr="00474E2D">
              <w:rPr>
                <w:rFonts w:ascii="宋体" w:hAnsi="宋体" w:cs="宋体" w:hint="eastAsia"/>
                <w:color w:val="000000"/>
                <w:kern w:val="0"/>
                <w:szCs w:val="21"/>
              </w:rPr>
              <w:t>，</w:t>
            </w:r>
            <w:r w:rsidRPr="00474E2D">
              <w:rPr>
                <w:rFonts w:ascii="宋体" w:hAnsi="宋体" w:cs="宋体" w:hint="eastAsia"/>
                <w:color w:val="000000"/>
                <w:kern w:val="0"/>
                <w:szCs w:val="21"/>
              </w:rPr>
              <w:t>L2TP Client</w:t>
            </w:r>
            <w:r w:rsidRPr="00474E2D">
              <w:rPr>
                <w:rFonts w:ascii="宋体" w:hAnsi="宋体" w:cs="宋体" w:hint="eastAsia"/>
                <w:color w:val="000000"/>
                <w:kern w:val="0"/>
                <w:szCs w:val="21"/>
              </w:rPr>
              <w:t>；</w:t>
            </w:r>
          </w:p>
        </w:tc>
      </w:tr>
      <w:tr w:rsidR="001A41A2" w:rsidRPr="00474E2D" w14:paraId="6CBE7116"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77ED9C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876BEC1"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E80C2D0"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、★多</w:t>
            </w:r>
            <w:r w:rsidRPr="00474E2D">
              <w:rPr>
                <w:rFonts w:ascii="宋体" w:hAnsi="宋体" w:cs="宋体" w:hint="eastAsia"/>
                <w:color w:val="000000"/>
                <w:kern w:val="0"/>
                <w:szCs w:val="21"/>
              </w:rPr>
              <w:t>WAN</w:t>
            </w:r>
            <w:r w:rsidRPr="00474E2D">
              <w:rPr>
                <w:rFonts w:ascii="宋体" w:hAnsi="宋体" w:cs="宋体" w:hint="eastAsia"/>
                <w:color w:val="000000"/>
                <w:kern w:val="0"/>
                <w:szCs w:val="21"/>
              </w:rPr>
              <w:t>特性：支持</w:t>
            </w:r>
            <w:r w:rsidRPr="00474E2D">
              <w:rPr>
                <w:rFonts w:ascii="宋体" w:hAnsi="宋体" w:cs="宋体" w:hint="eastAsia"/>
                <w:color w:val="000000"/>
                <w:kern w:val="0"/>
                <w:szCs w:val="21"/>
              </w:rPr>
              <w:t>LAN</w:t>
            </w:r>
            <w:r w:rsidRPr="00474E2D">
              <w:rPr>
                <w:rFonts w:ascii="宋体" w:hAnsi="宋体" w:cs="宋体" w:hint="eastAsia"/>
                <w:color w:val="000000"/>
                <w:kern w:val="0"/>
                <w:szCs w:val="21"/>
              </w:rPr>
              <w:t>口转</w:t>
            </w:r>
            <w:r w:rsidRPr="00474E2D">
              <w:rPr>
                <w:rFonts w:ascii="宋体" w:hAnsi="宋体" w:cs="宋体" w:hint="eastAsia"/>
                <w:color w:val="000000"/>
                <w:kern w:val="0"/>
                <w:szCs w:val="21"/>
              </w:rPr>
              <w:t>WAN</w:t>
            </w:r>
            <w:r w:rsidRPr="00474E2D">
              <w:rPr>
                <w:rFonts w:ascii="宋体" w:hAnsi="宋体" w:cs="宋体" w:hint="eastAsia"/>
                <w:color w:val="000000"/>
                <w:kern w:val="0"/>
                <w:szCs w:val="21"/>
              </w:rPr>
              <w:t>口，支持不少于</w:t>
            </w:r>
            <w:r w:rsidRPr="00474E2D">
              <w:rPr>
                <w:rFonts w:ascii="宋体" w:hAnsi="宋体" w:cs="宋体" w:hint="eastAsia"/>
                <w:color w:val="000000"/>
                <w:kern w:val="0"/>
                <w:szCs w:val="21"/>
              </w:rPr>
              <w:t>5</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WAN</w:t>
            </w:r>
            <w:r w:rsidRPr="00474E2D">
              <w:rPr>
                <w:rFonts w:ascii="宋体" w:hAnsi="宋体" w:cs="宋体" w:hint="eastAsia"/>
                <w:color w:val="000000"/>
                <w:kern w:val="0"/>
                <w:szCs w:val="21"/>
              </w:rPr>
              <w:t>口；</w:t>
            </w:r>
          </w:p>
        </w:tc>
      </w:tr>
      <w:tr w:rsidR="001A41A2" w:rsidRPr="00474E2D" w14:paraId="51C27D33" w14:textId="77777777" w:rsidTr="00EB277D">
        <w:trPr>
          <w:trHeight w:val="1098"/>
          <w:jc w:val="center"/>
        </w:trPr>
        <w:tc>
          <w:tcPr>
            <w:tcW w:w="709" w:type="dxa"/>
            <w:vMerge/>
            <w:tcBorders>
              <w:top w:val="nil"/>
              <w:left w:val="single" w:sz="4" w:space="0" w:color="auto"/>
              <w:bottom w:val="single" w:sz="4" w:space="0" w:color="auto"/>
              <w:right w:val="single" w:sz="4" w:space="0" w:color="auto"/>
            </w:tcBorders>
            <w:vAlign w:val="center"/>
            <w:hideMark/>
          </w:tcPr>
          <w:p w14:paraId="61055CCA"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5C59EB5"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96639C1"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、网络安全：静态</w:t>
            </w:r>
            <w:r w:rsidRPr="00474E2D">
              <w:rPr>
                <w:rFonts w:ascii="宋体" w:hAnsi="宋体" w:cs="宋体" w:hint="eastAsia"/>
                <w:color w:val="000000"/>
                <w:kern w:val="0"/>
                <w:szCs w:val="21"/>
              </w:rPr>
              <w:t>ARP(IP&lt;-&gt;MAC</w:t>
            </w:r>
            <w:r w:rsidRPr="00474E2D">
              <w:rPr>
                <w:rFonts w:ascii="宋体" w:hAnsi="宋体" w:cs="宋体" w:hint="eastAsia"/>
                <w:color w:val="000000"/>
                <w:kern w:val="0"/>
                <w:szCs w:val="21"/>
              </w:rPr>
              <w:t>地址绑定</w:t>
            </w:r>
            <w:r w:rsidRPr="00474E2D">
              <w:rPr>
                <w:rFonts w:ascii="宋体" w:hAnsi="宋体" w:cs="宋体" w:hint="eastAsia"/>
                <w:color w:val="000000"/>
                <w:kern w:val="0"/>
                <w:szCs w:val="21"/>
              </w:rPr>
              <w:t>)/DHCP</w:t>
            </w:r>
            <w:r w:rsidRPr="00474E2D">
              <w:rPr>
                <w:rFonts w:ascii="宋体" w:hAnsi="宋体" w:cs="宋体" w:hint="eastAsia"/>
                <w:color w:val="000000"/>
                <w:kern w:val="0"/>
                <w:szCs w:val="21"/>
              </w:rPr>
              <w:t>授权</w:t>
            </w:r>
            <w:r w:rsidRPr="00474E2D">
              <w:rPr>
                <w:rFonts w:ascii="宋体" w:hAnsi="宋体" w:cs="宋体" w:hint="eastAsia"/>
                <w:color w:val="000000"/>
                <w:kern w:val="0"/>
                <w:szCs w:val="21"/>
              </w:rPr>
              <w:t>ARP(</w:t>
            </w:r>
            <w:r w:rsidRPr="00474E2D">
              <w:rPr>
                <w:rFonts w:ascii="宋体" w:hAnsi="宋体" w:cs="宋体" w:hint="eastAsia"/>
                <w:color w:val="000000"/>
                <w:kern w:val="0"/>
                <w:szCs w:val="21"/>
              </w:rPr>
              <w:t>自动绑定</w:t>
            </w:r>
            <w:r w:rsidRPr="00474E2D">
              <w:rPr>
                <w:rFonts w:ascii="宋体" w:hAnsi="宋体" w:cs="宋体" w:hint="eastAsia"/>
                <w:color w:val="000000"/>
                <w:kern w:val="0"/>
                <w:szCs w:val="21"/>
              </w:rPr>
              <w:t>DHCP</w:t>
            </w:r>
            <w:r w:rsidRPr="00474E2D">
              <w:rPr>
                <w:rFonts w:ascii="宋体" w:hAnsi="宋体" w:cs="宋体" w:hint="eastAsia"/>
                <w:color w:val="000000"/>
                <w:kern w:val="0"/>
                <w:szCs w:val="21"/>
              </w:rPr>
              <w:t>分配的</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w:t>
            </w:r>
            <w:r w:rsidRPr="00474E2D">
              <w:rPr>
                <w:rFonts w:ascii="宋体" w:hAnsi="宋体" w:cs="宋体" w:hint="eastAsia"/>
                <w:color w:val="000000"/>
                <w:kern w:val="0"/>
                <w:szCs w:val="21"/>
              </w:rPr>
              <w:t>ARP</w:t>
            </w:r>
            <w:r w:rsidRPr="00474E2D">
              <w:rPr>
                <w:rFonts w:ascii="宋体" w:hAnsi="宋体" w:cs="宋体" w:hint="eastAsia"/>
                <w:color w:val="000000"/>
                <w:kern w:val="0"/>
                <w:szCs w:val="21"/>
              </w:rPr>
              <w:t>防攻击</w:t>
            </w:r>
            <w:r w:rsidRPr="00474E2D">
              <w:rPr>
                <w:rFonts w:ascii="宋体" w:hAnsi="宋体" w:cs="宋体" w:hint="eastAsia"/>
                <w:color w:val="000000"/>
                <w:kern w:val="0"/>
                <w:szCs w:val="21"/>
              </w:rPr>
              <w:t>/</w:t>
            </w:r>
            <w:r w:rsidRPr="00474E2D">
              <w:rPr>
                <w:rFonts w:ascii="宋体" w:hAnsi="宋体" w:cs="宋体" w:hint="eastAsia"/>
                <w:color w:val="000000"/>
                <w:kern w:val="0"/>
                <w:szCs w:val="21"/>
              </w:rPr>
              <w:t>免费</w:t>
            </w:r>
            <w:r w:rsidRPr="00474E2D">
              <w:rPr>
                <w:rFonts w:ascii="宋体" w:hAnsi="宋体" w:cs="宋体" w:hint="eastAsia"/>
                <w:color w:val="000000"/>
                <w:kern w:val="0"/>
                <w:szCs w:val="21"/>
              </w:rPr>
              <w:t>ARP/</w:t>
            </w:r>
            <w:r w:rsidRPr="00474E2D">
              <w:rPr>
                <w:rFonts w:ascii="宋体" w:hAnsi="宋体" w:cs="宋体" w:hint="eastAsia"/>
                <w:color w:val="000000"/>
                <w:kern w:val="0"/>
                <w:szCs w:val="21"/>
              </w:rPr>
              <w:t>状态数据包检查</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WAN</w:t>
            </w:r>
            <w:r w:rsidRPr="00474E2D">
              <w:rPr>
                <w:rFonts w:ascii="宋体" w:hAnsi="宋体" w:cs="宋体" w:hint="eastAsia"/>
                <w:color w:val="000000"/>
                <w:kern w:val="0"/>
                <w:szCs w:val="21"/>
              </w:rPr>
              <w:t>口的</w:t>
            </w:r>
            <w:r w:rsidRPr="00474E2D">
              <w:rPr>
                <w:rFonts w:ascii="宋体" w:hAnsi="宋体" w:cs="宋体" w:hint="eastAsia"/>
                <w:color w:val="000000"/>
                <w:kern w:val="0"/>
                <w:szCs w:val="21"/>
              </w:rPr>
              <w:t>Ping</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TCP syn</w:t>
            </w:r>
            <w:r w:rsidRPr="00474E2D">
              <w:rPr>
                <w:rFonts w:ascii="宋体" w:hAnsi="宋体" w:cs="宋体" w:hint="eastAsia"/>
                <w:color w:val="000000"/>
                <w:kern w:val="0"/>
                <w:szCs w:val="21"/>
              </w:rPr>
              <w:t>扫描</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Stealth FIN</w:t>
            </w:r>
            <w:r w:rsidRPr="00474E2D">
              <w:rPr>
                <w:rFonts w:ascii="宋体" w:hAnsi="宋体" w:cs="宋体" w:hint="eastAsia"/>
                <w:color w:val="000000"/>
                <w:kern w:val="0"/>
                <w:szCs w:val="21"/>
              </w:rPr>
              <w:t>扫描防止</w:t>
            </w:r>
            <w:r w:rsidRPr="00474E2D">
              <w:rPr>
                <w:rFonts w:ascii="宋体" w:hAnsi="宋体" w:cs="宋体" w:hint="eastAsia"/>
                <w:color w:val="000000"/>
                <w:kern w:val="0"/>
                <w:szCs w:val="21"/>
              </w:rPr>
              <w:t>TCP Xmas Tree</w:t>
            </w:r>
            <w:r w:rsidRPr="00474E2D">
              <w:rPr>
                <w:rFonts w:ascii="宋体" w:hAnsi="宋体" w:cs="宋体" w:hint="eastAsia"/>
                <w:color w:val="000000"/>
                <w:kern w:val="0"/>
                <w:szCs w:val="21"/>
              </w:rPr>
              <w:t>扫描</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TCP Null</w:t>
            </w:r>
            <w:r w:rsidRPr="00474E2D">
              <w:rPr>
                <w:rFonts w:ascii="宋体" w:hAnsi="宋体" w:cs="宋体" w:hint="eastAsia"/>
                <w:color w:val="000000"/>
                <w:kern w:val="0"/>
                <w:szCs w:val="21"/>
              </w:rPr>
              <w:t>扫描</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UDP</w:t>
            </w:r>
            <w:r w:rsidRPr="00474E2D">
              <w:rPr>
                <w:rFonts w:ascii="宋体" w:hAnsi="宋体" w:cs="宋体" w:hint="eastAsia"/>
                <w:color w:val="000000"/>
                <w:kern w:val="0"/>
                <w:szCs w:val="21"/>
              </w:rPr>
              <w:t>扫描功能</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 xml:space="preserve">Land </w:t>
            </w:r>
            <w:r w:rsidRPr="00474E2D">
              <w:rPr>
                <w:rFonts w:ascii="宋体" w:hAnsi="宋体" w:cs="宋体" w:hint="eastAsia"/>
                <w:color w:val="000000"/>
                <w:kern w:val="0"/>
                <w:szCs w:val="21"/>
              </w:rPr>
              <w:t>攻击功能，防止</w:t>
            </w:r>
            <w:r w:rsidRPr="00474E2D">
              <w:rPr>
                <w:rFonts w:ascii="宋体" w:hAnsi="宋体" w:cs="宋体" w:hint="eastAsia"/>
                <w:color w:val="000000"/>
                <w:kern w:val="0"/>
                <w:szCs w:val="21"/>
              </w:rPr>
              <w:t>Smurf</w:t>
            </w:r>
            <w:r w:rsidRPr="00474E2D">
              <w:rPr>
                <w:rFonts w:ascii="宋体" w:hAnsi="宋体" w:cs="宋体" w:hint="eastAsia"/>
                <w:color w:val="000000"/>
                <w:kern w:val="0"/>
                <w:szCs w:val="21"/>
              </w:rPr>
              <w:t>攻击功能</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WinNuke</w:t>
            </w:r>
            <w:r w:rsidRPr="00474E2D">
              <w:rPr>
                <w:rFonts w:ascii="宋体" w:hAnsi="宋体" w:cs="宋体" w:hint="eastAsia"/>
                <w:color w:val="000000"/>
                <w:kern w:val="0"/>
                <w:szCs w:val="21"/>
              </w:rPr>
              <w:t>攻击功能</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Ping of Death</w:t>
            </w:r>
            <w:r w:rsidRPr="00474E2D">
              <w:rPr>
                <w:rFonts w:ascii="宋体" w:hAnsi="宋体" w:cs="宋体" w:hint="eastAsia"/>
                <w:color w:val="000000"/>
                <w:kern w:val="0"/>
                <w:szCs w:val="21"/>
              </w:rPr>
              <w:t>攻击，防止</w:t>
            </w:r>
            <w:r w:rsidRPr="00474E2D">
              <w:rPr>
                <w:rFonts w:ascii="宋体" w:hAnsi="宋体" w:cs="宋体" w:hint="eastAsia"/>
                <w:color w:val="000000"/>
                <w:kern w:val="0"/>
                <w:szCs w:val="21"/>
              </w:rPr>
              <w:t>SYN Flood</w:t>
            </w:r>
            <w:r w:rsidRPr="00474E2D">
              <w:rPr>
                <w:rFonts w:ascii="宋体" w:hAnsi="宋体" w:cs="宋体" w:hint="eastAsia"/>
                <w:color w:val="000000"/>
                <w:kern w:val="0"/>
                <w:szCs w:val="21"/>
              </w:rPr>
              <w:t>攻击功能</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UDP Flood</w:t>
            </w:r>
            <w:r w:rsidRPr="00474E2D">
              <w:rPr>
                <w:rFonts w:ascii="宋体" w:hAnsi="宋体" w:cs="宋体" w:hint="eastAsia"/>
                <w:color w:val="000000"/>
                <w:kern w:val="0"/>
                <w:szCs w:val="21"/>
              </w:rPr>
              <w:t>攻击功能</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ICMP Flood</w:t>
            </w:r>
            <w:r w:rsidRPr="00474E2D">
              <w:rPr>
                <w:rFonts w:ascii="宋体" w:hAnsi="宋体" w:cs="宋体" w:hint="eastAsia"/>
                <w:color w:val="000000"/>
                <w:kern w:val="0"/>
                <w:szCs w:val="21"/>
              </w:rPr>
              <w:t>攻击，防止</w:t>
            </w:r>
            <w:r w:rsidRPr="00474E2D">
              <w:rPr>
                <w:rFonts w:ascii="宋体" w:hAnsi="宋体" w:cs="宋体" w:hint="eastAsia"/>
                <w:color w:val="000000"/>
                <w:kern w:val="0"/>
                <w:szCs w:val="21"/>
              </w:rPr>
              <w:t>IP Spoofing</w:t>
            </w:r>
            <w:r w:rsidRPr="00474E2D">
              <w:rPr>
                <w:rFonts w:ascii="宋体" w:hAnsi="宋体" w:cs="宋体" w:hint="eastAsia"/>
                <w:color w:val="000000"/>
                <w:kern w:val="0"/>
                <w:szCs w:val="21"/>
              </w:rPr>
              <w:t>功能</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防止碎片包攻击</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TearDrop</w:t>
            </w:r>
            <w:r w:rsidRPr="00474E2D">
              <w:rPr>
                <w:rFonts w:ascii="宋体" w:hAnsi="宋体" w:cs="宋体" w:hint="eastAsia"/>
                <w:color w:val="000000"/>
                <w:kern w:val="0"/>
                <w:szCs w:val="21"/>
              </w:rPr>
              <w:t>攻击，防止</w:t>
            </w:r>
            <w:r w:rsidRPr="00474E2D">
              <w:rPr>
                <w:rFonts w:ascii="宋体" w:hAnsi="宋体" w:cs="宋体" w:hint="eastAsia"/>
                <w:color w:val="000000"/>
                <w:kern w:val="0"/>
                <w:szCs w:val="21"/>
              </w:rPr>
              <w:t>Fraggle</w:t>
            </w:r>
            <w:r w:rsidRPr="00474E2D">
              <w:rPr>
                <w:rFonts w:ascii="宋体" w:hAnsi="宋体" w:cs="宋体" w:hint="eastAsia"/>
                <w:color w:val="000000"/>
                <w:kern w:val="0"/>
                <w:szCs w:val="21"/>
              </w:rPr>
              <w:t>攻击功能；</w:t>
            </w:r>
          </w:p>
        </w:tc>
      </w:tr>
      <w:tr w:rsidR="001A41A2" w:rsidRPr="00474E2D" w14:paraId="1EEC18F9"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2D49F06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899A32D"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0915A874"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w:t>
            </w:r>
            <w:r w:rsidRPr="00474E2D">
              <w:rPr>
                <w:rFonts w:ascii="宋体" w:hAnsi="宋体" w:cs="宋体" w:hint="eastAsia"/>
                <w:color w:val="000000"/>
                <w:kern w:val="0"/>
                <w:szCs w:val="21"/>
              </w:rPr>
              <w:t>QoS</w:t>
            </w:r>
            <w:r w:rsidRPr="00474E2D">
              <w:rPr>
                <w:rFonts w:ascii="宋体" w:hAnsi="宋体" w:cs="宋体" w:hint="eastAsia"/>
                <w:color w:val="000000"/>
                <w:kern w:val="0"/>
                <w:szCs w:val="21"/>
              </w:rPr>
              <w:t>：历史流量统计，基于</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端口的流量统计，智能弹性带宽，绿色通道管理</w:t>
            </w:r>
            <w:r w:rsidRPr="00474E2D">
              <w:rPr>
                <w:rFonts w:ascii="宋体" w:hAnsi="宋体" w:cs="宋体" w:hint="eastAsia"/>
                <w:color w:val="000000"/>
                <w:kern w:val="0"/>
                <w:szCs w:val="21"/>
              </w:rPr>
              <w:t>/</w:t>
            </w:r>
            <w:r w:rsidRPr="00474E2D">
              <w:rPr>
                <w:rFonts w:ascii="宋体" w:hAnsi="宋体" w:cs="宋体" w:hint="eastAsia"/>
                <w:color w:val="000000"/>
                <w:kern w:val="0"/>
                <w:szCs w:val="21"/>
              </w:rPr>
              <w:t>限制通道管理，网络流量限速</w:t>
            </w:r>
            <w:r w:rsidRPr="00474E2D">
              <w:rPr>
                <w:rFonts w:ascii="宋体" w:hAnsi="宋体" w:cs="宋体" w:hint="eastAsia"/>
                <w:color w:val="000000"/>
                <w:kern w:val="0"/>
                <w:szCs w:val="21"/>
              </w:rPr>
              <w:t>(</w:t>
            </w:r>
            <w:r w:rsidRPr="00474E2D">
              <w:rPr>
                <w:rFonts w:ascii="宋体" w:hAnsi="宋体" w:cs="宋体" w:hint="eastAsia"/>
                <w:color w:val="000000"/>
                <w:kern w:val="0"/>
                <w:szCs w:val="21"/>
              </w:rPr>
              <w:t>基于</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，上下行流量分别限速</w:t>
            </w:r>
            <w:r w:rsidRPr="00474E2D">
              <w:rPr>
                <w:rFonts w:ascii="宋体" w:hAnsi="宋体" w:cs="宋体" w:hint="eastAsia"/>
                <w:color w:val="000000"/>
                <w:kern w:val="0"/>
                <w:szCs w:val="21"/>
              </w:rPr>
              <w:t>)</w:t>
            </w:r>
            <w:r w:rsidRPr="00474E2D">
              <w:rPr>
                <w:rFonts w:ascii="宋体" w:hAnsi="宋体" w:cs="宋体" w:hint="eastAsia"/>
                <w:color w:val="000000"/>
                <w:kern w:val="0"/>
                <w:szCs w:val="21"/>
              </w:rPr>
              <w:t>，</w:t>
            </w:r>
            <w:r w:rsidRPr="00474E2D">
              <w:rPr>
                <w:rFonts w:ascii="宋体" w:hAnsi="宋体" w:cs="宋体" w:hint="eastAsia"/>
                <w:color w:val="000000"/>
                <w:kern w:val="0"/>
                <w:szCs w:val="21"/>
              </w:rPr>
              <w:t>NAT</w:t>
            </w:r>
            <w:r w:rsidRPr="00474E2D">
              <w:rPr>
                <w:rFonts w:ascii="宋体" w:hAnsi="宋体" w:cs="宋体" w:hint="eastAsia"/>
                <w:color w:val="000000"/>
                <w:kern w:val="0"/>
                <w:szCs w:val="21"/>
              </w:rPr>
              <w:t>表项限制；</w:t>
            </w:r>
          </w:p>
        </w:tc>
      </w:tr>
      <w:tr w:rsidR="001A41A2" w:rsidRPr="00474E2D" w14:paraId="16CEE5D1"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6286D01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8E9CEB5"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CABD31D"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、流量监控：基于物理端口的流量统计，基于</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的流量统计，支持自动排序功能，基于</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的</w:t>
            </w:r>
            <w:r w:rsidRPr="00474E2D">
              <w:rPr>
                <w:rFonts w:ascii="宋体" w:hAnsi="宋体" w:cs="宋体" w:hint="eastAsia"/>
                <w:color w:val="000000"/>
                <w:kern w:val="0"/>
                <w:szCs w:val="21"/>
              </w:rPr>
              <w:t>NAT</w:t>
            </w:r>
            <w:r w:rsidRPr="00474E2D">
              <w:rPr>
                <w:rFonts w:ascii="宋体" w:hAnsi="宋体" w:cs="宋体" w:hint="eastAsia"/>
                <w:color w:val="000000"/>
                <w:kern w:val="0"/>
                <w:szCs w:val="21"/>
              </w:rPr>
              <w:t>链接数统计；</w:t>
            </w:r>
          </w:p>
        </w:tc>
      </w:tr>
      <w:tr w:rsidR="001A41A2" w:rsidRPr="00474E2D" w14:paraId="24415D88"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A53342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504A2F9"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DECE607"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12</w:t>
            </w:r>
            <w:r w:rsidRPr="00474E2D">
              <w:rPr>
                <w:rFonts w:ascii="宋体" w:hAnsi="宋体" w:cs="宋体" w:hint="eastAsia"/>
                <w:color w:val="000000"/>
                <w:kern w:val="0"/>
                <w:szCs w:val="21"/>
              </w:rPr>
              <w:t>、系统服务：支持</w:t>
            </w:r>
            <w:r w:rsidRPr="00474E2D">
              <w:rPr>
                <w:rFonts w:ascii="宋体" w:hAnsi="宋体" w:cs="宋体" w:hint="eastAsia"/>
                <w:color w:val="000000"/>
                <w:kern w:val="0"/>
                <w:szCs w:val="21"/>
              </w:rPr>
              <w:t>ALG</w:t>
            </w:r>
            <w:r w:rsidRPr="00474E2D">
              <w:rPr>
                <w:rFonts w:ascii="宋体" w:hAnsi="宋体" w:cs="宋体" w:hint="eastAsia"/>
                <w:color w:val="000000"/>
                <w:kern w:val="0"/>
                <w:szCs w:val="21"/>
              </w:rPr>
              <w:t>，端口触发，</w:t>
            </w:r>
            <w:r w:rsidRPr="00474E2D">
              <w:rPr>
                <w:rFonts w:ascii="宋体" w:hAnsi="宋体" w:cs="宋体" w:hint="eastAsia"/>
                <w:color w:val="000000"/>
                <w:kern w:val="0"/>
                <w:szCs w:val="21"/>
              </w:rPr>
              <w:t>UPnP</w:t>
            </w:r>
            <w:r w:rsidRPr="00474E2D">
              <w:rPr>
                <w:rFonts w:ascii="宋体" w:hAnsi="宋体" w:cs="宋体" w:hint="eastAsia"/>
                <w:color w:val="000000"/>
                <w:kern w:val="0"/>
                <w:szCs w:val="21"/>
              </w:rPr>
              <w:t>，虚拟服务器，</w:t>
            </w:r>
            <w:r w:rsidRPr="00474E2D">
              <w:rPr>
                <w:rFonts w:ascii="宋体" w:hAnsi="宋体" w:cs="宋体" w:hint="eastAsia"/>
                <w:color w:val="000000"/>
                <w:kern w:val="0"/>
                <w:szCs w:val="21"/>
              </w:rPr>
              <w:t xml:space="preserve">DMZ </w:t>
            </w:r>
            <w:r w:rsidRPr="00474E2D">
              <w:rPr>
                <w:rFonts w:ascii="宋体" w:hAnsi="宋体" w:cs="宋体" w:hint="eastAsia"/>
                <w:color w:val="000000"/>
                <w:kern w:val="0"/>
                <w:szCs w:val="21"/>
              </w:rPr>
              <w:t>主机，</w:t>
            </w:r>
            <w:r w:rsidRPr="00474E2D">
              <w:rPr>
                <w:rFonts w:ascii="宋体" w:hAnsi="宋体" w:cs="宋体" w:hint="eastAsia"/>
                <w:color w:val="000000"/>
                <w:kern w:val="0"/>
                <w:szCs w:val="21"/>
              </w:rPr>
              <w:t>VPN</w:t>
            </w:r>
            <w:r w:rsidRPr="00474E2D">
              <w:rPr>
                <w:rFonts w:ascii="宋体" w:hAnsi="宋体" w:cs="宋体" w:hint="eastAsia"/>
                <w:color w:val="000000"/>
                <w:kern w:val="0"/>
                <w:szCs w:val="21"/>
              </w:rPr>
              <w:t>透传</w:t>
            </w:r>
            <w:r w:rsidRPr="00474E2D">
              <w:rPr>
                <w:rFonts w:ascii="宋体" w:hAnsi="宋体" w:cs="宋体" w:hint="eastAsia"/>
                <w:color w:val="000000"/>
                <w:kern w:val="0"/>
                <w:szCs w:val="21"/>
              </w:rPr>
              <w:t>(PPTP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L2TP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IPSec)</w:t>
            </w:r>
            <w:r w:rsidRPr="00474E2D">
              <w:rPr>
                <w:rFonts w:ascii="宋体" w:hAnsi="宋体" w:cs="宋体" w:hint="eastAsia"/>
                <w:color w:val="000000"/>
                <w:kern w:val="0"/>
                <w:szCs w:val="21"/>
              </w:rPr>
              <w:t>；</w:t>
            </w:r>
          </w:p>
        </w:tc>
      </w:tr>
      <w:tr w:rsidR="001A41A2" w:rsidRPr="00474E2D" w14:paraId="1737293D"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7AADECB7"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D5F1F2A"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53B83AC"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13</w:t>
            </w:r>
            <w:r w:rsidRPr="00474E2D">
              <w:rPr>
                <w:rFonts w:ascii="宋体" w:hAnsi="宋体" w:cs="宋体" w:hint="eastAsia"/>
                <w:color w:val="000000"/>
                <w:kern w:val="0"/>
                <w:szCs w:val="21"/>
              </w:rPr>
              <w:t>、配置管理：基于</w:t>
            </w:r>
            <w:r w:rsidRPr="00474E2D">
              <w:rPr>
                <w:rFonts w:ascii="宋体" w:hAnsi="宋体" w:cs="宋体" w:hint="eastAsia"/>
                <w:color w:val="000000"/>
                <w:kern w:val="0"/>
                <w:szCs w:val="21"/>
              </w:rPr>
              <w:t>Web</w:t>
            </w:r>
            <w:r w:rsidRPr="00474E2D">
              <w:rPr>
                <w:rFonts w:ascii="宋体" w:hAnsi="宋体" w:cs="宋体" w:hint="eastAsia"/>
                <w:color w:val="000000"/>
                <w:kern w:val="0"/>
                <w:szCs w:val="21"/>
              </w:rPr>
              <w:t>的用户管理接口</w:t>
            </w:r>
            <w:r w:rsidRPr="00474E2D">
              <w:rPr>
                <w:rFonts w:ascii="宋体" w:hAnsi="宋体" w:cs="宋体" w:hint="eastAsia"/>
                <w:color w:val="000000"/>
                <w:kern w:val="0"/>
                <w:szCs w:val="21"/>
              </w:rPr>
              <w:t>(</w:t>
            </w:r>
            <w:r w:rsidRPr="00474E2D">
              <w:rPr>
                <w:rFonts w:ascii="宋体" w:hAnsi="宋体" w:cs="宋体" w:hint="eastAsia"/>
                <w:color w:val="000000"/>
                <w:kern w:val="0"/>
                <w:szCs w:val="21"/>
              </w:rPr>
              <w:t>远程管理</w:t>
            </w:r>
            <w:r w:rsidRPr="00474E2D">
              <w:rPr>
                <w:rFonts w:ascii="宋体" w:hAnsi="宋体" w:cs="宋体" w:hint="eastAsia"/>
                <w:color w:val="000000"/>
                <w:kern w:val="0"/>
                <w:szCs w:val="21"/>
              </w:rPr>
              <w:t>/</w:t>
            </w:r>
            <w:r w:rsidRPr="00474E2D">
              <w:rPr>
                <w:rFonts w:ascii="宋体" w:hAnsi="宋体" w:cs="宋体" w:hint="eastAsia"/>
                <w:color w:val="000000"/>
                <w:kern w:val="0"/>
                <w:szCs w:val="21"/>
              </w:rPr>
              <w:t>本地管理</w:t>
            </w:r>
            <w:r w:rsidRPr="00474E2D">
              <w:rPr>
                <w:rFonts w:ascii="宋体" w:hAnsi="宋体" w:cs="宋体" w:hint="eastAsia"/>
                <w:color w:val="000000"/>
                <w:kern w:val="0"/>
                <w:szCs w:val="21"/>
              </w:rPr>
              <w:t>)</w:t>
            </w:r>
            <w:r w:rsidRPr="00474E2D">
              <w:rPr>
                <w:rFonts w:ascii="宋体" w:hAnsi="宋体" w:cs="宋体" w:hint="eastAsia"/>
                <w:color w:val="000000"/>
                <w:kern w:val="0"/>
                <w:szCs w:val="21"/>
              </w:rPr>
              <w:t>，</w:t>
            </w:r>
            <w:r w:rsidRPr="00474E2D">
              <w:rPr>
                <w:rFonts w:ascii="宋体" w:hAnsi="宋体" w:cs="宋体" w:hint="eastAsia"/>
                <w:color w:val="000000"/>
                <w:kern w:val="0"/>
                <w:szCs w:val="21"/>
              </w:rPr>
              <w:t>HTTPS</w:t>
            </w:r>
            <w:r w:rsidRPr="00474E2D">
              <w:rPr>
                <w:rFonts w:ascii="宋体" w:hAnsi="宋体" w:cs="宋体" w:hint="eastAsia"/>
                <w:color w:val="000000"/>
                <w:kern w:val="0"/>
                <w:szCs w:val="21"/>
              </w:rPr>
              <w:t>远程管理，命令行</w:t>
            </w:r>
            <w:r w:rsidRPr="00474E2D">
              <w:rPr>
                <w:rFonts w:ascii="宋体" w:hAnsi="宋体" w:cs="宋体" w:hint="eastAsia"/>
                <w:color w:val="000000"/>
                <w:kern w:val="0"/>
                <w:szCs w:val="21"/>
              </w:rPr>
              <w:t>CLI</w:t>
            </w:r>
            <w:r w:rsidRPr="00474E2D">
              <w:rPr>
                <w:rFonts w:ascii="宋体" w:hAnsi="宋体" w:cs="宋体" w:hint="eastAsia"/>
                <w:color w:val="000000"/>
                <w:kern w:val="0"/>
                <w:szCs w:val="21"/>
              </w:rPr>
              <w:t>，</w:t>
            </w:r>
            <w:r w:rsidRPr="00474E2D">
              <w:rPr>
                <w:rFonts w:ascii="宋体" w:hAnsi="宋体" w:cs="宋体" w:hint="eastAsia"/>
                <w:color w:val="000000"/>
                <w:kern w:val="0"/>
                <w:szCs w:val="21"/>
              </w:rPr>
              <w:t>SNMP V1/V2C/V3</w:t>
            </w:r>
            <w:r w:rsidRPr="00474E2D">
              <w:rPr>
                <w:rFonts w:ascii="宋体" w:hAnsi="宋体" w:cs="宋体" w:hint="eastAsia"/>
                <w:color w:val="000000"/>
                <w:kern w:val="0"/>
                <w:szCs w:val="21"/>
              </w:rPr>
              <w:t>，通过</w:t>
            </w:r>
            <w:r w:rsidRPr="00474E2D">
              <w:rPr>
                <w:rFonts w:ascii="宋体" w:hAnsi="宋体" w:cs="宋体" w:hint="eastAsia"/>
                <w:color w:val="000000"/>
                <w:kern w:val="0"/>
                <w:szCs w:val="21"/>
              </w:rPr>
              <w:t xml:space="preserve">HTTP </w:t>
            </w:r>
            <w:r w:rsidRPr="00474E2D">
              <w:rPr>
                <w:rFonts w:ascii="宋体" w:hAnsi="宋体" w:cs="宋体" w:hint="eastAsia"/>
                <w:color w:val="000000"/>
                <w:kern w:val="0"/>
                <w:szCs w:val="21"/>
              </w:rPr>
              <w:t>升级系统软件，★智能云平台管理；</w:t>
            </w:r>
          </w:p>
        </w:tc>
      </w:tr>
      <w:tr w:rsidR="001A41A2" w:rsidRPr="00474E2D" w14:paraId="496CB517"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3A35D52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E3E8099"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ED84219"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14</w:t>
            </w:r>
            <w:r w:rsidRPr="00474E2D">
              <w:rPr>
                <w:rFonts w:ascii="宋体" w:hAnsi="宋体" w:cs="宋体" w:hint="eastAsia"/>
                <w:color w:val="000000"/>
                <w:kern w:val="0"/>
                <w:szCs w:val="21"/>
              </w:rPr>
              <w:t>、路由：静态路由不少于</w:t>
            </w:r>
            <w:r w:rsidRPr="00474E2D">
              <w:rPr>
                <w:rFonts w:ascii="宋体" w:hAnsi="宋体" w:cs="宋体" w:hint="eastAsia"/>
                <w:color w:val="000000"/>
                <w:kern w:val="0"/>
                <w:szCs w:val="21"/>
              </w:rPr>
              <w:t>50</w:t>
            </w:r>
            <w:r w:rsidRPr="00474E2D">
              <w:rPr>
                <w:rFonts w:ascii="宋体" w:hAnsi="宋体" w:cs="宋体" w:hint="eastAsia"/>
                <w:color w:val="000000"/>
                <w:kern w:val="0"/>
                <w:szCs w:val="21"/>
              </w:rPr>
              <w:t>条；</w:t>
            </w:r>
          </w:p>
        </w:tc>
      </w:tr>
      <w:tr w:rsidR="001A41A2" w:rsidRPr="00474E2D" w14:paraId="066125D7"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6A6BFE8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C0FA22F"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0ECDC091"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15</w:t>
            </w:r>
            <w:r w:rsidRPr="00474E2D">
              <w:rPr>
                <w:rFonts w:ascii="宋体" w:hAnsi="宋体" w:cs="宋体" w:hint="eastAsia"/>
                <w:color w:val="000000"/>
                <w:kern w:val="0"/>
                <w:szCs w:val="21"/>
              </w:rPr>
              <w:t>、故障诊断：</w:t>
            </w:r>
            <w:r w:rsidRPr="00474E2D">
              <w:rPr>
                <w:rFonts w:ascii="宋体" w:hAnsi="宋体" w:cs="宋体" w:hint="eastAsia"/>
                <w:color w:val="000000"/>
                <w:kern w:val="0"/>
                <w:szCs w:val="21"/>
              </w:rPr>
              <w:t>Ping / Traceroute</w:t>
            </w:r>
            <w:r w:rsidRPr="00474E2D">
              <w:rPr>
                <w:rFonts w:ascii="宋体" w:hAnsi="宋体" w:cs="宋体" w:hint="eastAsia"/>
                <w:color w:val="000000"/>
                <w:kern w:val="0"/>
                <w:szCs w:val="21"/>
              </w:rPr>
              <w:t>，设备自检，故障信息一键导出；</w:t>
            </w:r>
          </w:p>
        </w:tc>
      </w:tr>
      <w:tr w:rsidR="001A41A2" w:rsidRPr="00474E2D" w14:paraId="0FDF4BA8"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7F54E3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8C5AAA1"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522FD3DB" w14:textId="3F6662AB"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16</w:t>
            </w:r>
            <w:r w:rsidRPr="00474E2D">
              <w:rPr>
                <w:rFonts w:ascii="宋体" w:hAnsi="宋体" w:cs="宋体" w:hint="eastAsia"/>
                <w:color w:val="000000"/>
                <w:kern w:val="0"/>
                <w:szCs w:val="21"/>
              </w:rPr>
              <w:t>、</w:t>
            </w:r>
            <w:r w:rsidR="006E0D93">
              <w:rPr>
                <w:rFonts w:ascii="宋体" w:hAnsi="宋体" w:cs="宋体" w:hint="eastAsia"/>
                <w:color w:val="000000"/>
                <w:kern w:val="0"/>
                <w:szCs w:val="21"/>
              </w:rPr>
              <w:t>提供原厂服务承诺</w:t>
            </w:r>
            <w:r w:rsidRPr="00474E2D">
              <w:rPr>
                <w:rFonts w:ascii="宋体" w:hAnsi="宋体" w:cs="宋体" w:hint="eastAsia"/>
                <w:color w:val="000000"/>
                <w:kern w:val="0"/>
                <w:szCs w:val="21"/>
              </w:rPr>
              <w:t>，三年产品升级服务、产品保修服务。</w:t>
            </w:r>
          </w:p>
        </w:tc>
      </w:tr>
      <w:tr w:rsidR="001A41A2" w:rsidRPr="00474E2D" w14:paraId="2B01E6C3" w14:textId="77777777" w:rsidTr="00EB277D">
        <w:trPr>
          <w:trHeight w:val="300"/>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466305F"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lastRenderedPageBreak/>
              <w:t>15</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hideMark/>
          </w:tcPr>
          <w:p w14:paraId="5F5A52CC"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EMC VxRail P570</w:t>
            </w:r>
            <w:r w:rsidRPr="00474E2D">
              <w:rPr>
                <w:rFonts w:ascii="宋体" w:hAnsi="宋体" w:cs="宋体" w:hint="eastAsia"/>
                <w:b/>
                <w:bCs/>
                <w:color w:val="000000"/>
                <w:kern w:val="0"/>
                <w:szCs w:val="21"/>
              </w:rPr>
              <w:t>超融合节点扩容</w:t>
            </w:r>
            <w:r w:rsidRPr="00474E2D">
              <w:rPr>
                <w:rFonts w:ascii="宋体" w:hAnsi="宋体" w:cs="宋体" w:hint="eastAsia"/>
                <w:b/>
                <w:bCs/>
                <w:color w:val="000000"/>
                <w:kern w:val="0"/>
                <w:szCs w:val="21"/>
              </w:rPr>
              <w:t xml:space="preserve"> </w:t>
            </w:r>
          </w:p>
        </w:tc>
        <w:tc>
          <w:tcPr>
            <w:tcW w:w="7193" w:type="dxa"/>
            <w:tcBorders>
              <w:top w:val="nil"/>
              <w:left w:val="nil"/>
              <w:bottom w:val="single" w:sz="4" w:space="0" w:color="auto"/>
              <w:right w:val="single" w:sz="4" w:space="0" w:color="auto"/>
            </w:tcBorders>
            <w:shd w:val="clear" w:color="auto" w:fill="auto"/>
            <w:vAlign w:val="center"/>
            <w:hideMark/>
          </w:tcPr>
          <w:p w14:paraId="27275558"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院方现用超融合系统节点扩容，提供兼容证明或同一厂商授权。</w:t>
            </w:r>
          </w:p>
        </w:tc>
      </w:tr>
      <w:tr w:rsidR="001A41A2" w:rsidRPr="00474E2D" w14:paraId="45D0F3D9"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02FE9FD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7D47664D"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72C9EB2"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、★市场排名：产品需在近三年的</w:t>
            </w:r>
            <w:r w:rsidRPr="00474E2D">
              <w:rPr>
                <w:rFonts w:ascii="宋体" w:hAnsi="宋体" w:cs="宋体" w:hint="eastAsia"/>
                <w:color w:val="000000"/>
                <w:kern w:val="0"/>
                <w:szCs w:val="21"/>
              </w:rPr>
              <w:t>IDC</w:t>
            </w:r>
            <w:r w:rsidRPr="00474E2D">
              <w:rPr>
                <w:rFonts w:ascii="宋体" w:hAnsi="宋体" w:cs="宋体" w:hint="eastAsia"/>
                <w:color w:val="000000"/>
                <w:kern w:val="0"/>
                <w:szCs w:val="21"/>
              </w:rPr>
              <w:t>或</w:t>
            </w:r>
            <w:r w:rsidRPr="00474E2D">
              <w:rPr>
                <w:rFonts w:ascii="宋体" w:hAnsi="宋体" w:cs="宋体" w:hint="eastAsia"/>
                <w:color w:val="000000"/>
                <w:kern w:val="0"/>
                <w:szCs w:val="21"/>
              </w:rPr>
              <w:t>Gartner</w:t>
            </w:r>
            <w:r w:rsidRPr="00474E2D">
              <w:rPr>
                <w:rFonts w:ascii="宋体" w:hAnsi="宋体" w:cs="宋体" w:hint="eastAsia"/>
                <w:color w:val="000000"/>
                <w:kern w:val="0"/>
                <w:szCs w:val="21"/>
              </w:rPr>
              <w:t>市场份额排名前三名，提供证明或网站截图；</w:t>
            </w:r>
          </w:p>
        </w:tc>
      </w:tr>
      <w:tr w:rsidR="001A41A2" w:rsidRPr="00474E2D" w14:paraId="21429D0C"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C2795D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15AD0472"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9905611"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、原厂产品：不接受仅通过更改硬软件</w:t>
            </w:r>
            <w:r w:rsidRPr="00474E2D">
              <w:rPr>
                <w:rFonts w:ascii="宋体" w:hAnsi="宋体" w:cs="宋体" w:hint="eastAsia"/>
                <w:color w:val="000000"/>
                <w:kern w:val="0"/>
                <w:szCs w:val="21"/>
              </w:rPr>
              <w:t>LOGO</w:t>
            </w:r>
            <w:r w:rsidRPr="00474E2D">
              <w:rPr>
                <w:rFonts w:ascii="宋体" w:hAnsi="宋体" w:cs="宋体" w:hint="eastAsia"/>
                <w:color w:val="000000"/>
                <w:kern w:val="0"/>
                <w:szCs w:val="21"/>
              </w:rPr>
              <w:t>而构成</w:t>
            </w:r>
            <w:r w:rsidRPr="00474E2D">
              <w:rPr>
                <w:rFonts w:ascii="宋体" w:hAnsi="宋体" w:cs="宋体" w:hint="eastAsia"/>
                <w:color w:val="000000"/>
                <w:kern w:val="0"/>
                <w:szCs w:val="21"/>
              </w:rPr>
              <w:t>OEM</w:t>
            </w:r>
            <w:r w:rsidRPr="00474E2D">
              <w:rPr>
                <w:rFonts w:ascii="宋体" w:hAnsi="宋体" w:cs="宋体" w:hint="eastAsia"/>
                <w:color w:val="000000"/>
                <w:kern w:val="0"/>
                <w:szCs w:val="21"/>
              </w:rPr>
              <w:t>产品的方式，需提供原厂证明；</w:t>
            </w:r>
          </w:p>
        </w:tc>
      </w:tr>
      <w:tr w:rsidR="001A41A2" w:rsidRPr="00474E2D" w14:paraId="11CB94A6"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138FAB2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09A5D030"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9306CD2"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、超融合架构：产品采用标准</w:t>
            </w:r>
            <w:r w:rsidRPr="00474E2D">
              <w:rPr>
                <w:rFonts w:ascii="宋体" w:hAnsi="宋体" w:cs="宋体" w:hint="eastAsia"/>
                <w:color w:val="000000"/>
                <w:kern w:val="0"/>
                <w:szCs w:val="21"/>
              </w:rPr>
              <w:t>x86</w:t>
            </w:r>
            <w:r w:rsidRPr="00474E2D">
              <w:rPr>
                <w:rFonts w:ascii="宋体" w:hAnsi="宋体" w:cs="宋体" w:hint="eastAsia"/>
                <w:color w:val="000000"/>
                <w:kern w:val="0"/>
                <w:szCs w:val="21"/>
              </w:rPr>
              <w:t>服务器架构，横向扩展架构，由多节点组成集群并行工作，并且互为冗余；分布式架构，分布式存储支持多台独立服务器本地</w:t>
            </w:r>
            <w:r w:rsidRPr="00474E2D">
              <w:rPr>
                <w:rFonts w:ascii="宋体" w:hAnsi="宋体" w:cs="宋体" w:hint="eastAsia"/>
                <w:color w:val="000000"/>
                <w:kern w:val="0"/>
                <w:szCs w:val="21"/>
              </w:rPr>
              <w:t>SSD</w:t>
            </w:r>
            <w:r w:rsidRPr="00474E2D">
              <w:rPr>
                <w:rFonts w:ascii="宋体" w:hAnsi="宋体" w:cs="宋体" w:hint="eastAsia"/>
                <w:color w:val="000000"/>
                <w:kern w:val="0"/>
                <w:szCs w:val="21"/>
              </w:rPr>
              <w:t>和</w:t>
            </w:r>
            <w:r w:rsidRPr="00474E2D">
              <w:rPr>
                <w:rFonts w:ascii="宋体" w:hAnsi="宋体" w:cs="宋体" w:hint="eastAsia"/>
                <w:color w:val="000000"/>
                <w:kern w:val="0"/>
                <w:szCs w:val="21"/>
              </w:rPr>
              <w:t>/</w:t>
            </w:r>
            <w:r w:rsidRPr="00474E2D">
              <w:rPr>
                <w:rFonts w:ascii="宋体" w:hAnsi="宋体" w:cs="宋体" w:hint="eastAsia"/>
                <w:color w:val="000000"/>
                <w:kern w:val="0"/>
                <w:szCs w:val="21"/>
              </w:rPr>
              <w:t>或</w:t>
            </w:r>
            <w:r w:rsidRPr="00474E2D">
              <w:rPr>
                <w:rFonts w:ascii="宋体" w:hAnsi="宋体" w:cs="宋体" w:hint="eastAsia"/>
                <w:color w:val="000000"/>
                <w:kern w:val="0"/>
                <w:szCs w:val="21"/>
              </w:rPr>
              <w:t>HDD</w:t>
            </w:r>
            <w:r w:rsidRPr="00474E2D">
              <w:rPr>
                <w:rFonts w:ascii="宋体" w:hAnsi="宋体" w:cs="宋体" w:hint="eastAsia"/>
                <w:color w:val="000000"/>
                <w:kern w:val="0"/>
                <w:szCs w:val="21"/>
              </w:rPr>
              <w:t>盘组成一个可以共享的存储资源池；每个节点都同时提供计算与存储能力，任何一个</w:t>
            </w:r>
            <w:r w:rsidRPr="00474E2D">
              <w:rPr>
                <w:rFonts w:ascii="宋体" w:hAnsi="宋体" w:cs="宋体" w:hint="eastAsia"/>
                <w:color w:val="000000"/>
                <w:kern w:val="0"/>
                <w:szCs w:val="21"/>
              </w:rPr>
              <w:t>CPU</w:t>
            </w:r>
            <w:r w:rsidRPr="00474E2D">
              <w:rPr>
                <w:rFonts w:ascii="宋体" w:hAnsi="宋体" w:cs="宋体" w:hint="eastAsia"/>
                <w:color w:val="000000"/>
                <w:kern w:val="0"/>
                <w:szCs w:val="21"/>
              </w:rPr>
              <w:t>都同时支持计算和存储；</w:t>
            </w:r>
          </w:p>
        </w:tc>
      </w:tr>
      <w:tr w:rsidR="001A41A2" w:rsidRPr="00474E2D" w14:paraId="3AFBCFBE"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A126E69"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40227E46"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06530BE4"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、★集群规模：不接受仅某些型号的节点支持计算和存储超融合，而其它型号的节点仅支持计算或仅支持存储，以避免将来扩展时受到节点型号的限制；</w:t>
            </w:r>
          </w:p>
        </w:tc>
      </w:tr>
      <w:tr w:rsidR="001A41A2" w:rsidRPr="00474E2D" w14:paraId="0F061798"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695D826A"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436106E8"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C52C96B"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、★部署架构：存储虚拟化与计算虚拟化结合，采用</w:t>
            </w:r>
            <w:r w:rsidRPr="00474E2D">
              <w:rPr>
                <w:rFonts w:ascii="宋体" w:hAnsi="宋体" w:cs="宋体" w:hint="eastAsia"/>
                <w:color w:val="000000"/>
                <w:kern w:val="0"/>
                <w:szCs w:val="21"/>
              </w:rPr>
              <w:t>VxRail Manager</w:t>
            </w:r>
            <w:r w:rsidRPr="00474E2D">
              <w:rPr>
                <w:rFonts w:ascii="宋体" w:hAnsi="宋体" w:cs="宋体" w:hint="eastAsia"/>
                <w:color w:val="000000"/>
                <w:kern w:val="0"/>
                <w:szCs w:val="21"/>
              </w:rPr>
              <w:t>统一管理，不需要为分布式存储单独安装部署控制虚拟机；提供</w:t>
            </w:r>
            <w:r w:rsidRPr="00474E2D">
              <w:rPr>
                <w:rFonts w:ascii="宋体" w:hAnsi="宋体" w:cs="宋体" w:hint="eastAsia"/>
                <w:color w:val="000000"/>
                <w:kern w:val="0"/>
                <w:szCs w:val="21"/>
              </w:rPr>
              <w:t>Markets</w:t>
            </w:r>
            <w:r w:rsidRPr="00474E2D">
              <w:rPr>
                <w:rFonts w:ascii="宋体" w:hAnsi="宋体" w:cs="宋体" w:hint="eastAsia"/>
                <w:color w:val="000000"/>
                <w:kern w:val="0"/>
                <w:szCs w:val="21"/>
              </w:rPr>
              <w:t>超融合应用市场，下载各种虚机映像、模板。</w:t>
            </w:r>
          </w:p>
        </w:tc>
      </w:tr>
      <w:tr w:rsidR="001A41A2" w:rsidRPr="00474E2D" w14:paraId="3838A938"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77C3D04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2E1AE8A6"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595BF7A7"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、数据可靠性：节点磁盘无需做</w:t>
            </w:r>
            <w:r w:rsidRPr="00474E2D">
              <w:rPr>
                <w:rFonts w:ascii="宋体" w:hAnsi="宋体" w:cs="宋体" w:hint="eastAsia"/>
                <w:color w:val="000000"/>
                <w:kern w:val="0"/>
                <w:szCs w:val="21"/>
              </w:rPr>
              <w:t>RAID</w:t>
            </w:r>
            <w:r w:rsidRPr="00474E2D">
              <w:rPr>
                <w:rFonts w:ascii="宋体" w:hAnsi="宋体" w:cs="宋体" w:hint="eastAsia"/>
                <w:color w:val="000000"/>
                <w:kern w:val="0"/>
                <w:szCs w:val="21"/>
              </w:rPr>
              <w:t>，通过副本镜像方式保证数据可靠性，可选择</w:t>
            </w:r>
            <w:r w:rsidRPr="00474E2D">
              <w:rPr>
                <w:rFonts w:ascii="宋体" w:hAnsi="宋体" w:cs="宋体" w:hint="eastAsia"/>
                <w:color w:val="000000"/>
                <w:kern w:val="0"/>
                <w:szCs w:val="21"/>
              </w:rPr>
              <w:t>1</w:t>
            </w:r>
            <w:r w:rsidRPr="00474E2D">
              <w:rPr>
                <w:rFonts w:ascii="宋体" w:hAnsi="宋体" w:cs="宋体" w:hint="eastAsia"/>
                <w:color w:val="000000"/>
                <w:kern w:val="0"/>
                <w:szCs w:val="21"/>
              </w:rPr>
              <w:t>副本、</w:t>
            </w:r>
            <w:r w:rsidRPr="00474E2D">
              <w:rPr>
                <w:rFonts w:ascii="宋体" w:hAnsi="宋体" w:cs="宋体" w:hint="eastAsia"/>
                <w:color w:val="000000"/>
                <w:kern w:val="0"/>
                <w:szCs w:val="21"/>
              </w:rPr>
              <w:t>2</w:t>
            </w:r>
            <w:r w:rsidRPr="00474E2D">
              <w:rPr>
                <w:rFonts w:ascii="宋体" w:hAnsi="宋体" w:cs="宋体" w:hint="eastAsia"/>
                <w:color w:val="000000"/>
                <w:kern w:val="0"/>
                <w:szCs w:val="21"/>
              </w:rPr>
              <w:t>副本、</w:t>
            </w:r>
            <w:r w:rsidRPr="00474E2D">
              <w:rPr>
                <w:rFonts w:ascii="宋体" w:hAnsi="宋体" w:cs="宋体" w:hint="eastAsia"/>
                <w:color w:val="000000"/>
                <w:kern w:val="0"/>
                <w:szCs w:val="21"/>
              </w:rPr>
              <w:t>3</w:t>
            </w:r>
            <w:r w:rsidRPr="00474E2D">
              <w:rPr>
                <w:rFonts w:ascii="宋体" w:hAnsi="宋体" w:cs="宋体" w:hint="eastAsia"/>
                <w:color w:val="000000"/>
                <w:kern w:val="0"/>
                <w:szCs w:val="21"/>
              </w:rPr>
              <w:t>副本、</w:t>
            </w:r>
            <w:r w:rsidRPr="00474E2D">
              <w:rPr>
                <w:rFonts w:ascii="宋体" w:hAnsi="宋体" w:cs="宋体" w:hint="eastAsia"/>
                <w:color w:val="000000"/>
                <w:kern w:val="0"/>
                <w:szCs w:val="21"/>
              </w:rPr>
              <w:t>4</w:t>
            </w:r>
            <w:r w:rsidRPr="00474E2D">
              <w:rPr>
                <w:rFonts w:ascii="宋体" w:hAnsi="宋体" w:cs="宋体" w:hint="eastAsia"/>
                <w:color w:val="000000"/>
                <w:kern w:val="0"/>
                <w:szCs w:val="21"/>
              </w:rPr>
              <w:t>副本；也可以通过纠删码方式保证数据可靠性；</w:t>
            </w:r>
          </w:p>
        </w:tc>
      </w:tr>
      <w:tr w:rsidR="001A41A2" w:rsidRPr="00474E2D" w14:paraId="6B56865B"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70C0A43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296951F0"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8792A3F"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、机箱配置：</w:t>
            </w:r>
            <w:r w:rsidRPr="00474E2D">
              <w:rPr>
                <w:rFonts w:ascii="宋体" w:hAnsi="宋体" w:cs="宋体" w:hint="eastAsia"/>
                <w:color w:val="000000"/>
                <w:kern w:val="0"/>
                <w:szCs w:val="21"/>
              </w:rPr>
              <w:t>2U</w:t>
            </w:r>
            <w:r w:rsidRPr="00474E2D">
              <w:rPr>
                <w:rFonts w:ascii="宋体" w:hAnsi="宋体" w:cs="宋体" w:hint="eastAsia"/>
                <w:color w:val="000000"/>
                <w:kern w:val="0"/>
                <w:szCs w:val="21"/>
              </w:rPr>
              <w:t>高架装式机箱，可支持</w:t>
            </w:r>
            <w:r w:rsidRPr="00474E2D">
              <w:rPr>
                <w:rFonts w:ascii="宋体" w:hAnsi="宋体" w:cs="宋体" w:hint="eastAsia"/>
                <w:color w:val="000000"/>
                <w:kern w:val="0"/>
                <w:szCs w:val="21"/>
              </w:rPr>
              <w:t>1100W 100-240V AC</w:t>
            </w:r>
            <w:r w:rsidRPr="00474E2D">
              <w:rPr>
                <w:rFonts w:ascii="宋体" w:hAnsi="宋体" w:cs="宋体" w:hint="eastAsia"/>
                <w:color w:val="000000"/>
                <w:kern w:val="0"/>
                <w:szCs w:val="21"/>
              </w:rPr>
              <w:t>或</w:t>
            </w:r>
            <w:r w:rsidRPr="00474E2D">
              <w:rPr>
                <w:rFonts w:ascii="宋体" w:hAnsi="宋体" w:cs="宋体" w:hint="eastAsia"/>
                <w:color w:val="000000"/>
                <w:kern w:val="0"/>
                <w:szCs w:val="21"/>
              </w:rPr>
              <w:t xml:space="preserve">48VDC </w:t>
            </w:r>
            <w:r w:rsidRPr="00474E2D">
              <w:rPr>
                <w:rFonts w:ascii="宋体" w:hAnsi="宋体" w:cs="宋体" w:hint="eastAsia"/>
                <w:color w:val="000000"/>
                <w:kern w:val="0"/>
                <w:szCs w:val="21"/>
              </w:rPr>
              <w:t>或</w:t>
            </w:r>
            <w:r w:rsidRPr="00474E2D">
              <w:rPr>
                <w:rFonts w:ascii="宋体" w:hAnsi="宋体" w:cs="宋体" w:hint="eastAsia"/>
                <w:color w:val="000000"/>
                <w:kern w:val="0"/>
                <w:szCs w:val="21"/>
              </w:rPr>
              <w:t xml:space="preserve"> 1600W 250V AC</w:t>
            </w:r>
            <w:r w:rsidRPr="00474E2D">
              <w:rPr>
                <w:rFonts w:ascii="宋体" w:hAnsi="宋体" w:cs="宋体" w:hint="eastAsia"/>
                <w:color w:val="000000"/>
                <w:kern w:val="0"/>
                <w:szCs w:val="21"/>
              </w:rPr>
              <w:t>；本次配置</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1100W</w:t>
            </w:r>
            <w:r w:rsidRPr="00474E2D">
              <w:rPr>
                <w:rFonts w:ascii="宋体" w:hAnsi="宋体" w:cs="宋体" w:hint="eastAsia"/>
                <w:color w:val="000000"/>
                <w:kern w:val="0"/>
                <w:szCs w:val="21"/>
              </w:rPr>
              <w:t>冗余电源，前面板和后面板的每个节点配有独立的电源控件；</w:t>
            </w:r>
          </w:p>
        </w:tc>
      </w:tr>
      <w:tr w:rsidR="001A41A2" w:rsidRPr="00474E2D" w14:paraId="33BDCFF2"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16D383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06133449"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9C989F2"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、★系统组件：每个节点至少配置</w:t>
            </w:r>
            <w:r w:rsidRPr="00474E2D">
              <w:rPr>
                <w:rFonts w:ascii="宋体" w:hAnsi="宋体" w:cs="宋体" w:hint="eastAsia"/>
                <w:color w:val="000000"/>
                <w:kern w:val="0"/>
                <w:szCs w:val="21"/>
              </w:rPr>
              <w:t>2</w:t>
            </w:r>
            <w:r w:rsidRPr="00474E2D">
              <w:rPr>
                <w:rFonts w:ascii="宋体" w:hAnsi="宋体" w:cs="宋体" w:hint="eastAsia"/>
                <w:color w:val="000000"/>
                <w:kern w:val="0"/>
                <w:szCs w:val="21"/>
              </w:rPr>
              <w:t>块</w:t>
            </w:r>
            <w:r w:rsidRPr="00474E2D">
              <w:rPr>
                <w:rFonts w:ascii="宋体" w:hAnsi="宋体" w:cs="宋体" w:hint="eastAsia"/>
                <w:color w:val="000000"/>
                <w:kern w:val="0"/>
                <w:szCs w:val="21"/>
              </w:rPr>
              <w:t xml:space="preserve">240GB </w:t>
            </w:r>
            <w:r w:rsidRPr="00474E2D">
              <w:rPr>
                <w:rFonts w:ascii="宋体" w:hAnsi="宋体" w:cs="宋体" w:hint="eastAsia"/>
                <w:color w:val="000000"/>
                <w:kern w:val="0"/>
                <w:szCs w:val="21"/>
              </w:rPr>
              <w:t>固体硬盘作镜像，安装虚拟化系统盘使用，保证可靠性；</w:t>
            </w:r>
          </w:p>
        </w:tc>
      </w:tr>
      <w:tr w:rsidR="001A41A2" w:rsidRPr="00474E2D" w14:paraId="1582EBB9"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3DF584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7A4940D9"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749CE79"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、★计算组件：每个节点配置</w:t>
            </w:r>
            <w:r w:rsidRPr="00474E2D">
              <w:rPr>
                <w:rFonts w:ascii="宋体" w:hAnsi="宋体" w:cs="宋体" w:hint="eastAsia"/>
                <w:color w:val="000000"/>
                <w:kern w:val="0"/>
                <w:szCs w:val="21"/>
              </w:rPr>
              <w:t>2</w:t>
            </w:r>
            <w:r w:rsidRPr="00474E2D">
              <w:rPr>
                <w:rFonts w:ascii="宋体" w:hAnsi="宋体" w:cs="宋体" w:hint="eastAsia"/>
                <w:color w:val="000000"/>
                <w:kern w:val="0"/>
                <w:szCs w:val="21"/>
              </w:rPr>
              <w:t>颗英特尔至强金牌</w:t>
            </w:r>
            <w:r w:rsidRPr="00474E2D">
              <w:rPr>
                <w:rFonts w:ascii="宋体" w:hAnsi="宋体" w:cs="宋体" w:hint="eastAsia"/>
                <w:color w:val="000000"/>
                <w:kern w:val="0"/>
                <w:szCs w:val="21"/>
              </w:rPr>
              <w:t>5120 CPU</w:t>
            </w:r>
            <w:r w:rsidRPr="00474E2D">
              <w:rPr>
                <w:rFonts w:ascii="宋体" w:hAnsi="宋体" w:cs="宋体" w:hint="eastAsia"/>
                <w:color w:val="000000"/>
                <w:kern w:val="0"/>
                <w:szCs w:val="21"/>
              </w:rPr>
              <w:t>，</w:t>
            </w:r>
            <w:r w:rsidRPr="00474E2D">
              <w:rPr>
                <w:rFonts w:ascii="宋体" w:hAnsi="宋体" w:cs="宋体" w:hint="eastAsia"/>
                <w:color w:val="000000"/>
                <w:kern w:val="0"/>
                <w:szCs w:val="21"/>
              </w:rPr>
              <w:t>2.2GHz</w:t>
            </w:r>
            <w:r w:rsidRPr="00474E2D">
              <w:rPr>
                <w:rFonts w:ascii="宋体" w:hAnsi="宋体" w:cs="宋体" w:hint="eastAsia"/>
                <w:color w:val="000000"/>
                <w:kern w:val="0"/>
                <w:szCs w:val="21"/>
              </w:rPr>
              <w:t>，</w:t>
            </w:r>
            <w:r w:rsidRPr="00474E2D">
              <w:rPr>
                <w:rFonts w:ascii="宋体" w:hAnsi="宋体" w:cs="宋体" w:hint="eastAsia"/>
                <w:color w:val="000000"/>
                <w:kern w:val="0"/>
                <w:szCs w:val="21"/>
              </w:rPr>
              <w:t>14Core</w:t>
            </w:r>
            <w:r w:rsidRPr="00474E2D">
              <w:rPr>
                <w:rFonts w:ascii="宋体" w:hAnsi="宋体" w:cs="宋体" w:hint="eastAsia"/>
                <w:color w:val="000000"/>
                <w:kern w:val="0"/>
                <w:szCs w:val="21"/>
              </w:rPr>
              <w:t>；每个节点最大配置</w:t>
            </w:r>
            <w:r w:rsidRPr="00474E2D">
              <w:rPr>
                <w:rFonts w:ascii="宋体" w:hAnsi="宋体" w:cs="宋体" w:hint="eastAsia"/>
                <w:color w:val="000000"/>
                <w:kern w:val="0"/>
                <w:szCs w:val="21"/>
              </w:rPr>
              <w:t>1536GB</w:t>
            </w:r>
            <w:r w:rsidRPr="00474E2D">
              <w:rPr>
                <w:rFonts w:ascii="宋体" w:hAnsi="宋体" w:cs="宋体" w:hint="eastAsia"/>
                <w:color w:val="000000"/>
                <w:kern w:val="0"/>
                <w:szCs w:val="21"/>
              </w:rPr>
              <w:t>内存，本次配置不少于</w:t>
            </w:r>
            <w:r w:rsidRPr="00474E2D">
              <w:rPr>
                <w:rFonts w:ascii="宋体" w:hAnsi="宋体" w:cs="宋体" w:hint="eastAsia"/>
                <w:color w:val="000000"/>
                <w:kern w:val="0"/>
                <w:szCs w:val="21"/>
              </w:rPr>
              <w:t>256GB DDR4</w:t>
            </w:r>
            <w:r w:rsidRPr="00474E2D">
              <w:rPr>
                <w:rFonts w:ascii="宋体" w:hAnsi="宋体" w:cs="宋体" w:hint="eastAsia"/>
                <w:color w:val="000000"/>
                <w:kern w:val="0"/>
                <w:szCs w:val="21"/>
              </w:rPr>
              <w:t>内存；</w:t>
            </w:r>
          </w:p>
        </w:tc>
      </w:tr>
      <w:tr w:rsidR="001A41A2" w:rsidRPr="00474E2D" w14:paraId="076DBFEC"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5A99E40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5CCE0037"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5EB1ABD"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、★存储组件：每个节点不少于</w:t>
            </w:r>
            <w:r w:rsidRPr="00474E2D">
              <w:rPr>
                <w:rFonts w:ascii="宋体" w:hAnsi="宋体" w:cs="宋体" w:hint="eastAsia"/>
                <w:color w:val="000000"/>
                <w:kern w:val="0"/>
                <w:szCs w:val="21"/>
              </w:rPr>
              <w:t>24</w:t>
            </w:r>
            <w:r w:rsidRPr="00474E2D">
              <w:rPr>
                <w:rFonts w:ascii="宋体" w:hAnsi="宋体" w:cs="宋体" w:hint="eastAsia"/>
                <w:color w:val="000000"/>
                <w:kern w:val="0"/>
                <w:szCs w:val="21"/>
              </w:rPr>
              <w:t>个磁盘槽位；本次至少配置</w:t>
            </w:r>
            <w:r w:rsidRPr="00474E2D">
              <w:rPr>
                <w:rFonts w:ascii="宋体" w:hAnsi="宋体" w:cs="宋体" w:hint="eastAsia"/>
                <w:color w:val="000000"/>
                <w:kern w:val="0"/>
                <w:szCs w:val="21"/>
              </w:rPr>
              <w:t>3</w:t>
            </w:r>
            <w:r w:rsidRPr="00474E2D">
              <w:rPr>
                <w:rFonts w:ascii="宋体" w:hAnsi="宋体" w:cs="宋体" w:hint="eastAsia"/>
                <w:color w:val="000000"/>
                <w:kern w:val="0"/>
                <w:szCs w:val="21"/>
              </w:rPr>
              <w:t>块</w:t>
            </w:r>
            <w:r w:rsidRPr="00474E2D">
              <w:rPr>
                <w:rFonts w:ascii="宋体" w:hAnsi="宋体" w:cs="宋体" w:hint="eastAsia"/>
                <w:color w:val="000000"/>
                <w:kern w:val="0"/>
                <w:szCs w:val="21"/>
              </w:rPr>
              <w:t>400GB</w:t>
            </w:r>
            <w:r w:rsidRPr="00474E2D">
              <w:rPr>
                <w:rFonts w:ascii="宋体" w:hAnsi="宋体" w:cs="宋体" w:hint="eastAsia"/>
                <w:color w:val="000000"/>
                <w:kern w:val="0"/>
                <w:szCs w:val="21"/>
              </w:rPr>
              <w:t>固态盘作为读写缓存空间，</w:t>
            </w:r>
            <w:r w:rsidRPr="00474E2D">
              <w:rPr>
                <w:rFonts w:ascii="宋体" w:hAnsi="宋体" w:cs="宋体" w:hint="eastAsia"/>
                <w:color w:val="000000"/>
                <w:kern w:val="0"/>
                <w:szCs w:val="21"/>
              </w:rPr>
              <w:t>DWPD</w:t>
            </w:r>
            <w:r w:rsidRPr="00474E2D">
              <w:rPr>
                <w:rFonts w:ascii="宋体" w:hAnsi="宋体" w:cs="宋体" w:hint="eastAsia"/>
                <w:color w:val="000000"/>
                <w:kern w:val="0"/>
                <w:szCs w:val="21"/>
              </w:rPr>
              <w:t>不小于</w:t>
            </w:r>
            <w:r w:rsidRPr="00474E2D">
              <w:rPr>
                <w:rFonts w:ascii="宋体" w:hAnsi="宋体" w:cs="宋体" w:hint="eastAsia"/>
                <w:color w:val="000000"/>
                <w:kern w:val="0"/>
                <w:szCs w:val="21"/>
              </w:rPr>
              <w:t>10</w:t>
            </w:r>
            <w:r w:rsidRPr="00474E2D">
              <w:rPr>
                <w:rFonts w:ascii="宋体" w:hAnsi="宋体" w:cs="宋体" w:hint="eastAsia"/>
                <w:color w:val="000000"/>
                <w:kern w:val="0"/>
                <w:szCs w:val="21"/>
              </w:rPr>
              <w:t>；不接受</w:t>
            </w:r>
            <w:r w:rsidRPr="00474E2D">
              <w:rPr>
                <w:rFonts w:ascii="宋体" w:hAnsi="宋体" w:cs="宋体" w:hint="eastAsia"/>
                <w:color w:val="000000"/>
                <w:kern w:val="0"/>
                <w:szCs w:val="21"/>
              </w:rPr>
              <w:t>SATA</w:t>
            </w:r>
            <w:r w:rsidRPr="00474E2D">
              <w:rPr>
                <w:rFonts w:ascii="宋体" w:hAnsi="宋体" w:cs="宋体" w:hint="eastAsia"/>
                <w:color w:val="000000"/>
                <w:kern w:val="0"/>
                <w:szCs w:val="21"/>
              </w:rPr>
              <w:t>固态盘作为读写缓存空间；本次至少配置</w:t>
            </w:r>
            <w:r w:rsidRPr="00474E2D">
              <w:rPr>
                <w:rFonts w:ascii="宋体" w:hAnsi="宋体" w:cs="宋体" w:hint="eastAsia"/>
                <w:color w:val="000000"/>
                <w:kern w:val="0"/>
                <w:szCs w:val="21"/>
              </w:rPr>
              <w:t>12</w:t>
            </w:r>
            <w:r w:rsidRPr="00474E2D">
              <w:rPr>
                <w:rFonts w:ascii="宋体" w:hAnsi="宋体" w:cs="宋体" w:hint="eastAsia"/>
                <w:color w:val="000000"/>
                <w:kern w:val="0"/>
                <w:szCs w:val="21"/>
              </w:rPr>
              <w:t>块</w:t>
            </w:r>
            <w:r w:rsidRPr="00474E2D">
              <w:rPr>
                <w:rFonts w:ascii="宋体" w:hAnsi="宋体" w:cs="宋体" w:hint="eastAsia"/>
                <w:color w:val="000000"/>
                <w:kern w:val="0"/>
                <w:szCs w:val="21"/>
              </w:rPr>
              <w:t>2.4TB</w:t>
            </w:r>
            <w:r w:rsidRPr="00474E2D">
              <w:rPr>
                <w:rFonts w:ascii="宋体" w:hAnsi="宋体" w:cs="宋体" w:hint="eastAsia"/>
                <w:color w:val="000000"/>
                <w:kern w:val="0"/>
                <w:szCs w:val="21"/>
              </w:rPr>
              <w:t>硬盘作为存储容量空间；具有预防误拔功能，可以智能区分盘体故障和物理拔除，触发自我修复的时间阀值可以修改；</w:t>
            </w:r>
          </w:p>
        </w:tc>
      </w:tr>
      <w:tr w:rsidR="001A41A2" w:rsidRPr="00474E2D" w14:paraId="67CF6BEB"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8686C7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7916FA9B"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01990E8A"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、★网络组件：本次配置</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个万兆光口；</w:t>
            </w:r>
          </w:p>
        </w:tc>
      </w:tr>
      <w:tr w:rsidR="001A41A2" w:rsidRPr="00474E2D" w14:paraId="1966C4C5"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1B6C018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198326E2"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57775E3A"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12</w:t>
            </w:r>
            <w:r w:rsidRPr="00474E2D">
              <w:rPr>
                <w:rFonts w:ascii="宋体" w:hAnsi="宋体" w:cs="宋体" w:hint="eastAsia"/>
                <w:color w:val="000000"/>
                <w:kern w:val="0"/>
                <w:szCs w:val="21"/>
              </w:rPr>
              <w:t>、★服务器虚拟化：本次配置每节点至少</w:t>
            </w:r>
            <w:r w:rsidRPr="00474E2D">
              <w:rPr>
                <w:rFonts w:ascii="宋体" w:hAnsi="宋体" w:cs="宋体" w:hint="eastAsia"/>
                <w:color w:val="000000"/>
                <w:kern w:val="0"/>
                <w:szCs w:val="21"/>
              </w:rPr>
              <w:t>2</w:t>
            </w:r>
            <w:r w:rsidRPr="00474E2D">
              <w:rPr>
                <w:rFonts w:ascii="宋体" w:hAnsi="宋体" w:cs="宋体" w:hint="eastAsia"/>
                <w:color w:val="000000"/>
                <w:kern w:val="0"/>
                <w:szCs w:val="21"/>
              </w:rPr>
              <w:t>颗</w:t>
            </w:r>
            <w:r w:rsidRPr="00474E2D">
              <w:rPr>
                <w:rFonts w:ascii="宋体" w:hAnsi="宋体" w:cs="宋体" w:hint="eastAsia"/>
                <w:color w:val="000000"/>
                <w:kern w:val="0"/>
                <w:szCs w:val="21"/>
              </w:rPr>
              <w:t>CPU</w:t>
            </w:r>
            <w:r w:rsidRPr="00474E2D">
              <w:rPr>
                <w:rFonts w:ascii="宋体" w:hAnsi="宋体" w:cs="宋体" w:hint="eastAsia"/>
                <w:color w:val="000000"/>
                <w:kern w:val="0"/>
                <w:szCs w:val="21"/>
              </w:rPr>
              <w:t>服务器虚拟化软件授权；配置并激活虚拟化环境管理软件可伸缩、可扩展的</w:t>
            </w:r>
            <w:r w:rsidRPr="00474E2D">
              <w:rPr>
                <w:rFonts w:ascii="宋体" w:hAnsi="宋体" w:cs="宋体" w:hint="eastAsia"/>
                <w:color w:val="000000"/>
                <w:kern w:val="0"/>
                <w:szCs w:val="21"/>
              </w:rPr>
              <w:t>vCenter Server</w:t>
            </w:r>
            <w:r w:rsidRPr="00474E2D">
              <w:rPr>
                <w:rFonts w:ascii="宋体" w:hAnsi="宋体" w:cs="宋体" w:hint="eastAsia"/>
                <w:color w:val="000000"/>
                <w:kern w:val="0"/>
                <w:szCs w:val="21"/>
              </w:rPr>
              <w:t>集中控制台标准版；</w:t>
            </w:r>
          </w:p>
        </w:tc>
      </w:tr>
      <w:tr w:rsidR="001A41A2" w:rsidRPr="00474E2D" w14:paraId="74776CB4"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6976A0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49CC15D7"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56EBDE3"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13</w:t>
            </w:r>
            <w:r w:rsidRPr="00474E2D">
              <w:rPr>
                <w:rFonts w:ascii="宋体" w:hAnsi="宋体" w:cs="宋体" w:hint="eastAsia"/>
                <w:color w:val="000000"/>
                <w:kern w:val="0"/>
                <w:szCs w:val="21"/>
              </w:rPr>
              <w:t>、★软件定义存储：本次配置并激活每节点至少</w:t>
            </w:r>
            <w:r w:rsidRPr="00474E2D">
              <w:rPr>
                <w:rFonts w:ascii="宋体" w:hAnsi="宋体" w:cs="宋体" w:hint="eastAsia"/>
                <w:color w:val="000000"/>
                <w:kern w:val="0"/>
                <w:szCs w:val="21"/>
              </w:rPr>
              <w:t>2</w:t>
            </w:r>
            <w:r w:rsidRPr="00474E2D">
              <w:rPr>
                <w:rFonts w:ascii="宋体" w:hAnsi="宋体" w:cs="宋体" w:hint="eastAsia"/>
                <w:color w:val="000000"/>
                <w:kern w:val="0"/>
                <w:szCs w:val="21"/>
              </w:rPr>
              <w:t>颗</w:t>
            </w:r>
            <w:r w:rsidRPr="00474E2D">
              <w:rPr>
                <w:rFonts w:ascii="宋体" w:hAnsi="宋体" w:cs="宋体" w:hint="eastAsia"/>
                <w:color w:val="000000"/>
                <w:kern w:val="0"/>
                <w:szCs w:val="21"/>
              </w:rPr>
              <w:t xml:space="preserve"> vSAN  Enterprise 6.6 </w:t>
            </w:r>
            <w:r w:rsidRPr="00474E2D">
              <w:rPr>
                <w:rFonts w:ascii="宋体" w:hAnsi="宋体" w:cs="宋体" w:hint="eastAsia"/>
                <w:color w:val="000000"/>
                <w:kern w:val="0"/>
                <w:szCs w:val="21"/>
              </w:rPr>
              <w:t>企业版分布式存储虚拟化软件授权</w:t>
            </w:r>
          </w:p>
        </w:tc>
      </w:tr>
      <w:tr w:rsidR="001A41A2" w:rsidRPr="00474E2D" w14:paraId="6B55E946"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24921AE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141F8802"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8B17804"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14</w:t>
            </w:r>
            <w:r w:rsidRPr="00474E2D">
              <w:rPr>
                <w:rFonts w:ascii="宋体" w:hAnsi="宋体" w:cs="宋体" w:hint="eastAsia"/>
                <w:color w:val="000000"/>
                <w:kern w:val="0"/>
                <w:szCs w:val="21"/>
              </w:rPr>
              <w:t>、软件定义网络：配置软件分布式交换机功能；</w:t>
            </w:r>
          </w:p>
        </w:tc>
      </w:tr>
      <w:tr w:rsidR="001A41A2" w:rsidRPr="00474E2D" w14:paraId="35C0C28E"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9E308A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75CEFF66"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128D003"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15</w:t>
            </w:r>
            <w:r w:rsidRPr="00474E2D">
              <w:rPr>
                <w:rFonts w:ascii="宋体" w:hAnsi="宋体" w:cs="宋体" w:hint="eastAsia"/>
                <w:color w:val="000000"/>
                <w:kern w:val="0"/>
                <w:szCs w:val="21"/>
              </w:rPr>
              <w:t>、标配应用于</w:t>
            </w:r>
            <w:r w:rsidRPr="00474E2D">
              <w:rPr>
                <w:rFonts w:ascii="宋体" w:hAnsi="宋体" w:cs="宋体" w:hint="eastAsia"/>
                <w:color w:val="000000"/>
                <w:kern w:val="0"/>
                <w:szCs w:val="21"/>
              </w:rPr>
              <w:t>Vmware</w:t>
            </w:r>
            <w:r w:rsidRPr="00474E2D">
              <w:rPr>
                <w:rFonts w:ascii="宋体" w:hAnsi="宋体" w:cs="宋体" w:hint="eastAsia"/>
                <w:color w:val="000000"/>
                <w:kern w:val="0"/>
                <w:szCs w:val="21"/>
              </w:rPr>
              <w:t>虚拟机的</w:t>
            </w:r>
            <w:r w:rsidRPr="00474E2D">
              <w:rPr>
                <w:rFonts w:ascii="宋体" w:hAnsi="宋体" w:cs="宋体" w:hint="eastAsia"/>
                <w:color w:val="000000"/>
                <w:kern w:val="0"/>
                <w:szCs w:val="21"/>
              </w:rPr>
              <w:t>vRealize Log Insight</w:t>
            </w:r>
            <w:r w:rsidRPr="00474E2D">
              <w:rPr>
                <w:rFonts w:ascii="宋体" w:hAnsi="宋体" w:cs="宋体" w:hint="eastAsia"/>
                <w:color w:val="000000"/>
                <w:kern w:val="0"/>
                <w:szCs w:val="21"/>
              </w:rPr>
              <w:t>日志分析工具</w:t>
            </w:r>
          </w:p>
        </w:tc>
      </w:tr>
      <w:tr w:rsidR="001A41A2" w:rsidRPr="00474E2D" w14:paraId="63444D1D"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3EF495A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481E203A"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6C734E0"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16</w:t>
            </w:r>
            <w:r w:rsidRPr="00474E2D">
              <w:rPr>
                <w:rFonts w:ascii="宋体" w:hAnsi="宋体" w:cs="宋体" w:hint="eastAsia"/>
                <w:color w:val="000000"/>
                <w:kern w:val="0"/>
                <w:szCs w:val="21"/>
              </w:rPr>
              <w:t>、自动化部署：初次配置全</w:t>
            </w:r>
            <w:r w:rsidRPr="00474E2D">
              <w:rPr>
                <w:rFonts w:ascii="宋体" w:hAnsi="宋体" w:cs="宋体" w:hint="eastAsia"/>
                <w:color w:val="000000"/>
                <w:kern w:val="0"/>
                <w:szCs w:val="21"/>
              </w:rPr>
              <w:t>Web</w:t>
            </w:r>
            <w:r w:rsidRPr="00474E2D">
              <w:rPr>
                <w:rFonts w:ascii="宋体" w:hAnsi="宋体" w:cs="宋体" w:hint="eastAsia"/>
                <w:color w:val="000000"/>
                <w:kern w:val="0"/>
                <w:szCs w:val="21"/>
              </w:rPr>
              <w:t>单一界面向导，简单易用快速完成全自动化部署，无需人工干预自动安装服务器虚拟化底层软件和自动完成虚拟化分布式存储安装和配置，自动配置网络；标配</w:t>
            </w:r>
            <w:r w:rsidRPr="00474E2D">
              <w:rPr>
                <w:rFonts w:ascii="宋体" w:hAnsi="宋体" w:cs="宋体" w:hint="eastAsia"/>
                <w:color w:val="000000"/>
                <w:kern w:val="0"/>
                <w:szCs w:val="21"/>
              </w:rPr>
              <w:t>vSphere Replication</w:t>
            </w:r>
            <w:r w:rsidRPr="00474E2D">
              <w:rPr>
                <w:rFonts w:ascii="宋体" w:hAnsi="宋体" w:cs="宋体" w:hint="eastAsia"/>
                <w:color w:val="000000"/>
                <w:kern w:val="0"/>
                <w:szCs w:val="21"/>
              </w:rPr>
              <w:t>虚拟机复制工具，降低后期安装的维护难度；</w:t>
            </w:r>
          </w:p>
        </w:tc>
      </w:tr>
      <w:tr w:rsidR="001A41A2" w:rsidRPr="00474E2D" w14:paraId="17C08D45"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E4F464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5247C51E"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661FA00"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17</w:t>
            </w:r>
            <w:r w:rsidRPr="00474E2D">
              <w:rPr>
                <w:rFonts w:ascii="宋体" w:hAnsi="宋体" w:cs="宋体" w:hint="eastAsia"/>
                <w:color w:val="000000"/>
                <w:kern w:val="0"/>
                <w:szCs w:val="21"/>
              </w:rPr>
              <w:t>、标配</w:t>
            </w:r>
            <w:r w:rsidRPr="00474E2D">
              <w:rPr>
                <w:rFonts w:ascii="宋体" w:hAnsi="宋体" w:cs="宋体" w:hint="eastAsia"/>
                <w:color w:val="000000"/>
                <w:kern w:val="0"/>
                <w:szCs w:val="21"/>
              </w:rPr>
              <w:t>RecoverPoint for VMs</w:t>
            </w:r>
            <w:r w:rsidRPr="00474E2D">
              <w:rPr>
                <w:rFonts w:ascii="宋体" w:hAnsi="宋体" w:cs="宋体" w:hint="eastAsia"/>
                <w:color w:val="000000"/>
                <w:kern w:val="0"/>
                <w:szCs w:val="21"/>
              </w:rPr>
              <w:t>影子虚机软件，为虚拟机提供连续数据保护，基于</w:t>
            </w:r>
            <w:r w:rsidRPr="00474E2D">
              <w:rPr>
                <w:rFonts w:ascii="宋体" w:hAnsi="宋体" w:cs="宋体" w:hint="eastAsia"/>
                <w:color w:val="000000"/>
                <w:kern w:val="0"/>
                <w:szCs w:val="21"/>
              </w:rPr>
              <w:t>CDP</w:t>
            </w:r>
            <w:r w:rsidRPr="00474E2D">
              <w:rPr>
                <w:rFonts w:ascii="宋体" w:hAnsi="宋体" w:cs="宋体" w:hint="eastAsia"/>
                <w:color w:val="000000"/>
                <w:kern w:val="0"/>
                <w:szCs w:val="21"/>
              </w:rPr>
              <w:t>技术实现任一时间点恢复；</w:t>
            </w:r>
          </w:p>
        </w:tc>
      </w:tr>
      <w:tr w:rsidR="001A41A2" w:rsidRPr="00474E2D" w14:paraId="07CCDBAE" w14:textId="77777777" w:rsidTr="00EB277D">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50F85D8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6329704A"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7C5BC12"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18</w:t>
            </w:r>
            <w:r w:rsidRPr="00474E2D">
              <w:rPr>
                <w:rFonts w:ascii="宋体" w:hAnsi="宋体" w:cs="宋体" w:hint="eastAsia"/>
                <w:color w:val="000000"/>
                <w:kern w:val="0"/>
                <w:szCs w:val="21"/>
              </w:rPr>
              <w:t>★厂商规模：厂商在中国有软件研发中心，可以提供产品本地化优化与深度问题本地研发支持，提供具有投标超融合设备本地研发中心的证明；厂商</w:t>
            </w:r>
            <w:r w:rsidRPr="00474E2D">
              <w:rPr>
                <w:rFonts w:ascii="宋体" w:hAnsi="宋体" w:cs="宋体" w:hint="eastAsia"/>
                <w:color w:val="000000"/>
                <w:kern w:val="0"/>
                <w:szCs w:val="21"/>
              </w:rPr>
              <w:lastRenderedPageBreak/>
              <w:t>在中国需要有</w:t>
            </w:r>
            <w:r w:rsidRPr="00474E2D">
              <w:rPr>
                <w:rFonts w:ascii="宋体" w:hAnsi="宋体" w:cs="宋体" w:hint="eastAsia"/>
                <w:color w:val="000000"/>
                <w:kern w:val="0"/>
                <w:szCs w:val="21"/>
              </w:rPr>
              <w:t>200</w:t>
            </w:r>
            <w:r w:rsidRPr="00474E2D">
              <w:rPr>
                <w:rFonts w:ascii="宋体" w:hAnsi="宋体" w:cs="宋体" w:hint="eastAsia"/>
                <w:color w:val="000000"/>
                <w:kern w:val="0"/>
                <w:szCs w:val="21"/>
              </w:rPr>
              <w:t>人以上的销售与技术团队力量，可以提供本地语言的售后专业服务。（要求出具加盖厂商公章证明文件）；</w:t>
            </w:r>
          </w:p>
        </w:tc>
      </w:tr>
      <w:tr w:rsidR="001A41A2" w:rsidRPr="00474E2D" w14:paraId="61E50120"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9144D3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7AE34138"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B4A066A"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19</w:t>
            </w:r>
            <w:r w:rsidRPr="00474E2D">
              <w:rPr>
                <w:rFonts w:ascii="宋体" w:hAnsi="宋体" w:cs="宋体" w:hint="eastAsia"/>
                <w:color w:val="000000"/>
                <w:kern w:val="0"/>
                <w:szCs w:val="21"/>
              </w:rPr>
              <w:t>、售后服务：提供原厂商软件升级服务、在线支持服务、</w:t>
            </w:r>
            <w:r w:rsidRPr="00474E2D">
              <w:rPr>
                <w:rFonts w:ascii="宋体" w:hAnsi="宋体" w:cs="宋体" w:hint="eastAsia"/>
                <w:color w:val="000000"/>
                <w:kern w:val="0"/>
                <w:szCs w:val="21"/>
              </w:rPr>
              <w:t>800</w:t>
            </w:r>
            <w:r w:rsidRPr="00474E2D">
              <w:rPr>
                <w:rFonts w:ascii="宋体" w:hAnsi="宋体" w:cs="宋体" w:hint="eastAsia"/>
                <w:color w:val="000000"/>
                <w:kern w:val="0"/>
                <w:szCs w:val="21"/>
              </w:rPr>
              <w:t>电话支持服务，并提供原厂授权及服务承诺函，提供原厂三年的</w:t>
            </w:r>
            <w:r w:rsidRPr="00474E2D">
              <w:rPr>
                <w:rFonts w:ascii="宋体" w:hAnsi="宋体" w:cs="宋体" w:hint="eastAsia"/>
                <w:color w:val="000000"/>
                <w:kern w:val="0"/>
                <w:szCs w:val="21"/>
              </w:rPr>
              <w:t>7x24</w:t>
            </w:r>
            <w:r w:rsidRPr="00474E2D">
              <w:rPr>
                <w:rFonts w:ascii="宋体" w:hAnsi="宋体" w:cs="宋体" w:hint="eastAsia"/>
                <w:color w:val="000000"/>
                <w:kern w:val="0"/>
                <w:szCs w:val="21"/>
              </w:rPr>
              <w:t>小时服务。</w:t>
            </w:r>
          </w:p>
        </w:tc>
      </w:tr>
      <w:tr w:rsidR="001A41A2" w:rsidRPr="00474E2D" w14:paraId="586D80BC" w14:textId="77777777" w:rsidTr="00EB277D">
        <w:trPr>
          <w:trHeight w:val="60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6902C4"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16</w:t>
            </w:r>
          </w:p>
        </w:tc>
        <w:tc>
          <w:tcPr>
            <w:tcW w:w="882" w:type="dxa"/>
            <w:tcBorders>
              <w:top w:val="nil"/>
              <w:left w:val="nil"/>
              <w:bottom w:val="single" w:sz="4" w:space="0" w:color="auto"/>
              <w:right w:val="single" w:sz="4" w:space="0" w:color="auto"/>
            </w:tcBorders>
            <w:shd w:val="clear" w:color="auto" w:fill="auto"/>
            <w:vAlign w:val="center"/>
            <w:hideMark/>
          </w:tcPr>
          <w:p w14:paraId="3C9BE063"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原超融合升级</w:t>
            </w:r>
          </w:p>
        </w:tc>
        <w:tc>
          <w:tcPr>
            <w:tcW w:w="7193" w:type="dxa"/>
            <w:tcBorders>
              <w:top w:val="nil"/>
              <w:left w:val="nil"/>
              <w:bottom w:val="single" w:sz="4" w:space="0" w:color="auto"/>
              <w:right w:val="single" w:sz="4" w:space="0" w:color="auto"/>
            </w:tcBorders>
            <w:shd w:val="clear" w:color="auto" w:fill="auto"/>
            <w:vAlign w:val="center"/>
            <w:hideMark/>
          </w:tcPr>
          <w:p w14:paraId="42FBFEDF"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原</w:t>
            </w:r>
            <w:r w:rsidRPr="00474E2D">
              <w:rPr>
                <w:rFonts w:ascii="宋体" w:hAnsi="宋体" w:cs="宋体" w:hint="eastAsia"/>
                <w:color w:val="000000"/>
                <w:kern w:val="0"/>
                <w:szCs w:val="21"/>
              </w:rPr>
              <w:t xml:space="preserve">EMC VxRail P570 </w:t>
            </w:r>
            <w:r w:rsidRPr="00474E2D">
              <w:rPr>
                <w:rFonts w:ascii="宋体" w:hAnsi="宋体" w:cs="宋体" w:hint="eastAsia"/>
                <w:color w:val="000000"/>
                <w:kern w:val="0"/>
                <w:szCs w:val="21"/>
              </w:rPr>
              <w:t>超融合节点配置升级：升级扩容</w:t>
            </w:r>
            <w:r w:rsidRPr="00474E2D">
              <w:rPr>
                <w:rFonts w:ascii="宋体" w:hAnsi="宋体" w:cs="宋体" w:hint="eastAsia"/>
                <w:color w:val="000000"/>
                <w:kern w:val="0"/>
                <w:szCs w:val="21"/>
              </w:rPr>
              <w:t>400G SSD 1</w:t>
            </w:r>
            <w:r w:rsidRPr="00474E2D">
              <w:rPr>
                <w:rFonts w:ascii="宋体" w:hAnsi="宋体" w:cs="宋体" w:hint="eastAsia"/>
                <w:color w:val="000000"/>
                <w:kern w:val="0"/>
                <w:szCs w:val="21"/>
              </w:rPr>
              <w:t>块</w:t>
            </w:r>
            <w:r w:rsidRPr="00474E2D">
              <w:rPr>
                <w:rFonts w:ascii="宋体" w:hAnsi="宋体" w:cs="宋体" w:hint="eastAsia"/>
                <w:color w:val="000000"/>
                <w:kern w:val="0"/>
                <w:szCs w:val="21"/>
              </w:rPr>
              <w:t>/</w:t>
            </w:r>
            <w:r w:rsidRPr="00474E2D">
              <w:rPr>
                <w:rFonts w:ascii="宋体" w:hAnsi="宋体" w:cs="宋体" w:hint="eastAsia"/>
                <w:color w:val="000000"/>
                <w:kern w:val="0"/>
                <w:szCs w:val="21"/>
              </w:rPr>
              <w:t>节点，升级扩容</w:t>
            </w:r>
            <w:r w:rsidRPr="00474E2D">
              <w:rPr>
                <w:rFonts w:ascii="宋体" w:hAnsi="宋体" w:cs="宋体" w:hint="eastAsia"/>
                <w:color w:val="000000"/>
                <w:kern w:val="0"/>
                <w:szCs w:val="21"/>
              </w:rPr>
              <w:t>2.4T SAS</w:t>
            </w:r>
            <w:r w:rsidRPr="00474E2D">
              <w:rPr>
                <w:rFonts w:ascii="宋体" w:hAnsi="宋体" w:cs="宋体" w:hint="eastAsia"/>
                <w:color w:val="000000"/>
                <w:kern w:val="0"/>
                <w:szCs w:val="21"/>
              </w:rPr>
              <w:t>磁盘</w:t>
            </w:r>
            <w:r w:rsidRPr="00474E2D">
              <w:rPr>
                <w:rFonts w:ascii="宋体" w:hAnsi="宋体" w:cs="宋体" w:hint="eastAsia"/>
                <w:color w:val="000000"/>
                <w:kern w:val="0"/>
                <w:szCs w:val="21"/>
              </w:rPr>
              <w:t>4</w:t>
            </w:r>
            <w:r w:rsidRPr="00474E2D">
              <w:rPr>
                <w:rFonts w:ascii="宋体" w:hAnsi="宋体" w:cs="宋体" w:hint="eastAsia"/>
                <w:color w:val="000000"/>
                <w:kern w:val="0"/>
                <w:szCs w:val="21"/>
              </w:rPr>
              <w:t>块</w:t>
            </w:r>
            <w:r w:rsidRPr="00474E2D">
              <w:rPr>
                <w:rFonts w:ascii="宋体" w:hAnsi="宋体" w:cs="宋体" w:hint="eastAsia"/>
                <w:color w:val="000000"/>
                <w:kern w:val="0"/>
                <w:szCs w:val="21"/>
              </w:rPr>
              <w:t>/</w:t>
            </w:r>
            <w:r w:rsidRPr="00474E2D">
              <w:rPr>
                <w:rFonts w:ascii="宋体" w:hAnsi="宋体" w:cs="宋体" w:hint="eastAsia"/>
                <w:color w:val="000000"/>
                <w:kern w:val="0"/>
                <w:szCs w:val="21"/>
              </w:rPr>
              <w:t>节点，要求升级磁盘与原设备型号一致。</w:t>
            </w:r>
          </w:p>
        </w:tc>
      </w:tr>
      <w:tr w:rsidR="001A41A2" w:rsidRPr="00474E2D" w14:paraId="1E148D9B" w14:textId="77777777" w:rsidTr="00EB277D">
        <w:trPr>
          <w:trHeight w:val="300"/>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BF09053"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17</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56DDACCC"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门禁</w:t>
            </w:r>
          </w:p>
        </w:tc>
        <w:tc>
          <w:tcPr>
            <w:tcW w:w="7193" w:type="dxa"/>
            <w:tcBorders>
              <w:top w:val="nil"/>
              <w:left w:val="nil"/>
              <w:bottom w:val="single" w:sz="4" w:space="0" w:color="auto"/>
              <w:right w:val="single" w:sz="4" w:space="0" w:color="auto"/>
            </w:tcBorders>
            <w:shd w:val="clear" w:color="auto" w:fill="auto"/>
            <w:vAlign w:val="center"/>
            <w:hideMark/>
          </w:tcPr>
          <w:p w14:paraId="113AF6A3"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 TCP/IP</w:t>
            </w:r>
            <w:r w:rsidRPr="00474E2D">
              <w:rPr>
                <w:rFonts w:ascii="宋体" w:hAnsi="宋体" w:cs="宋体" w:hint="eastAsia"/>
                <w:color w:val="000000"/>
                <w:kern w:val="0"/>
                <w:szCs w:val="21"/>
              </w:rPr>
              <w:t>联网门禁，支持远程开门、授权；</w:t>
            </w:r>
            <w:r w:rsidRPr="00474E2D">
              <w:rPr>
                <w:rFonts w:ascii="宋体" w:hAnsi="宋体" w:cs="宋体" w:hint="eastAsia"/>
                <w:color w:val="000000"/>
                <w:kern w:val="0"/>
                <w:szCs w:val="21"/>
              </w:rPr>
              <w:t xml:space="preserve"> </w:t>
            </w:r>
          </w:p>
        </w:tc>
      </w:tr>
      <w:tr w:rsidR="001A41A2" w:rsidRPr="00474E2D" w14:paraId="5BB05EA1"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589243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9400317"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37C35569"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支持消防联动，支持断电开锁；</w:t>
            </w:r>
          </w:p>
        </w:tc>
      </w:tr>
      <w:tr w:rsidR="001A41A2" w:rsidRPr="00474E2D" w14:paraId="0E936B83"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82B3D4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DD99644"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2F669CA0"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采用刷卡或指纹开门；</w:t>
            </w:r>
          </w:p>
        </w:tc>
      </w:tr>
      <w:tr w:rsidR="001A41A2" w:rsidRPr="00474E2D" w14:paraId="70167C9D"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8903BB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04F74A8"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33B2C11"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支持实时门禁监控：在值班室通过电脑可以实时显示刷卡人信息，包括刷卡人姓名、单位、职务、照片；</w:t>
            </w:r>
          </w:p>
        </w:tc>
      </w:tr>
      <w:tr w:rsidR="001A41A2" w:rsidRPr="00474E2D" w14:paraId="65DB01D8"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29B77737"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E654D45"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0F525D89"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支持出入人员统计：对进出人员信息进行查询统计；</w:t>
            </w:r>
          </w:p>
        </w:tc>
      </w:tr>
      <w:tr w:rsidR="001A41A2" w:rsidRPr="00474E2D" w14:paraId="221D3353"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DE2BAB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E2128D7"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79288257"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本次配置控制器、电锁、读卡器、管理软件，</w:t>
            </w:r>
            <w:r w:rsidRPr="00474E2D">
              <w:rPr>
                <w:rFonts w:ascii="宋体" w:hAnsi="宋体" w:cs="宋体" w:hint="eastAsia"/>
                <w:color w:val="000000"/>
                <w:kern w:val="0"/>
                <w:szCs w:val="21"/>
              </w:rPr>
              <w:t>20</w:t>
            </w:r>
            <w:r w:rsidRPr="00474E2D">
              <w:rPr>
                <w:rFonts w:ascii="宋体" w:hAnsi="宋体" w:cs="宋体" w:hint="eastAsia"/>
                <w:color w:val="000000"/>
                <w:kern w:val="0"/>
                <w:szCs w:val="21"/>
              </w:rPr>
              <w:t>张门禁卡等；</w:t>
            </w:r>
          </w:p>
        </w:tc>
      </w:tr>
      <w:tr w:rsidR="001A41A2" w:rsidRPr="00474E2D" w14:paraId="5AF42EB7"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546CA6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7CF7D54"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0E07C3E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、三年产品升级服务、产品保修服务。</w:t>
            </w:r>
          </w:p>
        </w:tc>
      </w:tr>
      <w:tr w:rsidR="001A41A2" w:rsidRPr="00474E2D" w14:paraId="12DA4316" w14:textId="77777777" w:rsidTr="00EB277D">
        <w:trPr>
          <w:trHeight w:val="300"/>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4B11797"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18</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78E2F862"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三级安全等保测评</w:t>
            </w:r>
          </w:p>
        </w:tc>
        <w:tc>
          <w:tcPr>
            <w:tcW w:w="7193" w:type="dxa"/>
            <w:tcBorders>
              <w:top w:val="nil"/>
              <w:left w:val="nil"/>
              <w:bottom w:val="single" w:sz="4" w:space="0" w:color="auto"/>
              <w:right w:val="single" w:sz="4" w:space="0" w:color="auto"/>
            </w:tcBorders>
            <w:shd w:val="clear" w:color="auto" w:fill="auto"/>
            <w:vAlign w:val="center"/>
            <w:hideMark/>
          </w:tcPr>
          <w:p w14:paraId="365FC375"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 HIS</w:t>
            </w:r>
            <w:r w:rsidRPr="00474E2D">
              <w:rPr>
                <w:rFonts w:ascii="宋体" w:hAnsi="宋体" w:cs="宋体" w:hint="eastAsia"/>
                <w:color w:val="000000"/>
                <w:kern w:val="0"/>
                <w:szCs w:val="21"/>
              </w:rPr>
              <w:t>、</w:t>
            </w:r>
            <w:r w:rsidRPr="00474E2D">
              <w:rPr>
                <w:rFonts w:ascii="宋体" w:hAnsi="宋体" w:cs="宋体" w:hint="eastAsia"/>
                <w:color w:val="000000"/>
                <w:kern w:val="0"/>
                <w:szCs w:val="21"/>
              </w:rPr>
              <w:t>LIS</w:t>
            </w:r>
            <w:r w:rsidRPr="00474E2D">
              <w:rPr>
                <w:rFonts w:ascii="宋体" w:hAnsi="宋体" w:cs="宋体" w:hint="eastAsia"/>
                <w:color w:val="000000"/>
                <w:kern w:val="0"/>
                <w:szCs w:val="21"/>
              </w:rPr>
              <w:t>、</w:t>
            </w:r>
            <w:r w:rsidRPr="00474E2D">
              <w:rPr>
                <w:rFonts w:ascii="宋体" w:hAnsi="宋体" w:cs="宋体" w:hint="eastAsia"/>
                <w:color w:val="000000"/>
                <w:kern w:val="0"/>
                <w:szCs w:val="21"/>
              </w:rPr>
              <w:t>PACS</w:t>
            </w:r>
            <w:r w:rsidRPr="00474E2D">
              <w:rPr>
                <w:rFonts w:ascii="宋体" w:hAnsi="宋体" w:cs="宋体" w:hint="eastAsia"/>
                <w:color w:val="000000"/>
                <w:kern w:val="0"/>
                <w:szCs w:val="21"/>
              </w:rPr>
              <w:t>、</w:t>
            </w:r>
            <w:r w:rsidRPr="00474E2D">
              <w:rPr>
                <w:rFonts w:ascii="宋体" w:hAnsi="宋体" w:cs="宋体" w:hint="eastAsia"/>
                <w:color w:val="000000"/>
                <w:kern w:val="0"/>
                <w:szCs w:val="21"/>
              </w:rPr>
              <w:t>EMR</w:t>
            </w:r>
            <w:r w:rsidRPr="00474E2D">
              <w:rPr>
                <w:rFonts w:ascii="宋体" w:hAnsi="宋体" w:cs="宋体" w:hint="eastAsia"/>
                <w:color w:val="000000"/>
                <w:kern w:val="0"/>
                <w:szCs w:val="21"/>
              </w:rPr>
              <w:t>做三级系统的定级、报备、评测、备案；</w:t>
            </w:r>
          </w:p>
        </w:tc>
      </w:tr>
      <w:tr w:rsidR="001A41A2" w:rsidRPr="00474E2D" w14:paraId="463CE583"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A4C65D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FEB50C1"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185D4AE" w14:textId="548EA05F"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w:t>
            </w:r>
            <w:r w:rsidRPr="0031068B">
              <w:rPr>
                <w:rFonts w:ascii="宋体" w:hAnsi="宋体" w:cs="宋体" w:hint="eastAsia"/>
                <w:color w:val="000000"/>
                <w:kern w:val="0"/>
                <w:szCs w:val="21"/>
              </w:rPr>
              <w:t>执行系统整改以达到</w:t>
            </w:r>
            <w:r w:rsidR="00A70500" w:rsidRPr="0031068B">
              <w:rPr>
                <w:rFonts w:ascii="宋体" w:hAnsi="宋体" w:cs="宋体" w:hint="eastAsia"/>
                <w:color w:val="000000"/>
                <w:kern w:val="0"/>
                <w:szCs w:val="21"/>
              </w:rPr>
              <w:t>网络安全等级保</w:t>
            </w:r>
            <w:r w:rsidR="00A70500" w:rsidRPr="0031068B">
              <w:rPr>
                <w:rFonts w:ascii="宋体" w:hAnsi="宋体" w:cs="宋体"/>
                <w:color w:val="000000"/>
                <w:kern w:val="0"/>
                <w:szCs w:val="21"/>
              </w:rPr>
              <w:t>2.0</w:t>
            </w:r>
            <w:r w:rsidR="00A70500" w:rsidRPr="0031068B">
              <w:rPr>
                <w:rFonts w:ascii="宋体" w:hAnsi="宋体" w:cs="宋体" w:hint="eastAsia"/>
                <w:color w:val="000000"/>
                <w:kern w:val="0"/>
                <w:szCs w:val="21"/>
              </w:rPr>
              <w:t>，</w:t>
            </w:r>
            <w:r w:rsidRPr="0031068B">
              <w:rPr>
                <w:rFonts w:ascii="宋体" w:hAnsi="宋体" w:cs="宋体" w:hint="eastAsia"/>
                <w:color w:val="000000"/>
                <w:kern w:val="0"/>
                <w:szCs w:val="21"/>
              </w:rPr>
              <w:t>三级评测要求；</w:t>
            </w:r>
          </w:p>
        </w:tc>
      </w:tr>
      <w:tr w:rsidR="001A41A2" w:rsidRPr="00474E2D" w14:paraId="606FC67C"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293DA55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CFBB5EB"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F7ED9A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、执行系统评测并出具正规评测报告证书。</w:t>
            </w:r>
            <w:r w:rsidRPr="00474E2D">
              <w:rPr>
                <w:rFonts w:ascii="宋体" w:hAnsi="宋体" w:cs="宋体"/>
                <w:color w:val="000000"/>
                <w:kern w:val="0"/>
                <w:szCs w:val="21"/>
              </w:rPr>
              <w:t xml:space="preserve"> </w:t>
            </w:r>
          </w:p>
        </w:tc>
      </w:tr>
      <w:tr w:rsidR="001A41A2" w:rsidRPr="00474E2D" w14:paraId="3E6418BC" w14:textId="77777777" w:rsidTr="00EB277D">
        <w:trPr>
          <w:trHeight w:val="300"/>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B1E6A73"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19</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18E68ABB"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65</w:t>
            </w:r>
            <w:r w:rsidRPr="00474E2D">
              <w:rPr>
                <w:rFonts w:ascii="宋体" w:hAnsi="宋体" w:cs="宋体" w:hint="eastAsia"/>
                <w:b/>
                <w:bCs/>
                <w:color w:val="000000"/>
                <w:kern w:val="0"/>
                <w:szCs w:val="21"/>
              </w:rPr>
              <w:t>英寸显示大屏</w:t>
            </w:r>
          </w:p>
        </w:tc>
        <w:tc>
          <w:tcPr>
            <w:tcW w:w="7193" w:type="dxa"/>
            <w:tcBorders>
              <w:top w:val="nil"/>
              <w:left w:val="nil"/>
              <w:bottom w:val="single" w:sz="4" w:space="0" w:color="auto"/>
              <w:right w:val="single" w:sz="4" w:space="0" w:color="auto"/>
            </w:tcBorders>
            <w:shd w:val="clear" w:color="auto" w:fill="auto"/>
            <w:vAlign w:val="center"/>
            <w:hideMark/>
          </w:tcPr>
          <w:p w14:paraId="5F64F050"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、屏幕分辨率：超高清</w:t>
            </w:r>
            <w:r w:rsidRPr="00474E2D">
              <w:rPr>
                <w:rFonts w:ascii="宋体" w:hAnsi="宋体" w:cs="宋体" w:hint="eastAsia"/>
                <w:color w:val="000000"/>
                <w:kern w:val="0"/>
                <w:szCs w:val="21"/>
              </w:rPr>
              <w:t>4K</w:t>
            </w:r>
            <w:r w:rsidRPr="00474E2D">
              <w:rPr>
                <w:rFonts w:ascii="宋体" w:hAnsi="宋体" w:cs="宋体" w:hint="eastAsia"/>
                <w:color w:val="000000"/>
                <w:kern w:val="0"/>
                <w:szCs w:val="21"/>
              </w:rPr>
              <w:t>液晶；</w:t>
            </w:r>
          </w:p>
        </w:tc>
      </w:tr>
      <w:tr w:rsidR="001A41A2" w:rsidRPr="00474E2D" w14:paraId="70AD1C1B"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2115BED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A45F539"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48DD665F"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、屏幕尺寸：不小于</w:t>
            </w:r>
            <w:r w:rsidRPr="00474E2D">
              <w:rPr>
                <w:rFonts w:ascii="宋体" w:hAnsi="宋体" w:cs="宋体" w:hint="eastAsia"/>
                <w:color w:val="000000"/>
                <w:kern w:val="0"/>
                <w:szCs w:val="21"/>
              </w:rPr>
              <w:t>65</w:t>
            </w:r>
            <w:r w:rsidRPr="00474E2D">
              <w:rPr>
                <w:rFonts w:ascii="宋体" w:hAnsi="宋体" w:cs="宋体" w:hint="eastAsia"/>
                <w:color w:val="000000"/>
                <w:kern w:val="0"/>
                <w:szCs w:val="21"/>
              </w:rPr>
              <w:t>英寸；</w:t>
            </w:r>
          </w:p>
        </w:tc>
      </w:tr>
      <w:tr w:rsidR="001A41A2" w:rsidRPr="00474E2D" w14:paraId="1672A796"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3C1C309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0810991"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1158CB0F"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w:t>
            </w:r>
            <w:r w:rsidRPr="00474E2D">
              <w:rPr>
                <w:rFonts w:ascii="宋体" w:hAnsi="宋体" w:cs="宋体" w:hint="eastAsia"/>
                <w:color w:val="000000"/>
                <w:kern w:val="0"/>
                <w:szCs w:val="21"/>
              </w:rPr>
              <w:t>CPU</w:t>
            </w:r>
            <w:r w:rsidRPr="00474E2D">
              <w:rPr>
                <w:rFonts w:ascii="宋体" w:hAnsi="宋体" w:cs="宋体" w:hint="eastAsia"/>
                <w:color w:val="000000"/>
                <w:kern w:val="0"/>
                <w:szCs w:val="21"/>
              </w:rPr>
              <w:t>核数：不小于</w:t>
            </w:r>
            <w:r w:rsidRPr="00474E2D">
              <w:rPr>
                <w:rFonts w:ascii="宋体" w:hAnsi="宋体" w:cs="宋体" w:hint="eastAsia"/>
                <w:color w:val="000000"/>
                <w:kern w:val="0"/>
                <w:szCs w:val="21"/>
              </w:rPr>
              <w:t>4</w:t>
            </w:r>
            <w:r w:rsidRPr="00474E2D">
              <w:rPr>
                <w:rFonts w:ascii="宋体" w:hAnsi="宋体" w:cs="宋体" w:hint="eastAsia"/>
                <w:color w:val="000000"/>
                <w:kern w:val="0"/>
                <w:szCs w:val="21"/>
              </w:rPr>
              <w:t>核；</w:t>
            </w:r>
          </w:p>
        </w:tc>
      </w:tr>
      <w:tr w:rsidR="001A41A2" w:rsidRPr="00474E2D" w14:paraId="72F9D343"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793F49E"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21C240C"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5C9FA13F"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、运行内存：不小于</w:t>
            </w:r>
            <w:r w:rsidRPr="00474E2D">
              <w:rPr>
                <w:rFonts w:ascii="宋体" w:hAnsi="宋体" w:cs="宋体" w:hint="eastAsia"/>
                <w:color w:val="000000"/>
                <w:kern w:val="0"/>
                <w:szCs w:val="21"/>
              </w:rPr>
              <w:t>2GB</w:t>
            </w:r>
            <w:r w:rsidRPr="00474E2D">
              <w:rPr>
                <w:rFonts w:ascii="宋体" w:hAnsi="宋体" w:cs="宋体" w:hint="eastAsia"/>
                <w:color w:val="000000"/>
                <w:kern w:val="0"/>
                <w:szCs w:val="21"/>
              </w:rPr>
              <w:t>；</w:t>
            </w:r>
          </w:p>
        </w:tc>
      </w:tr>
      <w:tr w:rsidR="001A41A2" w:rsidRPr="00474E2D" w14:paraId="3EA0A23F"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52AA85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0886314"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0B4DB18A"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、存储内存：不小于</w:t>
            </w:r>
            <w:r w:rsidRPr="00474E2D">
              <w:rPr>
                <w:rFonts w:ascii="宋体" w:hAnsi="宋体" w:cs="宋体" w:hint="eastAsia"/>
                <w:color w:val="000000"/>
                <w:kern w:val="0"/>
                <w:szCs w:val="21"/>
              </w:rPr>
              <w:t>8GB</w:t>
            </w:r>
            <w:r w:rsidRPr="00474E2D">
              <w:rPr>
                <w:rFonts w:ascii="宋体" w:hAnsi="宋体" w:cs="宋体" w:hint="eastAsia"/>
                <w:color w:val="000000"/>
                <w:kern w:val="0"/>
                <w:szCs w:val="21"/>
              </w:rPr>
              <w:t>；</w:t>
            </w:r>
          </w:p>
        </w:tc>
      </w:tr>
      <w:tr w:rsidR="001A41A2" w:rsidRPr="00474E2D" w14:paraId="54FE1C3E"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337D292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3A1CD95"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5158C158"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、网络连接方式：支持无线</w:t>
            </w:r>
            <w:r w:rsidRPr="00474E2D">
              <w:rPr>
                <w:rFonts w:ascii="宋体" w:hAnsi="宋体" w:cs="宋体" w:hint="eastAsia"/>
                <w:color w:val="000000"/>
                <w:kern w:val="0"/>
                <w:szCs w:val="21"/>
              </w:rPr>
              <w:t>/</w:t>
            </w:r>
            <w:r w:rsidRPr="00474E2D">
              <w:rPr>
                <w:rFonts w:ascii="宋体" w:hAnsi="宋体" w:cs="宋体" w:hint="eastAsia"/>
                <w:color w:val="000000"/>
                <w:kern w:val="0"/>
                <w:szCs w:val="21"/>
              </w:rPr>
              <w:t>网线连接；</w:t>
            </w:r>
          </w:p>
        </w:tc>
      </w:tr>
      <w:tr w:rsidR="001A41A2" w:rsidRPr="00474E2D" w14:paraId="4838A7BE"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338E571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6B085D1"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D0A890D"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、支持视频格式：支持</w:t>
            </w:r>
            <w:r w:rsidRPr="00474E2D">
              <w:rPr>
                <w:rFonts w:ascii="宋体" w:hAnsi="宋体" w:cs="宋体" w:hint="eastAsia"/>
                <w:color w:val="000000"/>
                <w:kern w:val="0"/>
                <w:szCs w:val="21"/>
              </w:rPr>
              <w:t xml:space="preserve"> RM</w:t>
            </w:r>
            <w:r w:rsidRPr="00474E2D">
              <w:rPr>
                <w:rFonts w:ascii="宋体" w:hAnsi="宋体" w:cs="宋体" w:hint="eastAsia"/>
                <w:color w:val="000000"/>
                <w:kern w:val="0"/>
                <w:szCs w:val="21"/>
              </w:rPr>
              <w:t>、</w:t>
            </w:r>
            <w:r w:rsidRPr="00474E2D">
              <w:rPr>
                <w:rFonts w:ascii="宋体" w:hAnsi="宋体" w:cs="宋体" w:hint="eastAsia"/>
                <w:color w:val="000000"/>
                <w:kern w:val="0"/>
                <w:szCs w:val="21"/>
              </w:rPr>
              <w:t>FLV</w:t>
            </w:r>
            <w:r w:rsidRPr="00474E2D">
              <w:rPr>
                <w:rFonts w:ascii="宋体" w:hAnsi="宋体" w:cs="宋体" w:hint="eastAsia"/>
                <w:color w:val="000000"/>
                <w:kern w:val="0"/>
                <w:szCs w:val="21"/>
              </w:rPr>
              <w:t>、</w:t>
            </w:r>
            <w:r w:rsidRPr="00474E2D">
              <w:rPr>
                <w:rFonts w:ascii="宋体" w:hAnsi="宋体" w:cs="宋体" w:hint="eastAsia"/>
                <w:color w:val="000000"/>
                <w:kern w:val="0"/>
                <w:szCs w:val="21"/>
              </w:rPr>
              <w:t>MOV</w:t>
            </w:r>
            <w:r w:rsidRPr="00474E2D">
              <w:rPr>
                <w:rFonts w:ascii="宋体" w:hAnsi="宋体" w:cs="宋体" w:hint="eastAsia"/>
                <w:color w:val="000000"/>
                <w:kern w:val="0"/>
                <w:szCs w:val="21"/>
              </w:rPr>
              <w:t>、</w:t>
            </w:r>
            <w:r w:rsidRPr="00474E2D">
              <w:rPr>
                <w:rFonts w:ascii="宋体" w:hAnsi="宋体" w:cs="宋体" w:hint="eastAsia"/>
                <w:color w:val="000000"/>
                <w:kern w:val="0"/>
                <w:szCs w:val="21"/>
              </w:rPr>
              <w:t>AVI</w:t>
            </w:r>
            <w:r w:rsidRPr="00474E2D">
              <w:rPr>
                <w:rFonts w:ascii="宋体" w:hAnsi="宋体" w:cs="宋体" w:hint="eastAsia"/>
                <w:color w:val="000000"/>
                <w:kern w:val="0"/>
                <w:szCs w:val="21"/>
              </w:rPr>
              <w:t>、</w:t>
            </w:r>
            <w:r w:rsidRPr="00474E2D">
              <w:rPr>
                <w:rFonts w:ascii="宋体" w:hAnsi="宋体" w:cs="宋体" w:hint="eastAsia"/>
                <w:color w:val="000000"/>
                <w:kern w:val="0"/>
                <w:szCs w:val="21"/>
              </w:rPr>
              <w:t>MKV</w:t>
            </w:r>
            <w:r w:rsidRPr="00474E2D">
              <w:rPr>
                <w:rFonts w:ascii="宋体" w:hAnsi="宋体" w:cs="宋体" w:hint="eastAsia"/>
                <w:color w:val="000000"/>
                <w:kern w:val="0"/>
                <w:szCs w:val="21"/>
              </w:rPr>
              <w:t>、</w:t>
            </w:r>
            <w:r w:rsidRPr="00474E2D">
              <w:rPr>
                <w:rFonts w:ascii="宋体" w:hAnsi="宋体" w:cs="宋体" w:hint="eastAsia"/>
                <w:color w:val="000000"/>
                <w:kern w:val="0"/>
                <w:szCs w:val="21"/>
              </w:rPr>
              <w:t>TS</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MP4 </w:t>
            </w:r>
            <w:r w:rsidRPr="00474E2D">
              <w:rPr>
                <w:rFonts w:ascii="宋体" w:hAnsi="宋体" w:cs="宋体" w:hint="eastAsia"/>
                <w:color w:val="000000"/>
                <w:kern w:val="0"/>
                <w:szCs w:val="21"/>
              </w:rPr>
              <w:t>等主流格式；</w:t>
            </w:r>
          </w:p>
        </w:tc>
      </w:tr>
      <w:tr w:rsidR="001A41A2" w:rsidRPr="00474E2D" w14:paraId="00596AB1" w14:textId="77777777" w:rsidTr="00EB277D">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087ECC7"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9937672" w14:textId="77777777" w:rsidR="001A41A2" w:rsidRPr="00474E2D" w:rsidRDefault="001A41A2" w:rsidP="00096CC7">
            <w:pPr>
              <w:widowControl/>
              <w:jc w:val="left"/>
              <w:rPr>
                <w:rFonts w:ascii="宋体" w:hAnsi="宋体" w:cs="宋体"/>
                <w:b/>
                <w:bCs/>
                <w:color w:val="000000"/>
                <w:kern w:val="0"/>
                <w:szCs w:val="21"/>
              </w:rPr>
            </w:pPr>
          </w:p>
        </w:tc>
        <w:tc>
          <w:tcPr>
            <w:tcW w:w="7193" w:type="dxa"/>
            <w:tcBorders>
              <w:top w:val="nil"/>
              <w:left w:val="nil"/>
              <w:bottom w:val="single" w:sz="4" w:space="0" w:color="auto"/>
              <w:right w:val="single" w:sz="4" w:space="0" w:color="auto"/>
            </w:tcBorders>
            <w:shd w:val="clear" w:color="auto" w:fill="auto"/>
            <w:vAlign w:val="center"/>
            <w:hideMark/>
          </w:tcPr>
          <w:p w14:paraId="6933B952"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、三年产品升级服务、产品保修服务。</w:t>
            </w:r>
          </w:p>
        </w:tc>
      </w:tr>
    </w:tbl>
    <w:p w14:paraId="48F1836B" w14:textId="640E6FA8" w:rsidR="00716180" w:rsidRPr="00C83A8F" w:rsidRDefault="00716180" w:rsidP="00AF46A3">
      <w:pPr>
        <w:spacing w:line="360" w:lineRule="auto"/>
        <w:rPr>
          <w:rFonts w:ascii="宋体" w:eastAsia="宋体" w:hAnsi="宋体" w:cs="宋体"/>
          <w:b/>
          <w:szCs w:val="21"/>
        </w:rPr>
      </w:pPr>
      <w:r w:rsidRPr="00C83A8F">
        <w:rPr>
          <w:rFonts w:ascii="宋体" w:eastAsia="宋体" w:hAnsi="宋体" w:cs="宋体" w:hint="eastAsia"/>
          <w:b/>
          <w:szCs w:val="21"/>
        </w:rPr>
        <w:t>注：</w:t>
      </w:r>
      <w:r w:rsidRPr="00C83A8F">
        <w:rPr>
          <w:rFonts w:ascii="宋体" w:eastAsia="宋体" w:hAnsi="宋体" w:cs="宋体" w:hint="eastAsia"/>
          <w:bCs/>
          <w:szCs w:val="21"/>
        </w:rPr>
        <w:t>项目核心产品为：数据库审计、日志审计、上网行为审计、入侵检测与防御、虚拟防火墙、防统方、堡垒机、业务安全审计平台</w:t>
      </w:r>
    </w:p>
    <w:p w14:paraId="23C07047" w14:textId="32C7AAC5" w:rsidR="00AF46A3" w:rsidRPr="00866494" w:rsidRDefault="008C2247" w:rsidP="00AF46A3">
      <w:pPr>
        <w:spacing w:line="360" w:lineRule="auto"/>
        <w:rPr>
          <w:rFonts w:ascii="宋体" w:hAnsi="宋体" w:cs="宋体"/>
          <w:b/>
          <w:sz w:val="28"/>
          <w:szCs w:val="28"/>
        </w:rPr>
      </w:pPr>
      <w:r>
        <w:rPr>
          <w:rFonts w:ascii="宋体" w:hAnsi="宋体" w:cs="宋体" w:hint="eastAsia"/>
          <w:b/>
          <w:sz w:val="28"/>
          <w:szCs w:val="28"/>
        </w:rPr>
        <w:t>三</w:t>
      </w:r>
      <w:r w:rsidR="00AF46A3" w:rsidRPr="00866494">
        <w:rPr>
          <w:rFonts w:ascii="宋体" w:hAnsi="宋体" w:cs="宋体" w:hint="eastAsia"/>
          <w:b/>
          <w:sz w:val="28"/>
          <w:szCs w:val="28"/>
        </w:rPr>
        <w:t>、报价要求及其他相关要求：</w:t>
      </w:r>
    </w:p>
    <w:p w14:paraId="28A020F9" w14:textId="77777777" w:rsidR="00AF46A3" w:rsidRPr="00A06F5C" w:rsidRDefault="00AF46A3" w:rsidP="00506359">
      <w:pPr>
        <w:pStyle w:val="a0"/>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、投标人应就该项目完整投标，否则为无效投标。</w:t>
      </w:r>
    </w:p>
    <w:p w14:paraId="221DA762" w14:textId="2D844FAB" w:rsidR="00AF46A3" w:rsidRDefault="00AF46A3" w:rsidP="00506359">
      <w:pPr>
        <w:pStyle w:val="a0"/>
        <w:ind w:firstLineChars="100" w:firstLine="240"/>
        <w:rPr>
          <w:rFonts w:ascii="Times New Roman" w:eastAsia="宋体" w:hAnsi="Times New Roman" w:cs="Times New Roman"/>
          <w:sz w:val="28"/>
          <w:szCs w:val="28"/>
        </w:rPr>
      </w:pPr>
      <w:r w:rsidRPr="00A06F5C">
        <w:rPr>
          <w:rFonts w:ascii="Times New Roman" w:eastAsia="宋体" w:hAnsi="Times New Roman" w:cs="Times New Roman"/>
          <w:sz w:val="24"/>
          <w:szCs w:val="24"/>
        </w:rPr>
        <w:t>2</w:t>
      </w:r>
      <w:r w:rsidRPr="00A06F5C">
        <w:rPr>
          <w:rFonts w:ascii="Times New Roman" w:eastAsia="宋体" w:hAnsi="Times New Roman" w:cs="Times New Roman" w:hint="eastAsia"/>
          <w:sz w:val="24"/>
          <w:szCs w:val="24"/>
        </w:rPr>
        <w:t>、投标文件中须有详细的实施（技术）方案，否则为无效投标</w:t>
      </w:r>
      <w:r w:rsidRPr="00866494">
        <w:rPr>
          <w:rFonts w:ascii="Times New Roman" w:eastAsia="宋体" w:hAnsi="Times New Roman" w:cs="Times New Roman" w:hint="eastAsia"/>
          <w:sz w:val="28"/>
          <w:szCs w:val="28"/>
        </w:rPr>
        <w:t>。</w:t>
      </w:r>
    </w:p>
    <w:p w14:paraId="66AB138C" w14:textId="654F3882" w:rsidR="00AF46A3" w:rsidRPr="00866494" w:rsidRDefault="008C2247" w:rsidP="00AF46A3">
      <w:pPr>
        <w:pStyle w:val="a0"/>
        <w:rPr>
          <w:rFonts w:ascii="宋体" w:hAnsi="宋体" w:cs="宋体"/>
          <w:b/>
          <w:sz w:val="28"/>
          <w:szCs w:val="28"/>
        </w:rPr>
      </w:pPr>
      <w:r>
        <w:rPr>
          <w:rFonts w:ascii="宋体" w:hAnsi="宋体" w:cs="宋体" w:hint="eastAsia"/>
          <w:b/>
          <w:sz w:val="28"/>
          <w:szCs w:val="28"/>
        </w:rPr>
        <w:t>四</w:t>
      </w:r>
      <w:r w:rsidR="00AF46A3" w:rsidRPr="00866494">
        <w:rPr>
          <w:rFonts w:ascii="宋体" w:hAnsi="宋体" w:cs="宋体" w:hint="eastAsia"/>
          <w:b/>
          <w:sz w:val="28"/>
          <w:szCs w:val="28"/>
        </w:rPr>
        <w:t>、采购标的的其他技术、服务等要求</w:t>
      </w:r>
    </w:p>
    <w:p w14:paraId="4C19BD7F"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、本次招标某些技术标准与国家所要求的标准不统一或有不兼容的地方，均以国家强制性标准或最新出台的标准为准。</w:t>
      </w:r>
    </w:p>
    <w:p w14:paraId="12879099"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、如果未在招标文件中要求提供其相关行业标准或国家强制性标准的，则投标人有责任给予补充说明。</w:t>
      </w:r>
    </w:p>
    <w:p w14:paraId="75C300CA" w14:textId="77777777" w:rsidR="00AF46A3" w:rsidRDefault="00AF46A3" w:rsidP="00165E3D">
      <w:pPr>
        <w:pStyle w:val="a0"/>
        <w:spacing w:line="360" w:lineRule="auto"/>
        <w:ind w:firstLineChars="100" w:firstLine="240"/>
        <w:rPr>
          <w:rFonts w:ascii="Times New Roman" w:eastAsia="宋体" w:hAnsi="Times New Roman" w:cs="Times New Roman"/>
          <w:sz w:val="24"/>
          <w:szCs w:val="24"/>
        </w:rPr>
      </w:pPr>
      <w:r w:rsidRPr="00E44A38">
        <w:rPr>
          <w:rFonts w:ascii="Times New Roman" w:eastAsia="宋体" w:hAnsi="Times New Roman" w:cs="Times New Roman" w:hint="eastAsia"/>
          <w:sz w:val="24"/>
          <w:szCs w:val="24"/>
        </w:rPr>
        <w:t>3</w:t>
      </w:r>
      <w:r w:rsidRPr="00E44A38">
        <w:rPr>
          <w:rFonts w:ascii="Times New Roman" w:eastAsia="宋体" w:hAnsi="Times New Roman" w:cs="Times New Roman" w:hint="eastAsia"/>
          <w:sz w:val="24"/>
          <w:szCs w:val="24"/>
        </w:rPr>
        <w:t>、中标方未达到作业计划标准及工作违规或引起纠纷、被上级部门处罚等不良后</w:t>
      </w:r>
      <w:r w:rsidRPr="00E44A38">
        <w:rPr>
          <w:rFonts w:ascii="Times New Roman" w:eastAsia="宋体" w:hAnsi="Times New Roman" w:cs="Times New Roman" w:hint="eastAsia"/>
          <w:sz w:val="24"/>
          <w:szCs w:val="24"/>
        </w:rPr>
        <w:lastRenderedPageBreak/>
        <w:t>果，造成重大经济损失或服务严重失误，招标方有权终止本合同，并追究中标方的经济责任；</w:t>
      </w:r>
    </w:p>
    <w:p w14:paraId="550242F6" w14:textId="178BD693" w:rsidR="00AF46A3" w:rsidRPr="00866494" w:rsidRDefault="008C2247" w:rsidP="00AF46A3">
      <w:pPr>
        <w:pStyle w:val="a0"/>
        <w:rPr>
          <w:rFonts w:ascii="宋体" w:hAnsi="宋体" w:cs="宋体"/>
          <w:b/>
          <w:sz w:val="28"/>
          <w:szCs w:val="28"/>
        </w:rPr>
      </w:pPr>
      <w:r>
        <w:rPr>
          <w:rFonts w:ascii="宋体" w:hAnsi="宋体" w:cs="宋体" w:hint="eastAsia"/>
          <w:b/>
          <w:sz w:val="28"/>
          <w:szCs w:val="28"/>
        </w:rPr>
        <w:t>五</w:t>
      </w:r>
      <w:r w:rsidR="00AF46A3" w:rsidRPr="00866494">
        <w:rPr>
          <w:rFonts w:ascii="宋体" w:hAnsi="宋体" w:cs="宋体" w:hint="eastAsia"/>
          <w:b/>
          <w:sz w:val="28"/>
          <w:szCs w:val="28"/>
        </w:rPr>
        <w:t>、验收标准</w:t>
      </w:r>
    </w:p>
    <w:p w14:paraId="52CFC1B1"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、招标人有权要求中标候选人提供所有与本次投标相关资料原件进行查验，无法提供或有造假等违法违规行为根据相关规定执行处理。</w:t>
      </w:r>
    </w:p>
    <w:p w14:paraId="0746737A"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、招标人在中标人实施后不定时进行检查验收，如果发现服务不到位等问题，中标人应负责按照招标人的要求采取补足或更换等处理措施，并承担由此发生的一切损失和费用。</w:t>
      </w:r>
    </w:p>
    <w:p w14:paraId="34C8D06F" w14:textId="573C5D3D" w:rsidR="00AF46A3"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3</w:t>
      </w:r>
      <w:r w:rsidRPr="00A06F5C">
        <w:rPr>
          <w:rFonts w:ascii="Times New Roman" w:eastAsia="宋体" w:hAnsi="Times New Roman" w:cs="Times New Roman" w:hint="eastAsia"/>
          <w:sz w:val="24"/>
          <w:szCs w:val="24"/>
        </w:rPr>
        <w:t>、由采购人成立验收小组</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按照采购合同的约定对中标人履约情况进行验收。验收时</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按照采购合同的约定对每一项技术、服务、安全标准的履约情况进行确认。验收结束后</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出具验收书</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列明各项标准的验收情况及项目总体评价</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由验收双方共同签署。</w:t>
      </w:r>
    </w:p>
    <w:p w14:paraId="41D1C3ED" w14:textId="051A2280" w:rsidR="00A1751A" w:rsidRPr="00A06F5C" w:rsidRDefault="00A1751A" w:rsidP="00165E3D">
      <w:pPr>
        <w:pStyle w:val="a0"/>
        <w:spacing w:line="360" w:lineRule="auto"/>
        <w:ind w:firstLineChars="100" w:firstLine="240"/>
        <w:rPr>
          <w:rFonts w:ascii="Times New Roman" w:eastAsia="宋体" w:hAnsi="Times New Roman" w:cs="Times New Roman"/>
          <w:sz w:val="24"/>
          <w:szCs w:val="24"/>
        </w:rPr>
      </w:pPr>
      <w:bookmarkStart w:id="9" w:name="_Hlk21503547"/>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本项目验收如需要第三方验收，中标方</w:t>
      </w:r>
      <w:r w:rsidR="00045D93">
        <w:rPr>
          <w:rFonts w:ascii="Times New Roman" w:eastAsia="宋体" w:hAnsi="Times New Roman" w:cs="Times New Roman" w:hint="eastAsia"/>
          <w:sz w:val="24"/>
          <w:szCs w:val="24"/>
        </w:rPr>
        <w:t>将</w:t>
      </w:r>
      <w:r>
        <w:rPr>
          <w:rFonts w:ascii="Times New Roman" w:eastAsia="宋体" w:hAnsi="Times New Roman" w:cs="Times New Roman" w:hint="eastAsia"/>
          <w:sz w:val="24"/>
          <w:szCs w:val="24"/>
        </w:rPr>
        <w:t>承担所有产生费用。</w:t>
      </w:r>
    </w:p>
    <w:bookmarkEnd w:id="9"/>
    <w:p w14:paraId="154338AE" w14:textId="77777777" w:rsidR="00DC52F5" w:rsidRPr="00AF46A3" w:rsidRDefault="00DC52F5" w:rsidP="00DC52F5">
      <w:pPr>
        <w:ind w:firstLineChars="200" w:firstLine="600"/>
        <w:jc w:val="center"/>
        <w:rPr>
          <w:b/>
          <w:bCs/>
          <w:sz w:val="30"/>
          <w:szCs w:val="30"/>
        </w:rPr>
      </w:pPr>
    </w:p>
    <w:p w14:paraId="4EE23431" w14:textId="77777777" w:rsidR="00DC52F5" w:rsidRDefault="00DC52F5" w:rsidP="00DC52F5">
      <w:pPr>
        <w:pStyle w:val="a0"/>
      </w:pPr>
    </w:p>
    <w:p w14:paraId="462F3F3B" w14:textId="51FC24D1" w:rsidR="00DC52F5" w:rsidRPr="00A50AF6" w:rsidRDefault="00DC52F5" w:rsidP="00DC52F5">
      <w:pPr>
        <w:pStyle w:val="a0"/>
        <w:sectPr w:rsidR="00DC52F5" w:rsidRPr="00A50AF6" w:rsidSect="00DC52F5">
          <w:pgSz w:w="11906" w:h="16838"/>
          <w:pgMar w:top="1077" w:right="1531" w:bottom="1134" w:left="1531" w:header="851" w:footer="992" w:gutter="0"/>
          <w:cols w:space="720"/>
          <w:docGrid w:type="lines" w:linePitch="312"/>
        </w:sectPr>
      </w:pPr>
      <w:r>
        <w:rPr>
          <w:rFonts w:hint="eastAsia"/>
        </w:rPr>
        <w:t xml:space="preserve"> </w:t>
      </w:r>
      <w:r>
        <w:t xml:space="preserve">                                                             </w:t>
      </w:r>
    </w:p>
    <w:p w14:paraId="003C4030" w14:textId="40982A66" w:rsidR="00374CCA" w:rsidRDefault="00374CCA" w:rsidP="00E36CDC">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374CCA" w14:paraId="4F1E0E77" w14:textId="77777777" w:rsidTr="009610A0">
        <w:trPr>
          <w:trHeight w:val="636"/>
          <w:jc w:val="center"/>
        </w:trPr>
        <w:tc>
          <w:tcPr>
            <w:tcW w:w="709" w:type="dxa"/>
            <w:vAlign w:val="center"/>
          </w:tcPr>
          <w:p w14:paraId="4E770633"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4735B61B"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72981301"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74CCA" w14:paraId="1EE7E489" w14:textId="77777777" w:rsidTr="009610A0">
        <w:trPr>
          <w:trHeight w:val="1278"/>
          <w:jc w:val="center"/>
        </w:trPr>
        <w:tc>
          <w:tcPr>
            <w:tcW w:w="709" w:type="dxa"/>
            <w:vAlign w:val="center"/>
          </w:tcPr>
          <w:p w14:paraId="4F1DC3D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43F01748"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采购项目</w:t>
            </w:r>
          </w:p>
        </w:tc>
        <w:tc>
          <w:tcPr>
            <w:tcW w:w="6662" w:type="dxa"/>
          </w:tcPr>
          <w:p w14:paraId="6CB9F3C1" w14:textId="712A376C" w:rsidR="00374CCA" w:rsidRPr="000D2559" w:rsidRDefault="00374CCA" w:rsidP="009610A0">
            <w:pPr>
              <w:spacing w:line="600" w:lineRule="exact"/>
              <w:rPr>
                <w:rFonts w:ascii="宋体" w:eastAsia="宋体" w:hAnsi="宋体" w:cs="仿宋_GB2312"/>
                <w:sz w:val="24"/>
                <w:szCs w:val="24"/>
              </w:rPr>
            </w:pPr>
            <w:r w:rsidRPr="000D2559">
              <w:rPr>
                <w:rFonts w:ascii="宋体" w:eastAsia="宋体" w:hAnsi="宋体" w:cs="仿宋_GB2312" w:hint="eastAsia"/>
                <w:sz w:val="24"/>
                <w:szCs w:val="24"/>
              </w:rPr>
              <w:t>项目名称：</w:t>
            </w:r>
            <w:r w:rsidR="00165E3D" w:rsidRPr="0036473C">
              <w:rPr>
                <w:rFonts w:ascii="宋体" w:eastAsia="宋体" w:hAnsi="宋体" w:cs="仿宋_GB2312" w:hint="eastAsia"/>
                <w:color w:val="000000"/>
                <w:sz w:val="24"/>
                <w:szCs w:val="24"/>
              </w:rPr>
              <w:t>禹州市人民医院县域医疗中心信息化软件建设项目</w:t>
            </w:r>
            <w:r w:rsidR="004C01E6" w:rsidRPr="000D2559">
              <w:rPr>
                <w:rFonts w:ascii="宋体" w:eastAsia="宋体" w:hAnsi="宋体" w:cs="仿宋_GB2312" w:hint="eastAsia"/>
                <w:color w:val="000000"/>
                <w:sz w:val="24"/>
                <w:szCs w:val="24"/>
              </w:rPr>
              <w:t>；</w:t>
            </w:r>
          </w:p>
          <w:p w14:paraId="34C921B5" w14:textId="497271E4"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EB277D">
              <w:rPr>
                <w:rFonts w:ascii="宋体" w:eastAsia="宋体" w:hAnsi="宋体" w:cs="仿宋_GB2312" w:hint="eastAsia"/>
                <w:sz w:val="24"/>
                <w:szCs w:val="24"/>
              </w:rPr>
              <w:t>项目编号：</w:t>
            </w:r>
            <w:r w:rsidRPr="00EB277D">
              <w:rPr>
                <w:rFonts w:ascii="宋体" w:eastAsia="宋体" w:hAnsi="宋体" w:cs="仿宋_GB2312"/>
                <w:color w:val="000000"/>
                <w:sz w:val="24"/>
                <w:szCs w:val="24"/>
              </w:rPr>
              <w:t>YZCG-DL20190</w:t>
            </w:r>
            <w:r w:rsidR="00EB277D" w:rsidRPr="00EB277D">
              <w:rPr>
                <w:rFonts w:ascii="宋体" w:eastAsia="宋体" w:hAnsi="宋体" w:cs="仿宋_GB2312"/>
                <w:color w:val="000000"/>
                <w:sz w:val="24"/>
                <w:szCs w:val="24"/>
              </w:rPr>
              <w:t>25</w:t>
            </w:r>
            <w:r w:rsidRPr="00EB277D">
              <w:rPr>
                <w:rFonts w:ascii="宋体" w:eastAsia="宋体" w:hAnsi="宋体" w:cs="仿宋_GB2312"/>
                <w:color w:val="000000"/>
                <w:sz w:val="24"/>
                <w:szCs w:val="24"/>
              </w:rPr>
              <w:t>；</w:t>
            </w:r>
            <w:r w:rsidRPr="000D2559">
              <w:rPr>
                <w:rFonts w:ascii="宋体" w:eastAsia="宋体" w:hAnsi="宋体" w:cs="仿宋_GB2312"/>
                <w:color w:val="000000"/>
                <w:sz w:val="24"/>
                <w:szCs w:val="24"/>
              </w:rPr>
              <w:t xml:space="preserve"> </w:t>
            </w:r>
          </w:p>
          <w:p w14:paraId="231EFA7E" w14:textId="02C42A7D"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0D2559">
              <w:rPr>
                <w:rFonts w:ascii="宋体" w:eastAsia="宋体" w:hAnsi="宋体" w:cs="仿宋_GB2312" w:hint="eastAsia"/>
                <w:sz w:val="24"/>
                <w:szCs w:val="24"/>
              </w:rPr>
              <w:t>项目内容：</w:t>
            </w:r>
            <w:r w:rsidR="00AB13C9" w:rsidRPr="000D2559">
              <w:rPr>
                <w:rFonts w:ascii="宋体" w:eastAsia="宋体" w:hAnsi="宋体" w:cs="仿宋_GB2312" w:hint="eastAsia"/>
                <w:color w:val="000000"/>
                <w:sz w:val="24"/>
                <w:szCs w:val="24"/>
              </w:rPr>
              <w:t>本项目第</w:t>
            </w:r>
            <w:r w:rsidR="00CB7C6A">
              <w:rPr>
                <w:rFonts w:ascii="宋体" w:eastAsia="宋体" w:hAnsi="宋体" w:cs="仿宋_GB2312" w:hint="eastAsia"/>
                <w:color w:val="000000"/>
                <w:sz w:val="24"/>
                <w:szCs w:val="24"/>
              </w:rPr>
              <w:t>二</w:t>
            </w:r>
            <w:r w:rsidR="00AB13C9" w:rsidRPr="000D2559">
              <w:rPr>
                <w:rFonts w:ascii="宋体" w:eastAsia="宋体" w:hAnsi="宋体" w:cs="仿宋_GB2312" w:hint="eastAsia"/>
                <w:color w:val="000000"/>
                <w:sz w:val="24"/>
                <w:szCs w:val="24"/>
              </w:rPr>
              <w:t>标段为</w:t>
            </w:r>
            <w:r w:rsidR="00CB7C6A" w:rsidRPr="00CB7C6A">
              <w:rPr>
                <w:rFonts w:ascii="宋体" w:eastAsia="宋体" w:hAnsi="宋体" w:cs="仿宋_GB2312" w:hint="eastAsia"/>
                <w:color w:val="000000"/>
                <w:sz w:val="24"/>
                <w:szCs w:val="24"/>
              </w:rPr>
              <w:t>禹州市人民医院信息安全建设项目</w:t>
            </w:r>
            <w:r w:rsidRPr="000D2559">
              <w:rPr>
                <w:rFonts w:ascii="宋体" w:eastAsia="宋体" w:hAnsi="宋体" w:cs="仿宋_GB2312" w:hint="eastAsia"/>
                <w:color w:val="000000"/>
                <w:sz w:val="24"/>
                <w:szCs w:val="24"/>
              </w:rPr>
              <w:t>（详见招标文件第二章项目需求）；</w:t>
            </w:r>
          </w:p>
          <w:p w14:paraId="767C702A"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项目地址：禹州市人民医院</w:t>
            </w:r>
          </w:p>
        </w:tc>
      </w:tr>
      <w:tr w:rsidR="00374CCA" w14:paraId="4E7C16DE" w14:textId="77777777" w:rsidTr="009610A0">
        <w:trPr>
          <w:trHeight w:val="1421"/>
          <w:jc w:val="center"/>
        </w:trPr>
        <w:tc>
          <w:tcPr>
            <w:tcW w:w="709" w:type="dxa"/>
            <w:vAlign w:val="center"/>
          </w:tcPr>
          <w:p w14:paraId="41371730" w14:textId="77777777" w:rsidR="00374CCA" w:rsidRDefault="00374CCA" w:rsidP="009610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798167D9"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采购人</w:t>
            </w:r>
          </w:p>
        </w:tc>
        <w:tc>
          <w:tcPr>
            <w:tcW w:w="6662" w:type="dxa"/>
            <w:vAlign w:val="center"/>
          </w:tcPr>
          <w:p w14:paraId="7479E0BF"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采购单位：禹州市人民医院</w:t>
            </w:r>
          </w:p>
          <w:p w14:paraId="02AFF567"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地址：禹州市康复路1号</w:t>
            </w:r>
          </w:p>
          <w:p w14:paraId="33662731" w14:textId="15BD54A9"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联系人：</w:t>
            </w:r>
            <w:r w:rsidR="00B52CEA">
              <w:rPr>
                <w:rFonts w:ascii="宋体" w:eastAsia="宋体" w:hAnsi="宋体" w:cs="仿宋_GB2312" w:hint="eastAsia"/>
                <w:color w:val="000000"/>
                <w:sz w:val="24"/>
                <w:szCs w:val="24"/>
              </w:rPr>
              <w:t>祁先生</w:t>
            </w:r>
            <w:r w:rsidRPr="000D2559">
              <w:rPr>
                <w:rFonts w:ascii="宋体" w:eastAsia="宋体" w:hAnsi="宋体" w:cs="仿宋_GB2312" w:hint="eastAsia"/>
                <w:sz w:val="24"/>
                <w:szCs w:val="24"/>
              </w:rPr>
              <w:t xml:space="preserve">  </w:t>
            </w:r>
          </w:p>
          <w:p w14:paraId="70FA542C" w14:textId="74B5BF9A"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联系电话：</w:t>
            </w:r>
            <w:r w:rsidR="00532EB7" w:rsidRPr="00AD51D7">
              <w:rPr>
                <w:rFonts w:ascii="宋体" w:eastAsia="宋体" w:hAnsi="宋体" w:cs="仿宋_GB2312"/>
                <w:color w:val="000000"/>
                <w:sz w:val="24"/>
                <w:szCs w:val="24"/>
              </w:rPr>
              <w:t>0374--6068726</w:t>
            </w:r>
            <w:r w:rsidR="00532EB7">
              <w:rPr>
                <w:rFonts w:ascii="宋体" w:eastAsia="宋体" w:hAnsi="宋体" w:cs="仿宋_GB2312" w:hint="eastAsia"/>
                <w:color w:val="000000"/>
                <w:sz w:val="24"/>
                <w:szCs w:val="24"/>
              </w:rPr>
              <w:t xml:space="preserve">  </w:t>
            </w:r>
          </w:p>
        </w:tc>
      </w:tr>
      <w:tr w:rsidR="00374CCA" w14:paraId="5D4DE7DB" w14:textId="77777777" w:rsidTr="009610A0">
        <w:trPr>
          <w:trHeight w:val="323"/>
          <w:jc w:val="center"/>
        </w:trPr>
        <w:tc>
          <w:tcPr>
            <w:tcW w:w="709" w:type="dxa"/>
            <w:vAlign w:val="center"/>
          </w:tcPr>
          <w:p w14:paraId="0986184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785EC052"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代理机构</w:t>
            </w:r>
          </w:p>
        </w:tc>
        <w:tc>
          <w:tcPr>
            <w:tcW w:w="6662" w:type="dxa"/>
            <w:vAlign w:val="center"/>
          </w:tcPr>
          <w:p w14:paraId="66050A24"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代理机构：河南大河招标有限公司</w:t>
            </w:r>
          </w:p>
          <w:p w14:paraId="6A62E6C2" w14:textId="68A402AA"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联系人：</w:t>
            </w:r>
            <w:r w:rsidR="00AB13C9" w:rsidRPr="000D2559">
              <w:rPr>
                <w:rFonts w:ascii="宋体" w:eastAsia="宋体" w:hAnsi="宋体" w:cs="仿宋_GB2312" w:hint="eastAsia"/>
                <w:sz w:val="24"/>
                <w:szCs w:val="24"/>
              </w:rPr>
              <w:t>张</w:t>
            </w:r>
            <w:r w:rsidRPr="000D2559">
              <w:rPr>
                <w:rFonts w:ascii="宋体" w:eastAsia="宋体" w:hAnsi="宋体" w:cs="仿宋_GB2312" w:hint="eastAsia"/>
                <w:sz w:val="24"/>
                <w:szCs w:val="24"/>
              </w:rPr>
              <w:t xml:space="preserve">先生          </w:t>
            </w:r>
          </w:p>
          <w:p w14:paraId="6F3B9EF4"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联系电话：0374-8235388</w:t>
            </w:r>
          </w:p>
        </w:tc>
      </w:tr>
      <w:tr w:rsidR="00374CCA" w14:paraId="07EFCB73" w14:textId="77777777" w:rsidTr="009610A0">
        <w:trPr>
          <w:trHeight w:val="323"/>
          <w:jc w:val="center"/>
        </w:trPr>
        <w:tc>
          <w:tcPr>
            <w:tcW w:w="709" w:type="dxa"/>
            <w:vAlign w:val="center"/>
          </w:tcPr>
          <w:p w14:paraId="10C4A815"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6370FA34"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资金来源及落实情况</w:t>
            </w:r>
          </w:p>
        </w:tc>
        <w:tc>
          <w:tcPr>
            <w:tcW w:w="6662" w:type="dxa"/>
            <w:vAlign w:val="center"/>
          </w:tcPr>
          <w:p w14:paraId="003B8F29"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禹州市人民医院自有资金，已落实。</w:t>
            </w:r>
          </w:p>
        </w:tc>
      </w:tr>
      <w:tr w:rsidR="00374CCA" w14:paraId="2848AD1E" w14:textId="77777777" w:rsidTr="0040662B">
        <w:trPr>
          <w:trHeight w:val="575"/>
          <w:jc w:val="center"/>
        </w:trPr>
        <w:tc>
          <w:tcPr>
            <w:tcW w:w="709" w:type="dxa"/>
            <w:vAlign w:val="center"/>
          </w:tcPr>
          <w:p w14:paraId="155CAD0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F67D5BC"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服务期限</w:t>
            </w:r>
          </w:p>
        </w:tc>
        <w:tc>
          <w:tcPr>
            <w:tcW w:w="6662" w:type="dxa"/>
            <w:vAlign w:val="center"/>
          </w:tcPr>
          <w:p w14:paraId="46F46161" w14:textId="6ED2863D" w:rsidR="00374CCA" w:rsidRPr="00AF46A3" w:rsidRDefault="001870C2" w:rsidP="00AF46A3">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第二标段</w:t>
            </w:r>
            <w:r w:rsidR="00EB277D" w:rsidRPr="00316534">
              <w:rPr>
                <w:rFonts w:ascii="宋体" w:eastAsia="宋体" w:hAnsi="宋体" w:cs="仿宋_GB2312" w:hint="eastAsia"/>
                <w:color w:val="000000"/>
                <w:sz w:val="24"/>
                <w:szCs w:val="24"/>
              </w:rPr>
              <w:t>服务期限为项目验收合格后质保期叁年。</w:t>
            </w:r>
          </w:p>
        </w:tc>
      </w:tr>
      <w:tr w:rsidR="00374CCA" w14:paraId="29D96D3C" w14:textId="77777777" w:rsidTr="0040662B">
        <w:trPr>
          <w:trHeight w:val="512"/>
          <w:jc w:val="center"/>
        </w:trPr>
        <w:tc>
          <w:tcPr>
            <w:tcW w:w="709" w:type="dxa"/>
            <w:vAlign w:val="center"/>
          </w:tcPr>
          <w:p w14:paraId="07261A7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5BD0F98D"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 w:hint="eastAsia"/>
                <w:sz w:val="24"/>
                <w:szCs w:val="24"/>
              </w:rPr>
              <w:t>质量要求</w:t>
            </w:r>
          </w:p>
        </w:tc>
        <w:tc>
          <w:tcPr>
            <w:tcW w:w="6662" w:type="dxa"/>
            <w:vAlign w:val="center"/>
          </w:tcPr>
          <w:p w14:paraId="7B027F45" w14:textId="77777777"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0D2559">
              <w:rPr>
                <w:rFonts w:ascii="宋体" w:eastAsia="宋体" w:hAnsi="宋体" w:cs="仿宋" w:hint="eastAsia"/>
                <w:kern w:val="0"/>
                <w:sz w:val="24"/>
                <w:szCs w:val="24"/>
              </w:rPr>
              <w:t>达到相关采购项目的国家要求。</w:t>
            </w:r>
          </w:p>
        </w:tc>
      </w:tr>
      <w:tr w:rsidR="00AB13C9" w14:paraId="2A52C099" w14:textId="77777777" w:rsidTr="009610A0">
        <w:trPr>
          <w:trHeight w:val="90"/>
          <w:jc w:val="center"/>
        </w:trPr>
        <w:tc>
          <w:tcPr>
            <w:tcW w:w="709" w:type="dxa"/>
            <w:vAlign w:val="center"/>
          </w:tcPr>
          <w:p w14:paraId="15405152" w14:textId="77777777" w:rsidR="00AB13C9" w:rsidRDefault="00AB13C9" w:rsidP="00AB13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5F7C64F1" w14:textId="278779C0" w:rsidR="00AB13C9" w:rsidRPr="000D2559" w:rsidRDefault="00AB13C9" w:rsidP="00AB13C9">
            <w:pPr>
              <w:autoSpaceDE w:val="0"/>
              <w:autoSpaceDN w:val="0"/>
              <w:adjustRightInd w:val="0"/>
              <w:spacing w:line="276" w:lineRule="auto"/>
              <w:jc w:val="center"/>
              <w:rPr>
                <w:rFonts w:ascii="宋体" w:eastAsia="宋体" w:hAnsi="宋体" w:cs="仿宋"/>
                <w:sz w:val="24"/>
                <w:szCs w:val="24"/>
              </w:rPr>
            </w:pPr>
            <w:r w:rsidRPr="000D2559">
              <w:rPr>
                <w:rFonts w:ascii="宋体" w:eastAsia="宋体" w:hAnsi="宋体" w:cs="仿宋" w:hint="eastAsia"/>
                <w:sz w:val="24"/>
                <w:szCs w:val="24"/>
              </w:rPr>
              <w:t>投标人资格</w:t>
            </w:r>
          </w:p>
        </w:tc>
        <w:tc>
          <w:tcPr>
            <w:tcW w:w="6662" w:type="dxa"/>
            <w:vAlign w:val="center"/>
          </w:tcPr>
          <w:p w14:paraId="08D4042A"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一、</w:t>
            </w:r>
            <w:r w:rsidRPr="000D2559">
              <w:rPr>
                <w:rFonts w:ascii="宋体" w:eastAsia="宋体" w:hAnsi="宋体" w:cs="仿宋"/>
                <w:sz w:val="24"/>
                <w:szCs w:val="24"/>
              </w:rPr>
              <w:t>法人或者其他组织的营业执照等证明文件，自然人的身份证明</w:t>
            </w:r>
          </w:p>
          <w:p w14:paraId="48B07F19"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1、企业法人营业执照或营业执照。（企业提供）</w:t>
            </w:r>
          </w:p>
          <w:p w14:paraId="3608B2A2"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2、事业单位法人证书。（事业单位提供）</w:t>
            </w:r>
          </w:p>
          <w:p w14:paraId="06B9AE72"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3、执业许可证。（非企业专业服务机构提供）</w:t>
            </w:r>
          </w:p>
          <w:p w14:paraId="1C660AB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4、个体工商户营业执照。（个体工商户提供）</w:t>
            </w:r>
          </w:p>
          <w:p w14:paraId="11B66E12"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5、自然人身份证明。（自然人提供）</w:t>
            </w:r>
          </w:p>
          <w:p w14:paraId="1EA95C9E"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6、民办非企业单位登记证书。（民办非企业单位提供）</w:t>
            </w:r>
          </w:p>
          <w:p w14:paraId="6252D617"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二、财务状况报告相关材料</w:t>
            </w:r>
          </w:p>
          <w:p w14:paraId="1EEC0F24"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lastRenderedPageBreak/>
              <w:t>（1）供应商是法人（法人包括企业法人、机关法人、事业单位法人和社会团体法人），提供本单位：</w:t>
            </w:r>
          </w:p>
          <w:p w14:paraId="610DA94C" w14:textId="4234F76A"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①2018年度经审计的财务报告；</w:t>
            </w:r>
          </w:p>
          <w:p w14:paraId="6424C4EA"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②基本开户银行出具的资信证明；</w:t>
            </w:r>
          </w:p>
          <w:p w14:paraId="71A32BF5"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③财政部门认可的政府采购专业担保机构的证明文件和担保机构出具的投标担保函。</w:t>
            </w:r>
          </w:p>
          <w:p w14:paraId="1BDA45E0"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注：仅需提供序号①～③其中之一即可。</w:t>
            </w:r>
          </w:p>
          <w:p w14:paraId="1FB75D3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（2）供应商（其他组织和自然人）提供本单位：</w:t>
            </w:r>
          </w:p>
          <w:p w14:paraId="587F1131"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①2018年度经审计的财务报告，包括资产负债表、利润表、现金流量表、所有者权益变动表及其附注；</w:t>
            </w:r>
          </w:p>
          <w:p w14:paraId="1DC37053"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②银行出具的资信证明；</w:t>
            </w:r>
          </w:p>
          <w:p w14:paraId="6DB8ECBA"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③财政部门认可的政府采购专业担保机构的证明文件和担保机构出具的投标担保函。</w:t>
            </w:r>
          </w:p>
          <w:p w14:paraId="6A5E8DD5"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注：仅需提供序号①～③其中之一即可。</w:t>
            </w:r>
          </w:p>
          <w:p w14:paraId="487424B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三、依法缴纳税收相关材料</w:t>
            </w:r>
          </w:p>
          <w:p w14:paraId="2AB1F98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08BF1AA6"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四、依法缴纳社会保障资金的证明材料</w:t>
            </w:r>
          </w:p>
          <w:p w14:paraId="266DFAE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643FCE14"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五、履行合同所必须的设备和专业技术能力的证明材料</w:t>
            </w:r>
          </w:p>
          <w:p w14:paraId="7ED1C4C1"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①相关设备的购置发票、专业技术人员职称证书、用工合同等；</w:t>
            </w:r>
          </w:p>
          <w:p w14:paraId="50762B1B"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②供应商具备履行合同所必须的设备和专业技术能力承诺函或声明（承诺函或声明格式自拟）。</w:t>
            </w:r>
          </w:p>
          <w:p w14:paraId="6060828C"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注：仅需提供序号①～②其中之一即可。</w:t>
            </w:r>
          </w:p>
          <w:p w14:paraId="717D2998"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六、</w:t>
            </w:r>
            <w:r w:rsidRPr="000D2559">
              <w:rPr>
                <w:rFonts w:ascii="宋体" w:eastAsia="宋体" w:hAnsi="宋体" w:cs="仿宋"/>
                <w:sz w:val="24"/>
                <w:szCs w:val="24"/>
              </w:rPr>
              <w:t>参加政府采购活动前3年内在经营活动中没有重大违法记</w:t>
            </w:r>
            <w:r w:rsidRPr="000D2559">
              <w:rPr>
                <w:rFonts w:ascii="宋体" w:eastAsia="宋体" w:hAnsi="宋体" w:cs="仿宋"/>
                <w:sz w:val="24"/>
                <w:szCs w:val="24"/>
              </w:rPr>
              <w:lastRenderedPageBreak/>
              <w:t>录的声明</w:t>
            </w:r>
          </w:p>
          <w:p w14:paraId="69B1AC45" w14:textId="77777777" w:rsidR="00AB13C9" w:rsidRPr="000D2559" w:rsidRDefault="00AB13C9" w:rsidP="00AB13C9">
            <w:pPr>
              <w:autoSpaceDE w:val="0"/>
              <w:autoSpaceDN w:val="0"/>
              <w:spacing w:line="360" w:lineRule="auto"/>
              <w:contextualSpacing/>
              <w:jc w:val="left"/>
              <w:rPr>
                <w:rFonts w:ascii="宋体" w:eastAsia="宋体" w:hAnsi="宋体" w:cs="仿宋"/>
                <w:sz w:val="24"/>
                <w:szCs w:val="24"/>
              </w:rPr>
            </w:pPr>
            <w:r w:rsidRPr="000D2559">
              <w:rPr>
                <w:rFonts w:ascii="宋体" w:eastAsia="宋体" w:hAnsi="宋体" w:cs="仿宋" w:hint="eastAsia"/>
                <w:sz w:val="24"/>
                <w:szCs w:val="24"/>
              </w:rPr>
              <w:t>供应商“</w:t>
            </w:r>
            <w:r w:rsidRPr="000D2559">
              <w:rPr>
                <w:rFonts w:ascii="宋体" w:eastAsia="宋体" w:hAnsi="宋体" w:cs="仿宋"/>
                <w:sz w:val="24"/>
                <w:szCs w:val="24"/>
              </w:rPr>
              <w:t>参加政府采购活动前3年内在经营活动中没有重大违法记录的书面声明</w:t>
            </w:r>
            <w:r w:rsidRPr="000D2559">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602ABD3D" w14:textId="77777777" w:rsidR="00AB13C9" w:rsidRPr="000D2559" w:rsidRDefault="00AB13C9" w:rsidP="00AB13C9">
            <w:pPr>
              <w:autoSpaceDE w:val="0"/>
              <w:autoSpaceDN w:val="0"/>
              <w:spacing w:line="360" w:lineRule="auto"/>
              <w:contextualSpacing/>
              <w:jc w:val="left"/>
              <w:rPr>
                <w:rFonts w:ascii="宋体" w:eastAsia="宋体" w:hAnsi="宋体" w:cs="仿宋"/>
                <w:sz w:val="24"/>
                <w:szCs w:val="24"/>
              </w:rPr>
            </w:pPr>
            <w:r w:rsidRPr="000D2559">
              <w:rPr>
                <w:rFonts w:ascii="宋体" w:eastAsia="宋体" w:hAnsi="宋体" w:cs="仿宋" w:hint="eastAsia"/>
                <w:sz w:val="24"/>
                <w:szCs w:val="24"/>
              </w:rPr>
              <w:t>七、</w:t>
            </w:r>
            <w:r w:rsidRPr="000D2559">
              <w:rPr>
                <w:rFonts w:ascii="宋体" w:eastAsia="宋体" w:hAnsi="宋体" w:cs="仿宋"/>
                <w:sz w:val="24"/>
                <w:szCs w:val="24"/>
              </w:rPr>
              <w:t>未被列入“信用中国”网站(www.creditchina.gov.cn)失信被执行人、重大税收违法案件当事人名单、政府采购严重违法失信名单的</w:t>
            </w:r>
            <w:r w:rsidRPr="000D2559">
              <w:rPr>
                <w:rFonts w:ascii="宋体" w:eastAsia="宋体" w:hAnsi="宋体" w:cs="仿宋" w:hint="eastAsia"/>
                <w:sz w:val="24"/>
                <w:szCs w:val="24"/>
              </w:rPr>
              <w:t>供应商</w:t>
            </w:r>
            <w:r w:rsidRPr="000D2559">
              <w:rPr>
                <w:rFonts w:ascii="宋体" w:eastAsia="宋体" w:hAnsi="宋体" w:cs="仿宋"/>
                <w:sz w:val="24"/>
                <w:szCs w:val="24"/>
              </w:rPr>
              <w:t>；</w:t>
            </w:r>
            <w:r w:rsidRPr="000D2559">
              <w:rPr>
                <w:rFonts w:ascii="宋体" w:eastAsia="宋体" w:hAnsi="宋体" w:cs="仿宋" w:hint="eastAsia"/>
                <w:sz w:val="24"/>
                <w:szCs w:val="24"/>
              </w:rPr>
              <w:t>“</w:t>
            </w:r>
            <w:r w:rsidRPr="000D2559">
              <w:rPr>
                <w:rFonts w:ascii="宋体" w:eastAsia="宋体" w:hAnsi="宋体" w:cs="仿宋"/>
                <w:sz w:val="24"/>
                <w:szCs w:val="24"/>
              </w:rPr>
              <w:t>中国政府采购网</w:t>
            </w:r>
            <w:r w:rsidRPr="000D2559">
              <w:rPr>
                <w:rFonts w:ascii="宋体" w:eastAsia="宋体" w:hAnsi="宋体" w:cs="仿宋" w:hint="eastAsia"/>
                <w:sz w:val="24"/>
                <w:szCs w:val="24"/>
              </w:rPr>
              <w:t>”</w:t>
            </w:r>
            <w:r w:rsidRPr="000D2559">
              <w:rPr>
                <w:rFonts w:ascii="宋体" w:eastAsia="宋体" w:hAnsi="宋体" w:cs="仿宋"/>
                <w:sz w:val="24"/>
                <w:szCs w:val="24"/>
              </w:rPr>
              <w:t xml:space="preserve"> (www.ccgp.gov.cn)政府采购严重违法失信行为记录名单的</w:t>
            </w:r>
            <w:r w:rsidRPr="000D2559">
              <w:rPr>
                <w:rFonts w:ascii="宋体" w:eastAsia="宋体" w:hAnsi="宋体" w:cs="仿宋" w:hint="eastAsia"/>
                <w:sz w:val="24"/>
                <w:szCs w:val="24"/>
              </w:rPr>
              <w:t>供应商；“国家企业信用公示系统”网站（</w:t>
            </w:r>
            <w:r w:rsidRPr="000D2559">
              <w:rPr>
                <w:rFonts w:ascii="宋体" w:eastAsia="宋体" w:hAnsi="宋体" w:cs="仿宋"/>
                <w:sz w:val="24"/>
                <w:szCs w:val="24"/>
              </w:rPr>
              <w:t>www.gsxt.gov.cn</w:t>
            </w:r>
            <w:r w:rsidRPr="000D2559">
              <w:rPr>
                <w:rFonts w:ascii="宋体" w:eastAsia="宋体" w:hAnsi="宋体" w:cs="仿宋" w:hint="eastAsia"/>
                <w:sz w:val="24"/>
                <w:szCs w:val="24"/>
              </w:rPr>
              <w:t>）严重违法失信企业名单（黑名单）的供应商；“中国社会组织公共服务平台”网站（</w:t>
            </w:r>
            <w:r w:rsidRPr="000D2559">
              <w:rPr>
                <w:rFonts w:ascii="宋体" w:eastAsia="宋体" w:hAnsi="宋体" w:cs="仿宋"/>
                <w:sz w:val="24"/>
                <w:szCs w:val="24"/>
              </w:rPr>
              <w:t>www.chinanpo.gov.cn</w:t>
            </w:r>
            <w:r w:rsidRPr="000D2559">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62AAB5C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1、查询渠道：</w:t>
            </w:r>
          </w:p>
          <w:p w14:paraId="4A0BC33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①“信用中国”网站（</w:t>
            </w:r>
            <w:hyperlink r:id="rId13" w:history="1">
              <w:r w:rsidRPr="000D2559">
                <w:rPr>
                  <w:rFonts w:ascii="宋体" w:eastAsia="宋体" w:hAnsi="宋体" w:cs="仿宋" w:hint="eastAsia"/>
                  <w:sz w:val="24"/>
                  <w:szCs w:val="24"/>
                </w:rPr>
                <w:t>www.creditchina.gov.cn</w:t>
              </w:r>
            </w:hyperlink>
            <w:r w:rsidRPr="000D2559">
              <w:rPr>
                <w:rFonts w:ascii="宋体" w:eastAsia="宋体" w:hAnsi="宋体" w:cs="仿宋" w:hint="eastAsia"/>
                <w:sz w:val="24"/>
                <w:szCs w:val="24"/>
              </w:rPr>
              <w:t>）</w:t>
            </w:r>
          </w:p>
          <w:p w14:paraId="404C2856"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②“中国政府采购网”（www.ccgp.gov.cn）</w:t>
            </w:r>
          </w:p>
          <w:p w14:paraId="44B4368C"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③“国家企业信用公示系统”网站（</w:t>
            </w:r>
            <w:hyperlink r:id="rId14" w:history="1">
              <w:r w:rsidRPr="000D2559">
                <w:rPr>
                  <w:rFonts w:ascii="宋体" w:eastAsia="宋体" w:hAnsi="宋体" w:cs="仿宋"/>
                  <w:sz w:val="24"/>
                  <w:szCs w:val="24"/>
                </w:rPr>
                <w:t>www.gsxt.gov.cn</w:t>
              </w:r>
            </w:hyperlink>
            <w:r w:rsidRPr="000D2559">
              <w:rPr>
                <w:rFonts w:ascii="宋体" w:eastAsia="宋体" w:hAnsi="宋体" w:cs="仿宋" w:hint="eastAsia"/>
                <w:sz w:val="24"/>
                <w:szCs w:val="24"/>
              </w:rPr>
              <w:t>）</w:t>
            </w:r>
          </w:p>
          <w:p w14:paraId="509D6164"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④“中国社会组织公共服务平台”网站（</w:t>
            </w:r>
            <w:r w:rsidRPr="000D2559">
              <w:rPr>
                <w:rFonts w:ascii="宋体" w:eastAsia="宋体" w:hAnsi="宋体" w:cs="仿宋"/>
                <w:sz w:val="24"/>
                <w:szCs w:val="24"/>
              </w:rPr>
              <w:t>www.chinanpo.gov.cn</w:t>
            </w:r>
            <w:r w:rsidRPr="000D2559">
              <w:rPr>
                <w:rFonts w:ascii="宋体" w:eastAsia="宋体" w:hAnsi="宋体" w:cs="仿宋" w:hint="eastAsia"/>
                <w:sz w:val="24"/>
                <w:szCs w:val="24"/>
              </w:rPr>
              <w:t>）（仅查询社会组织）；</w:t>
            </w:r>
          </w:p>
          <w:p w14:paraId="40AE0C93" w14:textId="77777777"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2、截止时间：同投标截止时间；</w:t>
            </w:r>
          </w:p>
          <w:p w14:paraId="702535AC" w14:textId="68C20DEE"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3、信用信息查询记录和证据留存具体方式：经</w:t>
            </w:r>
            <w:r w:rsidR="00721E51" w:rsidRPr="000D2559">
              <w:rPr>
                <w:rFonts w:ascii="宋体" w:eastAsia="宋体" w:hAnsi="宋体" w:cs="仿宋" w:hint="eastAsia"/>
                <w:sz w:val="24"/>
                <w:szCs w:val="24"/>
              </w:rPr>
              <w:t>采购人</w:t>
            </w:r>
            <w:r w:rsidRPr="000D2559">
              <w:rPr>
                <w:rFonts w:ascii="宋体" w:eastAsia="宋体" w:hAnsi="宋体" w:cs="仿宋" w:hint="eastAsia"/>
                <w:sz w:val="24"/>
                <w:szCs w:val="24"/>
              </w:rPr>
              <w:t>确认的查询结果网页截图作为查询记录和证据，与其他采购文件一并保存；</w:t>
            </w:r>
          </w:p>
          <w:p w14:paraId="5E88F241" w14:textId="2AC528FC"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4、信用信息的使用原则：经采购人认定的被列入失信被执行人、重大税收违法案件当事人名单、</w:t>
            </w:r>
            <w:r w:rsidRPr="000D2559">
              <w:rPr>
                <w:rFonts w:ascii="宋体" w:eastAsia="宋体" w:hAnsi="宋体" w:cs="仿宋"/>
                <w:sz w:val="24"/>
                <w:szCs w:val="24"/>
              </w:rPr>
              <w:t>政府采购严重违法失信名单</w:t>
            </w:r>
            <w:r w:rsidRPr="000D2559">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46C2A1AC" w14:textId="30CFB0FA"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14:paraId="7FF66377" w14:textId="33C11934"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八、被委托人须是本单位职工，须提供公司为本人缴纳社会保险证明。</w:t>
            </w:r>
          </w:p>
        </w:tc>
      </w:tr>
      <w:tr w:rsidR="00374CCA" w14:paraId="17954239" w14:textId="77777777" w:rsidTr="009610A0">
        <w:trPr>
          <w:trHeight w:val="504"/>
          <w:jc w:val="center"/>
        </w:trPr>
        <w:tc>
          <w:tcPr>
            <w:tcW w:w="709" w:type="dxa"/>
            <w:vAlign w:val="center"/>
          </w:tcPr>
          <w:p w14:paraId="43B36481"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5423882C" w14:textId="779D611D"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联合体投标</w:t>
            </w:r>
          </w:p>
        </w:tc>
        <w:tc>
          <w:tcPr>
            <w:tcW w:w="6662" w:type="dxa"/>
            <w:vAlign w:val="center"/>
          </w:tcPr>
          <w:p w14:paraId="722BDB9E" w14:textId="77777777" w:rsidR="00374CCA" w:rsidRPr="000D2559" w:rsidRDefault="00374CCA"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kern w:val="0"/>
                <w:sz w:val="24"/>
                <w:szCs w:val="24"/>
              </w:rPr>
              <w:t>本项目</w:t>
            </w: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kern w:val="0"/>
                <w:sz w:val="24"/>
                <w:szCs w:val="24"/>
              </w:rPr>
              <w:t>不接受</w:t>
            </w:r>
            <w:r w:rsidRPr="000D2559">
              <w:rPr>
                <w:rFonts w:ascii="宋体" w:eastAsia="宋体" w:hAnsi="宋体" w:cs="宋体" w:hint="eastAsia"/>
                <w:bCs/>
                <w:sz w:val="24"/>
                <w:szCs w:val="24"/>
                <w:lang w:val="zh-CN"/>
              </w:rPr>
              <w:t>□接受</w:t>
            </w:r>
            <w:r w:rsidRPr="000D2559">
              <w:rPr>
                <w:rFonts w:ascii="宋体" w:eastAsia="宋体" w:hAnsi="宋体" w:cs="宋体" w:hint="eastAsia"/>
                <w:kern w:val="0"/>
                <w:sz w:val="24"/>
                <w:szCs w:val="24"/>
              </w:rPr>
              <w:t>联合体投标</w:t>
            </w:r>
          </w:p>
        </w:tc>
      </w:tr>
      <w:tr w:rsidR="00374CCA" w14:paraId="58E9704B" w14:textId="77777777" w:rsidTr="009610A0">
        <w:trPr>
          <w:trHeight w:val="942"/>
          <w:jc w:val="center"/>
        </w:trPr>
        <w:tc>
          <w:tcPr>
            <w:tcW w:w="709" w:type="dxa"/>
            <w:vAlign w:val="center"/>
          </w:tcPr>
          <w:p w14:paraId="541A4811"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0F4B9955"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最高限价</w:t>
            </w:r>
          </w:p>
        </w:tc>
        <w:tc>
          <w:tcPr>
            <w:tcW w:w="6662" w:type="dxa"/>
            <w:vAlign w:val="center"/>
          </w:tcPr>
          <w:p w14:paraId="360B4EC6" w14:textId="0C88C475" w:rsidR="00721E51" w:rsidRPr="000D2559" w:rsidRDefault="00721E51"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本项目第</w:t>
            </w:r>
            <w:r w:rsidR="0031481B">
              <w:rPr>
                <w:rFonts w:ascii="宋体" w:eastAsia="宋体" w:hAnsi="宋体" w:cs="宋体" w:hint="eastAsia"/>
                <w:bCs/>
                <w:sz w:val="24"/>
                <w:szCs w:val="24"/>
                <w:lang w:val="zh-CN"/>
              </w:rPr>
              <w:t>二</w:t>
            </w:r>
            <w:r w:rsidRPr="000D2559">
              <w:rPr>
                <w:rFonts w:ascii="宋体" w:eastAsia="宋体" w:hAnsi="宋体" w:cs="宋体" w:hint="eastAsia"/>
                <w:bCs/>
                <w:sz w:val="24"/>
                <w:szCs w:val="24"/>
                <w:lang w:val="zh-CN"/>
              </w:rPr>
              <w:t>标段（</w:t>
            </w:r>
            <w:r w:rsidR="0031481B" w:rsidRPr="0031481B">
              <w:rPr>
                <w:rFonts w:ascii="宋体" w:eastAsia="宋体" w:hAnsi="宋体" w:cs="仿宋_GB2312" w:hint="eastAsia"/>
                <w:color w:val="000000"/>
                <w:sz w:val="24"/>
                <w:szCs w:val="24"/>
              </w:rPr>
              <w:t>禹州市人民医院信息安全建设项目</w:t>
            </w:r>
            <w:r w:rsidRPr="000D2559">
              <w:rPr>
                <w:rFonts w:ascii="宋体" w:eastAsia="宋体" w:hAnsi="宋体" w:cs="仿宋_GB2312" w:hint="eastAsia"/>
                <w:color w:val="000000"/>
                <w:sz w:val="24"/>
                <w:szCs w:val="24"/>
              </w:rPr>
              <w:t>）</w:t>
            </w:r>
          </w:p>
          <w:p w14:paraId="7B783F11" w14:textId="78FD33BF" w:rsidR="00721E51" w:rsidRPr="000D2559" w:rsidRDefault="00721E51" w:rsidP="009610A0">
            <w:pPr>
              <w:autoSpaceDE w:val="0"/>
              <w:autoSpaceDN w:val="0"/>
              <w:adjustRightInd w:val="0"/>
              <w:spacing w:line="276" w:lineRule="auto"/>
              <w:rPr>
                <w:rFonts w:ascii="宋体" w:eastAsia="宋体" w:hAnsi="宋体" w:cs="宋体"/>
                <w:bCs/>
                <w:sz w:val="24"/>
                <w:szCs w:val="24"/>
                <w:highlight w:val="yellow"/>
                <w:lang w:val="zh-CN"/>
              </w:rPr>
            </w:pPr>
            <w:r w:rsidRPr="000D2559">
              <w:rPr>
                <w:rFonts w:ascii="宋体" w:eastAsia="宋体" w:hAnsi="宋体" w:cs="宋体" w:hint="eastAsia"/>
                <w:bCs/>
                <w:sz w:val="24"/>
                <w:szCs w:val="24"/>
                <w:lang w:val="zh-CN"/>
              </w:rPr>
              <w:t>招标控制价（最高限价）为：</w:t>
            </w:r>
            <w:r w:rsidR="001A41A2" w:rsidRPr="001A41A2">
              <w:rPr>
                <w:rFonts w:ascii="宋体" w:eastAsia="宋体" w:hAnsi="宋体" w:cs="仿宋_GB2312" w:hint="eastAsia"/>
                <w:color w:val="000000"/>
                <w:sz w:val="24"/>
                <w:szCs w:val="24"/>
              </w:rPr>
              <w:t>￥</w:t>
            </w:r>
            <w:r w:rsidR="001A41A2" w:rsidRPr="001A41A2">
              <w:rPr>
                <w:rFonts w:ascii="宋体" w:eastAsia="宋体" w:hAnsi="宋体" w:cs="仿宋_GB2312"/>
                <w:color w:val="000000"/>
                <w:sz w:val="24"/>
                <w:szCs w:val="24"/>
              </w:rPr>
              <w:t>5260000.00元</w:t>
            </w:r>
            <w:r w:rsidR="001A41A2">
              <w:rPr>
                <w:rFonts w:ascii="宋体" w:eastAsia="宋体" w:hAnsi="宋体" w:cs="仿宋_GB2312" w:hint="eastAsia"/>
                <w:color w:val="000000"/>
                <w:sz w:val="24"/>
                <w:szCs w:val="24"/>
              </w:rPr>
              <w:t>；</w:t>
            </w:r>
          </w:p>
          <w:p w14:paraId="34847781" w14:textId="77777777" w:rsidR="00374CCA" w:rsidRPr="000D2559" w:rsidRDefault="00374CCA"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超出最高限价的投标无效。</w:t>
            </w:r>
          </w:p>
        </w:tc>
      </w:tr>
      <w:tr w:rsidR="00374CCA" w14:paraId="0692006A" w14:textId="77777777" w:rsidTr="009610A0">
        <w:trPr>
          <w:trHeight w:val="416"/>
          <w:jc w:val="center"/>
        </w:trPr>
        <w:tc>
          <w:tcPr>
            <w:tcW w:w="709" w:type="dxa"/>
            <w:vAlign w:val="center"/>
          </w:tcPr>
          <w:p w14:paraId="0E85E4A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1A2D595"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现场考察</w:t>
            </w:r>
          </w:p>
        </w:tc>
        <w:tc>
          <w:tcPr>
            <w:tcW w:w="6662" w:type="dxa"/>
            <w:vAlign w:val="center"/>
          </w:tcPr>
          <w:p w14:paraId="1EE87DF6"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不组织</w:t>
            </w:r>
          </w:p>
          <w:p w14:paraId="58350F1F"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
                <w:bCs/>
                <w:sz w:val="24"/>
                <w:szCs w:val="24"/>
                <w:lang w:val="zh-CN"/>
              </w:rPr>
              <w:t>□</w:t>
            </w:r>
            <w:r w:rsidRPr="000D2559">
              <w:rPr>
                <w:rFonts w:ascii="宋体" w:eastAsia="宋体" w:hAnsi="宋体" w:cs="宋体" w:hint="eastAsia"/>
                <w:bCs/>
                <w:sz w:val="24"/>
                <w:szCs w:val="24"/>
                <w:lang w:val="zh-CN"/>
              </w:rPr>
              <w:t>组织，时间：      地点：</w:t>
            </w:r>
          </w:p>
        </w:tc>
      </w:tr>
      <w:tr w:rsidR="00374CCA" w14:paraId="4C3C1A34" w14:textId="77777777" w:rsidTr="009610A0">
        <w:trPr>
          <w:trHeight w:val="907"/>
          <w:jc w:val="center"/>
        </w:trPr>
        <w:tc>
          <w:tcPr>
            <w:tcW w:w="709" w:type="dxa"/>
            <w:vAlign w:val="center"/>
          </w:tcPr>
          <w:p w14:paraId="2A26A86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817D668"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开标前答疑会</w:t>
            </w:r>
          </w:p>
        </w:tc>
        <w:tc>
          <w:tcPr>
            <w:tcW w:w="6662" w:type="dxa"/>
            <w:vAlign w:val="center"/>
          </w:tcPr>
          <w:p w14:paraId="35891CD6"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不召开</w:t>
            </w:r>
          </w:p>
          <w:p w14:paraId="68241B67"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□召开，时间：      地点：</w:t>
            </w:r>
          </w:p>
        </w:tc>
      </w:tr>
      <w:tr w:rsidR="00374CCA" w14:paraId="10BC8A2D" w14:textId="77777777" w:rsidTr="009610A0">
        <w:trPr>
          <w:trHeight w:val="504"/>
          <w:jc w:val="center"/>
        </w:trPr>
        <w:tc>
          <w:tcPr>
            <w:tcW w:w="709" w:type="dxa"/>
            <w:vAlign w:val="center"/>
          </w:tcPr>
          <w:p w14:paraId="38C62A49"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255113DA" w14:textId="77777777" w:rsidR="00374CCA" w:rsidRPr="000D2559" w:rsidRDefault="00374CCA" w:rsidP="009610A0">
            <w:pPr>
              <w:autoSpaceDE w:val="0"/>
              <w:autoSpaceDN w:val="0"/>
              <w:adjustRightInd w:val="0"/>
              <w:spacing w:line="276" w:lineRule="auto"/>
              <w:jc w:val="center"/>
              <w:rPr>
                <w:rFonts w:ascii="宋体" w:eastAsia="宋体" w:hAnsi="宋体" w:cs="仿宋_GB2312"/>
                <w:color w:val="FF0000"/>
                <w:sz w:val="24"/>
                <w:szCs w:val="24"/>
              </w:rPr>
            </w:pPr>
            <w:r w:rsidRPr="000D2559">
              <w:rPr>
                <w:rFonts w:ascii="宋体" w:eastAsia="宋体" w:hAnsi="宋体" w:cs="仿宋_GB2312" w:hint="eastAsia"/>
                <w:color w:val="FF0000"/>
                <w:sz w:val="24"/>
                <w:szCs w:val="24"/>
              </w:rPr>
              <w:t>进口产品参与</w:t>
            </w:r>
          </w:p>
        </w:tc>
        <w:tc>
          <w:tcPr>
            <w:tcW w:w="6662" w:type="dxa"/>
            <w:vAlign w:val="center"/>
          </w:tcPr>
          <w:p w14:paraId="32736A2A" w14:textId="77777777" w:rsidR="00374CCA" w:rsidRPr="000D2559" w:rsidRDefault="00374CCA" w:rsidP="009610A0">
            <w:pPr>
              <w:autoSpaceDE w:val="0"/>
              <w:autoSpaceDN w:val="0"/>
              <w:adjustRightInd w:val="0"/>
              <w:spacing w:line="276" w:lineRule="auto"/>
              <w:rPr>
                <w:rFonts w:ascii="宋体" w:eastAsia="宋体" w:hAnsi="宋体"/>
                <w:sz w:val="24"/>
                <w:szCs w:val="24"/>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 xml:space="preserve">不允许    </w:t>
            </w:r>
            <w:r w:rsidRPr="000D2559">
              <w:rPr>
                <w:rFonts w:ascii="宋体" w:eastAsia="宋体" w:hAnsi="宋体" w:cs="宋体" w:hint="eastAsia"/>
                <w:b/>
                <w:bCs/>
                <w:sz w:val="24"/>
                <w:szCs w:val="24"/>
                <w:lang w:val="zh-CN"/>
              </w:rPr>
              <w:t>□</w:t>
            </w:r>
            <w:r w:rsidRPr="000D2559">
              <w:rPr>
                <w:rFonts w:ascii="宋体" w:eastAsia="宋体" w:hAnsi="宋体" w:hint="eastAsia"/>
                <w:sz w:val="24"/>
                <w:szCs w:val="24"/>
              </w:rPr>
              <w:t>允许</w:t>
            </w:r>
          </w:p>
        </w:tc>
      </w:tr>
      <w:tr w:rsidR="00374CCA" w14:paraId="28862157" w14:textId="77777777" w:rsidTr="009610A0">
        <w:trPr>
          <w:trHeight w:val="504"/>
          <w:jc w:val="center"/>
        </w:trPr>
        <w:tc>
          <w:tcPr>
            <w:tcW w:w="709" w:type="dxa"/>
            <w:vAlign w:val="center"/>
          </w:tcPr>
          <w:p w14:paraId="2C0DADAD"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23CC8AB5" w14:textId="2D49B6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投标有效期</w:t>
            </w:r>
          </w:p>
        </w:tc>
        <w:tc>
          <w:tcPr>
            <w:tcW w:w="6662" w:type="dxa"/>
            <w:vAlign w:val="center"/>
          </w:tcPr>
          <w:p w14:paraId="78F218D1" w14:textId="77777777" w:rsidR="00374CCA" w:rsidRPr="000D2559" w:rsidRDefault="00374CCA" w:rsidP="009610A0">
            <w:pPr>
              <w:autoSpaceDE w:val="0"/>
              <w:autoSpaceDN w:val="0"/>
              <w:adjustRightInd w:val="0"/>
              <w:spacing w:line="360" w:lineRule="auto"/>
              <w:rPr>
                <w:rFonts w:ascii="宋体" w:eastAsia="宋体" w:hAnsi="宋体" w:cs="仿宋_GB2312"/>
                <w:sz w:val="24"/>
                <w:szCs w:val="24"/>
              </w:rPr>
            </w:pPr>
            <w:r w:rsidRPr="000D2559">
              <w:rPr>
                <w:rFonts w:ascii="宋体" w:eastAsia="宋体" w:hAnsi="宋体" w:cs="仿宋_GB2312" w:hint="eastAsia"/>
                <w:sz w:val="24"/>
                <w:szCs w:val="24"/>
              </w:rPr>
              <w:t>60天（自</w:t>
            </w:r>
            <w:r w:rsidRPr="000D2559">
              <w:rPr>
                <w:rFonts w:ascii="宋体" w:eastAsia="宋体" w:hAnsi="宋体" w:cs="宋体" w:hint="eastAsia"/>
                <w:kern w:val="0"/>
                <w:sz w:val="24"/>
                <w:szCs w:val="24"/>
              </w:rPr>
              <w:t>提交投标文件的截止之日起算</w:t>
            </w:r>
            <w:r w:rsidRPr="000D2559">
              <w:rPr>
                <w:rFonts w:ascii="宋体" w:eastAsia="宋体" w:hAnsi="宋体" w:cs="仿宋_GB2312" w:hint="eastAsia"/>
                <w:sz w:val="24"/>
                <w:szCs w:val="24"/>
              </w:rPr>
              <w:t>）</w:t>
            </w:r>
          </w:p>
          <w:p w14:paraId="7AAF0CAC" w14:textId="77777777" w:rsidR="00374CCA" w:rsidRPr="000D2559" w:rsidRDefault="00374CCA" w:rsidP="009610A0">
            <w:pPr>
              <w:autoSpaceDE w:val="0"/>
              <w:autoSpaceDN w:val="0"/>
              <w:adjustRightInd w:val="0"/>
              <w:spacing w:line="360" w:lineRule="auto"/>
              <w:rPr>
                <w:rFonts w:ascii="宋体" w:eastAsia="宋体" w:hAnsi="宋体" w:cs="仿宋_GB2312"/>
                <w:sz w:val="24"/>
                <w:szCs w:val="24"/>
              </w:rPr>
            </w:pPr>
            <w:r w:rsidRPr="000D2559">
              <w:rPr>
                <w:rFonts w:ascii="宋体" w:eastAsia="宋体" w:hAnsi="宋体" w:cs="仿宋_GB2312"/>
                <w:sz w:val="24"/>
                <w:szCs w:val="24"/>
                <w:lang w:val="zh-CN"/>
              </w:rPr>
              <w:t>中标</w:t>
            </w:r>
            <w:r w:rsidRPr="000D2559">
              <w:rPr>
                <w:rFonts w:ascii="宋体" w:eastAsia="宋体" w:hAnsi="宋体" w:cs="仿宋_GB2312" w:hint="eastAsia"/>
                <w:sz w:val="24"/>
                <w:szCs w:val="24"/>
                <w:lang w:val="zh-CN"/>
              </w:rPr>
              <w:t>人投标</w:t>
            </w:r>
            <w:r w:rsidRPr="000D2559">
              <w:rPr>
                <w:rFonts w:ascii="宋体" w:eastAsia="宋体" w:hAnsi="宋体" w:cs="仿宋_GB2312"/>
                <w:sz w:val="24"/>
                <w:szCs w:val="24"/>
                <w:lang w:val="zh-CN"/>
              </w:rPr>
              <w:t>有效期延</w:t>
            </w:r>
            <w:r w:rsidRPr="000D2559">
              <w:rPr>
                <w:rFonts w:ascii="宋体" w:eastAsia="宋体" w:hAnsi="宋体" w:cs="仿宋_GB2312" w:hint="eastAsia"/>
                <w:sz w:val="24"/>
                <w:szCs w:val="24"/>
                <w:lang w:val="zh-CN"/>
              </w:rPr>
              <w:t>至合同</w:t>
            </w:r>
            <w:r w:rsidRPr="000D2559">
              <w:rPr>
                <w:rFonts w:ascii="宋体" w:eastAsia="宋体" w:hAnsi="宋体" w:cs="仿宋_GB2312"/>
                <w:sz w:val="24"/>
                <w:szCs w:val="24"/>
                <w:lang w:val="zh-CN"/>
              </w:rPr>
              <w:t>验收之日</w:t>
            </w:r>
            <w:r w:rsidRPr="000D2559">
              <w:rPr>
                <w:rFonts w:ascii="宋体" w:eastAsia="宋体" w:hAnsi="宋体" w:cs="仿宋_GB2312" w:hint="eastAsia"/>
                <w:sz w:val="24"/>
                <w:szCs w:val="24"/>
                <w:lang w:val="zh-CN"/>
              </w:rPr>
              <w:t>，</w:t>
            </w:r>
            <w:r w:rsidRPr="000D2559">
              <w:rPr>
                <w:rFonts w:ascii="宋体" w:eastAsia="宋体" w:hAnsi="宋体" w:cs="宋体" w:hint="eastAsia"/>
                <w:kern w:val="0"/>
                <w:sz w:val="24"/>
                <w:szCs w:val="24"/>
              </w:rPr>
              <w:t>中标人全部合同义务履行完毕为止。</w:t>
            </w:r>
          </w:p>
        </w:tc>
      </w:tr>
      <w:tr w:rsidR="00374CCA" w14:paraId="67C89BF2" w14:textId="77777777" w:rsidTr="009610A0">
        <w:trPr>
          <w:trHeight w:val="504"/>
          <w:jc w:val="center"/>
        </w:trPr>
        <w:tc>
          <w:tcPr>
            <w:tcW w:w="709" w:type="dxa"/>
            <w:vAlign w:val="center"/>
          </w:tcPr>
          <w:p w14:paraId="3CB9CE0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3F2126E7"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中标人将本项目的非主体、非关键性工作分包</w:t>
            </w:r>
          </w:p>
        </w:tc>
        <w:tc>
          <w:tcPr>
            <w:tcW w:w="6662" w:type="dxa"/>
            <w:vAlign w:val="center"/>
          </w:tcPr>
          <w:p w14:paraId="75DE2F47" w14:textId="77777777" w:rsidR="00374CCA" w:rsidRPr="000D2559" w:rsidRDefault="00374CCA" w:rsidP="009610A0">
            <w:pPr>
              <w:autoSpaceDE w:val="0"/>
              <w:autoSpaceDN w:val="0"/>
              <w:adjustRightInd w:val="0"/>
              <w:spacing w:line="276" w:lineRule="auto"/>
              <w:rPr>
                <w:rFonts w:ascii="宋体" w:eastAsia="宋体" w:hAnsi="宋体" w:cs="仿宋_GB2312"/>
                <w:sz w:val="24"/>
                <w:szCs w:val="24"/>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 xml:space="preserve">不允许   </w:t>
            </w:r>
            <w:r w:rsidRPr="000D2559">
              <w:rPr>
                <w:rFonts w:ascii="宋体" w:eastAsia="宋体" w:hAnsi="宋体" w:cs="宋体" w:hint="eastAsia"/>
                <w:b/>
                <w:bCs/>
                <w:sz w:val="24"/>
                <w:szCs w:val="24"/>
                <w:lang w:val="zh-CN"/>
              </w:rPr>
              <w:t>□</w:t>
            </w:r>
            <w:r w:rsidRPr="000D2559">
              <w:rPr>
                <w:rFonts w:ascii="宋体" w:eastAsia="宋体" w:hAnsi="宋体" w:cs="仿宋_GB2312" w:hint="eastAsia"/>
                <w:sz w:val="24"/>
                <w:szCs w:val="24"/>
              </w:rPr>
              <w:t>允许</w:t>
            </w:r>
          </w:p>
        </w:tc>
      </w:tr>
      <w:tr w:rsidR="00374CCA" w14:paraId="6DEFF897" w14:textId="77777777" w:rsidTr="009610A0">
        <w:trPr>
          <w:trHeight w:val="504"/>
          <w:jc w:val="center"/>
        </w:trPr>
        <w:tc>
          <w:tcPr>
            <w:tcW w:w="709" w:type="dxa"/>
            <w:vAlign w:val="center"/>
          </w:tcPr>
          <w:p w14:paraId="1613752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0381EB4E"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投标截止及</w:t>
            </w:r>
          </w:p>
          <w:p w14:paraId="2A2CC12A"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开标时间</w:t>
            </w:r>
          </w:p>
        </w:tc>
        <w:tc>
          <w:tcPr>
            <w:tcW w:w="6662" w:type="dxa"/>
            <w:vAlign w:val="center"/>
          </w:tcPr>
          <w:p w14:paraId="11FB3A15" w14:textId="2E95737F" w:rsidR="00374CCA" w:rsidRPr="00316534" w:rsidRDefault="00374CCA" w:rsidP="009610A0">
            <w:pPr>
              <w:autoSpaceDE w:val="0"/>
              <w:autoSpaceDN w:val="0"/>
              <w:adjustRightInd w:val="0"/>
              <w:spacing w:line="360" w:lineRule="auto"/>
              <w:rPr>
                <w:rFonts w:ascii="宋体" w:eastAsia="宋体" w:hAnsi="宋体" w:cs="宋体"/>
                <w:b/>
                <w:bCs/>
                <w:sz w:val="24"/>
                <w:szCs w:val="24"/>
                <w:lang w:val="zh-CN"/>
              </w:rPr>
            </w:pPr>
            <w:r w:rsidRPr="00316534">
              <w:rPr>
                <w:rFonts w:ascii="宋体" w:eastAsia="宋体" w:hAnsi="宋体" w:cs="仿宋_GB2312" w:hint="eastAsia"/>
                <w:b/>
                <w:color w:val="000000"/>
                <w:sz w:val="24"/>
                <w:szCs w:val="24"/>
              </w:rPr>
              <w:t>2019年</w:t>
            </w:r>
            <w:r w:rsidR="00217DDF" w:rsidRPr="00316534">
              <w:rPr>
                <w:rFonts w:ascii="宋体" w:eastAsia="宋体" w:hAnsi="宋体" w:cs="仿宋_GB2312"/>
                <w:b/>
                <w:color w:val="000000"/>
                <w:sz w:val="24"/>
                <w:szCs w:val="24"/>
              </w:rPr>
              <w:t>11</w:t>
            </w:r>
            <w:r w:rsidRPr="00316534">
              <w:rPr>
                <w:rFonts w:ascii="宋体" w:eastAsia="宋体" w:hAnsi="宋体" w:cs="仿宋_GB2312" w:hint="eastAsia"/>
                <w:b/>
                <w:color w:val="000000"/>
                <w:sz w:val="24"/>
                <w:szCs w:val="24"/>
              </w:rPr>
              <w:t>月</w:t>
            </w:r>
            <w:r w:rsidR="00217DDF" w:rsidRPr="00316534">
              <w:rPr>
                <w:rFonts w:ascii="宋体" w:eastAsia="宋体" w:hAnsi="宋体" w:cs="仿宋_GB2312"/>
                <w:b/>
                <w:color w:val="000000"/>
                <w:sz w:val="24"/>
                <w:szCs w:val="24"/>
              </w:rPr>
              <w:t>13</w:t>
            </w:r>
            <w:r w:rsidRPr="00316534">
              <w:rPr>
                <w:rFonts w:ascii="宋体" w:eastAsia="宋体" w:hAnsi="宋体" w:cs="仿宋_GB2312" w:hint="eastAsia"/>
                <w:b/>
                <w:color w:val="000000"/>
                <w:sz w:val="24"/>
                <w:szCs w:val="24"/>
              </w:rPr>
              <w:t>日上午</w:t>
            </w:r>
            <w:r w:rsidRPr="00316534">
              <w:rPr>
                <w:rFonts w:ascii="宋体" w:eastAsia="宋体" w:hAnsi="宋体" w:cs="仿宋_GB2312"/>
                <w:b/>
                <w:color w:val="000000"/>
                <w:sz w:val="24"/>
                <w:szCs w:val="24"/>
              </w:rPr>
              <w:t>0</w:t>
            </w:r>
            <w:r w:rsidR="00721E51" w:rsidRPr="00316534">
              <w:rPr>
                <w:rFonts w:ascii="宋体" w:eastAsia="宋体" w:hAnsi="宋体" w:cs="仿宋_GB2312"/>
                <w:b/>
                <w:color w:val="000000"/>
                <w:sz w:val="24"/>
                <w:szCs w:val="24"/>
              </w:rPr>
              <w:t>8</w:t>
            </w:r>
            <w:r w:rsidRPr="00316534">
              <w:rPr>
                <w:rFonts w:ascii="宋体" w:eastAsia="宋体" w:hAnsi="宋体" w:cs="仿宋_GB2312" w:hint="eastAsia"/>
                <w:b/>
                <w:color w:val="000000"/>
                <w:sz w:val="24"/>
                <w:szCs w:val="24"/>
              </w:rPr>
              <w:t>时</w:t>
            </w:r>
            <w:r w:rsidR="00721E51" w:rsidRPr="00316534">
              <w:rPr>
                <w:rFonts w:ascii="宋体" w:eastAsia="宋体" w:hAnsi="宋体" w:cs="仿宋_GB2312"/>
                <w:b/>
                <w:color w:val="000000"/>
                <w:sz w:val="24"/>
                <w:szCs w:val="24"/>
              </w:rPr>
              <w:t>3</w:t>
            </w:r>
            <w:r w:rsidRPr="00316534">
              <w:rPr>
                <w:rFonts w:ascii="宋体" w:eastAsia="宋体" w:hAnsi="宋体" w:cs="仿宋_GB2312"/>
                <w:b/>
                <w:color w:val="000000"/>
                <w:sz w:val="24"/>
                <w:szCs w:val="24"/>
              </w:rPr>
              <w:t>0</w:t>
            </w:r>
            <w:r w:rsidRPr="00316534">
              <w:rPr>
                <w:rFonts w:ascii="宋体" w:eastAsia="宋体" w:hAnsi="宋体" w:cs="仿宋_GB2312" w:hint="eastAsia"/>
                <w:b/>
                <w:color w:val="000000"/>
                <w:sz w:val="24"/>
                <w:szCs w:val="24"/>
              </w:rPr>
              <w:t>分（北京时间）;</w:t>
            </w:r>
          </w:p>
        </w:tc>
      </w:tr>
      <w:tr w:rsidR="00374CCA" w14:paraId="6AFA1C90" w14:textId="77777777" w:rsidTr="009610A0">
        <w:trPr>
          <w:trHeight w:val="504"/>
          <w:jc w:val="center"/>
        </w:trPr>
        <w:tc>
          <w:tcPr>
            <w:tcW w:w="709" w:type="dxa"/>
            <w:vAlign w:val="center"/>
          </w:tcPr>
          <w:p w14:paraId="2A20A534"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416E888B"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递交投标文件</w:t>
            </w:r>
          </w:p>
          <w:p w14:paraId="48790F5E"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及开标地点</w:t>
            </w:r>
          </w:p>
        </w:tc>
        <w:tc>
          <w:tcPr>
            <w:tcW w:w="6662" w:type="dxa"/>
            <w:vAlign w:val="center"/>
          </w:tcPr>
          <w:p w14:paraId="674F5EF0"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禹州市公共资源交易中心开标一室（地址：禹州市行政服务中心楼九楼）</w:t>
            </w:r>
          </w:p>
        </w:tc>
      </w:tr>
      <w:tr w:rsidR="00374CCA" w14:paraId="13A03414" w14:textId="77777777" w:rsidTr="009610A0">
        <w:trPr>
          <w:trHeight w:val="504"/>
          <w:jc w:val="center"/>
        </w:trPr>
        <w:tc>
          <w:tcPr>
            <w:tcW w:w="709" w:type="dxa"/>
            <w:vAlign w:val="center"/>
          </w:tcPr>
          <w:p w14:paraId="1826B86D"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207DE7AB" w14:textId="77777777" w:rsidR="00374CCA" w:rsidRPr="0040662B" w:rsidRDefault="00374CCA" w:rsidP="009610A0">
            <w:pPr>
              <w:autoSpaceDE w:val="0"/>
              <w:autoSpaceDN w:val="0"/>
              <w:adjustRightInd w:val="0"/>
              <w:spacing w:line="276" w:lineRule="auto"/>
              <w:jc w:val="center"/>
              <w:rPr>
                <w:rFonts w:ascii="宋体" w:eastAsia="宋体" w:hAnsi="宋体" w:cs="宋体"/>
                <w:bCs/>
                <w:szCs w:val="21"/>
                <w:lang w:val="zh-CN"/>
              </w:rPr>
            </w:pPr>
            <w:r w:rsidRPr="0040662B">
              <w:rPr>
                <w:rFonts w:ascii="宋体" w:eastAsia="宋体" w:hAnsi="宋体" w:cs="宋体" w:hint="eastAsia"/>
                <w:kern w:val="0"/>
                <w:szCs w:val="21"/>
              </w:rPr>
              <w:t>投标保证金</w:t>
            </w:r>
          </w:p>
        </w:tc>
        <w:tc>
          <w:tcPr>
            <w:tcW w:w="6662" w:type="dxa"/>
            <w:vAlign w:val="center"/>
          </w:tcPr>
          <w:p w14:paraId="192D5C32"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缴纳截止时间：同投标截止时间。</w:t>
            </w:r>
          </w:p>
          <w:p w14:paraId="7C36B22B" w14:textId="32E573BC"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投标保证金金额：</w:t>
            </w:r>
            <w:r w:rsidRPr="0040662B">
              <w:rPr>
                <w:rFonts w:ascii="宋体" w:eastAsia="宋体" w:hAnsi="宋体" w:cs="仿宋_GB2312" w:hint="eastAsia"/>
                <w:szCs w:val="21"/>
              </w:rPr>
              <w:t>人民币</w:t>
            </w:r>
            <w:r w:rsidR="00505844">
              <w:rPr>
                <w:rFonts w:ascii="宋体" w:eastAsia="宋体" w:hAnsi="宋体" w:cs="仿宋_GB2312" w:hint="eastAsia"/>
                <w:szCs w:val="21"/>
              </w:rPr>
              <w:t>壹拾万</w:t>
            </w:r>
            <w:r w:rsidRPr="0040662B">
              <w:rPr>
                <w:rFonts w:ascii="宋体" w:eastAsia="宋体" w:hAnsi="宋体" w:cs="仿宋_GB2312" w:hint="eastAsia"/>
                <w:szCs w:val="21"/>
              </w:rPr>
              <w:t>圆整</w:t>
            </w:r>
            <w:r w:rsidRPr="0040662B">
              <w:rPr>
                <w:rFonts w:ascii="宋体" w:eastAsia="宋体" w:hAnsi="宋体" w:cs="仿宋_GB2312" w:hint="eastAsia"/>
                <w:szCs w:val="21"/>
                <w:lang w:val="zh-CN"/>
              </w:rPr>
              <w:t>（¥</w:t>
            </w:r>
            <w:r w:rsidR="00505844">
              <w:rPr>
                <w:rFonts w:ascii="宋体" w:eastAsia="宋体" w:hAnsi="宋体" w:cs="仿宋_GB2312"/>
                <w:szCs w:val="21"/>
              </w:rPr>
              <w:t>1</w:t>
            </w:r>
            <w:r w:rsidR="00096CC7">
              <w:rPr>
                <w:rFonts w:ascii="宋体" w:eastAsia="宋体" w:hAnsi="宋体" w:cs="仿宋_GB2312"/>
                <w:szCs w:val="21"/>
              </w:rPr>
              <w:t>0</w:t>
            </w:r>
            <w:r w:rsidR="00505844">
              <w:rPr>
                <w:rFonts w:ascii="宋体" w:eastAsia="宋体" w:hAnsi="宋体" w:cs="仿宋_GB2312"/>
                <w:szCs w:val="21"/>
              </w:rPr>
              <w:t>0000.00</w:t>
            </w:r>
            <w:r w:rsidRPr="0040662B">
              <w:rPr>
                <w:rFonts w:ascii="宋体" w:eastAsia="宋体" w:hAnsi="宋体" w:cs="仿宋_GB2312" w:hint="eastAsia"/>
                <w:szCs w:val="21"/>
                <w:lang w:val="zh-CN"/>
              </w:rPr>
              <w:t>元）</w:t>
            </w:r>
            <w:r w:rsidR="00721E51" w:rsidRPr="0040662B">
              <w:rPr>
                <w:rFonts w:ascii="宋体" w:eastAsia="宋体" w:hAnsi="宋体" w:cs="仿宋_GB2312" w:hint="eastAsia"/>
                <w:szCs w:val="21"/>
                <w:lang w:val="zh-CN"/>
              </w:rPr>
              <w:t>；</w:t>
            </w:r>
          </w:p>
          <w:p w14:paraId="595E0AD0"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一、投标保证金的递交方式：银行转帐、银行电汇（均需从投标人注册银行账户转出），不接受以现金方式缴纳的投标保证金。凡以现金方式</w:t>
            </w:r>
            <w:r w:rsidRPr="0040662B">
              <w:rPr>
                <w:rFonts w:ascii="宋体" w:eastAsia="宋体" w:hAnsi="宋体" w:cs="仿宋_GB2312" w:hint="eastAsia"/>
                <w:szCs w:val="21"/>
                <w:lang w:val="zh-CN"/>
              </w:rPr>
              <w:lastRenderedPageBreak/>
              <w:t xml:space="preserve">缴纳投标保证金而影响其投标结果的，由投标人自行负责。 </w:t>
            </w:r>
          </w:p>
          <w:p w14:paraId="07D1BCAF"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1440475D"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三、投标保证金缴纳方式：</w:t>
            </w:r>
          </w:p>
          <w:p w14:paraId="00FE80B3"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1、投标人网上下载招标文件后，登录</w:t>
            </w:r>
            <w:hyperlink r:id="rId15" w:history="1">
              <w:r w:rsidRPr="0040662B">
                <w:rPr>
                  <w:rFonts w:ascii="宋体" w:eastAsia="宋体" w:hAnsi="宋体" w:cs="仿宋_GB2312" w:hint="eastAsia"/>
                  <w:szCs w:val="21"/>
                  <w:lang w:val="zh-CN"/>
                </w:rPr>
                <w:t>http://221.14.6.70:8088/ggzy</w:t>
              </w:r>
            </w:hyperlink>
            <w:r w:rsidRPr="0040662B">
              <w:rPr>
                <w:rFonts w:ascii="宋体" w:eastAsia="宋体" w:hAnsi="宋体" w:cs="仿宋_GB2312" w:hint="eastAsia"/>
                <w:szCs w:val="21"/>
                <w:lang w:val="zh-CN"/>
              </w:rPr>
              <w:t>系统，依次点击“会员向导”→“参与投标”→“费用缴纳说明”→“保证金缴纳说明单”，获取缴费说明单，根据每个标段的缴纳说明单在缴纳截止时间前缴纳；</w:t>
            </w:r>
          </w:p>
          <w:p w14:paraId="3E9BF233"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2、成功缴纳后重新登录前述系统，依次点击“会员向导”→“参与投标”→“保证金绑定”→“绑定”进行投标保证金绑定。</w:t>
            </w:r>
          </w:p>
          <w:p w14:paraId="7FA75794"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3、《保证金缴纳绑定操作指南》获取方法：登录许昌公共资源交易系统-组件下载-《保证金缴纳绑定操作指南》。</w:t>
            </w:r>
          </w:p>
          <w:p w14:paraId="51D7D841"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4、投标人要严格按照“保证金缴纳说明单”内容缴纳、成功绑定投标保证金，未绑定标段的投标保证金，视为未按时交纳。并将缴纳凭证“</w:t>
            </w:r>
            <w:r w:rsidRPr="0040662B">
              <w:rPr>
                <w:rFonts w:ascii="宋体" w:eastAsia="宋体" w:hAnsi="宋体" w:cs="仿宋_GB2312" w:hint="eastAsia"/>
                <w:szCs w:val="21"/>
              </w:rPr>
              <w:t>禹州市</w:t>
            </w:r>
            <w:r w:rsidRPr="0040662B">
              <w:rPr>
                <w:rFonts w:ascii="宋体" w:eastAsia="宋体" w:hAnsi="宋体" w:cs="仿宋_GB2312" w:hint="eastAsia"/>
                <w:szCs w:val="21"/>
                <w:lang w:val="zh-CN"/>
              </w:rPr>
              <w:t>公共资源交易中心保证金缴纳回执”附于投标文件中，同时在开标现场提供一份“</w:t>
            </w:r>
            <w:r w:rsidRPr="0040662B">
              <w:rPr>
                <w:rFonts w:ascii="宋体" w:eastAsia="宋体" w:hAnsi="宋体" w:cs="仿宋_GB2312" w:hint="eastAsia"/>
                <w:szCs w:val="21"/>
              </w:rPr>
              <w:t>禹州市</w:t>
            </w:r>
            <w:r w:rsidRPr="0040662B">
              <w:rPr>
                <w:rFonts w:ascii="宋体" w:eastAsia="宋体" w:hAnsi="宋体" w:cs="仿宋_GB2312" w:hint="eastAsia"/>
                <w:szCs w:val="21"/>
                <w:lang w:val="zh-CN"/>
              </w:rPr>
              <w:t>公共资源交易中心保证金缴纳回执”以备查询。</w:t>
            </w:r>
          </w:p>
          <w:p w14:paraId="60900975"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注：保证金缴纳情况以“许昌公共资源交易项目供应商投标人缴费情况统计表”为准。</w:t>
            </w:r>
          </w:p>
          <w:p w14:paraId="10C7B129"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5、每个投标人每个项目每个标段只有唯一缴纳账号，切勿重复缴纳或错误缴纳。</w:t>
            </w:r>
          </w:p>
          <w:p w14:paraId="57E43BB3"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14:paraId="69D318A4"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7、不同投标人的投标保证金不得从同一单位或者个人的账户转出。</w:t>
            </w:r>
          </w:p>
          <w:p w14:paraId="62654AE1"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8、未按上述规定操作引起的无效投标，由投标人自行负责。</w:t>
            </w:r>
          </w:p>
          <w:p w14:paraId="62F68AE1"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9、汇款凭证无需备注项目编号和项目名称。</w:t>
            </w:r>
          </w:p>
          <w:p w14:paraId="273ABE38"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四、凡投标人投标保证金交纳至同一标段相同子账号的，保证金暂不予</w:t>
            </w:r>
            <w:r w:rsidRPr="0040662B">
              <w:rPr>
                <w:rFonts w:ascii="宋体" w:eastAsia="宋体" w:hAnsi="宋体" w:cs="仿宋_GB2312" w:hint="eastAsia"/>
                <w:szCs w:val="21"/>
                <w:lang w:val="zh-CN"/>
              </w:rPr>
              <w:lastRenderedPageBreak/>
              <w:t>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74CCA" w14:paraId="15E601BD" w14:textId="77777777" w:rsidTr="009610A0">
        <w:trPr>
          <w:trHeight w:val="1560"/>
          <w:jc w:val="center"/>
        </w:trPr>
        <w:tc>
          <w:tcPr>
            <w:tcW w:w="709" w:type="dxa"/>
            <w:vAlign w:val="center"/>
          </w:tcPr>
          <w:p w14:paraId="03FA8C8E"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3DEEDA49"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公告发布</w:t>
            </w:r>
          </w:p>
        </w:tc>
        <w:tc>
          <w:tcPr>
            <w:tcW w:w="6662" w:type="dxa"/>
            <w:tcBorders>
              <w:top w:val="single" w:sz="4" w:space="0" w:color="auto"/>
            </w:tcBorders>
            <w:vAlign w:val="center"/>
          </w:tcPr>
          <w:p w14:paraId="0F38ECED"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374CCA" w14:paraId="6EAF4F72" w14:textId="77777777" w:rsidTr="009610A0">
        <w:trPr>
          <w:trHeight w:val="510"/>
          <w:jc w:val="center"/>
        </w:trPr>
        <w:tc>
          <w:tcPr>
            <w:tcW w:w="709" w:type="dxa"/>
            <w:vAlign w:val="center"/>
          </w:tcPr>
          <w:p w14:paraId="33DD67A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4FDD7FA0"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仿宋_GB2312" w:hint="eastAsia"/>
                <w:sz w:val="24"/>
                <w:szCs w:val="24"/>
              </w:rPr>
              <w:t>采购人澄清或修改招标文件时间</w:t>
            </w:r>
          </w:p>
        </w:tc>
        <w:tc>
          <w:tcPr>
            <w:tcW w:w="6662" w:type="dxa"/>
            <w:vAlign w:val="center"/>
          </w:tcPr>
          <w:p w14:paraId="7F760BCA"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投标截止时间15日前（</w:t>
            </w:r>
            <w:r w:rsidRPr="000D2559">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374CCA" w14:paraId="1F240D8E" w14:textId="77777777" w:rsidTr="009610A0">
        <w:trPr>
          <w:trHeight w:val="510"/>
          <w:jc w:val="center"/>
        </w:trPr>
        <w:tc>
          <w:tcPr>
            <w:tcW w:w="709" w:type="dxa"/>
            <w:vAlign w:val="center"/>
          </w:tcPr>
          <w:p w14:paraId="5687CD69"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32E01EDF"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投标人对采购文件质疑截止时间</w:t>
            </w:r>
          </w:p>
        </w:tc>
        <w:tc>
          <w:tcPr>
            <w:tcW w:w="6662" w:type="dxa"/>
            <w:vAlign w:val="center"/>
          </w:tcPr>
          <w:p w14:paraId="5B0D0FCD"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招标公告期满之日起七个工作日</w:t>
            </w:r>
          </w:p>
        </w:tc>
      </w:tr>
      <w:tr w:rsidR="00374CCA" w14:paraId="60231E0C" w14:textId="77777777" w:rsidTr="009610A0">
        <w:trPr>
          <w:trHeight w:val="510"/>
          <w:jc w:val="center"/>
        </w:trPr>
        <w:tc>
          <w:tcPr>
            <w:tcW w:w="709" w:type="dxa"/>
            <w:vAlign w:val="center"/>
          </w:tcPr>
          <w:p w14:paraId="4528D18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49FA48A9"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投标文件份数</w:t>
            </w:r>
          </w:p>
        </w:tc>
        <w:tc>
          <w:tcPr>
            <w:tcW w:w="6662" w:type="dxa"/>
            <w:vAlign w:val="center"/>
          </w:tcPr>
          <w:p w14:paraId="21C24C78" w14:textId="77777777" w:rsidR="00374CCA" w:rsidRPr="000D2559" w:rsidRDefault="00374CCA" w:rsidP="009610A0">
            <w:pPr>
              <w:autoSpaceDE w:val="0"/>
              <w:autoSpaceDN w:val="0"/>
              <w:adjustRightInd w:val="0"/>
              <w:spacing w:line="360" w:lineRule="auto"/>
              <w:rPr>
                <w:rFonts w:ascii="宋体" w:eastAsia="宋体" w:hAnsi="宋体" w:cs="宋体"/>
                <w:color w:val="000000"/>
                <w:sz w:val="24"/>
                <w:szCs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电子投标文件：成功上传至《全国公共资源交易平台（河南省·许昌市）》公共资源交易系统加密电子投标文件1份</w:t>
            </w:r>
            <w:r w:rsidRPr="000D2559">
              <w:rPr>
                <w:rFonts w:ascii="宋体" w:eastAsia="宋体" w:hAnsi="宋体" w:cs="宋体" w:hint="eastAsia"/>
                <w:sz w:val="24"/>
                <w:lang w:val="zh-CN"/>
              </w:rPr>
              <w:t>（文件格式为： XXX公司XXX项目编号.file）。</w:t>
            </w:r>
            <w:r w:rsidRPr="000D2559">
              <w:rPr>
                <w:rFonts w:ascii="宋体" w:eastAsia="宋体" w:hAnsi="宋体" w:hint="eastAsia"/>
                <w:sz w:val="24"/>
              </w:rPr>
              <w:t>使用电子介质存储的备份文件1份（文件格式为：名称为“备份”的文件夹）。</w:t>
            </w:r>
          </w:p>
          <w:p w14:paraId="35FC5F9A" w14:textId="39A045F3" w:rsidR="00374CCA" w:rsidRPr="000D2559" w:rsidRDefault="00374CCA" w:rsidP="009610A0">
            <w:pPr>
              <w:autoSpaceDE w:val="0"/>
              <w:autoSpaceDN w:val="0"/>
              <w:adjustRightInd w:val="0"/>
              <w:spacing w:line="360" w:lineRule="auto"/>
              <w:rPr>
                <w:rFonts w:ascii="宋体" w:eastAsia="宋体" w:hAnsi="宋体"/>
                <w:sz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纸质投标文件：</w:t>
            </w:r>
            <w:r w:rsidRPr="00316534">
              <w:rPr>
                <w:rFonts w:ascii="宋体" w:eastAsia="宋体" w:hAnsi="宋体" w:cs="仿宋_GB2312" w:hint="eastAsia"/>
                <w:sz w:val="24"/>
                <w:szCs w:val="24"/>
              </w:rPr>
              <w:t>正本</w:t>
            </w:r>
            <w:r w:rsidRPr="00316534">
              <w:rPr>
                <w:rFonts w:ascii="宋体" w:eastAsia="宋体" w:hAnsi="宋体" w:cs="仿宋_GB2312" w:hint="eastAsia"/>
                <w:b/>
                <w:sz w:val="24"/>
                <w:szCs w:val="24"/>
              </w:rPr>
              <w:t>一</w:t>
            </w:r>
            <w:r w:rsidRPr="00316534">
              <w:rPr>
                <w:rFonts w:ascii="宋体" w:eastAsia="宋体" w:hAnsi="宋体" w:cs="仿宋_GB2312" w:hint="eastAsia"/>
                <w:sz w:val="24"/>
                <w:szCs w:val="24"/>
              </w:rPr>
              <w:t>份，副本</w:t>
            </w:r>
            <w:r w:rsidR="00A00CE3" w:rsidRPr="00316534">
              <w:rPr>
                <w:rFonts w:ascii="宋体" w:eastAsia="宋体" w:hAnsi="宋体" w:cs="仿宋_GB2312" w:hint="eastAsia"/>
                <w:sz w:val="24"/>
                <w:szCs w:val="24"/>
              </w:rPr>
              <w:t>六</w:t>
            </w:r>
            <w:r w:rsidRPr="00316534">
              <w:rPr>
                <w:rFonts w:ascii="宋体" w:eastAsia="宋体" w:hAnsi="宋体" w:cs="仿宋_GB2312" w:hint="eastAsia"/>
                <w:sz w:val="24"/>
                <w:szCs w:val="24"/>
              </w:rPr>
              <w:t>份。</w:t>
            </w:r>
            <w:r w:rsidRPr="000D2559">
              <w:rPr>
                <w:rFonts w:ascii="宋体" w:eastAsia="宋体" w:hAnsi="宋体" w:cs="仿宋_GB2312" w:hint="eastAsia"/>
                <w:sz w:val="24"/>
                <w:szCs w:val="24"/>
              </w:rPr>
              <w:t>使用</w:t>
            </w:r>
            <w:r w:rsidRPr="000D2559">
              <w:rPr>
                <w:rFonts w:ascii="宋体" w:eastAsia="宋体" w:hAnsi="宋体" w:hint="eastAsia"/>
                <w:sz w:val="24"/>
              </w:rPr>
              <w:t>格式为“投标文件（供打印）.PDF”的文件</w:t>
            </w:r>
          </w:p>
          <w:p w14:paraId="2DEC5FC7"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highlight w:val="lightGray"/>
                <w:lang w:val="zh-CN"/>
              </w:rPr>
            </w:pPr>
            <w:r w:rsidRPr="000D2559">
              <w:rPr>
                <w:rFonts w:ascii="宋体" w:eastAsia="宋体" w:hAnsi="宋体" w:hint="eastAsia"/>
                <w:sz w:val="24"/>
              </w:rPr>
              <w:t>电子投标文件和纸质投标文件的内容、格式、水印码、签章应一致。</w:t>
            </w:r>
          </w:p>
        </w:tc>
      </w:tr>
      <w:tr w:rsidR="00374CCA" w14:paraId="1BBD1F5B" w14:textId="77777777" w:rsidTr="009610A0">
        <w:trPr>
          <w:trHeight w:val="510"/>
          <w:jc w:val="center"/>
        </w:trPr>
        <w:tc>
          <w:tcPr>
            <w:tcW w:w="709" w:type="dxa"/>
            <w:vAlign w:val="center"/>
          </w:tcPr>
          <w:p w14:paraId="3E449A8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68E8597F"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投标文件的</w:t>
            </w:r>
          </w:p>
          <w:p w14:paraId="34BE4909"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签署盖章</w:t>
            </w:r>
          </w:p>
        </w:tc>
        <w:tc>
          <w:tcPr>
            <w:tcW w:w="6662" w:type="dxa"/>
            <w:vAlign w:val="center"/>
          </w:tcPr>
          <w:p w14:paraId="0304A754" w14:textId="77777777" w:rsidR="00374CCA" w:rsidRPr="000D2559" w:rsidRDefault="00374CCA" w:rsidP="009610A0">
            <w:pPr>
              <w:autoSpaceDE w:val="0"/>
              <w:autoSpaceDN w:val="0"/>
              <w:adjustRightInd w:val="0"/>
              <w:spacing w:line="420" w:lineRule="exact"/>
              <w:rPr>
                <w:rFonts w:ascii="宋体" w:eastAsia="宋体" w:hAnsi="宋体"/>
                <w:sz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电子投标文件：按招标文件要求加盖电子印章和法人电子印章。</w:t>
            </w:r>
          </w:p>
          <w:p w14:paraId="6493F8D0" w14:textId="77777777" w:rsidR="00374CCA" w:rsidRPr="000D2559" w:rsidRDefault="00374CCA" w:rsidP="009610A0">
            <w:pPr>
              <w:autoSpaceDE w:val="0"/>
              <w:autoSpaceDN w:val="0"/>
              <w:adjustRightInd w:val="0"/>
              <w:spacing w:line="420" w:lineRule="exact"/>
              <w:rPr>
                <w:rFonts w:ascii="宋体" w:eastAsia="宋体" w:hAnsi="宋体" w:cs="仿宋_GB2312"/>
                <w:sz w:val="24"/>
                <w:szCs w:val="24"/>
                <w:highlight w:val="lightGray"/>
              </w:rPr>
            </w:pPr>
            <w:r w:rsidRPr="000D2559">
              <w:rPr>
                <w:rFonts w:ascii="宋体" w:eastAsia="宋体" w:hAnsi="宋体"/>
                <w:b/>
                <w:color w:val="7030A0"/>
                <w:sz w:val="24"/>
              </w:rPr>
              <w:fldChar w:fldCharType="begin"/>
            </w:r>
            <w:r w:rsidRPr="000D2559">
              <w:rPr>
                <w:rFonts w:ascii="宋体" w:eastAsia="宋体" w:hAnsi="宋体"/>
                <w:b/>
                <w:color w:val="7030A0"/>
                <w:sz w:val="24"/>
              </w:rPr>
              <w:instrText xml:space="preserve"> </w:instrText>
            </w:r>
            <w:r w:rsidRPr="000D2559">
              <w:rPr>
                <w:rFonts w:ascii="宋体" w:eastAsia="宋体" w:hAnsi="宋体" w:hint="eastAsia"/>
                <w:b/>
                <w:color w:val="7030A0"/>
                <w:sz w:val="24"/>
              </w:rPr>
              <w:instrText>eq \o\ac(□,√)</w:instrText>
            </w:r>
            <w:r w:rsidRPr="000D2559">
              <w:rPr>
                <w:rFonts w:ascii="宋体" w:eastAsia="宋体" w:hAnsi="宋体"/>
                <w:b/>
                <w:color w:val="7030A0"/>
                <w:sz w:val="24"/>
              </w:rPr>
              <w:fldChar w:fldCharType="end"/>
            </w:r>
            <w:r w:rsidRPr="000D2559">
              <w:rPr>
                <w:rFonts w:ascii="宋体" w:eastAsia="宋体" w:hAnsi="宋体" w:hint="eastAsia"/>
                <w:color w:val="7030A0"/>
                <w:sz w:val="24"/>
              </w:rPr>
              <w:t>纸质投标文件：投标文件封面加盖投标人公章（投标文件是指投标人电子投标文件制作完成后生成的后缀名为</w:t>
            </w:r>
            <w:r w:rsidRPr="000D2559">
              <w:rPr>
                <w:rFonts w:ascii="宋体" w:eastAsia="宋体" w:hAnsi="宋体" w:hint="eastAsia"/>
                <w:color w:val="7030A0"/>
                <w:sz w:val="24"/>
                <w:szCs w:val="24"/>
              </w:rPr>
              <w:t>“.PDF”的文件</w:t>
            </w:r>
            <w:r w:rsidRPr="000D2559">
              <w:rPr>
                <w:rFonts w:ascii="宋体" w:eastAsia="宋体" w:hAnsi="宋体" w:hint="eastAsia"/>
                <w:color w:val="7030A0"/>
                <w:sz w:val="24"/>
              </w:rPr>
              <w:t>打印的纸质投标文件）。</w:t>
            </w:r>
          </w:p>
        </w:tc>
      </w:tr>
      <w:tr w:rsidR="00374CCA" w14:paraId="1FD3E057" w14:textId="77777777" w:rsidTr="009610A0">
        <w:trPr>
          <w:trHeight w:val="1922"/>
          <w:jc w:val="center"/>
        </w:trPr>
        <w:tc>
          <w:tcPr>
            <w:tcW w:w="709" w:type="dxa"/>
            <w:vAlign w:val="center"/>
          </w:tcPr>
          <w:p w14:paraId="41689DB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23</w:t>
            </w:r>
          </w:p>
        </w:tc>
        <w:tc>
          <w:tcPr>
            <w:tcW w:w="2061" w:type="dxa"/>
            <w:vAlign w:val="center"/>
          </w:tcPr>
          <w:p w14:paraId="6577E732"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仿宋" w:hint="eastAsia"/>
                <w:sz w:val="24"/>
              </w:rPr>
              <w:t>封套上应载明的信息</w:t>
            </w:r>
          </w:p>
        </w:tc>
        <w:tc>
          <w:tcPr>
            <w:tcW w:w="6662" w:type="dxa"/>
            <w:vAlign w:val="center"/>
          </w:tcPr>
          <w:p w14:paraId="43ED6851" w14:textId="304D635B" w:rsidR="00374CCA" w:rsidRPr="000D2559" w:rsidRDefault="00374CCA" w:rsidP="009610A0">
            <w:pPr>
              <w:autoSpaceDE w:val="0"/>
              <w:autoSpaceDN w:val="0"/>
              <w:adjustRightInd w:val="0"/>
              <w:spacing w:line="420" w:lineRule="exact"/>
              <w:rPr>
                <w:rFonts w:ascii="宋体" w:eastAsia="宋体" w:hAnsi="宋体"/>
                <w:bCs/>
                <w:sz w:val="24"/>
              </w:rPr>
            </w:pPr>
            <w:r w:rsidRPr="000D2559">
              <w:rPr>
                <w:rFonts w:ascii="宋体" w:eastAsia="宋体" w:hAnsi="宋体" w:hint="eastAsia"/>
                <w:bCs/>
                <w:sz w:val="24"/>
              </w:rPr>
              <w:t>供应商的名称：</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r w:rsidRPr="000D2559">
              <w:rPr>
                <w:rFonts w:ascii="宋体" w:eastAsia="宋体" w:hAnsi="宋体" w:hint="eastAsia"/>
                <w:bCs/>
                <w:sz w:val="24"/>
              </w:rPr>
              <w:t xml:space="preserve">  </w:t>
            </w:r>
          </w:p>
          <w:p w14:paraId="05C7CEA2" w14:textId="3D9A64AB" w:rsidR="00374CCA" w:rsidRPr="000D2559" w:rsidRDefault="00374CCA" w:rsidP="009610A0">
            <w:pPr>
              <w:autoSpaceDE w:val="0"/>
              <w:autoSpaceDN w:val="0"/>
              <w:adjustRightInd w:val="0"/>
              <w:spacing w:line="420" w:lineRule="exact"/>
              <w:rPr>
                <w:rFonts w:ascii="宋体" w:eastAsia="宋体" w:hAnsi="宋体"/>
                <w:bCs/>
                <w:sz w:val="24"/>
                <w:u w:val="single"/>
              </w:rPr>
            </w:pPr>
            <w:r w:rsidRPr="000D2559">
              <w:rPr>
                <w:rFonts w:ascii="宋体" w:eastAsia="宋体" w:hAnsi="宋体" w:hint="eastAsia"/>
                <w:bCs/>
                <w:sz w:val="24"/>
              </w:rPr>
              <w:t>招标编号：</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p>
          <w:p w14:paraId="5D4EE335" w14:textId="2C50AA7D" w:rsidR="00374CCA" w:rsidRPr="000D2559" w:rsidRDefault="00374CCA" w:rsidP="009610A0">
            <w:pPr>
              <w:autoSpaceDE w:val="0"/>
              <w:autoSpaceDN w:val="0"/>
              <w:adjustRightInd w:val="0"/>
              <w:spacing w:line="420" w:lineRule="exact"/>
              <w:rPr>
                <w:rFonts w:ascii="宋体" w:eastAsia="宋体" w:hAnsi="宋体"/>
                <w:bCs/>
                <w:sz w:val="24"/>
                <w:u w:val="single"/>
              </w:rPr>
            </w:pPr>
            <w:r w:rsidRPr="000D2559">
              <w:rPr>
                <w:rFonts w:ascii="宋体" w:eastAsia="宋体" w:hAnsi="宋体" w:hint="eastAsia"/>
                <w:bCs/>
                <w:sz w:val="24"/>
              </w:rPr>
              <w:t>项目名称：</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p>
          <w:p w14:paraId="366F5799" w14:textId="77777777" w:rsidR="00374CCA" w:rsidRPr="000D2559" w:rsidRDefault="00374CCA" w:rsidP="009610A0">
            <w:pPr>
              <w:autoSpaceDE w:val="0"/>
              <w:autoSpaceDN w:val="0"/>
              <w:adjustRightInd w:val="0"/>
              <w:spacing w:line="420" w:lineRule="exact"/>
              <w:rPr>
                <w:rFonts w:ascii="宋体" w:eastAsia="宋体" w:hAnsi="宋体"/>
                <w:bCs/>
                <w:sz w:val="24"/>
              </w:rPr>
            </w:pPr>
            <w:r w:rsidRPr="000D2559">
              <w:rPr>
                <w:rFonts w:ascii="宋体" w:eastAsia="宋体" w:hAnsi="宋体" w:hint="eastAsia"/>
                <w:bCs/>
                <w:sz w:val="24"/>
              </w:rPr>
              <w:t>在</w:t>
            </w:r>
            <w:r w:rsidRPr="000D2559">
              <w:rPr>
                <w:rFonts w:ascii="宋体" w:eastAsia="宋体" w:hAnsi="宋体"/>
                <w:bCs/>
                <w:sz w:val="24"/>
                <w:u w:val="single"/>
              </w:rPr>
              <w:t xml:space="preserve">    </w:t>
            </w:r>
            <w:r w:rsidRPr="000D2559">
              <w:rPr>
                <w:rFonts w:ascii="宋体" w:eastAsia="宋体" w:hAnsi="宋体" w:hint="eastAsia"/>
                <w:bCs/>
                <w:sz w:val="24"/>
              </w:rPr>
              <w:t>年</w:t>
            </w:r>
            <w:r w:rsidRPr="000D2559">
              <w:rPr>
                <w:rFonts w:ascii="宋体" w:eastAsia="宋体" w:hAnsi="宋体" w:hint="eastAsia"/>
                <w:bCs/>
                <w:sz w:val="24"/>
                <w:u w:val="single"/>
              </w:rPr>
              <w:t xml:space="preserve"> </w:t>
            </w:r>
            <w:r w:rsidRPr="000D2559">
              <w:rPr>
                <w:rFonts w:ascii="宋体" w:eastAsia="宋体" w:hAnsi="宋体"/>
                <w:bCs/>
                <w:sz w:val="24"/>
                <w:u w:val="single"/>
              </w:rPr>
              <w:t xml:space="preserve">   </w:t>
            </w:r>
            <w:r w:rsidRPr="000D2559">
              <w:rPr>
                <w:rFonts w:ascii="宋体" w:eastAsia="宋体" w:hAnsi="宋体" w:hint="eastAsia"/>
                <w:bCs/>
                <w:sz w:val="24"/>
              </w:rPr>
              <w:t>月</w:t>
            </w:r>
            <w:r w:rsidRPr="000D2559">
              <w:rPr>
                <w:rFonts w:ascii="宋体" w:eastAsia="宋体" w:hAnsi="宋体" w:hint="eastAsia"/>
                <w:bCs/>
                <w:sz w:val="24"/>
                <w:u w:val="single"/>
              </w:rPr>
              <w:t xml:space="preserve"> </w:t>
            </w:r>
            <w:r w:rsidRPr="000D2559">
              <w:rPr>
                <w:rFonts w:ascii="宋体" w:eastAsia="宋体" w:hAnsi="宋体"/>
                <w:bCs/>
                <w:sz w:val="24"/>
                <w:u w:val="single"/>
              </w:rPr>
              <w:t xml:space="preserve">   </w:t>
            </w:r>
            <w:r w:rsidRPr="000D2559">
              <w:rPr>
                <w:rFonts w:ascii="宋体" w:eastAsia="宋体" w:hAnsi="宋体" w:hint="eastAsia"/>
                <w:bCs/>
                <w:sz w:val="24"/>
              </w:rPr>
              <w:t>日</w:t>
            </w:r>
            <w:r w:rsidRPr="000D2559">
              <w:rPr>
                <w:rFonts w:ascii="宋体" w:eastAsia="宋体" w:hAnsi="宋体"/>
                <w:bCs/>
                <w:sz w:val="24"/>
                <w:u w:val="single"/>
              </w:rPr>
              <w:t xml:space="preserve">   </w:t>
            </w:r>
            <w:r w:rsidRPr="000D2559">
              <w:rPr>
                <w:rFonts w:ascii="宋体" w:eastAsia="宋体" w:hAnsi="宋体" w:hint="eastAsia"/>
                <w:bCs/>
                <w:sz w:val="24"/>
              </w:rPr>
              <w:t>时</w:t>
            </w:r>
            <w:r w:rsidRPr="000D2559">
              <w:rPr>
                <w:rFonts w:ascii="宋体" w:eastAsia="宋体" w:hAnsi="宋体"/>
                <w:bCs/>
                <w:sz w:val="24"/>
                <w:u w:val="single"/>
              </w:rPr>
              <w:t xml:space="preserve">   </w:t>
            </w:r>
            <w:r w:rsidRPr="000D2559">
              <w:rPr>
                <w:rFonts w:ascii="宋体" w:eastAsia="宋体" w:hAnsi="宋体" w:hint="eastAsia"/>
                <w:bCs/>
                <w:sz w:val="24"/>
              </w:rPr>
              <w:t>分（开标时间）前不得开启</w:t>
            </w:r>
          </w:p>
          <w:p w14:paraId="68805F46" w14:textId="77777777" w:rsidR="00374CCA" w:rsidRPr="000D2559" w:rsidRDefault="00374CCA" w:rsidP="009610A0">
            <w:pPr>
              <w:autoSpaceDE w:val="0"/>
              <w:autoSpaceDN w:val="0"/>
              <w:adjustRightInd w:val="0"/>
              <w:spacing w:line="420" w:lineRule="exact"/>
              <w:rPr>
                <w:rFonts w:ascii="宋体" w:eastAsia="宋体" w:hAnsi="宋体"/>
                <w:b/>
                <w:sz w:val="24"/>
              </w:rPr>
            </w:pPr>
            <w:r w:rsidRPr="000D2559">
              <w:rPr>
                <w:rFonts w:ascii="宋体" w:eastAsia="宋体" w:hAnsi="宋体" w:hint="eastAsia"/>
                <w:bCs/>
                <w:sz w:val="24"/>
              </w:rPr>
              <w:t>（投标文件包开口处应以密封条密封，并加盖骑缝章）</w:t>
            </w:r>
          </w:p>
        </w:tc>
      </w:tr>
      <w:tr w:rsidR="00374CCA" w14:paraId="551F68EB" w14:textId="77777777" w:rsidTr="009610A0">
        <w:trPr>
          <w:trHeight w:val="510"/>
          <w:jc w:val="center"/>
        </w:trPr>
        <w:tc>
          <w:tcPr>
            <w:tcW w:w="709" w:type="dxa"/>
            <w:vAlign w:val="center"/>
          </w:tcPr>
          <w:p w14:paraId="1E523044" w14:textId="77777777" w:rsidR="00374CCA" w:rsidRDefault="00374CCA" w:rsidP="009610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52125F31" w14:textId="77777777" w:rsidR="00374CCA" w:rsidRPr="000D2559" w:rsidRDefault="00374CCA" w:rsidP="009610A0">
            <w:pPr>
              <w:autoSpaceDE w:val="0"/>
              <w:autoSpaceDN w:val="0"/>
              <w:adjustRightInd w:val="0"/>
              <w:spacing w:line="360" w:lineRule="auto"/>
              <w:jc w:val="center"/>
              <w:rPr>
                <w:rFonts w:ascii="宋体" w:eastAsia="宋体" w:hAnsi="宋体" w:cs="仿宋_GB2312"/>
                <w:sz w:val="24"/>
                <w:szCs w:val="24"/>
              </w:rPr>
            </w:pPr>
            <w:r w:rsidRPr="000D2559">
              <w:rPr>
                <w:rFonts w:ascii="宋体" w:eastAsia="宋体" w:hAnsi="宋体" w:cs="黑体" w:hint="eastAsia"/>
                <w:sz w:val="24"/>
                <w:szCs w:val="24"/>
              </w:rPr>
              <w:t>评标委员会组建</w:t>
            </w:r>
          </w:p>
        </w:tc>
        <w:tc>
          <w:tcPr>
            <w:tcW w:w="6662" w:type="dxa"/>
            <w:vAlign w:val="center"/>
          </w:tcPr>
          <w:p w14:paraId="25DAC760" w14:textId="3A3C27DB"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316534">
              <w:rPr>
                <w:rFonts w:ascii="宋体" w:eastAsia="宋体" w:hAnsi="宋体" w:cs="仿宋_GB2312" w:hint="eastAsia"/>
                <w:sz w:val="24"/>
                <w:szCs w:val="24"/>
                <w:lang w:val="zh-CN"/>
              </w:rPr>
              <w:t>由采购人代表</w:t>
            </w:r>
            <w:r w:rsidR="00217DDF" w:rsidRPr="00316534">
              <w:rPr>
                <w:rFonts w:ascii="宋体" w:eastAsia="宋体" w:hAnsi="宋体" w:cs="仿宋_GB2312"/>
                <w:sz w:val="24"/>
                <w:szCs w:val="24"/>
                <w:lang w:val="zh-CN"/>
              </w:rPr>
              <w:t>2</w:t>
            </w:r>
            <w:r w:rsidRPr="00316534">
              <w:rPr>
                <w:rFonts w:ascii="宋体" w:eastAsia="宋体" w:hAnsi="宋体" w:cs="仿宋_GB2312" w:hint="eastAsia"/>
                <w:sz w:val="24"/>
                <w:szCs w:val="24"/>
                <w:lang w:val="zh-CN"/>
              </w:rPr>
              <w:t>人和评审专家</w:t>
            </w:r>
            <w:r w:rsidR="00217DDF" w:rsidRPr="00316534">
              <w:rPr>
                <w:rFonts w:ascii="宋体" w:eastAsia="宋体" w:hAnsi="宋体" w:cs="仿宋_GB2312"/>
                <w:sz w:val="24"/>
                <w:szCs w:val="24"/>
                <w:lang w:val="zh-CN"/>
              </w:rPr>
              <w:t>5</w:t>
            </w:r>
            <w:r w:rsidRPr="00316534">
              <w:rPr>
                <w:rFonts w:ascii="宋体" w:eastAsia="宋体" w:hAnsi="宋体" w:cs="仿宋_GB2312" w:hint="eastAsia"/>
                <w:sz w:val="24"/>
                <w:szCs w:val="24"/>
                <w:lang w:val="zh-CN"/>
              </w:rPr>
              <w:t>人共</w:t>
            </w:r>
            <w:r w:rsidR="004C5372" w:rsidRPr="00316534">
              <w:rPr>
                <w:rFonts w:ascii="宋体" w:eastAsia="宋体" w:hAnsi="宋体" w:cs="仿宋_GB2312"/>
                <w:sz w:val="24"/>
                <w:szCs w:val="24"/>
                <w:lang w:val="zh-CN"/>
              </w:rPr>
              <w:t>7</w:t>
            </w:r>
            <w:r w:rsidRPr="00316534">
              <w:rPr>
                <w:rFonts w:ascii="宋体" w:eastAsia="宋体" w:hAnsi="宋体" w:cs="仿宋_GB2312" w:hint="eastAsia"/>
                <w:sz w:val="24"/>
                <w:szCs w:val="24"/>
                <w:lang w:val="zh-CN"/>
              </w:rPr>
              <w:t>人组成，其</w:t>
            </w:r>
            <w:r w:rsidRPr="000D2559">
              <w:rPr>
                <w:rFonts w:ascii="宋体" w:eastAsia="宋体" w:hAnsi="宋体" w:cs="仿宋_GB2312" w:hint="eastAsia"/>
                <w:sz w:val="24"/>
                <w:szCs w:val="24"/>
                <w:lang w:val="zh-CN"/>
              </w:rPr>
              <w:t>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374CCA" w14:paraId="24D2F772" w14:textId="77777777" w:rsidTr="009610A0">
        <w:trPr>
          <w:trHeight w:val="510"/>
          <w:jc w:val="center"/>
        </w:trPr>
        <w:tc>
          <w:tcPr>
            <w:tcW w:w="709" w:type="dxa"/>
            <w:vAlign w:val="center"/>
          </w:tcPr>
          <w:p w14:paraId="3108DE4E"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3C45357F" w14:textId="77777777" w:rsidR="00374CCA" w:rsidRPr="000D2559" w:rsidRDefault="00374CCA" w:rsidP="009610A0">
            <w:pPr>
              <w:autoSpaceDE w:val="0"/>
              <w:autoSpaceDN w:val="0"/>
              <w:adjustRightInd w:val="0"/>
              <w:spacing w:line="360" w:lineRule="auto"/>
              <w:jc w:val="center"/>
              <w:rPr>
                <w:rFonts w:ascii="宋体" w:eastAsia="宋体" w:hAnsi="宋体" w:cs="宋体"/>
                <w:bCs/>
                <w:color w:val="FF0000"/>
                <w:sz w:val="24"/>
                <w:szCs w:val="24"/>
                <w:lang w:val="zh-CN"/>
              </w:rPr>
            </w:pPr>
            <w:r w:rsidRPr="000D2559">
              <w:rPr>
                <w:rFonts w:ascii="宋体" w:eastAsia="宋体" w:hAnsi="宋体" w:cs="仿宋_GB2312" w:hint="eastAsia"/>
                <w:color w:val="FF0000"/>
                <w:sz w:val="24"/>
                <w:szCs w:val="24"/>
              </w:rPr>
              <w:t>评标方法</w:t>
            </w:r>
          </w:p>
        </w:tc>
        <w:tc>
          <w:tcPr>
            <w:tcW w:w="6662" w:type="dxa"/>
            <w:vAlign w:val="center"/>
          </w:tcPr>
          <w:p w14:paraId="462216D6" w14:textId="77777777" w:rsidR="00374CCA" w:rsidRPr="000D2559" w:rsidRDefault="00374CCA" w:rsidP="009610A0">
            <w:pPr>
              <w:autoSpaceDE w:val="0"/>
              <w:autoSpaceDN w:val="0"/>
              <w:adjustRightInd w:val="0"/>
              <w:spacing w:line="360" w:lineRule="auto"/>
              <w:rPr>
                <w:rFonts w:ascii="宋体" w:eastAsia="宋体" w:hAnsi="宋体" w:cs="宋体"/>
                <w:bCs/>
                <w:color w:val="FF0000"/>
                <w:sz w:val="24"/>
                <w:szCs w:val="24"/>
                <w:lang w:val="zh-CN"/>
              </w:rPr>
            </w:pPr>
            <w:r w:rsidRPr="000D2559">
              <w:rPr>
                <w:rFonts w:ascii="宋体" w:eastAsia="宋体" w:hAnsi="宋体" w:cs="宋体"/>
                <w:b/>
                <w:color w:val="FF0000"/>
                <w:kern w:val="0"/>
                <w:sz w:val="24"/>
                <w:szCs w:val="24"/>
                <w:lang w:val="zh-CN"/>
              </w:rPr>
              <w:fldChar w:fldCharType="begin"/>
            </w:r>
            <w:r w:rsidRPr="000D2559">
              <w:rPr>
                <w:rFonts w:ascii="宋体" w:eastAsia="宋体" w:hAnsi="宋体" w:cs="宋体" w:hint="eastAsia"/>
                <w:b/>
                <w:color w:val="FF0000"/>
                <w:kern w:val="0"/>
                <w:sz w:val="24"/>
                <w:szCs w:val="24"/>
                <w:lang w:val="zh-CN"/>
              </w:rPr>
              <w:instrText>eq \o\ac(□,</w:instrText>
            </w:r>
            <w:r w:rsidRPr="000D2559">
              <w:rPr>
                <w:rFonts w:ascii="宋体" w:eastAsia="宋体" w:hAnsi="宋体" w:cs="宋体" w:hint="eastAsia"/>
                <w:b/>
                <w:color w:val="FF0000"/>
                <w:kern w:val="0"/>
                <w:position w:val="2"/>
                <w:sz w:val="24"/>
                <w:szCs w:val="24"/>
                <w:lang w:val="zh-CN"/>
              </w:rPr>
              <w:instrText>√</w:instrText>
            </w:r>
            <w:r w:rsidRPr="000D2559">
              <w:rPr>
                <w:rFonts w:ascii="宋体" w:eastAsia="宋体" w:hAnsi="宋体" w:cs="宋体" w:hint="eastAsia"/>
                <w:b/>
                <w:color w:val="FF0000"/>
                <w:kern w:val="0"/>
                <w:sz w:val="24"/>
                <w:szCs w:val="24"/>
                <w:lang w:val="zh-CN"/>
              </w:rPr>
              <w:instrText>)</w:instrText>
            </w:r>
            <w:r w:rsidRPr="000D2559">
              <w:rPr>
                <w:rFonts w:ascii="宋体" w:eastAsia="宋体" w:hAnsi="宋体" w:cs="宋体"/>
                <w:b/>
                <w:color w:val="FF0000"/>
                <w:kern w:val="0"/>
                <w:sz w:val="24"/>
                <w:szCs w:val="24"/>
                <w:lang w:val="zh-CN"/>
              </w:rPr>
              <w:fldChar w:fldCharType="end"/>
            </w:r>
            <w:r w:rsidRPr="000D2559">
              <w:rPr>
                <w:rFonts w:ascii="宋体" w:eastAsia="宋体" w:hAnsi="宋体" w:cs="宋体" w:hint="eastAsia"/>
                <w:bCs/>
                <w:color w:val="FF0000"/>
                <w:sz w:val="24"/>
                <w:szCs w:val="24"/>
                <w:lang w:val="zh-CN"/>
              </w:rPr>
              <w:t>综合评分法</w:t>
            </w:r>
            <w:r w:rsidRPr="000D2559">
              <w:rPr>
                <w:rFonts w:ascii="宋体" w:eastAsia="宋体" w:hAnsi="宋体" w:cs="宋体" w:hint="eastAsia"/>
                <w:b/>
                <w:bCs/>
                <w:color w:val="FF0000"/>
                <w:sz w:val="24"/>
                <w:szCs w:val="24"/>
                <w:lang w:val="zh-CN"/>
              </w:rPr>
              <w:t>□</w:t>
            </w:r>
            <w:r w:rsidRPr="000D2559">
              <w:rPr>
                <w:rFonts w:ascii="宋体" w:eastAsia="宋体" w:hAnsi="宋体" w:cs="仿宋_GB2312" w:hint="eastAsia"/>
                <w:color w:val="FF0000"/>
                <w:sz w:val="24"/>
                <w:szCs w:val="24"/>
                <w:lang w:val="zh-CN"/>
              </w:rPr>
              <w:t>最低评标价法</w:t>
            </w:r>
          </w:p>
        </w:tc>
      </w:tr>
      <w:tr w:rsidR="00374CCA" w14:paraId="4BDB979B" w14:textId="77777777" w:rsidTr="009610A0">
        <w:trPr>
          <w:trHeight w:val="1587"/>
          <w:jc w:val="center"/>
        </w:trPr>
        <w:tc>
          <w:tcPr>
            <w:tcW w:w="709" w:type="dxa"/>
            <w:vAlign w:val="center"/>
          </w:tcPr>
          <w:p w14:paraId="4C6B92E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55EE79A2"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授权函</w:t>
            </w:r>
          </w:p>
        </w:tc>
        <w:tc>
          <w:tcPr>
            <w:tcW w:w="6662" w:type="dxa"/>
            <w:vAlign w:val="center"/>
          </w:tcPr>
          <w:p w14:paraId="38BD2906"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374CCA" w14:paraId="33C89E62" w14:textId="77777777" w:rsidTr="009610A0">
        <w:trPr>
          <w:trHeight w:val="510"/>
          <w:jc w:val="center"/>
        </w:trPr>
        <w:tc>
          <w:tcPr>
            <w:tcW w:w="709" w:type="dxa"/>
            <w:vAlign w:val="center"/>
          </w:tcPr>
          <w:p w14:paraId="4253F9A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2A9CC45F"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履约保证金</w:t>
            </w:r>
          </w:p>
        </w:tc>
        <w:tc>
          <w:tcPr>
            <w:tcW w:w="6662" w:type="dxa"/>
            <w:vAlign w:val="center"/>
          </w:tcPr>
          <w:p w14:paraId="5B264867"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无要求</w:t>
            </w:r>
          </w:p>
          <w:p w14:paraId="66B473BA"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
                <w:bCs/>
                <w:sz w:val="24"/>
                <w:szCs w:val="24"/>
                <w:lang w:val="zh-CN"/>
              </w:rPr>
              <w:t>□</w:t>
            </w:r>
            <w:r w:rsidRPr="000D2559">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374CCA" w14:paraId="079FE706" w14:textId="77777777" w:rsidTr="009610A0">
        <w:trPr>
          <w:trHeight w:val="1578"/>
          <w:jc w:val="center"/>
        </w:trPr>
        <w:tc>
          <w:tcPr>
            <w:tcW w:w="709" w:type="dxa"/>
            <w:vAlign w:val="center"/>
          </w:tcPr>
          <w:p w14:paraId="3270DA1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2E6B5895"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代理服务费</w:t>
            </w:r>
          </w:p>
        </w:tc>
        <w:tc>
          <w:tcPr>
            <w:tcW w:w="6662" w:type="dxa"/>
            <w:vAlign w:val="center"/>
          </w:tcPr>
          <w:p w14:paraId="673216C1" w14:textId="77777777" w:rsidR="00374CCA" w:rsidRPr="000D2559" w:rsidRDefault="00374CCA" w:rsidP="009610A0">
            <w:pPr>
              <w:autoSpaceDE w:val="0"/>
              <w:autoSpaceDN w:val="0"/>
              <w:spacing w:line="360" w:lineRule="auto"/>
              <w:contextualSpacing/>
              <w:rPr>
                <w:rFonts w:ascii="宋体" w:eastAsia="宋体" w:hAnsi="宋体" w:cs="宋体"/>
                <w:bCs/>
                <w:sz w:val="24"/>
                <w:szCs w:val="24"/>
                <w:lang w:val="zh-CN"/>
              </w:rPr>
            </w:pPr>
            <w:r w:rsidRPr="000D2559">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374CCA" w14:paraId="18242D98" w14:textId="77777777" w:rsidTr="009610A0">
        <w:trPr>
          <w:trHeight w:val="510"/>
          <w:jc w:val="center"/>
        </w:trPr>
        <w:tc>
          <w:tcPr>
            <w:tcW w:w="709" w:type="dxa"/>
            <w:vAlign w:val="center"/>
          </w:tcPr>
          <w:p w14:paraId="1C6E7CCA"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55B62048"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中标通知书</w:t>
            </w:r>
          </w:p>
        </w:tc>
        <w:tc>
          <w:tcPr>
            <w:tcW w:w="6662" w:type="dxa"/>
            <w:vAlign w:val="center"/>
          </w:tcPr>
          <w:p w14:paraId="47014E43"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w:t>
            </w:r>
            <w:r w:rsidRPr="000D2559">
              <w:rPr>
                <w:rFonts w:ascii="宋体" w:eastAsia="宋体" w:hAnsi="宋体" w:cs="宋体" w:hint="eastAsia"/>
                <w:bCs/>
                <w:sz w:val="24"/>
                <w:szCs w:val="24"/>
                <w:lang w:val="zh-CN"/>
              </w:rPr>
              <w:lastRenderedPageBreak/>
              <w:t>标资格并将按相关规定进行处理，招标代理机构不承担任何责任。</w:t>
            </w:r>
          </w:p>
        </w:tc>
      </w:tr>
      <w:tr w:rsidR="00374CCA" w14:paraId="07C7B150" w14:textId="77777777" w:rsidTr="009610A0">
        <w:trPr>
          <w:trHeight w:val="510"/>
          <w:jc w:val="center"/>
        </w:trPr>
        <w:tc>
          <w:tcPr>
            <w:tcW w:w="709" w:type="dxa"/>
            <w:vAlign w:val="center"/>
          </w:tcPr>
          <w:p w14:paraId="3EF5DE1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30</w:t>
            </w:r>
          </w:p>
        </w:tc>
        <w:tc>
          <w:tcPr>
            <w:tcW w:w="2061" w:type="dxa"/>
            <w:vAlign w:val="center"/>
          </w:tcPr>
          <w:p w14:paraId="7956B35B"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电子化采购模式</w:t>
            </w:r>
          </w:p>
        </w:tc>
        <w:tc>
          <w:tcPr>
            <w:tcW w:w="6662" w:type="dxa"/>
            <w:vAlign w:val="center"/>
          </w:tcPr>
          <w:p w14:paraId="0E2BAC70" w14:textId="26CEB013" w:rsidR="00374CCA" w:rsidRPr="000D2559" w:rsidRDefault="00374CCA" w:rsidP="009610A0">
            <w:pPr>
              <w:autoSpaceDE w:val="0"/>
              <w:autoSpaceDN w:val="0"/>
              <w:adjustRightInd w:val="0"/>
              <w:spacing w:line="360" w:lineRule="auto"/>
              <w:contextualSpacing/>
              <w:rPr>
                <w:rFonts w:ascii="宋体" w:eastAsia="宋体" w:hAnsi="宋体" w:cs="宋体"/>
                <w:sz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是。</w:t>
            </w:r>
            <w:r w:rsidRPr="000D2559">
              <w:rPr>
                <w:rFonts w:ascii="宋体" w:eastAsia="宋体" w:hAnsi="宋体" w:cs="宋体" w:hint="eastAsia"/>
                <w:sz w:val="24"/>
                <w:lang w:val="zh-CN"/>
              </w:rPr>
              <w:t>投标人投标时须提供加密电子投标文件、备份文件（使用电子介质存储）、纸质投标文件。</w:t>
            </w:r>
            <w:r w:rsidR="001862B6" w:rsidRPr="001862B6">
              <w:rPr>
                <w:rFonts w:ascii="宋体" w:eastAsia="宋体" w:hAnsi="宋体" w:cs="宋体" w:hint="eastAsia"/>
                <w:sz w:val="24"/>
                <w:lang w:val="zh-CN"/>
              </w:rPr>
              <w:t>投标人资质、业绩、荣誉及相关人员证明材料等资料原件开标现场不再提供</w:t>
            </w:r>
            <w:r w:rsidR="001862B6">
              <w:rPr>
                <w:rFonts w:ascii="宋体" w:eastAsia="宋体" w:hAnsi="宋体" w:cs="宋体" w:hint="eastAsia"/>
                <w:sz w:val="24"/>
                <w:lang w:val="zh-CN"/>
              </w:rPr>
              <w:t>（招标文件有特殊要求的除处）</w:t>
            </w:r>
            <w:r w:rsidR="001862B6" w:rsidRPr="001862B6">
              <w:rPr>
                <w:rFonts w:ascii="宋体" w:eastAsia="宋体" w:hAnsi="宋体" w:cs="宋体" w:hint="eastAsia"/>
                <w:sz w:val="24"/>
                <w:lang w:val="zh-CN"/>
              </w:rPr>
              <w:t>。</w:t>
            </w:r>
          </w:p>
          <w:p w14:paraId="3C82FA43" w14:textId="77777777" w:rsidR="00374CCA" w:rsidRPr="000D2559" w:rsidRDefault="00374CCA" w:rsidP="009610A0">
            <w:pPr>
              <w:autoSpaceDE w:val="0"/>
              <w:autoSpaceDN w:val="0"/>
              <w:adjustRightInd w:val="0"/>
              <w:spacing w:line="360" w:lineRule="auto"/>
              <w:contextualSpacing/>
              <w:rPr>
                <w:rFonts w:ascii="宋体" w:eastAsia="宋体" w:hAnsi="宋体" w:cs="宋体"/>
                <w:bCs/>
                <w:sz w:val="24"/>
                <w:szCs w:val="24"/>
                <w:lang w:val="zh-CN"/>
              </w:rPr>
            </w:pPr>
            <w:r w:rsidRPr="000D2559">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374CCA" w14:paraId="5295DD44" w14:textId="77777777" w:rsidTr="009610A0">
        <w:trPr>
          <w:trHeight w:val="1427"/>
          <w:jc w:val="center"/>
        </w:trPr>
        <w:tc>
          <w:tcPr>
            <w:tcW w:w="709" w:type="dxa"/>
            <w:vAlign w:val="center"/>
          </w:tcPr>
          <w:p w14:paraId="12E9FCC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3593AA19"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投标人代表出席开标会及其他</w:t>
            </w:r>
          </w:p>
        </w:tc>
        <w:tc>
          <w:tcPr>
            <w:tcW w:w="6662" w:type="dxa"/>
            <w:vAlign w:val="center"/>
          </w:tcPr>
          <w:p w14:paraId="7CF15D51" w14:textId="77777777" w:rsidR="00374CCA" w:rsidRPr="000D2559" w:rsidRDefault="00374CCA" w:rsidP="009610A0">
            <w:pPr>
              <w:spacing w:line="312" w:lineRule="auto"/>
              <w:rPr>
                <w:rFonts w:ascii="宋体" w:eastAsia="宋体" w:hAnsi="宋体" w:cs="Times New Roman"/>
                <w:kern w:val="0"/>
                <w:szCs w:val="21"/>
              </w:rPr>
            </w:pPr>
            <w:r w:rsidRPr="000D2559">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374CCA" w14:paraId="34B0C2F8" w14:textId="77777777" w:rsidTr="009610A0">
        <w:trPr>
          <w:trHeight w:val="4379"/>
          <w:jc w:val="center"/>
        </w:trPr>
        <w:tc>
          <w:tcPr>
            <w:tcW w:w="709" w:type="dxa"/>
            <w:vAlign w:val="center"/>
          </w:tcPr>
          <w:p w14:paraId="5A5668D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40002871"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解释权</w:t>
            </w:r>
          </w:p>
        </w:tc>
        <w:tc>
          <w:tcPr>
            <w:tcW w:w="6662" w:type="dxa"/>
            <w:vAlign w:val="center"/>
          </w:tcPr>
          <w:p w14:paraId="611C3CF5"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构成本招标文件的各个组成文件应互为解释，互为说明；</w:t>
            </w:r>
          </w:p>
          <w:p w14:paraId="135B6EE7"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1</w:t>
            </w:r>
            <w:r w:rsidRPr="000D2559">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35BA5CF9"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3</w:t>
            </w:r>
            <w:r w:rsidRPr="000D2559">
              <w:rPr>
                <w:rFonts w:ascii="宋体" w:eastAsia="宋体" w:hAnsi="宋体" w:cs="宋体" w:hint="eastAsia"/>
                <w:sz w:val="24"/>
                <w:lang w:val="zh-CN"/>
              </w:rPr>
              <w:t>、同一组成文件中就同一事项的规定或约定不一致的，以编排顺序在后者为准；</w:t>
            </w:r>
          </w:p>
          <w:p w14:paraId="498D9A1E"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4</w:t>
            </w:r>
            <w:r w:rsidRPr="000D2559">
              <w:rPr>
                <w:rFonts w:ascii="宋体" w:eastAsia="宋体" w:hAnsi="宋体" w:cs="宋体" w:hint="eastAsia"/>
                <w:sz w:val="24"/>
                <w:lang w:val="zh-CN"/>
              </w:rPr>
              <w:t>、同一组成文件不同版本之间有不一致的，以形成时间在后者为准；</w:t>
            </w:r>
          </w:p>
          <w:p w14:paraId="585E4CAF" w14:textId="77777777" w:rsidR="00374CCA" w:rsidRPr="000D2559" w:rsidRDefault="00374CCA" w:rsidP="009610A0">
            <w:pPr>
              <w:autoSpaceDE w:val="0"/>
              <w:autoSpaceDN w:val="0"/>
              <w:adjustRightInd w:val="0"/>
              <w:spacing w:line="360" w:lineRule="auto"/>
              <w:contextualSpacing/>
              <w:rPr>
                <w:rFonts w:ascii="宋体" w:eastAsia="宋体" w:hAnsi="宋体" w:cs="宋体"/>
                <w:b/>
                <w:color w:val="000000"/>
                <w:kern w:val="0"/>
                <w:sz w:val="24"/>
                <w:szCs w:val="24"/>
                <w:lang w:val="zh-CN"/>
              </w:rPr>
            </w:pPr>
            <w:r w:rsidRPr="000D2559">
              <w:rPr>
                <w:rFonts w:ascii="宋体" w:eastAsia="宋体" w:hAnsi="宋体" w:cs="宋体" w:hint="eastAsia"/>
                <w:sz w:val="24"/>
                <w:lang w:val="zh-CN"/>
              </w:rPr>
              <w:t>按本款前述规定仍不能形成结论的，由招标人负责解释。</w:t>
            </w:r>
          </w:p>
        </w:tc>
      </w:tr>
      <w:tr w:rsidR="00374CCA" w14:paraId="0F687D4A" w14:textId="77777777" w:rsidTr="00FC6AC0">
        <w:trPr>
          <w:trHeight w:val="2223"/>
          <w:jc w:val="center"/>
        </w:trPr>
        <w:tc>
          <w:tcPr>
            <w:tcW w:w="709" w:type="dxa"/>
            <w:vAlign w:val="center"/>
          </w:tcPr>
          <w:p w14:paraId="7C34856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05EF7E91"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知识产权</w:t>
            </w:r>
          </w:p>
        </w:tc>
        <w:tc>
          <w:tcPr>
            <w:tcW w:w="6662" w:type="dxa"/>
            <w:vAlign w:val="center"/>
          </w:tcPr>
          <w:p w14:paraId="4FD73DBE"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374CCA" w14:paraId="5E875535" w14:textId="77777777" w:rsidTr="009610A0">
        <w:trPr>
          <w:trHeight w:val="1352"/>
          <w:jc w:val="center"/>
        </w:trPr>
        <w:tc>
          <w:tcPr>
            <w:tcW w:w="709" w:type="dxa"/>
            <w:vAlign w:val="center"/>
          </w:tcPr>
          <w:p w14:paraId="369B3C8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7C6CD250"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投标费用</w:t>
            </w:r>
          </w:p>
        </w:tc>
        <w:tc>
          <w:tcPr>
            <w:tcW w:w="6662" w:type="dxa"/>
            <w:vAlign w:val="center"/>
          </w:tcPr>
          <w:p w14:paraId="75CD42C4"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374CCA" w14:paraId="72EA5824" w14:textId="77777777" w:rsidTr="009610A0">
        <w:trPr>
          <w:trHeight w:val="1352"/>
          <w:jc w:val="center"/>
        </w:trPr>
        <w:tc>
          <w:tcPr>
            <w:tcW w:w="709" w:type="dxa"/>
            <w:vAlign w:val="center"/>
          </w:tcPr>
          <w:p w14:paraId="08DCC3C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35</w:t>
            </w:r>
          </w:p>
        </w:tc>
        <w:tc>
          <w:tcPr>
            <w:tcW w:w="2061" w:type="dxa"/>
            <w:vAlign w:val="center"/>
          </w:tcPr>
          <w:p w14:paraId="184F3D87"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sz w:val="24"/>
                <w:lang w:val="zh-CN"/>
              </w:rPr>
              <w:t>纪律和监督</w:t>
            </w:r>
          </w:p>
        </w:tc>
        <w:tc>
          <w:tcPr>
            <w:tcW w:w="6662" w:type="dxa"/>
            <w:vAlign w:val="center"/>
          </w:tcPr>
          <w:p w14:paraId="32F8192B"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374CCA" w14:paraId="32A81B3B" w14:textId="77777777" w:rsidTr="009610A0">
        <w:trPr>
          <w:trHeight w:val="552"/>
          <w:jc w:val="center"/>
        </w:trPr>
        <w:tc>
          <w:tcPr>
            <w:tcW w:w="709" w:type="dxa"/>
            <w:vAlign w:val="center"/>
          </w:tcPr>
          <w:p w14:paraId="23444EE5"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0E937DBD"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投标文件的拒收</w:t>
            </w:r>
          </w:p>
        </w:tc>
        <w:tc>
          <w:tcPr>
            <w:tcW w:w="6662" w:type="dxa"/>
            <w:vAlign w:val="center"/>
          </w:tcPr>
          <w:p w14:paraId="4B4B6745"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kern w:val="0"/>
                <w:sz w:val="24"/>
                <w:szCs w:val="24"/>
              </w:rPr>
              <w:t>1</w:t>
            </w:r>
            <w:r w:rsidRPr="000D2559">
              <w:rPr>
                <w:rFonts w:ascii="宋体" w:eastAsia="宋体" w:hAnsi="宋体" w:cs="宋体" w:hint="eastAsia"/>
                <w:sz w:val="24"/>
                <w:szCs w:val="24"/>
                <w:lang w:val="zh-CN"/>
              </w:rPr>
              <w:t>、逾期送达的或未按照招标文件要求密封的纸质投标文件、及仅提供纸质投标文件的，采购人不予受理。</w:t>
            </w:r>
          </w:p>
          <w:p w14:paraId="26C590F8"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2、未通过全国公共资源交易平台（河南省.许昌市）下载采购文件的。</w:t>
            </w:r>
          </w:p>
          <w:p w14:paraId="045737D7"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2105D9FF" w14:textId="77777777" w:rsidR="00374CCA" w:rsidRPr="000D2559" w:rsidRDefault="00374CCA" w:rsidP="009610A0">
            <w:pPr>
              <w:autoSpaceDE w:val="0"/>
              <w:autoSpaceDN w:val="0"/>
              <w:adjustRightInd w:val="0"/>
              <w:spacing w:line="360" w:lineRule="auto"/>
              <w:contextualSpacing/>
              <w:rPr>
                <w:rFonts w:ascii="宋体" w:eastAsia="宋体" w:hAnsi="宋体" w:cs="宋体"/>
                <w:kern w:val="0"/>
                <w:sz w:val="24"/>
                <w:szCs w:val="24"/>
              </w:rPr>
            </w:pPr>
            <w:r w:rsidRPr="000D2559">
              <w:rPr>
                <w:rFonts w:ascii="宋体" w:eastAsia="宋体" w:hAnsi="宋体" w:cs="宋体" w:hint="eastAsia"/>
                <w:sz w:val="24"/>
                <w:szCs w:val="24"/>
                <w:lang w:val="zh-CN"/>
              </w:rPr>
              <w:t>4、未按招标文件要求缴纳投标保证金</w:t>
            </w:r>
            <w:r w:rsidRPr="000D2559">
              <w:rPr>
                <w:rFonts w:ascii="宋体" w:eastAsia="宋体" w:hAnsi="宋体" w:cs="宋体" w:hint="eastAsia"/>
                <w:kern w:val="0"/>
                <w:sz w:val="24"/>
                <w:szCs w:val="24"/>
              </w:rPr>
              <w:t>的；</w:t>
            </w:r>
          </w:p>
          <w:p w14:paraId="7888C986" w14:textId="77777777" w:rsidR="00374CCA" w:rsidRPr="000D2559" w:rsidRDefault="00374CCA" w:rsidP="009610A0">
            <w:pPr>
              <w:autoSpaceDE w:val="0"/>
              <w:autoSpaceDN w:val="0"/>
              <w:adjustRightInd w:val="0"/>
              <w:spacing w:line="360" w:lineRule="auto"/>
              <w:contextualSpacing/>
              <w:rPr>
                <w:rFonts w:ascii="宋体" w:eastAsia="宋体" w:hAnsi="宋体" w:cs="宋体"/>
                <w:bCs/>
                <w:color w:val="000000"/>
                <w:kern w:val="0"/>
                <w:sz w:val="24"/>
                <w:szCs w:val="24"/>
                <w:lang w:val="zh-CN"/>
              </w:rPr>
            </w:pPr>
            <w:r w:rsidRPr="000D2559">
              <w:rPr>
                <w:rFonts w:ascii="宋体" w:eastAsia="宋体" w:hAnsi="宋体" w:cs="宋体" w:hint="eastAsia"/>
                <w:sz w:val="24"/>
                <w:szCs w:val="24"/>
                <w:lang w:val="zh-CN"/>
              </w:rPr>
              <w:t>5、投标截止时间前未按照规定支付招标文件费用的；</w:t>
            </w:r>
          </w:p>
        </w:tc>
      </w:tr>
      <w:tr w:rsidR="00283D48" w14:paraId="14C768E6" w14:textId="77777777" w:rsidTr="00283D48">
        <w:trPr>
          <w:trHeight w:val="2056"/>
          <w:jc w:val="center"/>
        </w:trPr>
        <w:tc>
          <w:tcPr>
            <w:tcW w:w="709" w:type="dxa"/>
            <w:vAlign w:val="center"/>
          </w:tcPr>
          <w:p w14:paraId="5133897F" w14:textId="1AEE56F6" w:rsidR="00283D48" w:rsidRDefault="00283D48"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412EA04F" w14:textId="06D7E7C3" w:rsidR="00283D48" w:rsidRPr="000D2559" w:rsidRDefault="00283D48"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sz w:val="24"/>
                <w:szCs w:val="24"/>
                <w:lang w:val="zh-CN"/>
              </w:rPr>
              <w:t>特别提示</w:t>
            </w:r>
          </w:p>
        </w:tc>
        <w:tc>
          <w:tcPr>
            <w:tcW w:w="6662" w:type="dxa"/>
            <w:vAlign w:val="center"/>
          </w:tcPr>
          <w:p w14:paraId="0DEED94A" w14:textId="459919B4" w:rsidR="00283D48" w:rsidRPr="000D2559" w:rsidRDefault="00FC6AC0" w:rsidP="00283D4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w:t>
            </w:r>
            <w:r w:rsidR="00283D48" w:rsidRPr="000D2559">
              <w:rPr>
                <w:rFonts w:ascii="宋体" w:eastAsia="宋体" w:hAnsi="宋体" w:cs="宋体" w:hint="eastAsia"/>
                <w:sz w:val="24"/>
                <w:szCs w:val="24"/>
                <w:lang w:val="zh-CN"/>
              </w:rPr>
              <w:t>按照《关于推进全流程电子化交易和在线监管工作有关问题的通知》（许公管办[2019]3号）规定：</w:t>
            </w:r>
          </w:p>
          <w:p w14:paraId="1F12A2F5" w14:textId="77777777" w:rsidR="00283D48" w:rsidRPr="000D2559" w:rsidRDefault="00283D48" w:rsidP="00283D48">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34C8C201" w14:textId="213CE07B" w:rsidR="00FC6AC0" w:rsidRPr="00FC6AC0" w:rsidRDefault="00283D48" w:rsidP="00FC6AC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374CCA" w14:paraId="31810B39" w14:textId="77777777" w:rsidTr="009610A0">
        <w:trPr>
          <w:trHeight w:val="642"/>
          <w:jc w:val="center"/>
        </w:trPr>
        <w:tc>
          <w:tcPr>
            <w:tcW w:w="9432" w:type="dxa"/>
            <w:gridSpan w:val="3"/>
            <w:vAlign w:val="center"/>
          </w:tcPr>
          <w:p w14:paraId="76298284" w14:textId="77777777" w:rsidR="00374CCA" w:rsidRPr="00FA7135" w:rsidRDefault="00374CCA" w:rsidP="009610A0">
            <w:pPr>
              <w:autoSpaceDE w:val="0"/>
              <w:autoSpaceDN w:val="0"/>
              <w:adjustRightInd w:val="0"/>
              <w:spacing w:line="360" w:lineRule="auto"/>
              <w:contextualSpacing/>
              <w:rPr>
                <w:rFonts w:ascii="宋体" w:eastAsia="宋体" w:hAnsi="Times New Roman" w:cs="宋体"/>
                <w:kern w:val="0"/>
                <w:szCs w:val="21"/>
              </w:rPr>
            </w:pPr>
            <w:r w:rsidRPr="00E86C9C">
              <w:rPr>
                <w:rFonts w:ascii="仿宋" w:eastAsia="仿宋" w:hAnsi="仿宋" w:cs="仿宋" w:hint="eastAsia"/>
                <w:position w:val="6"/>
                <w:sz w:val="24"/>
              </w:rPr>
              <w:t>未尽事宜，按国家有关规定执行。</w:t>
            </w:r>
          </w:p>
        </w:tc>
      </w:tr>
    </w:tbl>
    <w:p w14:paraId="3E985A8E"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5D6D30C" w14:textId="77777777" w:rsidR="00374CCA" w:rsidRDefault="00374CCA" w:rsidP="00374CCA">
      <w:pPr>
        <w:pStyle w:val="a0"/>
      </w:pPr>
    </w:p>
    <w:p w14:paraId="4D6B6EEA" w14:textId="4262FB4C" w:rsidR="00374CCA" w:rsidRDefault="00374CCA" w:rsidP="00374CCA">
      <w:pPr>
        <w:pStyle w:val="a0"/>
      </w:pPr>
    </w:p>
    <w:p w14:paraId="6A4F7D88" w14:textId="068FABF7" w:rsidR="00E86AEB" w:rsidRDefault="00E86AEB" w:rsidP="00374CCA">
      <w:pPr>
        <w:pStyle w:val="a0"/>
      </w:pPr>
    </w:p>
    <w:p w14:paraId="50C4E93D" w14:textId="2D34A014" w:rsidR="00E86AEB" w:rsidRDefault="00E86AEB" w:rsidP="00374CCA">
      <w:pPr>
        <w:pStyle w:val="a0"/>
      </w:pPr>
    </w:p>
    <w:p w14:paraId="56EDEDB7" w14:textId="77777777" w:rsidR="00E86AEB" w:rsidRDefault="00E86AEB" w:rsidP="00374CCA">
      <w:pPr>
        <w:pStyle w:val="a0"/>
      </w:pPr>
    </w:p>
    <w:p w14:paraId="2D8AF514" w14:textId="77777777" w:rsidR="00374CCA" w:rsidRDefault="00374CCA" w:rsidP="00374CCA">
      <w:pPr>
        <w:pStyle w:val="a0"/>
      </w:pPr>
    </w:p>
    <w:p w14:paraId="3E57BAA7" w14:textId="77777777" w:rsidR="00374CCA" w:rsidRDefault="00374CCA" w:rsidP="00374CC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6A065C5" w14:textId="77777777" w:rsidR="00374CCA" w:rsidRPr="000D2559" w:rsidRDefault="00374CCA" w:rsidP="00374CCA">
      <w:pPr>
        <w:tabs>
          <w:tab w:val="left" w:pos="1260"/>
        </w:tabs>
        <w:autoSpaceDE w:val="0"/>
        <w:autoSpaceDN w:val="0"/>
        <w:adjustRightInd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一、概念释义</w:t>
      </w:r>
    </w:p>
    <w:p w14:paraId="126D0CE3"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w:t>
      </w:r>
      <w:r w:rsidRPr="000D2559">
        <w:rPr>
          <w:rFonts w:ascii="宋体" w:eastAsia="宋体" w:hAnsi="宋体" w:cs="宋体"/>
          <w:b/>
          <w:kern w:val="0"/>
          <w:sz w:val="24"/>
          <w:szCs w:val="24"/>
        </w:rPr>
        <w:t>.</w:t>
      </w:r>
      <w:r w:rsidRPr="000D2559">
        <w:rPr>
          <w:rFonts w:ascii="宋体" w:eastAsia="宋体" w:hAnsi="宋体" w:cs="宋体" w:hint="eastAsia"/>
          <w:b/>
          <w:kern w:val="0"/>
          <w:sz w:val="24"/>
          <w:szCs w:val="24"/>
        </w:rPr>
        <w:t>适用范围</w:t>
      </w:r>
    </w:p>
    <w:p w14:paraId="7C941D87" w14:textId="77777777" w:rsidR="00374CCA" w:rsidRPr="000D2559" w:rsidRDefault="00374CCA" w:rsidP="00263EF1">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1.1本招标文件仅适用于本次“投标邀请”中所述采购项目。</w:t>
      </w:r>
    </w:p>
    <w:p w14:paraId="593DC5AB" w14:textId="77777777" w:rsidR="00374CCA" w:rsidRPr="000D2559" w:rsidRDefault="00374CCA" w:rsidP="00263EF1">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1.2本招标文件解释权属于“投标邀请”所述的采购人。</w:t>
      </w:r>
    </w:p>
    <w:p w14:paraId="31D51441"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b/>
          <w:kern w:val="0"/>
          <w:sz w:val="24"/>
          <w:szCs w:val="24"/>
        </w:rPr>
        <w:t>2.</w:t>
      </w:r>
      <w:r w:rsidRPr="000D2559">
        <w:rPr>
          <w:rFonts w:ascii="宋体" w:eastAsia="宋体" w:hAnsi="宋体" w:cs="宋体" w:hint="eastAsia"/>
          <w:b/>
          <w:kern w:val="0"/>
          <w:sz w:val="24"/>
          <w:szCs w:val="24"/>
        </w:rPr>
        <w:t>定义</w:t>
      </w:r>
    </w:p>
    <w:p w14:paraId="7A217A9B" w14:textId="0C749D3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sidRPr="00263EF1">
        <w:rPr>
          <w:rFonts w:ascii="宋体" w:eastAsia="宋体" w:hAnsi="宋体" w:cs="宋体" w:hint="eastAsia"/>
          <w:kern w:val="0"/>
          <w:sz w:val="24"/>
          <w:szCs w:val="24"/>
        </w:rPr>
        <w:t>“采购项目”：“投标人须知前附表”中所述的采购项目。</w:t>
      </w:r>
    </w:p>
    <w:p w14:paraId="7169871D" w14:textId="687C101C"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sidRPr="00263EF1">
        <w:rPr>
          <w:rFonts w:ascii="宋体" w:eastAsia="宋体" w:hAnsi="宋体" w:cs="宋体" w:hint="eastAsia"/>
          <w:kern w:val="0"/>
          <w:sz w:val="24"/>
          <w:szCs w:val="24"/>
        </w:rPr>
        <w:t>“招标人”：“投标人须知前附表”中所述的组织本次招标的代理机构和采购人。</w:t>
      </w:r>
    </w:p>
    <w:p w14:paraId="787158A5" w14:textId="13F5894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sidRPr="00263EF1">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2F62AE8C" w14:textId="3CD81F86"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sidRPr="00263EF1">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77CF0D65"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5D41C20B" w14:textId="6920A770"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sidRPr="00263EF1">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3EBDFEA2" w14:textId="017DEA8C"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sidRPr="00263EF1">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19DE5024" w14:textId="09586F1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sidRPr="00263EF1">
        <w:rPr>
          <w:rFonts w:ascii="宋体" w:eastAsia="宋体" w:hAnsi="宋体" w:cs="宋体" w:hint="eastAsia"/>
          <w:kern w:val="0"/>
          <w:sz w:val="24"/>
          <w:szCs w:val="24"/>
        </w:rPr>
        <w:t>“进口产品”：是指通过中国海关报关验放进入中国境内且产自关境外的产品，包括已经进入中国境内的进口产品。详见《</w:t>
      </w:r>
      <w:r w:rsidRPr="00263EF1">
        <w:rPr>
          <w:rFonts w:ascii="宋体" w:eastAsia="宋体" w:hAnsi="宋体" w:cs="宋体"/>
          <w:kern w:val="0"/>
          <w:sz w:val="24"/>
          <w:szCs w:val="24"/>
        </w:rPr>
        <w:t>关于政府采购进口产品管理有关问题的通知</w:t>
      </w:r>
      <w:r w:rsidRPr="00263EF1">
        <w:rPr>
          <w:rFonts w:ascii="宋体" w:eastAsia="宋体" w:hAnsi="宋体" w:cs="宋体" w:hint="eastAsia"/>
          <w:kern w:val="0"/>
          <w:sz w:val="24"/>
          <w:szCs w:val="24"/>
        </w:rPr>
        <w:t>》(财库[2007]119号)、《关于政府采购进口产品管理有关问题的通知》（财办库［</w:t>
      </w:r>
      <w:r w:rsidRPr="00263EF1">
        <w:rPr>
          <w:rFonts w:ascii="宋体" w:eastAsia="宋体" w:hAnsi="宋体" w:cs="宋体"/>
          <w:kern w:val="0"/>
          <w:sz w:val="24"/>
          <w:szCs w:val="24"/>
        </w:rPr>
        <w:t>2008</w:t>
      </w:r>
      <w:r w:rsidRPr="00263EF1">
        <w:rPr>
          <w:rFonts w:ascii="宋体" w:eastAsia="宋体" w:hAnsi="宋体" w:cs="宋体" w:hint="eastAsia"/>
          <w:kern w:val="0"/>
          <w:sz w:val="24"/>
          <w:szCs w:val="24"/>
        </w:rPr>
        <w:t>］</w:t>
      </w:r>
      <w:r w:rsidRPr="00263EF1">
        <w:rPr>
          <w:rFonts w:ascii="宋体" w:eastAsia="宋体" w:hAnsi="宋体" w:cs="宋体"/>
          <w:kern w:val="0"/>
          <w:sz w:val="24"/>
          <w:szCs w:val="24"/>
        </w:rPr>
        <w:t xml:space="preserve">248 </w:t>
      </w:r>
      <w:r w:rsidRPr="00263EF1">
        <w:rPr>
          <w:rFonts w:ascii="宋体" w:eastAsia="宋体" w:hAnsi="宋体" w:cs="宋体" w:hint="eastAsia"/>
          <w:kern w:val="0"/>
          <w:sz w:val="24"/>
          <w:szCs w:val="24"/>
        </w:rPr>
        <w:t>号）。</w:t>
      </w:r>
    </w:p>
    <w:p w14:paraId="00B52CE7" w14:textId="18AD192F" w:rsidR="00263EF1" w:rsidRPr="00263EF1" w:rsidRDefault="00263EF1" w:rsidP="00263EF1">
      <w:pPr>
        <w:autoSpaceDE w:val="0"/>
        <w:autoSpaceDN w:val="0"/>
        <w:spacing w:line="360" w:lineRule="auto"/>
        <w:ind w:firstLineChars="100" w:firstLine="240"/>
        <w:contextualSpacing/>
        <w:rPr>
          <w:rFonts w:ascii="宋体" w:eastAsia="宋体" w:hAnsi="宋体" w:cs="宋体"/>
          <w:kern w:val="0"/>
          <w:sz w:val="24"/>
          <w:szCs w:val="24"/>
        </w:rPr>
      </w:pPr>
      <w:r w:rsidRPr="00263EF1">
        <w:rPr>
          <w:rFonts w:ascii="宋体" w:eastAsia="宋体" w:hAnsi="宋体" w:cs="宋体" w:hint="eastAsia"/>
          <w:kern w:val="0"/>
          <w:sz w:val="24"/>
          <w:szCs w:val="24"/>
        </w:rPr>
        <w:t>2.7.1 招标文件列明不允许或未列明允许进口产品参加投标的，均视为拒绝进口产品参加投标。</w:t>
      </w:r>
    </w:p>
    <w:p w14:paraId="418859C2" w14:textId="77777777" w:rsidR="00263EF1" w:rsidRPr="00263EF1" w:rsidRDefault="00263EF1" w:rsidP="00263EF1">
      <w:pPr>
        <w:autoSpaceDE w:val="0"/>
        <w:autoSpaceDN w:val="0"/>
        <w:spacing w:line="360" w:lineRule="auto"/>
        <w:ind w:firstLineChars="100" w:firstLine="240"/>
        <w:contextualSpacing/>
        <w:rPr>
          <w:rFonts w:ascii="宋体" w:eastAsia="宋体" w:hAnsi="宋体" w:cs="宋体"/>
          <w:kern w:val="0"/>
          <w:sz w:val="24"/>
          <w:szCs w:val="24"/>
        </w:rPr>
      </w:pPr>
      <w:r w:rsidRPr="00263EF1">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0575291"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3.合格的投标人</w:t>
      </w:r>
    </w:p>
    <w:p w14:paraId="31074065" w14:textId="77777777" w:rsidR="00374CCA" w:rsidRPr="000D2559" w:rsidRDefault="00374CCA" w:rsidP="00374CCA">
      <w:pPr>
        <w:pStyle w:val="10"/>
        <w:numPr>
          <w:ilvl w:val="0"/>
          <w:numId w:val="0"/>
        </w:numPr>
        <w:tabs>
          <w:tab w:val="left" w:pos="0"/>
        </w:tabs>
        <w:adjustRightInd/>
        <w:spacing w:line="360" w:lineRule="auto"/>
        <w:contextualSpacing/>
        <w:rPr>
          <w:rFonts w:cs="宋体"/>
          <w:sz w:val="24"/>
          <w:szCs w:val="24"/>
        </w:rPr>
      </w:pPr>
      <w:r w:rsidRPr="000D2559">
        <w:rPr>
          <w:rFonts w:cs="宋体" w:hint="eastAsia"/>
          <w:sz w:val="24"/>
          <w:szCs w:val="24"/>
        </w:rPr>
        <w:lastRenderedPageBreak/>
        <w:t>3.1在中华人民共和国境内注册，具有本项目生产、制造、供应或实施能力，符合、承认并承诺履行本招标文件各项规定的法人、其他组织或者自然人。</w:t>
      </w:r>
    </w:p>
    <w:p w14:paraId="0F225721" w14:textId="77777777" w:rsidR="00263EF1" w:rsidRDefault="00374CCA" w:rsidP="00263EF1">
      <w:pPr>
        <w:spacing w:line="360" w:lineRule="auto"/>
        <w:contextualSpacing/>
        <w:rPr>
          <w:rFonts w:ascii="宋体" w:eastAsia="宋体" w:hAnsi="宋体" w:cs="宋体"/>
          <w:kern w:val="0"/>
          <w:sz w:val="24"/>
          <w:szCs w:val="24"/>
        </w:rPr>
      </w:pPr>
      <w:r w:rsidRPr="000D2559">
        <w:rPr>
          <w:rFonts w:ascii="宋体" w:eastAsia="宋体" w:hAnsi="宋体" w:cs="宋体"/>
          <w:kern w:val="0"/>
          <w:sz w:val="24"/>
          <w:szCs w:val="24"/>
        </w:rPr>
        <w:t>3.</w:t>
      </w:r>
      <w:r w:rsidRPr="000D2559">
        <w:rPr>
          <w:rFonts w:ascii="宋体" w:eastAsia="宋体" w:hAnsi="宋体" w:cs="宋体" w:hint="eastAsia"/>
          <w:kern w:val="0"/>
          <w:sz w:val="24"/>
          <w:szCs w:val="24"/>
        </w:rPr>
        <w:t>2</w:t>
      </w:r>
      <w:r w:rsidRPr="000D2559">
        <w:rPr>
          <w:rFonts w:ascii="宋体" w:eastAsia="宋体" w:hAnsi="宋体" w:cs="宋体"/>
          <w:kern w:val="0"/>
          <w:sz w:val="24"/>
          <w:szCs w:val="24"/>
        </w:rPr>
        <w:t xml:space="preserve"> </w:t>
      </w:r>
      <w:r w:rsidRPr="000D2559">
        <w:rPr>
          <w:rFonts w:ascii="宋体" w:eastAsia="宋体" w:hAnsi="宋体" w:cs="宋体" w:hint="eastAsia"/>
          <w:kern w:val="0"/>
          <w:sz w:val="24"/>
          <w:szCs w:val="24"/>
        </w:rPr>
        <w:t>符合本项目“投标邀请”和“投标人须知前附表”中规定的合格投标人所必须具备的条件。</w:t>
      </w:r>
    </w:p>
    <w:p w14:paraId="7D1F0EE3" w14:textId="5CFA7333" w:rsidR="00263EF1" w:rsidRPr="00263EF1" w:rsidRDefault="00374CCA" w:rsidP="00263EF1">
      <w:pPr>
        <w:spacing w:line="360" w:lineRule="auto"/>
        <w:contextualSpacing/>
        <w:rPr>
          <w:rFonts w:ascii="宋体" w:eastAsia="宋体" w:hAnsi="宋体" w:cs="宋体"/>
          <w:kern w:val="0"/>
          <w:sz w:val="24"/>
          <w:szCs w:val="24"/>
        </w:rPr>
      </w:pPr>
      <w:r w:rsidRPr="00606B73">
        <w:rPr>
          <w:rFonts w:ascii="宋体" w:eastAsia="宋体" w:hAnsi="宋体" w:cs="宋体"/>
          <w:kern w:val="0"/>
          <w:sz w:val="24"/>
          <w:szCs w:val="24"/>
        </w:rPr>
        <w:t>3.</w:t>
      </w:r>
      <w:r w:rsidRPr="00606B73">
        <w:rPr>
          <w:rFonts w:ascii="宋体" w:eastAsia="宋体" w:hAnsi="宋体" w:cs="宋体" w:hint="eastAsia"/>
          <w:kern w:val="0"/>
          <w:sz w:val="24"/>
          <w:szCs w:val="24"/>
        </w:rPr>
        <w:t>3</w:t>
      </w:r>
      <w:r w:rsidRPr="00606B73">
        <w:rPr>
          <w:rFonts w:ascii="宋体" w:eastAsia="宋体" w:hAnsi="宋体" w:cs="宋体"/>
          <w:kern w:val="0"/>
          <w:sz w:val="24"/>
          <w:szCs w:val="24"/>
        </w:rPr>
        <w:t xml:space="preserve"> </w:t>
      </w:r>
      <w:r w:rsidR="00263EF1" w:rsidRPr="00606B73">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2B8B08D6"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0FDEC2A7"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（2）截止时间：同投标截止时间；</w:t>
      </w:r>
    </w:p>
    <w:p w14:paraId="6FDE2A07"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38FF3293"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3143F7C3"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1784BCD3" w14:textId="77777777" w:rsidR="00263EF1" w:rsidRPr="00263EF1" w:rsidRDefault="00263EF1" w:rsidP="00263EF1">
      <w:pPr>
        <w:autoSpaceDE w:val="0"/>
        <w:autoSpaceDN w:val="0"/>
        <w:spacing w:line="360" w:lineRule="auto"/>
        <w:ind w:firstLineChars="50" w:firstLine="120"/>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4</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单位负责人为同一人或者存在直接控股、管理关系的不同供应商，不得参加同一合同项下的政府采购活动；</w:t>
      </w:r>
    </w:p>
    <w:p w14:paraId="5A4C9AFB"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5</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47E26F17"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6</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“投标邀请”和“投标人须知前附表”规定接受联合体投标的，除应符合本章第</w:t>
      </w:r>
      <w:r w:rsidRPr="00263EF1">
        <w:rPr>
          <w:rFonts w:ascii="宋体" w:eastAsia="宋体" w:hAnsi="宋体" w:cs="宋体"/>
          <w:kern w:val="0"/>
          <w:sz w:val="24"/>
          <w:szCs w:val="24"/>
        </w:rPr>
        <w:t>3.1</w:t>
      </w:r>
      <w:r w:rsidRPr="00263EF1">
        <w:rPr>
          <w:rFonts w:ascii="宋体" w:eastAsia="宋体" w:hAnsi="宋体" w:cs="宋体" w:hint="eastAsia"/>
          <w:kern w:val="0"/>
          <w:sz w:val="24"/>
          <w:szCs w:val="24"/>
        </w:rPr>
        <w:t>项和3.2项要求外，还应遵守以下规定：</w:t>
      </w:r>
    </w:p>
    <w:p w14:paraId="54CCB260"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（1）在投标文件中向采购人提交联合体协议书，明确联合体各方承担的工作和义务；</w:t>
      </w:r>
    </w:p>
    <w:p w14:paraId="4BE3F1BA"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lastRenderedPageBreak/>
        <w:t>（2）联合体中有同类资质的供应商按联合体分工承担相同工作的，应当按照资质等级较低的供应商确定资质等级；</w:t>
      </w:r>
    </w:p>
    <w:p w14:paraId="02BD5925"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35119B7C"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（4）联合体各方不得再单独参加或者与其他供应商另外组成联合体参加同一合同项下的政府采购活动。</w:t>
      </w:r>
    </w:p>
    <w:p w14:paraId="7F86C2FB"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（5）</w:t>
      </w:r>
      <w:r w:rsidRPr="00263EF1">
        <w:rPr>
          <w:rFonts w:ascii="宋体" w:eastAsia="宋体" w:hAnsi="宋体" w:cs="宋体"/>
          <w:kern w:val="0"/>
          <w:sz w:val="24"/>
          <w:szCs w:val="24"/>
        </w:rPr>
        <w:t>联合体各方应当共同与采购人签订采购合同，就采购合同约定的事项对采购人</w:t>
      </w:r>
      <w:hyperlink r:id="rId16" w:tgtFrame="_blank" w:history="1">
        <w:r w:rsidRPr="00263EF1">
          <w:rPr>
            <w:rFonts w:ascii="宋体" w:eastAsia="宋体" w:hAnsi="宋体" w:cs="宋体"/>
            <w:kern w:val="0"/>
            <w:sz w:val="24"/>
            <w:szCs w:val="24"/>
          </w:rPr>
          <w:t>承担连带责任</w:t>
        </w:r>
      </w:hyperlink>
      <w:r w:rsidRPr="00263EF1">
        <w:rPr>
          <w:rFonts w:ascii="宋体" w:eastAsia="宋体" w:hAnsi="宋体" w:cs="宋体"/>
          <w:kern w:val="0"/>
          <w:sz w:val="24"/>
          <w:szCs w:val="24"/>
        </w:rPr>
        <w:t>。</w:t>
      </w:r>
    </w:p>
    <w:p w14:paraId="12DF24E5" w14:textId="77777777" w:rsidR="00263EF1" w:rsidRDefault="00263EF1" w:rsidP="00263EF1">
      <w:pPr>
        <w:pStyle w:val="af1"/>
        <w:widowControl/>
        <w:shd w:val="clear" w:color="auto" w:fill="FFFFFF"/>
        <w:spacing w:line="360" w:lineRule="auto"/>
        <w:contextualSpacing/>
        <w:jc w:val="left"/>
        <w:rPr>
          <w:rFonts w:ascii="宋体" w:hAnsi="宋体" w:cs="宋体"/>
          <w:kern w:val="0"/>
        </w:rPr>
      </w:pPr>
      <w:r w:rsidRPr="00263EF1">
        <w:rPr>
          <w:rFonts w:ascii="宋体" w:hAnsi="宋体" w:cs="宋体" w:hint="eastAsia"/>
          <w:kern w:val="0"/>
        </w:rPr>
        <w:t>3.7 法律、行政法规规定的其他条件。</w:t>
      </w:r>
    </w:p>
    <w:p w14:paraId="4CC2DD5A"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4．合格的货物和服务</w:t>
      </w:r>
    </w:p>
    <w:p w14:paraId="2568E602"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44CB16B"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4.2 投标人所提供的服务应当没有侵犯任何第三方的知识产权、技术秘密等合法权利。</w:t>
      </w:r>
    </w:p>
    <w:p w14:paraId="4D3F35C7"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4.3 如投标人所投产品被列入</w:t>
      </w:r>
      <w:r w:rsidRPr="00BC017F">
        <w:rPr>
          <w:rFonts w:ascii="宋体" w:eastAsia="宋体" w:hAnsi="宋体" w:cs="宋体"/>
          <w:kern w:val="0"/>
          <w:sz w:val="24"/>
          <w:szCs w:val="24"/>
        </w:rPr>
        <w:t>《中华人民共和国实施强制性产品认证的产品目录》，</w:t>
      </w:r>
      <w:r w:rsidRPr="00BC017F">
        <w:rPr>
          <w:rFonts w:ascii="宋体" w:eastAsia="宋体" w:hAnsi="宋体" w:cs="宋体" w:hint="eastAsia"/>
          <w:kern w:val="0"/>
          <w:sz w:val="24"/>
          <w:szCs w:val="24"/>
        </w:rPr>
        <w:t>则该产品应</w:t>
      </w:r>
      <w:r w:rsidRPr="00BC017F">
        <w:rPr>
          <w:rFonts w:ascii="宋体" w:eastAsia="宋体" w:hAnsi="宋体" w:cs="宋体"/>
          <w:kern w:val="0"/>
          <w:sz w:val="24"/>
          <w:szCs w:val="24"/>
        </w:rPr>
        <w:t>具备国家认监委</w:t>
      </w:r>
      <w:r w:rsidRPr="00BC017F">
        <w:rPr>
          <w:rFonts w:ascii="宋体" w:eastAsia="宋体" w:hAnsi="宋体" w:cs="宋体" w:hint="eastAsia"/>
          <w:kern w:val="0"/>
          <w:sz w:val="24"/>
          <w:szCs w:val="24"/>
        </w:rPr>
        <w:t>指定强制性产品认证机构</w:t>
      </w:r>
      <w:r w:rsidRPr="00BC017F">
        <w:rPr>
          <w:rFonts w:ascii="宋体" w:eastAsia="宋体" w:hAnsi="宋体" w:cs="宋体"/>
          <w:kern w:val="0"/>
          <w:sz w:val="24"/>
          <w:szCs w:val="24"/>
        </w:rPr>
        <w:t>颁</w:t>
      </w:r>
      <w:r w:rsidRPr="00BC017F">
        <w:rPr>
          <w:rFonts w:ascii="宋体" w:eastAsia="宋体" w:hAnsi="宋体" w:cs="宋体" w:hint="eastAsia"/>
          <w:kern w:val="0"/>
          <w:sz w:val="24"/>
          <w:szCs w:val="24"/>
        </w:rPr>
        <w:t>发的</w:t>
      </w:r>
      <w:r w:rsidRPr="00BC017F">
        <w:rPr>
          <w:rFonts w:ascii="宋体" w:eastAsia="宋体" w:hAnsi="宋体" w:cs="宋体"/>
          <w:kern w:val="0"/>
          <w:sz w:val="24"/>
          <w:szCs w:val="24"/>
        </w:rPr>
        <w:t>《中国</w:t>
      </w:r>
      <w:r w:rsidRPr="00BC017F">
        <w:rPr>
          <w:rFonts w:ascii="宋体" w:eastAsia="宋体" w:hAnsi="宋体" w:cs="宋体" w:hint="eastAsia"/>
          <w:kern w:val="0"/>
          <w:sz w:val="24"/>
          <w:szCs w:val="24"/>
        </w:rPr>
        <w:t>国家</w:t>
      </w:r>
      <w:r w:rsidRPr="00BC017F">
        <w:rPr>
          <w:rFonts w:ascii="宋体" w:eastAsia="宋体" w:hAnsi="宋体" w:cs="宋体"/>
          <w:kern w:val="0"/>
          <w:sz w:val="24"/>
          <w:szCs w:val="24"/>
        </w:rPr>
        <w:t>强制</w:t>
      </w:r>
      <w:r w:rsidRPr="00BC017F">
        <w:rPr>
          <w:rFonts w:ascii="宋体" w:eastAsia="宋体" w:hAnsi="宋体" w:cs="宋体" w:hint="eastAsia"/>
          <w:kern w:val="0"/>
          <w:sz w:val="24"/>
          <w:szCs w:val="24"/>
        </w:rPr>
        <w:t>性产品</w:t>
      </w:r>
      <w:r w:rsidRPr="00BC017F">
        <w:rPr>
          <w:rFonts w:ascii="宋体" w:eastAsia="宋体" w:hAnsi="宋体" w:cs="宋体"/>
          <w:kern w:val="0"/>
          <w:sz w:val="24"/>
          <w:szCs w:val="24"/>
        </w:rPr>
        <w:t>认证</w:t>
      </w:r>
      <w:r w:rsidRPr="00BC017F">
        <w:rPr>
          <w:rFonts w:ascii="宋体" w:eastAsia="宋体" w:hAnsi="宋体" w:cs="宋体" w:hint="eastAsia"/>
          <w:kern w:val="0"/>
          <w:sz w:val="24"/>
          <w:szCs w:val="24"/>
        </w:rPr>
        <w:t>证书</w:t>
      </w:r>
      <w:r w:rsidRPr="00BC017F">
        <w:rPr>
          <w:rFonts w:ascii="宋体" w:eastAsia="宋体" w:hAnsi="宋体" w:cs="宋体"/>
          <w:kern w:val="0"/>
          <w:sz w:val="24"/>
          <w:szCs w:val="24"/>
        </w:rPr>
        <w:t>》（CCC 认证）。</w:t>
      </w:r>
      <w:r w:rsidRPr="00BC017F">
        <w:rPr>
          <w:rFonts w:ascii="宋体" w:eastAsia="宋体" w:hAnsi="宋体" w:cs="宋体" w:hint="eastAsia"/>
          <w:kern w:val="0"/>
          <w:sz w:val="24"/>
          <w:szCs w:val="24"/>
        </w:rPr>
        <w:t>投标人</w:t>
      </w:r>
      <w:r w:rsidRPr="00BC017F">
        <w:rPr>
          <w:rFonts w:ascii="宋体" w:eastAsia="宋体" w:hAnsi="宋体" w:cs="宋体"/>
          <w:kern w:val="0"/>
          <w:sz w:val="24"/>
          <w:szCs w:val="24"/>
        </w:rPr>
        <w:t>不能提供超出此目录范畴外的替代品</w:t>
      </w:r>
      <w:r w:rsidRPr="00BC017F">
        <w:rPr>
          <w:rFonts w:ascii="宋体" w:eastAsia="宋体" w:hAnsi="宋体" w:cs="宋体" w:hint="eastAsia"/>
          <w:kern w:val="0"/>
          <w:sz w:val="24"/>
          <w:szCs w:val="24"/>
        </w:rPr>
        <w:t>。</w:t>
      </w:r>
    </w:p>
    <w:p w14:paraId="0CFF0051"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4.4投标人所投产品如被列入</w:t>
      </w:r>
      <w:r w:rsidRPr="00BC017F">
        <w:rPr>
          <w:rFonts w:ascii="宋体" w:eastAsia="宋体" w:hAnsi="宋体" w:cs="宋体"/>
          <w:kern w:val="0"/>
          <w:sz w:val="24"/>
          <w:szCs w:val="24"/>
        </w:rPr>
        <w:t>《信息安全产品强制性认证目录》，</w:t>
      </w:r>
      <w:r w:rsidRPr="00BC017F">
        <w:rPr>
          <w:rFonts w:ascii="宋体" w:eastAsia="宋体" w:hAnsi="宋体" w:cs="宋体" w:hint="eastAsia"/>
          <w:kern w:val="0"/>
          <w:sz w:val="24"/>
          <w:szCs w:val="24"/>
        </w:rPr>
        <w:t>则该产品应</w:t>
      </w:r>
      <w:r w:rsidRPr="00BC017F">
        <w:rPr>
          <w:rFonts w:ascii="宋体" w:eastAsia="宋体" w:hAnsi="宋体" w:cs="宋体"/>
          <w:kern w:val="0"/>
          <w:sz w:val="24"/>
          <w:szCs w:val="24"/>
        </w:rPr>
        <w:t>具备</w:t>
      </w:r>
      <w:r w:rsidRPr="00BC017F">
        <w:rPr>
          <w:rFonts w:ascii="宋体" w:eastAsia="宋体" w:hAnsi="宋体" w:cs="宋体" w:hint="eastAsia"/>
          <w:kern w:val="0"/>
          <w:sz w:val="24"/>
          <w:szCs w:val="24"/>
        </w:rPr>
        <w:t>中国信息安全认证中心</w:t>
      </w:r>
      <w:r w:rsidRPr="00BC017F">
        <w:rPr>
          <w:rFonts w:ascii="宋体" w:eastAsia="宋体" w:hAnsi="宋体" w:cs="宋体"/>
          <w:kern w:val="0"/>
          <w:sz w:val="24"/>
          <w:szCs w:val="24"/>
        </w:rPr>
        <w:t>颁</w:t>
      </w:r>
      <w:r w:rsidRPr="00BC017F">
        <w:rPr>
          <w:rFonts w:ascii="宋体" w:eastAsia="宋体" w:hAnsi="宋体" w:cs="宋体" w:hint="eastAsia"/>
          <w:kern w:val="0"/>
          <w:sz w:val="24"/>
          <w:szCs w:val="24"/>
        </w:rPr>
        <w:t>发的</w:t>
      </w:r>
      <w:r w:rsidRPr="00BC017F">
        <w:rPr>
          <w:rFonts w:ascii="宋体" w:eastAsia="宋体" w:hAnsi="宋体" w:cs="宋体"/>
          <w:kern w:val="0"/>
          <w:sz w:val="24"/>
          <w:szCs w:val="24"/>
        </w:rPr>
        <w:t>《</w:t>
      </w:r>
      <w:hyperlink r:id="rId17" w:tgtFrame="_blank" w:history="1">
        <w:r w:rsidRPr="00BC017F">
          <w:rPr>
            <w:rFonts w:ascii="宋体" w:eastAsia="宋体" w:hAnsi="宋体" w:cs="宋体" w:hint="eastAsia"/>
            <w:kern w:val="0"/>
            <w:sz w:val="24"/>
            <w:szCs w:val="24"/>
          </w:rPr>
          <w:t>中国国家信息安全产品认证证书</w:t>
        </w:r>
      </w:hyperlink>
      <w:r w:rsidRPr="00BC017F">
        <w:rPr>
          <w:rFonts w:ascii="宋体" w:eastAsia="宋体" w:hAnsi="宋体" w:cs="宋体"/>
          <w:kern w:val="0"/>
          <w:sz w:val="24"/>
          <w:szCs w:val="24"/>
        </w:rPr>
        <w:t>》。</w:t>
      </w:r>
      <w:r w:rsidRPr="00BC017F">
        <w:rPr>
          <w:rFonts w:ascii="宋体" w:eastAsia="宋体" w:hAnsi="宋体" w:cs="宋体" w:hint="eastAsia"/>
          <w:kern w:val="0"/>
          <w:sz w:val="24"/>
          <w:szCs w:val="24"/>
        </w:rPr>
        <w:t>投标人</w:t>
      </w:r>
      <w:r w:rsidRPr="00BC017F">
        <w:rPr>
          <w:rFonts w:ascii="宋体" w:eastAsia="宋体" w:hAnsi="宋体" w:cs="宋体"/>
          <w:kern w:val="0"/>
          <w:sz w:val="24"/>
          <w:szCs w:val="24"/>
        </w:rPr>
        <w:t>不能提供超出此目录范畴外的替代品</w:t>
      </w:r>
      <w:r w:rsidRPr="00BC017F">
        <w:rPr>
          <w:rFonts w:ascii="宋体" w:eastAsia="宋体" w:hAnsi="宋体" w:cs="宋体" w:hint="eastAsia"/>
          <w:kern w:val="0"/>
          <w:sz w:val="24"/>
          <w:szCs w:val="24"/>
        </w:rPr>
        <w:t>。</w:t>
      </w:r>
    </w:p>
    <w:p w14:paraId="2E0A9D56"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5．投标费用</w:t>
      </w:r>
    </w:p>
    <w:p w14:paraId="6842AB4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60B0D399"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6．信息发布</w:t>
      </w:r>
    </w:p>
    <w:p w14:paraId="53F3F3EB"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sidRPr="00BC017F">
        <w:rPr>
          <w:rFonts w:ascii="宋体" w:eastAsia="宋体" w:hAnsi="宋体" w:cs="宋体" w:hint="eastAsia"/>
          <w:color w:val="000000"/>
          <w:sz w:val="24"/>
          <w:szCs w:val="24"/>
        </w:rPr>
        <w:t>《中国政府采购网》、《河南省政府采购网》、</w:t>
      </w:r>
      <w:r w:rsidRPr="00BC017F">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w:t>
      </w:r>
      <w:r w:rsidRPr="00BC017F">
        <w:rPr>
          <w:rFonts w:ascii="宋体" w:eastAsia="宋体" w:hAnsi="宋体" w:cs="宋体" w:hint="eastAsia"/>
          <w:kern w:val="0"/>
          <w:sz w:val="24"/>
          <w:szCs w:val="24"/>
        </w:rPr>
        <w:lastRenderedPageBreak/>
        <w:t>息，投标人因没有及时关注而未能如期获取相关信息，及因此所产生的一切后果和责任，由投标人自行承担，招标人在任何情况下均不对此承担任何责任。</w:t>
      </w:r>
    </w:p>
    <w:p w14:paraId="2CD2596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7.采购代理机构代理费用收取标准和方式</w:t>
      </w:r>
    </w:p>
    <w:p w14:paraId="1CBD4AE5"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招标文件费用和招标代理服务费，收取标准详见招标公告及招标文件前附表须知</w:t>
      </w:r>
    </w:p>
    <w:p w14:paraId="24EEF1AF" w14:textId="77777777" w:rsidR="00374CCA" w:rsidRPr="000D2559" w:rsidRDefault="00374CCA" w:rsidP="00374CCA">
      <w:pPr>
        <w:autoSpaceDE w:val="0"/>
        <w:autoSpaceDN w:val="0"/>
        <w:spacing w:line="360" w:lineRule="auto"/>
        <w:contextualSpacing/>
        <w:rPr>
          <w:rFonts w:ascii="宋体" w:eastAsia="宋体" w:hAnsi="宋体" w:cs="宋体"/>
          <w:b/>
          <w:color w:val="7030A0"/>
          <w:kern w:val="0"/>
          <w:sz w:val="24"/>
          <w:szCs w:val="24"/>
        </w:rPr>
      </w:pPr>
      <w:r w:rsidRPr="000D2559">
        <w:rPr>
          <w:rFonts w:ascii="宋体" w:eastAsia="宋体" w:hAnsi="宋体" w:cs="宋体" w:hint="eastAsia"/>
          <w:b/>
          <w:color w:val="7030A0"/>
          <w:kern w:val="0"/>
          <w:sz w:val="24"/>
          <w:szCs w:val="24"/>
        </w:rPr>
        <w:t>8. 其他</w:t>
      </w:r>
    </w:p>
    <w:p w14:paraId="7DBA8CC7" w14:textId="77777777" w:rsidR="00374CCA" w:rsidRPr="000D2559" w:rsidRDefault="00374CCA" w:rsidP="00374CCA">
      <w:pPr>
        <w:autoSpaceDE w:val="0"/>
        <w:autoSpaceDN w:val="0"/>
        <w:spacing w:line="360" w:lineRule="auto"/>
        <w:contextualSpacing/>
        <w:rPr>
          <w:rFonts w:ascii="宋体" w:eastAsia="宋体" w:hAnsi="宋体" w:cs="宋体"/>
          <w:color w:val="7030A0"/>
          <w:kern w:val="0"/>
          <w:sz w:val="24"/>
          <w:szCs w:val="24"/>
        </w:rPr>
      </w:pPr>
      <w:r w:rsidRPr="000D2559">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78B7B60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p>
    <w:p w14:paraId="3AD062BF"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二、招标文件说明</w:t>
      </w:r>
    </w:p>
    <w:p w14:paraId="6769189E"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9．招标文件构成</w:t>
      </w:r>
    </w:p>
    <w:p w14:paraId="45E2606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9.1 招标文件由以下部分组成：</w:t>
      </w:r>
    </w:p>
    <w:p w14:paraId="189A3F8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（1）投标邀请（招标公告）</w:t>
      </w:r>
    </w:p>
    <w:p w14:paraId="70847A54"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（2）项目需求</w:t>
      </w:r>
    </w:p>
    <w:p w14:paraId="2555E99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（3）投标人须知前附表</w:t>
      </w:r>
    </w:p>
    <w:p w14:paraId="6BF02B09"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（4）投标人须知</w:t>
      </w:r>
    </w:p>
    <w:p w14:paraId="77AFF3E6"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（5）政府采购政策功能</w:t>
      </w:r>
    </w:p>
    <w:p w14:paraId="342CB3A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（6）资格审查与评标</w:t>
      </w:r>
    </w:p>
    <w:p w14:paraId="31F57D5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（7）合同条款及格式</w:t>
      </w:r>
    </w:p>
    <w:p w14:paraId="31D7353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（8）投标文件有关格式</w:t>
      </w:r>
    </w:p>
    <w:p w14:paraId="28229146"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（9）本项目招标文件的</w:t>
      </w:r>
      <w:r w:rsidRPr="00606B73">
        <w:rPr>
          <w:rFonts w:ascii="宋体" w:eastAsia="宋体" w:hAnsi="宋体" w:cs="宋体" w:hint="eastAsia"/>
          <w:kern w:val="0"/>
          <w:sz w:val="24"/>
          <w:szCs w:val="24"/>
        </w:rPr>
        <w:t>附件</w:t>
      </w:r>
      <w:r w:rsidRPr="000D2559">
        <w:rPr>
          <w:rFonts w:ascii="宋体" w:eastAsia="宋体" w:hAnsi="宋体" w:cs="宋体" w:hint="eastAsia"/>
          <w:kern w:val="0"/>
          <w:sz w:val="24"/>
          <w:szCs w:val="24"/>
        </w:rPr>
        <w:t>澄清、答复、修改、补充内容（如有的话）</w:t>
      </w:r>
    </w:p>
    <w:p w14:paraId="512BE6AC"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1C3D2FD3"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7260753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10.现场考察、开标前答疑会</w:t>
      </w:r>
    </w:p>
    <w:p w14:paraId="797E78D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lastRenderedPageBreak/>
        <w:t>10.1 招标人根据采购项目的具体情况，可以在招标文件公告期满后，组织已获取招标文件的潜在投标人现场考察或者召开开标前答疑会。</w:t>
      </w:r>
    </w:p>
    <w:p w14:paraId="03EF3F5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0C5E38C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15B54FB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67C0BB88"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10.4 现场考察及参加开标前答疑会所发生的费用及一切责任由投标人自行承担。</w:t>
      </w:r>
    </w:p>
    <w:p w14:paraId="67E7413F" w14:textId="77777777" w:rsidR="00374CCA" w:rsidRPr="00606B73" w:rsidRDefault="00374CCA" w:rsidP="00374CCA">
      <w:pPr>
        <w:autoSpaceDE w:val="0"/>
        <w:autoSpaceDN w:val="0"/>
        <w:spacing w:line="360" w:lineRule="auto"/>
        <w:contextualSpacing/>
        <w:rPr>
          <w:rFonts w:ascii="宋体" w:eastAsia="宋体" w:hAnsi="宋体" w:cs="宋体"/>
          <w:b/>
          <w:color w:val="000000" w:themeColor="text1"/>
          <w:kern w:val="0"/>
          <w:sz w:val="24"/>
          <w:szCs w:val="24"/>
        </w:rPr>
      </w:pPr>
      <w:r w:rsidRPr="00606B73">
        <w:rPr>
          <w:rFonts w:ascii="宋体" w:eastAsia="宋体" w:hAnsi="宋体" w:cs="宋体" w:hint="eastAsia"/>
          <w:b/>
          <w:color w:val="000000" w:themeColor="text1"/>
          <w:kern w:val="0"/>
          <w:sz w:val="24"/>
          <w:szCs w:val="24"/>
        </w:rPr>
        <w:t>11.招标文件的澄清或修改</w:t>
      </w:r>
    </w:p>
    <w:p w14:paraId="2DBEFCDB" w14:textId="77777777" w:rsidR="00374CCA" w:rsidRPr="00606B73" w:rsidRDefault="00374CCA" w:rsidP="00374CCA">
      <w:pPr>
        <w:autoSpaceDE w:val="0"/>
        <w:autoSpaceDN w:val="0"/>
        <w:spacing w:line="360" w:lineRule="auto"/>
        <w:contextualSpacing/>
        <w:rPr>
          <w:rFonts w:ascii="宋体" w:eastAsia="宋体" w:hAnsi="宋体" w:cs="宋体"/>
          <w:kern w:val="0"/>
          <w:sz w:val="24"/>
          <w:szCs w:val="24"/>
        </w:rPr>
      </w:pPr>
      <w:r w:rsidRPr="00606B73">
        <w:rPr>
          <w:rFonts w:ascii="宋体" w:eastAsia="宋体" w:hAnsi="宋体" w:cs="宋体" w:hint="eastAsia"/>
          <w:kern w:val="0"/>
          <w:sz w:val="24"/>
          <w:szCs w:val="24"/>
        </w:rPr>
        <w:t>11.1 在投标截止期前，无论出于何种原因，招标人可主动地或在解答潜在投标人提出的澄清问题时对招标文件进行修改。</w:t>
      </w:r>
    </w:p>
    <w:p w14:paraId="12F737C6" w14:textId="77777777" w:rsidR="00374CCA" w:rsidRPr="00606B73" w:rsidRDefault="00374CCA" w:rsidP="00374CCA">
      <w:pPr>
        <w:autoSpaceDE w:val="0"/>
        <w:autoSpaceDN w:val="0"/>
        <w:spacing w:line="360" w:lineRule="auto"/>
        <w:contextualSpacing/>
        <w:rPr>
          <w:rFonts w:ascii="宋体" w:eastAsia="宋体" w:hAnsi="宋体" w:cs="宋体"/>
          <w:kern w:val="0"/>
          <w:sz w:val="24"/>
          <w:szCs w:val="24"/>
        </w:rPr>
      </w:pPr>
      <w:r w:rsidRPr="00606B73">
        <w:rPr>
          <w:rFonts w:ascii="宋体" w:eastAsia="宋体" w:hAnsi="宋体" w:cs="宋体" w:hint="eastAsia"/>
          <w:kern w:val="0"/>
          <w:sz w:val="24"/>
          <w:szCs w:val="24"/>
        </w:rPr>
        <w:t>11</w:t>
      </w:r>
      <w:r w:rsidRPr="00606B73">
        <w:rPr>
          <w:rFonts w:ascii="宋体" w:eastAsia="宋体" w:hAnsi="宋体" w:cs="宋体"/>
          <w:kern w:val="0"/>
          <w:sz w:val="24"/>
          <w:szCs w:val="24"/>
        </w:rPr>
        <w:t>.</w:t>
      </w:r>
      <w:r w:rsidRPr="00606B73">
        <w:rPr>
          <w:rFonts w:ascii="宋体" w:eastAsia="宋体" w:hAnsi="宋体" w:cs="宋体" w:hint="eastAsia"/>
          <w:kern w:val="0"/>
          <w:sz w:val="24"/>
          <w:szCs w:val="24"/>
        </w:rPr>
        <w:t>2</w:t>
      </w:r>
      <w:r w:rsidRPr="00606B73">
        <w:rPr>
          <w:rFonts w:ascii="宋体" w:eastAsia="宋体" w:hAnsi="宋体" w:cs="宋体"/>
          <w:kern w:val="0"/>
          <w:sz w:val="24"/>
          <w:szCs w:val="24"/>
        </w:rPr>
        <w:t xml:space="preserve"> </w:t>
      </w:r>
      <w:r w:rsidRPr="00606B73">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sidRPr="00606B73">
        <w:rPr>
          <w:rFonts w:ascii="宋体" w:eastAsia="宋体" w:hAnsi="宋体" w:cs="宋体"/>
          <w:kern w:val="0"/>
          <w:sz w:val="24"/>
          <w:szCs w:val="24"/>
        </w:rPr>
        <w:t>15</w:t>
      </w:r>
      <w:r w:rsidRPr="00606B73">
        <w:rPr>
          <w:rFonts w:ascii="宋体" w:eastAsia="宋体" w:hAnsi="宋体" w:cs="宋体" w:hint="eastAsia"/>
          <w:kern w:val="0"/>
          <w:sz w:val="24"/>
          <w:szCs w:val="24"/>
        </w:rPr>
        <w:t>日前，在财政部门指定的政府采购信息发布媒体和《全国公共资源交易平台（河南省·许昌市）》发布更正公告。</w:t>
      </w:r>
    </w:p>
    <w:p w14:paraId="31237515" w14:textId="77777777" w:rsidR="00374CCA" w:rsidRPr="00606B73" w:rsidRDefault="00374CCA" w:rsidP="00374CCA">
      <w:pPr>
        <w:autoSpaceDE w:val="0"/>
        <w:autoSpaceDN w:val="0"/>
        <w:spacing w:line="360" w:lineRule="auto"/>
        <w:contextualSpacing/>
        <w:rPr>
          <w:rFonts w:ascii="宋体" w:eastAsia="宋体" w:hAnsi="宋体" w:cs="宋体"/>
          <w:kern w:val="0"/>
          <w:sz w:val="24"/>
          <w:szCs w:val="24"/>
        </w:rPr>
      </w:pPr>
      <w:r w:rsidRPr="00606B73">
        <w:rPr>
          <w:rFonts w:ascii="宋体" w:eastAsia="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14:paraId="384F6B6A" w14:textId="77777777" w:rsidR="00374CCA" w:rsidRPr="00606B73" w:rsidRDefault="00374CCA" w:rsidP="00374CCA">
      <w:pPr>
        <w:autoSpaceDE w:val="0"/>
        <w:autoSpaceDN w:val="0"/>
        <w:spacing w:line="360" w:lineRule="auto"/>
        <w:contextualSpacing/>
        <w:rPr>
          <w:rFonts w:ascii="宋体" w:eastAsia="宋体" w:hAnsi="宋体" w:cs="宋体"/>
          <w:kern w:val="0"/>
          <w:sz w:val="24"/>
          <w:szCs w:val="24"/>
        </w:rPr>
      </w:pPr>
      <w:r w:rsidRPr="00606B73">
        <w:rPr>
          <w:rFonts w:ascii="宋体" w:eastAsia="宋体" w:hAnsi="宋体" w:cs="宋体" w:hint="eastAsia"/>
          <w:kern w:val="0"/>
          <w:sz w:val="24"/>
          <w:szCs w:val="24"/>
        </w:rPr>
        <w:t>11.4 如果澄清或者修改发出的时间距规定的投标截止时间不足15日，招标人将顺延提交投标文件的截止时间。</w:t>
      </w:r>
    </w:p>
    <w:p w14:paraId="59D8919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p>
    <w:p w14:paraId="6456C7D0"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三、投标文件的编制</w:t>
      </w:r>
    </w:p>
    <w:p w14:paraId="703C74F7"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12． 投标的语言及计量单位</w:t>
      </w:r>
    </w:p>
    <w:p w14:paraId="5A6011F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329E938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12.2 投标计量单位，招标文件已有明确规定的，使用招标文件规定的计量单位；招</w:t>
      </w:r>
      <w:r w:rsidRPr="000D2559">
        <w:rPr>
          <w:rFonts w:ascii="宋体" w:eastAsia="宋体" w:hAnsi="宋体" w:cs="宋体" w:hint="eastAsia"/>
          <w:kern w:val="0"/>
          <w:sz w:val="24"/>
          <w:szCs w:val="24"/>
        </w:rPr>
        <w:lastRenderedPageBreak/>
        <w:t>标文件没有规定的，一律采用中华人民共和国法定计量单位。</w:t>
      </w:r>
    </w:p>
    <w:p w14:paraId="088EE84F"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13</w:t>
      </w:r>
      <w:r w:rsidRPr="000D2559">
        <w:rPr>
          <w:rFonts w:ascii="宋体" w:eastAsia="宋体" w:hAnsi="宋体" w:cs="宋体"/>
          <w:b/>
          <w:kern w:val="0"/>
          <w:sz w:val="24"/>
          <w:szCs w:val="24"/>
        </w:rPr>
        <w:t xml:space="preserve">. </w:t>
      </w:r>
      <w:r w:rsidRPr="000D2559">
        <w:rPr>
          <w:rFonts w:ascii="宋体" w:eastAsia="宋体" w:hAnsi="宋体" w:cs="宋体" w:hint="eastAsia"/>
          <w:b/>
          <w:kern w:val="0"/>
          <w:sz w:val="24"/>
          <w:szCs w:val="24"/>
        </w:rPr>
        <w:t>投标报价</w:t>
      </w:r>
      <w:r w:rsidRPr="000D2559">
        <w:rPr>
          <w:rFonts w:ascii="宋体" w:eastAsia="宋体" w:hAnsi="宋体" w:cs="宋体"/>
          <w:b/>
          <w:kern w:val="0"/>
          <w:sz w:val="24"/>
          <w:szCs w:val="24"/>
        </w:rPr>
        <w:t xml:space="preserve"> </w:t>
      </w:r>
    </w:p>
    <w:p w14:paraId="6D72C3A3"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13.1 本次招标项目的投标均以</w:t>
      </w:r>
      <w:r w:rsidRPr="000D2559">
        <w:rPr>
          <w:rFonts w:ascii="宋体" w:eastAsia="宋体" w:hAnsi="宋体" w:cs="宋体" w:hint="eastAsia"/>
          <w:b/>
          <w:kern w:val="0"/>
          <w:sz w:val="24"/>
          <w:szCs w:val="24"/>
        </w:rPr>
        <w:t>人民币</w:t>
      </w:r>
      <w:r w:rsidRPr="000D2559">
        <w:rPr>
          <w:rFonts w:ascii="宋体" w:eastAsia="宋体" w:hAnsi="宋体" w:cs="宋体" w:hint="eastAsia"/>
          <w:kern w:val="0"/>
          <w:sz w:val="24"/>
          <w:szCs w:val="24"/>
        </w:rPr>
        <w:t>为计算单位。</w:t>
      </w:r>
    </w:p>
    <w:p w14:paraId="66C8331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13.2 采购人不得向投标人索要或者接受其给予的赠品、回扣或者与采购无关的其他商品、服务。</w:t>
      </w:r>
    </w:p>
    <w:p w14:paraId="295D8C6B" w14:textId="77777777" w:rsidR="00374CCA" w:rsidRPr="000D2559" w:rsidRDefault="00374CCA" w:rsidP="00374CCA">
      <w:pPr>
        <w:pStyle w:val="af6"/>
        <w:spacing w:line="374" w:lineRule="auto"/>
        <w:ind w:firstLineChars="0" w:firstLine="0"/>
        <w:rPr>
          <w:rFonts w:ascii="宋体" w:eastAsia="宋体" w:hAnsi="宋体" w:cs="宋体"/>
          <w:kern w:val="0"/>
          <w:sz w:val="24"/>
          <w:szCs w:val="24"/>
        </w:rPr>
      </w:pPr>
      <w:r w:rsidRPr="000D2559">
        <w:rPr>
          <w:rFonts w:ascii="宋体" w:eastAsia="宋体" w:hAnsi="宋体" w:cs="宋体" w:hint="eastAsia"/>
          <w:kern w:val="0"/>
          <w:sz w:val="24"/>
          <w:szCs w:val="24"/>
        </w:rPr>
        <w:t>13.3 投标人应对项目要求的全部内容进行报价，少报漏报将导致其投标</w:t>
      </w:r>
      <w:r w:rsidRPr="000D2559">
        <w:rPr>
          <w:rFonts w:ascii="宋体" w:eastAsia="宋体" w:hAnsi="宋体" w:cs="宋体" w:hint="eastAsia"/>
          <w:sz w:val="24"/>
          <w:szCs w:val="24"/>
          <w:lang w:val="en-GB"/>
        </w:rPr>
        <w:t>为非实质性响应予以拒绝。</w:t>
      </w:r>
    </w:p>
    <w:p w14:paraId="04E0B725" w14:textId="267F949B" w:rsidR="00374CCA" w:rsidRPr="000D2559" w:rsidRDefault="00374CCA" w:rsidP="00374CCA">
      <w:pPr>
        <w:spacing w:line="360" w:lineRule="auto"/>
        <w:outlineLvl w:val="0"/>
        <w:rPr>
          <w:rFonts w:ascii="宋体" w:eastAsia="宋体" w:hAnsi="宋体" w:cs="宋体"/>
          <w:kern w:val="0"/>
          <w:sz w:val="24"/>
          <w:szCs w:val="24"/>
        </w:rPr>
      </w:pPr>
      <w:r w:rsidRPr="000D2559">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w:t>
      </w:r>
      <w:r w:rsidR="0040662B">
        <w:rPr>
          <w:rFonts w:ascii="宋体" w:eastAsia="宋体" w:hAnsi="宋体" w:cs="宋体" w:hint="eastAsia"/>
          <w:kern w:val="0"/>
          <w:sz w:val="24"/>
          <w:szCs w:val="24"/>
        </w:rPr>
        <w:t>保险、</w:t>
      </w:r>
      <w:r w:rsidRPr="000D2559">
        <w:rPr>
          <w:rFonts w:ascii="宋体" w:eastAsia="宋体" w:hAnsi="宋体" w:cs="宋体" w:hint="eastAsia"/>
          <w:kern w:val="0"/>
          <w:sz w:val="24"/>
          <w:szCs w:val="24"/>
        </w:rPr>
        <w:t>加班工资、工作餐、相关福利、关于人员聘用的费用等）、设备、国家规定检测、外发包、材料（含辅材）、管理、税费及利润等。</w:t>
      </w:r>
    </w:p>
    <w:p w14:paraId="3BDECAD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13.5 本项目所涉及的运输、施工、安装、集成、调试、验收、备品和工具等费用均包含在投标报价中。</w:t>
      </w:r>
    </w:p>
    <w:p w14:paraId="6D18E0D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6E7580AC"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13.7 报价不得高于本项目最高限价，且不低于成本价。</w:t>
      </w:r>
      <w:r w:rsidRPr="000D2559">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2CD64317" w14:textId="377C96B1" w:rsidR="00374CCA"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13.8 最低报价不能作为中标的保证。</w:t>
      </w:r>
    </w:p>
    <w:p w14:paraId="32D8A5E5"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14．投标有效期</w:t>
      </w:r>
    </w:p>
    <w:p w14:paraId="3C61022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14.1 投标有效期从提交投标文件的截止之日起算。本项目投标有效期详</w:t>
      </w:r>
      <w:r w:rsidRPr="000D2559">
        <w:rPr>
          <w:rFonts w:ascii="宋体" w:eastAsia="宋体" w:hAnsi="宋体" w:cs="仿宋_GB2312" w:hint="eastAsia"/>
          <w:sz w:val="24"/>
          <w:szCs w:val="24"/>
          <w:lang w:val="zh-CN"/>
        </w:rPr>
        <w:t>见投标人须知前附表。</w:t>
      </w:r>
      <w:r w:rsidRPr="000D2559">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709D7D3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14.2 投标有效期内投标人撤销投标文件的，招标人将不退还投标保证金。</w:t>
      </w:r>
    </w:p>
    <w:p w14:paraId="64D8C2E0" w14:textId="77777777" w:rsidR="00374CCA" w:rsidRPr="000D2559" w:rsidRDefault="00374CCA" w:rsidP="00374CCA">
      <w:pPr>
        <w:widowControl/>
        <w:tabs>
          <w:tab w:val="left" w:pos="636"/>
        </w:tabs>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w:t>
      </w:r>
      <w:r w:rsidRPr="000D2559">
        <w:rPr>
          <w:rFonts w:ascii="宋体" w:eastAsia="宋体" w:hAnsi="宋体" w:cs="宋体" w:hint="eastAsia"/>
          <w:kern w:val="0"/>
          <w:sz w:val="24"/>
          <w:szCs w:val="24"/>
        </w:rPr>
        <w:lastRenderedPageBreak/>
        <w:t>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6AB8F1C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14.4 中标人的投标文件作为项目合同的附件，其有效期至中标人全部合同义务履行完毕为止。</w:t>
      </w:r>
    </w:p>
    <w:p w14:paraId="54212AED"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15．投标文件构成</w:t>
      </w:r>
    </w:p>
    <w:p w14:paraId="17789DB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15.1 投标文件的构成应符合法律法规及招标文件的要求。</w:t>
      </w:r>
    </w:p>
    <w:p w14:paraId="09464FB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696DE797" w14:textId="77777777" w:rsidR="00374CCA" w:rsidRPr="000D2559" w:rsidRDefault="00374CCA" w:rsidP="00374CCA">
      <w:pPr>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15.3 投标文件由资格证明材料、符合性证明材料、其它材料等组成。</w:t>
      </w:r>
    </w:p>
    <w:p w14:paraId="385A7535"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014F3492" w14:textId="77777777" w:rsidR="00374CCA" w:rsidRPr="000D2559" w:rsidRDefault="00374CCA" w:rsidP="00374CCA">
      <w:pPr>
        <w:tabs>
          <w:tab w:val="left" w:pos="7095"/>
        </w:tabs>
        <w:spacing w:line="360" w:lineRule="auto"/>
        <w:rPr>
          <w:rFonts w:ascii="宋体" w:eastAsia="宋体" w:hAnsi="宋体"/>
          <w:color w:val="000000"/>
          <w:sz w:val="24"/>
          <w:szCs w:val="24"/>
        </w:rPr>
      </w:pPr>
      <w:r w:rsidRPr="000D2559">
        <w:rPr>
          <w:rFonts w:ascii="宋体" w:eastAsia="宋体" w:hAnsi="宋体" w:cs="宋体" w:hint="eastAsia"/>
          <w:kern w:val="0"/>
          <w:sz w:val="24"/>
          <w:szCs w:val="24"/>
        </w:rPr>
        <w:t xml:space="preserve">15.5 </w:t>
      </w:r>
      <w:r w:rsidRPr="000D2559">
        <w:rPr>
          <w:rFonts w:ascii="宋体" w:eastAsia="宋体" w:hAnsi="宋体" w:cs="Times New Roman" w:hint="eastAsia"/>
          <w:color w:val="000000"/>
          <w:sz w:val="24"/>
          <w:szCs w:val="24"/>
        </w:rPr>
        <w:t>投标人登录许昌公共资源交易系统下载“许昌投标文件制作系统SEARUN V1.0”，按招标文件要求</w:t>
      </w:r>
      <w:r w:rsidRPr="000D2559">
        <w:rPr>
          <w:rFonts w:ascii="宋体" w:eastAsia="宋体" w:hAnsi="宋体" w:hint="eastAsia"/>
          <w:color w:val="000000"/>
          <w:sz w:val="24"/>
          <w:szCs w:val="24"/>
        </w:rPr>
        <w:t>根据所投标段</w:t>
      </w:r>
      <w:r w:rsidRPr="000D2559">
        <w:rPr>
          <w:rFonts w:ascii="宋体" w:eastAsia="宋体" w:hAnsi="宋体" w:cs="Times New Roman" w:hint="eastAsia"/>
          <w:color w:val="000000"/>
          <w:sz w:val="24"/>
          <w:szCs w:val="24"/>
        </w:rPr>
        <w:t>制作电子投标文件。</w:t>
      </w:r>
      <w:r w:rsidRPr="000D2559">
        <w:rPr>
          <w:rFonts w:ascii="宋体" w:eastAsia="宋体" w:hAnsi="宋体" w:hint="eastAsia"/>
          <w:color w:val="000000"/>
          <w:sz w:val="24"/>
          <w:szCs w:val="24"/>
        </w:rPr>
        <w:t xml:space="preserve"> </w:t>
      </w:r>
    </w:p>
    <w:p w14:paraId="56A06EFF" w14:textId="77777777" w:rsidR="00374CCA" w:rsidRPr="000D2559" w:rsidRDefault="00374CCA" w:rsidP="00374CCA">
      <w:pPr>
        <w:tabs>
          <w:tab w:val="left" w:pos="7095"/>
        </w:tabs>
        <w:spacing w:line="360" w:lineRule="auto"/>
        <w:rPr>
          <w:rFonts w:ascii="宋体" w:eastAsia="宋体" w:hAnsi="宋体" w:cs="Times New Roman"/>
          <w:color w:val="000000"/>
          <w:sz w:val="24"/>
          <w:szCs w:val="24"/>
        </w:rPr>
      </w:pPr>
      <w:r w:rsidRPr="000D2559">
        <w:rPr>
          <w:rFonts w:ascii="宋体" w:eastAsia="宋体" w:hAnsi="宋体" w:hint="eastAsia"/>
          <w:color w:val="000000"/>
          <w:sz w:val="24"/>
          <w:szCs w:val="24"/>
        </w:rPr>
        <w:t>一个标段对应生成一个文件夹（xxxx项目xx标段）, 其中包含2个文件和1个文件夹。后缀名为“</w:t>
      </w:r>
      <w:r w:rsidRPr="000D2559">
        <w:rPr>
          <w:rFonts w:ascii="宋体" w:eastAsia="宋体" w:hAnsi="宋体"/>
          <w:color w:val="000000"/>
          <w:sz w:val="24"/>
          <w:szCs w:val="24"/>
        </w:rPr>
        <w:t>.file</w:t>
      </w:r>
      <w:r w:rsidRPr="000D2559">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63CF220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sz w:val="24"/>
          <w:szCs w:val="24"/>
        </w:rPr>
        <w:t>电子投标文件制作技术咨询：</w:t>
      </w:r>
      <w:r w:rsidRPr="000D2559">
        <w:rPr>
          <w:rFonts w:ascii="宋体" w:eastAsia="宋体" w:hAnsi="宋体" w:cs="宋体" w:hint="eastAsia"/>
          <w:b/>
          <w:kern w:val="0"/>
          <w:sz w:val="24"/>
          <w:szCs w:val="24"/>
        </w:rPr>
        <w:t>0374-2961598</w:t>
      </w:r>
      <w:r w:rsidRPr="000D2559">
        <w:rPr>
          <w:rFonts w:ascii="宋体" w:eastAsia="宋体" w:hAnsi="宋体" w:cs="宋体" w:hint="eastAsia"/>
          <w:kern w:val="0"/>
          <w:sz w:val="24"/>
          <w:szCs w:val="24"/>
        </w:rPr>
        <w:t>。</w:t>
      </w:r>
    </w:p>
    <w:p w14:paraId="1C5A23DE"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16.投标文件格式</w:t>
      </w:r>
    </w:p>
    <w:p w14:paraId="491EB8A4"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0D2559">
        <w:rPr>
          <w:rFonts w:ascii="宋体" w:eastAsia="宋体" w:hAnsi="宋体" w:cs="宋体" w:hint="eastAsia"/>
          <w:b/>
          <w:kern w:val="0"/>
          <w:sz w:val="24"/>
          <w:szCs w:val="24"/>
        </w:rPr>
        <w:t>A4</w:t>
      </w:r>
      <w:r w:rsidRPr="000D2559">
        <w:rPr>
          <w:rFonts w:ascii="宋体" w:eastAsia="宋体" w:hAnsi="宋体" w:cs="宋体" w:hint="eastAsia"/>
          <w:kern w:val="0"/>
          <w:sz w:val="24"/>
          <w:szCs w:val="24"/>
        </w:rPr>
        <w:t>幅面装订成册，并在投标文件封面上注明：正本/副本、所投项目名称、项目编号、投标人名称、日期等字样。</w:t>
      </w:r>
    </w:p>
    <w:p w14:paraId="3A9E3FE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16.2 投标人应按招标文件提供的格式编写投标文件。招标文件未提供标准格式的投标人可自行拟定。</w:t>
      </w:r>
    </w:p>
    <w:p w14:paraId="6405351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17.</w:t>
      </w:r>
      <w:r w:rsidRPr="000D2559">
        <w:rPr>
          <w:rFonts w:ascii="宋体" w:eastAsia="宋体" w:hAnsi="宋体" w:cs="宋体" w:hint="eastAsia"/>
          <w:kern w:val="0"/>
          <w:sz w:val="24"/>
          <w:szCs w:val="24"/>
        </w:rPr>
        <w:t xml:space="preserve"> </w:t>
      </w:r>
      <w:r w:rsidRPr="000D2559">
        <w:rPr>
          <w:rFonts w:ascii="宋体" w:eastAsia="宋体" w:hAnsi="宋体" w:cs="宋体" w:hint="eastAsia"/>
          <w:b/>
          <w:kern w:val="0"/>
          <w:sz w:val="24"/>
          <w:szCs w:val="24"/>
        </w:rPr>
        <w:t>投标保证金</w:t>
      </w:r>
    </w:p>
    <w:p w14:paraId="36D370FA"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17.1投标保证金的缴纳</w:t>
      </w:r>
    </w:p>
    <w:p w14:paraId="68A1FFA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14:paraId="29DAC6C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17.1.2 投标保证金用于避免和减少本次招标由于投标人的行为而给采购人带来的损失。</w:t>
      </w:r>
    </w:p>
    <w:p w14:paraId="490775F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3E46344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64FE7E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 投标保证金缴纳方式：</w:t>
      </w:r>
    </w:p>
    <w:p w14:paraId="627F47A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5.1 投标人网上下载招标文件后</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登录</w:t>
      </w:r>
      <w:hyperlink r:id="rId18" w:history="1">
        <w:r w:rsidRPr="000D2559">
          <w:rPr>
            <w:rFonts w:ascii="宋体" w:eastAsia="宋体" w:hAnsi="宋体" w:cs="仿宋_GB2312" w:hint="eastAsia"/>
            <w:sz w:val="24"/>
            <w:szCs w:val="24"/>
          </w:rPr>
          <w:t>http://221.14.6.70:8088/ggzy</w:t>
        </w:r>
      </w:hyperlink>
      <w:r w:rsidRPr="000D2559">
        <w:rPr>
          <w:rFonts w:ascii="宋体" w:eastAsia="宋体" w:hAnsi="宋体" w:cs="仿宋_GB2312" w:hint="eastAsia"/>
          <w:sz w:val="24"/>
          <w:szCs w:val="24"/>
          <w:lang w:val="zh-CN"/>
        </w:rPr>
        <w:t>系统</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依次点击</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会员向导</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参与投标</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费用缴纳说明</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保证金缴纳说明单</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获取缴费说明单</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根据每个标段的缴纳说明单在缴纳截止时间前缴纳</w:t>
      </w:r>
      <w:r w:rsidRPr="000D2559">
        <w:rPr>
          <w:rFonts w:ascii="宋体" w:eastAsia="宋体" w:hAnsi="宋体" w:cs="仿宋_GB2312" w:hint="eastAsia"/>
          <w:sz w:val="24"/>
          <w:szCs w:val="24"/>
        </w:rPr>
        <w:t>；</w:t>
      </w:r>
    </w:p>
    <w:p w14:paraId="47EDA6B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5.2 成功缴纳后重新登录前述系统</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依次点击</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会员向导</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参与投标</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保证金绑定</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绑定</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进行投标保证金绑定。</w:t>
      </w:r>
    </w:p>
    <w:p w14:paraId="03229A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1851B5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sidRPr="000D2559">
        <w:rPr>
          <w:rFonts w:ascii="宋体" w:eastAsia="宋体" w:hAnsi="宋体" w:cs="仿宋_GB2312" w:hint="eastAsia"/>
          <w:sz w:val="24"/>
          <w:szCs w:val="24"/>
        </w:rPr>
        <w:t>禹州</w:t>
      </w:r>
      <w:r w:rsidRPr="000D2559">
        <w:rPr>
          <w:rFonts w:ascii="宋体" w:eastAsia="宋体" w:hAnsi="宋体" w:cs="仿宋_GB2312" w:hint="eastAsia"/>
          <w:sz w:val="24"/>
          <w:szCs w:val="24"/>
          <w:lang w:val="zh-CN"/>
        </w:rPr>
        <w:t>公共资源交易中心保证金缴纳回执”附于投标文件中，同时在开标现场提供一份“</w:t>
      </w:r>
      <w:r w:rsidRPr="000D2559">
        <w:rPr>
          <w:rFonts w:ascii="宋体" w:eastAsia="宋体" w:hAnsi="宋体" w:cs="仿宋_GB2312" w:hint="eastAsia"/>
          <w:sz w:val="24"/>
          <w:szCs w:val="24"/>
        </w:rPr>
        <w:t>禹州</w:t>
      </w:r>
      <w:r w:rsidRPr="000D2559">
        <w:rPr>
          <w:rFonts w:ascii="宋体" w:eastAsia="宋体" w:hAnsi="宋体" w:cs="仿宋_GB2312" w:hint="eastAsia"/>
          <w:sz w:val="24"/>
          <w:szCs w:val="24"/>
          <w:lang w:val="zh-CN"/>
        </w:rPr>
        <w:t>公共资源交易中心保证金缴纳回执”以备查询。</w:t>
      </w:r>
    </w:p>
    <w:p w14:paraId="4A769D0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注：保证金缴纳情况以“许昌公共资源交易项目供应商投标人缴费情况统计表”为准。</w:t>
      </w:r>
    </w:p>
    <w:p w14:paraId="43728D1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6 每个投标人每个项目每个标段只有唯一缴纳账号，切勿重复缴纳或错误缴纳。</w:t>
      </w:r>
    </w:p>
    <w:p w14:paraId="1C9AFDF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10D2A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17.1.8 不同投标人的投标保证金不得从同一单位或者个人的账户转出。</w:t>
      </w:r>
    </w:p>
    <w:p w14:paraId="711B6E7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 xml:space="preserve"> 未按上述规定操作引起的无效投标，由投标人自行负责。</w:t>
      </w:r>
    </w:p>
    <w:p w14:paraId="446A679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lastRenderedPageBreak/>
        <w:t xml:space="preserve">17.1.10 </w:t>
      </w:r>
      <w:r w:rsidRPr="000D2559">
        <w:rPr>
          <w:rFonts w:ascii="宋体" w:eastAsia="宋体" w:hAnsi="宋体" w:cs="仿宋_GB2312" w:hint="eastAsia"/>
          <w:sz w:val="24"/>
          <w:szCs w:val="24"/>
          <w:lang w:val="zh-CN"/>
        </w:rPr>
        <w:t>汇款凭证无需备注项目编号和项目名称。</w:t>
      </w:r>
    </w:p>
    <w:p w14:paraId="4114B11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宋体" w:hint="eastAsia"/>
          <w:b/>
          <w:kern w:val="0"/>
          <w:sz w:val="24"/>
          <w:szCs w:val="24"/>
        </w:rPr>
        <w:t>17.2 投标保证金的退还</w:t>
      </w:r>
    </w:p>
    <w:p w14:paraId="51DACA1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2.1 </w:t>
      </w:r>
      <w:r w:rsidRPr="000D2559">
        <w:rPr>
          <w:rFonts w:ascii="宋体" w:eastAsia="宋体" w:hAnsi="宋体" w:cs="仿宋_GB2312" w:hint="eastAsia"/>
          <w:sz w:val="24"/>
          <w:szCs w:val="24"/>
          <w:lang w:val="zh-CN"/>
        </w:rPr>
        <w:t>退还投标保证金时，区别中标与否，按不同时序由银行按来款途径退还原账户。</w:t>
      </w:r>
    </w:p>
    <w:p w14:paraId="5188F06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2.1.1</w:t>
      </w:r>
      <w:r w:rsidRPr="000D2559">
        <w:rPr>
          <w:rFonts w:ascii="宋体" w:eastAsia="宋体" w:hAnsi="宋体" w:cs="仿宋_GB2312" w:hint="eastAsia"/>
          <w:sz w:val="24"/>
          <w:szCs w:val="24"/>
          <w:lang w:val="zh-CN"/>
        </w:rPr>
        <w:t xml:space="preserve"> 自中标通知书发出之日起</w:t>
      </w:r>
      <w:r w:rsidRPr="000D2559">
        <w:rPr>
          <w:rFonts w:ascii="宋体" w:eastAsia="宋体" w:hAnsi="宋体" w:cs="仿宋_GB2312"/>
          <w:sz w:val="24"/>
          <w:szCs w:val="24"/>
          <w:lang w:val="zh-CN"/>
        </w:rPr>
        <w:t>5</w:t>
      </w:r>
      <w:r w:rsidRPr="000D2559">
        <w:rPr>
          <w:rFonts w:ascii="宋体" w:eastAsia="宋体" w:hAnsi="宋体" w:cs="仿宋_GB2312" w:hint="eastAsia"/>
          <w:sz w:val="24"/>
          <w:szCs w:val="24"/>
          <w:lang w:val="zh-CN"/>
        </w:rPr>
        <w:t>个工作日内退还未中标人的投标保证金。（电话：0374-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p>
    <w:p w14:paraId="0D7AD9B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2.1.2</w:t>
      </w:r>
      <w:r w:rsidRPr="000D2559">
        <w:rPr>
          <w:rFonts w:ascii="宋体" w:eastAsia="宋体" w:hAnsi="宋体" w:cs="仿宋_GB2312" w:hint="eastAsia"/>
          <w:sz w:val="24"/>
          <w:szCs w:val="24"/>
          <w:lang w:val="zh-CN"/>
        </w:rPr>
        <w:t xml:space="preserve"> 自采购合同签订并备案后5个工作日内退还中标人的投标保证金（0374-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p>
    <w:p w14:paraId="3CFFDDF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sidRPr="000D2559">
        <w:rPr>
          <w:rFonts w:ascii="宋体" w:eastAsia="宋体" w:hAnsi="宋体" w:cs="仿宋_GB2312" w:hint="eastAsia"/>
          <w:sz w:val="24"/>
          <w:szCs w:val="24"/>
          <w:lang w:val="zh-CN"/>
        </w:rPr>
        <w:t>（电话：0374-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w:t>
      </w:r>
    </w:p>
    <w:p w14:paraId="3EF3DA7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17.2.1.4 因投标人自身原因无法及时退还投标保证金，滞留三年以上的，投标保证金上缴财政。</w:t>
      </w:r>
    </w:p>
    <w:p w14:paraId="2C112A3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2.2</w:t>
      </w:r>
      <w:r w:rsidRPr="000D2559">
        <w:rPr>
          <w:rFonts w:ascii="宋体" w:eastAsia="宋体" w:hAnsi="宋体" w:cs="仿宋_GB2312" w:hint="eastAsia"/>
          <w:sz w:val="24"/>
          <w:szCs w:val="24"/>
          <w:lang w:val="zh-CN"/>
        </w:rPr>
        <w:t xml:space="preserve"> 有下列情形之一的，投标保证金不予退还</w:t>
      </w:r>
    </w:p>
    <w:p w14:paraId="298CC2F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2.2.1 </w:t>
      </w:r>
      <w:r w:rsidRPr="000D2559">
        <w:rPr>
          <w:rFonts w:ascii="宋体" w:eastAsia="宋体" w:hAnsi="宋体" w:cs="仿宋_GB2312" w:hint="eastAsia"/>
          <w:sz w:val="24"/>
          <w:szCs w:val="24"/>
          <w:lang w:val="zh-CN"/>
        </w:rPr>
        <w:t>投标有效期内投标人撤销投标文件的；</w:t>
      </w:r>
    </w:p>
    <w:p w14:paraId="1821434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2.2.2 </w:t>
      </w:r>
      <w:r w:rsidRPr="000D2559">
        <w:rPr>
          <w:rFonts w:ascii="宋体" w:eastAsia="宋体" w:hAnsi="宋体" w:cs="仿宋_GB2312" w:hint="eastAsia"/>
          <w:sz w:val="24"/>
          <w:szCs w:val="24"/>
          <w:lang w:val="zh-CN"/>
        </w:rPr>
        <w:t>投标人在投标文件中提供虚假材料的；</w:t>
      </w:r>
    </w:p>
    <w:p w14:paraId="4F1F76D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2.2.3 除因不可抗力或招标文件认可的情形以外，中标人不与采购人签订合同的；</w:t>
      </w:r>
    </w:p>
    <w:p w14:paraId="051F648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17.2.2.4 投标人与采购人、其他投标人或者采购代理机构恶意串通的；</w:t>
      </w:r>
    </w:p>
    <w:p w14:paraId="20609F5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17.2.2.5 法律法规及招标文件规定的其他情形。</w:t>
      </w:r>
    </w:p>
    <w:p w14:paraId="35CE39C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 xml:space="preserve">17.3 </w:t>
      </w:r>
      <w:r w:rsidRPr="000D2559">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438A76D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color w:val="7030A0"/>
          <w:sz w:val="24"/>
          <w:szCs w:val="24"/>
          <w:lang w:val="zh-CN"/>
        </w:rPr>
      </w:pPr>
      <w:r w:rsidRPr="000D2559">
        <w:rPr>
          <w:rFonts w:ascii="宋体" w:eastAsia="宋体" w:hAnsi="宋体" w:cs="仿宋_GB2312" w:hint="eastAsia"/>
          <w:b/>
          <w:color w:val="7030A0"/>
          <w:sz w:val="24"/>
          <w:szCs w:val="24"/>
          <w:lang w:val="zh-CN"/>
        </w:rPr>
        <w:t>1</w:t>
      </w:r>
      <w:r w:rsidRPr="000D2559">
        <w:rPr>
          <w:rFonts w:ascii="宋体" w:eastAsia="宋体" w:hAnsi="宋体" w:cs="仿宋_GB2312" w:hint="eastAsia"/>
          <w:b/>
          <w:color w:val="7030A0"/>
          <w:sz w:val="24"/>
          <w:szCs w:val="24"/>
        </w:rPr>
        <w:t>8</w:t>
      </w:r>
      <w:r w:rsidRPr="000D2559">
        <w:rPr>
          <w:rFonts w:ascii="宋体" w:eastAsia="宋体" w:hAnsi="宋体" w:cs="仿宋_GB2312" w:hint="eastAsia"/>
          <w:b/>
          <w:color w:val="7030A0"/>
          <w:sz w:val="24"/>
          <w:szCs w:val="24"/>
          <w:lang w:val="zh-CN"/>
        </w:rPr>
        <w:t>. 投标文件的数量和签署盖章</w:t>
      </w:r>
    </w:p>
    <w:p w14:paraId="31FD9B6D" w14:textId="77777777" w:rsidR="00374CCA" w:rsidRPr="000D2559" w:rsidRDefault="00374CCA" w:rsidP="00374CCA">
      <w:pPr>
        <w:autoSpaceDE w:val="0"/>
        <w:autoSpaceDN w:val="0"/>
        <w:adjustRightInd w:val="0"/>
        <w:spacing w:line="360" w:lineRule="auto"/>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.1 投标人应提交投标文件份数见“投标人须知前附表”。</w:t>
      </w:r>
    </w:p>
    <w:p w14:paraId="69407A7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.2 在招标文件中已明示需盖章及签名之处，</w:t>
      </w:r>
      <w:r w:rsidRPr="000D2559">
        <w:rPr>
          <w:rFonts w:ascii="宋体" w:eastAsia="宋体" w:hAnsi="宋体" w:hint="eastAsia"/>
          <w:color w:val="7030A0"/>
          <w:sz w:val="24"/>
          <w:szCs w:val="24"/>
        </w:rPr>
        <w:t>电子投标文件应按招标文件要求加盖投标人电子印章和法人电子印章或授权代表电子印章。</w:t>
      </w:r>
    </w:p>
    <w:p w14:paraId="69A70736" w14:textId="77777777" w:rsidR="00374CCA" w:rsidRPr="000D2559" w:rsidRDefault="00374CCA" w:rsidP="00374CCA">
      <w:pPr>
        <w:autoSpaceDE w:val="0"/>
        <w:autoSpaceDN w:val="0"/>
        <w:adjustRightInd w:val="0"/>
        <w:spacing w:line="360" w:lineRule="auto"/>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18.3 纸质投标文件</w:t>
      </w:r>
      <w:r w:rsidRPr="000D2559">
        <w:rPr>
          <w:rFonts w:ascii="宋体" w:eastAsia="宋体" w:hAnsi="宋体" w:hint="eastAsia"/>
          <w:color w:val="7030A0"/>
          <w:sz w:val="24"/>
          <w:szCs w:val="24"/>
        </w:rPr>
        <w:t>是指投标人电子投标文件制作完成后生成的后缀名为“.PDF”的</w:t>
      </w:r>
      <w:r w:rsidRPr="000D2559">
        <w:rPr>
          <w:rFonts w:ascii="宋体" w:eastAsia="宋体" w:hAnsi="宋体" w:hint="eastAsia"/>
          <w:color w:val="7030A0"/>
          <w:sz w:val="24"/>
          <w:szCs w:val="24"/>
        </w:rPr>
        <w:lastRenderedPageBreak/>
        <w:t>文件打印的投标文件。</w:t>
      </w:r>
      <w:r w:rsidRPr="000D2559">
        <w:rPr>
          <w:rFonts w:ascii="宋体" w:eastAsia="宋体" w:hAnsi="宋体" w:cs="仿宋_GB2312" w:hint="eastAsia"/>
          <w:color w:val="7030A0"/>
          <w:sz w:val="24"/>
          <w:szCs w:val="24"/>
          <w:lang w:val="zh-CN"/>
        </w:rPr>
        <w:t>纸质投标文件正本和副本封面上应清楚标明</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正本</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或</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副本</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47CC96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.4 纸质投标文件副本可以是纸质投标文件的正本复印而成。</w:t>
      </w:r>
    </w:p>
    <w:p w14:paraId="0EBA990B"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四、投标文件的递交</w:t>
      </w:r>
    </w:p>
    <w:p w14:paraId="278E019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19</w:t>
      </w:r>
      <w:r w:rsidRPr="000D2559">
        <w:rPr>
          <w:rFonts w:ascii="宋体" w:eastAsia="宋体" w:hAnsi="宋体" w:cs="仿宋_GB2312" w:hint="eastAsia"/>
          <w:b/>
          <w:sz w:val="24"/>
          <w:szCs w:val="24"/>
          <w:lang w:val="zh-CN"/>
        </w:rPr>
        <w:t>.投标文件的密封</w:t>
      </w:r>
    </w:p>
    <w:p w14:paraId="0DDF68A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.1 投标人应将纸质投标文件“正本”、“ 副本”密封包装。</w:t>
      </w:r>
      <w:r w:rsidRPr="000D2559">
        <w:rPr>
          <w:rFonts w:ascii="宋体" w:eastAsia="宋体" w:hAnsi="宋体" w:cs="宋体" w:hint="eastAsia"/>
          <w:sz w:val="24"/>
          <w:szCs w:val="24"/>
        </w:rPr>
        <w:t>使用电子介质存储的投标文件单独密封包装，并随纸质投标文件一并提交。</w:t>
      </w:r>
    </w:p>
    <w:p w14:paraId="4EBE98F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.2 投标文件如果未按规定密封，招标人将拒绝接收。</w:t>
      </w:r>
    </w:p>
    <w:p w14:paraId="01004FA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20</w:t>
      </w:r>
      <w:r w:rsidRPr="000D2559">
        <w:rPr>
          <w:rFonts w:ascii="宋体" w:eastAsia="宋体" w:hAnsi="宋体" w:cs="仿宋_GB2312" w:hint="eastAsia"/>
          <w:b/>
          <w:sz w:val="24"/>
          <w:szCs w:val="24"/>
          <w:lang w:val="zh-CN"/>
        </w:rPr>
        <w:t>．投标截止时间</w:t>
      </w:r>
    </w:p>
    <w:p w14:paraId="03FD3595"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rPr>
        <w:t>20</w:t>
      </w:r>
      <w:r w:rsidRPr="000D2559">
        <w:rPr>
          <w:rFonts w:ascii="宋体" w:eastAsia="宋体" w:hAnsi="宋体" w:cs="仿宋_GB2312" w:hint="eastAsia"/>
          <w:sz w:val="24"/>
          <w:szCs w:val="24"/>
          <w:lang w:val="zh-CN"/>
        </w:rPr>
        <w:t>．1 投标人必须在</w:t>
      </w:r>
      <w:r w:rsidRPr="000D2559">
        <w:rPr>
          <w:rFonts w:ascii="宋体" w:eastAsia="宋体" w:hAnsi="宋体" w:cs="宋体" w:hint="eastAsia"/>
          <w:kern w:val="0"/>
          <w:sz w:val="24"/>
          <w:szCs w:val="24"/>
        </w:rPr>
        <w:t>“投标邀请”</w:t>
      </w:r>
      <w:r w:rsidRPr="000D2559">
        <w:rPr>
          <w:rFonts w:ascii="宋体" w:eastAsia="宋体" w:hAnsi="宋体" w:hint="eastAsia"/>
          <w:bCs/>
          <w:sz w:val="24"/>
          <w:szCs w:val="24"/>
        </w:rPr>
        <w:t>和“投标人须知前附表”中规定的投标截止时间前，将所有投标文件送达招标文件指定的开标地点。</w:t>
      </w:r>
    </w:p>
    <w:p w14:paraId="23FD3C2B"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44FA14F2" w14:textId="77777777" w:rsidR="00374CCA" w:rsidRPr="000D2559" w:rsidRDefault="00374CCA" w:rsidP="00374CCA">
      <w:pPr>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lang w:val="zh-CN"/>
        </w:rPr>
        <w:t xml:space="preserve">20.3 </w:t>
      </w:r>
      <w:r w:rsidRPr="000D2559">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490261D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21</w:t>
      </w:r>
      <w:r w:rsidRPr="000D2559">
        <w:rPr>
          <w:rFonts w:ascii="宋体" w:eastAsia="宋体" w:hAnsi="宋体" w:cs="仿宋_GB2312" w:hint="eastAsia"/>
          <w:b/>
          <w:sz w:val="24"/>
          <w:szCs w:val="24"/>
          <w:lang w:val="zh-CN"/>
        </w:rPr>
        <w:t>. 迟交的投标文件</w:t>
      </w:r>
    </w:p>
    <w:p w14:paraId="7B714AA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投标截止时间之后送达/上传的投标文件，招标人将拒绝接收。</w:t>
      </w:r>
    </w:p>
    <w:p w14:paraId="4448D92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2</w:t>
      </w:r>
      <w:r w:rsidRPr="000D2559">
        <w:rPr>
          <w:rFonts w:ascii="宋体" w:eastAsia="宋体" w:hAnsi="宋体" w:cs="仿宋_GB2312" w:hint="eastAsia"/>
          <w:b/>
          <w:sz w:val="24"/>
          <w:szCs w:val="24"/>
          <w:lang w:val="zh-CN"/>
        </w:rPr>
        <w:t>. 投标文件的修改和撤回</w:t>
      </w:r>
    </w:p>
    <w:p w14:paraId="39C099B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CD50F4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04B86A9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 xml:space="preserve">.2 </w:t>
      </w:r>
      <w:r w:rsidRPr="000D2559">
        <w:rPr>
          <w:rFonts w:ascii="宋体" w:eastAsia="宋体" w:hAnsi="宋体" w:hint="eastAsia"/>
          <w:bCs/>
          <w:sz w:val="24"/>
          <w:szCs w:val="24"/>
        </w:rPr>
        <w:t>投标人</w:t>
      </w:r>
      <w:r w:rsidRPr="000D2559">
        <w:rPr>
          <w:rFonts w:ascii="宋体" w:eastAsia="宋体" w:hAnsi="宋体" w:cs="仿宋_GB2312" w:hint="eastAsia"/>
          <w:sz w:val="24"/>
          <w:szCs w:val="24"/>
          <w:lang w:val="zh-CN"/>
        </w:rPr>
        <w:t>补充、修改的内容并作为投标文件的组成部分。</w:t>
      </w:r>
      <w:r w:rsidRPr="000D2559">
        <w:rPr>
          <w:rFonts w:ascii="宋体" w:eastAsia="宋体" w:hAnsi="宋体" w:hint="eastAsia"/>
          <w:bCs/>
          <w:sz w:val="24"/>
          <w:szCs w:val="24"/>
        </w:rPr>
        <w:t>补充或修改</w:t>
      </w:r>
      <w:r w:rsidRPr="000D2559">
        <w:rPr>
          <w:rFonts w:ascii="宋体" w:eastAsia="宋体" w:hAnsi="宋体" w:cs="仿宋_GB2312" w:hint="eastAsia"/>
          <w:sz w:val="24"/>
          <w:szCs w:val="24"/>
          <w:lang w:val="zh-CN"/>
        </w:rPr>
        <w:t>应当按招标文件要求签署、盖章、</w:t>
      </w:r>
      <w:r w:rsidRPr="000D2559">
        <w:rPr>
          <w:rFonts w:ascii="宋体" w:eastAsia="宋体" w:hAnsi="宋体" w:hint="eastAsia"/>
          <w:bCs/>
          <w:sz w:val="24"/>
          <w:szCs w:val="24"/>
        </w:rPr>
        <w:t>密封</w:t>
      </w:r>
      <w:r w:rsidRPr="000D2559">
        <w:rPr>
          <w:rFonts w:ascii="宋体" w:eastAsia="宋体" w:hAnsi="宋体" w:cs="仿宋_GB2312" w:hint="eastAsia"/>
          <w:sz w:val="24"/>
          <w:szCs w:val="24"/>
          <w:lang w:val="zh-CN"/>
        </w:rPr>
        <w:t>、递交，</w:t>
      </w:r>
      <w:r w:rsidRPr="000D2559">
        <w:rPr>
          <w:rFonts w:ascii="宋体" w:eastAsia="宋体" w:hAnsi="宋体" w:hint="eastAsia"/>
          <w:bCs/>
          <w:sz w:val="24"/>
          <w:szCs w:val="24"/>
        </w:rPr>
        <w:t>并应注明“修改</w:t>
      </w:r>
      <w:r w:rsidRPr="000D2559">
        <w:rPr>
          <w:rFonts w:ascii="宋体" w:eastAsia="宋体" w:hAnsi="宋体"/>
          <w:bCs/>
          <w:sz w:val="24"/>
          <w:szCs w:val="24"/>
        </w:rPr>
        <w:t>”</w:t>
      </w:r>
      <w:r w:rsidRPr="000D2559">
        <w:rPr>
          <w:rFonts w:ascii="宋体" w:eastAsia="宋体" w:hAnsi="宋体" w:hint="eastAsia"/>
          <w:bCs/>
          <w:sz w:val="24"/>
          <w:szCs w:val="24"/>
        </w:rPr>
        <w:t>或“补充</w:t>
      </w:r>
      <w:r w:rsidRPr="000D2559">
        <w:rPr>
          <w:rFonts w:ascii="宋体" w:eastAsia="宋体" w:hAnsi="宋体"/>
          <w:bCs/>
          <w:sz w:val="24"/>
          <w:szCs w:val="24"/>
        </w:rPr>
        <w:t>”</w:t>
      </w:r>
      <w:r w:rsidRPr="000D2559">
        <w:rPr>
          <w:rFonts w:ascii="宋体" w:eastAsia="宋体" w:hAnsi="宋体" w:hint="eastAsia"/>
          <w:bCs/>
          <w:sz w:val="24"/>
          <w:szCs w:val="24"/>
        </w:rPr>
        <w:t>字样。</w:t>
      </w:r>
    </w:p>
    <w:p w14:paraId="31DEF5F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518F7C1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仿宋_GB2312" w:hint="eastAsia"/>
          <w:sz w:val="24"/>
          <w:szCs w:val="24"/>
          <w:lang w:val="zh-CN"/>
        </w:rPr>
        <w:lastRenderedPageBreak/>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 xml:space="preserve">.4  </w:t>
      </w:r>
      <w:r w:rsidRPr="000D2559">
        <w:rPr>
          <w:rFonts w:ascii="宋体" w:eastAsia="宋体" w:hAnsi="宋体" w:cs="宋体" w:hint="eastAsia"/>
          <w:kern w:val="0"/>
          <w:sz w:val="24"/>
          <w:szCs w:val="24"/>
        </w:rPr>
        <w:t>投标人不得在投标有效期内撤销投标文件，否则招标人将不退还其投标保证金。</w:t>
      </w:r>
    </w:p>
    <w:p w14:paraId="089788DF"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23．</w:t>
      </w:r>
      <w:r w:rsidRPr="000D2559">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386A8DA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p>
    <w:p w14:paraId="6ACA2EAA"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五、开标和评标</w:t>
      </w:r>
    </w:p>
    <w:p w14:paraId="696D238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4</w:t>
      </w:r>
      <w:r w:rsidRPr="000D2559">
        <w:rPr>
          <w:rFonts w:ascii="宋体" w:eastAsia="宋体" w:hAnsi="宋体" w:cs="仿宋_GB2312" w:hint="eastAsia"/>
          <w:b/>
          <w:sz w:val="24"/>
          <w:szCs w:val="24"/>
          <w:lang w:val="zh-CN"/>
        </w:rPr>
        <w:t>. 开标</w:t>
      </w:r>
    </w:p>
    <w:p w14:paraId="1AF8979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DDC090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0D53C3A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.3 开标时，由投标人或者其推选的代表检查纸质投标文件和</w:t>
      </w:r>
      <w:r w:rsidRPr="000D2559">
        <w:rPr>
          <w:rFonts w:ascii="宋体" w:eastAsia="宋体" w:hAnsi="宋体" w:cs="宋体" w:hint="eastAsia"/>
          <w:sz w:val="24"/>
          <w:szCs w:val="24"/>
        </w:rPr>
        <w:t>备份文件</w:t>
      </w:r>
      <w:r w:rsidRPr="000D2559">
        <w:rPr>
          <w:rFonts w:ascii="宋体" w:eastAsia="宋体" w:hAnsi="宋体" w:cs="仿宋_GB2312" w:hint="eastAsia"/>
          <w:sz w:val="24"/>
          <w:szCs w:val="24"/>
          <w:lang w:val="zh-CN"/>
        </w:rPr>
        <w:t>（</w:t>
      </w:r>
      <w:r w:rsidRPr="000D2559">
        <w:rPr>
          <w:rFonts w:ascii="宋体" w:eastAsia="宋体" w:hAnsi="宋体" w:cs="宋体" w:hint="eastAsia"/>
          <w:sz w:val="24"/>
          <w:szCs w:val="24"/>
        </w:rPr>
        <w:t>使用电子介质存储</w:t>
      </w:r>
      <w:r w:rsidRPr="000D2559">
        <w:rPr>
          <w:rFonts w:ascii="宋体" w:eastAsia="宋体" w:hAnsi="宋体" w:cs="仿宋_GB2312" w:hint="eastAsia"/>
          <w:sz w:val="24"/>
          <w:szCs w:val="24"/>
          <w:lang w:val="zh-CN"/>
        </w:rPr>
        <w:t>）</w:t>
      </w:r>
      <w:r w:rsidRPr="000D2559">
        <w:rPr>
          <w:rFonts w:ascii="宋体" w:eastAsia="宋体" w:hAnsi="宋体" w:cs="宋体" w:hint="eastAsia"/>
          <w:sz w:val="24"/>
          <w:szCs w:val="24"/>
        </w:rPr>
        <w:t>的</w:t>
      </w:r>
      <w:r w:rsidRPr="000D2559">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6185197B"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24.3.1 电子投标文件的解密</w:t>
      </w:r>
    </w:p>
    <w:p w14:paraId="4A2F78A5"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全流程电子化交易项目电子投标文件采用双重加密。解密需分标段进行两次解密。</w:t>
      </w:r>
    </w:p>
    <w:p w14:paraId="1A34408A"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619CA581"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（2）代理机构解密：代理机构</w:t>
      </w:r>
      <w:r w:rsidRPr="000D2559">
        <w:rPr>
          <w:rFonts w:ascii="宋体" w:eastAsia="宋体" w:hAnsi="宋体" w:cs="仿宋_GB2312"/>
          <w:sz w:val="24"/>
          <w:szCs w:val="24"/>
          <w:lang w:val="zh-CN"/>
        </w:rPr>
        <w:t>按</w:t>
      </w:r>
      <w:r w:rsidRPr="000D2559">
        <w:rPr>
          <w:rFonts w:ascii="宋体" w:eastAsia="宋体" w:hAnsi="宋体" w:cs="仿宋_GB2312" w:hint="eastAsia"/>
          <w:sz w:val="24"/>
          <w:szCs w:val="24"/>
          <w:lang w:val="zh-CN"/>
        </w:rPr>
        <w:t>电子</w:t>
      </w:r>
      <w:r w:rsidRPr="000D2559">
        <w:rPr>
          <w:rFonts w:ascii="宋体" w:eastAsia="宋体" w:hAnsi="宋体" w:cs="仿宋_GB2312"/>
          <w:sz w:val="24"/>
          <w:szCs w:val="24"/>
          <w:lang w:val="zh-CN"/>
        </w:rPr>
        <w:t>投标</w:t>
      </w:r>
      <w:r w:rsidRPr="000D2559">
        <w:rPr>
          <w:rFonts w:ascii="宋体" w:eastAsia="宋体" w:hAnsi="宋体" w:cs="仿宋_GB2312" w:hint="eastAsia"/>
          <w:sz w:val="24"/>
          <w:szCs w:val="24"/>
          <w:lang w:val="zh-CN"/>
        </w:rPr>
        <w:t>文件到达交易系统</w:t>
      </w:r>
      <w:r w:rsidRPr="000D2559">
        <w:rPr>
          <w:rFonts w:ascii="宋体" w:eastAsia="宋体" w:hAnsi="宋体" w:cs="仿宋_GB2312"/>
          <w:sz w:val="24"/>
          <w:szCs w:val="24"/>
          <w:lang w:val="zh-CN"/>
        </w:rPr>
        <w:t>的先后顺序</w:t>
      </w:r>
      <w:r w:rsidRPr="000D2559">
        <w:rPr>
          <w:rFonts w:ascii="宋体" w:eastAsia="宋体" w:hAnsi="宋体" w:cs="仿宋_GB2312" w:hint="eastAsia"/>
          <w:sz w:val="24"/>
          <w:szCs w:val="24"/>
          <w:lang w:val="zh-CN"/>
        </w:rPr>
        <w:t>，使用本单位CA数字证书进行再次解密。</w:t>
      </w:r>
    </w:p>
    <w:p w14:paraId="5186289E"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24.3.2 电子投标文件解密异常情况处理</w:t>
      </w:r>
    </w:p>
    <w:p w14:paraId="22D11EAD"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w:t>
      </w:r>
      <w:r w:rsidRPr="000D2559">
        <w:rPr>
          <w:rFonts w:ascii="宋体" w:eastAsia="宋体" w:hAnsi="宋体" w:cs="仿宋_GB2312"/>
          <w:sz w:val="24"/>
          <w:szCs w:val="24"/>
          <w:lang w:val="zh-CN"/>
        </w:rPr>
        <w:t>1</w:t>
      </w:r>
      <w:r w:rsidRPr="000D2559">
        <w:rPr>
          <w:rFonts w:ascii="宋体" w:eastAsia="宋体" w:hAnsi="宋体" w:cs="仿宋_GB2312" w:hint="eastAsia"/>
          <w:sz w:val="24"/>
          <w:szCs w:val="24"/>
          <w:lang w:val="zh-CN"/>
        </w:rPr>
        <w:t>）因电子交易系统异常无法解密电子投标文件的，使用纸质投标文件以人工方式进行。</w:t>
      </w:r>
    </w:p>
    <w:p w14:paraId="4B928E31"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5065C23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.4 投标人不足3家的，不得开标。</w:t>
      </w:r>
    </w:p>
    <w:p w14:paraId="6AD9B98F"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w:t>
      </w:r>
      <w:r w:rsidRPr="000D2559">
        <w:rPr>
          <w:rFonts w:ascii="宋体" w:eastAsia="宋体" w:hAnsi="宋体" w:hint="eastAsia"/>
          <w:bCs/>
          <w:sz w:val="24"/>
          <w:szCs w:val="24"/>
        </w:rPr>
        <w:t>5 开标过程</w:t>
      </w:r>
      <w:r w:rsidRPr="000D2559">
        <w:rPr>
          <w:rFonts w:ascii="宋体" w:eastAsia="宋体" w:hAnsi="宋体" w:cs="仿宋_GB2312" w:hint="eastAsia"/>
          <w:sz w:val="24"/>
          <w:szCs w:val="24"/>
          <w:lang w:val="zh-CN"/>
        </w:rPr>
        <w:t>由采购代理机构负</w:t>
      </w:r>
      <w:r w:rsidRPr="000D2559">
        <w:rPr>
          <w:rFonts w:ascii="宋体" w:eastAsia="宋体" w:hAnsi="宋体" w:hint="eastAsia"/>
          <w:bCs/>
          <w:sz w:val="24"/>
          <w:szCs w:val="24"/>
        </w:rPr>
        <w:t>责记录，由参加开标的各投标人代表和相关工作人</w:t>
      </w:r>
      <w:r w:rsidRPr="000D2559">
        <w:rPr>
          <w:rFonts w:ascii="宋体" w:eastAsia="宋体" w:hAnsi="宋体" w:hint="eastAsia"/>
          <w:bCs/>
          <w:sz w:val="24"/>
          <w:szCs w:val="24"/>
        </w:rPr>
        <w:lastRenderedPageBreak/>
        <w:t>员签字确认后随采购文件一并存档。</w:t>
      </w:r>
    </w:p>
    <w:p w14:paraId="3DB0988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Cs/>
          <w:sz w:val="24"/>
          <w:szCs w:val="24"/>
        </w:rPr>
        <w:t xml:space="preserve">24.6 </w:t>
      </w:r>
      <w:r w:rsidRPr="000D2559">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AD7B34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.7 投标人未参加开标的，视同认可开标结果。</w:t>
      </w:r>
    </w:p>
    <w:p w14:paraId="000594E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5</w:t>
      </w:r>
      <w:r w:rsidRPr="000D2559">
        <w:rPr>
          <w:rFonts w:ascii="宋体" w:eastAsia="宋体" w:hAnsi="宋体" w:cs="仿宋_GB2312" w:hint="eastAsia"/>
          <w:b/>
          <w:sz w:val="24"/>
          <w:szCs w:val="24"/>
          <w:lang w:val="zh-CN"/>
        </w:rPr>
        <w:t>. 资格审查</w:t>
      </w:r>
    </w:p>
    <w:p w14:paraId="712DD07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Cs/>
          <w:sz w:val="24"/>
          <w:szCs w:val="24"/>
        </w:rPr>
        <w:t>开标结束后，采购人依法对投标人的资格进行审查。</w:t>
      </w:r>
      <w:r w:rsidRPr="000D2559">
        <w:rPr>
          <w:rFonts w:ascii="宋体" w:eastAsia="宋体" w:hAnsi="宋体" w:cs="仿宋_GB2312" w:hint="eastAsia"/>
          <w:sz w:val="24"/>
          <w:szCs w:val="24"/>
          <w:lang w:val="zh-CN"/>
        </w:rPr>
        <w:t>合格投标人不足3家的，不得评标。</w:t>
      </w:r>
    </w:p>
    <w:p w14:paraId="05A30C5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6</w:t>
      </w:r>
      <w:r w:rsidRPr="000D2559">
        <w:rPr>
          <w:rFonts w:ascii="宋体" w:eastAsia="宋体" w:hAnsi="宋体" w:cs="仿宋_GB2312" w:hint="eastAsia"/>
          <w:b/>
          <w:sz w:val="24"/>
          <w:szCs w:val="24"/>
          <w:lang w:val="zh-CN"/>
        </w:rPr>
        <w:t>.评标委员会的组成</w:t>
      </w:r>
    </w:p>
    <w:p w14:paraId="5B1D6CB3" w14:textId="6C9647E6"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．1 招标人将依法组建评标委员会，评标委员会由采购人代表</w:t>
      </w:r>
      <w:r w:rsidR="00316534">
        <w:rPr>
          <w:rFonts w:ascii="宋体" w:eastAsia="宋体" w:hAnsi="宋体" w:cs="仿宋_GB2312"/>
          <w:sz w:val="24"/>
          <w:szCs w:val="24"/>
          <w:lang w:val="zh-CN"/>
        </w:rPr>
        <w:t>2</w:t>
      </w:r>
      <w:r w:rsidRPr="000D2559">
        <w:rPr>
          <w:rFonts w:ascii="宋体" w:eastAsia="宋体" w:hAnsi="宋体" w:cs="仿宋_GB2312" w:hint="eastAsia"/>
          <w:sz w:val="24"/>
          <w:szCs w:val="24"/>
          <w:lang w:val="zh-CN"/>
        </w:rPr>
        <w:t>人和评审专家</w:t>
      </w:r>
      <w:r w:rsidR="00316534">
        <w:rPr>
          <w:rFonts w:ascii="宋体" w:eastAsia="宋体" w:hAnsi="宋体" w:cs="仿宋_GB2312"/>
          <w:sz w:val="24"/>
          <w:szCs w:val="24"/>
          <w:lang w:val="zh-CN"/>
        </w:rPr>
        <w:t>5</w:t>
      </w:r>
      <w:r w:rsidRPr="000D2559">
        <w:rPr>
          <w:rFonts w:ascii="宋体" w:eastAsia="宋体" w:hAnsi="宋体" w:cs="仿宋_GB2312" w:hint="eastAsia"/>
          <w:sz w:val="24"/>
          <w:szCs w:val="24"/>
          <w:lang w:val="zh-CN"/>
        </w:rPr>
        <w:t>人，共</w:t>
      </w:r>
      <w:r w:rsidR="004C5372">
        <w:rPr>
          <w:rFonts w:ascii="宋体" w:eastAsia="宋体" w:hAnsi="宋体" w:cs="仿宋_GB2312"/>
          <w:sz w:val="24"/>
          <w:szCs w:val="24"/>
          <w:lang w:val="zh-CN"/>
        </w:rPr>
        <w:t>7</w:t>
      </w:r>
      <w:r w:rsidRPr="000D2559">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12DFFBF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26.1.1 采购项目符合下列情形之一的，评标委员会成员人数应当为7人以上单数：</w:t>
      </w:r>
    </w:p>
    <w:p w14:paraId="35D25D5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（一）采购预算金额在1000万元以上；</w:t>
      </w:r>
    </w:p>
    <w:p w14:paraId="6253C34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（二）技术复杂；</w:t>
      </w:r>
    </w:p>
    <w:p w14:paraId="42781BA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（三）社会影响较大。</w:t>
      </w:r>
    </w:p>
    <w:p w14:paraId="14C9450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86A37A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.3 评审专家与投标人存在下列利害关系之一的,应当回避:</w:t>
      </w:r>
    </w:p>
    <w:p w14:paraId="6DE68D4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0C8090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(二)与供应商的法定代表人或者负责人有夫妻、直系血亲、三代以内旁系血亲或者近姻亲关系；</w:t>
      </w:r>
    </w:p>
    <w:p w14:paraId="550E6E9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(三)与供应商有其他可能影响政府采购活动公平、公正进行的关系。</w:t>
      </w:r>
    </w:p>
    <w:p w14:paraId="25B4662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14C09A5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.5 采购人不得担任评标小组长。</w:t>
      </w:r>
    </w:p>
    <w:p w14:paraId="3BEE258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.6 采购人可以在评标前说明项目背景和采购需求，说明内容不得含有歧视性、倾</w:t>
      </w:r>
      <w:r w:rsidRPr="000D2559">
        <w:rPr>
          <w:rFonts w:ascii="宋体" w:eastAsia="宋体" w:hAnsi="宋体" w:cs="仿宋_GB2312" w:hint="eastAsia"/>
          <w:sz w:val="24"/>
          <w:szCs w:val="24"/>
          <w:lang w:val="zh-CN"/>
        </w:rPr>
        <w:lastRenderedPageBreak/>
        <w:t>向性意见，不得超出招标文件所述范围。说明应当提交书面材料，并随采购文件一并存档。</w:t>
      </w:r>
    </w:p>
    <w:p w14:paraId="3A231DD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26.7 评标委员会成员名单在评标结果公告前应当保密。</w:t>
      </w:r>
    </w:p>
    <w:p w14:paraId="703C7A7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7</w:t>
      </w:r>
      <w:r w:rsidRPr="000D2559">
        <w:rPr>
          <w:rFonts w:ascii="宋体" w:eastAsia="宋体" w:hAnsi="宋体" w:cs="仿宋_GB2312" w:hint="eastAsia"/>
          <w:b/>
          <w:sz w:val="24"/>
          <w:szCs w:val="24"/>
          <w:lang w:val="zh-CN"/>
        </w:rPr>
        <w:t>. 符合性审查</w:t>
      </w:r>
    </w:p>
    <w:p w14:paraId="5B345F9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0343C44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.2 审查、评价投标文件是否符合招标文件的商务、技术等实质性要求。</w:t>
      </w:r>
    </w:p>
    <w:p w14:paraId="59CE8A6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.3 可要求投标人对投标文件有关事项作出澄清或者说明。</w:t>
      </w:r>
    </w:p>
    <w:p w14:paraId="63A04F6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8</w:t>
      </w:r>
      <w:r w:rsidRPr="000D2559">
        <w:rPr>
          <w:rFonts w:ascii="宋体" w:eastAsia="宋体" w:hAnsi="宋体" w:cs="仿宋_GB2312" w:hint="eastAsia"/>
          <w:b/>
          <w:sz w:val="24"/>
          <w:szCs w:val="24"/>
          <w:lang w:val="zh-CN"/>
        </w:rPr>
        <w:t>. 投标文件的澄清</w:t>
      </w:r>
    </w:p>
    <w:p w14:paraId="18125BC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135716A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0F0D54E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.3 投标人的澄清文件是其投标文件的组成部分。</w:t>
      </w:r>
    </w:p>
    <w:p w14:paraId="0D7EA69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9</w:t>
      </w:r>
      <w:r w:rsidRPr="000D2559">
        <w:rPr>
          <w:rFonts w:ascii="宋体" w:eastAsia="宋体" w:hAnsi="宋体" w:cs="仿宋_GB2312" w:hint="eastAsia"/>
          <w:b/>
          <w:sz w:val="24"/>
          <w:szCs w:val="24"/>
          <w:lang w:val="zh-CN"/>
        </w:rPr>
        <w:t>. 投标文件报价出现前后不一致的修正</w:t>
      </w:r>
    </w:p>
    <w:p w14:paraId="4EC8C63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.1 投标文件中开标一览表(报价表)内容与投标文件中相应内容不一致的，以开标一览表(报价表)为准；</w:t>
      </w:r>
    </w:p>
    <w:p w14:paraId="0768248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.2 大写金额和小写金额不一致的，以大写金额为准；</w:t>
      </w:r>
    </w:p>
    <w:p w14:paraId="414D7FD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.3 单价金额小数点或者百分比有明显错位的，以开标一览表的总价为准，并修改单价；</w:t>
      </w:r>
    </w:p>
    <w:p w14:paraId="552E5B8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.2规定经投标人确认后产生约束力，投标人不确认的，其投标无效。</w:t>
      </w:r>
    </w:p>
    <w:p w14:paraId="6E7A56F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30.投标无效情形</w:t>
      </w:r>
    </w:p>
    <w:p w14:paraId="6667CE9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 投标文件属下列情况之一的，按照无效投标处理：</w:t>
      </w:r>
    </w:p>
    <w:p w14:paraId="376CACC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30.1.1 未按照招标文件的规定提交投标保证金的；</w:t>
      </w:r>
      <w:r w:rsidRPr="000D2559">
        <w:rPr>
          <w:rFonts w:ascii="宋体" w:eastAsia="宋体" w:hAnsi="宋体" w:cs="仿宋_GB2312"/>
          <w:sz w:val="24"/>
          <w:szCs w:val="24"/>
          <w:lang w:val="zh-CN"/>
        </w:rPr>
        <w:t xml:space="preserve"> </w:t>
      </w:r>
    </w:p>
    <w:p w14:paraId="5F2C294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30.1.2 投标文件未按招标文件要求签署、盖章的；</w:t>
      </w:r>
    </w:p>
    <w:p w14:paraId="3C3949D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30.1.3 不具备招标文件中规定的资格要求的；</w:t>
      </w:r>
    </w:p>
    <w:p w14:paraId="7CD3636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30.1.4 报价超过招标文件中规定的预算金额或者最高限价的；</w:t>
      </w:r>
    </w:p>
    <w:p w14:paraId="549A12A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 xml:space="preserve">30.1.5 </w:t>
      </w:r>
      <w:r w:rsidRPr="000D2559">
        <w:rPr>
          <w:rFonts w:ascii="宋体" w:eastAsia="宋体" w:hAnsi="宋体" w:cs="仿宋_GB2312"/>
          <w:sz w:val="24"/>
          <w:szCs w:val="24"/>
          <w:lang w:val="zh-CN"/>
        </w:rPr>
        <w:t>投标文件含有采购人不能接受的附加条件的</w:t>
      </w:r>
      <w:r w:rsidRPr="000D2559">
        <w:rPr>
          <w:rFonts w:ascii="宋体" w:eastAsia="宋体" w:hAnsi="宋体" w:cs="仿宋_GB2312" w:hint="eastAsia"/>
          <w:sz w:val="24"/>
          <w:szCs w:val="24"/>
          <w:lang w:val="zh-CN"/>
        </w:rPr>
        <w:t>。</w:t>
      </w:r>
    </w:p>
    <w:p w14:paraId="35CA8A9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 有下列情形之一的，视为投标人串通投标，其投标无效：</w:t>
      </w:r>
    </w:p>
    <w:p w14:paraId="3633178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30.2.1 不同投标人的投标文件由同一单位或者个人编制；</w:t>
      </w:r>
    </w:p>
    <w:p w14:paraId="611B302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30.2.2 不同投标人委托同一单位或者个人办理投标事宜；</w:t>
      </w:r>
    </w:p>
    <w:p w14:paraId="6B12F6E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30.2.3 不同投标人的投标文件载明的项目管理成员或者联系人员为同一人；</w:t>
      </w:r>
    </w:p>
    <w:p w14:paraId="5197A2C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30.2.4 不同投标人的投标文件异常一致或者投标报价呈规律性差异；</w:t>
      </w:r>
    </w:p>
    <w:p w14:paraId="414BE36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30.2.5 不同投标人的投标文件相互混装；</w:t>
      </w:r>
    </w:p>
    <w:p w14:paraId="175F30E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30.2.6 不同投标人的投标保证金从同一单位或者个人的账户转出。</w:t>
      </w:r>
    </w:p>
    <w:p w14:paraId="39E48D0D"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仿宋_GB2312" w:hint="eastAsia"/>
          <w:color w:val="FF0000"/>
          <w:szCs w:val="24"/>
          <w:lang w:val="zh-CN"/>
        </w:rPr>
        <w:t>30.3</w:t>
      </w:r>
      <w:r w:rsidRPr="000D2559">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03F1DC"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（一）</w:t>
      </w:r>
      <w:r w:rsidRPr="000D2559">
        <w:rPr>
          <w:rFonts w:ascii="宋体" w:hAnsi="宋体" w:cs="宋体" w:hint="eastAsia"/>
          <w:color w:val="FF0000"/>
          <w:szCs w:val="24"/>
          <w:highlight w:val="yellow"/>
        </w:rPr>
        <w:t>提供虚假材料谋取中标、成交的</w:t>
      </w:r>
      <w:r w:rsidRPr="000D2559">
        <w:rPr>
          <w:rFonts w:ascii="宋体" w:hAnsi="宋体" w:cs="宋体" w:hint="eastAsia"/>
          <w:color w:val="FF0000"/>
          <w:szCs w:val="24"/>
        </w:rPr>
        <w:t>；</w:t>
      </w:r>
    </w:p>
    <w:p w14:paraId="02623900"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（二）采取不正当手段诋毁、排挤其他供应商的；</w:t>
      </w:r>
    </w:p>
    <w:p w14:paraId="0D3171B2"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（三）与采购人、其他供应商或者采购代理机构恶意串通的；</w:t>
      </w:r>
    </w:p>
    <w:p w14:paraId="3CE37217"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（四）向采购人、采购代理机构行贿或者提供其他不正当利益的；</w:t>
      </w:r>
    </w:p>
    <w:p w14:paraId="7C9C9E34"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（五）在招标采购过程中与采购人进行协商谈判的；</w:t>
      </w:r>
    </w:p>
    <w:p w14:paraId="1F6E3B36"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（六）拒绝有关部门监督检查或者提供虚假情况的。</w:t>
      </w:r>
    </w:p>
    <w:p w14:paraId="62E24614" w14:textId="77777777" w:rsidR="00374CCA" w:rsidRPr="000D2559" w:rsidRDefault="00374CCA" w:rsidP="00374CCA">
      <w:pPr>
        <w:pStyle w:val="a9"/>
        <w:spacing w:line="360" w:lineRule="auto"/>
        <w:rPr>
          <w:rFonts w:ascii="宋体" w:hAnsi="宋体" w:cs="宋体"/>
          <w:color w:val="FF0000"/>
          <w:kern w:val="0"/>
          <w:szCs w:val="24"/>
        </w:rPr>
      </w:pPr>
      <w:r w:rsidRPr="000D2559">
        <w:rPr>
          <w:rFonts w:ascii="宋体" w:hAnsi="宋体" w:cs="宋体" w:hint="eastAsia"/>
          <w:color w:val="FF0000"/>
          <w:szCs w:val="24"/>
        </w:rPr>
        <w:t>投标人有前款第（一）至（五）项情形之一的，中标、成交无效。</w:t>
      </w:r>
    </w:p>
    <w:p w14:paraId="1DA767B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3A42103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753E8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 xml:space="preserve">30.6 </w:t>
      </w:r>
      <w:r w:rsidRPr="000D2559">
        <w:rPr>
          <w:rFonts w:ascii="宋体" w:eastAsia="宋体" w:hAnsi="宋体" w:cs="仿宋_GB2312"/>
          <w:sz w:val="24"/>
          <w:szCs w:val="24"/>
          <w:lang w:val="zh-CN"/>
        </w:rPr>
        <w:t>法律、法规和招标文件规定的其他无效情形。</w:t>
      </w:r>
    </w:p>
    <w:p w14:paraId="7F0140A0" w14:textId="77777777" w:rsidR="00B9634D" w:rsidRPr="00B9634D" w:rsidRDefault="00B9634D" w:rsidP="00B9634D">
      <w:pPr>
        <w:tabs>
          <w:tab w:val="left" w:pos="1260"/>
        </w:tabs>
        <w:autoSpaceDE w:val="0"/>
        <w:autoSpaceDN w:val="0"/>
        <w:spacing w:line="360" w:lineRule="auto"/>
        <w:contextualSpacing/>
        <w:rPr>
          <w:rFonts w:ascii="宋体" w:eastAsia="宋体" w:hAnsi="宋体" w:cs="Times New Roman"/>
          <w:b/>
          <w:bCs/>
          <w:sz w:val="24"/>
          <w:szCs w:val="24"/>
          <w:lang w:val="zh-CN"/>
        </w:rPr>
      </w:pPr>
      <w:r w:rsidRPr="00B9634D">
        <w:rPr>
          <w:rFonts w:ascii="宋体" w:eastAsia="宋体" w:hAnsi="宋体" w:cs="仿宋_GB2312" w:hint="eastAsia"/>
          <w:sz w:val="24"/>
          <w:szCs w:val="24"/>
          <w:lang w:val="zh-CN"/>
        </w:rPr>
        <w:t>31.</w:t>
      </w:r>
      <w:r w:rsidRPr="00B9634D">
        <w:rPr>
          <w:rFonts w:ascii="宋体" w:eastAsia="宋体" w:hAnsi="宋体" w:cs="Times New Roman" w:hint="eastAsia"/>
          <w:b/>
          <w:bCs/>
          <w:sz w:val="24"/>
          <w:szCs w:val="24"/>
          <w:lang w:val="zh-CN"/>
        </w:rPr>
        <w:t xml:space="preserve"> 相同品牌投标人的认定（服务类项目不适用本条款规定）</w:t>
      </w:r>
    </w:p>
    <w:p w14:paraId="6E1928B7" w14:textId="77777777" w:rsidR="00B9634D" w:rsidRPr="00B9634D" w:rsidRDefault="00B9634D" w:rsidP="00B9634D">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lastRenderedPageBreak/>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E8E4D4D" w14:textId="56856F74" w:rsidR="00374CCA" w:rsidRPr="000D2559" w:rsidRDefault="00B9634D"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4386D1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32</w:t>
      </w:r>
      <w:r w:rsidRPr="000D2559">
        <w:rPr>
          <w:rFonts w:ascii="宋体" w:eastAsia="宋体" w:hAnsi="宋体" w:cs="仿宋_GB2312" w:hint="eastAsia"/>
          <w:b/>
          <w:sz w:val="24"/>
          <w:szCs w:val="24"/>
          <w:lang w:val="zh-CN"/>
        </w:rPr>
        <w:t>. 投标文件的比较与评价</w:t>
      </w:r>
    </w:p>
    <w:p w14:paraId="53BD2D2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1B7ABE7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33.评标方法、评标标准</w:t>
      </w:r>
    </w:p>
    <w:p w14:paraId="4EE987A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 评标方法分为最低评标价法和综合评分法。</w:t>
      </w:r>
    </w:p>
    <w:p w14:paraId="7006539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.1.1 最低评标价法</w:t>
      </w:r>
    </w:p>
    <w:p w14:paraId="3DC1584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33</w:t>
      </w:r>
      <w:r w:rsidRPr="000D2559">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D63FA2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3F806EA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D21D74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 价格分</w:t>
      </w:r>
    </w:p>
    <w:p w14:paraId="564BC9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348215D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投标报价得分=(评标基准价/投标报价)×100</w:t>
      </w:r>
    </w:p>
    <w:p w14:paraId="7D8D1E2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评标总得分=F1×A1+F2×A2+……+Fn×An</w:t>
      </w:r>
    </w:p>
    <w:p w14:paraId="29CB268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F1、F2……Fn分别为各项评审因素的得分;</w:t>
      </w:r>
    </w:p>
    <w:p w14:paraId="7191A07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A1、A2、……An 分别为各项评审因素所占的权重(A1+A2+……+An=1)。</w:t>
      </w:r>
    </w:p>
    <w:p w14:paraId="7AC6FC5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.2.2 评标过程中，不得去掉报价中的最高报价和最低报价。</w:t>
      </w:r>
    </w:p>
    <w:p w14:paraId="3ECC0F3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.2.3 因落实政府采购政策进行价格调整的，以调整后的价格计算评标基准价和投标报价。</w:t>
      </w:r>
    </w:p>
    <w:p w14:paraId="356FA67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.3</w:t>
      </w:r>
      <w:r w:rsidRPr="000D2559">
        <w:rPr>
          <w:rFonts w:ascii="宋体" w:eastAsia="宋体" w:hAnsi="宋体" w:cs="仿宋_GB2312" w:hint="eastAsia"/>
          <w:b/>
          <w:sz w:val="24"/>
          <w:szCs w:val="24"/>
          <w:lang w:val="zh-CN"/>
        </w:rPr>
        <w:t xml:space="preserve"> 本次评标具体评标方法、评标标准见（第六章 资格审查与</w:t>
      </w:r>
      <w:r w:rsidRPr="000D2559">
        <w:rPr>
          <w:rFonts w:ascii="宋体" w:eastAsia="宋体" w:hAnsi="宋体" w:cs="宋体" w:hint="eastAsia"/>
          <w:b/>
          <w:kern w:val="0"/>
          <w:sz w:val="24"/>
          <w:szCs w:val="24"/>
        </w:rPr>
        <w:t>评标</w:t>
      </w:r>
      <w:r w:rsidRPr="000D2559">
        <w:rPr>
          <w:rFonts w:ascii="宋体" w:eastAsia="宋体" w:hAnsi="宋体" w:cs="仿宋_GB2312" w:hint="eastAsia"/>
          <w:b/>
          <w:sz w:val="24"/>
          <w:szCs w:val="24"/>
          <w:lang w:val="zh-CN"/>
        </w:rPr>
        <w:t>）。</w:t>
      </w:r>
    </w:p>
    <w:p w14:paraId="1750F62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
          <w:bCs/>
          <w:sz w:val="24"/>
          <w:szCs w:val="24"/>
          <w:lang w:val="zh-CN"/>
        </w:rPr>
        <w:t>3</w:t>
      </w:r>
      <w:r w:rsidRPr="000D2559">
        <w:rPr>
          <w:rFonts w:ascii="宋体" w:eastAsia="宋体" w:hAnsi="宋体" w:hint="eastAsia"/>
          <w:b/>
          <w:bCs/>
          <w:sz w:val="24"/>
          <w:szCs w:val="24"/>
        </w:rPr>
        <w:t>4</w:t>
      </w:r>
      <w:r w:rsidRPr="000D2559">
        <w:rPr>
          <w:rFonts w:ascii="宋体" w:eastAsia="宋体" w:hAnsi="宋体" w:hint="eastAsia"/>
          <w:b/>
          <w:bCs/>
          <w:sz w:val="24"/>
          <w:szCs w:val="24"/>
          <w:lang w:val="zh-CN"/>
        </w:rPr>
        <w:t>. 推荐中标候选人</w:t>
      </w:r>
    </w:p>
    <w:p w14:paraId="17FFD30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C4F17A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4BE57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w:t>
      </w:r>
      <w:r w:rsidRPr="000D2559">
        <w:rPr>
          <w:rFonts w:ascii="宋体" w:eastAsia="宋体" w:hAnsi="宋体" w:cs="仿宋_GB2312" w:hint="eastAsia"/>
          <w:b/>
          <w:sz w:val="24"/>
          <w:szCs w:val="24"/>
        </w:rPr>
        <w:t>5</w:t>
      </w:r>
      <w:r w:rsidRPr="000D2559">
        <w:rPr>
          <w:rFonts w:ascii="宋体" w:eastAsia="宋体" w:hAnsi="宋体" w:cs="仿宋_GB2312" w:hint="eastAsia"/>
          <w:b/>
          <w:sz w:val="24"/>
          <w:szCs w:val="24"/>
          <w:lang w:val="zh-CN"/>
        </w:rPr>
        <w:t>.评审意见无效情形</w:t>
      </w:r>
    </w:p>
    <w:p w14:paraId="27AE169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评标委员会及其成员有下列行为之一的，其评审意见无效：</w:t>
      </w:r>
    </w:p>
    <w:p w14:paraId="5CA55FF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.1 确定参与评标至评标结束前私自接触投标人；</w:t>
      </w:r>
    </w:p>
    <w:p w14:paraId="4F5F810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.2 接受投标人提出的与投标文件不一致的澄清或者说明，《投标人须知》2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条规定的情形除外；</w:t>
      </w:r>
    </w:p>
    <w:p w14:paraId="1DE53AB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.3 违反评标纪律发表倾向性意见或者征询采购人的倾向性意见；</w:t>
      </w:r>
    </w:p>
    <w:p w14:paraId="7E0A442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.4 对需要专业判断的主观评审因素协商评分；</w:t>
      </w:r>
    </w:p>
    <w:p w14:paraId="6AE5D63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35.5 在评标过程中擅离职守，影响评标程序正常进行的；</w:t>
      </w:r>
    </w:p>
    <w:p w14:paraId="0E592AB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.6 记录、复制或者带走任何评标资料；</w:t>
      </w:r>
    </w:p>
    <w:p w14:paraId="0DC99E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.7 其他不遵守评标纪律的行为。</w:t>
      </w:r>
    </w:p>
    <w:p w14:paraId="0AD6632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w:t>
      </w:r>
      <w:r w:rsidRPr="000D2559">
        <w:rPr>
          <w:rFonts w:ascii="宋体" w:eastAsia="宋体" w:hAnsi="宋体" w:cs="仿宋_GB2312" w:hint="eastAsia"/>
          <w:b/>
          <w:sz w:val="24"/>
          <w:szCs w:val="24"/>
        </w:rPr>
        <w:t>6</w:t>
      </w:r>
      <w:r w:rsidRPr="000D2559">
        <w:rPr>
          <w:rFonts w:ascii="宋体" w:eastAsia="宋体" w:hAnsi="宋体" w:cs="仿宋_GB2312" w:hint="eastAsia"/>
          <w:b/>
          <w:sz w:val="24"/>
          <w:szCs w:val="24"/>
          <w:lang w:val="zh-CN"/>
        </w:rPr>
        <w:t>. 保密</w:t>
      </w:r>
    </w:p>
    <w:p w14:paraId="5DA65D2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.1 评审专家应当遵守评审工作纪律，不得泄露评审文件、评审情况和评审中获悉的商业秘密。</w:t>
      </w:r>
    </w:p>
    <w:p w14:paraId="525186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1C992018" w14:textId="77777777" w:rsidR="00374CCA" w:rsidRPr="00B9634D" w:rsidRDefault="00374CCA" w:rsidP="00374CCA">
      <w:pPr>
        <w:tabs>
          <w:tab w:val="left" w:pos="1260"/>
        </w:tabs>
        <w:autoSpaceDE w:val="0"/>
        <w:autoSpaceDN w:val="0"/>
        <w:spacing w:line="360" w:lineRule="auto"/>
        <w:contextualSpacing/>
        <w:jc w:val="center"/>
        <w:rPr>
          <w:rFonts w:ascii="宋体" w:eastAsia="宋体" w:hAnsi="宋体" w:cs="仿宋_GB2312"/>
          <w:b/>
          <w:bCs/>
          <w:sz w:val="24"/>
          <w:szCs w:val="24"/>
          <w:lang w:val="zh-CN"/>
        </w:rPr>
      </w:pPr>
      <w:r w:rsidRPr="00B9634D">
        <w:rPr>
          <w:rFonts w:ascii="宋体" w:eastAsia="宋体" w:hAnsi="宋体" w:cs="仿宋_GB2312" w:hint="eastAsia"/>
          <w:b/>
          <w:bCs/>
          <w:sz w:val="24"/>
          <w:szCs w:val="24"/>
          <w:lang w:val="zh-CN"/>
        </w:rPr>
        <w:t>六、定标和授予合同</w:t>
      </w:r>
    </w:p>
    <w:p w14:paraId="39710B7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bCs/>
          <w:sz w:val="24"/>
          <w:szCs w:val="24"/>
          <w:lang w:val="zh-CN"/>
        </w:rPr>
      </w:pPr>
      <w:r w:rsidRPr="00B9634D">
        <w:rPr>
          <w:rFonts w:ascii="宋体" w:eastAsia="宋体" w:hAnsi="宋体" w:cs="仿宋_GB2312" w:hint="eastAsia"/>
          <w:b/>
          <w:bCs/>
          <w:sz w:val="24"/>
          <w:szCs w:val="24"/>
          <w:lang w:val="zh-CN"/>
        </w:rPr>
        <w:t>37. 确定中标人</w:t>
      </w:r>
    </w:p>
    <w:p w14:paraId="40D0B5E8"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37.1 采购人应当自收到评标报告之日起5个工作日内，在评标报告确定的中标候选</w:t>
      </w:r>
      <w:r w:rsidRPr="00B9634D">
        <w:rPr>
          <w:rFonts w:ascii="宋体" w:eastAsia="宋体" w:hAnsi="宋体" w:cs="仿宋_GB2312" w:hint="eastAsia"/>
          <w:sz w:val="24"/>
          <w:szCs w:val="24"/>
          <w:lang w:val="zh-CN"/>
        </w:rPr>
        <w:lastRenderedPageBreak/>
        <w:t>人名单中按顺序确定中标人。中标候选人并列的，由采购人采取随机抽取的方式确定。</w:t>
      </w:r>
    </w:p>
    <w:p w14:paraId="21DF668A"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126D8D22"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3</w:t>
      </w:r>
      <w:r w:rsidRPr="00B9634D">
        <w:rPr>
          <w:rFonts w:ascii="宋体" w:eastAsia="宋体" w:hAnsi="宋体" w:cs="仿宋_GB2312" w:hint="eastAsia"/>
          <w:b/>
          <w:sz w:val="24"/>
          <w:szCs w:val="24"/>
        </w:rPr>
        <w:t>8</w:t>
      </w:r>
      <w:r w:rsidRPr="00B9634D">
        <w:rPr>
          <w:rFonts w:ascii="宋体" w:eastAsia="宋体" w:hAnsi="宋体" w:cs="仿宋_GB2312" w:hint="eastAsia"/>
          <w:b/>
          <w:sz w:val="24"/>
          <w:szCs w:val="24"/>
          <w:lang w:val="zh-CN"/>
        </w:rPr>
        <w:t>. 中标公告、发出中标通知书</w:t>
      </w:r>
    </w:p>
    <w:p w14:paraId="0FCC1265"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w:t>
      </w:r>
      <w:r w:rsidRPr="00B9634D">
        <w:rPr>
          <w:rFonts w:ascii="宋体" w:eastAsia="宋体" w:hAnsi="宋体" w:cs="仿宋_GB2312" w:hint="eastAsia"/>
          <w:sz w:val="24"/>
          <w:szCs w:val="24"/>
        </w:rPr>
        <w:t>8</w:t>
      </w:r>
      <w:r w:rsidRPr="00B9634D">
        <w:rPr>
          <w:rFonts w:ascii="宋体" w:eastAsia="宋体" w:hAnsi="宋体" w:cs="仿宋_GB2312" w:hint="eastAsia"/>
          <w:sz w:val="24"/>
          <w:szCs w:val="24"/>
          <w:lang w:val="zh-CN"/>
        </w:rPr>
        <w:t>.1 采购人确认中标人后，招标人在公告中标结果的同时，向中标人发出中标通知书。</w:t>
      </w:r>
    </w:p>
    <w:p w14:paraId="22EA5348"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w:t>
      </w:r>
      <w:r w:rsidRPr="00B9634D">
        <w:rPr>
          <w:rFonts w:ascii="宋体" w:eastAsia="宋体" w:hAnsi="宋体" w:cs="仿宋_GB2312" w:hint="eastAsia"/>
          <w:sz w:val="24"/>
          <w:szCs w:val="24"/>
        </w:rPr>
        <w:t>8</w:t>
      </w:r>
      <w:r w:rsidRPr="00B9634D">
        <w:rPr>
          <w:rFonts w:ascii="宋体" w:eastAsia="宋体" w:hAnsi="宋体" w:cs="仿宋_GB2312" w:hint="eastAsia"/>
          <w:sz w:val="24"/>
          <w:szCs w:val="24"/>
          <w:lang w:val="zh-CN"/>
        </w:rPr>
        <w:t>.2 中标通知书发出后，采购人不得违法改变中标结果，中标人无正当理由不得放弃中标。</w:t>
      </w:r>
    </w:p>
    <w:p w14:paraId="1289B98A" w14:textId="77777777" w:rsidR="00374CCA" w:rsidRPr="00B9634D" w:rsidRDefault="00374CCA" w:rsidP="00374CCA">
      <w:pPr>
        <w:tabs>
          <w:tab w:val="left" w:pos="1260"/>
        </w:tabs>
        <w:autoSpaceDE w:val="0"/>
        <w:autoSpaceDN w:val="0"/>
        <w:spacing w:line="360" w:lineRule="auto"/>
        <w:contextualSpacing/>
        <w:rPr>
          <w:rFonts w:ascii="宋体" w:eastAsia="宋体" w:hAnsi="宋体" w:cs="宋体"/>
          <w:bCs/>
          <w:sz w:val="24"/>
          <w:szCs w:val="24"/>
          <w:lang w:val="zh-CN"/>
        </w:rPr>
      </w:pPr>
      <w:r w:rsidRPr="00B9634D">
        <w:rPr>
          <w:rFonts w:ascii="宋体" w:eastAsia="宋体" w:hAnsi="宋体" w:cs="仿宋_GB2312" w:hint="eastAsia"/>
          <w:sz w:val="24"/>
          <w:szCs w:val="24"/>
        </w:rPr>
        <w:t xml:space="preserve">38.3 </w:t>
      </w:r>
      <w:r w:rsidRPr="00B9634D">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489FA87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B9634D">
        <w:rPr>
          <w:rFonts w:ascii="宋体" w:eastAsia="宋体" w:hAnsi="宋体" w:cs="仿宋_GB2312" w:hint="eastAsia"/>
          <w:b/>
          <w:sz w:val="24"/>
          <w:szCs w:val="24"/>
        </w:rPr>
        <w:t>39.</w:t>
      </w:r>
      <w:r w:rsidRPr="00B9634D">
        <w:rPr>
          <w:rFonts w:ascii="宋体" w:eastAsia="宋体" w:hAnsi="宋体" w:cs="仿宋_GB2312" w:hint="eastAsia"/>
          <w:b/>
          <w:sz w:val="24"/>
          <w:szCs w:val="24"/>
          <w:lang w:val="zh-CN"/>
        </w:rPr>
        <w:t>质疑提出与答复</w:t>
      </w:r>
    </w:p>
    <w:p w14:paraId="300DD19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 供应商认为采购文件、采购过程和中标结果使自己的权益受到损害的，可以按照</w:t>
      </w:r>
      <w:r w:rsidRPr="00B9634D">
        <w:rPr>
          <w:rFonts w:ascii="宋体" w:eastAsia="宋体" w:hAnsi="宋体" w:cs="宋体" w:hint="eastAsia"/>
          <w:bCs/>
          <w:kern w:val="0"/>
          <w:sz w:val="24"/>
          <w:lang w:val="zh-CN"/>
        </w:rPr>
        <w:t>财政部94号令</w:t>
      </w:r>
      <w:r w:rsidRPr="00B9634D">
        <w:rPr>
          <w:rFonts w:ascii="宋体" w:eastAsia="宋体" w:hAnsi="宋体" w:cs="宋体" w:hint="eastAsia"/>
          <w:bCs/>
          <w:sz w:val="24"/>
          <w:szCs w:val="24"/>
          <w:lang w:val="zh-CN"/>
        </w:rPr>
        <w:t>提出质</w:t>
      </w:r>
      <w:r w:rsidRPr="00B9634D">
        <w:rPr>
          <w:rFonts w:ascii="宋体" w:eastAsia="宋体" w:hAnsi="宋体" w:cs="仿宋_GB2312" w:hint="eastAsia"/>
          <w:sz w:val="24"/>
          <w:szCs w:val="24"/>
        </w:rPr>
        <w:t>疑。</w:t>
      </w:r>
      <w:r w:rsidRPr="00B9634D">
        <w:rPr>
          <w:rFonts w:ascii="宋体" w:eastAsia="宋体" w:hAnsi="宋体" w:cs="仿宋_GB2312"/>
          <w:sz w:val="24"/>
          <w:szCs w:val="24"/>
        </w:rPr>
        <w:t>提出质疑的供应商应当是参与</w:t>
      </w:r>
      <w:r w:rsidRPr="00B9634D">
        <w:rPr>
          <w:rFonts w:ascii="宋体" w:eastAsia="宋体" w:hAnsi="宋体" w:cs="仿宋_GB2312" w:hint="eastAsia"/>
          <w:sz w:val="24"/>
          <w:szCs w:val="24"/>
        </w:rPr>
        <w:t>本</w:t>
      </w:r>
      <w:r w:rsidRPr="00B9634D">
        <w:rPr>
          <w:rFonts w:ascii="宋体" w:eastAsia="宋体" w:hAnsi="宋体" w:cs="仿宋_GB2312"/>
          <w:sz w:val="24"/>
          <w:szCs w:val="24"/>
        </w:rPr>
        <w:t>项目采购活动的供应商。</w:t>
      </w:r>
    </w:p>
    <w:p w14:paraId="1D2D6B57"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39.1.1 对采购文件提出质疑的，</w:t>
      </w:r>
      <w:r w:rsidRPr="00B9634D">
        <w:rPr>
          <w:rFonts w:ascii="宋体" w:eastAsia="宋体" w:hAnsi="宋体" w:cs="仿宋_GB2312"/>
          <w:sz w:val="24"/>
          <w:szCs w:val="24"/>
        </w:rPr>
        <w:t>潜在</w:t>
      </w:r>
      <w:r w:rsidRPr="00B9634D">
        <w:rPr>
          <w:rFonts w:ascii="宋体" w:eastAsia="宋体" w:hAnsi="宋体" w:cs="仿宋_GB2312" w:hint="eastAsia"/>
          <w:sz w:val="24"/>
          <w:szCs w:val="24"/>
        </w:rPr>
        <w:t>投标人应</w:t>
      </w:r>
      <w:r w:rsidRPr="00B9634D">
        <w:rPr>
          <w:rFonts w:ascii="宋体" w:eastAsia="宋体" w:hAnsi="宋体" w:cs="仿宋_GB2312"/>
          <w:sz w:val="24"/>
          <w:szCs w:val="24"/>
        </w:rPr>
        <w:t>已依法获取采购文件</w:t>
      </w:r>
      <w:r w:rsidRPr="00B9634D">
        <w:rPr>
          <w:rFonts w:ascii="宋体" w:eastAsia="宋体" w:hAnsi="宋体" w:cs="仿宋_GB2312" w:hint="eastAsia"/>
          <w:sz w:val="24"/>
          <w:szCs w:val="24"/>
        </w:rPr>
        <w:t>，且应当在</w:t>
      </w:r>
      <w:r w:rsidRPr="00B9634D">
        <w:rPr>
          <w:rFonts w:ascii="宋体" w:eastAsia="宋体" w:hAnsi="宋体" w:cs="仿宋_GB2312"/>
          <w:sz w:val="24"/>
          <w:szCs w:val="24"/>
        </w:rPr>
        <w:t>获取采购文件或者采购文件公告期限届满之日起7个工作日内</w:t>
      </w:r>
      <w:r w:rsidRPr="00B9634D">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727B9CE7"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sidRPr="00B9634D">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0B3F41E2"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 </w:t>
      </w:r>
      <w:r w:rsidRPr="00B9634D">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4CF273D"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39.2.1 </w:t>
      </w:r>
      <w:r w:rsidRPr="00B9634D">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w:t>
      </w:r>
      <w:r w:rsidRPr="00B9634D">
        <w:rPr>
          <w:rFonts w:ascii="宋体" w:eastAsia="宋体" w:hAnsi="宋体" w:cs="仿宋_GB2312"/>
          <w:sz w:val="24"/>
          <w:szCs w:val="24"/>
        </w:rPr>
        <w:lastRenderedPageBreak/>
        <w:t>购活动。</w:t>
      </w:r>
    </w:p>
    <w:p w14:paraId="6A21021C"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39.2.2 </w:t>
      </w:r>
      <w:r w:rsidRPr="00B9634D">
        <w:rPr>
          <w:rFonts w:ascii="宋体" w:eastAsia="宋体" w:hAnsi="宋体" w:cs="仿宋_GB2312"/>
          <w:sz w:val="24"/>
          <w:szCs w:val="24"/>
        </w:rPr>
        <w:t>对采购过程、中标结果提出的质疑，合格供应商符合法定数量时，可以从合格的中标</w:t>
      </w:r>
      <w:r w:rsidRPr="00B9634D">
        <w:rPr>
          <w:rFonts w:ascii="宋体" w:eastAsia="宋体" w:hAnsi="宋体" w:cs="仿宋_GB2312" w:hint="eastAsia"/>
          <w:sz w:val="24"/>
          <w:szCs w:val="24"/>
        </w:rPr>
        <w:t>候选人</w:t>
      </w:r>
      <w:r w:rsidRPr="00B9634D">
        <w:rPr>
          <w:rFonts w:ascii="宋体" w:eastAsia="宋体" w:hAnsi="宋体" w:cs="仿宋_GB2312"/>
          <w:sz w:val="24"/>
          <w:szCs w:val="24"/>
        </w:rPr>
        <w:t>中另行确定中标供应商的，应当依法另行确定中标供应商；否则应当重新开展采购活动。</w:t>
      </w:r>
    </w:p>
    <w:p w14:paraId="0F5AD9CC"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 答复</w:t>
      </w:r>
    </w:p>
    <w:p w14:paraId="2B62109F"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6C246F5D"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39.3.2 对采购过程提出质疑的，质疑供应商和其他有关供应商在法定时限内联系采购单位领取书面质疑回复函。</w:t>
      </w:r>
    </w:p>
    <w:p w14:paraId="4CD12730"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39.3.3 对中标结果提出质疑的，质疑供应商和其他有关供应商在法定时限内联系采购单位领取书面质疑回复函。</w:t>
      </w:r>
    </w:p>
    <w:p w14:paraId="0ED9459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rPr>
      </w:pPr>
      <w:r w:rsidRPr="00B9634D">
        <w:rPr>
          <w:rFonts w:ascii="宋体" w:eastAsia="宋体" w:hAnsi="宋体" w:cs="仿宋_GB2312" w:hint="eastAsia"/>
          <w:b/>
          <w:sz w:val="24"/>
          <w:szCs w:val="24"/>
        </w:rPr>
        <w:t>40.</w:t>
      </w:r>
      <w:r w:rsidRPr="00B9634D">
        <w:rPr>
          <w:rFonts w:ascii="宋体" w:eastAsia="宋体" w:hAnsi="宋体" w:cs="仿宋_GB2312" w:hint="eastAsia"/>
          <w:b/>
          <w:sz w:val="24"/>
          <w:szCs w:val="24"/>
          <w:lang w:val="zh-CN"/>
        </w:rPr>
        <w:t>签订合同</w:t>
      </w:r>
    </w:p>
    <w:p w14:paraId="404E7915"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1D87F75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rPr>
      </w:pPr>
      <w:r w:rsidRPr="00B9634D">
        <w:rPr>
          <w:rFonts w:ascii="宋体" w:eastAsia="宋体" w:hAnsi="宋体" w:cs="仿宋_GB2312" w:hint="eastAsia"/>
          <w:b/>
          <w:sz w:val="24"/>
          <w:szCs w:val="24"/>
        </w:rPr>
        <w:t>41.履约保证金</w:t>
      </w:r>
    </w:p>
    <w:p w14:paraId="0427AC5B" w14:textId="77777777" w:rsidR="00374CCA" w:rsidRPr="00B9634D" w:rsidRDefault="00374CCA" w:rsidP="00374CCA">
      <w:pPr>
        <w:autoSpaceDE w:val="0"/>
        <w:autoSpaceDN w:val="0"/>
        <w:spacing w:line="360" w:lineRule="auto"/>
        <w:contextualSpacing/>
        <w:rPr>
          <w:rFonts w:ascii="宋体" w:eastAsia="宋体" w:hAnsi="宋体" w:cs="仿宋_GB2312"/>
          <w:b/>
          <w:color w:val="FF0000"/>
          <w:sz w:val="24"/>
          <w:szCs w:val="24"/>
        </w:rPr>
      </w:pPr>
      <w:r w:rsidRPr="00B9634D">
        <w:rPr>
          <w:rFonts w:ascii="宋体" w:eastAsia="宋体" w:hAnsi="宋体" w:cs="宋体" w:hint="eastAsia"/>
          <w:kern w:val="0"/>
          <w:sz w:val="24"/>
          <w:szCs w:val="24"/>
        </w:rPr>
        <w:t>“投标人须知前附表”中规定</w:t>
      </w:r>
      <w:r w:rsidRPr="00B9634D">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B9634D">
        <w:rPr>
          <w:rFonts w:ascii="宋体" w:eastAsia="宋体" w:hAnsi="宋体" w:cs="宋体" w:hint="eastAsia"/>
          <w:color w:val="333333"/>
          <w:sz w:val="24"/>
          <w:szCs w:val="24"/>
        </w:rPr>
        <w:br/>
      </w:r>
      <w:r w:rsidRPr="00B9634D">
        <w:rPr>
          <w:rFonts w:ascii="宋体" w:eastAsia="宋体" w:hAnsi="宋体" w:cs="仿宋_GB2312" w:hint="eastAsia"/>
          <w:b/>
          <w:color w:val="FF0000"/>
          <w:sz w:val="24"/>
          <w:szCs w:val="24"/>
        </w:rPr>
        <w:t>42. 其他</w:t>
      </w:r>
    </w:p>
    <w:p w14:paraId="010BCEF1" w14:textId="77777777" w:rsidR="00374CCA" w:rsidRPr="00B9634D" w:rsidRDefault="00374CCA" w:rsidP="00374CCA">
      <w:pPr>
        <w:tabs>
          <w:tab w:val="left" w:pos="1260"/>
        </w:tabs>
        <w:autoSpaceDE w:val="0"/>
        <w:autoSpaceDN w:val="0"/>
        <w:spacing w:line="360" w:lineRule="auto"/>
        <w:contextualSpacing/>
        <w:jc w:val="left"/>
        <w:rPr>
          <w:rFonts w:ascii="宋体" w:eastAsia="宋体" w:hAnsi="宋体" w:cs="宋体"/>
          <w:color w:val="FF0000"/>
          <w:kern w:val="0"/>
          <w:sz w:val="24"/>
          <w:szCs w:val="24"/>
        </w:rPr>
      </w:pPr>
      <w:r w:rsidRPr="00B9634D">
        <w:rPr>
          <w:rFonts w:ascii="宋体" w:eastAsia="宋体" w:hAnsi="宋体" w:cs="宋体" w:hint="eastAsia"/>
          <w:color w:val="FF0000"/>
          <w:kern w:val="0"/>
          <w:sz w:val="24"/>
          <w:szCs w:val="24"/>
        </w:rPr>
        <w:t>本次招标文件未尽事项，以法律法规规定的为准。</w:t>
      </w:r>
    </w:p>
    <w:p w14:paraId="3D0EA9A6"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68F24B0" w14:textId="288688E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4C3ED39E" w14:textId="21493C1A" w:rsidR="007336F6" w:rsidRDefault="007336F6" w:rsidP="007336F6">
      <w:pPr>
        <w:pStyle w:val="a0"/>
      </w:pPr>
    </w:p>
    <w:p w14:paraId="119373E9" w14:textId="60D2698A" w:rsidR="007336F6" w:rsidRDefault="007336F6" w:rsidP="007336F6">
      <w:pPr>
        <w:pStyle w:val="a0"/>
      </w:pPr>
    </w:p>
    <w:p w14:paraId="0327C04F" w14:textId="77777777" w:rsidR="007336F6" w:rsidRPr="007336F6" w:rsidRDefault="007336F6" w:rsidP="007336F6">
      <w:pPr>
        <w:pStyle w:val="a0"/>
      </w:pPr>
    </w:p>
    <w:p w14:paraId="6C7F6201" w14:textId="77777777" w:rsidR="00374CCA" w:rsidRDefault="00374CCA" w:rsidP="00374CCA">
      <w:pPr>
        <w:pStyle w:val="a0"/>
      </w:pPr>
    </w:p>
    <w:p w14:paraId="6DDFBA1F" w14:textId="77777777" w:rsidR="00374CCA" w:rsidRDefault="00374CCA" w:rsidP="00374CCA">
      <w:pPr>
        <w:pStyle w:val="a0"/>
      </w:pPr>
    </w:p>
    <w:p w14:paraId="2FBF5E6F" w14:textId="77777777" w:rsidR="00374CCA" w:rsidRPr="00B9634D" w:rsidRDefault="00374CCA" w:rsidP="00374CCA">
      <w:pPr>
        <w:widowControl/>
        <w:ind w:firstLineChars="600" w:firstLine="2168"/>
        <w:jc w:val="left"/>
        <w:rPr>
          <w:rFonts w:ascii="宋体" w:eastAsia="宋体" w:hAnsi="宋体" w:cs="宋体"/>
          <w:b/>
          <w:kern w:val="0"/>
          <w:sz w:val="36"/>
          <w:szCs w:val="36"/>
        </w:rPr>
      </w:pPr>
      <w:r w:rsidRPr="00B9634D">
        <w:rPr>
          <w:rFonts w:ascii="宋体" w:eastAsia="宋体" w:hAnsi="宋体" w:cs="宋体" w:hint="eastAsia"/>
          <w:b/>
          <w:kern w:val="0"/>
          <w:sz w:val="36"/>
          <w:szCs w:val="36"/>
        </w:rPr>
        <w:lastRenderedPageBreak/>
        <w:t>第五章 政府采购政策功能</w:t>
      </w:r>
    </w:p>
    <w:p w14:paraId="645BC1F2"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2F2C573A" w14:textId="77777777" w:rsidR="00B9634D" w:rsidRPr="00B9634D" w:rsidRDefault="00B9634D" w:rsidP="00B9634D">
      <w:pPr>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一、促进中小企业发展（不含民办非企业）</w:t>
      </w:r>
    </w:p>
    <w:p w14:paraId="531B1EA4"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27359DC"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2E4B366C"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16739D7C"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4、中小企业投标应提供《中小企业声明函》，如为联合投标的，联合体各方需分别填写《中小企业声明函》。</w:t>
      </w:r>
    </w:p>
    <w:p w14:paraId="6C6D6620" w14:textId="77777777" w:rsidR="00B9634D" w:rsidRPr="00B9634D" w:rsidRDefault="00B9634D" w:rsidP="00B9634D">
      <w:pPr>
        <w:topLinePunct/>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二、支持监狱企业发展</w:t>
      </w:r>
    </w:p>
    <w:p w14:paraId="3BF3CFCA"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按照财政部、司法部发布的《关于政府采购支持监狱企业发展有关问题的通知》（</w:t>
      </w:r>
      <w:bookmarkStart w:id="10" w:name="OLE_LINK6"/>
      <w:r w:rsidRPr="00B9634D">
        <w:rPr>
          <w:rFonts w:ascii="宋体" w:eastAsia="宋体" w:hAnsi="宋体" w:cs="仿宋_GB2312" w:hint="eastAsia"/>
          <w:sz w:val="24"/>
          <w:szCs w:val="24"/>
          <w:lang w:val="zh-CN"/>
        </w:rPr>
        <w:t>财库[2014]68号</w:t>
      </w:r>
      <w:bookmarkEnd w:id="10"/>
      <w:r w:rsidRPr="00B9634D">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3773D18" w14:textId="77777777" w:rsidR="00B9634D" w:rsidRPr="00B9634D" w:rsidRDefault="00B9634D" w:rsidP="00B9634D">
      <w:pPr>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三、促进残疾人就业</w:t>
      </w:r>
    </w:p>
    <w:p w14:paraId="606F8AD9"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9634D">
        <w:rPr>
          <w:rFonts w:ascii="宋体" w:eastAsia="宋体" w:hAnsi="宋体" w:cs="Times New Roman" w:hint="eastAsia"/>
          <w:color w:val="000000"/>
          <w:sz w:val="24"/>
          <w:szCs w:val="24"/>
        </w:rPr>
        <w:t>残疾人福利性单位属于小型、微型企业的，不重复享受政</w:t>
      </w:r>
      <w:r w:rsidRPr="00B9634D">
        <w:rPr>
          <w:rFonts w:ascii="宋体" w:eastAsia="宋体" w:hAnsi="宋体" w:cs="Times New Roman" w:hint="eastAsia"/>
          <w:color w:val="000000"/>
          <w:sz w:val="24"/>
          <w:szCs w:val="24"/>
        </w:rPr>
        <w:lastRenderedPageBreak/>
        <w:t>策。</w:t>
      </w:r>
    </w:p>
    <w:p w14:paraId="322E8B76"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EA90589"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9CC9289"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81E4ED6"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DC34302"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EE6057"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1F2E7C8"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B2DF5D"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F2FC85A"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260F2C"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2A20C2CF"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5DE3F0A"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A25332D"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294FAB"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BE21296"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AEFD890"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E53ECE6" w14:textId="77777777" w:rsidR="00374CCA" w:rsidRDefault="00374CCA" w:rsidP="00374CC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14B3EC34" w14:textId="77777777" w:rsidR="00374CCA" w:rsidRPr="00B9634D" w:rsidRDefault="00374CCA" w:rsidP="00374CCA">
      <w:pPr>
        <w:pStyle w:val="a9"/>
        <w:spacing w:line="360" w:lineRule="auto"/>
        <w:ind w:left="282" w:hangingChars="78" w:hanging="282"/>
        <w:contextualSpacing/>
        <w:jc w:val="center"/>
        <w:rPr>
          <w:rFonts w:ascii="宋体" w:hAnsi="宋体" w:cs="宋体"/>
          <w:b/>
          <w:kern w:val="0"/>
          <w:sz w:val="36"/>
          <w:szCs w:val="36"/>
        </w:rPr>
      </w:pPr>
      <w:r w:rsidRPr="00B9634D">
        <w:rPr>
          <w:rFonts w:ascii="宋体" w:hAnsi="宋体" w:cs="宋体" w:hint="eastAsia"/>
          <w:b/>
          <w:kern w:val="0"/>
          <w:sz w:val="36"/>
          <w:szCs w:val="36"/>
        </w:rPr>
        <w:lastRenderedPageBreak/>
        <w:t>第六章 资格审查与评标</w:t>
      </w:r>
    </w:p>
    <w:p w14:paraId="557946A7" w14:textId="77777777" w:rsidR="00374CCA" w:rsidRPr="00B9634D" w:rsidRDefault="00374CCA" w:rsidP="00374CCA">
      <w:pPr>
        <w:pStyle w:val="a9"/>
        <w:spacing w:line="360" w:lineRule="auto"/>
        <w:contextualSpacing/>
        <w:rPr>
          <w:rFonts w:ascii="宋体" w:hAnsi="宋体" w:cs="仿宋_GB2312"/>
          <w:b/>
          <w:sz w:val="32"/>
          <w:szCs w:val="32"/>
          <w:lang w:val="zh-CN"/>
        </w:rPr>
      </w:pPr>
      <w:r w:rsidRPr="00B9634D">
        <w:rPr>
          <w:rFonts w:ascii="宋体" w:hAnsi="宋体" w:cs="仿宋_GB2312"/>
          <w:b/>
          <w:sz w:val="32"/>
          <w:szCs w:val="32"/>
          <w:lang w:val="zh-CN"/>
        </w:rPr>
        <w:t>一、资格审查</w:t>
      </w:r>
    </w:p>
    <w:p w14:paraId="2898649D" w14:textId="77777777" w:rsidR="00374CCA" w:rsidRPr="00B9634D" w:rsidRDefault="00374CCA" w:rsidP="00374CCA">
      <w:pPr>
        <w:pStyle w:val="a9"/>
        <w:spacing w:line="360" w:lineRule="auto"/>
        <w:ind w:firstLineChars="200" w:firstLine="480"/>
        <w:contextualSpacing/>
        <w:rPr>
          <w:rFonts w:ascii="宋体" w:hAnsi="宋体" w:cs="仿宋_GB2312"/>
          <w:szCs w:val="24"/>
          <w:lang w:val="zh-CN"/>
        </w:rPr>
      </w:pPr>
      <w:r w:rsidRPr="00B9634D">
        <w:rPr>
          <w:rFonts w:ascii="宋体" w:hAnsi="宋体" w:cs="仿宋_GB2312" w:hint="eastAsia"/>
          <w:szCs w:val="24"/>
          <w:lang w:val="zh-CN"/>
        </w:rPr>
        <w:t>（一）</w:t>
      </w:r>
      <w:r w:rsidRPr="00B9634D">
        <w:rPr>
          <w:rFonts w:ascii="宋体" w:hAnsi="宋体" w:cs="仿宋_GB2312"/>
          <w:szCs w:val="24"/>
          <w:lang w:val="zh-CN"/>
        </w:rPr>
        <w:t>开标结束后，</w:t>
      </w:r>
      <w:r w:rsidRPr="00B9634D">
        <w:rPr>
          <w:rFonts w:ascii="宋体" w:hAnsi="宋体" w:cs="仿宋_GB2312" w:hint="eastAsia"/>
          <w:szCs w:val="24"/>
          <w:lang w:val="zh-CN"/>
        </w:rPr>
        <w:t>采购人依法对投标人资格进行审查</w:t>
      </w:r>
      <w:r w:rsidRPr="00B9634D">
        <w:rPr>
          <w:rFonts w:ascii="宋体" w:hAnsi="宋体" w:cs="仿宋_GB2312"/>
          <w:szCs w:val="24"/>
          <w:lang w:val="zh-CN"/>
        </w:rPr>
        <w:t>。</w:t>
      </w:r>
    </w:p>
    <w:p w14:paraId="79589CBE" w14:textId="77777777" w:rsidR="00374CCA" w:rsidRPr="00B9634D" w:rsidRDefault="00374CCA" w:rsidP="00374CCA">
      <w:pPr>
        <w:spacing w:line="360" w:lineRule="auto"/>
        <w:ind w:rightChars="200" w:right="420"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578230B0" w14:textId="77777777" w:rsidR="00374CCA" w:rsidRPr="00B9634D" w:rsidRDefault="00374CCA" w:rsidP="00374CCA">
      <w:pPr>
        <w:spacing w:line="360" w:lineRule="auto"/>
        <w:ind w:rightChars="200" w:right="420"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9634D" w:rsidRPr="00B9634D" w14:paraId="30F2AAE4" w14:textId="77777777" w:rsidTr="00B4619E">
        <w:trPr>
          <w:trHeight w:val="567"/>
        </w:trPr>
        <w:tc>
          <w:tcPr>
            <w:tcW w:w="675" w:type="dxa"/>
            <w:vAlign w:val="center"/>
          </w:tcPr>
          <w:p w14:paraId="24EFB59E"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序号</w:t>
            </w:r>
          </w:p>
        </w:tc>
        <w:tc>
          <w:tcPr>
            <w:tcW w:w="2410" w:type="dxa"/>
            <w:vAlign w:val="center"/>
          </w:tcPr>
          <w:p w14:paraId="1B173F40"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资格审查</w:t>
            </w:r>
            <w:r w:rsidRPr="00B9634D">
              <w:rPr>
                <w:rFonts w:ascii="宋体" w:eastAsia="宋体" w:hAnsi="宋体" w:cs="Times New Roman"/>
                <w:b/>
                <w:szCs w:val="21"/>
              </w:rPr>
              <w:t>因素</w:t>
            </w:r>
          </w:p>
        </w:tc>
        <w:tc>
          <w:tcPr>
            <w:tcW w:w="5954" w:type="dxa"/>
            <w:vAlign w:val="center"/>
          </w:tcPr>
          <w:p w14:paraId="65E22D59"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说明与要求</w:t>
            </w:r>
          </w:p>
        </w:tc>
      </w:tr>
      <w:tr w:rsidR="00B9634D" w:rsidRPr="00B9634D" w14:paraId="2DC193AB" w14:textId="77777777" w:rsidTr="00B4619E">
        <w:trPr>
          <w:trHeight w:val="567"/>
        </w:trPr>
        <w:tc>
          <w:tcPr>
            <w:tcW w:w="675" w:type="dxa"/>
            <w:vAlign w:val="center"/>
          </w:tcPr>
          <w:p w14:paraId="6892B475"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1</w:t>
            </w:r>
          </w:p>
        </w:tc>
        <w:tc>
          <w:tcPr>
            <w:tcW w:w="2410" w:type="dxa"/>
            <w:vAlign w:val="center"/>
          </w:tcPr>
          <w:p w14:paraId="5F21DF38" w14:textId="77777777" w:rsidR="00B9634D" w:rsidRPr="00E86AEB" w:rsidRDefault="00B9634D" w:rsidP="00B9634D">
            <w:pPr>
              <w:spacing w:line="360" w:lineRule="auto"/>
              <w:jc w:val="center"/>
              <w:rPr>
                <w:rFonts w:ascii="宋体" w:eastAsia="宋体" w:hAnsi="宋体" w:cs="Times New Roman"/>
                <w:b/>
                <w:szCs w:val="21"/>
              </w:rPr>
            </w:pPr>
            <w:r w:rsidRPr="00E86AEB">
              <w:rPr>
                <w:rFonts w:ascii="宋体" w:eastAsia="宋体" w:hAnsi="宋体" w:cs="Times New Roman" w:hint="eastAsia"/>
                <w:b/>
                <w:szCs w:val="21"/>
              </w:rPr>
              <w:t>投标函</w:t>
            </w:r>
          </w:p>
        </w:tc>
        <w:tc>
          <w:tcPr>
            <w:tcW w:w="5954" w:type="dxa"/>
            <w:vAlign w:val="center"/>
          </w:tcPr>
          <w:p w14:paraId="317D44B5" w14:textId="77777777" w:rsidR="00B9634D" w:rsidRPr="00E86AEB" w:rsidRDefault="00B9634D" w:rsidP="00B9634D">
            <w:pPr>
              <w:spacing w:line="360" w:lineRule="auto"/>
              <w:rPr>
                <w:rFonts w:ascii="宋体" w:eastAsia="宋体" w:hAnsi="宋体" w:cs="Times New Roman"/>
                <w:b/>
                <w:szCs w:val="21"/>
              </w:rPr>
            </w:pPr>
            <w:r w:rsidRPr="00E86AEB">
              <w:rPr>
                <w:rFonts w:ascii="宋体" w:eastAsia="宋体" w:hAnsi="宋体" w:cs="微软雅黑" w:hint="eastAsia"/>
                <w:bCs/>
                <w:szCs w:val="21"/>
              </w:rPr>
              <w:t>参考招标文件第八章3.1格式填写</w:t>
            </w:r>
          </w:p>
        </w:tc>
      </w:tr>
      <w:tr w:rsidR="00B9634D" w:rsidRPr="00B9634D" w14:paraId="084F9B6E" w14:textId="77777777" w:rsidTr="00B4619E">
        <w:tc>
          <w:tcPr>
            <w:tcW w:w="675" w:type="dxa"/>
            <w:vAlign w:val="center"/>
          </w:tcPr>
          <w:p w14:paraId="764ADEA2"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2</w:t>
            </w:r>
          </w:p>
        </w:tc>
        <w:tc>
          <w:tcPr>
            <w:tcW w:w="2410" w:type="dxa"/>
            <w:vAlign w:val="center"/>
          </w:tcPr>
          <w:p w14:paraId="314BF30D"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法人或者其他组织的营业执照等证明文件，自然人的身份证明</w:t>
            </w:r>
          </w:p>
        </w:tc>
        <w:tc>
          <w:tcPr>
            <w:tcW w:w="5954" w:type="dxa"/>
            <w:vAlign w:val="center"/>
          </w:tcPr>
          <w:p w14:paraId="49B7F97D"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（1）企业法人营业执照或营业执照。（企业投标提供）</w:t>
            </w:r>
          </w:p>
          <w:p w14:paraId="31EAF9FE"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（2）事业单位法人证书。（事业单位投标提供）</w:t>
            </w:r>
          </w:p>
          <w:p w14:paraId="1E8546FD"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（3）执业许可证。（非企业专业服务机构投标提供）</w:t>
            </w:r>
          </w:p>
          <w:p w14:paraId="7A0116D9"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（4）个体工商户营业执照。（个体工商户投标提供）</w:t>
            </w:r>
          </w:p>
          <w:p w14:paraId="16D672DA"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（5）自然人身份证明。（自然人投标提供）</w:t>
            </w:r>
          </w:p>
          <w:p w14:paraId="3C00DDF4" w14:textId="77777777" w:rsidR="00B9634D" w:rsidRPr="00B9634D" w:rsidRDefault="00B9634D" w:rsidP="00B9634D">
            <w:pPr>
              <w:spacing w:line="360" w:lineRule="auto"/>
              <w:jc w:val="left"/>
              <w:rPr>
                <w:rFonts w:ascii="宋体" w:eastAsia="宋体" w:hAnsi="宋体" w:cs="Times New Roman"/>
                <w:b/>
                <w:bCs/>
                <w:szCs w:val="21"/>
              </w:rPr>
            </w:pPr>
            <w:r w:rsidRPr="00B9634D">
              <w:rPr>
                <w:rFonts w:ascii="宋体" w:eastAsia="宋体" w:hAnsi="宋体" w:cs="Times New Roman" w:hint="eastAsia"/>
                <w:bCs/>
                <w:szCs w:val="21"/>
              </w:rPr>
              <w:t>（6）民办非企业单位登记证书。（民办非企业单位投标提供）</w:t>
            </w:r>
          </w:p>
        </w:tc>
      </w:tr>
      <w:tr w:rsidR="00B9634D" w:rsidRPr="00B9634D" w14:paraId="270BBE9E" w14:textId="77777777" w:rsidTr="00B4619E">
        <w:tc>
          <w:tcPr>
            <w:tcW w:w="675" w:type="dxa"/>
            <w:vAlign w:val="center"/>
          </w:tcPr>
          <w:p w14:paraId="710A90D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3</w:t>
            </w:r>
          </w:p>
        </w:tc>
        <w:tc>
          <w:tcPr>
            <w:tcW w:w="2410" w:type="dxa"/>
            <w:vAlign w:val="center"/>
          </w:tcPr>
          <w:p w14:paraId="3D64808C"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财务状况报告相关材料</w:t>
            </w:r>
          </w:p>
        </w:tc>
        <w:tc>
          <w:tcPr>
            <w:tcW w:w="5954" w:type="dxa"/>
          </w:tcPr>
          <w:p w14:paraId="53A443EA"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（1）投标人是法人（法人包括企业法人、机关法人、事业单位法人和社会团体法人），提供本单位：</w:t>
            </w:r>
          </w:p>
          <w:p w14:paraId="5FCE45AB" w14:textId="608C6E38"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①2018年度经审计的财务报告；</w:t>
            </w:r>
          </w:p>
          <w:p w14:paraId="07538CE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②基本开户银行出具的资信证明；</w:t>
            </w:r>
          </w:p>
          <w:p w14:paraId="2B518DA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③财政部门认可的政府采购专业担保机构的证明文件和担保机构出具的投标担保函。</w:t>
            </w:r>
          </w:p>
          <w:p w14:paraId="72B5072D" w14:textId="77777777" w:rsidR="00B9634D" w:rsidRPr="00B9634D" w:rsidRDefault="00B9634D" w:rsidP="00B9634D">
            <w:pPr>
              <w:spacing w:line="360" w:lineRule="auto"/>
              <w:rPr>
                <w:rFonts w:ascii="宋体" w:eastAsia="宋体" w:hAnsi="宋体" w:cs="Times New Roman"/>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①～③其中之一即可。</w:t>
            </w:r>
          </w:p>
          <w:p w14:paraId="25E147A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（2）投标人（其他组织和自然人）提供本单位：</w:t>
            </w:r>
          </w:p>
          <w:p w14:paraId="4E879B47" w14:textId="34101413"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①2018年度经审计的财务报告；</w:t>
            </w:r>
          </w:p>
          <w:p w14:paraId="435CCE0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②银行出具的资信证明；</w:t>
            </w:r>
          </w:p>
          <w:p w14:paraId="5A59D211"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③财政部门认可的政府采购专业担保机构的证明文件和担保机构出具的投标担保函。</w:t>
            </w:r>
          </w:p>
          <w:p w14:paraId="42DCADFE" w14:textId="77777777" w:rsidR="00B9634D" w:rsidRPr="00B9634D" w:rsidRDefault="00B9634D" w:rsidP="00B9634D">
            <w:pPr>
              <w:spacing w:line="360" w:lineRule="auto"/>
              <w:rPr>
                <w:rFonts w:ascii="宋体" w:eastAsia="宋体" w:hAnsi="宋体" w:cs="Times New Roman"/>
                <w:b/>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①～③其中之一即可。</w:t>
            </w:r>
          </w:p>
        </w:tc>
      </w:tr>
      <w:tr w:rsidR="00B9634D" w:rsidRPr="00B9634D" w14:paraId="58DCCA3C" w14:textId="77777777" w:rsidTr="00B4619E">
        <w:tc>
          <w:tcPr>
            <w:tcW w:w="675" w:type="dxa"/>
            <w:vAlign w:val="center"/>
          </w:tcPr>
          <w:p w14:paraId="089C88F8"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lastRenderedPageBreak/>
              <w:t>4</w:t>
            </w:r>
          </w:p>
        </w:tc>
        <w:tc>
          <w:tcPr>
            <w:tcW w:w="2410" w:type="dxa"/>
            <w:vAlign w:val="center"/>
          </w:tcPr>
          <w:p w14:paraId="783F5633"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依法缴纳税收相关材料</w:t>
            </w:r>
          </w:p>
        </w:tc>
        <w:tc>
          <w:tcPr>
            <w:tcW w:w="5954" w:type="dxa"/>
          </w:tcPr>
          <w:p w14:paraId="30DAE700"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微软雅黑" w:hint="eastAsia"/>
                <w:bCs/>
                <w:szCs w:val="21"/>
              </w:rPr>
              <w:t>投标人提供参加本次政府采购项目</w:t>
            </w:r>
            <w:r w:rsidRPr="00B9634D">
              <w:rPr>
                <w:rFonts w:ascii="宋体" w:eastAsia="宋体" w:hAnsi="宋体" w:cs="Times New Roman" w:hint="eastAsia"/>
                <w:bCs/>
                <w:szCs w:val="21"/>
              </w:rPr>
              <w:t>投标截止时间前三个月内任意一个月缴纳税收凭据。（依法免税的投标人，应提供相应文件证明依法免税）</w:t>
            </w:r>
          </w:p>
        </w:tc>
      </w:tr>
      <w:tr w:rsidR="00B9634D" w:rsidRPr="00B9634D" w14:paraId="0B6015CC" w14:textId="77777777" w:rsidTr="00B4619E">
        <w:tc>
          <w:tcPr>
            <w:tcW w:w="675" w:type="dxa"/>
            <w:vAlign w:val="center"/>
          </w:tcPr>
          <w:p w14:paraId="29473478"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5</w:t>
            </w:r>
          </w:p>
        </w:tc>
        <w:tc>
          <w:tcPr>
            <w:tcW w:w="2410" w:type="dxa"/>
            <w:vAlign w:val="center"/>
          </w:tcPr>
          <w:p w14:paraId="2BB49CD0"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依法缴纳社会保障资金的证明材料</w:t>
            </w:r>
          </w:p>
        </w:tc>
        <w:tc>
          <w:tcPr>
            <w:tcW w:w="5954" w:type="dxa"/>
          </w:tcPr>
          <w:p w14:paraId="4AF09A66"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微软雅黑" w:hint="eastAsia"/>
                <w:bCs/>
                <w:szCs w:val="21"/>
              </w:rPr>
              <w:t>投标人提供参加本次政府采购项目</w:t>
            </w:r>
            <w:r w:rsidRPr="00B9634D">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9634D" w:rsidRPr="00B9634D" w14:paraId="29F08F79" w14:textId="77777777" w:rsidTr="00B4619E">
        <w:tc>
          <w:tcPr>
            <w:tcW w:w="675" w:type="dxa"/>
            <w:vAlign w:val="center"/>
          </w:tcPr>
          <w:p w14:paraId="0030E551"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6</w:t>
            </w:r>
          </w:p>
        </w:tc>
        <w:tc>
          <w:tcPr>
            <w:tcW w:w="2410" w:type="dxa"/>
            <w:vAlign w:val="center"/>
          </w:tcPr>
          <w:p w14:paraId="6ED9FC5C"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履行合同所必须的设备和专业技术能力的证明材料</w:t>
            </w:r>
          </w:p>
        </w:tc>
        <w:tc>
          <w:tcPr>
            <w:tcW w:w="5954" w:type="dxa"/>
          </w:tcPr>
          <w:p w14:paraId="3BB34E82"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①与本项目投标相关设备的购置发票、专业技术人员职称证书、用工合同等；</w:t>
            </w:r>
          </w:p>
          <w:p w14:paraId="68D7A778"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②投标人具备履行合同所必须的设备和专业技术能力承诺函或声明（承诺函或声明格式自拟）。</w:t>
            </w:r>
          </w:p>
          <w:p w14:paraId="3440830E" w14:textId="77777777" w:rsidR="00B9634D" w:rsidRPr="00B9634D" w:rsidRDefault="00B9634D" w:rsidP="00B9634D">
            <w:pPr>
              <w:spacing w:line="360" w:lineRule="auto"/>
              <w:rPr>
                <w:rFonts w:ascii="宋体" w:eastAsia="宋体" w:hAnsi="宋体" w:cs="Times New Roman"/>
                <w:b/>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①～②其中之一即可。</w:t>
            </w:r>
          </w:p>
        </w:tc>
      </w:tr>
      <w:tr w:rsidR="00B9634D" w:rsidRPr="00B9634D" w14:paraId="7BD1857D" w14:textId="77777777" w:rsidTr="00B4619E">
        <w:tc>
          <w:tcPr>
            <w:tcW w:w="675" w:type="dxa"/>
            <w:vAlign w:val="center"/>
          </w:tcPr>
          <w:p w14:paraId="0CBCD134"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7</w:t>
            </w:r>
          </w:p>
        </w:tc>
        <w:tc>
          <w:tcPr>
            <w:tcW w:w="2410" w:type="dxa"/>
            <w:vAlign w:val="center"/>
          </w:tcPr>
          <w:p w14:paraId="42B26CDD"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5207443C" w14:textId="77777777" w:rsidR="00B9634D" w:rsidRPr="00B9634D" w:rsidRDefault="00B9634D" w:rsidP="00B9634D">
            <w:pPr>
              <w:spacing w:line="360" w:lineRule="auto"/>
              <w:jc w:val="left"/>
              <w:rPr>
                <w:rFonts w:ascii="宋体" w:eastAsia="宋体" w:hAnsi="宋体" w:cs="Times New Roman"/>
                <w:b/>
                <w:bCs/>
                <w:szCs w:val="21"/>
              </w:rPr>
            </w:pPr>
            <w:r w:rsidRPr="00B9634D">
              <w:rPr>
                <w:rFonts w:ascii="宋体" w:eastAsia="宋体" w:hAnsi="宋体" w:cs="微软雅黑" w:hint="eastAsia"/>
                <w:bCs/>
                <w:szCs w:val="21"/>
              </w:rPr>
              <w:t>按照招标文件提供格式填写。</w:t>
            </w:r>
            <w:r w:rsidRPr="00B9634D">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9634D" w:rsidRPr="00B9634D" w14:paraId="07DF8794" w14:textId="77777777" w:rsidTr="00B4619E">
        <w:tc>
          <w:tcPr>
            <w:tcW w:w="675" w:type="dxa"/>
            <w:vAlign w:val="center"/>
          </w:tcPr>
          <w:p w14:paraId="2FFB087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8</w:t>
            </w:r>
          </w:p>
        </w:tc>
        <w:tc>
          <w:tcPr>
            <w:tcW w:w="2410" w:type="dxa"/>
            <w:vAlign w:val="center"/>
          </w:tcPr>
          <w:p w14:paraId="4C819BD2"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信用记录查询及使用</w:t>
            </w:r>
          </w:p>
        </w:tc>
        <w:tc>
          <w:tcPr>
            <w:tcW w:w="5954" w:type="dxa"/>
          </w:tcPr>
          <w:p w14:paraId="23439D2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政府采购活动中查询及使用投标人信用记录的具体要求为：投标人未被列入</w:t>
            </w:r>
            <w:r w:rsidRPr="00B9634D">
              <w:rPr>
                <w:rFonts w:ascii="宋体" w:eastAsia="宋体" w:hAnsi="宋体" w:cs="Times New Roman"/>
                <w:bCs/>
                <w:szCs w:val="21"/>
              </w:rPr>
              <w:t>“信用中国”网站</w:t>
            </w:r>
            <w:r w:rsidRPr="00B9634D">
              <w:rPr>
                <w:rFonts w:ascii="宋体" w:eastAsia="宋体" w:hAnsi="宋体" w:cs="Times New Roman" w:hint="eastAsia"/>
                <w:bCs/>
                <w:szCs w:val="21"/>
              </w:rPr>
              <w:t>失信被执行人、重大税收违法案件当事人名单、</w:t>
            </w:r>
            <w:r w:rsidRPr="00B9634D">
              <w:rPr>
                <w:rFonts w:ascii="宋体" w:eastAsia="宋体" w:hAnsi="宋体" w:cs="Times New Roman"/>
                <w:bCs/>
                <w:szCs w:val="21"/>
              </w:rPr>
              <w:t>政府采购严重违法失信名单</w:t>
            </w:r>
            <w:r w:rsidRPr="00B9634D">
              <w:rPr>
                <w:rFonts w:ascii="宋体" w:eastAsia="宋体" w:hAnsi="宋体" w:cs="Times New Roman" w:hint="eastAsia"/>
                <w:bCs/>
                <w:szCs w:val="21"/>
              </w:rPr>
              <w:t>、“</w:t>
            </w:r>
            <w:r w:rsidRPr="00B9634D">
              <w:rPr>
                <w:rFonts w:ascii="宋体" w:eastAsia="宋体" w:hAnsi="宋体" w:cs="Times New Roman"/>
                <w:bCs/>
                <w:szCs w:val="21"/>
              </w:rPr>
              <w:t>中国政府采购网</w:t>
            </w:r>
            <w:r w:rsidRPr="00B9634D">
              <w:rPr>
                <w:rFonts w:ascii="宋体" w:eastAsia="宋体" w:hAnsi="宋体" w:cs="Times New Roman" w:hint="eastAsia"/>
                <w:bCs/>
                <w:szCs w:val="21"/>
              </w:rPr>
              <w:t>”政府采购严重违法失信行为记录名单、“国家企业信用公示系统”网站严重违法失信企业名单（黑名单）、</w:t>
            </w:r>
            <w:r w:rsidRPr="00B9634D">
              <w:rPr>
                <w:rFonts w:ascii="宋体" w:eastAsia="宋体" w:hAnsi="宋体" w:cs="仿宋_GB2312" w:hint="eastAsia"/>
                <w:color w:val="000000"/>
                <w:szCs w:val="21"/>
              </w:rPr>
              <w:t>“中国社会组织公共服务平台”网站（</w:t>
            </w:r>
            <w:r w:rsidRPr="00B9634D">
              <w:rPr>
                <w:rFonts w:ascii="宋体" w:eastAsia="宋体" w:hAnsi="宋体" w:cs="仿宋_GB2312"/>
                <w:color w:val="000000"/>
                <w:szCs w:val="21"/>
              </w:rPr>
              <w:t>www.chinanpo.gov.cn</w:t>
            </w:r>
            <w:r w:rsidRPr="00B9634D">
              <w:rPr>
                <w:rFonts w:ascii="宋体" w:eastAsia="宋体" w:hAnsi="宋体" w:cs="仿宋_GB2312" w:hint="eastAsia"/>
                <w:color w:val="000000"/>
                <w:szCs w:val="21"/>
              </w:rPr>
              <w:t>）严重违法失信社会组织名单的投标人</w:t>
            </w:r>
            <w:r w:rsidRPr="00B9634D">
              <w:rPr>
                <w:rFonts w:ascii="宋体" w:eastAsia="宋体" w:hAnsi="宋体" w:cs="仿宋_GB2312" w:hint="eastAsia"/>
                <w:b/>
                <w:color w:val="000000"/>
                <w:szCs w:val="21"/>
              </w:rPr>
              <w:t>；</w:t>
            </w:r>
            <w:r w:rsidRPr="00B9634D">
              <w:rPr>
                <w:rFonts w:ascii="宋体" w:eastAsia="宋体" w:hAnsi="宋体" w:cs="Times New Roman" w:hint="eastAsia"/>
                <w:bCs/>
                <w:szCs w:val="21"/>
              </w:rPr>
              <w:t>（联合体形式投标的，联合体成员存在不良信用记录，视同联合体存在不良信用记录）。</w:t>
            </w:r>
          </w:p>
          <w:p w14:paraId="73F0E78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（1）查询渠道：</w:t>
            </w:r>
          </w:p>
          <w:p w14:paraId="7BEE809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①“信用中国”网站（</w:t>
            </w:r>
            <w:hyperlink r:id="rId19" w:history="1">
              <w:r w:rsidRPr="00B9634D">
                <w:rPr>
                  <w:rFonts w:ascii="宋体" w:eastAsia="宋体" w:hAnsi="宋体" w:cs="Times New Roman" w:hint="eastAsia"/>
                  <w:bCs/>
                  <w:color w:val="0000FF"/>
                  <w:szCs w:val="21"/>
                  <w:u w:val="single"/>
                </w:rPr>
                <w:t>www.creditchina.gov.cn</w:t>
              </w:r>
            </w:hyperlink>
            <w:r w:rsidRPr="00B9634D">
              <w:rPr>
                <w:rFonts w:ascii="宋体" w:eastAsia="宋体" w:hAnsi="宋体" w:cs="Times New Roman" w:hint="eastAsia"/>
                <w:bCs/>
                <w:szCs w:val="21"/>
              </w:rPr>
              <w:t>）</w:t>
            </w:r>
          </w:p>
          <w:p w14:paraId="07C78E80"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②“中国政府采购网”（www.ccgp.gov.cn）</w:t>
            </w:r>
          </w:p>
          <w:p w14:paraId="0DB28B2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③“国家企业信用公示系统”网站（</w:t>
            </w:r>
            <w:hyperlink r:id="rId20" w:history="1">
              <w:r w:rsidRPr="00B9634D">
                <w:rPr>
                  <w:rFonts w:ascii="宋体" w:eastAsia="宋体" w:hAnsi="宋体" w:cs="Times New Roman"/>
                  <w:bCs/>
                  <w:color w:val="0000FF"/>
                  <w:szCs w:val="21"/>
                  <w:u w:val="single"/>
                </w:rPr>
                <w:t>www.gsxt.gov.cn</w:t>
              </w:r>
            </w:hyperlink>
            <w:r w:rsidRPr="00B9634D">
              <w:rPr>
                <w:rFonts w:ascii="宋体" w:eastAsia="宋体" w:hAnsi="宋体" w:cs="Times New Roman" w:hint="eastAsia"/>
                <w:bCs/>
                <w:szCs w:val="21"/>
              </w:rPr>
              <w:t>）</w:t>
            </w:r>
          </w:p>
          <w:p w14:paraId="1591626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④</w:t>
            </w:r>
            <w:r w:rsidRPr="00B9634D">
              <w:rPr>
                <w:rFonts w:ascii="宋体" w:eastAsia="宋体" w:hAnsi="宋体" w:cs="仿宋_GB2312" w:hint="eastAsia"/>
                <w:color w:val="000000"/>
                <w:szCs w:val="21"/>
              </w:rPr>
              <w:t>“中国社会组织公共服务平台”网站（</w:t>
            </w:r>
            <w:r w:rsidRPr="00B9634D">
              <w:rPr>
                <w:rFonts w:ascii="宋体" w:eastAsia="宋体" w:hAnsi="宋体" w:cs="仿宋_GB2312"/>
                <w:color w:val="000000"/>
                <w:szCs w:val="21"/>
              </w:rPr>
              <w:t>www.chinanpo.gov.cn</w:t>
            </w:r>
            <w:r w:rsidRPr="00B9634D">
              <w:rPr>
                <w:rFonts w:ascii="宋体" w:eastAsia="宋体" w:hAnsi="宋体" w:cs="仿宋_GB2312" w:hint="eastAsia"/>
                <w:color w:val="000000"/>
                <w:szCs w:val="21"/>
              </w:rPr>
              <w:t>）（仅查询社会组织）</w:t>
            </w:r>
            <w:r w:rsidRPr="00B9634D">
              <w:rPr>
                <w:rFonts w:ascii="宋体" w:eastAsia="宋体" w:hAnsi="宋体" w:cs="Times New Roman" w:hint="eastAsia"/>
                <w:bCs/>
                <w:szCs w:val="21"/>
              </w:rPr>
              <w:t>；</w:t>
            </w:r>
          </w:p>
          <w:p w14:paraId="0578362D"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lastRenderedPageBreak/>
              <w:t>（2）截止时间：同投标截止时间；</w:t>
            </w:r>
          </w:p>
          <w:p w14:paraId="6FC3176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2A653644"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sidRPr="00B9634D">
              <w:rPr>
                <w:rFonts w:ascii="宋体" w:eastAsia="宋体" w:hAnsi="宋体" w:cs="仿宋_GB2312" w:hint="eastAsia"/>
                <w:color w:val="000000"/>
                <w:szCs w:val="21"/>
              </w:rPr>
              <w:t>严重违法失信社会组织</w:t>
            </w:r>
            <w:r w:rsidRPr="00B9634D">
              <w:rPr>
                <w:rFonts w:ascii="宋体" w:eastAsia="宋体" w:hAnsi="宋体" w:cs="Times New Roman" w:hint="eastAsia"/>
                <w:bCs/>
                <w:szCs w:val="21"/>
              </w:rPr>
              <w:t>的投标人，将拒绝其参与本次政府采购活动。</w:t>
            </w:r>
          </w:p>
        </w:tc>
      </w:tr>
      <w:tr w:rsidR="00B9634D" w:rsidRPr="00B9634D" w14:paraId="50E812EE" w14:textId="77777777" w:rsidTr="00B4619E">
        <w:trPr>
          <w:trHeight w:val="624"/>
        </w:trPr>
        <w:tc>
          <w:tcPr>
            <w:tcW w:w="675" w:type="dxa"/>
            <w:vAlign w:val="center"/>
          </w:tcPr>
          <w:p w14:paraId="2560E713"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lastRenderedPageBreak/>
              <w:t>9</w:t>
            </w:r>
          </w:p>
        </w:tc>
        <w:tc>
          <w:tcPr>
            <w:tcW w:w="2410" w:type="dxa"/>
            <w:vAlign w:val="center"/>
          </w:tcPr>
          <w:p w14:paraId="118D811F" w14:textId="77777777" w:rsidR="00B9634D" w:rsidRPr="00D6545B" w:rsidRDefault="00B9634D" w:rsidP="00B9634D">
            <w:pPr>
              <w:spacing w:line="360" w:lineRule="auto"/>
              <w:rPr>
                <w:rFonts w:ascii="宋体" w:eastAsia="宋体" w:hAnsi="宋体" w:cs="Times New Roman"/>
                <w:b/>
                <w:szCs w:val="21"/>
              </w:rPr>
            </w:pPr>
            <w:r w:rsidRPr="00D6545B">
              <w:rPr>
                <w:rFonts w:ascii="宋体" w:eastAsia="宋体" w:hAnsi="宋体" w:cs="Times New Roman" w:hint="eastAsia"/>
                <w:b/>
                <w:szCs w:val="21"/>
              </w:rPr>
              <w:t>投标人须具备的特殊</w:t>
            </w:r>
          </w:p>
          <w:p w14:paraId="7C9F4518" w14:textId="77777777" w:rsidR="00B9634D" w:rsidRPr="00D6545B" w:rsidRDefault="00B9634D" w:rsidP="00B9634D">
            <w:pPr>
              <w:spacing w:line="360" w:lineRule="auto"/>
              <w:rPr>
                <w:rFonts w:ascii="宋体" w:eastAsia="宋体" w:hAnsi="宋体" w:cs="Times New Roman"/>
                <w:b/>
                <w:bCs/>
                <w:szCs w:val="21"/>
              </w:rPr>
            </w:pPr>
            <w:r w:rsidRPr="00D6545B">
              <w:rPr>
                <w:rFonts w:ascii="宋体" w:eastAsia="宋体" w:hAnsi="宋体" w:cs="Times New Roman" w:hint="eastAsia"/>
                <w:b/>
                <w:szCs w:val="21"/>
              </w:rPr>
              <w:t>资质证书</w:t>
            </w:r>
          </w:p>
        </w:tc>
        <w:tc>
          <w:tcPr>
            <w:tcW w:w="5954" w:type="dxa"/>
            <w:vAlign w:val="center"/>
          </w:tcPr>
          <w:p w14:paraId="052AAAD3" w14:textId="6F136CBF" w:rsidR="00B9634D" w:rsidRPr="00D6545B" w:rsidRDefault="00A83E65" w:rsidP="00B9634D">
            <w:pPr>
              <w:spacing w:line="360" w:lineRule="auto"/>
              <w:rPr>
                <w:rFonts w:ascii="宋体" w:eastAsia="宋体" w:hAnsi="宋体" w:cs="Times New Roman"/>
                <w:b/>
                <w:bCs/>
                <w:szCs w:val="21"/>
              </w:rPr>
            </w:pPr>
            <w:r w:rsidRPr="00D6545B">
              <w:rPr>
                <w:rFonts w:ascii="宋体" w:eastAsia="宋体" w:hAnsi="宋体" w:cs="Times New Roman" w:hint="eastAsia"/>
                <w:b/>
                <w:bCs/>
                <w:szCs w:val="21"/>
              </w:rPr>
              <w:t>无</w:t>
            </w:r>
          </w:p>
        </w:tc>
      </w:tr>
      <w:tr w:rsidR="00125963" w:rsidRPr="00B9634D" w14:paraId="507B6EAE" w14:textId="77777777" w:rsidTr="00125963">
        <w:trPr>
          <w:trHeight w:val="624"/>
        </w:trPr>
        <w:tc>
          <w:tcPr>
            <w:tcW w:w="675" w:type="dxa"/>
            <w:vAlign w:val="center"/>
          </w:tcPr>
          <w:p w14:paraId="722B09BA" w14:textId="77777777" w:rsidR="00125963" w:rsidRPr="00B9634D" w:rsidRDefault="00125963" w:rsidP="00125963">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10</w:t>
            </w:r>
          </w:p>
        </w:tc>
        <w:tc>
          <w:tcPr>
            <w:tcW w:w="2410" w:type="dxa"/>
            <w:vAlign w:val="center"/>
          </w:tcPr>
          <w:p w14:paraId="78211988" w14:textId="79BA4DA4" w:rsidR="00125963" w:rsidRPr="00125963" w:rsidRDefault="00125963" w:rsidP="00891901">
            <w:pPr>
              <w:spacing w:line="360" w:lineRule="auto"/>
              <w:rPr>
                <w:rFonts w:ascii="宋体" w:eastAsia="宋体" w:hAnsi="宋体" w:cs="Times New Roman"/>
                <w:b/>
                <w:bCs/>
                <w:szCs w:val="21"/>
              </w:rPr>
            </w:pPr>
            <w:r w:rsidRPr="00125963">
              <w:rPr>
                <w:rFonts w:hint="eastAsia"/>
                <w:b/>
                <w:bCs/>
              </w:rPr>
              <w:t>投标保证金</w:t>
            </w:r>
          </w:p>
        </w:tc>
        <w:tc>
          <w:tcPr>
            <w:tcW w:w="5954" w:type="dxa"/>
            <w:vAlign w:val="center"/>
          </w:tcPr>
          <w:p w14:paraId="28DD6514" w14:textId="1A41A32C" w:rsidR="00125963" w:rsidRPr="00125963" w:rsidRDefault="00125963" w:rsidP="00125963">
            <w:pPr>
              <w:spacing w:line="360" w:lineRule="auto"/>
              <w:rPr>
                <w:rFonts w:ascii="宋体" w:eastAsia="宋体" w:hAnsi="宋体" w:cs="Times New Roman"/>
                <w:b/>
                <w:bCs/>
                <w:szCs w:val="21"/>
              </w:rPr>
            </w:pPr>
            <w:r w:rsidRPr="00125963">
              <w:rPr>
                <w:b/>
                <w:bCs/>
              </w:rPr>
              <w:t>投标人是否按招标文件要求成功缴纳投标保证金；</w:t>
            </w:r>
          </w:p>
        </w:tc>
      </w:tr>
      <w:tr w:rsidR="00B9634D" w:rsidRPr="00B9634D" w14:paraId="68AD02B0" w14:textId="77777777" w:rsidTr="00891901">
        <w:trPr>
          <w:trHeight w:val="1462"/>
        </w:trPr>
        <w:tc>
          <w:tcPr>
            <w:tcW w:w="675" w:type="dxa"/>
            <w:vAlign w:val="center"/>
          </w:tcPr>
          <w:p w14:paraId="2A51EED1"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11</w:t>
            </w:r>
          </w:p>
        </w:tc>
        <w:tc>
          <w:tcPr>
            <w:tcW w:w="2410" w:type="dxa"/>
            <w:vAlign w:val="center"/>
          </w:tcPr>
          <w:p w14:paraId="24438718"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
                <w:bCs/>
                <w:szCs w:val="21"/>
              </w:rPr>
              <w:t>投标</w:t>
            </w:r>
            <w:r w:rsidRPr="00B9634D">
              <w:rPr>
                <w:rFonts w:ascii="宋体" w:eastAsia="宋体" w:hAnsi="宋体" w:cs="仿宋_GB2312" w:hint="eastAsia"/>
                <w:b/>
                <w:szCs w:val="21"/>
                <w:lang w:val="zh-CN"/>
              </w:rPr>
              <w:t>报价</w:t>
            </w:r>
          </w:p>
        </w:tc>
        <w:tc>
          <w:tcPr>
            <w:tcW w:w="5954" w:type="dxa"/>
          </w:tcPr>
          <w:p w14:paraId="4DA25BEA" w14:textId="7DAD7C9F" w:rsidR="00E54225" w:rsidRPr="00891901" w:rsidRDefault="00B9634D" w:rsidP="00891901">
            <w:pPr>
              <w:spacing w:line="360" w:lineRule="auto"/>
              <w:rPr>
                <w:rFonts w:ascii="宋体" w:eastAsia="宋体" w:hAnsi="宋体" w:cs="宋体"/>
                <w:bCs/>
                <w:szCs w:val="21"/>
                <w:lang w:val="zh-CN"/>
              </w:rPr>
            </w:pPr>
            <w:r w:rsidRPr="00B9634D">
              <w:rPr>
                <w:rFonts w:ascii="宋体" w:eastAsia="宋体" w:hAnsi="宋体" w:cs="仿宋_GB2312" w:hint="eastAsia"/>
                <w:szCs w:val="21"/>
                <w:lang w:val="zh-CN"/>
              </w:rPr>
              <w:t>投标报价是否</w:t>
            </w:r>
            <w:r w:rsidR="00125963">
              <w:rPr>
                <w:rFonts w:ascii="宋体" w:eastAsia="宋体" w:hAnsi="宋体" w:cs="仿宋_GB2312" w:hint="eastAsia"/>
                <w:szCs w:val="21"/>
                <w:lang w:val="zh-CN"/>
              </w:rPr>
              <w:t>未</w:t>
            </w:r>
            <w:r w:rsidRPr="00B9634D">
              <w:rPr>
                <w:rFonts w:ascii="宋体" w:eastAsia="宋体" w:hAnsi="宋体" w:cs="仿宋_GB2312" w:hint="eastAsia"/>
                <w:szCs w:val="21"/>
                <w:lang w:val="zh-CN"/>
              </w:rPr>
              <w:t>超出招标文件中规定的预算金额，超出预算金额的投标无效。如投标人须知前附表规定最高限价，则</w:t>
            </w:r>
            <w:r w:rsidRPr="00B9634D">
              <w:rPr>
                <w:rFonts w:ascii="宋体" w:eastAsia="宋体" w:hAnsi="宋体" w:cs="宋体" w:hint="eastAsia"/>
                <w:bCs/>
                <w:szCs w:val="21"/>
                <w:lang w:val="zh-CN"/>
              </w:rPr>
              <w:t>超出预算金额和最高限价的投标无效。</w:t>
            </w:r>
          </w:p>
        </w:tc>
      </w:tr>
      <w:tr w:rsidR="00B9634D" w:rsidRPr="00B9634D" w14:paraId="3BD5DD66" w14:textId="77777777" w:rsidTr="00B4619E">
        <w:trPr>
          <w:trHeight w:val="624"/>
        </w:trPr>
        <w:tc>
          <w:tcPr>
            <w:tcW w:w="675" w:type="dxa"/>
            <w:vAlign w:val="center"/>
          </w:tcPr>
          <w:p w14:paraId="504CFC3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szCs w:val="21"/>
              </w:rPr>
              <w:t>12</w:t>
            </w:r>
          </w:p>
        </w:tc>
        <w:tc>
          <w:tcPr>
            <w:tcW w:w="2410" w:type="dxa"/>
            <w:vAlign w:val="center"/>
          </w:tcPr>
          <w:p w14:paraId="3475BC5A" w14:textId="77777777" w:rsidR="00B9634D" w:rsidRPr="00B9634D" w:rsidRDefault="00B9634D" w:rsidP="00B9634D">
            <w:pPr>
              <w:spacing w:line="360" w:lineRule="auto"/>
              <w:rPr>
                <w:rFonts w:ascii="宋体" w:eastAsia="宋体" w:hAnsi="宋体" w:cs="Times New Roman"/>
                <w:szCs w:val="21"/>
              </w:rPr>
            </w:pPr>
            <w:r w:rsidRPr="00B9634D">
              <w:rPr>
                <w:rFonts w:ascii="宋体" w:eastAsia="宋体" w:hAnsi="宋体" w:cs="Times New Roman" w:hint="eastAsia"/>
                <w:b/>
                <w:bCs/>
                <w:szCs w:val="21"/>
              </w:rPr>
              <w:t>联合体协议</w:t>
            </w:r>
          </w:p>
        </w:tc>
        <w:tc>
          <w:tcPr>
            <w:tcW w:w="5954" w:type="dxa"/>
          </w:tcPr>
          <w:p w14:paraId="23C79CC4"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Cs/>
                <w:szCs w:val="21"/>
              </w:rPr>
              <w:t>招标文件接受联合体投标且投标人为联合体的，投标人应提供本协议；否则无须提供。</w:t>
            </w:r>
          </w:p>
        </w:tc>
      </w:tr>
      <w:tr w:rsidR="00B9634D" w:rsidRPr="00B9634D" w14:paraId="1CF9A473" w14:textId="77777777" w:rsidTr="00177BBD">
        <w:trPr>
          <w:trHeight w:val="416"/>
        </w:trPr>
        <w:tc>
          <w:tcPr>
            <w:tcW w:w="675" w:type="dxa"/>
            <w:vAlign w:val="center"/>
          </w:tcPr>
          <w:p w14:paraId="169B75DD"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t>13</w:t>
            </w:r>
          </w:p>
        </w:tc>
        <w:tc>
          <w:tcPr>
            <w:tcW w:w="2410" w:type="dxa"/>
            <w:vAlign w:val="center"/>
          </w:tcPr>
          <w:p w14:paraId="650550A9" w14:textId="77777777" w:rsidR="00B9634D" w:rsidRPr="00B9634D" w:rsidRDefault="00B9634D" w:rsidP="00B9634D">
            <w:pPr>
              <w:spacing w:line="360" w:lineRule="auto"/>
              <w:contextualSpacing/>
              <w:rPr>
                <w:rFonts w:ascii="宋体" w:eastAsia="宋体" w:hAnsi="宋体" w:cs="Times New Roman"/>
                <w:b/>
                <w:bCs/>
                <w:szCs w:val="21"/>
              </w:rPr>
            </w:pPr>
            <w:r w:rsidRPr="00B9634D">
              <w:rPr>
                <w:rFonts w:ascii="宋体" w:eastAsia="宋体" w:hAnsi="宋体" w:cs="Times New Roman" w:hint="eastAsia"/>
                <w:b/>
                <w:szCs w:val="21"/>
              </w:rPr>
              <w:t>投标人身份证明及授权</w:t>
            </w:r>
          </w:p>
        </w:tc>
        <w:tc>
          <w:tcPr>
            <w:tcW w:w="5954" w:type="dxa"/>
          </w:tcPr>
          <w:p w14:paraId="17F45823"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（1）法定代表人身份证明或提供法定代表人授权委托书及被授权人身份证明和社保证明。（法人投标提供）</w:t>
            </w:r>
          </w:p>
          <w:p w14:paraId="13E5EA0B"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（2）单位负责人身份证明或提供单位负责人授权委托书及被授权人身份证明和社保证明。（非法人投标提供）</w:t>
            </w:r>
          </w:p>
          <w:p w14:paraId="76506BBA" w14:textId="77777777" w:rsidR="00B9634D" w:rsidRPr="00B9634D" w:rsidRDefault="00B9634D" w:rsidP="00B9634D">
            <w:pPr>
              <w:spacing w:line="360" w:lineRule="auto"/>
              <w:rPr>
                <w:rFonts w:ascii="楷体" w:eastAsia="楷体" w:hAnsi="楷体" w:cs="仿宋_GB2312"/>
                <w:b/>
                <w:sz w:val="24"/>
                <w:szCs w:val="24"/>
                <w:lang w:val="zh-CN"/>
              </w:rPr>
            </w:pPr>
            <w:r w:rsidRPr="00B9634D">
              <w:rPr>
                <w:rFonts w:ascii="楷体" w:eastAsia="楷体" w:hAnsi="楷体" w:cs="仿宋_GB2312" w:hint="eastAsia"/>
                <w:b/>
                <w:sz w:val="24"/>
                <w:szCs w:val="24"/>
                <w:lang w:val="zh-CN"/>
              </w:rPr>
              <w:t>注：</w:t>
            </w:r>
          </w:p>
          <w:p w14:paraId="0641C692" w14:textId="77777777" w:rsidR="00B9634D" w:rsidRPr="00B9634D" w:rsidRDefault="00B9634D" w:rsidP="00B9634D">
            <w:pPr>
              <w:spacing w:line="360" w:lineRule="auto"/>
              <w:rPr>
                <w:rFonts w:ascii="宋体" w:eastAsia="宋体" w:hAnsi="宋体" w:cs="Times New Roman"/>
                <w:b/>
                <w:sz w:val="24"/>
                <w:szCs w:val="24"/>
              </w:rPr>
            </w:pPr>
            <w:r w:rsidRPr="00B9634D">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46B763B" w14:textId="77777777" w:rsidR="00B9634D" w:rsidRPr="00B9634D" w:rsidRDefault="00B9634D" w:rsidP="00B9634D">
            <w:pPr>
              <w:spacing w:line="360" w:lineRule="auto"/>
              <w:contextualSpacing/>
              <w:rPr>
                <w:rFonts w:ascii="楷体" w:eastAsia="楷体" w:hAnsi="楷体" w:cs="Times New Roman"/>
                <w:color w:val="000000"/>
                <w:sz w:val="24"/>
                <w:szCs w:val="24"/>
              </w:rPr>
            </w:pPr>
            <w:r w:rsidRPr="00B9634D">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w:t>
            </w:r>
            <w:r w:rsidRPr="00B9634D">
              <w:rPr>
                <w:rFonts w:ascii="楷体" w:eastAsia="楷体" w:hAnsi="楷体" w:cs="Times New Roman" w:hint="eastAsia"/>
                <w:color w:val="000000"/>
                <w:sz w:val="24"/>
                <w:szCs w:val="24"/>
              </w:rPr>
              <w:lastRenderedPageBreak/>
              <w:t>与实际提交的“营业执照等证明文件”载明的一致。</w:t>
            </w:r>
          </w:p>
          <w:p w14:paraId="49A368D6" w14:textId="77777777" w:rsidR="00B9634D" w:rsidRPr="00B9634D" w:rsidRDefault="00B9634D" w:rsidP="00B9634D">
            <w:pPr>
              <w:spacing w:line="360" w:lineRule="auto"/>
              <w:contextualSpacing/>
              <w:rPr>
                <w:rFonts w:ascii="宋体" w:eastAsia="宋体" w:hAnsi="宋体" w:cs="Times New Roman"/>
                <w:b/>
                <w:bCs/>
                <w:szCs w:val="21"/>
              </w:rPr>
            </w:pPr>
            <w:r w:rsidRPr="00B9634D">
              <w:rPr>
                <w:rFonts w:ascii="楷体" w:eastAsia="楷体" w:hAnsi="楷体" w:cs="Times New Roman" w:hint="eastAsia"/>
                <w:color w:val="000000"/>
                <w:sz w:val="24"/>
                <w:szCs w:val="24"/>
              </w:rPr>
              <w:t>③</w:t>
            </w:r>
            <w:r w:rsidRPr="00B9634D">
              <w:rPr>
                <w:rFonts w:ascii="楷体" w:eastAsia="楷体" w:hAnsi="楷体" w:cs="Times New Roman" w:hint="eastAsia"/>
                <w:color w:val="000000"/>
                <w:kern w:val="0"/>
                <w:sz w:val="24"/>
                <w:szCs w:val="24"/>
              </w:rPr>
              <w:t>投标人为自然人的，无需填写法定代表人授权书。</w:t>
            </w:r>
          </w:p>
        </w:tc>
      </w:tr>
      <w:tr w:rsidR="00B9634D" w:rsidRPr="00B9634D" w14:paraId="53FDD6D8" w14:textId="77777777" w:rsidTr="00B4619E">
        <w:trPr>
          <w:trHeight w:val="567"/>
        </w:trPr>
        <w:tc>
          <w:tcPr>
            <w:tcW w:w="675" w:type="dxa"/>
            <w:vAlign w:val="center"/>
          </w:tcPr>
          <w:p w14:paraId="302686ED"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lastRenderedPageBreak/>
              <w:t>14</w:t>
            </w:r>
          </w:p>
        </w:tc>
        <w:tc>
          <w:tcPr>
            <w:tcW w:w="2410" w:type="dxa"/>
            <w:vAlign w:val="center"/>
          </w:tcPr>
          <w:p w14:paraId="5112FFF3"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60F1DC8D"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39A6EDCE" w14:textId="77777777" w:rsidR="00B9634D" w:rsidRPr="00B9634D" w:rsidRDefault="00B9634D" w:rsidP="00B9634D">
            <w:pPr>
              <w:spacing w:line="360" w:lineRule="auto"/>
              <w:rPr>
                <w:rFonts w:ascii="宋体" w:eastAsia="宋体" w:hAnsi="宋体" w:cs="Times New Roman"/>
                <w:b/>
                <w:szCs w:val="21"/>
              </w:rPr>
            </w:pPr>
          </w:p>
        </w:tc>
      </w:tr>
      <w:tr w:rsidR="00B9634D" w:rsidRPr="00B9634D" w14:paraId="797826B5" w14:textId="77777777" w:rsidTr="00B4619E">
        <w:trPr>
          <w:trHeight w:val="567"/>
        </w:trPr>
        <w:tc>
          <w:tcPr>
            <w:tcW w:w="675" w:type="dxa"/>
            <w:vAlign w:val="center"/>
          </w:tcPr>
          <w:p w14:paraId="4C280298"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t>15</w:t>
            </w:r>
          </w:p>
        </w:tc>
        <w:tc>
          <w:tcPr>
            <w:tcW w:w="2410" w:type="dxa"/>
            <w:vAlign w:val="center"/>
          </w:tcPr>
          <w:p w14:paraId="35F8712A"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171A19F9"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投标人提供未为本项目提供整体设计、规范编制或者项目管理、监理、检测等服务承诺函（承诺函格式自拟）。</w:t>
            </w:r>
          </w:p>
          <w:p w14:paraId="5F632465" w14:textId="77777777" w:rsidR="00B9634D" w:rsidRPr="00B9634D" w:rsidRDefault="00B9634D" w:rsidP="00B9634D">
            <w:pPr>
              <w:spacing w:line="360" w:lineRule="auto"/>
              <w:rPr>
                <w:rFonts w:ascii="宋体" w:eastAsia="宋体" w:hAnsi="宋体" w:cs="仿宋_GB2312"/>
                <w:szCs w:val="21"/>
                <w:lang w:val="zh-CN"/>
              </w:rPr>
            </w:pPr>
          </w:p>
        </w:tc>
      </w:tr>
    </w:tbl>
    <w:p w14:paraId="175ACD8A" w14:textId="77777777" w:rsidR="00177BBD" w:rsidRPr="00177BBD" w:rsidRDefault="00177BBD" w:rsidP="00177BBD">
      <w:pPr>
        <w:spacing w:line="360" w:lineRule="auto"/>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二、评标</w:t>
      </w:r>
    </w:p>
    <w:p w14:paraId="118BD824"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（一）评标方法</w:t>
      </w:r>
    </w:p>
    <w:p w14:paraId="3CEF889D" w14:textId="77777777" w:rsidR="00177BBD" w:rsidRPr="00177BBD" w:rsidRDefault="00177BBD" w:rsidP="00177BBD">
      <w:pPr>
        <w:spacing w:line="360" w:lineRule="auto"/>
        <w:ind w:firstLineChars="200" w:firstLine="480"/>
        <w:contextualSpacing/>
        <w:rPr>
          <w:rFonts w:ascii="宋体" w:eastAsia="宋体" w:hAnsi="宋体" w:cs="仿宋_GB2312"/>
          <w:sz w:val="24"/>
          <w:szCs w:val="24"/>
        </w:rPr>
      </w:pPr>
      <w:r w:rsidRPr="00177BBD">
        <w:rPr>
          <w:rFonts w:ascii="宋体" w:eastAsia="宋体" w:hAnsi="宋体" w:cs="仿宋_GB2312" w:hint="eastAsia"/>
          <w:sz w:val="24"/>
          <w:szCs w:val="24"/>
          <w:lang w:val="zh-CN"/>
        </w:rPr>
        <w:t>本项目采用综合评分法。</w:t>
      </w:r>
    </w:p>
    <w:p w14:paraId="4C58B6F7"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（二）</w:t>
      </w:r>
      <w:r w:rsidRPr="00177BBD">
        <w:rPr>
          <w:rFonts w:ascii="宋体" w:eastAsia="宋体" w:hAnsi="宋体" w:cs="仿宋_GB2312"/>
          <w:b/>
          <w:sz w:val="24"/>
          <w:szCs w:val="24"/>
          <w:lang w:val="zh-CN"/>
        </w:rPr>
        <w:t>评标委员会负责具体评标事务，并独立履行下列职责</w:t>
      </w:r>
    </w:p>
    <w:p w14:paraId="027009F6" w14:textId="77777777" w:rsidR="00177BBD" w:rsidRPr="00177BBD" w:rsidRDefault="00177BBD" w:rsidP="00177BBD">
      <w:pPr>
        <w:spacing w:line="360" w:lineRule="auto"/>
        <w:ind w:firstLineChars="200" w:firstLine="482"/>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1、</w:t>
      </w:r>
      <w:r w:rsidRPr="00177BBD">
        <w:rPr>
          <w:rFonts w:ascii="宋体" w:eastAsia="宋体" w:hAnsi="宋体" w:cs="仿宋_GB2312"/>
          <w:b/>
          <w:sz w:val="24"/>
          <w:szCs w:val="24"/>
          <w:lang w:val="zh-CN"/>
        </w:rPr>
        <w:t>审查、评价投标文件是否符合招标文件的商务、技术等实质性要求；</w:t>
      </w:r>
    </w:p>
    <w:p w14:paraId="1F3AC8E2" w14:textId="77777777" w:rsidR="00177BBD" w:rsidRPr="00177BBD" w:rsidRDefault="00177BBD" w:rsidP="00177BBD">
      <w:pPr>
        <w:spacing w:line="360" w:lineRule="auto"/>
        <w:ind w:firstLineChars="200" w:firstLine="480"/>
        <w:contextualSpacing/>
        <w:jc w:val="left"/>
        <w:rPr>
          <w:rFonts w:ascii="宋体" w:eastAsia="宋体" w:hAnsi="宋体" w:cs="仿宋_GB2312"/>
          <w:sz w:val="24"/>
          <w:szCs w:val="24"/>
          <w:lang w:val="zh-CN"/>
        </w:rPr>
      </w:pPr>
      <w:r w:rsidRPr="00177BBD">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2D394785" w14:textId="77777777" w:rsidR="00177BBD" w:rsidRPr="00177BBD" w:rsidRDefault="00177BBD" w:rsidP="00177BBD">
      <w:pPr>
        <w:spacing w:line="360" w:lineRule="auto"/>
        <w:ind w:firstLineChars="200" w:firstLine="480"/>
        <w:contextualSpacing/>
        <w:jc w:val="left"/>
        <w:rPr>
          <w:rFonts w:ascii="宋体" w:eastAsia="宋体" w:hAnsi="宋体" w:cs="仿宋_GB2312"/>
          <w:sz w:val="24"/>
          <w:szCs w:val="24"/>
          <w:lang w:val="zh-CN"/>
        </w:rPr>
      </w:pPr>
      <w:r w:rsidRPr="00177BBD">
        <w:rPr>
          <w:rFonts w:ascii="宋体" w:eastAsia="宋体" w:hAnsi="宋体" w:cs="仿宋_GB2312" w:hint="eastAsia"/>
          <w:sz w:val="24"/>
          <w:szCs w:val="24"/>
          <w:lang w:val="zh-CN"/>
        </w:rPr>
        <w:t>注：符合性审查中所涉及到的证书及材料，均应在电子投标文件中提供原件扫描件（或图片）。</w:t>
      </w:r>
    </w:p>
    <w:p w14:paraId="09797364"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2、</w:t>
      </w:r>
      <w:r w:rsidRPr="00177BBD">
        <w:rPr>
          <w:rFonts w:ascii="宋体" w:eastAsia="宋体" w:hAnsi="宋体" w:cs="仿宋_GB2312"/>
          <w:b/>
          <w:sz w:val="24"/>
          <w:szCs w:val="24"/>
          <w:lang w:val="zh-CN"/>
        </w:rPr>
        <w:t>要求投标人对投标文件有关事项作出澄清或者说明；</w:t>
      </w:r>
    </w:p>
    <w:p w14:paraId="134C6E0A"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76263DA3"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34178569" w14:textId="77777777" w:rsidR="00177BBD" w:rsidRPr="00177BBD" w:rsidRDefault="00177BBD" w:rsidP="00177BBD">
      <w:pPr>
        <w:spacing w:line="360" w:lineRule="auto"/>
        <w:ind w:firstLine="465"/>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3、</w:t>
      </w:r>
      <w:r w:rsidRPr="00177BBD">
        <w:rPr>
          <w:rFonts w:ascii="宋体" w:eastAsia="宋体" w:hAnsi="宋体" w:cs="仿宋_GB2312"/>
          <w:b/>
          <w:sz w:val="24"/>
          <w:szCs w:val="24"/>
          <w:lang w:val="zh-CN"/>
        </w:rPr>
        <w:t>对投标文件进行比较和评价；</w:t>
      </w:r>
    </w:p>
    <w:p w14:paraId="0565D5E7"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评标委员会按照招标文件中规定的评标方法和标准，对符合性审查合格的投标</w:t>
      </w:r>
      <w:r w:rsidRPr="00177BBD">
        <w:rPr>
          <w:rFonts w:ascii="宋体" w:eastAsia="宋体" w:hAnsi="宋体" w:cs="仿宋_GB2312" w:hint="eastAsia"/>
          <w:sz w:val="24"/>
          <w:szCs w:val="24"/>
          <w:lang w:val="zh-CN"/>
        </w:rPr>
        <w:lastRenderedPageBreak/>
        <w:t>文件进行商务和技术评估，综合比较与评价。评标时，评标委员会各成员应当独立对每个投标人的投标文件进行评价，并汇总每个投标人的得分。评标过程中，不得去掉报价中的最高报价和最低报价。</w:t>
      </w:r>
    </w:p>
    <w:p w14:paraId="2ECBC0B5"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注：评标标准中所涉及到的证书及材料，均应在电子投标文件中提供原件扫描件（或图片）。</w:t>
      </w:r>
    </w:p>
    <w:p w14:paraId="59ACA5A9"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（1）价格分计算</w:t>
      </w:r>
    </w:p>
    <w:p w14:paraId="4F5C304A"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1EB5764E"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205865">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328845A2"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小型和微型企业不包含民办非企业单位。</w:t>
      </w:r>
    </w:p>
    <w:p w14:paraId="30E433A4"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3D9DE19C" w14:textId="77777777" w:rsidR="00177BBD" w:rsidRPr="00177BBD" w:rsidRDefault="00177BBD" w:rsidP="00177BBD">
      <w:pPr>
        <w:spacing w:line="360" w:lineRule="auto"/>
        <w:ind w:firstLineChars="200" w:firstLine="480"/>
        <w:contextualSpacing/>
        <w:rPr>
          <w:rFonts w:ascii="宋体" w:eastAsia="宋体" w:hAnsi="宋体" w:cs="Times New Roman"/>
          <w:color w:val="000000"/>
          <w:sz w:val="24"/>
          <w:szCs w:val="24"/>
        </w:rPr>
      </w:pPr>
      <w:r w:rsidRPr="00177BBD">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77BBD">
        <w:rPr>
          <w:rFonts w:ascii="宋体" w:eastAsia="宋体" w:hAnsi="宋体" w:cs="Times New Roman" w:hint="eastAsia"/>
          <w:color w:val="000000"/>
          <w:sz w:val="24"/>
          <w:szCs w:val="24"/>
        </w:rPr>
        <w:t>残疾人福利性单位属于小型、微型企业的，不重复享受政策。</w:t>
      </w:r>
    </w:p>
    <w:p w14:paraId="6CE4FF00"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Times New Roman" w:hint="eastAsia"/>
          <w:b/>
          <w:color w:val="000000"/>
          <w:sz w:val="24"/>
          <w:szCs w:val="24"/>
        </w:rPr>
        <w:t>（2）</w:t>
      </w:r>
      <w:r w:rsidRPr="00177BBD">
        <w:rPr>
          <w:rFonts w:ascii="宋体" w:eastAsia="宋体" w:hAnsi="宋体" w:cs="仿宋_GB2312"/>
          <w:b/>
          <w:sz w:val="24"/>
          <w:szCs w:val="24"/>
          <w:lang w:val="zh-CN"/>
        </w:rPr>
        <w:t>关于相同品牌产品</w:t>
      </w:r>
      <w:r w:rsidRPr="00177BBD">
        <w:rPr>
          <w:rFonts w:ascii="宋体" w:eastAsia="宋体" w:hAnsi="宋体" w:cs="仿宋_GB2312"/>
          <w:b/>
          <w:bCs/>
          <w:sz w:val="24"/>
          <w:szCs w:val="24"/>
          <w:lang w:val="zh-CN"/>
        </w:rPr>
        <w:t>（服务类项目不适用本条款规定）</w:t>
      </w:r>
    </w:p>
    <w:p w14:paraId="2817A155" w14:textId="77777777" w:rsidR="00177BBD" w:rsidRPr="00177BBD" w:rsidRDefault="00177BBD" w:rsidP="00177BBD">
      <w:pPr>
        <w:spacing w:line="360" w:lineRule="auto"/>
        <w:ind w:firstLine="465"/>
        <w:contextualSpacing/>
        <w:jc w:val="left"/>
        <w:rPr>
          <w:rFonts w:ascii="宋体" w:eastAsia="宋体" w:hAnsi="宋体" w:cs="仿宋_GB2312"/>
          <w:sz w:val="24"/>
          <w:szCs w:val="24"/>
          <w:lang w:val="zh-CN"/>
        </w:rPr>
      </w:pPr>
      <w:r w:rsidRPr="00177BBD">
        <w:rPr>
          <w:rFonts w:ascii="宋体" w:eastAsia="宋体" w:hAnsi="宋体" w:cs="仿宋_GB2312"/>
          <w:sz w:val="24"/>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sidRPr="00177BBD">
        <w:rPr>
          <w:rFonts w:ascii="宋体" w:eastAsia="宋体" w:hAnsi="宋体" w:cs="仿宋_GB2312" w:hint="eastAsia"/>
          <w:sz w:val="24"/>
          <w:szCs w:val="24"/>
          <w:lang w:val="zh-CN"/>
        </w:rPr>
        <w:t>采取随机抽取</w:t>
      </w:r>
      <w:r w:rsidRPr="00177BBD">
        <w:rPr>
          <w:rFonts w:ascii="宋体" w:eastAsia="宋体" w:hAnsi="宋体" w:cs="仿宋_GB2312"/>
          <w:sz w:val="24"/>
          <w:szCs w:val="24"/>
          <w:lang w:val="zh-CN"/>
        </w:rPr>
        <w:t>方式确定一个参加评标的投标人，其他投标无效。</w:t>
      </w:r>
    </w:p>
    <w:p w14:paraId="2D94F6F2" w14:textId="77777777" w:rsidR="00177BBD" w:rsidRPr="00177BBD" w:rsidRDefault="00177BBD" w:rsidP="00177BBD">
      <w:pPr>
        <w:spacing w:line="360" w:lineRule="auto"/>
        <w:ind w:firstLine="465"/>
        <w:contextualSpacing/>
        <w:jc w:val="left"/>
        <w:rPr>
          <w:rFonts w:ascii="宋体" w:eastAsia="宋体" w:hAnsi="宋体" w:cs="仿宋_GB2312"/>
          <w:sz w:val="24"/>
          <w:szCs w:val="24"/>
          <w:lang w:val="zh-CN"/>
        </w:rPr>
      </w:pPr>
      <w:r w:rsidRPr="00177BBD">
        <w:rPr>
          <w:rFonts w:ascii="宋体" w:eastAsia="宋体" w:hAnsi="宋体" w:cs="仿宋_GB2312"/>
          <w:sz w:val="24"/>
          <w:szCs w:val="24"/>
          <w:lang w:val="zh-CN"/>
        </w:rPr>
        <w:t>采用综合评分法的，提供相同品牌产品</w:t>
      </w:r>
      <w:r w:rsidRPr="00177BBD">
        <w:rPr>
          <w:rFonts w:ascii="宋体" w:eastAsia="宋体" w:hAnsi="宋体" w:cs="仿宋_GB2312" w:hint="eastAsia"/>
          <w:sz w:val="24"/>
          <w:szCs w:val="24"/>
          <w:lang w:val="zh-CN"/>
        </w:rPr>
        <w:t>（</w:t>
      </w:r>
      <w:r w:rsidRPr="00177BBD">
        <w:rPr>
          <w:rFonts w:ascii="宋体" w:eastAsia="宋体" w:hAnsi="宋体" w:cs="仿宋_GB2312"/>
          <w:sz w:val="24"/>
          <w:szCs w:val="24"/>
          <w:lang w:val="zh-CN"/>
        </w:rPr>
        <w:t>非单一产品采购项目，多家投标人提供的核心产品品牌相同</w:t>
      </w:r>
      <w:r w:rsidRPr="00177BBD">
        <w:rPr>
          <w:rFonts w:ascii="宋体" w:eastAsia="宋体" w:hAnsi="宋体" w:cs="仿宋_GB2312" w:hint="eastAsia"/>
          <w:sz w:val="24"/>
          <w:szCs w:val="24"/>
          <w:lang w:val="zh-CN"/>
        </w:rPr>
        <w:t>）</w:t>
      </w:r>
      <w:r w:rsidRPr="00177BBD">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177BBD">
        <w:rPr>
          <w:rFonts w:ascii="宋体" w:eastAsia="宋体" w:hAnsi="宋体" w:cs="仿宋_GB2312" w:hint="eastAsia"/>
          <w:sz w:val="24"/>
          <w:szCs w:val="24"/>
          <w:lang w:val="zh-CN"/>
        </w:rPr>
        <w:t>由采购人或者采购人委托评标委员会</w:t>
      </w:r>
      <w:r w:rsidRPr="00177BBD">
        <w:rPr>
          <w:rFonts w:ascii="宋体" w:eastAsia="宋体" w:hAnsi="宋体" w:cs="仿宋_GB2312"/>
          <w:sz w:val="24"/>
          <w:szCs w:val="24"/>
          <w:lang w:val="zh-CN"/>
        </w:rPr>
        <w:t>采取随机抽取方式确定</w:t>
      </w:r>
      <w:r w:rsidRPr="00177BBD">
        <w:rPr>
          <w:rFonts w:ascii="宋体" w:eastAsia="宋体" w:hAnsi="宋体" w:cs="仿宋_GB2312" w:hint="eastAsia"/>
          <w:sz w:val="24"/>
          <w:szCs w:val="24"/>
          <w:lang w:val="zh-CN"/>
        </w:rPr>
        <w:t>一个投标人获得中标人推荐资格</w:t>
      </w:r>
      <w:r w:rsidRPr="00177BBD">
        <w:rPr>
          <w:rFonts w:ascii="宋体" w:eastAsia="宋体" w:hAnsi="宋体" w:cs="仿宋_GB2312"/>
          <w:sz w:val="24"/>
          <w:szCs w:val="24"/>
          <w:lang w:val="zh-CN"/>
        </w:rPr>
        <w:t>，其他同品牌投标人不作为中标候选人。</w:t>
      </w:r>
    </w:p>
    <w:p w14:paraId="46D27D2D" w14:textId="77777777" w:rsidR="00177BBD" w:rsidRPr="00177BBD" w:rsidRDefault="00177BBD" w:rsidP="00177BBD">
      <w:pPr>
        <w:spacing w:line="360" w:lineRule="auto"/>
        <w:ind w:firstLine="465"/>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（3）关于强制性产品认证</w:t>
      </w:r>
    </w:p>
    <w:p w14:paraId="14190A55" w14:textId="77777777" w:rsidR="00177BBD" w:rsidRPr="00177BBD" w:rsidRDefault="00177BBD" w:rsidP="00177BBD">
      <w:pPr>
        <w:spacing w:line="360" w:lineRule="auto"/>
        <w:ind w:firstLineChars="200" w:firstLine="480"/>
        <w:contextualSpacing/>
        <w:rPr>
          <w:rFonts w:ascii="宋体" w:eastAsia="宋体" w:hAnsi="宋体" w:cs="宋体"/>
          <w:kern w:val="0"/>
          <w:sz w:val="24"/>
          <w:szCs w:val="24"/>
        </w:rPr>
      </w:pPr>
      <w:r w:rsidRPr="00177BBD">
        <w:rPr>
          <w:rFonts w:ascii="宋体" w:eastAsia="宋体" w:hAnsi="宋体" w:cs="仿宋_GB2312" w:hint="eastAsia"/>
          <w:sz w:val="24"/>
          <w:szCs w:val="24"/>
          <w:lang w:val="zh-CN"/>
        </w:rPr>
        <w:t>1）如投标人所投产品属于“中国强制性产品认证”（3C认证）范围内,则必须承诺采用</w:t>
      </w:r>
      <w:r w:rsidRPr="00177BBD">
        <w:rPr>
          <w:rFonts w:ascii="宋体" w:eastAsia="宋体" w:hAnsi="宋体" w:cs="仿宋_GB2312"/>
          <w:sz w:val="24"/>
          <w:szCs w:val="24"/>
          <w:lang w:val="zh-CN"/>
        </w:rPr>
        <w:t>《中华人民共和国实施强制性产品认证的产品目录》</w:t>
      </w:r>
      <w:r w:rsidRPr="00177BBD">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1FAE1055"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宋体" w:hint="eastAsia"/>
          <w:kern w:val="0"/>
          <w:sz w:val="24"/>
          <w:szCs w:val="24"/>
        </w:rPr>
        <w:t>2)投标人所投产品如被列入</w:t>
      </w:r>
      <w:r w:rsidRPr="00177BBD">
        <w:rPr>
          <w:rFonts w:ascii="宋体" w:eastAsia="宋体" w:hAnsi="宋体" w:cs="宋体"/>
          <w:kern w:val="0"/>
          <w:sz w:val="24"/>
          <w:szCs w:val="24"/>
        </w:rPr>
        <w:t>《信息安全产品强制性认证目录》，</w:t>
      </w:r>
      <w:r w:rsidRPr="00177BBD">
        <w:rPr>
          <w:rFonts w:ascii="宋体" w:eastAsia="宋体" w:hAnsi="宋体" w:cs="仿宋_GB2312" w:hint="eastAsia"/>
          <w:sz w:val="24"/>
          <w:szCs w:val="24"/>
          <w:lang w:val="zh-CN"/>
        </w:rPr>
        <w:t>则投标文件中应根据本项目招标文件“第二章 项目需求”</w:t>
      </w:r>
      <w:r w:rsidRPr="00177BBD">
        <w:rPr>
          <w:rFonts w:ascii="宋体" w:eastAsia="宋体" w:hAnsi="宋体" w:cs="仿宋_GB2312"/>
          <w:sz w:val="24"/>
          <w:szCs w:val="24"/>
          <w:lang w:val="zh-CN"/>
        </w:rPr>
        <w:t>提供</w:t>
      </w:r>
      <w:r w:rsidRPr="00177BBD">
        <w:rPr>
          <w:rFonts w:ascii="宋体" w:eastAsia="宋体" w:hAnsi="宋体" w:cs="仿宋_GB2312" w:hint="eastAsia"/>
          <w:sz w:val="24"/>
          <w:szCs w:val="24"/>
          <w:lang w:val="zh-CN"/>
        </w:rPr>
        <w:t>：</w:t>
      </w:r>
    </w:p>
    <w:p w14:paraId="73B56238"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宋体"/>
          <w:kern w:val="0"/>
          <w:sz w:val="24"/>
          <w:szCs w:val="24"/>
        </w:rPr>
      </w:pPr>
      <w:r w:rsidRPr="00177BBD">
        <w:rPr>
          <w:rFonts w:ascii="宋体" w:eastAsia="宋体" w:hAnsi="宋体" w:cs="宋体" w:hint="eastAsia"/>
          <w:kern w:val="0"/>
          <w:sz w:val="24"/>
          <w:szCs w:val="24"/>
        </w:rPr>
        <w:t>①中国信息安全认证中心官网（</w:t>
      </w:r>
      <w:r w:rsidRPr="00177BBD">
        <w:rPr>
          <w:rFonts w:ascii="宋体" w:eastAsia="宋体" w:hAnsi="宋体" w:cs="宋体"/>
          <w:kern w:val="0"/>
          <w:sz w:val="24"/>
          <w:szCs w:val="24"/>
        </w:rPr>
        <w:t>http://www.isccc.gov.cn/index.shtml</w:t>
      </w:r>
      <w:r w:rsidRPr="00177BBD">
        <w:rPr>
          <w:rFonts w:ascii="宋体" w:eastAsia="宋体" w:hAnsi="宋体" w:cs="宋体" w:hint="eastAsia"/>
          <w:kern w:val="0"/>
          <w:sz w:val="24"/>
          <w:szCs w:val="24"/>
        </w:rPr>
        <w:t>）产品查询结果截图并加盖投标人公章；</w:t>
      </w:r>
    </w:p>
    <w:p w14:paraId="1085FA47"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宋体" w:hint="eastAsia"/>
          <w:kern w:val="0"/>
          <w:sz w:val="24"/>
          <w:szCs w:val="24"/>
        </w:rPr>
        <w:t>②中国信息安全认证中心</w:t>
      </w:r>
      <w:r w:rsidRPr="00177BBD">
        <w:rPr>
          <w:rFonts w:ascii="宋体" w:eastAsia="宋体" w:hAnsi="宋体" w:cs="仿宋_GB2312" w:hint="eastAsia"/>
          <w:sz w:val="24"/>
          <w:szCs w:val="24"/>
          <w:lang w:val="zh-CN"/>
        </w:rPr>
        <w:t>颁发的《中国国家信息安全产品认证证书》加盖投标人公章的原件扫描件（或图片）。</w:t>
      </w:r>
    </w:p>
    <w:p w14:paraId="7EDF3A0D" w14:textId="77777777" w:rsidR="00177BBD" w:rsidRPr="00177BBD" w:rsidRDefault="00177BBD" w:rsidP="00177BBD">
      <w:pPr>
        <w:wordWrap w:val="0"/>
        <w:spacing w:line="360" w:lineRule="auto"/>
        <w:ind w:firstLineChars="200" w:firstLine="480"/>
        <w:contextualSpacing/>
        <w:rPr>
          <w:rFonts w:ascii="宋体" w:eastAsia="宋体" w:hAnsi="宋体" w:cs="宋体"/>
          <w:kern w:val="0"/>
          <w:sz w:val="24"/>
          <w:szCs w:val="24"/>
        </w:rPr>
      </w:pPr>
      <w:r w:rsidRPr="00177BBD">
        <w:rPr>
          <w:rFonts w:ascii="宋体" w:eastAsia="宋体" w:hAnsi="宋体" w:cs="仿宋_GB2312" w:hint="eastAsia"/>
          <w:sz w:val="24"/>
          <w:szCs w:val="24"/>
          <w:lang w:val="zh-CN"/>
        </w:rPr>
        <w:t>注：仅需提供序号</w:t>
      </w:r>
      <w:r w:rsidRPr="00177BBD">
        <w:rPr>
          <w:rFonts w:ascii="宋体" w:eastAsia="宋体" w:hAnsi="宋体" w:cs="Times New Roman" w:hint="eastAsia"/>
          <w:color w:val="000000"/>
          <w:sz w:val="24"/>
          <w:szCs w:val="24"/>
        </w:rPr>
        <w:t>①～②其中之一即可。</w:t>
      </w:r>
    </w:p>
    <w:p w14:paraId="54C2F0C5" w14:textId="77777777" w:rsidR="00177BBD" w:rsidRPr="00177BBD" w:rsidRDefault="00177BBD" w:rsidP="00177BBD">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（4）投标无效情形</w:t>
      </w:r>
    </w:p>
    <w:p w14:paraId="559B8CB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4B71DF1C"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2）符合性审查资料未按招标文件要求签署、盖章的；</w:t>
      </w:r>
    </w:p>
    <w:p w14:paraId="6A890977"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3）有下列情形之一的，视为投标人串通投标，其投标无效：</w:t>
      </w:r>
    </w:p>
    <w:p w14:paraId="263D015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a.不同投标人的投标文件由同一单位或者个人编制；</w:t>
      </w:r>
    </w:p>
    <w:p w14:paraId="0D68F153"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b.不同投标人委托同一单位或者个人办理投标事宜；</w:t>
      </w:r>
    </w:p>
    <w:p w14:paraId="0DFEAFA8"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lastRenderedPageBreak/>
        <w:t>c.不同投标人的投标文件载明的项目管理成员或者联系人员为同一人；</w:t>
      </w:r>
    </w:p>
    <w:p w14:paraId="7EA583D6"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d.不同投标人的投标文件异常一致或者投标报价呈规律性差异；</w:t>
      </w:r>
    </w:p>
    <w:p w14:paraId="2EBFB7B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e.不同投标人的投标文件相互混装；</w:t>
      </w:r>
    </w:p>
    <w:p w14:paraId="0BF7641D"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C85958"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5）</w:t>
      </w:r>
      <w:r w:rsidRPr="00177BBD">
        <w:rPr>
          <w:rFonts w:ascii="宋体" w:eastAsia="宋体" w:hAnsi="宋体" w:cs="仿宋_GB2312"/>
          <w:sz w:val="24"/>
          <w:szCs w:val="24"/>
          <w:lang w:val="zh-CN"/>
        </w:rPr>
        <w:t>法律、法规和招标文件规定的其他无效情形。</w:t>
      </w:r>
    </w:p>
    <w:p w14:paraId="09BAB22A" w14:textId="52DBC91C" w:rsidR="00374CCA" w:rsidRDefault="00374CCA" w:rsidP="00177BBD">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374CCA" w:rsidRPr="00506359" w14:paraId="72C1C6D3" w14:textId="77777777" w:rsidTr="009610A0">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5A519D7E" w14:textId="77777777"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宋体" w:hint="eastAsia"/>
                <w:kern w:val="0"/>
                <w:szCs w:val="21"/>
              </w:rPr>
              <w:t>分值构成</w:t>
            </w:r>
          </w:p>
          <w:p w14:paraId="0813D95F" w14:textId="77777777"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宋体" w:hint="eastAsia"/>
                <w:kern w:val="0"/>
                <w:szCs w:val="21"/>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7C86C8E1" w14:textId="7BEC7F14" w:rsidR="00374CCA" w:rsidRPr="00506359" w:rsidRDefault="00374CCA" w:rsidP="00506359">
            <w:pPr>
              <w:widowControl/>
              <w:ind w:firstLine="480"/>
              <w:rPr>
                <w:rFonts w:ascii="宋体" w:eastAsia="宋体" w:hAnsi="宋体" w:cs="宋体"/>
                <w:kern w:val="0"/>
                <w:szCs w:val="21"/>
              </w:rPr>
            </w:pPr>
            <w:r w:rsidRPr="00506359">
              <w:rPr>
                <w:rFonts w:ascii="宋体" w:eastAsia="宋体" w:hAnsi="宋体" w:cs="宋体" w:hint="eastAsia"/>
                <w:kern w:val="0"/>
                <w:szCs w:val="21"/>
              </w:rPr>
              <w:t>价格分值：</w:t>
            </w:r>
            <w:r w:rsidR="005D0079" w:rsidRPr="00506359">
              <w:rPr>
                <w:rFonts w:ascii="宋体" w:eastAsia="宋体" w:hAnsi="宋体" w:cs="宋体"/>
                <w:kern w:val="0"/>
                <w:szCs w:val="21"/>
              </w:rPr>
              <w:t>3</w:t>
            </w:r>
            <w:r w:rsidRPr="00506359">
              <w:rPr>
                <w:rFonts w:ascii="宋体" w:eastAsia="宋体" w:hAnsi="宋体" w:cs="宋体" w:hint="eastAsia"/>
                <w:kern w:val="0"/>
                <w:szCs w:val="21"/>
              </w:rPr>
              <w:t>0 分</w:t>
            </w:r>
          </w:p>
          <w:p w14:paraId="59D568DB" w14:textId="3EB87321" w:rsidR="00374CCA" w:rsidRPr="00506359" w:rsidRDefault="00374CCA" w:rsidP="00506359">
            <w:pPr>
              <w:widowControl/>
              <w:ind w:firstLine="480"/>
              <w:rPr>
                <w:rFonts w:ascii="宋体" w:eastAsia="宋体" w:hAnsi="宋体" w:cs="宋体"/>
                <w:kern w:val="0"/>
                <w:szCs w:val="21"/>
              </w:rPr>
            </w:pPr>
            <w:r w:rsidRPr="00506359">
              <w:rPr>
                <w:rFonts w:ascii="宋体" w:eastAsia="宋体" w:hAnsi="宋体" w:cs="宋体" w:hint="eastAsia"/>
                <w:kern w:val="0"/>
                <w:szCs w:val="21"/>
              </w:rPr>
              <w:t>商务部分：</w:t>
            </w:r>
            <w:r w:rsidR="003D4359">
              <w:rPr>
                <w:rFonts w:ascii="宋体" w:eastAsia="宋体" w:hAnsi="宋体" w:cs="宋体"/>
                <w:kern w:val="0"/>
                <w:szCs w:val="21"/>
              </w:rPr>
              <w:t>4</w:t>
            </w:r>
            <w:r w:rsidR="005D0079" w:rsidRPr="00506359">
              <w:rPr>
                <w:rFonts w:ascii="宋体" w:eastAsia="宋体" w:hAnsi="宋体" w:cs="宋体"/>
                <w:kern w:val="0"/>
                <w:szCs w:val="21"/>
              </w:rPr>
              <w:t>0</w:t>
            </w:r>
            <w:r w:rsidRPr="00506359">
              <w:rPr>
                <w:rFonts w:ascii="宋体" w:eastAsia="宋体" w:hAnsi="宋体" w:cs="宋体" w:hint="eastAsia"/>
                <w:kern w:val="0"/>
                <w:szCs w:val="21"/>
              </w:rPr>
              <w:t>分</w:t>
            </w:r>
          </w:p>
          <w:p w14:paraId="6B2482FB" w14:textId="4F1C8E10" w:rsidR="00374CCA" w:rsidRPr="00506359" w:rsidRDefault="00374CCA" w:rsidP="00506359">
            <w:pPr>
              <w:widowControl/>
              <w:ind w:firstLine="480"/>
              <w:rPr>
                <w:rFonts w:ascii="宋体" w:eastAsia="宋体" w:hAnsi="宋体" w:cs="宋体"/>
                <w:kern w:val="0"/>
                <w:szCs w:val="21"/>
              </w:rPr>
            </w:pPr>
            <w:r w:rsidRPr="00506359">
              <w:rPr>
                <w:rFonts w:ascii="宋体" w:eastAsia="宋体" w:hAnsi="宋体" w:cs="宋体" w:hint="eastAsia"/>
                <w:kern w:val="0"/>
                <w:szCs w:val="21"/>
              </w:rPr>
              <w:t>技术部分：</w:t>
            </w:r>
            <w:r w:rsidR="003D4359">
              <w:rPr>
                <w:rFonts w:ascii="宋体" w:eastAsia="宋体" w:hAnsi="宋体" w:cs="宋体"/>
                <w:kern w:val="0"/>
                <w:szCs w:val="21"/>
              </w:rPr>
              <w:t>3</w:t>
            </w:r>
            <w:r w:rsidR="005D0079" w:rsidRPr="00506359">
              <w:rPr>
                <w:rFonts w:ascii="宋体" w:eastAsia="宋体" w:hAnsi="宋体" w:cs="宋体"/>
                <w:kern w:val="0"/>
                <w:szCs w:val="21"/>
              </w:rPr>
              <w:t>0</w:t>
            </w:r>
            <w:r w:rsidRPr="00506359">
              <w:rPr>
                <w:rFonts w:ascii="宋体" w:eastAsia="宋体" w:hAnsi="宋体" w:cs="宋体" w:hint="eastAsia"/>
                <w:kern w:val="0"/>
                <w:szCs w:val="21"/>
              </w:rPr>
              <w:t>分</w:t>
            </w:r>
          </w:p>
        </w:tc>
      </w:tr>
      <w:tr w:rsidR="00374CCA" w:rsidRPr="00506359" w14:paraId="7B241695" w14:textId="77777777" w:rsidTr="009610A0">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EF57F5F" w14:textId="5F0E3203"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宋体" w:hint="eastAsia"/>
                <w:bCs/>
                <w:kern w:val="0"/>
                <w:szCs w:val="21"/>
              </w:rPr>
              <w:t>一、价格部分（满分</w:t>
            </w:r>
            <w:r w:rsidR="005D0079" w:rsidRPr="00506359">
              <w:rPr>
                <w:rFonts w:ascii="宋体" w:eastAsia="宋体" w:hAnsi="宋体" w:cs="宋体"/>
                <w:bCs/>
                <w:kern w:val="0"/>
                <w:szCs w:val="21"/>
              </w:rPr>
              <w:t>3</w:t>
            </w:r>
            <w:r w:rsidRPr="00506359">
              <w:rPr>
                <w:rFonts w:ascii="宋体" w:eastAsia="宋体" w:hAnsi="宋体" w:cs="宋体"/>
                <w:bCs/>
                <w:kern w:val="0"/>
                <w:szCs w:val="21"/>
              </w:rPr>
              <w:t>0</w:t>
            </w:r>
            <w:r w:rsidRPr="00506359">
              <w:rPr>
                <w:rFonts w:ascii="宋体" w:eastAsia="宋体" w:hAnsi="宋体" w:cs="宋体" w:hint="eastAsia"/>
                <w:bCs/>
                <w:kern w:val="0"/>
                <w:szCs w:val="21"/>
              </w:rPr>
              <w:t>分）</w:t>
            </w:r>
          </w:p>
        </w:tc>
      </w:tr>
      <w:tr w:rsidR="00374CCA" w:rsidRPr="00506359" w14:paraId="5D40CFE4" w14:textId="77777777" w:rsidTr="009610A0">
        <w:trPr>
          <w:trHeight w:val="567"/>
        </w:trPr>
        <w:tc>
          <w:tcPr>
            <w:tcW w:w="1668" w:type="dxa"/>
            <w:tcBorders>
              <w:top w:val="single" w:sz="4" w:space="0" w:color="auto"/>
              <w:left w:val="single" w:sz="4" w:space="0" w:color="auto"/>
              <w:bottom w:val="single" w:sz="4" w:space="0" w:color="auto"/>
              <w:right w:val="single" w:sz="4" w:space="0" w:color="auto"/>
            </w:tcBorders>
            <w:vAlign w:val="center"/>
          </w:tcPr>
          <w:p w14:paraId="32833F60" w14:textId="77777777"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7023196B" w14:textId="77777777"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D930C05" w14:textId="77777777"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宋体" w:hint="eastAsia"/>
                <w:bCs/>
                <w:kern w:val="0"/>
                <w:szCs w:val="21"/>
              </w:rPr>
              <w:t>分值</w:t>
            </w:r>
          </w:p>
        </w:tc>
      </w:tr>
      <w:tr w:rsidR="00374CCA" w:rsidRPr="00506359" w14:paraId="0136BB06" w14:textId="77777777" w:rsidTr="00205865">
        <w:trPr>
          <w:trHeight w:val="693"/>
        </w:trPr>
        <w:tc>
          <w:tcPr>
            <w:tcW w:w="1668" w:type="dxa"/>
            <w:tcBorders>
              <w:top w:val="single" w:sz="4" w:space="0" w:color="auto"/>
              <w:left w:val="single" w:sz="4" w:space="0" w:color="auto"/>
              <w:bottom w:val="single" w:sz="4" w:space="0" w:color="auto"/>
              <w:right w:val="single" w:sz="4" w:space="0" w:color="auto"/>
            </w:tcBorders>
            <w:vAlign w:val="center"/>
          </w:tcPr>
          <w:p w14:paraId="1A7440E3" w14:textId="77777777" w:rsidR="00374CCA" w:rsidRPr="00506359" w:rsidRDefault="00374CCA" w:rsidP="00506359">
            <w:pPr>
              <w:widowControl/>
              <w:jc w:val="center"/>
              <w:rPr>
                <w:rFonts w:ascii="宋体" w:eastAsia="宋体" w:hAnsi="宋体" w:cstheme="majorEastAsia"/>
                <w:kern w:val="0"/>
                <w:szCs w:val="21"/>
              </w:rPr>
            </w:pPr>
            <w:r w:rsidRPr="00506359">
              <w:rPr>
                <w:rFonts w:ascii="宋体" w:eastAsia="宋体" w:hAnsi="宋体" w:cstheme="majorEastAsia" w:hint="eastAsia"/>
                <w:kern w:val="0"/>
                <w:szCs w:val="21"/>
              </w:rPr>
              <w:t>投标报价</w:t>
            </w:r>
          </w:p>
          <w:p w14:paraId="78E9FCE2" w14:textId="77777777"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theme="majorEastAsia" w:hint="eastAsia"/>
                <w:kern w:val="0"/>
                <w:szCs w:val="21"/>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39761B0" w14:textId="77777777" w:rsidR="00374CCA" w:rsidRPr="00506359" w:rsidRDefault="00374CCA" w:rsidP="00506359">
            <w:pPr>
              <w:rPr>
                <w:rFonts w:ascii="宋体" w:eastAsia="宋体" w:hAnsi="宋体" w:cstheme="minorEastAsia"/>
                <w:szCs w:val="21"/>
              </w:rPr>
            </w:pPr>
            <w:r w:rsidRPr="00506359">
              <w:rPr>
                <w:rFonts w:ascii="宋体" w:eastAsia="宋体" w:hAnsi="宋体" w:cstheme="minorEastAsia" w:hint="eastAsia"/>
                <w:szCs w:val="21"/>
              </w:rPr>
              <w:t>评标基准价：满足招标文件要求的有效投标报价中，最低的投标报价为评标基准价。</w:t>
            </w:r>
          </w:p>
          <w:p w14:paraId="218B72E2" w14:textId="09B4C84E" w:rsidR="00374CCA" w:rsidRPr="00506359" w:rsidRDefault="00374CCA" w:rsidP="00506359">
            <w:pPr>
              <w:rPr>
                <w:rFonts w:ascii="宋体" w:eastAsia="宋体" w:hAnsi="宋体" w:cstheme="minorEastAsia"/>
                <w:szCs w:val="21"/>
              </w:rPr>
            </w:pPr>
            <w:r w:rsidRPr="00506359">
              <w:rPr>
                <w:rFonts w:ascii="宋体" w:eastAsia="宋体" w:hAnsi="宋体" w:cstheme="minorEastAsia" w:hint="eastAsia"/>
                <w:szCs w:val="21"/>
              </w:rPr>
              <w:t>投标报价得分=（评标基准价/投标报价）×</w:t>
            </w:r>
            <w:r w:rsidR="006D0F32" w:rsidRPr="00506359">
              <w:rPr>
                <w:rFonts w:ascii="宋体" w:eastAsia="宋体" w:hAnsi="宋体" w:cstheme="minorEastAsia"/>
                <w:szCs w:val="21"/>
              </w:rPr>
              <w:t>3</w:t>
            </w:r>
            <w:r w:rsidRPr="00506359">
              <w:rPr>
                <w:rFonts w:ascii="宋体" w:eastAsia="宋体" w:hAnsi="宋体" w:cstheme="minorEastAsia" w:hint="eastAsia"/>
                <w:szCs w:val="21"/>
              </w:rPr>
              <w:t>0。</w:t>
            </w:r>
          </w:p>
          <w:p w14:paraId="74A24C15" w14:textId="77777777" w:rsidR="00374CCA" w:rsidRPr="00506359" w:rsidRDefault="00374CCA" w:rsidP="00506359">
            <w:pPr>
              <w:rPr>
                <w:rFonts w:ascii="宋体" w:eastAsia="宋体" w:hAnsi="宋体" w:cstheme="minorEastAsia"/>
                <w:szCs w:val="21"/>
              </w:rPr>
            </w:pPr>
            <w:r w:rsidRPr="00506359">
              <w:rPr>
                <w:rFonts w:ascii="宋体" w:eastAsia="宋体" w:hAnsi="宋体" w:cstheme="minorEastAsia" w:hint="eastAsia"/>
                <w:szCs w:val="21"/>
              </w:rPr>
              <w:t>计算按四舍五入法则。保留小数点后两位。</w:t>
            </w:r>
          </w:p>
          <w:p w14:paraId="7DC308B0" w14:textId="65E747C0" w:rsidR="006D0F32" w:rsidRPr="00506359" w:rsidRDefault="006D0F32" w:rsidP="00506359">
            <w:pPr>
              <w:pStyle w:val="a0"/>
              <w:rPr>
                <w:rFonts w:ascii="宋体" w:eastAsia="宋体" w:hAnsi="宋体" w:cstheme="minorEastAsia"/>
                <w:szCs w:val="21"/>
              </w:rPr>
            </w:pPr>
            <w:r w:rsidRPr="00506359">
              <w:rPr>
                <w:rFonts w:ascii="宋体" w:eastAsia="宋体" w:hAnsi="宋体" w:cstheme="minorEastAsia" w:hint="eastAsia"/>
                <w:szCs w:val="21"/>
              </w:rPr>
              <w:t>备注：其中：对于小型、微型企业产品的具体评标价格扣除，均按财库</w:t>
            </w:r>
            <w:r w:rsidRPr="00506359">
              <w:rPr>
                <w:rFonts w:ascii="宋体" w:eastAsia="宋体" w:hAnsi="宋体" w:cstheme="minorEastAsia"/>
                <w:szCs w:val="21"/>
              </w:rPr>
              <w:t xml:space="preserve"> [2011]181 号文件中最低比例 6%扣除。对于中型企业产品的价格不予扣除。投标人须提供中小企业声明函并同时满足小微企业划分标准，否则不予认可。（小型、微型企业提供中型企业制造的货物的，视同为中型企业。）</w:t>
            </w:r>
          </w:p>
        </w:tc>
        <w:tc>
          <w:tcPr>
            <w:tcW w:w="956" w:type="dxa"/>
            <w:tcBorders>
              <w:top w:val="single" w:sz="4" w:space="0" w:color="auto"/>
              <w:left w:val="single" w:sz="4" w:space="0" w:color="auto"/>
              <w:bottom w:val="single" w:sz="4" w:space="0" w:color="auto"/>
              <w:right w:val="single" w:sz="4" w:space="0" w:color="auto"/>
            </w:tcBorders>
            <w:vAlign w:val="center"/>
          </w:tcPr>
          <w:p w14:paraId="3E3137CE" w14:textId="5042C7D0" w:rsidR="00374CCA" w:rsidRPr="00506359" w:rsidRDefault="006D0F32" w:rsidP="00506359">
            <w:pPr>
              <w:widowControl/>
              <w:jc w:val="center"/>
              <w:rPr>
                <w:rFonts w:ascii="宋体" w:eastAsia="宋体" w:hAnsi="宋体" w:cs="宋体"/>
                <w:kern w:val="0"/>
                <w:szCs w:val="21"/>
              </w:rPr>
            </w:pPr>
            <w:r w:rsidRPr="00506359">
              <w:rPr>
                <w:rFonts w:ascii="宋体" w:eastAsia="宋体" w:hAnsi="宋体" w:cs="仿宋"/>
                <w:kern w:val="0"/>
                <w:szCs w:val="21"/>
              </w:rPr>
              <w:t>3</w:t>
            </w:r>
            <w:r w:rsidR="00374CCA" w:rsidRPr="00506359">
              <w:rPr>
                <w:rFonts w:ascii="宋体" w:eastAsia="宋体" w:hAnsi="宋体" w:cs="仿宋"/>
                <w:kern w:val="0"/>
                <w:szCs w:val="21"/>
              </w:rPr>
              <w:t>0</w:t>
            </w:r>
            <w:r w:rsidR="00374CCA" w:rsidRPr="00506359">
              <w:rPr>
                <w:rFonts w:ascii="宋体" w:eastAsia="宋体" w:hAnsi="宋体" w:cs="宋体" w:hint="eastAsia"/>
                <w:kern w:val="0"/>
                <w:szCs w:val="21"/>
              </w:rPr>
              <w:t>分</w:t>
            </w:r>
          </w:p>
        </w:tc>
      </w:tr>
      <w:tr w:rsidR="00374CCA" w:rsidRPr="00506359" w14:paraId="5275E1FE" w14:textId="77777777" w:rsidTr="009610A0">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BB178D9" w14:textId="6114DEE5"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宋体" w:hint="eastAsia"/>
                <w:bCs/>
                <w:kern w:val="0"/>
                <w:szCs w:val="21"/>
              </w:rPr>
              <w:t>二、商务部分（满分</w:t>
            </w:r>
            <w:r w:rsidR="003D4359">
              <w:rPr>
                <w:rFonts w:ascii="宋体" w:eastAsia="宋体" w:hAnsi="宋体" w:cs="宋体"/>
                <w:bCs/>
                <w:kern w:val="0"/>
                <w:szCs w:val="21"/>
              </w:rPr>
              <w:t>4</w:t>
            </w:r>
            <w:r w:rsidR="006D0F32" w:rsidRPr="00506359">
              <w:rPr>
                <w:rFonts w:ascii="宋体" w:eastAsia="宋体" w:hAnsi="宋体" w:cs="宋体"/>
                <w:bCs/>
                <w:kern w:val="0"/>
                <w:szCs w:val="21"/>
              </w:rPr>
              <w:t>0</w:t>
            </w:r>
            <w:r w:rsidRPr="00506359">
              <w:rPr>
                <w:rFonts w:ascii="宋体" w:eastAsia="宋体" w:hAnsi="宋体" w:cs="宋体" w:hint="eastAsia"/>
                <w:bCs/>
                <w:kern w:val="0"/>
                <w:szCs w:val="21"/>
              </w:rPr>
              <w:t>分）</w:t>
            </w:r>
          </w:p>
        </w:tc>
      </w:tr>
      <w:tr w:rsidR="00374CCA" w:rsidRPr="00506359" w14:paraId="12189576" w14:textId="77777777" w:rsidTr="00096CC7">
        <w:trPr>
          <w:trHeight w:val="544"/>
        </w:trPr>
        <w:tc>
          <w:tcPr>
            <w:tcW w:w="1668" w:type="dxa"/>
            <w:tcBorders>
              <w:top w:val="single" w:sz="4" w:space="0" w:color="auto"/>
              <w:left w:val="single" w:sz="4" w:space="0" w:color="auto"/>
              <w:bottom w:val="single" w:sz="4" w:space="0" w:color="auto"/>
              <w:right w:val="single" w:sz="4" w:space="0" w:color="auto"/>
            </w:tcBorders>
            <w:vAlign w:val="center"/>
          </w:tcPr>
          <w:p w14:paraId="0F6BA55B" w14:textId="77777777"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2FB34836" w14:textId="77777777"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BE60348" w14:textId="77777777"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宋体" w:hint="eastAsia"/>
                <w:bCs/>
                <w:kern w:val="0"/>
                <w:szCs w:val="21"/>
              </w:rPr>
              <w:t>分值</w:t>
            </w:r>
          </w:p>
        </w:tc>
      </w:tr>
      <w:tr w:rsidR="00096CC7" w:rsidRPr="00506359" w14:paraId="14C51366" w14:textId="77777777" w:rsidTr="00096CC7">
        <w:trPr>
          <w:trHeight w:val="10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BF66DC0" w14:textId="5668C375" w:rsidR="00096CC7" w:rsidRPr="00506359" w:rsidRDefault="00096CC7" w:rsidP="00506359">
            <w:pPr>
              <w:widowControl/>
              <w:jc w:val="center"/>
              <w:rPr>
                <w:rFonts w:ascii="宋体" w:eastAsia="宋体" w:hAnsi="宋体" w:cstheme="majorEastAsia"/>
                <w:kern w:val="0"/>
                <w:szCs w:val="21"/>
              </w:rPr>
            </w:pPr>
            <w:r w:rsidRPr="00506359">
              <w:rPr>
                <w:rFonts w:ascii="宋体" w:eastAsia="宋体" w:hAnsi="宋体" w:cs="宋体" w:hint="eastAsia"/>
                <w:kern w:val="0"/>
                <w:szCs w:val="21"/>
              </w:rPr>
              <w:t>企业信誉</w:t>
            </w:r>
            <w:r w:rsidRPr="00506359">
              <w:rPr>
                <w:rFonts w:ascii="宋体" w:eastAsia="宋体" w:hAnsi="宋体" w:cs="宋体" w:hint="eastAsia"/>
                <w:kern w:val="0"/>
                <w:szCs w:val="21"/>
              </w:rPr>
              <w:br/>
            </w:r>
          </w:p>
        </w:tc>
        <w:tc>
          <w:tcPr>
            <w:tcW w:w="6662" w:type="dxa"/>
            <w:tcBorders>
              <w:top w:val="single" w:sz="4" w:space="0" w:color="auto"/>
              <w:left w:val="nil"/>
              <w:bottom w:val="single" w:sz="4" w:space="0" w:color="auto"/>
              <w:right w:val="single" w:sz="4" w:space="0" w:color="auto"/>
            </w:tcBorders>
            <w:shd w:val="clear" w:color="auto" w:fill="auto"/>
            <w:vAlign w:val="center"/>
          </w:tcPr>
          <w:p w14:paraId="0C32B1A5" w14:textId="12891CF3" w:rsidR="00096CC7" w:rsidRPr="00506359" w:rsidRDefault="00096CC7" w:rsidP="00506359">
            <w:pPr>
              <w:pStyle w:val="a0"/>
              <w:widowControl/>
              <w:rPr>
                <w:rFonts w:ascii="宋体" w:eastAsia="宋体" w:hAnsi="宋体" w:cs="Times New Roman"/>
                <w:szCs w:val="21"/>
              </w:rPr>
            </w:pPr>
            <w:r w:rsidRPr="00506359">
              <w:rPr>
                <w:rFonts w:ascii="宋体" w:eastAsia="宋体" w:hAnsi="宋体" w:cs="宋体" w:hint="eastAsia"/>
                <w:kern w:val="0"/>
                <w:szCs w:val="21"/>
              </w:rPr>
              <w:t xml:space="preserve">供应商信用等级评为 AAA 级的得 1分，没有不得分。 注：信用等级以信用评估报告为准，信用评估报告在响应性文件中均附复印件加盖公章。 </w:t>
            </w:r>
          </w:p>
        </w:tc>
        <w:tc>
          <w:tcPr>
            <w:tcW w:w="956" w:type="dxa"/>
            <w:tcBorders>
              <w:top w:val="single" w:sz="4" w:space="0" w:color="auto"/>
              <w:left w:val="single" w:sz="4" w:space="0" w:color="auto"/>
              <w:bottom w:val="single" w:sz="4" w:space="0" w:color="auto"/>
              <w:right w:val="single" w:sz="4" w:space="0" w:color="auto"/>
            </w:tcBorders>
            <w:vAlign w:val="center"/>
          </w:tcPr>
          <w:p w14:paraId="0FD5B673" w14:textId="06373B5D" w:rsidR="00096CC7" w:rsidRPr="00506359" w:rsidRDefault="00096CC7" w:rsidP="00506359">
            <w:pPr>
              <w:widowControl/>
              <w:jc w:val="left"/>
              <w:rPr>
                <w:rFonts w:ascii="宋体" w:eastAsia="宋体" w:hAnsi="宋体" w:cs="Times New Roman"/>
                <w:szCs w:val="21"/>
              </w:rPr>
            </w:pPr>
            <w:r w:rsidRPr="00506359">
              <w:rPr>
                <w:rFonts w:ascii="宋体" w:eastAsia="宋体" w:hAnsi="宋体" w:cs="Times New Roman"/>
                <w:szCs w:val="21"/>
              </w:rPr>
              <w:t>1</w:t>
            </w:r>
            <w:r w:rsidRPr="00506359">
              <w:rPr>
                <w:rFonts w:ascii="宋体" w:eastAsia="宋体" w:hAnsi="宋体" w:cs="Times New Roman" w:hint="eastAsia"/>
                <w:szCs w:val="21"/>
              </w:rPr>
              <w:t>分</w:t>
            </w:r>
          </w:p>
        </w:tc>
      </w:tr>
      <w:tr w:rsidR="00096CC7" w:rsidRPr="00506359" w14:paraId="4BDEB0C3" w14:textId="77777777" w:rsidTr="00236E82">
        <w:trPr>
          <w:trHeight w:val="2111"/>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1746483" w14:textId="1BD5068B" w:rsidR="00096CC7" w:rsidRPr="00506359" w:rsidRDefault="00096CC7" w:rsidP="00506359">
            <w:pPr>
              <w:widowControl/>
              <w:jc w:val="center"/>
              <w:rPr>
                <w:rFonts w:ascii="宋体" w:eastAsia="宋体" w:hAnsi="宋体" w:cstheme="majorEastAsia"/>
                <w:kern w:val="0"/>
                <w:szCs w:val="21"/>
              </w:rPr>
            </w:pPr>
            <w:r w:rsidRPr="00506359">
              <w:rPr>
                <w:rFonts w:ascii="宋体" w:eastAsia="宋体" w:hAnsi="宋体" w:cs="宋体" w:hint="eastAsia"/>
                <w:kern w:val="0"/>
                <w:szCs w:val="21"/>
              </w:rPr>
              <w:t>企业资质</w:t>
            </w:r>
            <w:r w:rsidRPr="00506359">
              <w:rPr>
                <w:rFonts w:ascii="宋体" w:eastAsia="宋体" w:hAnsi="宋体" w:cs="宋体" w:hint="eastAsia"/>
                <w:kern w:val="0"/>
                <w:szCs w:val="21"/>
              </w:rPr>
              <w:br/>
            </w:r>
          </w:p>
        </w:tc>
        <w:tc>
          <w:tcPr>
            <w:tcW w:w="6662" w:type="dxa"/>
            <w:tcBorders>
              <w:top w:val="single" w:sz="4" w:space="0" w:color="auto"/>
              <w:left w:val="nil"/>
              <w:bottom w:val="single" w:sz="4" w:space="0" w:color="auto"/>
              <w:right w:val="single" w:sz="4" w:space="0" w:color="auto"/>
            </w:tcBorders>
            <w:shd w:val="clear" w:color="auto" w:fill="auto"/>
            <w:vAlign w:val="center"/>
          </w:tcPr>
          <w:p w14:paraId="71B6B66E" w14:textId="71ECFF6C" w:rsidR="00096CC7" w:rsidRPr="00506359" w:rsidRDefault="00096CC7" w:rsidP="00506359">
            <w:pPr>
              <w:rPr>
                <w:rFonts w:ascii="宋体" w:eastAsia="宋体" w:hAnsi="宋体" w:cstheme="minorEastAsia"/>
                <w:szCs w:val="21"/>
              </w:rPr>
            </w:pPr>
            <w:r w:rsidRPr="00506359">
              <w:rPr>
                <w:rFonts w:ascii="宋体" w:eastAsia="宋体" w:hAnsi="宋体" w:cs="宋体" w:hint="eastAsia"/>
                <w:kern w:val="0"/>
                <w:szCs w:val="21"/>
              </w:rPr>
              <w:t>供应商投标人具有ISO9001质量管理体系认证证书、ISO14001环境管理体系认证证书、OHSAS18001职业健康安全管理体系认证证书，每个得0.5分；具有软件企业、高新企业、科技型企业资质，每个得1分；具有ITSS信息技术服务运行维护标准符合性证书（三级及以上）得2.5分。</w:t>
            </w:r>
            <w:r w:rsidRPr="00506359">
              <w:rPr>
                <w:rFonts w:ascii="宋体" w:eastAsia="宋体" w:hAnsi="宋体" w:cs="宋体" w:hint="eastAsia"/>
                <w:kern w:val="0"/>
                <w:szCs w:val="21"/>
              </w:rPr>
              <w:br/>
              <w:t>以上资质提供证明材料并加盖投标人公章，最多得7分；</w:t>
            </w:r>
          </w:p>
        </w:tc>
        <w:tc>
          <w:tcPr>
            <w:tcW w:w="956" w:type="dxa"/>
            <w:tcBorders>
              <w:top w:val="single" w:sz="4" w:space="0" w:color="auto"/>
              <w:left w:val="single" w:sz="4" w:space="0" w:color="auto"/>
              <w:bottom w:val="single" w:sz="4" w:space="0" w:color="auto"/>
              <w:right w:val="single" w:sz="4" w:space="0" w:color="auto"/>
            </w:tcBorders>
            <w:vAlign w:val="center"/>
          </w:tcPr>
          <w:p w14:paraId="09819931" w14:textId="3BED50FE" w:rsidR="00096CC7" w:rsidRPr="00506359" w:rsidRDefault="00096CC7" w:rsidP="00506359">
            <w:pPr>
              <w:widowControl/>
              <w:jc w:val="left"/>
              <w:rPr>
                <w:rFonts w:ascii="宋体" w:eastAsia="宋体" w:hAnsi="宋体" w:cs="仿宋"/>
                <w:kern w:val="0"/>
                <w:szCs w:val="21"/>
              </w:rPr>
            </w:pPr>
            <w:r w:rsidRPr="00506359">
              <w:rPr>
                <w:rFonts w:ascii="宋体" w:eastAsia="宋体" w:hAnsi="宋体" w:cs="Times New Roman"/>
                <w:szCs w:val="21"/>
              </w:rPr>
              <w:t>7</w:t>
            </w:r>
            <w:r w:rsidRPr="00506359">
              <w:rPr>
                <w:rFonts w:ascii="宋体" w:eastAsia="宋体" w:hAnsi="宋体" w:cs="Times New Roman" w:hint="eastAsia"/>
                <w:szCs w:val="21"/>
              </w:rPr>
              <w:t>分</w:t>
            </w:r>
          </w:p>
        </w:tc>
      </w:tr>
      <w:tr w:rsidR="00096CC7" w:rsidRPr="00506359" w14:paraId="12719B62" w14:textId="77777777" w:rsidTr="00096CC7">
        <w:trPr>
          <w:trHeight w:val="124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2A9A3B9" w14:textId="6FAB5B28" w:rsidR="00096CC7" w:rsidRPr="00506359" w:rsidRDefault="00096CC7" w:rsidP="00506359">
            <w:pPr>
              <w:widowControl/>
              <w:jc w:val="center"/>
              <w:rPr>
                <w:rFonts w:ascii="宋体" w:eastAsia="宋体" w:hAnsi="宋体"/>
                <w:szCs w:val="21"/>
              </w:rPr>
            </w:pPr>
            <w:r w:rsidRPr="00506359">
              <w:rPr>
                <w:rFonts w:ascii="宋体" w:eastAsia="宋体" w:hAnsi="宋体" w:cs="宋体" w:hint="eastAsia"/>
                <w:kern w:val="0"/>
                <w:szCs w:val="21"/>
              </w:rPr>
              <w:lastRenderedPageBreak/>
              <w:t>类似业绩</w:t>
            </w:r>
            <w:r w:rsidRPr="00506359">
              <w:rPr>
                <w:rFonts w:ascii="宋体" w:eastAsia="宋体" w:hAnsi="宋体" w:cs="宋体" w:hint="eastAsia"/>
                <w:kern w:val="0"/>
                <w:szCs w:val="21"/>
              </w:rPr>
              <w:br/>
            </w:r>
          </w:p>
        </w:tc>
        <w:tc>
          <w:tcPr>
            <w:tcW w:w="6662" w:type="dxa"/>
            <w:tcBorders>
              <w:top w:val="single" w:sz="4" w:space="0" w:color="auto"/>
              <w:left w:val="nil"/>
              <w:bottom w:val="single" w:sz="4" w:space="0" w:color="auto"/>
              <w:right w:val="single" w:sz="4" w:space="0" w:color="auto"/>
            </w:tcBorders>
            <w:shd w:val="clear" w:color="auto" w:fill="auto"/>
            <w:vAlign w:val="center"/>
          </w:tcPr>
          <w:p w14:paraId="50FAD702" w14:textId="6BDC5DD1" w:rsidR="00096CC7" w:rsidRPr="00506359" w:rsidRDefault="00096CC7" w:rsidP="00506359">
            <w:pPr>
              <w:pStyle w:val="a0"/>
              <w:rPr>
                <w:rFonts w:ascii="宋体" w:eastAsia="宋体" w:hAnsi="宋体"/>
                <w:szCs w:val="21"/>
              </w:rPr>
            </w:pPr>
            <w:r w:rsidRPr="00506359">
              <w:rPr>
                <w:rFonts w:ascii="宋体" w:eastAsia="宋体" w:hAnsi="宋体" w:cs="宋体" w:hint="eastAsia"/>
                <w:kern w:val="0"/>
                <w:szCs w:val="21"/>
              </w:rPr>
              <w:t>投标人具有类似业绩得1分，业绩包含中标通知书、合同及使用单位联系人与联系电话。（业绩扫描不清楚或合同总金额不明确或无货物清单的不予认可，虚假业绩将自行承担相关责任。）</w:t>
            </w:r>
          </w:p>
        </w:tc>
        <w:tc>
          <w:tcPr>
            <w:tcW w:w="956" w:type="dxa"/>
            <w:tcBorders>
              <w:top w:val="single" w:sz="4" w:space="0" w:color="auto"/>
              <w:left w:val="single" w:sz="4" w:space="0" w:color="auto"/>
              <w:bottom w:val="single" w:sz="4" w:space="0" w:color="auto"/>
              <w:right w:val="single" w:sz="4" w:space="0" w:color="auto"/>
            </w:tcBorders>
            <w:vAlign w:val="center"/>
          </w:tcPr>
          <w:p w14:paraId="421749A8" w14:textId="7C739EEB" w:rsidR="00096CC7" w:rsidRPr="00506359" w:rsidRDefault="00096CC7" w:rsidP="00506359">
            <w:pPr>
              <w:widowControl/>
              <w:jc w:val="left"/>
              <w:rPr>
                <w:rFonts w:ascii="宋体" w:eastAsia="宋体" w:hAnsi="宋体" w:cs="仿宋"/>
                <w:kern w:val="0"/>
                <w:szCs w:val="21"/>
              </w:rPr>
            </w:pPr>
            <w:r w:rsidRPr="00506359">
              <w:rPr>
                <w:rFonts w:ascii="宋体" w:eastAsia="宋体" w:hAnsi="宋体" w:cs="仿宋"/>
                <w:kern w:val="0"/>
                <w:szCs w:val="21"/>
              </w:rPr>
              <w:t>1</w:t>
            </w:r>
            <w:r w:rsidRPr="00506359">
              <w:rPr>
                <w:rFonts w:ascii="宋体" w:eastAsia="宋体" w:hAnsi="宋体" w:cs="仿宋" w:hint="eastAsia"/>
                <w:kern w:val="0"/>
                <w:szCs w:val="21"/>
              </w:rPr>
              <w:t>分</w:t>
            </w:r>
          </w:p>
        </w:tc>
      </w:tr>
      <w:tr w:rsidR="00096CC7" w:rsidRPr="00506359" w14:paraId="474E05A7" w14:textId="77777777" w:rsidTr="003E6241">
        <w:trPr>
          <w:trHeight w:val="776"/>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92FF904" w14:textId="5988C99C" w:rsidR="00096CC7" w:rsidRPr="00506359" w:rsidRDefault="00096CC7" w:rsidP="00506359">
            <w:pPr>
              <w:widowControl/>
              <w:jc w:val="center"/>
              <w:rPr>
                <w:rFonts w:ascii="宋体" w:eastAsia="宋体" w:hAnsi="宋体"/>
                <w:szCs w:val="21"/>
              </w:rPr>
            </w:pPr>
            <w:r w:rsidRPr="00506359">
              <w:rPr>
                <w:rFonts w:ascii="宋体" w:eastAsia="宋体" w:hAnsi="宋体" w:cs="宋体" w:hint="eastAsia"/>
                <w:kern w:val="0"/>
                <w:szCs w:val="21"/>
              </w:rPr>
              <w:t xml:space="preserve">售后服务 </w:t>
            </w:r>
            <w:r w:rsidRPr="00506359">
              <w:rPr>
                <w:rFonts w:ascii="宋体" w:eastAsia="宋体" w:hAnsi="宋体" w:cs="宋体" w:hint="eastAsia"/>
                <w:kern w:val="0"/>
                <w:szCs w:val="21"/>
              </w:rPr>
              <w:br/>
              <w:t xml:space="preserve"> </w:t>
            </w:r>
          </w:p>
        </w:tc>
        <w:tc>
          <w:tcPr>
            <w:tcW w:w="6662" w:type="dxa"/>
            <w:tcBorders>
              <w:top w:val="single" w:sz="4" w:space="0" w:color="auto"/>
              <w:left w:val="nil"/>
              <w:bottom w:val="single" w:sz="4" w:space="0" w:color="auto"/>
              <w:right w:val="single" w:sz="4" w:space="0" w:color="auto"/>
            </w:tcBorders>
            <w:shd w:val="clear" w:color="auto" w:fill="auto"/>
            <w:vAlign w:val="center"/>
          </w:tcPr>
          <w:p w14:paraId="02D7C199" w14:textId="75D7966C" w:rsidR="00096CC7" w:rsidRPr="00506359" w:rsidRDefault="00096CC7" w:rsidP="00506359">
            <w:pPr>
              <w:pStyle w:val="a0"/>
              <w:rPr>
                <w:rFonts w:ascii="宋体" w:eastAsia="宋体" w:hAnsi="宋体"/>
                <w:szCs w:val="21"/>
              </w:rPr>
            </w:pPr>
            <w:r w:rsidRPr="00506359">
              <w:rPr>
                <w:rFonts w:ascii="宋体" w:eastAsia="宋体" w:hAnsi="宋体" w:cs="宋体" w:hint="eastAsia"/>
                <w:kern w:val="0"/>
                <w:szCs w:val="21"/>
              </w:rPr>
              <w:t>1、投标方案中应具有投标人完善的售后服务方案，根据售后服务方案及培训的内容、形式、维护时间、问题解决质量响应时间的合理性、实事求是且满足用户的需求进行打分。（0-</w:t>
            </w:r>
            <w:r w:rsidR="00236E82">
              <w:rPr>
                <w:rFonts w:ascii="宋体" w:eastAsia="宋体" w:hAnsi="宋体" w:cs="宋体"/>
                <w:kern w:val="0"/>
                <w:szCs w:val="21"/>
              </w:rPr>
              <w:t>5</w:t>
            </w:r>
            <w:r w:rsidRPr="00506359">
              <w:rPr>
                <w:rFonts w:ascii="宋体" w:eastAsia="宋体" w:hAnsi="宋体" w:cs="宋体" w:hint="eastAsia"/>
                <w:kern w:val="0"/>
                <w:szCs w:val="21"/>
              </w:rPr>
              <w:t>分）</w:t>
            </w:r>
            <w:r w:rsidRPr="00506359">
              <w:rPr>
                <w:rFonts w:ascii="宋体" w:eastAsia="宋体" w:hAnsi="宋体" w:cs="宋体" w:hint="eastAsia"/>
                <w:kern w:val="0"/>
                <w:szCs w:val="21"/>
              </w:rPr>
              <w:br/>
              <w:t>2、项目售后服务工程师具有ITSS IT服务项目经理资格，1个得1分，最高4分。（0-4）</w:t>
            </w:r>
            <w:r w:rsidRPr="00506359">
              <w:rPr>
                <w:rFonts w:ascii="宋体" w:eastAsia="宋体" w:hAnsi="宋体" w:cs="宋体" w:hint="eastAsia"/>
                <w:kern w:val="0"/>
                <w:szCs w:val="21"/>
              </w:rPr>
              <w:br/>
              <w:t>3、便捷化售后服务：投标人提供专线电话 7*24 小时服务，4小时内到场服务，重大事项时全程安排技术人员现场服务，提供生产厂商授权书与售后服务承诺函。（0-3 分）</w:t>
            </w:r>
            <w:r w:rsidRPr="00506359">
              <w:rPr>
                <w:rFonts w:ascii="宋体" w:eastAsia="宋体" w:hAnsi="宋体" w:cs="宋体" w:hint="eastAsia"/>
                <w:kern w:val="0"/>
                <w:szCs w:val="21"/>
              </w:rPr>
              <w:br/>
              <w:t>4、安装调试、验收方案的科学性、合理性和可行性（0-3 分）</w:t>
            </w:r>
            <w:r w:rsidRPr="00506359">
              <w:rPr>
                <w:rFonts w:ascii="宋体" w:eastAsia="宋体" w:hAnsi="宋体" w:cs="宋体" w:hint="eastAsia"/>
                <w:kern w:val="0"/>
                <w:szCs w:val="21"/>
              </w:rPr>
              <w:br/>
              <w:t xml:space="preserve">5、质保期外其他实质性优惠措施（0-1分）。 </w:t>
            </w:r>
          </w:p>
        </w:tc>
        <w:tc>
          <w:tcPr>
            <w:tcW w:w="956" w:type="dxa"/>
            <w:tcBorders>
              <w:top w:val="single" w:sz="4" w:space="0" w:color="auto"/>
              <w:left w:val="single" w:sz="4" w:space="0" w:color="auto"/>
              <w:bottom w:val="single" w:sz="4" w:space="0" w:color="auto"/>
              <w:right w:val="single" w:sz="4" w:space="0" w:color="auto"/>
            </w:tcBorders>
            <w:vAlign w:val="center"/>
          </w:tcPr>
          <w:p w14:paraId="2A2ACED8" w14:textId="5544A2F0" w:rsidR="00096CC7" w:rsidRPr="00506359" w:rsidRDefault="00096CC7" w:rsidP="00506359">
            <w:pPr>
              <w:widowControl/>
              <w:jc w:val="left"/>
              <w:rPr>
                <w:rFonts w:ascii="宋体" w:eastAsia="宋体" w:hAnsi="宋体" w:cs="仿宋"/>
                <w:kern w:val="0"/>
                <w:szCs w:val="21"/>
              </w:rPr>
            </w:pPr>
            <w:r w:rsidRPr="00506359">
              <w:rPr>
                <w:rFonts w:ascii="宋体" w:eastAsia="宋体" w:hAnsi="宋体" w:cs="仿宋"/>
                <w:kern w:val="0"/>
                <w:szCs w:val="21"/>
              </w:rPr>
              <w:t>1</w:t>
            </w:r>
            <w:r w:rsidR="00236E82">
              <w:rPr>
                <w:rFonts w:ascii="宋体" w:eastAsia="宋体" w:hAnsi="宋体" w:cs="仿宋"/>
                <w:kern w:val="0"/>
                <w:szCs w:val="21"/>
              </w:rPr>
              <w:t>6</w:t>
            </w:r>
            <w:r w:rsidRPr="00506359">
              <w:rPr>
                <w:rFonts w:ascii="宋体" w:eastAsia="宋体" w:hAnsi="宋体" w:cs="仿宋"/>
                <w:kern w:val="0"/>
                <w:szCs w:val="21"/>
              </w:rPr>
              <w:t>分</w:t>
            </w:r>
          </w:p>
        </w:tc>
      </w:tr>
      <w:tr w:rsidR="00096CC7" w:rsidRPr="00506359" w14:paraId="6C9E04F2" w14:textId="77777777" w:rsidTr="003E6241">
        <w:trPr>
          <w:trHeight w:val="776"/>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919AE37" w14:textId="0E0E66C2" w:rsidR="00096CC7" w:rsidRPr="00506359" w:rsidRDefault="00096CC7" w:rsidP="00506359">
            <w:pPr>
              <w:widowControl/>
              <w:jc w:val="center"/>
              <w:rPr>
                <w:rFonts w:ascii="宋体" w:eastAsia="宋体" w:hAnsi="宋体" w:cs="宋体"/>
                <w:color w:val="000000"/>
                <w:kern w:val="0"/>
                <w:szCs w:val="21"/>
              </w:rPr>
            </w:pPr>
            <w:r w:rsidRPr="00506359">
              <w:rPr>
                <w:rFonts w:ascii="宋体" w:eastAsia="宋体" w:hAnsi="宋体" w:cs="宋体" w:hint="eastAsia"/>
                <w:kern w:val="0"/>
                <w:szCs w:val="21"/>
              </w:rPr>
              <w:t>项目施工组织计划及培 训计划</w:t>
            </w:r>
          </w:p>
        </w:tc>
        <w:tc>
          <w:tcPr>
            <w:tcW w:w="6662" w:type="dxa"/>
            <w:tcBorders>
              <w:top w:val="single" w:sz="4" w:space="0" w:color="auto"/>
              <w:left w:val="nil"/>
              <w:bottom w:val="single" w:sz="4" w:space="0" w:color="auto"/>
              <w:right w:val="single" w:sz="4" w:space="0" w:color="auto"/>
            </w:tcBorders>
            <w:shd w:val="clear" w:color="auto" w:fill="auto"/>
            <w:vAlign w:val="center"/>
          </w:tcPr>
          <w:p w14:paraId="693D5B4E" w14:textId="28787D95" w:rsidR="00096CC7" w:rsidRPr="00506359" w:rsidRDefault="00096CC7" w:rsidP="00506359">
            <w:pPr>
              <w:tabs>
                <w:tab w:val="left" w:pos="189"/>
                <w:tab w:val="left" w:pos="331"/>
              </w:tabs>
              <w:adjustRightInd w:val="0"/>
              <w:snapToGrid w:val="0"/>
              <w:jc w:val="left"/>
              <w:rPr>
                <w:rFonts w:ascii="宋体" w:eastAsia="宋体" w:hAnsi="宋体" w:cs="宋体"/>
                <w:color w:val="000000"/>
                <w:szCs w:val="21"/>
              </w:rPr>
            </w:pPr>
            <w:r w:rsidRPr="00506359">
              <w:rPr>
                <w:rFonts w:ascii="宋体" w:eastAsia="宋体" w:hAnsi="宋体" w:cs="宋体" w:hint="eastAsia"/>
                <w:kern w:val="0"/>
                <w:szCs w:val="21"/>
              </w:rPr>
              <w:t>1、根据投标人投标方案中项目施工组织计划的内容、组织结构、可行性进行分档打分。（0-</w:t>
            </w:r>
            <w:r w:rsidR="00236E82">
              <w:rPr>
                <w:rFonts w:ascii="宋体" w:eastAsia="宋体" w:hAnsi="宋体" w:cs="宋体"/>
                <w:kern w:val="0"/>
                <w:szCs w:val="21"/>
              </w:rPr>
              <w:t>5</w:t>
            </w:r>
            <w:r w:rsidRPr="00506359">
              <w:rPr>
                <w:rFonts w:ascii="宋体" w:eastAsia="宋体" w:hAnsi="宋体" w:cs="宋体" w:hint="eastAsia"/>
                <w:kern w:val="0"/>
                <w:szCs w:val="21"/>
              </w:rPr>
              <w:t>分）</w:t>
            </w:r>
            <w:r w:rsidRPr="00506359">
              <w:rPr>
                <w:rFonts w:ascii="宋体" w:eastAsia="宋体" w:hAnsi="宋体" w:cs="宋体" w:hint="eastAsia"/>
                <w:kern w:val="0"/>
                <w:szCs w:val="21"/>
              </w:rPr>
              <w:br/>
              <w:t>2、投标人指派的项目经理具有信息系统集成及服务高级项目经理证书，并提供社保证明，得</w:t>
            </w:r>
            <w:r w:rsidR="00236E82">
              <w:rPr>
                <w:rFonts w:ascii="宋体" w:eastAsia="宋体" w:hAnsi="宋体" w:cs="宋体"/>
                <w:kern w:val="0"/>
                <w:szCs w:val="21"/>
              </w:rPr>
              <w:t>3</w:t>
            </w:r>
            <w:r w:rsidRPr="00506359">
              <w:rPr>
                <w:rFonts w:ascii="宋体" w:eastAsia="宋体" w:hAnsi="宋体" w:cs="宋体" w:hint="eastAsia"/>
                <w:kern w:val="0"/>
                <w:szCs w:val="21"/>
              </w:rPr>
              <w:t>分，实施人员具有国家重要信息系统保护人员证书，并提供社保证明，1个得1分，最高2分；（0-</w:t>
            </w:r>
            <w:r w:rsidR="00236E82">
              <w:rPr>
                <w:rFonts w:ascii="宋体" w:eastAsia="宋体" w:hAnsi="宋体" w:cs="宋体"/>
                <w:kern w:val="0"/>
                <w:szCs w:val="21"/>
              </w:rPr>
              <w:t>5</w:t>
            </w:r>
            <w:r w:rsidRPr="00506359">
              <w:rPr>
                <w:rFonts w:ascii="宋体" w:eastAsia="宋体" w:hAnsi="宋体" w:cs="宋体" w:hint="eastAsia"/>
                <w:kern w:val="0"/>
                <w:szCs w:val="21"/>
              </w:rPr>
              <w:t>）</w:t>
            </w:r>
          </w:p>
        </w:tc>
        <w:tc>
          <w:tcPr>
            <w:tcW w:w="956" w:type="dxa"/>
            <w:tcBorders>
              <w:top w:val="single" w:sz="4" w:space="0" w:color="auto"/>
              <w:left w:val="single" w:sz="4" w:space="0" w:color="auto"/>
              <w:bottom w:val="single" w:sz="4" w:space="0" w:color="auto"/>
              <w:right w:val="single" w:sz="4" w:space="0" w:color="auto"/>
            </w:tcBorders>
            <w:vAlign w:val="center"/>
          </w:tcPr>
          <w:p w14:paraId="71E4ABC1" w14:textId="212B0ABE" w:rsidR="00096CC7" w:rsidRPr="00506359" w:rsidRDefault="00236E82" w:rsidP="00506359">
            <w:pPr>
              <w:widowControl/>
              <w:jc w:val="left"/>
              <w:rPr>
                <w:rFonts w:ascii="宋体" w:eastAsia="宋体" w:hAnsi="宋体" w:cs="仿宋"/>
                <w:kern w:val="0"/>
                <w:szCs w:val="21"/>
              </w:rPr>
            </w:pPr>
            <w:r>
              <w:rPr>
                <w:rFonts w:ascii="宋体" w:eastAsia="宋体" w:hAnsi="宋体" w:cs="仿宋"/>
                <w:kern w:val="0"/>
                <w:szCs w:val="21"/>
              </w:rPr>
              <w:t>10</w:t>
            </w:r>
            <w:r w:rsidR="00096CC7" w:rsidRPr="00506359">
              <w:rPr>
                <w:rFonts w:ascii="宋体" w:eastAsia="宋体" w:hAnsi="宋体" w:cs="仿宋" w:hint="eastAsia"/>
                <w:kern w:val="0"/>
                <w:szCs w:val="21"/>
              </w:rPr>
              <w:t>分</w:t>
            </w:r>
          </w:p>
        </w:tc>
      </w:tr>
      <w:tr w:rsidR="007331E8" w:rsidRPr="00506359" w14:paraId="40115E26" w14:textId="77777777" w:rsidTr="009610A0">
        <w:trPr>
          <w:trHeight w:val="944"/>
        </w:trPr>
        <w:tc>
          <w:tcPr>
            <w:tcW w:w="1668" w:type="dxa"/>
            <w:tcBorders>
              <w:top w:val="single" w:sz="4" w:space="0" w:color="auto"/>
              <w:left w:val="single" w:sz="4" w:space="0" w:color="auto"/>
              <w:bottom w:val="single" w:sz="4" w:space="0" w:color="auto"/>
              <w:right w:val="single" w:sz="4" w:space="0" w:color="auto"/>
            </w:tcBorders>
            <w:vAlign w:val="center"/>
          </w:tcPr>
          <w:p w14:paraId="134E443D" w14:textId="0EA9CC34" w:rsidR="007331E8" w:rsidRPr="00506359" w:rsidRDefault="007331E8" w:rsidP="00506359">
            <w:pPr>
              <w:widowControl/>
              <w:jc w:val="center"/>
              <w:rPr>
                <w:rFonts w:ascii="宋体" w:eastAsia="宋体" w:hAnsi="宋体" w:cstheme="majorEastAsia"/>
                <w:kern w:val="0"/>
                <w:szCs w:val="21"/>
              </w:rPr>
            </w:pPr>
            <w:r w:rsidRPr="00506359">
              <w:rPr>
                <w:rFonts w:ascii="宋体" w:eastAsia="宋体" w:hAnsi="宋体" w:cs="宋体" w:hint="eastAsia"/>
                <w:color w:val="000000"/>
                <w:kern w:val="0"/>
                <w:szCs w:val="21"/>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3C9C8544" w14:textId="6A6C5575" w:rsidR="007331E8" w:rsidRPr="00506359" w:rsidRDefault="007331E8" w:rsidP="00506359">
            <w:pPr>
              <w:widowControl/>
              <w:jc w:val="left"/>
              <w:rPr>
                <w:rFonts w:ascii="宋体" w:eastAsia="宋体" w:hAnsi="宋体" w:cstheme="minorEastAsia"/>
                <w:szCs w:val="21"/>
              </w:rPr>
            </w:pPr>
            <w:r w:rsidRPr="00506359">
              <w:rPr>
                <w:rFonts w:ascii="宋体" w:eastAsia="宋体" w:hAnsi="宋体" w:cs="宋体" w:hint="eastAsia"/>
                <w:color w:val="000000"/>
                <w:kern w:val="0"/>
                <w:szCs w:val="21"/>
              </w:rPr>
              <w:t>评标委员会根据投标人编制的电子投标文件内容完整、制作清晰可辨、目录排版合理、索引内容方便等综合进行评价（0-</w:t>
            </w:r>
            <w:r w:rsidR="00236E82">
              <w:rPr>
                <w:rFonts w:ascii="宋体" w:eastAsia="宋体" w:hAnsi="宋体" w:cs="宋体"/>
                <w:color w:val="000000"/>
                <w:kern w:val="0"/>
                <w:szCs w:val="21"/>
              </w:rPr>
              <w:t>5</w:t>
            </w:r>
            <w:r w:rsidRPr="00506359">
              <w:rPr>
                <w:rFonts w:ascii="宋体" w:eastAsia="宋体" w:hAnsi="宋体" w:cs="宋体" w:hint="eastAsia"/>
                <w:color w:val="000000"/>
                <w:kern w:val="0"/>
                <w:szCs w:val="21"/>
              </w:rPr>
              <w:t>分）</w:t>
            </w:r>
          </w:p>
        </w:tc>
        <w:tc>
          <w:tcPr>
            <w:tcW w:w="956" w:type="dxa"/>
            <w:tcBorders>
              <w:top w:val="single" w:sz="4" w:space="0" w:color="auto"/>
              <w:left w:val="single" w:sz="4" w:space="0" w:color="auto"/>
              <w:bottom w:val="single" w:sz="4" w:space="0" w:color="auto"/>
              <w:right w:val="single" w:sz="4" w:space="0" w:color="auto"/>
            </w:tcBorders>
            <w:vAlign w:val="center"/>
          </w:tcPr>
          <w:p w14:paraId="5BB168E1" w14:textId="717B9F38" w:rsidR="007331E8" w:rsidRPr="00506359" w:rsidRDefault="00236E82" w:rsidP="00506359">
            <w:pPr>
              <w:widowControl/>
              <w:jc w:val="left"/>
              <w:rPr>
                <w:rFonts w:ascii="宋体" w:eastAsia="宋体" w:hAnsi="宋体" w:cs="仿宋"/>
                <w:kern w:val="0"/>
                <w:szCs w:val="21"/>
              </w:rPr>
            </w:pPr>
            <w:r>
              <w:rPr>
                <w:rFonts w:ascii="宋体" w:eastAsia="宋体" w:hAnsi="宋体" w:cs="仿宋"/>
                <w:kern w:val="0"/>
                <w:szCs w:val="21"/>
              </w:rPr>
              <w:t>5</w:t>
            </w:r>
            <w:r w:rsidR="007331E8" w:rsidRPr="00506359">
              <w:rPr>
                <w:rFonts w:ascii="宋体" w:eastAsia="宋体" w:hAnsi="宋体" w:cs="仿宋" w:hint="eastAsia"/>
                <w:kern w:val="0"/>
                <w:szCs w:val="21"/>
              </w:rPr>
              <w:t>分</w:t>
            </w:r>
          </w:p>
        </w:tc>
      </w:tr>
      <w:tr w:rsidR="00374CCA" w:rsidRPr="00506359" w14:paraId="72C96168" w14:textId="77777777" w:rsidTr="009610A0">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555AC8C" w14:textId="78B3E3AB" w:rsidR="00374CCA" w:rsidRPr="00506359" w:rsidRDefault="00374CCA" w:rsidP="00506359">
            <w:pPr>
              <w:widowControl/>
              <w:jc w:val="center"/>
              <w:rPr>
                <w:rFonts w:ascii="宋体" w:eastAsia="宋体" w:hAnsi="宋体" w:cs="宋体"/>
                <w:bCs/>
                <w:kern w:val="0"/>
                <w:szCs w:val="21"/>
              </w:rPr>
            </w:pPr>
            <w:r w:rsidRPr="00506359">
              <w:rPr>
                <w:rFonts w:ascii="宋体" w:eastAsia="宋体" w:hAnsi="宋体" w:cs="宋体" w:hint="eastAsia"/>
                <w:bCs/>
                <w:kern w:val="0"/>
                <w:szCs w:val="21"/>
              </w:rPr>
              <w:t>三、技术部分（满分</w:t>
            </w:r>
            <w:r w:rsidR="00236E82">
              <w:rPr>
                <w:rFonts w:ascii="宋体" w:eastAsia="宋体" w:hAnsi="宋体" w:cs="宋体"/>
                <w:bCs/>
                <w:kern w:val="0"/>
                <w:szCs w:val="21"/>
              </w:rPr>
              <w:t>30</w:t>
            </w:r>
            <w:r w:rsidRPr="00506359">
              <w:rPr>
                <w:rFonts w:ascii="宋体" w:eastAsia="宋体" w:hAnsi="宋体" w:cs="宋体" w:hint="eastAsia"/>
                <w:bCs/>
                <w:kern w:val="0"/>
                <w:szCs w:val="21"/>
              </w:rPr>
              <w:t>分）</w:t>
            </w:r>
          </w:p>
        </w:tc>
      </w:tr>
      <w:tr w:rsidR="00374CCA" w:rsidRPr="00506359" w14:paraId="4901DB6B" w14:textId="77777777" w:rsidTr="009610A0">
        <w:trPr>
          <w:trHeight w:val="371"/>
        </w:trPr>
        <w:tc>
          <w:tcPr>
            <w:tcW w:w="1668" w:type="dxa"/>
            <w:tcBorders>
              <w:top w:val="single" w:sz="4" w:space="0" w:color="auto"/>
              <w:left w:val="single" w:sz="4" w:space="0" w:color="auto"/>
              <w:bottom w:val="single" w:sz="4" w:space="0" w:color="auto"/>
              <w:right w:val="single" w:sz="4" w:space="0" w:color="auto"/>
            </w:tcBorders>
            <w:vAlign w:val="center"/>
          </w:tcPr>
          <w:p w14:paraId="32AAB803" w14:textId="77777777" w:rsidR="00374CCA" w:rsidRPr="00506359" w:rsidRDefault="00374CCA" w:rsidP="00506359">
            <w:pPr>
              <w:widowControl/>
              <w:jc w:val="center"/>
              <w:rPr>
                <w:rFonts w:ascii="宋体" w:eastAsia="宋体" w:hAnsi="宋体" w:cs="宋体"/>
                <w:bCs/>
                <w:kern w:val="0"/>
                <w:szCs w:val="21"/>
              </w:rPr>
            </w:pPr>
            <w:r w:rsidRPr="00506359">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5A620DDA" w14:textId="77777777" w:rsidR="00374CCA" w:rsidRPr="00506359" w:rsidRDefault="00374CCA" w:rsidP="00506359">
            <w:pPr>
              <w:widowControl/>
              <w:jc w:val="center"/>
              <w:rPr>
                <w:rFonts w:ascii="宋体" w:eastAsia="宋体" w:hAnsi="宋体" w:cs="宋体"/>
                <w:bCs/>
                <w:kern w:val="0"/>
                <w:szCs w:val="21"/>
              </w:rPr>
            </w:pPr>
            <w:r w:rsidRPr="00506359">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7EBA37F6" w14:textId="77777777" w:rsidR="00374CCA" w:rsidRPr="00506359" w:rsidRDefault="00374CCA" w:rsidP="00506359">
            <w:pPr>
              <w:widowControl/>
              <w:jc w:val="center"/>
              <w:rPr>
                <w:rFonts w:ascii="宋体" w:eastAsia="宋体" w:hAnsi="宋体" w:cs="宋体"/>
                <w:bCs/>
                <w:kern w:val="0"/>
                <w:szCs w:val="21"/>
              </w:rPr>
            </w:pPr>
            <w:r w:rsidRPr="00506359">
              <w:rPr>
                <w:rFonts w:ascii="宋体" w:eastAsia="宋体" w:hAnsi="宋体" w:cs="宋体" w:hint="eastAsia"/>
                <w:bCs/>
                <w:kern w:val="0"/>
                <w:szCs w:val="21"/>
              </w:rPr>
              <w:t>分值</w:t>
            </w:r>
          </w:p>
        </w:tc>
      </w:tr>
      <w:tr w:rsidR="00553996" w:rsidRPr="00506359" w14:paraId="5A277222" w14:textId="77777777" w:rsidTr="001D4494">
        <w:trPr>
          <w:trHeight w:val="567"/>
        </w:trPr>
        <w:tc>
          <w:tcPr>
            <w:tcW w:w="1668" w:type="dxa"/>
            <w:vMerge w:val="restart"/>
            <w:tcBorders>
              <w:top w:val="single" w:sz="4" w:space="0" w:color="auto"/>
              <w:left w:val="single" w:sz="4" w:space="0" w:color="auto"/>
              <w:right w:val="single" w:sz="4" w:space="0" w:color="auto"/>
            </w:tcBorders>
            <w:vAlign w:val="center"/>
          </w:tcPr>
          <w:p w14:paraId="674B65DF" w14:textId="3AAB45AE" w:rsidR="00553996" w:rsidRPr="00506359" w:rsidRDefault="00553996" w:rsidP="00506359">
            <w:pPr>
              <w:widowControl/>
              <w:jc w:val="center"/>
              <w:rPr>
                <w:rFonts w:ascii="宋体" w:eastAsia="宋体" w:hAnsi="宋体" w:cstheme="majorEastAsia"/>
                <w:kern w:val="0"/>
                <w:szCs w:val="21"/>
              </w:rPr>
            </w:pPr>
            <w:r w:rsidRPr="00506359">
              <w:rPr>
                <w:rFonts w:ascii="宋体" w:eastAsia="宋体" w:hAnsi="宋体" w:cs="宋体" w:hint="eastAsia"/>
                <w:kern w:val="0"/>
                <w:szCs w:val="21"/>
              </w:rPr>
              <w:t>技术指标响应程度</w:t>
            </w:r>
          </w:p>
        </w:tc>
        <w:tc>
          <w:tcPr>
            <w:tcW w:w="6662" w:type="dxa"/>
            <w:tcBorders>
              <w:top w:val="nil"/>
              <w:left w:val="nil"/>
              <w:bottom w:val="single" w:sz="4" w:space="0" w:color="auto"/>
              <w:right w:val="single" w:sz="4" w:space="0" w:color="auto"/>
            </w:tcBorders>
            <w:shd w:val="clear" w:color="auto" w:fill="auto"/>
            <w:vAlign w:val="center"/>
          </w:tcPr>
          <w:p w14:paraId="7858D80B" w14:textId="7BA13B11" w:rsidR="00553996" w:rsidRPr="00506359" w:rsidRDefault="00553996" w:rsidP="00506359">
            <w:pPr>
              <w:rPr>
                <w:rFonts w:ascii="宋体" w:eastAsia="宋体" w:hAnsi="宋体"/>
                <w:szCs w:val="21"/>
              </w:rPr>
            </w:pPr>
            <w:r w:rsidRPr="00506359">
              <w:rPr>
                <w:rFonts w:ascii="宋体" w:eastAsia="宋体" w:hAnsi="宋体" w:cs="宋体" w:hint="eastAsia"/>
                <w:kern w:val="0"/>
                <w:szCs w:val="21"/>
              </w:rPr>
              <w:t xml:space="preserve">1、完全满足招标文件中技术指标要求的得 </w:t>
            </w:r>
            <w:r w:rsidR="00D83DC0">
              <w:rPr>
                <w:rFonts w:ascii="宋体" w:eastAsia="宋体" w:hAnsi="宋体" w:cs="宋体"/>
                <w:kern w:val="0"/>
                <w:szCs w:val="21"/>
              </w:rPr>
              <w:t>2</w:t>
            </w:r>
            <w:r w:rsidRPr="00506359">
              <w:rPr>
                <w:rFonts w:ascii="宋体" w:eastAsia="宋体" w:hAnsi="宋体" w:cs="宋体" w:hint="eastAsia"/>
                <w:kern w:val="0"/>
                <w:szCs w:val="21"/>
              </w:rPr>
              <w:t xml:space="preserve">0 分。 招标文件技术部分标记★的功能要求及技术参数为重要性技术参数， 如果投标人所投产品有一项不满足的，扣 3 分；未标记的功能要求及技术参数为一般性技术参数，如果投标人所投产品有一项不满足的，扣 2 分。 【备注：评标委员会将根据招标文件，根据投标人提供的技术证明文件（核心产品必须提供厂家彩页或第三方专业机构检测报告或有厂家盖章的技术证明文件），判断所投设备是否满足招标文件要求；若提供的技术证明文件不能说明其满足招标文件要求的，则该条技术指标视为不满足。】 </w:t>
            </w:r>
          </w:p>
        </w:tc>
        <w:tc>
          <w:tcPr>
            <w:tcW w:w="956" w:type="dxa"/>
            <w:tcBorders>
              <w:top w:val="single" w:sz="4" w:space="0" w:color="auto"/>
              <w:left w:val="single" w:sz="4" w:space="0" w:color="auto"/>
              <w:bottom w:val="single" w:sz="4" w:space="0" w:color="auto"/>
              <w:right w:val="single" w:sz="4" w:space="0" w:color="auto"/>
            </w:tcBorders>
            <w:vAlign w:val="center"/>
          </w:tcPr>
          <w:p w14:paraId="0365241F" w14:textId="5EAF5E66" w:rsidR="00553996" w:rsidRPr="00506359" w:rsidRDefault="00D83DC0" w:rsidP="00506359">
            <w:pPr>
              <w:widowControl/>
              <w:jc w:val="center"/>
              <w:rPr>
                <w:rFonts w:ascii="宋体" w:eastAsia="宋体" w:hAnsi="宋体" w:cs="宋体"/>
                <w:kern w:val="0"/>
                <w:szCs w:val="21"/>
              </w:rPr>
            </w:pPr>
            <w:r>
              <w:rPr>
                <w:rFonts w:ascii="宋体" w:eastAsia="宋体" w:hAnsi="宋体" w:cs="仿宋"/>
                <w:kern w:val="0"/>
                <w:szCs w:val="21"/>
              </w:rPr>
              <w:t>2</w:t>
            </w:r>
            <w:r w:rsidR="003E6241" w:rsidRPr="00506359">
              <w:rPr>
                <w:rFonts w:ascii="宋体" w:eastAsia="宋体" w:hAnsi="宋体" w:cs="仿宋"/>
                <w:kern w:val="0"/>
                <w:szCs w:val="21"/>
              </w:rPr>
              <w:t>0</w:t>
            </w:r>
            <w:r w:rsidR="00553996" w:rsidRPr="00506359">
              <w:rPr>
                <w:rFonts w:ascii="宋体" w:eastAsia="宋体" w:hAnsi="宋体" w:cs="宋体" w:hint="eastAsia"/>
                <w:kern w:val="0"/>
                <w:szCs w:val="21"/>
              </w:rPr>
              <w:t>分</w:t>
            </w:r>
          </w:p>
        </w:tc>
      </w:tr>
      <w:tr w:rsidR="00553996" w:rsidRPr="00506359" w14:paraId="22A0B292" w14:textId="77777777" w:rsidTr="009D0BEA">
        <w:trPr>
          <w:trHeight w:val="410"/>
        </w:trPr>
        <w:tc>
          <w:tcPr>
            <w:tcW w:w="1668" w:type="dxa"/>
            <w:vMerge/>
            <w:tcBorders>
              <w:left w:val="single" w:sz="4" w:space="0" w:color="auto"/>
              <w:right w:val="single" w:sz="4" w:space="0" w:color="auto"/>
            </w:tcBorders>
            <w:vAlign w:val="center"/>
          </w:tcPr>
          <w:p w14:paraId="36525705" w14:textId="24C0B1CD" w:rsidR="00553996" w:rsidRPr="00506359" w:rsidRDefault="00553996" w:rsidP="00506359">
            <w:pPr>
              <w:widowControl/>
              <w:jc w:val="center"/>
              <w:rPr>
                <w:rFonts w:ascii="宋体" w:eastAsia="宋体" w:hAnsi="宋体" w:cstheme="majorEastAsia"/>
                <w:kern w:val="0"/>
                <w:szCs w:val="21"/>
              </w:rPr>
            </w:pPr>
          </w:p>
        </w:tc>
        <w:tc>
          <w:tcPr>
            <w:tcW w:w="6662" w:type="dxa"/>
            <w:tcBorders>
              <w:top w:val="nil"/>
              <w:left w:val="nil"/>
              <w:bottom w:val="single" w:sz="4" w:space="0" w:color="auto"/>
              <w:right w:val="single" w:sz="4" w:space="0" w:color="auto"/>
            </w:tcBorders>
            <w:shd w:val="clear" w:color="auto" w:fill="auto"/>
            <w:vAlign w:val="center"/>
          </w:tcPr>
          <w:p w14:paraId="0FE13E66" w14:textId="61374BCF" w:rsidR="00553996" w:rsidRPr="00506359" w:rsidRDefault="00553996" w:rsidP="00506359">
            <w:pPr>
              <w:rPr>
                <w:rFonts w:ascii="宋体" w:eastAsia="宋体" w:hAnsi="宋体" w:cs="宋体"/>
                <w:kern w:val="0"/>
                <w:szCs w:val="21"/>
              </w:rPr>
            </w:pPr>
            <w:r w:rsidRPr="00506359">
              <w:rPr>
                <w:rFonts w:ascii="宋体" w:eastAsia="宋体" w:hAnsi="宋体" w:cs="宋体" w:hint="eastAsia"/>
                <w:kern w:val="0"/>
                <w:szCs w:val="21"/>
              </w:rPr>
              <w:t>2、技术优势投标人所投产品技术指标完全满足招标要求，相关技术指标高于要求的，每条指标正偏离加1分，最高加5分。</w:t>
            </w:r>
            <w:r w:rsidRPr="00506359">
              <w:rPr>
                <w:rFonts w:ascii="宋体" w:eastAsia="宋体" w:hAnsi="宋体" w:cs="宋体" w:hint="eastAsia"/>
                <w:kern w:val="0"/>
                <w:szCs w:val="21"/>
              </w:rPr>
              <w:br/>
              <w:t>【该加分项前置条件为投标人所投产品技术指标完全满足招标要求，有任何一条负偏离，此项不加分，投标人须提供核心产品技术证明文件（厂家彩页或检测报告或有厂 家盖章的技术证明文件）】。 （0-5 分）</w:t>
            </w:r>
          </w:p>
        </w:tc>
        <w:tc>
          <w:tcPr>
            <w:tcW w:w="956" w:type="dxa"/>
            <w:tcBorders>
              <w:top w:val="single" w:sz="4" w:space="0" w:color="auto"/>
              <w:left w:val="single" w:sz="4" w:space="0" w:color="auto"/>
              <w:bottom w:val="single" w:sz="4" w:space="0" w:color="auto"/>
              <w:right w:val="single" w:sz="4" w:space="0" w:color="auto"/>
            </w:tcBorders>
            <w:vAlign w:val="center"/>
          </w:tcPr>
          <w:p w14:paraId="4F2391E4" w14:textId="77777777" w:rsidR="00553996" w:rsidRPr="00506359" w:rsidRDefault="00553996" w:rsidP="00506359">
            <w:pPr>
              <w:widowControl/>
              <w:jc w:val="center"/>
              <w:rPr>
                <w:rFonts w:ascii="宋体" w:eastAsia="宋体" w:hAnsi="宋体" w:cs="仿宋"/>
                <w:kern w:val="0"/>
                <w:szCs w:val="21"/>
              </w:rPr>
            </w:pPr>
            <w:r w:rsidRPr="00506359">
              <w:rPr>
                <w:rFonts w:ascii="宋体" w:eastAsia="宋体" w:hAnsi="宋体" w:cs="仿宋"/>
                <w:kern w:val="0"/>
                <w:szCs w:val="21"/>
              </w:rPr>
              <w:t>5</w:t>
            </w:r>
            <w:r w:rsidRPr="00506359">
              <w:rPr>
                <w:rFonts w:ascii="宋体" w:eastAsia="宋体" w:hAnsi="宋体" w:cs="宋体" w:hint="eastAsia"/>
                <w:kern w:val="0"/>
                <w:szCs w:val="21"/>
              </w:rPr>
              <w:t>分</w:t>
            </w:r>
          </w:p>
        </w:tc>
      </w:tr>
      <w:tr w:rsidR="00553996" w:rsidRPr="00506359" w14:paraId="466F51B5" w14:textId="77777777" w:rsidTr="009D0BEA">
        <w:trPr>
          <w:trHeight w:val="1125"/>
        </w:trPr>
        <w:tc>
          <w:tcPr>
            <w:tcW w:w="1668" w:type="dxa"/>
            <w:vMerge/>
            <w:tcBorders>
              <w:left w:val="single" w:sz="4" w:space="0" w:color="auto"/>
              <w:right w:val="single" w:sz="4" w:space="0" w:color="auto"/>
            </w:tcBorders>
            <w:vAlign w:val="center"/>
          </w:tcPr>
          <w:p w14:paraId="16E7B9A8" w14:textId="710EEBD2" w:rsidR="00553996" w:rsidRPr="00506359" w:rsidRDefault="00553996" w:rsidP="00506359">
            <w:pPr>
              <w:widowControl/>
              <w:jc w:val="center"/>
              <w:rPr>
                <w:rFonts w:ascii="宋体" w:eastAsia="宋体" w:hAnsi="宋体" w:cstheme="majorEastAsia"/>
                <w:kern w:val="0"/>
                <w:szCs w:val="21"/>
              </w:rPr>
            </w:pPr>
          </w:p>
        </w:tc>
        <w:tc>
          <w:tcPr>
            <w:tcW w:w="6662" w:type="dxa"/>
            <w:tcBorders>
              <w:top w:val="nil"/>
              <w:left w:val="nil"/>
              <w:bottom w:val="single" w:sz="4" w:space="0" w:color="auto"/>
              <w:right w:val="single" w:sz="4" w:space="0" w:color="auto"/>
            </w:tcBorders>
            <w:shd w:val="clear" w:color="auto" w:fill="auto"/>
            <w:vAlign w:val="center"/>
          </w:tcPr>
          <w:p w14:paraId="0FF6278A" w14:textId="2164356B" w:rsidR="00553996" w:rsidRPr="00506359" w:rsidRDefault="00553996" w:rsidP="00506359">
            <w:pPr>
              <w:pStyle w:val="a0"/>
              <w:rPr>
                <w:rFonts w:ascii="宋体" w:eastAsia="宋体" w:hAnsi="宋体" w:cs="宋体"/>
                <w:kern w:val="0"/>
                <w:szCs w:val="21"/>
              </w:rPr>
            </w:pPr>
            <w:bookmarkStart w:id="11" w:name="_GoBack"/>
            <w:r w:rsidRPr="00506359">
              <w:rPr>
                <w:rFonts w:ascii="宋体" w:eastAsia="宋体" w:hAnsi="宋体" w:cs="宋体" w:hint="eastAsia"/>
                <w:kern w:val="0"/>
                <w:szCs w:val="21"/>
              </w:rPr>
              <w:t>3、技术兼容性要求：为确保超融合节点升级及扩容的兼容性、稳定性，提供EMC厂商项目授权得5分，提供EMC VxRail P570设备兼容性证明材料得2分，不提供则不得分。</w:t>
            </w:r>
            <w:bookmarkEnd w:id="11"/>
          </w:p>
        </w:tc>
        <w:tc>
          <w:tcPr>
            <w:tcW w:w="956" w:type="dxa"/>
            <w:tcBorders>
              <w:top w:val="single" w:sz="4" w:space="0" w:color="auto"/>
              <w:left w:val="single" w:sz="4" w:space="0" w:color="auto"/>
              <w:bottom w:val="single" w:sz="4" w:space="0" w:color="auto"/>
              <w:right w:val="single" w:sz="4" w:space="0" w:color="auto"/>
            </w:tcBorders>
            <w:vAlign w:val="center"/>
          </w:tcPr>
          <w:p w14:paraId="71578AA8" w14:textId="2C4562BD" w:rsidR="00553996" w:rsidRPr="00506359" w:rsidRDefault="00553996" w:rsidP="00506359">
            <w:pPr>
              <w:widowControl/>
              <w:jc w:val="center"/>
              <w:rPr>
                <w:rFonts w:ascii="宋体" w:eastAsia="宋体" w:hAnsi="宋体" w:cs="仿宋"/>
                <w:kern w:val="0"/>
                <w:szCs w:val="21"/>
              </w:rPr>
            </w:pPr>
            <w:r w:rsidRPr="00506359">
              <w:rPr>
                <w:rFonts w:ascii="宋体" w:eastAsia="宋体" w:hAnsi="宋体" w:cs="仿宋"/>
                <w:kern w:val="0"/>
                <w:szCs w:val="21"/>
              </w:rPr>
              <w:t>5分</w:t>
            </w:r>
          </w:p>
        </w:tc>
      </w:tr>
      <w:tr w:rsidR="00553996" w:rsidRPr="00506359" w14:paraId="378AFE77" w14:textId="77777777" w:rsidTr="00103DCF">
        <w:trPr>
          <w:trHeight w:val="551"/>
        </w:trPr>
        <w:tc>
          <w:tcPr>
            <w:tcW w:w="1668" w:type="dxa"/>
            <w:vMerge/>
            <w:tcBorders>
              <w:left w:val="single" w:sz="4" w:space="0" w:color="auto"/>
              <w:bottom w:val="single" w:sz="4" w:space="0" w:color="auto"/>
              <w:right w:val="single" w:sz="4" w:space="0" w:color="auto"/>
            </w:tcBorders>
          </w:tcPr>
          <w:p w14:paraId="379E5E34" w14:textId="77777777" w:rsidR="00553996" w:rsidRPr="00506359" w:rsidRDefault="00553996" w:rsidP="00506359">
            <w:pPr>
              <w:widowControl/>
              <w:jc w:val="center"/>
              <w:rPr>
                <w:rFonts w:ascii="宋体" w:eastAsia="宋体" w:hAnsi="宋体" w:cstheme="majorEastAsia"/>
                <w:kern w:val="0"/>
                <w:szCs w:val="21"/>
              </w:rPr>
            </w:pPr>
          </w:p>
        </w:tc>
        <w:tc>
          <w:tcPr>
            <w:tcW w:w="7618" w:type="dxa"/>
            <w:gridSpan w:val="2"/>
            <w:tcBorders>
              <w:top w:val="single" w:sz="4" w:space="0" w:color="auto"/>
              <w:left w:val="single" w:sz="4" w:space="0" w:color="auto"/>
              <w:bottom w:val="single" w:sz="4" w:space="0" w:color="auto"/>
              <w:right w:val="single" w:sz="4" w:space="0" w:color="auto"/>
            </w:tcBorders>
          </w:tcPr>
          <w:p w14:paraId="027648B6" w14:textId="77777777" w:rsidR="00553996" w:rsidRDefault="00553996" w:rsidP="00506359">
            <w:pPr>
              <w:spacing w:after="120"/>
              <w:rPr>
                <w:rFonts w:ascii="宋体" w:eastAsia="宋体" w:hAnsi="宋体" w:cs="Times New Roman"/>
                <w:szCs w:val="21"/>
              </w:rPr>
            </w:pPr>
            <w:r w:rsidRPr="00506359">
              <w:rPr>
                <w:rFonts w:ascii="宋体" w:eastAsia="宋体" w:hAnsi="宋体" w:cs="Times New Roman" w:hint="eastAsia"/>
                <w:szCs w:val="21"/>
              </w:rPr>
              <w:t>注：</w:t>
            </w:r>
            <w:r w:rsidR="009D0BEA">
              <w:rPr>
                <w:rFonts w:ascii="宋体" w:eastAsia="宋体" w:hAnsi="宋体" w:cs="Times New Roman" w:hint="eastAsia"/>
                <w:szCs w:val="21"/>
              </w:rPr>
              <w:t>1、</w:t>
            </w:r>
            <w:r w:rsidRPr="00506359">
              <w:rPr>
                <w:rFonts w:ascii="宋体" w:eastAsia="宋体" w:hAnsi="宋体" w:cs="Times New Roman" w:hint="eastAsia"/>
                <w:szCs w:val="21"/>
              </w:rPr>
              <w:t>项目核心产品为：数据库审计、日志审计、上网行为审计、入侵检测与防御、虚拟防火墙、防统方、堡垒机、业务安全审计平台</w:t>
            </w:r>
          </w:p>
          <w:p w14:paraId="5190B560" w14:textId="6A6F89E5" w:rsidR="009D0BEA" w:rsidRPr="009D0BEA" w:rsidRDefault="009D0BEA" w:rsidP="009D0BEA">
            <w:pPr>
              <w:pStyle w:val="a0"/>
            </w:pPr>
            <w:r>
              <w:lastRenderedPageBreak/>
              <w:t xml:space="preserve">    2</w:t>
            </w:r>
            <w:r>
              <w:rPr>
                <w:rFonts w:hint="eastAsia"/>
              </w:rPr>
              <w:t>、评标办法中</w:t>
            </w:r>
            <w:r w:rsidRPr="009D0BEA">
              <w:rPr>
                <w:rFonts w:hint="eastAsia"/>
              </w:rPr>
              <w:t>所涉及到的证书及材料，均应在电子投标文件中提供原件扫描件（或图片）。</w:t>
            </w:r>
          </w:p>
        </w:tc>
      </w:tr>
    </w:tbl>
    <w:p w14:paraId="454F4EB0" w14:textId="77777777" w:rsidR="00B4619E" w:rsidRPr="00B4619E" w:rsidRDefault="00B4619E" w:rsidP="00B4619E">
      <w:pPr>
        <w:spacing w:line="360" w:lineRule="auto"/>
        <w:rPr>
          <w:rFonts w:ascii="新宋体" w:eastAsia="新宋体" w:hAnsi="新宋体" w:cs="新宋体"/>
          <w:b/>
          <w:sz w:val="24"/>
          <w:szCs w:val="24"/>
          <w:lang w:val="zh-CN"/>
        </w:rPr>
      </w:pPr>
      <w:r w:rsidRPr="00B4619E">
        <w:rPr>
          <w:rFonts w:ascii="新宋体" w:eastAsia="新宋体" w:hAnsi="新宋体" w:cs="新宋体" w:hint="eastAsia"/>
          <w:b/>
          <w:sz w:val="24"/>
          <w:szCs w:val="24"/>
          <w:lang w:val="zh-CN"/>
        </w:rPr>
        <w:lastRenderedPageBreak/>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4619E" w:rsidRPr="00B4619E" w14:paraId="6699E35B" w14:textId="77777777" w:rsidTr="00B4619E">
        <w:trPr>
          <w:trHeight w:val="557"/>
        </w:trPr>
        <w:tc>
          <w:tcPr>
            <w:tcW w:w="721" w:type="dxa"/>
            <w:vAlign w:val="center"/>
          </w:tcPr>
          <w:p w14:paraId="0E8AA18A"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序号</w:t>
            </w:r>
          </w:p>
        </w:tc>
        <w:tc>
          <w:tcPr>
            <w:tcW w:w="2823" w:type="dxa"/>
            <w:vAlign w:val="center"/>
          </w:tcPr>
          <w:p w14:paraId="7763D850"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情形</w:t>
            </w:r>
          </w:p>
        </w:tc>
        <w:tc>
          <w:tcPr>
            <w:tcW w:w="2552" w:type="dxa"/>
            <w:vAlign w:val="center"/>
          </w:tcPr>
          <w:p w14:paraId="4C6E6335"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rPr>
              <w:t>价格扣除</w:t>
            </w:r>
            <w:r w:rsidRPr="00B4619E">
              <w:rPr>
                <w:rFonts w:ascii="新宋体" w:eastAsia="新宋体" w:hAnsi="新宋体" w:cs="新宋体" w:hint="eastAsia"/>
                <w:b/>
                <w:color w:val="000000"/>
                <w:sz w:val="24"/>
                <w:szCs w:val="24"/>
                <w:lang w:val="en-GB"/>
              </w:rPr>
              <w:t>比例</w:t>
            </w:r>
          </w:p>
        </w:tc>
        <w:tc>
          <w:tcPr>
            <w:tcW w:w="2835" w:type="dxa"/>
            <w:vAlign w:val="center"/>
          </w:tcPr>
          <w:p w14:paraId="41E0C2B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计算公式</w:t>
            </w:r>
          </w:p>
        </w:tc>
      </w:tr>
      <w:tr w:rsidR="00B4619E" w:rsidRPr="00B4619E" w14:paraId="28B4941B" w14:textId="77777777" w:rsidTr="00B4619E">
        <w:trPr>
          <w:trHeight w:val="891"/>
        </w:trPr>
        <w:tc>
          <w:tcPr>
            <w:tcW w:w="721" w:type="dxa"/>
            <w:vAlign w:val="center"/>
          </w:tcPr>
          <w:p w14:paraId="38B3F8D8"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1</w:t>
            </w:r>
          </w:p>
        </w:tc>
        <w:tc>
          <w:tcPr>
            <w:tcW w:w="2823" w:type="dxa"/>
            <w:vAlign w:val="center"/>
          </w:tcPr>
          <w:p w14:paraId="6B5E47B0"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非联合体投标人</w:t>
            </w:r>
          </w:p>
          <w:p w14:paraId="1AF1273F"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（投标人须为中小企业）</w:t>
            </w:r>
          </w:p>
        </w:tc>
        <w:tc>
          <w:tcPr>
            <w:tcW w:w="2552" w:type="dxa"/>
            <w:vAlign w:val="center"/>
          </w:tcPr>
          <w:p w14:paraId="307B5C8D"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079A5DB3"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小型和微型企业产品的价格</w:t>
            </w:r>
            <w:r w:rsidRPr="00B4619E">
              <w:rPr>
                <w:rFonts w:ascii="新宋体" w:eastAsia="新宋体" w:hAnsi="新宋体" w:cs="新宋体" w:hint="eastAsia"/>
                <w:color w:val="000000"/>
                <w:sz w:val="24"/>
                <w:szCs w:val="24"/>
                <w:lang w:val="en-GB"/>
              </w:rPr>
              <w:t>×6%</w:t>
            </w:r>
          </w:p>
          <w:p w14:paraId="480952A6" w14:textId="77777777" w:rsidR="00B4619E" w:rsidRPr="00B4619E" w:rsidRDefault="00B4619E" w:rsidP="00B4619E">
            <w:pPr>
              <w:jc w:val="center"/>
              <w:rPr>
                <w:rFonts w:ascii="新宋体" w:eastAsia="新宋体" w:hAnsi="新宋体" w:cs="新宋体"/>
                <w:b/>
                <w:color w:val="000000"/>
                <w:sz w:val="24"/>
                <w:szCs w:val="24"/>
                <w:lang w:val="en-GB"/>
              </w:rPr>
            </w:pPr>
          </w:p>
        </w:tc>
      </w:tr>
    </w:tbl>
    <w:p w14:paraId="32A29591" w14:textId="77777777" w:rsidR="00B4619E" w:rsidRPr="00B4619E" w:rsidRDefault="00B4619E" w:rsidP="00B4619E">
      <w:pPr>
        <w:spacing w:line="400" w:lineRule="exact"/>
        <w:rPr>
          <w:rFonts w:ascii="新宋体" w:eastAsia="新宋体" w:hAnsi="新宋体" w:cs="新宋体"/>
          <w:sz w:val="24"/>
          <w:szCs w:val="24"/>
        </w:rPr>
      </w:pPr>
    </w:p>
    <w:p w14:paraId="2250B9A3" w14:textId="77777777" w:rsidR="00B4619E" w:rsidRPr="00B4619E" w:rsidRDefault="00B4619E" w:rsidP="00B4619E">
      <w:pPr>
        <w:spacing w:line="360" w:lineRule="auto"/>
        <w:rPr>
          <w:rFonts w:ascii="新宋体" w:eastAsia="新宋体" w:hAnsi="新宋体" w:cs="新宋体"/>
          <w:b/>
          <w:sz w:val="24"/>
          <w:szCs w:val="24"/>
          <w:lang w:val="zh-CN"/>
        </w:rPr>
      </w:pPr>
      <w:r w:rsidRPr="00B4619E">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4619E" w:rsidRPr="00B4619E" w14:paraId="59115010" w14:textId="77777777" w:rsidTr="00B4619E">
        <w:trPr>
          <w:trHeight w:val="557"/>
        </w:trPr>
        <w:tc>
          <w:tcPr>
            <w:tcW w:w="721" w:type="dxa"/>
            <w:vAlign w:val="center"/>
          </w:tcPr>
          <w:p w14:paraId="0DEE7384"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序号</w:t>
            </w:r>
          </w:p>
        </w:tc>
        <w:tc>
          <w:tcPr>
            <w:tcW w:w="2823" w:type="dxa"/>
            <w:vAlign w:val="center"/>
          </w:tcPr>
          <w:p w14:paraId="0FD2458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情形</w:t>
            </w:r>
          </w:p>
        </w:tc>
        <w:tc>
          <w:tcPr>
            <w:tcW w:w="2552" w:type="dxa"/>
            <w:vAlign w:val="center"/>
          </w:tcPr>
          <w:p w14:paraId="10C12255"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rPr>
              <w:t>价格扣除</w:t>
            </w:r>
            <w:r w:rsidRPr="00B4619E">
              <w:rPr>
                <w:rFonts w:ascii="新宋体" w:eastAsia="新宋体" w:hAnsi="新宋体" w:cs="新宋体" w:hint="eastAsia"/>
                <w:b/>
                <w:color w:val="000000"/>
                <w:sz w:val="24"/>
                <w:szCs w:val="24"/>
                <w:lang w:val="en-GB"/>
              </w:rPr>
              <w:t>比例</w:t>
            </w:r>
          </w:p>
        </w:tc>
        <w:tc>
          <w:tcPr>
            <w:tcW w:w="2835" w:type="dxa"/>
            <w:vAlign w:val="center"/>
          </w:tcPr>
          <w:p w14:paraId="5C4EE0C2"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计算公式</w:t>
            </w:r>
          </w:p>
        </w:tc>
      </w:tr>
      <w:tr w:rsidR="00B4619E" w:rsidRPr="00B4619E" w14:paraId="37BE9F19" w14:textId="77777777" w:rsidTr="00B4619E">
        <w:trPr>
          <w:trHeight w:val="891"/>
        </w:trPr>
        <w:tc>
          <w:tcPr>
            <w:tcW w:w="721" w:type="dxa"/>
            <w:vAlign w:val="center"/>
          </w:tcPr>
          <w:p w14:paraId="08394AA3"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1</w:t>
            </w:r>
          </w:p>
        </w:tc>
        <w:tc>
          <w:tcPr>
            <w:tcW w:w="2823" w:type="dxa"/>
            <w:vAlign w:val="center"/>
          </w:tcPr>
          <w:p w14:paraId="18F0F402"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非联合体投标人</w:t>
            </w:r>
          </w:p>
          <w:p w14:paraId="6ECDAB5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（投标人须为中小企业）</w:t>
            </w:r>
          </w:p>
        </w:tc>
        <w:tc>
          <w:tcPr>
            <w:tcW w:w="2552" w:type="dxa"/>
            <w:vAlign w:val="center"/>
          </w:tcPr>
          <w:p w14:paraId="63324446"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vMerge w:val="restart"/>
            <w:shd w:val="clear" w:color="auto" w:fill="auto"/>
            <w:vAlign w:val="center"/>
          </w:tcPr>
          <w:p w14:paraId="1A722964"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小型和微型企业产品的价格</w:t>
            </w:r>
            <w:r w:rsidRPr="00B4619E">
              <w:rPr>
                <w:rFonts w:ascii="新宋体" w:eastAsia="新宋体" w:hAnsi="新宋体" w:cs="新宋体" w:hint="eastAsia"/>
                <w:color w:val="000000"/>
                <w:sz w:val="24"/>
                <w:szCs w:val="24"/>
                <w:lang w:val="en-GB"/>
              </w:rPr>
              <w:t>×6%</w:t>
            </w:r>
          </w:p>
          <w:p w14:paraId="28AAB3C0" w14:textId="77777777" w:rsidR="00B4619E" w:rsidRPr="00B4619E" w:rsidRDefault="00B4619E" w:rsidP="00B4619E">
            <w:pPr>
              <w:jc w:val="center"/>
              <w:rPr>
                <w:rFonts w:ascii="新宋体" w:eastAsia="新宋体" w:hAnsi="新宋体" w:cs="新宋体"/>
                <w:b/>
                <w:color w:val="000000"/>
                <w:sz w:val="24"/>
                <w:szCs w:val="24"/>
                <w:lang w:val="en-GB"/>
              </w:rPr>
            </w:pPr>
          </w:p>
        </w:tc>
      </w:tr>
      <w:tr w:rsidR="00B4619E" w:rsidRPr="00B4619E" w14:paraId="5126CD6A" w14:textId="77777777" w:rsidTr="00B4619E">
        <w:trPr>
          <w:trHeight w:val="1414"/>
        </w:trPr>
        <w:tc>
          <w:tcPr>
            <w:tcW w:w="721" w:type="dxa"/>
            <w:vAlign w:val="center"/>
          </w:tcPr>
          <w:p w14:paraId="26EA4D76"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2</w:t>
            </w:r>
          </w:p>
        </w:tc>
        <w:tc>
          <w:tcPr>
            <w:tcW w:w="2823" w:type="dxa"/>
            <w:vAlign w:val="center"/>
          </w:tcPr>
          <w:p w14:paraId="05AA775F" w14:textId="77777777" w:rsidR="00B4619E" w:rsidRPr="00B4619E" w:rsidRDefault="00B4619E" w:rsidP="00B4619E">
            <w:pPr>
              <w:jc w:val="center"/>
              <w:rPr>
                <w:rFonts w:ascii="新宋体" w:eastAsia="新宋体" w:hAnsi="新宋体" w:cs="新宋体"/>
                <w:b/>
                <w:color w:val="000000"/>
                <w:sz w:val="24"/>
                <w:szCs w:val="24"/>
              </w:rPr>
            </w:pPr>
            <w:r w:rsidRPr="00B4619E">
              <w:rPr>
                <w:rFonts w:ascii="新宋体" w:eastAsia="新宋体" w:hAnsi="新宋体" w:cs="新宋体" w:hint="eastAsia"/>
                <w:color w:val="000000"/>
                <w:sz w:val="24"/>
                <w:szCs w:val="24"/>
                <w:lang w:val="en-GB"/>
              </w:rPr>
              <w:t>联合体各方均为小型、微型企业</w:t>
            </w:r>
          </w:p>
        </w:tc>
        <w:tc>
          <w:tcPr>
            <w:tcW w:w="2552" w:type="dxa"/>
            <w:vAlign w:val="center"/>
          </w:tcPr>
          <w:p w14:paraId="77B22045" w14:textId="77777777" w:rsidR="00B4619E" w:rsidRPr="00B4619E" w:rsidRDefault="00B4619E" w:rsidP="00B4619E">
            <w:pPr>
              <w:jc w:val="center"/>
              <w:rPr>
                <w:rFonts w:ascii="新宋体" w:eastAsia="新宋体" w:hAnsi="新宋体" w:cs="新宋体"/>
                <w:sz w:val="24"/>
                <w:szCs w:val="24"/>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p w14:paraId="078CF014"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sz w:val="24"/>
                <w:szCs w:val="24"/>
              </w:rPr>
              <w:t>（不再享受序号3的价格折扣）</w:t>
            </w:r>
          </w:p>
        </w:tc>
        <w:tc>
          <w:tcPr>
            <w:tcW w:w="2835" w:type="dxa"/>
            <w:vMerge/>
            <w:shd w:val="clear" w:color="auto" w:fill="auto"/>
          </w:tcPr>
          <w:p w14:paraId="44E2F03A" w14:textId="77777777" w:rsidR="00B4619E" w:rsidRPr="00B4619E" w:rsidRDefault="00B4619E" w:rsidP="00B4619E">
            <w:pPr>
              <w:rPr>
                <w:rFonts w:ascii="新宋体" w:eastAsia="新宋体" w:hAnsi="新宋体" w:cs="新宋体"/>
                <w:color w:val="000000"/>
                <w:sz w:val="24"/>
                <w:szCs w:val="24"/>
                <w:lang w:val="en-GB"/>
              </w:rPr>
            </w:pPr>
          </w:p>
        </w:tc>
      </w:tr>
      <w:tr w:rsidR="00B4619E" w:rsidRPr="00B4619E" w14:paraId="276B4187" w14:textId="77777777" w:rsidTr="00B4619E">
        <w:trPr>
          <w:trHeight w:val="707"/>
        </w:trPr>
        <w:tc>
          <w:tcPr>
            <w:tcW w:w="721" w:type="dxa"/>
            <w:vAlign w:val="center"/>
          </w:tcPr>
          <w:p w14:paraId="58A34E5F"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3</w:t>
            </w:r>
          </w:p>
        </w:tc>
        <w:tc>
          <w:tcPr>
            <w:tcW w:w="2823" w:type="dxa"/>
            <w:vAlign w:val="center"/>
          </w:tcPr>
          <w:p w14:paraId="0C027DD0"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56A14C3C"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对联合体总金额扣除</w:t>
            </w:r>
          </w:p>
          <w:p w14:paraId="04F67211"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sz w:val="24"/>
                <w:szCs w:val="24"/>
                <w:u w:val="single"/>
              </w:rPr>
              <w:t xml:space="preserve"> 2 </w:t>
            </w:r>
            <w:r w:rsidRPr="00B4619E">
              <w:rPr>
                <w:rFonts w:ascii="新宋体" w:eastAsia="新宋体" w:hAnsi="新宋体" w:cs="新宋体" w:hint="eastAsia"/>
                <w:sz w:val="24"/>
                <w:szCs w:val="24"/>
              </w:rPr>
              <w:t>%</w:t>
            </w:r>
          </w:p>
        </w:tc>
        <w:tc>
          <w:tcPr>
            <w:tcW w:w="2835" w:type="dxa"/>
            <w:shd w:val="clear" w:color="auto" w:fill="auto"/>
            <w:vAlign w:val="center"/>
          </w:tcPr>
          <w:p w14:paraId="7D82A899" w14:textId="77777777" w:rsidR="00B4619E" w:rsidRPr="00B4619E" w:rsidRDefault="00B4619E" w:rsidP="00B4619E">
            <w:pPr>
              <w:jc w:val="center"/>
              <w:rPr>
                <w:rFonts w:ascii="新宋体" w:eastAsia="新宋体" w:hAnsi="新宋体" w:cs="新宋体"/>
                <w:color w:val="FF0000"/>
                <w:sz w:val="24"/>
                <w:szCs w:val="24"/>
                <w:u w:val="single"/>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(1-</w:t>
            </w:r>
            <w:r w:rsidRPr="00B4619E">
              <w:rPr>
                <w:rFonts w:ascii="新宋体" w:eastAsia="新宋体" w:hAnsi="新宋体" w:cs="新宋体" w:hint="eastAsia"/>
                <w:color w:val="000000"/>
                <w:sz w:val="24"/>
                <w:szCs w:val="24"/>
                <w:u w:val="single"/>
              </w:rPr>
              <w:t>2%)</w:t>
            </w:r>
          </w:p>
          <w:p w14:paraId="188AFF27" w14:textId="77777777" w:rsidR="00B4619E" w:rsidRPr="00B4619E" w:rsidRDefault="00B4619E" w:rsidP="00B4619E">
            <w:pPr>
              <w:jc w:val="center"/>
              <w:rPr>
                <w:rFonts w:ascii="新宋体" w:eastAsia="新宋体" w:hAnsi="新宋体" w:cs="新宋体"/>
                <w:b/>
                <w:color w:val="000000"/>
                <w:sz w:val="24"/>
                <w:szCs w:val="24"/>
                <w:lang w:val="en-GB"/>
              </w:rPr>
            </w:pPr>
          </w:p>
        </w:tc>
      </w:tr>
      <w:tr w:rsidR="00B4619E" w:rsidRPr="00B4619E" w14:paraId="7B56CD47" w14:textId="77777777" w:rsidTr="00B4619E">
        <w:trPr>
          <w:trHeight w:val="707"/>
        </w:trPr>
        <w:tc>
          <w:tcPr>
            <w:tcW w:w="721" w:type="dxa"/>
            <w:vAlign w:val="center"/>
          </w:tcPr>
          <w:p w14:paraId="58BDA106"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4</w:t>
            </w:r>
          </w:p>
        </w:tc>
        <w:tc>
          <w:tcPr>
            <w:tcW w:w="2823" w:type="dxa"/>
            <w:vAlign w:val="center"/>
          </w:tcPr>
          <w:p w14:paraId="7DD739DE"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监狱企业</w:t>
            </w:r>
          </w:p>
        </w:tc>
        <w:tc>
          <w:tcPr>
            <w:tcW w:w="2552" w:type="dxa"/>
            <w:vAlign w:val="center"/>
          </w:tcPr>
          <w:p w14:paraId="44D3FFEC"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视同小型、微型企业</w:t>
            </w:r>
          </w:p>
          <w:p w14:paraId="140DC765"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对监狱企业产品价格扣除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6FA72C2E"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监狱企业产品的价格</w:t>
            </w:r>
            <w:r w:rsidRPr="00B4619E">
              <w:rPr>
                <w:rFonts w:ascii="新宋体" w:eastAsia="新宋体" w:hAnsi="新宋体" w:cs="新宋体" w:hint="eastAsia"/>
                <w:color w:val="000000"/>
                <w:sz w:val="24"/>
                <w:szCs w:val="24"/>
                <w:lang w:val="en-GB"/>
              </w:rPr>
              <w:t>×6%</w:t>
            </w:r>
          </w:p>
        </w:tc>
      </w:tr>
      <w:tr w:rsidR="00B4619E" w:rsidRPr="00B4619E" w14:paraId="7769910D" w14:textId="77777777" w:rsidTr="00B4619E">
        <w:trPr>
          <w:trHeight w:val="707"/>
        </w:trPr>
        <w:tc>
          <w:tcPr>
            <w:tcW w:w="721" w:type="dxa"/>
            <w:vAlign w:val="center"/>
          </w:tcPr>
          <w:p w14:paraId="4C0E24A3"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5</w:t>
            </w:r>
          </w:p>
        </w:tc>
        <w:tc>
          <w:tcPr>
            <w:tcW w:w="2823" w:type="dxa"/>
            <w:vAlign w:val="center"/>
          </w:tcPr>
          <w:p w14:paraId="55A06731"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残疾人福利性单位</w:t>
            </w:r>
          </w:p>
        </w:tc>
        <w:tc>
          <w:tcPr>
            <w:tcW w:w="2552" w:type="dxa"/>
            <w:vAlign w:val="center"/>
          </w:tcPr>
          <w:p w14:paraId="05A3A4D0"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视同小型、微型企业</w:t>
            </w:r>
          </w:p>
          <w:p w14:paraId="71F66327"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对残疾人福利性单位产品价格扣除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1446B3BA"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残疾人福利性单位产品的价格</w:t>
            </w:r>
            <w:r w:rsidRPr="00B4619E">
              <w:rPr>
                <w:rFonts w:ascii="新宋体" w:eastAsia="新宋体" w:hAnsi="新宋体" w:cs="新宋体" w:hint="eastAsia"/>
                <w:color w:val="000000"/>
                <w:sz w:val="24"/>
                <w:szCs w:val="24"/>
                <w:lang w:val="en-GB"/>
              </w:rPr>
              <w:t>×6%</w:t>
            </w:r>
          </w:p>
        </w:tc>
      </w:tr>
      <w:tr w:rsidR="00B4619E" w:rsidRPr="00B4619E" w14:paraId="4E11A5BF" w14:textId="77777777" w:rsidTr="00B4619E">
        <w:trPr>
          <w:trHeight w:val="1408"/>
        </w:trPr>
        <w:tc>
          <w:tcPr>
            <w:tcW w:w="8931" w:type="dxa"/>
            <w:gridSpan w:val="4"/>
            <w:vAlign w:val="center"/>
          </w:tcPr>
          <w:p w14:paraId="27EE9F8D" w14:textId="77777777" w:rsidR="00B4619E" w:rsidRPr="00B4619E" w:rsidRDefault="00B4619E" w:rsidP="00B4619E">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086BB992" w14:textId="77777777" w:rsidR="00B4619E" w:rsidRPr="00B4619E" w:rsidRDefault="00B4619E" w:rsidP="00B4619E">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27BAC53F" w14:textId="77777777" w:rsidR="00B4619E" w:rsidRPr="00B4619E" w:rsidRDefault="00B4619E" w:rsidP="00B4619E">
            <w:pPr>
              <w:widowControl/>
              <w:adjustRightInd w:val="0"/>
              <w:spacing w:line="360" w:lineRule="auto"/>
              <w:ind w:leftChars="-42" w:left="-88" w:firstLineChars="214" w:firstLine="514"/>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lastRenderedPageBreak/>
              <w:t>评标基准价=评标价格的最低价</w:t>
            </w:r>
          </w:p>
          <w:p w14:paraId="432DC5FF" w14:textId="77777777" w:rsidR="00B4619E" w:rsidRPr="00B4619E" w:rsidRDefault="00B4619E" w:rsidP="00B4619E">
            <w:pPr>
              <w:adjustRightInd w:val="0"/>
              <w:spacing w:line="360" w:lineRule="auto"/>
              <w:ind w:leftChars="-42" w:left="-88" w:firstLineChars="214" w:firstLine="514"/>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其他投标报价得分=（评标基准价/评标价格）×评标标准中价格分值</w:t>
            </w:r>
          </w:p>
        </w:tc>
      </w:tr>
    </w:tbl>
    <w:p w14:paraId="16106FA0" w14:textId="77777777" w:rsidR="00B4619E" w:rsidRPr="00B4619E" w:rsidRDefault="00B4619E" w:rsidP="00B4619E">
      <w:pPr>
        <w:spacing w:line="360" w:lineRule="auto"/>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lastRenderedPageBreak/>
        <w:t>备注：</w:t>
      </w:r>
    </w:p>
    <w:p w14:paraId="0F96FB6F"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2E388E8B"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a、不接受联合体投标的项目，本表中第2项、第3项情形不适用。</w:t>
      </w:r>
    </w:p>
    <w:p w14:paraId="4AC12D55"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b、小型和微型企业产品包括货物及其提供的服务与工程。</w:t>
      </w:r>
    </w:p>
    <w:p w14:paraId="6FF4F09D"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22BFB5F7"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d、残疾人福利性单位属于小型、微型企业的，不重复享受政策。</w:t>
      </w:r>
    </w:p>
    <w:p w14:paraId="2FB4932F" w14:textId="77777777" w:rsidR="00B4619E" w:rsidRPr="00B4619E" w:rsidRDefault="00B4619E" w:rsidP="00B4619E">
      <w:pPr>
        <w:spacing w:line="360" w:lineRule="auto"/>
        <w:ind w:firstLineChars="200" w:firstLine="482"/>
        <w:contextualSpacing/>
        <w:rPr>
          <w:rFonts w:ascii="宋体" w:eastAsia="宋体" w:hAnsi="宋体" w:cs="仿宋_GB2312"/>
          <w:sz w:val="24"/>
          <w:szCs w:val="24"/>
          <w:lang w:val="zh-CN"/>
        </w:rPr>
      </w:pPr>
      <w:r w:rsidRPr="00B4619E">
        <w:rPr>
          <w:rFonts w:ascii="宋体" w:eastAsia="宋体" w:hAnsi="宋体" w:cs="仿宋_GB2312" w:hint="eastAsia"/>
          <w:b/>
          <w:sz w:val="24"/>
          <w:szCs w:val="24"/>
          <w:lang w:val="zh-CN"/>
        </w:rPr>
        <w:t>（</w:t>
      </w:r>
      <w:r w:rsidRPr="00B4619E">
        <w:rPr>
          <w:rFonts w:ascii="宋体" w:eastAsia="宋体" w:hAnsi="宋体" w:cs="仿宋_GB2312" w:hint="eastAsia"/>
          <w:b/>
          <w:sz w:val="24"/>
          <w:szCs w:val="24"/>
        </w:rPr>
        <w:t>5</w:t>
      </w:r>
      <w:r w:rsidRPr="00B4619E">
        <w:rPr>
          <w:rFonts w:ascii="宋体" w:eastAsia="宋体" w:hAnsi="宋体" w:cs="仿宋_GB2312" w:hint="eastAsia"/>
          <w:b/>
          <w:sz w:val="24"/>
          <w:szCs w:val="24"/>
          <w:lang w:val="zh-CN"/>
        </w:rPr>
        <w:t>）</w:t>
      </w:r>
      <w:r w:rsidRPr="00B4619E">
        <w:rPr>
          <w:rFonts w:ascii="宋体" w:eastAsia="宋体" w:hAnsi="宋体" w:cs="仿宋_GB2312"/>
          <w:b/>
          <w:sz w:val="24"/>
          <w:szCs w:val="24"/>
          <w:lang w:val="zh-CN"/>
        </w:rPr>
        <w:t>评标结果汇总完成后，除下列情形外，任何人不得修改评标结果：</w:t>
      </w:r>
    </w:p>
    <w:p w14:paraId="3D7F2C5E"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1） </w:t>
      </w:r>
      <w:r w:rsidRPr="00B4619E">
        <w:rPr>
          <w:rFonts w:ascii="宋体" w:eastAsia="宋体" w:hAnsi="宋体" w:cs="仿宋_GB2312"/>
          <w:sz w:val="24"/>
          <w:szCs w:val="24"/>
          <w:lang w:val="zh-CN"/>
        </w:rPr>
        <w:t>分值汇总计算错误的；</w:t>
      </w:r>
    </w:p>
    <w:p w14:paraId="52D5F820"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2） </w:t>
      </w:r>
      <w:r w:rsidRPr="00B4619E">
        <w:rPr>
          <w:rFonts w:ascii="宋体" w:eastAsia="宋体" w:hAnsi="宋体" w:cs="仿宋_GB2312"/>
          <w:sz w:val="24"/>
          <w:szCs w:val="24"/>
          <w:lang w:val="zh-CN"/>
        </w:rPr>
        <w:t>分项评分超出评分标准范围的；</w:t>
      </w:r>
    </w:p>
    <w:p w14:paraId="759CC5A1"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3） </w:t>
      </w:r>
      <w:r w:rsidRPr="00B4619E">
        <w:rPr>
          <w:rFonts w:ascii="宋体" w:eastAsia="宋体" w:hAnsi="宋体" w:cs="仿宋_GB2312"/>
          <w:sz w:val="24"/>
          <w:szCs w:val="24"/>
          <w:lang w:val="zh-CN"/>
        </w:rPr>
        <w:t>评标委员会成员对客观评审因素评分不一致的；</w:t>
      </w:r>
    </w:p>
    <w:p w14:paraId="1A56A1CF"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4） </w:t>
      </w:r>
      <w:r w:rsidRPr="00B4619E">
        <w:rPr>
          <w:rFonts w:ascii="宋体" w:eastAsia="宋体" w:hAnsi="宋体" w:cs="仿宋_GB2312"/>
          <w:sz w:val="24"/>
          <w:szCs w:val="24"/>
          <w:lang w:val="zh-CN"/>
        </w:rPr>
        <w:t>经评标委员会认定评分畸高、畸低的。</w:t>
      </w:r>
    </w:p>
    <w:p w14:paraId="088A4078"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AD7ECE6"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08A7FAF7" w14:textId="77777777" w:rsidR="00B4619E" w:rsidRPr="00B4619E" w:rsidRDefault="00B4619E" w:rsidP="00B4619E">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B4619E">
        <w:rPr>
          <w:rFonts w:ascii="宋体" w:eastAsia="宋体" w:hAnsi="宋体" w:cs="仿宋_GB2312" w:hint="eastAsia"/>
          <w:b/>
          <w:sz w:val="24"/>
          <w:szCs w:val="24"/>
          <w:lang w:val="zh-CN"/>
        </w:rPr>
        <w:t>（</w:t>
      </w:r>
      <w:r w:rsidRPr="00B4619E">
        <w:rPr>
          <w:rFonts w:ascii="宋体" w:eastAsia="宋体" w:hAnsi="宋体" w:cs="仿宋_GB2312" w:hint="eastAsia"/>
          <w:b/>
          <w:sz w:val="24"/>
          <w:szCs w:val="24"/>
        </w:rPr>
        <w:t>6</w:t>
      </w:r>
      <w:r w:rsidRPr="00B4619E">
        <w:rPr>
          <w:rFonts w:ascii="宋体" w:eastAsia="宋体" w:hAnsi="宋体" w:cs="仿宋_GB2312" w:hint="eastAsia"/>
          <w:b/>
          <w:sz w:val="24"/>
          <w:szCs w:val="24"/>
          <w:lang w:val="zh-CN"/>
        </w:rPr>
        <w:t>）</w:t>
      </w:r>
      <w:r w:rsidRPr="00B4619E">
        <w:rPr>
          <w:rFonts w:ascii="宋体" w:eastAsia="宋体" w:hAnsi="宋体" w:cs="仿宋_GB2312"/>
          <w:b/>
          <w:sz w:val="24"/>
          <w:szCs w:val="24"/>
          <w:lang w:val="zh-CN"/>
        </w:rPr>
        <w:t>评标委员会</w:t>
      </w:r>
      <w:r w:rsidRPr="00B4619E">
        <w:rPr>
          <w:rFonts w:ascii="宋体" w:eastAsia="宋体" w:hAnsi="宋体" w:cs="仿宋_GB2312" w:hint="eastAsia"/>
          <w:b/>
          <w:sz w:val="24"/>
          <w:szCs w:val="24"/>
          <w:lang w:val="zh-CN"/>
        </w:rPr>
        <w:t>争议处理</w:t>
      </w:r>
    </w:p>
    <w:p w14:paraId="2F538D2E" w14:textId="77777777" w:rsidR="00B4619E" w:rsidRPr="00B4619E" w:rsidRDefault="00B4619E" w:rsidP="00B4619E">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335BE113" w14:textId="24E3768D" w:rsidR="00B4619E" w:rsidRPr="00B4619E" w:rsidRDefault="00B4619E" w:rsidP="00B4619E">
      <w:pPr>
        <w:spacing w:line="360" w:lineRule="auto"/>
        <w:ind w:firstLineChars="300" w:firstLine="723"/>
        <w:contextualSpacing/>
        <w:rPr>
          <w:rFonts w:ascii="宋体" w:eastAsia="宋体" w:hAnsi="宋体" w:cs="仿宋_GB2312"/>
          <w:b/>
          <w:sz w:val="24"/>
          <w:szCs w:val="24"/>
          <w:lang w:val="zh-CN"/>
        </w:rPr>
      </w:pPr>
      <w:r w:rsidRPr="00B4619E">
        <w:rPr>
          <w:rFonts w:ascii="宋体" w:eastAsia="宋体" w:hAnsi="宋体" w:cs="仿宋_GB2312"/>
          <w:b/>
          <w:sz w:val="24"/>
          <w:szCs w:val="24"/>
          <w:lang w:val="zh-CN"/>
        </w:rPr>
        <w:t>确定中标候选人名单，</w:t>
      </w:r>
      <w:r w:rsidRPr="00B4619E">
        <w:rPr>
          <w:rFonts w:ascii="宋体" w:eastAsia="宋体" w:hAnsi="宋体" w:cs="仿宋_GB2312" w:hint="eastAsia"/>
          <w:b/>
          <w:sz w:val="24"/>
          <w:szCs w:val="24"/>
          <w:lang w:val="zh-CN"/>
        </w:rPr>
        <w:t>评标委员会按得分从高到低推荐</w:t>
      </w:r>
      <w:r>
        <w:rPr>
          <w:rFonts w:ascii="宋体" w:eastAsia="宋体" w:hAnsi="宋体" w:cs="仿宋_GB2312" w:hint="eastAsia"/>
          <w:b/>
          <w:sz w:val="24"/>
          <w:szCs w:val="24"/>
          <w:lang w:val="zh-CN"/>
        </w:rPr>
        <w:t>1</w:t>
      </w:r>
      <w:r>
        <w:rPr>
          <w:rFonts w:ascii="宋体" w:eastAsia="宋体" w:hAnsi="宋体" w:cs="仿宋_GB2312"/>
          <w:b/>
          <w:sz w:val="24"/>
          <w:szCs w:val="24"/>
          <w:lang w:val="zh-CN"/>
        </w:rPr>
        <w:t>-3</w:t>
      </w:r>
      <w:r w:rsidRPr="00B4619E">
        <w:rPr>
          <w:rFonts w:ascii="宋体" w:eastAsia="宋体" w:hAnsi="宋体" w:cs="仿宋_GB2312" w:hint="eastAsia"/>
          <w:b/>
          <w:sz w:val="24"/>
          <w:szCs w:val="24"/>
          <w:lang w:val="zh-CN"/>
        </w:rPr>
        <w:t>名</w:t>
      </w:r>
      <w:r w:rsidRPr="00B4619E">
        <w:rPr>
          <w:rFonts w:ascii="宋体" w:eastAsia="宋体" w:hAnsi="宋体" w:cs="仿宋_GB2312"/>
          <w:b/>
          <w:sz w:val="24"/>
          <w:szCs w:val="24"/>
          <w:lang w:val="zh-CN"/>
        </w:rPr>
        <w:t>中标人</w:t>
      </w:r>
      <w:r w:rsidRPr="00B4619E">
        <w:rPr>
          <w:rFonts w:ascii="宋体" w:eastAsia="宋体" w:hAnsi="宋体" w:cs="仿宋_GB2312" w:hint="eastAsia"/>
          <w:b/>
          <w:sz w:val="24"/>
          <w:szCs w:val="24"/>
          <w:lang w:val="zh-CN"/>
        </w:rPr>
        <w:t>。</w:t>
      </w:r>
    </w:p>
    <w:p w14:paraId="3369228C" w14:textId="77777777" w:rsidR="00B4619E" w:rsidRDefault="00B4619E" w:rsidP="00374CCA">
      <w:pPr>
        <w:spacing w:line="360" w:lineRule="auto"/>
        <w:rPr>
          <w:rFonts w:ascii="宋体" w:hAnsi="宋体"/>
          <w:bCs/>
          <w:color w:val="FF0000"/>
          <w:sz w:val="24"/>
          <w:szCs w:val="24"/>
          <w:lang w:val="en-GB"/>
        </w:rPr>
      </w:pPr>
    </w:p>
    <w:p w14:paraId="3A733E1E" w14:textId="77777777" w:rsidR="00374CCA" w:rsidRDefault="00374CCA" w:rsidP="00374CCA">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30DD830E" w14:textId="77777777" w:rsidR="00B4619E" w:rsidRPr="00B4619E" w:rsidRDefault="00B4619E" w:rsidP="00B4619E">
      <w:pPr>
        <w:spacing w:line="360" w:lineRule="auto"/>
        <w:jc w:val="center"/>
        <w:rPr>
          <w:rFonts w:ascii="宋体" w:eastAsia="宋体" w:hAnsi="宋体" w:cs="微软雅黑"/>
          <w:b/>
          <w:bCs/>
          <w:sz w:val="24"/>
          <w:szCs w:val="24"/>
        </w:rPr>
      </w:pPr>
      <w:r w:rsidRPr="00B4619E">
        <w:rPr>
          <w:rFonts w:ascii="宋体" w:eastAsia="宋体" w:hAnsi="宋体" w:cs="微软雅黑" w:hint="eastAsia"/>
          <w:b/>
          <w:bCs/>
          <w:sz w:val="24"/>
          <w:szCs w:val="24"/>
        </w:rPr>
        <w:t>（此合同仅供参考。以最终采购人与中标人签定的合同条款为准进行公示，</w:t>
      </w:r>
    </w:p>
    <w:p w14:paraId="3CF96C7B" w14:textId="77777777" w:rsidR="00B4619E" w:rsidRPr="00B4619E" w:rsidRDefault="00B4619E" w:rsidP="00B4619E">
      <w:pPr>
        <w:spacing w:line="360" w:lineRule="auto"/>
        <w:jc w:val="center"/>
        <w:rPr>
          <w:rFonts w:ascii="宋体" w:eastAsia="宋体" w:hAnsi="宋体" w:cs="微软雅黑"/>
          <w:b/>
          <w:bCs/>
          <w:sz w:val="24"/>
          <w:szCs w:val="24"/>
        </w:rPr>
      </w:pPr>
      <w:r w:rsidRPr="00B4619E">
        <w:rPr>
          <w:rFonts w:ascii="宋体" w:eastAsia="宋体" w:hAnsi="宋体" w:cs="微软雅黑" w:hint="eastAsia"/>
          <w:b/>
          <w:bCs/>
          <w:sz w:val="24"/>
          <w:szCs w:val="24"/>
        </w:rPr>
        <w:t>最终签定合同的主要条款不能与招标文件有冲突）</w:t>
      </w:r>
    </w:p>
    <w:p w14:paraId="47C36D9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 </w:t>
      </w:r>
      <w:r w:rsidRPr="00B4619E">
        <w:rPr>
          <w:rFonts w:ascii="宋体" w:eastAsia="宋体" w:hAnsi="Calibri" w:cs="宋体" w:hint="eastAsia"/>
          <w:sz w:val="24"/>
          <w:lang w:val="zh-CN"/>
        </w:rPr>
        <w:t>定义</w:t>
      </w:r>
    </w:p>
    <w:p w14:paraId="2F5041E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1.1</w:t>
      </w:r>
      <w:r w:rsidRPr="00B4619E">
        <w:rPr>
          <w:rFonts w:ascii="Calibri" w:eastAsia="宋体" w:hAnsi="Calibri" w:cs="Times New Roman"/>
          <w:sz w:val="24"/>
        </w:rPr>
        <w:t>“</w:t>
      </w:r>
      <w:r w:rsidRPr="00B4619E">
        <w:rPr>
          <w:rFonts w:ascii="宋体" w:eastAsia="宋体" w:hAnsi="Calibri" w:cs="宋体" w:hint="eastAsia"/>
          <w:sz w:val="24"/>
          <w:lang w:val="zh-CN"/>
        </w:rPr>
        <w:t>合同</w:t>
      </w:r>
      <w:r w:rsidRPr="00B4619E">
        <w:rPr>
          <w:rFonts w:ascii="Calibri" w:eastAsia="宋体" w:hAnsi="Calibri" w:cs="Times New Roman"/>
          <w:sz w:val="24"/>
        </w:rPr>
        <w:t>”</w:t>
      </w:r>
      <w:r w:rsidRPr="00B4619E">
        <w:rPr>
          <w:rFonts w:ascii="宋体" w:eastAsia="宋体" w:hAnsi="Calibri" w:cs="宋体" w:hint="eastAsia"/>
          <w:sz w:val="24"/>
          <w:lang w:val="zh-CN"/>
        </w:rPr>
        <w:t>系指甲方和乙方</w:t>
      </w:r>
      <w:r w:rsidRPr="00B4619E">
        <w:rPr>
          <w:rFonts w:ascii="宋体" w:eastAsia="宋体" w:hAnsi="Calibri" w:cs="宋体"/>
          <w:sz w:val="24"/>
          <w:lang w:val="zh-CN"/>
        </w:rPr>
        <w:t xml:space="preserve"> </w:t>
      </w:r>
      <w:r w:rsidRPr="00B4619E">
        <w:rPr>
          <w:rFonts w:ascii="宋体" w:eastAsia="宋体" w:hAnsi="Calibri" w:cs="宋体" w:hint="eastAsia"/>
          <w:sz w:val="24"/>
          <w:lang w:val="zh-CN"/>
        </w:rPr>
        <w:t>（简称合同双方）已达成的协议，即由双方签订的合同格式中的文件，包括所有的附件和组成合同部分的所有其他文件。</w:t>
      </w:r>
    </w:p>
    <w:p w14:paraId="34FDF58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1.2</w:t>
      </w:r>
      <w:r w:rsidRPr="00B4619E">
        <w:rPr>
          <w:rFonts w:ascii="Calibri" w:eastAsia="宋体" w:hAnsi="Calibri" w:cs="Times New Roman"/>
          <w:sz w:val="24"/>
        </w:rPr>
        <w:t>“</w:t>
      </w:r>
      <w:r w:rsidRPr="00B4619E">
        <w:rPr>
          <w:rFonts w:ascii="宋体" w:eastAsia="宋体" w:hAnsi="Calibri" w:cs="宋体" w:hint="eastAsia"/>
          <w:sz w:val="24"/>
          <w:lang w:val="zh-CN"/>
        </w:rPr>
        <w:t>合同价格</w:t>
      </w:r>
      <w:r w:rsidRPr="00B4619E">
        <w:rPr>
          <w:rFonts w:ascii="Calibri" w:eastAsia="宋体" w:hAnsi="Calibri" w:cs="Times New Roman"/>
          <w:sz w:val="24"/>
        </w:rPr>
        <w:t>”</w:t>
      </w:r>
      <w:r w:rsidRPr="00B4619E">
        <w:rPr>
          <w:rFonts w:ascii="宋体" w:eastAsia="宋体" w:hAnsi="Calibri" w:cs="宋体" w:hint="eastAsia"/>
          <w:sz w:val="24"/>
          <w:lang w:val="zh-CN"/>
        </w:rPr>
        <w:t>系指根据合同规定，在乙方全面正确地履行合同义务时应支付给乙方的款项。</w:t>
      </w:r>
    </w:p>
    <w:p w14:paraId="0DC1A42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1.3</w:t>
      </w:r>
      <w:r w:rsidRPr="00B4619E">
        <w:rPr>
          <w:rFonts w:ascii="Calibri" w:eastAsia="宋体" w:hAnsi="Calibri" w:cs="Times New Roman"/>
          <w:sz w:val="24"/>
        </w:rPr>
        <w:t>“</w:t>
      </w:r>
      <w:r w:rsidRPr="00B4619E">
        <w:rPr>
          <w:rFonts w:ascii="宋体" w:eastAsia="宋体" w:hAnsi="Calibri" w:cs="宋体" w:hint="eastAsia"/>
          <w:sz w:val="24"/>
          <w:lang w:val="zh-CN"/>
        </w:rPr>
        <w:t>甲方</w:t>
      </w:r>
      <w:r w:rsidRPr="00B4619E">
        <w:rPr>
          <w:rFonts w:ascii="Calibri" w:eastAsia="宋体" w:hAnsi="Calibri" w:cs="Times New Roman"/>
          <w:sz w:val="24"/>
        </w:rPr>
        <w:t>”</w:t>
      </w:r>
      <w:r w:rsidRPr="00B4619E">
        <w:rPr>
          <w:rFonts w:ascii="宋体" w:eastAsia="宋体" w:hAnsi="Calibri" w:cs="宋体" w:hint="eastAsia"/>
          <w:sz w:val="24"/>
          <w:lang w:val="zh-CN"/>
        </w:rPr>
        <w:t>系指通过招标方式，接受合同服务的采购人</w:t>
      </w:r>
    </w:p>
    <w:p w14:paraId="58C3FB2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1.4</w:t>
      </w:r>
      <w:r w:rsidRPr="00B4619E">
        <w:rPr>
          <w:rFonts w:ascii="Calibri" w:eastAsia="宋体" w:hAnsi="Calibri" w:cs="Times New Roman"/>
          <w:sz w:val="24"/>
        </w:rPr>
        <w:t>“</w:t>
      </w:r>
      <w:r w:rsidRPr="00B4619E">
        <w:rPr>
          <w:rFonts w:ascii="宋体" w:eastAsia="宋体" w:hAnsi="Calibri" w:cs="宋体" w:hint="eastAsia"/>
          <w:sz w:val="24"/>
          <w:lang w:val="zh-CN"/>
        </w:rPr>
        <w:t>乙方</w:t>
      </w:r>
      <w:r w:rsidRPr="00B4619E">
        <w:rPr>
          <w:rFonts w:ascii="Calibri" w:eastAsia="宋体" w:hAnsi="Calibri" w:cs="Times New Roman"/>
          <w:sz w:val="24"/>
        </w:rPr>
        <w:t>”</w:t>
      </w:r>
      <w:r w:rsidRPr="00B4619E">
        <w:rPr>
          <w:rFonts w:ascii="宋体" w:eastAsia="宋体" w:hAnsi="Calibri" w:cs="宋体" w:hint="eastAsia"/>
          <w:sz w:val="24"/>
          <w:lang w:val="zh-CN"/>
        </w:rPr>
        <w:t>系指中标后提供合同服务的</w:t>
      </w:r>
      <w:r w:rsidRPr="00B4619E">
        <w:rPr>
          <w:rFonts w:ascii="宋体" w:eastAsia="宋体" w:hAnsi="Calibri" w:cs="宋体" w:hint="eastAsia"/>
          <w:bCs/>
          <w:sz w:val="24"/>
          <w:lang w:val="zh-CN"/>
        </w:rPr>
        <w:t>中标方</w:t>
      </w:r>
      <w:r w:rsidRPr="00B4619E">
        <w:rPr>
          <w:rFonts w:ascii="宋体" w:eastAsia="宋体" w:hAnsi="Calibri" w:cs="宋体" w:hint="eastAsia"/>
          <w:sz w:val="24"/>
          <w:lang w:val="zh-CN"/>
        </w:rPr>
        <w:t>或供应商。</w:t>
      </w:r>
    </w:p>
    <w:p w14:paraId="718813B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2.</w:t>
      </w:r>
      <w:r w:rsidRPr="00B4619E">
        <w:rPr>
          <w:rFonts w:ascii="宋体" w:eastAsia="宋体" w:hAnsi="Calibri" w:cs="宋体" w:hint="eastAsia"/>
          <w:sz w:val="24"/>
          <w:lang w:val="zh-CN"/>
        </w:rPr>
        <w:t>适用范围</w:t>
      </w:r>
    </w:p>
    <w:p w14:paraId="0C682A1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 </w:t>
      </w:r>
      <w:r w:rsidRPr="00B4619E">
        <w:rPr>
          <w:rFonts w:ascii="宋体" w:eastAsia="宋体" w:hAnsi="Calibri" w:cs="宋体" w:hint="eastAsia"/>
          <w:sz w:val="24"/>
          <w:lang w:val="zh-CN"/>
        </w:rPr>
        <w:t>本合同条款仅适用于本次招标活动。</w:t>
      </w:r>
    </w:p>
    <w:p w14:paraId="1322B40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3.</w:t>
      </w:r>
      <w:r w:rsidRPr="00B4619E">
        <w:rPr>
          <w:rFonts w:ascii="宋体" w:eastAsia="宋体" w:hAnsi="Calibri" w:cs="宋体" w:hint="eastAsia"/>
          <w:sz w:val="24"/>
          <w:lang w:val="zh-CN"/>
        </w:rPr>
        <w:t>技术规格和标准</w:t>
      </w:r>
    </w:p>
    <w:p w14:paraId="35605E6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本合同项下所提供货物设备和服务应与本招标文件规定的标准相一致。</w:t>
      </w:r>
    </w:p>
    <w:p w14:paraId="4D139A8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4.</w:t>
      </w:r>
      <w:r w:rsidRPr="00B4619E">
        <w:rPr>
          <w:rFonts w:ascii="宋体" w:eastAsia="宋体" w:hAnsi="Calibri" w:cs="宋体" w:hint="eastAsia"/>
          <w:sz w:val="24"/>
          <w:lang w:val="zh-CN"/>
        </w:rPr>
        <w:t>合同期限</w:t>
      </w:r>
    </w:p>
    <w:p w14:paraId="041BC42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即自</w:t>
      </w:r>
      <w:r w:rsidRPr="00B4619E">
        <w:rPr>
          <w:rFonts w:ascii="宋体" w:eastAsia="宋体" w:hAnsi="Calibri" w:cs="宋体"/>
          <w:sz w:val="24"/>
          <w:lang w:val="zh-CN"/>
        </w:rPr>
        <w:tab/>
      </w:r>
      <w:r w:rsidRPr="00B4619E">
        <w:rPr>
          <w:rFonts w:ascii="宋体" w:eastAsia="宋体" w:hAnsi="Calibri" w:cs="宋体" w:hint="eastAsia"/>
          <w:sz w:val="24"/>
          <w:lang w:val="zh-CN"/>
        </w:rPr>
        <w:t>年</w:t>
      </w:r>
      <w:r w:rsidRPr="00B4619E">
        <w:rPr>
          <w:rFonts w:ascii="宋体" w:eastAsia="宋体" w:hAnsi="Calibri" w:cs="宋体"/>
          <w:sz w:val="24"/>
          <w:lang w:val="zh-CN"/>
        </w:rPr>
        <w:tab/>
      </w:r>
      <w:r w:rsidRPr="00B4619E">
        <w:rPr>
          <w:rFonts w:ascii="宋体" w:eastAsia="宋体" w:hAnsi="Calibri" w:cs="宋体" w:hint="eastAsia"/>
          <w:sz w:val="24"/>
          <w:lang w:val="zh-CN"/>
        </w:rPr>
        <w:t>月</w:t>
      </w:r>
      <w:r w:rsidRPr="00B4619E">
        <w:rPr>
          <w:rFonts w:ascii="宋体" w:eastAsia="宋体" w:hAnsi="Calibri" w:cs="宋体"/>
          <w:sz w:val="24"/>
          <w:lang w:val="zh-CN"/>
        </w:rPr>
        <w:tab/>
      </w:r>
      <w:r w:rsidRPr="00B4619E">
        <w:rPr>
          <w:rFonts w:ascii="宋体" w:eastAsia="宋体" w:hAnsi="Calibri" w:cs="宋体" w:hint="eastAsia"/>
          <w:sz w:val="24"/>
          <w:lang w:val="zh-CN"/>
        </w:rPr>
        <w:t>日起至</w:t>
      </w:r>
      <w:r w:rsidRPr="00B4619E">
        <w:rPr>
          <w:rFonts w:ascii="宋体" w:eastAsia="宋体" w:hAnsi="Calibri" w:cs="宋体"/>
          <w:sz w:val="24"/>
          <w:lang w:val="zh-CN"/>
        </w:rPr>
        <w:tab/>
      </w:r>
      <w:r w:rsidRPr="00B4619E">
        <w:rPr>
          <w:rFonts w:ascii="宋体" w:eastAsia="宋体" w:hAnsi="Calibri" w:cs="宋体" w:hint="eastAsia"/>
          <w:sz w:val="24"/>
          <w:lang w:val="zh-CN"/>
        </w:rPr>
        <w:t>年</w:t>
      </w:r>
      <w:r w:rsidRPr="00B4619E">
        <w:rPr>
          <w:rFonts w:ascii="宋体" w:eastAsia="宋体" w:hAnsi="Calibri" w:cs="宋体"/>
          <w:sz w:val="24"/>
          <w:lang w:val="zh-CN"/>
        </w:rPr>
        <w:tab/>
      </w:r>
      <w:r w:rsidRPr="00B4619E">
        <w:rPr>
          <w:rFonts w:ascii="宋体" w:eastAsia="宋体" w:hAnsi="Calibri" w:cs="宋体" w:hint="eastAsia"/>
          <w:sz w:val="24"/>
          <w:lang w:val="zh-CN"/>
        </w:rPr>
        <w:t>月</w:t>
      </w:r>
      <w:r w:rsidRPr="00B4619E">
        <w:rPr>
          <w:rFonts w:ascii="宋体" w:eastAsia="宋体" w:hAnsi="Calibri" w:cs="宋体"/>
          <w:sz w:val="24"/>
          <w:lang w:val="zh-CN"/>
        </w:rPr>
        <w:tab/>
      </w:r>
      <w:r w:rsidRPr="00B4619E">
        <w:rPr>
          <w:rFonts w:ascii="宋体" w:eastAsia="宋体" w:hAnsi="Calibri" w:cs="宋体" w:hint="eastAsia"/>
          <w:sz w:val="24"/>
          <w:lang w:val="zh-CN"/>
        </w:rPr>
        <w:t>日止。</w:t>
      </w:r>
    </w:p>
    <w:p w14:paraId="383FB101"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5.</w:t>
      </w:r>
      <w:r w:rsidRPr="00B4619E">
        <w:rPr>
          <w:rFonts w:ascii="宋体" w:eastAsia="宋体" w:hAnsi="Calibri" w:cs="宋体" w:hint="eastAsia"/>
          <w:sz w:val="24"/>
          <w:lang w:val="zh-CN"/>
        </w:rPr>
        <w:t>价格</w:t>
      </w:r>
    </w:p>
    <w:p w14:paraId="7E7641BC"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除非合同中另有规定，乙方为其所提供货物设备和服务而要求甲方支付的金额应与其投标报价一致。</w:t>
      </w:r>
    </w:p>
    <w:p w14:paraId="19C4C95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w:t>
      </w:r>
      <w:r w:rsidRPr="00B4619E">
        <w:rPr>
          <w:rFonts w:ascii="宋体" w:eastAsia="宋体" w:hAnsi="Calibri" w:cs="宋体" w:hint="eastAsia"/>
          <w:sz w:val="24"/>
          <w:lang w:val="zh-CN"/>
        </w:rPr>
        <w:t>索赔</w:t>
      </w:r>
    </w:p>
    <w:p w14:paraId="2D6D458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w:t>
      </w:r>
      <w:r w:rsidRPr="00B4619E">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4104E76"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6.1.1</w:t>
      </w:r>
      <w:r w:rsidRPr="00B4619E">
        <w:rPr>
          <w:rFonts w:ascii="宋体" w:eastAsia="宋体" w:hAnsi="Calibri" w:cs="宋体" w:hint="eastAsia"/>
          <w:sz w:val="24"/>
          <w:lang w:val="zh-CN"/>
        </w:rPr>
        <w:t>乙方同意甲方取消其不符合要求的货物设备和服务项目，退还已经收取的该类货物设备的货款。</w:t>
      </w:r>
    </w:p>
    <w:p w14:paraId="109EF497"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6.1.2</w:t>
      </w:r>
      <w:r w:rsidRPr="00B4619E">
        <w:rPr>
          <w:rFonts w:ascii="宋体" w:eastAsia="宋体" w:hAnsi="Calibri" w:cs="宋体" w:hint="eastAsia"/>
          <w:sz w:val="24"/>
          <w:lang w:val="zh-CN"/>
        </w:rPr>
        <w:t>对于情节严重、造成甲方损失金额巨大的，同意甲方终止全部项目合同，并赔偿甲方因此造成的损失。</w:t>
      </w:r>
    </w:p>
    <w:p w14:paraId="3D19F1A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6.2 </w:t>
      </w:r>
      <w:r w:rsidRPr="00B4619E">
        <w:rPr>
          <w:rFonts w:ascii="宋体" w:eastAsia="宋体" w:hAnsi="Calibri" w:cs="宋体" w:hint="eastAsia"/>
          <w:sz w:val="24"/>
          <w:lang w:val="zh-CN"/>
        </w:rPr>
        <w:t>如果甲方提出索赔通知后</w:t>
      </w:r>
      <w:r w:rsidRPr="00B4619E">
        <w:rPr>
          <w:rFonts w:ascii="宋体" w:eastAsia="宋体" w:hAnsi="Calibri" w:cs="宋体"/>
          <w:sz w:val="24"/>
          <w:lang w:val="zh-CN"/>
        </w:rPr>
        <w:t xml:space="preserve"> 30</w:t>
      </w:r>
      <w:r w:rsidRPr="00B4619E">
        <w:rPr>
          <w:rFonts w:ascii="宋体" w:eastAsia="宋体" w:hAnsi="Calibri" w:cs="宋体" w:hint="eastAsia"/>
          <w:sz w:val="24"/>
          <w:lang w:val="zh-CN"/>
        </w:rPr>
        <w:t>天内乙方未能予以签复，该索赔应视为已被乙方接受。若乙方未能在甲方提出索赔通知的</w:t>
      </w:r>
      <w:r w:rsidRPr="00B4619E">
        <w:rPr>
          <w:rFonts w:ascii="宋体" w:eastAsia="宋体" w:hAnsi="Calibri" w:cs="宋体"/>
          <w:sz w:val="24"/>
          <w:lang w:val="zh-CN"/>
        </w:rPr>
        <w:t xml:space="preserve"> 30</w:t>
      </w:r>
      <w:r w:rsidRPr="00B4619E">
        <w:rPr>
          <w:rFonts w:ascii="宋体" w:eastAsia="宋体" w:hAnsi="Calibri" w:cs="宋体" w:hint="eastAsia"/>
          <w:sz w:val="24"/>
          <w:lang w:val="zh-CN"/>
        </w:rPr>
        <w:t>天内或甲方同意的更长一些的时间内，按甲方同意的上述任何一种方式处理索赔事宜，甲方将乙方提供的履约保证金中扣</w:t>
      </w:r>
      <w:r w:rsidRPr="00B4619E">
        <w:rPr>
          <w:rFonts w:ascii="宋体" w:eastAsia="宋体" w:hAnsi="Calibri" w:cs="宋体" w:hint="eastAsia"/>
          <w:sz w:val="24"/>
          <w:lang w:val="zh-CN"/>
        </w:rPr>
        <w:lastRenderedPageBreak/>
        <w:t>回索赔金额，同时保留进一步要求赔偿的权利。</w:t>
      </w:r>
    </w:p>
    <w:p w14:paraId="2758D21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w:t>
      </w:r>
      <w:r w:rsidRPr="00B4619E">
        <w:rPr>
          <w:rFonts w:ascii="宋体" w:eastAsia="宋体" w:hAnsi="Calibri" w:cs="宋体" w:hint="eastAsia"/>
          <w:sz w:val="24"/>
          <w:lang w:val="zh-CN"/>
        </w:rPr>
        <w:t>不可抗力</w:t>
      </w:r>
    </w:p>
    <w:p w14:paraId="157F7859"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7.1</w:t>
      </w:r>
      <w:r w:rsidRPr="00B4619E">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56389B37"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7.2</w:t>
      </w:r>
      <w:r w:rsidRPr="00B4619E">
        <w:rPr>
          <w:rFonts w:ascii="宋体" w:eastAsia="宋体" w:hAnsi="Calibri" w:cs="宋体" w:hint="eastAsia"/>
          <w:sz w:val="24"/>
          <w:lang w:val="zh-CN"/>
        </w:rPr>
        <w:t>受损一方应在不可抗力事故发生后尽快用电报、传真或电传通知对方，并于事故发生后</w:t>
      </w:r>
      <w:r w:rsidRPr="00B4619E">
        <w:rPr>
          <w:rFonts w:ascii="宋体" w:eastAsia="宋体" w:hAnsi="Calibri" w:cs="宋体"/>
          <w:sz w:val="24"/>
          <w:lang w:val="zh-CN"/>
        </w:rPr>
        <w:t xml:space="preserve"> 14</w:t>
      </w:r>
      <w:r w:rsidRPr="00B4619E">
        <w:rPr>
          <w:rFonts w:ascii="宋体" w:eastAsia="宋体" w:hAnsi="Calibri" w:cs="宋体" w:hint="eastAsia"/>
          <w:sz w:val="24"/>
          <w:lang w:val="zh-CN"/>
        </w:rPr>
        <w:t>天内将有关部门出具的证明文件用特快专递或挂号信寄给对方审阅确认。一旦不可抗力事故的影响持续</w:t>
      </w:r>
      <w:r w:rsidRPr="00B4619E">
        <w:rPr>
          <w:rFonts w:ascii="宋体" w:eastAsia="宋体" w:hAnsi="Calibri" w:cs="宋体"/>
          <w:sz w:val="24"/>
          <w:lang w:val="zh-CN"/>
        </w:rPr>
        <w:t xml:space="preserve"> 60</w:t>
      </w:r>
      <w:r w:rsidRPr="00B4619E">
        <w:rPr>
          <w:rFonts w:ascii="宋体" w:eastAsia="宋体" w:hAnsi="Calibri" w:cs="宋体" w:hint="eastAsia"/>
          <w:sz w:val="24"/>
          <w:lang w:val="zh-CN"/>
        </w:rPr>
        <w:t>天以上，双方应通过友好协商，在合理的时间内达成进一步履行合同的协议。</w:t>
      </w:r>
    </w:p>
    <w:p w14:paraId="54A75F4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w:t>
      </w:r>
      <w:r w:rsidRPr="00B4619E">
        <w:rPr>
          <w:rFonts w:ascii="宋体" w:eastAsia="宋体" w:hAnsi="Calibri" w:cs="宋体" w:hint="eastAsia"/>
          <w:sz w:val="24"/>
          <w:lang w:val="zh-CN"/>
        </w:rPr>
        <w:t>履约保证金</w:t>
      </w:r>
    </w:p>
    <w:p w14:paraId="33FE0506"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8.1</w:t>
      </w:r>
      <w:r w:rsidRPr="00B4619E">
        <w:rPr>
          <w:rFonts w:ascii="宋体" w:eastAsia="宋体" w:hAnsi="Calibri" w:cs="宋体" w:hint="eastAsia"/>
          <w:sz w:val="24"/>
          <w:lang w:val="zh-CN"/>
        </w:rPr>
        <w:t>履约保证金的有效期至供货完毕且验收合格。</w:t>
      </w:r>
    </w:p>
    <w:p w14:paraId="33138AC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8.2</w:t>
      </w:r>
      <w:r w:rsidRPr="00B4619E">
        <w:rPr>
          <w:rFonts w:ascii="宋体" w:eastAsia="宋体" w:hAnsi="Calibri" w:cs="宋体" w:hint="eastAsia"/>
          <w:sz w:val="24"/>
          <w:lang w:val="zh-CN"/>
        </w:rPr>
        <w:t>乙方提供的履约保证金按规定格式转帐支票、电汇的形式提供，与此有关的费用由乙方负担。</w:t>
      </w:r>
    </w:p>
    <w:p w14:paraId="0FC0A93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8.4</w:t>
      </w:r>
      <w:r w:rsidRPr="00B4619E">
        <w:rPr>
          <w:rFonts w:ascii="宋体" w:eastAsia="宋体" w:hAnsi="Calibri" w:cs="宋体" w:hint="eastAsia"/>
          <w:sz w:val="24"/>
          <w:lang w:val="zh-CN"/>
        </w:rPr>
        <w:t>如果乙方未能按合同规定履行其义务，甲方有权从履约保证金取得补偿。</w:t>
      </w:r>
    </w:p>
    <w:p w14:paraId="6D28C5D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9.</w:t>
      </w:r>
      <w:r w:rsidRPr="00B4619E">
        <w:rPr>
          <w:rFonts w:ascii="宋体" w:eastAsia="宋体" w:hAnsi="Calibri" w:cs="宋体" w:hint="eastAsia"/>
          <w:sz w:val="24"/>
          <w:lang w:val="zh-CN"/>
        </w:rPr>
        <w:t>争议的解决</w:t>
      </w:r>
    </w:p>
    <w:p w14:paraId="503BF7D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9.1</w:t>
      </w:r>
      <w:r w:rsidRPr="00B4619E">
        <w:rPr>
          <w:rFonts w:ascii="宋体" w:eastAsia="宋体" w:hAnsi="Calibri" w:cs="宋体" w:hint="eastAsia"/>
          <w:sz w:val="24"/>
          <w:lang w:val="zh-CN"/>
        </w:rPr>
        <w:t>在执行合同中发生的与本合同有关的争端，双方应通过友好协商解决，经协商在</w:t>
      </w:r>
      <w:r w:rsidRPr="00B4619E">
        <w:rPr>
          <w:rFonts w:ascii="宋体" w:eastAsia="宋体" w:hAnsi="Calibri" w:cs="宋体"/>
          <w:sz w:val="24"/>
          <w:lang w:val="zh-CN"/>
        </w:rPr>
        <w:t xml:space="preserve"> 60</w:t>
      </w:r>
      <w:r w:rsidRPr="00B4619E">
        <w:rPr>
          <w:rFonts w:ascii="宋体" w:eastAsia="宋体" w:hAnsi="Calibri" w:cs="宋体" w:hint="eastAsia"/>
          <w:sz w:val="24"/>
          <w:lang w:val="zh-CN"/>
        </w:rPr>
        <w:t>天内不能达成协议时，应提交仲裁。</w:t>
      </w:r>
    </w:p>
    <w:p w14:paraId="27A0E33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9.2 </w:t>
      </w:r>
      <w:r w:rsidRPr="00B4619E">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623A114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9.3 </w:t>
      </w:r>
      <w:r w:rsidRPr="00B4619E">
        <w:rPr>
          <w:rFonts w:ascii="宋体" w:eastAsia="宋体" w:hAnsi="Calibri" w:cs="宋体" w:hint="eastAsia"/>
          <w:sz w:val="24"/>
          <w:lang w:val="zh-CN"/>
        </w:rPr>
        <w:t>合同双方均为国内法人的，其争端的仲裁应由合同发生地许昌仲裁委员会根据其仲裁程序进行。</w:t>
      </w:r>
    </w:p>
    <w:p w14:paraId="68B55EC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9.4 </w:t>
      </w:r>
      <w:r w:rsidRPr="00B4619E">
        <w:rPr>
          <w:rFonts w:ascii="宋体" w:eastAsia="宋体" w:hAnsi="Calibri" w:cs="宋体" w:hint="eastAsia"/>
          <w:sz w:val="24"/>
          <w:lang w:val="zh-CN"/>
        </w:rPr>
        <w:t>仲裁裁决应为最终决定，并对双方具有约束力。</w:t>
      </w:r>
    </w:p>
    <w:p w14:paraId="1102DD6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9.5 </w:t>
      </w:r>
      <w:r w:rsidRPr="00B4619E">
        <w:rPr>
          <w:rFonts w:ascii="宋体" w:eastAsia="宋体" w:hAnsi="Calibri" w:cs="宋体" w:hint="eastAsia"/>
          <w:sz w:val="24"/>
          <w:lang w:val="zh-CN"/>
        </w:rPr>
        <w:t>除另有裁决外，仲裁费应由败诉方负担。</w:t>
      </w:r>
    </w:p>
    <w:p w14:paraId="35F486B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9.6 </w:t>
      </w:r>
      <w:r w:rsidRPr="00B4619E">
        <w:rPr>
          <w:rFonts w:ascii="宋体" w:eastAsia="宋体" w:hAnsi="Calibri" w:cs="宋体" w:hint="eastAsia"/>
          <w:sz w:val="24"/>
          <w:lang w:val="zh-CN"/>
        </w:rPr>
        <w:t>在仲裁期间，除正在进行的仲裁部分外，合同其他部分继续执行。</w:t>
      </w:r>
    </w:p>
    <w:p w14:paraId="00E1139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w:t>
      </w:r>
      <w:r w:rsidRPr="00B4619E">
        <w:rPr>
          <w:rFonts w:ascii="宋体" w:eastAsia="宋体" w:hAnsi="Calibri" w:cs="宋体" w:hint="eastAsia"/>
          <w:sz w:val="24"/>
          <w:lang w:val="zh-CN"/>
        </w:rPr>
        <w:t>合同终止</w:t>
      </w:r>
    </w:p>
    <w:p w14:paraId="55B8698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10.1</w:t>
      </w:r>
      <w:r w:rsidRPr="00B4619E">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1EB567A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10.2 </w:t>
      </w:r>
      <w:r w:rsidRPr="00B4619E">
        <w:rPr>
          <w:rFonts w:ascii="宋体" w:eastAsia="宋体" w:hAnsi="Calibri" w:cs="宋体" w:hint="eastAsia"/>
          <w:sz w:val="24"/>
          <w:lang w:val="zh-CN"/>
        </w:rPr>
        <w:t>出现下列情况时合同自动终止：</w:t>
      </w:r>
    </w:p>
    <w:p w14:paraId="3056C13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lastRenderedPageBreak/>
        <w:t>10.2.1</w:t>
      </w:r>
      <w:r w:rsidRPr="00B4619E">
        <w:rPr>
          <w:rFonts w:ascii="宋体" w:eastAsia="宋体" w:hAnsi="Calibri" w:cs="宋体" w:hint="eastAsia"/>
          <w:sz w:val="24"/>
          <w:lang w:val="zh-CN"/>
        </w:rPr>
        <w:t>发生不可抗力时。</w:t>
      </w:r>
    </w:p>
    <w:p w14:paraId="0B3F60B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10.2.2</w:t>
      </w:r>
      <w:r w:rsidRPr="00B4619E">
        <w:rPr>
          <w:rFonts w:ascii="宋体" w:eastAsia="宋体" w:hAnsi="Calibri" w:cs="宋体" w:hint="eastAsia"/>
          <w:sz w:val="24"/>
          <w:lang w:val="zh-CN"/>
        </w:rPr>
        <w:t>一方不履行合同条款，造成另一方无法执行合同协议，协商又不能求得解决，合同终止，责任方赔偿损失。</w:t>
      </w:r>
    </w:p>
    <w:p w14:paraId="196EA22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11.</w:t>
      </w:r>
      <w:r w:rsidRPr="00B4619E">
        <w:rPr>
          <w:rFonts w:ascii="宋体" w:eastAsia="宋体" w:hAnsi="Calibri" w:cs="宋体" w:hint="eastAsia"/>
          <w:sz w:val="24"/>
          <w:lang w:val="zh-CN"/>
        </w:rPr>
        <w:t>合同修改</w:t>
      </w:r>
    </w:p>
    <w:p w14:paraId="445073A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5D72EA8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12.</w:t>
      </w:r>
      <w:r w:rsidRPr="00B4619E">
        <w:rPr>
          <w:rFonts w:ascii="宋体" w:eastAsia="宋体" w:hAnsi="Calibri" w:cs="宋体" w:hint="eastAsia"/>
          <w:sz w:val="24"/>
          <w:lang w:val="zh-CN"/>
        </w:rPr>
        <w:t>适用法律</w:t>
      </w:r>
    </w:p>
    <w:p w14:paraId="1C9BEA61"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本合同应按中华人民共和国的法律解释。</w:t>
      </w:r>
    </w:p>
    <w:p w14:paraId="247B3A9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13.</w:t>
      </w:r>
      <w:r w:rsidRPr="00B4619E">
        <w:rPr>
          <w:rFonts w:ascii="宋体" w:eastAsia="宋体" w:hAnsi="Calibri" w:cs="宋体" w:hint="eastAsia"/>
          <w:sz w:val="24"/>
          <w:lang w:val="zh-CN"/>
        </w:rPr>
        <w:t>主导语言与计量单位</w:t>
      </w:r>
    </w:p>
    <w:p w14:paraId="2683AB44"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13.1 </w:t>
      </w:r>
      <w:r w:rsidRPr="00B4619E">
        <w:rPr>
          <w:rFonts w:ascii="宋体" w:eastAsia="宋体" w:hAnsi="Calibri" w:cs="宋体" w:hint="eastAsia"/>
          <w:sz w:val="24"/>
          <w:lang w:val="zh-CN"/>
        </w:rPr>
        <w:t>合同书写应用中文书写。甲乙双方及相关部门各执一份，具有同等法律效力。</w:t>
      </w:r>
    </w:p>
    <w:p w14:paraId="244E2593"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13.2 </w:t>
      </w:r>
      <w:r w:rsidRPr="00B4619E">
        <w:rPr>
          <w:rFonts w:ascii="宋体" w:eastAsia="宋体" w:hAnsi="Calibri" w:cs="宋体" w:hint="eastAsia"/>
          <w:sz w:val="24"/>
          <w:lang w:val="zh-CN"/>
        </w:rPr>
        <w:t>除技术规格另有规定外，计量单位均使用中华人民共和国法定计量单位。</w:t>
      </w:r>
    </w:p>
    <w:p w14:paraId="6504320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14.</w:t>
      </w:r>
      <w:r w:rsidRPr="00B4619E">
        <w:rPr>
          <w:rFonts w:ascii="宋体" w:eastAsia="宋体" w:hAnsi="Calibri" w:cs="宋体" w:hint="eastAsia"/>
          <w:sz w:val="24"/>
          <w:lang w:val="zh-CN"/>
        </w:rPr>
        <w:t>合同生效</w:t>
      </w:r>
    </w:p>
    <w:p w14:paraId="6CFFDDC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除非合同中另有说明，本合同经双方签字盖章，并在招标人收到乙方的履约保证金后，即开始生效。</w:t>
      </w:r>
    </w:p>
    <w:p w14:paraId="4A754E0E"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114057C4"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6C73A429"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2B6DAE4F"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29C4D874"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7FB0A61D"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36E1ADC8" w14:textId="6A8B8484"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0567A887" w14:textId="74B8FE15"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77F870EC" w14:textId="11111356"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571F789F" w14:textId="6D63564F"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16F2F9C8" w14:textId="0265227C"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1AFAC1DD"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20EC023F" w14:textId="77777777" w:rsidR="00374CCA" w:rsidRDefault="00374CCA" w:rsidP="00374CC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5059868D" w14:textId="77777777" w:rsidR="00374CCA" w:rsidRPr="00E263C9" w:rsidRDefault="00374CCA" w:rsidP="00374CCA">
      <w:pPr>
        <w:spacing w:line="480" w:lineRule="exact"/>
        <w:ind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14:paraId="158BB222" w14:textId="77777777" w:rsidR="00374CCA" w:rsidRPr="00E263C9" w:rsidRDefault="00374CCA" w:rsidP="00374CCA">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2B3D6CD6" w14:textId="77777777" w:rsidR="00374CCA" w:rsidRPr="00E263C9" w:rsidRDefault="00374CCA" w:rsidP="00374CCA">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14:paraId="6E852734"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053DF174"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64907C"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1107B85F"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7038C763"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4D46079E"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129F0C8C"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7AB109A8" w14:textId="77777777" w:rsidR="00374CCA" w:rsidRDefault="00374CCA" w:rsidP="00374CCA">
      <w:pPr>
        <w:widowControl/>
        <w:jc w:val="left"/>
        <w:rPr>
          <w:rFonts w:asciiTheme="minorEastAsia" w:hAnsiTheme="minorEastAsia" w:cs="黑体"/>
          <w:sz w:val="36"/>
          <w:szCs w:val="36"/>
          <w:lang w:val="zh-CN"/>
        </w:rPr>
      </w:pPr>
      <w:bookmarkStart w:id="12" w:name="_Toc186274126"/>
      <w:bookmarkStart w:id="13" w:name="_Toc174185203"/>
      <w:bookmarkStart w:id="14" w:name="_Toc184023138"/>
      <w:r>
        <w:rPr>
          <w:rFonts w:asciiTheme="minorEastAsia" w:hAnsiTheme="minorEastAsia" w:cs="黑体"/>
          <w:sz w:val="36"/>
          <w:szCs w:val="36"/>
          <w:lang w:val="zh-CN"/>
        </w:rPr>
        <w:br w:type="page"/>
      </w:r>
    </w:p>
    <w:p w14:paraId="74CC7813" w14:textId="77777777" w:rsidR="00374CCA" w:rsidRPr="00770302" w:rsidRDefault="00374CCA" w:rsidP="00374CCA">
      <w:pPr>
        <w:spacing w:after="120"/>
        <w:ind w:left="63" w:right="63" w:firstLineChars="100" w:firstLine="280"/>
        <w:jc w:val="right"/>
        <w:rPr>
          <w:rFonts w:ascii="宋体" w:eastAsia="宋体" w:hAnsi="宋体" w:cs="宋体"/>
          <w:kern w:val="0"/>
          <w:sz w:val="28"/>
          <w:szCs w:val="21"/>
        </w:rPr>
      </w:pPr>
      <w:bookmarkStart w:id="15" w:name="_Toc32729_WPSOffice_Level1"/>
      <w:bookmarkStart w:id="16" w:name="_Toc20663_WPSOffice_Level1"/>
      <w:r w:rsidRPr="00770302">
        <w:rPr>
          <w:rFonts w:ascii="宋体" w:eastAsia="宋体" w:hAnsi="宋体" w:cs="宋体" w:hint="eastAsia"/>
          <w:kern w:val="0"/>
          <w:sz w:val="28"/>
          <w:szCs w:val="21"/>
        </w:rPr>
        <w:lastRenderedPageBreak/>
        <w:t>（正/副本）</w:t>
      </w:r>
      <w:bookmarkEnd w:id="15"/>
      <w:bookmarkEnd w:id="16"/>
    </w:p>
    <w:p w14:paraId="63276F74" w14:textId="77777777" w:rsidR="00374CCA" w:rsidRPr="00770302" w:rsidRDefault="00374CCA" w:rsidP="00374CCA">
      <w:pPr>
        <w:spacing w:after="120"/>
        <w:ind w:left="63" w:right="63" w:firstLineChars="100" w:firstLine="240"/>
        <w:rPr>
          <w:rFonts w:ascii="宋体" w:eastAsia="宋体" w:hAnsi="宋体" w:cs="宋体"/>
          <w:kern w:val="0"/>
          <w:sz w:val="24"/>
          <w:szCs w:val="20"/>
        </w:rPr>
      </w:pPr>
    </w:p>
    <w:p w14:paraId="7AEBAD66" w14:textId="25AC6E00" w:rsidR="00374CCA" w:rsidRPr="00770302" w:rsidRDefault="00374CCA" w:rsidP="00374CCA">
      <w:pPr>
        <w:spacing w:line="480" w:lineRule="auto"/>
        <w:rPr>
          <w:rFonts w:ascii="宋体" w:hAnsi="宋体" w:cs="宋体"/>
          <w:sz w:val="24"/>
        </w:rPr>
      </w:pPr>
      <w:r w:rsidRPr="00770302">
        <w:rPr>
          <w:rFonts w:ascii="宋体" w:hAnsi="宋体" w:cs="宋体" w:hint="eastAsia"/>
          <w:sz w:val="24"/>
        </w:rPr>
        <w:t xml:space="preserve">    </w:t>
      </w:r>
      <w:r w:rsidRPr="00770302">
        <w:rPr>
          <w:rFonts w:ascii="宋体" w:hAnsi="宋体" w:cs="宋体" w:hint="eastAsia"/>
          <w:sz w:val="36"/>
          <w:szCs w:val="36"/>
        </w:rPr>
        <w:t xml:space="preserve">        </w:t>
      </w:r>
      <w:r>
        <w:rPr>
          <w:rFonts w:ascii="宋体" w:hAnsi="宋体" w:cs="宋体" w:hint="eastAsia"/>
          <w:sz w:val="36"/>
          <w:szCs w:val="36"/>
          <w:u w:val="single"/>
        </w:rPr>
        <w:t xml:space="preserve">                   </w:t>
      </w:r>
      <w:r w:rsidRPr="00770302">
        <w:rPr>
          <w:rFonts w:ascii="宋体" w:hAnsi="宋体" w:cs="宋体" w:hint="eastAsia"/>
          <w:sz w:val="36"/>
          <w:szCs w:val="36"/>
          <w:u w:val="single"/>
        </w:rPr>
        <w:t>（项目名称</w:t>
      </w:r>
      <w:r w:rsidR="00A51DA1">
        <w:rPr>
          <w:rFonts w:ascii="宋体" w:hAnsi="宋体" w:cs="宋体" w:hint="eastAsia"/>
          <w:sz w:val="36"/>
          <w:szCs w:val="36"/>
          <w:u w:val="single"/>
        </w:rPr>
        <w:t>、标段</w:t>
      </w:r>
      <w:r w:rsidRPr="00770302">
        <w:rPr>
          <w:rFonts w:ascii="宋体" w:hAnsi="宋体" w:cs="宋体" w:hint="eastAsia"/>
          <w:sz w:val="36"/>
          <w:szCs w:val="36"/>
          <w:u w:val="single"/>
        </w:rPr>
        <w:t>）</w:t>
      </w:r>
      <w:r>
        <w:rPr>
          <w:rFonts w:ascii="宋体" w:hAnsi="宋体" w:cs="宋体" w:hint="eastAsia"/>
          <w:sz w:val="36"/>
          <w:szCs w:val="36"/>
          <w:u w:val="single"/>
        </w:rPr>
        <w:t xml:space="preserve">   </w:t>
      </w:r>
    </w:p>
    <w:p w14:paraId="3E681059" w14:textId="77777777" w:rsidR="00374CCA" w:rsidRPr="00770302" w:rsidRDefault="00374CCA" w:rsidP="00374CCA">
      <w:pPr>
        <w:spacing w:line="380" w:lineRule="exact"/>
        <w:rPr>
          <w:rFonts w:ascii="宋体" w:hAnsi="宋体" w:cs="宋体"/>
          <w:sz w:val="24"/>
        </w:rPr>
      </w:pPr>
    </w:p>
    <w:p w14:paraId="39480E8F" w14:textId="77777777" w:rsidR="00374CCA" w:rsidRPr="00770302" w:rsidRDefault="00374CCA" w:rsidP="00374CCA">
      <w:pPr>
        <w:spacing w:line="380" w:lineRule="exact"/>
        <w:rPr>
          <w:rFonts w:ascii="宋体" w:hAnsi="宋体" w:cs="宋体"/>
          <w:sz w:val="24"/>
        </w:rPr>
      </w:pPr>
    </w:p>
    <w:p w14:paraId="1C6350D4" w14:textId="77777777" w:rsidR="00374CCA" w:rsidRPr="00770302" w:rsidRDefault="00374CCA" w:rsidP="00374CCA">
      <w:pPr>
        <w:spacing w:line="380" w:lineRule="exact"/>
        <w:rPr>
          <w:rFonts w:ascii="宋体" w:hAnsi="宋体" w:cs="宋体"/>
          <w:sz w:val="24"/>
        </w:rPr>
      </w:pPr>
    </w:p>
    <w:p w14:paraId="2920966E" w14:textId="77777777" w:rsidR="00374CCA" w:rsidRPr="00770302" w:rsidRDefault="00374CCA" w:rsidP="00374CCA">
      <w:pPr>
        <w:spacing w:line="380" w:lineRule="exact"/>
        <w:rPr>
          <w:rFonts w:ascii="宋体" w:hAnsi="宋体" w:cs="宋体"/>
          <w:sz w:val="24"/>
        </w:rPr>
      </w:pPr>
    </w:p>
    <w:p w14:paraId="6237C364" w14:textId="77777777" w:rsidR="00374CCA" w:rsidRPr="00770302" w:rsidRDefault="00374CCA" w:rsidP="00374CCA">
      <w:pPr>
        <w:spacing w:line="380" w:lineRule="exact"/>
        <w:jc w:val="center"/>
        <w:rPr>
          <w:rFonts w:ascii="宋体" w:hAnsi="宋体" w:cs="宋体"/>
          <w:b/>
          <w:bCs/>
          <w:sz w:val="48"/>
          <w:szCs w:val="48"/>
        </w:rPr>
      </w:pPr>
    </w:p>
    <w:p w14:paraId="104FAD78" w14:textId="77777777" w:rsidR="00374CCA" w:rsidRPr="00770302" w:rsidRDefault="00374CCA" w:rsidP="00374CCA">
      <w:pPr>
        <w:spacing w:line="380" w:lineRule="exact"/>
        <w:jc w:val="center"/>
        <w:rPr>
          <w:rFonts w:ascii="宋体" w:hAnsi="宋体" w:cs="宋体"/>
          <w:b/>
          <w:bCs/>
          <w:sz w:val="48"/>
          <w:szCs w:val="48"/>
        </w:rPr>
      </w:pPr>
    </w:p>
    <w:p w14:paraId="5BBE9BC6" w14:textId="77777777" w:rsidR="00374CCA" w:rsidRPr="00770302" w:rsidRDefault="00374CCA" w:rsidP="00374CCA">
      <w:pPr>
        <w:spacing w:line="380" w:lineRule="exact"/>
        <w:jc w:val="center"/>
        <w:rPr>
          <w:rFonts w:ascii="宋体" w:hAnsi="宋体" w:cs="宋体"/>
          <w:b/>
          <w:bCs/>
          <w:sz w:val="48"/>
          <w:szCs w:val="48"/>
        </w:rPr>
      </w:pPr>
    </w:p>
    <w:p w14:paraId="3A6AEA33" w14:textId="77777777" w:rsidR="00374CCA" w:rsidRPr="00770302" w:rsidRDefault="00374CCA" w:rsidP="00374CCA">
      <w:pPr>
        <w:spacing w:line="480" w:lineRule="auto"/>
        <w:jc w:val="center"/>
        <w:rPr>
          <w:rFonts w:ascii="宋体" w:hAnsi="宋体" w:cs="宋体"/>
          <w:b/>
          <w:bCs/>
          <w:sz w:val="72"/>
          <w:szCs w:val="72"/>
        </w:rPr>
      </w:pPr>
      <w:r w:rsidRPr="00770302">
        <w:rPr>
          <w:rFonts w:ascii="宋体" w:hAnsi="宋体" w:cs="宋体" w:hint="eastAsia"/>
          <w:b/>
          <w:bCs/>
          <w:sz w:val="72"/>
          <w:szCs w:val="72"/>
        </w:rPr>
        <w:t>投</w:t>
      </w:r>
      <w:r w:rsidRPr="00770302">
        <w:rPr>
          <w:rFonts w:ascii="宋体" w:hAnsi="宋体" w:cs="宋体" w:hint="eastAsia"/>
          <w:b/>
          <w:bCs/>
          <w:sz w:val="72"/>
          <w:szCs w:val="72"/>
        </w:rPr>
        <w:t xml:space="preserve">  </w:t>
      </w:r>
      <w:r w:rsidRPr="00770302">
        <w:rPr>
          <w:rFonts w:ascii="宋体" w:hAnsi="宋体" w:cs="宋体" w:hint="eastAsia"/>
          <w:b/>
          <w:bCs/>
          <w:sz w:val="72"/>
          <w:szCs w:val="72"/>
        </w:rPr>
        <w:t>标</w:t>
      </w:r>
      <w:r w:rsidRPr="00770302">
        <w:rPr>
          <w:rFonts w:ascii="宋体" w:hAnsi="宋体" w:cs="宋体" w:hint="eastAsia"/>
          <w:b/>
          <w:bCs/>
          <w:sz w:val="72"/>
          <w:szCs w:val="72"/>
        </w:rPr>
        <w:t xml:space="preserve"> </w:t>
      </w:r>
      <w:r w:rsidRPr="00770302">
        <w:rPr>
          <w:rFonts w:ascii="宋体" w:hAnsi="宋体" w:cs="宋体" w:hint="eastAsia"/>
          <w:b/>
          <w:bCs/>
          <w:sz w:val="72"/>
          <w:szCs w:val="72"/>
        </w:rPr>
        <w:t>文</w:t>
      </w:r>
      <w:r w:rsidRPr="00770302">
        <w:rPr>
          <w:rFonts w:ascii="宋体" w:hAnsi="宋体" w:cs="宋体" w:hint="eastAsia"/>
          <w:b/>
          <w:bCs/>
          <w:sz w:val="72"/>
          <w:szCs w:val="72"/>
        </w:rPr>
        <w:t xml:space="preserve"> </w:t>
      </w:r>
      <w:r w:rsidRPr="00770302">
        <w:rPr>
          <w:rFonts w:ascii="宋体" w:hAnsi="宋体" w:cs="宋体" w:hint="eastAsia"/>
          <w:b/>
          <w:bCs/>
          <w:sz w:val="72"/>
          <w:szCs w:val="72"/>
        </w:rPr>
        <w:t>件</w:t>
      </w:r>
    </w:p>
    <w:p w14:paraId="32A77641" w14:textId="77777777" w:rsidR="00374CCA" w:rsidRPr="00770302" w:rsidRDefault="00374CCA" w:rsidP="00374CCA">
      <w:pPr>
        <w:spacing w:line="380" w:lineRule="exact"/>
        <w:rPr>
          <w:rFonts w:ascii="宋体" w:hAnsi="宋体" w:cs="宋体"/>
          <w:sz w:val="24"/>
        </w:rPr>
      </w:pPr>
    </w:p>
    <w:p w14:paraId="5D705947" w14:textId="77777777" w:rsidR="00374CCA" w:rsidRPr="00770302" w:rsidRDefault="00374CCA" w:rsidP="00374CCA">
      <w:pPr>
        <w:spacing w:line="380" w:lineRule="exact"/>
        <w:rPr>
          <w:rFonts w:ascii="宋体" w:hAnsi="宋体" w:cs="宋体"/>
          <w:sz w:val="24"/>
        </w:rPr>
      </w:pPr>
    </w:p>
    <w:p w14:paraId="3A1DE571" w14:textId="77777777" w:rsidR="00374CCA" w:rsidRPr="00770302" w:rsidRDefault="00374CCA" w:rsidP="00374CCA">
      <w:pPr>
        <w:spacing w:line="380" w:lineRule="exact"/>
        <w:rPr>
          <w:rFonts w:ascii="宋体" w:hAnsi="宋体" w:cs="宋体"/>
          <w:sz w:val="24"/>
        </w:rPr>
      </w:pPr>
    </w:p>
    <w:p w14:paraId="27F7E210" w14:textId="77777777" w:rsidR="00374CCA" w:rsidRPr="00770302" w:rsidRDefault="00374CCA" w:rsidP="00374CCA">
      <w:pPr>
        <w:spacing w:line="380" w:lineRule="exact"/>
        <w:rPr>
          <w:rFonts w:ascii="宋体" w:hAnsi="宋体" w:cs="宋体"/>
          <w:sz w:val="24"/>
        </w:rPr>
      </w:pPr>
    </w:p>
    <w:p w14:paraId="6BA85AA0" w14:textId="77777777" w:rsidR="00374CCA" w:rsidRPr="00770302" w:rsidRDefault="00374CCA" w:rsidP="00374CCA">
      <w:pPr>
        <w:spacing w:line="380" w:lineRule="exact"/>
        <w:rPr>
          <w:rFonts w:ascii="宋体" w:hAnsi="宋体" w:cs="宋体"/>
          <w:sz w:val="24"/>
        </w:rPr>
      </w:pPr>
    </w:p>
    <w:p w14:paraId="34A98BA9" w14:textId="77777777" w:rsidR="00374CCA" w:rsidRPr="00770302" w:rsidRDefault="00374CCA" w:rsidP="00374CCA">
      <w:pPr>
        <w:spacing w:line="380" w:lineRule="exact"/>
        <w:rPr>
          <w:rFonts w:ascii="宋体" w:hAnsi="宋体" w:cs="宋体"/>
          <w:sz w:val="24"/>
        </w:rPr>
      </w:pPr>
    </w:p>
    <w:p w14:paraId="675F9CA5" w14:textId="77777777" w:rsidR="00374CCA" w:rsidRPr="00770302" w:rsidRDefault="00374CCA" w:rsidP="00374CCA">
      <w:pPr>
        <w:spacing w:line="380" w:lineRule="exact"/>
        <w:rPr>
          <w:rFonts w:ascii="宋体" w:hAnsi="宋体" w:cs="宋体"/>
          <w:sz w:val="24"/>
        </w:rPr>
      </w:pPr>
    </w:p>
    <w:p w14:paraId="5A09665E" w14:textId="77777777" w:rsidR="00374CCA" w:rsidRPr="00770302" w:rsidRDefault="00374CCA" w:rsidP="00374CCA">
      <w:pPr>
        <w:spacing w:line="380" w:lineRule="exact"/>
        <w:rPr>
          <w:rFonts w:ascii="宋体" w:hAnsi="宋体" w:cs="宋体"/>
          <w:sz w:val="24"/>
        </w:rPr>
      </w:pPr>
    </w:p>
    <w:p w14:paraId="35A90ABA" w14:textId="77777777" w:rsidR="00374CCA" w:rsidRPr="00770302" w:rsidRDefault="00374CCA" w:rsidP="00374CCA">
      <w:pPr>
        <w:spacing w:after="120"/>
        <w:ind w:left="63" w:right="63" w:firstLineChars="100" w:firstLine="340"/>
        <w:rPr>
          <w:rFonts w:ascii="宋体" w:eastAsia="宋体" w:hAnsi="Times New Roman" w:cs="Times New Roman"/>
          <w:kern w:val="0"/>
          <w:sz w:val="34"/>
          <w:szCs w:val="20"/>
        </w:rPr>
      </w:pPr>
    </w:p>
    <w:p w14:paraId="310D4E99" w14:textId="77777777" w:rsidR="00374CCA" w:rsidRPr="00770302" w:rsidRDefault="00374CCA" w:rsidP="00374CCA">
      <w:pPr>
        <w:spacing w:line="380" w:lineRule="exact"/>
        <w:rPr>
          <w:rFonts w:ascii="宋体" w:hAnsi="宋体" w:cs="宋体"/>
          <w:sz w:val="24"/>
        </w:rPr>
      </w:pPr>
    </w:p>
    <w:p w14:paraId="668D12EE" w14:textId="77777777" w:rsidR="00374CCA" w:rsidRPr="00770302" w:rsidRDefault="00374CCA" w:rsidP="00374CCA">
      <w:pPr>
        <w:spacing w:line="380" w:lineRule="exact"/>
        <w:rPr>
          <w:rFonts w:ascii="宋体" w:hAnsi="宋体" w:cs="宋体"/>
          <w:sz w:val="24"/>
        </w:rPr>
      </w:pPr>
      <w:r w:rsidRPr="00770302">
        <w:rPr>
          <w:rFonts w:ascii="宋体" w:hAnsi="宋体" w:cs="宋体" w:hint="eastAsia"/>
          <w:sz w:val="24"/>
        </w:rPr>
        <w:t xml:space="preserve">                </w:t>
      </w:r>
    </w:p>
    <w:p w14:paraId="4D1C1C03" w14:textId="77777777" w:rsidR="00374CCA" w:rsidRPr="00770302" w:rsidRDefault="00374CCA" w:rsidP="00374CCA">
      <w:pPr>
        <w:spacing w:line="480" w:lineRule="auto"/>
        <w:rPr>
          <w:rFonts w:ascii="宋体" w:hAnsi="宋体" w:cs="宋体"/>
          <w:sz w:val="24"/>
        </w:rPr>
      </w:pPr>
      <w:r w:rsidRPr="00770302">
        <w:rPr>
          <w:rFonts w:ascii="宋体" w:hAnsi="宋体" w:cs="宋体" w:hint="eastAsia"/>
          <w:sz w:val="28"/>
          <w:szCs w:val="28"/>
        </w:rPr>
        <w:t xml:space="preserve">                </w:t>
      </w:r>
      <w:bookmarkStart w:id="17" w:name="_Toc7428_WPSOffice_Level1"/>
      <w:bookmarkStart w:id="18" w:name="_Toc27760_WPSOffice_Level1"/>
      <w:r w:rsidRPr="00770302">
        <w:rPr>
          <w:rFonts w:ascii="宋体" w:hAnsi="宋体" w:cs="宋体" w:hint="eastAsia"/>
          <w:sz w:val="28"/>
          <w:szCs w:val="28"/>
        </w:rPr>
        <w:t>投</w:t>
      </w:r>
      <w:r w:rsidRPr="00770302">
        <w:rPr>
          <w:rFonts w:ascii="宋体" w:hAnsi="宋体" w:cs="宋体" w:hint="eastAsia"/>
          <w:sz w:val="28"/>
          <w:szCs w:val="28"/>
        </w:rPr>
        <w:t xml:space="preserve"> </w:t>
      </w:r>
      <w:r w:rsidRPr="00770302">
        <w:rPr>
          <w:rFonts w:ascii="宋体" w:hAnsi="宋体" w:cs="宋体" w:hint="eastAsia"/>
          <w:sz w:val="28"/>
          <w:szCs w:val="28"/>
        </w:rPr>
        <w:t>标</w:t>
      </w:r>
      <w:r w:rsidRPr="00770302">
        <w:rPr>
          <w:rFonts w:ascii="宋体" w:hAnsi="宋体" w:cs="宋体" w:hint="eastAsia"/>
          <w:sz w:val="28"/>
          <w:szCs w:val="28"/>
        </w:rPr>
        <w:t xml:space="preserve"> </w:t>
      </w:r>
      <w:r w:rsidRPr="00770302">
        <w:rPr>
          <w:rFonts w:ascii="宋体" w:hAnsi="宋体" w:cs="宋体" w:hint="eastAsia"/>
          <w:sz w:val="28"/>
          <w:szCs w:val="28"/>
        </w:rPr>
        <w:t>人：</w:t>
      </w:r>
      <w:r w:rsidRPr="00770302">
        <w:rPr>
          <w:rFonts w:ascii="宋体" w:hAnsi="宋体" w:cs="宋体" w:hint="eastAsia"/>
          <w:sz w:val="28"/>
          <w:szCs w:val="28"/>
          <w:u w:val="single"/>
        </w:rPr>
        <w:t xml:space="preserve">           </w:t>
      </w:r>
      <w:r w:rsidRPr="00770302">
        <w:rPr>
          <w:rFonts w:ascii="宋体" w:hAnsi="宋体" w:cs="宋体" w:hint="eastAsia"/>
          <w:sz w:val="28"/>
          <w:szCs w:val="28"/>
        </w:rPr>
        <w:t>（全称并加盖公章）</w:t>
      </w:r>
      <w:bookmarkEnd w:id="17"/>
      <w:bookmarkEnd w:id="18"/>
    </w:p>
    <w:p w14:paraId="4A6B79FA" w14:textId="77777777" w:rsidR="00374CCA" w:rsidRPr="00770302" w:rsidRDefault="00374CCA" w:rsidP="00374CCA">
      <w:pPr>
        <w:spacing w:line="480" w:lineRule="auto"/>
        <w:rPr>
          <w:rFonts w:ascii="宋体" w:hAnsi="宋体" w:cs="宋体"/>
          <w:b/>
          <w:bCs/>
          <w:sz w:val="28"/>
          <w:szCs w:val="28"/>
        </w:rPr>
      </w:pPr>
      <w:r w:rsidRPr="00770302">
        <w:rPr>
          <w:rFonts w:ascii="宋体" w:hAnsi="宋体" w:cs="宋体" w:hint="eastAsia"/>
          <w:sz w:val="28"/>
          <w:szCs w:val="28"/>
        </w:rPr>
        <w:t xml:space="preserve">                </w:t>
      </w:r>
      <w:bookmarkStart w:id="19" w:name="_Toc28157_WPSOffice_Level1"/>
      <w:bookmarkStart w:id="20" w:name="_Toc4840_WPSOffice_Level1"/>
      <w:r w:rsidRPr="00770302">
        <w:rPr>
          <w:rFonts w:ascii="宋体" w:hAnsi="宋体" w:cs="宋体" w:hint="eastAsia"/>
          <w:sz w:val="28"/>
          <w:szCs w:val="28"/>
        </w:rPr>
        <w:t>法定代表人或委托代理人（签字）：</w:t>
      </w:r>
      <w:bookmarkEnd w:id="19"/>
      <w:bookmarkEnd w:id="20"/>
      <w:r w:rsidRPr="00770302">
        <w:rPr>
          <w:rFonts w:ascii="宋体" w:hAnsi="宋体" w:cs="宋体" w:hint="eastAsia"/>
          <w:sz w:val="28"/>
          <w:szCs w:val="28"/>
          <w:u w:val="single"/>
        </w:rPr>
        <w:t xml:space="preserve">         </w:t>
      </w:r>
    </w:p>
    <w:p w14:paraId="18335253" w14:textId="77777777" w:rsidR="00374CCA" w:rsidRPr="00770302" w:rsidRDefault="00374CCA" w:rsidP="00374CCA">
      <w:pPr>
        <w:spacing w:line="480" w:lineRule="auto"/>
        <w:rPr>
          <w:rFonts w:ascii="宋体" w:hAnsi="宋体" w:cs="宋体"/>
          <w:sz w:val="24"/>
        </w:rPr>
      </w:pPr>
      <w:r w:rsidRPr="00770302">
        <w:rPr>
          <w:rFonts w:ascii="宋体" w:hAnsi="宋体" w:cs="宋体" w:hint="eastAsia"/>
          <w:sz w:val="28"/>
          <w:szCs w:val="28"/>
        </w:rPr>
        <w:t xml:space="preserve">                </w:t>
      </w:r>
      <w:bookmarkStart w:id="21" w:name="_Toc15640_WPSOffice_Level1"/>
      <w:bookmarkStart w:id="22" w:name="_Toc2311_WPSOffice_Level1"/>
      <w:r w:rsidRPr="00770302">
        <w:rPr>
          <w:rFonts w:ascii="宋体" w:hAnsi="宋体" w:cs="宋体" w:hint="eastAsia"/>
          <w:sz w:val="28"/>
          <w:szCs w:val="28"/>
        </w:rPr>
        <w:t>日</w:t>
      </w:r>
      <w:r w:rsidRPr="00770302">
        <w:rPr>
          <w:rFonts w:ascii="宋体" w:hAnsi="宋体" w:cs="宋体" w:hint="eastAsia"/>
          <w:sz w:val="28"/>
          <w:szCs w:val="28"/>
        </w:rPr>
        <w:t xml:space="preserve">    </w:t>
      </w:r>
      <w:r w:rsidRPr="00770302">
        <w:rPr>
          <w:rFonts w:ascii="宋体" w:hAnsi="宋体" w:cs="宋体" w:hint="eastAsia"/>
          <w:sz w:val="28"/>
          <w:szCs w:val="28"/>
        </w:rPr>
        <w:t>期：</w:t>
      </w:r>
      <w:r w:rsidRPr="00770302">
        <w:rPr>
          <w:rFonts w:ascii="宋体" w:hAnsi="宋体" w:cs="宋体" w:hint="eastAsia"/>
          <w:sz w:val="28"/>
          <w:szCs w:val="28"/>
          <w:u w:val="single"/>
        </w:rPr>
        <w:t xml:space="preserve">      </w:t>
      </w:r>
      <w:r w:rsidRPr="00770302">
        <w:rPr>
          <w:rFonts w:ascii="宋体" w:hAnsi="宋体" w:cs="宋体" w:hint="eastAsia"/>
          <w:sz w:val="28"/>
          <w:szCs w:val="28"/>
        </w:rPr>
        <w:t>年</w:t>
      </w:r>
      <w:r w:rsidRPr="00770302">
        <w:rPr>
          <w:rFonts w:ascii="宋体" w:hAnsi="宋体" w:cs="宋体" w:hint="eastAsia"/>
          <w:sz w:val="28"/>
          <w:szCs w:val="28"/>
        </w:rPr>
        <w:t xml:space="preserve"> </w:t>
      </w:r>
      <w:r w:rsidRPr="00770302">
        <w:rPr>
          <w:rFonts w:ascii="宋体" w:hAnsi="宋体" w:cs="宋体" w:hint="eastAsia"/>
          <w:sz w:val="28"/>
          <w:szCs w:val="28"/>
          <w:u w:val="single"/>
        </w:rPr>
        <w:t xml:space="preserve">     </w:t>
      </w:r>
      <w:r w:rsidRPr="00770302">
        <w:rPr>
          <w:rFonts w:ascii="宋体" w:hAnsi="宋体" w:cs="宋体" w:hint="eastAsia"/>
          <w:sz w:val="28"/>
          <w:szCs w:val="28"/>
        </w:rPr>
        <w:t>月</w:t>
      </w:r>
      <w:r w:rsidRPr="00770302">
        <w:rPr>
          <w:rFonts w:ascii="宋体" w:hAnsi="宋体" w:cs="宋体" w:hint="eastAsia"/>
          <w:sz w:val="28"/>
          <w:szCs w:val="28"/>
        </w:rPr>
        <w:t xml:space="preserve"> </w:t>
      </w:r>
      <w:r w:rsidRPr="00770302">
        <w:rPr>
          <w:rFonts w:ascii="宋体" w:hAnsi="宋体" w:cs="宋体" w:hint="eastAsia"/>
          <w:sz w:val="28"/>
          <w:szCs w:val="28"/>
          <w:u w:val="single"/>
        </w:rPr>
        <w:t xml:space="preserve">     </w:t>
      </w:r>
      <w:r w:rsidRPr="00770302">
        <w:rPr>
          <w:rFonts w:ascii="宋体" w:hAnsi="宋体" w:cs="宋体" w:hint="eastAsia"/>
          <w:sz w:val="28"/>
          <w:szCs w:val="28"/>
        </w:rPr>
        <w:t>日</w:t>
      </w:r>
      <w:bookmarkEnd w:id="21"/>
      <w:bookmarkEnd w:id="22"/>
      <w:r w:rsidRPr="00770302">
        <w:rPr>
          <w:rFonts w:ascii="宋体" w:hAnsi="宋体" w:cs="宋体" w:hint="eastAsia"/>
          <w:sz w:val="28"/>
          <w:szCs w:val="28"/>
        </w:rPr>
        <w:t xml:space="preserve">   </w:t>
      </w:r>
    </w:p>
    <w:p w14:paraId="03EA0037" w14:textId="77777777" w:rsidR="00374CCA" w:rsidRPr="00770302" w:rsidRDefault="00374CCA" w:rsidP="00374CCA">
      <w:pPr>
        <w:spacing w:after="120"/>
        <w:ind w:left="63" w:right="63" w:firstLineChars="100" w:firstLine="240"/>
        <w:rPr>
          <w:rFonts w:ascii="宋体" w:eastAsia="宋体" w:hAnsi="宋体" w:cs="宋体"/>
          <w:kern w:val="0"/>
          <w:sz w:val="24"/>
          <w:szCs w:val="20"/>
        </w:rPr>
      </w:pPr>
    </w:p>
    <w:p w14:paraId="4316EB16" w14:textId="77777777" w:rsidR="00374CCA" w:rsidRDefault="00374CCA" w:rsidP="00374CCA">
      <w:pPr>
        <w:pStyle w:val="a0"/>
        <w:rPr>
          <w:lang w:val="zh-CN"/>
        </w:rPr>
      </w:pPr>
    </w:p>
    <w:p w14:paraId="6145922B" w14:textId="77777777" w:rsidR="00374CCA" w:rsidRDefault="00374CCA" w:rsidP="00374CCA">
      <w:pPr>
        <w:pStyle w:val="a0"/>
        <w:rPr>
          <w:lang w:val="zh-CN"/>
        </w:rPr>
      </w:pPr>
    </w:p>
    <w:p w14:paraId="45055A08" w14:textId="77777777" w:rsidR="00374CCA" w:rsidRDefault="00374CCA" w:rsidP="00374CCA">
      <w:pPr>
        <w:pStyle w:val="a0"/>
        <w:rPr>
          <w:lang w:val="zh-CN"/>
        </w:rPr>
      </w:pPr>
    </w:p>
    <w:p w14:paraId="795BB9A6" w14:textId="77777777" w:rsidR="00374CCA" w:rsidRDefault="00374CCA" w:rsidP="00374CCA">
      <w:pPr>
        <w:pStyle w:val="a0"/>
        <w:rPr>
          <w:lang w:val="zh-CN"/>
        </w:rPr>
      </w:pPr>
    </w:p>
    <w:p w14:paraId="4EEDFFDA" w14:textId="77777777" w:rsidR="00374CCA" w:rsidRPr="00770302" w:rsidRDefault="00374CCA" w:rsidP="00374CCA">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14:paraId="1B7D336D" w14:textId="77777777" w:rsidR="00374CCA" w:rsidRPr="00770302" w:rsidRDefault="00374CCA" w:rsidP="00374CCA">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2D2A9F49" w14:textId="77777777" w:rsidR="00374CCA" w:rsidRPr="00770302" w:rsidRDefault="00374CCA" w:rsidP="00374CCA">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14:paraId="572D8052" w14:textId="77777777" w:rsidR="00374CCA" w:rsidRPr="00770302" w:rsidRDefault="00374CCA" w:rsidP="00374CCA">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14:paraId="07A0AA9A"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14:paraId="39BD7D22"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14:paraId="35765B1E"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14:paraId="1892589B" w14:textId="77777777" w:rsidR="00374CCA" w:rsidRDefault="00374CCA" w:rsidP="00374CCA">
      <w:pPr>
        <w:pStyle w:val="a0"/>
        <w:rPr>
          <w:lang w:val="zh-CN"/>
        </w:rPr>
      </w:pPr>
    </w:p>
    <w:p w14:paraId="415DE975" w14:textId="77777777" w:rsidR="00374CCA" w:rsidRDefault="00374CCA" w:rsidP="00374CCA">
      <w:pPr>
        <w:pStyle w:val="a0"/>
        <w:rPr>
          <w:lang w:val="zh-CN"/>
        </w:rPr>
      </w:pPr>
    </w:p>
    <w:p w14:paraId="4AD1FB5B" w14:textId="77777777" w:rsidR="00374CCA" w:rsidRDefault="00374CCA" w:rsidP="00374CCA">
      <w:pPr>
        <w:pStyle w:val="a0"/>
        <w:rPr>
          <w:lang w:val="zh-CN"/>
        </w:rPr>
      </w:pPr>
    </w:p>
    <w:p w14:paraId="74A4A154" w14:textId="77777777" w:rsidR="00374CCA" w:rsidRDefault="00374CCA" w:rsidP="00374CCA">
      <w:pPr>
        <w:pStyle w:val="a0"/>
        <w:rPr>
          <w:lang w:val="zh-CN"/>
        </w:rPr>
      </w:pPr>
    </w:p>
    <w:p w14:paraId="6ACE1A76" w14:textId="77777777" w:rsidR="00374CCA" w:rsidRDefault="00374CCA" w:rsidP="00374CCA">
      <w:pPr>
        <w:pStyle w:val="a0"/>
        <w:rPr>
          <w:lang w:val="zh-CN"/>
        </w:rPr>
      </w:pPr>
    </w:p>
    <w:p w14:paraId="7FD9FFF3" w14:textId="77777777" w:rsidR="00374CCA" w:rsidRDefault="00374CCA" w:rsidP="00374CCA">
      <w:pPr>
        <w:pStyle w:val="a0"/>
        <w:rPr>
          <w:lang w:val="zh-CN"/>
        </w:rPr>
      </w:pPr>
    </w:p>
    <w:p w14:paraId="693CFA72" w14:textId="77777777" w:rsidR="00374CCA" w:rsidRDefault="00374CCA" w:rsidP="00374CCA">
      <w:pPr>
        <w:pStyle w:val="a0"/>
        <w:rPr>
          <w:lang w:val="zh-CN"/>
        </w:rPr>
      </w:pPr>
    </w:p>
    <w:p w14:paraId="6360DA47" w14:textId="77777777" w:rsidR="00374CCA" w:rsidRDefault="00374CCA" w:rsidP="00374CCA">
      <w:pPr>
        <w:pStyle w:val="a0"/>
        <w:rPr>
          <w:lang w:val="zh-CN"/>
        </w:rPr>
      </w:pPr>
    </w:p>
    <w:p w14:paraId="15A2C118" w14:textId="77777777" w:rsidR="00374CCA" w:rsidRDefault="00374CCA" w:rsidP="00374CCA">
      <w:pPr>
        <w:pStyle w:val="a0"/>
        <w:rPr>
          <w:lang w:val="zh-CN"/>
        </w:rPr>
      </w:pPr>
    </w:p>
    <w:p w14:paraId="1FD66D65" w14:textId="77777777" w:rsidR="00374CCA" w:rsidRDefault="00374CCA" w:rsidP="00374CCA">
      <w:pPr>
        <w:pStyle w:val="a0"/>
        <w:rPr>
          <w:lang w:val="zh-CN"/>
        </w:rPr>
      </w:pPr>
    </w:p>
    <w:p w14:paraId="002F6D99" w14:textId="77777777" w:rsidR="00374CCA" w:rsidRDefault="00374CCA" w:rsidP="00374CCA">
      <w:pPr>
        <w:pStyle w:val="a0"/>
        <w:rPr>
          <w:lang w:val="zh-CN"/>
        </w:rPr>
      </w:pPr>
    </w:p>
    <w:p w14:paraId="368C3902" w14:textId="77777777" w:rsidR="00374CCA" w:rsidRDefault="00374CCA" w:rsidP="00374CCA">
      <w:pPr>
        <w:pStyle w:val="a0"/>
        <w:rPr>
          <w:lang w:val="zh-CN"/>
        </w:rPr>
      </w:pPr>
    </w:p>
    <w:p w14:paraId="3C73E4EF" w14:textId="77777777" w:rsidR="00374CCA" w:rsidRDefault="00374CCA" w:rsidP="00374CCA">
      <w:pPr>
        <w:pStyle w:val="a0"/>
        <w:rPr>
          <w:lang w:val="zh-CN"/>
        </w:rPr>
      </w:pPr>
    </w:p>
    <w:p w14:paraId="45227991" w14:textId="77777777" w:rsidR="00374CCA" w:rsidRDefault="00374CCA" w:rsidP="00374CCA">
      <w:pPr>
        <w:pStyle w:val="a0"/>
        <w:rPr>
          <w:lang w:val="zh-CN"/>
        </w:rPr>
      </w:pPr>
    </w:p>
    <w:p w14:paraId="569E9A39" w14:textId="77777777" w:rsidR="00374CCA" w:rsidRDefault="00374CCA" w:rsidP="00374CCA">
      <w:pPr>
        <w:pStyle w:val="a0"/>
        <w:rPr>
          <w:lang w:val="zh-CN"/>
        </w:rPr>
      </w:pPr>
    </w:p>
    <w:p w14:paraId="1D8F61CA" w14:textId="77777777" w:rsidR="00374CCA" w:rsidRDefault="00374CCA" w:rsidP="00374CCA">
      <w:pPr>
        <w:pStyle w:val="a0"/>
        <w:rPr>
          <w:lang w:val="zh-CN"/>
        </w:rPr>
      </w:pPr>
    </w:p>
    <w:p w14:paraId="20A73722" w14:textId="77777777" w:rsidR="00374CCA" w:rsidRDefault="00374CCA" w:rsidP="00374CCA">
      <w:pPr>
        <w:pStyle w:val="a0"/>
        <w:rPr>
          <w:lang w:val="zh-CN"/>
        </w:rPr>
      </w:pPr>
    </w:p>
    <w:p w14:paraId="49FAE865" w14:textId="77777777" w:rsidR="00374CCA" w:rsidRDefault="00374CCA" w:rsidP="00374CCA">
      <w:pPr>
        <w:pStyle w:val="a0"/>
        <w:rPr>
          <w:lang w:val="zh-CN"/>
        </w:rPr>
      </w:pPr>
    </w:p>
    <w:p w14:paraId="39B24AC0" w14:textId="77777777" w:rsidR="00374CCA" w:rsidRDefault="00374CCA" w:rsidP="00374CCA">
      <w:pPr>
        <w:pStyle w:val="a0"/>
        <w:rPr>
          <w:lang w:val="zh-CN"/>
        </w:rPr>
      </w:pPr>
    </w:p>
    <w:p w14:paraId="07EA7C59" w14:textId="77777777" w:rsidR="00374CCA" w:rsidRDefault="00374CCA" w:rsidP="00374CCA">
      <w:pPr>
        <w:pStyle w:val="a0"/>
        <w:rPr>
          <w:lang w:val="zh-CN"/>
        </w:rPr>
      </w:pPr>
    </w:p>
    <w:bookmarkEnd w:id="12"/>
    <w:bookmarkEnd w:id="13"/>
    <w:bookmarkEnd w:id="14"/>
    <w:p w14:paraId="42BED333" w14:textId="77777777" w:rsidR="00B4619E" w:rsidRPr="00B4619E" w:rsidRDefault="00B4619E" w:rsidP="00B4619E">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sidRPr="00B4619E">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B4619E" w:rsidRPr="00B4619E" w14:paraId="3B3692A9" w14:textId="77777777" w:rsidTr="00185D92">
        <w:tc>
          <w:tcPr>
            <w:tcW w:w="468" w:type="dxa"/>
            <w:vAlign w:val="center"/>
          </w:tcPr>
          <w:p w14:paraId="2DB91C3A"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序号</w:t>
            </w:r>
          </w:p>
        </w:tc>
        <w:tc>
          <w:tcPr>
            <w:tcW w:w="3751" w:type="dxa"/>
            <w:gridSpan w:val="4"/>
            <w:vAlign w:val="center"/>
          </w:tcPr>
          <w:p w14:paraId="317CA899"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项  目</w:t>
            </w:r>
          </w:p>
        </w:tc>
        <w:tc>
          <w:tcPr>
            <w:tcW w:w="1559" w:type="dxa"/>
            <w:vAlign w:val="center"/>
          </w:tcPr>
          <w:p w14:paraId="165CD305"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投标人应答</w:t>
            </w:r>
          </w:p>
          <w:p w14:paraId="02182DB4"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（有/没有）</w:t>
            </w:r>
          </w:p>
        </w:tc>
        <w:tc>
          <w:tcPr>
            <w:tcW w:w="1560" w:type="dxa"/>
            <w:vAlign w:val="center"/>
          </w:tcPr>
          <w:p w14:paraId="749DFF6B"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投标文件中所在页码</w:t>
            </w:r>
          </w:p>
        </w:tc>
        <w:tc>
          <w:tcPr>
            <w:tcW w:w="1443" w:type="dxa"/>
            <w:vAlign w:val="center"/>
          </w:tcPr>
          <w:p w14:paraId="6C5CB271"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备注说明</w:t>
            </w:r>
          </w:p>
        </w:tc>
      </w:tr>
      <w:tr w:rsidR="00B4619E" w:rsidRPr="00B4619E" w14:paraId="34B604E9" w14:textId="77777777" w:rsidTr="00185D92">
        <w:trPr>
          <w:trHeight w:hRule="exact" w:val="510"/>
        </w:trPr>
        <w:tc>
          <w:tcPr>
            <w:tcW w:w="468" w:type="dxa"/>
            <w:vAlign w:val="center"/>
          </w:tcPr>
          <w:p w14:paraId="37A52FB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w:t>
            </w:r>
          </w:p>
        </w:tc>
        <w:tc>
          <w:tcPr>
            <w:tcW w:w="3751" w:type="dxa"/>
            <w:gridSpan w:val="4"/>
            <w:vAlign w:val="center"/>
          </w:tcPr>
          <w:p w14:paraId="57255766"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投标人应答索引表</w:t>
            </w:r>
          </w:p>
        </w:tc>
        <w:tc>
          <w:tcPr>
            <w:tcW w:w="1559" w:type="dxa"/>
            <w:vAlign w:val="center"/>
          </w:tcPr>
          <w:p w14:paraId="4E96D9EB"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0C32DB80"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61B69C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32CBF4D" w14:textId="77777777" w:rsidTr="00185D92">
        <w:trPr>
          <w:trHeight w:hRule="exact" w:val="510"/>
        </w:trPr>
        <w:tc>
          <w:tcPr>
            <w:tcW w:w="468" w:type="dxa"/>
            <w:vAlign w:val="center"/>
          </w:tcPr>
          <w:p w14:paraId="45E71DA9"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w:t>
            </w:r>
          </w:p>
        </w:tc>
        <w:tc>
          <w:tcPr>
            <w:tcW w:w="3751" w:type="dxa"/>
            <w:gridSpan w:val="4"/>
            <w:vAlign w:val="center"/>
          </w:tcPr>
          <w:p w14:paraId="4E69AD04"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开标一览表</w:t>
            </w:r>
          </w:p>
        </w:tc>
        <w:tc>
          <w:tcPr>
            <w:tcW w:w="1559" w:type="dxa"/>
            <w:vAlign w:val="center"/>
          </w:tcPr>
          <w:p w14:paraId="471F5D60"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194E0D6F"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26621D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47267F1" w14:textId="77777777" w:rsidTr="00185D92">
        <w:trPr>
          <w:trHeight w:hRule="exact" w:val="510"/>
        </w:trPr>
        <w:tc>
          <w:tcPr>
            <w:tcW w:w="468" w:type="dxa"/>
            <w:vAlign w:val="center"/>
          </w:tcPr>
          <w:p w14:paraId="66B3950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3</w:t>
            </w:r>
          </w:p>
        </w:tc>
        <w:tc>
          <w:tcPr>
            <w:tcW w:w="3751" w:type="dxa"/>
            <w:gridSpan w:val="4"/>
            <w:vAlign w:val="center"/>
          </w:tcPr>
          <w:p w14:paraId="126A411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投标函</w:t>
            </w:r>
          </w:p>
        </w:tc>
        <w:tc>
          <w:tcPr>
            <w:tcW w:w="1559" w:type="dxa"/>
            <w:vAlign w:val="center"/>
          </w:tcPr>
          <w:p w14:paraId="1150A5CB"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5DF50F5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D59ADE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1532A92" w14:textId="77777777" w:rsidTr="00185D92">
        <w:trPr>
          <w:trHeight w:hRule="exact" w:val="510"/>
        </w:trPr>
        <w:tc>
          <w:tcPr>
            <w:tcW w:w="468" w:type="dxa"/>
            <w:vAlign w:val="center"/>
          </w:tcPr>
          <w:p w14:paraId="040A5249"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4</w:t>
            </w:r>
          </w:p>
        </w:tc>
        <w:tc>
          <w:tcPr>
            <w:tcW w:w="3751" w:type="dxa"/>
            <w:gridSpan w:val="4"/>
            <w:vAlign w:val="center"/>
          </w:tcPr>
          <w:p w14:paraId="1B0363CF"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宋体" w:eastAsia="宋体" w:hAnsi="宋体" w:cs="宋体" w:hint="eastAsia"/>
                <w:bCs/>
                <w:szCs w:val="21"/>
                <w:lang w:val="zh-CN"/>
              </w:rPr>
              <w:t>法定代表人（单位负责人）</w:t>
            </w:r>
            <w:r w:rsidRPr="00B4619E">
              <w:rPr>
                <w:rFonts w:ascii="宋体" w:eastAsia="宋体" w:hAnsi="宋体" w:cs="宋体"/>
                <w:bCs/>
                <w:szCs w:val="21"/>
                <w:lang w:val="zh-CN"/>
              </w:rPr>
              <w:t>资</w:t>
            </w:r>
            <w:r w:rsidRPr="00B4619E">
              <w:rPr>
                <w:rFonts w:ascii="宋体" w:eastAsia="宋体" w:hAnsi="宋体" w:cs="宋体" w:hint="eastAsia"/>
                <w:bCs/>
                <w:szCs w:val="21"/>
                <w:lang w:val="zh-CN"/>
              </w:rPr>
              <w:t>格</w:t>
            </w:r>
            <w:r w:rsidRPr="00B4619E">
              <w:rPr>
                <w:rFonts w:ascii="宋体" w:eastAsia="宋体" w:hAnsi="宋体" w:cs="宋体"/>
                <w:bCs/>
                <w:szCs w:val="21"/>
                <w:lang w:val="zh-CN"/>
              </w:rPr>
              <w:t>证</w:t>
            </w:r>
            <w:r w:rsidRPr="00B4619E">
              <w:rPr>
                <w:rFonts w:ascii="宋体" w:eastAsia="宋体" w:hAnsi="宋体" w:cs="宋体" w:hint="eastAsia"/>
                <w:bCs/>
                <w:szCs w:val="21"/>
                <w:lang w:val="zh-CN"/>
              </w:rPr>
              <w:t>明</w:t>
            </w:r>
            <w:r w:rsidRPr="00B4619E">
              <w:rPr>
                <w:rFonts w:ascii="宋体" w:eastAsia="宋体" w:hAnsi="宋体" w:cs="宋体"/>
                <w:bCs/>
                <w:szCs w:val="21"/>
                <w:lang w:val="zh-CN"/>
              </w:rPr>
              <w:t>书</w:t>
            </w:r>
          </w:p>
        </w:tc>
        <w:tc>
          <w:tcPr>
            <w:tcW w:w="1559" w:type="dxa"/>
            <w:vAlign w:val="center"/>
          </w:tcPr>
          <w:p w14:paraId="6C18B2E5"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0A93EBF6"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7CFFE1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42A4D984" w14:textId="77777777" w:rsidTr="00185D92">
        <w:trPr>
          <w:trHeight w:hRule="exact" w:val="510"/>
        </w:trPr>
        <w:tc>
          <w:tcPr>
            <w:tcW w:w="468" w:type="dxa"/>
            <w:vAlign w:val="center"/>
          </w:tcPr>
          <w:p w14:paraId="5E94ECB1"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5</w:t>
            </w:r>
          </w:p>
        </w:tc>
        <w:tc>
          <w:tcPr>
            <w:tcW w:w="3751" w:type="dxa"/>
            <w:gridSpan w:val="4"/>
            <w:vAlign w:val="center"/>
          </w:tcPr>
          <w:p w14:paraId="1249315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法定代表人（单位负责人）授权书</w:t>
            </w:r>
          </w:p>
        </w:tc>
        <w:tc>
          <w:tcPr>
            <w:tcW w:w="1559" w:type="dxa"/>
            <w:vAlign w:val="center"/>
          </w:tcPr>
          <w:p w14:paraId="1CF6DE27"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45B5483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69F91A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9796658" w14:textId="77777777" w:rsidTr="00185D92">
        <w:trPr>
          <w:trHeight w:hRule="exact" w:val="510"/>
        </w:trPr>
        <w:tc>
          <w:tcPr>
            <w:tcW w:w="468" w:type="dxa"/>
            <w:vAlign w:val="center"/>
          </w:tcPr>
          <w:p w14:paraId="493968D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6</w:t>
            </w:r>
          </w:p>
        </w:tc>
        <w:tc>
          <w:tcPr>
            <w:tcW w:w="3751" w:type="dxa"/>
            <w:gridSpan w:val="4"/>
            <w:vAlign w:val="center"/>
          </w:tcPr>
          <w:p w14:paraId="3A78737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营业执照等证明</w:t>
            </w:r>
          </w:p>
        </w:tc>
        <w:tc>
          <w:tcPr>
            <w:tcW w:w="1559" w:type="dxa"/>
            <w:vAlign w:val="center"/>
          </w:tcPr>
          <w:p w14:paraId="39F2C199"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30F9DFD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7D0D7CCB"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19E3492" w14:textId="77777777" w:rsidTr="00185D92">
        <w:trPr>
          <w:trHeight w:hRule="exact" w:val="510"/>
        </w:trPr>
        <w:tc>
          <w:tcPr>
            <w:tcW w:w="468" w:type="dxa"/>
            <w:vAlign w:val="center"/>
          </w:tcPr>
          <w:p w14:paraId="1157F558"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7</w:t>
            </w:r>
          </w:p>
        </w:tc>
        <w:tc>
          <w:tcPr>
            <w:tcW w:w="3751" w:type="dxa"/>
            <w:gridSpan w:val="4"/>
            <w:vAlign w:val="center"/>
          </w:tcPr>
          <w:p w14:paraId="766BED5C"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宋体" w:eastAsia="宋体" w:hAnsi="宋体" w:cs="Times New Roman" w:hint="eastAsia"/>
                <w:bCs/>
                <w:szCs w:val="21"/>
              </w:rPr>
              <w:t>依法纳税凭据复印件</w:t>
            </w:r>
          </w:p>
        </w:tc>
        <w:tc>
          <w:tcPr>
            <w:tcW w:w="1559" w:type="dxa"/>
            <w:vAlign w:val="center"/>
          </w:tcPr>
          <w:p w14:paraId="257DCBB3"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65FC4D7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B33E9D4" w14:textId="77777777" w:rsidR="00B4619E" w:rsidRPr="00B4619E" w:rsidRDefault="00B4619E" w:rsidP="00B4619E">
            <w:pPr>
              <w:snapToGrid w:val="0"/>
              <w:spacing w:line="400" w:lineRule="exact"/>
              <w:rPr>
                <w:rFonts w:ascii="宋体" w:eastAsia="宋体" w:hAnsi="宋体" w:cs="微软雅黑"/>
                <w:szCs w:val="21"/>
              </w:rPr>
            </w:pPr>
          </w:p>
        </w:tc>
      </w:tr>
      <w:tr w:rsidR="00DD21EE" w:rsidRPr="00B4619E" w14:paraId="3A7CEE2E" w14:textId="77777777" w:rsidTr="00185D92">
        <w:trPr>
          <w:trHeight w:val="1304"/>
        </w:trPr>
        <w:tc>
          <w:tcPr>
            <w:tcW w:w="468" w:type="dxa"/>
            <w:vMerge w:val="restart"/>
            <w:vAlign w:val="center"/>
          </w:tcPr>
          <w:p w14:paraId="1D53949E" w14:textId="77777777" w:rsidR="00DD21EE" w:rsidRPr="00B4619E" w:rsidRDefault="00DD21E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8</w:t>
            </w:r>
          </w:p>
        </w:tc>
        <w:tc>
          <w:tcPr>
            <w:tcW w:w="774" w:type="dxa"/>
            <w:vMerge w:val="restart"/>
            <w:tcBorders>
              <w:right w:val="single" w:sz="4" w:space="0" w:color="auto"/>
            </w:tcBorders>
            <w:vAlign w:val="center"/>
          </w:tcPr>
          <w:p w14:paraId="2A792121" w14:textId="77777777" w:rsidR="00DD21EE" w:rsidRPr="00B4619E" w:rsidRDefault="00DD21EE" w:rsidP="00B4619E">
            <w:pPr>
              <w:snapToGrid w:val="0"/>
              <w:spacing w:line="400" w:lineRule="exact"/>
              <w:jc w:val="center"/>
              <w:rPr>
                <w:rFonts w:ascii="宋体" w:eastAsia="宋体" w:hAnsi="宋体" w:cs="微软雅黑"/>
                <w:szCs w:val="21"/>
              </w:rPr>
            </w:pPr>
            <w:r w:rsidRPr="00B4619E">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03F8BD84" w14:textId="77777777" w:rsidR="00DD21EE" w:rsidRPr="00B4619E" w:rsidRDefault="00DD21E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经审计财务报告</w:t>
            </w:r>
          </w:p>
        </w:tc>
        <w:tc>
          <w:tcPr>
            <w:tcW w:w="2100" w:type="dxa"/>
            <w:tcBorders>
              <w:left w:val="single" w:sz="6" w:space="0" w:color="auto"/>
            </w:tcBorders>
            <w:vAlign w:val="center"/>
          </w:tcPr>
          <w:p w14:paraId="788B3236" w14:textId="387F4B22" w:rsidR="00DD21EE" w:rsidRPr="00B4619E" w:rsidRDefault="00DD21EE" w:rsidP="00B4619E">
            <w:pPr>
              <w:snapToGrid w:val="0"/>
              <w:spacing w:line="400" w:lineRule="exact"/>
              <w:rPr>
                <w:rFonts w:ascii="宋体" w:eastAsia="宋体" w:hAnsi="宋体" w:cs="微软雅黑"/>
                <w:szCs w:val="21"/>
              </w:rPr>
            </w:pPr>
          </w:p>
        </w:tc>
        <w:tc>
          <w:tcPr>
            <w:tcW w:w="1559" w:type="dxa"/>
            <w:vAlign w:val="center"/>
          </w:tcPr>
          <w:p w14:paraId="0F1249D7" w14:textId="77777777" w:rsidR="00DD21EE" w:rsidRPr="00B4619E" w:rsidRDefault="00DD21EE" w:rsidP="00B4619E">
            <w:pPr>
              <w:snapToGrid w:val="0"/>
              <w:spacing w:line="400" w:lineRule="exact"/>
              <w:jc w:val="center"/>
              <w:rPr>
                <w:rFonts w:ascii="宋体" w:eastAsia="宋体" w:hAnsi="宋体" w:cs="微软雅黑"/>
                <w:szCs w:val="21"/>
              </w:rPr>
            </w:pPr>
          </w:p>
        </w:tc>
        <w:tc>
          <w:tcPr>
            <w:tcW w:w="1560" w:type="dxa"/>
            <w:vAlign w:val="center"/>
          </w:tcPr>
          <w:p w14:paraId="4BA77946" w14:textId="77777777" w:rsidR="00DD21EE" w:rsidRPr="00B4619E" w:rsidRDefault="00DD21EE" w:rsidP="00B4619E">
            <w:pPr>
              <w:snapToGrid w:val="0"/>
              <w:spacing w:line="400" w:lineRule="exact"/>
              <w:rPr>
                <w:rFonts w:ascii="宋体" w:eastAsia="宋体" w:hAnsi="宋体" w:cs="微软雅黑"/>
                <w:szCs w:val="21"/>
              </w:rPr>
            </w:pPr>
          </w:p>
        </w:tc>
        <w:tc>
          <w:tcPr>
            <w:tcW w:w="1443" w:type="dxa"/>
            <w:vAlign w:val="center"/>
          </w:tcPr>
          <w:p w14:paraId="72E446CC" w14:textId="77777777" w:rsidR="00DD21EE" w:rsidRPr="00B4619E" w:rsidRDefault="00DD21EE" w:rsidP="00B4619E">
            <w:pPr>
              <w:snapToGrid w:val="0"/>
              <w:spacing w:line="400" w:lineRule="exact"/>
              <w:rPr>
                <w:rFonts w:ascii="宋体" w:eastAsia="宋体" w:hAnsi="宋体" w:cs="微软雅黑"/>
                <w:szCs w:val="21"/>
              </w:rPr>
            </w:pPr>
          </w:p>
        </w:tc>
      </w:tr>
      <w:tr w:rsidR="00B4619E" w:rsidRPr="00B4619E" w14:paraId="60A24EDB" w14:textId="77777777" w:rsidTr="00185D92">
        <w:trPr>
          <w:trHeight w:hRule="exact" w:val="510"/>
        </w:trPr>
        <w:tc>
          <w:tcPr>
            <w:tcW w:w="468" w:type="dxa"/>
            <w:vMerge/>
            <w:vAlign w:val="center"/>
          </w:tcPr>
          <w:p w14:paraId="4F458287"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8AD425F"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69D7FB5E"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基本开户银行资信证明</w:t>
            </w:r>
          </w:p>
        </w:tc>
        <w:tc>
          <w:tcPr>
            <w:tcW w:w="1559" w:type="dxa"/>
            <w:vAlign w:val="center"/>
          </w:tcPr>
          <w:p w14:paraId="1DD34295"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4CAE0427"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AE22495"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C234D98" w14:textId="77777777" w:rsidTr="00185D92">
        <w:trPr>
          <w:trHeight w:hRule="exact" w:val="510"/>
        </w:trPr>
        <w:tc>
          <w:tcPr>
            <w:tcW w:w="468" w:type="dxa"/>
            <w:vMerge/>
            <w:vAlign w:val="center"/>
          </w:tcPr>
          <w:p w14:paraId="4DB80285"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274595CA"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33902852"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银行资信证明</w:t>
            </w:r>
          </w:p>
        </w:tc>
        <w:tc>
          <w:tcPr>
            <w:tcW w:w="1559" w:type="dxa"/>
            <w:vAlign w:val="center"/>
          </w:tcPr>
          <w:p w14:paraId="3C67A5A2"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6F4A1B81"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090E140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B52168C" w14:textId="77777777" w:rsidTr="00185D92">
        <w:trPr>
          <w:trHeight w:hRule="exact" w:val="510"/>
        </w:trPr>
        <w:tc>
          <w:tcPr>
            <w:tcW w:w="468" w:type="dxa"/>
            <w:vMerge/>
            <w:vAlign w:val="center"/>
          </w:tcPr>
          <w:p w14:paraId="7164C67D"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421F966E"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50DADEE3"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政府采购投标担保函</w:t>
            </w:r>
          </w:p>
        </w:tc>
        <w:tc>
          <w:tcPr>
            <w:tcW w:w="1559" w:type="dxa"/>
            <w:vAlign w:val="center"/>
          </w:tcPr>
          <w:p w14:paraId="77A59E00"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27AB69A7"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7600E4A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D2D4CA4" w14:textId="77777777" w:rsidTr="00185D92">
        <w:trPr>
          <w:trHeight w:hRule="exact" w:val="510"/>
        </w:trPr>
        <w:tc>
          <w:tcPr>
            <w:tcW w:w="468" w:type="dxa"/>
            <w:vAlign w:val="center"/>
          </w:tcPr>
          <w:p w14:paraId="3737ADD6"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9</w:t>
            </w:r>
          </w:p>
        </w:tc>
        <w:tc>
          <w:tcPr>
            <w:tcW w:w="3751" w:type="dxa"/>
            <w:gridSpan w:val="4"/>
            <w:vAlign w:val="center"/>
          </w:tcPr>
          <w:p w14:paraId="6E14AE53"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Times New Roman" w:hint="eastAsia"/>
                <w:bCs/>
                <w:szCs w:val="21"/>
              </w:rPr>
              <w:t>依法缴纳社会保险凭据复印件</w:t>
            </w:r>
          </w:p>
        </w:tc>
        <w:tc>
          <w:tcPr>
            <w:tcW w:w="1559" w:type="dxa"/>
            <w:vAlign w:val="center"/>
          </w:tcPr>
          <w:p w14:paraId="2A70A036"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3DBF0D69"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5724E28"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7C67FB6" w14:textId="77777777" w:rsidTr="00185D92">
        <w:tc>
          <w:tcPr>
            <w:tcW w:w="468" w:type="dxa"/>
            <w:vMerge w:val="restart"/>
            <w:vAlign w:val="center"/>
          </w:tcPr>
          <w:p w14:paraId="7DE20FE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10</w:t>
            </w:r>
          </w:p>
        </w:tc>
        <w:tc>
          <w:tcPr>
            <w:tcW w:w="774" w:type="dxa"/>
            <w:vMerge w:val="restart"/>
            <w:tcBorders>
              <w:right w:val="single" w:sz="6" w:space="0" w:color="auto"/>
            </w:tcBorders>
            <w:vAlign w:val="center"/>
          </w:tcPr>
          <w:p w14:paraId="648A3471" w14:textId="77777777" w:rsidR="00B4619E" w:rsidRPr="00B4619E" w:rsidRDefault="00B4619E" w:rsidP="00B4619E">
            <w:pPr>
              <w:snapToGrid w:val="0"/>
              <w:spacing w:line="400" w:lineRule="exact"/>
              <w:jc w:val="center"/>
              <w:rPr>
                <w:rFonts w:ascii="宋体" w:eastAsia="宋体" w:hAnsi="宋体" w:cs="微软雅黑"/>
                <w:szCs w:val="21"/>
              </w:rPr>
            </w:pPr>
            <w:r w:rsidRPr="00B4619E">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250AAD31" w14:textId="77777777" w:rsidR="00B4619E" w:rsidRPr="00B4619E" w:rsidRDefault="00B4619E" w:rsidP="00B4619E">
            <w:pPr>
              <w:snapToGrid w:val="0"/>
              <w:spacing w:line="400" w:lineRule="exact"/>
              <w:jc w:val="left"/>
              <w:rPr>
                <w:rFonts w:ascii="宋体" w:eastAsia="宋体" w:hAnsi="宋体" w:cs="微软雅黑"/>
                <w:szCs w:val="21"/>
              </w:rPr>
            </w:pPr>
            <w:r w:rsidRPr="00B4619E">
              <w:rPr>
                <w:rFonts w:ascii="宋体" w:eastAsia="宋体" w:hAnsi="宋体" w:cs="微软雅黑" w:hint="eastAsia"/>
                <w:szCs w:val="21"/>
              </w:rPr>
              <w:t>证明材料</w:t>
            </w:r>
          </w:p>
        </w:tc>
        <w:tc>
          <w:tcPr>
            <w:tcW w:w="2100" w:type="dxa"/>
            <w:tcBorders>
              <w:left w:val="single" w:sz="6" w:space="0" w:color="auto"/>
            </w:tcBorders>
            <w:vAlign w:val="center"/>
          </w:tcPr>
          <w:p w14:paraId="25A2F7FC"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设备购置发票</w:t>
            </w:r>
          </w:p>
        </w:tc>
        <w:tc>
          <w:tcPr>
            <w:tcW w:w="1559" w:type="dxa"/>
            <w:vAlign w:val="center"/>
          </w:tcPr>
          <w:p w14:paraId="78104773"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2391FCD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29E8E5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61C7907" w14:textId="77777777" w:rsidTr="00185D92">
        <w:tc>
          <w:tcPr>
            <w:tcW w:w="468" w:type="dxa"/>
            <w:vMerge/>
            <w:vAlign w:val="center"/>
          </w:tcPr>
          <w:p w14:paraId="651E2B21"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1696BC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4597701"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073751E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技术人员职称证书</w:t>
            </w:r>
          </w:p>
        </w:tc>
        <w:tc>
          <w:tcPr>
            <w:tcW w:w="1559" w:type="dxa"/>
            <w:vAlign w:val="center"/>
          </w:tcPr>
          <w:p w14:paraId="704E0460" w14:textId="77777777" w:rsidR="00B4619E" w:rsidRPr="00B4619E" w:rsidRDefault="00B4619E" w:rsidP="00B4619E">
            <w:pPr>
              <w:rPr>
                <w:rFonts w:ascii="Calibri" w:eastAsia="宋体" w:hAnsi="Calibri" w:cs="Times New Roman"/>
                <w:szCs w:val="21"/>
              </w:rPr>
            </w:pPr>
          </w:p>
        </w:tc>
        <w:tc>
          <w:tcPr>
            <w:tcW w:w="1560" w:type="dxa"/>
            <w:vAlign w:val="center"/>
          </w:tcPr>
          <w:p w14:paraId="7C0AC19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3B0F10E"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r>
      <w:tr w:rsidR="00B4619E" w:rsidRPr="00B4619E" w14:paraId="23131B63" w14:textId="77777777" w:rsidTr="00185D92">
        <w:tc>
          <w:tcPr>
            <w:tcW w:w="468" w:type="dxa"/>
            <w:vMerge/>
            <w:vAlign w:val="center"/>
          </w:tcPr>
          <w:p w14:paraId="3D5C04AB"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0E2BE92B"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459CD051"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2BF08805"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用工合同</w:t>
            </w:r>
          </w:p>
        </w:tc>
        <w:tc>
          <w:tcPr>
            <w:tcW w:w="1559" w:type="dxa"/>
            <w:vAlign w:val="center"/>
          </w:tcPr>
          <w:p w14:paraId="459F046E" w14:textId="77777777" w:rsidR="00B4619E" w:rsidRPr="00B4619E" w:rsidRDefault="00B4619E" w:rsidP="00B4619E">
            <w:pPr>
              <w:rPr>
                <w:rFonts w:ascii="Calibri" w:eastAsia="宋体" w:hAnsi="Calibri" w:cs="Times New Roman"/>
                <w:szCs w:val="21"/>
              </w:rPr>
            </w:pPr>
          </w:p>
        </w:tc>
        <w:tc>
          <w:tcPr>
            <w:tcW w:w="1560" w:type="dxa"/>
            <w:vAlign w:val="center"/>
          </w:tcPr>
          <w:p w14:paraId="0079B6E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86B2FBC"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r>
      <w:tr w:rsidR="00B4619E" w:rsidRPr="00B4619E" w14:paraId="2700259B" w14:textId="77777777" w:rsidTr="00185D92">
        <w:tc>
          <w:tcPr>
            <w:tcW w:w="468" w:type="dxa"/>
            <w:vMerge/>
            <w:vAlign w:val="center"/>
          </w:tcPr>
          <w:p w14:paraId="2F0E6CF9"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777554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80FC0A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Times New Roman" w:hint="eastAsia"/>
                <w:bCs/>
                <w:szCs w:val="21"/>
              </w:rPr>
              <w:t>投标人相关承诺函或声明</w:t>
            </w:r>
          </w:p>
        </w:tc>
        <w:tc>
          <w:tcPr>
            <w:tcW w:w="1559" w:type="dxa"/>
            <w:vAlign w:val="center"/>
          </w:tcPr>
          <w:p w14:paraId="2F5E155E" w14:textId="77777777" w:rsidR="00B4619E" w:rsidRPr="00B4619E" w:rsidRDefault="00B4619E" w:rsidP="00B4619E">
            <w:pPr>
              <w:rPr>
                <w:rFonts w:ascii="Calibri" w:eastAsia="宋体" w:hAnsi="Calibri" w:cs="Times New Roman"/>
                <w:szCs w:val="21"/>
              </w:rPr>
            </w:pPr>
          </w:p>
        </w:tc>
        <w:tc>
          <w:tcPr>
            <w:tcW w:w="1560" w:type="dxa"/>
            <w:vAlign w:val="center"/>
          </w:tcPr>
          <w:p w14:paraId="47667D0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1D86DF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A4FA551" w14:textId="77777777" w:rsidTr="00185D92">
        <w:trPr>
          <w:trHeight w:val="510"/>
        </w:trPr>
        <w:tc>
          <w:tcPr>
            <w:tcW w:w="468" w:type="dxa"/>
            <w:vAlign w:val="center"/>
          </w:tcPr>
          <w:p w14:paraId="4BAF629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11</w:t>
            </w:r>
          </w:p>
        </w:tc>
        <w:tc>
          <w:tcPr>
            <w:tcW w:w="3751" w:type="dxa"/>
            <w:gridSpan w:val="4"/>
            <w:vAlign w:val="center"/>
          </w:tcPr>
          <w:p w14:paraId="2266B01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没有重大违法记录的声明</w:t>
            </w:r>
          </w:p>
        </w:tc>
        <w:tc>
          <w:tcPr>
            <w:tcW w:w="1559" w:type="dxa"/>
            <w:vAlign w:val="center"/>
          </w:tcPr>
          <w:p w14:paraId="587E761D"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68617DF"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14E779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F2224C8" w14:textId="77777777" w:rsidTr="00185D92">
        <w:trPr>
          <w:trHeight w:val="510"/>
        </w:trPr>
        <w:tc>
          <w:tcPr>
            <w:tcW w:w="468" w:type="dxa"/>
            <w:vAlign w:val="center"/>
          </w:tcPr>
          <w:p w14:paraId="7C85E1C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12</w:t>
            </w:r>
          </w:p>
        </w:tc>
        <w:tc>
          <w:tcPr>
            <w:tcW w:w="3751" w:type="dxa"/>
            <w:gridSpan w:val="4"/>
            <w:vAlign w:val="center"/>
          </w:tcPr>
          <w:p w14:paraId="37326DF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微软雅黑" w:hint="eastAsia"/>
                <w:bCs/>
                <w:kern w:val="0"/>
                <w:szCs w:val="21"/>
              </w:rPr>
              <w:t>投标人须具备的特殊资质证书</w:t>
            </w:r>
          </w:p>
        </w:tc>
        <w:tc>
          <w:tcPr>
            <w:tcW w:w="1559" w:type="dxa"/>
            <w:vAlign w:val="center"/>
          </w:tcPr>
          <w:p w14:paraId="24B1C09A"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523690F0"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2631B7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9DBE70A" w14:textId="77777777" w:rsidTr="00185D92">
        <w:trPr>
          <w:trHeight w:val="435"/>
        </w:trPr>
        <w:tc>
          <w:tcPr>
            <w:tcW w:w="468" w:type="dxa"/>
            <w:vAlign w:val="center"/>
          </w:tcPr>
          <w:p w14:paraId="5BEA0A76"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13</w:t>
            </w:r>
          </w:p>
        </w:tc>
        <w:tc>
          <w:tcPr>
            <w:tcW w:w="3751" w:type="dxa"/>
            <w:gridSpan w:val="4"/>
            <w:vAlign w:val="center"/>
          </w:tcPr>
          <w:p w14:paraId="3CA029CF"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宋体" w:hint="eastAsia"/>
                <w:bCs/>
                <w:szCs w:val="21"/>
                <w:lang w:val="zh-CN"/>
              </w:rPr>
              <w:t>投标承诺函</w:t>
            </w:r>
          </w:p>
        </w:tc>
        <w:tc>
          <w:tcPr>
            <w:tcW w:w="1559" w:type="dxa"/>
            <w:vAlign w:val="center"/>
          </w:tcPr>
          <w:p w14:paraId="6770B4FA"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69DBBF4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2E46B6B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AEE7201" w14:textId="77777777" w:rsidTr="00185D92">
        <w:trPr>
          <w:trHeight w:val="510"/>
        </w:trPr>
        <w:tc>
          <w:tcPr>
            <w:tcW w:w="468" w:type="dxa"/>
            <w:vAlign w:val="center"/>
          </w:tcPr>
          <w:p w14:paraId="343B47B2"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14</w:t>
            </w:r>
          </w:p>
        </w:tc>
        <w:tc>
          <w:tcPr>
            <w:tcW w:w="3751" w:type="dxa"/>
            <w:gridSpan w:val="4"/>
            <w:vAlign w:val="center"/>
          </w:tcPr>
          <w:p w14:paraId="613A4211"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bCs/>
                <w:szCs w:val="21"/>
                <w:lang w:val="zh-CN"/>
              </w:rPr>
              <w:t>联合体协议</w:t>
            </w:r>
          </w:p>
        </w:tc>
        <w:tc>
          <w:tcPr>
            <w:tcW w:w="1559" w:type="dxa"/>
            <w:vAlign w:val="center"/>
          </w:tcPr>
          <w:p w14:paraId="13056E2E"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526092A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DE8115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9328C7C" w14:textId="77777777" w:rsidTr="00185D92">
        <w:trPr>
          <w:trHeight w:val="510"/>
        </w:trPr>
        <w:tc>
          <w:tcPr>
            <w:tcW w:w="468" w:type="dxa"/>
            <w:vAlign w:val="center"/>
          </w:tcPr>
          <w:p w14:paraId="18984EB5"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15</w:t>
            </w:r>
          </w:p>
        </w:tc>
        <w:tc>
          <w:tcPr>
            <w:tcW w:w="3751" w:type="dxa"/>
            <w:gridSpan w:val="4"/>
            <w:vAlign w:val="center"/>
          </w:tcPr>
          <w:p w14:paraId="26102E07"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55C285D4"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2294F434"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7692EBB"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4545756E" w14:textId="77777777" w:rsidTr="00185D92">
        <w:trPr>
          <w:trHeight w:val="510"/>
        </w:trPr>
        <w:tc>
          <w:tcPr>
            <w:tcW w:w="468" w:type="dxa"/>
            <w:vAlign w:val="center"/>
          </w:tcPr>
          <w:p w14:paraId="13442EA4"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16</w:t>
            </w:r>
          </w:p>
        </w:tc>
        <w:tc>
          <w:tcPr>
            <w:tcW w:w="3751" w:type="dxa"/>
            <w:gridSpan w:val="4"/>
            <w:vAlign w:val="center"/>
          </w:tcPr>
          <w:p w14:paraId="39BE08E5"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4A67FF53"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12BAED98"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28399CEA"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56C54E8C" w14:textId="77777777" w:rsidTr="00185D92">
        <w:trPr>
          <w:trHeight w:val="510"/>
        </w:trPr>
        <w:tc>
          <w:tcPr>
            <w:tcW w:w="468" w:type="dxa"/>
            <w:tcBorders>
              <w:top w:val="double" w:sz="4" w:space="0" w:color="auto"/>
            </w:tcBorders>
            <w:vAlign w:val="center"/>
          </w:tcPr>
          <w:p w14:paraId="14B6CE3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4410B70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5049FB67" w14:textId="77777777" w:rsidR="00B4619E" w:rsidRPr="00B4619E" w:rsidRDefault="00B4619E" w:rsidP="00B4619E">
            <w:pPr>
              <w:jc w:val="center"/>
              <w:rPr>
                <w:rFonts w:ascii="Calibri" w:eastAsia="宋体" w:hAnsi="Calibri" w:cs="Times New Roman"/>
                <w:szCs w:val="21"/>
              </w:rPr>
            </w:pPr>
          </w:p>
        </w:tc>
        <w:tc>
          <w:tcPr>
            <w:tcW w:w="1560" w:type="dxa"/>
            <w:tcBorders>
              <w:top w:val="double" w:sz="4" w:space="0" w:color="auto"/>
            </w:tcBorders>
            <w:vAlign w:val="center"/>
          </w:tcPr>
          <w:p w14:paraId="413E8E49" w14:textId="77777777" w:rsidR="00B4619E" w:rsidRPr="00B4619E" w:rsidRDefault="00B4619E" w:rsidP="00B4619E">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17E567A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36DFE7E" w14:textId="77777777" w:rsidTr="00185D92">
        <w:trPr>
          <w:trHeight w:val="510"/>
        </w:trPr>
        <w:tc>
          <w:tcPr>
            <w:tcW w:w="468" w:type="dxa"/>
            <w:vAlign w:val="center"/>
          </w:tcPr>
          <w:p w14:paraId="6A63408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18</w:t>
            </w:r>
          </w:p>
        </w:tc>
        <w:tc>
          <w:tcPr>
            <w:tcW w:w="3751" w:type="dxa"/>
            <w:gridSpan w:val="4"/>
            <w:vAlign w:val="center"/>
          </w:tcPr>
          <w:p w14:paraId="7CAE6110"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技术规格偏离表</w:t>
            </w:r>
          </w:p>
        </w:tc>
        <w:tc>
          <w:tcPr>
            <w:tcW w:w="1559" w:type="dxa"/>
            <w:vAlign w:val="center"/>
          </w:tcPr>
          <w:p w14:paraId="48CE9899"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38C1141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22D0036"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BA2478D" w14:textId="77777777" w:rsidTr="00185D92">
        <w:trPr>
          <w:trHeight w:val="510"/>
        </w:trPr>
        <w:tc>
          <w:tcPr>
            <w:tcW w:w="468" w:type="dxa"/>
            <w:vAlign w:val="center"/>
          </w:tcPr>
          <w:p w14:paraId="5DC910AC"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19</w:t>
            </w:r>
          </w:p>
        </w:tc>
        <w:tc>
          <w:tcPr>
            <w:tcW w:w="3751" w:type="dxa"/>
            <w:gridSpan w:val="4"/>
            <w:vAlign w:val="center"/>
          </w:tcPr>
          <w:p w14:paraId="05917BB7"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技术方案（实施方案）</w:t>
            </w:r>
          </w:p>
        </w:tc>
        <w:tc>
          <w:tcPr>
            <w:tcW w:w="1559" w:type="dxa"/>
            <w:vAlign w:val="center"/>
          </w:tcPr>
          <w:p w14:paraId="3943DE2B" w14:textId="77777777" w:rsidR="00B4619E" w:rsidRPr="00B4619E" w:rsidRDefault="00B4619E" w:rsidP="00B4619E">
            <w:pPr>
              <w:jc w:val="center"/>
              <w:rPr>
                <w:rFonts w:ascii="Calibri" w:eastAsia="宋体" w:hAnsi="Calibri" w:cs="Times New Roman"/>
                <w:szCs w:val="21"/>
              </w:rPr>
            </w:pPr>
          </w:p>
        </w:tc>
        <w:tc>
          <w:tcPr>
            <w:tcW w:w="1560" w:type="dxa"/>
            <w:tcBorders>
              <w:top w:val="single" w:sz="4" w:space="0" w:color="auto"/>
            </w:tcBorders>
            <w:vAlign w:val="center"/>
          </w:tcPr>
          <w:p w14:paraId="7BAEE46B" w14:textId="77777777" w:rsidR="00B4619E" w:rsidRPr="00B4619E" w:rsidRDefault="00B4619E" w:rsidP="00B4619E">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7F7DE40A"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65AAB9C" w14:textId="77777777" w:rsidTr="00185D92">
        <w:trPr>
          <w:trHeight w:val="510"/>
        </w:trPr>
        <w:tc>
          <w:tcPr>
            <w:tcW w:w="468" w:type="dxa"/>
            <w:vAlign w:val="center"/>
          </w:tcPr>
          <w:p w14:paraId="3B9F9FB3"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20</w:t>
            </w:r>
          </w:p>
        </w:tc>
        <w:tc>
          <w:tcPr>
            <w:tcW w:w="3751" w:type="dxa"/>
            <w:gridSpan w:val="4"/>
            <w:vAlign w:val="center"/>
          </w:tcPr>
          <w:p w14:paraId="75BE67B2"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售后服务方案</w:t>
            </w:r>
          </w:p>
        </w:tc>
        <w:tc>
          <w:tcPr>
            <w:tcW w:w="1559" w:type="dxa"/>
            <w:vAlign w:val="center"/>
          </w:tcPr>
          <w:p w14:paraId="249D176B"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3998322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EC994B5"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13EE704" w14:textId="77777777" w:rsidTr="00185D92">
        <w:trPr>
          <w:trHeight w:val="510"/>
        </w:trPr>
        <w:tc>
          <w:tcPr>
            <w:tcW w:w="468" w:type="dxa"/>
            <w:vAlign w:val="center"/>
          </w:tcPr>
          <w:p w14:paraId="4F7660E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21</w:t>
            </w:r>
          </w:p>
        </w:tc>
        <w:tc>
          <w:tcPr>
            <w:tcW w:w="3751" w:type="dxa"/>
            <w:gridSpan w:val="4"/>
            <w:vAlign w:val="center"/>
          </w:tcPr>
          <w:p w14:paraId="0B715B76"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业绩情况表</w:t>
            </w:r>
          </w:p>
        </w:tc>
        <w:tc>
          <w:tcPr>
            <w:tcW w:w="1559" w:type="dxa"/>
            <w:vAlign w:val="center"/>
          </w:tcPr>
          <w:p w14:paraId="16CE7EE8"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AE7573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80A612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7677EB2" w14:textId="77777777" w:rsidTr="00185D92">
        <w:trPr>
          <w:trHeight w:val="510"/>
        </w:trPr>
        <w:tc>
          <w:tcPr>
            <w:tcW w:w="468" w:type="dxa"/>
            <w:vAlign w:val="center"/>
          </w:tcPr>
          <w:p w14:paraId="15318555"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22</w:t>
            </w:r>
          </w:p>
        </w:tc>
        <w:tc>
          <w:tcPr>
            <w:tcW w:w="3751" w:type="dxa"/>
            <w:gridSpan w:val="4"/>
            <w:vAlign w:val="center"/>
          </w:tcPr>
          <w:p w14:paraId="27D4D18A"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中小企业声明函</w:t>
            </w:r>
          </w:p>
        </w:tc>
        <w:tc>
          <w:tcPr>
            <w:tcW w:w="1559" w:type="dxa"/>
            <w:vAlign w:val="center"/>
          </w:tcPr>
          <w:p w14:paraId="2A7775CC"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3EEE4B5"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EC8C62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4CB137E" w14:textId="77777777" w:rsidTr="00185D92">
        <w:trPr>
          <w:trHeight w:val="510"/>
        </w:trPr>
        <w:tc>
          <w:tcPr>
            <w:tcW w:w="468" w:type="dxa"/>
            <w:vAlign w:val="center"/>
          </w:tcPr>
          <w:p w14:paraId="18743E0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23</w:t>
            </w:r>
          </w:p>
        </w:tc>
        <w:tc>
          <w:tcPr>
            <w:tcW w:w="3751" w:type="dxa"/>
            <w:gridSpan w:val="4"/>
            <w:vAlign w:val="center"/>
          </w:tcPr>
          <w:p w14:paraId="3E7CFB7F"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仿宋_GB2312" w:hint="eastAsia"/>
                <w:szCs w:val="21"/>
                <w:lang w:val="zh-CN"/>
              </w:rPr>
              <w:t>残疾人福利性单位声明函</w:t>
            </w:r>
          </w:p>
        </w:tc>
        <w:tc>
          <w:tcPr>
            <w:tcW w:w="1559" w:type="dxa"/>
            <w:vAlign w:val="center"/>
          </w:tcPr>
          <w:p w14:paraId="5BC90642"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A020AF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B6C4CC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9D6D6C2" w14:textId="77777777" w:rsidTr="00185D92">
        <w:trPr>
          <w:trHeight w:val="510"/>
        </w:trPr>
        <w:tc>
          <w:tcPr>
            <w:tcW w:w="468" w:type="dxa"/>
            <w:vAlign w:val="center"/>
          </w:tcPr>
          <w:p w14:paraId="4DB77308"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24</w:t>
            </w:r>
          </w:p>
        </w:tc>
        <w:tc>
          <w:tcPr>
            <w:tcW w:w="3751" w:type="dxa"/>
            <w:gridSpan w:val="4"/>
            <w:vAlign w:val="center"/>
          </w:tcPr>
          <w:p w14:paraId="11C4E4D5"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监狱企业证明文件</w:t>
            </w:r>
          </w:p>
        </w:tc>
        <w:tc>
          <w:tcPr>
            <w:tcW w:w="1559" w:type="dxa"/>
            <w:vAlign w:val="center"/>
          </w:tcPr>
          <w:p w14:paraId="498B7A92"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6EA1FE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ED7048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A589D1A" w14:textId="77777777" w:rsidTr="00185D92">
        <w:trPr>
          <w:trHeight w:val="1089"/>
        </w:trPr>
        <w:tc>
          <w:tcPr>
            <w:tcW w:w="468" w:type="dxa"/>
            <w:vAlign w:val="center"/>
          </w:tcPr>
          <w:p w14:paraId="41F9D77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25</w:t>
            </w:r>
          </w:p>
        </w:tc>
        <w:tc>
          <w:tcPr>
            <w:tcW w:w="1058" w:type="dxa"/>
            <w:gridSpan w:val="2"/>
            <w:tcBorders>
              <w:right w:val="single" w:sz="4" w:space="0" w:color="auto"/>
            </w:tcBorders>
            <w:vAlign w:val="center"/>
          </w:tcPr>
          <w:p w14:paraId="28CD094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CCC</w:t>
            </w:r>
            <w:r w:rsidRPr="00B4619E">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5CE93F48"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宋体" w:hint="eastAsia"/>
                <w:bCs/>
                <w:szCs w:val="21"/>
                <w:lang w:val="zh-CN"/>
              </w:rPr>
              <w:t>所投产品符合国家强制性要求承诺函</w:t>
            </w:r>
          </w:p>
        </w:tc>
        <w:tc>
          <w:tcPr>
            <w:tcW w:w="1559" w:type="dxa"/>
            <w:vAlign w:val="center"/>
          </w:tcPr>
          <w:p w14:paraId="7B2D953A" w14:textId="77777777" w:rsidR="00B4619E" w:rsidRPr="00B4619E" w:rsidRDefault="00B4619E" w:rsidP="00B4619E">
            <w:pPr>
              <w:rPr>
                <w:rFonts w:ascii="Calibri" w:eastAsia="宋体" w:hAnsi="Calibri" w:cs="Times New Roman"/>
                <w:szCs w:val="21"/>
              </w:rPr>
            </w:pPr>
          </w:p>
        </w:tc>
        <w:tc>
          <w:tcPr>
            <w:tcW w:w="1560" w:type="dxa"/>
            <w:vAlign w:val="center"/>
          </w:tcPr>
          <w:p w14:paraId="1EC2DDBD"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4C1655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A63C83D" w14:textId="77777777" w:rsidTr="00185D92">
        <w:trPr>
          <w:trHeight w:val="510"/>
        </w:trPr>
        <w:tc>
          <w:tcPr>
            <w:tcW w:w="468" w:type="dxa"/>
            <w:vMerge w:val="restart"/>
            <w:vAlign w:val="center"/>
          </w:tcPr>
          <w:p w14:paraId="348FF5F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11DCDB61" w14:textId="77777777" w:rsidR="00B4619E" w:rsidRPr="00B4619E" w:rsidRDefault="00B4619E" w:rsidP="00B4619E">
            <w:pPr>
              <w:kinsoku w:val="0"/>
              <w:overflowPunct w:val="0"/>
              <w:autoSpaceDE w:val="0"/>
              <w:autoSpaceDN w:val="0"/>
              <w:spacing w:line="320" w:lineRule="exact"/>
              <w:rPr>
                <w:rFonts w:ascii="宋体" w:eastAsia="宋体" w:hAnsi="宋体" w:cs="宋体"/>
                <w:kern w:val="0"/>
                <w:szCs w:val="21"/>
              </w:rPr>
            </w:pPr>
            <w:r w:rsidRPr="00B4619E">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60D8E45D"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kern w:val="0"/>
                <w:szCs w:val="21"/>
              </w:rPr>
              <w:t>认证机构颁发的认证证书</w:t>
            </w:r>
          </w:p>
        </w:tc>
        <w:tc>
          <w:tcPr>
            <w:tcW w:w="1559" w:type="dxa"/>
            <w:vAlign w:val="center"/>
          </w:tcPr>
          <w:p w14:paraId="7BBDB29A" w14:textId="77777777" w:rsidR="00B4619E" w:rsidRPr="00B4619E" w:rsidRDefault="00B4619E" w:rsidP="00B4619E">
            <w:pPr>
              <w:rPr>
                <w:rFonts w:ascii="Calibri" w:eastAsia="宋体" w:hAnsi="Calibri" w:cs="Times New Roman"/>
                <w:szCs w:val="21"/>
              </w:rPr>
            </w:pPr>
          </w:p>
        </w:tc>
        <w:tc>
          <w:tcPr>
            <w:tcW w:w="1560" w:type="dxa"/>
            <w:vAlign w:val="center"/>
          </w:tcPr>
          <w:p w14:paraId="3779B096"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278410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1EAF6C7" w14:textId="77777777" w:rsidTr="00185D92">
        <w:trPr>
          <w:trHeight w:val="510"/>
        </w:trPr>
        <w:tc>
          <w:tcPr>
            <w:tcW w:w="468" w:type="dxa"/>
            <w:vMerge/>
            <w:vAlign w:val="center"/>
          </w:tcPr>
          <w:p w14:paraId="1105C16D"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24DA3057"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617D46DB"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kern w:val="0"/>
                <w:szCs w:val="21"/>
              </w:rPr>
              <w:t>中国信息安全认证中心官网产品查询结果截图</w:t>
            </w:r>
          </w:p>
        </w:tc>
        <w:tc>
          <w:tcPr>
            <w:tcW w:w="1559" w:type="dxa"/>
            <w:vAlign w:val="center"/>
          </w:tcPr>
          <w:p w14:paraId="1E1423D1" w14:textId="77777777" w:rsidR="00B4619E" w:rsidRPr="00B4619E" w:rsidRDefault="00B4619E" w:rsidP="00B4619E">
            <w:pPr>
              <w:rPr>
                <w:rFonts w:ascii="Calibri" w:eastAsia="宋体" w:hAnsi="Calibri" w:cs="Times New Roman"/>
                <w:szCs w:val="21"/>
              </w:rPr>
            </w:pPr>
          </w:p>
        </w:tc>
        <w:tc>
          <w:tcPr>
            <w:tcW w:w="1560" w:type="dxa"/>
            <w:vAlign w:val="center"/>
          </w:tcPr>
          <w:p w14:paraId="05AEBDC1"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BB24AC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F3D5191" w14:textId="77777777" w:rsidTr="00185D92">
        <w:trPr>
          <w:trHeight w:val="510"/>
        </w:trPr>
        <w:tc>
          <w:tcPr>
            <w:tcW w:w="468" w:type="dxa"/>
            <w:vAlign w:val="center"/>
          </w:tcPr>
          <w:p w14:paraId="4E0A0543"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27</w:t>
            </w:r>
          </w:p>
        </w:tc>
        <w:tc>
          <w:tcPr>
            <w:tcW w:w="3751" w:type="dxa"/>
            <w:gridSpan w:val="4"/>
            <w:vAlign w:val="center"/>
          </w:tcPr>
          <w:p w14:paraId="7178B46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其它资料</w:t>
            </w:r>
          </w:p>
        </w:tc>
        <w:tc>
          <w:tcPr>
            <w:tcW w:w="1559" w:type="dxa"/>
            <w:vAlign w:val="center"/>
          </w:tcPr>
          <w:p w14:paraId="3EAEB8AD"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FEFA115"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7039379" w14:textId="77777777" w:rsidR="00B4619E" w:rsidRPr="00B4619E" w:rsidRDefault="00B4619E" w:rsidP="00B4619E">
            <w:pPr>
              <w:snapToGrid w:val="0"/>
              <w:spacing w:line="400" w:lineRule="exact"/>
              <w:rPr>
                <w:rFonts w:ascii="宋体" w:eastAsia="宋体" w:hAnsi="宋体" w:cs="微软雅黑"/>
                <w:szCs w:val="21"/>
              </w:rPr>
            </w:pPr>
          </w:p>
        </w:tc>
      </w:tr>
    </w:tbl>
    <w:p w14:paraId="0E6EDB88" w14:textId="77777777" w:rsidR="00B4619E" w:rsidRPr="00B4619E" w:rsidRDefault="00B4619E" w:rsidP="00B4619E">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sidRPr="00B4619E">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4DE89831" w14:textId="77777777" w:rsidR="00B4619E" w:rsidRPr="00B4619E" w:rsidRDefault="00B4619E" w:rsidP="00B4619E">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B4619E">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560E4A3B" w14:textId="6F237AF2" w:rsidR="00B4619E" w:rsidRDefault="00B4619E" w:rsidP="00B4619E">
      <w:pPr>
        <w:pStyle w:val="a9"/>
        <w:spacing w:line="360" w:lineRule="auto"/>
        <w:jc w:val="center"/>
        <w:rPr>
          <w:rFonts w:asciiTheme="majorEastAsia" w:eastAsiaTheme="majorEastAsia" w:hAnsiTheme="majorEastAsia"/>
          <w:b/>
          <w:snapToGrid w:val="0"/>
          <w:kern w:val="0"/>
          <w:sz w:val="36"/>
          <w:szCs w:val="36"/>
        </w:rPr>
      </w:pPr>
      <w:r w:rsidRPr="00B4619E">
        <w:rPr>
          <w:rFonts w:ascii="楷体" w:eastAsia="楷体" w:hAnsi="楷体" w:cs="Times New Roman" w:hint="eastAsia"/>
          <w:color w:val="000000"/>
          <w:szCs w:val="24"/>
        </w:rPr>
        <w:t>③本表序号26请根据所投产品提供证书或截图情况填写其中一项即可。</w:t>
      </w:r>
    </w:p>
    <w:p w14:paraId="7E71D217" w14:textId="7815C8B1" w:rsidR="00B4619E" w:rsidRDefault="00B4619E" w:rsidP="00374CCA">
      <w:pPr>
        <w:pStyle w:val="a9"/>
        <w:spacing w:line="360" w:lineRule="auto"/>
        <w:jc w:val="center"/>
        <w:rPr>
          <w:rFonts w:asciiTheme="majorEastAsia" w:eastAsiaTheme="majorEastAsia" w:hAnsiTheme="majorEastAsia"/>
          <w:b/>
          <w:snapToGrid w:val="0"/>
          <w:kern w:val="0"/>
          <w:sz w:val="36"/>
          <w:szCs w:val="36"/>
        </w:rPr>
      </w:pPr>
    </w:p>
    <w:p w14:paraId="76C11AA5" w14:textId="69281EF4" w:rsidR="008741AB" w:rsidRDefault="008741AB" w:rsidP="00374CCA">
      <w:pPr>
        <w:pStyle w:val="a9"/>
        <w:spacing w:line="360" w:lineRule="auto"/>
        <w:jc w:val="center"/>
        <w:rPr>
          <w:rFonts w:asciiTheme="majorEastAsia" w:eastAsiaTheme="majorEastAsia" w:hAnsiTheme="majorEastAsia"/>
          <w:b/>
          <w:snapToGrid w:val="0"/>
          <w:kern w:val="0"/>
          <w:sz w:val="36"/>
          <w:szCs w:val="36"/>
        </w:rPr>
      </w:pPr>
    </w:p>
    <w:p w14:paraId="43386FF3" w14:textId="672B9A09" w:rsidR="008741AB" w:rsidRDefault="008741AB" w:rsidP="00374CCA">
      <w:pPr>
        <w:pStyle w:val="a9"/>
        <w:spacing w:line="360" w:lineRule="auto"/>
        <w:jc w:val="center"/>
        <w:rPr>
          <w:rFonts w:asciiTheme="majorEastAsia" w:eastAsiaTheme="majorEastAsia" w:hAnsiTheme="majorEastAsia"/>
          <w:b/>
          <w:snapToGrid w:val="0"/>
          <w:kern w:val="0"/>
          <w:sz w:val="36"/>
          <w:szCs w:val="36"/>
        </w:rPr>
      </w:pPr>
    </w:p>
    <w:p w14:paraId="0EC14688" w14:textId="27BB7B2B" w:rsidR="008741AB" w:rsidRDefault="008741AB" w:rsidP="00374CCA">
      <w:pPr>
        <w:pStyle w:val="a9"/>
        <w:spacing w:line="360" w:lineRule="auto"/>
        <w:jc w:val="center"/>
        <w:rPr>
          <w:rFonts w:asciiTheme="majorEastAsia" w:eastAsiaTheme="majorEastAsia" w:hAnsiTheme="majorEastAsia"/>
          <w:b/>
          <w:snapToGrid w:val="0"/>
          <w:kern w:val="0"/>
          <w:sz w:val="36"/>
          <w:szCs w:val="36"/>
        </w:rPr>
      </w:pPr>
    </w:p>
    <w:p w14:paraId="5E70D718" w14:textId="29F88F95" w:rsidR="008741AB" w:rsidRDefault="008741AB" w:rsidP="00374CCA">
      <w:pPr>
        <w:pStyle w:val="a9"/>
        <w:spacing w:line="360" w:lineRule="auto"/>
        <w:jc w:val="center"/>
        <w:rPr>
          <w:rFonts w:asciiTheme="majorEastAsia" w:eastAsiaTheme="majorEastAsia" w:hAnsiTheme="majorEastAsia"/>
          <w:b/>
          <w:snapToGrid w:val="0"/>
          <w:kern w:val="0"/>
          <w:sz w:val="36"/>
          <w:szCs w:val="36"/>
        </w:rPr>
      </w:pPr>
    </w:p>
    <w:p w14:paraId="3FA91521" w14:textId="77777777" w:rsidR="008741AB" w:rsidRDefault="008741AB" w:rsidP="00374CCA">
      <w:pPr>
        <w:pStyle w:val="a9"/>
        <w:spacing w:line="360" w:lineRule="auto"/>
        <w:jc w:val="center"/>
        <w:rPr>
          <w:rFonts w:asciiTheme="majorEastAsia" w:eastAsiaTheme="majorEastAsia" w:hAnsiTheme="majorEastAsia"/>
          <w:b/>
          <w:snapToGrid w:val="0"/>
          <w:kern w:val="0"/>
          <w:sz w:val="36"/>
          <w:szCs w:val="36"/>
        </w:rPr>
      </w:pPr>
    </w:p>
    <w:p w14:paraId="1B4E9D00" w14:textId="7D429598" w:rsidR="00374CCA" w:rsidRDefault="00374CCA" w:rsidP="00374CCA">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31E9D414" w14:textId="77777777" w:rsidR="00374CCA" w:rsidRDefault="00374CCA" w:rsidP="00374CCA">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279DD40" w14:textId="77777777" w:rsidR="00374CCA" w:rsidRDefault="00374CCA" w:rsidP="00374CC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CE2E66" w14:paraId="36901031" w14:textId="77777777" w:rsidTr="00CE2E66">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29E639" w14:textId="77777777"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71E9DC" w14:textId="77777777"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F254588" w14:textId="6B0F221A"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57703D0" w14:textId="47965DE0"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sidRPr="00103535">
              <w:rPr>
                <w:rFonts w:asciiTheme="minorEastAsia" w:hAnsiTheme="minorEastAsia" w:cs="宋体" w:hint="eastAsia"/>
                <w:b/>
                <w:sz w:val="24"/>
                <w:szCs w:val="24"/>
                <w:lang w:val="zh-CN"/>
              </w:rPr>
              <w:t>服务期限</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B400D1" w14:textId="5A596D0A"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CE2E66" w14:paraId="2276558C" w14:textId="77777777" w:rsidTr="00CE2E66">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FC9FF77"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135A6601"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24C99AF4" w14:textId="77777777" w:rsidR="00CE2E66" w:rsidRDefault="00CE2E66" w:rsidP="009610A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0E07EBD0" w14:textId="23F262EB" w:rsidR="00CE2E66" w:rsidRDefault="00CE2E66" w:rsidP="009610A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134F7DDE" w14:textId="77777777"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31303BE4" w14:textId="06137059"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r>
      <w:tr w:rsidR="00CE2E66" w14:paraId="5CA085DA" w14:textId="77777777" w:rsidTr="00CE2E66">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0BCACC8"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513D5517"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38F6246E" w14:textId="4FD6CDF6" w:rsidR="00CE2E66" w:rsidRDefault="00CE2E66" w:rsidP="009610A0">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2C011B94" w14:textId="77777777"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1A9B8DED" w14:textId="53B8C36A"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r>
    </w:tbl>
    <w:p w14:paraId="153BE459"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35B3F03E"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5314400E" w14:textId="6542C044"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18EC5A87" w14:textId="77777777" w:rsidR="00374CCA" w:rsidRDefault="00374CCA" w:rsidP="00374CCA">
      <w:pPr>
        <w:autoSpaceDE w:val="0"/>
        <w:autoSpaceDN w:val="0"/>
        <w:adjustRightInd w:val="0"/>
        <w:spacing w:line="360" w:lineRule="auto"/>
        <w:rPr>
          <w:rFonts w:ascii="宋体" w:cs="宋体"/>
          <w:sz w:val="24"/>
          <w:lang w:val="zh-CN"/>
        </w:rPr>
      </w:pPr>
    </w:p>
    <w:p w14:paraId="3E59A278" w14:textId="77777777" w:rsidR="00374CCA" w:rsidRDefault="00374CCA" w:rsidP="00374CCA">
      <w:pPr>
        <w:autoSpaceDE w:val="0"/>
        <w:autoSpaceDN w:val="0"/>
        <w:adjustRightInd w:val="0"/>
        <w:spacing w:line="360" w:lineRule="auto"/>
        <w:rPr>
          <w:rFonts w:ascii="宋体" w:cs="宋体"/>
          <w:sz w:val="24"/>
          <w:lang w:val="zh-CN"/>
        </w:rPr>
      </w:pPr>
    </w:p>
    <w:p w14:paraId="0FBA9CA1" w14:textId="77777777" w:rsidR="00374CCA" w:rsidRDefault="00374CCA" w:rsidP="00374CCA">
      <w:pPr>
        <w:autoSpaceDE w:val="0"/>
        <w:autoSpaceDN w:val="0"/>
        <w:adjustRightInd w:val="0"/>
        <w:spacing w:line="360" w:lineRule="auto"/>
        <w:rPr>
          <w:rFonts w:ascii="宋体" w:cs="宋体"/>
          <w:sz w:val="24"/>
          <w:lang w:val="zh-CN"/>
        </w:rPr>
      </w:pPr>
    </w:p>
    <w:p w14:paraId="05178776" w14:textId="77777777" w:rsidR="00374CCA" w:rsidRDefault="00374CCA" w:rsidP="00374CCA">
      <w:pPr>
        <w:autoSpaceDE w:val="0"/>
        <w:autoSpaceDN w:val="0"/>
        <w:adjustRightInd w:val="0"/>
        <w:spacing w:line="360" w:lineRule="auto"/>
        <w:rPr>
          <w:rFonts w:ascii="宋体" w:cs="宋体"/>
          <w:sz w:val="24"/>
          <w:lang w:val="zh-CN"/>
        </w:rPr>
      </w:pPr>
    </w:p>
    <w:p w14:paraId="72B46B78" w14:textId="77777777" w:rsidR="00374CCA" w:rsidRDefault="00374CCA" w:rsidP="00374CCA">
      <w:pPr>
        <w:autoSpaceDE w:val="0"/>
        <w:autoSpaceDN w:val="0"/>
        <w:adjustRightInd w:val="0"/>
        <w:spacing w:line="360" w:lineRule="auto"/>
        <w:rPr>
          <w:rFonts w:ascii="宋体" w:cs="宋体"/>
          <w:sz w:val="24"/>
          <w:lang w:val="zh-CN"/>
        </w:rPr>
      </w:pPr>
    </w:p>
    <w:p w14:paraId="0E8BBDE1" w14:textId="77777777" w:rsidR="00374CCA" w:rsidRDefault="00374CCA" w:rsidP="00374CCA">
      <w:pPr>
        <w:autoSpaceDE w:val="0"/>
        <w:autoSpaceDN w:val="0"/>
        <w:adjustRightInd w:val="0"/>
        <w:spacing w:line="360" w:lineRule="auto"/>
        <w:rPr>
          <w:rFonts w:ascii="宋体" w:cs="宋体"/>
          <w:sz w:val="24"/>
          <w:lang w:val="zh-CN"/>
        </w:rPr>
      </w:pPr>
    </w:p>
    <w:p w14:paraId="220007C7" w14:textId="77777777" w:rsidR="00374CCA" w:rsidRDefault="00374CCA" w:rsidP="00374CCA">
      <w:pPr>
        <w:autoSpaceDE w:val="0"/>
        <w:autoSpaceDN w:val="0"/>
        <w:adjustRightInd w:val="0"/>
        <w:spacing w:line="360" w:lineRule="auto"/>
        <w:rPr>
          <w:rFonts w:ascii="宋体" w:cs="宋体"/>
          <w:sz w:val="24"/>
          <w:lang w:val="zh-CN"/>
        </w:rPr>
      </w:pPr>
    </w:p>
    <w:p w14:paraId="7637291E" w14:textId="77777777" w:rsidR="00374CCA" w:rsidRDefault="00374CCA" w:rsidP="00374CCA">
      <w:pPr>
        <w:autoSpaceDE w:val="0"/>
        <w:autoSpaceDN w:val="0"/>
        <w:adjustRightInd w:val="0"/>
        <w:spacing w:line="360" w:lineRule="auto"/>
        <w:rPr>
          <w:rFonts w:ascii="宋体" w:cs="宋体"/>
          <w:sz w:val="24"/>
          <w:lang w:val="zh-CN"/>
        </w:rPr>
      </w:pPr>
    </w:p>
    <w:p w14:paraId="3D315D35" w14:textId="77777777" w:rsidR="00374CCA" w:rsidRDefault="00374CCA" w:rsidP="00374CCA">
      <w:pPr>
        <w:autoSpaceDE w:val="0"/>
        <w:autoSpaceDN w:val="0"/>
        <w:adjustRightInd w:val="0"/>
        <w:spacing w:line="360" w:lineRule="auto"/>
        <w:rPr>
          <w:rFonts w:ascii="宋体" w:cs="宋体"/>
          <w:sz w:val="24"/>
          <w:lang w:val="zh-CN"/>
        </w:rPr>
      </w:pPr>
    </w:p>
    <w:p w14:paraId="29D19717" w14:textId="77777777" w:rsidR="00374CCA" w:rsidRDefault="00374CCA" w:rsidP="00374CCA">
      <w:pPr>
        <w:autoSpaceDE w:val="0"/>
        <w:autoSpaceDN w:val="0"/>
        <w:adjustRightInd w:val="0"/>
        <w:spacing w:line="360" w:lineRule="auto"/>
        <w:rPr>
          <w:rFonts w:ascii="宋体" w:cs="宋体"/>
          <w:sz w:val="24"/>
          <w:lang w:val="zh-CN"/>
        </w:rPr>
      </w:pPr>
    </w:p>
    <w:p w14:paraId="689E2937" w14:textId="77777777" w:rsidR="00374CCA" w:rsidRDefault="00374CCA" w:rsidP="00374CCA">
      <w:pPr>
        <w:autoSpaceDE w:val="0"/>
        <w:autoSpaceDN w:val="0"/>
        <w:adjustRightInd w:val="0"/>
        <w:spacing w:line="360" w:lineRule="auto"/>
        <w:rPr>
          <w:rFonts w:ascii="宋体" w:cs="宋体"/>
          <w:sz w:val="24"/>
          <w:lang w:val="zh-CN"/>
        </w:rPr>
      </w:pPr>
    </w:p>
    <w:p w14:paraId="16A01759" w14:textId="77777777" w:rsidR="00374CCA" w:rsidRDefault="00374CCA" w:rsidP="00374CCA">
      <w:pPr>
        <w:pStyle w:val="a0"/>
        <w:rPr>
          <w:lang w:val="zh-CN"/>
        </w:rPr>
      </w:pPr>
    </w:p>
    <w:p w14:paraId="16AC682F" w14:textId="621BF4ED" w:rsidR="00374CCA" w:rsidRDefault="00374CCA" w:rsidP="00374CCA">
      <w:pPr>
        <w:pStyle w:val="a0"/>
        <w:rPr>
          <w:lang w:val="zh-CN"/>
        </w:rPr>
      </w:pPr>
    </w:p>
    <w:p w14:paraId="659009F4" w14:textId="77777777" w:rsidR="00553996" w:rsidRDefault="00553996" w:rsidP="00374CCA">
      <w:pPr>
        <w:pStyle w:val="a0"/>
        <w:rPr>
          <w:lang w:val="zh-CN"/>
        </w:rPr>
      </w:pPr>
    </w:p>
    <w:p w14:paraId="6F25850D" w14:textId="77777777" w:rsidR="00374CCA" w:rsidRPr="00C700D5" w:rsidRDefault="00374CCA" w:rsidP="00374CCA">
      <w:pPr>
        <w:pStyle w:val="a0"/>
        <w:rPr>
          <w:lang w:val="zh-CN"/>
        </w:rPr>
      </w:pPr>
    </w:p>
    <w:p w14:paraId="555404EB"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134D800B" w14:textId="77777777" w:rsidR="00374CCA" w:rsidRDefault="00374CCA" w:rsidP="0097167C">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1F35E337" w14:textId="77777777" w:rsidR="00374CCA" w:rsidRPr="0097167C" w:rsidRDefault="00374CCA" w:rsidP="00374CCA">
      <w:pPr>
        <w:adjustRightInd w:val="0"/>
        <w:spacing w:line="360" w:lineRule="auto"/>
        <w:contextualSpacing/>
        <w:rPr>
          <w:rFonts w:ascii="宋体" w:eastAsia="宋体" w:hAnsi="宋体"/>
          <w:b/>
          <w:snapToGrid w:val="0"/>
          <w:color w:val="7030A0"/>
          <w:kern w:val="0"/>
          <w:sz w:val="24"/>
          <w:szCs w:val="24"/>
        </w:rPr>
      </w:pPr>
      <w:r w:rsidRPr="0097167C">
        <w:rPr>
          <w:rFonts w:ascii="宋体" w:eastAsia="宋体" w:hAnsi="宋体" w:hint="eastAsia"/>
          <w:snapToGrid w:val="0"/>
          <w:color w:val="7030A0"/>
          <w:kern w:val="0"/>
          <w:sz w:val="24"/>
          <w:szCs w:val="24"/>
        </w:rPr>
        <w:t>致：</w:t>
      </w:r>
      <w:r w:rsidRPr="0097167C">
        <w:rPr>
          <w:rFonts w:ascii="宋体" w:eastAsia="宋体" w:hAnsi="宋体" w:hint="eastAsia"/>
          <w:b/>
          <w:snapToGrid w:val="0"/>
          <w:color w:val="7030A0"/>
          <w:kern w:val="0"/>
          <w:sz w:val="24"/>
          <w:szCs w:val="24"/>
        </w:rPr>
        <w:t>（采购人）</w:t>
      </w:r>
    </w:p>
    <w:p w14:paraId="715A77D0" w14:textId="77777777" w:rsidR="00374CCA" w:rsidRPr="0097167C" w:rsidRDefault="00374CCA" w:rsidP="00374CCA">
      <w:pPr>
        <w:adjustRightInd w:val="0"/>
        <w:spacing w:line="360" w:lineRule="auto"/>
        <w:ind w:firstLineChars="200" w:firstLine="480"/>
        <w:contextualSpacing/>
        <w:outlineLvl w:val="0"/>
        <w:rPr>
          <w:rFonts w:ascii="宋体" w:eastAsia="宋体" w:hAnsi="宋体"/>
          <w:snapToGrid w:val="0"/>
          <w:kern w:val="0"/>
          <w:sz w:val="24"/>
          <w:szCs w:val="24"/>
        </w:rPr>
      </w:pPr>
      <w:r w:rsidRPr="0097167C">
        <w:rPr>
          <w:rFonts w:ascii="宋体" w:eastAsia="宋体" w:hAnsi="宋体" w:hint="eastAsia"/>
          <w:snapToGrid w:val="0"/>
          <w:kern w:val="0"/>
          <w:sz w:val="24"/>
          <w:szCs w:val="24"/>
        </w:rPr>
        <w:t>根据贵方_</w:t>
      </w:r>
      <w:r w:rsidRPr="0097167C">
        <w:rPr>
          <w:rFonts w:ascii="宋体" w:eastAsia="宋体" w:hAnsi="宋体" w:hint="eastAsia"/>
          <w:snapToGrid w:val="0"/>
          <w:kern w:val="0"/>
          <w:sz w:val="24"/>
          <w:szCs w:val="24"/>
          <w:u w:val="single"/>
        </w:rPr>
        <w:t xml:space="preserve">_    </w:t>
      </w:r>
      <w:r w:rsidRPr="0097167C">
        <w:rPr>
          <w:rFonts w:ascii="宋体" w:eastAsia="宋体" w:hAnsi="宋体" w:hint="eastAsia"/>
          <w:snapToGrid w:val="0"/>
          <w:kern w:val="0"/>
          <w:sz w:val="24"/>
          <w:szCs w:val="24"/>
        </w:rPr>
        <w:t>_（项目名称、项目编号）采购的招标公告及投标邀请，_______（姓名和职务）被正式授权并代表投标人</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（投标人名称、地址）提交。</w:t>
      </w:r>
    </w:p>
    <w:p w14:paraId="36B367AA" w14:textId="77777777" w:rsidR="00374CCA" w:rsidRPr="0097167C" w:rsidRDefault="00374CCA" w:rsidP="00374CCA">
      <w:pPr>
        <w:pStyle w:val="a9"/>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我方确认收到贵方提供的</w:t>
      </w:r>
      <w:r w:rsidRPr="0097167C">
        <w:rPr>
          <w:rFonts w:ascii="宋体" w:hAnsi="宋体"/>
          <w:snapToGrid w:val="0"/>
          <w:kern w:val="0"/>
          <w:szCs w:val="24"/>
          <w:u w:val="single"/>
        </w:rPr>
        <w:t xml:space="preserve">  </w:t>
      </w:r>
      <w:r w:rsidRPr="0097167C">
        <w:rPr>
          <w:rFonts w:ascii="宋体" w:hAnsi="宋体" w:hint="eastAsia"/>
          <w:snapToGrid w:val="0"/>
          <w:kern w:val="0"/>
          <w:szCs w:val="24"/>
          <w:u w:val="single"/>
        </w:rPr>
        <w:t xml:space="preserve">           </w:t>
      </w:r>
      <w:r w:rsidRPr="0097167C">
        <w:rPr>
          <w:rFonts w:ascii="宋体" w:hAnsi="宋体"/>
          <w:snapToGrid w:val="0"/>
          <w:kern w:val="0"/>
          <w:szCs w:val="24"/>
          <w:u w:val="single"/>
        </w:rPr>
        <w:t xml:space="preserve">  </w:t>
      </w:r>
      <w:r w:rsidRPr="0097167C">
        <w:rPr>
          <w:rFonts w:ascii="宋体" w:hAnsi="宋体" w:hint="eastAsia"/>
          <w:snapToGrid w:val="0"/>
          <w:kern w:val="0"/>
          <w:szCs w:val="24"/>
        </w:rPr>
        <w:t>（项目名称、项目编号）招标文件的全部内容。</w:t>
      </w:r>
    </w:p>
    <w:p w14:paraId="1B9CBD67" w14:textId="77777777" w:rsidR="00374CCA" w:rsidRPr="0097167C" w:rsidRDefault="00374CCA" w:rsidP="00374CCA">
      <w:pPr>
        <w:pStyle w:val="a9"/>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7167C">
        <w:rPr>
          <w:rFonts w:ascii="宋体" w:hAnsi="宋体" w:hint="eastAsia"/>
          <w:szCs w:val="24"/>
        </w:rPr>
        <w:t>已完全理解并接受招标文件的各项规定和要求及资金支付规定，对招标文件的合理性、合法性不再有异议。</w:t>
      </w:r>
    </w:p>
    <w:p w14:paraId="671AC752" w14:textId="77777777" w:rsidR="00374CCA" w:rsidRPr="0097167C" w:rsidRDefault="00374CCA" w:rsidP="00374CCA">
      <w:pPr>
        <w:adjustRightInd w:val="0"/>
        <w:spacing w:line="360" w:lineRule="auto"/>
        <w:ind w:firstLineChars="200" w:firstLine="480"/>
        <w:contextualSpacing/>
        <w:rPr>
          <w:rFonts w:ascii="宋体" w:eastAsia="宋体" w:hAnsi="宋体"/>
          <w:snapToGrid w:val="0"/>
          <w:kern w:val="0"/>
          <w:sz w:val="24"/>
          <w:szCs w:val="24"/>
        </w:rPr>
      </w:pP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i/>
          <w:snapToGrid w:val="0"/>
          <w:kern w:val="0"/>
          <w:sz w:val="24"/>
          <w:szCs w:val="24"/>
          <w:u w:val="single"/>
        </w:rPr>
        <w:t xml:space="preserve">(投标人名称)     </w:t>
      </w:r>
      <w:r w:rsidRPr="0097167C">
        <w:rPr>
          <w:rFonts w:ascii="宋体" w:eastAsia="宋体" w:hAnsi="宋体" w:hint="eastAsia"/>
          <w:snapToGrid w:val="0"/>
          <w:kern w:val="0"/>
          <w:sz w:val="24"/>
          <w:szCs w:val="24"/>
        </w:rPr>
        <w:t>作为投标人正式授权</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i/>
          <w:snapToGrid w:val="0"/>
          <w:kern w:val="0"/>
          <w:sz w:val="24"/>
          <w:szCs w:val="24"/>
          <w:u w:val="single"/>
        </w:rPr>
        <w:t xml:space="preserve">(授权代表全名, 职务)       </w:t>
      </w:r>
      <w:r w:rsidRPr="0097167C">
        <w:rPr>
          <w:rFonts w:ascii="宋体" w:eastAsia="宋体" w:hAnsi="宋体" w:hint="eastAsia"/>
          <w:snapToGrid w:val="0"/>
          <w:kern w:val="0"/>
          <w:sz w:val="24"/>
          <w:szCs w:val="24"/>
        </w:rPr>
        <w:t>代表我方全权处理有关本投标的一切事宜。</w:t>
      </w:r>
    </w:p>
    <w:p w14:paraId="095D89C1" w14:textId="36AC94C8" w:rsidR="00374CCA" w:rsidRPr="0097167C" w:rsidRDefault="00374CCA" w:rsidP="00374CCA">
      <w:pPr>
        <w:pStyle w:val="a0"/>
        <w:rPr>
          <w:rFonts w:ascii="宋体" w:eastAsia="宋体" w:hAnsi="宋体"/>
          <w:snapToGrid w:val="0"/>
          <w:kern w:val="0"/>
          <w:sz w:val="24"/>
          <w:szCs w:val="24"/>
        </w:rPr>
      </w:pPr>
      <w:r w:rsidRPr="0097167C">
        <w:rPr>
          <w:rFonts w:ascii="宋体" w:eastAsia="宋体" w:hAnsi="宋体" w:hint="eastAsia"/>
        </w:rPr>
        <w:t xml:space="preserve">    </w:t>
      </w:r>
      <w:r w:rsidRPr="0097167C">
        <w:rPr>
          <w:rFonts w:ascii="宋体" w:eastAsia="宋体" w:hAnsi="宋体" w:hint="eastAsia"/>
          <w:snapToGrid w:val="0"/>
          <w:kern w:val="0"/>
          <w:sz w:val="24"/>
          <w:szCs w:val="24"/>
        </w:rPr>
        <w:t xml:space="preserve"> 拟投入</w:t>
      </w:r>
      <w:r w:rsidRPr="0097167C">
        <w:rPr>
          <w:rFonts w:ascii="宋体" w:eastAsia="宋体" w:hAnsi="宋体" w:hint="eastAsia"/>
          <w:snapToGrid w:val="0"/>
          <w:kern w:val="0"/>
          <w:sz w:val="24"/>
          <w:szCs w:val="24"/>
          <w:u w:val="single"/>
        </w:rPr>
        <w:t xml:space="preserve">           </w:t>
      </w:r>
      <w:r w:rsidRPr="00166DE8">
        <w:rPr>
          <w:rFonts w:ascii="宋体" w:eastAsia="宋体" w:hAnsi="宋体" w:hint="eastAsia"/>
          <w:snapToGrid w:val="0"/>
          <w:kern w:val="0"/>
          <w:sz w:val="24"/>
          <w:szCs w:val="24"/>
          <w:u w:val="single"/>
        </w:rPr>
        <w:t xml:space="preserve"> </w:t>
      </w:r>
      <w:r w:rsidR="00166DE8">
        <w:rPr>
          <w:rFonts w:ascii="宋体" w:eastAsia="宋体" w:hAnsi="宋体"/>
          <w:snapToGrid w:val="0"/>
          <w:kern w:val="0"/>
          <w:sz w:val="24"/>
          <w:szCs w:val="24"/>
          <w:u w:val="single"/>
        </w:rPr>
        <w:t>(</w:t>
      </w:r>
      <w:r w:rsidRPr="00166DE8">
        <w:rPr>
          <w:rFonts w:ascii="宋体" w:eastAsia="宋体" w:hAnsi="宋体" w:hint="eastAsia"/>
          <w:snapToGrid w:val="0"/>
          <w:kern w:val="0"/>
          <w:sz w:val="24"/>
          <w:szCs w:val="24"/>
          <w:u w:val="single"/>
        </w:rPr>
        <w:t>项目名称</w:t>
      </w:r>
      <w:r w:rsidR="00166DE8">
        <w:rPr>
          <w:rFonts w:ascii="宋体" w:eastAsia="宋体" w:hAnsi="宋体" w:hint="eastAsia"/>
          <w:snapToGrid w:val="0"/>
          <w:kern w:val="0"/>
          <w:sz w:val="24"/>
          <w:szCs w:val="24"/>
          <w:u w:val="single"/>
        </w:rPr>
        <w:t>、标段)</w:t>
      </w:r>
      <w:r w:rsidRPr="00166DE8">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的项目</w:t>
      </w:r>
      <w:r w:rsidR="008C1236">
        <w:rPr>
          <w:rFonts w:ascii="宋体" w:eastAsia="宋体" w:hAnsi="宋体" w:hint="eastAsia"/>
          <w:snapToGrid w:val="0"/>
          <w:kern w:val="0"/>
          <w:sz w:val="24"/>
          <w:szCs w:val="24"/>
        </w:rPr>
        <w:t>负责人</w:t>
      </w:r>
      <w:r w:rsidRPr="0097167C">
        <w:rPr>
          <w:rFonts w:ascii="宋体" w:eastAsia="宋体" w:hAnsi="宋体" w:hint="eastAsia"/>
          <w:snapToGrid w:val="0"/>
          <w:kern w:val="0"/>
          <w:sz w:val="24"/>
          <w:szCs w:val="24"/>
        </w:rPr>
        <w:t>姓名：</w:t>
      </w:r>
      <w:r w:rsidRPr="0097167C">
        <w:rPr>
          <w:rFonts w:ascii="宋体" w:eastAsia="宋体" w:hAnsi="宋体" w:hint="eastAsia"/>
          <w:snapToGrid w:val="0"/>
          <w:kern w:val="0"/>
          <w:sz w:val="24"/>
          <w:szCs w:val="24"/>
          <w:u w:val="single"/>
        </w:rPr>
        <w:t xml:space="preserve">                </w:t>
      </w:r>
    </w:p>
    <w:p w14:paraId="647A7958" w14:textId="77777777" w:rsidR="00374CCA" w:rsidRPr="0097167C" w:rsidRDefault="00374CCA" w:rsidP="00374CCA">
      <w:pPr>
        <w:adjustRightInd w:val="0"/>
        <w:spacing w:line="360" w:lineRule="auto"/>
        <w:ind w:firstLineChars="200" w:firstLine="480"/>
        <w:contextualSpacing/>
        <w:rPr>
          <w:rFonts w:ascii="宋体" w:eastAsia="宋体" w:hAnsi="宋体"/>
          <w:snapToGrid w:val="0"/>
          <w:kern w:val="0"/>
          <w:sz w:val="24"/>
          <w:szCs w:val="24"/>
        </w:rPr>
      </w:pPr>
      <w:r w:rsidRPr="0097167C">
        <w:rPr>
          <w:rFonts w:ascii="宋体" w:eastAsia="宋体" w:hAnsi="宋体" w:hint="eastAsia"/>
          <w:snapToGrid w:val="0"/>
          <w:kern w:val="0"/>
          <w:sz w:val="24"/>
          <w:szCs w:val="24"/>
        </w:rPr>
        <w:t>在此提交的投标文件，正本一份，副本</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份。</w:t>
      </w:r>
    </w:p>
    <w:p w14:paraId="498E02B4" w14:textId="77777777"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我方已完全明白招标文件的所有条款要求，并申明如下：</w:t>
      </w:r>
    </w:p>
    <w:p w14:paraId="680A9625" w14:textId="77777777"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一、按招标文件提供的全部货物与相关服务的投标总价详见《开标一览表》。</w:t>
      </w:r>
    </w:p>
    <w:p w14:paraId="792EF2B6" w14:textId="5EBA7765"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二、本投标文件的有效期为投标截止时间起</w:t>
      </w:r>
      <w:r w:rsidRPr="0097167C">
        <w:rPr>
          <w:rFonts w:ascii="宋体" w:eastAsia="宋体" w:hAnsi="宋体" w:cs="Courier New" w:hint="eastAsia"/>
          <w:sz w:val="24"/>
          <w:szCs w:val="24"/>
          <w:u w:val="single"/>
        </w:rPr>
        <w:t xml:space="preserve">  </w:t>
      </w:r>
      <w:r w:rsidR="00A63203">
        <w:rPr>
          <w:rFonts w:ascii="宋体" w:eastAsia="宋体" w:hAnsi="宋体" w:cs="Courier New"/>
          <w:sz w:val="24"/>
          <w:szCs w:val="24"/>
          <w:u w:val="single"/>
        </w:rPr>
        <w:t xml:space="preserve"> </w:t>
      </w:r>
      <w:r w:rsidRPr="0097167C">
        <w:rPr>
          <w:rFonts w:ascii="宋体" w:eastAsia="宋体" w:hAnsi="宋体" w:cs="Courier New" w:hint="eastAsia"/>
          <w:sz w:val="24"/>
          <w:szCs w:val="24"/>
          <w:u w:val="single"/>
        </w:rPr>
        <w:t xml:space="preserve"> </w:t>
      </w:r>
      <w:r w:rsidRPr="0097167C">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19223831" w14:textId="77777777" w:rsidR="00374CCA" w:rsidRPr="0097167C" w:rsidRDefault="00374CCA" w:rsidP="00374CCA">
      <w:pPr>
        <w:pStyle w:val="af1"/>
        <w:adjustRightInd w:val="0"/>
        <w:spacing w:line="360" w:lineRule="auto"/>
        <w:ind w:firstLineChars="200" w:firstLine="480"/>
        <w:contextualSpacing/>
        <w:rPr>
          <w:rFonts w:ascii="宋体" w:hAnsi="宋体" w:cs="Courier New"/>
        </w:rPr>
      </w:pPr>
      <w:r w:rsidRPr="0097167C">
        <w:rPr>
          <w:rFonts w:ascii="宋体" w:hAnsi="宋体" w:cs="Courier New" w:hint="eastAsia"/>
        </w:rPr>
        <w:t>三、我方明白并同意，在规定的开标日之后，投标有效期之内撤销投标的，则贵方将不予退还投标保证金。</w:t>
      </w:r>
    </w:p>
    <w:p w14:paraId="50D25DE2" w14:textId="77777777" w:rsidR="00374CCA" w:rsidRPr="0097167C" w:rsidRDefault="00374CCA" w:rsidP="00374CCA">
      <w:pPr>
        <w:pStyle w:val="af1"/>
        <w:adjustRightInd w:val="0"/>
        <w:spacing w:line="360" w:lineRule="auto"/>
        <w:ind w:firstLineChars="200" w:firstLine="480"/>
        <w:contextualSpacing/>
        <w:rPr>
          <w:rFonts w:ascii="宋体" w:hAnsi="宋体" w:cs="Courier New"/>
        </w:rPr>
      </w:pPr>
      <w:r w:rsidRPr="0097167C">
        <w:rPr>
          <w:rFonts w:ascii="宋体" w:hAnsi="宋体" w:cs="Courier New" w:hint="eastAsia"/>
        </w:rPr>
        <w:t>四、我方同意按照贵方可能提出的要求而提供与投标有关的任何其它数据、信息或资料。</w:t>
      </w:r>
    </w:p>
    <w:p w14:paraId="316875C7" w14:textId="77777777" w:rsidR="00374CCA" w:rsidRPr="0097167C" w:rsidRDefault="00374CCA" w:rsidP="00374CCA">
      <w:pPr>
        <w:pStyle w:val="af1"/>
        <w:adjustRightInd w:val="0"/>
        <w:spacing w:line="360" w:lineRule="auto"/>
        <w:ind w:firstLineChars="200" w:firstLine="480"/>
        <w:contextualSpacing/>
        <w:rPr>
          <w:rFonts w:ascii="宋体" w:hAnsi="宋体" w:cs="Courier New"/>
        </w:rPr>
      </w:pPr>
      <w:r w:rsidRPr="0097167C">
        <w:rPr>
          <w:rFonts w:ascii="宋体" w:hAnsi="宋体" w:cs="Courier New" w:hint="eastAsia"/>
        </w:rPr>
        <w:t>五、我方理解贵方不一定接受最低投标价或任何贵方可能收到的投标。</w:t>
      </w:r>
    </w:p>
    <w:p w14:paraId="0F7B227F" w14:textId="77777777" w:rsidR="00374CCA" w:rsidRPr="0097167C" w:rsidRDefault="00374CCA" w:rsidP="00374CCA">
      <w:pPr>
        <w:pStyle w:val="af1"/>
        <w:adjustRightInd w:val="0"/>
        <w:spacing w:line="360" w:lineRule="auto"/>
        <w:ind w:firstLineChars="200" w:firstLine="480"/>
        <w:contextualSpacing/>
        <w:rPr>
          <w:rFonts w:ascii="宋体" w:hAnsi="宋体" w:cs="Courier New"/>
        </w:rPr>
      </w:pPr>
      <w:r w:rsidRPr="0097167C">
        <w:rPr>
          <w:rFonts w:ascii="宋体" w:hAnsi="宋体" w:cs="Courier New" w:hint="eastAsia"/>
        </w:rPr>
        <w:t>六、我方如果中标，将保证履行招标文件及其澄清、修改文件（如果有）中的全部责任和义务，按质、按量、按期完成《项目需求》及《合同书》中的全部任务。</w:t>
      </w:r>
    </w:p>
    <w:p w14:paraId="01E71564" w14:textId="77777777" w:rsidR="00374CCA" w:rsidRPr="0097167C" w:rsidRDefault="00374CCA" w:rsidP="00374CCA">
      <w:pPr>
        <w:spacing w:line="360" w:lineRule="auto"/>
        <w:ind w:firstLineChars="200" w:firstLine="480"/>
        <w:rPr>
          <w:rFonts w:ascii="宋体" w:eastAsia="宋体" w:hAnsi="宋体" w:cs="Courier New"/>
          <w:color w:val="FF0000"/>
          <w:sz w:val="24"/>
          <w:szCs w:val="24"/>
        </w:rPr>
      </w:pPr>
      <w:r w:rsidRPr="0097167C">
        <w:rPr>
          <w:rFonts w:ascii="宋体" w:eastAsia="宋体" w:hAnsi="宋体" w:cs="Courier New" w:hint="eastAsia"/>
          <w:color w:val="FF0000"/>
          <w:sz w:val="24"/>
          <w:szCs w:val="24"/>
        </w:rPr>
        <w:lastRenderedPageBreak/>
        <w:t>七、我方在此保证所提交的所有文件和全部说明是真实的和正确的</w:t>
      </w:r>
      <w:r w:rsidRPr="0097167C">
        <w:rPr>
          <w:rFonts w:ascii="宋体" w:eastAsia="宋体" w:hAnsi="宋体" w:cs="Courier New"/>
          <w:color w:val="FF0000"/>
          <w:sz w:val="24"/>
          <w:szCs w:val="24"/>
        </w:rPr>
        <w:t>,</w:t>
      </w:r>
      <w:r w:rsidRPr="0097167C">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192C5A19" w14:textId="77777777" w:rsidR="00374CCA" w:rsidRPr="0097167C" w:rsidRDefault="00374CCA" w:rsidP="00374CCA">
      <w:pPr>
        <w:pStyle w:val="a9"/>
        <w:adjustRightInd w:val="0"/>
        <w:spacing w:line="360" w:lineRule="auto"/>
        <w:ind w:firstLineChars="200" w:firstLine="480"/>
        <w:contextualSpacing/>
        <w:rPr>
          <w:rFonts w:ascii="宋体" w:hAnsi="宋体"/>
          <w:szCs w:val="24"/>
        </w:rPr>
      </w:pPr>
      <w:r w:rsidRPr="0097167C">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55893079" w14:textId="77777777" w:rsidR="00374CCA" w:rsidRPr="0097167C" w:rsidRDefault="00374CCA" w:rsidP="00374CCA">
      <w:pPr>
        <w:pStyle w:val="a9"/>
        <w:adjustRightInd w:val="0"/>
        <w:spacing w:line="360" w:lineRule="auto"/>
        <w:ind w:firstLineChars="200" w:firstLine="480"/>
        <w:contextualSpacing/>
        <w:rPr>
          <w:rFonts w:ascii="宋体" w:hAnsi="宋体" w:cs="Arial"/>
          <w:szCs w:val="24"/>
        </w:rPr>
      </w:pPr>
      <w:r w:rsidRPr="0097167C">
        <w:rPr>
          <w:rFonts w:ascii="宋体" w:hAnsi="宋体" w:cs="Arial" w:hint="eastAsia"/>
          <w:szCs w:val="24"/>
        </w:rPr>
        <w:t>九、我方具备《政府采购法》第二十二条规定的条件；承诺如下：</w:t>
      </w:r>
    </w:p>
    <w:p w14:paraId="0B157611" w14:textId="77777777" w:rsidR="00374CCA" w:rsidRPr="0097167C" w:rsidRDefault="00374CCA" w:rsidP="00374CCA">
      <w:pPr>
        <w:pStyle w:val="a9"/>
        <w:adjustRightInd w:val="0"/>
        <w:spacing w:line="360" w:lineRule="auto"/>
        <w:ind w:firstLineChars="200" w:firstLine="480"/>
        <w:contextualSpacing/>
        <w:rPr>
          <w:rFonts w:ascii="宋体" w:hAnsi="宋体" w:cs="Arial"/>
          <w:szCs w:val="24"/>
        </w:rPr>
      </w:pPr>
      <w:r w:rsidRPr="0097167C">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515F1110"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（2）我方已依法缴纳了各项税费及社会保险费用，如有需要，可随时向采购人提供近三个月内的相关缴费证明，以便核查。</w:t>
      </w:r>
    </w:p>
    <w:p w14:paraId="471E7711"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（3）我方已依法建立健全的财务会计制度，如有需要，可随时向采购人提供相关证明材料，以便核查。</w:t>
      </w:r>
    </w:p>
    <w:p w14:paraId="76CAA25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（4）参加政府采购活动前三年内，在经营活动中没有重大违法记录。</w:t>
      </w:r>
    </w:p>
    <w:p w14:paraId="56C3A5C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（5）符合法律、行政法规规定的其他条件。</w:t>
      </w:r>
    </w:p>
    <w:p w14:paraId="2ABC5F0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宋体" w:hint="eastAsia"/>
          <w:sz w:val="24"/>
          <w:szCs w:val="24"/>
        </w:rPr>
        <w:t>以上内容如有虚假或与事实不符的，评审委员会可将</w:t>
      </w:r>
      <w:r w:rsidRPr="0097167C">
        <w:rPr>
          <w:rFonts w:ascii="宋体" w:eastAsia="宋体" w:hAnsi="宋体" w:cs="Arial" w:hint="eastAsia"/>
          <w:sz w:val="24"/>
          <w:szCs w:val="24"/>
        </w:rPr>
        <w:t>我方做无效投标处理，我方愿意承担相应的法律责任。</w:t>
      </w:r>
    </w:p>
    <w:p w14:paraId="17972455" w14:textId="77777777" w:rsidR="00374CCA" w:rsidRPr="0097167C" w:rsidRDefault="00374CCA" w:rsidP="00374CCA">
      <w:pPr>
        <w:pStyle w:val="a9"/>
        <w:adjustRightInd w:val="0"/>
        <w:spacing w:line="360" w:lineRule="auto"/>
        <w:ind w:firstLineChars="200" w:firstLine="480"/>
        <w:contextualSpacing/>
        <w:rPr>
          <w:rFonts w:ascii="宋体" w:hAnsi="宋体"/>
          <w:szCs w:val="24"/>
        </w:rPr>
      </w:pPr>
      <w:r w:rsidRPr="0097167C">
        <w:rPr>
          <w:rFonts w:ascii="宋体" w:hAnsi="宋体" w:hint="eastAsia"/>
          <w:szCs w:val="24"/>
        </w:rPr>
        <w:t>十、我方具备履行合同所必需的设备和专业技术能力。</w:t>
      </w:r>
    </w:p>
    <w:p w14:paraId="1C59839C" w14:textId="77777777" w:rsidR="00374CCA" w:rsidRPr="0097167C" w:rsidRDefault="00374CCA" w:rsidP="00374CCA">
      <w:pPr>
        <w:pStyle w:val="a9"/>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十一、若我方中标，愿意按国家计委计价格【2002】1980号文件规定向代理机构支付招标代理服务费。</w:t>
      </w:r>
    </w:p>
    <w:p w14:paraId="311AAA06" w14:textId="77777777" w:rsidR="00374CCA" w:rsidRPr="0097167C" w:rsidRDefault="00374CCA" w:rsidP="00374CCA">
      <w:pPr>
        <w:pStyle w:val="a9"/>
        <w:adjustRightInd w:val="0"/>
        <w:spacing w:line="360" w:lineRule="auto"/>
        <w:ind w:firstLineChars="200" w:firstLine="480"/>
        <w:contextualSpacing/>
        <w:rPr>
          <w:rFonts w:ascii="宋体" w:hAnsi="宋体"/>
          <w:szCs w:val="24"/>
        </w:rPr>
      </w:pPr>
      <w:r w:rsidRPr="0097167C">
        <w:rPr>
          <w:rFonts w:ascii="宋体" w:hAnsi="宋体" w:hint="eastAsia"/>
          <w:snapToGrid w:val="0"/>
          <w:kern w:val="0"/>
          <w:szCs w:val="24"/>
        </w:rPr>
        <w:t>十二、</w:t>
      </w:r>
      <w:r w:rsidRPr="0097167C">
        <w:rPr>
          <w:rFonts w:ascii="宋体" w:hAnsi="宋体" w:hint="eastAsia"/>
          <w:szCs w:val="24"/>
        </w:rPr>
        <w:t>我方对在本函及投标文件中所作的所有承诺承担法律责任。</w:t>
      </w:r>
    </w:p>
    <w:p w14:paraId="66F9846A" w14:textId="77777777" w:rsidR="00374CCA" w:rsidRPr="0097167C" w:rsidRDefault="00374CCA" w:rsidP="00374CCA">
      <w:pPr>
        <w:pStyle w:val="a9"/>
        <w:adjustRightInd w:val="0"/>
        <w:snapToGrid w:val="0"/>
        <w:spacing w:line="360" w:lineRule="auto"/>
        <w:rPr>
          <w:rFonts w:ascii="宋体" w:hAnsi="宋体"/>
          <w:szCs w:val="24"/>
        </w:rPr>
      </w:pPr>
    </w:p>
    <w:p w14:paraId="0D59C75A" w14:textId="77777777" w:rsidR="00374CCA" w:rsidRPr="0097167C" w:rsidRDefault="00374CCA" w:rsidP="00374CCA">
      <w:pPr>
        <w:pStyle w:val="a9"/>
        <w:adjustRightInd w:val="0"/>
        <w:snapToGrid w:val="0"/>
        <w:spacing w:line="360" w:lineRule="auto"/>
        <w:rPr>
          <w:rFonts w:ascii="宋体" w:hAnsi="宋体"/>
          <w:szCs w:val="24"/>
        </w:rPr>
      </w:pPr>
      <w:r w:rsidRPr="0097167C">
        <w:rPr>
          <w:rFonts w:ascii="宋体" w:hAnsi="宋体" w:hint="eastAsia"/>
          <w:szCs w:val="24"/>
        </w:rPr>
        <w:t>所有与本招标有关的一切正式往来请寄：</w:t>
      </w:r>
    </w:p>
    <w:p w14:paraId="4841904D"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地    址：</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邮政编码：</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1649B430"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电    话：</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传    真：</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24926397" w14:textId="77777777" w:rsidR="00374CCA" w:rsidRPr="0097167C" w:rsidRDefault="00374CCA" w:rsidP="00374CCA">
      <w:pPr>
        <w:adjustRightInd w:val="0"/>
        <w:snapToGrid w:val="0"/>
        <w:spacing w:line="360" w:lineRule="auto"/>
        <w:rPr>
          <w:rFonts w:ascii="宋体" w:eastAsia="宋体" w:hAnsi="宋体" w:cs="宋体"/>
          <w:sz w:val="24"/>
          <w:szCs w:val="24"/>
          <w:u w:val="single"/>
        </w:rPr>
      </w:pPr>
      <w:r w:rsidRPr="0097167C">
        <w:rPr>
          <w:rFonts w:ascii="宋体" w:eastAsia="宋体" w:hAnsi="宋体" w:cs="宋体" w:hint="eastAsia"/>
          <w:sz w:val="24"/>
          <w:szCs w:val="24"/>
        </w:rPr>
        <w:t>投标人代表姓名：</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职    务：</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1F035CA4"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投标人法定代表人（或法定代表人授权代表）签字或盖章：</w:t>
      </w:r>
      <w:r w:rsidRPr="0097167C">
        <w:rPr>
          <w:rFonts w:ascii="宋体" w:eastAsia="宋体" w:hAnsi="宋体" w:cs="宋体" w:hint="eastAsia"/>
          <w:sz w:val="24"/>
          <w:szCs w:val="24"/>
          <w:u w:val="single"/>
        </w:rPr>
        <w:t xml:space="preserve">         </w:t>
      </w:r>
    </w:p>
    <w:p w14:paraId="5F05CFAD"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投标人名称（盖章）：</w:t>
      </w:r>
      <w:r w:rsidRPr="0097167C">
        <w:rPr>
          <w:rFonts w:ascii="宋体" w:eastAsia="宋体" w:hAnsi="宋体" w:cs="宋体" w:hint="eastAsia"/>
          <w:sz w:val="24"/>
          <w:szCs w:val="24"/>
          <w:u w:val="single"/>
        </w:rPr>
        <w:t xml:space="preserve">                   </w:t>
      </w:r>
    </w:p>
    <w:p w14:paraId="7CFD005A" w14:textId="77777777" w:rsidR="00374CCA" w:rsidRPr="0097167C" w:rsidRDefault="00374CCA" w:rsidP="00374CCA">
      <w:pPr>
        <w:adjustRightInd w:val="0"/>
        <w:snapToGrid w:val="0"/>
        <w:spacing w:line="360" w:lineRule="auto"/>
        <w:ind w:firstLineChars="2050" w:firstLine="4920"/>
        <w:rPr>
          <w:rFonts w:ascii="宋体" w:eastAsia="宋体" w:hAnsi="宋体" w:cs="宋体"/>
          <w:sz w:val="24"/>
          <w:szCs w:val="24"/>
        </w:rPr>
      </w:pPr>
      <w:r w:rsidRPr="0097167C">
        <w:rPr>
          <w:rFonts w:ascii="宋体" w:eastAsia="宋体" w:hAnsi="宋体" w:cs="宋体" w:hint="eastAsia"/>
          <w:sz w:val="24"/>
          <w:szCs w:val="24"/>
        </w:rPr>
        <w:t>日期：   年   月   日</w:t>
      </w:r>
    </w:p>
    <w:p w14:paraId="062A7BCC" w14:textId="77777777" w:rsidR="0097167C" w:rsidRPr="0097167C" w:rsidRDefault="0097167C" w:rsidP="0097167C">
      <w:pPr>
        <w:pStyle w:val="a0"/>
      </w:pPr>
    </w:p>
    <w:p w14:paraId="039D6B22" w14:textId="77777777" w:rsidR="00166DE8" w:rsidRPr="002538A9" w:rsidRDefault="00166DE8" w:rsidP="00166DE8">
      <w:pPr>
        <w:spacing w:line="480" w:lineRule="exact"/>
        <w:jc w:val="center"/>
        <w:rPr>
          <w:rFonts w:ascii="宋体" w:eastAsia="宋体" w:hAnsi="宋体" w:cs="Times New Roman"/>
          <w:b/>
          <w:bCs/>
          <w:color w:val="000000"/>
          <w:sz w:val="32"/>
          <w:szCs w:val="32"/>
        </w:rPr>
      </w:pPr>
      <w:r w:rsidRPr="002538A9">
        <w:rPr>
          <w:rFonts w:ascii="宋体" w:eastAsia="宋体" w:hAnsi="宋体" w:cs="Times New Roman" w:hint="eastAsia"/>
          <w:b/>
          <w:bCs/>
          <w:color w:val="000000"/>
          <w:sz w:val="32"/>
          <w:szCs w:val="32"/>
        </w:rPr>
        <w:lastRenderedPageBreak/>
        <w:t>3.2 法定代表人（单位负责人）</w:t>
      </w:r>
      <w:r w:rsidRPr="002538A9">
        <w:rPr>
          <w:rFonts w:ascii="宋体" w:eastAsia="宋体" w:hAnsi="宋体" w:cs="Times New Roman"/>
          <w:b/>
          <w:bCs/>
          <w:color w:val="000000"/>
          <w:sz w:val="32"/>
          <w:szCs w:val="32"/>
        </w:rPr>
        <w:t>资</w:t>
      </w:r>
      <w:r w:rsidRPr="002538A9">
        <w:rPr>
          <w:rFonts w:ascii="宋体" w:eastAsia="宋体" w:hAnsi="宋体" w:cs="Times New Roman" w:hint="eastAsia"/>
          <w:b/>
          <w:bCs/>
          <w:color w:val="000000"/>
          <w:sz w:val="32"/>
          <w:szCs w:val="32"/>
        </w:rPr>
        <w:t>格</w:t>
      </w:r>
      <w:r w:rsidRPr="002538A9">
        <w:rPr>
          <w:rFonts w:ascii="宋体" w:eastAsia="宋体" w:hAnsi="宋体" w:cs="Times New Roman"/>
          <w:b/>
          <w:bCs/>
          <w:color w:val="000000"/>
          <w:sz w:val="32"/>
          <w:szCs w:val="32"/>
        </w:rPr>
        <w:t>证</w:t>
      </w:r>
      <w:r w:rsidRPr="002538A9">
        <w:rPr>
          <w:rFonts w:ascii="宋体" w:eastAsia="宋体" w:hAnsi="宋体" w:cs="Times New Roman" w:hint="eastAsia"/>
          <w:b/>
          <w:bCs/>
          <w:color w:val="000000"/>
          <w:sz w:val="32"/>
          <w:szCs w:val="32"/>
        </w:rPr>
        <w:t>明</w:t>
      </w:r>
      <w:r w:rsidRPr="002538A9">
        <w:rPr>
          <w:rFonts w:ascii="宋体" w:eastAsia="宋体" w:hAnsi="宋体" w:cs="Times New Roman"/>
          <w:b/>
          <w:bCs/>
          <w:color w:val="000000"/>
          <w:sz w:val="32"/>
          <w:szCs w:val="32"/>
        </w:rPr>
        <w:t>书</w:t>
      </w:r>
    </w:p>
    <w:p w14:paraId="49239E2A" w14:textId="77777777" w:rsidR="00166DE8" w:rsidRPr="00166DE8" w:rsidRDefault="00166DE8" w:rsidP="00166DE8">
      <w:pPr>
        <w:autoSpaceDE w:val="0"/>
        <w:autoSpaceDN w:val="0"/>
        <w:adjustRightInd w:val="0"/>
        <w:spacing w:line="480" w:lineRule="auto"/>
        <w:ind w:firstLineChars="257" w:firstLine="617"/>
        <w:rPr>
          <w:rFonts w:ascii="宋体" w:eastAsia="宋体" w:hAnsi="宋体" w:cs="Times New Roman"/>
          <w:color w:val="000000"/>
          <w:sz w:val="24"/>
          <w:szCs w:val="24"/>
        </w:rPr>
      </w:pPr>
    </w:p>
    <w:p w14:paraId="76778E8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color w:val="000000"/>
          <w:sz w:val="24"/>
          <w:szCs w:val="24"/>
        </w:rPr>
        <w:t>单</w:t>
      </w:r>
      <w:r w:rsidRPr="002538A9">
        <w:rPr>
          <w:rFonts w:ascii="宋体" w:eastAsia="宋体" w:hAnsi="宋体" w:cs="Times New Roman" w:hint="eastAsia"/>
          <w:color w:val="000000"/>
          <w:sz w:val="24"/>
          <w:szCs w:val="24"/>
        </w:rPr>
        <w:t>位名</w:t>
      </w:r>
      <w:r w:rsidRPr="002538A9">
        <w:rPr>
          <w:rFonts w:ascii="宋体" w:eastAsia="宋体" w:hAnsi="宋体" w:cs="Times New Roman"/>
          <w:color w:val="000000"/>
          <w:sz w:val="24"/>
          <w:szCs w:val="24"/>
        </w:rPr>
        <w:t>称</w:t>
      </w:r>
      <w:r w:rsidRPr="002538A9">
        <w:rPr>
          <w:rFonts w:ascii="宋体" w:eastAsia="宋体" w:hAnsi="宋体" w:cs="Times New Roman" w:hint="eastAsia"/>
          <w:color w:val="000000"/>
          <w:sz w:val="24"/>
          <w:szCs w:val="24"/>
        </w:rPr>
        <w:t>：</w:t>
      </w:r>
    </w:p>
    <w:p w14:paraId="63A449CE"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地址：</w:t>
      </w:r>
    </w:p>
    <w:p w14:paraId="30B03F79"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姓名：       性</w:t>
      </w:r>
      <w:r w:rsidRPr="002538A9">
        <w:rPr>
          <w:rFonts w:ascii="宋体" w:eastAsia="宋体" w:hAnsi="宋体" w:cs="Times New Roman"/>
          <w:color w:val="000000"/>
          <w:sz w:val="24"/>
          <w:szCs w:val="24"/>
        </w:rPr>
        <w:t>别</w:t>
      </w:r>
      <w:r w:rsidRPr="002538A9">
        <w:rPr>
          <w:rFonts w:ascii="宋体" w:eastAsia="宋体" w:hAnsi="宋体" w:cs="Times New Roman" w:hint="eastAsia"/>
          <w:color w:val="000000"/>
          <w:sz w:val="24"/>
          <w:szCs w:val="24"/>
        </w:rPr>
        <w:t>：     年</w:t>
      </w:r>
      <w:r w:rsidRPr="002538A9">
        <w:rPr>
          <w:rFonts w:ascii="宋体" w:eastAsia="宋体" w:hAnsi="宋体" w:cs="Times New Roman"/>
          <w:color w:val="000000"/>
          <w:sz w:val="24"/>
          <w:szCs w:val="24"/>
        </w:rPr>
        <w:t>龄</w:t>
      </w:r>
      <w:r w:rsidRPr="002538A9">
        <w:rPr>
          <w:rFonts w:ascii="宋体" w:eastAsia="宋体" w:hAnsi="宋体" w:cs="Times New Roman" w:hint="eastAsia"/>
          <w:color w:val="000000"/>
          <w:sz w:val="24"/>
          <w:szCs w:val="24"/>
        </w:rPr>
        <w:t>：</w:t>
      </w:r>
      <w:r w:rsidRPr="002538A9">
        <w:rPr>
          <w:rFonts w:ascii="宋体" w:eastAsia="宋体" w:hAnsi="宋体" w:cs="Times New Roman"/>
          <w:color w:val="000000"/>
          <w:sz w:val="24"/>
          <w:szCs w:val="24"/>
        </w:rPr>
        <w:t xml:space="preserve">     职务</w:t>
      </w:r>
      <w:r w:rsidRPr="002538A9">
        <w:rPr>
          <w:rFonts w:ascii="宋体" w:eastAsia="宋体" w:hAnsi="宋体" w:cs="Times New Roman" w:hint="eastAsia"/>
          <w:color w:val="000000"/>
          <w:sz w:val="24"/>
          <w:szCs w:val="24"/>
        </w:rPr>
        <w:t xml:space="preserve">：        </w:t>
      </w:r>
    </w:p>
    <w:p w14:paraId="747FE46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本人系</w:t>
      </w:r>
      <w:r w:rsidRPr="002538A9">
        <w:rPr>
          <w:rFonts w:ascii="宋体" w:eastAsia="宋体" w:hAnsi="宋体" w:cs="Times New Roman" w:hint="eastAsia"/>
          <w:i/>
          <w:snapToGrid w:val="0"/>
          <w:sz w:val="24"/>
          <w:szCs w:val="24"/>
          <w:u w:val="single"/>
        </w:rPr>
        <w:t>投</w:t>
      </w:r>
      <w:r w:rsidRPr="002538A9">
        <w:rPr>
          <w:rFonts w:ascii="宋体" w:eastAsia="宋体" w:hAnsi="宋体" w:cs="Times New Roman"/>
          <w:i/>
          <w:snapToGrid w:val="0"/>
          <w:sz w:val="24"/>
          <w:szCs w:val="24"/>
          <w:u w:val="single"/>
        </w:rPr>
        <w:t>标</w:t>
      </w:r>
      <w:r w:rsidRPr="002538A9">
        <w:rPr>
          <w:rFonts w:ascii="宋体" w:eastAsia="宋体" w:hAnsi="宋体" w:cs="Times New Roman" w:hint="eastAsia"/>
          <w:i/>
          <w:snapToGrid w:val="0"/>
          <w:sz w:val="24"/>
          <w:szCs w:val="24"/>
          <w:u w:val="single"/>
        </w:rPr>
        <w:t>人名</w:t>
      </w:r>
      <w:r w:rsidRPr="002538A9">
        <w:rPr>
          <w:rFonts w:ascii="宋体" w:eastAsia="宋体" w:hAnsi="宋体" w:cs="Times New Roman"/>
          <w:i/>
          <w:snapToGrid w:val="0"/>
          <w:sz w:val="24"/>
          <w:szCs w:val="24"/>
          <w:u w:val="single"/>
        </w:rPr>
        <w:t>称</w:t>
      </w:r>
      <w:r w:rsidRPr="002538A9">
        <w:rPr>
          <w:rFonts w:ascii="宋体" w:eastAsia="宋体" w:hAnsi="宋体" w:cs="Times New Roman" w:hint="eastAsia"/>
          <w:color w:val="000000"/>
          <w:sz w:val="24"/>
          <w:szCs w:val="24"/>
        </w:rPr>
        <w:t>的法定代表人（单位负责人）。就</w:t>
      </w:r>
      <w:r w:rsidRPr="002538A9">
        <w:rPr>
          <w:rFonts w:ascii="宋体" w:eastAsia="宋体" w:hAnsi="宋体" w:cs="Times New Roman"/>
          <w:color w:val="000000"/>
          <w:sz w:val="24"/>
          <w:szCs w:val="24"/>
        </w:rPr>
        <w:t>参</w:t>
      </w:r>
      <w:r w:rsidRPr="002538A9">
        <w:rPr>
          <w:rFonts w:ascii="宋体" w:eastAsia="宋体" w:hAnsi="宋体" w:cs="Times New Roman" w:hint="eastAsia"/>
          <w:color w:val="000000"/>
          <w:sz w:val="24"/>
          <w:szCs w:val="24"/>
        </w:rPr>
        <w:t>加贵方招</w:t>
      </w:r>
      <w:r w:rsidRPr="002538A9">
        <w:rPr>
          <w:rFonts w:ascii="宋体" w:eastAsia="宋体" w:hAnsi="宋体" w:cs="Times New Roman"/>
          <w:color w:val="000000"/>
          <w:sz w:val="24"/>
          <w:szCs w:val="24"/>
        </w:rPr>
        <w:t>标编号为</w:t>
      </w:r>
      <w:r w:rsidRPr="002538A9">
        <w:rPr>
          <w:rFonts w:ascii="宋体" w:eastAsia="宋体" w:hAnsi="宋体" w:cs="Times New Roman"/>
          <w:i/>
          <w:color w:val="000000"/>
          <w:sz w:val="24"/>
          <w:szCs w:val="24"/>
          <w:u w:val="single"/>
        </w:rPr>
        <w:t>项目编号</w:t>
      </w:r>
      <w:r w:rsidRPr="002538A9">
        <w:rPr>
          <w:rFonts w:ascii="宋体" w:eastAsia="宋体" w:hAnsi="宋体" w:cs="Times New Roman" w:hint="eastAsia"/>
          <w:color w:val="000000"/>
          <w:sz w:val="24"/>
          <w:szCs w:val="24"/>
        </w:rPr>
        <w:t>的</w:t>
      </w:r>
      <w:r w:rsidRPr="002538A9">
        <w:rPr>
          <w:rFonts w:ascii="宋体" w:eastAsia="宋体" w:hAnsi="宋体" w:cs="Times New Roman"/>
          <w:i/>
          <w:color w:val="000000"/>
          <w:sz w:val="24"/>
          <w:szCs w:val="24"/>
          <w:u w:val="single"/>
        </w:rPr>
        <w:t>项目</w:t>
      </w:r>
      <w:r w:rsidRPr="002538A9">
        <w:rPr>
          <w:rFonts w:ascii="宋体" w:eastAsia="宋体" w:hAnsi="宋体" w:cs="Times New Roman" w:hint="eastAsia"/>
          <w:i/>
          <w:color w:val="000000"/>
          <w:sz w:val="24"/>
          <w:szCs w:val="24"/>
          <w:u w:val="single"/>
        </w:rPr>
        <w:t>名</w:t>
      </w:r>
      <w:r w:rsidRPr="002538A9">
        <w:rPr>
          <w:rFonts w:ascii="宋体" w:eastAsia="宋体" w:hAnsi="宋体" w:cs="Times New Roman"/>
          <w:i/>
          <w:color w:val="000000"/>
          <w:sz w:val="24"/>
          <w:szCs w:val="24"/>
          <w:u w:val="single"/>
        </w:rPr>
        <w:t>称</w:t>
      </w:r>
      <w:r w:rsidRPr="002538A9">
        <w:rPr>
          <w:rFonts w:ascii="宋体" w:eastAsia="宋体" w:hAnsi="宋体" w:cs="Times New Roman" w:hint="eastAsia"/>
          <w:color w:val="000000"/>
          <w:sz w:val="24"/>
          <w:szCs w:val="24"/>
        </w:rPr>
        <w:t>公</w:t>
      </w:r>
      <w:r w:rsidRPr="002538A9">
        <w:rPr>
          <w:rFonts w:ascii="宋体" w:eastAsia="宋体" w:hAnsi="宋体" w:cs="Times New Roman"/>
          <w:color w:val="000000"/>
          <w:sz w:val="24"/>
          <w:szCs w:val="24"/>
        </w:rPr>
        <w:t>开</w:t>
      </w:r>
      <w:r w:rsidRPr="002538A9">
        <w:rPr>
          <w:rFonts w:ascii="宋体" w:eastAsia="宋体" w:hAnsi="宋体" w:cs="Times New Roman" w:hint="eastAsia"/>
          <w:color w:val="000000"/>
          <w:sz w:val="24"/>
          <w:szCs w:val="24"/>
        </w:rPr>
        <w:t>招</w:t>
      </w:r>
      <w:r w:rsidRPr="002538A9">
        <w:rPr>
          <w:rFonts w:ascii="宋体" w:eastAsia="宋体" w:hAnsi="宋体" w:cs="Times New Roman"/>
          <w:color w:val="000000"/>
          <w:sz w:val="24"/>
          <w:szCs w:val="24"/>
        </w:rPr>
        <w:t>标项目</w:t>
      </w:r>
      <w:r w:rsidRPr="002538A9">
        <w:rPr>
          <w:rFonts w:ascii="宋体" w:eastAsia="宋体" w:hAnsi="宋体" w:cs="Times New Roman" w:hint="eastAsia"/>
          <w:color w:val="000000"/>
          <w:sz w:val="24"/>
          <w:szCs w:val="24"/>
        </w:rPr>
        <w:t>的投</w:t>
      </w:r>
      <w:r w:rsidRPr="002538A9">
        <w:rPr>
          <w:rFonts w:ascii="宋体" w:eastAsia="宋体" w:hAnsi="宋体" w:cs="Times New Roman"/>
          <w:color w:val="000000"/>
          <w:sz w:val="24"/>
          <w:szCs w:val="24"/>
        </w:rPr>
        <w:t>标报价</w:t>
      </w:r>
      <w:r w:rsidRPr="002538A9">
        <w:rPr>
          <w:rFonts w:ascii="宋体" w:eastAsia="宋体" w:hAnsi="宋体" w:cs="Times New Roman" w:hint="eastAsia"/>
          <w:color w:val="000000"/>
          <w:sz w:val="24"/>
          <w:szCs w:val="24"/>
        </w:rPr>
        <w:t>，</w:t>
      </w:r>
      <w:r w:rsidRPr="002538A9">
        <w:rPr>
          <w:rFonts w:ascii="宋体" w:eastAsia="宋体" w:hAnsi="宋体" w:cs="Times New Roman"/>
          <w:color w:val="000000"/>
          <w:sz w:val="24"/>
          <w:szCs w:val="24"/>
        </w:rPr>
        <w:t>签</w:t>
      </w:r>
      <w:r w:rsidRPr="002538A9">
        <w:rPr>
          <w:rFonts w:ascii="宋体" w:eastAsia="宋体" w:hAnsi="宋体" w:cs="Times New Roman" w:hint="eastAsia"/>
          <w:color w:val="000000"/>
          <w:sz w:val="24"/>
          <w:szCs w:val="24"/>
        </w:rPr>
        <w:t>署上</w:t>
      </w:r>
      <w:r w:rsidRPr="002538A9">
        <w:rPr>
          <w:rFonts w:ascii="宋体" w:eastAsia="宋体" w:hAnsi="宋体" w:cs="Times New Roman"/>
          <w:color w:val="000000"/>
          <w:sz w:val="24"/>
          <w:szCs w:val="24"/>
        </w:rPr>
        <w:t>述项目</w:t>
      </w:r>
      <w:r w:rsidRPr="002538A9">
        <w:rPr>
          <w:rFonts w:ascii="宋体" w:eastAsia="宋体" w:hAnsi="宋体" w:cs="Times New Roman" w:hint="eastAsia"/>
          <w:color w:val="000000"/>
          <w:sz w:val="24"/>
          <w:szCs w:val="24"/>
        </w:rPr>
        <w:t>的投</w:t>
      </w:r>
      <w:r w:rsidRPr="002538A9">
        <w:rPr>
          <w:rFonts w:ascii="宋体" w:eastAsia="宋体" w:hAnsi="宋体" w:cs="Times New Roman"/>
          <w:color w:val="000000"/>
          <w:sz w:val="24"/>
          <w:szCs w:val="24"/>
        </w:rPr>
        <w:t>标</w:t>
      </w:r>
      <w:r w:rsidRPr="002538A9">
        <w:rPr>
          <w:rFonts w:ascii="宋体" w:eastAsia="宋体" w:hAnsi="宋体" w:cs="Times New Roman" w:hint="eastAsia"/>
          <w:color w:val="000000"/>
          <w:sz w:val="24"/>
          <w:szCs w:val="24"/>
        </w:rPr>
        <w:t>文件及合同的</w:t>
      </w:r>
      <w:r w:rsidRPr="002538A9">
        <w:rPr>
          <w:rFonts w:ascii="宋体" w:eastAsia="宋体" w:hAnsi="宋体" w:cs="Times New Roman"/>
          <w:color w:val="000000"/>
          <w:sz w:val="24"/>
          <w:szCs w:val="24"/>
        </w:rPr>
        <w:t>执</w:t>
      </w:r>
      <w:r w:rsidRPr="002538A9">
        <w:rPr>
          <w:rFonts w:ascii="宋体" w:eastAsia="宋体" w:hAnsi="宋体" w:cs="Times New Roman" w:hint="eastAsia"/>
          <w:color w:val="000000"/>
          <w:sz w:val="24"/>
          <w:szCs w:val="24"/>
        </w:rPr>
        <w:t>行、完成、服</w:t>
      </w:r>
      <w:r w:rsidRPr="002538A9">
        <w:rPr>
          <w:rFonts w:ascii="宋体" w:eastAsia="宋体" w:hAnsi="宋体" w:cs="Times New Roman"/>
          <w:color w:val="000000"/>
          <w:sz w:val="24"/>
          <w:szCs w:val="24"/>
        </w:rPr>
        <w:t>务</w:t>
      </w:r>
      <w:r w:rsidRPr="002538A9">
        <w:rPr>
          <w:rFonts w:ascii="宋体" w:eastAsia="宋体" w:hAnsi="宋体" w:cs="Times New Roman" w:hint="eastAsia"/>
          <w:color w:val="000000"/>
          <w:sz w:val="24"/>
          <w:szCs w:val="24"/>
        </w:rPr>
        <w:t>和保修，</w:t>
      </w:r>
      <w:r w:rsidRPr="002538A9">
        <w:rPr>
          <w:rFonts w:ascii="宋体" w:eastAsia="宋体" w:hAnsi="宋体" w:cs="Times New Roman"/>
          <w:color w:val="000000"/>
          <w:sz w:val="24"/>
          <w:szCs w:val="24"/>
        </w:rPr>
        <w:t>签</w:t>
      </w:r>
      <w:r w:rsidRPr="002538A9">
        <w:rPr>
          <w:rFonts w:ascii="宋体" w:eastAsia="宋体" w:hAnsi="宋体" w:cs="Times New Roman" w:hint="eastAsia"/>
          <w:color w:val="000000"/>
          <w:sz w:val="24"/>
          <w:szCs w:val="24"/>
        </w:rPr>
        <w:t>署合同和</w:t>
      </w:r>
      <w:r w:rsidRPr="002538A9">
        <w:rPr>
          <w:rFonts w:ascii="宋体" w:eastAsia="宋体" w:hAnsi="宋体" w:cs="Times New Roman"/>
          <w:color w:val="000000"/>
          <w:sz w:val="24"/>
          <w:szCs w:val="24"/>
        </w:rPr>
        <w:t>处</w:t>
      </w:r>
      <w:r w:rsidRPr="002538A9">
        <w:rPr>
          <w:rFonts w:ascii="宋体" w:eastAsia="宋体" w:hAnsi="宋体" w:cs="Times New Roman" w:hint="eastAsia"/>
          <w:color w:val="000000"/>
          <w:sz w:val="24"/>
          <w:szCs w:val="24"/>
        </w:rPr>
        <w:t>理与之有</w:t>
      </w:r>
      <w:r w:rsidRPr="002538A9">
        <w:rPr>
          <w:rFonts w:ascii="宋体" w:eastAsia="宋体" w:hAnsi="宋体" w:cs="Times New Roman"/>
          <w:color w:val="000000"/>
          <w:sz w:val="24"/>
          <w:szCs w:val="24"/>
        </w:rPr>
        <w:t>关的</w:t>
      </w:r>
      <w:r w:rsidRPr="002538A9">
        <w:rPr>
          <w:rFonts w:ascii="宋体" w:eastAsia="宋体" w:hAnsi="宋体" w:cs="Times New Roman" w:hint="eastAsia"/>
          <w:color w:val="000000"/>
          <w:sz w:val="24"/>
          <w:szCs w:val="24"/>
        </w:rPr>
        <w:t>一切事</w:t>
      </w:r>
      <w:r w:rsidRPr="002538A9">
        <w:rPr>
          <w:rFonts w:ascii="宋体" w:eastAsia="宋体" w:hAnsi="宋体" w:cs="Times New Roman"/>
          <w:color w:val="000000"/>
          <w:sz w:val="24"/>
          <w:szCs w:val="24"/>
        </w:rPr>
        <w:t>务</w:t>
      </w:r>
      <w:r w:rsidRPr="002538A9">
        <w:rPr>
          <w:rFonts w:ascii="宋体" w:eastAsia="宋体" w:hAnsi="宋体" w:cs="Times New Roman" w:hint="eastAsia"/>
          <w:color w:val="000000"/>
          <w:sz w:val="24"/>
          <w:szCs w:val="24"/>
        </w:rPr>
        <w:t>。</w:t>
      </w:r>
    </w:p>
    <w:p w14:paraId="696AA014"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特此</w:t>
      </w:r>
      <w:r w:rsidRPr="002538A9">
        <w:rPr>
          <w:rFonts w:ascii="宋体" w:eastAsia="宋体" w:hAnsi="宋体" w:cs="Times New Roman"/>
          <w:color w:val="000000"/>
          <w:sz w:val="24"/>
          <w:szCs w:val="24"/>
        </w:rPr>
        <w:t>证</w:t>
      </w:r>
      <w:r w:rsidRPr="002538A9">
        <w:rPr>
          <w:rFonts w:ascii="宋体" w:eastAsia="宋体" w:hAnsi="宋体" w:cs="Times New Roman" w:hint="eastAsia"/>
          <w:color w:val="000000"/>
          <w:sz w:val="24"/>
          <w:szCs w:val="24"/>
        </w:rPr>
        <w:t>明。</w:t>
      </w:r>
    </w:p>
    <w:p w14:paraId="3A8C1CEC"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p>
    <w:p w14:paraId="2C3E54A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p>
    <w:p w14:paraId="6E42C9CF" w14:textId="77777777" w:rsidR="00166DE8" w:rsidRPr="002538A9" w:rsidRDefault="00166DE8" w:rsidP="00166DE8">
      <w:pPr>
        <w:spacing w:line="480" w:lineRule="auto"/>
        <w:ind w:leftChars="-256" w:left="-538" w:firstLineChars="257" w:firstLine="617"/>
        <w:jc w:val="center"/>
        <w:rPr>
          <w:rFonts w:ascii="宋体" w:eastAsia="宋体" w:hAnsi="宋体" w:cs="Times New Roman"/>
          <w:bCs/>
          <w:color w:val="000000"/>
          <w:sz w:val="24"/>
          <w:szCs w:val="24"/>
        </w:rPr>
      </w:pPr>
      <w:r w:rsidRPr="002538A9">
        <w:rPr>
          <w:rFonts w:ascii="宋体" w:eastAsia="宋体" w:hAnsi="宋体" w:cs="Times New Roman" w:hint="eastAsia"/>
          <w:bCs/>
          <w:color w:val="000000"/>
          <w:sz w:val="24"/>
          <w:szCs w:val="24"/>
        </w:rPr>
        <w:t>【此</w:t>
      </w:r>
      <w:r w:rsidRPr="002538A9">
        <w:rPr>
          <w:rFonts w:ascii="宋体" w:eastAsia="宋体" w:hAnsi="宋体" w:cs="Times New Roman"/>
          <w:bCs/>
          <w:color w:val="000000"/>
          <w:sz w:val="24"/>
          <w:szCs w:val="24"/>
        </w:rPr>
        <w:t>处请</w:t>
      </w:r>
      <w:r w:rsidRPr="002538A9">
        <w:rPr>
          <w:rFonts w:ascii="宋体" w:eastAsia="宋体" w:hAnsi="宋体" w:cs="Times New Roman" w:hint="eastAsia"/>
          <w:bCs/>
          <w:color w:val="000000"/>
          <w:sz w:val="24"/>
          <w:szCs w:val="24"/>
        </w:rPr>
        <w:t>粘</w:t>
      </w:r>
      <w:r w:rsidRPr="002538A9">
        <w:rPr>
          <w:rFonts w:ascii="宋体" w:eastAsia="宋体" w:hAnsi="宋体" w:cs="Times New Roman"/>
          <w:bCs/>
          <w:color w:val="000000"/>
          <w:sz w:val="24"/>
          <w:szCs w:val="24"/>
        </w:rPr>
        <w:t>贴</w:t>
      </w:r>
      <w:r w:rsidRPr="002538A9">
        <w:rPr>
          <w:rFonts w:ascii="宋体" w:eastAsia="宋体" w:hAnsi="宋体" w:cs="Times New Roman" w:hint="eastAsia"/>
          <w:bCs/>
          <w:color w:val="000000"/>
          <w:sz w:val="24"/>
          <w:szCs w:val="24"/>
        </w:rPr>
        <w:t>法定代表人（单位负责人）身份</w:t>
      </w:r>
      <w:r w:rsidRPr="002538A9">
        <w:rPr>
          <w:rFonts w:ascii="宋体" w:eastAsia="宋体" w:hAnsi="宋体" w:cs="Times New Roman"/>
          <w:bCs/>
          <w:color w:val="000000"/>
          <w:sz w:val="24"/>
          <w:szCs w:val="24"/>
        </w:rPr>
        <w:t>证复</w:t>
      </w:r>
      <w:r w:rsidRPr="002538A9">
        <w:rPr>
          <w:rFonts w:ascii="宋体" w:eastAsia="宋体" w:hAnsi="宋体" w:cs="Times New Roman" w:hint="eastAsia"/>
          <w:bCs/>
          <w:color w:val="000000"/>
          <w:sz w:val="24"/>
          <w:szCs w:val="24"/>
        </w:rPr>
        <w:t>印件，需清晰反映身份证有效期限】</w:t>
      </w:r>
    </w:p>
    <w:p w14:paraId="1344F20E" w14:textId="77777777" w:rsidR="00166DE8" w:rsidRPr="002538A9" w:rsidRDefault="00166DE8" w:rsidP="00166DE8">
      <w:pPr>
        <w:spacing w:line="480" w:lineRule="auto"/>
        <w:ind w:leftChars="-256" w:left="-538" w:firstLineChars="257" w:firstLine="617"/>
        <w:jc w:val="center"/>
        <w:rPr>
          <w:rFonts w:ascii="宋体" w:eastAsia="宋体" w:hAnsi="宋体" w:cs="Times New Roman"/>
          <w:bCs/>
          <w:color w:val="000000"/>
          <w:sz w:val="24"/>
          <w:szCs w:val="24"/>
        </w:rPr>
      </w:pPr>
    </w:p>
    <w:p w14:paraId="5706AD45"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36321406"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3A36E97F"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67A87344" w14:textId="77777777" w:rsidR="00166DE8" w:rsidRPr="002538A9" w:rsidRDefault="00166DE8" w:rsidP="00166DE8">
      <w:pPr>
        <w:spacing w:line="480" w:lineRule="auto"/>
        <w:ind w:firstLineChars="1875" w:firstLine="4500"/>
        <w:rPr>
          <w:rFonts w:ascii="宋体" w:eastAsia="宋体" w:hAnsi="宋体" w:cs="Arial"/>
          <w:color w:val="000000"/>
          <w:sz w:val="24"/>
          <w:szCs w:val="24"/>
          <w:u w:val="single"/>
        </w:rPr>
      </w:pPr>
      <w:r w:rsidRPr="002538A9">
        <w:rPr>
          <w:rFonts w:ascii="宋体" w:eastAsia="宋体" w:hAnsi="宋体" w:cs="Arial" w:hint="eastAsia"/>
          <w:color w:val="000000"/>
          <w:sz w:val="24"/>
          <w:szCs w:val="24"/>
        </w:rPr>
        <w:t>投标人名称（并加盖公章）：</w:t>
      </w:r>
    </w:p>
    <w:p w14:paraId="445AF881" w14:textId="77777777" w:rsidR="00166DE8" w:rsidRPr="002538A9" w:rsidRDefault="00166DE8" w:rsidP="002538A9">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sidRPr="002538A9">
        <w:rPr>
          <w:rFonts w:ascii="宋体" w:eastAsia="宋体" w:hAnsi="宋体" w:cs="Arial" w:hint="eastAsia"/>
          <w:color w:val="000000"/>
          <w:kern w:val="0"/>
          <w:sz w:val="24"/>
          <w:szCs w:val="24"/>
        </w:rPr>
        <w:t>签署日期：   年   月  日</w:t>
      </w:r>
    </w:p>
    <w:p w14:paraId="70FC4FEA" w14:textId="77777777" w:rsidR="00166DE8" w:rsidRPr="00166DE8" w:rsidRDefault="00166DE8" w:rsidP="00166DE8">
      <w:pPr>
        <w:spacing w:line="480" w:lineRule="auto"/>
        <w:rPr>
          <w:rFonts w:ascii="宋体" w:eastAsia="宋体" w:hAnsi="宋体" w:cs="Arial"/>
          <w:color w:val="000000"/>
          <w:szCs w:val="21"/>
        </w:rPr>
      </w:pPr>
    </w:p>
    <w:p w14:paraId="1A92C928" w14:textId="77777777" w:rsidR="00166DE8" w:rsidRPr="00166DE8" w:rsidRDefault="00166DE8" w:rsidP="00166DE8">
      <w:pPr>
        <w:rPr>
          <w:rFonts w:ascii="Calibri" w:eastAsia="宋体" w:hAnsi="Calibri" w:cs="Times New Roman"/>
          <w:szCs w:val="21"/>
        </w:rPr>
      </w:pPr>
    </w:p>
    <w:p w14:paraId="0C3BD4D5" w14:textId="77777777" w:rsidR="00166DE8" w:rsidRPr="00166DE8" w:rsidRDefault="00166DE8" w:rsidP="00166DE8">
      <w:pPr>
        <w:spacing w:line="320" w:lineRule="exact"/>
        <w:ind w:firstLineChars="200" w:firstLine="420"/>
        <w:rPr>
          <w:rFonts w:ascii="宋体" w:eastAsia="宋体" w:hAnsi="宋体" w:cs="Times New Roman"/>
          <w:bCs/>
          <w:color w:val="000000"/>
          <w:kern w:val="12"/>
          <w:szCs w:val="21"/>
        </w:rPr>
      </w:pPr>
      <w:r w:rsidRPr="00166DE8">
        <w:rPr>
          <w:rFonts w:ascii="宋体" w:eastAsia="宋体" w:hAnsi="宋体" w:cs="Times New Roman" w:hint="eastAsia"/>
          <w:bCs/>
          <w:color w:val="000000"/>
          <w:kern w:val="12"/>
          <w:szCs w:val="21"/>
        </w:rPr>
        <w:t>说明：法定代表人（单位负责人）</w:t>
      </w:r>
      <w:r w:rsidRPr="00166DE8">
        <w:rPr>
          <w:rFonts w:ascii="宋体" w:eastAsia="宋体" w:hAnsi="宋体" w:cs="Times New Roman"/>
          <w:bCs/>
          <w:color w:val="000000"/>
          <w:kern w:val="12"/>
          <w:szCs w:val="21"/>
        </w:rPr>
        <w:t>参</w:t>
      </w:r>
      <w:r w:rsidRPr="00166DE8">
        <w:rPr>
          <w:rFonts w:ascii="宋体" w:eastAsia="宋体" w:hAnsi="宋体" w:cs="Times New Roman" w:hint="eastAsia"/>
          <w:bCs/>
          <w:color w:val="000000"/>
          <w:kern w:val="12"/>
          <w:szCs w:val="21"/>
        </w:rPr>
        <w:t>加本招</w:t>
      </w:r>
      <w:r w:rsidRPr="00166DE8">
        <w:rPr>
          <w:rFonts w:ascii="宋体" w:eastAsia="宋体" w:hAnsi="宋体" w:cs="Times New Roman"/>
          <w:bCs/>
          <w:color w:val="000000"/>
          <w:kern w:val="12"/>
          <w:szCs w:val="21"/>
        </w:rPr>
        <w:t>标项目</w:t>
      </w:r>
      <w:r w:rsidRPr="00166DE8">
        <w:rPr>
          <w:rFonts w:ascii="宋体" w:eastAsia="宋体" w:hAnsi="宋体" w:cs="Times New Roman" w:hint="eastAsia"/>
          <w:bCs/>
          <w:color w:val="000000"/>
          <w:kern w:val="12"/>
          <w:szCs w:val="21"/>
        </w:rPr>
        <w:t>投</w:t>
      </w:r>
      <w:r w:rsidRPr="00166DE8">
        <w:rPr>
          <w:rFonts w:ascii="宋体" w:eastAsia="宋体" w:hAnsi="宋体" w:cs="Times New Roman"/>
          <w:bCs/>
          <w:color w:val="000000"/>
          <w:kern w:val="12"/>
          <w:szCs w:val="21"/>
        </w:rPr>
        <w:t>标</w:t>
      </w:r>
      <w:r w:rsidRPr="00166DE8">
        <w:rPr>
          <w:rFonts w:ascii="宋体" w:eastAsia="宋体" w:hAnsi="宋体" w:cs="Times New Roman" w:hint="eastAsia"/>
          <w:bCs/>
          <w:color w:val="000000"/>
          <w:kern w:val="12"/>
          <w:szCs w:val="21"/>
        </w:rPr>
        <w:t>的，</w:t>
      </w:r>
      <w:r w:rsidRPr="00166DE8">
        <w:rPr>
          <w:rFonts w:ascii="宋体" w:eastAsia="宋体" w:hAnsi="宋体" w:cs="Times New Roman"/>
          <w:bCs/>
          <w:color w:val="000000"/>
          <w:kern w:val="12"/>
          <w:szCs w:val="21"/>
        </w:rPr>
        <w:t>仅须</w:t>
      </w:r>
      <w:r w:rsidRPr="00166DE8">
        <w:rPr>
          <w:rFonts w:ascii="宋体" w:eastAsia="宋体" w:hAnsi="宋体" w:cs="Times New Roman" w:hint="eastAsia"/>
          <w:bCs/>
          <w:color w:val="000000"/>
          <w:kern w:val="12"/>
          <w:szCs w:val="21"/>
        </w:rPr>
        <w:t>出具此</w:t>
      </w:r>
      <w:r w:rsidRPr="00166DE8">
        <w:rPr>
          <w:rFonts w:ascii="宋体" w:eastAsia="宋体" w:hAnsi="宋体" w:cs="Times New Roman"/>
          <w:bCs/>
          <w:color w:val="000000"/>
          <w:kern w:val="12"/>
          <w:szCs w:val="21"/>
        </w:rPr>
        <w:t>证</w:t>
      </w:r>
      <w:r w:rsidRPr="00166DE8">
        <w:rPr>
          <w:rFonts w:ascii="宋体" w:eastAsia="宋体" w:hAnsi="宋体" w:cs="Times New Roman" w:hint="eastAsia"/>
          <w:bCs/>
          <w:color w:val="000000"/>
          <w:kern w:val="12"/>
          <w:szCs w:val="21"/>
        </w:rPr>
        <w:t>明</w:t>
      </w:r>
      <w:r w:rsidRPr="00166DE8">
        <w:rPr>
          <w:rFonts w:ascii="宋体" w:eastAsia="宋体" w:hAnsi="宋体" w:cs="Times New Roman"/>
          <w:bCs/>
          <w:color w:val="000000"/>
          <w:kern w:val="12"/>
          <w:szCs w:val="21"/>
        </w:rPr>
        <w:t>书</w:t>
      </w:r>
      <w:r w:rsidRPr="00166DE8">
        <w:rPr>
          <w:rFonts w:ascii="宋体" w:eastAsia="宋体" w:hAnsi="宋体" w:cs="Times New Roman" w:hint="eastAsia"/>
          <w:bCs/>
          <w:color w:val="000000"/>
          <w:kern w:val="12"/>
          <w:szCs w:val="21"/>
        </w:rPr>
        <w:t>。</w:t>
      </w:r>
    </w:p>
    <w:p w14:paraId="6170840F" w14:textId="499C0F6A" w:rsidR="00374CCA" w:rsidRDefault="00374CCA" w:rsidP="00374CCA">
      <w:pPr>
        <w:spacing w:line="480" w:lineRule="exact"/>
        <w:jc w:val="center"/>
        <w:rPr>
          <w:rFonts w:ascii="宋体" w:hAnsi="宋体"/>
          <w:b/>
          <w:bCs/>
          <w:color w:val="000000"/>
          <w:sz w:val="36"/>
          <w:szCs w:val="36"/>
        </w:rPr>
      </w:pPr>
    </w:p>
    <w:p w14:paraId="03083A11" w14:textId="6DA84882" w:rsidR="00166DE8" w:rsidRDefault="00166DE8" w:rsidP="00166DE8">
      <w:pPr>
        <w:pStyle w:val="a0"/>
      </w:pPr>
    </w:p>
    <w:p w14:paraId="6BF2951E" w14:textId="77777777" w:rsidR="00166DE8" w:rsidRPr="00166DE8" w:rsidRDefault="00166DE8" w:rsidP="00166DE8">
      <w:pPr>
        <w:pStyle w:val="a0"/>
      </w:pPr>
    </w:p>
    <w:p w14:paraId="64A0062C" w14:textId="77777777" w:rsidR="00166DE8" w:rsidRPr="002538A9" w:rsidRDefault="00166DE8" w:rsidP="00166DE8">
      <w:pPr>
        <w:spacing w:line="480" w:lineRule="exact"/>
        <w:jc w:val="center"/>
        <w:rPr>
          <w:rFonts w:ascii="宋体" w:eastAsia="宋体" w:hAnsi="宋体" w:cs="Times New Roman"/>
          <w:b/>
          <w:bCs/>
          <w:color w:val="000000"/>
          <w:sz w:val="32"/>
          <w:szCs w:val="32"/>
        </w:rPr>
      </w:pPr>
      <w:r w:rsidRPr="002538A9">
        <w:rPr>
          <w:rFonts w:ascii="宋体" w:eastAsia="宋体" w:hAnsi="宋体" w:cs="Times New Roman" w:hint="eastAsia"/>
          <w:b/>
          <w:bCs/>
          <w:color w:val="000000"/>
          <w:sz w:val="32"/>
          <w:szCs w:val="32"/>
        </w:rPr>
        <w:lastRenderedPageBreak/>
        <w:t>3.3 法定代表人（单位负责人）授权书</w:t>
      </w:r>
    </w:p>
    <w:p w14:paraId="6A19C0CA" w14:textId="77777777" w:rsidR="00166DE8" w:rsidRPr="00166DE8" w:rsidRDefault="00166DE8" w:rsidP="00166DE8">
      <w:pPr>
        <w:spacing w:line="480" w:lineRule="exact"/>
        <w:jc w:val="center"/>
        <w:rPr>
          <w:rFonts w:ascii="宋体" w:eastAsia="宋体" w:hAnsi="宋体" w:cs="Times New Roman"/>
          <w:b/>
          <w:bCs/>
          <w:color w:val="000000"/>
          <w:sz w:val="36"/>
          <w:szCs w:val="36"/>
        </w:rPr>
      </w:pPr>
    </w:p>
    <w:p w14:paraId="7905FA6B"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本人</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法人姓名</w:t>
      </w:r>
      <w:r w:rsidRPr="002538A9">
        <w:rPr>
          <w:rFonts w:ascii="宋体" w:eastAsia="宋体" w:hAnsi="宋体" w:cs="Arial" w:hint="eastAsia"/>
          <w:sz w:val="24"/>
          <w:szCs w:val="24"/>
        </w:rPr>
        <w:t>系</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 xml:space="preserve">投标人名称  </w:t>
      </w:r>
      <w:r w:rsidRPr="002538A9">
        <w:rPr>
          <w:rFonts w:ascii="宋体" w:eastAsia="宋体" w:hAnsi="宋体" w:cs="Arial" w:hint="eastAsia"/>
          <w:sz w:val="24"/>
          <w:szCs w:val="24"/>
        </w:rPr>
        <w:t>的法定代表人（单位负责人），现委托</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姓名，职务</w:t>
      </w:r>
      <w:r w:rsidRPr="002538A9">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7564D06E"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我方对被授权人的签名事项负全部责任。</w:t>
      </w:r>
    </w:p>
    <w:p w14:paraId="379D0C04"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1EE2B944"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被授权人无转委托权，特此委托。</w:t>
      </w:r>
    </w:p>
    <w:p w14:paraId="7AEA27F0"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 xml:space="preserve">投标人名称： </w:t>
      </w:r>
      <w:r w:rsidRPr="002538A9">
        <w:rPr>
          <w:rFonts w:ascii="宋体" w:eastAsia="宋体" w:hAnsi="宋体" w:cs="Times New Roman" w:hint="eastAsia"/>
          <w:sz w:val="24"/>
          <w:szCs w:val="24"/>
          <w:u w:val="single"/>
        </w:rPr>
        <w:t xml:space="preserve">       （全称）       </w:t>
      </w:r>
      <w:r w:rsidRPr="002538A9">
        <w:rPr>
          <w:rFonts w:ascii="宋体" w:eastAsia="宋体" w:hAnsi="宋体" w:cs="Times New Roman" w:hint="eastAsia"/>
          <w:sz w:val="24"/>
          <w:szCs w:val="24"/>
        </w:rPr>
        <w:t xml:space="preserve"> （盖单位公章）</w:t>
      </w:r>
    </w:p>
    <w:p w14:paraId="040B11E9"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法定代表人（单位负责人）：  （签字或加盖名章）</w:t>
      </w:r>
    </w:p>
    <w:p w14:paraId="37BAC487"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66DE8" w:rsidRPr="002538A9" w14:paraId="17D4D95D" w14:textId="77777777" w:rsidTr="00BD5210">
        <w:trPr>
          <w:gridAfter w:val="1"/>
          <w:wAfter w:w="14" w:type="dxa"/>
          <w:trHeight w:val="2636"/>
        </w:trPr>
        <w:tc>
          <w:tcPr>
            <w:tcW w:w="4484" w:type="dxa"/>
            <w:vAlign w:val="center"/>
          </w:tcPr>
          <w:p w14:paraId="13124151"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法定代表人（单位负责人）身份证（正面）</w:t>
            </w:r>
          </w:p>
        </w:tc>
        <w:tc>
          <w:tcPr>
            <w:tcW w:w="4485" w:type="dxa"/>
            <w:gridSpan w:val="2"/>
            <w:vAlign w:val="center"/>
          </w:tcPr>
          <w:p w14:paraId="3E6084D6"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法定代表人（单位负责人）身份证（反面）</w:t>
            </w:r>
          </w:p>
        </w:tc>
      </w:tr>
      <w:tr w:rsidR="00166DE8" w:rsidRPr="002538A9" w14:paraId="14BEACB7" w14:textId="77777777" w:rsidTr="00BD5210">
        <w:trPr>
          <w:trHeight w:val="2781"/>
        </w:trPr>
        <w:tc>
          <w:tcPr>
            <w:tcW w:w="4491" w:type="dxa"/>
            <w:gridSpan w:val="2"/>
            <w:vAlign w:val="center"/>
          </w:tcPr>
          <w:p w14:paraId="5BA39389" w14:textId="77777777" w:rsidR="00166DE8" w:rsidRPr="002538A9" w:rsidRDefault="00166DE8" w:rsidP="00166DE8">
            <w:pPr>
              <w:jc w:val="center"/>
              <w:rPr>
                <w:rFonts w:ascii="宋体" w:eastAsia="宋体" w:hAnsi="宋体" w:cs="Times New Roman"/>
                <w:sz w:val="24"/>
                <w:szCs w:val="24"/>
              </w:rPr>
            </w:pPr>
            <w:bookmarkStart w:id="23" w:name="_资格证明文件"/>
            <w:bookmarkStart w:id="24" w:name="_Toc364329026"/>
            <w:bookmarkEnd w:id="23"/>
            <w:r w:rsidRPr="002538A9">
              <w:rPr>
                <w:rFonts w:ascii="宋体" w:eastAsia="宋体" w:hAnsi="宋体" w:cs="Times New Roman" w:hint="eastAsia"/>
                <w:sz w:val="24"/>
                <w:szCs w:val="24"/>
              </w:rPr>
              <w:t>法定代表人（单位负责人）授权代表身份证</w:t>
            </w:r>
          </w:p>
          <w:p w14:paraId="2D5FC4F0"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（正面）</w:t>
            </w:r>
            <w:bookmarkEnd w:id="24"/>
          </w:p>
        </w:tc>
        <w:tc>
          <w:tcPr>
            <w:tcW w:w="4492" w:type="dxa"/>
            <w:gridSpan w:val="2"/>
            <w:vAlign w:val="center"/>
          </w:tcPr>
          <w:p w14:paraId="4E1300AE" w14:textId="77777777" w:rsidR="00166DE8" w:rsidRPr="002538A9" w:rsidRDefault="00166DE8" w:rsidP="00166DE8">
            <w:pPr>
              <w:jc w:val="center"/>
              <w:rPr>
                <w:rFonts w:ascii="宋体" w:eastAsia="宋体" w:hAnsi="宋体" w:cs="Times New Roman"/>
                <w:sz w:val="24"/>
                <w:szCs w:val="24"/>
              </w:rPr>
            </w:pPr>
            <w:bookmarkStart w:id="25" w:name="_Toc364329027"/>
            <w:r w:rsidRPr="002538A9">
              <w:rPr>
                <w:rFonts w:ascii="宋体" w:eastAsia="宋体" w:hAnsi="宋体" w:cs="Times New Roman" w:hint="eastAsia"/>
                <w:sz w:val="24"/>
                <w:szCs w:val="24"/>
              </w:rPr>
              <w:t>法定代表人（单位负责人）授权代表身份证</w:t>
            </w:r>
          </w:p>
          <w:p w14:paraId="4A0DF6B7"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（反面）</w:t>
            </w:r>
            <w:bookmarkEnd w:id="25"/>
          </w:p>
        </w:tc>
      </w:tr>
    </w:tbl>
    <w:p w14:paraId="7B4601C8" w14:textId="673F97FC" w:rsidR="00374CCA" w:rsidRDefault="00374CCA" w:rsidP="00374CCA">
      <w:pPr>
        <w:widowControl/>
        <w:spacing w:before="100" w:beforeAutospacing="1" w:after="100" w:afterAutospacing="1" w:line="360" w:lineRule="auto"/>
        <w:jc w:val="center"/>
        <w:rPr>
          <w:rFonts w:ascii="宋体" w:hAnsi="宋体"/>
          <w:b/>
          <w:bCs/>
          <w:color w:val="000000"/>
          <w:sz w:val="36"/>
          <w:szCs w:val="36"/>
        </w:rPr>
      </w:pPr>
    </w:p>
    <w:p w14:paraId="47BF3F15" w14:textId="77777777" w:rsidR="00374CCA" w:rsidRDefault="00374CCA" w:rsidP="00374C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0EE3D1FD" w14:textId="77777777" w:rsidR="00374CCA" w:rsidRDefault="00374CCA" w:rsidP="00374CCA">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4FB83B7" w14:textId="77777777" w:rsidR="00374CCA" w:rsidRDefault="00374CCA" w:rsidP="00374CCA">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FF8F525" w14:textId="77777777" w:rsidR="00374CCA" w:rsidRDefault="00374CCA" w:rsidP="00374CCA">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1CE17B56" w14:textId="77777777" w:rsidR="00374CCA" w:rsidRDefault="00374CCA" w:rsidP="00374CCA">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1145657E" w14:textId="77777777" w:rsidR="00374CCA" w:rsidRDefault="00374CCA" w:rsidP="00374CCA">
      <w:pPr>
        <w:spacing w:beforeLines="50" w:before="156" w:afterLines="50" w:after="156" w:line="360" w:lineRule="auto"/>
        <w:ind w:firstLineChars="236" w:firstLine="566"/>
        <w:rPr>
          <w:rFonts w:asciiTheme="minorEastAsia" w:hAnsiTheme="minorEastAsia" w:cs="宋体"/>
          <w:sz w:val="24"/>
          <w:szCs w:val="24"/>
          <w:lang w:val="zh-CN"/>
        </w:rPr>
      </w:pPr>
    </w:p>
    <w:p w14:paraId="2E533EAF"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883FC"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580C2E2A"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p>
    <w:p w14:paraId="6653F65E"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3E1F70AE" w14:textId="77777777" w:rsidR="00374CCA" w:rsidRDefault="00374CCA" w:rsidP="00374CCA">
      <w:pPr>
        <w:autoSpaceDE w:val="0"/>
        <w:autoSpaceDN w:val="0"/>
        <w:adjustRightInd w:val="0"/>
        <w:spacing w:line="360" w:lineRule="auto"/>
        <w:jc w:val="center"/>
        <w:outlineLvl w:val="0"/>
        <w:rPr>
          <w:rFonts w:eastAsia="宋体" w:hAnsi="宋体"/>
          <w:b/>
          <w:snapToGrid w:val="0"/>
          <w:kern w:val="0"/>
          <w:sz w:val="36"/>
          <w:szCs w:val="36"/>
        </w:rPr>
      </w:pPr>
    </w:p>
    <w:p w14:paraId="06673F28" w14:textId="77777777" w:rsidR="00166DE8" w:rsidRPr="00166DE8" w:rsidRDefault="00166DE8" w:rsidP="00166DE8">
      <w:pPr>
        <w:autoSpaceDE w:val="0"/>
        <w:autoSpaceDN w:val="0"/>
        <w:adjustRightInd w:val="0"/>
        <w:spacing w:line="420" w:lineRule="exact"/>
        <w:jc w:val="center"/>
        <w:rPr>
          <w:rFonts w:ascii="宋体" w:eastAsia="宋体" w:hAnsi="Times New Roman" w:cs="仿宋_GB2312"/>
          <w:kern w:val="0"/>
          <w:szCs w:val="21"/>
        </w:rPr>
      </w:pPr>
      <w:r w:rsidRPr="00166DE8">
        <w:rPr>
          <w:rFonts w:ascii="宋体" w:eastAsia="宋体" w:hAnsi="Times New Roman" w:cs="仿宋_GB2312" w:hint="eastAsia"/>
          <w:kern w:val="0"/>
          <w:szCs w:val="21"/>
        </w:rPr>
        <w:t>（附许昌</w:t>
      </w:r>
      <w:r w:rsidRPr="00166DE8">
        <w:rPr>
          <w:rFonts w:ascii="宋体" w:eastAsia="宋体" w:hAnsi="Times New Roman" w:cs="宋体" w:hint="eastAsia"/>
          <w:kern w:val="0"/>
          <w:szCs w:val="21"/>
          <w:lang w:val="zh-CN"/>
        </w:rPr>
        <w:t>公共资源交易中心保证金缴纳回执及企业基本账户开户许可证复印件</w:t>
      </w:r>
      <w:r w:rsidRPr="00166DE8">
        <w:rPr>
          <w:rFonts w:ascii="宋体" w:eastAsia="宋体" w:hAnsi="Times New Roman" w:cs="仿宋_GB2312" w:hint="eastAsia"/>
          <w:kern w:val="0"/>
          <w:szCs w:val="21"/>
        </w:rPr>
        <w:t>）</w:t>
      </w:r>
    </w:p>
    <w:p w14:paraId="63494917" w14:textId="41EE8FC3" w:rsidR="00374CCA" w:rsidRDefault="00166DE8" w:rsidP="00166DE8">
      <w:pPr>
        <w:autoSpaceDE w:val="0"/>
        <w:autoSpaceDN w:val="0"/>
        <w:adjustRightInd w:val="0"/>
        <w:spacing w:line="360" w:lineRule="auto"/>
        <w:ind w:right="-11"/>
        <w:rPr>
          <w:rFonts w:ascii="宋体" w:cs="宋体"/>
          <w:sz w:val="24"/>
          <w:lang w:val="zh-CN"/>
        </w:rPr>
      </w:pPr>
      <w:r w:rsidRPr="00166DE8">
        <w:rPr>
          <w:rFonts w:ascii="宋体" w:eastAsia="宋体" w:hAnsi="宋体" w:cs="宋体" w:hint="eastAsia"/>
          <w:kern w:val="0"/>
          <w:sz w:val="34"/>
          <w:szCs w:val="21"/>
        </w:rPr>
        <w:br w:type="page"/>
      </w:r>
    </w:p>
    <w:p w14:paraId="3472F018" w14:textId="0A8D1E67" w:rsidR="00166DE8" w:rsidRPr="00166DE8" w:rsidRDefault="00166DE8" w:rsidP="00166DE8">
      <w:pPr>
        <w:autoSpaceDE w:val="0"/>
        <w:autoSpaceDN w:val="0"/>
        <w:adjustRightInd w:val="0"/>
        <w:spacing w:line="360" w:lineRule="auto"/>
        <w:ind w:firstLineChars="800" w:firstLine="2880"/>
        <w:outlineLvl w:val="0"/>
        <w:rPr>
          <w:rFonts w:ascii="宋体" w:hAnsi="宋体"/>
          <w:b/>
          <w:bCs/>
          <w:color w:val="000000"/>
          <w:sz w:val="36"/>
          <w:szCs w:val="36"/>
        </w:rPr>
      </w:pPr>
      <w:r w:rsidRPr="00166DE8">
        <w:rPr>
          <w:rFonts w:ascii="宋体" w:hAnsi="宋体" w:hint="eastAsia"/>
          <w:b/>
          <w:bCs/>
          <w:color w:val="000000"/>
          <w:sz w:val="36"/>
          <w:szCs w:val="36"/>
        </w:rPr>
        <w:lastRenderedPageBreak/>
        <w:t>3.</w:t>
      </w:r>
      <w:r w:rsidRPr="00166DE8">
        <w:rPr>
          <w:rFonts w:ascii="宋体" w:hAnsi="宋体"/>
          <w:b/>
          <w:bCs/>
          <w:color w:val="000000"/>
          <w:sz w:val="36"/>
          <w:szCs w:val="36"/>
        </w:rPr>
        <w:t>6</w:t>
      </w:r>
      <w:r>
        <w:rPr>
          <w:rFonts w:ascii="宋体" w:hAnsi="宋体"/>
          <w:b/>
          <w:bCs/>
          <w:color w:val="000000"/>
          <w:sz w:val="36"/>
          <w:szCs w:val="36"/>
        </w:rPr>
        <w:t xml:space="preserve"> </w:t>
      </w:r>
      <w:r w:rsidRPr="00166DE8">
        <w:rPr>
          <w:rFonts w:ascii="宋体" w:hAnsi="宋体" w:hint="eastAsia"/>
          <w:b/>
          <w:bCs/>
          <w:color w:val="000000"/>
          <w:sz w:val="36"/>
          <w:szCs w:val="36"/>
        </w:rPr>
        <w:t>投标承诺函</w:t>
      </w:r>
    </w:p>
    <w:p w14:paraId="79F1DF9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本企业郑重承诺：</w:t>
      </w:r>
    </w:p>
    <w:p w14:paraId="4F1ABB2E" w14:textId="7A73C42B"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一、将遵循公开、公平、公正和诚实信用的原则参加(</w:t>
      </w:r>
      <w:r w:rsidRPr="002538A9">
        <w:rPr>
          <w:rFonts w:ascii="宋体" w:eastAsia="宋体" w:hAnsi="宋体" w:cs="Times New Roman" w:hint="eastAsia"/>
          <w:color w:val="FF0000"/>
          <w:sz w:val="24"/>
          <w:szCs w:val="24"/>
        </w:rPr>
        <w:t>具体采购项目名称</w:t>
      </w:r>
      <w:r w:rsidRPr="002538A9">
        <w:rPr>
          <w:rFonts w:ascii="宋体" w:eastAsia="宋体" w:hAnsi="宋体" w:cs="Times New Roman" w:hint="eastAsia"/>
          <w:color w:val="000000"/>
          <w:sz w:val="24"/>
          <w:szCs w:val="24"/>
        </w:rPr>
        <w:t>）的投标;</w:t>
      </w:r>
    </w:p>
    <w:p w14:paraId="4F8BB724"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 xml:space="preserve">二、本次投标所提供的一切材料都是真实、有效、合法的; </w:t>
      </w:r>
    </w:p>
    <w:p w14:paraId="3DFDBB57"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A08DB96"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四、不与采购人或集中采购机构串通投标，不损害国家利益、社会公共利益或者他人的合法权益;</w:t>
      </w:r>
    </w:p>
    <w:p w14:paraId="50DCE14F"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五、不向采购人或者</w:t>
      </w:r>
      <w:hyperlink r:id="rId21" w:tgtFrame="https://www.cbi360.net/hyjd/20170619/_blank" w:history="1">
        <w:r w:rsidRPr="002538A9">
          <w:rPr>
            <w:rFonts w:ascii="宋体" w:eastAsia="宋体" w:hAnsi="宋体" w:cs="Times New Roman" w:hint="eastAsia"/>
            <w:color w:val="000000"/>
            <w:sz w:val="24"/>
            <w:szCs w:val="24"/>
          </w:rPr>
          <w:t>评标</w:t>
        </w:r>
      </w:hyperlink>
      <w:r w:rsidRPr="002538A9">
        <w:rPr>
          <w:rFonts w:ascii="宋体" w:eastAsia="宋体" w:hAnsi="宋体" w:cs="Times New Roman" w:hint="eastAsia"/>
          <w:color w:val="000000"/>
          <w:sz w:val="24"/>
          <w:szCs w:val="24"/>
        </w:rPr>
        <w:t>委员会成员行贿以牟取</w:t>
      </w:r>
      <w:hyperlink r:id="rId22" w:tgtFrame="https://www.cbi360.net/hyjd/20170619/_blank" w:history="1">
        <w:r w:rsidRPr="002538A9">
          <w:rPr>
            <w:rFonts w:ascii="宋体" w:eastAsia="宋体" w:hAnsi="宋体" w:cs="Times New Roman" w:hint="eastAsia"/>
            <w:color w:val="000000"/>
            <w:sz w:val="24"/>
            <w:szCs w:val="24"/>
          </w:rPr>
          <w:t>中标</w:t>
        </w:r>
      </w:hyperlink>
      <w:r w:rsidRPr="002538A9">
        <w:rPr>
          <w:rFonts w:ascii="宋体" w:eastAsia="宋体" w:hAnsi="宋体" w:cs="Times New Roman" w:hint="eastAsia"/>
          <w:color w:val="000000"/>
          <w:sz w:val="24"/>
          <w:szCs w:val="24"/>
        </w:rPr>
        <w:t>;</w:t>
      </w:r>
    </w:p>
    <w:p w14:paraId="44BC690B"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六、不以他人名义投标或者以其他方式弄虚作假，骗取中标;</w:t>
      </w:r>
    </w:p>
    <w:p w14:paraId="0B16A09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七、不扰乱禹州市政府采购市场秩序;</w:t>
      </w:r>
    </w:p>
    <w:p w14:paraId="7E1A9EC8"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八、不在</w:t>
      </w:r>
      <w:hyperlink r:id="rId23" w:tgtFrame="https://www.cbi360.net/hyjd/20170619/_blank" w:history="1">
        <w:r w:rsidRPr="002538A9">
          <w:rPr>
            <w:rFonts w:ascii="宋体" w:eastAsia="宋体" w:hAnsi="宋体" w:cs="Times New Roman" w:hint="eastAsia"/>
            <w:color w:val="000000"/>
            <w:sz w:val="24"/>
            <w:szCs w:val="24"/>
          </w:rPr>
          <w:t>开标</w:t>
        </w:r>
      </w:hyperlink>
      <w:r w:rsidRPr="002538A9">
        <w:rPr>
          <w:rFonts w:ascii="宋体" w:eastAsia="宋体" w:hAnsi="宋体" w:cs="Times New Roman" w:hint="eastAsia"/>
          <w:color w:val="000000"/>
          <w:sz w:val="24"/>
          <w:szCs w:val="24"/>
        </w:rPr>
        <w:t>后进行虚假恶意投诉;</w:t>
      </w:r>
    </w:p>
    <w:p w14:paraId="5E4A632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九、中标后不得将</w:t>
      </w:r>
      <w:hyperlink r:id="rId24" w:tgtFrame="https://www.cbi360.net/hyjd/20170619/_blank" w:history="1">
        <w:r w:rsidRPr="002538A9">
          <w:rPr>
            <w:rFonts w:ascii="宋体" w:eastAsia="宋体" w:hAnsi="宋体" w:cs="Times New Roman" w:hint="eastAsia"/>
            <w:color w:val="000000"/>
            <w:sz w:val="24"/>
            <w:szCs w:val="24"/>
          </w:rPr>
          <w:t>招标文件</w:t>
        </w:r>
      </w:hyperlink>
      <w:r w:rsidRPr="002538A9">
        <w:rPr>
          <w:rFonts w:ascii="宋体" w:eastAsia="宋体" w:hAnsi="宋体" w:cs="Times New Roman" w:hint="eastAsia"/>
          <w:color w:val="000000"/>
          <w:sz w:val="24"/>
          <w:szCs w:val="24"/>
        </w:rPr>
        <w:t>规定不予转包、分包的项目转包、分包于他人。</w:t>
      </w:r>
    </w:p>
    <w:p w14:paraId="66C9C838" w14:textId="3CF8EE2E" w:rsidR="00166DE8" w:rsidRPr="002538A9" w:rsidRDefault="00166DE8" w:rsidP="00166DE8">
      <w:pPr>
        <w:widowControl/>
        <w:shd w:val="clear" w:color="auto" w:fill="FFFFFF"/>
        <w:spacing w:after="300" w:line="360" w:lineRule="auto"/>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w:t>
      </w:r>
      <w:r w:rsidR="00BA2C63" w:rsidRPr="002538A9">
        <w:rPr>
          <w:rFonts w:ascii="宋体" w:eastAsia="宋体" w:hAnsi="宋体" w:cs="Times New Roman" w:hint="eastAsia"/>
          <w:color w:val="000000"/>
          <w:sz w:val="24"/>
          <w:szCs w:val="24"/>
        </w:rPr>
        <w:t>部门</w:t>
      </w:r>
      <w:r w:rsidRPr="002538A9">
        <w:rPr>
          <w:rFonts w:ascii="宋体" w:eastAsia="宋体" w:hAnsi="宋体" w:cs="Times New Roman" w:hint="eastAsia"/>
          <w:color w:val="000000"/>
          <w:sz w:val="24"/>
          <w:szCs w:val="24"/>
        </w:rPr>
        <w:t>作出的罚没履约保证金或者现金处罚、限制交易和停止交易等市场准入与清出的处理。</w:t>
      </w:r>
    </w:p>
    <w:p w14:paraId="66130760" w14:textId="77777777" w:rsidR="00166DE8" w:rsidRPr="002538A9" w:rsidRDefault="00166DE8" w:rsidP="00166DE8">
      <w:pPr>
        <w:widowControl/>
        <w:shd w:val="clear" w:color="auto" w:fill="FFFFFF"/>
        <w:spacing w:after="300" w:line="336" w:lineRule="atLeast"/>
        <w:rPr>
          <w:rFonts w:ascii="宋体" w:eastAsia="宋体" w:hAnsi="宋体" w:cs="Times New Roman"/>
          <w:color w:val="000000"/>
          <w:sz w:val="24"/>
          <w:szCs w:val="24"/>
        </w:rPr>
      </w:pPr>
    </w:p>
    <w:p w14:paraId="030ED175" w14:textId="77777777" w:rsidR="00166DE8" w:rsidRPr="002538A9" w:rsidRDefault="00166DE8" w:rsidP="00166DE8">
      <w:pPr>
        <w:widowControl/>
        <w:shd w:val="clear" w:color="auto" w:fill="FFFFFF"/>
        <w:spacing w:after="300" w:line="336" w:lineRule="atLeast"/>
        <w:ind w:firstLineChars="2600" w:firstLine="624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投标商名称(盖章)：</w:t>
      </w:r>
    </w:p>
    <w:p w14:paraId="6A863856" w14:textId="77777777" w:rsidR="00166DE8" w:rsidRPr="002538A9" w:rsidRDefault="00166DE8" w:rsidP="00166DE8">
      <w:pPr>
        <w:widowControl/>
        <w:shd w:val="clear" w:color="auto" w:fill="FFFFFF"/>
        <w:spacing w:after="300" w:line="336" w:lineRule="atLeast"/>
        <w:ind w:firstLineChars="3000" w:firstLine="720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年  月  日</w:t>
      </w:r>
    </w:p>
    <w:p w14:paraId="0D85F5EA" w14:textId="77777777" w:rsidR="00374CCA" w:rsidRPr="00166DE8" w:rsidRDefault="00374CCA" w:rsidP="00374CCA">
      <w:pPr>
        <w:autoSpaceDE w:val="0"/>
        <w:autoSpaceDN w:val="0"/>
        <w:adjustRightInd w:val="0"/>
        <w:spacing w:line="360" w:lineRule="auto"/>
        <w:outlineLvl w:val="0"/>
        <w:rPr>
          <w:rFonts w:ascii="宋体" w:cs="宋体"/>
          <w:sz w:val="24"/>
        </w:rPr>
      </w:pPr>
    </w:p>
    <w:p w14:paraId="2376BBFD"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07170C7E"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2D4065D5"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081F68EA"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52163E7A"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395CB405"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6737BD77" w14:textId="18B096A3" w:rsidR="00374CCA" w:rsidRDefault="00374CCA" w:rsidP="00374C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sidR="00BA2C63">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3980E4EF" w14:textId="498FBC5D" w:rsidR="00374CCA" w:rsidRDefault="00374CCA" w:rsidP="00374CCA">
      <w:pPr>
        <w:pStyle w:val="a0"/>
      </w:pPr>
    </w:p>
    <w:p w14:paraId="2A3A0AC3" w14:textId="0FBB9F8D" w:rsidR="00BA2C63" w:rsidRDefault="00BA2C63" w:rsidP="00374CCA">
      <w:pPr>
        <w:pStyle w:val="a0"/>
      </w:pPr>
    </w:p>
    <w:p w14:paraId="2BE4AD5B" w14:textId="7EDB3A52" w:rsidR="00BA2C63" w:rsidRDefault="00BA2C63" w:rsidP="00374CCA">
      <w:pPr>
        <w:pStyle w:val="a0"/>
      </w:pPr>
    </w:p>
    <w:p w14:paraId="3B5959D2" w14:textId="6DD794D8" w:rsidR="00BA2C63" w:rsidRDefault="00BA2C63" w:rsidP="00374CCA">
      <w:pPr>
        <w:pStyle w:val="a0"/>
      </w:pPr>
    </w:p>
    <w:p w14:paraId="02760E38" w14:textId="060C359E" w:rsidR="00BA2C63" w:rsidRDefault="00BA2C63" w:rsidP="00374CCA">
      <w:pPr>
        <w:pStyle w:val="a0"/>
      </w:pPr>
    </w:p>
    <w:p w14:paraId="1D719584" w14:textId="2981AC62" w:rsidR="00BA2C63" w:rsidRDefault="00BA2C63" w:rsidP="00374CCA">
      <w:pPr>
        <w:pStyle w:val="a0"/>
      </w:pPr>
    </w:p>
    <w:p w14:paraId="6EBEE21C" w14:textId="2BF53EB4" w:rsidR="00BA2C63" w:rsidRDefault="00BA2C63" w:rsidP="00374CCA">
      <w:pPr>
        <w:pStyle w:val="a0"/>
      </w:pPr>
    </w:p>
    <w:p w14:paraId="7A733842" w14:textId="31423703" w:rsidR="00BA2C63" w:rsidRDefault="00BA2C63" w:rsidP="00374CCA">
      <w:pPr>
        <w:pStyle w:val="a0"/>
      </w:pPr>
    </w:p>
    <w:p w14:paraId="54452B75" w14:textId="7CA0F846" w:rsidR="00BA2C63" w:rsidRDefault="00BA2C63" w:rsidP="00374CCA">
      <w:pPr>
        <w:pStyle w:val="a0"/>
      </w:pPr>
    </w:p>
    <w:p w14:paraId="46618E4A" w14:textId="279C8646" w:rsidR="00BA2C63" w:rsidRDefault="00BA2C63" w:rsidP="00374CCA">
      <w:pPr>
        <w:pStyle w:val="a0"/>
      </w:pPr>
    </w:p>
    <w:p w14:paraId="3AD7F9A8" w14:textId="0A916DCA" w:rsidR="00BA2C63" w:rsidRDefault="00BA2C63" w:rsidP="00374CCA">
      <w:pPr>
        <w:pStyle w:val="a0"/>
      </w:pPr>
    </w:p>
    <w:p w14:paraId="082D8400" w14:textId="552DAE85" w:rsidR="00BA2C63" w:rsidRDefault="00BA2C63" w:rsidP="00374CCA">
      <w:pPr>
        <w:pStyle w:val="a0"/>
      </w:pPr>
    </w:p>
    <w:p w14:paraId="548CF8D6" w14:textId="3F32FF63" w:rsidR="00BA2C63" w:rsidRDefault="00BA2C63" w:rsidP="00374CCA">
      <w:pPr>
        <w:pStyle w:val="a0"/>
      </w:pPr>
    </w:p>
    <w:p w14:paraId="227C440C" w14:textId="144B33FD" w:rsidR="00BA2C63" w:rsidRDefault="00BA2C63" w:rsidP="00374CCA">
      <w:pPr>
        <w:pStyle w:val="a0"/>
      </w:pPr>
    </w:p>
    <w:p w14:paraId="24162A28" w14:textId="015C11AF" w:rsidR="00BA2C63" w:rsidRDefault="00BA2C63" w:rsidP="00374CCA">
      <w:pPr>
        <w:pStyle w:val="a0"/>
      </w:pPr>
    </w:p>
    <w:p w14:paraId="441F0F2F" w14:textId="76966925" w:rsidR="00BA2C63" w:rsidRDefault="00BA2C63" w:rsidP="00374CCA">
      <w:pPr>
        <w:pStyle w:val="a0"/>
      </w:pPr>
    </w:p>
    <w:p w14:paraId="034CAB67" w14:textId="2F5844BE" w:rsidR="00BA2C63" w:rsidRDefault="00BA2C63" w:rsidP="00374CCA">
      <w:pPr>
        <w:pStyle w:val="a0"/>
      </w:pPr>
    </w:p>
    <w:p w14:paraId="6851FAF3" w14:textId="2C152986" w:rsidR="00BA2C63" w:rsidRDefault="00BA2C63" w:rsidP="00374CCA">
      <w:pPr>
        <w:pStyle w:val="a0"/>
      </w:pPr>
    </w:p>
    <w:p w14:paraId="42E6CD13" w14:textId="2B56321D" w:rsidR="00BA2C63" w:rsidRDefault="00BA2C63" w:rsidP="00374CCA">
      <w:pPr>
        <w:pStyle w:val="a0"/>
      </w:pPr>
    </w:p>
    <w:p w14:paraId="24CD3EB4" w14:textId="70EB53C2" w:rsidR="00BA2C63" w:rsidRDefault="00BA2C63" w:rsidP="00374CCA">
      <w:pPr>
        <w:pStyle w:val="a0"/>
      </w:pPr>
    </w:p>
    <w:p w14:paraId="0EF9278D" w14:textId="076EF942" w:rsidR="00BA2C63" w:rsidRDefault="00BA2C63" w:rsidP="00374CCA">
      <w:pPr>
        <w:pStyle w:val="a0"/>
      </w:pPr>
    </w:p>
    <w:p w14:paraId="20DB7154" w14:textId="77777777" w:rsidR="00374CCA" w:rsidRPr="00A10B2D" w:rsidRDefault="00374CCA" w:rsidP="00374CCA">
      <w:pPr>
        <w:pStyle w:val="a0"/>
      </w:pPr>
    </w:p>
    <w:p w14:paraId="1D976874" w14:textId="77777777" w:rsidR="00374CCA" w:rsidRDefault="00374CCA" w:rsidP="00374CCA">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548EE1D0" w14:textId="77777777" w:rsidR="00374CCA" w:rsidRDefault="00374CCA" w:rsidP="00374CCA">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14:paraId="0879C0D5" w14:textId="77777777" w:rsidR="00374CCA" w:rsidRDefault="00374CCA" w:rsidP="00374CCA">
      <w:pPr>
        <w:pStyle w:val="a0"/>
        <w:rPr>
          <w:lang w:val="zh-CN"/>
        </w:rPr>
      </w:pPr>
    </w:p>
    <w:p w14:paraId="41E75DCE"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4068B0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6A10EB5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1623"/>
        <w:gridCol w:w="857"/>
        <w:gridCol w:w="1065"/>
        <w:gridCol w:w="6"/>
        <w:gridCol w:w="1055"/>
      </w:tblGrid>
      <w:tr w:rsidR="00374CCA" w14:paraId="410D7EF4" w14:textId="77777777" w:rsidTr="009610A0">
        <w:trPr>
          <w:trHeight w:val="1163"/>
        </w:trPr>
        <w:tc>
          <w:tcPr>
            <w:tcW w:w="870" w:type="dxa"/>
            <w:vAlign w:val="center"/>
          </w:tcPr>
          <w:p w14:paraId="2621CB0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14:paraId="79771552" w14:textId="77777777" w:rsidR="00374CCA" w:rsidRDefault="00374CCA" w:rsidP="009610A0">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14:paraId="6879F10F" w14:textId="77777777" w:rsidR="00374CCA" w:rsidRDefault="00374CCA" w:rsidP="009610A0">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14:paraId="2921B97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14:paraId="0DD5157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14:paraId="42A4A2F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374CCA" w14:paraId="0191BEC4" w14:textId="77777777" w:rsidTr="009610A0">
        <w:trPr>
          <w:trHeight w:val="510"/>
        </w:trPr>
        <w:tc>
          <w:tcPr>
            <w:tcW w:w="870" w:type="dxa"/>
            <w:vAlign w:val="center"/>
          </w:tcPr>
          <w:p w14:paraId="3DCC359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14:paraId="5E30278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86A8D0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2AB093C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5322953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0C2F08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5ACBED33" w14:textId="77777777" w:rsidTr="009610A0">
        <w:trPr>
          <w:trHeight w:val="510"/>
        </w:trPr>
        <w:tc>
          <w:tcPr>
            <w:tcW w:w="870" w:type="dxa"/>
            <w:vAlign w:val="center"/>
          </w:tcPr>
          <w:p w14:paraId="4F500B5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365" w:type="dxa"/>
            <w:vAlign w:val="center"/>
          </w:tcPr>
          <w:p w14:paraId="4CCFF3E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60CCCE6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2C17AF1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3A60058"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3267FFC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23164EB3" w14:textId="77777777" w:rsidTr="009610A0">
        <w:trPr>
          <w:trHeight w:val="510"/>
        </w:trPr>
        <w:tc>
          <w:tcPr>
            <w:tcW w:w="870" w:type="dxa"/>
            <w:vAlign w:val="center"/>
          </w:tcPr>
          <w:p w14:paraId="5C57A60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14:paraId="298A297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465DE4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30C082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3FA298C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BCB58B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441680D" w14:textId="77777777" w:rsidTr="009610A0">
        <w:trPr>
          <w:trHeight w:val="510"/>
        </w:trPr>
        <w:tc>
          <w:tcPr>
            <w:tcW w:w="870" w:type="dxa"/>
            <w:vAlign w:val="center"/>
          </w:tcPr>
          <w:p w14:paraId="29D5FF0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14:paraId="11A636E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0959AC2"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765EBF98"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BE9101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271C504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156ED08B" w14:textId="77777777" w:rsidTr="009610A0">
        <w:trPr>
          <w:trHeight w:val="510"/>
        </w:trPr>
        <w:tc>
          <w:tcPr>
            <w:tcW w:w="870" w:type="dxa"/>
            <w:vAlign w:val="center"/>
          </w:tcPr>
          <w:p w14:paraId="5C41788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14:paraId="56BA1A5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C91CED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0B8769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7FA9E441"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33A67F4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73DC18CD" w14:textId="77777777" w:rsidTr="009610A0">
        <w:trPr>
          <w:trHeight w:val="510"/>
        </w:trPr>
        <w:tc>
          <w:tcPr>
            <w:tcW w:w="870" w:type="dxa"/>
            <w:vAlign w:val="center"/>
          </w:tcPr>
          <w:p w14:paraId="57432BF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14:paraId="46FAFA9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56CA53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5409E19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1A20AF82"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2F9CA8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DA00F92" w14:textId="77777777" w:rsidTr="009610A0">
        <w:trPr>
          <w:trHeight w:val="510"/>
        </w:trPr>
        <w:tc>
          <w:tcPr>
            <w:tcW w:w="870" w:type="dxa"/>
            <w:vAlign w:val="center"/>
          </w:tcPr>
          <w:p w14:paraId="5DB0564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14:paraId="50EB9C1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9D1040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6295B97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4FA155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2911095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73A6A4A" w14:textId="77777777" w:rsidTr="009610A0">
        <w:trPr>
          <w:trHeight w:val="510"/>
        </w:trPr>
        <w:tc>
          <w:tcPr>
            <w:tcW w:w="870" w:type="dxa"/>
            <w:vAlign w:val="center"/>
          </w:tcPr>
          <w:p w14:paraId="50821A0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14:paraId="2A2D24A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0E5128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0F03E34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332599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DA4681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5E4D4406" w14:textId="77777777" w:rsidTr="009610A0">
        <w:trPr>
          <w:trHeight w:val="510"/>
        </w:trPr>
        <w:tc>
          <w:tcPr>
            <w:tcW w:w="870" w:type="dxa"/>
            <w:vAlign w:val="center"/>
          </w:tcPr>
          <w:p w14:paraId="670C5F3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14:paraId="60AE968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4D0A98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74058C7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13EBAAC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30412A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28685CC6" w14:textId="77777777" w:rsidTr="009610A0">
        <w:trPr>
          <w:trHeight w:val="510"/>
        </w:trPr>
        <w:tc>
          <w:tcPr>
            <w:tcW w:w="5022" w:type="dxa"/>
            <w:gridSpan w:val="3"/>
            <w:vAlign w:val="center"/>
          </w:tcPr>
          <w:p w14:paraId="5537777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14:paraId="4BEEEF8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14:paraId="46BBD106"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2E4EBCC1"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1DAC0F55"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CD4F3D6"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p>
    <w:p w14:paraId="409B4F47"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213D3E6C"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459070B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514171F3"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p>
    <w:p w14:paraId="56BD6412" w14:textId="77777777" w:rsidR="00374CCA" w:rsidRDefault="00374CCA" w:rsidP="00374CCA">
      <w:pPr>
        <w:pStyle w:val="a0"/>
        <w:rPr>
          <w:lang w:val="zh-CN"/>
        </w:rPr>
      </w:pPr>
    </w:p>
    <w:p w14:paraId="3AB4FCDA" w14:textId="38ABBB1A" w:rsidR="00374CCA" w:rsidRDefault="00374CCA" w:rsidP="00374CCA">
      <w:pPr>
        <w:pStyle w:val="a0"/>
        <w:rPr>
          <w:lang w:val="zh-CN"/>
        </w:rPr>
      </w:pPr>
    </w:p>
    <w:p w14:paraId="2F35A7C4" w14:textId="77777777" w:rsidR="00BA2C63" w:rsidRDefault="00BA2C63" w:rsidP="00374CCA">
      <w:pPr>
        <w:pStyle w:val="a0"/>
        <w:rPr>
          <w:lang w:val="zh-CN"/>
        </w:rPr>
      </w:pPr>
    </w:p>
    <w:p w14:paraId="4C5509C4" w14:textId="77777777" w:rsidR="00374CCA" w:rsidRPr="00AD6CCA" w:rsidRDefault="00374CCA" w:rsidP="00374CCA">
      <w:pPr>
        <w:pStyle w:val="a0"/>
        <w:rPr>
          <w:lang w:val="zh-CN"/>
        </w:rPr>
      </w:pPr>
    </w:p>
    <w:p w14:paraId="7564847C" w14:textId="77777777" w:rsidR="00374CCA" w:rsidRDefault="00374CCA" w:rsidP="00374CCA">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2C3B728C" w14:textId="77777777" w:rsidR="00374CCA" w:rsidRDefault="00374CCA" w:rsidP="00374CCA">
      <w:pPr>
        <w:adjustRightInd w:val="0"/>
        <w:snapToGrid w:val="0"/>
        <w:spacing w:afterLines="50" w:after="156" w:line="320" w:lineRule="exact"/>
        <w:rPr>
          <w:rFonts w:ascii="宋体" w:hAnsi="宋体"/>
          <w:color w:val="000000"/>
          <w:sz w:val="24"/>
          <w:szCs w:val="24"/>
        </w:rPr>
      </w:pPr>
    </w:p>
    <w:p w14:paraId="7FA6351B" w14:textId="77777777" w:rsidR="00374CCA" w:rsidRDefault="00374CCA" w:rsidP="00374CCA">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26503B41" w14:textId="77777777" w:rsidR="00374CCA" w:rsidRDefault="00374CCA" w:rsidP="00374CCA">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6EFDFC8F" w14:textId="77777777" w:rsidR="00374CCA" w:rsidRDefault="00374CCA" w:rsidP="00374CCA">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374CCA" w:rsidRPr="00BA2C63" w14:paraId="037BDCE4" w14:textId="77777777" w:rsidTr="00BA2C63">
        <w:trPr>
          <w:trHeight w:val="454"/>
          <w:jc w:val="center"/>
        </w:trPr>
        <w:tc>
          <w:tcPr>
            <w:tcW w:w="782" w:type="dxa"/>
            <w:tcBorders>
              <w:right w:val="single" w:sz="4" w:space="0" w:color="auto"/>
            </w:tcBorders>
            <w:vAlign w:val="center"/>
          </w:tcPr>
          <w:p w14:paraId="20CEF2E3"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3E48A88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047660D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招</w:t>
            </w:r>
            <w:r w:rsidRPr="00BA2C63">
              <w:rPr>
                <w:rFonts w:ascii="宋体" w:eastAsia="宋体" w:hAnsi="宋体" w:cs="Arial"/>
                <w:color w:val="000000"/>
                <w:sz w:val="24"/>
                <w:szCs w:val="24"/>
              </w:rPr>
              <w:t>标</w:t>
            </w:r>
            <w:r w:rsidRPr="00BA2C63">
              <w:rPr>
                <w:rFonts w:ascii="宋体" w:eastAsia="宋体" w:hAnsi="宋体" w:cs="Arial" w:hint="eastAsia"/>
                <w:color w:val="000000"/>
                <w:sz w:val="24"/>
                <w:szCs w:val="24"/>
              </w:rPr>
              <w:t>文件的技</w:t>
            </w:r>
            <w:r w:rsidRPr="00BA2C63">
              <w:rPr>
                <w:rFonts w:ascii="宋体" w:eastAsia="宋体" w:hAnsi="宋体" w:cs="Arial"/>
                <w:color w:val="000000"/>
                <w:sz w:val="24"/>
                <w:szCs w:val="24"/>
              </w:rPr>
              <w:t>术</w:t>
            </w:r>
            <w:r w:rsidRPr="00BA2C63">
              <w:rPr>
                <w:rFonts w:ascii="宋体" w:eastAsia="宋体" w:hAnsi="宋体" w:cs="Arial" w:hint="eastAsia"/>
                <w:color w:val="000000"/>
                <w:sz w:val="24"/>
                <w:szCs w:val="24"/>
              </w:rPr>
              <w:t>指标</w:t>
            </w:r>
          </w:p>
        </w:tc>
        <w:tc>
          <w:tcPr>
            <w:tcW w:w="1870" w:type="dxa"/>
            <w:vAlign w:val="center"/>
          </w:tcPr>
          <w:p w14:paraId="4C6E067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投</w:t>
            </w:r>
            <w:r w:rsidRPr="00BA2C63">
              <w:rPr>
                <w:rFonts w:ascii="宋体" w:eastAsia="宋体" w:hAnsi="宋体" w:cs="Arial"/>
                <w:color w:val="000000"/>
                <w:sz w:val="24"/>
                <w:szCs w:val="24"/>
              </w:rPr>
              <w:t>标</w:t>
            </w:r>
            <w:r w:rsidRPr="00BA2C63">
              <w:rPr>
                <w:rFonts w:ascii="宋体" w:eastAsia="宋体" w:hAnsi="宋体" w:cs="Arial" w:hint="eastAsia"/>
                <w:color w:val="000000"/>
                <w:sz w:val="24"/>
                <w:szCs w:val="24"/>
              </w:rPr>
              <w:t>文件的技</w:t>
            </w:r>
            <w:r w:rsidRPr="00BA2C63">
              <w:rPr>
                <w:rFonts w:ascii="宋体" w:eastAsia="宋体" w:hAnsi="宋体" w:cs="Arial"/>
                <w:color w:val="000000"/>
                <w:sz w:val="24"/>
                <w:szCs w:val="24"/>
              </w:rPr>
              <w:t>术</w:t>
            </w:r>
            <w:r w:rsidRPr="00BA2C63">
              <w:rPr>
                <w:rFonts w:ascii="宋体" w:eastAsia="宋体" w:hAnsi="宋体" w:cs="Arial" w:hint="eastAsia"/>
                <w:color w:val="000000"/>
                <w:sz w:val="24"/>
                <w:szCs w:val="24"/>
              </w:rPr>
              <w:t>指标</w:t>
            </w:r>
          </w:p>
        </w:tc>
        <w:tc>
          <w:tcPr>
            <w:tcW w:w="1957" w:type="dxa"/>
            <w:vAlign w:val="center"/>
          </w:tcPr>
          <w:p w14:paraId="6E2C38EA" w14:textId="77777777" w:rsidR="00BA2C63"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偏离</w:t>
            </w:r>
          </w:p>
          <w:p w14:paraId="33FB3F27" w14:textId="319054D5" w:rsidR="00374CCA"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（无偏离</w:t>
            </w:r>
            <w:r w:rsidRPr="00BA2C63">
              <w:rPr>
                <w:rFonts w:ascii="宋体" w:eastAsia="宋体" w:hAnsi="宋体" w:cs="Arial"/>
                <w:color w:val="000000"/>
                <w:sz w:val="24"/>
                <w:szCs w:val="24"/>
              </w:rPr>
              <w:t>/正偏离/负偏离）</w:t>
            </w:r>
          </w:p>
        </w:tc>
        <w:tc>
          <w:tcPr>
            <w:tcW w:w="1199" w:type="dxa"/>
            <w:vAlign w:val="center"/>
          </w:tcPr>
          <w:p w14:paraId="1AD54417" w14:textId="77777777" w:rsidR="00BA2C63" w:rsidRPr="00BA2C63" w:rsidRDefault="00BA2C63" w:rsidP="00BA2C63">
            <w:pPr>
              <w:jc w:val="center"/>
              <w:rPr>
                <w:rFonts w:ascii="宋体" w:eastAsia="宋体" w:hAnsi="宋体" w:cs="Arial"/>
                <w:color w:val="000000"/>
                <w:sz w:val="24"/>
                <w:szCs w:val="24"/>
              </w:rPr>
            </w:pPr>
            <w:r w:rsidRPr="00BA2C63">
              <w:rPr>
                <w:rFonts w:ascii="宋体" w:eastAsia="宋体" w:hAnsi="宋体" w:cs="Arial" w:hint="eastAsia"/>
                <w:color w:val="000000"/>
                <w:sz w:val="24"/>
                <w:szCs w:val="24"/>
              </w:rPr>
              <w:t>偏离内容</w:t>
            </w:r>
          </w:p>
          <w:p w14:paraId="48B283EC" w14:textId="02A1ED04" w:rsidR="00374CCA"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说明</w:t>
            </w:r>
          </w:p>
        </w:tc>
      </w:tr>
      <w:tr w:rsidR="00374CCA" w:rsidRPr="00BA2C63" w14:paraId="2D0980C7" w14:textId="77777777" w:rsidTr="00BA2C63">
        <w:trPr>
          <w:trHeight w:val="454"/>
          <w:jc w:val="center"/>
        </w:trPr>
        <w:tc>
          <w:tcPr>
            <w:tcW w:w="782" w:type="dxa"/>
            <w:tcBorders>
              <w:right w:val="single" w:sz="4" w:space="0" w:color="auto"/>
            </w:tcBorders>
            <w:vAlign w:val="center"/>
          </w:tcPr>
          <w:p w14:paraId="41D5B660"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color w:val="000000"/>
                <w:sz w:val="24"/>
                <w:szCs w:val="24"/>
              </w:rPr>
              <w:t>1</w:t>
            </w:r>
          </w:p>
        </w:tc>
        <w:tc>
          <w:tcPr>
            <w:tcW w:w="1586" w:type="dxa"/>
            <w:tcBorders>
              <w:left w:val="single" w:sz="4" w:space="0" w:color="auto"/>
            </w:tcBorders>
            <w:vAlign w:val="center"/>
          </w:tcPr>
          <w:p w14:paraId="3EC2466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2410" w:type="dxa"/>
            <w:vAlign w:val="center"/>
          </w:tcPr>
          <w:p w14:paraId="3E13F333"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870" w:type="dxa"/>
            <w:vAlign w:val="center"/>
          </w:tcPr>
          <w:p w14:paraId="1E65C931"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957" w:type="dxa"/>
            <w:vAlign w:val="center"/>
          </w:tcPr>
          <w:p w14:paraId="41E4123A"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199" w:type="dxa"/>
            <w:vAlign w:val="center"/>
          </w:tcPr>
          <w:p w14:paraId="659C021A"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r>
      <w:tr w:rsidR="00374CCA" w14:paraId="1FC9F373" w14:textId="77777777" w:rsidTr="00BA2C63">
        <w:trPr>
          <w:trHeight w:val="454"/>
          <w:jc w:val="center"/>
        </w:trPr>
        <w:tc>
          <w:tcPr>
            <w:tcW w:w="782" w:type="dxa"/>
            <w:tcBorders>
              <w:right w:val="single" w:sz="4" w:space="0" w:color="auto"/>
            </w:tcBorders>
            <w:vAlign w:val="center"/>
          </w:tcPr>
          <w:p w14:paraId="609E2A42"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2EC80942"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4B17F64D"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7150D331"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44C2FC3B"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07533FF9"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797DAE2B" w14:textId="77777777" w:rsidTr="00BA2C63">
        <w:trPr>
          <w:trHeight w:val="454"/>
          <w:jc w:val="center"/>
        </w:trPr>
        <w:tc>
          <w:tcPr>
            <w:tcW w:w="782" w:type="dxa"/>
            <w:tcBorders>
              <w:right w:val="single" w:sz="4" w:space="0" w:color="auto"/>
            </w:tcBorders>
            <w:vAlign w:val="center"/>
          </w:tcPr>
          <w:p w14:paraId="218D3AE7"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42196544"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634EC821"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60607F71"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7105E9A4"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0AE11F62"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10E8728F" w14:textId="77777777" w:rsidTr="00BA2C63">
        <w:trPr>
          <w:trHeight w:val="454"/>
          <w:jc w:val="center"/>
        </w:trPr>
        <w:tc>
          <w:tcPr>
            <w:tcW w:w="782" w:type="dxa"/>
            <w:tcBorders>
              <w:right w:val="single" w:sz="4" w:space="0" w:color="auto"/>
            </w:tcBorders>
            <w:vAlign w:val="center"/>
          </w:tcPr>
          <w:p w14:paraId="658F90F8"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4FB962EB"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614AFA2"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32A2A0A9"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23FA3FD3"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526F3F9E"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6867C1D1" w14:textId="77777777" w:rsidTr="00BA2C63">
        <w:trPr>
          <w:trHeight w:val="454"/>
          <w:jc w:val="center"/>
        </w:trPr>
        <w:tc>
          <w:tcPr>
            <w:tcW w:w="782" w:type="dxa"/>
            <w:tcBorders>
              <w:right w:val="single" w:sz="4" w:space="0" w:color="auto"/>
            </w:tcBorders>
            <w:vAlign w:val="center"/>
          </w:tcPr>
          <w:p w14:paraId="407F897A"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77C9E9A1"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814BD4D"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6EAEF788"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495AFDF6"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42CDB363"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6ADEE9DE" w14:textId="77777777" w:rsidTr="00BA2C63">
        <w:trPr>
          <w:trHeight w:val="454"/>
          <w:jc w:val="center"/>
        </w:trPr>
        <w:tc>
          <w:tcPr>
            <w:tcW w:w="782" w:type="dxa"/>
            <w:tcBorders>
              <w:right w:val="single" w:sz="4" w:space="0" w:color="auto"/>
            </w:tcBorders>
            <w:vAlign w:val="center"/>
          </w:tcPr>
          <w:p w14:paraId="6F835B7F"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1D59F88C"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FA0CB6F"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76A91A1E"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505BE4F6"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706B9924"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19BAABF4" w14:textId="77777777" w:rsidTr="00BA2C63">
        <w:trPr>
          <w:trHeight w:val="454"/>
          <w:jc w:val="center"/>
        </w:trPr>
        <w:tc>
          <w:tcPr>
            <w:tcW w:w="782" w:type="dxa"/>
            <w:tcBorders>
              <w:right w:val="single" w:sz="4" w:space="0" w:color="auto"/>
            </w:tcBorders>
            <w:vAlign w:val="center"/>
          </w:tcPr>
          <w:p w14:paraId="04BEEA28"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2B29A16D"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7722A278"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06BFC790"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06579D6F"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6A3F4EB0" w14:textId="77777777" w:rsidR="00374CCA" w:rsidRDefault="00374CCA" w:rsidP="009610A0">
            <w:pPr>
              <w:autoSpaceDE w:val="0"/>
              <w:autoSpaceDN w:val="0"/>
              <w:adjustRightInd w:val="0"/>
              <w:jc w:val="center"/>
              <w:rPr>
                <w:rFonts w:ascii="宋体" w:hAnsi="宋体" w:cs="Arial"/>
                <w:color w:val="000000"/>
                <w:sz w:val="24"/>
                <w:szCs w:val="24"/>
              </w:rPr>
            </w:pPr>
          </w:p>
        </w:tc>
      </w:tr>
    </w:tbl>
    <w:p w14:paraId="29636657" w14:textId="77777777" w:rsidR="00374CCA" w:rsidRDefault="00374CCA" w:rsidP="00374CCA">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4F2C9F26" w14:textId="77777777" w:rsidR="00BA2C63" w:rsidRPr="00BA2C63" w:rsidRDefault="00BA2C63" w:rsidP="00BA2C63">
      <w:pPr>
        <w:pStyle w:val="15"/>
        <w:spacing w:before="60" w:afterLines="50" w:after="156" w:line="320" w:lineRule="exact"/>
        <w:ind w:firstLineChars="225" w:firstLine="540"/>
        <w:rPr>
          <w:rFonts w:ascii="宋体" w:eastAsiaTheme="minorEastAsia" w:hAnsi="宋体" w:cs="Arial"/>
          <w:color w:val="000000"/>
          <w:kern w:val="2"/>
          <w:szCs w:val="24"/>
        </w:rPr>
      </w:pPr>
      <w:r w:rsidRPr="00BA2C63">
        <w:rPr>
          <w:rFonts w:ascii="宋体" w:eastAsiaTheme="minorEastAsia" w:hAnsi="宋体" w:cs="Arial" w:hint="eastAsia"/>
          <w:color w:val="000000"/>
          <w:kern w:val="2"/>
          <w:szCs w:val="24"/>
        </w:rPr>
        <w:t>投标人（公章）：</w:t>
      </w:r>
    </w:p>
    <w:p w14:paraId="7DA66231" w14:textId="77777777" w:rsidR="00BA2C63" w:rsidRDefault="00BA2C63" w:rsidP="00BA2C63">
      <w:pPr>
        <w:pStyle w:val="15"/>
        <w:spacing w:before="60" w:afterLines="50" w:after="156" w:line="320" w:lineRule="exact"/>
        <w:ind w:firstLineChars="225" w:firstLine="540"/>
        <w:rPr>
          <w:rFonts w:ascii="宋体" w:eastAsiaTheme="minorEastAsia" w:hAnsi="宋体" w:cs="Arial"/>
          <w:color w:val="000000"/>
          <w:kern w:val="2"/>
          <w:szCs w:val="24"/>
        </w:rPr>
      </w:pPr>
      <w:r w:rsidRPr="00BA2C63">
        <w:rPr>
          <w:rFonts w:ascii="宋体" w:eastAsiaTheme="minorEastAsia" w:hAnsi="宋体" w:cs="Arial" w:hint="eastAsia"/>
          <w:color w:val="000000"/>
          <w:kern w:val="2"/>
          <w:szCs w:val="24"/>
        </w:rPr>
        <w:t>投标人法定代表人（单位负责人）或授权代表签字：</w:t>
      </w:r>
    </w:p>
    <w:p w14:paraId="721913E7" w14:textId="6C0457BA" w:rsidR="00374CCA" w:rsidRDefault="00374CCA" w:rsidP="00BA2C63">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06CEA402" w14:textId="77777777" w:rsidR="00374CCA" w:rsidRDefault="00374CCA" w:rsidP="00374CCA">
      <w:pPr>
        <w:autoSpaceDE w:val="0"/>
        <w:autoSpaceDN w:val="0"/>
        <w:adjustRightInd w:val="0"/>
        <w:spacing w:line="360" w:lineRule="auto"/>
        <w:jc w:val="center"/>
        <w:rPr>
          <w:color w:val="000000"/>
        </w:rPr>
      </w:pPr>
    </w:p>
    <w:p w14:paraId="5C677951" w14:textId="77777777" w:rsidR="00374CCA" w:rsidRPr="00FA4D2F" w:rsidRDefault="00374CCA" w:rsidP="00374CCA">
      <w:pPr>
        <w:pStyle w:val="a0"/>
      </w:pPr>
    </w:p>
    <w:p w14:paraId="08A5EFDF"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60EFF083" w14:textId="77777777" w:rsidR="00374CCA" w:rsidRDefault="00374CCA" w:rsidP="00374CCA">
      <w:pPr>
        <w:snapToGrid w:val="0"/>
        <w:spacing w:line="360" w:lineRule="auto"/>
        <w:jc w:val="center"/>
        <w:rPr>
          <w:rFonts w:eastAsia="宋体" w:hAnsi="宋体"/>
          <w:b/>
          <w:snapToGrid w:val="0"/>
          <w:kern w:val="0"/>
          <w:sz w:val="36"/>
          <w:szCs w:val="36"/>
        </w:rPr>
      </w:pPr>
    </w:p>
    <w:p w14:paraId="6FEABBC3" w14:textId="77777777" w:rsidR="00374CCA" w:rsidRDefault="00374CCA" w:rsidP="00374C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1B321071" w14:textId="77777777" w:rsidR="00374CCA" w:rsidRDefault="00374CCA" w:rsidP="00374CCA">
      <w:pPr>
        <w:snapToGrid w:val="0"/>
        <w:spacing w:line="360" w:lineRule="auto"/>
        <w:jc w:val="center"/>
        <w:rPr>
          <w:rFonts w:eastAsia="宋体" w:hAnsi="宋体"/>
          <w:b/>
          <w:snapToGrid w:val="0"/>
          <w:kern w:val="0"/>
          <w:sz w:val="36"/>
          <w:szCs w:val="36"/>
        </w:rPr>
      </w:pPr>
    </w:p>
    <w:p w14:paraId="695A6B71" w14:textId="77777777" w:rsidR="00374CCA" w:rsidRDefault="00374CCA" w:rsidP="00374CC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4CD8C7A9" w14:textId="77777777" w:rsidR="00374CCA" w:rsidRDefault="00374CCA" w:rsidP="00374CCA">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337070AB" w14:textId="77777777" w:rsidR="00374CCA" w:rsidRDefault="00374CCA" w:rsidP="00374CC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374CCA" w14:paraId="4B7BB681" w14:textId="77777777" w:rsidTr="009610A0">
        <w:trPr>
          <w:trHeight w:val="777"/>
        </w:trPr>
        <w:tc>
          <w:tcPr>
            <w:tcW w:w="712" w:type="dxa"/>
            <w:shd w:val="clear" w:color="auto" w:fill="F3F3F3"/>
            <w:vAlign w:val="center"/>
          </w:tcPr>
          <w:p w14:paraId="7B9F1487"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0E37907"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51A6D04B"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0791A36B"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7936EEFF"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74CCA" w14:paraId="2C7D6D2B" w14:textId="77777777" w:rsidTr="009610A0">
        <w:trPr>
          <w:trHeight w:val="680"/>
        </w:trPr>
        <w:tc>
          <w:tcPr>
            <w:tcW w:w="712" w:type="dxa"/>
            <w:vAlign w:val="center"/>
          </w:tcPr>
          <w:p w14:paraId="64155518" w14:textId="77777777" w:rsidR="00374CCA" w:rsidRDefault="00374CCA" w:rsidP="009610A0">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216E5895" w14:textId="77777777" w:rsidR="00374CCA" w:rsidRDefault="00374CCA" w:rsidP="009610A0">
            <w:pPr>
              <w:pStyle w:val="a8"/>
              <w:spacing w:line="360" w:lineRule="auto"/>
              <w:rPr>
                <w:rFonts w:ascii="宋体" w:eastAsia="宋体" w:hAnsi="宋体" w:cs="Times New Roman"/>
                <w:sz w:val="24"/>
                <w:szCs w:val="24"/>
              </w:rPr>
            </w:pPr>
          </w:p>
        </w:tc>
        <w:tc>
          <w:tcPr>
            <w:tcW w:w="3579" w:type="dxa"/>
            <w:vAlign w:val="center"/>
          </w:tcPr>
          <w:p w14:paraId="2148FDF5" w14:textId="77777777" w:rsidR="00374CCA" w:rsidRDefault="00374CCA" w:rsidP="009610A0">
            <w:pPr>
              <w:pStyle w:val="a8"/>
              <w:spacing w:line="360" w:lineRule="auto"/>
              <w:rPr>
                <w:rFonts w:ascii="宋体" w:eastAsia="宋体" w:hAnsi="宋体" w:cs="Times New Roman"/>
                <w:sz w:val="24"/>
                <w:szCs w:val="24"/>
              </w:rPr>
            </w:pPr>
          </w:p>
        </w:tc>
        <w:tc>
          <w:tcPr>
            <w:tcW w:w="1440" w:type="dxa"/>
            <w:vAlign w:val="center"/>
          </w:tcPr>
          <w:p w14:paraId="084371D4" w14:textId="77777777" w:rsidR="00374CCA" w:rsidRDefault="00374CCA" w:rsidP="009610A0">
            <w:pPr>
              <w:pStyle w:val="a8"/>
              <w:spacing w:line="360" w:lineRule="auto"/>
              <w:rPr>
                <w:rFonts w:ascii="宋体" w:eastAsia="宋体" w:hAnsi="宋体" w:cs="Times New Roman"/>
                <w:sz w:val="24"/>
                <w:szCs w:val="24"/>
              </w:rPr>
            </w:pPr>
          </w:p>
        </w:tc>
        <w:tc>
          <w:tcPr>
            <w:tcW w:w="1706" w:type="dxa"/>
            <w:vAlign w:val="center"/>
          </w:tcPr>
          <w:p w14:paraId="1E7292FB" w14:textId="77777777" w:rsidR="00374CCA" w:rsidRDefault="00374CCA" w:rsidP="009610A0">
            <w:pPr>
              <w:pStyle w:val="a8"/>
              <w:spacing w:line="360" w:lineRule="auto"/>
              <w:rPr>
                <w:rFonts w:ascii="宋体" w:eastAsia="宋体" w:hAnsi="宋体" w:cs="Times New Roman"/>
                <w:sz w:val="24"/>
                <w:szCs w:val="24"/>
              </w:rPr>
            </w:pPr>
          </w:p>
        </w:tc>
      </w:tr>
      <w:tr w:rsidR="00374CCA" w14:paraId="649258A4" w14:textId="77777777" w:rsidTr="009610A0">
        <w:trPr>
          <w:trHeight w:val="680"/>
        </w:trPr>
        <w:tc>
          <w:tcPr>
            <w:tcW w:w="712" w:type="dxa"/>
            <w:vAlign w:val="center"/>
          </w:tcPr>
          <w:p w14:paraId="62D1D71F" w14:textId="77777777" w:rsidR="00374CCA" w:rsidRDefault="00374CCA" w:rsidP="009610A0">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2736AB90" w14:textId="77777777" w:rsidR="00374CCA" w:rsidRDefault="00374CCA" w:rsidP="009610A0">
            <w:pPr>
              <w:pStyle w:val="a8"/>
              <w:spacing w:line="360" w:lineRule="auto"/>
              <w:rPr>
                <w:rFonts w:ascii="宋体" w:eastAsia="宋体" w:hAnsi="宋体" w:cs="Times New Roman"/>
                <w:sz w:val="24"/>
                <w:szCs w:val="24"/>
              </w:rPr>
            </w:pPr>
          </w:p>
        </w:tc>
        <w:tc>
          <w:tcPr>
            <w:tcW w:w="3579" w:type="dxa"/>
            <w:vAlign w:val="center"/>
          </w:tcPr>
          <w:p w14:paraId="77606AFB" w14:textId="77777777" w:rsidR="00374CCA" w:rsidRDefault="00374CCA" w:rsidP="009610A0">
            <w:pPr>
              <w:pStyle w:val="a8"/>
              <w:spacing w:line="360" w:lineRule="auto"/>
              <w:rPr>
                <w:rFonts w:ascii="宋体" w:eastAsia="宋体" w:hAnsi="宋体" w:cs="Times New Roman"/>
                <w:sz w:val="24"/>
                <w:szCs w:val="24"/>
              </w:rPr>
            </w:pPr>
          </w:p>
        </w:tc>
        <w:tc>
          <w:tcPr>
            <w:tcW w:w="1440" w:type="dxa"/>
            <w:vAlign w:val="center"/>
          </w:tcPr>
          <w:p w14:paraId="48F51DD0" w14:textId="77777777" w:rsidR="00374CCA" w:rsidRDefault="00374CCA" w:rsidP="009610A0">
            <w:pPr>
              <w:pStyle w:val="a8"/>
              <w:spacing w:line="360" w:lineRule="auto"/>
              <w:rPr>
                <w:rFonts w:ascii="宋体" w:eastAsia="宋体" w:hAnsi="宋体" w:cs="Times New Roman"/>
                <w:sz w:val="24"/>
                <w:szCs w:val="24"/>
              </w:rPr>
            </w:pPr>
          </w:p>
        </w:tc>
        <w:tc>
          <w:tcPr>
            <w:tcW w:w="1706" w:type="dxa"/>
            <w:vAlign w:val="center"/>
          </w:tcPr>
          <w:p w14:paraId="7E858D80" w14:textId="77777777" w:rsidR="00374CCA" w:rsidRDefault="00374CCA" w:rsidP="009610A0">
            <w:pPr>
              <w:pStyle w:val="a8"/>
              <w:spacing w:line="360" w:lineRule="auto"/>
              <w:rPr>
                <w:rFonts w:ascii="宋体" w:eastAsia="宋体" w:hAnsi="宋体" w:cs="Times New Roman"/>
                <w:sz w:val="24"/>
                <w:szCs w:val="24"/>
              </w:rPr>
            </w:pPr>
          </w:p>
        </w:tc>
      </w:tr>
      <w:tr w:rsidR="00374CCA" w14:paraId="30670F98" w14:textId="77777777" w:rsidTr="009610A0">
        <w:trPr>
          <w:trHeight w:val="680"/>
        </w:trPr>
        <w:tc>
          <w:tcPr>
            <w:tcW w:w="712" w:type="dxa"/>
            <w:vAlign w:val="center"/>
          </w:tcPr>
          <w:p w14:paraId="5D5F7035" w14:textId="77777777" w:rsidR="00374CCA" w:rsidRDefault="00374CCA" w:rsidP="009610A0">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316078EC" w14:textId="77777777" w:rsidR="00374CCA" w:rsidRDefault="00374CCA" w:rsidP="009610A0">
            <w:pPr>
              <w:pStyle w:val="a8"/>
              <w:spacing w:line="360" w:lineRule="auto"/>
              <w:rPr>
                <w:rFonts w:ascii="宋体" w:eastAsia="宋体" w:hAnsi="宋体" w:cs="Times New Roman"/>
                <w:sz w:val="24"/>
                <w:szCs w:val="24"/>
              </w:rPr>
            </w:pPr>
          </w:p>
        </w:tc>
        <w:tc>
          <w:tcPr>
            <w:tcW w:w="3579" w:type="dxa"/>
            <w:vAlign w:val="center"/>
          </w:tcPr>
          <w:p w14:paraId="5D0BBD24" w14:textId="77777777" w:rsidR="00374CCA" w:rsidRDefault="00374CCA" w:rsidP="009610A0">
            <w:pPr>
              <w:pStyle w:val="a8"/>
              <w:spacing w:line="360" w:lineRule="auto"/>
              <w:rPr>
                <w:rFonts w:ascii="宋体" w:eastAsia="宋体" w:hAnsi="宋体" w:cs="Times New Roman"/>
                <w:sz w:val="24"/>
                <w:szCs w:val="24"/>
              </w:rPr>
            </w:pPr>
          </w:p>
        </w:tc>
        <w:tc>
          <w:tcPr>
            <w:tcW w:w="1440" w:type="dxa"/>
            <w:vAlign w:val="center"/>
          </w:tcPr>
          <w:p w14:paraId="2663EBE4" w14:textId="77777777" w:rsidR="00374CCA" w:rsidRDefault="00374CCA" w:rsidP="009610A0">
            <w:pPr>
              <w:pStyle w:val="a8"/>
              <w:spacing w:line="360" w:lineRule="auto"/>
              <w:rPr>
                <w:rFonts w:ascii="宋体" w:eastAsia="宋体" w:hAnsi="宋体" w:cs="Times New Roman"/>
                <w:sz w:val="24"/>
                <w:szCs w:val="24"/>
              </w:rPr>
            </w:pPr>
          </w:p>
        </w:tc>
        <w:tc>
          <w:tcPr>
            <w:tcW w:w="1706" w:type="dxa"/>
            <w:vAlign w:val="center"/>
          </w:tcPr>
          <w:p w14:paraId="625D4D30" w14:textId="77777777" w:rsidR="00374CCA" w:rsidRDefault="00374CCA" w:rsidP="009610A0">
            <w:pPr>
              <w:pStyle w:val="a8"/>
              <w:spacing w:line="360" w:lineRule="auto"/>
              <w:rPr>
                <w:rFonts w:ascii="宋体" w:eastAsia="宋体" w:hAnsi="宋体" w:cs="Times New Roman"/>
                <w:sz w:val="24"/>
                <w:szCs w:val="24"/>
              </w:rPr>
            </w:pPr>
          </w:p>
        </w:tc>
      </w:tr>
      <w:tr w:rsidR="00374CCA" w14:paraId="7F7C7A80" w14:textId="77777777" w:rsidTr="009610A0">
        <w:trPr>
          <w:trHeight w:val="680"/>
        </w:trPr>
        <w:tc>
          <w:tcPr>
            <w:tcW w:w="712" w:type="dxa"/>
            <w:vAlign w:val="center"/>
          </w:tcPr>
          <w:p w14:paraId="7CCDF5EF" w14:textId="77777777" w:rsidR="00374CCA" w:rsidRDefault="00374CCA" w:rsidP="009610A0">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0460C91D" w14:textId="77777777" w:rsidR="00374CCA" w:rsidRDefault="00374CCA" w:rsidP="009610A0">
            <w:pPr>
              <w:rPr>
                <w:rFonts w:ascii="宋体"/>
              </w:rPr>
            </w:pPr>
          </w:p>
        </w:tc>
        <w:tc>
          <w:tcPr>
            <w:tcW w:w="3579" w:type="dxa"/>
            <w:vAlign w:val="center"/>
          </w:tcPr>
          <w:p w14:paraId="1010179C" w14:textId="77777777" w:rsidR="00374CCA" w:rsidRDefault="00374CCA" w:rsidP="009610A0">
            <w:pPr>
              <w:rPr>
                <w:rFonts w:ascii="宋体"/>
              </w:rPr>
            </w:pPr>
          </w:p>
        </w:tc>
        <w:tc>
          <w:tcPr>
            <w:tcW w:w="1440" w:type="dxa"/>
            <w:vAlign w:val="center"/>
          </w:tcPr>
          <w:p w14:paraId="54666661" w14:textId="77777777" w:rsidR="00374CCA" w:rsidRDefault="00374CCA" w:rsidP="009610A0">
            <w:pPr>
              <w:rPr>
                <w:rFonts w:ascii="宋体"/>
              </w:rPr>
            </w:pPr>
          </w:p>
        </w:tc>
        <w:tc>
          <w:tcPr>
            <w:tcW w:w="1706" w:type="dxa"/>
            <w:vAlign w:val="center"/>
          </w:tcPr>
          <w:p w14:paraId="7772859B" w14:textId="77777777" w:rsidR="00374CCA" w:rsidRDefault="00374CCA" w:rsidP="009610A0">
            <w:pPr>
              <w:rPr>
                <w:rFonts w:ascii="宋体"/>
              </w:rPr>
            </w:pPr>
          </w:p>
        </w:tc>
      </w:tr>
      <w:tr w:rsidR="00374CCA" w14:paraId="12A08C59" w14:textId="77777777" w:rsidTr="009610A0">
        <w:trPr>
          <w:trHeight w:val="680"/>
        </w:trPr>
        <w:tc>
          <w:tcPr>
            <w:tcW w:w="712" w:type="dxa"/>
            <w:vAlign w:val="center"/>
          </w:tcPr>
          <w:p w14:paraId="65746F9E" w14:textId="77777777" w:rsidR="00374CCA" w:rsidRDefault="00374CCA" w:rsidP="009610A0">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3EEAE8A0" w14:textId="77777777" w:rsidR="00374CCA" w:rsidRDefault="00374CCA" w:rsidP="009610A0">
            <w:pPr>
              <w:rPr>
                <w:rFonts w:ascii="宋体"/>
              </w:rPr>
            </w:pPr>
          </w:p>
        </w:tc>
        <w:tc>
          <w:tcPr>
            <w:tcW w:w="3579" w:type="dxa"/>
            <w:vAlign w:val="center"/>
          </w:tcPr>
          <w:p w14:paraId="54EB0F00" w14:textId="77777777" w:rsidR="00374CCA" w:rsidRDefault="00374CCA" w:rsidP="009610A0">
            <w:pPr>
              <w:rPr>
                <w:rFonts w:ascii="宋体"/>
              </w:rPr>
            </w:pPr>
          </w:p>
        </w:tc>
        <w:tc>
          <w:tcPr>
            <w:tcW w:w="1440" w:type="dxa"/>
            <w:vAlign w:val="center"/>
          </w:tcPr>
          <w:p w14:paraId="58AB5AC6" w14:textId="77777777" w:rsidR="00374CCA" w:rsidRDefault="00374CCA" w:rsidP="009610A0">
            <w:pPr>
              <w:rPr>
                <w:rFonts w:ascii="宋体"/>
              </w:rPr>
            </w:pPr>
          </w:p>
        </w:tc>
        <w:tc>
          <w:tcPr>
            <w:tcW w:w="1706" w:type="dxa"/>
            <w:vAlign w:val="center"/>
          </w:tcPr>
          <w:p w14:paraId="40C64DB9" w14:textId="77777777" w:rsidR="00374CCA" w:rsidRDefault="00374CCA" w:rsidP="009610A0">
            <w:pPr>
              <w:rPr>
                <w:rFonts w:ascii="宋体"/>
              </w:rPr>
            </w:pPr>
          </w:p>
        </w:tc>
      </w:tr>
    </w:tbl>
    <w:p w14:paraId="19891582" w14:textId="77777777" w:rsidR="00BA2C63" w:rsidRPr="00BA2C63" w:rsidRDefault="00BA2C63" w:rsidP="00BA2C63">
      <w:pPr>
        <w:autoSpaceDE w:val="0"/>
        <w:autoSpaceDN w:val="0"/>
        <w:adjustRightInd w:val="0"/>
        <w:spacing w:line="480" w:lineRule="auto"/>
        <w:rPr>
          <w:rFonts w:asciiTheme="minorEastAsia" w:hAnsiTheme="minorEastAsia" w:cs="宋体"/>
          <w:sz w:val="24"/>
          <w:szCs w:val="24"/>
          <w:lang w:val="zh-CN"/>
        </w:rPr>
      </w:pPr>
      <w:r w:rsidRPr="00BA2C63">
        <w:rPr>
          <w:rFonts w:asciiTheme="minorEastAsia" w:hAnsiTheme="minorEastAsia" w:cs="宋体" w:hint="eastAsia"/>
          <w:sz w:val="24"/>
          <w:szCs w:val="24"/>
          <w:lang w:val="zh-CN"/>
        </w:rPr>
        <w:t>投标人（公章）：</w:t>
      </w:r>
    </w:p>
    <w:p w14:paraId="2BCE98A6" w14:textId="3B0AE881" w:rsidR="00374CCA" w:rsidRDefault="00BA2C63" w:rsidP="00BA2C63">
      <w:pPr>
        <w:autoSpaceDE w:val="0"/>
        <w:autoSpaceDN w:val="0"/>
        <w:adjustRightInd w:val="0"/>
        <w:spacing w:line="480" w:lineRule="auto"/>
        <w:rPr>
          <w:rFonts w:asciiTheme="minorEastAsia" w:hAnsiTheme="minorEastAsia" w:cs="宋体"/>
          <w:sz w:val="24"/>
          <w:szCs w:val="24"/>
          <w:lang w:val="zh-CN"/>
        </w:rPr>
      </w:pPr>
      <w:r w:rsidRPr="00BA2C63">
        <w:rPr>
          <w:rFonts w:asciiTheme="minorEastAsia" w:hAnsiTheme="minorEastAsia" w:cs="宋体" w:hint="eastAsia"/>
          <w:sz w:val="24"/>
          <w:szCs w:val="24"/>
          <w:lang w:val="zh-CN"/>
        </w:rPr>
        <w:t>投标人法定代表人（单位负责人）或授权代表签字：</w:t>
      </w:r>
    </w:p>
    <w:p w14:paraId="2DD97609" w14:textId="77777777" w:rsidR="00374CCA" w:rsidRPr="00FA4D2F" w:rsidRDefault="00374CCA" w:rsidP="00374CCA">
      <w:pPr>
        <w:pStyle w:val="a0"/>
      </w:pPr>
    </w:p>
    <w:p w14:paraId="0A921216"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0CC8F2A"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629D086F" w14:textId="77777777" w:rsidR="00374CCA" w:rsidRDefault="00374CCA" w:rsidP="00374C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3D5983C9"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2E217A5B" w14:textId="77777777" w:rsidR="00374CCA" w:rsidRDefault="00374CCA" w:rsidP="00374CCA">
      <w:pPr>
        <w:autoSpaceDE w:val="0"/>
        <w:autoSpaceDN w:val="0"/>
        <w:adjustRightInd w:val="0"/>
        <w:spacing w:line="360" w:lineRule="auto"/>
        <w:jc w:val="center"/>
        <w:outlineLvl w:val="0"/>
        <w:rPr>
          <w:rFonts w:hAnsi="宋体" w:cs="微软雅黑"/>
          <w:bCs/>
          <w:kern w:val="0"/>
        </w:rPr>
      </w:pPr>
    </w:p>
    <w:p w14:paraId="5AB14663" w14:textId="32834D1C" w:rsidR="00374CCA" w:rsidRDefault="00374CCA" w:rsidP="00374CCA">
      <w:pPr>
        <w:spacing w:line="360" w:lineRule="auto"/>
        <w:jc w:val="center"/>
        <w:rPr>
          <w:rFonts w:ascii="宋体" w:hAnsi="宋体"/>
          <w:b/>
          <w:bCs/>
          <w:color w:val="000000"/>
          <w:sz w:val="36"/>
          <w:szCs w:val="36"/>
        </w:rPr>
      </w:pPr>
    </w:p>
    <w:p w14:paraId="723208D4" w14:textId="0489AF2C" w:rsidR="00A63203" w:rsidRDefault="00A63203" w:rsidP="00A63203">
      <w:pPr>
        <w:pStyle w:val="a0"/>
      </w:pPr>
    </w:p>
    <w:p w14:paraId="3111CBBB" w14:textId="12C186E0" w:rsidR="00A63203" w:rsidRDefault="00A63203" w:rsidP="00A63203">
      <w:pPr>
        <w:pStyle w:val="a0"/>
      </w:pPr>
    </w:p>
    <w:p w14:paraId="255FECDC" w14:textId="6C0E7136" w:rsidR="00A63203" w:rsidRDefault="00A63203" w:rsidP="00A63203">
      <w:pPr>
        <w:pStyle w:val="a0"/>
      </w:pPr>
    </w:p>
    <w:p w14:paraId="011A14CA" w14:textId="609C39B6" w:rsidR="00A63203" w:rsidRDefault="00A63203" w:rsidP="00A63203">
      <w:pPr>
        <w:pStyle w:val="a0"/>
      </w:pPr>
    </w:p>
    <w:p w14:paraId="645EDB06" w14:textId="77777777" w:rsidR="00A63203" w:rsidRPr="00A63203" w:rsidRDefault="00A63203" w:rsidP="00A63203">
      <w:pPr>
        <w:pStyle w:val="a0"/>
      </w:pPr>
    </w:p>
    <w:p w14:paraId="5DE62286" w14:textId="3F84852C" w:rsidR="00374CCA" w:rsidRDefault="00374CCA" w:rsidP="00374CC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BA2C63">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0C7515C" w14:textId="77777777" w:rsidR="00374CCA" w:rsidRDefault="00374CCA" w:rsidP="00374CCA">
      <w:pPr>
        <w:spacing w:line="360" w:lineRule="auto"/>
        <w:jc w:val="center"/>
        <w:rPr>
          <w:rFonts w:ascii="宋体" w:hAnsi="宋体"/>
          <w:b/>
          <w:bCs/>
          <w:color w:val="000000"/>
          <w:sz w:val="36"/>
          <w:szCs w:val="36"/>
        </w:rPr>
      </w:pPr>
    </w:p>
    <w:p w14:paraId="598918BA" w14:textId="77777777" w:rsidR="00374CCA" w:rsidRPr="00BA2C63" w:rsidRDefault="00374CCA" w:rsidP="00374CCA">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BA2C63">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BA2C63">
        <w:rPr>
          <w:rFonts w:ascii="宋体" w:eastAsia="宋体" w:hAnsi="宋体" w:hint="eastAsia"/>
          <w:color w:val="000000"/>
          <w:sz w:val="24"/>
          <w:szCs w:val="24"/>
        </w:rPr>
        <w:t>按照《国家统计局关于印发统计上大中小微型企业划分办法的通知》（国统字</w:t>
      </w:r>
      <w:r w:rsidRPr="00BA2C63">
        <w:rPr>
          <w:rFonts w:ascii="宋体" w:eastAsia="宋体" w:hAnsi="宋体"/>
          <w:color w:val="000000"/>
          <w:sz w:val="24"/>
          <w:szCs w:val="24"/>
        </w:rPr>
        <w:t>[2011] 75</w:t>
      </w:r>
      <w:r w:rsidRPr="00BA2C63">
        <w:rPr>
          <w:rFonts w:ascii="宋体" w:eastAsia="宋体" w:hAnsi="宋体" w:hint="eastAsia"/>
          <w:color w:val="000000"/>
          <w:sz w:val="24"/>
          <w:szCs w:val="24"/>
        </w:rPr>
        <w:t>号）规定，本公司所属行业为</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，截至上一财年末，公司资产总额</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万元，营业收入</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万元，从业人员</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人，</w:t>
      </w:r>
      <w:r w:rsidRPr="00BA2C63">
        <w:rPr>
          <w:rFonts w:ascii="宋体" w:eastAsia="宋体" w:hAnsi="宋体" w:cs="Arial" w:hint="eastAsia"/>
          <w:color w:val="000000"/>
          <w:kern w:val="0"/>
          <w:sz w:val="24"/>
          <w:szCs w:val="24"/>
        </w:rPr>
        <w:t xml:space="preserve">本公司为______（请填写：中型、小型、微型）企业。　　</w:t>
      </w:r>
    </w:p>
    <w:p w14:paraId="7B867D65" w14:textId="77777777" w:rsidR="00374CCA" w:rsidRPr="00BA2C63" w:rsidRDefault="00374CCA" w:rsidP="00374CCA">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本公司对上述声明的真实性负责。如有虚假，将依法承担相应责任。</w:t>
      </w:r>
    </w:p>
    <w:p w14:paraId="7185861F" w14:textId="77777777" w:rsidR="00374CCA" w:rsidRPr="00BA2C63" w:rsidRDefault="00374CCA" w:rsidP="00374CCA">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2A774BF9" w14:textId="77777777" w:rsidR="00374CCA" w:rsidRPr="00BA2C63" w:rsidRDefault="00374CCA" w:rsidP="00374CCA">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 xml:space="preserve">企业名称（盖章）：　　　　　　　　　</w:t>
      </w:r>
      <w:r w:rsidRPr="00BA2C63">
        <w:rPr>
          <w:rFonts w:ascii="宋体" w:eastAsia="宋体" w:hAnsi="宋体" w:cs="Arial" w:hint="eastAsia"/>
          <w:color w:val="000000"/>
          <w:kern w:val="0"/>
          <w:sz w:val="24"/>
          <w:szCs w:val="24"/>
        </w:rPr>
        <w:br/>
        <w:t>日　  期：</w:t>
      </w:r>
    </w:p>
    <w:p w14:paraId="3DAA5AE9" w14:textId="77777777" w:rsidR="00374CCA" w:rsidRDefault="00374CCA" w:rsidP="00374CCA">
      <w:pPr>
        <w:widowControl/>
        <w:spacing w:before="100" w:beforeAutospacing="1" w:after="100" w:afterAutospacing="1" w:line="360" w:lineRule="auto"/>
        <w:jc w:val="left"/>
        <w:rPr>
          <w:rFonts w:ascii="宋体" w:hAnsi="宋体"/>
          <w:color w:val="000000"/>
          <w:sz w:val="24"/>
          <w:szCs w:val="24"/>
        </w:rPr>
      </w:pPr>
    </w:p>
    <w:p w14:paraId="6DD0A0F4"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Times New Roman"/>
          <w:color w:val="000000"/>
          <w:szCs w:val="21"/>
        </w:rPr>
      </w:pPr>
      <w:r w:rsidRPr="00D96446">
        <w:rPr>
          <w:rFonts w:ascii="宋体" w:eastAsia="宋体" w:hAnsi="宋体" w:cs="Times New Roman" w:hint="eastAsia"/>
          <w:color w:val="000000"/>
          <w:szCs w:val="21"/>
        </w:rPr>
        <w:t>说明：</w:t>
      </w:r>
    </w:p>
    <w:p w14:paraId="77BB9198"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71CD7637"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2、如投标人为联合投标的，联合投标人需分别填写上述《中小企业声明函》。</w:t>
      </w:r>
    </w:p>
    <w:p w14:paraId="723D21E0"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3、小型和微型企业不包括民办非企业。</w:t>
      </w:r>
    </w:p>
    <w:p w14:paraId="2E497EFE" w14:textId="77777777" w:rsidR="00D96446" w:rsidRPr="00D96446" w:rsidRDefault="00D96446" w:rsidP="00D9644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7FB052E5" w14:textId="77777777" w:rsidR="00374CCA" w:rsidRPr="00D96446" w:rsidRDefault="00374CCA" w:rsidP="00374CCA">
      <w:pPr>
        <w:autoSpaceDE w:val="0"/>
        <w:autoSpaceDN w:val="0"/>
        <w:adjustRightInd w:val="0"/>
        <w:spacing w:line="360" w:lineRule="auto"/>
        <w:jc w:val="center"/>
        <w:outlineLvl w:val="0"/>
        <w:rPr>
          <w:rFonts w:ascii="宋体" w:eastAsia="宋体" w:hAnsi="宋体" w:cs="Arial"/>
          <w:color w:val="000000"/>
          <w:kern w:val="0"/>
          <w:sz w:val="24"/>
          <w:szCs w:val="24"/>
        </w:rPr>
      </w:pPr>
    </w:p>
    <w:p w14:paraId="2A691254"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1BF0F32A"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655B97D1" w14:textId="77777777" w:rsidR="00374CCA" w:rsidRPr="00BB5E63" w:rsidRDefault="00374CCA" w:rsidP="00374CCA">
      <w:pPr>
        <w:pStyle w:val="a0"/>
      </w:pPr>
    </w:p>
    <w:p w14:paraId="05DC23EA" w14:textId="0D2E69B4" w:rsidR="00374CCA" w:rsidRDefault="00374CCA" w:rsidP="00374CCA">
      <w:pPr>
        <w:spacing w:line="360" w:lineRule="auto"/>
        <w:jc w:val="center"/>
        <w:rPr>
          <w:rFonts w:ascii="宋体" w:hAnsi="宋体"/>
          <w:b/>
          <w:bCs/>
          <w:color w:val="000000"/>
          <w:sz w:val="36"/>
          <w:szCs w:val="36"/>
        </w:rPr>
      </w:pPr>
      <w:bookmarkStart w:id="26" w:name="OLE_LINK14"/>
      <w:bookmarkStart w:id="27" w:name="OLE_LINK13"/>
      <w:r>
        <w:rPr>
          <w:rFonts w:ascii="宋体" w:hAnsi="宋体" w:hint="eastAsia"/>
          <w:b/>
          <w:bCs/>
          <w:color w:val="000000"/>
          <w:sz w:val="36"/>
          <w:szCs w:val="36"/>
        </w:rPr>
        <w:lastRenderedPageBreak/>
        <w:t>4.</w:t>
      </w:r>
      <w:r w:rsidR="005F6FC0">
        <w:rPr>
          <w:rFonts w:ascii="宋体" w:hAnsi="宋体"/>
          <w:b/>
          <w:bCs/>
          <w:color w:val="000000"/>
          <w:sz w:val="36"/>
          <w:szCs w:val="36"/>
        </w:rPr>
        <w:t>7</w:t>
      </w:r>
      <w:r>
        <w:rPr>
          <w:rFonts w:ascii="宋体" w:hAnsi="宋体" w:hint="eastAsia"/>
          <w:b/>
          <w:bCs/>
          <w:color w:val="000000"/>
          <w:sz w:val="36"/>
          <w:szCs w:val="36"/>
        </w:rPr>
        <w:t>残疾人福利性单位声明函</w:t>
      </w:r>
    </w:p>
    <w:bookmarkEnd w:id="26"/>
    <w:bookmarkEnd w:id="27"/>
    <w:p w14:paraId="695A8C91" w14:textId="77777777" w:rsidR="00374CCA" w:rsidRDefault="00374CCA" w:rsidP="00374CCA">
      <w:pPr>
        <w:spacing w:line="360" w:lineRule="auto"/>
        <w:rPr>
          <w:rFonts w:ascii="宋体" w:hAnsi="宋体"/>
          <w:szCs w:val="21"/>
        </w:rPr>
      </w:pPr>
    </w:p>
    <w:p w14:paraId="140F71B7" w14:textId="77777777" w:rsidR="005F6FC0" w:rsidRPr="005B0BD9" w:rsidRDefault="005F6FC0" w:rsidP="005F6FC0">
      <w:pPr>
        <w:spacing w:line="360" w:lineRule="auto"/>
        <w:ind w:firstLineChars="200" w:firstLine="480"/>
        <w:rPr>
          <w:rFonts w:ascii="宋体" w:eastAsia="宋体" w:hAnsi="宋体" w:cs="Times New Roman"/>
          <w:sz w:val="24"/>
          <w:szCs w:val="24"/>
        </w:rPr>
      </w:pPr>
      <w:r w:rsidRPr="005B0BD9">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8A4263" w14:textId="77777777" w:rsidR="005F6FC0" w:rsidRPr="005B0BD9" w:rsidRDefault="005F6FC0" w:rsidP="005F6FC0">
      <w:pPr>
        <w:spacing w:line="360" w:lineRule="auto"/>
        <w:ind w:firstLineChars="200" w:firstLine="480"/>
        <w:rPr>
          <w:rFonts w:ascii="宋体" w:eastAsia="宋体" w:hAnsi="宋体" w:cs="Times New Roman"/>
          <w:sz w:val="24"/>
          <w:szCs w:val="24"/>
        </w:rPr>
      </w:pPr>
      <w:r w:rsidRPr="005B0BD9">
        <w:rPr>
          <w:rFonts w:ascii="宋体" w:eastAsia="宋体" w:hAnsi="宋体" w:cs="Times New Roman" w:hint="eastAsia"/>
          <w:sz w:val="24"/>
          <w:szCs w:val="24"/>
        </w:rPr>
        <w:t>本单位对上述声明的真实性负责。如有虚假，将依法承担相应责任。</w:t>
      </w:r>
    </w:p>
    <w:p w14:paraId="66219FB0" w14:textId="77777777" w:rsidR="005F6FC0" w:rsidRPr="005F6FC0" w:rsidRDefault="005F6FC0" w:rsidP="005F6FC0">
      <w:pPr>
        <w:spacing w:line="360" w:lineRule="auto"/>
        <w:rPr>
          <w:rFonts w:ascii="宋体" w:eastAsia="宋体" w:hAnsi="宋体" w:cs="Times New Roman"/>
          <w:szCs w:val="21"/>
        </w:rPr>
      </w:pPr>
    </w:p>
    <w:p w14:paraId="32F806F8" w14:textId="77777777" w:rsidR="005F6FC0" w:rsidRPr="005F6FC0" w:rsidRDefault="005F6FC0" w:rsidP="005F6FC0">
      <w:pPr>
        <w:spacing w:line="360" w:lineRule="auto"/>
        <w:rPr>
          <w:rFonts w:ascii="宋体" w:eastAsia="宋体" w:hAnsi="宋体" w:cs="Times New Roman"/>
          <w:szCs w:val="21"/>
        </w:rPr>
      </w:pPr>
    </w:p>
    <w:p w14:paraId="70301E60" w14:textId="77777777" w:rsidR="005F6FC0" w:rsidRPr="00363DE5" w:rsidRDefault="005F6FC0" w:rsidP="005F6FC0">
      <w:pPr>
        <w:spacing w:line="360" w:lineRule="auto"/>
        <w:rPr>
          <w:rFonts w:ascii="宋体" w:eastAsia="宋体" w:hAnsi="宋体" w:cs="Times New Roman"/>
          <w:sz w:val="24"/>
          <w:szCs w:val="24"/>
        </w:rPr>
      </w:pPr>
      <w:r w:rsidRPr="005F6FC0">
        <w:rPr>
          <w:rFonts w:ascii="宋体" w:eastAsia="宋体" w:hAnsi="宋体" w:cs="Times New Roman" w:hint="eastAsia"/>
          <w:szCs w:val="21"/>
        </w:rPr>
        <w:t xml:space="preserve">                                 </w:t>
      </w:r>
      <w:r w:rsidRPr="00363DE5">
        <w:rPr>
          <w:rFonts w:ascii="宋体" w:eastAsia="宋体" w:hAnsi="宋体" w:cs="Times New Roman" w:hint="eastAsia"/>
          <w:sz w:val="24"/>
          <w:szCs w:val="24"/>
        </w:rPr>
        <w:t xml:space="preserve">   单位名称（盖章）：</w:t>
      </w:r>
    </w:p>
    <w:p w14:paraId="010A3141" w14:textId="77777777" w:rsidR="005F6FC0" w:rsidRPr="00363DE5" w:rsidRDefault="005F6FC0" w:rsidP="005F6FC0">
      <w:pPr>
        <w:spacing w:line="360" w:lineRule="auto"/>
        <w:rPr>
          <w:rFonts w:ascii="宋体" w:eastAsia="宋体" w:hAnsi="宋体" w:cs="Times New Roman"/>
          <w:sz w:val="24"/>
          <w:szCs w:val="24"/>
        </w:rPr>
      </w:pPr>
      <w:r w:rsidRPr="00363DE5">
        <w:rPr>
          <w:rFonts w:ascii="宋体" w:eastAsia="宋体" w:hAnsi="宋体" w:cs="Times New Roman" w:hint="eastAsia"/>
          <w:sz w:val="24"/>
          <w:szCs w:val="24"/>
        </w:rPr>
        <w:t xml:space="preserve">                                    日    期：      </w:t>
      </w:r>
      <w:r w:rsidRPr="00363DE5">
        <w:rPr>
          <w:rFonts w:ascii="宋体" w:eastAsia="宋体" w:hAnsi="宋体" w:cs="宋体" w:hint="eastAsia"/>
          <w:sz w:val="24"/>
          <w:szCs w:val="24"/>
        </w:rPr>
        <w:t>年    月    日</w:t>
      </w:r>
    </w:p>
    <w:p w14:paraId="5E6D950B" w14:textId="77777777" w:rsidR="00374CCA" w:rsidRPr="005F6FC0" w:rsidRDefault="00374CCA" w:rsidP="00374CCA"/>
    <w:p w14:paraId="2CFBB751" w14:textId="77777777" w:rsidR="00374CCA" w:rsidRPr="005B0BD9" w:rsidRDefault="00374CCA" w:rsidP="00374CCA">
      <w:pPr>
        <w:rPr>
          <w:sz w:val="32"/>
          <w:szCs w:val="32"/>
        </w:rPr>
      </w:pPr>
    </w:p>
    <w:p w14:paraId="1A947CB3" w14:textId="77777777" w:rsidR="005F6FC0" w:rsidRPr="005B0BD9" w:rsidRDefault="005F6FC0" w:rsidP="005F6FC0">
      <w:pPr>
        <w:autoSpaceDE w:val="0"/>
        <w:autoSpaceDN w:val="0"/>
        <w:adjustRightInd w:val="0"/>
        <w:spacing w:line="360" w:lineRule="auto"/>
        <w:jc w:val="center"/>
        <w:outlineLvl w:val="0"/>
        <w:rPr>
          <w:rFonts w:ascii="宋体" w:eastAsia="宋体" w:hAnsi="宋体" w:cs="Times New Roman"/>
          <w:b/>
          <w:bCs/>
          <w:color w:val="000000"/>
          <w:sz w:val="32"/>
          <w:szCs w:val="32"/>
        </w:rPr>
      </w:pPr>
      <w:r w:rsidRPr="005B0BD9">
        <w:rPr>
          <w:rFonts w:ascii="宋体" w:eastAsia="宋体" w:hAnsi="宋体" w:cs="Times New Roman" w:hint="eastAsia"/>
          <w:b/>
          <w:bCs/>
          <w:color w:val="000000"/>
          <w:sz w:val="32"/>
          <w:szCs w:val="32"/>
        </w:rPr>
        <w:t xml:space="preserve">4.8 所投产品符合国家强制性要求承诺函 </w:t>
      </w:r>
    </w:p>
    <w:p w14:paraId="4D80B20C" w14:textId="77777777" w:rsidR="005F6FC0" w:rsidRPr="005B0BD9" w:rsidRDefault="005F6FC0" w:rsidP="005F6FC0">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D3B5A16" w14:textId="77777777" w:rsidR="005F6FC0" w:rsidRPr="005B0BD9" w:rsidRDefault="005F6FC0" w:rsidP="005F6FC0">
      <w:pPr>
        <w:spacing w:line="360" w:lineRule="auto"/>
        <w:jc w:val="center"/>
        <w:rPr>
          <w:rFonts w:ascii="宋体" w:eastAsia="宋体" w:hAnsi="宋体" w:cs="Arial"/>
          <w:color w:val="000000"/>
          <w:kern w:val="0"/>
          <w:sz w:val="24"/>
          <w:szCs w:val="24"/>
        </w:rPr>
      </w:pPr>
      <w:r w:rsidRPr="005B0BD9">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428E8C9C" w14:textId="77777777" w:rsidR="00374CCA" w:rsidRPr="005F6FC0" w:rsidRDefault="00374CCA" w:rsidP="00374CCA">
      <w:pPr>
        <w:pStyle w:val="a0"/>
      </w:pPr>
    </w:p>
    <w:p w14:paraId="71B51A1B" w14:textId="77777777" w:rsidR="00374CCA" w:rsidRDefault="00374CCA" w:rsidP="00374CCA">
      <w:pPr>
        <w:pStyle w:val="a0"/>
      </w:pPr>
    </w:p>
    <w:p w14:paraId="4BB76B0E" w14:textId="77777777" w:rsidR="00374CCA" w:rsidRDefault="00374CCA" w:rsidP="00374CCA">
      <w:pPr>
        <w:pStyle w:val="a0"/>
      </w:pPr>
    </w:p>
    <w:p w14:paraId="5692CBA1" w14:textId="77777777" w:rsidR="00374CCA" w:rsidRDefault="00374CCA" w:rsidP="00374CCA">
      <w:pPr>
        <w:pStyle w:val="a0"/>
      </w:pPr>
    </w:p>
    <w:p w14:paraId="589ACDA2" w14:textId="77777777" w:rsidR="00374CCA" w:rsidRDefault="00374CCA" w:rsidP="00374CCA">
      <w:pPr>
        <w:pStyle w:val="a0"/>
      </w:pPr>
    </w:p>
    <w:p w14:paraId="45CF9A24" w14:textId="77777777" w:rsidR="00374CCA" w:rsidRDefault="00374CCA" w:rsidP="00374CCA">
      <w:pPr>
        <w:pStyle w:val="a0"/>
      </w:pPr>
    </w:p>
    <w:p w14:paraId="48592C32" w14:textId="77777777" w:rsidR="00374CCA" w:rsidRDefault="00374CCA" w:rsidP="00374CCA">
      <w:pPr>
        <w:pStyle w:val="a0"/>
      </w:pPr>
    </w:p>
    <w:p w14:paraId="20016131" w14:textId="77777777" w:rsidR="00374CCA" w:rsidRDefault="00374CCA" w:rsidP="00374CCA">
      <w:pPr>
        <w:pStyle w:val="a0"/>
      </w:pPr>
    </w:p>
    <w:p w14:paraId="038BFD0A" w14:textId="77777777" w:rsidR="00374CCA" w:rsidRPr="00256979" w:rsidRDefault="00374CCA" w:rsidP="00374CCA">
      <w:pPr>
        <w:pStyle w:val="a0"/>
      </w:pPr>
    </w:p>
    <w:p w14:paraId="2C771A03" w14:textId="1996E8AE"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p>
    <w:p w14:paraId="4D691056" w14:textId="52A484C3" w:rsidR="0024337A" w:rsidRDefault="0024337A" w:rsidP="0024337A">
      <w:pPr>
        <w:pStyle w:val="a0"/>
        <w:rPr>
          <w:lang w:val="zh-CN"/>
        </w:rPr>
      </w:pPr>
    </w:p>
    <w:p w14:paraId="0C861EA9" w14:textId="77777777" w:rsidR="0024337A" w:rsidRPr="0024337A" w:rsidRDefault="0024337A" w:rsidP="0024337A">
      <w:pPr>
        <w:pStyle w:val="a0"/>
        <w:rPr>
          <w:lang w:val="zh-CN"/>
        </w:rPr>
      </w:pPr>
    </w:p>
    <w:p w14:paraId="702DB376"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244AB5EC" w14:textId="77777777" w:rsidR="00374CCA" w:rsidRDefault="00374CCA" w:rsidP="00374CCA"/>
    <w:p w14:paraId="6131E28B" w14:textId="77777777" w:rsidR="00374CCA" w:rsidRDefault="00374CCA" w:rsidP="00374CC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51CCD718" w14:textId="77777777" w:rsidR="00374CCA" w:rsidRDefault="00374CCA" w:rsidP="00374CCA">
      <w:pPr>
        <w:spacing w:line="360" w:lineRule="auto"/>
        <w:jc w:val="center"/>
        <w:rPr>
          <w:rFonts w:ascii="宋体" w:hAnsi="宋体"/>
          <w:b/>
          <w:bCs/>
          <w:color w:val="000000"/>
          <w:sz w:val="28"/>
          <w:szCs w:val="28"/>
        </w:rPr>
      </w:pPr>
      <w:r>
        <w:rPr>
          <w:rFonts w:ascii="宋体" w:hAnsi="宋体"/>
          <w:b/>
          <w:bCs/>
          <w:color w:val="000000"/>
          <w:sz w:val="28"/>
          <w:szCs w:val="28"/>
        </w:rPr>
        <w:t> </w:t>
      </w:r>
    </w:p>
    <w:p w14:paraId="3A64A370" w14:textId="77777777" w:rsidR="00374CCA" w:rsidRDefault="00374CCA" w:rsidP="00374CCA"/>
    <w:p w14:paraId="41DED2DC" w14:textId="77777777" w:rsidR="00374CCA" w:rsidRDefault="00374CCA" w:rsidP="00374CCA"/>
    <w:p w14:paraId="1C4C0D3A" w14:textId="77777777" w:rsidR="00374CCA" w:rsidRDefault="00374CCA" w:rsidP="00374CCA"/>
    <w:p w14:paraId="2CA4329A" w14:textId="77777777" w:rsidR="00374CCA" w:rsidRDefault="00374CCA" w:rsidP="00374CCA"/>
    <w:p w14:paraId="32361131" w14:textId="77777777" w:rsidR="00374CCA" w:rsidRDefault="00374CCA" w:rsidP="00374CCA"/>
    <w:p w14:paraId="5F3E5712" w14:textId="77777777" w:rsidR="00374CCA" w:rsidRPr="00BB5E63" w:rsidRDefault="00374CCA" w:rsidP="00374CCA"/>
    <w:p w14:paraId="357A56A2" w14:textId="77777777" w:rsidR="006D5566" w:rsidRPr="00374CCA" w:rsidRDefault="006D5566"/>
    <w:sectPr w:rsidR="006D5566" w:rsidRPr="00374CCA" w:rsidSect="009610A0">
      <w:footerReference w:type="default" r:id="rId25"/>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F3170" w14:textId="77777777" w:rsidR="00D6545B" w:rsidRDefault="00D6545B">
      <w:r>
        <w:separator/>
      </w:r>
    </w:p>
  </w:endnote>
  <w:endnote w:type="continuationSeparator" w:id="0">
    <w:p w14:paraId="6867151C" w14:textId="77777777" w:rsidR="00D6545B" w:rsidRDefault="00D6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C7D27" w14:textId="77777777" w:rsidR="00D6545B" w:rsidRDefault="00D6545B">
    <w:pPr>
      <w:pStyle w:val="ad"/>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601A208D" w14:textId="77777777" w:rsidR="00D6545B" w:rsidRDefault="00D6545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577961"/>
      <w:docPartObj>
        <w:docPartGallery w:val="Page Numbers (Bottom of Page)"/>
        <w:docPartUnique/>
      </w:docPartObj>
    </w:sdtPr>
    <w:sdtEndPr/>
    <w:sdtContent>
      <w:p w14:paraId="298F1F81" w14:textId="2690535A" w:rsidR="00D6545B" w:rsidRDefault="00D6545B">
        <w:pPr>
          <w:pStyle w:val="ad"/>
          <w:jc w:val="center"/>
        </w:pPr>
        <w:r>
          <w:fldChar w:fldCharType="begin"/>
        </w:r>
        <w:r>
          <w:instrText>PAGE   \* MERGEFORMAT</w:instrText>
        </w:r>
        <w:r>
          <w:fldChar w:fldCharType="separate"/>
        </w:r>
        <w:r>
          <w:rPr>
            <w:lang w:val="zh-CN"/>
          </w:rPr>
          <w:t>2</w:t>
        </w:r>
        <w:r>
          <w:fldChar w:fldCharType="end"/>
        </w:r>
      </w:p>
    </w:sdtContent>
  </w:sdt>
  <w:p w14:paraId="120F9723" w14:textId="77777777" w:rsidR="00D6545B" w:rsidRDefault="00D6545B">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494311"/>
      <w:docPartObj>
        <w:docPartGallery w:val="Page Numbers (Bottom of Page)"/>
        <w:docPartUnique/>
      </w:docPartObj>
    </w:sdtPr>
    <w:sdtEndPr/>
    <w:sdtContent>
      <w:p w14:paraId="53550BFF" w14:textId="7D244AA9" w:rsidR="00315F16" w:rsidRDefault="00315F16">
        <w:pPr>
          <w:pStyle w:val="ad"/>
          <w:jc w:val="center"/>
        </w:pPr>
        <w:r>
          <w:fldChar w:fldCharType="begin"/>
        </w:r>
        <w:r>
          <w:instrText>PAGE   \* MERGEFORMAT</w:instrText>
        </w:r>
        <w:r>
          <w:fldChar w:fldCharType="separate"/>
        </w:r>
        <w:r>
          <w:rPr>
            <w:lang w:val="zh-CN"/>
          </w:rPr>
          <w:t>2</w:t>
        </w:r>
        <w:r>
          <w:fldChar w:fldCharType="end"/>
        </w:r>
      </w:p>
    </w:sdtContent>
  </w:sdt>
  <w:p w14:paraId="12406AA4" w14:textId="43820D1C" w:rsidR="00D6545B" w:rsidRDefault="00D6545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16E04" w14:textId="77777777" w:rsidR="00D6545B" w:rsidRDefault="00D6545B">
      <w:r>
        <w:separator/>
      </w:r>
    </w:p>
  </w:footnote>
  <w:footnote w:type="continuationSeparator" w:id="0">
    <w:p w14:paraId="5FA67E85" w14:textId="77777777" w:rsidR="00D6545B" w:rsidRDefault="00D65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E7AFEC"/>
    <w:multiLevelType w:val="singleLevel"/>
    <w:tmpl w:val="8CE7AFEC"/>
    <w:lvl w:ilvl="0">
      <w:start w:val="1"/>
      <w:numFmt w:val="decimal"/>
      <w:suff w:val="nothing"/>
      <w:lvlText w:val="%1、"/>
      <w:lvlJc w:val="left"/>
      <w:pPr>
        <w:ind w:left="481" w:firstLine="0"/>
      </w:pPr>
    </w:lvl>
  </w:abstractNum>
  <w:abstractNum w:abstractNumId="1" w15:restartNumberingAfterBreak="0">
    <w:nsid w:val="90AAE40D"/>
    <w:multiLevelType w:val="singleLevel"/>
    <w:tmpl w:val="90AAE40D"/>
    <w:lvl w:ilvl="0">
      <w:start w:val="1"/>
      <w:numFmt w:val="decimal"/>
      <w:suff w:val="nothing"/>
      <w:lvlText w:val="%1、"/>
      <w:lvlJc w:val="left"/>
    </w:lvl>
  </w:abstractNum>
  <w:abstractNum w:abstractNumId="2" w15:restartNumberingAfterBreak="0">
    <w:nsid w:val="97E7CF6D"/>
    <w:multiLevelType w:val="singleLevel"/>
    <w:tmpl w:val="97E7CF6D"/>
    <w:lvl w:ilvl="0">
      <w:start w:val="7"/>
      <w:numFmt w:val="chineseCounting"/>
      <w:suff w:val="nothing"/>
      <w:lvlText w:val="%1、"/>
      <w:lvlJc w:val="left"/>
      <w:rPr>
        <w:rFonts w:hint="eastAsia"/>
      </w:rPr>
    </w:lvl>
  </w:abstractNum>
  <w:abstractNum w:abstractNumId="3" w15:restartNumberingAfterBreak="0">
    <w:nsid w:val="00000002"/>
    <w:multiLevelType w:val="multilevel"/>
    <w:tmpl w:val="0000000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269683"/>
    <w:multiLevelType w:val="singleLevel"/>
    <w:tmpl w:val="0E269683"/>
    <w:lvl w:ilvl="0">
      <w:start w:val="2"/>
      <w:numFmt w:val="chineseCounting"/>
      <w:lvlText w:val="(%1)"/>
      <w:lvlJc w:val="left"/>
      <w:pPr>
        <w:tabs>
          <w:tab w:val="left" w:pos="312"/>
        </w:tabs>
      </w:pPr>
      <w:rPr>
        <w:rFonts w:hint="eastAsia"/>
      </w:rPr>
    </w:lvl>
  </w:abstractNum>
  <w:abstractNum w:abstractNumId="8"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2655253"/>
    <w:multiLevelType w:val="hybridMultilevel"/>
    <w:tmpl w:val="702CB0CE"/>
    <w:lvl w:ilvl="0" w:tplc="95DED25A">
      <w:start w:val="1"/>
      <w:numFmt w:val="decimal"/>
      <w:lvlText w:val="%1、"/>
      <w:lvlJc w:val="left"/>
      <w:pPr>
        <w:ind w:left="367" w:hanging="3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357AFA"/>
    <w:multiLevelType w:val="multilevel"/>
    <w:tmpl w:val="7BD74332"/>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15:restartNumberingAfterBreak="0">
    <w:nsid w:val="22344B8D"/>
    <w:multiLevelType w:val="multilevel"/>
    <w:tmpl w:val="5ABE9F70"/>
    <w:lvl w:ilvl="0">
      <w:start w:val="1"/>
      <w:numFmt w:val="decimal"/>
      <w:lvlText w:val="(%1)"/>
      <w:lvlJc w:val="left"/>
      <w:pPr>
        <w:ind w:left="57" w:hanging="57"/>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227B9C31"/>
    <w:multiLevelType w:val="singleLevel"/>
    <w:tmpl w:val="227B9C31"/>
    <w:lvl w:ilvl="0">
      <w:start w:val="1"/>
      <w:numFmt w:val="decimal"/>
      <w:suff w:val="nothing"/>
      <w:lvlText w:val="%1、"/>
      <w:lvlJc w:val="left"/>
    </w:lvl>
  </w:abstractNum>
  <w:abstractNum w:abstractNumId="14" w15:restartNumberingAfterBreak="0">
    <w:nsid w:val="23093F5C"/>
    <w:multiLevelType w:val="multilevel"/>
    <w:tmpl w:val="7BD74332"/>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3C29869"/>
    <w:multiLevelType w:val="singleLevel"/>
    <w:tmpl w:val="23C29869"/>
    <w:lvl w:ilvl="0">
      <w:start w:val="1"/>
      <w:numFmt w:val="decimal"/>
      <w:suff w:val="nothing"/>
      <w:lvlText w:val="%1、"/>
      <w:lvlJc w:val="left"/>
    </w:lvl>
  </w:abstractNum>
  <w:abstractNum w:abstractNumId="16" w15:restartNumberingAfterBreak="0">
    <w:nsid w:val="240D528F"/>
    <w:multiLevelType w:val="multilevel"/>
    <w:tmpl w:val="7BD74332"/>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18" w15:restartNumberingAfterBreak="0">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9" w15:restartNumberingAfterBreak="0">
    <w:nsid w:val="437B001F"/>
    <w:multiLevelType w:val="multilevel"/>
    <w:tmpl w:val="437B001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7762BB5"/>
    <w:multiLevelType w:val="singleLevel"/>
    <w:tmpl w:val="57762BB5"/>
    <w:lvl w:ilvl="0">
      <w:start w:val="1"/>
      <w:numFmt w:val="decimal"/>
      <w:suff w:val="nothing"/>
      <w:lvlText w:val="%1、"/>
      <w:lvlJc w:val="left"/>
      <w:pPr>
        <w:tabs>
          <w:tab w:val="num" w:pos="0"/>
        </w:tabs>
        <w:ind w:left="0" w:firstLine="0"/>
      </w:pPr>
    </w:lvl>
  </w:abstractNum>
  <w:abstractNum w:abstractNumId="22" w15:restartNumberingAfterBreak="0">
    <w:nsid w:val="59F817C2"/>
    <w:multiLevelType w:val="singleLevel"/>
    <w:tmpl w:val="D7E60EC4"/>
    <w:lvl w:ilvl="0">
      <w:start w:val="2"/>
      <w:numFmt w:val="chineseCounting"/>
      <w:suff w:val="space"/>
      <w:lvlText w:val="第%1章"/>
      <w:lvlJc w:val="left"/>
      <w:rPr>
        <w:sz w:val="44"/>
        <w:szCs w:val="44"/>
      </w:rPr>
    </w:lvl>
  </w:abstractNum>
  <w:abstractNum w:abstractNumId="23" w15:restartNumberingAfterBreak="0">
    <w:nsid w:val="59F817E8"/>
    <w:multiLevelType w:val="singleLevel"/>
    <w:tmpl w:val="59F817E8"/>
    <w:lvl w:ilvl="0">
      <w:start w:val="1"/>
      <w:numFmt w:val="chineseCounting"/>
      <w:pStyle w:val="260"/>
      <w:suff w:val="nothing"/>
      <w:lvlText w:val="%1、"/>
      <w:lvlJc w:val="left"/>
    </w:lvl>
  </w:abstractNum>
  <w:abstractNum w:abstractNumId="24" w15:restartNumberingAfterBreak="0">
    <w:nsid w:val="5A051E9E"/>
    <w:multiLevelType w:val="singleLevel"/>
    <w:tmpl w:val="5A051E9E"/>
    <w:lvl w:ilvl="0">
      <w:start w:val="1"/>
      <w:numFmt w:val="chineseCounting"/>
      <w:suff w:val="nothing"/>
      <w:lvlText w:val="%1、"/>
      <w:lvlJc w:val="left"/>
    </w:lvl>
  </w:abstractNum>
  <w:abstractNum w:abstractNumId="25" w15:restartNumberingAfterBreak="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798FC95A"/>
    <w:multiLevelType w:val="singleLevel"/>
    <w:tmpl w:val="798FC95A"/>
    <w:lvl w:ilvl="0">
      <w:start w:val="2"/>
      <w:numFmt w:val="chineseCounting"/>
      <w:suff w:val="nothing"/>
      <w:lvlText w:val="（%1）"/>
      <w:lvlJc w:val="left"/>
      <w:rPr>
        <w:rFonts w:hint="eastAsia"/>
      </w:rPr>
    </w:lvl>
  </w:abstractNum>
  <w:abstractNum w:abstractNumId="27" w15:restartNumberingAfterBreak="0">
    <w:nsid w:val="7B3A2EE2"/>
    <w:multiLevelType w:val="hybridMultilevel"/>
    <w:tmpl w:val="BDF88972"/>
    <w:lvl w:ilvl="0" w:tplc="0409000F">
      <w:start w:val="1"/>
      <w:numFmt w:val="decimal"/>
      <w:lvlText w:val="%1."/>
      <w:lvlJc w:val="left"/>
      <w:pPr>
        <w:ind w:left="1084" w:hanging="420"/>
      </w:p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abstractNum w:abstractNumId="28" w15:restartNumberingAfterBreak="0">
    <w:nsid w:val="7B8575B2"/>
    <w:multiLevelType w:val="multilevel"/>
    <w:tmpl w:val="7B8575B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7CF8059A"/>
    <w:multiLevelType w:val="hybridMultilevel"/>
    <w:tmpl w:val="A5D8D100"/>
    <w:lvl w:ilvl="0" w:tplc="BB24F376">
      <w:start w:val="1"/>
      <w:numFmt w:val="decimal"/>
      <w:lvlText w:val="%1、"/>
      <w:lvlJc w:val="left"/>
      <w:pPr>
        <w:ind w:left="508" w:hanging="367"/>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num w:numId="1">
    <w:abstractNumId w:val="4"/>
  </w:num>
  <w:num w:numId="2">
    <w:abstractNumId w:val="5"/>
  </w:num>
  <w:num w:numId="3">
    <w:abstractNumId w:val="23"/>
  </w:num>
  <w:num w:numId="4">
    <w:abstractNumId w:val="17"/>
  </w:num>
  <w:num w:numId="5">
    <w:abstractNumId w:val="24"/>
  </w:num>
  <w:num w:numId="6">
    <w:abstractNumId w:val="0"/>
  </w:num>
  <w:num w:numId="7">
    <w:abstractNumId w:val="7"/>
  </w:num>
  <w:num w:numId="8">
    <w:abstractNumId w:val="22"/>
  </w:num>
  <w:num w:numId="9">
    <w:abstractNumId w:val="26"/>
  </w:num>
  <w:num w:numId="10">
    <w:abstractNumId w:val="2"/>
  </w:num>
  <w:num w:numId="11">
    <w:abstractNumId w:val="8"/>
  </w:num>
  <w:num w:numId="12">
    <w:abstractNumId w:val="20"/>
  </w:num>
  <w:num w:numId="13">
    <w:abstractNumId w:val="15"/>
  </w:num>
  <w:num w:numId="14">
    <w:abstractNumId w:val="6"/>
  </w:num>
  <w:num w:numId="15">
    <w:abstractNumId w:val="1"/>
  </w:num>
  <w:num w:numId="16">
    <w:abstractNumId w:val="13"/>
  </w:num>
  <w:num w:numId="17">
    <w:abstractNumId w:val="18"/>
  </w:num>
  <w:num w:numId="18">
    <w:abstractNumId w:val="27"/>
  </w:num>
  <w:num w:numId="19">
    <w:abstractNumId w:val="21"/>
  </w:num>
  <w:num w:numId="20">
    <w:abstractNumId w:val="28"/>
  </w:num>
  <w:num w:numId="21">
    <w:abstractNumId w:val="29"/>
  </w:num>
  <w:num w:numId="22">
    <w:abstractNumId w:val="9"/>
  </w:num>
  <w:num w:numId="23">
    <w:abstractNumId w:val="3"/>
  </w:num>
  <w:num w:numId="24">
    <w:abstractNumId w:val="11"/>
  </w:num>
  <w:num w:numId="25">
    <w:abstractNumId w:val="25"/>
  </w:num>
  <w:num w:numId="26">
    <w:abstractNumId w:val="19"/>
  </w:num>
  <w:num w:numId="27">
    <w:abstractNumId w:val="16"/>
  </w:num>
  <w:num w:numId="28">
    <w:abstractNumId w:val="14"/>
  </w:num>
  <w:num w:numId="29">
    <w:abstractNumId w:val="1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3C"/>
    <w:rsid w:val="00045D93"/>
    <w:rsid w:val="000531A9"/>
    <w:rsid w:val="0006218A"/>
    <w:rsid w:val="00090674"/>
    <w:rsid w:val="00096CC7"/>
    <w:rsid w:val="000A2A28"/>
    <w:rsid w:val="000B6333"/>
    <w:rsid w:val="000D2559"/>
    <w:rsid w:val="00103535"/>
    <w:rsid w:val="00103DCF"/>
    <w:rsid w:val="00125963"/>
    <w:rsid w:val="00131FDE"/>
    <w:rsid w:val="00133103"/>
    <w:rsid w:val="00147674"/>
    <w:rsid w:val="00165E3D"/>
    <w:rsid w:val="00166DE8"/>
    <w:rsid w:val="00177BBD"/>
    <w:rsid w:val="00185D92"/>
    <w:rsid w:val="001862B6"/>
    <w:rsid w:val="001870C2"/>
    <w:rsid w:val="001A41A2"/>
    <w:rsid w:val="001D4494"/>
    <w:rsid w:val="001E1496"/>
    <w:rsid w:val="001F50EB"/>
    <w:rsid w:val="00205865"/>
    <w:rsid w:val="00217DDF"/>
    <w:rsid w:val="00236E82"/>
    <w:rsid w:val="0024337A"/>
    <w:rsid w:val="00243F2B"/>
    <w:rsid w:val="002538A9"/>
    <w:rsid w:val="00261B6A"/>
    <w:rsid w:val="0026233B"/>
    <w:rsid w:val="00263EF1"/>
    <w:rsid w:val="00266DEA"/>
    <w:rsid w:val="00277442"/>
    <w:rsid w:val="00283D48"/>
    <w:rsid w:val="002B011C"/>
    <w:rsid w:val="002B48AB"/>
    <w:rsid w:val="002B7E91"/>
    <w:rsid w:val="0031068B"/>
    <w:rsid w:val="0031481B"/>
    <w:rsid w:val="00315F16"/>
    <w:rsid w:val="00316534"/>
    <w:rsid w:val="00323A6C"/>
    <w:rsid w:val="00363DE5"/>
    <w:rsid w:val="0036473C"/>
    <w:rsid w:val="00374CCA"/>
    <w:rsid w:val="00394F7B"/>
    <w:rsid w:val="003A197C"/>
    <w:rsid w:val="003B4809"/>
    <w:rsid w:val="003C7B1B"/>
    <w:rsid w:val="003D4359"/>
    <w:rsid w:val="003E6241"/>
    <w:rsid w:val="003F2A99"/>
    <w:rsid w:val="00405E41"/>
    <w:rsid w:val="0040662B"/>
    <w:rsid w:val="004201E3"/>
    <w:rsid w:val="004750BE"/>
    <w:rsid w:val="00482877"/>
    <w:rsid w:val="00490747"/>
    <w:rsid w:val="004943D4"/>
    <w:rsid w:val="0049783B"/>
    <w:rsid w:val="004A569C"/>
    <w:rsid w:val="004C01E6"/>
    <w:rsid w:val="004C5372"/>
    <w:rsid w:val="00505844"/>
    <w:rsid w:val="00506359"/>
    <w:rsid w:val="00532EB7"/>
    <w:rsid w:val="00553996"/>
    <w:rsid w:val="005834A6"/>
    <w:rsid w:val="0059337B"/>
    <w:rsid w:val="0059713C"/>
    <w:rsid w:val="005B0BD9"/>
    <w:rsid w:val="005B4ECE"/>
    <w:rsid w:val="005C27BC"/>
    <w:rsid w:val="005D0079"/>
    <w:rsid w:val="005F6FC0"/>
    <w:rsid w:val="00606B73"/>
    <w:rsid w:val="00680E13"/>
    <w:rsid w:val="00697C2D"/>
    <w:rsid w:val="006A4ECF"/>
    <w:rsid w:val="006C498C"/>
    <w:rsid w:val="006D0F32"/>
    <w:rsid w:val="006D5566"/>
    <w:rsid w:val="006E0D93"/>
    <w:rsid w:val="00716180"/>
    <w:rsid w:val="00721E51"/>
    <w:rsid w:val="00726B98"/>
    <w:rsid w:val="007331E8"/>
    <w:rsid w:val="007336F6"/>
    <w:rsid w:val="007B5DA9"/>
    <w:rsid w:val="007E73C7"/>
    <w:rsid w:val="0081062A"/>
    <w:rsid w:val="00824953"/>
    <w:rsid w:val="00840E63"/>
    <w:rsid w:val="00867F17"/>
    <w:rsid w:val="008741AB"/>
    <w:rsid w:val="00891901"/>
    <w:rsid w:val="0089230A"/>
    <w:rsid w:val="008A2BDF"/>
    <w:rsid w:val="008B5601"/>
    <w:rsid w:val="008C1052"/>
    <w:rsid w:val="008C1236"/>
    <w:rsid w:val="008C2247"/>
    <w:rsid w:val="008C6B48"/>
    <w:rsid w:val="008D421E"/>
    <w:rsid w:val="0091350C"/>
    <w:rsid w:val="00924648"/>
    <w:rsid w:val="009262E2"/>
    <w:rsid w:val="00936355"/>
    <w:rsid w:val="00945572"/>
    <w:rsid w:val="009464D7"/>
    <w:rsid w:val="00952628"/>
    <w:rsid w:val="009610A0"/>
    <w:rsid w:val="009620A4"/>
    <w:rsid w:val="00966296"/>
    <w:rsid w:val="0097167C"/>
    <w:rsid w:val="0097666E"/>
    <w:rsid w:val="009D0BEA"/>
    <w:rsid w:val="00A00CE3"/>
    <w:rsid w:val="00A067A0"/>
    <w:rsid w:val="00A16723"/>
    <w:rsid w:val="00A1751A"/>
    <w:rsid w:val="00A51DA1"/>
    <w:rsid w:val="00A63203"/>
    <w:rsid w:val="00A70500"/>
    <w:rsid w:val="00A81875"/>
    <w:rsid w:val="00A83E65"/>
    <w:rsid w:val="00A872B4"/>
    <w:rsid w:val="00AA4234"/>
    <w:rsid w:val="00AB13C9"/>
    <w:rsid w:val="00AC4C99"/>
    <w:rsid w:val="00AD51D7"/>
    <w:rsid w:val="00AF46A3"/>
    <w:rsid w:val="00B15C2F"/>
    <w:rsid w:val="00B3076B"/>
    <w:rsid w:val="00B4619E"/>
    <w:rsid w:val="00B52CEA"/>
    <w:rsid w:val="00B9634D"/>
    <w:rsid w:val="00BA2C63"/>
    <w:rsid w:val="00BC017F"/>
    <w:rsid w:val="00BD5210"/>
    <w:rsid w:val="00BD5539"/>
    <w:rsid w:val="00BE3F12"/>
    <w:rsid w:val="00C46433"/>
    <w:rsid w:val="00C61F17"/>
    <w:rsid w:val="00C83A8F"/>
    <w:rsid w:val="00C9270E"/>
    <w:rsid w:val="00CB7C6A"/>
    <w:rsid w:val="00CD6055"/>
    <w:rsid w:val="00CE2E66"/>
    <w:rsid w:val="00D55AE5"/>
    <w:rsid w:val="00D6545B"/>
    <w:rsid w:val="00D83DC0"/>
    <w:rsid w:val="00D93A3D"/>
    <w:rsid w:val="00D96446"/>
    <w:rsid w:val="00D97C50"/>
    <w:rsid w:val="00DC52F5"/>
    <w:rsid w:val="00DD21EE"/>
    <w:rsid w:val="00E00B0E"/>
    <w:rsid w:val="00E36CDC"/>
    <w:rsid w:val="00E54225"/>
    <w:rsid w:val="00E56E58"/>
    <w:rsid w:val="00E86AEB"/>
    <w:rsid w:val="00EB277D"/>
    <w:rsid w:val="00EB760A"/>
    <w:rsid w:val="00EC0013"/>
    <w:rsid w:val="00F02BAF"/>
    <w:rsid w:val="00F44D59"/>
    <w:rsid w:val="00F475E9"/>
    <w:rsid w:val="00F60D3D"/>
    <w:rsid w:val="00F750BD"/>
    <w:rsid w:val="00FC6AC0"/>
    <w:rsid w:val="00FD19D0"/>
    <w:rsid w:val="00FD267E"/>
    <w:rsid w:val="00FE0D65"/>
    <w:rsid w:val="00FE326C"/>
    <w:rsid w:val="00FF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F9207B"/>
  <w15:chartTrackingRefBased/>
  <w15:docId w15:val="{01C88C42-48AB-4DAC-85D9-79F2BCBC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rsid w:val="00374CCA"/>
    <w:pPr>
      <w:widowControl w:val="0"/>
      <w:jc w:val="both"/>
    </w:pPr>
  </w:style>
  <w:style w:type="paragraph" w:styleId="1">
    <w:name w:val="heading 1"/>
    <w:basedOn w:val="a"/>
    <w:next w:val="a"/>
    <w:link w:val="11"/>
    <w:qFormat/>
    <w:rsid w:val="00374CC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374CC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rsid w:val="00374CC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rsid w:val="00374CC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basedOn w:val="a1"/>
    <w:link w:val="1"/>
    <w:qFormat/>
    <w:rsid w:val="00374CCA"/>
    <w:rPr>
      <w:rFonts w:ascii="Calibri" w:eastAsia="宋体" w:hAnsi="Calibri" w:cs="Times New Roman"/>
      <w:b/>
      <w:bCs/>
      <w:kern w:val="44"/>
      <w:sz w:val="44"/>
      <w:szCs w:val="44"/>
    </w:rPr>
  </w:style>
  <w:style w:type="character" w:customStyle="1" w:styleId="20">
    <w:name w:val="标题 2 字符"/>
    <w:basedOn w:val="a1"/>
    <w:link w:val="2"/>
    <w:qFormat/>
    <w:rsid w:val="00374CCA"/>
    <w:rPr>
      <w:rFonts w:ascii="Arial" w:eastAsia="黑体" w:hAnsi="Arial" w:cs="Times New Roman"/>
      <w:b/>
      <w:bCs/>
      <w:kern w:val="0"/>
      <w:sz w:val="32"/>
      <w:szCs w:val="32"/>
    </w:rPr>
  </w:style>
  <w:style w:type="character" w:customStyle="1" w:styleId="30">
    <w:name w:val="标题 3 字符"/>
    <w:basedOn w:val="a1"/>
    <w:link w:val="3"/>
    <w:qFormat/>
    <w:rsid w:val="00374CCA"/>
    <w:rPr>
      <w:rFonts w:ascii="宋体" w:eastAsia="宋体" w:hAnsi="宋体" w:cs="Times New Roman"/>
      <w:b/>
      <w:color w:val="000000"/>
      <w:kern w:val="0"/>
      <w:sz w:val="24"/>
      <w:szCs w:val="20"/>
      <w:lang w:val="en-GB"/>
    </w:rPr>
  </w:style>
  <w:style w:type="character" w:customStyle="1" w:styleId="40">
    <w:name w:val="标题 4 字符"/>
    <w:basedOn w:val="a1"/>
    <w:link w:val="4"/>
    <w:qFormat/>
    <w:rsid w:val="00374CCA"/>
    <w:rPr>
      <w:rFonts w:ascii="Arial" w:eastAsia="黑体" w:hAnsi="Arial" w:cs="Times New Roman"/>
      <w:b/>
      <w:bCs/>
      <w:kern w:val="0"/>
      <w:sz w:val="28"/>
      <w:szCs w:val="28"/>
    </w:rPr>
  </w:style>
  <w:style w:type="paragraph" w:styleId="a0">
    <w:name w:val="Body Text"/>
    <w:basedOn w:val="a"/>
    <w:link w:val="a4"/>
    <w:uiPriority w:val="99"/>
    <w:unhideWhenUsed/>
    <w:qFormat/>
    <w:rsid w:val="00374CCA"/>
    <w:pPr>
      <w:spacing w:after="120"/>
    </w:pPr>
  </w:style>
  <w:style w:type="character" w:customStyle="1" w:styleId="a4">
    <w:name w:val="正文文本 字符"/>
    <w:basedOn w:val="a1"/>
    <w:link w:val="a0"/>
    <w:uiPriority w:val="99"/>
    <w:qFormat/>
    <w:rsid w:val="00374CCA"/>
  </w:style>
  <w:style w:type="paragraph" w:styleId="a5">
    <w:name w:val="Body Text First Indent"/>
    <w:basedOn w:val="a0"/>
    <w:link w:val="a6"/>
    <w:qFormat/>
    <w:rsid w:val="00374CCA"/>
    <w:pPr>
      <w:ind w:firstLineChars="100" w:firstLine="420"/>
    </w:pPr>
    <w:rPr>
      <w:rFonts w:ascii="宋体" w:eastAsia="宋体" w:hAnsi="Times New Roman" w:cs="Times New Roman"/>
      <w:kern w:val="0"/>
      <w:sz w:val="34"/>
      <w:szCs w:val="20"/>
    </w:rPr>
  </w:style>
  <w:style w:type="character" w:customStyle="1" w:styleId="a6">
    <w:name w:val="正文文本首行缩进 字符"/>
    <w:basedOn w:val="a4"/>
    <w:link w:val="a5"/>
    <w:qFormat/>
    <w:rsid w:val="00374CCA"/>
    <w:rPr>
      <w:rFonts w:ascii="宋体" w:eastAsia="宋体" w:hAnsi="Times New Roman" w:cs="Times New Roman"/>
      <w:kern w:val="0"/>
      <w:sz w:val="34"/>
      <w:szCs w:val="20"/>
    </w:rPr>
  </w:style>
  <w:style w:type="paragraph" w:styleId="a7">
    <w:name w:val="Normal Indent"/>
    <w:basedOn w:val="a"/>
    <w:qFormat/>
    <w:rsid w:val="00374CCA"/>
    <w:pPr>
      <w:ind w:firstLine="425"/>
    </w:pPr>
    <w:rPr>
      <w:rFonts w:ascii="Times New Roman" w:eastAsia="宋体" w:hAnsi="Times New Roman" w:cs="Times New Roman"/>
      <w:szCs w:val="20"/>
    </w:rPr>
  </w:style>
  <w:style w:type="paragraph" w:styleId="a8">
    <w:name w:val="caption"/>
    <w:basedOn w:val="a"/>
    <w:next w:val="a"/>
    <w:qFormat/>
    <w:rsid w:val="00374CCA"/>
    <w:rPr>
      <w:rFonts w:ascii="Arial" w:eastAsia="黑体" w:hAnsi="Arial" w:cs="Arial"/>
      <w:sz w:val="20"/>
      <w:szCs w:val="20"/>
    </w:rPr>
  </w:style>
  <w:style w:type="paragraph" w:styleId="31">
    <w:name w:val="Body Text 3"/>
    <w:basedOn w:val="a"/>
    <w:link w:val="32"/>
    <w:qFormat/>
    <w:rsid w:val="00374CCA"/>
    <w:rPr>
      <w:rFonts w:ascii="Times New Roman" w:eastAsia="宋体" w:hAnsi="Times New Roman" w:cs="Times New Roman"/>
      <w:color w:val="FF0000"/>
      <w:sz w:val="24"/>
      <w:szCs w:val="24"/>
    </w:rPr>
  </w:style>
  <w:style w:type="character" w:customStyle="1" w:styleId="32">
    <w:name w:val="正文文本 3 字符"/>
    <w:basedOn w:val="a1"/>
    <w:link w:val="31"/>
    <w:qFormat/>
    <w:rsid w:val="00374CCA"/>
    <w:rPr>
      <w:rFonts w:ascii="Times New Roman" w:eastAsia="宋体" w:hAnsi="Times New Roman" w:cs="Times New Roman"/>
      <w:color w:val="FF0000"/>
      <w:sz w:val="24"/>
      <w:szCs w:val="24"/>
    </w:rPr>
  </w:style>
  <w:style w:type="paragraph" w:styleId="TOC5">
    <w:name w:val="toc 5"/>
    <w:basedOn w:val="a"/>
    <w:next w:val="a"/>
    <w:uiPriority w:val="39"/>
    <w:qFormat/>
    <w:rsid w:val="00374CCA"/>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rsid w:val="00374CCA"/>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sid w:val="00374CCA"/>
    <w:rPr>
      <w:rFonts w:eastAsia="宋体"/>
      <w:sz w:val="24"/>
    </w:rPr>
  </w:style>
  <w:style w:type="character" w:customStyle="1" w:styleId="aa">
    <w:name w:val="纯文本 字符"/>
    <w:basedOn w:val="a1"/>
    <w:link w:val="a9"/>
    <w:qFormat/>
    <w:rsid w:val="00374CCA"/>
    <w:rPr>
      <w:rFonts w:eastAsia="宋体"/>
      <w:sz w:val="24"/>
    </w:rPr>
  </w:style>
  <w:style w:type="paragraph" w:styleId="ab">
    <w:name w:val="Date"/>
    <w:basedOn w:val="a"/>
    <w:next w:val="a"/>
    <w:link w:val="ac"/>
    <w:uiPriority w:val="99"/>
    <w:unhideWhenUsed/>
    <w:qFormat/>
    <w:rsid w:val="00374CCA"/>
    <w:pPr>
      <w:ind w:leftChars="2500" w:left="100"/>
    </w:pPr>
  </w:style>
  <w:style w:type="character" w:customStyle="1" w:styleId="ac">
    <w:name w:val="日期 字符"/>
    <w:basedOn w:val="a1"/>
    <w:link w:val="ab"/>
    <w:uiPriority w:val="99"/>
    <w:qFormat/>
    <w:rsid w:val="00374CCA"/>
  </w:style>
  <w:style w:type="paragraph" w:styleId="ad">
    <w:name w:val="footer"/>
    <w:basedOn w:val="a"/>
    <w:link w:val="ae"/>
    <w:uiPriority w:val="99"/>
    <w:unhideWhenUsed/>
    <w:qFormat/>
    <w:rsid w:val="00374CCA"/>
    <w:pPr>
      <w:tabs>
        <w:tab w:val="center" w:pos="4153"/>
        <w:tab w:val="right" w:pos="8306"/>
      </w:tabs>
      <w:snapToGrid w:val="0"/>
      <w:jc w:val="left"/>
    </w:pPr>
    <w:rPr>
      <w:sz w:val="18"/>
      <w:szCs w:val="18"/>
    </w:rPr>
  </w:style>
  <w:style w:type="character" w:customStyle="1" w:styleId="ae">
    <w:name w:val="页脚 字符"/>
    <w:basedOn w:val="a1"/>
    <w:link w:val="ad"/>
    <w:uiPriority w:val="99"/>
    <w:qFormat/>
    <w:rsid w:val="00374CCA"/>
    <w:rPr>
      <w:sz w:val="18"/>
      <w:szCs w:val="18"/>
    </w:rPr>
  </w:style>
  <w:style w:type="paragraph" w:styleId="af">
    <w:name w:val="header"/>
    <w:basedOn w:val="a"/>
    <w:link w:val="af0"/>
    <w:unhideWhenUsed/>
    <w:qFormat/>
    <w:rsid w:val="00374CCA"/>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1"/>
    <w:link w:val="af"/>
    <w:qFormat/>
    <w:rsid w:val="00374CCA"/>
    <w:rPr>
      <w:sz w:val="18"/>
      <w:szCs w:val="18"/>
    </w:rPr>
  </w:style>
  <w:style w:type="paragraph" w:styleId="TOC1">
    <w:name w:val="toc 1"/>
    <w:basedOn w:val="a"/>
    <w:next w:val="a"/>
    <w:uiPriority w:val="39"/>
    <w:qFormat/>
    <w:rsid w:val="00374CC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rsid w:val="00374C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uiPriority w:val="99"/>
    <w:semiHidden/>
    <w:qFormat/>
    <w:rsid w:val="00374CCA"/>
    <w:rPr>
      <w:rFonts w:ascii="宋体" w:eastAsia="宋体" w:hAnsi="宋体" w:cs="宋体"/>
      <w:kern w:val="0"/>
      <w:sz w:val="24"/>
      <w:szCs w:val="24"/>
    </w:rPr>
  </w:style>
  <w:style w:type="paragraph" w:styleId="af1">
    <w:name w:val="Normal (Web)"/>
    <w:basedOn w:val="a"/>
    <w:uiPriority w:val="99"/>
    <w:qFormat/>
    <w:rsid w:val="00374CCA"/>
    <w:rPr>
      <w:rFonts w:ascii="Calibri" w:eastAsia="宋体" w:hAnsi="Calibri" w:cs="Times New Roman"/>
      <w:sz w:val="24"/>
      <w:szCs w:val="24"/>
    </w:rPr>
  </w:style>
  <w:style w:type="character" w:styleId="af2">
    <w:name w:val="Strong"/>
    <w:basedOn w:val="a1"/>
    <w:uiPriority w:val="22"/>
    <w:qFormat/>
    <w:rsid w:val="00374CCA"/>
    <w:rPr>
      <w:b/>
      <w:bCs/>
    </w:rPr>
  </w:style>
  <w:style w:type="character" w:styleId="af3">
    <w:name w:val="FollowedHyperlink"/>
    <w:basedOn w:val="a1"/>
    <w:uiPriority w:val="99"/>
    <w:semiHidden/>
    <w:unhideWhenUsed/>
    <w:qFormat/>
    <w:rsid w:val="00374CCA"/>
    <w:rPr>
      <w:color w:val="954F72" w:themeColor="followedHyperlink"/>
      <w:u w:val="single"/>
    </w:rPr>
  </w:style>
  <w:style w:type="character" w:styleId="af4">
    <w:name w:val="Emphasis"/>
    <w:basedOn w:val="a1"/>
    <w:uiPriority w:val="20"/>
    <w:qFormat/>
    <w:rsid w:val="00374CCA"/>
    <w:rPr>
      <w:i/>
      <w:iCs/>
    </w:rPr>
  </w:style>
  <w:style w:type="character" w:styleId="af5">
    <w:name w:val="Hyperlink"/>
    <w:basedOn w:val="a1"/>
    <w:uiPriority w:val="99"/>
    <w:unhideWhenUsed/>
    <w:qFormat/>
    <w:rsid w:val="00374CCA"/>
    <w:rPr>
      <w:color w:val="0000FF"/>
      <w:u w:val="single"/>
    </w:rPr>
  </w:style>
  <w:style w:type="character" w:customStyle="1" w:styleId="Char1">
    <w:name w:val="纯文本 Char1"/>
    <w:qFormat/>
    <w:rsid w:val="00374CCA"/>
    <w:rPr>
      <w:rFonts w:eastAsia="宋体"/>
      <w:sz w:val="24"/>
    </w:rPr>
  </w:style>
  <w:style w:type="paragraph" w:customStyle="1" w:styleId="Default">
    <w:name w:val="Default"/>
    <w:qFormat/>
    <w:rsid w:val="00374CCA"/>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374CCA"/>
    <w:pPr>
      <w:ind w:firstLineChars="200" w:firstLine="420"/>
    </w:pPr>
  </w:style>
  <w:style w:type="paragraph" w:styleId="af6">
    <w:name w:val="List Paragraph"/>
    <w:basedOn w:val="a"/>
    <w:link w:val="af7"/>
    <w:uiPriority w:val="34"/>
    <w:unhideWhenUsed/>
    <w:qFormat/>
    <w:rsid w:val="00374CCA"/>
    <w:pPr>
      <w:ind w:firstLineChars="200" w:firstLine="420"/>
    </w:pPr>
  </w:style>
  <w:style w:type="character" w:customStyle="1" w:styleId="CharChar">
    <w:name w:val="正文文本缩进 Char Char"/>
    <w:link w:val="13"/>
    <w:qFormat/>
    <w:rsid w:val="00374CCA"/>
    <w:rPr>
      <w:rFonts w:ascii="宋体"/>
      <w:sz w:val="24"/>
    </w:rPr>
  </w:style>
  <w:style w:type="paragraph" w:customStyle="1" w:styleId="13">
    <w:name w:val="正文文本缩进1"/>
    <w:basedOn w:val="a"/>
    <w:link w:val="CharChar"/>
    <w:qFormat/>
    <w:rsid w:val="00374CCA"/>
    <w:pPr>
      <w:spacing w:line="360" w:lineRule="auto"/>
      <w:ind w:firstLineChars="200" w:firstLine="480"/>
    </w:pPr>
    <w:rPr>
      <w:rFonts w:ascii="宋体"/>
      <w:sz w:val="24"/>
    </w:rPr>
  </w:style>
  <w:style w:type="character" w:customStyle="1" w:styleId="CharChar0">
    <w:name w:val="日期 Char Char"/>
    <w:link w:val="14"/>
    <w:qFormat/>
    <w:rsid w:val="00374CCA"/>
    <w:rPr>
      <w:sz w:val="24"/>
    </w:rPr>
  </w:style>
  <w:style w:type="paragraph" w:customStyle="1" w:styleId="14">
    <w:name w:val="日期1"/>
    <w:basedOn w:val="a"/>
    <w:next w:val="a"/>
    <w:link w:val="CharChar0"/>
    <w:qFormat/>
    <w:rsid w:val="00374CCA"/>
    <w:rPr>
      <w:sz w:val="24"/>
    </w:rPr>
  </w:style>
  <w:style w:type="paragraph" w:customStyle="1" w:styleId="15">
    <w:name w:val="正文缩进1"/>
    <w:basedOn w:val="a"/>
    <w:qFormat/>
    <w:rsid w:val="00374CC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74CCA"/>
    <w:pPr>
      <w:numPr>
        <w:numId w:val="2"/>
      </w:numPr>
      <w:adjustRightInd w:val="0"/>
      <w:textAlignment w:val="baseline"/>
    </w:pPr>
    <w:rPr>
      <w:rFonts w:ascii="宋体" w:eastAsia="宋体" w:hAnsi="宋体" w:cs="Times New Roman"/>
      <w:kern w:val="0"/>
      <w:szCs w:val="21"/>
    </w:rPr>
  </w:style>
  <w:style w:type="paragraph" w:customStyle="1" w:styleId="af8">
    <w:name w:val="图"/>
    <w:basedOn w:val="a"/>
    <w:qFormat/>
    <w:rsid w:val="00374CC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374CCA"/>
  </w:style>
  <w:style w:type="paragraph" w:customStyle="1" w:styleId="11212">
    <w:name w:val="样式 标题 1 + 四号 居中 段前: 12 磅 段后: 12 磅 行距: 单倍行距"/>
    <w:basedOn w:val="1"/>
    <w:qFormat/>
    <w:rsid w:val="00374CC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74CC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374CCA"/>
    <w:rPr>
      <w:rFonts w:ascii="Arial" w:hAnsi="Arial" w:cs="Arial" w:hint="default"/>
      <w:color w:val="000000"/>
      <w:sz w:val="22"/>
      <w:szCs w:val="22"/>
      <w:u w:val="none"/>
    </w:rPr>
  </w:style>
  <w:style w:type="character" w:customStyle="1" w:styleId="font21">
    <w:name w:val="font21"/>
    <w:qFormat/>
    <w:rsid w:val="00374CCA"/>
    <w:rPr>
      <w:rFonts w:ascii="宋体" w:eastAsia="宋体" w:hAnsi="宋体" w:cs="宋体" w:hint="eastAsia"/>
      <w:color w:val="000000"/>
      <w:sz w:val="22"/>
      <w:szCs w:val="22"/>
      <w:u w:val="none"/>
    </w:rPr>
  </w:style>
  <w:style w:type="paragraph" w:customStyle="1" w:styleId="p15">
    <w:name w:val="p15"/>
    <w:basedOn w:val="a"/>
    <w:uiPriority w:val="99"/>
    <w:unhideWhenUsed/>
    <w:qFormat/>
    <w:rsid w:val="00374CCA"/>
    <w:pPr>
      <w:widowControl/>
    </w:pPr>
    <w:rPr>
      <w:rFonts w:ascii="Calibri" w:hAnsi="Calibri" w:hint="eastAsia"/>
    </w:rPr>
  </w:style>
  <w:style w:type="paragraph" w:customStyle="1" w:styleId="p0">
    <w:name w:val="p0"/>
    <w:basedOn w:val="a"/>
    <w:qFormat/>
    <w:rsid w:val="00374CCA"/>
    <w:pPr>
      <w:widowControl/>
    </w:pPr>
    <w:rPr>
      <w:kern w:val="0"/>
      <w:szCs w:val="21"/>
    </w:rPr>
  </w:style>
  <w:style w:type="character" w:customStyle="1" w:styleId="16">
    <w:name w:val="页码1"/>
    <w:basedOn w:val="a1"/>
    <w:qFormat/>
    <w:rsid w:val="00374CCA"/>
  </w:style>
  <w:style w:type="character" w:customStyle="1" w:styleId="af7">
    <w:name w:val="列表段落 字符"/>
    <w:basedOn w:val="a1"/>
    <w:link w:val="af6"/>
    <w:uiPriority w:val="34"/>
    <w:qFormat/>
    <w:rsid w:val="00374CCA"/>
  </w:style>
  <w:style w:type="paragraph" w:styleId="af9">
    <w:name w:val="Balloon Text"/>
    <w:basedOn w:val="a"/>
    <w:link w:val="afa"/>
    <w:uiPriority w:val="99"/>
    <w:semiHidden/>
    <w:unhideWhenUsed/>
    <w:rsid w:val="00374CCA"/>
    <w:rPr>
      <w:sz w:val="18"/>
      <w:szCs w:val="18"/>
    </w:rPr>
  </w:style>
  <w:style w:type="character" w:customStyle="1" w:styleId="afa">
    <w:name w:val="批注框文本 字符"/>
    <w:basedOn w:val="a1"/>
    <w:link w:val="af9"/>
    <w:uiPriority w:val="99"/>
    <w:semiHidden/>
    <w:rsid w:val="00374CCA"/>
    <w:rPr>
      <w:sz w:val="18"/>
      <w:szCs w:val="18"/>
    </w:rPr>
  </w:style>
  <w:style w:type="character" w:styleId="afb">
    <w:name w:val="page number"/>
    <w:basedOn w:val="a1"/>
    <w:rsid w:val="00374CCA"/>
  </w:style>
  <w:style w:type="table" w:styleId="afc">
    <w:name w:val="Table Grid"/>
    <w:basedOn w:val="a2"/>
    <w:uiPriority w:val="59"/>
    <w:rsid w:val="00374CC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1"/>
    <w:uiPriority w:val="99"/>
    <w:semiHidden/>
    <w:unhideWhenUsed/>
    <w:rsid w:val="00374CCA"/>
    <w:rPr>
      <w:color w:val="605E5C"/>
      <w:shd w:val="clear" w:color="auto" w:fill="E1DFDD"/>
    </w:rPr>
  </w:style>
  <w:style w:type="paragraph" w:customStyle="1" w:styleId="afe">
    <w:name w:val="*正文"/>
    <w:basedOn w:val="a"/>
    <w:qFormat/>
    <w:rsid w:val="00263EF1"/>
    <w:pPr>
      <w:keepNext/>
      <w:keepLines/>
      <w:spacing w:line="360" w:lineRule="auto"/>
      <w:ind w:firstLineChars="200" w:firstLine="200"/>
    </w:pPr>
    <w:rPr>
      <w:rFonts w:ascii="宋体" w:hAnsi="宋体"/>
    </w:rPr>
  </w:style>
  <w:style w:type="table" w:customStyle="1" w:styleId="17">
    <w:name w:val="网格型1"/>
    <w:basedOn w:val="a2"/>
    <w:next w:val="afc"/>
    <w:uiPriority w:val="39"/>
    <w:rsid w:val="006C498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27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reditchina.gov.cn" TargetMode="Externa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bi360.net/hyjd/1zt102.html" TargetMode="External"/><Relationship Id="rId7" Type="http://schemas.openxmlformats.org/officeDocument/2006/relationships/footer" Target="footer1.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24" Type="http://schemas.openxmlformats.org/officeDocument/2006/relationships/hyperlink" Target="http://www.cbi360.net/hyjd/1zt49.html" TargetMode="External"/><Relationship Id="rId5" Type="http://schemas.openxmlformats.org/officeDocument/2006/relationships/footnotes" Target="footnotes.xml"/><Relationship Id="rId15" Type="http://schemas.openxmlformats.org/officeDocument/2006/relationships/hyperlink" Target="http://221.14.6.70:8088/ggzy" TargetMode="External"/><Relationship Id="rId23" Type="http://schemas.openxmlformats.org/officeDocument/2006/relationships/hyperlink" Target="http://www.cbi360.net/hyjd/1zt99.html" TargetMode="Externa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hyperlink" Target="http://hhb.cbi360.net/TenderBangSoso.asp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86</Pages>
  <Words>9941</Words>
  <Characters>56666</Characters>
  <Application>Microsoft Office Word</Application>
  <DocSecurity>0</DocSecurity>
  <Lines>472</Lines>
  <Paragraphs>132</Paragraphs>
  <ScaleCrop>false</ScaleCrop>
  <Company/>
  <LinksUpToDate>false</LinksUpToDate>
  <CharactersWithSpaces>66475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33</cp:revision>
  <cp:lastPrinted>2019-10-08T23:56:00Z</cp:lastPrinted>
  <dcterms:created xsi:type="dcterms:W3CDTF">2019-10-16T11:34:00Z</dcterms:created>
  <dcterms:modified xsi:type="dcterms:W3CDTF">2019-10-23T11:57:00Z</dcterms:modified>
</cp:coreProperties>
</file>