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07" w:rsidRPr="00705467" w:rsidRDefault="00097907" w:rsidP="00097907">
      <w:pPr>
        <w:autoSpaceDE w:val="0"/>
        <w:autoSpaceDN w:val="0"/>
        <w:adjustRightInd w:val="0"/>
        <w:spacing w:line="360" w:lineRule="auto"/>
        <w:jc w:val="center"/>
        <w:outlineLvl w:val="0"/>
        <w:rPr>
          <w:rFonts w:ascii="宋体" w:hAnsi="宋体"/>
          <w:b/>
          <w:bCs/>
          <w:sz w:val="24"/>
          <w:szCs w:val="24"/>
        </w:rPr>
      </w:pPr>
      <w:r w:rsidRPr="00705467">
        <w:rPr>
          <w:rFonts w:ascii="宋体" w:hAnsi="宋体" w:hint="eastAsia"/>
          <w:b/>
          <w:bCs/>
          <w:sz w:val="24"/>
          <w:szCs w:val="24"/>
        </w:rPr>
        <w:t>4.5 售后服务方案</w:t>
      </w:r>
    </w:p>
    <w:p w:rsidR="00097907" w:rsidRPr="00DA4E32" w:rsidRDefault="00097907" w:rsidP="00097907">
      <w:pPr>
        <w:ind w:firstLineChars="250" w:firstLine="700"/>
        <w:rPr>
          <w:rFonts w:asciiTheme="minorEastAsia" w:hAnsiTheme="minorEastAsia"/>
          <w:sz w:val="28"/>
          <w:szCs w:val="28"/>
        </w:rPr>
      </w:pPr>
      <w:r w:rsidRPr="00DA4E32">
        <w:rPr>
          <w:rFonts w:asciiTheme="minorEastAsia" w:hAnsiTheme="minorEastAsia" w:hint="eastAsia"/>
          <w:sz w:val="28"/>
          <w:szCs w:val="28"/>
        </w:rPr>
        <w:t>给排水管道及相关阀件</w:t>
      </w:r>
    </w:p>
    <w:p w:rsidR="00097907" w:rsidRPr="009A22F4" w:rsidRDefault="00097907" w:rsidP="00097907">
      <w:pPr>
        <w:ind w:firstLineChars="250" w:firstLine="700"/>
        <w:rPr>
          <w:rFonts w:asciiTheme="minorEastAsia" w:hAnsiTheme="minorEastAsia"/>
          <w:sz w:val="28"/>
          <w:szCs w:val="28"/>
        </w:rPr>
      </w:pPr>
      <w:r w:rsidRPr="009A22F4">
        <w:rPr>
          <w:rFonts w:asciiTheme="minorEastAsia" w:hAnsiTheme="minorEastAsia" w:hint="eastAsia"/>
          <w:sz w:val="28"/>
          <w:szCs w:val="28"/>
        </w:rPr>
        <w:t>维修组员负责组织实施巡查、维修和检验。每年给各类管道及相关阀件刷一次防锈漆，每季度保养一次，每年检修一次。要求：确保给、排水管及相关阀件使用功能正常，完好率达到98%以上，给水管道畅通、无渗漏水现象，排水管通畅，无积水。</w:t>
      </w:r>
    </w:p>
    <w:p w:rsidR="00097907" w:rsidRPr="009A22F4" w:rsidRDefault="00097907" w:rsidP="00097907">
      <w:pPr>
        <w:ind w:firstLineChars="300" w:firstLine="840"/>
        <w:rPr>
          <w:rFonts w:asciiTheme="minorEastAsia" w:hAnsiTheme="minorEastAsia"/>
          <w:sz w:val="28"/>
          <w:szCs w:val="28"/>
        </w:rPr>
      </w:pPr>
      <w:r>
        <w:rPr>
          <w:rFonts w:asciiTheme="minorEastAsia" w:hAnsiTheme="minorEastAsia" w:hint="eastAsia"/>
          <w:sz w:val="28"/>
          <w:szCs w:val="28"/>
        </w:rPr>
        <w:t>消防栓</w:t>
      </w:r>
    </w:p>
    <w:p w:rsidR="00097907" w:rsidRDefault="00097907" w:rsidP="00097907">
      <w:pPr>
        <w:ind w:firstLineChars="300" w:firstLine="840"/>
        <w:rPr>
          <w:rFonts w:asciiTheme="minorEastAsia" w:hAnsiTheme="minorEastAsia"/>
          <w:sz w:val="28"/>
          <w:szCs w:val="28"/>
        </w:rPr>
      </w:pPr>
      <w:r w:rsidRPr="009A22F4">
        <w:rPr>
          <w:rFonts w:asciiTheme="minorEastAsia" w:hAnsiTheme="minorEastAsia" w:hint="eastAsia"/>
          <w:sz w:val="28"/>
          <w:szCs w:val="28"/>
        </w:rPr>
        <w:t>每</w:t>
      </w:r>
      <w:r>
        <w:rPr>
          <w:rFonts w:asciiTheme="minorEastAsia" w:hAnsiTheme="minorEastAsia" w:hint="eastAsia"/>
          <w:sz w:val="28"/>
          <w:szCs w:val="28"/>
        </w:rPr>
        <w:t>月</w:t>
      </w:r>
      <w:r w:rsidRPr="009A22F4">
        <w:rPr>
          <w:rFonts w:asciiTheme="minorEastAsia" w:hAnsiTheme="minorEastAsia" w:hint="eastAsia"/>
          <w:sz w:val="28"/>
          <w:szCs w:val="28"/>
        </w:rPr>
        <w:t>检查一次，发现问题及时处理并做好记录。维修组负责组织实施巡查、维修和检验。</w:t>
      </w:r>
    </w:p>
    <w:p w:rsidR="00097907" w:rsidRPr="009A22F4" w:rsidRDefault="00097907" w:rsidP="00097907">
      <w:pPr>
        <w:ind w:firstLineChars="300" w:firstLine="840"/>
        <w:rPr>
          <w:rFonts w:asciiTheme="minorEastAsia" w:hAnsiTheme="minorEastAsia"/>
          <w:sz w:val="28"/>
          <w:szCs w:val="28"/>
        </w:rPr>
      </w:pPr>
      <w:r>
        <w:rPr>
          <w:rFonts w:asciiTheme="minorEastAsia" w:hAnsiTheme="minorEastAsia" w:hint="eastAsia"/>
          <w:sz w:val="28"/>
          <w:szCs w:val="28"/>
        </w:rPr>
        <w:t>沥青路面及人行道，每月检查一次，发现有破损及时进行修补。</w:t>
      </w: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097907" w:rsidRDefault="00097907" w:rsidP="00E2283D">
      <w:pPr>
        <w:widowControl/>
        <w:shd w:val="clear" w:color="auto" w:fill="FFFFFF"/>
        <w:spacing w:line="360" w:lineRule="auto"/>
        <w:ind w:firstLineChars="200" w:firstLine="723"/>
        <w:contextualSpacing/>
        <w:jc w:val="center"/>
        <w:rPr>
          <w:rFonts w:hint="eastAsia"/>
          <w:b/>
          <w:bCs/>
          <w:sz w:val="36"/>
          <w:szCs w:val="32"/>
        </w:rPr>
      </w:pPr>
    </w:p>
    <w:p w:rsidR="00E2283D" w:rsidRDefault="00E2283D" w:rsidP="00E2283D">
      <w:pPr>
        <w:widowControl/>
        <w:shd w:val="clear" w:color="auto" w:fill="FFFFFF"/>
        <w:spacing w:line="360" w:lineRule="auto"/>
        <w:ind w:firstLineChars="200" w:firstLine="723"/>
        <w:contextualSpacing/>
        <w:jc w:val="center"/>
        <w:rPr>
          <w:b/>
          <w:bCs/>
          <w:sz w:val="36"/>
          <w:szCs w:val="32"/>
        </w:rPr>
      </w:pPr>
      <w:r w:rsidRPr="00C72675">
        <w:rPr>
          <w:rFonts w:hint="eastAsia"/>
          <w:b/>
          <w:bCs/>
          <w:sz w:val="36"/>
          <w:szCs w:val="32"/>
        </w:rPr>
        <w:lastRenderedPageBreak/>
        <w:t>承诺书</w:t>
      </w:r>
    </w:p>
    <w:p w:rsidR="00E2283D" w:rsidRPr="00613FAB" w:rsidRDefault="00E2283D" w:rsidP="00E2283D">
      <w:pPr>
        <w:widowControl/>
        <w:shd w:val="clear" w:color="auto" w:fill="FFFFFF"/>
        <w:spacing w:line="360" w:lineRule="auto"/>
        <w:ind w:firstLineChars="250" w:firstLine="700"/>
        <w:contextualSpacing/>
        <w:jc w:val="left"/>
        <w:rPr>
          <w:b/>
          <w:bCs/>
          <w:sz w:val="40"/>
          <w:szCs w:val="32"/>
        </w:rPr>
      </w:pPr>
      <w:r w:rsidRPr="00613FAB">
        <w:rPr>
          <w:rFonts w:hAnsi="宋体" w:cs="宋体" w:hint="eastAsia"/>
          <w:bCs/>
          <w:sz w:val="28"/>
        </w:rPr>
        <w:t>质量要求：合格（符合国家现行的验收规范和标准）</w:t>
      </w:r>
      <w:r w:rsidRPr="00613FAB">
        <w:rPr>
          <w:rFonts w:ascii="宋体" w:hAnsi="宋体" w:cs="仿宋_GB2312" w:hint="eastAsia"/>
          <w:sz w:val="28"/>
        </w:rPr>
        <w:t>。</w:t>
      </w:r>
    </w:p>
    <w:p w:rsidR="00E2283D" w:rsidRPr="00364BB5" w:rsidRDefault="00E2283D" w:rsidP="00E2283D">
      <w:pPr>
        <w:widowControl/>
        <w:shd w:val="clear" w:color="auto" w:fill="FFFFFF"/>
        <w:spacing w:line="360" w:lineRule="auto"/>
        <w:ind w:firstLine="705"/>
        <w:contextualSpacing/>
        <w:jc w:val="left"/>
        <w:rPr>
          <w:bCs/>
          <w:sz w:val="28"/>
          <w:szCs w:val="28"/>
        </w:rPr>
      </w:pPr>
      <w:r w:rsidRPr="00364BB5">
        <w:rPr>
          <w:rFonts w:hint="eastAsia"/>
          <w:bCs/>
          <w:sz w:val="28"/>
          <w:szCs w:val="28"/>
        </w:rPr>
        <w:t>联合体响应：本项目非联合体投标</w:t>
      </w:r>
      <w:r>
        <w:rPr>
          <w:rFonts w:hint="eastAsia"/>
          <w:bCs/>
          <w:sz w:val="28"/>
          <w:szCs w:val="28"/>
        </w:rPr>
        <w:t>。</w:t>
      </w:r>
    </w:p>
    <w:p w:rsidR="00E2283D" w:rsidRPr="00364BB5" w:rsidRDefault="00E2283D" w:rsidP="00E2283D">
      <w:pPr>
        <w:widowControl/>
        <w:shd w:val="clear" w:color="auto" w:fill="FFFFFF"/>
        <w:spacing w:line="360" w:lineRule="auto"/>
        <w:ind w:firstLine="705"/>
        <w:contextualSpacing/>
        <w:jc w:val="left"/>
        <w:rPr>
          <w:b/>
          <w:bCs/>
          <w:sz w:val="28"/>
          <w:szCs w:val="28"/>
        </w:rPr>
      </w:pPr>
      <w:r w:rsidRPr="00364BB5">
        <w:rPr>
          <w:rFonts w:ascii="宋体" w:hAnsi="宋体" w:cs="黑体" w:hint="eastAsia"/>
          <w:bCs/>
          <w:sz w:val="28"/>
          <w:szCs w:val="28"/>
          <w:shd w:val="clear" w:color="auto" w:fill="FFFFFF"/>
        </w:rPr>
        <w:t>预算金额：本项目预算金额不超过最高限价729127.24元。</w:t>
      </w:r>
    </w:p>
    <w:p w:rsidR="00E2283D" w:rsidRPr="00364BB5" w:rsidRDefault="00E2283D" w:rsidP="00E2283D">
      <w:pPr>
        <w:autoSpaceDE w:val="0"/>
        <w:autoSpaceDN w:val="0"/>
        <w:adjustRightInd w:val="0"/>
        <w:spacing w:line="360" w:lineRule="auto"/>
        <w:ind w:firstLineChars="250" w:firstLine="700"/>
        <w:rPr>
          <w:rFonts w:asciiTheme="minorEastAsia" w:hAnsiTheme="minorEastAsia" w:cs="仿宋_GB2312"/>
          <w:sz w:val="28"/>
          <w:szCs w:val="28"/>
        </w:rPr>
      </w:pPr>
      <w:r w:rsidRPr="00364BB5">
        <w:rPr>
          <w:rFonts w:asciiTheme="minorEastAsia" w:hAnsiTheme="minorEastAsia" w:cs="仿宋_GB2312" w:hint="eastAsia"/>
          <w:sz w:val="28"/>
          <w:szCs w:val="28"/>
        </w:rPr>
        <w:t>谈判有效期：90天（自</w:t>
      </w:r>
      <w:r w:rsidRPr="00364BB5">
        <w:rPr>
          <w:rFonts w:asciiTheme="minorEastAsia" w:hAnsiTheme="minorEastAsia" w:cs="宋体" w:hint="eastAsia"/>
          <w:kern w:val="0"/>
          <w:sz w:val="28"/>
          <w:szCs w:val="28"/>
        </w:rPr>
        <w:t>提交谈判响应文件的截止之日起算</w:t>
      </w:r>
      <w:r w:rsidRPr="00364BB5">
        <w:rPr>
          <w:rFonts w:asciiTheme="minorEastAsia" w:hAnsiTheme="minorEastAsia" w:cs="仿宋_GB2312" w:hint="eastAsia"/>
          <w:sz w:val="28"/>
          <w:szCs w:val="28"/>
        </w:rPr>
        <w:t>）</w:t>
      </w:r>
      <w:r w:rsidRPr="00364BB5">
        <w:rPr>
          <w:rFonts w:asciiTheme="minorEastAsia" w:hAnsiTheme="minorEastAsia" w:cs="仿宋_GB2312" w:hint="eastAsia"/>
          <w:sz w:val="28"/>
          <w:szCs w:val="28"/>
          <w:lang w:val="zh-CN"/>
        </w:rPr>
        <w:t>成交供应商谈判</w:t>
      </w:r>
      <w:r w:rsidRPr="00364BB5">
        <w:rPr>
          <w:rFonts w:asciiTheme="minorEastAsia" w:hAnsiTheme="minorEastAsia" w:cs="仿宋_GB2312"/>
          <w:sz w:val="28"/>
          <w:szCs w:val="28"/>
          <w:lang w:val="zh-CN"/>
        </w:rPr>
        <w:t>有效期延</w:t>
      </w:r>
      <w:r w:rsidRPr="00364BB5">
        <w:rPr>
          <w:rFonts w:asciiTheme="minorEastAsia" w:hAnsiTheme="minorEastAsia" w:cs="仿宋_GB2312" w:hint="eastAsia"/>
          <w:sz w:val="28"/>
          <w:szCs w:val="28"/>
          <w:lang w:val="zh-CN"/>
        </w:rPr>
        <w:t>至合同</w:t>
      </w:r>
      <w:r w:rsidRPr="00364BB5">
        <w:rPr>
          <w:rFonts w:asciiTheme="minorEastAsia" w:hAnsiTheme="minorEastAsia" w:cs="仿宋_GB2312"/>
          <w:sz w:val="28"/>
          <w:szCs w:val="28"/>
          <w:lang w:val="zh-CN"/>
        </w:rPr>
        <w:t>验收之日</w:t>
      </w:r>
      <w:r w:rsidRPr="00364BB5">
        <w:rPr>
          <w:rFonts w:asciiTheme="minorEastAsia" w:hAnsiTheme="minorEastAsia" w:cs="仿宋_GB2312" w:hint="eastAsia"/>
          <w:sz w:val="28"/>
          <w:szCs w:val="28"/>
          <w:lang w:val="zh-CN"/>
        </w:rPr>
        <w:t>，</w:t>
      </w:r>
      <w:r w:rsidRPr="00364BB5">
        <w:rPr>
          <w:rFonts w:asciiTheme="minorEastAsia" w:hAnsiTheme="minorEastAsia" w:cs="宋体" w:hint="eastAsia"/>
          <w:kern w:val="0"/>
          <w:sz w:val="28"/>
          <w:szCs w:val="28"/>
        </w:rPr>
        <w:t>成交供应商全部合同义务履行完毕为止。</w:t>
      </w:r>
    </w:p>
    <w:p w:rsidR="00E2283D" w:rsidRPr="00B450E8" w:rsidRDefault="00E2283D" w:rsidP="00E2283D">
      <w:pPr>
        <w:autoSpaceDE w:val="0"/>
        <w:autoSpaceDN w:val="0"/>
        <w:adjustRightInd w:val="0"/>
        <w:spacing w:line="360" w:lineRule="auto"/>
        <w:ind w:firstLineChars="200" w:firstLine="482"/>
        <w:rPr>
          <w:rFonts w:ascii="宋体" w:hAnsi="宋体" w:cs="宋体"/>
          <w:b/>
          <w:kern w:val="0"/>
          <w:sz w:val="24"/>
          <w:szCs w:val="24"/>
          <w:lang w:val="zh-CN"/>
        </w:rPr>
      </w:pPr>
    </w:p>
    <w:p w:rsidR="00E2283D" w:rsidRPr="00C72675" w:rsidRDefault="00E2283D" w:rsidP="00E2283D">
      <w:pPr>
        <w:pStyle w:val="a5"/>
        <w:ind w:firstLineChars="200" w:firstLine="560"/>
        <w:jc w:val="right"/>
        <w:rPr>
          <w:rFonts w:ascii="宋体" w:hAnsi="宋体" w:cs="宋体"/>
          <w:kern w:val="0"/>
          <w:sz w:val="28"/>
          <w:szCs w:val="24"/>
        </w:rPr>
      </w:pPr>
      <w:r w:rsidRPr="00C72675">
        <w:rPr>
          <w:rFonts w:ascii="宋体" w:hAnsi="宋体" w:cs="宋体" w:hint="eastAsia"/>
          <w:kern w:val="0"/>
          <w:sz w:val="28"/>
          <w:szCs w:val="24"/>
        </w:rPr>
        <w:t>承诺人：许昌瑞贝卡供水工程有限公司</w:t>
      </w:r>
    </w:p>
    <w:p w:rsidR="00E2283D" w:rsidRPr="00F12D7E" w:rsidRDefault="00E2283D" w:rsidP="00E2283D">
      <w:pPr>
        <w:pStyle w:val="a3"/>
        <w:spacing w:line="360" w:lineRule="auto"/>
        <w:jc w:val="center"/>
        <w:rPr>
          <w:rFonts w:ascii="宋体" w:hAnsi="宋体"/>
          <w:b/>
          <w:snapToGrid w:val="0"/>
          <w:kern w:val="0"/>
          <w:sz w:val="36"/>
          <w:szCs w:val="36"/>
        </w:rPr>
      </w:pPr>
      <w:r>
        <w:rPr>
          <w:rFonts w:ascii="宋体" w:hAnsi="宋体" w:cs="宋体" w:hint="eastAsia"/>
          <w:kern w:val="0"/>
          <w:sz w:val="28"/>
          <w:szCs w:val="24"/>
        </w:rPr>
        <w:t xml:space="preserve">                      </w:t>
      </w:r>
      <w:r w:rsidRPr="00C72675">
        <w:rPr>
          <w:rFonts w:ascii="宋体" w:hAnsi="宋体" w:cs="宋体" w:hint="eastAsia"/>
          <w:kern w:val="0"/>
          <w:sz w:val="28"/>
          <w:szCs w:val="24"/>
        </w:rPr>
        <w:t>2019年</w:t>
      </w:r>
      <w:r>
        <w:rPr>
          <w:rFonts w:ascii="宋体" w:hAnsi="宋体" w:cs="宋体" w:hint="eastAsia"/>
          <w:kern w:val="0"/>
          <w:sz w:val="28"/>
          <w:szCs w:val="24"/>
        </w:rPr>
        <w:t>10</w:t>
      </w:r>
      <w:r w:rsidRPr="00C72675">
        <w:rPr>
          <w:rFonts w:ascii="宋体" w:hAnsi="宋体" w:cs="宋体" w:hint="eastAsia"/>
          <w:kern w:val="0"/>
          <w:sz w:val="28"/>
          <w:szCs w:val="24"/>
        </w:rPr>
        <w:t>月</w:t>
      </w:r>
      <w:r>
        <w:rPr>
          <w:rFonts w:ascii="宋体" w:hAnsi="宋体" w:cs="宋体" w:hint="eastAsia"/>
          <w:kern w:val="0"/>
          <w:sz w:val="28"/>
          <w:szCs w:val="24"/>
        </w:rPr>
        <w:t>15</w:t>
      </w:r>
      <w:r w:rsidRPr="00C72675">
        <w:rPr>
          <w:rFonts w:ascii="宋体" w:hAnsi="宋体" w:cs="宋体" w:hint="eastAsia"/>
          <w:kern w:val="0"/>
          <w:sz w:val="28"/>
          <w:szCs w:val="24"/>
        </w:rPr>
        <w:t>日</w:t>
      </w: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 w:val="36"/>
          <w:szCs w:val="36"/>
        </w:rPr>
      </w:pPr>
    </w:p>
    <w:p w:rsidR="00E2283D" w:rsidRPr="00F12D7E" w:rsidRDefault="00E2283D" w:rsidP="00E2283D">
      <w:pPr>
        <w:pStyle w:val="a3"/>
        <w:spacing w:line="360" w:lineRule="auto"/>
        <w:jc w:val="center"/>
        <w:rPr>
          <w:rFonts w:ascii="宋体" w:hAnsi="宋体"/>
          <w:b/>
          <w:snapToGrid w:val="0"/>
          <w:kern w:val="0"/>
          <w:szCs w:val="24"/>
        </w:rPr>
      </w:pPr>
    </w:p>
    <w:p w:rsidR="00E2283D" w:rsidRDefault="00E2283D" w:rsidP="00E2283D">
      <w:pPr>
        <w:pStyle w:val="a3"/>
        <w:spacing w:line="360" w:lineRule="auto"/>
        <w:rPr>
          <w:rFonts w:ascii="宋体" w:hAnsi="宋体"/>
          <w:b/>
          <w:snapToGrid w:val="0"/>
          <w:kern w:val="0"/>
          <w:szCs w:val="24"/>
        </w:rPr>
      </w:pPr>
    </w:p>
    <w:p w:rsidR="00E2283D" w:rsidRPr="00E94EE5" w:rsidRDefault="00E2283D" w:rsidP="00E2283D">
      <w:pPr>
        <w:pStyle w:val="a5"/>
        <w:ind w:firstLine="320"/>
        <w:jc w:val="center"/>
        <w:rPr>
          <w:sz w:val="32"/>
          <w:szCs w:val="32"/>
        </w:rPr>
      </w:pPr>
      <w:r w:rsidRPr="00E94EE5">
        <w:rPr>
          <w:rFonts w:hint="eastAsia"/>
          <w:sz w:val="32"/>
          <w:szCs w:val="32"/>
        </w:rPr>
        <w:lastRenderedPageBreak/>
        <w:t>履职尽责承诺</w:t>
      </w:r>
    </w:p>
    <w:p w:rsidR="00E2283D" w:rsidRPr="00E94EE5" w:rsidRDefault="00E2283D" w:rsidP="00E2283D">
      <w:pPr>
        <w:pStyle w:val="a5"/>
        <w:ind w:leftChars="200" w:left="420" w:firstLineChars="0"/>
        <w:jc w:val="left"/>
        <w:rPr>
          <w:sz w:val="32"/>
          <w:szCs w:val="32"/>
        </w:rPr>
      </w:pPr>
      <w:r w:rsidRPr="00E94EE5">
        <w:rPr>
          <w:rFonts w:hint="eastAsia"/>
          <w:sz w:val="32"/>
          <w:szCs w:val="32"/>
        </w:rPr>
        <w:t>1.</w:t>
      </w:r>
      <w:r w:rsidRPr="00E94EE5">
        <w:rPr>
          <w:rFonts w:hint="eastAsia"/>
          <w:sz w:val="32"/>
          <w:szCs w:val="32"/>
        </w:rPr>
        <w:t>我公司保证所提供的一切材料都是真实、有效、合法的。</w:t>
      </w:r>
    </w:p>
    <w:p w:rsidR="00E2283D" w:rsidRPr="00E94EE5" w:rsidRDefault="00E2283D" w:rsidP="00E2283D">
      <w:pPr>
        <w:pStyle w:val="a5"/>
        <w:ind w:leftChars="200" w:left="420" w:firstLineChars="0"/>
        <w:jc w:val="left"/>
        <w:rPr>
          <w:sz w:val="32"/>
          <w:szCs w:val="32"/>
        </w:rPr>
      </w:pPr>
      <w:r w:rsidRPr="00E94EE5">
        <w:rPr>
          <w:rFonts w:hint="eastAsia"/>
          <w:sz w:val="32"/>
          <w:szCs w:val="32"/>
        </w:rPr>
        <w:t>2.</w:t>
      </w:r>
      <w:r w:rsidRPr="00E94EE5">
        <w:rPr>
          <w:rFonts w:hint="eastAsia"/>
          <w:sz w:val="32"/>
          <w:szCs w:val="32"/>
        </w:rPr>
        <w:t>保证该工程竣工验收工程质量达到国家现行《施工质量验收规范》合格标准。</w:t>
      </w:r>
    </w:p>
    <w:p w:rsidR="00E2283D" w:rsidRPr="00E94EE5" w:rsidRDefault="00E2283D" w:rsidP="00E2283D">
      <w:pPr>
        <w:pStyle w:val="a5"/>
        <w:ind w:leftChars="200" w:left="420" w:firstLineChars="0"/>
        <w:jc w:val="left"/>
        <w:rPr>
          <w:sz w:val="32"/>
          <w:szCs w:val="32"/>
        </w:rPr>
      </w:pPr>
      <w:r w:rsidRPr="00E94EE5">
        <w:rPr>
          <w:rFonts w:hint="eastAsia"/>
          <w:sz w:val="32"/>
          <w:szCs w:val="32"/>
        </w:rPr>
        <w:t>3.</w:t>
      </w:r>
      <w:r w:rsidRPr="00E94EE5">
        <w:rPr>
          <w:rFonts w:hint="eastAsia"/>
          <w:sz w:val="32"/>
          <w:szCs w:val="32"/>
        </w:rPr>
        <w:t>根据建设单位提供的图纸和工程实情</w:t>
      </w:r>
      <w:r w:rsidRPr="00E94EE5">
        <w:rPr>
          <w:sz w:val="32"/>
          <w:szCs w:val="32"/>
        </w:rPr>
        <w:t>,</w:t>
      </w:r>
      <w:r w:rsidRPr="00E94EE5">
        <w:rPr>
          <w:rFonts w:hint="eastAsia"/>
          <w:sz w:val="32"/>
          <w:szCs w:val="32"/>
        </w:rPr>
        <w:t>结合我公司综合实力</w:t>
      </w:r>
      <w:r w:rsidRPr="00E94EE5">
        <w:rPr>
          <w:sz w:val="32"/>
          <w:szCs w:val="32"/>
        </w:rPr>
        <w:t>,</w:t>
      </w:r>
      <w:r w:rsidRPr="00E94EE5">
        <w:rPr>
          <w:rFonts w:hint="eastAsia"/>
          <w:sz w:val="32"/>
          <w:szCs w:val="32"/>
        </w:rPr>
        <w:t>我方承诺该工程交付（服务、完工）时间</w:t>
      </w:r>
      <w:r w:rsidRPr="00E94EE5">
        <w:rPr>
          <w:rFonts w:hint="eastAsia"/>
          <w:sz w:val="32"/>
          <w:szCs w:val="32"/>
        </w:rPr>
        <w:t>30</w:t>
      </w:r>
      <w:r w:rsidRPr="00E94EE5">
        <w:rPr>
          <w:rFonts w:hint="eastAsia"/>
          <w:sz w:val="32"/>
          <w:szCs w:val="32"/>
        </w:rPr>
        <w:t>日历天。</w:t>
      </w:r>
    </w:p>
    <w:p w:rsidR="00E2283D" w:rsidRPr="00E94EE5" w:rsidRDefault="00E2283D" w:rsidP="00E2283D">
      <w:pPr>
        <w:pStyle w:val="a5"/>
        <w:ind w:leftChars="200" w:left="420" w:firstLineChars="0"/>
        <w:jc w:val="left"/>
        <w:rPr>
          <w:sz w:val="32"/>
          <w:szCs w:val="32"/>
        </w:rPr>
      </w:pPr>
      <w:r w:rsidRPr="00E94EE5">
        <w:rPr>
          <w:rFonts w:hint="eastAsia"/>
          <w:sz w:val="32"/>
          <w:szCs w:val="32"/>
        </w:rPr>
        <w:t>4.</w:t>
      </w:r>
      <w:r w:rsidRPr="00E94EE5">
        <w:rPr>
          <w:rFonts w:hint="eastAsia"/>
          <w:sz w:val="32"/>
          <w:szCs w:val="32"/>
        </w:rPr>
        <w:t>工程交付使用后三天内组织第一次质量回访</w:t>
      </w:r>
      <w:r w:rsidRPr="00E94EE5">
        <w:rPr>
          <w:rFonts w:hint="eastAsia"/>
          <w:sz w:val="32"/>
          <w:szCs w:val="32"/>
        </w:rPr>
        <w:t>,</w:t>
      </w:r>
      <w:r w:rsidRPr="00E94EE5">
        <w:rPr>
          <w:rFonts w:hint="eastAsia"/>
          <w:sz w:val="32"/>
          <w:szCs w:val="32"/>
        </w:rPr>
        <w:t>指导工程设备的使用</w:t>
      </w:r>
      <w:r w:rsidRPr="00E94EE5">
        <w:rPr>
          <w:rFonts w:hint="eastAsia"/>
          <w:sz w:val="32"/>
          <w:szCs w:val="32"/>
        </w:rPr>
        <w:t>,</w:t>
      </w:r>
      <w:r w:rsidRPr="00E94EE5">
        <w:rPr>
          <w:rFonts w:hint="eastAsia"/>
          <w:sz w:val="32"/>
          <w:szCs w:val="32"/>
        </w:rPr>
        <w:t>维修与保养</w:t>
      </w:r>
      <w:r w:rsidRPr="00E94EE5">
        <w:rPr>
          <w:rFonts w:hint="eastAsia"/>
          <w:sz w:val="32"/>
          <w:szCs w:val="32"/>
        </w:rPr>
        <w:t>,</w:t>
      </w:r>
      <w:r w:rsidRPr="00E94EE5">
        <w:rPr>
          <w:rFonts w:hint="eastAsia"/>
          <w:sz w:val="32"/>
          <w:szCs w:val="32"/>
        </w:rPr>
        <w:t>及时了解和指导在使用上存在的不足</w:t>
      </w:r>
      <w:r w:rsidRPr="00E94EE5">
        <w:rPr>
          <w:rFonts w:hint="eastAsia"/>
          <w:sz w:val="32"/>
          <w:szCs w:val="32"/>
        </w:rPr>
        <w:t>;</w:t>
      </w:r>
      <w:r w:rsidRPr="00E94EE5">
        <w:rPr>
          <w:rFonts w:hint="eastAsia"/>
          <w:sz w:val="32"/>
          <w:szCs w:val="32"/>
        </w:rPr>
        <w:t>在使用六个月后进行第二次全面服务回访</w:t>
      </w:r>
      <w:r w:rsidRPr="00E94EE5">
        <w:rPr>
          <w:rFonts w:hint="eastAsia"/>
          <w:sz w:val="32"/>
          <w:szCs w:val="32"/>
        </w:rPr>
        <w:t>;</w:t>
      </w:r>
      <w:r w:rsidRPr="00E94EE5">
        <w:rPr>
          <w:rFonts w:hint="eastAsia"/>
          <w:sz w:val="32"/>
          <w:szCs w:val="32"/>
        </w:rPr>
        <w:t>一年后进行第三次质量回访</w:t>
      </w:r>
      <w:r w:rsidRPr="00E94EE5">
        <w:rPr>
          <w:rFonts w:hint="eastAsia"/>
          <w:sz w:val="32"/>
          <w:szCs w:val="32"/>
        </w:rPr>
        <w:t>,</w:t>
      </w:r>
      <w:r w:rsidRPr="00E94EE5">
        <w:rPr>
          <w:rFonts w:hint="eastAsia"/>
          <w:sz w:val="32"/>
          <w:szCs w:val="32"/>
        </w:rPr>
        <w:t>征询客户意见。</w:t>
      </w:r>
    </w:p>
    <w:p w:rsidR="00E2283D" w:rsidRPr="00E94EE5" w:rsidRDefault="00E2283D" w:rsidP="00E2283D">
      <w:pPr>
        <w:pStyle w:val="a5"/>
        <w:ind w:leftChars="200" w:left="420" w:firstLineChars="0"/>
        <w:jc w:val="left"/>
        <w:rPr>
          <w:sz w:val="32"/>
          <w:szCs w:val="32"/>
        </w:rPr>
      </w:pPr>
      <w:r w:rsidRPr="00E94EE5">
        <w:rPr>
          <w:rFonts w:hint="eastAsia"/>
          <w:sz w:val="32"/>
          <w:szCs w:val="32"/>
        </w:rPr>
        <w:t>5.</w:t>
      </w:r>
      <w:r w:rsidRPr="00E94EE5">
        <w:rPr>
          <w:rFonts w:hint="eastAsia"/>
          <w:sz w:val="32"/>
          <w:szCs w:val="32"/>
        </w:rPr>
        <w:t>在交付使用一年内</w:t>
      </w:r>
      <w:r w:rsidRPr="00E94EE5">
        <w:rPr>
          <w:rFonts w:hint="eastAsia"/>
          <w:sz w:val="32"/>
          <w:szCs w:val="32"/>
        </w:rPr>
        <w:t>,</w:t>
      </w:r>
      <w:r w:rsidRPr="00E94EE5">
        <w:rPr>
          <w:rFonts w:hint="eastAsia"/>
          <w:sz w:val="32"/>
          <w:szCs w:val="32"/>
        </w:rPr>
        <w:t>施工单位在工地附近设立常年维修服务小组</w:t>
      </w:r>
      <w:r w:rsidRPr="00E94EE5">
        <w:rPr>
          <w:rFonts w:hint="eastAsia"/>
          <w:sz w:val="32"/>
          <w:szCs w:val="32"/>
        </w:rPr>
        <w:t>,</w:t>
      </w:r>
      <w:r w:rsidRPr="00E94EE5">
        <w:rPr>
          <w:rFonts w:hint="eastAsia"/>
          <w:sz w:val="32"/>
          <w:szCs w:val="32"/>
        </w:rPr>
        <w:t>随叫随到。凡属于施工单位造成的质量问题</w:t>
      </w:r>
      <w:r w:rsidRPr="00E94EE5">
        <w:rPr>
          <w:rFonts w:hint="eastAsia"/>
          <w:sz w:val="32"/>
          <w:szCs w:val="32"/>
        </w:rPr>
        <w:t>,</w:t>
      </w:r>
      <w:r w:rsidRPr="00E94EE5">
        <w:rPr>
          <w:rFonts w:hint="eastAsia"/>
          <w:sz w:val="32"/>
          <w:szCs w:val="32"/>
        </w:rPr>
        <w:t>均由施工单位负责包修包换</w:t>
      </w:r>
      <w:r w:rsidRPr="00E94EE5">
        <w:rPr>
          <w:rFonts w:hint="eastAsia"/>
          <w:sz w:val="32"/>
          <w:szCs w:val="32"/>
        </w:rPr>
        <w:t>,</w:t>
      </w:r>
      <w:r w:rsidRPr="00E94EE5">
        <w:rPr>
          <w:rFonts w:hint="eastAsia"/>
          <w:sz w:val="32"/>
          <w:szCs w:val="32"/>
        </w:rPr>
        <w:t>不留隐患。</w:t>
      </w:r>
    </w:p>
    <w:p w:rsidR="00E7341B" w:rsidRDefault="00E2283D" w:rsidP="00E2283D">
      <w:pPr>
        <w:ind w:firstLineChars="250" w:firstLine="800"/>
        <w:rPr>
          <w:sz w:val="32"/>
          <w:szCs w:val="32"/>
        </w:rPr>
      </w:pPr>
      <w:r w:rsidRPr="00E94EE5">
        <w:rPr>
          <w:rFonts w:hint="eastAsia"/>
          <w:sz w:val="32"/>
          <w:szCs w:val="32"/>
        </w:rPr>
        <w:t>6.</w:t>
      </w:r>
      <w:r w:rsidRPr="00E94EE5">
        <w:rPr>
          <w:rFonts w:hint="eastAsia"/>
          <w:sz w:val="32"/>
          <w:szCs w:val="32"/>
        </w:rPr>
        <w:t>保证按中标的项目经理及投标文件中所列管理人员组织施工</w:t>
      </w:r>
      <w:r w:rsidRPr="00E94EE5">
        <w:rPr>
          <w:rFonts w:hint="eastAsia"/>
          <w:sz w:val="32"/>
          <w:szCs w:val="32"/>
        </w:rPr>
        <w:t>,</w:t>
      </w:r>
      <w:r w:rsidRPr="00E94EE5">
        <w:rPr>
          <w:rFonts w:hint="eastAsia"/>
          <w:sz w:val="32"/>
          <w:szCs w:val="32"/>
        </w:rPr>
        <w:t>并且做到项目经理、技术负责人亲临现场。</w:t>
      </w:r>
    </w:p>
    <w:p w:rsidR="00E2283D" w:rsidRDefault="00E2283D" w:rsidP="00E2283D">
      <w:pPr>
        <w:ind w:firstLineChars="250" w:firstLine="800"/>
        <w:rPr>
          <w:sz w:val="32"/>
          <w:szCs w:val="32"/>
        </w:rPr>
      </w:pPr>
    </w:p>
    <w:p w:rsidR="00E2283D" w:rsidRDefault="00E2283D" w:rsidP="00E2283D">
      <w:pPr>
        <w:ind w:firstLineChars="250" w:firstLine="800"/>
        <w:rPr>
          <w:sz w:val="32"/>
          <w:szCs w:val="32"/>
        </w:rPr>
      </w:pPr>
    </w:p>
    <w:p w:rsidR="00E2283D" w:rsidRDefault="00E2283D" w:rsidP="00E2283D">
      <w:pPr>
        <w:ind w:firstLineChars="250" w:firstLine="800"/>
        <w:rPr>
          <w:sz w:val="32"/>
          <w:szCs w:val="32"/>
        </w:rPr>
      </w:pPr>
    </w:p>
    <w:p w:rsidR="00E2283D" w:rsidRDefault="00E2283D" w:rsidP="00E2283D">
      <w:pPr>
        <w:ind w:firstLineChars="250" w:firstLine="800"/>
        <w:rPr>
          <w:sz w:val="32"/>
          <w:szCs w:val="32"/>
        </w:rPr>
      </w:pPr>
    </w:p>
    <w:p w:rsidR="00E2283D" w:rsidRPr="00705467" w:rsidRDefault="00E2283D" w:rsidP="00E2283D">
      <w:pPr>
        <w:autoSpaceDE w:val="0"/>
        <w:autoSpaceDN w:val="0"/>
        <w:adjustRightInd w:val="0"/>
        <w:spacing w:line="360" w:lineRule="auto"/>
        <w:jc w:val="center"/>
        <w:rPr>
          <w:rFonts w:asciiTheme="minorEastAsia" w:hAnsiTheme="minorEastAsia" w:cs="黑体"/>
          <w:b/>
          <w:bCs/>
          <w:sz w:val="24"/>
          <w:szCs w:val="24"/>
          <w:lang w:val="zh-CN"/>
        </w:rPr>
      </w:pPr>
      <w:r w:rsidRPr="00705467">
        <w:rPr>
          <w:rFonts w:ascii="宋体" w:hAnsi="宋体" w:hint="eastAsia"/>
          <w:b/>
          <w:bCs/>
          <w:sz w:val="24"/>
          <w:szCs w:val="24"/>
        </w:rPr>
        <w:lastRenderedPageBreak/>
        <w:t xml:space="preserve">4.3 </w:t>
      </w:r>
      <w:r w:rsidRPr="00705467">
        <w:rPr>
          <w:rFonts w:hAnsi="宋体" w:hint="eastAsia"/>
          <w:b/>
          <w:snapToGrid w:val="0"/>
          <w:kern w:val="0"/>
          <w:sz w:val="24"/>
          <w:szCs w:val="24"/>
        </w:rPr>
        <w:t>技术方案（实施方案）</w:t>
      </w:r>
    </w:p>
    <w:p w:rsidR="00E2283D" w:rsidRPr="00AB52ED" w:rsidRDefault="00E2283D" w:rsidP="00E2283D">
      <w:pPr>
        <w:pStyle w:val="a8"/>
        <w:ind w:firstLineChars="0" w:firstLine="0"/>
        <w:jc w:val="center"/>
        <w:rPr>
          <w:rFonts w:ascii="仿宋" w:eastAsia="仿宋" w:hAnsi="仿宋" w:cs="仿宋"/>
          <w:b/>
          <w:sz w:val="32"/>
          <w:szCs w:val="32"/>
        </w:rPr>
      </w:pPr>
      <w:r w:rsidRPr="00AB52ED">
        <w:rPr>
          <w:rFonts w:ascii="仿宋" w:eastAsia="仿宋" w:hAnsi="仿宋" w:cs="仿宋" w:hint="eastAsia"/>
          <w:b/>
          <w:sz w:val="32"/>
          <w:szCs w:val="32"/>
        </w:rPr>
        <w:t>第一节 开工前准备工作及临时设施建设</w:t>
      </w:r>
    </w:p>
    <w:p w:rsidR="00E2283D" w:rsidRPr="00AB52ED" w:rsidRDefault="00E2283D" w:rsidP="00E2283D">
      <w:pPr>
        <w:spacing w:line="360" w:lineRule="auto"/>
        <w:outlineLvl w:val="0"/>
        <w:rPr>
          <w:rFonts w:ascii="仿宋" w:eastAsia="仿宋" w:hAnsi="仿宋" w:cs="仿宋"/>
          <w:sz w:val="32"/>
          <w:szCs w:val="32"/>
        </w:rPr>
      </w:pPr>
      <w:bookmarkStart w:id="0" w:name="_Toc30247438"/>
      <w:r w:rsidRPr="00AB52ED">
        <w:rPr>
          <w:rFonts w:ascii="仿宋" w:eastAsia="仿宋" w:hAnsi="仿宋" w:cs="仿宋" w:hint="eastAsia"/>
          <w:sz w:val="32"/>
          <w:szCs w:val="32"/>
        </w:rPr>
        <w:t>一、开工前准备工作</w:t>
      </w:r>
      <w:bookmarkEnd w:id="0"/>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1、临时设施建设</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中标通知书下达后，即着手临时驻地及临时设施的筹建。建设本工程临时驻地，同时修建好本工程相关临时设施，包括运输便道、临时供电系统、临时通讯系统、搭设实验室、设置堆料场等生产、生活设施。在进行驻地建设时将尽早完成中心实验室的建设，及时进行原材料试验，为监理工程师签发开工指令提供依据，争取尽早开工。</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2、人员、设备、材料准备</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一旦接到中标通知书后， 3天内派项目经理部的主要负责人、管理人员、技术人员进驻工地，与业主接洽的同时，详细勘察、了解施工沿线情况，尽快安排落实施工营地、机械停置场的修建工作，并着手水、电、路三通的准备工作。</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同时，公司会同项目经理部有关人员按照施工方案中工序的先后，组织相应的机械陆续进入工地。选购经调查试验合格的面层材料进行备料。</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做到临建工程、电力设施等的修建、架设与施工机械、人员、材料进入现场同步进行。</w:t>
      </w:r>
    </w:p>
    <w:p w:rsidR="00E2283D" w:rsidRPr="00AB52ED" w:rsidRDefault="00E2283D" w:rsidP="00E2283D">
      <w:pPr>
        <w:spacing w:line="360" w:lineRule="auto"/>
        <w:jc w:val="center"/>
        <w:outlineLvl w:val="0"/>
        <w:rPr>
          <w:rFonts w:ascii="仿宋" w:eastAsia="仿宋" w:hAnsi="仿宋" w:cs="仿宋"/>
          <w:b/>
          <w:sz w:val="32"/>
          <w:szCs w:val="32"/>
        </w:rPr>
      </w:pPr>
      <w:r w:rsidRPr="00AB52ED">
        <w:rPr>
          <w:rFonts w:ascii="仿宋" w:eastAsia="仿宋" w:hAnsi="仿宋" w:cs="仿宋" w:hint="eastAsia"/>
          <w:b/>
          <w:sz w:val="32"/>
          <w:szCs w:val="32"/>
        </w:rPr>
        <w:t>第二节 主要工程项目的施工方案、技术措施</w:t>
      </w:r>
    </w:p>
    <w:p w:rsidR="00E2283D" w:rsidRPr="00AB52ED" w:rsidRDefault="00E2283D" w:rsidP="00E2283D">
      <w:pPr>
        <w:spacing w:line="360" w:lineRule="auto"/>
        <w:jc w:val="left"/>
        <w:outlineLvl w:val="0"/>
        <w:rPr>
          <w:rFonts w:ascii="仿宋" w:eastAsia="仿宋" w:hAnsi="仿宋" w:cs="仿宋"/>
          <w:sz w:val="32"/>
          <w:szCs w:val="32"/>
        </w:rPr>
      </w:pPr>
      <w:r w:rsidRPr="00AB52ED">
        <w:rPr>
          <w:rFonts w:ascii="仿宋" w:eastAsia="仿宋" w:hAnsi="仿宋" w:cs="仿宋" w:hint="eastAsia"/>
          <w:sz w:val="32"/>
          <w:szCs w:val="32"/>
        </w:rPr>
        <w:t>一、平面布置</w:t>
      </w:r>
    </w:p>
    <w:p w:rsidR="00E2283D" w:rsidRDefault="00E2283D" w:rsidP="00E2283D">
      <w:pPr>
        <w:pStyle w:val="a5"/>
        <w:ind w:firstLineChars="200" w:firstLine="640"/>
        <w:rPr>
          <w:rFonts w:ascii="仿宋" w:eastAsia="仿宋" w:hAnsi="仿宋" w:cs="仿宋"/>
          <w:sz w:val="32"/>
          <w:szCs w:val="32"/>
        </w:rPr>
      </w:pPr>
      <w:r w:rsidRPr="00AB52ED">
        <w:rPr>
          <w:rFonts w:ascii="仿宋" w:eastAsia="仿宋" w:hAnsi="仿宋" w:cs="仿宋" w:hint="eastAsia"/>
          <w:sz w:val="32"/>
          <w:szCs w:val="32"/>
        </w:rPr>
        <w:lastRenderedPageBreak/>
        <w:t>根据本合同段特点、总体施工方案和总体计划安排，以及招标文件的有关规定，进行施工总平面布置。平面布置详见后附：施工总平面布置图。</w:t>
      </w:r>
    </w:p>
    <w:p w:rsidR="00E2283D" w:rsidRPr="00AB52ED" w:rsidRDefault="00E2283D" w:rsidP="00E2283D">
      <w:pPr>
        <w:spacing w:line="360" w:lineRule="auto"/>
        <w:rPr>
          <w:rFonts w:ascii="仿宋" w:eastAsia="仿宋" w:hAnsi="仿宋" w:cs="仿宋"/>
          <w:b/>
          <w:sz w:val="32"/>
          <w:szCs w:val="32"/>
        </w:rPr>
      </w:pPr>
      <w:r w:rsidRPr="00AB52ED">
        <w:rPr>
          <w:rFonts w:ascii="仿宋" w:eastAsia="仿宋" w:hAnsi="仿宋" w:cs="仿宋" w:hint="eastAsia"/>
          <w:sz w:val="32"/>
          <w:szCs w:val="32"/>
        </w:rPr>
        <w:t>二、给水工程施工方案</w:t>
      </w:r>
    </w:p>
    <w:p w:rsidR="00E2283D" w:rsidRPr="00AB52ED" w:rsidRDefault="00E2283D" w:rsidP="00E2283D">
      <w:pPr>
        <w:spacing w:line="360" w:lineRule="auto"/>
        <w:ind w:firstLineChars="150" w:firstLine="480"/>
        <w:rPr>
          <w:rFonts w:ascii="仿宋" w:eastAsia="仿宋" w:hAnsi="仿宋" w:cs="仿宋"/>
          <w:sz w:val="32"/>
          <w:szCs w:val="32"/>
        </w:rPr>
      </w:pPr>
      <w:r w:rsidRPr="00AB52ED">
        <w:rPr>
          <w:rFonts w:ascii="仿宋" w:eastAsia="仿宋" w:hAnsi="仿宋" w:cs="仿宋" w:hint="eastAsia"/>
          <w:sz w:val="32"/>
          <w:szCs w:val="32"/>
        </w:rPr>
        <w:t xml:space="preserve"> 施工工序</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施工放线→路面、步砖及人行道拆除→沟槽开挖→安装管道→局部回填→管道试压→闸井砌筑→冲洗消毒→二次回填→路面恢复、步砖恢复→竣工验收。</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工程主要工序的施工方法</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1、施工放线</w:t>
      </w:r>
    </w:p>
    <w:p w:rsidR="00E2283D" w:rsidRPr="00AB52ED" w:rsidRDefault="00E2283D" w:rsidP="00E2283D">
      <w:pPr>
        <w:spacing w:line="360" w:lineRule="auto"/>
        <w:ind w:firstLineChars="200" w:firstLine="640"/>
        <w:outlineLvl w:val="0"/>
        <w:rPr>
          <w:rFonts w:ascii="仿宋" w:eastAsia="仿宋" w:hAnsi="仿宋" w:cs="仿宋"/>
          <w:sz w:val="32"/>
          <w:szCs w:val="32"/>
        </w:rPr>
      </w:pPr>
      <w:r w:rsidRPr="00AB52ED">
        <w:rPr>
          <w:rFonts w:ascii="仿宋" w:eastAsia="仿宋" w:hAnsi="仿宋" w:cs="仿宋" w:hint="eastAsia"/>
          <w:sz w:val="32"/>
          <w:szCs w:val="32"/>
        </w:rPr>
        <w:t>(1)总平面控制</w:t>
      </w:r>
    </w:p>
    <w:p w:rsidR="00E2283D" w:rsidRPr="00AB52ED" w:rsidRDefault="008A4FA9" w:rsidP="00E2283D">
      <w:pPr>
        <w:spacing w:line="360" w:lineRule="auto"/>
        <w:ind w:firstLineChars="200" w:firstLine="640"/>
        <w:rPr>
          <w:rFonts w:ascii="仿宋" w:eastAsia="仿宋" w:hAnsi="仿宋" w:cs="仿宋"/>
          <w:sz w:val="32"/>
          <w:szCs w:val="32"/>
        </w:rPr>
      </w:pPr>
      <w:r>
        <w:rPr>
          <w:rFonts w:ascii="仿宋" w:eastAsia="仿宋" w:hAnsi="仿宋" w:cs="仿宋"/>
          <w:sz w:val="32"/>
          <w:szCs w:val="32"/>
        </w:rPr>
        <w:pict>
          <v:line id="直线 571" o:spid="_x0000_s2052" style="position:absolute;left:0;text-align:left;z-index:251649024" from="319.8pt,58.1pt" to="319.85pt,58.15pt"/>
        </w:pict>
      </w:r>
      <w:r w:rsidR="00E2283D" w:rsidRPr="00AB52ED">
        <w:rPr>
          <w:rFonts w:ascii="仿宋" w:eastAsia="仿宋" w:hAnsi="仿宋" w:cs="仿宋" w:hint="eastAsia"/>
          <w:sz w:val="32"/>
          <w:szCs w:val="32"/>
        </w:rPr>
        <w:t>复测：采用水准仪、经纬仪和钢尺对所交已知点坐标高程进行复核、保护。导线测量方位角闭合差为±40</w:t>
      </w:r>
      <w:r w:rsidR="00E2283D" w:rsidRPr="00AB52ED">
        <w:rPr>
          <w:rFonts w:ascii="仿宋" w:eastAsia="仿宋" w:hAnsi="仿宋" w:cs="仿宋" w:hint="eastAsia"/>
          <w:sz w:val="32"/>
          <w:szCs w:val="32"/>
        </w:rPr>
        <w:object w:dxaOrig="388" w:dyaOrig="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9.5pt;height:16.5pt;mso-wrap-style:square;mso-position-horizontal-relative:page;mso-position-vertical-relative:page" o:ole="">
            <v:imagedata r:id="rId6" o:title=""/>
          </v:shape>
          <o:OLEObject Type="Embed" ProgID="Equation.KSEE3" ShapeID="对象 1" DrawAspect="Content" ObjectID="_1632899152" r:id="rId7">
            <o:FieldCodes>\* MERGEFORMAT</o:FieldCodes>
          </o:OLEObject>
        </w:object>
      </w:r>
      <w:r w:rsidR="00E2283D" w:rsidRPr="00AB52ED">
        <w:rPr>
          <w:rFonts w:ascii="仿宋" w:eastAsia="仿宋" w:hAnsi="仿宋" w:cs="仿宋" w:hint="eastAsia"/>
          <w:sz w:val="32"/>
          <w:szCs w:val="32"/>
        </w:rPr>
        <w:t xml:space="preserve"> (″),导线测量相对闭合差≤1/3000。水准测量高程闭合差在平地为±20</w:t>
      </w:r>
      <w:r w:rsidR="00E2283D" w:rsidRPr="00AB52ED">
        <w:rPr>
          <w:rFonts w:ascii="仿宋" w:eastAsia="仿宋" w:hAnsi="仿宋" w:cs="仿宋" w:hint="eastAsia"/>
          <w:sz w:val="32"/>
          <w:szCs w:val="32"/>
        </w:rPr>
        <w:object w:dxaOrig="408" w:dyaOrig="347">
          <v:shape id="对象 2" o:spid="_x0000_i1026" type="#_x0000_t75" style="width:20.25pt;height:16.5pt;mso-wrap-style:square;mso-position-horizontal-relative:page;mso-position-vertical-relative:page" o:ole="">
            <v:imagedata r:id="rId8" o:title=""/>
          </v:shape>
          <o:OLEObject Type="Embed" ProgID="Equation.KSEE3" ShapeID="对象 2" DrawAspect="Content" ObjectID="_1632899153" r:id="rId9">
            <o:FieldCodes>\* MERGEFORMAT</o:FieldCodes>
          </o:OLEObject>
        </w:object>
      </w:r>
      <w:r w:rsidR="00E2283D" w:rsidRPr="00AB52ED">
        <w:rPr>
          <w:rFonts w:ascii="仿宋" w:eastAsia="仿宋" w:hAnsi="仿宋" w:cs="仿宋" w:hint="eastAsia"/>
          <w:sz w:val="32"/>
          <w:szCs w:val="32"/>
        </w:rPr>
        <w:t>（mm）。</w:t>
      </w:r>
    </w:p>
    <w:p w:rsidR="00E2283D" w:rsidRPr="00AB52ED" w:rsidRDefault="00E2283D" w:rsidP="00E2283D">
      <w:pPr>
        <w:spacing w:line="360" w:lineRule="auto"/>
        <w:ind w:firstLine="624"/>
        <w:rPr>
          <w:rFonts w:ascii="仿宋" w:eastAsia="仿宋" w:hAnsi="仿宋" w:cs="仿宋"/>
          <w:sz w:val="32"/>
          <w:szCs w:val="32"/>
        </w:rPr>
      </w:pPr>
      <w:r w:rsidRPr="00AB52ED">
        <w:rPr>
          <w:rFonts w:ascii="仿宋" w:eastAsia="仿宋" w:hAnsi="仿宋" w:cs="仿宋" w:hint="eastAsia"/>
          <w:sz w:val="32"/>
          <w:szCs w:val="32"/>
        </w:rPr>
        <w:t>布设临时水准系统：根据业主提供的水准系统，将已知水准点引导至施工范围不受施工破坏的位置，设置临时水准点，组成可供复检的水准点系统。相临两水准点应保证可视贯穿，间距不应大于200米，并逐一编号。将总体控制网点按编号绘制在总平面图上，标明坐标、高程，存档备查。</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(2)管道施工测量控制</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建立临时转点控制桩。</w:t>
      </w:r>
    </w:p>
    <w:p w:rsidR="00E2283D" w:rsidRPr="00AB52ED" w:rsidRDefault="00E2283D" w:rsidP="00E2283D">
      <w:pPr>
        <w:spacing w:line="360" w:lineRule="auto"/>
        <w:ind w:firstLine="624"/>
        <w:rPr>
          <w:rFonts w:ascii="仿宋" w:eastAsia="仿宋" w:hAnsi="仿宋" w:cs="仿宋"/>
          <w:sz w:val="32"/>
          <w:szCs w:val="32"/>
        </w:rPr>
      </w:pPr>
      <w:r w:rsidRPr="00AB52ED">
        <w:rPr>
          <w:rFonts w:ascii="仿宋" w:eastAsia="仿宋" w:hAnsi="仿宋" w:cs="仿宋" w:hint="eastAsia"/>
          <w:sz w:val="32"/>
          <w:szCs w:val="32"/>
        </w:rPr>
        <w:lastRenderedPageBreak/>
        <w:t>根据管道起终点和转折点的设计坐标，利用钢尺和经纬仪，逐一放线设置管线各转角点柱桩，与图纸校核无误后，在管线一侧10m——20m范围内设置控制桩条，控制桩由二个桩组成，间距5m——10m，采用二点成一线法下桩，其中靠近管线的柱桩为里程桩，控制桩系要逐一编号，并绘图存档备查。</w:t>
      </w:r>
    </w:p>
    <w:p w:rsidR="00E2283D" w:rsidRPr="00AB52ED" w:rsidRDefault="00E2283D" w:rsidP="00E2283D">
      <w:pPr>
        <w:spacing w:line="360" w:lineRule="auto"/>
        <w:ind w:firstLineChars="200" w:firstLine="640"/>
        <w:outlineLvl w:val="0"/>
        <w:rPr>
          <w:rFonts w:ascii="仿宋" w:eastAsia="仿宋" w:hAnsi="仿宋" w:cs="仿宋"/>
          <w:sz w:val="32"/>
          <w:szCs w:val="32"/>
        </w:rPr>
      </w:pPr>
      <w:r w:rsidRPr="00AB52ED">
        <w:rPr>
          <w:rFonts w:ascii="仿宋" w:eastAsia="仿宋" w:hAnsi="仿宋" w:cs="仿宋" w:hint="eastAsia"/>
          <w:sz w:val="32"/>
          <w:szCs w:val="32"/>
        </w:rPr>
        <w:t>中心桩放线。</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临时水准点和转角位置桩建立后，间隔20m——30m，定管线中心桩，并逐一测出各个中心桩位置的自然地面高程，检验图纸设计地面高程，与实际自然地面高程是否一致，并做统计表记录在案，以决定沟槽开挖深度。在放管线中心桩的同时，考虑到业主提供的百米桩在施工中可能受损坏，应将百米桩在施工中可能受损坏，应将百米桩条系平行移到管线一侧不受损坏的位置。</w:t>
      </w:r>
    </w:p>
    <w:p w:rsidR="00E2283D" w:rsidRPr="00AB52ED" w:rsidRDefault="00E2283D" w:rsidP="00E2283D">
      <w:pPr>
        <w:spacing w:line="360" w:lineRule="auto"/>
        <w:ind w:firstLineChars="200" w:firstLine="640"/>
        <w:outlineLvl w:val="0"/>
        <w:rPr>
          <w:rFonts w:ascii="仿宋" w:eastAsia="仿宋" w:hAnsi="仿宋" w:cs="仿宋"/>
          <w:sz w:val="32"/>
          <w:szCs w:val="32"/>
        </w:rPr>
      </w:pPr>
      <w:r w:rsidRPr="00AB52ED">
        <w:rPr>
          <w:rFonts w:ascii="仿宋" w:eastAsia="仿宋" w:hAnsi="仿宋" w:cs="仿宋" w:hint="eastAsia"/>
          <w:sz w:val="32"/>
          <w:szCs w:val="32"/>
        </w:rPr>
        <w:t>施工过程中的测量。</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管道施工中的测量主要是控制中线和高程。坡度板是控制中线和构筑物位置、掌握管道设计高程的基本标志。</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沟槽开挖到设计槽底20cm布设中线桩，每50m布设高程点，对沟槽的轴线和挖深进行校正。运用中心线进行管道安装对线作业。用对交作业控制管道高程，保证管道铺设坡度及精度。</w:t>
      </w:r>
    </w:p>
    <w:p w:rsidR="00E2283D" w:rsidRPr="00AB52ED" w:rsidRDefault="00E2283D" w:rsidP="00E2283D">
      <w:pPr>
        <w:spacing w:line="360" w:lineRule="auto"/>
        <w:ind w:firstLineChars="200" w:firstLine="640"/>
        <w:outlineLvl w:val="0"/>
        <w:rPr>
          <w:rFonts w:ascii="仿宋" w:eastAsia="仿宋" w:hAnsi="仿宋" w:cs="仿宋"/>
          <w:sz w:val="32"/>
          <w:szCs w:val="32"/>
        </w:rPr>
      </w:pPr>
      <w:r w:rsidRPr="00AB52ED">
        <w:rPr>
          <w:rFonts w:ascii="仿宋" w:eastAsia="仿宋" w:hAnsi="仿宋" w:cs="仿宋" w:hint="eastAsia"/>
          <w:sz w:val="32"/>
          <w:szCs w:val="32"/>
        </w:rPr>
        <w:t>(3)竣工测量</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lastRenderedPageBreak/>
        <w:t>按照竣工资料和质检评定要求进行竣工测量，填写各种报表。该工程测量标准一律按照《工程测量规范》GB50026——</w:t>
      </w:r>
      <w:r>
        <w:rPr>
          <w:rFonts w:ascii="仿宋" w:eastAsia="仿宋" w:hAnsi="仿宋" w:cs="仿宋" w:hint="eastAsia"/>
          <w:sz w:val="32"/>
          <w:szCs w:val="32"/>
        </w:rPr>
        <w:t>08</w:t>
      </w:r>
      <w:r w:rsidRPr="00AB52ED">
        <w:rPr>
          <w:rFonts w:ascii="仿宋" w:eastAsia="仿宋" w:hAnsi="仿宋" w:cs="仿宋" w:hint="eastAsia"/>
          <w:sz w:val="32"/>
          <w:szCs w:val="32"/>
        </w:rPr>
        <w:t>工程质量检验评定标准执行。</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管道竣工图有两方面的内容：一是管道竣工平面图，二是管道竣工断面图。竣工平面图上主要测绘内容有：管道的主要点（即管道的起点、终点和转折点），检查井位置及附属构筑物施工后的平面位置和高程。</w:t>
      </w:r>
    </w:p>
    <w:p w:rsidR="00E2283D" w:rsidRPr="00AB52ED" w:rsidRDefault="00E2283D" w:rsidP="00E2283D">
      <w:pPr>
        <w:spacing w:line="360" w:lineRule="auto"/>
        <w:rPr>
          <w:rFonts w:ascii="仿宋" w:eastAsia="仿宋" w:hAnsi="仿宋" w:cs="仿宋"/>
          <w:sz w:val="32"/>
          <w:szCs w:val="32"/>
        </w:rPr>
      </w:pPr>
      <w:r w:rsidRPr="00AB52ED">
        <w:rPr>
          <w:rFonts w:ascii="仿宋" w:eastAsia="仿宋" w:hAnsi="仿宋" w:cs="仿宋" w:hint="eastAsia"/>
          <w:sz w:val="32"/>
          <w:szCs w:val="32"/>
        </w:rPr>
        <w:t xml:space="preserve">   2、拆除步砖及人行道</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（1）按测量定位，施工放线位置进行围挡，首先采用人工将步砖拆除，把原料堆放在无施工位置，摆放整齐，将多余杂料及时外运；然后清理现场，进行切割。</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（2）采用重型夯机进行答凿，然后采用挖掘机挖除，局部采用冲击钻打凿，道路垃圾集中堆放。</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（3）拆除道路垃圾及时外运，外运车辆应严格按照市城管办的有关规定办理，在外运过程中保持道路清洁，一律冲洗清理车轮车身，注意防尘防燥。</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3、沟槽开挖</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(1)沟槽开挖开式，主要采用机械开挖，局部不具备机械开展作业的工作面，由人工辅助开挖。机械开挖采用反铲挖掘机施工，型号CAT320C型，其开行方式为沟端开行，沿槽轴线后退挖土，一次成形。开挖时用水准仪按设计测量高程，为保证不超挖，预留20cm，采用人工清槽至设计高程。</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lastRenderedPageBreak/>
        <w:t>(2)管道基础为槽底原土，局部若原土荷载达不到设计要求，采取换土处理，然后机械夯实，根据压实度要求，夯实4——5遍，直至符合标准。</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 xml:space="preserve">(3)沟槽边坡采用1:0.75，开挖后进行沟槽验线，人工找平，沟槽轴线位移≤30mm，每20米高程偏差≤+20mm。     </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(4)管槽弃土采用单侧堆放，另一侧预留为临时施工道路，作为管道排列和机械下管的施工面，弃土堆放距槽口边缘不宜小于0.8米。</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(5)为保证施工安全，在沟槽边坡受动荷冲击地段和土层不稳定地段采用双面支挡土板的方式进行沟槽支撑，防止塌方。</w:t>
      </w:r>
    </w:p>
    <w:p w:rsidR="00E2283D" w:rsidRPr="00AB52ED" w:rsidRDefault="00E2283D" w:rsidP="00E2283D">
      <w:pPr>
        <w:autoSpaceDE w:val="0"/>
        <w:autoSpaceDN w:val="0"/>
        <w:adjustRightInd w:val="0"/>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(6)土方开挖注意事项</w:t>
      </w:r>
    </w:p>
    <w:p w:rsidR="00E2283D" w:rsidRPr="00AB52ED" w:rsidRDefault="00E2283D" w:rsidP="00E2283D">
      <w:pPr>
        <w:autoSpaceDE w:val="0"/>
        <w:autoSpaceDN w:val="0"/>
        <w:adjustRightInd w:val="0"/>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土方开挖无论工程量有多大，土层有多深，均严格禁止用爆破法施工；</w:t>
      </w:r>
    </w:p>
    <w:p w:rsidR="00E2283D" w:rsidRPr="00AB52ED" w:rsidRDefault="00E2283D" w:rsidP="00E2283D">
      <w:pPr>
        <w:autoSpaceDE w:val="0"/>
        <w:autoSpaceDN w:val="0"/>
        <w:adjustRightInd w:val="0"/>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开挖中如发现土层性质有变化或遇有地下管道、电缆，应修改施工方案，并及时报请监理工程师批准；</w:t>
      </w:r>
    </w:p>
    <w:p w:rsidR="00E2283D" w:rsidRPr="00AB52ED" w:rsidRDefault="00E2283D" w:rsidP="00E2283D">
      <w:pPr>
        <w:autoSpaceDE w:val="0"/>
        <w:autoSpaceDN w:val="0"/>
        <w:adjustRightInd w:val="0"/>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挖土方时必须注意对图纸未标示的地下管道、缆线和其他构造物的保护，并应妥善保护文物古迹。一旦发现上述情况应立即报告监理</w:t>
      </w:r>
      <w:r>
        <w:rPr>
          <w:rFonts w:ascii="仿宋" w:eastAsia="仿宋" w:hAnsi="仿宋" w:cs="仿宋"/>
          <w:noProof/>
          <w:sz w:val="32"/>
          <w:szCs w:val="32"/>
        </w:rPr>
        <w:drawing>
          <wp:anchor distT="0" distB="0" distL="114300" distR="114300" simplePos="0" relativeHeight="251646976" behindDoc="1" locked="1" layoutInCell="1" allowOverlap="1">
            <wp:simplePos x="0" y="0"/>
            <wp:positionH relativeFrom="column">
              <wp:posOffset>4419600</wp:posOffset>
            </wp:positionH>
            <wp:positionV relativeFrom="paragraph">
              <wp:posOffset>7810500</wp:posOffset>
            </wp:positionV>
            <wp:extent cx="1435100" cy="203200"/>
            <wp:effectExtent l="19050" t="0" r="0" b="0"/>
            <wp:wrapNone/>
            <wp:docPr id="3" name="图片 57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4" descr="108"/>
                    <pic:cNvPicPr>
                      <a:picLocks noChangeAspect="1" noChangeArrowheads="1"/>
                    </pic:cNvPicPr>
                  </pic:nvPicPr>
                  <pic:blipFill>
                    <a:blip r:embed="rId10" cstate="print"/>
                    <a:srcRect/>
                    <a:stretch>
                      <a:fillRect/>
                    </a:stretch>
                  </pic:blipFill>
                  <pic:spPr bwMode="auto">
                    <a:xfrm>
                      <a:off x="0" y="0"/>
                      <a:ext cx="1435100" cy="203200"/>
                    </a:xfrm>
                    <a:prstGeom prst="rect">
                      <a:avLst/>
                    </a:prstGeom>
                    <a:noFill/>
                  </pic:spPr>
                </pic:pic>
              </a:graphicData>
            </a:graphic>
          </wp:anchor>
        </w:drawing>
      </w:r>
      <w:r>
        <w:rPr>
          <w:rFonts w:ascii="仿宋" w:eastAsia="仿宋" w:hAnsi="仿宋" w:cs="仿宋"/>
          <w:noProof/>
          <w:sz w:val="32"/>
          <w:szCs w:val="32"/>
        </w:rPr>
        <w:drawing>
          <wp:anchor distT="0" distB="0" distL="114300" distR="114300" simplePos="0" relativeHeight="251648000" behindDoc="1" locked="1" layoutInCell="1" allowOverlap="1">
            <wp:simplePos x="0" y="0"/>
            <wp:positionH relativeFrom="column">
              <wp:posOffset>2730500</wp:posOffset>
            </wp:positionH>
            <wp:positionV relativeFrom="paragraph">
              <wp:posOffset>6896100</wp:posOffset>
            </wp:positionV>
            <wp:extent cx="1384300" cy="203200"/>
            <wp:effectExtent l="19050" t="0" r="6350" b="0"/>
            <wp:wrapNone/>
            <wp:docPr id="2" name="图片 57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3" descr="108"/>
                    <pic:cNvPicPr>
                      <a:picLocks noChangeAspect="1" noChangeArrowheads="1"/>
                    </pic:cNvPicPr>
                  </pic:nvPicPr>
                  <pic:blipFill>
                    <a:blip r:embed="rId10" cstate="print"/>
                    <a:srcRect/>
                    <a:stretch>
                      <a:fillRect/>
                    </a:stretch>
                  </pic:blipFill>
                  <pic:spPr bwMode="auto">
                    <a:xfrm>
                      <a:off x="0" y="0"/>
                      <a:ext cx="1384300" cy="203200"/>
                    </a:xfrm>
                    <a:prstGeom prst="rect">
                      <a:avLst/>
                    </a:prstGeom>
                    <a:noFill/>
                  </pic:spPr>
                </pic:pic>
              </a:graphicData>
            </a:graphic>
          </wp:anchor>
        </w:drawing>
      </w:r>
      <w:r w:rsidRPr="00AB52ED">
        <w:rPr>
          <w:rFonts w:ascii="仿宋" w:eastAsia="仿宋" w:hAnsi="仿宋" w:cs="仿宋" w:hint="eastAsia"/>
          <w:sz w:val="32"/>
          <w:szCs w:val="32"/>
        </w:rPr>
        <w:t>工程师，停止作业等待指示处理。</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4、管道安装</w:t>
      </w:r>
    </w:p>
    <w:p w:rsidR="00E2283D" w:rsidRPr="00AB52ED" w:rsidRDefault="00E2283D" w:rsidP="00E2283D">
      <w:pPr>
        <w:spacing w:line="360" w:lineRule="auto"/>
        <w:ind w:firstLine="624"/>
        <w:rPr>
          <w:rFonts w:ascii="仿宋" w:eastAsia="仿宋" w:hAnsi="仿宋" w:cs="仿宋"/>
          <w:sz w:val="32"/>
          <w:szCs w:val="32"/>
        </w:rPr>
      </w:pPr>
      <w:r w:rsidRPr="00AB52ED">
        <w:rPr>
          <w:rFonts w:ascii="仿宋" w:eastAsia="仿宋" w:hAnsi="仿宋" w:cs="仿宋" w:hint="eastAsia"/>
          <w:sz w:val="32"/>
          <w:szCs w:val="32"/>
        </w:rPr>
        <w:t>管道安装要严格按照《给水排水管道工程施工及验收规范》和设计文件要求进行作业，不得私自变更安装标准。</w:t>
      </w:r>
    </w:p>
    <w:p w:rsidR="00E2283D" w:rsidRPr="00AB52ED" w:rsidRDefault="00E2283D" w:rsidP="00E2283D">
      <w:pPr>
        <w:spacing w:line="360" w:lineRule="auto"/>
        <w:ind w:firstLine="624"/>
        <w:rPr>
          <w:rFonts w:ascii="仿宋" w:eastAsia="仿宋" w:hAnsi="仿宋" w:cs="仿宋"/>
          <w:sz w:val="32"/>
          <w:szCs w:val="32"/>
        </w:rPr>
      </w:pPr>
      <w:r w:rsidRPr="00AB52ED">
        <w:rPr>
          <w:rFonts w:ascii="仿宋" w:eastAsia="仿宋" w:hAnsi="仿宋" w:cs="仿宋" w:hint="eastAsia"/>
          <w:sz w:val="32"/>
          <w:szCs w:val="32"/>
        </w:rPr>
        <w:lastRenderedPageBreak/>
        <w:t>(1)管道安装前的准备工作</w:t>
      </w:r>
    </w:p>
    <w:p w:rsidR="00E2283D" w:rsidRPr="00AB52ED" w:rsidRDefault="00E2283D" w:rsidP="00E2283D">
      <w:pPr>
        <w:spacing w:line="360" w:lineRule="auto"/>
        <w:ind w:firstLineChars="147" w:firstLine="470"/>
        <w:rPr>
          <w:rFonts w:ascii="仿宋" w:eastAsia="仿宋" w:hAnsi="仿宋" w:cs="仿宋"/>
          <w:sz w:val="32"/>
          <w:szCs w:val="32"/>
        </w:rPr>
      </w:pPr>
      <w:r w:rsidRPr="00AB52ED">
        <w:rPr>
          <w:rFonts w:ascii="仿宋" w:eastAsia="仿宋" w:hAnsi="仿宋" w:cs="仿宋" w:hint="eastAsia"/>
          <w:sz w:val="32"/>
          <w:szCs w:val="32"/>
        </w:rPr>
        <w:t>根据定位放线记录和实测管线转角角度，由技术科绘出整个管线安装施工作业指导图，详细注明各作业的分界定位坐标，弯头角度及弯管转换钢管定尺图，拐角支墩型号，转换接头数量及百米桩长度和安装位置。</w:t>
      </w:r>
    </w:p>
    <w:p w:rsidR="00E2283D" w:rsidRPr="00AB52ED" w:rsidRDefault="00E2283D" w:rsidP="00E2283D">
      <w:pPr>
        <w:spacing w:line="360" w:lineRule="auto"/>
        <w:ind w:firstLine="624"/>
        <w:rPr>
          <w:rFonts w:ascii="仿宋" w:eastAsia="仿宋" w:hAnsi="仿宋" w:cs="仿宋"/>
          <w:sz w:val="32"/>
          <w:szCs w:val="32"/>
        </w:rPr>
      </w:pPr>
      <w:r w:rsidRPr="00AB52ED">
        <w:rPr>
          <w:rFonts w:ascii="仿宋" w:eastAsia="仿宋" w:hAnsi="仿宋" w:cs="仿宋" w:hint="eastAsia"/>
          <w:sz w:val="32"/>
          <w:szCs w:val="32"/>
        </w:rPr>
        <w:t>项目部根据此图表，向各作业线施工班组下达分项作业任务，并根据专业性质分别安排土建支墩计划施工，构件制作和钢制弯头、钢制承插头的下料加工和防腐处理。</w:t>
      </w:r>
    </w:p>
    <w:p w:rsidR="00E2283D" w:rsidRPr="00AB52ED" w:rsidRDefault="00E2283D" w:rsidP="00E2283D">
      <w:pPr>
        <w:spacing w:line="360" w:lineRule="auto"/>
        <w:ind w:firstLine="570"/>
        <w:rPr>
          <w:rFonts w:ascii="仿宋" w:eastAsia="仿宋" w:hAnsi="仿宋" w:cs="仿宋"/>
          <w:sz w:val="32"/>
          <w:szCs w:val="32"/>
        </w:rPr>
      </w:pPr>
      <w:r w:rsidRPr="00AB52ED">
        <w:rPr>
          <w:rFonts w:ascii="仿宋" w:eastAsia="仿宋" w:hAnsi="仿宋" w:cs="仿宋" w:hint="eastAsia"/>
          <w:sz w:val="32"/>
          <w:szCs w:val="32"/>
        </w:rPr>
        <w:t>各作业线安排所属员工做管线配置和安装前的各项准备工作。管线安装的平直度，由质检科安排专人负责，定置定岗，要求每敷设20m用水准仪测量管线坡度情况、拉线测量直线度，确保管线安装在标准范围。</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(2) 管道安装</w:t>
      </w:r>
    </w:p>
    <w:p w:rsidR="00E2283D" w:rsidRPr="00AB52ED" w:rsidRDefault="00E2283D" w:rsidP="00E2283D">
      <w:pPr>
        <w:spacing w:line="480" w:lineRule="auto"/>
        <w:ind w:firstLineChars="200" w:firstLine="640"/>
        <w:rPr>
          <w:rFonts w:ascii="仿宋" w:eastAsia="仿宋" w:hAnsi="仿宋" w:cs="仿宋_GB2312"/>
          <w:sz w:val="32"/>
          <w:szCs w:val="32"/>
        </w:rPr>
      </w:pPr>
      <w:r w:rsidRPr="00AB52ED">
        <w:rPr>
          <w:rFonts w:ascii="仿宋" w:eastAsia="仿宋" w:hAnsi="仿宋" w:cs="仿宋_GB2312" w:hint="eastAsia"/>
          <w:sz w:val="32"/>
          <w:szCs w:val="32"/>
        </w:rPr>
        <w:t xml:space="preserve">本工程所用的是橡胶圈接口， </w:t>
      </w:r>
    </w:p>
    <w:p w:rsidR="00E2283D" w:rsidRPr="00AB52ED" w:rsidRDefault="008A4FA9" w:rsidP="00E2283D">
      <w:pPr>
        <w:spacing w:line="480" w:lineRule="auto"/>
        <w:ind w:firstLineChars="200" w:firstLine="640"/>
        <w:rPr>
          <w:rFonts w:ascii="仿宋" w:eastAsia="仿宋" w:hAnsi="仿宋" w:cs="仿宋_GB2312"/>
          <w:sz w:val="32"/>
          <w:szCs w:val="32"/>
        </w:rPr>
      </w:pPr>
      <w:r>
        <w:rPr>
          <w:rFonts w:ascii="仿宋" w:eastAsia="仿宋" w:hAnsi="仿宋" w:cs="仿宋_GB2312"/>
          <w:sz w:val="32"/>
          <w:szCs w:val="32"/>
        </w:rPr>
        <w:pict>
          <v:line id="直线 11" o:spid="_x0000_s2057" style="position:absolute;left:0;text-align:left;z-index:251650048" from="116.8pt,47.85pt" to="143.8pt,47.85pt">
            <v:stroke endarrow="open"/>
          </v:line>
        </w:pict>
      </w:r>
      <w:r>
        <w:rPr>
          <w:rFonts w:ascii="仿宋" w:eastAsia="仿宋" w:hAnsi="仿宋" w:cs="仿宋_GB2312"/>
          <w:sz w:val="32"/>
          <w:szCs w:val="32"/>
        </w:rPr>
        <w:pict>
          <v:line id="直线 10" o:spid="_x0000_s2056" style="position:absolute;left:0;text-align:left;z-index:251651072" from="323.35pt,15.15pt" to="350.35pt,15.15pt">
            <v:stroke endarrow="open"/>
          </v:line>
        </w:pict>
      </w:r>
      <w:r>
        <w:rPr>
          <w:rFonts w:ascii="仿宋" w:eastAsia="仿宋" w:hAnsi="仿宋" w:cs="仿宋_GB2312"/>
          <w:sz w:val="32"/>
          <w:szCs w:val="32"/>
        </w:rPr>
        <w:pict>
          <v:line id="直线 9" o:spid="_x0000_s2055" style="position:absolute;left:0;text-align:left;z-index:251652096" from="241.45pt,15.15pt" to="268.45pt,15.15pt">
            <v:stroke endarrow="open"/>
          </v:line>
        </w:pict>
      </w:r>
      <w:r>
        <w:rPr>
          <w:rFonts w:ascii="仿宋" w:eastAsia="仿宋" w:hAnsi="仿宋" w:cs="仿宋_GB2312"/>
          <w:sz w:val="32"/>
          <w:szCs w:val="32"/>
        </w:rPr>
        <w:pict>
          <v:line id="直线 8" o:spid="_x0000_s2054" style="position:absolute;left:0;text-align:left;flip:y;z-index:251653120" from="69pt,14.15pt" to="100pt,15.15pt">
            <v:stroke endarrow="open"/>
          </v:line>
        </w:pict>
      </w:r>
      <w:r w:rsidR="00E2283D" w:rsidRPr="00AB52ED">
        <w:rPr>
          <w:rFonts w:ascii="仿宋" w:eastAsia="仿宋" w:hAnsi="仿宋" w:cs="仿宋_GB2312" w:hint="eastAsia"/>
          <w:sz w:val="32"/>
          <w:szCs w:val="32"/>
        </w:rPr>
        <w:t>下管    清理承口和橡胶圈    上胶圈    清理插口外表及刷润滑剂    接口检查</w:t>
      </w:r>
    </w:p>
    <w:p w:rsidR="00E2283D" w:rsidRPr="00AB52ED" w:rsidRDefault="00E2283D" w:rsidP="00E2283D">
      <w:pPr>
        <w:spacing w:line="480" w:lineRule="auto"/>
        <w:ind w:firstLineChars="200" w:firstLine="640"/>
        <w:rPr>
          <w:rFonts w:ascii="仿宋" w:eastAsia="仿宋" w:hAnsi="仿宋" w:cs="仿宋_GB2312"/>
          <w:sz w:val="32"/>
          <w:szCs w:val="32"/>
        </w:rPr>
      </w:pPr>
      <w:r w:rsidRPr="00AB52ED">
        <w:rPr>
          <w:rFonts w:ascii="仿宋" w:eastAsia="仿宋" w:hAnsi="仿宋" w:cs="仿宋_GB2312" w:hint="eastAsia"/>
          <w:sz w:val="32"/>
          <w:szCs w:val="32"/>
        </w:rPr>
        <w:t xml:space="preserve">下管时确保管材完好无损，并将管内杂土清理干净。在撞口前先检查承口是否有飞渣和倒刺现象，选用机械打磨光滑，并除去所有粘贴杂物及可能污染水质、划破胶圈的附着物。 </w:t>
      </w:r>
    </w:p>
    <w:p w:rsidR="00E2283D" w:rsidRPr="00AB52ED" w:rsidRDefault="00E2283D" w:rsidP="00E2283D">
      <w:pPr>
        <w:spacing w:line="480" w:lineRule="auto"/>
        <w:ind w:firstLineChars="250" w:firstLine="800"/>
        <w:rPr>
          <w:rFonts w:ascii="仿宋" w:eastAsia="仿宋" w:hAnsi="仿宋" w:cs="仿宋_GB2312"/>
          <w:sz w:val="32"/>
          <w:szCs w:val="32"/>
        </w:rPr>
      </w:pPr>
      <w:r w:rsidRPr="00AB52ED">
        <w:rPr>
          <w:rFonts w:ascii="仿宋" w:eastAsia="仿宋" w:hAnsi="仿宋" w:cs="仿宋_GB2312" w:hint="eastAsia"/>
          <w:sz w:val="32"/>
          <w:szCs w:val="32"/>
        </w:rPr>
        <w:t>胶圈不得有气孔、裂缝，重皮或老化等缺陷。胶圈的物理性能必须符合现行国家标准或行业标准要求操作。</w:t>
      </w:r>
    </w:p>
    <w:p w:rsidR="00E2283D" w:rsidRPr="00AB52ED" w:rsidRDefault="00E2283D" w:rsidP="00E2283D">
      <w:pPr>
        <w:spacing w:line="480" w:lineRule="auto"/>
        <w:ind w:firstLineChars="200" w:firstLine="640"/>
        <w:rPr>
          <w:rFonts w:ascii="仿宋" w:eastAsia="仿宋" w:hAnsi="仿宋" w:cs="仿宋_GB2312"/>
          <w:sz w:val="32"/>
          <w:szCs w:val="32"/>
        </w:rPr>
      </w:pPr>
      <w:r w:rsidRPr="00AB52ED">
        <w:rPr>
          <w:rFonts w:ascii="仿宋" w:eastAsia="仿宋" w:hAnsi="仿宋" w:cs="仿宋_GB2312" w:hint="eastAsia"/>
          <w:sz w:val="32"/>
          <w:szCs w:val="32"/>
        </w:rPr>
        <w:lastRenderedPageBreak/>
        <w:t>将胶圈清理洁净。上胶圈时，将胶圈弯成“心”形或花形放入承口槽就位，确保各个部位不扭翘，并检查胶圈固定是否正确。保证胶圈与管口预留槽吻合。</w:t>
      </w:r>
    </w:p>
    <w:p w:rsidR="00E2283D" w:rsidRPr="00AB52ED" w:rsidRDefault="00E2283D" w:rsidP="00E2283D">
      <w:pPr>
        <w:spacing w:line="480" w:lineRule="auto"/>
        <w:ind w:firstLineChars="200" w:firstLine="640"/>
        <w:rPr>
          <w:rFonts w:ascii="仿宋" w:eastAsia="仿宋" w:hAnsi="仿宋" w:cs="仿宋_GB2312"/>
          <w:sz w:val="32"/>
          <w:szCs w:val="32"/>
        </w:rPr>
      </w:pPr>
      <w:r w:rsidRPr="00AB52ED">
        <w:rPr>
          <w:rFonts w:ascii="仿宋" w:eastAsia="仿宋" w:hAnsi="仿宋" w:cs="仿宋_GB2312" w:hint="eastAsia"/>
          <w:sz w:val="32"/>
          <w:szCs w:val="32"/>
        </w:rPr>
        <w:t>清理插口的外表面，插口端是圆角并具有一定的锥度，以便安装方便，承口内胶圈内表面及插口外表面刷润滑剂。以防密封胶圈在插入承口时出现“麻花”、“凸兜”及“跳井”现象。</w:t>
      </w:r>
    </w:p>
    <w:p w:rsidR="00E2283D" w:rsidRPr="00AB52ED" w:rsidRDefault="00E2283D" w:rsidP="00E2283D">
      <w:pPr>
        <w:tabs>
          <w:tab w:val="left" w:pos="360"/>
          <w:tab w:val="left" w:pos="540"/>
        </w:tabs>
        <w:rPr>
          <w:rFonts w:ascii="仿宋" w:eastAsia="仿宋" w:hAnsi="仿宋" w:cs="仿宋"/>
          <w:sz w:val="32"/>
          <w:szCs w:val="32"/>
        </w:rPr>
      </w:pPr>
      <w:r w:rsidRPr="00AB52ED">
        <w:rPr>
          <w:rFonts w:ascii="仿宋" w:eastAsia="仿宋" w:hAnsi="仿宋" w:cs="仿宋" w:hint="eastAsia"/>
          <w:sz w:val="32"/>
          <w:szCs w:val="32"/>
        </w:rPr>
        <w:t xml:space="preserve">     管道附件安装</w:t>
      </w:r>
    </w:p>
    <w:p w:rsidR="00E2283D" w:rsidRPr="00AB52ED" w:rsidRDefault="00E2283D" w:rsidP="00E2283D">
      <w:pPr>
        <w:tabs>
          <w:tab w:val="left" w:pos="360"/>
          <w:tab w:val="left" w:pos="540"/>
        </w:tabs>
        <w:ind w:firstLine="645"/>
        <w:rPr>
          <w:rFonts w:ascii="仿宋" w:eastAsia="仿宋" w:hAnsi="仿宋" w:cs="仿宋"/>
          <w:sz w:val="32"/>
          <w:szCs w:val="32"/>
        </w:rPr>
      </w:pPr>
      <w:r w:rsidRPr="00AB52ED">
        <w:rPr>
          <w:rFonts w:ascii="仿宋" w:eastAsia="仿宋" w:hAnsi="仿宋" w:cs="仿宋" w:hint="eastAsia"/>
          <w:sz w:val="32"/>
          <w:szCs w:val="32"/>
        </w:rPr>
        <w:t>（1）阀门安装：蝶阀安装前应检查填料，其压盖、螺栓需有足够的调解余量，操作机构和传动装置应进行必要的调整，使之动作灵活，指示准确，并按设计要求核对无误，清理干净，不存杂物。闸阀安装应保持水平。大口径密封垫片，需拼接时应采用迷宫形式且不得采用斜口搭接或平口对接。</w:t>
      </w:r>
    </w:p>
    <w:p w:rsidR="00E2283D" w:rsidRPr="00AB52ED" w:rsidRDefault="00E2283D" w:rsidP="00E2283D">
      <w:pPr>
        <w:spacing w:line="360" w:lineRule="auto"/>
        <w:ind w:firstLineChars="200" w:firstLine="640"/>
        <w:textAlignment w:val="baseline"/>
        <w:rPr>
          <w:rFonts w:ascii="仿宋" w:eastAsia="仿宋" w:hAnsi="仿宋" w:cs="仿宋"/>
          <w:bCs/>
          <w:sz w:val="32"/>
          <w:szCs w:val="32"/>
        </w:rPr>
      </w:pPr>
      <w:r w:rsidRPr="00AB52ED">
        <w:rPr>
          <w:rFonts w:ascii="仿宋" w:eastAsia="仿宋" w:hAnsi="仿宋" w:cs="仿宋" w:hint="eastAsia"/>
          <w:bCs/>
          <w:sz w:val="32"/>
          <w:szCs w:val="32"/>
        </w:rPr>
        <w:t>（2）铸铁管管件：承插单盘三通</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 xml:space="preserve"> (3)管道安装注意事项</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管道安装之前首先对管道及管件的外观质量进行检查，检查内容包括：管材及管件表面有没有裂纹；管材承口的内工作面和插口的外工作面是否光滑、轮廓清晰，有无缺陷；管材及管件的尺寸公差是否符合国家产品标准的规定；管体的抗渗、密封、抗裂三项性能试验，要求抗渗压力Pt不小于1.1MPa，密封性能试验时管体、承口、插口在试验压力下</w:t>
      </w:r>
      <w:r w:rsidRPr="00AB52ED">
        <w:rPr>
          <w:rFonts w:ascii="仿宋" w:eastAsia="仿宋" w:hAnsi="仿宋" w:cs="仿宋" w:hint="eastAsia"/>
          <w:sz w:val="32"/>
          <w:szCs w:val="32"/>
        </w:rPr>
        <w:lastRenderedPageBreak/>
        <w:t>不允许有渗漏，抗裂性能满足设计和国标的有关规定。使用的管材必须有生产合格证和质量检验报告。</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橡胶圈安装就位后不得扭曲，当用探尺检查时，沿圆角各点应与承口端面等距，其允许偏差应为+3mm。管道柔性接头的圆形止水橡胶圈应符合如下质量指标：</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含胶量大于或等于50%；</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邵氏硬度450——550；</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伸长率大于或等于500%；</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拉断强度大于或等于16MPa；</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永久变形小于20%；</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老化系数大于0.8（700C，144h）。</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所用橡胶圈的材质应采用食品级橡胶，其卫生指标必须符合《食品用橡胶制品卫生标准》GB4806.1的规定。</w:t>
      </w:r>
    </w:p>
    <w:p w:rsidR="00E2283D" w:rsidRPr="00AB52ED" w:rsidRDefault="00E2283D" w:rsidP="00E2283D">
      <w:pPr>
        <w:spacing w:line="360" w:lineRule="auto"/>
        <w:ind w:firstLineChars="200" w:firstLine="640"/>
        <w:textAlignment w:val="baseline"/>
        <w:rPr>
          <w:rFonts w:ascii="仿宋" w:eastAsia="仿宋" w:hAnsi="仿宋" w:cs="仿宋"/>
          <w:sz w:val="32"/>
          <w:szCs w:val="32"/>
        </w:rPr>
      </w:pPr>
      <w:r w:rsidRPr="00AB52ED">
        <w:rPr>
          <w:rFonts w:ascii="仿宋" w:eastAsia="仿宋" w:hAnsi="仿宋" w:cs="仿宋" w:hint="eastAsia"/>
          <w:sz w:val="32"/>
          <w:szCs w:val="32"/>
        </w:rPr>
        <w:t>管道的管顶最小覆土厚度为1.0m，若不足1.0m，在不承重、不受菏载冲击地段，经监理工程师同意可在满足冻土深度以下浅埋一些。</w:t>
      </w:r>
    </w:p>
    <w:p w:rsidR="00E2283D" w:rsidRPr="00AB52ED" w:rsidRDefault="00E2283D" w:rsidP="00E2283D">
      <w:pPr>
        <w:spacing w:line="360" w:lineRule="auto"/>
        <w:ind w:firstLineChars="247" w:firstLine="790"/>
        <w:rPr>
          <w:rFonts w:ascii="仿宋" w:eastAsia="仿宋" w:hAnsi="仿宋" w:cs="仿宋"/>
          <w:sz w:val="32"/>
          <w:szCs w:val="32"/>
        </w:rPr>
      </w:pPr>
      <w:r w:rsidRPr="00AB52ED">
        <w:rPr>
          <w:rFonts w:ascii="仿宋" w:eastAsia="仿宋" w:hAnsi="仿宋" w:cs="仿宋" w:hint="eastAsia"/>
          <w:sz w:val="32"/>
          <w:szCs w:val="32"/>
        </w:rPr>
        <w:t>5.沟槽一次回填</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沟槽回填采用机械人工配合方式，用机械向槽内下土，人工在槽内摊平、夯实。回填分二次进行，第一次回填在管道试压前进行，除接口外，管道两侧及管顶以上回填高度达到管顶以上0.5m；第二次是在水压试验合格后，进行剩余部分的回填。</w:t>
      </w:r>
    </w:p>
    <w:p w:rsidR="00E2283D" w:rsidRPr="00AB52ED" w:rsidRDefault="00E2283D" w:rsidP="00E2283D">
      <w:pPr>
        <w:spacing w:line="360" w:lineRule="auto"/>
        <w:ind w:firstLine="570"/>
        <w:rPr>
          <w:rFonts w:ascii="仿宋" w:eastAsia="仿宋" w:hAnsi="仿宋" w:cs="仿宋"/>
          <w:sz w:val="32"/>
          <w:szCs w:val="32"/>
        </w:rPr>
      </w:pPr>
      <w:r w:rsidRPr="00AB52ED">
        <w:rPr>
          <w:rFonts w:ascii="仿宋" w:eastAsia="仿宋" w:hAnsi="仿宋" w:cs="仿宋" w:hint="eastAsia"/>
          <w:sz w:val="32"/>
          <w:szCs w:val="32"/>
        </w:rPr>
        <w:lastRenderedPageBreak/>
        <w:t>为保证管道安全运行，必须使管子外壁与周围土壤良好接触，为此特别对回填土提出如下要求：</w:t>
      </w:r>
    </w:p>
    <w:p w:rsidR="00E2283D" w:rsidRPr="00AB52ED" w:rsidRDefault="00E2283D" w:rsidP="00E2283D">
      <w:pPr>
        <w:spacing w:line="360" w:lineRule="auto"/>
        <w:ind w:firstLine="624"/>
        <w:rPr>
          <w:rFonts w:ascii="仿宋" w:eastAsia="仿宋" w:hAnsi="仿宋" w:cs="仿宋"/>
          <w:sz w:val="32"/>
          <w:szCs w:val="32"/>
        </w:rPr>
      </w:pPr>
      <w:r w:rsidRPr="00AB52ED">
        <w:rPr>
          <w:rFonts w:ascii="仿宋" w:eastAsia="仿宋" w:hAnsi="仿宋" w:cs="仿宋" w:hint="eastAsia"/>
          <w:sz w:val="32"/>
          <w:szCs w:val="32"/>
        </w:rPr>
        <w:t>(1)地下埋设管道的两侧及从管道底面开始在管顶高度的范围内不得采用淤泥、泥碳、石块、砖头、冻土土壤硬块等物作为管道的回填土，当采用干法填土时，允许重粘土、重亚粘土回填。</w:t>
      </w:r>
    </w:p>
    <w:p w:rsidR="00E2283D" w:rsidRPr="00AB52ED" w:rsidRDefault="00E2283D" w:rsidP="00E2283D">
      <w:pPr>
        <w:spacing w:line="360" w:lineRule="auto"/>
        <w:ind w:firstLineChars="200" w:firstLine="640"/>
        <w:outlineLvl w:val="0"/>
        <w:rPr>
          <w:rFonts w:ascii="仿宋" w:eastAsia="仿宋" w:hAnsi="仿宋" w:cs="仿宋"/>
          <w:sz w:val="32"/>
          <w:szCs w:val="32"/>
        </w:rPr>
      </w:pPr>
      <w:r w:rsidRPr="00AB52ED">
        <w:rPr>
          <w:rFonts w:ascii="仿宋" w:eastAsia="仿宋" w:hAnsi="仿宋" w:cs="仿宋" w:hint="eastAsia"/>
          <w:sz w:val="32"/>
          <w:szCs w:val="32"/>
        </w:rPr>
        <w:t xml:space="preserve">(2)回填土应从两侧同时夯填，逐层进行，且不得损伤管道，每层厚度控制在20—25cm，每层回填经用环刀法检测压实度达到设计要求时方可进行下一层的回填。                            </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(3)回填土的含水量，宜按土类和采用的压实工具控制在最佳含水量附近。</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(4)管接口左右各0.5米部位内用人工夯实，其余部分用蛙式打夯机夯实，人工平夯每层虚铺≤20cm，蛙夯夯实时每层虚铺20cm—25cm，根据土质情况确定夯实遍数。</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(5)回填的回填量应控制在管子半径高度以内，以保证管子的稳定性。管道两侧和管顶以上50cm范围内，应采用轻夯压实，管道两侧压实面的高差不应超过30cm。</w:t>
      </w:r>
    </w:p>
    <w:p w:rsidR="00E2283D" w:rsidRPr="00AB52ED" w:rsidRDefault="00E2283D" w:rsidP="00E2283D">
      <w:pPr>
        <w:spacing w:line="360" w:lineRule="auto"/>
        <w:ind w:firstLineChars="147" w:firstLine="470"/>
        <w:rPr>
          <w:rFonts w:ascii="仿宋" w:eastAsia="仿宋" w:hAnsi="仿宋" w:cs="仿宋"/>
          <w:sz w:val="32"/>
          <w:szCs w:val="32"/>
        </w:rPr>
      </w:pPr>
      <w:r w:rsidRPr="00AB52ED">
        <w:rPr>
          <w:rFonts w:ascii="仿宋" w:eastAsia="仿宋" w:hAnsi="仿宋" w:cs="仿宋" w:hint="eastAsia"/>
          <w:sz w:val="32"/>
          <w:szCs w:val="32"/>
        </w:rPr>
        <w:t>6.水压试验</w:t>
      </w:r>
    </w:p>
    <w:p w:rsidR="00E2283D" w:rsidRPr="00AB52ED" w:rsidRDefault="00E2283D" w:rsidP="00E2283D">
      <w:pPr>
        <w:spacing w:line="360" w:lineRule="auto"/>
        <w:ind w:firstLineChars="147" w:firstLine="470"/>
        <w:rPr>
          <w:rFonts w:ascii="仿宋" w:eastAsia="仿宋" w:hAnsi="仿宋" w:cs="仿宋"/>
          <w:sz w:val="32"/>
          <w:szCs w:val="32"/>
        </w:rPr>
      </w:pPr>
      <w:r w:rsidRPr="00AB52ED">
        <w:rPr>
          <w:rFonts w:ascii="仿宋" w:eastAsia="仿宋" w:hAnsi="仿宋" w:cs="仿宋" w:hint="eastAsia"/>
          <w:sz w:val="32"/>
          <w:szCs w:val="32"/>
        </w:rPr>
        <w:t>(1)水压试验前的准备工作</w:t>
      </w:r>
    </w:p>
    <w:p w:rsidR="00E2283D" w:rsidRPr="00AB52ED" w:rsidRDefault="00E2283D" w:rsidP="00E2283D">
      <w:pPr>
        <w:spacing w:line="360" w:lineRule="auto"/>
        <w:ind w:firstLineChars="147" w:firstLine="470"/>
        <w:rPr>
          <w:rFonts w:ascii="仿宋" w:eastAsia="仿宋" w:hAnsi="仿宋" w:cs="仿宋"/>
          <w:sz w:val="32"/>
          <w:szCs w:val="32"/>
        </w:rPr>
      </w:pPr>
      <w:r w:rsidRPr="00AB52ED">
        <w:rPr>
          <w:rFonts w:ascii="仿宋" w:eastAsia="仿宋" w:hAnsi="仿宋" w:cs="仿宋" w:hint="eastAsia"/>
          <w:sz w:val="32"/>
          <w:szCs w:val="32"/>
        </w:rPr>
        <w:t>根据施工现场情况并在满足规范要求的条件下，本期工程按照管道管径分试压段，钢管环通后一起进行水压试验。</w:t>
      </w:r>
    </w:p>
    <w:p w:rsidR="00E2283D" w:rsidRPr="00AB52ED" w:rsidRDefault="00E2283D" w:rsidP="00E2283D">
      <w:pPr>
        <w:spacing w:line="360" w:lineRule="auto"/>
        <w:ind w:firstLineChars="147" w:firstLine="470"/>
        <w:rPr>
          <w:rFonts w:ascii="仿宋" w:eastAsia="仿宋" w:hAnsi="仿宋" w:cs="仿宋"/>
          <w:sz w:val="32"/>
          <w:szCs w:val="32"/>
        </w:rPr>
      </w:pPr>
      <w:r w:rsidRPr="00AB52ED">
        <w:rPr>
          <w:rFonts w:ascii="仿宋" w:eastAsia="仿宋" w:hAnsi="仿宋" w:cs="仿宋" w:hint="eastAsia"/>
          <w:sz w:val="32"/>
          <w:szCs w:val="32"/>
        </w:rPr>
        <w:t>管道安装完毕，支墩等达到设计强度后方可进行水压试</w:t>
      </w:r>
      <w:r w:rsidRPr="00AB52ED">
        <w:rPr>
          <w:rFonts w:ascii="仿宋" w:eastAsia="仿宋" w:hAnsi="仿宋" w:cs="仿宋" w:hint="eastAsia"/>
          <w:sz w:val="32"/>
          <w:szCs w:val="32"/>
        </w:rPr>
        <w:lastRenderedPageBreak/>
        <w:t>验。水压试验前，除管接口外其余均应回填到管顶以上0.5m处，管身被土固定稳定。试压管段两头用原状土作后背。</w:t>
      </w:r>
    </w:p>
    <w:p w:rsidR="00E2283D" w:rsidRPr="00AB52ED" w:rsidRDefault="00E2283D" w:rsidP="00E2283D">
      <w:pPr>
        <w:spacing w:line="360" w:lineRule="auto"/>
        <w:ind w:firstLineChars="147" w:firstLine="470"/>
        <w:rPr>
          <w:rFonts w:ascii="仿宋" w:eastAsia="仿宋" w:hAnsi="仿宋" w:cs="仿宋"/>
          <w:sz w:val="32"/>
          <w:szCs w:val="32"/>
        </w:rPr>
      </w:pPr>
      <w:r w:rsidRPr="00AB52ED">
        <w:rPr>
          <w:rFonts w:ascii="仿宋" w:eastAsia="仿宋" w:hAnsi="仿宋" w:cs="仿宋" w:hint="eastAsia"/>
          <w:sz w:val="32"/>
          <w:szCs w:val="32"/>
        </w:rPr>
        <w:t>做好水压试验所需的水源引接和排水疏导路线的设计，如果试压时环境温度过低，应充分考虑防冻措施，水压试验完毕后及时放水降压。</w:t>
      </w:r>
    </w:p>
    <w:p w:rsidR="00E2283D" w:rsidRPr="00AB52ED" w:rsidRDefault="00E2283D" w:rsidP="00E2283D">
      <w:pPr>
        <w:spacing w:line="360" w:lineRule="auto"/>
        <w:ind w:firstLineChars="147" w:firstLine="470"/>
        <w:rPr>
          <w:rFonts w:ascii="仿宋" w:eastAsia="仿宋" w:hAnsi="仿宋" w:cs="仿宋"/>
          <w:sz w:val="32"/>
          <w:szCs w:val="32"/>
        </w:rPr>
      </w:pPr>
      <w:r w:rsidRPr="00AB52ED">
        <w:rPr>
          <w:rFonts w:ascii="仿宋" w:eastAsia="仿宋" w:hAnsi="仿宋" w:cs="仿宋" w:hint="eastAsia"/>
          <w:sz w:val="32"/>
          <w:szCs w:val="32"/>
        </w:rPr>
        <w:t>做好试压段两端的安全后背，后背采用方木装配式后背，方木应与土靠背贴合良好，装配竖横两排，方木前放置δ≥12mm的钢板，用土填实，与方木固定在一起。千斤顶顶荷大于等于2倍后背压力，后背安全系数取1.5。试压管段两头原状土应有足够的强度，若强度不够，应采取加固措施。</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认真检查试压管道系统，设备是否安全，排气阀、蝶阀是否通畅，给水栓是否启闭灵活。试验管段所有敞口均应堵严，不得有渗水现象。</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安装测压仪表，压力表盘刻度不大于1.5倍设计压力值，表盘外径≥150mm，压力表盘精度不低于1.5级，使用前应校正。</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采用多级供水泵（最大开压1.2MPa）加压，水泵、压力个应安装在试验段低点的端部与管道轴线垂直的进水管上。</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(2)水压试验</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管道注水从低点缓慢注入，注入时在试验管段的高点管顶及管段中的凸起点设排气阀排除管道内的气体。</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管道充满水后，在不大于工作压力的情况下浸泡不小于</w:t>
      </w:r>
      <w:r w:rsidRPr="00AB52ED">
        <w:rPr>
          <w:rFonts w:ascii="仿宋" w:eastAsia="仿宋" w:hAnsi="仿宋" w:cs="仿宋" w:hint="eastAsia"/>
          <w:sz w:val="32"/>
          <w:szCs w:val="32"/>
        </w:rPr>
        <w:lastRenderedPageBreak/>
        <w:t>48个小时，无明显渗漏后开始试压。</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管道升压时，管道内气体应排除，若在升压过程中，出现压力表指针摇摆、不稳或升压较慢，应重新排气后再升压。</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应按试验压力的1/3分级升压，每升一级应检查后背、支墩、管身及接口，无异常现象时再继续升压。水压试验时，严禁对管身、接口进行敲打或修补缺陷。如遇有缺陷，应做好标记，泄压后再修补。</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升压达到设计压力值时，应进行管道强度性试验。在保持恒压10min情况下检查管道各部位及所有接口、附配件等是否有渗漏或其它异常现象。若在10min内压力下降不超过0.05Mpa，即可判定为强度合格。</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管道强度试验合格后，进行管道严密性试验。将水压升至试验压力，关闭水泵进水阀门，记录压力下降0.1Mpa所需的时间T1。打开水泵的进水阀门，再将管道压力升至试验压力后，关闭水泵进水阀门。打开连通管道的放水阀门，记录降压0.1Mpa所需的时间T2，并测量在T2时间内，从管道放出的水量W，实测渗水量按下式计算：</w:t>
      </w:r>
    </w:p>
    <w:p w:rsidR="00E2283D" w:rsidRPr="00AB52ED" w:rsidRDefault="008A4FA9" w:rsidP="00E2283D">
      <w:pPr>
        <w:pStyle w:val="p0"/>
        <w:spacing w:line="240" w:lineRule="atLeast"/>
        <w:ind w:firstLine="640"/>
        <w:rPr>
          <w:rFonts w:ascii="仿宋" w:eastAsia="仿宋" w:hAnsi="仿宋" w:cs="仿宋"/>
          <w:sz w:val="32"/>
          <w:szCs w:val="32"/>
        </w:rPr>
      </w:pPr>
      <w:r>
        <w:rPr>
          <w:rFonts w:ascii="仿宋" w:eastAsia="仿宋" w:hAnsi="仿宋" w:cs="仿宋"/>
          <w:sz w:val="32"/>
          <w:szCs w:val="32"/>
        </w:rPr>
        <w:pict>
          <v:shapetype id="_x0000_t202" coordsize="21600,21600" o:spt="202" path="m,l,21600r21600,l21600,xe">
            <v:stroke joinstyle="miter"/>
            <v:path gradientshapeok="t" o:connecttype="rect"/>
          </v:shapetype>
          <v:shape id="文本框 576" o:spid="_x0000_s2053" type="#_x0000_t202" style="position:absolute;left:0;text-align:left;margin-left:23.4pt;margin-top:0;width:54.6pt;height:43.7pt;z-index:251654144" filled="f" stroked="f">
            <v:textbox style="mso-next-textbox:#文本框 576">
              <w:txbxContent>
                <w:p w:rsidR="00E2283D" w:rsidRDefault="00E2283D" w:rsidP="00E2283D">
                  <w:pPr>
                    <w:rPr>
                      <w:rFonts w:ascii="仿宋_GB2312"/>
                    </w:rPr>
                  </w:pPr>
                  <w:r>
                    <w:rPr>
                      <w:rFonts w:ascii="仿宋_GB2312"/>
                    </w:rPr>
                    <w:t>q=</w:t>
                  </w:r>
                </w:p>
              </w:txbxContent>
            </v:textbox>
          </v:shape>
        </w:pict>
      </w:r>
      <w:r w:rsidR="00E2283D" w:rsidRPr="00AB52ED">
        <w:rPr>
          <w:rFonts w:ascii="仿宋" w:eastAsia="仿宋" w:hAnsi="仿宋" w:cs="仿宋" w:hint="eastAsia"/>
          <w:sz w:val="32"/>
          <w:szCs w:val="32"/>
        </w:rPr>
        <w:t xml:space="preserve">   </w:t>
      </w:r>
      <w:r w:rsidR="00E2283D" w:rsidRPr="00AB52ED">
        <w:rPr>
          <w:rFonts w:ascii="仿宋" w:eastAsia="仿宋" w:hAnsi="仿宋" w:cs="仿宋" w:hint="eastAsia"/>
          <w:sz w:val="32"/>
          <w:szCs w:val="32"/>
          <w:u w:val="single"/>
        </w:rPr>
        <w:t xml:space="preserve">     W      </w:t>
      </w:r>
    </w:p>
    <w:p w:rsidR="00E2283D" w:rsidRPr="00AB52ED" w:rsidRDefault="00E2283D" w:rsidP="00E2283D">
      <w:pPr>
        <w:pStyle w:val="p0"/>
        <w:spacing w:line="240" w:lineRule="atLeast"/>
        <w:ind w:firstLine="640"/>
        <w:rPr>
          <w:rFonts w:ascii="仿宋" w:eastAsia="仿宋" w:hAnsi="仿宋" w:cs="仿宋"/>
          <w:sz w:val="32"/>
          <w:szCs w:val="32"/>
        </w:rPr>
      </w:pPr>
      <w:r w:rsidRPr="00AB52ED">
        <w:rPr>
          <w:rFonts w:ascii="仿宋" w:eastAsia="仿宋" w:hAnsi="仿宋" w:cs="仿宋" w:hint="eastAsia"/>
          <w:sz w:val="32"/>
          <w:szCs w:val="32"/>
        </w:rPr>
        <w:t xml:space="preserve">      (T</w:t>
      </w:r>
      <w:r w:rsidRPr="00AB52ED">
        <w:rPr>
          <w:rFonts w:ascii="仿宋" w:eastAsia="仿宋" w:hAnsi="仿宋" w:cs="仿宋" w:hint="eastAsia"/>
          <w:sz w:val="32"/>
          <w:szCs w:val="32"/>
          <w:vertAlign w:val="subscript"/>
        </w:rPr>
        <w:t>1—</w:t>
      </w:r>
      <w:r w:rsidRPr="00AB52ED">
        <w:rPr>
          <w:rFonts w:ascii="仿宋" w:eastAsia="仿宋" w:hAnsi="仿宋" w:cs="仿宋" w:hint="eastAsia"/>
          <w:sz w:val="32"/>
          <w:szCs w:val="32"/>
        </w:rPr>
        <w:t>T</w:t>
      </w:r>
      <w:r w:rsidRPr="00AB52ED">
        <w:rPr>
          <w:rFonts w:ascii="仿宋" w:eastAsia="仿宋" w:hAnsi="仿宋" w:cs="仿宋" w:hint="eastAsia"/>
          <w:sz w:val="32"/>
          <w:szCs w:val="32"/>
          <w:vertAlign w:val="subscript"/>
        </w:rPr>
        <w:t>2</w:t>
      </w:r>
      <w:r w:rsidRPr="00AB52ED">
        <w:rPr>
          <w:rFonts w:ascii="仿宋" w:eastAsia="仿宋" w:hAnsi="仿宋" w:cs="仿宋" w:hint="eastAsia"/>
          <w:sz w:val="32"/>
          <w:szCs w:val="32"/>
        </w:rPr>
        <w:t>)L</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式中 q——实测渗水量（L/(min·m)</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 xml:space="preserve">     T1——从试验压力降压0.1Mpa所经过的时间（min）</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lastRenderedPageBreak/>
        <w:t xml:space="preserve">     T2——放水时，从试验压力降压0.1Mpa所经过的时间（min）</w:t>
      </w:r>
    </w:p>
    <w:p w:rsidR="00E2283D" w:rsidRPr="00AB52ED" w:rsidRDefault="00E2283D" w:rsidP="00E2283D">
      <w:pPr>
        <w:pStyle w:val="p0"/>
        <w:autoSpaceDN w:val="0"/>
        <w:ind w:firstLine="640"/>
        <w:rPr>
          <w:rFonts w:ascii="仿宋" w:eastAsia="仿宋" w:hAnsi="仿宋" w:cs="仿宋"/>
          <w:sz w:val="32"/>
          <w:szCs w:val="32"/>
        </w:rPr>
      </w:pPr>
      <w:r w:rsidRPr="00AB52ED">
        <w:rPr>
          <w:rFonts w:ascii="仿宋" w:eastAsia="仿宋" w:hAnsi="仿宋" w:cs="仿宋" w:hint="eastAsia"/>
          <w:sz w:val="32"/>
          <w:szCs w:val="32"/>
        </w:rPr>
        <w:t xml:space="preserve">     W——T2时间内放出的水量（L）</w:t>
      </w:r>
    </w:p>
    <w:p w:rsidR="00E2283D" w:rsidRPr="00AB52ED" w:rsidRDefault="00E2283D" w:rsidP="00E2283D">
      <w:pPr>
        <w:pStyle w:val="p0"/>
        <w:autoSpaceDN w:val="0"/>
        <w:ind w:firstLine="640"/>
        <w:rPr>
          <w:rFonts w:ascii="仿宋" w:eastAsia="仿宋" w:hAnsi="仿宋" w:cs="仿宋"/>
          <w:sz w:val="32"/>
          <w:szCs w:val="32"/>
        </w:rPr>
      </w:pPr>
      <w:r w:rsidRPr="00AB52ED">
        <w:rPr>
          <w:rFonts w:ascii="仿宋" w:eastAsia="仿宋" w:hAnsi="仿宋" w:cs="仿宋" w:hint="eastAsia"/>
          <w:sz w:val="32"/>
          <w:szCs w:val="32"/>
        </w:rPr>
        <w:t xml:space="preserve">     L——试验管段的长度（m）</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实测渗水量q不超过2.4L/(min·km)即为合格。试压合格后用潜水泵将水抽至附近路面的雨水口内，不允许乱排，以免引起纠纷。</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7.闸井砌筑</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管道试压合格后开始阀门井的砌筑，阀门井参照国标05S502-26，砌筑阀门井时须注意以下事项：</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(1)井壁必须竖直，砌筑中不得有通缝，必须保证灰浆饱满，砌缝平整，抹面必须压光，不得有空鼓、裂缝等现象。圆井的砌筑，应掌握井墙竖直度和圆顺度；掌握井室几何尺寸不超质量标准；砌筑砂浆应饱满（包括竖缝）。</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(2)砌筑砂浆标号必须符合设计要求，配合比应准确，隔日砂浆不得使用。水泥砂浆抹面要掌握厚度、均匀、平整、密实。抹完后要封闭井口，以保持井室湿润养护，不使抹面造成裂缝、空鼓。</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(3)井内踏步要安装牢固，位置正确。</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(4)阀门支墩必须托住阀底，四周用75号水泥砂浆抹八字填实。</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8.冲洗消毒</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lastRenderedPageBreak/>
        <w:t>由控制阀接临时供水入口向系统供水。关闭其他的控制阀门，只开启干管末端阀门，由末端放水并引至系统内。观察出水口处水质的变化。冲洗后如实填写冲洗记录，存入工程技术档案内。</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冲洗时应符合下述几项技术要求</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(1)清洗用水应满足生活饮用水卫生标准。</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(2)冲洗时水压应大于系统供水的工作压力。</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(3)出水口处的管径截面不得小于被冲洗管径截面的3/5（即出水口管径应比被冲洗管径小1号）。出水管径截面大，出水流速低即无冲洗力；出口管径截面小，出水流速大不好控制和观察。</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(4)出水口处的排水流速V不小于1.5m/s。</w:t>
      </w:r>
    </w:p>
    <w:p w:rsidR="00E2283D" w:rsidRPr="00AB52ED" w:rsidRDefault="00E2283D" w:rsidP="00E2283D">
      <w:pPr>
        <w:pStyle w:val="p0"/>
        <w:ind w:left="0"/>
        <w:rPr>
          <w:rFonts w:ascii="仿宋" w:eastAsia="仿宋" w:hAnsi="仿宋" w:cs="仿宋"/>
          <w:sz w:val="32"/>
          <w:szCs w:val="32"/>
        </w:rPr>
      </w:pPr>
      <w:r w:rsidRPr="00AB52ED">
        <w:rPr>
          <w:rFonts w:ascii="仿宋" w:eastAsia="仿宋" w:hAnsi="仿宋" w:cs="仿宋" w:hint="eastAsia"/>
          <w:sz w:val="32"/>
          <w:szCs w:val="32"/>
        </w:rPr>
        <w:t xml:space="preserve">  管道清洗合格后注入含氯水浸泡消毒，经有效氯浓度不低于20mg/L清洁水浸泡24h后冲洗，直至出水水质达到生活饮用水卫生准为止。</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9.二次回填</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沟槽回填采用机械人工配合方式，用机械向槽内下土，人工在槽内摊平、夯实。为保证管道安全运行，必须使管子外壁与周围土壤良好接触，为此特别对回填土提出如下要求：</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①地下埋设管道的两侧及从管道底面开始在DH高度的范围内不得采用淤泥、泥碳、石块、砖头、冻土土壤硬块等</w:t>
      </w:r>
      <w:r w:rsidRPr="00AB52ED">
        <w:rPr>
          <w:rFonts w:ascii="仿宋" w:eastAsia="仿宋" w:hAnsi="仿宋" w:cs="仿宋" w:hint="eastAsia"/>
          <w:sz w:val="32"/>
          <w:szCs w:val="32"/>
        </w:rPr>
        <w:lastRenderedPageBreak/>
        <w:t>物作为管道的回填土，当采用干法填土时，允许重粘土、重亚粘土回填。</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②回填土应从两侧同时夯填。</w:t>
      </w:r>
    </w:p>
    <w:p w:rsidR="00E2283D" w:rsidRPr="00AB52ED" w:rsidRDefault="00E2283D" w:rsidP="00E2283D">
      <w:pPr>
        <w:pStyle w:val="a8"/>
        <w:spacing w:line="360" w:lineRule="auto"/>
        <w:ind w:firstLineChars="0"/>
        <w:jc w:val="left"/>
        <w:rPr>
          <w:rFonts w:ascii="仿宋" w:eastAsia="仿宋" w:hAnsi="仿宋" w:cs="仿宋"/>
          <w:sz w:val="32"/>
          <w:szCs w:val="32"/>
        </w:rPr>
      </w:pPr>
      <w:r w:rsidRPr="00AB52ED">
        <w:rPr>
          <w:rFonts w:ascii="仿宋" w:eastAsia="仿宋" w:hAnsi="仿宋" w:cs="仿宋" w:hint="eastAsia"/>
          <w:sz w:val="32"/>
          <w:szCs w:val="32"/>
        </w:rPr>
        <w:t xml:space="preserve">一般情况下开槽施工的圆形管道的沟槽回填土，在管道两侧管顶以下，其压实度不应低于95%；在管顶以上高为500mm、宽为圆管外径范围内，其压实度可采用85%；其余部位的压实可采用如下方法：管顶以下95%，管顶至管顶500mm为85%（压实宽度为管道外径），管顶500mm以上及其他部位为85%-95%。                         </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③在槽底至管顶500mm范围内，土中不得含有物、冻土以及大于50mm的砖、石等硬块；在防腐绝缘层或电缆周围，用采用细粒土回填。</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④管接口左右各0.5米部位内用人工夯实，其余部分用蛙式打夯机夯实，人工平夯每层虚铺≤20cm，蛙夯夯实时每层虚铺20cm—25cm，根据土质情况确定夯实遍数。</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⑤回填的回填量应控制在管子半径高度以内，以保证管子的稳定性。</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10.路面恢复</w:t>
      </w:r>
    </w:p>
    <w:p w:rsidR="00E2283D" w:rsidRDefault="00E2283D" w:rsidP="00E2283D">
      <w:pPr>
        <w:pStyle w:val="p0"/>
        <w:ind w:firstLine="640"/>
        <w:rPr>
          <w:rFonts w:ascii="仿宋" w:eastAsia="仿宋" w:hAnsi="仿宋" w:cs="仿宋"/>
          <w:sz w:val="32"/>
          <w:szCs w:val="32"/>
        </w:rPr>
      </w:pPr>
      <w:r>
        <w:rPr>
          <w:rFonts w:ascii="仿宋" w:eastAsia="仿宋" w:hAnsi="仿宋" w:cs="仿宋" w:hint="eastAsia"/>
          <w:sz w:val="32"/>
          <w:szCs w:val="32"/>
        </w:rPr>
        <w:t>沟槽回填至原有路面的基层时，即可开始路面的恢复工作。</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lastRenderedPageBreak/>
        <w:t>①由于施工现场不宜在现场拌和灰土，故采用场拌进行灰土拌和，根据试验配比进行石灰和素土的配料，在控制好含水量的条件下进行拌和。</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②摊铺整型。人工用锹和耙先将混合料摊平，用路拱板进行初步整型。用拖拉机初压1-2遍后，根据实测的压实系数，确定纵横断面标高，钉桩和挂线。利用锹耙按线整型，并再用路拱板校正成型。</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③碾压。整型后，当混合料处于最佳含水量±1%时，进行碾压。如表面水分不足，应适当洒水。用18T以上的三轮压路机、重型轮胎压路机或振动压路机在路基全宽内进行碾压。碾压时，后轮应重叠1/2的轮宽，后轮必须超过两段的接缝处。后轮压完路面全宽时，即为一遍。碾压一直到要求的密实度为止。一般需碾压6-8遍。压路面的碾压速度，头两遍以采用1档（1.5-1.7km/h）为宜，以后用2档（2.0-2.5km/h）。碾压过程中，石灰稳定土的表面应始终保持湿润。如表面水蒸发得快，应及时补洒少量的水。</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碾压过程中，如有“弹簧”、松散、起皮等现象，应及时翻开重新拌和，或用其他方法处理，使其达到质量要求。</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④养生。石灰稳定土在养生期间应保持一定的温度，不应过湿。养生期一般不小于7天。养生方法可视具体情况采用洒水，覆盖砂或低塑性土，在养生期间石灰土表层不应忽干忽湿，每次洒水后，应用两轮压路机将表层压实。</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lastRenderedPageBreak/>
        <w:t>⑵5%水泥稳定碎石基层</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水泥稳定碎石采取场拌，根据试验配比拌和好后应先进行试验段的铺设，检验混合料的组成设计是否符合质量要求，以确定松铺系数。</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①摊铺和整形。摊铺采用人工进行，使混合料按要求的松铺厚度均匀的摊铺在要求的宽度上。摊铺时，混合料的含水量宜高于最佳含水量0.5%-1%，以补偿摊铺及碾压过程中水分的损失。</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②碾压。混合料经摊铺和整形后应立即按试验路段所确定的压实方案，在全宽范围内进行碾压。碾压时，原则上先轻后重，先慢后快。直线段先两边后中间，超高路段，由低侧向高侧碾压。每道碾压应与上道碾压相重叠，使每层整个厚度和宽度完全均应地压实到规定的密实度。压实后表面应平整无轮迹或隆起，路拱符合要求。</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③养生。在碾压完成以后应及时养生养生期为7天，养生方法可视具体情况采用洒水、覆盖砂或草袋等方法。养生期间应封闭交通，不能封闭时，应将车速控制在15Km/t以下，但应禁止重型车辆通行。</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⑶沥青混凝土面层</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沥青混凝土面层的铺设采用机械摊铺，在进行正式铺设之前应先铺设试验段，以确定合适的拌和时间与温度，摊铺温度与速度。</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lastRenderedPageBreak/>
        <w:t>①摊铺。用一台摊铺机全宽度一幅摊铺，摊铺机在受料前，料斗内应涂刷少量柴油防止粘料。摊铺机应以均匀的速度行驶，它的输出量应和混合料的运送量相匹配，以保证混合料均匀，不间断地摊铺，避免中途停顿，影响施工质量。对摊铺机无法作业的地方，经监理工程师批准可采用人工铺筑。</w:t>
      </w:r>
    </w:p>
    <w:p w:rsidR="00E2283D" w:rsidRPr="00AB52ED" w:rsidRDefault="00E2283D" w:rsidP="00E2283D">
      <w:pPr>
        <w:pStyle w:val="p0"/>
        <w:ind w:firstLine="640"/>
        <w:rPr>
          <w:rFonts w:ascii="仿宋" w:eastAsia="仿宋" w:hAnsi="仿宋" w:cs="仿宋"/>
          <w:sz w:val="32"/>
          <w:szCs w:val="32"/>
        </w:rPr>
      </w:pPr>
      <w:r w:rsidRPr="00AB52ED">
        <w:rPr>
          <w:rFonts w:ascii="仿宋" w:eastAsia="仿宋" w:hAnsi="仿宋" w:cs="仿宋" w:hint="eastAsia"/>
          <w:sz w:val="32"/>
          <w:szCs w:val="32"/>
        </w:rPr>
        <w:t>②碾压。压实分初压，复压和终压，初压采用钢轮压路机或振动压路机，复压采用串联式双轮振动压路机或轮胎压路机，终压采用光面钢轮压路机或振动压路机。碾压时应纵向由低向高，从外向中心开始碾压，在碾压过程中，压路机不得中途停留、转向、或制动。压路机压不到的地方，应采用振动夯板、手夯或机夯作业。</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11.人行道步砖恢复</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施工顺序:检验→检查方格坐标（冲筋）→铺装→检查→养生</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（1）检验</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铺装前，对彩色步砖外观、尺寸进行检验。步砖应表面颜色一致，无蜂窝、露石、脱皮、裂缝等现象。尺寸偏差要符合规范要求。不合格的步砖退回生产厂家。</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（2）检查方格坐标</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冲筋是铺装彩砖面层的关键工序，必须认真做好。在大面积铺砌之前，按照测量放线给出的设计标高，通过排线先</w:t>
      </w:r>
      <w:r w:rsidRPr="00AB52ED">
        <w:rPr>
          <w:rFonts w:ascii="仿宋" w:eastAsia="仿宋" w:hAnsi="仿宋" w:cs="仿宋" w:hint="eastAsia"/>
          <w:sz w:val="32"/>
          <w:szCs w:val="32"/>
        </w:rPr>
        <w:lastRenderedPageBreak/>
        <w:t>砌成几条砖，叫做“筋”。然后以这几条步砖的缝宽、标高为标准，再将相邻两条“筋”之间的步砖砌齐，“冲筋”的过程体现了“先整体后局部，先控制后碎部”的工作程序。</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冲筋一般由有经验的师傅操作。要注意以下几点：</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要查清步砖边长的最大值、最小值及边长的平均值，以此做为缝宽的依据。避免出现砌缝过宽、过窄现象。</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冲筋间距不宜过长，一般最好不超过5米。否则容易在两条筋之间产生塌腰，影响平整度。</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冲筋的标高一定要准确，要用绷紧的小线检查有否塌腰，防止出现积水现象。</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为保证步砖缝宽均匀一致。一般可以五块砖为一段，用红铅笔在小线上点上记号，防止冲筋间距过长时造成砖缝宽窄不均，影响步砖面层美观或返工。</w:t>
      </w:r>
    </w:p>
    <w:p w:rsidR="00E2283D" w:rsidRPr="00AB52ED" w:rsidRDefault="00E2283D" w:rsidP="00E2283D">
      <w:pPr>
        <w:spacing w:line="360" w:lineRule="auto"/>
        <w:rPr>
          <w:rFonts w:ascii="仿宋" w:eastAsia="仿宋" w:hAnsi="仿宋" w:cs="仿宋"/>
          <w:sz w:val="32"/>
          <w:szCs w:val="32"/>
        </w:rPr>
      </w:pPr>
      <w:r w:rsidRPr="00AB52ED">
        <w:rPr>
          <w:rFonts w:ascii="仿宋" w:eastAsia="仿宋" w:hAnsi="仿宋" w:cs="仿宋" w:hint="eastAsia"/>
          <w:sz w:val="32"/>
          <w:szCs w:val="32"/>
        </w:rPr>
        <w:t xml:space="preserve">   （3）铺装</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冲筋之后便可开始全面铺装，应注意掌握以下要点：</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铺砖时应轻拿轻放，用橡皮锤或木锤(钉橡皮)敲打稳定，但不得损伤砖的边角。</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垫层不平时，应拿起步砖重新用砂浆找齐，严禁向砖底填塞砂浆或支垫碎砖块等。</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砂浆应随拌随用，水泥砂浆必须在拌成后3小时内使用完。</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(4)检查</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lastRenderedPageBreak/>
        <w:t>铺好步砖后应沿线检查平整度、纵横缝直顺度。发现步砖有移动时，应立即修整。最后用干砂砖缝灌满，并在砖面洒水使砂沉实，直至砂灌满为止，并保持砖面清洁。</w:t>
      </w:r>
    </w:p>
    <w:p w:rsidR="00E2283D" w:rsidRPr="00AB52ED" w:rsidRDefault="00E2283D" w:rsidP="00E2283D">
      <w:pPr>
        <w:spacing w:line="360" w:lineRule="auto"/>
        <w:ind w:firstLineChars="200" w:firstLine="640"/>
        <w:rPr>
          <w:rFonts w:ascii="仿宋" w:eastAsia="仿宋" w:hAnsi="仿宋" w:cs="仿宋"/>
          <w:sz w:val="32"/>
          <w:szCs w:val="32"/>
        </w:rPr>
      </w:pPr>
      <w:r w:rsidRPr="00AB52ED">
        <w:rPr>
          <w:rFonts w:ascii="仿宋" w:eastAsia="仿宋" w:hAnsi="仿宋" w:cs="仿宋" w:hint="eastAsia"/>
          <w:sz w:val="32"/>
          <w:szCs w:val="32"/>
        </w:rPr>
        <w:t>(5)养生</w:t>
      </w:r>
    </w:p>
    <w:p w:rsidR="00E2283D" w:rsidRDefault="00E2283D" w:rsidP="00E2283D">
      <w:pPr>
        <w:snapToGrid w:val="0"/>
        <w:spacing w:line="360" w:lineRule="auto"/>
        <w:jc w:val="left"/>
        <w:rPr>
          <w:rFonts w:ascii="仿宋" w:eastAsia="仿宋" w:hAnsi="仿宋" w:cs="仿宋"/>
          <w:sz w:val="32"/>
          <w:szCs w:val="32"/>
        </w:rPr>
      </w:pPr>
      <w:r>
        <w:rPr>
          <w:rFonts w:ascii="仿宋" w:eastAsia="仿宋" w:hAnsi="仿宋" w:cs="仿宋" w:hint="eastAsia"/>
          <w:sz w:val="32"/>
          <w:szCs w:val="32"/>
        </w:rPr>
        <w:t xml:space="preserve">     </w:t>
      </w:r>
      <w:r w:rsidRPr="00AB52ED">
        <w:rPr>
          <w:rFonts w:ascii="仿宋" w:eastAsia="仿宋" w:hAnsi="仿宋" w:cs="仿宋" w:hint="eastAsia"/>
          <w:sz w:val="32"/>
          <w:szCs w:val="32"/>
        </w:rPr>
        <w:t>撒水养生至少3天，主要是湿润缝。养生期间严禁上荷载</w:t>
      </w:r>
      <w:r>
        <w:rPr>
          <w:rFonts w:ascii="仿宋" w:eastAsia="仿宋" w:hAnsi="仿宋" w:cs="仿宋" w:hint="eastAsia"/>
          <w:sz w:val="32"/>
          <w:szCs w:val="32"/>
        </w:rPr>
        <w:t>。</w:t>
      </w:r>
    </w:p>
    <w:p w:rsidR="00E2283D" w:rsidRPr="00DA4E32" w:rsidRDefault="00E2283D" w:rsidP="00E2283D">
      <w:pPr>
        <w:pStyle w:val="10"/>
        <w:adjustRightInd/>
        <w:snapToGrid/>
        <w:spacing w:before="0" w:line="360" w:lineRule="auto"/>
        <w:ind w:firstLineChars="200" w:firstLine="640"/>
        <w:rPr>
          <w:rFonts w:ascii="仿宋" w:eastAsia="仿宋" w:hAnsi="仿宋"/>
          <w:b/>
          <w:sz w:val="32"/>
          <w:szCs w:val="32"/>
        </w:rPr>
      </w:pPr>
      <w:r w:rsidRPr="00DA4E32">
        <w:rPr>
          <w:rFonts w:ascii="仿宋" w:eastAsia="仿宋" w:hAnsi="仿宋" w:cs="仿宋" w:hint="eastAsia"/>
          <w:sz w:val="32"/>
          <w:szCs w:val="32"/>
        </w:rPr>
        <w:t xml:space="preserve"> </w:t>
      </w:r>
      <w:r w:rsidRPr="00DA4E32">
        <w:rPr>
          <w:rFonts w:ascii="仿宋" w:eastAsia="仿宋" w:hAnsi="仿宋" w:hint="eastAsia"/>
          <w:b/>
          <w:sz w:val="32"/>
          <w:szCs w:val="32"/>
        </w:rPr>
        <w:t>路面工程施工技术、工艺</w:t>
      </w:r>
    </w:p>
    <w:p w:rsidR="00E2283D" w:rsidRPr="00DA4E32" w:rsidRDefault="00E2283D" w:rsidP="00E2283D">
      <w:pPr>
        <w:spacing w:line="360" w:lineRule="auto"/>
        <w:ind w:firstLineChars="200" w:firstLine="643"/>
        <w:rPr>
          <w:rFonts w:ascii="仿宋" w:eastAsia="仿宋" w:hAnsi="仿宋"/>
          <w:b/>
          <w:sz w:val="32"/>
          <w:szCs w:val="32"/>
        </w:rPr>
      </w:pPr>
      <w:r w:rsidRPr="00DA4E32">
        <w:rPr>
          <w:rFonts w:ascii="仿宋" w:eastAsia="仿宋" w:hAnsi="仿宋" w:hint="eastAsia"/>
          <w:b/>
          <w:sz w:val="32"/>
          <w:szCs w:val="32"/>
        </w:rPr>
        <w:t>施工流程图</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道路主车道施工工艺流程为：施工准备→路基施工→30cm水泥稳定土→16cm3%水泥稳定碎石基层→16cm4%水泥稳定碎石基层→16cm5%水泥稳定碎石基层→侧平石→人行道块料铺设→沥青面层→扫尾工作</w:t>
      </w:r>
    </w:p>
    <w:p w:rsidR="00E2283D" w:rsidRPr="00DA4E32" w:rsidRDefault="00E2283D" w:rsidP="00E2283D">
      <w:pPr>
        <w:spacing w:line="360" w:lineRule="auto"/>
        <w:ind w:firstLineChars="200" w:firstLine="643"/>
        <w:rPr>
          <w:rFonts w:ascii="仿宋" w:eastAsia="仿宋" w:hAnsi="仿宋"/>
          <w:b/>
          <w:sz w:val="32"/>
          <w:szCs w:val="32"/>
        </w:rPr>
      </w:pPr>
      <w:r w:rsidRPr="00DA4E32">
        <w:rPr>
          <w:rFonts w:ascii="仿宋" w:eastAsia="仿宋" w:hAnsi="仿宋" w:hint="eastAsia"/>
          <w:b/>
          <w:sz w:val="32"/>
          <w:szCs w:val="32"/>
        </w:rPr>
        <w:t>水泥稳定碎石基层施工</w:t>
      </w:r>
    </w:p>
    <w:p w:rsidR="00E2283D" w:rsidRPr="00DA4E32" w:rsidRDefault="00E2283D" w:rsidP="00E2283D">
      <w:pPr>
        <w:pStyle w:val="aa"/>
        <w:adjustRightInd/>
        <w:snapToGrid/>
        <w:ind w:firstLine="640"/>
        <w:rPr>
          <w:rFonts w:ascii="仿宋" w:eastAsia="仿宋" w:hAnsi="仿宋"/>
          <w:sz w:val="32"/>
          <w:szCs w:val="32"/>
        </w:rPr>
      </w:pPr>
      <w:r w:rsidRPr="00DA4E32">
        <w:rPr>
          <w:rFonts w:ascii="仿宋" w:eastAsia="仿宋" w:hAnsi="仿宋" w:hint="eastAsia"/>
          <w:sz w:val="32"/>
          <w:szCs w:val="32"/>
        </w:rPr>
        <w:t>⑴、拌料在拌料场内集中机械拌制，然后用自卸车运至摊铺现场。</w:t>
      </w:r>
    </w:p>
    <w:p w:rsidR="00E2283D" w:rsidRPr="00DA4E32" w:rsidRDefault="00E2283D" w:rsidP="00E2283D">
      <w:pPr>
        <w:pStyle w:val="aa"/>
        <w:ind w:firstLineChars="100" w:firstLine="320"/>
        <w:rPr>
          <w:rFonts w:ascii="仿宋" w:eastAsia="仿宋" w:hAnsi="仿宋"/>
          <w:sz w:val="32"/>
          <w:szCs w:val="32"/>
        </w:rPr>
      </w:pPr>
      <w:r w:rsidRPr="00DA4E32">
        <w:rPr>
          <w:rFonts w:ascii="仿宋" w:eastAsia="仿宋" w:hAnsi="仿宋" w:hint="eastAsia"/>
          <w:sz w:val="32"/>
          <w:szCs w:val="32"/>
        </w:rPr>
        <w:t>（2）、测放稳定层中线及边线，沿中线及边线每隔</w:t>
      </w:r>
      <w:r w:rsidRPr="00DA4E32">
        <w:rPr>
          <w:rFonts w:ascii="仿宋" w:eastAsia="仿宋" w:hAnsi="仿宋"/>
          <w:sz w:val="32"/>
          <w:szCs w:val="32"/>
        </w:rPr>
        <w:t>5m</w:t>
      </w:r>
      <w:r w:rsidRPr="00DA4E32">
        <w:rPr>
          <w:rFonts w:ascii="仿宋" w:eastAsia="仿宋" w:hAnsi="仿宋" w:hint="eastAsia"/>
          <w:sz w:val="32"/>
          <w:szCs w:val="32"/>
        </w:rPr>
        <w:t>设一指示桩并在指示桩上用明显标记标出水泥稳定层的设计标高。</w:t>
      </w:r>
    </w:p>
    <w:p w:rsidR="00E2283D" w:rsidRPr="00DA4E32" w:rsidRDefault="00E2283D" w:rsidP="00E2283D">
      <w:pPr>
        <w:pStyle w:val="aa"/>
        <w:ind w:firstLineChars="100" w:firstLine="320"/>
        <w:rPr>
          <w:rFonts w:ascii="仿宋" w:eastAsia="仿宋" w:hAnsi="仿宋"/>
          <w:sz w:val="32"/>
          <w:szCs w:val="32"/>
        </w:rPr>
      </w:pPr>
      <w:r w:rsidRPr="00DA4E32">
        <w:rPr>
          <w:rFonts w:ascii="仿宋" w:eastAsia="仿宋" w:hAnsi="仿宋" w:hint="eastAsia"/>
          <w:sz w:val="32"/>
          <w:szCs w:val="32"/>
        </w:rPr>
        <w:t>（3）、水泥稳定碎石拌和料按设计配合比所规定的用量每槽过秤，采用集中拌和设备拌和。</w:t>
      </w:r>
    </w:p>
    <w:p w:rsidR="00E2283D" w:rsidRPr="00DA4E32" w:rsidRDefault="00E2283D" w:rsidP="00E2283D">
      <w:pPr>
        <w:pStyle w:val="aa"/>
        <w:ind w:firstLineChars="100" w:firstLine="320"/>
        <w:rPr>
          <w:rFonts w:ascii="仿宋" w:eastAsia="仿宋" w:hAnsi="仿宋"/>
          <w:sz w:val="32"/>
          <w:szCs w:val="32"/>
        </w:rPr>
      </w:pPr>
      <w:r w:rsidRPr="00DA4E32">
        <w:rPr>
          <w:rFonts w:ascii="仿宋" w:eastAsia="仿宋" w:hAnsi="仿宋" w:hint="eastAsia"/>
          <w:sz w:val="32"/>
          <w:szCs w:val="32"/>
        </w:rPr>
        <w:t>（4）、石灰粉煤灰稳定碎石一次摊铺成型，摊铺时，应控制好松铺厚度。</w:t>
      </w:r>
    </w:p>
    <w:p w:rsidR="00E2283D" w:rsidRPr="00DA4E32" w:rsidRDefault="00E2283D" w:rsidP="00E2283D">
      <w:pPr>
        <w:pStyle w:val="aa"/>
        <w:ind w:firstLineChars="100" w:firstLine="320"/>
        <w:rPr>
          <w:rFonts w:ascii="仿宋" w:eastAsia="仿宋" w:hAnsi="仿宋"/>
          <w:sz w:val="32"/>
          <w:szCs w:val="32"/>
        </w:rPr>
      </w:pPr>
      <w:r w:rsidRPr="00DA4E32">
        <w:rPr>
          <w:rFonts w:ascii="仿宋" w:eastAsia="仿宋" w:hAnsi="仿宋" w:hint="eastAsia"/>
          <w:sz w:val="32"/>
          <w:szCs w:val="32"/>
        </w:rPr>
        <w:lastRenderedPageBreak/>
        <w:t>（5）、混合料采用摊铺机松铺摊平后，先用</w:t>
      </w:r>
      <w:r w:rsidRPr="00DA4E32">
        <w:rPr>
          <w:rFonts w:ascii="仿宋" w:eastAsia="仿宋" w:hAnsi="仿宋"/>
          <w:sz w:val="32"/>
          <w:szCs w:val="32"/>
        </w:rPr>
        <w:t>8t</w:t>
      </w:r>
      <w:r w:rsidRPr="00DA4E32">
        <w:rPr>
          <w:rFonts w:ascii="仿宋" w:eastAsia="仿宋" w:hAnsi="仿宋" w:hint="eastAsia"/>
          <w:sz w:val="32"/>
          <w:szCs w:val="32"/>
        </w:rPr>
        <w:t>压路机进行初压，再使用</w:t>
      </w:r>
      <w:r w:rsidRPr="00DA4E32">
        <w:rPr>
          <w:rFonts w:ascii="仿宋" w:eastAsia="仿宋" w:hAnsi="仿宋"/>
          <w:sz w:val="32"/>
          <w:szCs w:val="32"/>
        </w:rPr>
        <w:t>12t~15t</w:t>
      </w:r>
      <w:r w:rsidRPr="00DA4E32">
        <w:rPr>
          <w:rFonts w:ascii="仿宋" w:eastAsia="仿宋" w:hAnsi="仿宋" w:hint="eastAsia"/>
          <w:sz w:val="32"/>
          <w:szCs w:val="32"/>
        </w:rPr>
        <w:t>压路机进行反复辗压，其辗压次数应不小于</w:t>
      </w:r>
      <w:r w:rsidRPr="00DA4E32">
        <w:rPr>
          <w:rFonts w:ascii="仿宋" w:eastAsia="仿宋" w:hAnsi="仿宋"/>
          <w:sz w:val="32"/>
          <w:szCs w:val="32"/>
        </w:rPr>
        <w:t>6</w:t>
      </w:r>
      <w:r w:rsidRPr="00DA4E32">
        <w:rPr>
          <w:rFonts w:ascii="仿宋" w:eastAsia="仿宋" w:hAnsi="仿宋" w:hint="eastAsia"/>
          <w:sz w:val="32"/>
          <w:szCs w:val="32"/>
        </w:rPr>
        <w:t>次，并以平整密实无明显轮迹为止。辗压过程中应有专人负责测量控制完成面标高和平整度，边辗压边进行基面检修。</w:t>
      </w:r>
    </w:p>
    <w:p w:rsidR="00E2283D" w:rsidRPr="00DA4E32" w:rsidRDefault="00E2283D" w:rsidP="00E2283D">
      <w:pPr>
        <w:pStyle w:val="aa"/>
        <w:ind w:firstLineChars="100" w:firstLine="320"/>
        <w:rPr>
          <w:rFonts w:ascii="仿宋" w:eastAsia="仿宋" w:hAnsi="仿宋"/>
          <w:sz w:val="32"/>
          <w:szCs w:val="32"/>
        </w:rPr>
      </w:pPr>
      <w:r w:rsidRPr="00DA4E32">
        <w:rPr>
          <w:rFonts w:ascii="仿宋" w:eastAsia="仿宋" w:hAnsi="仿宋" w:hint="eastAsia"/>
          <w:sz w:val="32"/>
          <w:szCs w:val="32"/>
        </w:rPr>
        <w:t>（6）、稳定层辗压完成后</w:t>
      </w:r>
      <w:r w:rsidRPr="00DA4E32">
        <w:rPr>
          <w:rFonts w:ascii="仿宋" w:eastAsia="仿宋" w:hAnsi="仿宋"/>
          <w:sz w:val="32"/>
          <w:szCs w:val="32"/>
        </w:rPr>
        <w:t>4</w:t>
      </w:r>
      <w:r w:rsidRPr="00DA4E32">
        <w:rPr>
          <w:rFonts w:ascii="仿宋" w:eastAsia="仿宋" w:hAnsi="仿宋" w:hint="eastAsia"/>
          <w:sz w:val="32"/>
          <w:szCs w:val="32"/>
        </w:rPr>
        <w:t>小时应进行淋水保养，保持表面湿润。养护时间在平均气温</w:t>
      </w:r>
      <w:r w:rsidRPr="00DA4E32">
        <w:rPr>
          <w:rFonts w:ascii="仿宋" w:eastAsia="仿宋" w:hAnsi="仿宋"/>
          <w:sz w:val="32"/>
          <w:szCs w:val="32"/>
        </w:rPr>
        <w:t>15</w:t>
      </w:r>
      <w:r w:rsidRPr="00DA4E32">
        <w:rPr>
          <w:rFonts w:ascii="仿宋" w:eastAsia="仿宋" w:hAnsi="仿宋" w:hint="eastAsia"/>
          <w:sz w:val="32"/>
          <w:szCs w:val="32"/>
        </w:rPr>
        <w:t>℃以上时不小于</w:t>
      </w:r>
      <w:r w:rsidRPr="00DA4E32">
        <w:rPr>
          <w:rFonts w:ascii="仿宋" w:eastAsia="仿宋" w:hAnsi="仿宋"/>
          <w:sz w:val="32"/>
          <w:szCs w:val="32"/>
        </w:rPr>
        <w:t>3</w:t>
      </w:r>
      <w:r w:rsidRPr="00DA4E32">
        <w:rPr>
          <w:rFonts w:ascii="仿宋" w:eastAsia="仿宋" w:hAnsi="仿宋" w:hint="eastAsia"/>
          <w:sz w:val="32"/>
          <w:szCs w:val="32"/>
        </w:rPr>
        <w:t>天，</w:t>
      </w:r>
      <w:r w:rsidRPr="00DA4E32">
        <w:rPr>
          <w:rFonts w:ascii="仿宋" w:eastAsia="仿宋" w:hAnsi="仿宋"/>
          <w:sz w:val="32"/>
          <w:szCs w:val="32"/>
        </w:rPr>
        <w:t>15</w:t>
      </w:r>
      <w:r w:rsidRPr="00DA4E32">
        <w:rPr>
          <w:rFonts w:ascii="仿宋" w:eastAsia="仿宋" w:hAnsi="仿宋" w:hint="eastAsia"/>
          <w:sz w:val="32"/>
          <w:szCs w:val="32"/>
        </w:rPr>
        <w:t>℃以下时不小于</w:t>
      </w:r>
      <w:r w:rsidRPr="00DA4E32">
        <w:rPr>
          <w:rFonts w:ascii="仿宋" w:eastAsia="仿宋" w:hAnsi="仿宋"/>
          <w:sz w:val="32"/>
          <w:szCs w:val="32"/>
        </w:rPr>
        <w:t>7</w:t>
      </w:r>
      <w:r w:rsidRPr="00DA4E32">
        <w:rPr>
          <w:rFonts w:ascii="仿宋" w:eastAsia="仿宋" w:hAnsi="仿宋" w:hint="eastAsia"/>
          <w:sz w:val="32"/>
          <w:szCs w:val="32"/>
        </w:rPr>
        <w:t>天，保养期间不得有机械通过稳定层。</w:t>
      </w:r>
    </w:p>
    <w:p w:rsidR="00E2283D" w:rsidRPr="00DA4E32" w:rsidRDefault="00E2283D" w:rsidP="00E2283D">
      <w:pPr>
        <w:pStyle w:val="aa"/>
        <w:ind w:firstLineChars="112" w:firstLine="358"/>
        <w:rPr>
          <w:rFonts w:ascii="仿宋" w:eastAsia="仿宋" w:hAnsi="仿宋"/>
          <w:sz w:val="32"/>
          <w:szCs w:val="32"/>
        </w:rPr>
      </w:pPr>
      <w:r w:rsidRPr="00DA4E32">
        <w:rPr>
          <w:rFonts w:ascii="仿宋" w:eastAsia="仿宋" w:hAnsi="仿宋" w:hint="eastAsia"/>
          <w:sz w:val="32"/>
          <w:szCs w:val="32"/>
        </w:rPr>
        <w:t>（8）、对水泥稳定碎石层的有关技术要求：</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1、只有当气温</w:t>
      </w:r>
      <w:r w:rsidRPr="00DA4E32">
        <w:rPr>
          <w:rFonts w:ascii="仿宋" w:eastAsia="仿宋" w:hAnsi="仿宋"/>
          <w:sz w:val="32"/>
          <w:szCs w:val="32"/>
        </w:rPr>
        <w:t>+8</w:t>
      </w:r>
      <w:r w:rsidRPr="00DA4E32">
        <w:rPr>
          <w:rFonts w:ascii="仿宋" w:eastAsia="仿宋" w:hAnsi="仿宋" w:hint="eastAsia"/>
          <w:sz w:val="32"/>
          <w:szCs w:val="32"/>
        </w:rPr>
        <w:t>℃以上和非雨天时，才可进行基层的施工。</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2、混合材料在拌制时，可采用间歇式拌和机或连续式拌和机。间歇式拌和机的一次装料量或连续式拌和机的喂料速率，都不应超过使所有材料彻底充分拌和的容许量。</w:t>
      </w:r>
    </w:p>
    <w:p w:rsidR="00E2283D" w:rsidRPr="00DA4E32" w:rsidRDefault="00E2283D" w:rsidP="00E2283D">
      <w:pPr>
        <w:pStyle w:val="aa"/>
        <w:ind w:firstLineChars="150" w:firstLine="480"/>
        <w:rPr>
          <w:rFonts w:ascii="仿宋" w:eastAsia="仿宋" w:hAnsi="仿宋"/>
          <w:sz w:val="32"/>
          <w:szCs w:val="32"/>
        </w:rPr>
      </w:pPr>
      <w:r w:rsidRPr="00DA4E32">
        <w:rPr>
          <w:rFonts w:ascii="仿宋" w:eastAsia="仿宋" w:hAnsi="仿宋" w:hint="eastAsia"/>
          <w:sz w:val="32"/>
          <w:szCs w:val="32"/>
        </w:rPr>
        <w:t xml:space="preserve"> 3、混合料在拌好后应立即铺筑，其存放时间不应超过</w:t>
      </w:r>
      <w:r w:rsidRPr="00DA4E32">
        <w:rPr>
          <w:rFonts w:ascii="仿宋" w:eastAsia="仿宋" w:hAnsi="仿宋"/>
          <w:sz w:val="32"/>
          <w:szCs w:val="32"/>
        </w:rPr>
        <w:t>3~4</w:t>
      </w:r>
      <w:r w:rsidRPr="00DA4E32">
        <w:rPr>
          <w:rFonts w:ascii="仿宋" w:eastAsia="仿宋" w:hAnsi="仿宋" w:hint="eastAsia"/>
          <w:sz w:val="32"/>
          <w:szCs w:val="32"/>
        </w:rPr>
        <w:t>小时。</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4、完成压实后的稳定层表面不得出现高低不同的压实面、隆起、裂缝或松散材料。如果压实期间含水量不够，应给混合料洒水并继续压实。</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5、稳定层养护期间如发生破坏应及时修整到要求标准。修整不得采用“贴补法”。</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⑼、质量标准：</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lastRenderedPageBreak/>
        <w:t>1、水泥必须附有合格证及化验单，严禁使用不合格水泥。</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2、辗压必须遵循“先边后中，先慢后快”的原则，且必须在水泥终凝前完成。</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3、严格控制基层厚度及宽度，其横坡应与面层一致。</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4、稳定层完成后应进行检查验收，密实度、抗压强度及其他各项检查项目必须达设计及施工规范要求。合格后才可铺筑面层。</w:t>
      </w:r>
    </w:p>
    <w:p w:rsidR="00E2283D" w:rsidRPr="00DA4E32" w:rsidRDefault="00E2283D" w:rsidP="00E2283D">
      <w:pPr>
        <w:pStyle w:val="aa"/>
        <w:adjustRightInd/>
        <w:snapToGrid/>
        <w:ind w:firstLine="643"/>
        <w:rPr>
          <w:rFonts w:ascii="仿宋" w:eastAsia="仿宋" w:hAnsi="仿宋"/>
          <w:b/>
          <w:sz w:val="32"/>
          <w:szCs w:val="32"/>
        </w:rPr>
      </w:pPr>
      <w:r w:rsidRPr="00DA4E32">
        <w:rPr>
          <w:rFonts w:ascii="仿宋" w:eastAsia="仿宋" w:hAnsi="仿宋" w:hint="eastAsia"/>
          <w:b/>
          <w:sz w:val="32"/>
          <w:szCs w:val="32"/>
        </w:rPr>
        <w:t>沥青砼面层施工</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本工程砼沥青砼采用厂拌，沥青拌和厂对拌制沥青砼的各种原材料定期进行质量检验，应保证均衡连续送料。沥青面层应具有坚实、平整、抗滑、耐久的品质，同时，还应具有高温抗车辙、低温抗开裂、抗水损害以及防止雨水渗入基层的功能。</w:t>
      </w:r>
    </w:p>
    <w:p w:rsidR="00E2283D" w:rsidRPr="00DA4E32" w:rsidRDefault="00E2283D" w:rsidP="00E2283D">
      <w:pPr>
        <w:spacing w:line="360" w:lineRule="auto"/>
        <w:ind w:firstLineChars="200" w:firstLine="640"/>
        <w:rPr>
          <w:rFonts w:ascii="仿宋" w:eastAsia="仿宋" w:hAnsi="仿宋"/>
          <w:sz w:val="32"/>
          <w:szCs w:val="32"/>
          <w:u w:val="double"/>
        </w:rPr>
      </w:pPr>
      <w:r w:rsidRPr="00DA4E32">
        <w:rPr>
          <w:rFonts w:ascii="仿宋" w:eastAsia="仿宋" w:hAnsi="仿宋" w:hint="eastAsia"/>
          <w:sz w:val="32"/>
          <w:szCs w:val="32"/>
        </w:rPr>
        <w:t>沥青路面的压实度采用重点对碾压工艺进行过程控制，适度钻孔抽检压实度的方法。沥青路面的压实度以及试验室密度（即沥青拌和厂取样实测的马歇尔试件密度）为标准，沥青混合料压实度为97％。沥青砼施工工艺流程见下图：</w:t>
      </w:r>
    </w:p>
    <w:p w:rsidR="00E2283D" w:rsidRPr="00DA4E32" w:rsidRDefault="00E2283D" w:rsidP="00E2283D">
      <w:pPr>
        <w:pStyle w:val="a9"/>
        <w:spacing w:line="360" w:lineRule="auto"/>
        <w:rPr>
          <w:rFonts w:ascii="仿宋" w:eastAsia="仿宋" w:hAnsi="仿宋"/>
          <w:sz w:val="32"/>
          <w:szCs w:val="32"/>
          <w:u w:val="double"/>
        </w:rPr>
      </w:pPr>
      <w:r w:rsidRPr="00DA4E32">
        <w:rPr>
          <w:rFonts w:ascii="仿宋" w:eastAsia="仿宋" w:hAnsi="仿宋" w:hint="eastAsia"/>
          <w:sz w:val="32"/>
          <w:szCs w:val="32"/>
          <w:u w:val="double"/>
        </w:rPr>
        <w:t>沥青砼施工工艺流程图</w:t>
      </w:r>
    </w:p>
    <w:tbl>
      <w:tblPr>
        <w:tblW w:w="0" w:type="auto"/>
        <w:tblLayout w:type="fixed"/>
        <w:tblLook w:val="0000"/>
      </w:tblPr>
      <w:tblGrid>
        <w:gridCol w:w="473"/>
        <w:gridCol w:w="473"/>
        <w:gridCol w:w="473"/>
        <w:gridCol w:w="476"/>
        <w:gridCol w:w="476"/>
        <w:gridCol w:w="474"/>
        <w:gridCol w:w="253"/>
        <w:gridCol w:w="691"/>
        <w:gridCol w:w="473"/>
        <w:gridCol w:w="473"/>
        <w:gridCol w:w="836"/>
        <w:gridCol w:w="334"/>
        <w:gridCol w:w="248"/>
        <w:gridCol w:w="475"/>
        <w:gridCol w:w="475"/>
        <w:gridCol w:w="473"/>
        <w:gridCol w:w="473"/>
        <w:gridCol w:w="473"/>
      </w:tblGrid>
      <w:tr w:rsidR="00E2283D" w:rsidRPr="00DA4E32" w:rsidTr="003905E0">
        <w:trPr>
          <w:cantSplit/>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施工准备</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29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92" o:spid="_x0000_s2058" style="position:absolute;left:0;text-align:left;z-index:251655168;mso-position-horizontal-relative:text;mso-position-vertical-relative:text" from="-5.35pt,-.85pt" to="-5.35pt,15.65pt">
                  <v:stroke endarrow="block"/>
                </v:line>
              </w:pict>
            </w:r>
          </w:p>
        </w:tc>
        <w:tc>
          <w:tcPr>
            <w:tcW w:w="836"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cantSplit/>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基层清理</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4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93" o:spid="_x0000_s2059" style="position:absolute;left:0;text-align:left;z-index:251656192;mso-position-horizontal-relative:text;mso-position-vertical-relative:text" from="19.7pt,-.8pt" to="19.7pt,15.7pt">
                  <v:stroke endarrow="block"/>
                </v:line>
              </w:pict>
            </w:r>
          </w:p>
        </w:tc>
        <w:tc>
          <w:tcPr>
            <w:tcW w:w="473"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836"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cantSplit/>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测量放样</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4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tcBorders>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6" w:type="dxa"/>
            <w:tcBorders>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94" o:spid="_x0000_s2060" style="position:absolute;left:0;text-align:left;z-index:251657216;mso-position-horizontal-relative:text;mso-position-vertical-relative:text" from="19.7pt,-.75pt" to="19.7pt,15.75pt">
                  <v:stroke endarrow="block"/>
                </v:line>
              </w:pict>
            </w:r>
          </w:p>
        </w:tc>
        <w:tc>
          <w:tcPr>
            <w:tcW w:w="473"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836"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cantSplit/>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95" o:spid="_x0000_s2068" style="position:absolute;left:0;text-align:left;flip:x;z-index:251658240;mso-position-horizontal-relative:text;mso-position-vertical-relative:text" from="41pt,8.65pt" to="78.8pt,8.65pt">
                  <v:stroke endarrow="block"/>
                </v:line>
              </w:pict>
            </w:r>
            <w:r w:rsidR="00E2283D" w:rsidRPr="00DA4E32">
              <w:rPr>
                <w:rFonts w:ascii="仿宋" w:eastAsia="仿宋" w:hAnsi="仿宋" w:hint="eastAsia"/>
                <w:sz w:val="32"/>
                <w:szCs w:val="32"/>
              </w:rPr>
              <w:t>初压</w:t>
            </w:r>
          </w:p>
        </w:tc>
        <w:tc>
          <w:tcPr>
            <w:tcW w:w="47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摊铺粗粒式沥青</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4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96" o:spid="_x0000_s2067" style="position:absolute;left:0;text-align:left;z-index:251659264;mso-position-horizontal-relative:text;mso-position-vertical-relative:text" from="19.7pt,-.7pt" to="19.7pt,15.8pt">
                  <v:stroke endarrow="block"/>
                </v:line>
              </w:pict>
            </w:r>
          </w:p>
        </w:tc>
        <w:tc>
          <w:tcPr>
            <w:tcW w:w="476"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97" o:spid="_x0000_s2061" style="position:absolute;left:0;text-align:left;z-index:251660288;mso-position-horizontal-relative:text;mso-position-vertical-relative:text" from="18.95pt,-.7pt" to="18.95pt,15.8pt">
                  <v:stroke endarrow="block"/>
                </v:line>
              </w:pict>
            </w:r>
          </w:p>
        </w:tc>
        <w:tc>
          <w:tcPr>
            <w:tcW w:w="473" w:type="dxa"/>
            <w:tcBorders>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836" w:type="dxa"/>
            <w:tcBorders>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4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复压</w:t>
            </w:r>
          </w:p>
        </w:tc>
        <w:tc>
          <w:tcPr>
            <w:tcW w:w="47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摊铺中粒式沥青</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4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952" w:type="dxa"/>
            <w:gridSpan w:val="2"/>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98" o:spid="_x0000_s2071" style="position:absolute;left:0;text-align:left;z-index:251661312;mso-position-horizontal-relative:text;mso-position-vertical-relative:text" from="19.45pt,-.1pt" to="19.45pt,19.2pt">
                  <v:stroke endarrow="block"/>
                </v:line>
              </w:pict>
            </w: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946" w:type="dxa"/>
            <w:gridSpan w:val="2"/>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99" o:spid="_x0000_s2070" style="position:absolute;left:0;text-align:left;z-index:251662336;mso-position-horizontal-relative:text;mso-position-vertical-relative:text" from="22.15pt,-.95pt" to="22.15pt,15.55pt">
                  <v:stroke endarrow="block"/>
                </v:line>
              </w:pict>
            </w:r>
          </w:p>
        </w:tc>
        <w:tc>
          <w:tcPr>
            <w:tcW w:w="836" w:type="dxa"/>
            <w:tcBorders>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cantSplit/>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终压</w:t>
            </w:r>
          </w:p>
        </w:tc>
        <w:tc>
          <w:tcPr>
            <w:tcW w:w="474" w:type="dxa"/>
            <w:tcBorders>
              <w:left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100" o:spid="_x0000_s2069" style="position:absolute;left:0;text-align:left;z-index:251663360;mso-position-horizontal-relative:text;mso-position-vertical-relative:text" from="-5pt,10.7pt" to="30.65pt,10.7pt">
                  <v:stroke endarrow="block"/>
                </v:line>
              </w:pict>
            </w: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摊铺细粒式沥青</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950" w:type="dxa"/>
            <w:gridSpan w:val="2"/>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4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101" o:spid="_x0000_s2062" style="position:absolute;left:0;text-align:left;z-index:251664384;mso-position-horizontal-relative:text;mso-position-vertical-relative:text" from="19.7pt,-.6pt" to="19.7pt,15.9pt">
                  <v:stroke endarrow="block"/>
                </v:line>
              </w:pict>
            </w:r>
          </w:p>
        </w:tc>
        <w:tc>
          <w:tcPr>
            <w:tcW w:w="473"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836"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cantSplit/>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碾压成型</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4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102" o:spid="_x0000_s2063" style="position:absolute;left:0;text-align:left;z-index:251665408;mso-position-horizontal-relative:text;mso-position-vertical-relative:text" from="19.7pt,-.55pt" to="19.7pt,15.2pt">
                  <v:stroke endarrow="block"/>
                </v:line>
              </w:pict>
            </w:r>
          </w:p>
        </w:tc>
        <w:tc>
          <w:tcPr>
            <w:tcW w:w="473"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836"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cantSplit/>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井框边角铺装沥青</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4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103" o:spid="_x0000_s2064" style="position:absolute;left:0;text-align:left;z-index:251666432;mso-position-horizontal-relative:text;mso-position-vertical-relative:text" from="19.7pt,-.5pt" to="19.7pt,15.25pt">
                  <v:stroke endarrow="block"/>
                </v:line>
              </w:pict>
            </w:r>
          </w:p>
        </w:tc>
        <w:tc>
          <w:tcPr>
            <w:tcW w:w="473"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836"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cantSplit/>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碾压</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104" o:spid="_x0000_s2065" style="position:absolute;left:0;text-align:left;z-index:251667456;mso-position-horizontal-relative:text;mso-position-vertical-relative:text" from="19.7pt,-.45pt" to="19.7pt,15.3pt">
                  <v:stroke endarrow="block"/>
                </v:line>
              </w:pict>
            </w:r>
          </w:p>
        </w:tc>
        <w:tc>
          <w:tcPr>
            <w:tcW w:w="473"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836"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cantSplit/>
          <w:trHeight w:val="349"/>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检查标高、平整度</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trHeight w:val="334"/>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vAlign w:val="center"/>
          </w:tcPr>
          <w:p w:rsidR="00E2283D" w:rsidRPr="00DA4E32" w:rsidRDefault="00E2283D" w:rsidP="003905E0">
            <w:pPr>
              <w:pStyle w:val="1"/>
              <w:rPr>
                <w:rFonts w:ascii="仿宋" w:eastAsia="仿宋" w:hAnsi="仿宋"/>
                <w:sz w:val="32"/>
                <w:szCs w:val="32"/>
              </w:rPr>
            </w:pPr>
          </w:p>
        </w:tc>
        <w:tc>
          <w:tcPr>
            <w:tcW w:w="691"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473" w:type="dxa"/>
            <w:tcBorders>
              <w:top w:val="single" w:sz="4" w:space="0" w:color="auto"/>
              <w:bottom w:val="single" w:sz="4" w:space="0" w:color="auto"/>
            </w:tcBorders>
            <w:vAlign w:val="center"/>
          </w:tcPr>
          <w:p w:rsidR="00E2283D" w:rsidRPr="00DA4E32" w:rsidRDefault="008A4FA9" w:rsidP="003905E0">
            <w:pPr>
              <w:pStyle w:val="1"/>
              <w:rPr>
                <w:rFonts w:ascii="仿宋" w:eastAsia="仿宋" w:hAnsi="仿宋"/>
                <w:sz w:val="32"/>
                <w:szCs w:val="32"/>
              </w:rPr>
            </w:pPr>
            <w:r>
              <w:rPr>
                <w:rFonts w:ascii="仿宋" w:eastAsia="仿宋" w:hAnsi="仿宋"/>
                <w:sz w:val="32"/>
                <w:szCs w:val="32"/>
              </w:rPr>
              <w:pict>
                <v:line id="直线 105" o:spid="_x0000_s2066" style="position:absolute;left:0;text-align:left;z-index:251668480;mso-position-horizontal-relative:text;mso-position-vertical-relative:text" from="19.7pt,-.4pt" to="19.7pt,15.35pt">
                  <v:stroke endarrow="block"/>
                </v:line>
              </w:pict>
            </w:r>
          </w:p>
        </w:tc>
        <w:tc>
          <w:tcPr>
            <w:tcW w:w="473"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836" w:type="dxa"/>
            <w:tcBorders>
              <w:top w:val="single" w:sz="4" w:space="0" w:color="auto"/>
              <w:bottom w:val="single" w:sz="4" w:space="0" w:color="auto"/>
            </w:tcBorders>
            <w:vAlign w:val="center"/>
          </w:tcPr>
          <w:p w:rsidR="00E2283D" w:rsidRPr="00DA4E32" w:rsidRDefault="00E2283D" w:rsidP="003905E0">
            <w:pPr>
              <w:pStyle w:val="1"/>
              <w:rPr>
                <w:rFonts w:ascii="仿宋" w:eastAsia="仿宋" w:hAnsi="仿宋"/>
                <w:sz w:val="32"/>
                <w:szCs w:val="32"/>
              </w:rPr>
            </w:pPr>
          </w:p>
        </w:tc>
        <w:tc>
          <w:tcPr>
            <w:tcW w:w="334" w:type="dxa"/>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r w:rsidR="00E2283D" w:rsidRPr="00DA4E32" w:rsidTr="003905E0">
        <w:trPr>
          <w:cantSplit/>
          <w:trHeight w:val="366"/>
        </w:trPr>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6" w:type="dxa"/>
            <w:vAlign w:val="center"/>
          </w:tcPr>
          <w:p w:rsidR="00E2283D" w:rsidRPr="00DA4E32" w:rsidRDefault="00E2283D" w:rsidP="003905E0">
            <w:pPr>
              <w:pStyle w:val="1"/>
              <w:rPr>
                <w:rFonts w:ascii="仿宋" w:eastAsia="仿宋" w:hAnsi="仿宋"/>
                <w:sz w:val="32"/>
                <w:szCs w:val="32"/>
              </w:rPr>
            </w:pPr>
          </w:p>
        </w:tc>
        <w:tc>
          <w:tcPr>
            <w:tcW w:w="474" w:type="dxa"/>
            <w:vAlign w:val="center"/>
          </w:tcPr>
          <w:p w:rsidR="00E2283D" w:rsidRPr="00DA4E32" w:rsidRDefault="00E2283D" w:rsidP="003905E0">
            <w:pPr>
              <w:pStyle w:val="1"/>
              <w:rPr>
                <w:rFonts w:ascii="仿宋" w:eastAsia="仿宋" w:hAnsi="仿宋"/>
                <w:sz w:val="32"/>
                <w:szCs w:val="32"/>
              </w:rPr>
            </w:pPr>
          </w:p>
        </w:tc>
        <w:tc>
          <w:tcPr>
            <w:tcW w:w="253" w:type="dxa"/>
            <w:tcBorders>
              <w:right w:val="single" w:sz="4" w:space="0" w:color="auto"/>
            </w:tcBorders>
            <w:vAlign w:val="center"/>
          </w:tcPr>
          <w:p w:rsidR="00E2283D" w:rsidRPr="00DA4E32" w:rsidRDefault="00E2283D" w:rsidP="003905E0">
            <w:pPr>
              <w:pStyle w:val="1"/>
              <w:rPr>
                <w:rFonts w:ascii="仿宋" w:eastAsia="仿宋" w:hAnsi="仿宋"/>
                <w:sz w:val="32"/>
                <w:szCs w:val="32"/>
              </w:rPr>
            </w:pPr>
          </w:p>
        </w:tc>
        <w:tc>
          <w:tcPr>
            <w:tcW w:w="2473" w:type="dxa"/>
            <w:gridSpan w:val="4"/>
            <w:tcBorders>
              <w:top w:val="single" w:sz="4" w:space="0" w:color="auto"/>
              <w:left w:val="single" w:sz="4" w:space="0" w:color="auto"/>
              <w:bottom w:val="single" w:sz="4" w:space="0" w:color="auto"/>
              <w:right w:val="single" w:sz="4" w:space="0" w:color="auto"/>
            </w:tcBorders>
            <w:vAlign w:val="center"/>
          </w:tcPr>
          <w:p w:rsidR="00E2283D" w:rsidRPr="00DA4E32" w:rsidRDefault="00E2283D" w:rsidP="003905E0">
            <w:pPr>
              <w:pStyle w:val="1"/>
              <w:rPr>
                <w:rFonts w:ascii="仿宋" w:eastAsia="仿宋" w:hAnsi="仿宋"/>
                <w:sz w:val="32"/>
                <w:szCs w:val="32"/>
              </w:rPr>
            </w:pPr>
            <w:r w:rsidRPr="00DA4E32">
              <w:rPr>
                <w:rFonts w:ascii="仿宋" w:eastAsia="仿宋" w:hAnsi="仿宋" w:hint="eastAsia"/>
                <w:sz w:val="32"/>
                <w:szCs w:val="32"/>
              </w:rPr>
              <w:t>交验结束</w:t>
            </w:r>
          </w:p>
        </w:tc>
        <w:tc>
          <w:tcPr>
            <w:tcW w:w="334" w:type="dxa"/>
            <w:tcBorders>
              <w:left w:val="single" w:sz="4" w:space="0" w:color="auto"/>
            </w:tcBorders>
            <w:vAlign w:val="center"/>
          </w:tcPr>
          <w:p w:rsidR="00E2283D" w:rsidRPr="00DA4E32" w:rsidRDefault="00E2283D" w:rsidP="003905E0">
            <w:pPr>
              <w:pStyle w:val="1"/>
              <w:rPr>
                <w:rFonts w:ascii="仿宋" w:eastAsia="仿宋" w:hAnsi="仿宋"/>
                <w:sz w:val="32"/>
                <w:szCs w:val="32"/>
              </w:rPr>
            </w:pPr>
          </w:p>
        </w:tc>
        <w:tc>
          <w:tcPr>
            <w:tcW w:w="248"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5"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c>
          <w:tcPr>
            <w:tcW w:w="473" w:type="dxa"/>
            <w:vAlign w:val="center"/>
          </w:tcPr>
          <w:p w:rsidR="00E2283D" w:rsidRPr="00DA4E32" w:rsidRDefault="00E2283D" w:rsidP="003905E0">
            <w:pPr>
              <w:pStyle w:val="1"/>
              <w:rPr>
                <w:rFonts w:ascii="仿宋" w:eastAsia="仿宋" w:hAnsi="仿宋"/>
                <w:sz w:val="32"/>
                <w:szCs w:val="32"/>
              </w:rPr>
            </w:pPr>
          </w:p>
        </w:tc>
      </w:tr>
    </w:tbl>
    <w:p w:rsidR="00E2283D" w:rsidRPr="00DA4E32" w:rsidRDefault="00E2283D" w:rsidP="00E2283D">
      <w:pPr>
        <w:pStyle w:val="aa"/>
        <w:ind w:firstLine="640"/>
        <w:rPr>
          <w:rFonts w:ascii="仿宋" w:eastAsia="仿宋" w:hAnsi="仿宋"/>
          <w:sz w:val="32"/>
          <w:szCs w:val="32"/>
        </w:rPr>
      </w:pP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⑴、普通沥青施工</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lastRenderedPageBreak/>
        <w:t>1、在施工前除保证基层质量达到标准外，还应将其表面的粉尘、浮土、松散层等杂物清除掉，以达到干燥、无浮尘、无浮石、无杂质的要求。局部不平或成坑之处，应用沥青混合料整平，不得用灌浇沥青或灰土整平。</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2、在沥青砼摊铺前，要在表面喷洒一层施工乳化沥青，以达到阻断地表水下渗和地下毛细水上升的作用，喷洒透层沥青采用沥青洒布机，个别地方由人工用扫帚扫匀。在所有与新铺沥青砼接触的侧面，如地下管线检查井的侧壁、已铺沥青砼的纵横施工缝的侧面，均须涂以薄层沥青粘层油。</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t>3、沥青砼面层采用等厚度施工法进行，实行两台全路幅摊铺施工，尽量减少纵、横向接缝。在交叉口摊铺机不便摊铺的拐角小范围内，配以人工摊铺。对于施工接缝，在沥青砼碾压成型冷却后，上缘3cm用切割机按放样线切割，3cm以下层用铣刨机铣成宽40cm的斜面，切缝及铣刨处须涂刷乳化沥青，以增加粘结力。</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4、沥青砼机械摊铺抛高系数为1.15～1.25，沥青砼施工时要严格控制沥青砼的温度：</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出厂温度    140℃～165℃；   到达温度    120～150℃</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摊铺温度    110～130℃；     初期碾压    110～120℃</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终碾压      80℃</w:t>
      </w:r>
    </w:p>
    <w:p w:rsidR="00E2283D" w:rsidRPr="00DA4E32" w:rsidRDefault="00E2283D" w:rsidP="00E2283D">
      <w:pPr>
        <w:pStyle w:val="aa"/>
        <w:ind w:firstLine="640"/>
        <w:rPr>
          <w:rFonts w:ascii="仿宋" w:eastAsia="仿宋" w:hAnsi="仿宋"/>
          <w:sz w:val="32"/>
          <w:szCs w:val="32"/>
        </w:rPr>
      </w:pPr>
      <w:r w:rsidRPr="00DA4E32">
        <w:rPr>
          <w:rFonts w:ascii="仿宋" w:eastAsia="仿宋" w:hAnsi="仿宋" w:hint="eastAsia"/>
          <w:sz w:val="32"/>
          <w:szCs w:val="32"/>
        </w:rPr>
        <w:lastRenderedPageBreak/>
        <w:t>5、沥青砼面层碾压：原则上用BW141压路机初压，静压二遍，BW160压路机复压，单向振动碾压4遍，BW213压路机终压，静压2～3遍，直到轮迹完全消失。振动碾压速度控制在4-5km/h，静压速度控制在2-3km/h，严禁压路机在新铺沥青砼上急停、加速、停置、调头等，对于弯道和井盖周围等压路机压不到的地方，可用铁撞柱夯实。压实后的沥青砼面层应平整坚实，精细一致，不得有裂缝、脱落、掉碴、烂边、推挤等现象，无明显轮迹，面层与各类井盖、平石和其他构筑物衔接应平顺，不得有低洼积水现象。</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6、沥青砼须按规定的配合比和使用要求设计，确定矿料级配、沥青用量和集料性质。</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7、沥青砼混合料选用符合规范和规程要求的材料。</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8、沥青混合料由沥青拌和厂拌制，在征得业主、监理审核同意的前提下，计划由具有相应施工能力的沥青单位施工。混合料送到工地时的温度必须满足规范要求，采取覆盖蓬布等保温措施，沥青拌和厂对拌制沥青砼的各种原材料定期进行按规范和规程要求的质量检验，拌和厂应保证均衡连续送料。</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⑵、透层及粘层</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1、透层</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本工程沥青层与非沥青材料的基层要求洒布透层油，各沥青层之间以及路缘石、雨水口、检查口等构造物与新铺沥</w:t>
      </w:r>
      <w:r w:rsidRPr="00DA4E32">
        <w:rPr>
          <w:rFonts w:ascii="仿宋" w:eastAsia="仿宋" w:hAnsi="仿宋" w:hint="eastAsia"/>
          <w:sz w:val="32"/>
          <w:szCs w:val="32"/>
        </w:rPr>
        <w:lastRenderedPageBreak/>
        <w:t>青砼接触面的侧面均应洒粘层沥青。</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混和料基层的透层宜紧接在基层碾压成型后表面稍变干燥，但尚未硬化的情况下喷洒；如洒了透层油以后不能马上铺筑沥青层，可在喷洒透层油且稀释剂挥发后立即撒布用量为2m</w:t>
      </w:r>
      <w:r w:rsidRPr="00DA4E32">
        <w:rPr>
          <w:rFonts w:ascii="仿宋" w:eastAsia="仿宋" w:hAnsi="仿宋" w:hint="eastAsia"/>
          <w:sz w:val="32"/>
          <w:szCs w:val="32"/>
          <w:vertAlign w:val="superscript"/>
        </w:rPr>
        <w:t>3</w:t>
      </w:r>
      <w:r w:rsidRPr="00DA4E32">
        <w:rPr>
          <w:rFonts w:ascii="仿宋" w:eastAsia="仿宋" w:hAnsi="仿宋" w:hint="eastAsia"/>
          <w:sz w:val="32"/>
          <w:szCs w:val="32"/>
        </w:rPr>
        <w:t>/1000m</w:t>
      </w:r>
      <w:r w:rsidRPr="00DA4E32">
        <w:rPr>
          <w:rFonts w:ascii="仿宋" w:eastAsia="仿宋" w:hAnsi="仿宋" w:hint="eastAsia"/>
          <w:sz w:val="32"/>
          <w:szCs w:val="32"/>
          <w:vertAlign w:val="superscript"/>
        </w:rPr>
        <w:t>2</w:t>
      </w:r>
      <w:r w:rsidRPr="00DA4E32">
        <w:rPr>
          <w:rFonts w:ascii="仿宋" w:eastAsia="仿宋" w:hAnsi="仿宋" w:hint="eastAsia"/>
          <w:sz w:val="32"/>
          <w:szCs w:val="32"/>
        </w:rPr>
        <w:t>的石屑保护。</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透层油应采用沥青洒布车依次喷洒均匀，使用的喷嘴应根据透层油的种类和粘度选择，并保证均匀喷洒，沥青洒布车喷洒不均匀时可改用手工沥青洒布机喷洒；喷洒后应通过钻孔或挖掘确认透层油渗透入基层的的深度不小于5mm，并能与基层连接成为一体。</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透层油的用量可通过试洒确定，宜在1.0-1.5l/m</w:t>
      </w:r>
      <w:r w:rsidRPr="00DA4E32">
        <w:rPr>
          <w:rFonts w:ascii="仿宋" w:eastAsia="仿宋" w:hAnsi="仿宋" w:hint="eastAsia"/>
          <w:sz w:val="32"/>
          <w:szCs w:val="32"/>
          <w:vertAlign w:val="superscript"/>
        </w:rPr>
        <w:t>2</w:t>
      </w:r>
      <w:r w:rsidRPr="00DA4E32">
        <w:rPr>
          <w:rFonts w:ascii="仿宋" w:eastAsia="仿宋" w:hAnsi="仿宋" w:hint="eastAsia"/>
          <w:sz w:val="32"/>
          <w:szCs w:val="32"/>
        </w:rPr>
        <w:t>范围内。透层沥青洒布后，确保液体沥青中的稀释剂全部挥发，尽早铺筑沥青面层，防止工程车损坏透层。</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2、粘层</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粘层油宜在当天洒布，待乳化沥青破乳，水分蒸发完成，紧跟着铺筑沥青层，确保粘层不受污染。粘层油应采用沥青洒布车喷洒，喷洒的粘层油必须成均匀雾状，在路面全宽内均匀分布成一薄层，不得有洒花、漏空或成条状，也不得有堆积；喷洒不足的要补洒，喷洒过量处应予以刮除。</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除设计注明处外，路缘石、雨水口、检查井等构造物与新铺沥青混合料接触的侧面也应喷洒粘层油。粘层油用量应通过试洒确定，一般水泥砼下卧层0.4～0.6/m</w:t>
      </w:r>
      <w:r w:rsidRPr="00DA4E32">
        <w:rPr>
          <w:rFonts w:ascii="仿宋" w:eastAsia="仿宋" w:hAnsi="仿宋" w:hint="eastAsia"/>
          <w:sz w:val="32"/>
          <w:szCs w:val="32"/>
          <w:vertAlign w:val="superscript"/>
        </w:rPr>
        <w:t>2</w:t>
      </w:r>
      <w:r w:rsidRPr="00DA4E32">
        <w:rPr>
          <w:rFonts w:ascii="仿宋" w:eastAsia="仿宋" w:hAnsi="仿宋" w:hint="eastAsia"/>
          <w:sz w:val="32"/>
          <w:szCs w:val="32"/>
        </w:rPr>
        <w:t>，其它0.4～</w:t>
      </w:r>
      <w:r w:rsidRPr="00DA4E32">
        <w:rPr>
          <w:rFonts w:ascii="仿宋" w:eastAsia="仿宋" w:hAnsi="仿宋" w:hint="eastAsia"/>
          <w:sz w:val="32"/>
          <w:szCs w:val="32"/>
        </w:rPr>
        <w:lastRenderedPageBreak/>
        <w:t>0.7/m</w:t>
      </w:r>
      <w:r w:rsidRPr="00DA4E32">
        <w:rPr>
          <w:rFonts w:ascii="仿宋" w:eastAsia="仿宋" w:hAnsi="仿宋" w:hint="eastAsia"/>
          <w:sz w:val="32"/>
          <w:szCs w:val="32"/>
          <w:vertAlign w:val="superscript"/>
        </w:rPr>
        <w:t>2</w:t>
      </w:r>
      <w:r w:rsidRPr="00DA4E32">
        <w:rPr>
          <w:rFonts w:ascii="仿宋" w:eastAsia="仿宋" w:hAnsi="仿宋" w:hint="eastAsia"/>
          <w:sz w:val="32"/>
          <w:szCs w:val="32"/>
        </w:rPr>
        <w:t>。</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粘层油所用的基质沥青标号宜与沥青砼相同。气温低于10度、路面潮湿时不得喷洒粘层油，用水洗刷后需待表面干燥后喷洒。喷洒的粘层油必须成均匀雾状，在路面全宽度内均匀分布层一薄层。粘层油宜在当天洒布，待乳化沥青破乳、水分蒸发完成，紧跟着铺筑沥青层、确保粘层不受污染。</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沥青施工质量保证措施</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沥青混合料采取工厂拌制和运送，按设计要求取样，并取样进行试验，以满足设计要求，沥青砼的配制和施工要在沥青砼正式施工前做一个试验段，确定施工工艺、施工机械、施工管理的技术要求，为确定沥青砼的顺利施工打下基础。</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碾压成型后新铺沥青层上不准料车和工程机械重复行驶，不得停放摊铺机、压路机及其他易漏机油、柴油的机械或车辆，不得堆放石子、料块、泥土、砂子、细屑等其他杂物。</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施工遇雨及时通知拌和厂停止供料，已出厂和已铺好的沥青粗粒式混合料应立即快铺快压，抢工铺筑完毕。</w:t>
      </w:r>
    </w:p>
    <w:p w:rsidR="00E2283D" w:rsidRPr="00DA4E32" w:rsidRDefault="00E2283D" w:rsidP="00E2283D">
      <w:pPr>
        <w:spacing w:line="360" w:lineRule="auto"/>
        <w:ind w:firstLineChars="200" w:firstLine="643"/>
        <w:rPr>
          <w:rFonts w:ascii="仿宋" w:eastAsia="仿宋" w:hAnsi="仿宋"/>
          <w:b/>
          <w:sz w:val="32"/>
          <w:szCs w:val="32"/>
        </w:rPr>
      </w:pPr>
      <w:r w:rsidRPr="00DA4E32">
        <w:rPr>
          <w:rFonts w:ascii="仿宋" w:eastAsia="仿宋" w:hAnsi="仿宋" w:hint="eastAsia"/>
          <w:b/>
          <w:sz w:val="32"/>
          <w:szCs w:val="32"/>
        </w:rPr>
        <w:t>人行道施工</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本工程人行道采用建筑垃圾再生材料透水盲道砖、透水砖铺装，基础做法为水泥砂浆+级配再生砖石+土基夯实。人行道板由厂家供应，现场收料需进行成品质量检验，合格后方可投入本工程使用。</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lastRenderedPageBreak/>
        <w:t>⑴、土路基要在接近最佳含水量时，用小型压路机压实，要求做到表面平整、密实。</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⑵、人行道的基础为20cm级配再生砖石基层，施工方法及质量要求与道路车行道基层相一致。</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⑶、3cm厚的M7.5水泥砂浆用于找平和铺砌步道石的作用，施工时要严格控制含水量，一般要求是捏起来能成团，步道石铺砌时要求表面湿润，有利于砂浆与步道石的结合。</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⑷、铺筑步道石一般采用“放线定位法”顺序铺砌，板底应紧贴砂浆层，饱满、密实，不得有“虚空”现象，相邻板块紧贴，表面平整，线条直顺。</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⑸、经常用3m直尺沿纵横和斜角方向靠量面层平整度，发现不符合要求的及时整修。</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⑹人行道铺设过程中，按设计要求设置残疾人导向块材和停步板材并预留缘石坡道。</w:t>
      </w:r>
    </w:p>
    <w:p w:rsidR="00E2283D" w:rsidRPr="00DA4E32" w:rsidRDefault="00E2283D" w:rsidP="00E2283D">
      <w:pPr>
        <w:spacing w:line="360" w:lineRule="auto"/>
        <w:ind w:firstLineChars="200" w:firstLine="640"/>
        <w:rPr>
          <w:rFonts w:ascii="仿宋" w:eastAsia="仿宋" w:hAnsi="仿宋"/>
          <w:sz w:val="32"/>
          <w:szCs w:val="32"/>
        </w:rPr>
      </w:pPr>
      <w:r w:rsidRPr="00DA4E32">
        <w:rPr>
          <w:rFonts w:ascii="仿宋" w:eastAsia="仿宋" w:hAnsi="仿宋" w:hint="eastAsia"/>
          <w:sz w:val="32"/>
          <w:szCs w:val="32"/>
        </w:rPr>
        <w:t>⑺、残疾人通道及人行横道、盲道的布置按设计施工，施工时注意控制平整度及直顺度。</w:t>
      </w:r>
    </w:p>
    <w:p w:rsidR="00E2283D" w:rsidRDefault="00E2283D" w:rsidP="00E2283D">
      <w:pPr>
        <w:ind w:firstLineChars="250" w:firstLine="800"/>
        <w:rPr>
          <w:rFonts w:ascii="仿宋" w:eastAsia="仿宋" w:hAnsi="仿宋"/>
          <w:sz w:val="32"/>
          <w:szCs w:val="32"/>
        </w:rPr>
      </w:pPr>
      <w:r w:rsidRPr="00DA4E32">
        <w:rPr>
          <w:rFonts w:ascii="仿宋" w:eastAsia="仿宋" w:hAnsi="仿宋" w:hint="eastAsia"/>
          <w:sz w:val="32"/>
          <w:szCs w:val="32"/>
        </w:rPr>
        <w:t>树池及二次过街处，绿化带段头圆柱石墩施工同人行道板及侧石施工，此不赘述。</w:t>
      </w:r>
    </w:p>
    <w:p w:rsidR="00E2283D" w:rsidRDefault="00E2283D" w:rsidP="00E2283D">
      <w:pPr>
        <w:ind w:firstLineChars="250" w:firstLine="800"/>
        <w:rPr>
          <w:rFonts w:ascii="仿宋" w:eastAsia="仿宋" w:hAnsi="仿宋"/>
          <w:sz w:val="32"/>
          <w:szCs w:val="32"/>
        </w:rPr>
      </w:pPr>
    </w:p>
    <w:p w:rsidR="00E2283D" w:rsidRDefault="00E2283D" w:rsidP="00E2283D">
      <w:pPr>
        <w:ind w:firstLineChars="250" w:firstLine="800"/>
        <w:rPr>
          <w:rFonts w:ascii="仿宋" w:eastAsia="仿宋" w:hAnsi="仿宋"/>
          <w:sz w:val="32"/>
          <w:szCs w:val="32"/>
        </w:rPr>
      </w:pPr>
    </w:p>
    <w:p w:rsidR="00E2283D" w:rsidRDefault="00E2283D" w:rsidP="00E2283D">
      <w:pPr>
        <w:ind w:firstLineChars="250" w:firstLine="800"/>
        <w:rPr>
          <w:rFonts w:ascii="仿宋" w:eastAsia="仿宋" w:hAnsi="仿宋"/>
          <w:sz w:val="32"/>
          <w:szCs w:val="32"/>
        </w:rPr>
      </w:pPr>
    </w:p>
    <w:p w:rsidR="00E2283D" w:rsidRDefault="00E2283D" w:rsidP="00E2283D">
      <w:pPr>
        <w:ind w:firstLineChars="250" w:firstLine="525"/>
      </w:pPr>
    </w:p>
    <w:sectPr w:rsidR="00E2283D" w:rsidSect="00E734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616" w:rsidRDefault="00770616" w:rsidP="00E2283D">
      <w:r>
        <w:separator/>
      </w:r>
    </w:p>
  </w:endnote>
  <w:endnote w:type="continuationSeparator" w:id="0">
    <w:p w:rsidR="00770616" w:rsidRDefault="00770616" w:rsidP="00E22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616" w:rsidRDefault="00770616" w:rsidP="00E2283D">
      <w:r>
        <w:separator/>
      </w:r>
    </w:p>
  </w:footnote>
  <w:footnote w:type="continuationSeparator" w:id="0">
    <w:p w:rsidR="00770616" w:rsidRDefault="00770616" w:rsidP="00E22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283D"/>
    <w:rsid w:val="00097907"/>
    <w:rsid w:val="004A1BF3"/>
    <w:rsid w:val="00770616"/>
    <w:rsid w:val="008A4FA9"/>
    <w:rsid w:val="00E2283D"/>
    <w:rsid w:val="00E73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2283D"/>
    <w:rPr>
      <w:sz w:val="24"/>
    </w:rPr>
  </w:style>
  <w:style w:type="character" w:customStyle="1" w:styleId="Char">
    <w:name w:val="纯文本 Char"/>
    <w:basedOn w:val="a0"/>
    <w:link w:val="a3"/>
    <w:qFormat/>
    <w:rsid w:val="00E2283D"/>
    <w:rPr>
      <w:rFonts w:ascii="Calibri" w:eastAsia="宋体" w:hAnsi="Calibri" w:cs="Times New Roman"/>
      <w:sz w:val="24"/>
    </w:rPr>
  </w:style>
  <w:style w:type="paragraph" w:styleId="a4">
    <w:name w:val="Body Text"/>
    <w:basedOn w:val="a"/>
    <w:link w:val="Char0"/>
    <w:uiPriority w:val="99"/>
    <w:semiHidden/>
    <w:unhideWhenUsed/>
    <w:rsid w:val="00E2283D"/>
    <w:pPr>
      <w:spacing w:after="120"/>
    </w:pPr>
  </w:style>
  <w:style w:type="character" w:customStyle="1" w:styleId="Char0">
    <w:name w:val="正文文本 Char"/>
    <w:basedOn w:val="a0"/>
    <w:link w:val="a4"/>
    <w:uiPriority w:val="99"/>
    <w:semiHidden/>
    <w:rsid w:val="00E2283D"/>
    <w:rPr>
      <w:rFonts w:ascii="Calibri" w:eastAsia="宋体" w:hAnsi="Calibri" w:cs="Times New Roman"/>
    </w:rPr>
  </w:style>
  <w:style w:type="paragraph" w:styleId="a5">
    <w:name w:val="Body Text First Indent"/>
    <w:basedOn w:val="a4"/>
    <w:link w:val="Char1"/>
    <w:uiPriority w:val="99"/>
    <w:semiHidden/>
    <w:unhideWhenUsed/>
    <w:rsid w:val="00E2283D"/>
    <w:pPr>
      <w:ind w:firstLineChars="100" w:firstLine="420"/>
    </w:pPr>
    <w:rPr>
      <w:rFonts w:cs="黑体"/>
    </w:rPr>
  </w:style>
  <w:style w:type="character" w:customStyle="1" w:styleId="Char1">
    <w:name w:val="正文首行缩进 Char"/>
    <w:basedOn w:val="Char0"/>
    <w:link w:val="a5"/>
    <w:uiPriority w:val="99"/>
    <w:semiHidden/>
    <w:rsid w:val="00E2283D"/>
    <w:rPr>
      <w:rFonts w:cs="黑体"/>
    </w:rPr>
  </w:style>
  <w:style w:type="paragraph" w:styleId="a6">
    <w:name w:val="header"/>
    <w:basedOn w:val="a"/>
    <w:link w:val="Char2"/>
    <w:uiPriority w:val="99"/>
    <w:semiHidden/>
    <w:unhideWhenUsed/>
    <w:rsid w:val="00E2283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E2283D"/>
    <w:rPr>
      <w:rFonts w:ascii="Calibri" w:eastAsia="宋体" w:hAnsi="Calibri" w:cs="Times New Roman"/>
      <w:sz w:val="18"/>
      <w:szCs w:val="18"/>
    </w:rPr>
  </w:style>
  <w:style w:type="paragraph" w:styleId="a7">
    <w:name w:val="footer"/>
    <w:basedOn w:val="a"/>
    <w:link w:val="Char3"/>
    <w:uiPriority w:val="99"/>
    <w:semiHidden/>
    <w:unhideWhenUsed/>
    <w:rsid w:val="00E2283D"/>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E2283D"/>
    <w:rPr>
      <w:rFonts w:ascii="Calibri" w:eastAsia="宋体" w:hAnsi="Calibri" w:cs="Times New Roman"/>
      <w:sz w:val="18"/>
      <w:szCs w:val="18"/>
    </w:rPr>
  </w:style>
  <w:style w:type="paragraph" w:styleId="a8">
    <w:name w:val="List Paragraph"/>
    <w:basedOn w:val="a"/>
    <w:uiPriority w:val="34"/>
    <w:qFormat/>
    <w:rsid w:val="00E2283D"/>
    <w:pPr>
      <w:ind w:firstLineChars="200" w:firstLine="420"/>
    </w:pPr>
    <w:rPr>
      <w:rFonts w:ascii="宋体" w:eastAsiaTheme="minorEastAsia" w:hAnsiTheme="minorHAnsi" w:cstheme="minorBidi"/>
      <w:kern w:val="0"/>
      <w:sz w:val="34"/>
    </w:rPr>
  </w:style>
  <w:style w:type="paragraph" w:customStyle="1" w:styleId="p0">
    <w:name w:val="p0"/>
    <w:basedOn w:val="a"/>
    <w:rsid w:val="00E2283D"/>
    <w:pPr>
      <w:widowControl/>
      <w:spacing w:line="365" w:lineRule="atLeast"/>
      <w:ind w:left="1"/>
      <w:textAlignment w:val="bottom"/>
    </w:pPr>
    <w:rPr>
      <w:rFonts w:ascii="Times New Roman" w:hAnsi="Times New Roman"/>
      <w:kern w:val="0"/>
      <w:sz w:val="20"/>
      <w:szCs w:val="20"/>
    </w:rPr>
  </w:style>
  <w:style w:type="character" w:customStyle="1" w:styleId="1Char">
    <w:name w:val="表格文件1 Char"/>
    <w:basedOn w:val="a0"/>
    <w:link w:val="1"/>
    <w:rsid w:val="00E2283D"/>
    <w:rPr>
      <w:rFonts w:ascii="宋体" w:hAnsi="Times New Roman"/>
      <w:sz w:val="24"/>
      <w:szCs w:val="24"/>
    </w:rPr>
  </w:style>
  <w:style w:type="paragraph" w:customStyle="1" w:styleId="1">
    <w:name w:val="表格文件1"/>
    <w:basedOn w:val="a9"/>
    <w:link w:val="1Char"/>
    <w:rsid w:val="00E2283D"/>
    <w:rPr>
      <w:rFonts w:ascii="宋体" w:eastAsiaTheme="minorEastAsia" w:cstheme="minorBidi"/>
      <w:b w:val="0"/>
      <w:kern w:val="2"/>
    </w:rPr>
  </w:style>
  <w:style w:type="paragraph" w:customStyle="1" w:styleId="a9">
    <w:name w:val="表格文字"/>
    <w:basedOn w:val="a"/>
    <w:link w:val="Char4"/>
    <w:qFormat/>
    <w:rsid w:val="00E2283D"/>
    <w:pPr>
      <w:jc w:val="center"/>
    </w:pPr>
    <w:rPr>
      <w:rFonts w:ascii="Times New Roman" w:hAnsi="Times New Roman"/>
      <w:b/>
      <w:kern w:val="0"/>
      <w:sz w:val="24"/>
      <w:szCs w:val="24"/>
    </w:rPr>
  </w:style>
  <w:style w:type="character" w:customStyle="1" w:styleId="Char4">
    <w:name w:val="表格文字 Char"/>
    <w:basedOn w:val="a0"/>
    <w:link w:val="a9"/>
    <w:rsid w:val="00E2283D"/>
    <w:rPr>
      <w:rFonts w:ascii="Times New Roman" w:eastAsia="宋体" w:hAnsi="Times New Roman" w:cs="Times New Roman"/>
      <w:b/>
      <w:kern w:val="0"/>
      <w:sz w:val="24"/>
      <w:szCs w:val="24"/>
    </w:rPr>
  </w:style>
  <w:style w:type="paragraph" w:customStyle="1" w:styleId="aa">
    <w:name w:val="标书正文"/>
    <w:basedOn w:val="a"/>
    <w:qFormat/>
    <w:rsid w:val="00E2283D"/>
    <w:pPr>
      <w:adjustRightInd w:val="0"/>
      <w:snapToGrid w:val="0"/>
      <w:spacing w:line="360" w:lineRule="auto"/>
      <w:ind w:firstLineChars="200" w:firstLine="200"/>
    </w:pPr>
    <w:rPr>
      <w:rFonts w:ascii="Times New Roman" w:hAnsi="Times New Roman"/>
      <w:sz w:val="24"/>
      <w:szCs w:val="24"/>
    </w:rPr>
  </w:style>
  <w:style w:type="paragraph" w:customStyle="1" w:styleId="10">
    <w:name w:val="正文1"/>
    <w:basedOn w:val="a"/>
    <w:qFormat/>
    <w:rsid w:val="00E2283D"/>
    <w:pPr>
      <w:adjustRightInd w:val="0"/>
      <w:snapToGrid w:val="0"/>
      <w:spacing w:before="60" w:line="312" w:lineRule="auto"/>
      <w:ind w:firstLine="567"/>
    </w:pPr>
    <w:rPr>
      <w:rFonts w:ascii="Times New Roman" w:eastAsia="仿宋_GB2312" w:hAnsi="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1994</Words>
  <Characters>11368</Characters>
  <Application>Microsoft Office Word</Application>
  <DocSecurity>0</DocSecurity>
  <Lines>94</Lines>
  <Paragraphs>26</Paragraphs>
  <ScaleCrop>false</ScaleCrop>
  <Company>中国</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2019-10-17T03:09:00Z</dcterms:created>
  <dcterms:modified xsi:type="dcterms:W3CDTF">2019-10-18T02:19:00Z</dcterms:modified>
</cp:coreProperties>
</file>