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hint="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205937">
        <w:rPr>
          <w:rFonts w:asciiTheme="majorEastAsia" w:eastAsiaTheme="majorEastAsia" w:hAnsiTheme="majorEastAsia" w:cstheme="majorEastAsia" w:hint="eastAsia"/>
          <w:b/>
          <w:bCs/>
          <w:color w:val="000000"/>
          <w:sz w:val="44"/>
          <w:szCs w:val="44"/>
        </w:rPr>
        <w:t>市第三高级中学</w:t>
      </w:r>
      <w:r>
        <w:rPr>
          <w:rFonts w:asciiTheme="majorEastAsia" w:eastAsiaTheme="majorEastAsia" w:hAnsiTheme="majorEastAsia" w:cstheme="majorEastAsia" w:hint="eastAsia"/>
          <w:b/>
          <w:bCs/>
          <w:color w:val="000000"/>
          <w:sz w:val="44"/>
          <w:szCs w:val="44"/>
        </w:rPr>
        <w:t>“</w:t>
      </w:r>
      <w:r w:rsidR="00634D0A" w:rsidRPr="00634D0A">
        <w:rPr>
          <w:rFonts w:asciiTheme="majorEastAsia" w:eastAsiaTheme="majorEastAsia" w:hAnsiTheme="majorEastAsia" w:cstheme="majorEastAsia" w:hint="eastAsia"/>
          <w:b/>
          <w:bCs/>
          <w:color w:val="000000"/>
          <w:sz w:val="44"/>
          <w:szCs w:val="44"/>
        </w:rPr>
        <w:t>学生寝室用床</w:t>
      </w:r>
      <w:r>
        <w:rPr>
          <w:rFonts w:asciiTheme="majorEastAsia" w:eastAsiaTheme="majorEastAsia" w:hAnsiTheme="majorEastAsia" w:cstheme="majorEastAsia" w:hint="eastAsia"/>
          <w:b/>
          <w:bCs/>
          <w:color w:val="000000"/>
          <w:sz w:val="44"/>
          <w:szCs w:val="44"/>
        </w:rPr>
        <w:t>”</w:t>
      </w:r>
      <w:r w:rsidR="008278AC">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B2E90" w:rsidRDefault="001B2E90" w:rsidP="001B2E90">
      <w:pPr>
        <w:rPr>
          <w:rFonts w:ascii="微软简隶书" w:eastAsia="微软简隶书"/>
          <w:color w:val="000000"/>
        </w:rPr>
      </w:pPr>
    </w:p>
    <w:p w:rsidR="001E08DA" w:rsidRDefault="00687FC2" w:rsidP="001B2E9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Pr="00453534"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001B2E">
        <w:rPr>
          <w:rFonts w:asciiTheme="majorEastAsia" w:eastAsiaTheme="majorEastAsia" w:hAnsiTheme="majorEastAsia" w:cstheme="majorEastAsia" w:hint="eastAsia"/>
          <w:b/>
          <w:bCs/>
          <w:color w:val="000000"/>
          <w:sz w:val="36"/>
          <w:szCs w:val="36"/>
        </w:rPr>
        <w:t xml:space="preserve"> </w:t>
      </w:r>
      <w:r w:rsidR="00001B2E" w:rsidRPr="00453534">
        <w:rPr>
          <w:rFonts w:asciiTheme="majorEastAsia" w:eastAsiaTheme="majorEastAsia" w:hAnsiTheme="majorEastAsia" w:cstheme="majorEastAsia" w:hint="eastAsia"/>
          <w:bCs/>
          <w:color w:val="000000"/>
          <w:sz w:val="36"/>
          <w:szCs w:val="36"/>
        </w:rPr>
        <w:t xml:space="preserve">  </w:t>
      </w:r>
      <w:r w:rsidRPr="00453534">
        <w:rPr>
          <w:rFonts w:asciiTheme="majorEastAsia" w:eastAsiaTheme="majorEastAsia" w:hAnsiTheme="majorEastAsia" w:cstheme="majorEastAsia" w:hint="eastAsia"/>
          <w:b/>
          <w:bCs/>
          <w:color w:val="000000"/>
          <w:sz w:val="36"/>
          <w:szCs w:val="36"/>
        </w:rPr>
        <w:t>项目编号：ZFCG-G2019</w:t>
      </w:r>
      <w:r w:rsidR="008B4FB2">
        <w:rPr>
          <w:rFonts w:asciiTheme="majorEastAsia" w:eastAsiaTheme="majorEastAsia" w:hAnsiTheme="majorEastAsia" w:cstheme="majorEastAsia" w:hint="eastAsia"/>
          <w:b/>
          <w:bCs/>
          <w:color w:val="000000"/>
          <w:sz w:val="36"/>
          <w:szCs w:val="36"/>
        </w:rPr>
        <w:t>15</w:t>
      </w:r>
      <w:r w:rsidR="00634D0A">
        <w:rPr>
          <w:rFonts w:asciiTheme="majorEastAsia" w:eastAsiaTheme="majorEastAsia" w:hAnsiTheme="majorEastAsia" w:cstheme="majorEastAsia" w:hint="eastAsia"/>
          <w:b/>
          <w:bCs/>
          <w:color w:val="000000"/>
          <w:sz w:val="36"/>
          <w:szCs w:val="36"/>
        </w:rPr>
        <w:t>3</w:t>
      </w:r>
      <w:r w:rsidRPr="00453534">
        <w:rPr>
          <w:rFonts w:asciiTheme="majorEastAsia" w:eastAsiaTheme="majorEastAsia" w:hAnsiTheme="majorEastAsia" w:cstheme="majorEastAsia" w:hint="eastAsia"/>
          <w:b/>
          <w:bCs/>
          <w:color w:val="000000"/>
          <w:sz w:val="36"/>
          <w:szCs w:val="36"/>
        </w:rPr>
        <w:t>号</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采购单位：许昌</w:t>
      </w:r>
      <w:r w:rsidR="00495437">
        <w:rPr>
          <w:rFonts w:asciiTheme="majorEastAsia" w:eastAsiaTheme="majorEastAsia" w:hAnsiTheme="majorEastAsia" w:cstheme="majorEastAsia" w:hint="eastAsia"/>
          <w:b/>
          <w:bCs/>
          <w:color w:val="000000"/>
          <w:sz w:val="36"/>
          <w:szCs w:val="36"/>
        </w:rPr>
        <w:t>市第三高级中学</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代理机构：</w:t>
      </w:r>
      <w:r w:rsidR="00BB3665">
        <w:rPr>
          <w:rFonts w:asciiTheme="majorEastAsia" w:eastAsiaTheme="majorEastAsia" w:hAnsiTheme="majorEastAsia" w:cstheme="majorEastAsia" w:hint="eastAsia"/>
          <w:b/>
          <w:bCs/>
          <w:color w:val="000000"/>
          <w:sz w:val="36"/>
          <w:szCs w:val="36"/>
        </w:rPr>
        <w:t>许昌市政府采购服务中心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CA0C1C">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r w:rsidR="00C724D1">
        <w:rPr>
          <w:rFonts w:asciiTheme="majorEastAsia" w:eastAsiaTheme="majorEastAsia" w:hAnsiTheme="majorEastAsia" w:cstheme="majorEastAsia" w:hint="eastAsia"/>
          <w:b/>
          <w:bCs/>
          <w:color w:val="000000"/>
          <w:sz w:val="36"/>
          <w:szCs w:val="36"/>
        </w:rPr>
        <w:t>十四</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1E08DA" w:rsidRPr="00545490" w:rsidRDefault="00BB3665">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许昌市政府采购服务中心</w:t>
      </w:r>
      <w:r w:rsidR="00687FC2" w:rsidRPr="00545490">
        <w:rPr>
          <w:rFonts w:asciiTheme="minorEastAsia" w:eastAsiaTheme="minorEastAsia" w:hAnsiTheme="minorEastAsia" w:hint="eastAsia"/>
          <w:color w:val="000000"/>
          <w:sz w:val="21"/>
          <w:szCs w:val="21"/>
          <w:shd w:val="clear" w:color="auto" w:fill="FFFFFF"/>
        </w:rPr>
        <w:t>(以下简称采购中心) 受</w:t>
      </w:r>
      <w:r w:rsidR="00545490">
        <w:rPr>
          <w:rFonts w:asciiTheme="minorEastAsia" w:eastAsiaTheme="minorEastAsia" w:hAnsiTheme="minorEastAsia" w:hint="eastAsia"/>
          <w:color w:val="000000"/>
          <w:sz w:val="21"/>
          <w:szCs w:val="21"/>
          <w:shd w:val="clear" w:color="auto" w:fill="FFFFFF"/>
        </w:rPr>
        <w:t>许昌</w:t>
      </w:r>
      <w:r w:rsidR="008B4FB2">
        <w:rPr>
          <w:rFonts w:asciiTheme="minorEastAsia" w:eastAsiaTheme="minorEastAsia" w:hAnsiTheme="minorEastAsia" w:hint="eastAsia"/>
          <w:color w:val="000000"/>
          <w:sz w:val="21"/>
          <w:szCs w:val="21"/>
          <w:shd w:val="clear" w:color="auto" w:fill="FFFFFF"/>
        </w:rPr>
        <w:t>市第三高级中学</w:t>
      </w:r>
      <w:r w:rsidR="00687FC2" w:rsidRPr="00545490">
        <w:rPr>
          <w:rFonts w:asciiTheme="minorEastAsia" w:eastAsiaTheme="minorEastAsia" w:hAnsiTheme="minorEastAsia" w:hint="eastAsia"/>
          <w:color w:val="000000"/>
          <w:sz w:val="21"/>
          <w:szCs w:val="21"/>
          <w:shd w:val="clear" w:color="auto" w:fill="FFFFFF"/>
        </w:rPr>
        <w:t>的委托，对“</w:t>
      </w:r>
      <w:r w:rsidR="00634D0A" w:rsidRPr="00634D0A">
        <w:rPr>
          <w:rFonts w:asciiTheme="minorEastAsia" w:eastAsiaTheme="minorEastAsia" w:hAnsiTheme="minorEastAsia" w:hint="eastAsia"/>
          <w:color w:val="000000"/>
          <w:sz w:val="21"/>
          <w:szCs w:val="21"/>
          <w:shd w:val="clear" w:color="auto" w:fill="FFFFFF"/>
        </w:rPr>
        <w:t>学生寝室用床</w:t>
      </w:r>
      <w:r w:rsidR="00687FC2" w:rsidRPr="00545490">
        <w:rPr>
          <w:rFonts w:asciiTheme="minorEastAsia" w:eastAsiaTheme="minorEastAsia" w:hAnsiTheme="minorEastAsia"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634D0A" w:rsidRPr="00634D0A">
        <w:rPr>
          <w:rFonts w:asciiTheme="minorEastAsia" w:eastAsiaTheme="minorEastAsia" w:hAnsiTheme="minorEastAsia" w:cs="仿宋_GB2312" w:hint="eastAsia"/>
          <w:color w:val="000000"/>
          <w:sz w:val="21"/>
          <w:szCs w:val="21"/>
          <w:shd w:val="clear" w:color="auto" w:fill="FFFFFF"/>
        </w:rPr>
        <w:t>学生寝室用床</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（二）项目编号：ZFCG-G2019</w:t>
      </w:r>
      <w:r w:rsidR="00545490">
        <w:rPr>
          <w:rFonts w:asciiTheme="minorEastAsia" w:eastAsiaTheme="minorEastAsia" w:hAnsiTheme="minorEastAsia" w:cs="仿宋_GB2312" w:hint="eastAsia"/>
          <w:color w:val="000000"/>
          <w:sz w:val="21"/>
          <w:szCs w:val="21"/>
          <w:shd w:val="clear" w:color="auto" w:fill="FFFFFF"/>
        </w:rPr>
        <w:t>1</w:t>
      </w:r>
      <w:r w:rsidR="008B4FB2">
        <w:rPr>
          <w:rFonts w:asciiTheme="minorEastAsia" w:eastAsiaTheme="minorEastAsia" w:hAnsiTheme="minorEastAsia" w:cs="仿宋_GB2312" w:hint="eastAsia"/>
          <w:color w:val="000000"/>
          <w:sz w:val="21"/>
          <w:szCs w:val="21"/>
          <w:shd w:val="clear" w:color="auto" w:fill="FFFFFF"/>
        </w:rPr>
        <w:t>15</w:t>
      </w:r>
      <w:r w:rsidR="00634D0A">
        <w:rPr>
          <w:rFonts w:asciiTheme="minorEastAsia" w:eastAsiaTheme="minorEastAsia" w:hAnsiTheme="minorEastAsia" w:cs="仿宋_GB2312" w:hint="eastAsia"/>
          <w:color w:val="000000"/>
          <w:sz w:val="21"/>
          <w:szCs w:val="21"/>
          <w:shd w:val="clear" w:color="auto" w:fill="FFFFFF"/>
        </w:rPr>
        <w:t>3</w:t>
      </w:r>
      <w:r>
        <w:rPr>
          <w:rFonts w:asciiTheme="minorEastAsia" w:eastAsiaTheme="minorEastAsia" w:hAnsiTheme="minorEastAsia" w:cs="仿宋_GB2312" w:hint="eastAsia"/>
          <w:color w:val="000000"/>
          <w:sz w:val="21"/>
          <w:szCs w:val="21"/>
          <w:shd w:val="clear" w:color="auto" w:fill="FFFFFF"/>
        </w:rPr>
        <w:t xml:space="preserve">号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05185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634D0A" w:rsidRPr="00634D0A">
        <w:rPr>
          <w:rFonts w:asciiTheme="minorEastAsia" w:eastAsiaTheme="minorEastAsia" w:hAnsiTheme="minorEastAsia" w:cs="仿宋_GB2312" w:hint="eastAsia"/>
          <w:color w:val="000000"/>
          <w:sz w:val="21"/>
          <w:szCs w:val="21"/>
          <w:shd w:val="clear" w:color="auto" w:fill="FFFFFF"/>
        </w:rPr>
        <w:t>学生用高低床260套，包括供货、安装、售后等</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w:t>
      </w:r>
      <w:r w:rsidR="00751289" w:rsidRPr="00751289">
        <w:rPr>
          <w:rFonts w:asciiTheme="minorEastAsia" w:eastAsiaTheme="minorEastAsia" w:hAnsiTheme="minorEastAsia" w:cs="仿宋_GB2312" w:hint="eastAsia"/>
          <w:color w:val="000000"/>
          <w:sz w:val="21"/>
          <w:szCs w:val="21"/>
          <w:shd w:val="clear" w:color="auto" w:fill="FFFFFF"/>
        </w:rPr>
        <w:t>预算金额：</w:t>
      </w:r>
      <w:r w:rsidR="00634D0A" w:rsidRPr="00634D0A">
        <w:rPr>
          <w:rFonts w:asciiTheme="minorEastAsia" w:eastAsiaTheme="minorEastAsia" w:hAnsiTheme="minorEastAsia" w:cs="仿宋_GB2312" w:hint="eastAsia"/>
          <w:color w:val="000000"/>
          <w:sz w:val="21"/>
          <w:szCs w:val="21"/>
          <w:shd w:val="clear" w:color="auto" w:fill="FFFFFF"/>
        </w:rPr>
        <w:t>156000</w:t>
      </w:r>
      <w:r w:rsidR="0005185C" w:rsidRPr="0005185C">
        <w:rPr>
          <w:rFonts w:asciiTheme="minorEastAsia" w:eastAsiaTheme="minorEastAsia" w:hAnsiTheme="minorEastAsia" w:cs="仿宋_GB2312" w:hint="eastAsia"/>
          <w:color w:val="000000"/>
          <w:sz w:val="21"/>
          <w:szCs w:val="21"/>
          <w:shd w:val="clear" w:color="auto" w:fill="FFFFFF"/>
        </w:rPr>
        <w:t>元</w:t>
      </w:r>
      <w:r w:rsidR="00751289" w:rsidRPr="00751289">
        <w:rPr>
          <w:rFonts w:asciiTheme="minorEastAsia" w:eastAsiaTheme="minorEastAsia" w:hAnsiTheme="minorEastAsia" w:cs="仿宋_GB2312" w:hint="eastAsia"/>
          <w:color w:val="000000"/>
          <w:sz w:val="21"/>
          <w:szCs w:val="21"/>
          <w:shd w:val="clear" w:color="auto" w:fill="FFFFFF"/>
        </w:rPr>
        <w:t>；最高限价：</w:t>
      </w:r>
      <w:r w:rsidR="00634D0A" w:rsidRPr="00634D0A">
        <w:rPr>
          <w:rFonts w:asciiTheme="minorEastAsia" w:eastAsiaTheme="minorEastAsia" w:hAnsiTheme="minorEastAsia" w:cs="仿宋_GB2312" w:hint="eastAsia"/>
          <w:color w:val="000000"/>
          <w:sz w:val="21"/>
          <w:szCs w:val="21"/>
          <w:shd w:val="clear" w:color="auto" w:fill="FFFFFF"/>
        </w:rPr>
        <w:t>156000</w:t>
      </w:r>
      <w:r w:rsidR="0005185C" w:rsidRPr="0005185C">
        <w:rPr>
          <w:rFonts w:asciiTheme="minorEastAsia" w:eastAsiaTheme="minorEastAsia" w:hAnsiTheme="minorEastAsia" w:cs="仿宋_GB2312" w:hint="eastAsia"/>
          <w:color w:val="000000"/>
          <w:sz w:val="21"/>
          <w:szCs w:val="21"/>
          <w:shd w:val="clear" w:color="auto" w:fill="FFFFFF"/>
        </w:rPr>
        <w:t>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05185C" w:rsidRPr="0005185C">
        <w:rPr>
          <w:rFonts w:asciiTheme="minorEastAsia" w:eastAsiaTheme="minorEastAsia" w:hAnsiTheme="minorEastAsia" w:cs="仿宋_GB2312" w:hint="eastAsia"/>
          <w:color w:val="000000"/>
          <w:sz w:val="21"/>
          <w:szCs w:val="21"/>
          <w:shd w:val="clear" w:color="auto" w:fill="FFFFFF"/>
        </w:rPr>
        <w:t>自合同生效之日起</w:t>
      </w:r>
      <w:bookmarkEnd w:id="0"/>
      <w:r w:rsidR="0005185C" w:rsidRPr="0005185C">
        <w:rPr>
          <w:rFonts w:asciiTheme="minorEastAsia" w:eastAsiaTheme="minorEastAsia" w:hAnsiTheme="minorEastAsia" w:cs="仿宋_GB2312" w:hint="eastAsia"/>
          <w:color w:val="000000"/>
          <w:sz w:val="21"/>
          <w:szCs w:val="21"/>
          <w:shd w:val="clear" w:color="auto" w:fill="FFFFFF"/>
        </w:rPr>
        <w:t>20日历天</w:t>
      </w:r>
    </w:p>
    <w:p w:rsidR="001E08DA" w:rsidRPr="006E5F9D" w:rsidRDefault="00687FC2" w:rsidP="006E5F9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05185C" w:rsidRPr="0005185C">
        <w:rPr>
          <w:rFonts w:asciiTheme="minorEastAsia" w:eastAsiaTheme="minorEastAsia" w:hAnsiTheme="minorEastAsia" w:cs="仿宋_GB2312" w:hint="eastAsia"/>
          <w:color w:val="000000"/>
          <w:sz w:val="21"/>
          <w:szCs w:val="21"/>
          <w:shd w:val="clear" w:color="auto" w:fill="FFFFFF"/>
        </w:rPr>
        <w:t>许昌市第三高级中学</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87FC2" w:rsidP="006E5F9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553BAF">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4703FC">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月</w:t>
      </w:r>
      <w:r w:rsidR="004703FC">
        <w:rPr>
          <w:rFonts w:asciiTheme="minorEastAsia" w:eastAsiaTheme="minorEastAsia" w:hAnsiTheme="minorEastAsia" w:cs="仿宋_GB2312" w:hint="eastAsia"/>
          <w:color w:val="000000"/>
          <w:sz w:val="21"/>
          <w:szCs w:val="21"/>
        </w:rPr>
        <w:t>6</w:t>
      </w:r>
      <w:r>
        <w:rPr>
          <w:rFonts w:asciiTheme="minorEastAsia" w:eastAsiaTheme="minorEastAsia" w:hAnsiTheme="minorEastAsia" w:cs="仿宋_GB2312" w:hint="eastAsia"/>
          <w:color w:val="000000"/>
          <w:sz w:val="21"/>
          <w:szCs w:val="21"/>
        </w:rPr>
        <w:t>日</w:t>
      </w:r>
      <w:r w:rsidR="004703FC">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4703FC">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4703FC">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7A4D24" w:rsidRDefault="00687FC2" w:rsidP="007A4D2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7A4D24" w:rsidRDefault="00687FC2" w:rsidP="007A4D24">
      <w:pPr>
        <w:pStyle w:val="ac"/>
        <w:widowControl/>
        <w:shd w:val="clear" w:color="auto" w:fill="FFFFFF"/>
        <w:spacing w:line="360" w:lineRule="auto"/>
        <w:ind w:firstLine="420"/>
        <w:contextualSpacing/>
        <w:jc w:val="left"/>
        <w:rPr>
          <w:rFonts w:asciiTheme="minorEastAsia" w:eastAsiaTheme="minorEastAsia" w:hAnsiTheme="minorEastAsia" w:cs="Arial"/>
          <w:color w:val="000000"/>
          <w:sz w:val="21"/>
          <w:szCs w:val="21"/>
        </w:rPr>
      </w:pPr>
      <w:r>
        <w:rPr>
          <w:rFonts w:ascii="宋体" w:hAnsi="宋体" w:hint="eastAsia"/>
          <w:b/>
          <w:szCs w:val="21"/>
        </w:rPr>
        <w:t>采购人</w:t>
      </w:r>
      <w:r>
        <w:rPr>
          <w:rFonts w:ascii="宋体" w:hAnsi="宋体" w:hint="eastAsia"/>
          <w:szCs w:val="21"/>
        </w:rPr>
        <w:t>：</w:t>
      </w:r>
      <w:r w:rsidR="007A4D24" w:rsidRPr="007A4D24">
        <w:rPr>
          <w:rFonts w:asciiTheme="minorEastAsia" w:eastAsiaTheme="minorEastAsia" w:hAnsiTheme="minorEastAsia" w:cs="Arial" w:hint="eastAsia"/>
          <w:color w:val="000000"/>
          <w:sz w:val="21"/>
          <w:szCs w:val="21"/>
        </w:rPr>
        <w:t>许昌市第三高级中学</w:t>
      </w:r>
    </w:p>
    <w:p w:rsidR="007A4D24" w:rsidRDefault="00687FC2" w:rsidP="007A4D24">
      <w:pPr>
        <w:pStyle w:val="ac"/>
        <w:widowControl/>
        <w:shd w:val="clear" w:color="auto" w:fill="FFFFFF"/>
        <w:spacing w:line="360" w:lineRule="auto"/>
        <w:ind w:firstLine="420"/>
        <w:contextualSpacing/>
        <w:jc w:val="left"/>
        <w:rPr>
          <w:rFonts w:asciiTheme="minorEastAsia" w:eastAsiaTheme="minorEastAsia" w:hAnsiTheme="minorEastAsia" w:cs="Arial"/>
          <w:color w:val="000000"/>
          <w:sz w:val="21"/>
          <w:szCs w:val="21"/>
        </w:rPr>
      </w:pPr>
      <w:r w:rsidRPr="007A4D24">
        <w:rPr>
          <w:rFonts w:asciiTheme="minorEastAsia" w:hAnsiTheme="minorEastAsia" w:cs="Arial" w:hint="eastAsia"/>
          <w:color w:val="000000"/>
          <w:szCs w:val="21"/>
        </w:rPr>
        <w:t>地址：</w:t>
      </w:r>
      <w:r w:rsidR="007A4D24" w:rsidRPr="007A4D24">
        <w:rPr>
          <w:rFonts w:asciiTheme="minorEastAsia" w:eastAsiaTheme="minorEastAsia" w:hAnsiTheme="minorEastAsia" w:cs="Arial" w:hint="eastAsia"/>
          <w:color w:val="000000"/>
          <w:sz w:val="21"/>
          <w:szCs w:val="21"/>
        </w:rPr>
        <w:t>许昌市五一路114号</w:t>
      </w:r>
    </w:p>
    <w:p w:rsidR="007A4D24" w:rsidRDefault="00687FC2" w:rsidP="007A4D24">
      <w:pPr>
        <w:pStyle w:val="ac"/>
        <w:widowControl/>
        <w:shd w:val="clear" w:color="auto" w:fill="FFFFFF"/>
        <w:spacing w:line="360" w:lineRule="auto"/>
        <w:ind w:firstLine="420"/>
        <w:contextualSpacing/>
        <w:jc w:val="left"/>
        <w:rPr>
          <w:rFonts w:asciiTheme="minorEastAsia" w:eastAsiaTheme="minorEastAsia" w:hAnsiTheme="minorEastAsia" w:cs="Arial"/>
          <w:color w:val="000000"/>
          <w:sz w:val="21"/>
          <w:szCs w:val="21"/>
        </w:rPr>
      </w:pPr>
      <w:r w:rsidRPr="007A4D24">
        <w:rPr>
          <w:rFonts w:asciiTheme="minorEastAsia" w:hAnsiTheme="minorEastAsia" w:cs="Arial" w:hint="eastAsia"/>
          <w:color w:val="000000"/>
          <w:szCs w:val="21"/>
        </w:rPr>
        <w:t>联系人：</w:t>
      </w:r>
      <w:r w:rsidR="007A4D24" w:rsidRPr="007A4D24">
        <w:rPr>
          <w:rFonts w:asciiTheme="minorEastAsia" w:eastAsiaTheme="minorEastAsia" w:hAnsiTheme="minorEastAsia" w:cs="Arial" w:hint="eastAsia"/>
          <w:color w:val="000000"/>
          <w:sz w:val="21"/>
          <w:szCs w:val="21"/>
        </w:rPr>
        <w:t>张亚林</w:t>
      </w:r>
      <w:r w:rsidRPr="007A4D24">
        <w:rPr>
          <w:rFonts w:asciiTheme="minorEastAsia" w:hAnsiTheme="minorEastAsia" w:cs="Arial" w:hint="eastAsia"/>
          <w:color w:val="000000"/>
          <w:szCs w:val="21"/>
        </w:rPr>
        <w:t xml:space="preserve">                 联系电话：</w:t>
      </w:r>
      <w:r w:rsidR="007A4D24" w:rsidRPr="007A4D24">
        <w:rPr>
          <w:rFonts w:asciiTheme="minorEastAsia" w:eastAsiaTheme="minorEastAsia" w:hAnsiTheme="minorEastAsia" w:cs="Arial" w:hint="eastAsia"/>
          <w:color w:val="000000"/>
          <w:sz w:val="21"/>
          <w:szCs w:val="21"/>
        </w:rPr>
        <w:t>13937469797</w:t>
      </w:r>
    </w:p>
    <w:p w:rsidR="007A4D24" w:rsidRDefault="00687FC2" w:rsidP="007A4D24">
      <w:pPr>
        <w:pStyle w:val="ac"/>
        <w:widowControl/>
        <w:shd w:val="clear" w:color="auto" w:fill="FFFFFF"/>
        <w:spacing w:line="360" w:lineRule="auto"/>
        <w:ind w:firstLine="420"/>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BB3665" w:rsidRPr="008C7865">
        <w:rPr>
          <w:rFonts w:asciiTheme="minorEastAsia" w:eastAsiaTheme="minorEastAsia" w:hAnsiTheme="minorEastAsia" w:cs="Arial" w:hint="eastAsia"/>
          <w:color w:val="000000"/>
          <w:sz w:val="21"/>
          <w:szCs w:val="21"/>
        </w:rPr>
        <w:t>许昌市政府采购服务中心</w:t>
      </w:r>
      <w:r w:rsidRPr="008C7865">
        <w:rPr>
          <w:rFonts w:asciiTheme="minorEastAsia" w:eastAsiaTheme="minorEastAsia" w:hAnsiTheme="minorEastAsia" w:cs="Arial" w:hint="eastAsia"/>
          <w:color w:val="000000"/>
          <w:sz w:val="21"/>
          <w:szCs w:val="21"/>
        </w:rPr>
        <w:t xml:space="preserve"> </w:t>
      </w:r>
    </w:p>
    <w:p w:rsidR="007A4D24" w:rsidRPr="008C7865" w:rsidRDefault="00687FC2" w:rsidP="007A4D24">
      <w:pPr>
        <w:pStyle w:val="ac"/>
        <w:widowControl/>
        <w:shd w:val="clear" w:color="auto" w:fill="FFFFFF"/>
        <w:spacing w:line="360" w:lineRule="auto"/>
        <w:ind w:firstLine="420"/>
        <w:contextualSpacing/>
        <w:jc w:val="left"/>
        <w:rPr>
          <w:rFonts w:asciiTheme="minorEastAsia" w:eastAsiaTheme="minorEastAsia" w:hAnsiTheme="minorEastAsia" w:cs="Arial"/>
          <w:color w:val="000000"/>
          <w:sz w:val="21"/>
          <w:szCs w:val="21"/>
        </w:rPr>
      </w:pPr>
      <w:r w:rsidRPr="008C7865">
        <w:rPr>
          <w:rFonts w:asciiTheme="minorEastAsia" w:eastAsiaTheme="minorEastAsia" w:hAnsiTheme="minorEastAsia" w:cs="Arial" w:hint="eastAsia"/>
          <w:color w:val="000000"/>
          <w:sz w:val="21"/>
          <w:szCs w:val="21"/>
        </w:rPr>
        <w:t>地址：许昌市</w:t>
      </w:r>
      <w:r w:rsidRPr="008C7865">
        <w:rPr>
          <w:rFonts w:asciiTheme="minorEastAsia" w:eastAsiaTheme="minorEastAsia" w:hAnsiTheme="minorEastAsia" w:cs="Arial"/>
          <w:color w:val="000000"/>
          <w:sz w:val="21"/>
          <w:szCs w:val="21"/>
        </w:rPr>
        <w:t>龙兴路与竹林路交汇处</w:t>
      </w:r>
      <w:r w:rsidRPr="008C7865">
        <w:rPr>
          <w:rFonts w:asciiTheme="minorEastAsia" w:eastAsiaTheme="minorEastAsia" w:hAnsiTheme="minorEastAsia" w:cs="Arial" w:hint="eastAsia"/>
          <w:color w:val="000000"/>
          <w:sz w:val="21"/>
          <w:szCs w:val="21"/>
        </w:rPr>
        <w:t>公共资源大厦</w:t>
      </w:r>
    </w:p>
    <w:p w:rsidR="001E08DA" w:rsidRPr="008C7865" w:rsidRDefault="00687FC2" w:rsidP="007A4D24">
      <w:pPr>
        <w:pStyle w:val="ac"/>
        <w:widowControl/>
        <w:shd w:val="clear" w:color="auto" w:fill="FFFFFF"/>
        <w:spacing w:line="360" w:lineRule="auto"/>
        <w:ind w:firstLine="420"/>
        <w:contextualSpacing/>
        <w:jc w:val="left"/>
        <w:rPr>
          <w:rFonts w:asciiTheme="minorEastAsia" w:eastAsiaTheme="minorEastAsia" w:hAnsiTheme="minorEastAsia" w:cs="Arial"/>
          <w:color w:val="000000"/>
          <w:sz w:val="21"/>
          <w:szCs w:val="21"/>
        </w:rPr>
      </w:pPr>
      <w:r w:rsidRPr="008C7865">
        <w:rPr>
          <w:rFonts w:asciiTheme="minorEastAsia" w:eastAsiaTheme="minorEastAsia" w:hAnsiTheme="minorEastAsia" w:cs="Arial" w:hint="eastAsia"/>
          <w:color w:val="000000"/>
          <w:sz w:val="21"/>
          <w:szCs w:val="21"/>
        </w:rPr>
        <w:t>联系人：</w:t>
      </w:r>
      <w:r w:rsidR="00702B5B" w:rsidRPr="008C7865">
        <w:rPr>
          <w:rFonts w:asciiTheme="minorEastAsia" w:eastAsiaTheme="minorEastAsia" w:hAnsiTheme="minorEastAsia" w:cs="Arial" w:hint="eastAsia"/>
          <w:color w:val="000000"/>
          <w:sz w:val="21"/>
          <w:szCs w:val="21"/>
        </w:rPr>
        <w:t xml:space="preserve">沙先生                   </w:t>
      </w:r>
      <w:r w:rsidRPr="008C7865">
        <w:rPr>
          <w:rFonts w:asciiTheme="minorEastAsia" w:eastAsiaTheme="minorEastAsia" w:hAnsiTheme="minorEastAsia" w:cs="Arial" w:hint="eastAsia"/>
          <w:color w:val="000000"/>
          <w:sz w:val="21"/>
          <w:szCs w:val="21"/>
        </w:rPr>
        <w:t>联系电话：</w:t>
      </w:r>
      <w:bookmarkStart w:id="1" w:name="联系人电话"/>
      <w:r w:rsidRPr="008C7865">
        <w:rPr>
          <w:rFonts w:asciiTheme="minorEastAsia" w:eastAsiaTheme="minorEastAsia" w:hAnsiTheme="minorEastAsia" w:cs="Arial"/>
          <w:color w:val="000000"/>
          <w:sz w:val="21"/>
          <w:szCs w:val="21"/>
        </w:rPr>
        <w:t>0</w:t>
      </w:r>
      <w:bookmarkEnd w:id="1"/>
      <w:r w:rsidRPr="008C7865">
        <w:rPr>
          <w:rFonts w:asciiTheme="minorEastAsia" w:eastAsiaTheme="minorEastAsia" w:hAnsiTheme="minorEastAsia" w:cs="Arial" w:hint="eastAsia"/>
          <w:color w:val="000000"/>
          <w:sz w:val="21"/>
          <w:szCs w:val="21"/>
        </w:rPr>
        <w:t>374-</w:t>
      </w:r>
      <w:r w:rsidR="00702B5B" w:rsidRPr="008C7865">
        <w:rPr>
          <w:rFonts w:asciiTheme="minorEastAsia" w:eastAsiaTheme="minorEastAsia" w:hAnsiTheme="minorEastAsia" w:cs="Arial" w:hint="eastAsia"/>
          <w:color w:val="000000"/>
          <w:sz w:val="21"/>
          <w:szCs w:val="21"/>
        </w:rPr>
        <w:t>2962805</w:t>
      </w:r>
      <w:r w:rsidR="006446E4" w:rsidRPr="008C7865">
        <w:rPr>
          <w:rFonts w:asciiTheme="minorEastAsia" w:eastAsiaTheme="minorEastAsia" w:hAnsiTheme="minorEastAsia" w:cs="Arial"/>
          <w:color w:val="000000"/>
          <w:sz w:val="21"/>
          <w:szCs w:val="21"/>
        </w:rPr>
        <w:tab/>
      </w:r>
    </w:p>
    <w:p w:rsidR="007A4D24" w:rsidRDefault="007A4D24" w:rsidP="007A4D24">
      <w:pPr>
        <w:tabs>
          <w:tab w:val="left" w:pos="7380"/>
        </w:tabs>
        <w:adjustRightInd w:val="0"/>
        <w:spacing w:line="360" w:lineRule="auto"/>
        <w:ind w:firstLineChars="2150" w:firstLine="4515"/>
        <w:contextualSpacing/>
        <w:jc w:val="left"/>
        <w:rPr>
          <w:rFonts w:asciiTheme="minorEastAsia" w:hAnsiTheme="minorEastAsia" w:cs="Arial"/>
          <w:color w:val="000000"/>
          <w:szCs w:val="21"/>
        </w:rPr>
      </w:pPr>
    </w:p>
    <w:p w:rsidR="007A4D24" w:rsidRDefault="007A4D24" w:rsidP="007A4D24">
      <w:pPr>
        <w:tabs>
          <w:tab w:val="left" w:pos="7380"/>
        </w:tabs>
        <w:adjustRightInd w:val="0"/>
        <w:spacing w:line="360" w:lineRule="auto"/>
        <w:ind w:firstLineChars="2150" w:firstLine="4515"/>
        <w:contextualSpacing/>
        <w:jc w:val="left"/>
        <w:rPr>
          <w:rFonts w:asciiTheme="minorEastAsia" w:hAnsiTheme="minorEastAsia" w:cs="Arial"/>
          <w:color w:val="000000"/>
          <w:szCs w:val="21"/>
        </w:rPr>
      </w:pPr>
      <w:r w:rsidRPr="007A4D24">
        <w:rPr>
          <w:rFonts w:asciiTheme="minorEastAsia" w:hAnsiTheme="minorEastAsia" w:cs="Arial" w:hint="eastAsia"/>
          <w:color w:val="000000"/>
          <w:szCs w:val="21"/>
        </w:rPr>
        <w:t>许昌市第三高级中学</w:t>
      </w:r>
    </w:p>
    <w:p w:rsidR="006446E4" w:rsidRPr="007A4D24" w:rsidRDefault="006446E4" w:rsidP="007A4D24">
      <w:pPr>
        <w:tabs>
          <w:tab w:val="left" w:pos="7380"/>
        </w:tabs>
        <w:adjustRightInd w:val="0"/>
        <w:spacing w:line="360" w:lineRule="auto"/>
        <w:ind w:firstLineChars="2150" w:firstLine="4515"/>
        <w:contextualSpacing/>
        <w:jc w:val="left"/>
        <w:rPr>
          <w:rFonts w:asciiTheme="minorEastAsia" w:hAnsiTheme="minorEastAsia" w:cs="Arial"/>
          <w:color w:val="000000"/>
          <w:szCs w:val="21"/>
        </w:rPr>
      </w:pPr>
      <w:r w:rsidRPr="007A4D24">
        <w:rPr>
          <w:rFonts w:asciiTheme="minorEastAsia" w:hAnsiTheme="minorEastAsia" w:cs="Arial" w:hint="eastAsia"/>
          <w:color w:val="000000"/>
          <w:szCs w:val="21"/>
        </w:rPr>
        <w:t>二〇一九年十月</w:t>
      </w:r>
      <w:r w:rsidR="00156869">
        <w:rPr>
          <w:rFonts w:asciiTheme="minorEastAsia" w:hAnsiTheme="minorEastAsia" w:cs="Arial" w:hint="eastAsia"/>
          <w:color w:val="000000"/>
          <w:szCs w:val="21"/>
        </w:rPr>
        <w:t>十四</w:t>
      </w:r>
      <w:r w:rsidRPr="007A4D24">
        <w:rPr>
          <w:rFonts w:asciiTheme="minorEastAsia" w:hAnsiTheme="minorEastAsia" w:cs="Arial" w:hint="eastAsia"/>
          <w:color w:val="000000"/>
          <w:szCs w:val="21"/>
        </w:rPr>
        <w:t>日</w:t>
      </w:r>
    </w:p>
    <w:p w:rsidR="001E08DA" w:rsidRDefault="001E08DA">
      <w:pPr>
        <w:adjustRightInd w:val="0"/>
        <w:snapToGrid w:val="0"/>
        <w:spacing w:line="360" w:lineRule="auto"/>
        <w:ind w:firstLineChars="400" w:firstLine="840"/>
        <w:jc w:val="left"/>
        <w:rPr>
          <w:rFonts w:ascii="宋体" w:hAnsi="宋体"/>
          <w:szCs w:val="21"/>
        </w:rPr>
      </w:pP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8278AC">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E42598" w:rsidRDefault="00E42598" w:rsidP="00E42598">
      <w:pPr>
        <w:autoSpaceDE w:val="0"/>
        <w:autoSpaceDN w:val="0"/>
        <w:adjustRightInd w:val="0"/>
        <w:spacing w:line="700" w:lineRule="exact"/>
        <w:rPr>
          <w:rFonts w:asciiTheme="minorEastAsia" w:hAnsiTheme="minorEastAsia" w:cs="仿宋_GB2312"/>
          <w:color w:val="000000"/>
          <w:sz w:val="24"/>
          <w:szCs w:val="24"/>
        </w:rPr>
      </w:pPr>
    </w:p>
    <w:p w:rsidR="00E42598" w:rsidRDefault="00E42598" w:rsidP="00E42598">
      <w:pPr>
        <w:rPr>
          <w:rFonts w:asciiTheme="majorEastAsia" w:eastAsiaTheme="majorEastAsia" w:hAnsiTheme="majorEastAsia" w:cs="宋体"/>
          <w:b/>
          <w:kern w:val="0"/>
          <w:sz w:val="32"/>
          <w:szCs w:val="32"/>
        </w:rPr>
      </w:pPr>
    </w:p>
    <w:p w:rsidR="00291F03" w:rsidRDefault="00291F03" w:rsidP="00291F03">
      <w:pPr>
        <w:rPr>
          <w:rFonts w:asciiTheme="majorEastAsia" w:eastAsiaTheme="majorEastAsia" w:hAnsiTheme="majorEastAsia" w:cs="宋体"/>
          <w:b/>
          <w:kern w:val="0"/>
          <w:sz w:val="32"/>
          <w:szCs w:val="32"/>
        </w:rPr>
      </w:pPr>
    </w:p>
    <w:p w:rsidR="00656556" w:rsidRDefault="00687FC2" w:rsidP="002B65A9">
      <w:pPr>
        <w:pStyle w:val="af0"/>
        <w:numPr>
          <w:ilvl w:val="0"/>
          <w:numId w:val="18"/>
        </w:numPr>
        <w:ind w:firstLineChars="0"/>
        <w:jc w:val="center"/>
        <w:rPr>
          <w:rFonts w:asciiTheme="majorEastAsia" w:eastAsiaTheme="majorEastAsia" w:hAnsiTheme="majorEastAsia" w:cs="宋体"/>
          <w:b/>
          <w:kern w:val="0"/>
          <w:sz w:val="32"/>
          <w:szCs w:val="32"/>
        </w:rPr>
      </w:pPr>
      <w:r w:rsidRPr="00291F03">
        <w:rPr>
          <w:rFonts w:asciiTheme="majorEastAsia" w:eastAsiaTheme="majorEastAsia" w:hAnsiTheme="majorEastAsia" w:cs="宋体" w:hint="eastAsia"/>
          <w:b/>
          <w:kern w:val="0"/>
          <w:sz w:val="32"/>
          <w:szCs w:val="32"/>
        </w:rPr>
        <w:lastRenderedPageBreak/>
        <w:t>项目需求</w:t>
      </w:r>
    </w:p>
    <w:p w:rsidR="002B65A9" w:rsidRPr="002B65A9" w:rsidRDefault="002B65A9" w:rsidP="002B65A9">
      <w:pPr>
        <w:pStyle w:val="af0"/>
        <w:ind w:left="1080" w:firstLineChars="0" w:firstLine="0"/>
        <w:rPr>
          <w:rFonts w:asciiTheme="majorEastAsia" w:eastAsiaTheme="majorEastAsia" w:hAnsiTheme="majorEastAsia" w:cs="宋体"/>
          <w:b/>
          <w:kern w:val="0"/>
          <w:sz w:val="32"/>
          <w:szCs w:val="32"/>
        </w:rPr>
      </w:pPr>
    </w:p>
    <w:p w:rsidR="000E2FFF" w:rsidRPr="00656556" w:rsidRDefault="00687FC2" w:rsidP="001C43FB">
      <w:pPr>
        <w:pStyle w:val="af0"/>
        <w:widowControl/>
        <w:numPr>
          <w:ilvl w:val="0"/>
          <w:numId w:val="19"/>
        </w:numPr>
        <w:spacing w:line="360" w:lineRule="auto"/>
        <w:ind w:firstLineChars="0"/>
        <w:jc w:val="left"/>
        <w:rPr>
          <w:rFonts w:asciiTheme="minorEastAsia" w:hAnsiTheme="minorEastAsia" w:cs="黑体"/>
          <w:b/>
          <w:bCs/>
          <w:color w:val="000000"/>
          <w:sz w:val="24"/>
          <w:szCs w:val="24"/>
          <w:shd w:val="clear" w:color="auto" w:fill="FFFFFF"/>
        </w:rPr>
      </w:pPr>
      <w:r w:rsidRPr="00656556">
        <w:rPr>
          <w:rFonts w:asciiTheme="minorEastAsia" w:hAnsiTheme="minorEastAsia" w:cs="黑体" w:hint="eastAsia"/>
          <w:b/>
          <w:bCs/>
          <w:color w:val="000000"/>
          <w:sz w:val="24"/>
          <w:szCs w:val="24"/>
          <w:shd w:val="clear" w:color="auto" w:fill="FFFFFF"/>
        </w:rPr>
        <w:t>本项目需实现的功能或者目标</w:t>
      </w:r>
    </w:p>
    <w:p w:rsidR="000E2FFF" w:rsidRPr="008A5472" w:rsidRDefault="008A5472" w:rsidP="000E2FFF">
      <w:pPr>
        <w:widowControl/>
        <w:spacing w:line="360" w:lineRule="auto"/>
        <w:ind w:left="482"/>
        <w:jc w:val="left"/>
        <w:rPr>
          <w:rFonts w:ascii="宋体" w:eastAsia="宋体" w:hAnsi="宋体" w:cs="宋体"/>
          <w:kern w:val="0"/>
          <w:sz w:val="24"/>
          <w:szCs w:val="24"/>
        </w:rPr>
      </w:pPr>
      <w:r w:rsidRPr="008A5472">
        <w:rPr>
          <w:rFonts w:ascii="宋体" w:eastAsia="宋体" w:hAnsi="宋体" w:cs="宋体" w:hint="eastAsia"/>
          <w:kern w:val="0"/>
          <w:sz w:val="24"/>
          <w:szCs w:val="24"/>
        </w:rPr>
        <w:t>满足学生休息等需求</w:t>
      </w:r>
    </w:p>
    <w:p w:rsidR="00555820" w:rsidRDefault="00687FC2" w:rsidP="00555820">
      <w:pPr>
        <w:widowControl/>
        <w:shd w:val="clear" w:color="auto" w:fill="FFFFFF"/>
        <w:spacing w:line="360" w:lineRule="atLeast"/>
        <w:ind w:firstLine="600"/>
        <w:jc w:val="left"/>
        <w:rPr>
          <w:rFonts w:ascii="仿宋" w:eastAsia="仿宋" w:hAnsi="仿宋" w:cs="仿宋"/>
          <w:kern w:val="0"/>
          <w:sz w:val="30"/>
          <w:szCs w:val="30"/>
          <w:shd w:val="clear" w:color="auto" w:fill="FFFFFF"/>
        </w:rPr>
      </w:pPr>
      <w:r>
        <w:rPr>
          <w:rFonts w:asciiTheme="minorEastAsia" w:hAnsiTheme="minorEastAsia" w:cs="黑体" w:hint="eastAsia"/>
          <w:b/>
          <w:bCs/>
          <w:color w:val="000000"/>
          <w:sz w:val="24"/>
          <w:szCs w:val="24"/>
          <w:shd w:val="clear" w:color="auto" w:fill="FFFFFF"/>
        </w:rPr>
        <w:t>二、采购清单</w:t>
      </w:r>
    </w:p>
    <w:tbl>
      <w:tblPr>
        <w:tblW w:w="984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10"/>
        <w:gridCol w:w="992"/>
        <w:gridCol w:w="5103"/>
        <w:gridCol w:w="851"/>
        <w:gridCol w:w="850"/>
        <w:gridCol w:w="1134"/>
      </w:tblGrid>
      <w:tr w:rsidR="00555820" w:rsidTr="00555820">
        <w:trPr>
          <w:trHeight w:val="228"/>
        </w:trPr>
        <w:tc>
          <w:tcPr>
            <w:tcW w:w="910" w:type="dxa"/>
            <w:shd w:val="clear" w:color="auto" w:fill="auto"/>
            <w:vAlign w:val="center"/>
          </w:tcPr>
          <w:p w:rsidR="00555820" w:rsidRPr="00555820" w:rsidRDefault="00555820" w:rsidP="000B6117">
            <w:pPr>
              <w:widowControl/>
              <w:jc w:val="center"/>
              <w:textAlignment w:val="center"/>
              <w:rPr>
                <w:rFonts w:asciiTheme="minorEastAsia" w:hAnsiTheme="minorEastAsia" w:cs="宋体"/>
                <w:b/>
                <w:color w:val="000000"/>
                <w:kern w:val="0"/>
                <w:sz w:val="24"/>
                <w:szCs w:val="24"/>
                <w:lang w:val="zh-CN"/>
              </w:rPr>
            </w:pPr>
            <w:r w:rsidRPr="00555820">
              <w:rPr>
                <w:rFonts w:asciiTheme="minorEastAsia" w:hAnsiTheme="minorEastAsia" w:cs="宋体" w:hint="eastAsia"/>
                <w:b/>
                <w:color w:val="000000"/>
                <w:kern w:val="0"/>
                <w:sz w:val="24"/>
                <w:szCs w:val="24"/>
                <w:lang w:val="zh-CN"/>
              </w:rPr>
              <w:t>序号</w:t>
            </w:r>
          </w:p>
        </w:tc>
        <w:tc>
          <w:tcPr>
            <w:tcW w:w="992" w:type="dxa"/>
            <w:shd w:val="clear" w:color="auto" w:fill="auto"/>
            <w:vAlign w:val="center"/>
          </w:tcPr>
          <w:p w:rsidR="00555820" w:rsidRPr="00555820" w:rsidRDefault="00555820" w:rsidP="000B6117">
            <w:pPr>
              <w:widowControl/>
              <w:jc w:val="center"/>
              <w:textAlignment w:val="center"/>
              <w:rPr>
                <w:rFonts w:asciiTheme="minorEastAsia" w:hAnsiTheme="minorEastAsia" w:cs="宋体"/>
                <w:b/>
                <w:color w:val="000000"/>
                <w:kern w:val="0"/>
                <w:sz w:val="24"/>
                <w:szCs w:val="24"/>
                <w:lang w:val="zh-CN"/>
              </w:rPr>
            </w:pPr>
            <w:r w:rsidRPr="00555820">
              <w:rPr>
                <w:rFonts w:asciiTheme="minorEastAsia" w:hAnsiTheme="minorEastAsia" w:cs="宋体" w:hint="eastAsia"/>
                <w:b/>
                <w:color w:val="000000"/>
                <w:kern w:val="0"/>
                <w:sz w:val="24"/>
                <w:szCs w:val="24"/>
                <w:lang w:val="zh-CN"/>
              </w:rPr>
              <w:t>货物名称</w:t>
            </w:r>
          </w:p>
        </w:tc>
        <w:tc>
          <w:tcPr>
            <w:tcW w:w="5103" w:type="dxa"/>
            <w:shd w:val="clear" w:color="auto" w:fill="auto"/>
            <w:vAlign w:val="center"/>
          </w:tcPr>
          <w:p w:rsidR="00555820" w:rsidRPr="00555820" w:rsidRDefault="00555820" w:rsidP="000B6117">
            <w:pPr>
              <w:widowControl/>
              <w:jc w:val="center"/>
              <w:textAlignment w:val="center"/>
              <w:rPr>
                <w:rFonts w:asciiTheme="minorEastAsia" w:hAnsiTheme="minorEastAsia" w:cs="宋体"/>
                <w:b/>
                <w:color w:val="000000"/>
                <w:kern w:val="0"/>
                <w:sz w:val="24"/>
                <w:szCs w:val="24"/>
                <w:lang w:val="zh-CN"/>
              </w:rPr>
            </w:pPr>
            <w:r w:rsidRPr="00555820">
              <w:rPr>
                <w:rFonts w:asciiTheme="minorEastAsia" w:hAnsiTheme="minorEastAsia" w:cs="宋体" w:hint="eastAsia"/>
                <w:b/>
                <w:color w:val="000000"/>
                <w:kern w:val="0"/>
                <w:sz w:val="24"/>
                <w:szCs w:val="24"/>
                <w:lang w:val="zh-CN"/>
              </w:rPr>
              <w:t>主要技术参数</w:t>
            </w:r>
          </w:p>
        </w:tc>
        <w:tc>
          <w:tcPr>
            <w:tcW w:w="851" w:type="dxa"/>
            <w:shd w:val="clear" w:color="auto" w:fill="auto"/>
            <w:vAlign w:val="center"/>
          </w:tcPr>
          <w:p w:rsidR="00555820" w:rsidRPr="00555820" w:rsidRDefault="00555820" w:rsidP="000B6117">
            <w:pPr>
              <w:widowControl/>
              <w:jc w:val="center"/>
              <w:textAlignment w:val="center"/>
              <w:rPr>
                <w:rFonts w:asciiTheme="minorEastAsia" w:hAnsiTheme="minorEastAsia" w:cs="宋体"/>
                <w:b/>
                <w:color w:val="000000"/>
                <w:kern w:val="0"/>
                <w:sz w:val="24"/>
                <w:szCs w:val="24"/>
                <w:lang w:val="zh-CN"/>
              </w:rPr>
            </w:pPr>
            <w:r w:rsidRPr="00555820">
              <w:rPr>
                <w:rFonts w:asciiTheme="minorEastAsia" w:hAnsiTheme="minorEastAsia" w:cs="宋体" w:hint="eastAsia"/>
                <w:b/>
                <w:color w:val="000000"/>
                <w:kern w:val="0"/>
                <w:sz w:val="24"/>
                <w:szCs w:val="24"/>
                <w:lang w:val="zh-CN"/>
              </w:rPr>
              <w:t>单位</w:t>
            </w:r>
          </w:p>
        </w:tc>
        <w:tc>
          <w:tcPr>
            <w:tcW w:w="850" w:type="dxa"/>
            <w:shd w:val="clear" w:color="auto" w:fill="auto"/>
            <w:vAlign w:val="center"/>
          </w:tcPr>
          <w:p w:rsidR="00555820" w:rsidRPr="00555820" w:rsidRDefault="00555820" w:rsidP="000B6117">
            <w:pPr>
              <w:widowControl/>
              <w:jc w:val="center"/>
              <w:textAlignment w:val="center"/>
              <w:rPr>
                <w:rFonts w:asciiTheme="minorEastAsia" w:hAnsiTheme="minorEastAsia" w:cs="宋体"/>
                <w:b/>
                <w:color w:val="000000"/>
                <w:kern w:val="0"/>
                <w:sz w:val="24"/>
                <w:szCs w:val="24"/>
                <w:lang w:val="zh-CN"/>
              </w:rPr>
            </w:pPr>
            <w:r w:rsidRPr="00555820">
              <w:rPr>
                <w:rFonts w:asciiTheme="minorEastAsia" w:hAnsiTheme="minorEastAsia" w:cs="宋体" w:hint="eastAsia"/>
                <w:b/>
                <w:color w:val="000000"/>
                <w:kern w:val="0"/>
                <w:sz w:val="24"/>
                <w:szCs w:val="24"/>
                <w:lang w:val="zh-CN"/>
              </w:rPr>
              <w:t>数量</w:t>
            </w:r>
          </w:p>
        </w:tc>
        <w:tc>
          <w:tcPr>
            <w:tcW w:w="1134" w:type="dxa"/>
            <w:shd w:val="clear" w:color="auto" w:fill="auto"/>
            <w:vAlign w:val="center"/>
          </w:tcPr>
          <w:p w:rsidR="00555820" w:rsidRPr="00555820" w:rsidRDefault="00555820" w:rsidP="000B6117">
            <w:pPr>
              <w:widowControl/>
              <w:tabs>
                <w:tab w:val="left" w:pos="375"/>
              </w:tabs>
              <w:jc w:val="center"/>
              <w:textAlignment w:val="center"/>
              <w:rPr>
                <w:rFonts w:asciiTheme="minorEastAsia" w:hAnsiTheme="minorEastAsia" w:cs="宋体"/>
                <w:b/>
                <w:color w:val="000000"/>
                <w:kern w:val="0"/>
                <w:sz w:val="24"/>
                <w:szCs w:val="24"/>
                <w:lang w:val="zh-CN"/>
              </w:rPr>
            </w:pPr>
            <w:r w:rsidRPr="00555820">
              <w:rPr>
                <w:rFonts w:asciiTheme="minorEastAsia" w:hAnsiTheme="minorEastAsia" w:cs="宋体" w:hint="eastAsia"/>
                <w:b/>
                <w:color w:val="000000"/>
                <w:kern w:val="0"/>
                <w:sz w:val="24"/>
                <w:szCs w:val="24"/>
                <w:lang w:val="zh-CN"/>
              </w:rPr>
              <w:t>是否核心产品</w:t>
            </w:r>
          </w:p>
        </w:tc>
      </w:tr>
      <w:tr w:rsidR="00555820" w:rsidTr="00555820">
        <w:trPr>
          <w:trHeight w:val="3552"/>
        </w:trPr>
        <w:tc>
          <w:tcPr>
            <w:tcW w:w="910" w:type="dxa"/>
            <w:shd w:val="clear" w:color="auto" w:fill="auto"/>
            <w:vAlign w:val="center"/>
          </w:tcPr>
          <w:p w:rsidR="00555820" w:rsidRPr="00555820" w:rsidRDefault="00555820" w:rsidP="000B6117">
            <w:pPr>
              <w:widowControl/>
              <w:jc w:val="center"/>
              <w:textAlignment w:val="center"/>
              <w:rPr>
                <w:rFonts w:asciiTheme="minorEastAsia" w:hAnsiTheme="minorEastAsia" w:cs="宋体"/>
                <w:color w:val="000000"/>
                <w:kern w:val="0"/>
                <w:sz w:val="24"/>
                <w:szCs w:val="24"/>
                <w:lang w:val="zh-CN"/>
              </w:rPr>
            </w:pPr>
            <w:r w:rsidRPr="00555820">
              <w:rPr>
                <w:rFonts w:asciiTheme="minorEastAsia" w:hAnsiTheme="minorEastAsia" w:cs="宋体" w:hint="eastAsia"/>
                <w:color w:val="000000"/>
                <w:kern w:val="0"/>
                <w:sz w:val="24"/>
                <w:szCs w:val="24"/>
                <w:lang w:val="zh-CN"/>
              </w:rPr>
              <w:t>1</w:t>
            </w:r>
          </w:p>
        </w:tc>
        <w:tc>
          <w:tcPr>
            <w:tcW w:w="992" w:type="dxa"/>
            <w:shd w:val="clear" w:color="auto" w:fill="auto"/>
            <w:vAlign w:val="center"/>
          </w:tcPr>
          <w:p w:rsidR="00555820" w:rsidRPr="00555820" w:rsidRDefault="00555820" w:rsidP="000B6117">
            <w:pPr>
              <w:widowControl/>
              <w:jc w:val="center"/>
              <w:textAlignment w:val="center"/>
              <w:rPr>
                <w:rFonts w:asciiTheme="minorEastAsia" w:hAnsiTheme="minorEastAsia" w:cs="宋体"/>
                <w:color w:val="000000"/>
                <w:kern w:val="0"/>
                <w:sz w:val="24"/>
                <w:szCs w:val="24"/>
                <w:lang w:val="zh-CN"/>
              </w:rPr>
            </w:pPr>
            <w:r w:rsidRPr="00555820">
              <w:rPr>
                <w:rFonts w:asciiTheme="minorEastAsia" w:hAnsiTheme="minorEastAsia" w:cs="宋体" w:hint="eastAsia"/>
                <w:color w:val="000000"/>
                <w:kern w:val="0"/>
                <w:sz w:val="24"/>
                <w:szCs w:val="24"/>
                <w:lang w:val="zh-CN"/>
              </w:rPr>
              <w:t>高低床</w:t>
            </w:r>
          </w:p>
        </w:tc>
        <w:tc>
          <w:tcPr>
            <w:tcW w:w="5103" w:type="dxa"/>
            <w:shd w:val="clear" w:color="auto" w:fill="auto"/>
            <w:vAlign w:val="center"/>
          </w:tcPr>
          <w:p w:rsidR="00555820" w:rsidRPr="00555820" w:rsidRDefault="00555820" w:rsidP="00555820">
            <w:pPr>
              <w:numPr>
                <w:ilvl w:val="0"/>
                <w:numId w:val="23"/>
              </w:numPr>
              <w:rPr>
                <w:rFonts w:asciiTheme="minorEastAsia" w:hAnsiTheme="minorEastAsia" w:cs="宋体"/>
                <w:color w:val="000000"/>
                <w:kern w:val="0"/>
                <w:sz w:val="24"/>
                <w:szCs w:val="24"/>
                <w:lang w:val="zh-CN"/>
              </w:rPr>
            </w:pPr>
            <w:r w:rsidRPr="00555820">
              <w:rPr>
                <w:rFonts w:asciiTheme="minorEastAsia" w:hAnsiTheme="minorEastAsia" w:cs="宋体" w:hint="eastAsia"/>
                <w:color w:val="000000"/>
                <w:kern w:val="0"/>
                <w:sz w:val="24"/>
                <w:szCs w:val="24"/>
                <w:lang w:val="zh-CN"/>
              </w:rPr>
              <w:t>规格：长2000mm*宽900mm*高1800mm</w:t>
            </w:r>
          </w:p>
          <w:p w:rsidR="00555820" w:rsidRPr="00555820" w:rsidRDefault="00555820" w:rsidP="000B6117">
            <w:pPr>
              <w:rPr>
                <w:rFonts w:asciiTheme="minorEastAsia" w:hAnsiTheme="minorEastAsia" w:cs="宋体"/>
                <w:color w:val="000000"/>
                <w:kern w:val="0"/>
                <w:sz w:val="24"/>
                <w:szCs w:val="24"/>
                <w:lang w:val="zh-CN"/>
              </w:rPr>
            </w:pPr>
            <w:r w:rsidRPr="00555820">
              <w:rPr>
                <w:rFonts w:asciiTheme="minorEastAsia" w:hAnsiTheme="minorEastAsia" w:cs="宋体" w:hint="eastAsia"/>
                <w:color w:val="000000"/>
                <w:kern w:val="0"/>
                <w:sz w:val="24"/>
                <w:szCs w:val="24"/>
                <w:lang w:val="zh-CN"/>
              </w:rPr>
              <w:t xml:space="preserve">二、床头主管采用≥50*50*1.2mm优质钢管，床头撑采用≥25*50*1.2mm优质钢管 </w:t>
            </w:r>
          </w:p>
          <w:p w:rsidR="00555820" w:rsidRPr="00555820" w:rsidRDefault="00555820" w:rsidP="000B6117">
            <w:pPr>
              <w:rPr>
                <w:rFonts w:asciiTheme="minorEastAsia" w:hAnsiTheme="minorEastAsia" w:cs="宋体"/>
                <w:color w:val="000000"/>
                <w:kern w:val="0"/>
                <w:sz w:val="24"/>
                <w:szCs w:val="24"/>
                <w:lang w:val="zh-CN"/>
              </w:rPr>
            </w:pPr>
            <w:r w:rsidRPr="00555820">
              <w:rPr>
                <w:rFonts w:asciiTheme="minorEastAsia" w:hAnsiTheme="minorEastAsia" w:cs="宋体" w:hint="eastAsia"/>
                <w:color w:val="000000"/>
                <w:kern w:val="0"/>
                <w:sz w:val="24"/>
                <w:szCs w:val="24"/>
                <w:lang w:val="zh-CN"/>
              </w:rPr>
              <w:t>三、床框主管采用≥40*80*1.2mm厚的优质钢管，床框撑采用≥25*50*1.0mm厚的优质钢管不低于6根；</w:t>
            </w:r>
          </w:p>
          <w:p w:rsidR="00555820" w:rsidRPr="00555820" w:rsidRDefault="00555820" w:rsidP="000B6117">
            <w:pPr>
              <w:rPr>
                <w:rFonts w:asciiTheme="minorEastAsia" w:hAnsiTheme="minorEastAsia" w:cs="宋体"/>
                <w:color w:val="000000"/>
                <w:kern w:val="0"/>
                <w:sz w:val="24"/>
                <w:szCs w:val="24"/>
                <w:lang w:val="zh-CN"/>
              </w:rPr>
            </w:pPr>
            <w:r w:rsidRPr="00555820">
              <w:rPr>
                <w:rFonts w:asciiTheme="minorEastAsia" w:hAnsiTheme="minorEastAsia" w:cs="宋体" w:hint="eastAsia"/>
                <w:color w:val="000000"/>
                <w:kern w:val="0"/>
                <w:sz w:val="24"/>
                <w:szCs w:val="24"/>
                <w:lang w:val="zh-CN"/>
              </w:rPr>
              <w:t>四、床头与床框链接采用1.5mm厚的链接板，坚固美观、经久耐用</w:t>
            </w:r>
          </w:p>
          <w:p w:rsidR="00555820" w:rsidRPr="00555820" w:rsidRDefault="00555820" w:rsidP="000B6117">
            <w:pPr>
              <w:rPr>
                <w:rFonts w:asciiTheme="minorEastAsia" w:hAnsiTheme="minorEastAsia" w:cs="宋体"/>
                <w:color w:val="000000"/>
                <w:kern w:val="0"/>
                <w:sz w:val="24"/>
                <w:szCs w:val="24"/>
                <w:lang w:val="zh-CN"/>
              </w:rPr>
            </w:pPr>
            <w:r w:rsidRPr="00555820">
              <w:rPr>
                <w:rFonts w:asciiTheme="minorEastAsia" w:hAnsiTheme="minorEastAsia" w:cs="宋体" w:hint="eastAsia"/>
                <w:color w:val="000000"/>
                <w:kern w:val="0"/>
                <w:sz w:val="24"/>
                <w:szCs w:val="24"/>
                <w:lang w:val="zh-CN"/>
              </w:rPr>
              <w:t>五、床铺护栏采用≥</w:t>
            </w:r>
            <w:r w:rsidRPr="00555820">
              <w:rPr>
                <w:rFonts w:asciiTheme="minorEastAsia" w:hAnsiTheme="minorEastAsia" w:cs="宋体"/>
                <w:color w:val="000000"/>
                <w:kern w:val="0"/>
                <w:sz w:val="24"/>
                <w:szCs w:val="24"/>
                <w:lang w:val="zh-CN"/>
              </w:rPr>
              <w:t>20</w:t>
            </w:r>
            <w:r w:rsidRPr="00555820">
              <w:rPr>
                <w:rFonts w:asciiTheme="minorEastAsia" w:hAnsiTheme="minorEastAsia" w:cs="宋体" w:hint="eastAsia"/>
                <w:color w:val="000000"/>
                <w:kern w:val="0"/>
                <w:sz w:val="24"/>
                <w:szCs w:val="24"/>
                <w:lang w:val="zh-CN"/>
              </w:rPr>
              <w:t>mm*20mm方管，厚度为≥1.2mm，高≥250mm长1200mm，经弯管机弯管成型，中间均匀分布3根小立柱，保证学生安全性。</w:t>
            </w:r>
          </w:p>
          <w:p w:rsidR="00555820" w:rsidRPr="00555820" w:rsidRDefault="00555820" w:rsidP="000B6117">
            <w:pPr>
              <w:rPr>
                <w:rFonts w:asciiTheme="minorEastAsia" w:hAnsiTheme="minorEastAsia" w:cs="宋体"/>
                <w:color w:val="000000"/>
                <w:kern w:val="0"/>
                <w:sz w:val="24"/>
                <w:szCs w:val="24"/>
                <w:lang w:val="zh-CN"/>
              </w:rPr>
            </w:pPr>
            <w:r w:rsidRPr="00555820">
              <w:rPr>
                <w:rFonts w:asciiTheme="minorEastAsia" w:hAnsiTheme="minorEastAsia" w:cs="宋体" w:hint="eastAsia"/>
                <w:color w:val="000000"/>
                <w:kern w:val="0"/>
                <w:sz w:val="24"/>
                <w:szCs w:val="24"/>
                <w:lang w:val="zh-CN"/>
              </w:rPr>
              <w:t>六、爬梯：25mm*25mm*1.2mm厚，直梯设计，爬梯竖管镶嵌到床框内，净宽≥300mm，3个踏板，脚踏板具有防滑不铬脚。</w:t>
            </w:r>
          </w:p>
          <w:p w:rsidR="00555820" w:rsidRPr="00555820" w:rsidRDefault="00555820" w:rsidP="000B6117">
            <w:pPr>
              <w:rPr>
                <w:rFonts w:asciiTheme="minorEastAsia" w:hAnsiTheme="minorEastAsia" w:cs="宋体"/>
                <w:color w:val="000000"/>
                <w:kern w:val="0"/>
                <w:sz w:val="24"/>
                <w:szCs w:val="24"/>
                <w:lang w:val="zh-CN"/>
              </w:rPr>
            </w:pPr>
            <w:r w:rsidRPr="00555820">
              <w:rPr>
                <w:rFonts w:asciiTheme="minorEastAsia" w:hAnsiTheme="minorEastAsia" w:cs="宋体" w:hint="eastAsia"/>
                <w:color w:val="000000"/>
                <w:kern w:val="0"/>
                <w:sz w:val="24"/>
                <w:szCs w:val="24"/>
                <w:lang w:val="zh-CN"/>
              </w:rPr>
              <w:t>七、地脚采用优质聚碌软胶工程塑胶经磨具一次注塑成型外套，有防脱处理工艺。</w:t>
            </w:r>
          </w:p>
          <w:p w:rsidR="00555820" w:rsidRPr="00555820" w:rsidRDefault="00555820" w:rsidP="000B6117">
            <w:pPr>
              <w:rPr>
                <w:rFonts w:asciiTheme="minorEastAsia" w:hAnsiTheme="minorEastAsia" w:cs="宋体"/>
                <w:color w:val="000000"/>
                <w:kern w:val="0"/>
                <w:sz w:val="24"/>
                <w:szCs w:val="24"/>
                <w:lang w:val="zh-CN"/>
              </w:rPr>
            </w:pPr>
            <w:r w:rsidRPr="00555820">
              <w:rPr>
                <w:rFonts w:asciiTheme="minorEastAsia" w:hAnsiTheme="minorEastAsia" w:cs="宋体" w:hint="eastAsia"/>
                <w:color w:val="000000"/>
                <w:kern w:val="0"/>
                <w:sz w:val="24"/>
                <w:szCs w:val="24"/>
                <w:lang w:val="zh-CN"/>
              </w:rPr>
              <w:t>床板：≥16mm厚的优质多层实木床板</w:t>
            </w:r>
          </w:p>
          <w:p w:rsidR="00555820" w:rsidRPr="00555820" w:rsidRDefault="00555820" w:rsidP="00555820">
            <w:pPr>
              <w:rPr>
                <w:rFonts w:asciiTheme="minorEastAsia" w:hAnsiTheme="minorEastAsia" w:cs="宋体"/>
                <w:color w:val="000000"/>
                <w:kern w:val="0"/>
                <w:sz w:val="24"/>
                <w:szCs w:val="24"/>
                <w:lang w:val="zh-CN"/>
              </w:rPr>
            </w:pPr>
            <w:r w:rsidRPr="00555820">
              <w:rPr>
                <w:rFonts w:asciiTheme="minorEastAsia" w:hAnsiTheme="minorEastAsia" w:cs="宋体" w:hint="eastAsia"/>
                <w:color w:val="000000"/>
                <w:kern w:val="0"/>
                <w:sz w:val="24"/>
                <w:szCs w:val="24"/>
                <w:lang w:val="zh-CN"/>
              </w:rPr>
              <w:t>床架颜色：浅灰色</w:t>
            </w:r>
            <w:r>
              <w:rPr>
                <w:rFonts w:asciiTheme="minorEastAsia" w:hAnsiTheme="minorEastAsia" w:cs="宋体" w:hint="eastAsia"/>
                <w:color w:val="000000"/>
                <w:kern w:val="0"/>
                <w:sz w:val="24"/>
                <w:szCs w:val="24"/>
                <w:lang w:val="zh-CN"/>
              </w:rPr>
              <w:t>,</w:t>
            </w:r>
            <w:r w:rsidRPr="00555820">
              <w:rPr>
                <w:rFonts w:asciiTheme="minorEastAsia" w:hAnsiTheme="minorEastAsia" w:cs="宋体" w:hint="eastAsia"/>
                <w:color w:val="000000"/>
                <w:kern w:val="0"/>
                <w:sz w:val="24"/>
                <w:szCs w:val="24"/>
                <w:lang w:val="zh-CN"/>
              </w:rPr>
              <w:t>下层带鞋架，方便存放。</w:t>
            </w:r>
          </w:p>
          <w:p w:rsidR="00555820" w:rsidRPr="00555820" w:rsidRDefault="00555820" w:rsidP="000B6117">
            <w:pPr>
              <w:rPr>
                <w:rFonts w:asciiTheme="minorEastAsia" w:hAnsiTheme="minorEastAsia" w:cs="宋体"/>
                <w:color w:val="000000"/>
                <w:kern w:val="0"/>
                <w:sz w:val="24"/>
                <w:szCs w:val="24"/>
                <w:lang w:val="zh-CN"/>
              </w:rPr>
            </w:pPr>
            <w:r w:rsidRPr="00555820">
              <w:rPr>
                <w:rFonts w:asciiTheme="minorEastAsia" w:hAnsiTheme="minorEastAsia" w:cs="宋体" w:hint="eastAsia"/>
                <w:color w:val="000000"/>
                <w:kern w:val="0"/>
                <w:sz w:val="24"/>
                <w:szCs w:val="24"/>
                <w:lang w:val="zh-CN"/>
              </w:rPr>
              <w:t>工艺</w:t>
            </w:r>
          </w:p>
          <w:p w:rsidR="00555820" w:rsidRPr="003D2E86" w:rsidRDefault="00555820" w:rsidP="003D2E86">
            <w:pPr>
              <w:pStyle w:val="af0"/>
              <w:numPr>
                <w:ilvl w:val="0"/>
                <w:numId w:val="24"/>
              </w:numPr>
              <w:tabs>
                <w:tab w:val="clear" w:pos="720"/>
                <w:tab w:val="left" w:pos="709"/>
              </w:tabs>
              <w:ind w:firstLineChars="0"/>
              <w:rPr>
                <w:rFonts w:asciiTheme="minorEastAsia" w:hAnsiTheme="minorEastAsia" w:cs="宋体"/>
                <w:color w:val="000000"/>
                <w:kern w:val="0"/>
                <w:sz w:val="24"/>
                <w:szCs w:val="24"/>
                <w:lang w:val="zh-CN"/>
              </w:rPr>
            </w:pPr>
            <w:r w:rsidRPr="003D2E86">
              <w:rPr>
                <w:rFonts w:asciiTheme="minorEastAsia" w:hAnsiTheme="minorEastAsia" w:cs="宋体" w:hint="eastAsia"/>
                <w:color w:val="000000"/>
                <w:kern w:val="0"/>
                <w:sz w:val="24"/>
                <w:szCs w:val="24"/>
                <w:lang w:val="zh-CN"/>
              </w:rPr>
              <w:t>所有钢材全部国标钢材，规范化生产、规范化工艺流程</w:t>
            </w:r>
          </w:p>
          <w:p w:rsidR="00555820" w:rsidRPr="00555820" w:rsidRDefault="00555820" w:rsidP="00555820">
            <w:pPr>
              <w:numPr>
                <w:ilvl w:val="0"/>
                <w:numId w:val="24"/>
              </w:numPr>
              <w:rPr>
                <w:rFonts w:asciiTheme="minorEastAsia" w:hAnsiTheme="minorEastAsia" w:cs="宋体"/>
                <w:color w:val="000000"/>
                <w:kern w:val="0"/>
                <w:sz w:val="24"/>
                <w:szCs w:val="24"/>
                <w:lang w:val="zh-CN"/>
              </w:rPr>
            </w:pPr>
            <w:r w:rsidRPr="00555820">
              <w:rPr>
                <w:rFonts w:asciiTheme="minorEastAsia" w:hAnsiTheme="minorEastAsia" w:cs="宋体" w:hint="eastAsia"/>
                <w:color w:val="000000"/>
                <w:kern w:val="0"/>
                <w:sz w:val="24"/>
                <w:szCs w:val="24"/>
                <w:lang w:val="zh-CN"/>
              </w:rPr>
              <w:t>所有钢制品采用二氧化碳保护焊接，不出现偏焊、漏焊、焊穿、气孔等。表面经抛光处理后，用静电喷涂，具有耐腐蚀、防水、防老化等优点，且光滑、无疵点，坚固美观。波立纹均匀，无焊流、无叠缝。表面做除锈处理后，采用静电喷塑，耐磨、耐热、</w:t>
            </w:r>
          </w:p>
          <w:p w:rsidR="00555820" w:rsidRPr="00555820" w:rsidRDefault="00555820" w:rsidP="000B6117">
            <w:pPr>
              <w:pStyle w:val="af0"/>
              <w:ind w:firstLineChars="0" w:firstLine="0"/>
              <w:rPr>
                <w:rFonts w:asciiTheme="minorEastAsia" w:hAnsiTheme="minorEastAsia" w:cs="宋体"/>
                <w:color w:val="000000"/>
                <w:kern w:val="0"/>
                <w:sz w:val="24"/>
                <w:szCs w:val="24"/>
                <w:lang w:val="zh-CN"/>
              </w:rPr>
            </w:pPr>
            <w:r w:rsidRPr="00555820">
              <w:rPr>
                <w:rFonts w:asciiTheme="minorEastAsia" w:hAnsiTheme="minorEastAsia" w:cs="宋体" w:hint="eastAsia"/>
                <w:color w:val="000000"/>
                <w:kern w:val="0"/>
                <w:sz w:val="24"/>
                <w:szCs w:val="24"/>
                <w:lang w:val="zh-CN"/>
              </w:rPr>
              <w:t>3、产品地脚着地平稳偏差不大于2mm，徒手摇动床体无明显晃动</w:t>
            </w:r>
          </w:p>
        </w:tc>
        <w:tc>
          <w:tcPr>
            <w:tcW w:w="851" w:type="dxa"/>
            <w:shd w:val="clear" w:color="auto" w:fill="auto"/>
            <w:vAlign w:val="center"/>
          </w:tcPr>
          <w:p w:rsidR="00555820" w:rsidRDefault="00555820" w:rsidP="000B6117">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套</w:t>
            </w:r>
          </w:p>
        </w:tc>
        <w:tc>
          <w:tcPr>
            <w:tcW w:w="850" w:type="dxa"/>
            <w:shd w:val="clear" w:color="auto" w:fill="auto"/>
            <w:vAlign w:val="center"/>
          </w:tcPr>
          <w:p w:rsidR="00555820" w:rsidRDefault="00555820" w:rsidP="000B6117">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260</w:t>
            </w:r>
          </w:p>
        </w:tc>
        <w:tc>
          <w:tcPr>
            <w:tcW w:w="1134" w:type="dxa"/>
            <w:shd w:val="clear" w:color="auto" w:fill="auto"/>
            <w:vAlign w:val="center"/>
          </w:tcPr>
          <w:p w:rsidR="00555820" w:rsidRDefault="00555820" w:rsidP="000B6117">
            <w:pPr>
              <w:widowControl/>
              <w:jc w:val="center"/>
              <w:textAlignment w:val="center"/>
              <w:rPr>
                <w:rFonts w:asciiTheme="minorEastAsia" w:hAnsiTheme="minorEastAsia" w:cs="宋体"/>
                <w:color w:val="000000"/>
                <w:kern w:val="0"/>
                <w:szCs w:val="21"/>
              </w:rPr>
            </w:pPr>
            <w:r>
              <w:rPr>
                <w:rFonts w:asciiTheme="minorEastAsia" w:hAnsiTheme="minorEastAsia" w:cs="宋体" w:hint="eastAsia"/>
                <w:color w:val="000000"/>
                <w:kern w:val="0"/>
                <w:szCs w:val="21"/>
              </w:rPr>
              <w:t>是</w:t>
            </w:r>
          </w:p>
        </w:tc>
      </w:tr>
    </w:tbl>
    <w:p w:rsidR="001E08DA" w:rsidRDefault="00687FC2" w:rsidP="00555820">
      <w:pPr>
        <w:widowControl/>
        <w:shd w:val="clear" w:color="auto" w:fill="FFFFFF"/>
        <w:spacing w:line="560" w:lineRule="atLeast"/>
        <w:ind w:firstLineChars="200" w:firstLine="482"/>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Pr="00910C59" w:rsidRDefault="00910C59" w:rsidP="00910C59">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687FC2">
        <w:rPr>
          <w:rFonts w:asciiTheme="minorEastAsia" w:hAnsiTheme="minorEastAsia" w:cs="宋体" w:hint="eastAsia"/>
          <w:b/>
          <w:color w:val="000000"/>
          <w:kern w:val="0"/>
          <w:sz w:val="24"/>
          <w:szCs w:val="24"/>
          <w:lang w:val="zh-CN"/>
        </w:rPr>
        <w:t>、采购标的的其他技术、服务等要求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015F84" w:rsidRPr="006840F4" w:rsidRDefault="00687FC2" w:rsidP="005A7198">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6840F4">
        <w:rPr>
          <w:rFonts w:ascii="宋体" w:cs="宋体" w:hint="eastAsia"/>
          <w:sz w:val="24"/>
          <w:lang w:val="zh-CN"/>
        </w:rPr>
        <w:t>本项目为交钥匙工程。</w:t>
      </w:r>
      <w:r w:rsidR="00147068" w:rsidRPr="00147068">
        <w:rPr>
          <w:rFonts w:asciiTheme="minorEastAsia" w:hAnsiTheme="minorEastAsia" w:cs="仿宋_GB2312" w:hint="eastAsia"/>
          <w:sz w:val="24"/>
          <w:szCs w:val="24"/>
          <w:lang w:val="zh-CN"/>
        </w:rPr>
        <w:t xml:space="preserve"> </w:t>
      </w:r>
    </w:p>
    <w:p w:rsidR="001E08DA" w:rsidRDefault="005A7198"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687FC2">
        <w:rPr>
          <w:rFonts w:asciiTheme="minorEastAsia" w:hAnsiTheme="minorEastAsia" w:cs="宋体" w:hint="eastAsia"/>
          <w:b/>
          <w:color w:val="000000"/>
          <w:kern w:val="0"/>
          <w:sz w:val="24"/>
          <w:szCs w:val="24"/>
          <w:lang w:val="zh-CN"/>
        </w:rPr>
        <w:t>、验收标准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w:t>
      </w:r>
      <w:r>
        <w:rPr>
          <w:rFonts w:asciiTheme="minorEastAsia" w:hAnsiTheme="minorEastAsia" w:cs="宋体"/>
          <w:color w:val="000000"/>
          <w:kern w:val="0"/>
          <w:sz w:val="24"/>
          <w:szCs w:val="24"/>
          <w:lang w:val="zh-CN"/>
        </w:rPr>
        <w:lastRenderedPageBreak/>
        <w:t>收结束后,出具验收书,列明各项标准的验收情况及项目总体评价,由验收双方共同签署。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1E08DA" w:rsidRDefault="00A2386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687FC2">
        <w:rPr>
          <w:rFonts w:asciiTheme="minorEastAsia" w:eastAsiaTheme="minorEastAsia" w:hAnsiTheme="minorEastAsia" w:cs="黑体" w:hint="eastAsia"/>
          <w:b/>
          <w:bCs/>
          <w:color w:val="000000"/>
          <w:shd w:val="clear" w:color="auto" w:fill="FFFFFF"/>
        </w:rPr>
        <w:t>、本项目预算金额</w:t>
      </w:r>
      <w:r w:rsidR="00E94B6A">
        <w:rPr>
          <w:rFonts w:asciiTheme="minorEastAsia" w:eastAsiaTheme="minorEastAsia" w:hAnsiTheme="minorEastAsia" w:cs="黑体" w:hint="eastAsia"/>
          <w:b/>
          <w:bCs/>
          <w:color w:val="000000"/>
          <w:shd w:val="clear" w:color="auto" w:fill="FFFFFF"/>
        </w:rPr>
        <w:t>156000</w:t>
      </w:r>
      <w:r w:rsidR="00687FC2">
        <w:rPr>
          <w:rFonts w:asciiTheme="minorEastAsia" w:eastAsiaTheme="minorEastAsia" w:hAnsiTheme="minorEastAsia" w:cs="黑体" w:hint="eastAsia"/>
          <w:b/>
          <w:bCs/>
          <w:color w:val="000000"/>
          <w:shd w:val="clear" w:color="auto" w:fill="FFFFFF"/>
        </w:rPr>
        <w:t>元。最高限价</w:t>
      </w:r>
      <w:r w:rsidR="00E94B6A">
        <w:rPr>
          <w:rFonts w:asciiTheme="minorEastAsia" w:eastAsiaTheme="minorEastAsia" w:hAnsiTheme="minorEastAsia" w:cs="黑体" w:hint="eastAsia"/>
          <w:b/>
          <w:bCs/>
          <w:color w:val="000000"/>
          <w:shd w:val="clear" w:color="auto" w:fill="FFFFFF"/>
        </w:rPr>
        <w:t>156000</w:t>
      </w:r>
      <w:r w:rsidR="00687FC2">
        <w:rPr>
          <w:rFonts w:asciiTheme="minorEastAsia" w:eastAsiaTheme="minorEastAsia" w:hAnsiTheme="minorEastAsia" w:cs="宋体" w:hint="eastAsia"/>
          <w:b/>
          <w:color w:val="000000"/>
          <w:kern w:val="0"/>
          <w:lang w:val="zh-CN"/>
        </w:rPr>
        <w:t>元。超出最高限价的投标无效。</w:t>
      </w:r>
    </w:p>
    <w:p w:rsidR="001E08DA" w:rsidRDefault="00A2386C"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687FC2">
        <w:rPr>
          <w:rFonts w:asciiTheme="minorEastAsia" w:hAnsiTheme="minorEastAsia" w:cs="宋体" w:hint="eastAsia"/>
          <w:b/>
          <w:color w:val="000000"/>
          <w:kern w:val="0"/>
          <w:sz w:val="24"/>
          <w:szCs w:val="24"/>
          <w:lang w:val="zh-CN"/>
        </w:rPr>
        <w:t>、资金支付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19110E">
        <w:rPr>
          <w:rFonts w:asciiTheme="minorEastAsia" w:hAnsiTheme="minorEastAsia" w:cs="宋体" w:hint="eastAsia"/>
          <w:color w:val="000000"/>
          <w:kern w:val="0"/>
          <w:sz w:val="24"/>
          <w:szCs w:val="24"/>
          <w:lang w:val="zh-CN"/>
        </w:rPr>
        <w:t>银行转账</w:t>
      </w:r>
    </w:p>
    <w:p w:rsidR="001E08DA" w:rsidRPr="00456A45" w:rsidRDefault="00687FC2" w:rsidP="00456A4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456A45" w:rsidRPr="00456A45">
        <w:rPr>
          <w:rFonts w:asciiTheme="minorEastAsia" w:hAnsiTheme="minorEastAsia" w:cs="宋体" w:hint="eastAsia"/>
          <w:color w:val="000000"/>
          <w:kern w:val="0"/>
          <w:sz w:val="24"/>
          <w:szCs w:val="24"/>
          <w:lang w:val="zh-CN"/>
        </w:rPr>
        <w:t>验收合格，付合同总价款的95%；剩余5%满一年无质量问题一次付清。</w:t>
      </w: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6840F4" w:rsidRDefault="006840F4">
      <w:pPr>
        <w:autoSpaceDE w:val="0"/>
        <w:autoSpaceDN w:val="0"/>
        <w:adjustRightInd w:val="0"/>
        <w:jc w:val="center"/>
        <w:rPr>
          <w:rFonts w:asciiTheme="majorEastAsia" w:eastAsiaTheme="majorEastAsia" w:hAnsiTheme="majorEastAsia" w:cs="宋体"/>
          <w:b/>
          <w:kern w:val="0"/>
          <w:sz w:val="36"/>
          <w:szCs w:val="36"/>
        </w:rPr>
      </w:pPr>
    </w:p>
    <w:p w:rsidR="006840F4" w:rsidRDefault="006840F4">
      <w:pPr>
        <w:autoSpaceDE w:val="0"/>
        <w:autoSpaceDN w:val="0"/>
        <w:adjustRightInd w:val="0"/>
        <w:jc w:val="center"/>
        <w:rPr>
          <w:rFonts w:asciiTheme="majorEastAsia" w:eastAsiaTheme="majorEastAsia" w:hAnsiTheme="majorEastAsia" w:cs="宋体"/>
          <w:b/>
          <w:kern w:val="0"/>
          <w:sz w:val="36"/>
          <w:szCs w:val="36"/>
        </w:rPr>
      </w:pPr>
    </w:p>
    <w:p w:rsidR="004F6D72" w:rsidRDefault="004F6D72">
      <w:pPr>
        <w:autoSpaceDE w:val="0"/>
        <w:autoSpaceDN w:val="0"/>
        <w:adjustRightInd w:val="0"/>
        <w:jc w:val="center"/>
        <w:rPr>
          <w:rFonts w:asciiTheme="majorEastAsia" w:eastAsiaTheme="majorEastAsia" w:hAnsiTheme="majorEastAsia" w:cs="宋体"/>
          <w:b/>
          <w:kern w:val="0"/>
          <w:sz w:val="36"/>
          <w:szCs w:val="36"/>
        </w:rPr>
      </w:pPr>
    </w:p>
    <w:p w:rsidR="00456A45" w:rsidRDefault="00456A45">
      <w:pPr>
        <w:autoSpaceDE w:val="0"/>
        <w:autoSpaceDN w:val="0"/>
        <w:adjustRightInd w:val="0"/>
        <w:jc w:val="center"/>
        <w:rPr>
          <w:rFonts w:asciiTheme="majorEastAsia" w:eastAsiaTheme="majorEastAsia" w:hAnsiTheme="majorEastAsia" w:cs="宋体"/>
          <w:b/>
          <w:kern w:val="0"/>
          <w:sz w:val="36"/>
          <w:szCs w:val="36"/>
        </w:rPr>
      </w:pPr>
    </w:p>
    <w:p w:rsidR="00456A45" w:rsidRDefault="00456A45">
      <w:pPr>
        <w:autoSpaceDE w:val="0"/>
        <w:autoSpaceDN w:val="0"/>
        <w:adjustRightInd w:val="0"/>
        <w:jc w:val="center"/>
        <w:rPr>
          <w:rFonts w:asciiTheme="majorEastAsia" w:eastAsiaTheme="majorEastAsia" w:hAnsiTheme="majorEastAsia" w:cs="宋体"/>
          <w:b/>
          <w:kern w:val="0"/>
          <w:sz w:val="36"/>
          <w:szCs w:val="36"/>
        </w:rPr>
      </w:pPr>
    </w:p>
    <w:p w:rsidR="00456A45" w:rsidRDefault="00456A45">
      <w:pPr>
        <w:autoSpaceDE w:val="0"/>
        <w:autoSpaceDN w:val="0"/>
        <w:adjustRightInd w:val="0"/>
        <w:jc w:val="center"/>
        <w:rPr>
          <w:rFonts w:asciiTheme="majorEastAsia" w:eastAsiaTheme="majorEastAsia" w:hAnsiTheme="majorEastAsia" w:cs="宋体"/>
          <w:b/>
          <w:kern w:val="0"/>
          <w:sz w:val="36"/>
          <w:szCs w:val="36"/>
        </w:rPr>
      </w:pPr>
    </w:p>
    <w:p w:rsidR="00456A45" w:rsidRDefault="00456A45">
      <w:pPr>
        <w:autoSpaceDE w:val="0"/>
        <w:autoSpaceDN w:val="0"/>
        <w:adjustRightInd w:val="0"/>
        <w:jc w:val="center"/>
        <w:rPr>
          <w:rFonts w:asciiTheme="majorEastAsia" w:eastAsiaTheme="majorEastAsia" w:hAnsiTheme="majorEastAsia" w:cs="宋体"/>
          <w:b/>
          <w:kern w:val="0"/>
          <w:sz w:val="36"/>
          <w:szCs w:val="36"/>
        </w:rPr>
      </w:pPr>
    </w:p>
    <w:p w:rsidR="00456A45" w:rsidRDefault="00456A45">
      <w:pPr>
        <w:autoSpaceDE w:val="0"/>
        <w:autoSpaceDN w:val="0"/>
        <w:adjustRightInd w:val="0"/>
        <w:jc w:val="center"/>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w:t>
            </w:r>
            <w:r w:rsidRPr="00D976DE">
              <w:rPr>
                <w:rFonts w:asciiTheme="minorEastAsia" w:hAnsiTheme="minorEastAsia" w:cs="仿宋_GB2312" w:hint="eastAsia"/>
                <w:color w:val="000000"/>
                <w:szCs w:val="21"/>
                <w:shd w:val="clear" w:color="auto" w:fill="FFFFFF"/>
              </w:rPr>
              <w:t>目名称：</w:t>
            </w:r>
            <w:r w:rsidR="007A7919" w:rsidRPr="00634D0A">
              <w:rPr>
                <w:rFonts w:asciiTheme="minorEastAsia" w:hAnsiTheme="minorEastAsia" w:cs="仿宋_GB2312" w:hint="eastAsia"/>
                <w:color w:val="000000"/>
                <w:szCs w:val="21"/>
                <w:shd w:val="clear" w:color="auto" w:fill="FFFFFF"/>
              </w:rPr>
              <w:t>学生寝室用床</w:t>
            </w:r>
          </w:p>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D976DE">
              <w:rPr>
                <w:rFonts w:asciiTheme="minorEastAsia" w:hAnsiTheme="minorEastAsia" w:cs="仿宋_GB2312" w:hint="eastAsia"/>
                <w:color w:val="000000"/>
                <w:szCs w:val="21"/>
                <w:shd w:val="clear" w:color="auto" w:fill="FFFFFF"/>
              </w:rPr>
              <w:t>项目编号：ZFCG-G2019</w:t>
            </w:r>
            <w:r w:rsidR="008962DA">
              <w:rPr>
                <w:rFonts w:asciiTheme="minorEastAsia" w:hAnsiTheme="minorEastAsia" w:cs="仿宋_GB2312" w:hint="eastAsia"/>
                <w:color w:val="000000"/>
                <w:szCs w:val="21"/>
                <w:shd w:val="clear" w:color="auto" w:fill="FFFFFF"/>
              </w:rPr>
              <w:t>5</w:t>
            </w:r>
            <w:r w:rsidR="007A7919">
              <w:rPr>
                <w:rFonts w:asciiTheme="minorEastAsia" w:hAnsiTheme="minorEastAsia" w:cs="仿宋_GB2312" w:hint="eastAsia"/>
                <w:color w:val="000000"/>
                <w:szCs w:val="21"/>
                <w:shd w:val="clear" w:color="auto" w:fill="FFFFFF"/>
              </w:rPr>
              <w:t>3</w:t>
            </w:r>
            <w:r w:rsidRPr="00D976DE">
              <w:rPr>
                <w:rFonts w:asciiTheme="minorEastAsia" w:hAnsiTheme="minorEastAsia" w:cs="仿宋_GB2312" w:hint="eastAsia"/>
                <w:color w:val="000000"/>
                <w:szCs w:val="21"/>
                <w:shd w:val="clear" w:color="auto" w:fill="FFFFFF"/>
              </w:rPr>
              <w:t>号</w:t>
            </w:r>
          </w:p>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D976DE">
              <w:rPr>
                <w:rFonts w:asciiTheme="minorEastAsia" w:hAnsiTheme="minorEastAsia" w:cs="仿宋_GB2312" w:hint="eastAsia"/>
                <w:color w:val="000000"/>
                <w:szCs w:val="21"/>
                <w:shd w:val="clear" w:color="auto" w:fill="FFFFFF"/>
              </w:rPr>
              <w:t>项目内容：</w:t>
            </w:r>
            <w:r w:rsidR="007A7919" w:rsidRPr="00634D0A">
              <w:rPr>
                <w:rFonts w:asciiTheme="minorEastAsia" w:hAnsiTheme="minorEastAsia" w:cs="仿宋_GB2312" w:hint="eastAsia"/>
                <w:color w:val="000000"/>
                <w:szCs w:val="21"/>
                <w:shd w:val="clear" w:color="auto" w:fill="FFFFFF"/>
              </w:rPr>
              <w:t>学生用高低床260套，包括供货、安装、售后等</w:t>
            </w:r>
          </w:p>
          <w:p w:rsidR="001E08DA" w:rsidRDefault="00687FC2" w:rsidP="008962DA">
            <w:pPr>
              <w:autoSpaceDE w:val="0"/>
              <w:autoSpaceDN w:val="0"/>
              <w:adjustRightInd w:val="0"/>
              <w:spacing w:line="360" w:lineRule="auto"/>
              <w:jc w:val="left"/>
              <w:rPr>
                <w:rFonts w:asciiTheme="minorEastAsia" w:hAnsiTheme="minorEastAsia" w:cs="仿宋_GB2312"/>
                <w:szCs w:val="21"/>
              </w:rPr>
            </w:pPr>
            <w:r w:rsidRPr="00D976DE">
              <w:rPr>
                <w:rFonts w:asciiTheme="minorEastAsia" w:hAnsiTheme="minorEastAsia" w:cs="仿宋_GB2312" w:hint="eastAsia"/>
                <w:color w:val="000000"/>
                <w:szCs w:val="21"/>
                <w:shd w:val="clear" w:color="auto" w:fill="FFFFFF"/>
              </w:rPr>
              <w:t>项目地址：</w:t>
            </w:r>
            <w:r w:rsidR="00D976DE" w:rsidRPr="00D976DE">
              <w:rPr>
                <w:rFonts w:asciiTheme="minorEastAsia" w:hAnsiTheme="minorEastAsia" w:cs="仿宋_GB2312" w:hint="eastAsia"/>
                <w:color w:val="000000"/>
                <w:szCs w:val="21"/>
                <w:shd w:val="clear" w:color="auto" w:fill="FFFFFF"/>
              </w:rPr>
              <w:t>许昌市</w:t>
            </w:r>
            <w:r w:rsidR="008962DA">
              <w:rPr>
                <w:rFonts w:asciiTheme="minorEastAsia" w:hAnsiTheme="minorEastAsia" w:cs="仿宋_GB2312" w:hint="eastAsia"/>
                <w:color w:val="000000"/>
                <w:szCs w:val="21"/>
                <w:shd w:val="clear" w:color="auto" w:fill="FFFFFF"/>
              </w:rPr>
              <w:t>五一路114号</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D976DE">
              <w:rPr>
                <w:rFonts w:asciiTheme="minorEastAsia" w:hAnsiTheme="minorEastAsia" w:cs="仿宋_GB2312" w:hint="eastAsia"/>
                <w:szCs w:val="21"/>
              </w:rPr>
              <w:t>许昌</w:t>
            </w:r>
            <w:r w:rsidR="00392651">
              <w:rPr>
                <w:rFonts w:asciiTheme="minorEastAsia" w:hAnsiTheme="minorEastAsia" w:cs="仿宋_GB2312" w:hint="eastAsia"/>
                <w:szCs w:val="21"/>
              </w:rPr>
              <w:t>市第三高级中学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392651" w:rsidRPr="00D976DE">
              <w:rPr>
                <w:rFonts w:asciiTheme="minorEastAsia" w:hAnsiTheme="minorEastAsia" w:cs="仿宋_GB2312" w:hint="eastAsia"/>
                <w:color w:val="000000"/>
                <w:szCs w:val="21"/>
                <w:shd w:val="clear" w:color="auto" w:fill="FFFFFF"/>
              </w:rPr>
              <w:t>许昌市</w:t>
            </w:r>
            <w:r w:rsidR="00392651">
              <w:rPr>
                <w:rFonts w:asciiTheme="minorEastAsia" w:hAnsiTheme="minorEastAsia" w:cs="仿宋_GB2312" w:hint="eastAsia"/>
                <w:color w:val="000000"/>
                <w:szCs w:val="21"/>
                <w:shd w:val="clear" w:color="auto" w:fill="FFFFFF"/>
              </w:rPr>
              <w:t>五一路114号</w:t>
            </w:r>
          </w:p>
          <w:p w:rsidR="001E08DA" w:rsidRPr="00392651" w:rsidRDefault="00392651" w:rsidP="00392651">
            <w:pPr>
              <w:pStyle w:val="ac"/>
              <w:widowControl/>
              <w:shd w:val="clear" w:color="auto" w:fill="FFFFFF"/>
              <w:spacing w:line="360" w:lineRule="auto"/>
              <w:contextualSpacing/>
              <w:jc w:val="left"/>
              <w:rPr>
                <w:rFonts w:asciiTheme="minorEastAsia" w:eastAsiaTheme="minorEastAsia" w:hAnsiTheme="minorEastAsia" w:cs="Arial"/>
                <w:color w:val="000000"/>
                <w:sz w:val="21"/>
                <w:szCs w:val="21"/>
              </w:rPr>
            </w:pPr>
            <w:r w:rsidRPr="007A4D24">
              <w:rPr>
                <w:rFonts w:asciiTheme="minorEastAsia" w:hAnsiTheme="minorEastAsia" w:cs="Arial" w:hint="eastAsia"/>
                <w:color w:val="000000"/>
                <w:szCs w:val="21"/>
              </w:rPr>
              <w:t>联系人：</w:t>
            </w:r>
            <w:r w:rsidRPr="007A4D24">
              <w:rPr>
                <w:rFonts w:asciiTheme="minorEastAsia" w:eastAsiaTheme="minorEastAsia" w:hAnsiTheme="minorEastAsia" w:cs="Arial" w:hint="eastAsia"/>
                <w:color w:val="000000"/>
                <w:sz w:val="21"/>
                <w:szCs w:val="21"/>
              </w:rPr>
              <w:t>张亚林</w:t>
            </w:r>
            <w:r w:rsidRPr="007A4D24">
              <w:rPr>
                <w:rFonts w:asciiTheme="minorEastAsia" w:hAnsiTheme="minorEastAsia" w:cs="Arial" w:hint="eastAsia"/>
                <w:color w:val="000000"/>
                <w:szCs w:val="21"/>
              </w:rPr>
              <w:t xml:space="preserve">                 联系电话：</w:t>
            </w:r>
            <w:r w:rsidRPr="007A4D24">
              <w:rPr>
                <w:rFonts w:asciiTheme="minorEastAsia" w:eastAsiaTheme="minorEastAsia" w:hAnsiTheme="minorEastAsia" w:cs="Arial" w:hint="eastAsia"/>
                <w:color w:val="000000"/>
                <w:sz w:val="21"/>
                <w:szCs w:val="21"/>
              </w:rPr>
              <w:t>13937469797</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B3665">
              <w:rPr>
                <w:rFonts w:asciiTheme="minorEastAsia" w:hAnsiTheme="minorEastAsia" w:cs="仿宋_GB2312" w:hint="eastAsia"/>
                <w:szCs w:val="21"/>
              </w:rPr>
              <w:t>许昌市政府采购服务中心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976DE">
              <w:rPr>
                <w:rFonts w:asciiTheme="minorEastAsia" w:hAnsiTheme="minorEastAsia" w:cs="仿宋_GB2312" w:hint="eastAsia"/>
                <w:szCs w:val="21"/>
              </w:rPr>
              <w:t>沙先生</w:t>
            </w:r>
            <w:r>
              <w:rPr>
                <w:rFonts w:asciiTheme="minorEastAsia" w:hAnsiTheme="minorEastAsia" w:cs="仿宋_GB2312" w:hint="eastAsia"/>
                <w:szCs w:val="21"/>
              </w:rPr>
              <w:t xml:space="preserve">                 </w:t>
            </w:r>
            <w:r w:rsidR="006356C0">
              <w:rPr>
                <w:rFonts w:asciiTheme="minorEastAsia" w:hAnsiTheme="minorEastAsia" w:cs="仿宋_GB2312" w:hint="eastAsia"/>
                <w:szCs w:val="21"/>
              </w:rPr>
              <w:t xml:space="preserve"> </w:t>
            </w:r>
            <w:r>
              <w:rPr>
                <w:rFonts w:asciiTheme="minorEastAsia" w:hAnsiTheme="minorEastAsia" w:cs="仿宋_GB2312" w:hint="eastAsia"/>
                <w:szCs w:val="21"/>
              </w:rPr>
              <w:t xml:space="preserve">  电话：0374-</w:t>
            </w:r>
            <w:r w:rsidR="00D976DE">
              <w:rPr>
                <w:rFonts w:asciiTheme="minorEastAsia" w:hAnsiTheme="minorEastAsia" w:cs="仿宋_GB2312" w:hint="eastAsia"/>
                <w:szCs w:val="21"/>
              </w:rPr>
              <w:t>2962805</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Pr="00E62835"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1305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F1305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8C2DAB" w:rsidP="00C3498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156000</w:t>
            </w:r>
            <w:r w:rsidR="00687FC2">
              <w:rPr>
                <w:rFonts w:asciiTheme="minorEastAsia" w:hAnsiTheme="minorEastAsia" w:cs="宋体" w:hint="eastAsia"/>
                <w:bCs/>
                <w:szCs w:val="21"/>
                <w:lang w:val="zh-CN"/>
              </w:rPr>
              <w:t>元，超出最高限价的投标无效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F1305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F1305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F1305D">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F1305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687FC2" w:rsidP="00927EF9">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927EF9">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sidR="00927EF9">
              <w:rPr>
                <w:rFonts w:asciiTheme="minorEastAsia" w:hAnsiTheme="minorEastAsia" w:cs="宋体" w:hint="eastAsia"/>
                <w:bCs/>
                <w:szCs w:val="21"/>
                <w:lang w:val="zh-CN"/>
              </w:rPr>
              <w:t>11</w:t>
            </w:r>
            <w:r>
              <w:rPr>
                <w:rFonts w:asciiTheme="minorEastAsia" w:hAnsiTheme="minorEastAsia" w:cs="宋体" w:hint="eastAsia"/>
                <w:bCs/>
                <w:szCs w:val="21"/>
                <w:lang w:val="zh-CN"/>
              </w:rPr>
              <w:t>月</w:t>
            </w:r>
            <w:r w:rsidR="00927EF9">
              <w:rPr>
                <w:rFonts w:asciiTheme="minorEastAsia" w:hAnsiTheme="minorEastAsia" w:cs="宋体" w:hint="eastAsia"/>
                <w:bCs/>
                <w:szCs w:val="21"/>
                <w:lang w:val="zh-CN"/>
              </w:rPr>
              <w:t>6</w:t>
            </w:r>
            <w:r>
              <w:rPr>
                <w:rFonts w:asciiTheme="minorEastAsia" w:hAnsiTheme="minorEastAsia" w:cs="宋体" w:hint="eastAsia"/>
                <w:bCs/>
                <w:szCs w:val="21"/>
                <w:lang w:val="zh-CN"/>
              </w:rPr>
              <w:t>日</w:t>
            </w:r>
            <w:r w:rsidR="00927EF9">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927EF9">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927EF9">
              <w:rPr>
                <w:rFonts w:asciiTheme="minorEastAsia" w:hAnsiTheme="minorEastAsia" w:cs="宋体" w:hint="eastAsia"/>
                <w:bCs/>
                <w:szCs w:val="21"/>
                <w:lang w:val="zh-CN"/>
              </w:rPr>
              <w:t>5</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F1305D">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F1305D">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F1305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F1305D">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F1305D">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F130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F1305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F1305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F1305D">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w:t>
            </w:r>
            <w:r w:rsidRPr="00F24B3C">
              <w:rPr>
                <w:rFonts w:asciiTheme="minorEastAsia" w:hAnsiTheme="minorEastAsia" w:hint="eastAsia"/>
              </w:rPr>
              <w:lastRenderedPageBreak/>
              <w:t>公管办[2019]3号）规定：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92651" w:rsidRDefault="003926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rsidP="001C43FB">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rsidP="001C43FB">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rsidP="001C43FB">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rsidP="001C43FB">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rsidP="001C43FB">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rsidP="001C43FB">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rsidP="001C43FB">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rsidP="001C43FB">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Pr="00A336B2"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五、开标和评标</w:t>
      </w: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rsidP="001C43FB">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rsidP="001C43FB">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w:t>
      </w:r>
      <w:r>
        <w:rPr>
          <w:rFonts w:asciiTheme="minorEastAsia" w:hAnsiTheme="minorEastAsia" w:cs="宋体" w:hint="eastAsia"/>
          <w:kern w:val="0"/>
          <w:szCs w:val="21"/>
        </w:rPr>
        <w:lastRenderedPageBreak/>
        <w:t>不得超出招标文件所述范围。说明应当提交书面材料，并随采购文件一并存档。</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rsidP="001C43FB">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rsidP="001C43FB">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1E08DA" w:rsidRDefault="00687FC2" w:rsidP="001C43FB">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rsidP="001C43FB">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w:t>
      </w:r>
      <w:r>
        <w:rPr>
          <w:rFonts w:asciiTheme="minorEastAsia" w:hAnsiTheme="minorEastAsia" w:cs="宋体" w:hint="eastAsia"/>
          <w:kern w:val="0"/>
          <w:szCs w:val="21"/>
        </w:rPr>
        <w:lastRenderedPageBreak/>
        <w:t>或者采购人委托评标委员会按照招标文件规定的方式确定一个参加评标的投标人，招标文件未规定的采取随机抽取方式确定，其他投标无效。</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rsidP="001C43FB">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rsidP="001C43FB">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1E08DA" w:rsidRDefault="00687FC2" w:rsidP="001C43FB">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rsidP="001C43FB">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rsidP="001C43FB">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rsidP="001C43FB">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w:t>
      </w:r>
      <w:r>
        <w:rPr>
          <w:rFonts w:asciiTheme="minorEastAsia" w:hAnsiTheme="minorEastAsia" w:cs="宋体" w:hint="eastAsia"/>
          <w:kern w:val="0"/>
          <w:szCs w:val="21"/>
        </w:rPr>
        <w:lastRenderedPageBreak/>
        <w:t>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A336B2" w:rsidRDefault="00687FC2" w:rsidP="00A336B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A336B2">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4" w:name="_GoBack"/>
      <w:bookmarkEnd w:id="4"/>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8B45AC" w:rsidRDefault="00687FC2" w:rsidP="008B45AC">
      <w:pPr>
        <w:widowControl/>
        <w:shd w:val="clear" w:color="auto" w:fill="FFFFFF"/>
        <w:spacing w:line="360" w:lineRule="atLeast"/>
        <w:ind w:firstLine="600"/>
        <w:jc w:val="left"/>
        <w:rPr>
          <w:rFonts w:ascii="宋体" w:hAnsi="宋体" w:cs="宋体"/>
          <w:kern w:val="0"/>
          <w:sz w:val="24"/>
        </w:rPr>
      </w:pPr>
      <w:r>
        <w:rPr>
          <w:rFonts w:asciiTheme="minorEastAsia" w:hAnsiTheme="minorEastAsia" w:cs="仿宋_GB2312" w:hint="eastAsia"/>
          <w:b/>
          <w:szCs w:val="21"/>
          <w:lang w:val="zh-CN"/>
        </w:rPr>
        <w:t>（7）评标标准</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7"/>
        <w:gridCol w:w="5956"/>
        <w:gridCol w:w="967"/>
      </w:tblGrid>
      <w:tr w:rsidR="008B45AC" w:rsidTr="000B6117">
        <w:trPr>
          <w:jc w:val="center"/>
        </w:trPr>
        <w:tc>
          <w:tcPr>
            <w:tcW w:w="204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sz w:val="24"/>
              </w:rPr>
            </w:pPr>
            <w:r>
              <w:rPr>
                <w:rFonts w:ascii="仿宋" w:eastAsia="仿宋" w:hAnsi="仿宋" w:hint="eastAsia"/>
                <w:sz w:val="24"/>
              </w:rPr>
              <w:t>分值构成</w:t>
            </w:r>
          </w:p>
          <w:p w:rsidR="008B45AC" w:rsidRDefault="008B45AC" w:rsidP="000B6117">
            <w:pPr>
              <w:jc w:val="center"/>
              <w:rPr>
                <w:rFonts w:ascii="仿宋" w:eastAsia="仿宋" w:hAnsi="仿宋"/>
                <w:sz w:val="24"/>
              </w:rPr>
            </w:pPr>
            <w:r>
              <w:rPr>
                <w:rFonts w:ascii="仿宋" w:eastAsia="仿宋" w:hAnsi="仿宋" w:hint="eastAsia"/>
                <w:sz w:val="24"/>
              </w:rPr>
              <w:t>(总分100分)</w:t>
            </w:r>
          </w:p>
        </w:tc>
        <w:tc>
          <w:tcPr>
            <w:tcW w:w="6923" w:type="dxa"/>
            <w:gridSpan w:val="2"/>
            <w:tcBorders>
              <w:top w:val="single" w:sz="4" w:space="0" w:color="auto"/>
              <w:left w:val="single" w:sz="4" w:space="0" w:color="auto"/>
              <w:bottom w:val="single" w:sz="4" w:space="0" w:color="auto"/>
              <w:right w:val="single" w:sz="4" w:space="0" w:color="auto"/>
            </w:tcBorders>
            <w:vAlign w:val="center"/>
          </w:tcPr>
          <w:p w:rsidR="008B45AC" w:rsidRDefault="008B45AC" w:rsidP="000B6117">
            <w:pPr>
              <w:spacing w:line="360" w:lineRule="auto"/>
              <w:ind w:firstLineChars="200" w:firstLine="480"/>
              <w:rPr>
                <w:rFonts w:ascii="仿宋" w:eastAsia="仿宋" w:hAnsi="仿宋"/>
                <w:sz w:val="24"/>
              </w:rPr>
            </w:pPr>
            <w:r>
              <w:rPr>
                <w:rFonts w:ascii="仿宋" w:eastAsia="仿宋" w:hAnsi="仿宋" w:hint="eastAsia"/>
                <w:sz w:val="24"/>
              </w:rPr>
              <w:t>价格分值：</w:t>
            </w:r>
            <w:r>
              <w:rPr>
                <w:rFonts w:ascii="仿宋" w:eastAsia="仿宋" w:hAnsi="仿宋" w:hint="eastAsia"/>
                <w:sz w:val="24"/>
                <w:u w:val="single"/>
              </w:rPr>
              <w:t>40</w:t>
            </w:r>
            <w:r>
              <w:rPr>
                <w:rFonts w:ascii="仿宋" w:eastAsia="仿宋" w:hAnsi="仿宋" w:hint="eastAsia"/>
                <w:sz w:val="24"/>
              </w:rPr>
              <w:t>分</w:t>
            </w:r>
          </w:p>
          <w:p w:rsidR="008B45AC" w:rsidRDefault="008B45AC" w:rsidP="000B6117">
            <w:pPr>
              <w:spacing w:line="360" w:lineRule="auto"/>
              <w:ind w:firstLineChars="200" w:firstLine="480"/>
              <w:rPr>
                <w:rFonts w:ascii="仿宋" w:eastAsia="仿宋" w:hAnsi="仿宋"/>
                <w:sz w:val="24"/>
              </w:rPr>
            </w:pPr>
            <w:r>
              <w:rPr>
                <w:rFonts w:ascii="仿宋" w:eastAsia="仿宋" w:hAnsi="仿宋" w:hint="eastAsia"/>
                <w:sz w:val="24"/>
              </w:rPr>
              <w:t>商务部分</w:t>
            </w:r>
            <w:r>
              <w:rPr>
                <w:rFonts w:ascii="仿宋" w:eastAsia="仿宋" w:hAnsi="仿宋" w:hint="eastAsia"/>
                <w:sz w:val="24"/>
                <w:u w:val="single"/>
              </w:rPr>
              <w:t>26</w:t>
            </w:r>
            <w:r>
              <w:rPr>
                <w:rFonts w:ascii="仿宋" w:eastAsia="仿宋" w:hAnsi="仿宋" w:hint="eastAsia"/>
                <w:sz w:val="24"/>
              </w:rPr>
              <w:t>分</w:t>
            </w:r>
          </w:p>
          <w:p w:rsidR="008B45AC" w:rsidRDefault="008B45AC" w:rsidP="000B6117">
            <w:pPr>
              <w:spacing w:line="360" w:lineRule="auto"/>
              <w:ind w:firstLineChars="200" w:firstLine="480"/>
              <w:rPr>
                <w:rFonts w:ascii="仿宋" w:eastAsia="仿宋" w:hAnsi="仿宋"/>
                <w:sz w:val="24"/>
              </w:rPr>
            </w:pPr>
            <w:r>
              <w:rPr>
                <w:rFonts w:ascii="仿宋" w:eastAsia="仿宋" w:hAnsi="仿宋" w:hint="eastAsia"/>
                <w:sz w:val="24"/>
              </w:rPr>
              <w:t>技术部分：</w:t>
            </w:r>
            <w:r>
              <w:rPr>
                <w:rFonts w:ascii="仿宋" w:eastAsia="仿宋" w:hAnsi="仿宋" w:hint="eastAsia"/>
                <w:sz w:val="24"/>
                <w:u w:val="single"/>
              </w:rPr>
              <w:t>24</w:t>
            </w:r>
            <w:r>
              <w:rPr>
                <w:rFonts w:ascii="仿宋" w:eastAsia="仿宋" w:hAnsi="仿宋" w:hint="eastAsia"/>
                <w:sz w:val="24"/>
              </w:rPr>
              <w:t>分</w:t>
            </w:r>
          </w:p>
          <w:p w:rsidR="008B45AC" w:rsidRDefault="008B45AC" w:rsidP="000B6117">
            <w:pPr>
              <w:pStyle w:val="20"/>
              <w:rPr>
                <w:rFonts w:ascii="仿宋" w:eastAsia="仿宋" w:hAnsi="仿宋"/>
                <w:b/>
              </w:rPr>
            </w:pPr>
            <w:r>
              <w:rPr>
                <w:rFonts w:ascii="仿宋" w:eastAsia="仿宋" w:hAnsi="仿宋" w:hint="eastAsia"/>
              </w:rPr>
              <w:t>服务部分：</w:t>
            </w:r>
            <w:r>
              <w:rPr>
                <w:rFonts w:ascii="仿宋" w:eastAsia="仿宋" w:hAnsi="仿宋" w:hint="eastAsia"/>
                <w:u w:val="single"/>
              </w:rPr>
              <w:t>10</w:t>
            </w:r>
            <w:r>
              <w:rPr>
                <w:rFonts w:ascii="仿宋" w:eastAsia="仿宋" w:hAnsi="仿宋" w:hint="eastAsia"/>
              </w:rPr>
              <w:t>分</w:t>
            </w:r>
          </w:p>
        </w:tc>
      </w:tr>
      <w:tr w:rsidR="008B45AC" w:rsidTr="000B6117">
        <w:trPr>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b/>
                <w:sz w:val="24"/>
              </w:rPr>
            </w:pPr>
            <w:r>
              <w:rPr>
                <w:rFonts w:ascii="仿宋" w:eastAsia="仿宋" w:hAnsi="仿宋" w:hint="eastAsia"/>
                <w:b/>
                <w:sz w:val="24"/>
              </w:rPr>
              <w:t>一、价格部分（满分</w:t>
            </w:r>
            <w:r>
              <w:rPr>
                <w:rFonts w:ascii="仿宋" w:eastAsia="仿宋" w:hAnsi="仿宋" w:hint="eastAsia"/>
                <w:b/>
                <w:sz w:val="24"/>
                <w:u w:val="single"/>
              </w:rPr>
              <w:t>40</w:t>
            </w:r>
            <w:r>
              <w:rPr>
                <w:rFonts w:ascii="仿宋" w:eastAsia="仿宋" w:hAnsi="仿宋" w:hint="eastAsia"/>
                <w:b/>
                <w:sz w:val="24"/>
              </w:rPr>
              <w:t>分）</w:t>
            </w:r>
          </w:p>
        </w:tc>
      </w:tr>
      <w:tr w:rsidR="008B45AC" w:rsidTr="000B6117">
        <w:trPr>
          <w:jc w:val="center"/>
        </w:trPr>
        <w:tc>
          <w:tcPr>
            <w:tcW w:w="204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b/>
                <w:sz w:val="24"/>
              </w:rPr>
            </w:pPr>
            <w:r>
              <w:rPr>
                <w:rFonts w:ascii="仿宋" w:eastAsia="仿宋" w:hAnsi="仿宋" w:hint="eastAsia"/>
                <w:b/>
                <w:sz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b/>
                <w:sz w:val="24"/>
              </w:rPr>
            </w:pPr>
            <w:r>
              <w:rPr>
                <w:rFonts w:ascii="仿宋" w:eastAsia="仿宋" w:hAnsi="仿宋" w:hint="eastAsia"/>
                <w:b/>
                <w:sz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b/>
                <w:sz w:val="24"/>
              </w:rPr>
            </w:pPr>
            <w:r>
              <w:rPr>
                <w:rFonts w:ascii="仿宋" w:eastAsia="仿宋" w:hAnsi="仿宋" w:hint="eastAsia"/>
                <w:b/>
                <w:sz w:val="24"/>
              </w:rPr>
              <w:t>分值</w:t>
            </w:r>
          </w:p>
        </w:tc>
      </w:tr>
      <w:tr w:rsidR="008B45AC" w:rsidTr="000B6117">
        <w:trPr>
          <w:jc w:val="center"/>
        </w:trPr>
        <w:tc>
          <w:tcPr>
            <w:tcW w:w="204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sz w:val="24"/>
              </w:rPr>
            </w:pPr>
            <w:r>
              <w:rPr>
                <w:rFonts w:ascii="仿宋" w:eastAsia="仿宋" w:hAnsi="仿宋" w:hint="eastAsia"/>
                <w:sz w:val="24"/>
              </w:rPr>
              <w:t>投标报价</w:t>
            </w:r>
          </w:p>
          <w:p w:rsidR="008B45AC" w:rsidRDefault="008B45AC" w:rsidP="000B6117">
            <w:pPr>
              <w:jc w:val="center"/>
              <w:rPr>
                <w:rFonts w:ascii="仿宋" w:eastAsia="仿宋" w:hAnsi="仿宋"/>
                <w:sz w:val="24"/>
              </w:rPr>
            </w:pPr>
            <w:r>
              <w:rPr>
                <w:rFonts w:ascii="仿宋" w:eastAsia="仿宋" w:hAnsi="仿宋" w:hint="eastAsia"/>
                <w:sz w:val="24"/>
              </w:rPr>
              <w:t>评分标准</w:t>
            </w:r>
          </w:p>
        </w:tc>
        <w:tc>
          <w:tcPr>
            <w:tcW w:w="5956"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rPr>
                <w:rFonts w:ascii="仿宋" w:eastAsia="仿宋" w:hAnsi="仿宋"/>
                <w:sz w:val="24"/>
              </w:rPr>
            </w:pPr>
            <w:r>
              <w:rPr>
                <w:rFonts w:ascii="仿宋" w:eastAsia="仿宋" w:hAnsi="仿宋" w:hint="eastAsia"/>
                <w:sz w:val="24"/>
              </w:rPr>
              <w:t>评标基准价：满足招标文件要求的有效投标报价中，最低的投标报价为评标基准价。</w:t>
            </w:r>
          </w:p>
          <w:p w:rsidR="008B45AC" w:rsidRDefault="008B45AC" w:rsidP="000B6117">
            <w:pPr>
              <w:rPr>
                <w:rFonts w:ascii="仿宋" w:eastAsia="仿宋" w:hAnsi="仿宋"/>
                <w:sz w:val="24"/>
              </w:rPr>
            </w:pPr>
            <w:r>
              <w:rPr>
                <w:rFonts w:ascii="仿宋" w:eastAsia="仿宋" w:hAnsi="仿宋" w:hint="eastAsia"/>
                <w:sz w:val="24"/>
              </w:rPr>
              <w:t>投标报价得分=（评标基准价/投标报价）×40</w:t>
            </w:r>
          </w:p>
        </w:tc>
        <w:tc>
          <w:tcPr>
            <w:tcW w:w="96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sz w:val="24"/>
              </w:rPr>
            </w:pPr>
            <w:r>
              <w:rPr>
                <w:rFonts w:ascii="仿宋" w:eastAsia="仿宋" w:hAnsi="仿宋" w:hint="eastAsia"/>
                <w:sz w:val="24"/>
              </w:rPr>
              <w:t>40 分</w:t>
            </w:r>
          </w:p>
        </w:tc>
      </w:tr>
      <w:tr w:rsidR="008B45AC" w:rsidTr="000B6117">
        <w:trPr>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b/>
                <w:sz w:val="24"/>
              </w:rPr>
            </w:pPr>
            <w:r>
              <w:rPr>
                <w:rFonts w:ascii="仿宋" w:eastAsia="仿宋" w:hAnsi="仿宋" w:hint="eastAsia"/>
                <w:b/>
                <w:sz w:val="24"/>
              </w:rPr>
              <w:t>二、商务部分（满分</w:t>
            </w:r>
            <w:r>
              <w:rPr>
                <w:rFonts w:ascii="仿宋" w:eastAsia="仿宋" w:hAnsi="仿宋" w:hint="eastAsia"/>
                <w:b/>
                <w:sz w:val="24"/>
                <w:u w:val="single"/>
              </w:rPr>
              <w:t>26</w:t>
            </w:r>
            <w:r>
              <w:rPr>
                <w:rFonts w:ascii="仿宋" w:eastAsia="仿宋" w:hAnsi="仿宋" w:hint="eastAsia"/>
                <w:b/>
                <w:sz w:val="24"/>
              </w:rPr>
              <w:t>分）</w:t>
            </w:r>
          </w:p>
        </w:tc>
      </w:tr>
      <w:tr w:rsidR="008B45AC" w:rsidTr="000B6117">
        <w:trPr>
          <w:jc w:val="center"/>
        </w:trPr>
        <w:tc>
          <w:tcPr>
            <w:tcW w:w="204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b/>
                <w:sz w:val="24"/>
              </w:rPr>
            </w:pPr>
            <w:r>
              <w:rPr>
                <w:rFonts w:ascii="仿宋" w:eastAsia="仿宋" w:hAnsi="仿宋" w:hint="eastAsia"/>
                <w:b/>
                <w:sz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b/>
                <w:sz w:val="24"/>
              </w:rPr>
            </w:pPr>
            <w:r>
              <w:rPr>
                <w:rFonts w:ascii="仿宋" w:eastAsia="仿宋" w:hAnsi="仿宋" w:hint="eastAsia"/>
                <w:b/>
                <w:sz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b/>
                <w:sz w:val="24"/>
              </w:rPr>
            </w:pPr>
            <w:r>
              <w:rPr>
                <w:rFonts w:ascii="仿宋" w:eastAsia="仿宋" w:hAnsi="仿宋" w:hint="eastAsia"/>
                <w:b/>
                <w:sz w:val="24"/>
              </w:rPr>
              <w:t>分值</w:t>
            </w:r>
          </w:p>
        </w:tc>
      </w:tr>
      <w:tr w:rsidR="008B45AC" w:rsidTr="000B6117">
        <w:trPr>
          <w:jc w:val="center"/>
        </w:trPr>
        <w:tc>
          <w:tcPr>
            <w:tcW w:w="204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spacing w:line="360" w:lineRule="exact"/>
              <w:jc w:val="center"/>
              <w:rPr>
                <w:rFonts w:ascii="仿宋" w:eastAsia="仿宋" w:hAnsi="仿宋"/>
                <w:sz w:val="24"/>
              </w:rPr>
            </w:pPr>
            <w:r>
              <w:rPr>
                <w:rFonts w:ascii="仿宋" w:eastAsia="仿宋" w:hAnsi="仿宋" w:hint="eastAsia"/>
                <w:sz w:val="24"/>
              </w:rPr>
              <w:t>信誉</w:t>
            </w:r>
          </w:p>
        </w:tc>
        <w:tc>
          <w:tcPr>
            <w:tcW w:w="5956"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spacing w:line="360" w:lineRule="auto"/>
              <w:rPr>
                <w:color w:val="000000"/>
                <w:sz w:val="24"/>
              </w:rPr>
            </w:pPr>
            <w:r>
              <w:rPr>
                <w:rFonts w:hint="eastAsia"/>
                <w:color w:val="000000"/>
                <w:sz w:val="24"/>
              </w:rPr>
              <w:t>投标人提供</w:t>
            </w:r>
            <w:r>
              <w:rPr>
                <w:rFonts w:hint="eastAsia"/>
                <w:color w:val="000000"/>
                <w:sz w:val="24"/>
              </w:rPr>
              <w:t>ISO9001</w:t>
            </w:r>
            <w:r>
              <w:rPr>
                <w:rFonts w:hint="eastAsia"/>
                <w:color w:val="000000"/>
                <w:sz w:val="24"/>
              </w:rPr>
              <w:t>质量管理体系认证证书、</w:t>
            </w:r>
            <w:r>
              <w:rPr>
                <w:rFonts w:hint="eastAsia"/>
                <w:color w:val="000000"/>
                <w:sz w:val="24"/>
              </w:rPr>
              <w:t>ISO14001</w:t>
            </w:r>
            <w:r>
              <w:rPr>
                <w:rFonts w:hint="eastAsia"/>
                <w:color w:val="000000"/>
                <w:sz w:val="24"/>
              </w:rPr>
              <w:t>环境管理体系认证证书、</w:t>
            </w:r>
            <w:r>
              <w:rPr>
                <w:rFonts w:hint="eastAsia"/>
                <w:color w:val="000000"/>
                <w:sz w:val="24"/>
              </w:rPr>
              <w:t>OHSAS18001</w:t>
            </w:r>
            <w:r>
              <w:rPr>
                <w:rFonts w:hint="eastAsia"/>
                <w:color w:val="000000"/>
                <w:sz w:val="24"/>
              </w:rPr>
              <w:t>职业健康管理体系认证证书的每个得</w:t>
            </w:r>
            <w:r>
              <w:rPr>
                <w:rFonts w:hint="eastAsia"/>
                <w:color w:val="000000"/>
                <w:sz w:val="24"/>
              </w:rPr>
              <w:t>.3</w:t>
            </w:r>
            <w:r>
              <w:rPr>
                <w:rFonts w:hint="eastAsia"/>
                <w:color w:val="000000"/>
                <w:sz w:val="24"/>
              </w:rPr>
              <w:t>分，满</w:t>
            </w:r>
            <w:r>
              <w:rPr>
                <w:rFonts w:hint="eastAsia"/>
                <w:color w:val="000000"/>
                <w:sz w:val="24"/>
              </w:rPr>
              <w:t>9</w:t>
            </w:r>
            <w:r>
              <w:rPr>
                <w:rFonts w:hint="eastAsia"/>
                <w:color w:val="000000"/>
                <w:sz w:val="24"/>
              </w:rPr>
              <w:t>分</w:t>
            </w:r>
          </w:p>
          <w:p w:rsidR="008B45AC" w:rsidRDefault="008B45AC" w:rsidP="000B6117">
            <w:pPr>
              <w:spacing w:line="360" w:lineRule="auto"/>
              <w:rPr>
                <w:rFonts w:asciiTheme="minorEastAsia" w:hAnsiTheme="minorEastAsia"/>
                <w:sz w:val="24"/>
              </w:rPr>
            </w:pPr>
            <w:r>
              <w:rPr>
                <w:rFonts w:hint="eastAsia"/>
                <w:color w:val="000000"/>
                <w:sz w:val="24"/>
              </w:rPr>
              <w:t>投标人</w:t>
            </w:r>
            <w:r>
              <w:rPr>
                <w:rFonts w:asciiTheme="minorEastAsia" w:hAnsiTheme="minorEastAsia" w:hint="eastAsia"/>
                <w:sz w:val="24"/>
              </w:rPr>
              <w:t>提供2016年1月以来信用评级机构出具的有效的企业信用报告，等级为AAA级的得3分；AA级的得2分；A级的得1分。</w:t>
            </w:r>
          </w:p>
        </w:tc>
        <w:tc>
          <w:tcPr>
            <w:tcW w:w="96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sz w:val="24"/>
              </w:rPr>
            </w:pPr>
            <w:r>
              <w:rPr>
                <w:rFonts w:ascii="仿宋" w:eastAsia="仿宋" w:hAnsi="仿宋" w:hint="eastAsia"/>
                <w:sz w:val="24"/>
              </w:rPr>
              <w:t>12分</w:t>
            </w:r>
          </w:p>
        </w:tc>
      </w:tr>
      <w:tr w:rsidR="008B45AC" w:rsidTr="000B6117">
        <w:trPr>
          <w:jc w:val="center"/>
        </w:trPr>
        <w:tc>
          <w:tcPr>
            <w:tcW w:w="204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spacing w:line="360" w:lineRule="exact"/>
              <w:jc w:val="center"/>
              <w:rPr>
                <w:rFonts w:ascii="仿宋" w:eastAsia="仿宋" w:hAnsi="仿宋"/>
                <w:sz w:val="24"/>
              </w:rPr>
            </w:pPr>
            <w:r>
              <w:rPr>
                <w:rFonts w:ascii="仿宋" w:eastAsia="仿宋" w:hAnsi="仿宋" w:hint="eastAsia"/>
                <w:sz w:val="24"/>
              </w:rPr>
              <w:t>业绩</w:t>
            </w:r>
          </w:p>
        </w:tc>
        <w:tc>
          <w:tcPr>
            <w:tcW w:w="5956"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spacing w:line="360" w:lineRule="auto"/>
              <w:rPr>
                <w:rFonts w:asciiTheme="minorEastAsia" w:hAnsiTheme="minorEastAsia"/>
                <w:sz w:val="24"/>
              </w:rPr>
            </w:pPr>
            <w:r>
              <w:rPr>
                <w:rFonts w:hint="eastAsia"/>
                <w:color w:val="000000"/>
                <w:sz w:val="24"/>
              </w:rPr>
              <w:t>投标人提供</w:t>
            </w:r>
            <w:r>
              <w:rPr>
                <w:rFonts w:hint="eastAsia"/>
                <w:color w:val="000000"/>
                <w:sz w:val="24"/>
              </w:rPr>
              <w:t>2017</w:t>
            </w:r>
            <w:r>
              <w:rPr>
                <w:rFonts w:hint="eastAsia"/>
                <w:color w:val="000000"/>
                <w:sz w:val="24"/>
              </w:rPr>
              <w:t>年以来类似业绩的每一个业绩得</w:t>
            </w:r>
            <w:r>
              <w:rPr>
                <w:rFonts w:hint="eastAsia"/>
                <w:color w:val="000000"/>
                <w:sz w:val="24"/>
              </w:rPr>
              <w:t>2</w:t>
            </w:r>
            <w:r>
              <w:rPr>
                <w:rFonts w:hint="eastAsia"/>
                <w:color w:val="000000"/>
                <w:sz w:val="24"/>
              </w:rPr>
              <w:t>分，没有不得分；最高得</w:t>
            </w:r>
            <w:r>
              <w:rPr>
                <w:rFonts w:hint="eastAsia"/>
                <w:color w:val="000000"/>
                <w:sz w:val="24"/>
              </w:rPr>
              <w:t>6</w:t>
            </w:r>
            <w:r>
              <w:rPr>
                <w:rFonts w:hint="eastAsia"/>
                <w:color w:val="000000"/>
                <w:sz w:val="24"/>
              </w:rPr>
              <w:t>分。（须提供合同、发票、验收报告，三者缺一不可）。</w:t>
            </w:r>
          </w:p>
        </w:tc>
        <w:tc>
          <w:tcPr>
            <w:tcW w:w="96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sz w:val="24"/>
              </w:rPr>
            </w:pPr>
            <w:r>
              <w:rPr>
                <w:rFonts w:ascii="仿宋" w:eastAsia="仿宋" w:hAnsi="仿宋" w:hint="eastAsia"/>
                <w:sz w:val="24"/>
              </w:rPr>
              <w:t>6</w:t>
            </w:r>
            <w:r>
              <w:rPr>
                <w:rFonts w:ascii="宋体" w:hAnsi="宋体" w:cs="宋体" w:hint="eastAsia"/>
                <w:sz w:val="24"/>
              </w:rPr>
              <w:t>分</w:t>
            </w:r>
          </w:p>
        </w:tc>
      </w:tr>
      <w:tr w:rsidR="008B45AC" w:rsidTr="000B6117">
        <w:trPr>
          <w:jc w:val="center"/>
        </w:trPr>
        <w:tc>
          <w:tcPr>
            <w:tcW w:w="2047" w:type="dxa"/>
            <w:tcBorders>
              <w:top w:val="single" w:sz="4" w:space="0" w:color="auto"/>
              <w:left w:val="single" w:sz="4" w:space="0" w:color="auto"/>
              <w:bottom w:val="single" w:sz="4" w:space="0" w:color="auto"/>
              <w:right w:val="single" w:sz="4" w:space="0" w:color="auto"/>
            </w:tcBorders>
          </w:tcPr>
          <w:p w:rsidR="008B45AC" w:rsidRDefault="008B45AC" w:rsidP="000B6117">
            <w:pPr>
              <w:spacing w:line="360" w:lineRule="auto"/>
              <w:ind w:left="40"/>
              <w:rPr>
                <w:rFonts w:ascii="仿宋" w:eastAsia="仿宋" w:hAnsi="仿宋"/>
                <w:sz w:val="24"/>
              </w:rPr>
            </w:pPr>
            <w:r>
              <w:rPr>
                <w:rFonts w:ascii="宋体" w:hAnsi="宋体" w:cs="宋体" w:hint="eastAsia"/>
                <w:sz w:val="24"/>
              </w:rPr>
              <w:t>节约能源、保护环境政策加分</w:t>
            </w:r>
          </w:p>
        </w:tc>
        <w:tc>
          <w:tcPr>
            <w:tcW w:w="5956" w:type="dxa"/>
            <w:tcBorders>
              <w:top w:val="single" w:sz="4" w:space="0" w:color="auto"/>
              <w:left w:val="single" w:sz="4" w:space="0" w:color="auto"/>
              <w:bottom w:val="single" w:sz="4" w:space="0" w:color="auto"/>
              <w:right w:val="single" w:sz="4" w:space="0" w:color="auto"/>
            </w:tcBorders>
          </w:tcPr>
          <w:p w:rsidR="008B45AC" w:rsidRDefault="008B45AC" w:rsidP="000B6117">
            <w:pPr>
              <w:widowControl/>
              <w:spacing w:line="330" w:lineRule="atLeast"/>
              <w:rPr>
                <w:rFonts w:hAnsi="宋体"/>
                <w:sz w:val="24"/>
              </w:rPr>
            </w:pPr>
            <w:r>
              <w:rPr>
                <w:rFonts w:hAnsi="宋体" w:hint="eastAsia"/>
                <w:sz w:val="24"/>
                <w:szCs w:val="24"/>
              </w:rPr>
              <w:t>1</w:t>
            </w:r>
            <w:r>
              <w:rPr>
                <w:rFonts w:hAnsi="宋体" w:hint="eastAsia"/>
                <w:sz w:val="24"/>
                <w:szCs w:val="24"/>
              </w:rPr>
              <w:t>、除政府强制采购的节能产品外，投标人所投产品属于“节能产品政府采购品目清单”优先采购产品，投标文件中提供具有国家确定的认证机构出具的、处于有效期之内的节能产品认证证书。每项得</w:t>
            </w:r>
            <w:r>
              <w:rPr>
                <w:rFonts w:hAnsi="宋体" w:hint="eastAsia"/>
                <w:sz w:val="24"/>
                <w:szCs w:val="24"/>
              </w:rPr>
              <w:t>1</w:t>
            </w:r>
            <w:r>
              <w:rPr>
                <w:rFonts w:hAnsi="宋体" w:hint="eastAsia"/>
                <w:sz w:val="24"/>
                <w:szCs w:val="24"/>
              </w:rPr>
              <w:t>分，满分</w:t>
            </w:r>
            <w:r>
              <w:rPr>
                <w:rFonts w:hAnsi="宋体" w:hint="eastAsia"/>
                <w:sz w:val="24"/>
                <w:szCs w:val="24"/>
              </w:rPr>
              <w:t>2</w:t>
            </w:r>
            <w:r>
              <w:rPr>
                <w:rFonts w:hAnsi="宋体" w:hint="eastAsia"/>
                <w:sz w:val="24"/>
                <w:szCs w:val="24"/>
              </w:rPr>
              <w:t>分，没有不得分。</w:t>
            </w:r>
          </w:p>
          <w:p w:rsidR="008B45AC" w:rsidRDefault="008B45AC" w:rsidP="0038480F">
            <w:pPr>
              <w:widowControl/>
              <w:spacing w:line="330" w:lineRule="atLeast"/>
              <w:rPr>
                <w:color w:val="000000"/>
                <w:sz w:val="24"/>
              </w:rPr>
            </w:pPr>
            <w:r>
              <w:rPr>
                <w:rFonts w:hAnsi="宋体" w:hint="eastAsia"/>
                <w:sz w:val="24"/>
                <w:szCs w:val="24"/>
              </w:rPr>
              <w:lastRenderedPageBreak/>
              <w:t>2</w:t>
            </w:r>
            <w:r>
              <w:rPr>
                <w:rFonts w:hAnsi="宋体" w:hint="eastAsia"/>
                <w:sz w:val="24"/>
                <w:szCs w:val="24"/>
              </w:rPr>
              <w:t>、</w:t>
            </w:r>
            <w:r w:rsidR="0038480F">
              <w:rPr>
                <w:rFonts w:hint="eastAsia"/>
                <w:color w:val="000000"/>
                <w:szCs w:val="21"/>
              </w:rPr>
              <w:t>投标人所投产品属于“环境标志产品政府采购品目清单”内产品，</w:t>
            </w:r>
            <w:r>
              <w:rPr>
                <w:rFonts w:hAnsi="宋体" w:hint="eastAsia"/>
                <w:sz w:val="24"/>
                <w:szCs w:val="24"/>
              </w:rPr>
              <w:t>投标文件中提供具有国家确定的认证机构出具的、处于有效期之内的环境标志产品认证证书</w:t>
            </w:r>
            <w:r w:rsidR="0038480F">
              <w:rPr>
                <w:rFonts w:hAnsi="宋体" w:hint="eastAsia"/>
                <w:sz w:val="24"/>
                <w:szCs w:val="24"/>
              </w:rPr>
              <w:t>。每项</w:t>
            </w:r>
            <w:r>
              <w:rPr>
                <w:rFonts w:hAnsi="宋体" w:hint="eastAsia"/>
                <w:sz w:val="24"/>
                <w:szCs w:val="24"/>
              </w:rPr>
              <w:t>得</w:t>
            </w:r>
            <w:r w:rsidR="0038480F">
              <w:rPr>
                <w:rFonts w:hAnsi="宋体" w:hint="eastAsia"/>
                <w:sz w:val="24"/>
                <w:szCs w:val="24"/>
              </w:rPr>
              <w:t>3</w:t>
            </w:r>
            <w:r>
              <w:rPr>
                <w:rFonts w:hAnsi="宋体" w:hint="eastAsia"/>
                <w:sz w:val="24"/>
                <w:szCs w:val="24"/>
              </w:rPr>
              <w:t>分，满分</w:t>
            </w:r>
            <w:r>
              <w:rPr>
                <w:rFonts w:hAnsi="宋体" w:hint="eastAsia"/>
                <w:sz w:val="24"/>
                <w:szCs w:val="24"/>
              </w:rPr>
              <w:t>6</w:t>
            </w:r>
            <w:r>
              <w:rPr>
                <w:rFonts w:hAnsi="宋体" w:hint="eastAsia"/>
                <w:sz w:val="24"/>
                <w:szCs w:val="24"/>
              </w:rPr>
              <w:t>分，</w:t>
            </w:r>
            <w:r>
              <w:rPr>
                <w:rFonts w:ascii="宋体" w:hAnsi="宋体" w:hint="eastAsia"/>
                <w:sz w:val="24"/>
                <w:szCs w:val="24"/>
              </w:rPr>
              <w:t>没有不得分</w:t>
            </w:r>
            <w:r>
              <w:rPr>
                <w:rFonts w:hAnsi="宋体" w:hint="eastAsia"/>
                <w:sz w:val="24"/>
                <w:szCs w:val="24"/>
              </w:rPr>
              <w:t>。</w:t>
            </w:r>
          </w:p>
        </w:tc>
        <w:tc>
          <w:tcPr>
            <w:tcW w:w="96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sz w:val="24"/>
              </w:rPr>
            </w:pPr>
            <w:r>
              <w:rPr>
                <w:rFonts w:ascii="宋体" w:hAnsi="宋体" w:cs="宋体" w:hint="eastAsia"/>
                <w:sz w:val="24"/>
              </w:rPr>
              <w:lastRenderedPageBreak/>
              <w:t>8分</w:t>
            </w:r>
          </w:p>
        </w:tc>
      </w:tr>
      <w:tr w:rsidR="008B45AC" w:rsidTr="000B6117">
        <w:trPr>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8B45AC" w:rsidRDefault="008B45AC" w:rsidP="000731A9">
            <w:pPr>
              <w:jc w:val="center"/>
              <w:rPr>
                <w:rFonts w:ascii="仿宋" w:eastAsia="仿宋" w:hAnsi="仿宋"/>
                <w:b/>
                <w:sz w:val="24"/>
              </w:rPr>
            </w:pPr>
            <w:r>
              <w:rPr>
                <w:rFonts w:ascii="仿宋" w:eastAsia="仿宋" w:hAnsi="仿宋" w:hint="eastAsia"/>
                <w:b/>
                <w:sz w:val="24"/>
              </w:rPr>
              <w:lastRenderedPageBreak/>
              <w:t>技术部分（满分</w:t>
            </w:r>
            <w:r>
              <w:rPr>
                <w:rFonts w:ascii="仿宋" w:eastAsia="仿宋" w:hAnsi="仿宋" w:hint="eastAsia"/>
                <w:b/>
                <w:sz w:val="24"/>
                <w:u w:val="single"/>
              </w:rPr>
              <w:t>2</w:t>
            </w:r>
            <w:r w:rsidR="000731A9">
              <w:rPr>
                <w:rFonts w:ascii="仿宋" w:eastAsia="仿宋" w:hAnsi="仿宋" w:hint="eastAsia"/>
                <w:b/>
                <w:sz w:val="24"/>
                <w:u w:val="single"/>
              </w:rPr>
              <w:t>4</w:t>
            </w:r>
            <w:r>
              <w:rPr>
                <w:rFonts w:ascii="仿宋" w:eastAsia="仿宋" w:hAnsi="仿宋" w:hint="eastAsia"/>
                <w:b/>
                <w:sz w:val="24"/>
              </w:rPr>
              <w:t>分）</w:t>
            </w:r>
          </w:p>
        </w:tc>
      </w:tr>
      <w:tr w:rsidR="008B45AC" w:rsidTr="000B6117">
        <w:trPr>
          <w:jc w:val="center"/>
        </w:trPr>
        <w:tc>
          <w:tcPr>
            <w:tcW w:w="204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b/>
                <w:sz w:val="24"/>
              </w:rPr>
            </w:pPr>
            <w:r>
              <w:rPr>
                <w:rFonts w:ascii="仿宋" w:eastAsia="仿宋" w:hAnsi="仿宋" w:hint="eastAsia"/>
                <w:b/>
                <w:sz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b/>
                <w:sz w:val="24"/>
              </w:rPr>
            </w:pPr>
            <w:r>
              <w:rPr>
                <w:rFonts w:ascii="仿宋" w:eastAsia="仿宋" w:hAnsi="仿宋" w:hint="eastAsia"/>
                <w:b/>
                <w:sz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b/>
                <w:sz w:val="24"/>
              </w:rPr>
            </w:pPr>
            <w:r>
              <w:rPr>
                <w:rFonts w:ascii="仿宋" w:eastAsia="仿宋" w:hAnsi="仿宋" w:hint="eastAsia"/>
                <w:b/>
                <w:sz w:val="24"/>
              </w:rPr>
              <w:t>分值</w:t>
            </w:r>
          </w:p>
        </w:tc>
      </w:tr>
      <w:tr w:rsidR="008B45AC" w:rsidTr="000B6117">
        <w:trPr>
          <w:jc w:val="center"/>
        </w:trPr>
        <w:tc>
          <w:tcPr>
            <w:tcW w:w="204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sz w:val="24"/>
              </w:rPr>
            </w:pPr>
            <w:r>
              <w:rPr>
                <w:rFonts w:ascii="仿宋" w:eastAsia="仿宋" w:hAnsi="仿宋" w:hint="eastAsia"/>
                <w:sz w:val="24"/>
              </w:rPr>
              <w:t>企业实力</w:t>
            </w:r>
          </w:p>
        </w:tc>
        <w:tc>
          <w:tcPr>
            <w:tcW w:w="5956"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adjustRightInd w:val="0"/>
              <w:spacing w:line="400" w:lineRule="exact"/>
              <w:ind w:firstLineChars="100" w:firstLine="240"/>
              <w:jc w:val="left"/>
              <w:textAlignment w:val="baseline"/>
              <w:rPr>
                <w:color w:val="000000"/>
                <w:sz w:val="24"/>
              </w:rPr>
            </w:pPr>
            <w:r>
              <w:rPr>
                <w:rFonts w:hint="eastAsia"/>
                <w:color w:val="000000"/>
                <w:sz w:val="24"/>
              </w:rPr>
              <w:t>1</w:t>
            </w:r>
            <w:r>
              <w:rPr>
                <w:rFonts w:hAnsi="宋体" w:hint="eastAsia"/>
                <w:sz w:val="24"/>
                <w:szCs w:val="24"/>
              </w:rPr>
              <w:t>所投产品</w:t>
            </w:r>
            <w:r>
              <w:rPr>
                <w:rFonts w:hint="eastAsia"/>
                <w:color w:val="000000"/>
                <w:sz w:val="24"/>
              </w:rPr>
              <w:t>生产厂家提供“产品责任险”、“产品质量险”、“产品公众责任险”保单和发票者，每项得</w:t>
            </w:r>
            <w:r>
              <w:rPr>
                <w:rFonts w:hint="eastAsia"/>
                <w:color w:val="000000"/>
                <w:sz w:val="24"/>
              </w:rPr>
              <w:t>4</w:t>
            </w:r>
            <w:r>
              <w:rPr>
                <w:rFonts w:hint="eastAsia"/>
                <w:color w:val="000000"/>
                <w:sz w:val="24"/>
              </w:rPr>
              <w:t>分；满分</w:t>
            </w:r>
            <w:r>
              <w:rPr>
                <w:rFonts w:hint="eastAsia"/>
                <w:color w:val="000000"/>
                <w:sz w:val="24"/>
              </w:rPr>
              <w:t>12</w:t>
            </w:r>
            <w:r>
              <w:rPr>
                <w:rFonts w:hint="eastAsia"/>
                <w:color w:val="000000"/>
                <w:sz w:val="24"/>
              </w:rPr>
              <w:t>分。</w:t>
            </w:r>
          </w:p>
          <w:p w:rsidR="008B45AC" w:rsidRDefault="008B45AC" w:rsidP="000B6117">
            <w:pPr>
              <w:pStyle w:val="20"/>
              <w:ind w:firstLineChars="100" w:firstLine="241"/>
            </w:pPr>
            <w:r>
              <w:rPr>
                <w:rStyle w:val="Char8"/>
                <w:rFonts w:hint="eastAsia"/>
                <w:sz w:val="24"/>
                <w:szCs w:val="24"/>
              </w:rPr>
              <w:t>2</w:t>
            </w:r>
            <w:r>
              <w:rPr>
                <w:rStyle w:val="Char8"/>
                <w:rFonts w:hint="eastAsia"/>
                <w:sz w:val="24"/>
                <w:szCs w:val="24"/>
              </w:rPr>
              <w:t>、</w:t>
            </w:r>
            <w:r>
              <w:rPr>
                <w:rStyle w:val="Char8"/>
                <w:rFonts w:hint="eastAsia"/>
                <w:b w:val="0"/>
                <w:bCs w:val="0"/>
                <w:sz w:val="24"/>
                <w:szCs w:val="24"/>
              </w:rPr>
              <w:t>所投产品生产厂家</w:t>
            </w:r>
            <w:r>
              <w:rPr>
                <w:rFonts w:hint="eastAsia"/>
                <w:color w:val="000000"/>
              </w:rPr>
              <w:t>提供</w:t>
            </w:r>
            <w:r>
              <w:rPr>
                <w:rStyle w:val="Char8"/>
                <w:rFonts w:hint="eastAsia"/>
                <w:b w:val="0"/>
                <w:sz w:val="24"/>
                <w:szCs w:val="24"/>
              </w:rPr>
              <w:t>高低床省级或省级以上质量检测部门出具的产品检测报告的得</w:t>
            </w:r>
            <w:r>
              <w:rPr>
                <w:rStyle w:val="Char8"/>
                <w:rFonts w:hint="eastAsia"/>
                <w:b w:val="0"/>
                <w:sz w:val="24"/>
                <w:szCs w:val="24"/>
              </w:rPr>
              <w:t>6</w:t>
            </w:r>
            <w:r>
              <w:rPr>
                <w:rStyle w:val="Char8"/>
                <w:rFonts w:hint="eastAsia"/>
                <w:b w:val="0"/>
                <w:sz w:val="24"/>
                <w:szCs w:val="24"/>
              </w:rPr>
              <w:t>分。</w:t>
            </w:r>
          </w:p>
          <w:p w:rsidR="008B45AC" w:rsidRDefault="008B45AC" w:rsidP="000B6117">
            <w:pPr>
              <w:widowControl/>
              <w:spacing w:line="300" w:lineRule="exact"/>
              <w:ind w:firstLineChars="100" w:firstLine="240"/>
              <w:jc w:val="left"/>
              <w:rPr>
                <w:color w:val="000000"/>
                <w:sz w:val="24"/>
              </w:rPr>
            </w:pPr>
            <w:r>
              <w:rPr>
                <w:rFonts w:hint="eastAsia"/>
                <w:color w:val="000000"/>
                <w:sz w:val="24"/>
              </w:rPr>
              <w:t>3</w:t>
            </w:r>
            <w:r>
              <w:rPr>
                <w:rFonts w:hint="eastAsia"/>
                <w:color w:val="000000"/>
                <w:sz w:val="24"/>
              </w:rPr>
              <w:t>、生产厂家</w:t>
            </w:r>
            <w:r>
              <w:rPr>
                <w:rFonts w:hAnsi="宋体" w:hint="eastAsia"/>
                <w:sz w:val="24"/>
                <w:szCs w:val="24"/>
              </w:rPr>
              <w:t>具有环保部门委托认证机构出具的</w:t>
            </w:r>
            <w:r>
              <w:rPr>
                <w:rFonts w:hint="eastAsia"/>
                <w:color w:val="000000"/>
                <w:sz w:val="24"/>
              </w:rPr>
              <w:t>环境影响评估报告者得</w:t>
            </w:r>
            <w:r>
              <w:rPr>
                <w:rFonts w:hint="eastAsia"/>
                <w:color w:val="000000"/>
                <w:sz w:val="24"/>
              </w:rPr>
              <w:t>6</w:t>
            </w:r>
            <w:r>
              <w:rPr>
                <w:rFonts w:hint="eastAsia"/>
                <w:color w:val="000000"/>
                <w:sz w:val="24"/>
              </w:rPr>
              <w:t>分</w:t>
            </w:r>
          </w:p>
          <w:p w:rsidR="008B45AC" w:rsidRDefault="008B45AC" w:rsidP="000B6117">
            <w:pPr>
              <w:spacing w:line="360" w:lineRule="auto"/>
              <w:ind w:firstLineChars="100" w:firstLine="240"/>
              <w:rPr>
                <w:color w:val="000000"/>
                <w:sz w:val="24"/>
              </w:rPr>
            </w:pPr>
          </w:p>
        </w:tc>
        <w:tc>
          <w:tcPr>
            <w:tcW w:w="96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sz w:val="24"/>
              </w:rPr>
            </w:pPr>
            <w:r>
              <w:rPr>
                <w:rFonts w:ascii="仿宋" w:eastAsia="仿宋" w:hAnsi="仿宋" w:hint="eastAsia"/>
                <w:sz w:val="24"/>
              </w:rPr>
              <w:t>24分</w:t>
            </w:r>
          </w:p>
        </w:tc>
      </w:tr>
      <w:tr w:rsidR="008B45AC" w:rsidTr="000B6117">
        <w:trPr>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8B45AC" w:rsidRDefault="008B45AC" w:rsidP="000B6117">
            <w:pPr>
              <w:spacing w:line="360" w:lineRule="auto"/>
              <w:jc w:val="center"/>
              <w:rPr>
                <w:rFonts w:asciiTheme="minorEastAsia" w:hAnsiTheme="minorEastAsia"/>
                <w:sz w:val="24"/>
              </w:rPr>
            </w:pPr>
            <w:r>
              <w:rPr>
                <w:rFonts w:ascii="仿宋" w:eastAsia="仿宋" w:hAnsi="仿宋" w:hint="eastAsia"/>
                <w:sz w:val="24"/>
              </w:rPr>
              <w:t xml:space="preserve">服务部分（满分 </w:t>
            </w:r>
            <w:r>
              <w:rPr>
                <w:rFonts w:ascii="仿宋" w:eastAsia="仿宋" w:hAnsi="仿宋" w:hint="eastAsia"/>
                <w:sz w:val="24"/>
                <w:u w:val="single"/>
              </w:rPr>
              <w:t xml:space="preserve"> 10 </w:t>
            </w:r>
            <w:r>
              <w:rPr>
                <w:rFonts w:ascii="仿宋" w:eastAsia="仿宋" w:hAnsi="仿宋" w:hint="eastAsia"/>
                <w:sz w:val="24"/>
              </w:rPr>
              <w:t>分）</w:t>
            </w:r>
          </w:p>
        </w:tc>
      </w:tr>
      <w:tr w:rsidR="008B45AC" w:rsidTr="000B6117">
        <w:trPr>
          <w:jc w:val="center"/>
        </w:trPr>
        <w:tc>
          <w:tcPr>
            <w:tcW w:w="2047" w:type="dxa"/>
            <w:vMerge w:val="restart"/>
            <w:tcBorders>
              <w:top w:val="single" w:sz="4" w:space="0" w:color="auto"/>
              <w:left w:val="single" w:sz="4" w:space="0" w:color="auto"/>
              <w:right w:val="single" w:sz="4" w:space="0" w:color="auto"/>
            </w:tcBorders>
            <w:vAlign w:val="center"/>
          </w:tcPr>
          <w:p w:rsidR="008B45AC" w:rsidRDefault="008B45AC" w:rsidP="000B6117">
            <w:pPr>
              <w:spacing w:line="360" w:lineRule="auto"/>
              <w:rPr>
                <w:rFonts w:ascii="仿宋" w:eastAsia="仿宋" w:hAnsi="仿宋"/>
                <w:sz w:val="24"/>
              </w:rPr>
            </w:pPr>
            <w:r>
              <w:rPr>
                <w:rFonts w:ascii="仿宋" w:eastAsia="仿宋" w:hAnsi="仿宋" w:hint="eastAsia"/>
                <w:sz w:val="24"/>
              </w:rPr>
              <w:t>售后服务（8）</w:t>
            </w:r>
          </w:p>
        </w:tc>
        <w:tc>
          <w:tcPr>
            <w:tcW w:w="5956"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spacing w:line="360" w:lineRule="auto"/>
              <w:ind w:firstLineChars="150" w:firstLine="360"/>
              <w:rPr>
                <w:rFonts w:ascii="仿宋" w:eastAsia="仿宋" w:hAnsi="仿宋"/>
                <w:sz w:val="24"/>
              </w:rPr>
            </w:pPr>
            <w:r>
              <w:rPr>
                <w:rFonts w:asciiTheme="minorEastAsia" w:hAnsiTheme="minorEastAsia" w:hint="eastAsia"/>
                <w:sz w:val="24"/>
              </w:rPr>
              <w:t>出具此项目的厂家免费售后服务承诺书的得2分</w:t>
            </w:r>
          </w:p>
        </w:tc>
        <w:tc>
          <w:tcPr>
            <w:tcW w:w="96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sz w:val="24"/>
              </w:rPr>
            </w:pPr>
            <w:r>
              <w:rPr>
                <w:rFonts w:ascii="仿宋" w:eastAsia="仿宋" w:hAnsi="仿宋" w:hint="eastAsia"/>
                <w:sz w:val="24"/>
              </w:rPr>
              <w:t>2分</w:t>
            </w:r>
          </w:p>
        </w:tc>
      </w:tr>
      <w:tr w:rsidR="008B45AC" w:rsidTr="000B6117">
        <w:trPr>
          <w:jc w:val="center"/>
        </w:trPr>
        <w:tc>
          <w:tcPr>
            <w:tcW w:w="2047" w:type="dxa"/>
            <w:vMerge/>
            <w:tcBorders>
              <w:left w:val="single" w:sz="4" w:space="0" w:color="auto"/>
              <w:right w:val="single" w:sz="4" w:space="0" w:color="auto"/>
            </w:tcBorders>
            <w:vAlign w:val="center"/>
          </w:tcPr>
          <w:p w:rsidR="008B45AC" w:rsidRDefault="008B45AC" w:rsidP="000B6117">
            <w:pPr>
              <w:spacing w:line="360" w:lineRule="auto"/>
              <w:rPr>
                <w:rFonts w:ascii="仿宋" w:eastAsia="仿宋" w:hAnsi="仿宋"/>
                <w:sz w:val="24"/>
              </w:rPr>
            </w:pPr>
          </w:p>
        </w:tc>
        <w:tc>
          <w:tcPr>
            <w:tcW w:w="5956" w:type="dxa"/>
            <w:tcBorders>
              <w:top w:val="single" w:sz="4" w:space="0" w:color="auto"/>
              <w:left w:val="single" w:sz="4" w:space="0" w:color="auto"/>
              <w:right w:val="single" w:sz="4" w:space="0" w:color="auto"/>
            </w:tcBorders>
            <w:vAlign w:val="center"/>
          </w:tcPr>
          <w:p w:rsidR="008B45AC" w:rsidRDefault="008B45AC" w:rsidP="000B6117">
            <w:pPr>
              <w:spacing w:line="360" w:lineRule="auto"/>
              <w:rPr>
                <w:rFonts w:asciiTheme="minorEastAsia" w:hAnsiTheme="minorEastAsia"/>
                <w:sz w:val="24"/>
              </w:rPr>
            </w:pPr>
            <w:r>
              <w:rPr>
                <w:rFonts w:asciiTheme="minorEastAsia" w:hAnsiTheme="minorEastAsia" w:hint="eastAsia"/>
                <w:sz w:val="24"/>
              </w:rPr>
              <w:t>承诺故障解决问题时间基数为8个小时者得1分；每减少一个小时的加1分，最高加2分；故障解决时间超过8小时不得分。（满分3分</w:t>
            </w:r>
            <w:r>
              <w:rPr>
                <w:rFonts w:asciiTheme="minorEastAsia" w:hAnsiTheme="minorEastAsia"/>
                <w:sz w:val="24"/>
              </w:rPr>
              <w:t>）</w:t>
            </w:r>
          </w:p>
          <w:p w:rsidR="008B45AC" w:rsidRDefault="008B45AC" w:rsidP="000B6117">
            <w:pPr>
              <w:spacing w:line="360" w:lineRule="auto"/>
              <w:ind w:firstLineChars="250" w:firstLine="600"/>
              <w:rPr>
                <w:rFonts w:asciiTheme="minorEastAsia" w:hAnsiTheme="minorEastAsia"/>
                <w:sz w:val="24"/>
              </w:rPr>
            </w:pPr>
            <w:r>
              <w:rPr>
                <w:rFonts w:asciiTheme="minorEastAsia" w:hAnsiTheme="minorEastAsia" w:hint="eastAsia"/>
                <w:sz w:val="24"/>
              </w:rPr>
              <w:t>质保期时间基数三年；得1分；每增加一年加1分；最高加2分，质保不足三年不得分，（满分3分</w:t>
            </w:r>
            <w:r>
              <w:rPr>
                <w:rFonts w:asciiTheme="minorEastAsia" w:hAnsiTheme="minorEastAsia"/>
                <w:sz w:val="24"/>
              </w:rPr>
              <w:t>）</w:t>
            </w:r>
          </w:p>
        </w:tc>
        <w:tc>
          <w:tcPr>
            <w:tcW w:w="96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sz w:val="24"/>
              </w:rPr>
            </w:pPr>
            <w:r>
              <w:rPr>
                <w:rFonts w:ascii="仿宋" w:eastAsia="仿宋" w:hAnsi="仿宋" w:hint="eastAsia"/>
                <w:sz w:val="24"/>
              </w:rPr>
              <w:t>6分</w:t>
            </w:r>
          </w:p>
        </w:tc>
      </w:tr>
      <w:tr w:rsidR="008B45AC" w:rsidTr="000B6117">
        <w:trPr>
          <w:jc w:val="center"/>
        </w:trPr>
        <w:tc>
          <w:tcPr>
            <w:tcW w:w="204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spacing w:line="360" w:lineRule="auto"/>
              <w:rPr>
                <w:rFonts w:ascii="仿宋" w:eastAsia="仿宋" w:hAnsi="仿宋"/>
                <w:sz w:val="24"/>
              </w:rPr>
            </w:pPr>
            <w:r>
              <w:rPr>
                <w:rFonts w:ascii="仿宋" w:eastAsia="仿宋" w:hAnsi="仿宋" w:hint="eastAsia"/>
                <w:sz w:val="24"/>
              </w:rPr>
              <w:t>文件编制（2）</w:t>
            </w:r>
          </w:p>
        </w:tc>
        <w:tc>
          <w:tcPr>
            <w:tcW w:w="5956" w:type="dxa"/>
            <w:tcBorders>
              <w:top w:val="single" w:sz="4" w:space="0" w:color="auto"/>
              <w:left w:val="single" w:sz="4" w:space="0" w:color="auto"/>
              <w:bottom w:val="single" w:sz="4" w:space="0" w:color="auto"/>
              <w:right w:val="single" w:sz="4" w:space="0" w:color="auto"/>
            </w:tcBorders>
            <w:vAlign w:val="center"/>
          </w:tcPr>
          <w:p w:rsidR="008B45AC" w:rsidRDefault="008B45AC" w:rsidP="00C724D1">
            <w:pPr>
              <w:snapToGrid w:val="0"/>
              <w:spacing w:beforeLines="50"/>
              <w:rPr>
                <w:rFonts w:asciiTheme="minorEastAsia" w:hAnsiTheme="minorEastAsia" w:cstheme="minorEastAsia"/>
                <w:szCs w:val="21"/>
              </w:rPr>
            </w:pPr>
            <w:r>
              <w:rPr>
                <w:rFonts w:asciiTheme="minorEastAsia" w:hAnsiTheme="minorEastAsia" w:cstheme="minorEastAsia" w:hint="eastAsia"/>
                <w:szCs w:val="21"/>
              </w:rPr>
              <w:t>1、投标文件编制：装订规范、文字清晰、无差错得1分；</w:t>
            </w:r>
          </w:p>
          <w:p w:rsidR="008B45AC" w:rsidRDefault="008B45AC" w:rsidP="000B6117">
            <w:pPr>
              <w:spacing w:line="360" w:lineRule="auto"/>
              <w:rPr>
                <w:rFonts w:asciiTheme="minorEastAsia" w:hAnsiTheme="minorEastAsia"/>
                <w:sz w:val="24"/>
              </w:rPr>
            </w:pPr>
            <w:r>
              <w:rPr>
                <w:rFonts w:asciiTheme="minorEastAsia" w:hAnsiTheme="minorEastAsia" w:cstheme="minorEastAsia" w:hint="eastAsia"/>
                <w:szCs w:val="21"/>
              </w:rPr>
              <w:t>2、提供资料准确完整的得1分；满分2分</w:t>
            </w:r>
          </w:p>
        </w:tc>
        <w:tc>
          <w:tcPr>
            <w:tcW w:w="967" w:type="dxa"/>
            <w:tcBorders>
              <w:top w:val="single" w:sz="4" w:space="0" w:color="auto"/>
              <w:left w:val="single" w:sz="4" w:space="0" w:color="auto"/>
              <w:bottom w:val="single" w:sz="4" w:space="0" w:color="auto"/>
              <w:right w:val="single" w:sz="4" w:space="0" w:color="auto"/>
            </w:tcBorders>
            <w:vAlign w:val="center"/>
          </w:tcPr>
          <w:p w:rsidR="008B45AC" w:rsidRDefault="008B45AC" w:rsidP="000B6117">
            <w:pPr>
              <w:jc w:val="center"/>
              <w:rPr>
                <w:rFonts w:ascii="仿宋" w:eastAsia="仿宋" w:hAnsi="仿宋"/>
                <w:sz w:val="24"/>
              </w:rPr>
            </w:pPr>
            <w:r>
              <w:rPr>
                <w:rFonts w:ascii="仿宋" w:eastAsia="仿宋" w:hAnsi="仿宋" w:hint="eastAsia"/>
                <w:sz w:val="24"/>
              </w:rPr>
              <w:t>2分</w:t>
            </w:r>
          </w:p>
        </w:tc>
      </w:tr>
    </w:tbl>
    <w:p w:rsidR="001E08DA" w:rsidRDefault="00687FC2" w:rsidP="008B45AC">
      <w:pPr>
        <w:widowControl/>
        <w:shd w:val="clear" w:color="auto" w:fill="FFFFFF"/>
        <w:spacing w:line="560" w:lineRule="atLeast"/>
        <w:ind w:firstLine="600"/>
        <w:jc w:val="left"/>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F55214" w:rsidRDefault="00F5521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55214" w:rsidRDefault="00F5521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91D9E" w:rsidRDefault="00891D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91D9E" w:rsidRDefault="00891D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86274126"/>
      <w:bookmarkStart w:id="8" w:name="_Toc184023138"/>
      <w:bookmarkStart w:id="9"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F1305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C724D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BB3665">
        <w:rPr>
          <w:rFonts w:asciiTheme="minorEastAsia" w:hAnsiTheme="minorEastAsia" w:hint="eastAsia"/>
          <w:snapToGrid w:val="0"/>
          <w:kern w:val="0"/>
          <w:szCs w:val="21"/>
        </w:rPr>
        <w:t>许昌市政府采购服务中心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0" w:name="_资格证明文件"/>
            <w:bookmarkStart w:id="11" w:name="_Toc364329026"/>
            <w:bookmarkEnd w:id="10"/>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1"/>
          </w:p>
        </w:tc>
        <w:tc>
          <w:tcPr>
            <w:tcW w:w="4492" w:type="dxa"/>
            <w:gridSpan w:val="2"/>
            <w:vAlign w:val="center"/>
          </w:tcPr>
          <w:p w:rsidR="001E08DA" w:rsidRDefault="00687FC2">
            <w:pPr>
              <w:jc w:val="center"/>
              <w:rPr>
                <w:rFonts w:asciiTheme="minorEastAsia" w:hAnsiTheme="minorEastAsia"/>
                <w:szCs w:val="21"/>
              </w:rPr>
            </w:pPr>
            <w:bookmarkStart w:id="12"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2"/>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C724D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C724D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C724D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C724D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C724D1">
      <w:pPr>
        <w:spacing w:beforeLines="50" w:afterLines="50" w:line="360" w:lineRule="auto"/>
        <w:ind w:firstLineChars="236" w:firstLine="496"/>
        <w:rPr>
          <w:rFonts w:asciiTheme="minorEastAsia" w:hAnsiTheme="minorEastAsia" w:cs="宋体"/>
          <w:szCs w:val="21"/>
          <w:lang w:val="zh-CN"/>
        </w:rPr>
      </w:pPr>
    </w:p>
    <w:p w:rsidR="001E08DA" w:rsidRDefault="00687FC2" w:rsidP="00C724D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C724D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C724D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724D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724D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724D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724D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724D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724D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724D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724D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C724D1">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BB3665" w:rsidP="00C724D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687FC2">
        <w:rPr>
          <w:rFonts w:ascii="宋体" w:eastAsia="宋体" w:hAnsi="宋体" w:cs="宋体"/>
          <w:szCs w:val="21"/>
          <w:lang w:val="zh-CN"/>
        </w:rPr>
        <w:t>：</w:t>
      </w:r>
    </w:p>
    <w:p w:rsidR="001E08DA" w:rsidRDefault="00687FC2" w:rsidP="00C724D1">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C724D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C724D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C724D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C724D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C724D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C724D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C724D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C724D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C724D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C724D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C724D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3" w:name="OLE_LINK13"/>
      <w:bookmarkStart w:id="14" w:name="OLE_LINK14"/>
      <w:r>
        <w:rPr>
          <w:rFonts w:ascii="宋体" w:hAnsi="宋体" w:hint="eastAsia"/>
          <w:b/>
          <w:bCs/>
          <w:color w:val="000000"/>
          <w:sz w:val="24"/>
          <w:szCs w:val="24"/>
        </w:rPr>
        <w:lastRenderedPageBreak/>
        <w:t>4.10 残疾人福利性单位声明函</w:t>
      </w:r>
    </w:p>
    <w:bookmarkEnd w:id="13"/>
    <w:bookmarkEnd w:id="14"/>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768" w:rsidRDefault="001F3768" w:rsidP="001E08DA">
      <w:r>
        <w:separator/>
      </w:r>
    </w:p>
  </w:endnote>
  <w:endnote w:type="continuationSeparator" w:id="0">
    <w:p w:rsidR="001F3768" w:rsidRDefault="001F3768"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DA" w:rsidRDefault="00F1305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1E08DA" w:rsidRDefault="00F1305D">
                <w:pPr>
                  <w:pStyle w:val="aa"/>
                </w:pPr>
                <w:r>
                  <w:fldChar w:fldCharType="begin"/>
                </w:r>
                <w:r w:rsidR="00687FC2">
                  <w:instrText xml:space="preserve"> PAGE  \* MERGEFORMAT </w:instrText>
                </w:r>
                <w:r>
                  <w:fldChar w:fldCharType="separate"/>
                </w:r>
                <w:r w:rsidR="000731A9">
                  <w:rPr>
                    <w:noProof/>
                  </w:rPr>
                  <w:t>44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768" w:rsidRDefault="001F3768" w:rsidP="001E08DA">
      <w:r>
        <w:separator/>
      </w:r>
    </w:p>
  </w:footnote>
  <w:footnote w:type="continuationSeparator" w:id="0">
    <w:p w:rsidR="001F3768" w:rsidRDefault="001F3768"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ABC0A9"/>
    <w:multiLevelType w:val="singleLevel"/>
    <w:tmpl w:val="96ABC0A9"/>
    <w:lvl w:ilvl="0">
      <w:start w:val="1"/>
      <w:numFmt w:val="decimal"/>
      <w:suff w:val="nothing"/>
      <w:lvlText w:val="%1、"/>
      <w:lvlJc w:val="left"/>
    </w:lvl>
  </w:abstractNum>
  <w:abstractNum w:abstractNumId="1">
    <w:nsid w:val="9942BE81"/>
    <w:multiLevelType w:val="singleLevel"/>
    <w:tmpl w:val="9942BE81"/>
    <w:lvl w:ilvl="0">
      <w:start w:val="2"/>
      <w:numFmt w:val="chineseCounting"/>
      <w:suff w:val="nothing"/>
      <w:lvlText w:val="%1、"/>
      <w:lvlJc w:val="left"/>
      <w:pPr>
        <w:ind w:left="0" w:firstLine="0"/>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3016B4A"/>
    <w:multiLevelType w:val="hybridMultilevel"/>
    <w:tmpl w:val="3DC41A06"/>
    <w:lvl w:ilvl="0" w:tplc="01DC933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38525E06"/>
    <w:multiLevelType w:val="multilevel"/>
    <w:tmpl w:val="38525E06"/>
    <w:lvl w:ilvl="0">
      <w:start w:val="2"/>
      <w:numFmt w:val="japaneseCounting"/>
      <w:lvlText w:val="（%1）"/>
      <w:lvlJc w:val="left"/>
      <w:pPr>
        <w:ind w:left="720" w:hanging="720"/>
      </w:pPr>
      <w:rPr>
        <w:rFonts w:cs="Times New Roman"/>
      </w:rPr>
    </w:lvl>
    <w:lvl w:ilvl="1">
      <w:start w:val="2"/>
      <w:numFmt w:val="decimal"/>
      <w:lvlText w:val="%2、"/>
      <w:lvlJc w:val="left"/>
      <w:pPr>
        <w:tabs>
          <w:tab w:val="left" w:pos="780"/>
        </w:tabs>
        <w:ind w:left="780" w:hanging="36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A3B283D"/>
    <w:multiLevelType w:val="multilevel"/>
    <w:tmpl w:val="F44CA994"/>
    <w:lvl w:ilvl="0">
      <w:start w:val="1"/>
      <w:numFmt w:val="decimal"/>
      <w:lvlText w:val="%1、"/>
      <w:lvlJc w:val="left"/>
      <w:pPr>
        <w:tabs>
          <w:tab w:val="left" w:pos="720"/>
        </w:tabs>
        <w:ind w:left="720" w:hanging="720"/>
      </w:pPr>
      <w:rPr>
        <w:rFonts w:asciiTheme="minorEastAsia" w:eastAsiaTheme="minorEastAsia" w:hAnsiTheme="minorEastAsia" w:cs="宋体"/>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D0157A3"/>
    <w:multiLevelType w:val="hybridMultilevel"/>
    <w:tmpl w:val="E86ADD2C"/>
    <w:lvl w:ilvl="0" w:tplc="CCDA4A54">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7BB66CA"/>
    <w:multiLevelType w:val="multilevel"/>
    <w:tmpl w:val="57BB66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DBDD652"/>
    <w:multiLevelType w:val="singleLevel"/>
    <w:tmpl w:val="5DBDD652"/>
    <w:lvl w:ilvl="0">
      <w:start w:val="1"/>
      <w:numFmt w:val="chineseCounting"/>
      <w:suff w:val="nothing"/>
      <w:lvlText w:val="%1、"/>
      <w:lvlJc w:val="left"/>
      <w:rPr>
        <w:rFonts w:hint="eastAsia"/>
      </w:r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E9A55BF"/>
    <w:multiLevelType w:val="singleLevel"/>
    <w:tmpl w:val="6E9A55BF"/>
    <w:lvl w:ilvl="0">
      <w:start w:val="1"/>
      <w:numFmt w:val="decimal"/>
      <w:suff w:val="nothing"/>
      <w:lvlText w:val="%1、"/>
      <w:lvlJc w:val="left"/>
    </w:lvl>
  </w:abstractNum>
  <w:abstractNum w:abstractNumId="22">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8"/>
  </w:num>
  <w:num w:numId="4">
    <w:abstractNumId w:val="9"/>
  </w:num>
  <w:num w:numId="5">
    <w:abstractNumId w:val="20"/>
  </w:num>
  <w:num w:numId="6">
    <w:abstractNumId w:val="6"/>
  </w:num>
  <w:num w:numId="7">
    <w:abstractNumId w:val="7"/>
  </w:num>
  <w:num w:numId="8">
    <w:abstractNumId w:val="23"/>
  </w:num>
  <w:num w:numId="9">
    <w:abstractNumId w:val="14"/>
  </w:num>
  <w:num w:numId="10">
    <w:abstractNumId w:val="22"/>
  </w:num>
  <w:num w:numId="11">
    <w:abstractNumId w:val="5"/>
  </w:num>
  <w:num w:numId="12">
    <w:abstractNumId w:val="8"/>
  </w:num>
  <w:num w:numId="13">
    <w:abstractNumId w:val="16"/>
  </w:num>
  <w:num w:numId="14">
    <w:abstractNumId w:val="12"/>
  </w:num>
  <w:num w:numId="15">
    <w:abstractNumId w:val="4"/>
  </w:num>
  <w:num w:numId="16">
    <w:abstractNumId w:val="21"/>
  </w:num>
  <w:num w:numId="17">
    <w:abstractNumId w:val="0"/>
  </w:num>
  <w:num w:numId="18">
    <w:abstractNumId w:val="15"/>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2"/>
    </w:lvlOverride>
  </w:num>
  <w:num w:numId="22">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01B2E"/>
    <w:rsid w:val="0001370A"/>
    <w:rsid w:val="00015F84"/>
    <w:rsid w:val="00032E32"/>
    <w:rsid w:val="000332D6"/>
    <w:rsid w:val="000346ED"/>
    <w:rsid w:val="0005185C"/>
    <w:rsid w:val="000576C2"/>
    <w:rsid w:val="000731A9"/>
    <w:rsid w:val="00073D7B"/>
    <w:rsid w:val="00075D7D"/>
    <w:rsid w:val="000779E8"/>
    <w:rsid w:val="00077E62"/>
    <w:rsid w:val="00080F36"/>
    <w:rsid w:val="000812C9"/>
    <w:rsid w:val="00085F8B"/>
    <w:rsid w:val="0008676F"/>
    <w:rsid w:val="000873AE"/>
    <w:rsid w:val="000928D7"/>
    <w:rsid w:val="00094EAD"/>
    <w:rsid w:val="000A4572"/>
    <w:rsid w:val="000B5686"/>
    <w:rsid w:val="000D07EA"/>
    <w:rsid w:val="000D2DED"/>
    <w:rsid w:val="000D38F9"/>
    <w:rsid w:val="000D39AC"/>
    <w:rsid w:val="000D673E"/>
    <w:rsid w:val="000E2FFF"/>
    <w:rsid w:val="000E4E1E"/>
    <w:rsid w:val="000F51B5"/>
    <w:rsid w:val="00100BEF"/>
    <w:rsid w:val="001013D9"/>
    <w:rsid w:val="0010571F"/>
    <w:rsid w:val="00117B60"/>
    <w:rsid w:val="00121E2F"/>
    <w:rsid w:val="00122D70"/>
    <w:rsid w:val="0012374F"/>
    <w:rsid w:val="00133EDE"/>
    <w:rsid w:val="00142DB6"/>
    <w:rsid w:val="00147068"/>
    <w:rsid w:val="00152A00"/>
    <w:rsid w:val="00156869"/>
    <w:rsid w:val="00156EC1"/>
    <w:rsid w:val="00160E65"/>
    <w:rsid w:val="00162C1E"/>
    <w:rsid w:val="0019110E"/>
    <w:rsid w:val="001B2E90"/>
    <w:rsid w:val="001C3C58"/>
    <w:rsid w:val="001C43FB"/>
    <w:rsid w:val="001D4207"/>
    <w:rsid w:val="001E08DA"/>
    <w:rsid w:val="001E7C2C"/>
    <w:rsid w:val="001F3768"/>
    <w:rsid w:val="001F5571"/>
    <w:rsid w:val="00203BE3"/>
    <w:rsid w:val="00205937"/>
    <w:rsid w:val="00210C2B"/>
    <w:rsid w:val="00210FCB"/>
    <w:rsid w:val="00250C01"/>
    <w:rsid w:val="00291F03"/>
    <w:rsid w:val="00293C27"/>
    <w:rsid w:val="002945DA"/>
    <w:rsid w:val="002A5B82"/>
    <w:rsid w:val="002B65A9"/>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635EC"/>
    <w:rsid w:val="00372961"/>
    <w:rsid w:val="00377A18"/>
    <w:rsid w:val="0038333D"/>
    <w:rsid w:val="0038480F"/>
    <w:rsid w:val="00390295"/>
    <w:rsid w:val="00392651"/>
    <w:rsid w:val="003B75ED"/>
    <w:rsid w:val="003C7F5A"/>
    <w:rsid w:val="003D2E86"/>
    <w:rsid w:val="003F5CD2"/>
    <w:rsid w:val="00406170"/>
    <w:rsid w:val="00410B93"/>
    <w:rsid w:val="00414383"/>
    <w:rsid w:val="004207F8"/>
    <w:rsid w:val="00422114"/>
    <w:rsid w:val="00427AF6"/>
    <w:rsid w:val="00433C6B"/>
    <w:rsid w:val="0044305C"/>
    <w:rsid w:val="004438F4"/>
    <w:rsid w:val="00453534"/>
    <w:rsid w:val="00456A45"/>
    <w:rsid w:val="00461483"/>
    <w:rsid w:val="00465B6D"/>
    <w:rsid w:val="004703FC"/>
    <w:rsid w:val="00473ADD"/>
    <w:rsid w:val="00476C13"/>
    <w:rsid w:val="00495437"/>
    <w:rsid w:val="004A1AF2"/>
    <w:rsid w:val="004A383B"/>
    <w:rsid w:val="004A4195"/>
    <w:rsid w:val="004B054D"/>
    <w:rsid w:val="004C52F2"/>
    <w:rsid w:val="004E07F6"/>
    <w:rsid w:val="004E0F6D"/>
    <w:rsid w:val="004E5765"/>
    <w:rsid w:val="004F121A"/>
    <w:rsid w:val="004F1C5F"/>
    <w:rsid w:val="004F32A0"/>
    <w:rsid w:val="004F6D72"/>
    <w:rsid w:val="004F7AD2"/>
    <w:rsid w:val="00501891"/>
    <w:rsid w:val="00515F85"/>
    <w:rsid w:val="0052728E"/>
    <w:rsid w:val="0053115C"/>
    <w:rsid w:val="005316FF"/>
    <w:rsid w:val="00545490"/>
    <w:rsid w:val="0054649B"/>
    <w:rsid w:val="00550D0B"/>
    <w:rsid w:val="00553BAF"/>
    <w:rsid w:val="00555820"/>
    <w:rsid w:val="00575D26"/>
    <w:rsid w:val="0057676D"/>
    <w:rsid w:val="0058008A"/>
    <w:rsid w:val="0058369C"/>
    <w:rsid w:val="0058393C"/>
    <w:rsid w:val="0058525C"/>
    <w:rsid w:val="005A39DD"/>
    <w:rsid w:val="005A44F9"/>
    <w:rsid w:val="005A4753"/>
    <w:rsid w:val="005A7198"/>
    <w:rsid w:val="005B0C29"/>
    <w:rsid w:val="005B52B6"/>
    <w:rsid w:val="005C0CF5"/>
    <w:rsid w:val="005C3AE6"/>
    <w:rsid w:val="005C5F5B"/>
    <w:rsid w:val="005C67C8"/>
    <w:rsid w:val="005D58A8"/>
    <w:rsid w:val="005E534D"/>
    <w:rsid w:val="005F225E"/>
    <w:rsid w:val="005F6F6A"/>
    <w:rsid w:val="00600306"/>
    <w:rsid w:val="006078AC"/>
    <w:rsid w:val="00614340"/>
    <w:rsid w:val="006303FC"/>
    <w:rsid w:val="00630CA6"/>
    <w:rsid w:val="00634D0A"/>
    <w:rsid w:val="00634FA0"/>
    <w:rsid w:val="006356C0"/>
    <w:rsid w:val="00636AAD"/>
    <w:rsid w:val="00642571"/>
    <w:rsid w:val="00642CFC"/>
    <w:rsid w:val="006446E4"/>
    <w:rsid w:val="006503D0"/>
    <w:rsid w:val="00656556"/>
    <w:rsid w:val="0066419E"/>
    <w:rsid w:val="00667B6D"/>
    <w:rsid w:val="0067566A"/>
    <w:rsid w:val="0067738B"/>
    <w:rsid w:val="00680752"/>
    <w:rsid w:val="00681926"/>
    <w:rsid w:val="006840F4"/>
    <w:rsid w:val="006846AE"/>
    <w:rsid w:val="0068663A"/>
    <w:rsid w:val="00687FC2"/>
    <w:rsid w:val="006907F7"/>
    <w:rsid w:val="00693F99"/>
    <w:rsid w:val="006B14AC"/>
    <w:rsid w:val="006B68EC"/>
    <w:rsid w:val="006B7982"/>
    <w:rsid w:val="006D10FD"/>
    <w:rsid w:val="006D5FEB"/>
    <w:rsid w:val="006D7001"/>
    <w:rsid w:val="006D77A9"/>
    <w:rsid w:val="006E145E"/>
    <w:rsid w:val="006E1AB0"/>
    <w:rsid w:val="006E5F9D"/>
    <w:rsid w:val="00702B5B"/>
    <w:rsid w:val="00702C35"/>
    <w:rsid w:val="0071006A"/>
    <w:rsid w:val="00717D9E"/>
    <w:rsid w:val="0072406E"/>
    <w:rsid w:val="00736FD5"/>
    <w:rsid w:val="00750835"/>
    <w:rsid w:val="00751289"/>
    <w:rsid w:val="00765BB6"/>
    <w:rsid w:val="00770487"/>
    <w:rsid w:val="00784A09"/>
    <w:rsid w:val="00794F26"/>
    <w:rsid w:val="007A1275"/>
    <w:rsid w:val="007A4D24"/>
    <w:rsid w:val="007A7919"/>
    <w:rsid w:val="007C3980"/>
    <w:rsid w:val="007D71A1"/>
    <w:rsid w:val="007E0E82"/>
    <w:rsid w:val="007F4CBA"/>
    <w:rsid w:val="007F6674"/>
    <w:rsid w:val="008009A7"/>
    <w:rsid w:val="00802D45"/>
    <w:rsid w:val="00807B25"/>
    <w:rsid w:val="00815357"/>
    <w:rsid w:val="00815A8A"/>
    <w:rsid w:val="00820928"/>
    <w:rsid w:val="00823F0C"/>
    <w:rsid w:val="008278AC"/>
    <w:rsid w:val="00835490"/>
    <w:rsid w:val="0084403D"/>
    <w:rsid w:val="00845044"/>
    <w:rsid w:val="00845E73"/>
    <w:rsid w:val="00847441"/>
    <w:rsid w:val="008543A6"/>
    <w:rsid w:val="0087048A"/>
    <w:rsid w:val="00872B2B"/>
    <w:rsid w:val="00875AAF"/>
    <w:rsid w:val="008840DE"/>
    <w:rsid w:val="00891D9E"/>
    <w:rsid w:val="00892943"/>
    <w:rsid w:val="008962DA"/>
    <w:rsid w:val="008A5472"/>
    <w:rsid w:val="008A5A2E"/>
    <w:rsid w:val="008B01DC"/>
    <w:rsid w:val="008B132A"/>
    <w:rsid w:val="008B45AC"/>
    <w:rsid w:val="008B4FB2"/>
    <w:rsid w:val="008B5CD5"/>
    <w:rsid w:val="008B7021"/>
    <w:rsid w:val="008B7949"/>
    <w:rsid w:val="008C2DAB"/>
    <w:rsid w:val="008C7865"/>
    <w:rsid w:val="008D0201"/>
    <w:rsid w:val="008D2D0F"/>
    <w:rsid w:val="008E7B4D"/>
    <w:rsid w:val="008F0CB1"/>
    <w:rsid w:val="00904FB1"/>
    <w:rsid w:val="00910C59"/>
    <w:rsid w:val="009164E8"/>
    <w:rsid w:val="00927EF9"/>
    <w:rsid w:val="00950B0F"/>
    <w:rsid w:val="00951B07"/>
    <w:rsid w:val="00956A32"/>
    <w:rsid w:val="00960738"/>
    <w:rsid w:val="009623EE"/>
    <w:rsid w:val="00962400"/>
    <w:rsid w:val="009700D0"/>
    <w:rsid w:val="0097473D"/>
    <w:rsid w:val="00991EE9"/>
    <w:rsid w:val="009A0AC9"/>
    <w:rsid w:val="009B61E8"/>
    <w:rsid w:val="009C12AB"/>
    <w:rsid w:val="009D4208"/>
    <w:rsid w:val="009D76D2"/>
    <w:rsid w:val="009E01A6"/>
    <w:rsid w:val="009E0C30"/>
    <w:rsid w:val="009F407F"/>
    <w:rsid w:val="00A04493"/>
    <w:rsid w:val="00A04AFF"/>
    <w:rsid w:val="00A22272"/>
    <w:rsid w:val="00A2386C"/>
    <w:rsid w:val="00A24AAD"/>
    <w:rsid w:val="00A305AC"/>
    <w:rsid w:val="00A336B2"/>
    <w:rsid w:val="00A33B8B"/>
    <w:rsid w:val="00A41EC5"/>
    <w:rsid w:val="00A57B03"/>
    <w:rsid w:val="00A678FE"/>
    <w:rsid w:val="00A831DE"/>
    <w:rsid w:val="00AA0992"/>
    <w:rsid w:val="00AA4948"/>
    <w:rsid w:val="00AA75E5"/>
    <w:rsid w:val="00AB190E"/>
    <w:rsid w:val="00AB1F1D"/>
    <w:rsid w:val="00AC4FB4"/>
    <w:rsid w:val="00AD282C"/>
    <w:rsid w:val="00AD394E"/>
    <w:rsid w:val="00AE1360"/>
    <w:rsid w:val="00AE54DE"/>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86049"/>
    <w:rsid w:val="00B965F2"/>
    <w:rsid w:val="00BB3665"/>
    <w:rsid w:val="00BC0D9C"/>
    <w:rsid w:val="00BC0DFC"/>
    <w:rsid w:val="00BC5E9D"/>
    <w:rsid w:val="00BD1C8B"/>
    <w:rsid w:val="00BD1EE7"/>
    <w:rsid w:val="00BD70A3"/>
    <w:rsid w:val="00BE0DFE"/>
    <w:rsid w:val="00BE45BC"/>
    <w:rsid w:val="00BF54FA"/>
    <w:rsid w:val="00C00BB2"/>
    <w:rsid w:val="00C01C37"/>
    <w:rsid w:val="00C1406D"/>
    <w:rsid w:val="00C21C83"/>
    <w:rsid w:val="00C247A1"/>
    <w:rsid w:val="00C34989"/>
    <w:rsid w:val="00C4573C"/>
    <w:rsid w:val="00C457B9"/>
    <w:rsid w:val="00C556BC"/>
    <w:rsid w:val="00C5581B"/>
    <w:rsid w:val="00C62D22"/>
    <w:rsid w:val="00C63EF7"/>
    <w:rsid w:val="00C6500F"/>
    <w:rsid w:val="00C724D1"/>
    <w:rsid w:val="00C8034C"/>
    <w:rsid w:val="00CA0C1C"/>
    <w:rsid w:val="00CA2B6D"/>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775D8"/>
    <w:rsid w:val="00D95F07"/>
    <w:rsid w:val="00D976DE"/>
    <w:rsid w:val="00DA1077"/>
    <w:rsid w:val="00DA62F5"/>
    <w:rsid w:val="00DA7BB8"/>
    <w:rsid w:val="00DB5925"/>
    <w:rsid w:val="00DB7E57"/>
    <w:rsid w:val="00DC3848"/>
    <w:rsid w:val="00DC3E97"/>
    <w:rsid w:val="00DC67C5"/>
    <w:rsid w:val="00DD156D"/>
    <w:rsid w:val="00DD3287"/>
    <w:rsid w:val="00DD71B6"/>
    <w:rsid w:val="00DE7D93"/>
    <w:rsid w:val="00DF0C77"/>
    <w:rsid w:val="00E20746"/>
    <w:rsid w:val="00E34F3B"/>
    <w:rsid w:val="00E4000B"/>
    <w:rsid w:val="00E42598"/>
    <w:rsid w:val="00E432D5"/>
    <w:rsid w:val="00E574F2"/>
    <w:rsid w:val="00E62835"/>
    <w:rsid w:val="00E650E5"/>
    <w:rsid w:val="00E94B6A"/>
    <w:rsid w:val="00EA4A1E"/>
    <w:rsid w:val="00EA645B"/>
    <w:rsid w:val="00EA64C2"/>
    <w:rsid w:val="00EB1100"/>
    <w:rsid w:val="00EC7B35"/>
    <w:rsid w:val="00EE78AB"/>
    <w:rsid w:val="00EF003C"/>
    <w:rsid w:val="00EF2ACD"/>
    <w:rsid w:val="00EF46ED"/>
    <w:rsid w:val="00EF573C"/>
    <w:rsid w:val="00EF7D19"/>
    <w:rsid w:val="00F053B0"/>
    <w:rsid w:val="00F065C6"/>
    <w:rsid w:val="00F11527"/>
    <w:rsid w:val="00F1305D"/>
    <w:rsid w:val="00F24B3C"/>
    <w:rsid w:val="00F24EDF"/>
    <w:rsid w:val="00F27FEA"/>
    <w:rsid w:val="00F31DEF"/>
    <w:rsid w:val="00F35E04"/>
    <w:rsid w:val="00F36FA1"/>
    <w:rsid w:val="00F45937"/>
    <w:rsid w:val="00F4717D"/>
    <w:rsid w:val="00F50A79"/>
    <w:rsid w:val="00F5201D"/>
    <w:rsid w:val="00F55214"/>
    <w:rsid w:val="00F5755B"/>
    <w:rsid w:val="00F609BF"/>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annotation reference" w:uiPriority="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34"/>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table" w:styleId="af2">
    <w:name w:val="Table Grid"/>
    <w:basedOn w:val="a1"/>
    <w:qFormat/>
    <w:rsid w:val="0053115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NewNewNewChar">
    <w:name w:val="正文 New New New New Char"/>
    <w:link w:val="NewNewNewNew"/>
    <w:rsid w:val="00815357"/>
    <w:rPr>
      <w:rFonts w:ascii="Times New Roman" w:eastAsia="宋体" w:hAnsi="Times New Roman" w:cs="Times New Roman"/>
    </w:rPr>
  </w:style>
  <w:style w:type="character" w:customStyle="1" w:styleId="11Char">
    <w:name w:val="列出段落11 Char"/>
    <w:link w:val="110"/>
    <w:uiPriority w:val="34"/>
    <w:rsid w:val="00815357"/>
    <w:rPr>
      <w:rFonts w:ascii="Calibri" w:eastAsia="宋体" w:hAnsi="Calibri" w:cs="Times New Roman"/>
      <w:kern w:val="2"/>
      <w:sz w:val="21"/>
      <w:szCs w:val="24"/>
    </w:rPr>
  </w:style>
  <w:style w:type="paragraph" w:customStyle="1" w:styleId="110">
    <w:name w:val="列出段落11"/>
    <w:basedOn w:val="a"/>
    <w:link w:val="11Char"/>
    <w:uiPriority w:val="34"/>
    <w:qFormat/>
    <w:rsid w:val="00815357"/>
    <w:pPr>
      <w:ind w:firstLineChars="200" w:firstLine="420"/>
    </w:pPr>
    <w:rPr>
      <w:rFonts w:ascii="Calibri" w:eastAsia="宋体" w:hAnsi="Calibri" w:cs="Times New Roman"/>
      <w:szCs w:val="24"/>
    </w:rPr>
  </w:style>
  <w:style w:type="paragraph" w:customStyle="1" w:styleId="NewNewNewNew">
    <w:name w:val="正文 New New New New"/>
    <w:link w:val="NewNewNewNewChar"/>
    <w:qFormat/>
    <w:rsid w:val="00815357"/>
    <w:pPr>
      <w:widowControl w:val="0"/>
      <w:jc w:val="both"/>
    </w:pPr>
    <w:rPr>
      <w:rFonts w:ascii="Times New Roman" w:eastAsia="宋体" w:hAnsi="Times New Roman" w:cs="Times New Roman"/>
    </w:rPr>
  </w:style>
  <w:style w:type="character" w:styleId="af3">
    <w:name w:val="annotation reference"/>
    <w:basedOn w:val="a0"/>
    <w:semiHidden/>
    <w:unhideWhenUsed/>
    <w:qFormat/>
    <w:rsid w:val="004C52F2"/>
    <w:rPr>
      <w:sz w:val="21"/>
      <w:szCs w:val="21"/>
    </w:rPr>
  </w:style>
  <w:style w:type="paragraph" w:styleId="20">
    <w:name w:val="Body Text Indent 2"/>
    <w:basedOn w:val="a"/>
    <w:link w:val="2Char0"/>
    <w:uiPriority w:val="99"/>
    <w:semiHidden/>
    <w:unhideWhenUsed/>
    <w:rsid w:val="00F55214"/>
    <w:pPr>
      <w:spacing w:after="120" w:line="480" w:lineRule="auto"/>
      <w:ind w:leftChars="200" w:left="420"/>
    </w:pPr>
  </w:style>
  <w:style w:type="character" w:customStyle="1" w:styleId="2Char0">
    <w:name w:val="正文文本缩进 2 Char"/>
    <w:basedOn w:val="a0"/>
    <w:link w:val="20"/>
    <w:uiPriority w:val="99"/>
    <w:semiHidden/>
    <w:rsid w:val="00F55214"/>
    <w:rPr>
      <w:kern w:val="2"/>
      <w:sz w:val="21"/>
      <w:szCs w:val="22"/>
    </w:rPr>
  </w:style>
  <w:style w:type="paragraph" w:styleId="af4">
    <w:name w:val="Subtitle"/>
    <w:basedOn w:val="a"/>
    <w:next w:val="a"/>
    <w:link w:val="Char8"/>
    <w:qFormat/>
    <w:rsid w:val="008B45A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8">
    <w:name w:val="副标题 Char"/>
    <w:basedOn w:val="a0"/>
    <w:link w:val="af4"/>
    <w:qFormat/>
    <w:rsid w:val="008B45AC"/>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72D725-75CB-441A-9E51-18ECB047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76</Pages>
  <Words>5765</Words>
  <Characters>32865</Characters>
  <Application>Microsoft Office Word</Application>
  <DocSecurity>0</DocSecurity>
  <Lines>273</Lines>
  <Paragraphs>77</Paragraphs>
  <ScaleCrop>false</ScaleCrop>
  <Company>Microsoft</Company>
  <LinksUpToDate>false</LinksUpToDate>
  <CharactersWithSpaces>38553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359</cp:revision>
  <cp:lastPrinted>2019-08-02T09:19:00Z</cp:lastPrinted>
  <dcterms:created xsi:type="dcterms:W3CDTF">2019-08-01T02:27:00Z</dcterms:created>
  <dcterms:modified xsi:type="dcterms:W3CDTF">2019-10-12T08:42:00Z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