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范坡镇邵庄、孔楼、闫庄、蜜蜂王、岗娄、圈刘村道路绿化工程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各潜在投标人：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sz w:val="24"/>
          <w:szCs w:val="24"/>
          <w:lang w:val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工程名称：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范坡镇邵庄、孔楼、闫庄、蜜蜂王、岗娄、圈刘村道路绿化工程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项目编号：</w:t>
      </w:r>
      <w:r>
        <w:rPr>
          <w:rFonts w:hint="eastAsia" w:ascii="新宋体" w:hAnsi="新宋体" w:eastAsia="新宋体" w:cs="新宋体"/>
          <w:sz w:val="24"/>
          <w:szCs w:val="24"/>
        </w:rPr>
        <w:t>JSGC-</w:t>
      </w:r>
      <w:r>
        <w:rPr>
          <w:rFonts w:hint="eastAsia" w:ascii="新宋体" w:hAnsi="新宋体" w:eastAsia="新宋体" w:cs="新宋体"/>
          <w:color w:val="auto"/>
          <w:sz w:val="24"/>
          <w:szCs w:val="24"/>
          <w:lang w:val="en-US" w:eastAsia="zh-CN"/>
        </w:rPr>
        <w:t>SZ</w:t>
      </w:r>
      <w:r>
        <w:rPr>
          <w:rFonts w:hint="eastAsia" w:ascii="新宋体" w:hAnsi="新宋体" w:eastAsia="新宋体" w:cs="新宋体"/>
          <w:color w:val="auto"/>
          <w:sz w:val="24"/>
          <w:szCs w:val="24"/>
        </w:rPr>
        <w:t>-</w:t>
      </w:r>
      <w:r>
        <w:rPr>
          <w:rFonts w:hint="eastAsia" w:ascii="新宋体" w:hAnsi="新宋体" w:eastAsia="新宋体" w:cs="新宋体"/>
          <w:sz w:val="24"/>
          <w:szCs w:val="24"/>
        </w:rPr>
        <w:t>2019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198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三、变更内容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1.原招标文件中第五章工程量清单中第1.4款“补充子目的子目特征、计量单位、工程量计算规则及工作内容说明如下：本工程使用《建设工程工程量清单计价规范》（GB50854-2013）”现变更为“补充子目的子目特征、计量单位、工程量计算规则及工作内容说明如下：本工程使用《建设工程工程量清单计价规范》（GB50500-2013）”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2.原招标文件中第五章工程量清单中第2.15.2至2.15.4款删除。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3.其他内容不变，敬请悉知！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禹州市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eastAsia="zh-CN"/>
        </w:rPr>
        <w:t>范坡镇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人民政府</w:t>
      </w:r>
    </w:p>
    <w:p>
      <w:pPr>
        <w:widowControl/>
        <w:shd w:val="clear" w:color="auto" w:fill="FFFFFF"/>
        <w:spacing w:line="330" w:lineRule="atLeast"/>
        <w:jc w:val="right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2019年9月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29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C24"/>
    <w:multiLevelType w:val="singleLevel"/>
    <w:tmpl w:val="482B6C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3612"/>
    <w:rsid w:val="0006574E"/>
    <w:rsid w:val="0034266B"/>
    <w:rsid w:val="0041345F"/>
    <w:rsid w:val="0058404B"/>
    <w:rsid w:val="005E0EEA"/>
    <w:rsid w:val="006425F8"/>
    <w:rsid w:val="00650D9C"/>
    <w:rsid w:val="00655418"/>
    <w:rsid w:val="00892C72"/>
    <w:rsid w:val="008C0448"/>
    <w:rsid w:val="00901DFC"/>
    <w:rsid w:val="009050DF"/>
    <w:rsid w:val="00AC7B4E"/>
    <w:rsid w:val="00C3133B"/>
    <w:rsid w:val="00C81E8E"/>
    <w:rsid w:val="00C84C77"/>
    <w:rsid w:val="00D632FB"/>
    <w:rsid w:val="00EC3612"/>
    <w:rsid w:val="00F277A1"/>
    <w:rsid w:val="00F90D88"/>
    <w:rsid w:val="0192398E"/>
    <w:rsid w:val="0376743A"/>
    <w:rsid w:val="0A710F70"/>
    <w:rsid w:val="0C20597D"/>
    <w:rsid w:val="13204C69"/>
    <w:rsid w:val="2FD52BBC"/>
    <w:rsid w:val="3027524C"/>
    <w:rsid w:val="315D2E1C"/>
    <w:rsid w:val="4BE63E4F"/>
    <w:rsid w:val="7A866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8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2019-08-15T02:08:00Z</dcterms:created>
  <dc:creator>中鼎万联建设项目管理有限公司:王辉</dc:creator>
  <cp:lastModifiedBy>windows</cp:lastModifiedBy>
  <cp:lastPrinted>2019-09-28T02:19:00Z</cp:lastPrinted>
  <dcterms:modified xsi:type="dcterms:W3CDTF">2019-09-28T02:31:41Z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