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CD" w:rsidRDefault="005F37CD" w:rsidP="005F37C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4.1 投标分项报价表（货物类项目）</w:t>
      </w:r>
    </w:p>
    <w:p w:rsidR="005F37CD" w:rsidRDefault="005F37CD" w:rsidP="007E1412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项目编号：ZFCG-G2019078-1号</w:t>
      </w:r>
      <w:bookmarkStart w:id="0" w:name="_GoBack"/>
      <w:bookmarkEnd w:id="0"/>
    </w:p>
    <w:p w:rsidR="005F37CD" w:rsidRDefault="005F37CD" w:rsidP="005F37CD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项目名称：许昌市智慧养老机构和智慧养老社区建设  </w:t>
      </w:r>
    </w:p>
    <w:tbl>
      <w:tblPr>
        <w:tblW w:w="9405" w:type="dxa"/>
        <w:tblLayout w:type="fixed"/>
        <w:tblLook w:val="04A0"/>
      </w:tblPr>
      <w:tblGrid>
        <w:gridCol w:w="533"/>
        <w:gridCol w:w="851"/>
        <w:gridCol w:w="1418"/>
        <w:gridCol w:w="1984"/>
        <w:gridCol w:w="709"/>
        <w:gridCol w:w="709"/>
        <w:gridCol w:w="992"/>
        <w:gridCol w:w="1134"/>
        <w:gridCol w:w="1075"/>
      </w:tblGrid>
      <w:tr w:rsidR="007E1412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 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 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 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</w:t>
            </w:r>
            <w:r w:rsidR="007E1412">
              <w:rPr>
                <w:rFonts w:ascii="宋体" w:hAnsi="宋体" w:cs="宋体" w:hint="eastAsia"/>
                <w:b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</w:t>
            </w:r>
            <w:r w:rsidR="007E1412">
              <w:rPr>
                <w:rFonts w:ascii="宋体" w:hAnsi="宋体" w:cs="宋体" w:hint="eastAsia"/>
                <w:b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价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widowControl/>
              <w:jc w:val="left"/>
              <w:rPr>
                <w:rFonts w:ascii="等线" w:hAnsi="等线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机构养老管理系统</w:t>
            </w:r>
            <w:r>
              <w:rPr>
                <w:rFonts w:ascii="等线" w:hAnsi="等线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大象通信-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机构养老信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息管理系统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V2.0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pPr>
              <w:widowControl/>
              <w:rPr>
                <w:rFonts w:ascii="等线" w:hAnsi="等线" w:cs="仿宋"/>
                <w:szCs w:val="21"/>
              </w:rPr>
            </w:pPr>
            <w:r>
              <w:rPr>
                <w:rFonts w:ascii="等线" w:hAnsi="等线" w:cs="仿宋" w:hint="eastAsia"/>
                <w:szCs w:val="21"/>
              </w:rPr>
              <w:t>▲应用于养老机构的集管理、运营、服务于一体的专业养老管理软件，涵盖档案管理、床位管理、接待管理、评估管理、护理计划、智能看护、品质指标管理、费用结算、员工管理，护理员</w:t>
            </w:r>
            <w:r>
              <w:rPr>
                <w:rFonts w:ascii="等线" w:hAnsi="等线" w:cs="仿宋" w:hint="eastAsia"/>
                <w:szCs w:val="21"/>
              </w:rPr>
              <w:t>APP</w:t>
            </w:r>
            <w:r>
              <w:rPr>
                <w:rFonts w:ascii="等线" w:hAnsi="等线" w:cs="仿宋" w:hint="eastAsia"/>
                <w:szCs w:val="21"/>
              </w:rPr>
              <w:t>、志愿者管理、后勤管理、统计分析、基础数据定义管理、系统管理等十五项功能，涉及从接待到计费到退住的所有流程。通过明确部门职能，精简业务流程，优化服务项目，科学规范管理，提高养老机构业务处理效率和管理效率，减少资源浪费，提升核心竞争力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18000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180000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郑州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郑州大象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通信信息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技术有限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老人关爱系统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莱尚健康e族老年智能终端云监护软件V1.0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pPr>
              <w:jc w:val="left"/>
              <w:rPr>
                <w:rFonts w:ascii="等线" w:hAnsi="等线" w:cs="仿宋"/>
                <w:szCs w:val="21"/>
              </w:rPr>
            </w:pPr>
            <w:r>
              <w:rPr>
                <w:rFonts w:ascii="等线" w:hAnsi="等线" w:cs="仿宋" w:hint="eastAsia"/>
                <w:szCs w:val="21"/>
              </w:rPr>
              <w:t>▲系统由两大部分组成，一是老人的健康管理，二是老人的位置管理，包括定位终端管理、实时定位、</w:t>
            </w:r>
            <w:r>
              <w:rPr>
                <w:rFonts w:ascii="等线" w:hAnsi="等线" w:cs="仿宋" w:hint="eastAsia"/>
                <w:szCs w:val="21"/>
              </w:rPr>
              <w:t xml:space="preserve">SOS </w:t>
            </w:r>
            <w:r>
              <w:rPr>
                <w:rFonts w:ascii="等线" w:hAnsi="等线" w:cs="仿宋" w:hint="eastAsia"/>
                <w:szCs w:val="21"/>
              </w:rPr>
              <w:t>监控等三项内容。老人健康管理可通过连接血压仪、血氧仪、老人穿戴设备以及移动会诊车所</w:t>
            </w:r>
            <w:r>
              <w:rPr>
                <w:rFonts w:ascii="等线" w:hAnsi="等线" w:cs="仿宋" w:hint="eastAsia"/>
                <w:szCs w:val="21"/>
              </w:rPr>
              <w:lastRenderedPageBreak/>
              <w:t>配健康检测设备，实时上传老人健康数据，形成老人周期性健康数据库和健康档案。每次上传的健康数据通过大数据中心的数据处理和比对，当检测数据偏离老人的合理区间值或者达到设置的报警范围时，提示老需要进行专业的健康检查。</w:t>
            </w:r>
          </w:p>
          <w:p w:rsidR="005F37CD" w:rsidRDefault="005F37CD">
            <w:pPr>
              <w:jc w:val="left"/>
              <w:rPr>
                <w:rFonts w:ascii="等线" w:hAnsi="等线" w:cs="仿宋"/>
                <w:szCs w:val="21"/>
              </w:rPr>
            </w:pPr>
            <w:r>
              <w:rPr>
                <w:rFonts w:ascii="等线" w:hAnsi="等线" w:cs="仿宋" w:hint="eastAsia"/>
                <w:szCs w:val="21"/>
              </w:rPr>
              <w:t>健康评估功能，按照国家卫生部的各项标准建立健康评估模型，形成评估报告。健康促进功能，具有在线医疗健康专家及相关专业人员在线支持功能，针对老人的检测结果进行在线评估，并给出健康建议。康报告功能，通过对用户的健康档案做一定时间周期的分析，为老年人提供个性化的健康状况及趋势分析评估报告；并结合运动、膳食等保健养生知识给予针对性的建议和关怀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15000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150000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移动会诊车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健康E族桌面一体机S-20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材质：铝合金、钢板、</w:t>
            </w:r>
            <w:r>
              <w:rPr>
                <w:rFonts w:ascii="等线" w:hAnsi="等线" w:hint="eastAsia"/>
                <w:szCs w:val="21"/>
              </w:rPr>
              <w:t>ABS/PC</w:t>
            </w:r>
            <w:r>
              <w:rPr>
                <w:rFonts w:ascii="等线" w:hAnsi="等线" w:hint="eastAsia"/>
                <w:szCs w:val="21"/>
              </w:rPr>
              <w:t>；▲可实现对身高、体重、体温、血压、血糖、血氧、心率、单导心电图、尿酸、总胆固醇、尿常规，个人电子健康档案查询、打印，以及</w:t>
            </w:r>
            <w:r>
              <w:rPr>
                <w:rFonts w:ascii="等线" w:hAnsi="等线" w:hint="eastAsia"/>
                <w:szCs w:val="21"/>
              </w:rPr>
              <w:lastRenderedPageBreak/>
              <w:t>网络门诊、在线问诊，中医体质分类与判断等十五项内容的检测。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测量准确度应符合国家相关标准要求，测量数据快速准确并可上传到老人关爱系统进行存储和分析。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38400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384000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智能床垫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汇通佳仁HTJR-800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本产品由聚氨酯海绵、中空纤维垫、床垫罩组成。</w:t>
            </w:r>
            <w:r>
              <w:rPr>
                <w:rFonts w:ascii="等线" w:hAnsi="等线" w:hint="eastAsia"/>
                <w:szCs w:val="21"/>
              </w:rPr>
              <w:br/>
            </w:r>
            <w:r>
              <w:rPr>
                <w:rFonts w:ascii="等线" w:hAnsi="等线" w:hint="eastAsia"/>
                <w:szCs w:val="21"/>
              </w:rPr>
              <w:t>可实现记录在床</w:t>
            </w:r>
            <w:r>
              <w:rPr>
                <w:rFonts w:ascii="等线" w:hAnsi="等线" w:cs="Calibri" w:hint="eastAsia"/>
                <w:szCs w:val="21"/>
              </w:rPr>
              <w:t>/</w:t>
            </w:r>
            <w:r>
              <w:rPr>
                <w:rFonts w:ascii="等线" w:hAnsi="等线" w:hint="eastAsia"/>
                <w:szCs w:val="21"/>
              </w:rPr>
              <w:t>离床、离床次数、离床时间统计等；探知连续体动、离床长时间没有返回、其他异常状态等；心率呼吸曲线、离床报警、防褥疮报警等，能够实时上传信息至机构养老管理系统。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2040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163200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烟台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烟台汇通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佳仁医疗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科技有限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老年人多功能智能拐杖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健康E族智能拐杖Z1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kern w:val="0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定位模式</w:t>
            </w:r>
            <w:r>
              <w:rPr>
                <w:rFonts w:ascii="等线" w:hAnsi="等线" w:hint="eastAsia"/>
                <w:color w:val="000000"/>
                <w:szCs w:val="21"/>
              </w:rPr>
              <w:t>;</w:t>
            </w:r>
            <w:r>
              <w:rPr>
                <w:rFonts w:ascii="等线" w:hAnsi="等线" w:hint="eastAsia"/>
                <w:color w:val="000000"/>
                <w:szCs w:val="21"/>
              </w:rPr>
              <w:t>支持定位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电池满电</w:t>
            </w:r>
            <w:r>
              <w:rPr>
                <w:rFonts w:ascii="等线" w:hAnsi="等线" w:hint="eastAsia"/>
                <w:color w:val="000000"/>
                <w:szCs w:val="21"/>
              </w:rPr>
              <w:t>LED</w:t>
            </w:r>
            <w:r>
              <w:rPr>
                <w:rFonts w:ascii="等线" w:hAnsi="等线" w:hint="eastAsia"/>
                <w:color w:val="000000"/>
                <w:szCs w:val="21"/>
              </w:rPr>
              <w:t>照明时间：≥</w:t>
            </w:r>
            <w:r>
              <w:rPr>
                <w:rFonts w:ascii="等线" w:hAnsi="等线" w:hint="eastAsia"/>
                <w:color w:val="000000"/>
                <w:szCs w:val="21"/>
              </w:rPr>
              <w:t>5</w:t>
            </w:r>
            <w:r>
              <w:rPr>
                <w:rFonts w:ascii="等线" w:hAnsi="等线" w:hint="eastAsia"/>
                <w:color w:val="000000"/>
                <w:szCs w:val="21"/>
              </w:rPr>
              <w:t>小时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收音机使用时间：≥</w:t>
            </w:r>
            <w:r>
              <w:rPr>
                <w:rFonts w:ascii="等线" w:hAnsi="等线" w:hint="eastAsia"/>
                <w:color w:val="000000"/>
                <w:szCs w:val="21"/>
              </w:rPr>
              <w:t>12</w:t>
            </w:r>
            <w:r>
              <w:rPr>
                <w:rFonts w:ascii="等线" w:hAnsi="等线" w:hint="eastAsia"/>
                <w:color w:val="000000"/>
                <w:szCs w:val="21"/>
              </w:rPr>
              <w:t>小时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  <w:t>MP3</w:t>
            </w:r>
            <w:r>
              <w:rPr>
                <w:rFonts w:ascii="等线" w:hAnsi="等线" w:hint="eastAsia"/>
                <w:color w:val="000000"/>
                <w:szCs w:val="21"/>
              </w:rPr>
              <w:t>使用时间：≥</w:t>
            </w:r>
            <w:r>
              <w:rPr>
                <w:rFonts w:ascii="等线" w:hAnsi="等线" w:hint="eastAsia"/>
                <w:color w:val="000000"/>
                <w:szCs w:val="21"/>
              </w:rPr>
              <w:t>20</w:t>
            </w:r>
            <w:r>
              <w:rPr>
                <w:rFonts w:ascii="等线" w:hAnsi="等线" w:hint="eastAsia"/>
                <w:color w:val="000000"/>
                <w:szCs w:val="21"/>
              </w:rPr>
              <w:t>小时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待机时间：≥</w:t>
            </w:r>
            <w:r>
              <w:rPr>
                <w:rFonts w:ascii="等线" w:hAnsi="等线" w:hint="eastAsia"/>
                <w:color w:val="000000"/>
                <w:szCs w:val="21"/>
              </w:rPr>
              <w:t>9</w:t>
            </w:r>
            <w:r>
              <w:rPr>
                <w:rFonts w:ascii="等线" w:hAnsi="等线" w:hint="eastAsia"/>
                <w:color w:val="000000"/>
                <w:szCs w:val="21"/>
              </w:rPr>
              <w:t>天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电池容量：</w:t>
            </w:r>
            <w:r>
              <w:rPr>
                <w:rFonts w:ascii="等线" w:hAnsi="等线" w:hint="eastAsia"/>
                <w:color w:val="000000"/>
                <w:szCs w:val="21"/>
              </w:rPr>
              <w:t>2000mAh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充电输入电压：</w:t>
            </w:r>
            <w:r>
              <w:rPr>
                <w:rFonts w:ascii="等线" w:hAnsi="等线" w:hint="eastAsia"/>
                <w:color w:val="000000"/>
                <w:szCs w:val="21"/>
              </w:rPr>
              <w:t>5-5.3v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充电线：标准</w:t>
            </w:r>
            <w:r>
              <w:rPr>
                <w:rFonts w:ascii="等线" w:hAnsi="等线" w:hint="eastAsia"/>
                <w:color w:val="000000"/>
                <w:szCs w:val="21"/>
              </w:rPr>
              <w:t>USB</w:t>
            </w:r>
            <w:r>
              <w:rPr>
                <w:rFonts w:ascii="等线" w:hAnsi="等线" w:hint="eastAsia"/>
                <w:color w:val="000000"/>
                <w:szCs w:val="21"/>
              </w:rPr>
              <w:t>公头</w:t>
            </w:r>
            <w:r>
              <w:rPr>
                <w:rFonts w:ascii="等线" w:hAnsi="等线" w:hint="eastAsia"/>
                <w:color w:val="000000"/>
                <w:szCs w:val="21"/>
              </w:rPr>
              <w:t>+DC</w:t>
            </w:r>
            <w:r>
              <w:rPr>
                <w:rFonts w:ascii="等线" w:hAnsi="等线" w:hint="eastAsia"/>
                <w:color w:val="000000"/>
                <w:szCs w:val="21"/>
              </w:rPr>
              <w:t>插头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电池充满电时间：约</w:t>
            </w:r>
            <w:r>
              <w:rPr>
                <w:rFonts w:ascii="等线" w:hAnsi="等线" w:hint="eastAsia"/>
                <w:color w:val="000000"/>
                <w:szCs w:val="21"/>
              </w:rPr>
              <w:t>4</w:t>
            </w:r>
            <w:r>
              <w:rPr>
                <w:rFonts w:ascii="等线" w:hAnsi="等线" w:hint="eastAsia"/>
                <w:color w:val="000000"/>
                <w:szCs w:val="21"/>
              </w:rPr>
              <w:t>小时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产品规格</w:t>
            </w:r>
            <w:r>
              <w:rPr>
                <w:rFonts w:ascii="等线" w:hAnsi="等线" w:hint="eastAsia"/>
                <w:color w:val="000000"/>
                <w:szCs w:val="21"/>
              </w:rPr>
              <w:t>;</w:t>
            </w:r>
            <w:r>
              <w:rPr>
                <w:rFonts w:ascii="等线" w:hAnsi="等线" w:hint="eastAsia"/>
                <w:color w:val="000000"/>
                <w:szCs w:val="21"/>
              </w:rPr>
              <w:t>充电线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lastRenderedPageBreak/>
              <w:t>人体工学设计，方便老年人使用，支持超大音量、远程定位、轨迹查询、紧急呼救、一键呼叫、背景监听、黑白名单、高亮手电筒、收音机等功能。支持移动、联通或电信</w:t>
            </w:r>
            <w:r>
              <w:rPr>
                <w:rFonts w:ascii="等线" w:hAnsi="等线" w:hint="eastAsia"/>
                <w:color w:val="000000"/>
                <w:szCs w:val="21"/>
              </w:rPr>
              <w:t>2G</w:t>
            </w:r>
            <w:r>
              <w:rPr>
                <w:rFonts w:ascii="等线" w:hAnsi="等线" w:hint="eastAsia"/>
                <w:color w:val="000000"/>
                <w:szCs w:val="21"/>
              </w:rPr>
              <w:t>、</w:t>
            </w:r>
            <w:r>
              <w:rPr>
                <w:rFonts w:ascii="等线" w:hAnsi="等线" w:hint="eastAsia"/>
                <w:color w:val="000000"/>
                <w:szCs w:val="21"/>
              </w:rPr>
              <w:t>3G</w:t>
            </w:r>
            <w:r>
              <w:rPr>
                <w:rFonts w:ascii="等线" w:hAnsi="等线" w:hint="eastAsia"/>
                <w:color w:val="000000"/>
                <w:szCs w:val="21"/>
              </w:rPr>
              <w:t>或</w:t>
            </w:r>
            <w:r>
              <w:rPr>
                <w:rFonts w:ascii="等线" w:hAnsi="等线" w:hint="eastAsia"/>
                <w:color w:val="000000"/>
                <w:szCs w:val="21"/>
              </w:rPr>
              <w:t>4G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276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30360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老年人监护手表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 族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云监护手表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生活防水、金属外壳、</w:t>
            </w:r>
            <w:r>
              <w:rPr>
                <w:rFonts w:ascii="等线" w:hAnsi="等线" w:hint="eastAsia"/>
                <w:szCs w:val="21"/>
              </w:rPr>
              <w:t xml:space="preserve">1.54 </w:t>
            </w:r>
            <w:r>
              <w:rPr>
                <w:rFonts w:ascii="等线" w:hAnsi="等线" w:hint="eastAsia"/>
                <w:szCs w:val="21"/>
              </w:rPr>
              <w:t>寸</w:t>
            </w:r>
            <w:r>
              <w:rPr>
                <w:rFonts w:ascii="等线" w:hAnsi="等线" w:hint="eastAsia"/>
                <w:szCs w:val="21"/>
              </w:rPr>
              <w:t>TFT</w:t>
            </w:r>
            <w:r>
              <w:rPr>
                <w:rFonts w:ascii="等线" w:hAnsi="等线" w:hint="eastAsia"/>
                <w:szCs w:val="21"/>
              </w:rPr>
              <w:t>屏</w:t>
            </w:r>
            <w:r>
              <w:rPr>
                <w:rFonts w:ascii="等线" w:hAnsi="等线" w:hint="eastAsia"/>
                <w:szCs w:val="21"/>
              </w:rPr>
              <w:t>240*240</w:t>
            </w:r>
            <w:r>
              <w:rPr>
                <w:rFonts w:ascii="等线" w:hAnsi="等线" w:hint="eastAsia"/>
                <w:szCs w:val="21"/>
              </w:rPr>
              <w:t>、电池</w:t>
            </w:r>
            <w:r>
              <w:rPr>
                <w:rFonts w:ascii="等线" w:hAnsi="等线" w:hint="eastAsia"/>
                <w:szCs w:val="21"/>
              </w:rPr>
              <w:t>370mAh</w:t>
            </w:r>
          </w:p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▲具有支持移动、联通</w:t>
            </w:r>
            <w:r>
              <w:rPr>
                <w:rFonts w:ascii="等线" w:hAnsi="等线" w:hint="eastAsia"/>
                <w:szCs w:val="21"/>
              </w:rPr>
              <w:t xml:space="preserve">2G </w:t>
            </w:r>
            <w:r>
              <w:rPr>
                <w:rFonts w:ascii="等线" w:hAnsi="等线" w:hint="eastAsia"/>
                <w:szCs w:val="21"/>
              </w:rPr>
              <w:t>，支持</w:t>
            </w:r>
            <w:r>
              <w:rPr>
                <w:rFonts w:ascii="等线" w:hAnsi="等线" w:hint="eastAsia"/>
                <w:szCs w:val="21"/>
              </w:rPr>
              <w:t xml:space="preserve">GPS </w:t>
            </w:r>
            <w:r>
              <w:rPr>
                <w:rFonts w:ascii="等线" w:hAnsi="等线" w:hint="eastAsia"/>
                <w:szCs w:val="21"/>
              </w:rPr>
              <w:t>定位、蓝牙量测（能够连接本次采购中</w:t>
            </w:r>
          </w:p>
          <w:p w:rsidR="005F37CD" w:rsidRDefault="005F37CD">
            <w:pPr>
              <w:rPr>
                <w:rFonts w:ascii="宋体" w:hAnsi="宋体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的云血压计、云血糖仪）、久坐提醒、回诊提醒、异常提醒、双向通话、运动计步、</w:t>
            </w:r>
            <w:r>
              <w:rPr>
                <w:rFonts w:ascii="等线" w:hAnsi="等线" w:hint="eastAsia"/>
                <w:szCs w:val="21"/>
              </w:rPr>
              <w:t xml:space="preserve">SOS </w:t>
            </w:r>
            <w:r>
              <w:rPr>
                <w:rFonts w:ascii="等线" w:hAnsi="等线" w:hint="eastAsia"/>
                <w:szCs w:val="21"/>
              </w:rPr>
              <w:t>一键求救、健康测量支持</w:t>
            </w:r>
            <w:r>
              <w:rPr>
                <w:rFonts w:ascii="等线" w:hAnsi="等线" w:hint="eastAsia"/>
                <w:szCs w:val="21"/>
              </w:rPr>
              <w:t xml:space="preserve">24 </w:t>
            </w:r>
            <w:r>
              <w:rPr>
                <w:rFonts w:ascii="等线" w:hAnsi="等线" w:hint="eastAsia"/>
                <w:szCs w:val="21"/>
              </w:rPr>
              <w:t>小时心率监测、天气预报、血氧检测、健康提醒、睡眠监测等十四项功能，定位及健康数据信息可上传到老人关爱系统。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268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16080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老人穿戴设备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健康E族S1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支持移动、联通或电信</w:t>
            </w:r>
            <w:r>
              <w:rPr>
                <w:rFonts w:ascii="等线" w:hAnsi="等线" w:hint="eastAsia"/>
                <w:szCs w:val="21"/>
              </w:rPr>
              <w:t>2G</w:t>
            </w:r>
            <w:r>
              <w:rPr>
                <w:rFonts w:ascii="等线" w:hAnsi="等线" w:hint="eastAsia"/>
                <w:szCs w:val="21"/>
              </w:rPr>
              <w:t>、</w:t>
            </w:r>
            <w:r>
              <w:rPr>
                <w:rFonts w:ascii="等线" w:hAnsi="等线" w:hint="eastAsia"/>
                <w:szCs w:val="21"/>
              </w:rPr>
              <w:t>3G</w:t>
            </w:r>
            <w:r>
              <w:rPr>
                <w:rFonts w:ascii="等线" w:hAnsi="等线" w:hint="eastAsia"/>
                <w:szCs w:val="21"/>
              </w:rPr>
              <w:t>或</w:t>
            </w:r>
            <w:r>
              <w:rPr>
                <w:rFonts w:ascii="等线" w:hAnsi="等线" w:hint="eastAsia"/>
                <w:szCs w:val="21"/>
              </w:rPr>
              <w:t>4G</w:t>
            </w:r>
            <w:r>
              <w:rPr>
                <w:rFonts w:ascii="等线" w:hAnsi="等线" w:hint="eastAsia"/>
                <w:szCs w:val="21"/>
              </w:rPr>
              <w:t>，支持</w:t>
            </w:r>
            <w:r>
              <w:rPr>
                <w:rFonts w:ascii="等线" w:hAnsi="等线" w:hint="eastAsia"/>
                <w:szCs w:val="21"/>
              </w:rPr>
              <w:t>SOS</w:t>
            </w:r>
            <w:r>
              <w:rPr>
                <w:rFonts w:ascii="等线" w:hAnsi="等线" w:hint="eastAsia"/>
                <w:szCs w:val="21"/>
              </w:rPr>
              <w:t>、远程定位（</w:t>
            </w:r>
            <w:r>
              <w:rPr>
                <w:rFonts w:ascii="等线" w:hAnsi="等线" w:hint="eastAsia"/>
                <w:szCs w:val="21"/>
              </w:rPr>
              <w:t>GPS</w:t>
            </w:r>
            <w:r>
              <w:rPr>
                <w:rFonts w:ascii="等线" w:hAnsi="等线" w:hint="eastAsia"/>
                <w:szCs w:val="21"/>
              </w:rPr>
              <w:t>或</w:t>
            </w:r>
            <w:r>
              <w:rPr>
                <w:rFonts w:ascii="等线" w:hAnsi="等线" w:hint="eastAsia"/>
                <w:szCs w:val="21"/>
              </w:rPr>
              <w:t>LBS</w:t>
            </w:r>
            <w:r>
              <w:rPr>
                <w:rFonts w:ascii="等线" w:hAnsi="等线" w:hint="eastAsia"/>
                <w:szCs w:val="21"/>
              </w:rPr>
              <w:t>双定位）和历史轨迹查询，定位信息可上传到老人关爱系统。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云血压计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 云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血压计Y6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jc w:val="left"/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内置通信模块，可单独使用，也可配合老年人监护手机和监护手表使用，测量数据快速准确</w:t>
            </w:r>
            <w:r>
              <w:rPr>
                <w:rFonts w:ascii="等线" w:hAnsi="等线" w:hint="eastAsia"/>
                <w:szCs w:val="21"/>
              </w:rPr>
              <w:lastRenderedPageBreak/>
              <w:t>并可上传到老人关爱系统进行存储和分析。测量准确度应符合国家相关标准要求。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202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4040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 w:val="24"/>
                <w:szCs w:val="24"/>
              </w:rPr>
            </w:pPr>
            <w:r>
              <w:rPr>
                <w:rFonts w:ascii="等线" w:hAnsi="等线" w:hint="eastAsia"/>
                <w:sz w:val="24"/>
                <w:szCs w:val="24"/>
              </w:rPr>
              <w:t>云血糖仪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 云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血糖仪T2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szCs w:val="21"/>
              </w:rPr>
              <w:t>准确度高、微创无痛、测量快速、无需调码、蓝牙双模，自动配对。采微创采血，内置通信模块，可单独使用，也可配合老年人监护手机和监护手表使用，测量数据快速准确并可上传到老人关爱系统进行存储和分析，测量准确度应符合国家相关标准要求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226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4520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老年人智能陪护机器人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水木年华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小萌宝-L9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声道</w:t>
            </w:r>
            <w:r>
              <w:rPr>
                <w:rFonts w:ascii="等线" w:hAnsi="等线" w:hint="eastAsia"/>
                <w:color w:val="000000"/>
                <w:szCs w:val="21"/>
              </w:rPr>
              <w:t>:</w:t>
            </w:r>
            <w:r>
              <w:rPr>
                <w:rFonts w:ascii="等线" w:hAnsi="等线" w:hint="eastAsia"/>
                <w:color w:val="000000"/>
                <w:szCs w:val="21"/>
              </w:rPr>
              <w:t>单声道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蓝牙版本</w:t>
            </w:r>
            <w:r>
              <w:rPr>
                <w:rFonts w:ascii="等线" w:hAnsi="等线" w:hint="eastAsia"/>
                <w:color w:val="000000"/>
                <w:szCs w:val="21"/>
              </w:rPr>
              <w:t>:4.1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有无显示屏</w:t>
            </w:r>
            <w:r>
              <w:rPr>
                <w:rFonts w:ascii="等线" w:hAnsi="等线" w:hint="eastAsia"/>
                <w:color w:val="000000"/>
                <w:szCs w:val="21"/>
              </w:rPr>
              <w:t>:</w:t>
            </w:r>
            <w:r>
              <w:rPr>
                <w:rFonts w:ascii="等线" w:hAnsi="等线" w:hint="eastAsia"/>
                <w:color w:val="000000"/>
                <w:szCs w:val="21"/>
              </w:rPr>
              <w:t>无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接收距离</w:t>
            </w:r>
            <w:r>
              <w:rPr>
                <w:rFonts w:ascii="等线" w:hAnsi="等线" w:hint="eastAsia"/>
                <w:color w:val="000000"/>
                <w:szCs w:val="21"/>
              </w:rPr>
              <w:t>:10m</w:t>
            </w:r>
            <w:r>
              <w:rPr>
                <w:rFonts w:ascii="等线" w:hAnsi="等线" w:hint="eastAsia"/>
                <w:color w:val="000000"/>
                <w:szCs w:val="21"/>
              </w:rPr>
              <w:t>及以下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供电方式</w:t>
            </w:r>
            <w:r>
              <w:rPr>
                <w:rFonts w:ascii="等线" w:hAnsi="等线" w:hint="eastAsia"/>
                <w:color w:val="000000"/>
                <w:szCs w:val="21"/>
              </w:rPr>
              <w:t>:</w:t>
            </w:r>
            <w:r>
              <w:rPr>
                <w:rFonts w:ascii="等线" w:hAnsi="等线" w:hint="eastAsia"/>
                <w:color w:val="000000"/>
                <w:szCs w:val="21"/>
              </w:rPr>
              <w:t>接连插线板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操作系统</w:t>
            </w:r>
            <w:r>
              <w:rPr>
                <w:rFonts w:ascii="等线" w:hAnsi="等线" w:hint="eastAsia"/>
                <w:color w:val="000000"/>
                <w:szCs w:val="21"/>
              </w:rPr>
              <w:t>:linux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音箱调节方式</w:t>
            </w:r>
            <w:r>
              <w:rPr>
                <w:rFonts w:ascii="等线" w:hAnsi="等线" w:hint="eastAsia"/>
                <w:color w:val="000000"/>
                <w:szCs w:val="21"/>
              </w:rPr>
              <w:t>:</w:t>
            </w:r>
            <w:r>
              <w:rPr>
                <w:rFonts w:ascii="等线" w:hAnsi="等线" w:hint="eastAsia"/>
                <w:color w:val="000000"/>
                <w:szCs w:val="21"/>
              </w:rPr>
              <w:t>触控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通过语音控制，实现查询天气、点戏听歌、百科问答、健康养生、头条新闻、聊天通话等功能；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150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3000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深圳市科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益智能有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智能按摩椅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航科Hk-88y-66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电压：</w:t>
            </w:r>
            <w:r>
              <w:rPr>
                <w:rFonts w:ascii="等线" w:hAnsi="等线" w:hint="eastAsia"/>
                <w:color w:val="000000"/>
                <w:szCs w:val="21"/>
              </w:rPr>
              <w:t>220V</w:t>
            </w:r>
            <w:r>
              <w:rPr>
                <w:rFonts w:ascii="等线" w:hAnsi="等线" w:hint="eastAsia"/>
                <w:color w:val="000000"/>
                <w:szCs w:val="21"/>
              </w:rPr>
              <w:t>；功率：</w:t>
            </w:r>
            <w:r>
              <w:rPr>
                <w:rFonts w:ascii="等线" w:hAnsi="等线" w:hint="eastAsia"/>
                <w:color w:val="000000"/>
                <w:szCs w:val="21"/>
              </w:rPr>
              <w:t>200W</w:t>
            </w:r>
            <w:r>
              <w:rPr>
                <w:rFonts w:ascii="等线" w:hAnsi="等线" w:hint="eastAsia"/>
                <w:color w:val="000000"/>
                <w:szCs w:val="21"/>
              </w:rPr>
              <w:t>；网络：</w:t>
            </w:r>
            <w:r>
              <w:rPr>
                <w:rFonts w:ascii="等线" w:hAnsi="等线" w:hint="eastAsia"/>
                <w:color w:val="000000"/>
                <w:szCs w:val="21"/>
              </w:rPr>
              <w:t>WIFI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支持头颈按摩、手臂按摩、脚底按摩、小腿按摩、音乐功能和较低滚轮，气囊数量不低于</w:t>
            </w:r>
            <w:r>
              <w:rPr>
                <w:rFonts w:ascii="等线" w:hAnsi="等线" w:hint="eastAsia"/>
                <w:color w:val="000000"/>
                <w:szCs w:val="21"/>
              </w:rPr>
              <w:t>30</w:t>
            </w:r>
            <w:r>
              <w:rPr>
                <w:rFonts w:ascii="等线" w:hAnsi="等线" w:hint="eastAsia"/>
                <w:color w:val="000000"/>
                <w:szCs w:val="21"/>
              </w:rPr>
              <w:t>个，可自动设置不同的工作模式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3960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79200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福建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福安市航科电子有限公司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便携式健康随诊包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便携式健康一体机S-12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jc w:val="left"/>
              <w:rPr>
                <w:rFonts w:ascii="等线" w:hAnsi="等线" w:cs="仿宋"/>
                <w:szCs w:val="21"/>
              </w:rPr>
            </w:pPr>
            <w:r>
              <w:rPr>
                <w:rFonts w:ascii="等线" w:hAnsi="等线" w:cs="仿宋" w:hint="eastAsia"/>
                <w:szCs w:val="21"/>
              </w:rPr>
              <w:t>▲集成血压计、血糖仪、尿酸、体温、血脂四项、心电工作站、血氧仪、总胆固醇等八项设备。可实现健康档案建立与更新、健康体检、随访管理等一系列健康管理服务，并支持</w:t>
            </w:r>
            <w:r>
              <w:rPr>
                <w:rFonts w:ascii="等线" w:hAnsi="等线" w:cs="仿宋" w:hint="eastAsia"/>
                <w:szCs w:val="21"/>
              </w:rPr>
              <w:t>4G</w:t>
            </w:r>
            <w:r>
              <w:rPr>
                <w:rFonts w:ascii="等线" w:hAnsi="等线" w:cs="仿宋" w:hint="eastAsia"/>
                <w:szCs w:val="21"/>
              </w:rPr>
              <w:t>、</w:t>
            </w:r>
            <w:r>
              <w:rPr>
                <w:rFonts w:ascii="等线" w:hAnsi="等线" w:cs="仿宋" w:hint="eastAsia"/>
                <w:szCs w:val="21"/>
              </w:rPr>
              <w:t>wifi</w:t>
            </w:r>
            <w:r>
              <w:rPr>
                <w:rFonts w:ascii="等线" w:hAnsi="等线" w:cs="仿宋" w:hint="eastAsia"/>
                <w:szCs w:val="21"/>
              </w:rPr>
              <w:t>网络通讯等多种模式。测量数据快速准确并可上传到老人关爱系统进行存储和分析，测量准确度应符合国家相关标准要求。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7200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72000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养老信息查询一体机（包括硬件及配套展示软件）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养老服务触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控一体机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BOEN 5500Z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机柜：全钢制柜体、金属烤漆、具有防锈、防磁、防静电功能；控制面板：主机、风扇、音响开关控制音量音调调谐；网络接口：提供</w:t>
            </w:r>
            <w:r>
              <w:rPr>
                <w:rFonts w:ascii="等线" w:hAnsi="等线" w:hint="eastAsia"/>
                <w:color w:val="000000"/>
                <w:szCs w:val="21"/>
              </w:rPr>
              <w:t>RJ45</w:t>
            </w:r>
            <w:r>
              <w:rPr>
                <w:rFonts w:ascii="等线" w:hAnsi="等线" w:hint="eastAsia"/>
                <w:color w:val="000000"/>
                <w:szCs w:val="21"/>
              </w:rPr>
              <w:t>标准网络接口、提供</w:t>
            </w:r>
            <w:r>
              <w:rPr>
                <w:rFonts w:ascii="等线" w:hAnsi="等线" w:hint="eastAsia"/>
                <w:color w:val="000000"/>
                <w:szCs w:val="21"/>
              </w:rPr>
              <w:t>RJ11</w:t>
            </w:r>
            <w:r>
              <w:rPr>
                <w:rFonts w:ascii="等线" w:hAnsi="等线" w:hint="eastAsia"/>
                <w:color w:val="000000"/>
                <w:szCs w:val="21"/>
              </w:rPr>
              <w:t>标准电话接口；电源：电压</w:t>
            </w:r>
            <w:r>
              <w:rPr>
                <w:rFonts w:ascii="等线" w:hAnsi="等线" w:hint="eastAsia"/>
                <w:color w:val="000000"/>
                <w:szCs w:val="21"/>
              </w:rPr>
              <w:t xml:space="preserve"> AC220V</w:t>
            </w:r>
            <w:r>
              <w:rPr>
                <w:rFonts w:ascii="等线" w:hAnsi="等线" w:hint="eastAsia"/>
                <w:color w:val="000000"/>
                <w:szCs w:val="21"/>
              </w:rPr>
              <w:t>±</w:t>
            </w:r>
            <w:r>
              <w:rPr>
                <w:rFonts w:ascii="等线" w:hAnsi="等线" w:hint="eastAsia"/>
                <w:color w:val="000000"/>
                <w:szCs w:val="21"/>
              </w:rPr>
              <w:t>10%  50Hz</w:t>
            </w:r>
            <w:r>
              <w:rPr>
                <w:rFonts w:ascii="等线" w:hAnsi="等线" w:hint="eastAsia"/>
                <w:color w:val="000000"/>
                <w:szCs w:val="21"/>
              </w:rPr>
              <w:t>±</w:t>
            </w:r>
            <w:r>
              <w:rPr>
                <w:rFonts w:ascii="等线" w:hAnsi="等线" w:hint="eastAsia"/>
                <w:color w:val="000000"/>
                <w:szCs w:val="21"/>
              </w:rPr>
              <w:t>1Hz</w:t>
            </w:r>
            <w:r>
              <w:rPr>
                <w:rFonts w:ascii="等线" w:hAnsi="等线" w:hint="eastAsia"/>
                <w:color w:val="000000"/>
                <w:szCs w:val="21"/>
              </w:rPr>
              <w:t>；功耗：以</w:t>
            </w:r>
            <w:r>
              <w:rPr>
                <w:rFonts w:ascii="等线" w:hAnsi="等线" w:hint="eastAsia"/>
                <w:color w:val="000000"/>
                <w:szCs w:val="21"/>
              </w:rPr>
              <w:t>55</w:t>
            </w:r>
            <w:r>
              <w:rPr>
                <w:rFonts w:ascii="等线" w:hAnsi="等线" w:hint="eastAsia"/>
                <w:color w:val="000000"/>
                <w:szCs w:val="21"/>
              </w:rPr>
              <w:t>寸为例（不含主机）正常工作﹤</w:t>
            </w:r>
            <w:r>
              <w:rPr>
                <w:rFonts w:ascii="等线" w:hAnsi="等线" w:hint="eastAsia"/>
                <w:color w:val="000000"/>
                <w:szCs w:val="21"/>
              </w:rPr>
              <w:t>200W</w:t>
            </w:r>
            <w:r>
              <w:rPr>
                <w:rFonts w:ascii="等线" w:hAnsi="等线" w:hint="eastAsia"/>
                <w:color w:val="000000"/>
                <w:szCs w:val="21"/>
              </w:rPr>
              <w:t>、待机功率﹤</w:t>
            </w:r>
            <w:r>
              <w:rPr>
                <w:rFonts w:ascii="等线" w:hAnsi="等线" w:hint="eastAsia"/>
                <w:color w:val="000000"/>
                <w:szCs w:val="21"/>
              </w:rPr>
              <w:t>3W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可为老年人及公众提供养老服务项目信息查询、养老服务网点地图展示、养老服务机构介绍、养老导航等综合性养老信息服务功能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6600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66000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郑州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郑州瀚海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博恩科技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医养结合机器</w:t>
            </w:r>
            <w:r>
              <w:rPr>
                <w:rFonts w:ascii="等线" w:hAnsi="等线" w:hint="eastAsia"/>
                <w:color w:val="000000"/>
                <w:sz w:val="24"/>
                <w:szCs w:val="24"/>
              </w:rPr>
              <w:lastRenderedPageBreak/>
              <w:t>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图拉丁-精灵S1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电压：</w:t>
            </w:r>
            <w:r>
              <w:rPr>
                <w:rFonts w:ascii="等线" w:hAnsi="等线" w:hint="eastAsia"/>
                <w:color w:val="000000"/>
                <w:szCs w:val="21"/>
              </w:rPr>
              <w:t>220V</w:t>
            </w:r>
            <w:r>
              <w:rPr>
                <w:rFonts w:ascii="等线" w:hAnsi="等线" w:hint="eastAsia"/>
                <w:color w:val="000000"/>
                <w:szCs w:val="21"/>
              </w:rPr>
              <w:t>；功率：</w:t>
            </w:r>
            <w:r>
              <w:rPr>
                <w:rFonts w:ascii="等线" w:hAnsi="等线" w:hint="eastAsia"/>
                <w:color w:val="000000"/>
                <w:szCs w:val="21"/>
              </w:rPr>
              <w:t>35</w:t>
            </w:r>
            <w:r>
              <w:rPr>
                <w:rFonts w:ascii="等线" w:hAnsi="等线" w:hint="eastAsia"/>
                <w:color w:val="000000"/>
                <w:szCs w:val="21"/>
              </w:rPr>
              <w:t>；网络：</w:t>
            </w:r>
            <w:r>
              <w:rPr>
                <w:rFonts w:ascii="等线" w:hAnsi="等线" w:hint="eastAsia"/>
                <w:color w:val="000000"/>
                <w:szCs w:val="21"/>
              </w:rPr>
              <w:t>WIFI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可为老年人提供健</w:t>
            </w:r>
            <w:r>
              <w:rPr>
                <w:rFonts w:ascii="等线" w:hAnsi="等线" w:hint="eastAsia"/>
                <w:color w:val="000000"/>
                <w:szCs w:val="21"/>
              </w:rPr>
              <w:lastRenderedPageBreak/>
              <w:t>康检测、智能预诊、疾病问答、药品问答、体质辨识、娱乐陪伴、语音识别、远程视频。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25920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259200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深圳市科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益智能有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多媒体体感游戏机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天津爱德励YNA-KIN-01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jc w:val="left"/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产品材质：钣金加工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为不同肢体健康康复和脑体康复患者量身打造，打通老年人或患者和医师的训练平台，并嵌入老年骨骼，老年相关医疗知识的课程</w:t>
            </w:r>
            <w:r>
              <w:rPr>
                <w:rFonts w:ascii="等线" w:hAnsi="等线" w:hint="eastAsia"/>
                <w:color w:val="000000"/>
                <w:szCs w:val="21"/>
              </w:rPr>
              <w:t>,</w:t>
            </w:r>
            <w:r>
              <w:rPr>
                <w:rFonts w:ascii="等线" w:hAnsi="等线" w:hint="eastAsia"/>
                <w:color w:val="000000"/>
                <w:szCs w:val="21"/>
              </w:rPr>
              <w:t>含体感娱乐游戏、中老年健身游戏、中老年大脑训练游戏等，总体数量不少于</w:t>
            </w:r>
            <w:r>
              <w:rPr>
                <w:rFonts w:ascii="等线" w:hAnsi="等线" w:hint="eastAsia"/>
                <w:color w:val="000000"/>
                <w:szCs w:val="21"/>
              </w:rPr>
              <w:t>10</w:t>
            </w:r>
            <w:r>
              <w:rPr>
                <w:rFonts w:ascii="等线" w:hAnsi="等线" w:hint="eastAsia"/>
                <w:color w:val="000000"/>
                <w:szCs w:val="21"/>
              </w:rPr>
              <w:t>款，主要锻炼老年人的认知能力、情感和意志力、运动控制能力、个人素质、社交能力、身体素质和媒体能力。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18000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180000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天津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天津爱德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励科技有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无线呼叫器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健康E族S1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支持移动、联通或电信</w:t>
            </w:r>
            <w:r>
              <w:rPr>
                <w:rFonts w:ascii="等线" w:hAnsi="等线" w:hint="eastAsia"/>
                <w:color w:val="000000"/>
                <w:szCs w:val="21"/>
              </w:rPr>
              <w:t>2G</w:t>
            </w:r>
            <w:r>
              <w:rPr>
                <w:rFonts w:ascii="等线" w:hAnsi="等线" w:hint="eastAsia"/>
                <w:color w:val="000000"/>
                <w:szCs w:val="21"/>
              </w:rPr>
              <w:t>、</w:t>
            </w:r>
            <w:r>
              <w:rPr>
                <w:rFonts w:ascii="等线" w:hAnsi="等线" w:hint="eastAsia"/>
                <w:color w:val="000000"/>
                <w:szCs w:val="21"/>
              </w:rPr>
              <w:t>3G</w:t>
            </w:r>
            <w:r>
              <w:rPr>
                <w:rFonts w:ascii="等线" w:hAnsi="等线" w:hint="eastAsia"/>
                <w:color w:val="000000"/>
                <w:szCs w:val="21"/>
              </w:rPr>
              <w:t>或</w:t>
            </w:r>
            <w:r>
              <w:rPr>
                <w:rFonts w:ascii="等线" w:hAnsi="等线" w:hint="eastAsia"/>
                <w:color w:val="000000"/>
                <w:szCs w:val="21"/>
              </w:rPr>
              <w:t>4G</w:t>
            </w:r>
            <w:r>
              <w:rPr>
                <w:rFonts w:ascii="等线" w:hAnsi="等线" w:hint="eastAsia"/>
                <w:color w:val="000000"/>
                <w:szCs w:val="21"/>
              </w:rPr>
              <w:t>，支持一键呼叫或</w:t>
            </w:r>
            <w:r>
              <w:rPr>
                <w:rFonts w:ascii="等线" w:hAnsi="等线" w:hint="eastAsia"/>
                <w:color w:val="000000"/>
                <w:szCs w:val="21"/>
              </w:rPr>
              <w:t>LBS</w:t>
            </w:r>
            <w:r>
              <w:rPr>
                <w:rFonts w:ascii="等线" w:hAnsi="等线" w:hint="eastAsia"/>
                <w:color w:val="000000"/>
                <w:szCs w:val="21"/>
              </w:rPr>
              <w:t>定位。支持频：</w:t>
            </w:r>
            <w:r>
              <w:rPr>
                <w:rFonts w:ascii="等线" w:hAnsi="等线" w:hint="eastAsia"/>
                <w:color w:val="000000"/>
                <w:szCs w:val="21"/>
              </w:rPr>
              <w:t>GSM 900/1800</w:t>
            </w:r>
            <w:r>
              <w:rPr>
                <w:rFonts w:ascii="等线" w:hAnsi="等线" w:hint="eastAsia"/>
                <w:color w:val="000000"/>
                <w:szCs w:val="21"/>
              </w:rPr>
              <w:t>；连接和共享：</w:t>
            </w:r>
            <w:r>
              <w:rPr>
                <w:rFonts w:ascii="等线" w:hAnsi="等线" w:hint="eastAsia"/>
                <w:color w:val="000000"/>
                <w:szCs w:val="21"/>
              </w:rPr>
              <w:t>GPRS</w:t>
            </w:r>
            <w:r>
              <w:rPr>
                <w:rFonts w:ascii="等线" w:hAnsi="等线" w:hint="eastAsia"/>
                <w:color w:val="000000"/>
                <w:szCs w:val="21"/>
              </w:rPr>
              <w:t>；电池容量：</w:t>
            </w:r>
            <w:r>
              <w:rPr>
                <w:rFonts w:ascii="等线" w:hAnsi="等线" w:hint="eastAsia"/>
                <w:color w:val="000000"/>
                <w:szCs w:val="21"/>
              </w:rPr>
              <w:t>1000mAh</w:t>
            </w:r>
            <w:r>
              <w:rPr>
                <w:rFonts w:ascii="等线" w:hAnsi="等线" w:hint="eastAsia"/>
                <w:color w:val="000000"/>
                <w:szCs w:val="21"/>
              </w:rPr>
              <w:t>；通话时间不低于</w:t>
            </w:r>
            <w:r>
              <w:rPr>
                <w:rFonts w:ascii="等线" w:hAnsi="等线" w:hint="eastAsia"/>
                <w:color w:val="000000"/>
                <w:szCs w:val="21"/>
              </w:rPr>
              <w:t>750</w:t>
            </w:r>
            <w:r>
              <w:rPr>
                <w:rFonts w:ascii="等线" w:hAnsi="等线" w:hint="eastAsia"/>
                <w:color w:val="000000"/>
                <w:szCs w:val="21"/>
              </w:rPr>
              <w:t>分钟；待机时间不低于</w:t>
            </w:r>
            <w:r>
              <w:rPr>
                <w:rFonts w:ascii="等线" w:hAnsi="等线" w:hint="eastAsia"/>
                <w:color w:val="000000"/>
                <w:szCs w:val="21"/>
              </w:rPr>
              <w:t>15</w:t>
            </w:r>
            <w:r>
              <w:rPr>
                <w:rFonts w:ascii="等线" w:hAnsi="等线" w:hint="eastAsia"/>
                <w:color w:val="000000"/>
                <w:szCs w:val="21"/>
              </w:rPr>
              <w:t>天；定位系统：</w:t>
            </w:r>
            <w:r>
              <w:rPr>
                <w:rFonts w:ascii="等线" w:hAnsi="等线" w:hint="eastAsia"/>
                <w:color w:val="000000"/>
                <w:szCs w:val="21"/>
              </w:rPr>
              <w:t>LBS/GPS</w:t>
            </w:r>
            <w:r>
              <w:rPr>
                <w:rFonts w:ascii="等线" w:hAnsi="等线" w:hint="eastAsia"/>
                <w:color w:val="000000"/>
                <w:szCs w:val="21"/>
              </w:rPr>
              <w:t>；产品外形：直板；位置信息可实时上传到老人关爱系统。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老年人监护手机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健康E族M2S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支持移动、联通或电信</w:t>
            </w:r>
            <w:r>
              <w:rPr>
                <w:rFonts w:ascii="等线" w:hAnsi="等线" w:hint="eastAsia"/>
                <w:color w:val="000000"/>
                <w:szCs w:val="21"/>
              </w:rPr>
              <w:t>2G</w:t>
            </w:r>
            <w:r>
              <w:rPr>
                <w:rFonts w:ascii="等线" w:hAnsi="等线" w:hint="eastAsia"/>
                <w:color w:val="000000"/>
                <w:szCs w:val="21"/>
              </w:rPr>
              <w:t>、</w:t>
            </w:r>
            <w:r>
              <w:rPr>
                <w:rFonts w:ascii="等线" w:hAnsi="等线" w:hint="eastAsia"/>
                <w:color w:val="000000"/>
                <w:szCs w:val="21"/>
              </w:rPr>
              <w:t>3G</w:t>
            </w:r>
            <w:r>
              <w:rPr>
                <w:rFonts w:ascii="等线" w:hAnsi="等线" w:hint="eastAsia"/>
                <w:color w:val="000000"/>
                <w:szCs w:val="21"/>
              </w:rPr>
              <w:t>或</w:t>
            </w:r>
            <w:r>
              <w:rPr>
                <w:rFonts w:ascii="等线" w:hAnsi="等线" w:hint="eastAsia"/>
                <w:color w:val="000000"/>
                <w:szCs w:val="21"/>
              </w:rPr>
              <w:t>4G</w:t>
            </w:r>
            <w:r>
              <w:rPr>
                <w:rFonts w:ascii="等线" w:hAnsi="等线" w:hint="eastAsia"/>
                <w:color w:val="000000"/>
                <w:szCs w:val="21"/>
              </w:rPr>
              <w:t>，支持一键呼叫、蓝牙、</w:t>
            </w:r>
            <w:r>
              <w:rPr>
                <w:rFonts w:ascii="等线" w:hAnsi="等线" w:hint="eastAsia"/>
                <w:color w:val="000000"/>
                <w:szCs w:val="21"/>
              </w:rPr>
              <w:t>LBS</w:t>
            </w:r>
            <w:r>
              <w:rPr>
                <w:rFonts w:ascii="等线" w:hAnsi="等线" w:hint="eastAsia"/>
                <w:color w:val="000000"/>
                <w:szCs w:val="21"/>
              </w:rPr>
              <w:t>或</w:t>
            </w:r>
            <w:r>
              <w:rPr>
                <w:rFonts w:ascii="等线" w:hAnsi="等线" w:hint="eastAsia"/>
                <w:color w:val="000000"/>
                <w:szCs w:val="21"/>
              </w:rPr>
              <w:t>GPS</w:t>
            </w:r>
            <w:r>
              <w:rPr>
                <w:rFonts w:ascii="等线" w:hAnsi="等线" w:hint="eastAsia"/>
                <w:color w:val="000000"/>
                <w:szCs w:val="21"/>
              </w:rPr>
              <w:t>定位，</w:t>
            </w:r>
            <w:r>
              <w:rPr>
                <w:rFonts w:ascii="等线" w:hAnsi="等线" w:hint="eastAsia"/>
                <w:color w:val="000000"/>
                <w:szCs w:val="21"/>
              </w:rPr>
              <w:lastRenderedPageBreak/>
              <w:t>待机时间不低于</w:t>
            </w:r>
            <w:r>
              <w:rPr>
                <w:rFonts w:ascii="等线" w:hAnsi="等线" w:hint="eastAsia"/>
                <w:color w:val="000000"/>
                <w:szCs w:val="21"/>
              </w:rPr>
              <w:t>400</w:t>
            </w:r>
            <w:r>
              <w:rPr>
                <w:rFonts w:ascii="等线" w:hAnsi="等线" w:hint="eastAsia"/>
                <w:color w:val="000000"/>
                <w:szCs w:val="21"/>
              </w:rPr>
              <w:t>小时，通话时间不低于</w:t>
            </w:r>
            <w:r>
              <w:rPr>
                <w:rFonts w:ascii="等线" w:hAnsi="等线" w:hint="eastAsia"/>
                <w:color w:val="000000"/>
                <w:szCs w:val="21"/>
              </w:rPr>
              <w:t>12</w:t>
            </w:r>
            <w:r>
              <w:rPr>
                <w:rFonts w:ascii="等线" w:hAnsi="等线" w:hint="eastAsia"/>
                <w:color w:val="000000"/>
                <w:szCs w:val="21"/>
              </w:rPr>
              <w:t>小时，扩展容量不低于</w:t>
            </w:r>
            <w:r>
              <w:rPr>
                <w:rFonts w:ascii="等线" w:hAnsi="等线" w:hint="eastAsia"/>
                <w:color w:val="000000"/>
                <w:szCs w:val="21"/>
              </w:rPr>
              <w:t>32G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250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2500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老年人定位鞋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小步智行老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年智能定位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鞋S1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充电时长：约</w:t>
            </w:r>
            <w:r>
              <w:rPr>
                <w:rFonts w:ascii="等线" w:hAnsi="等线" w:hint="eastAsia"/>
                <w:color w:val="000000"/>
                <w:szCs w:val="21"/>
              </w:rPr>
              <w:t>4</w:t>
            </w:r>
            <w:r>
              <w:rPr>
                <w:rFonts w:ascii="等线" w:hAnsi="等线" w:hint="eastAsia"/>
                <w:color w:val="000000"/>
                <w:szCs w:val="21"/>
              </w:rPr>
              <w:t>小时；待机时间：</w:t>
            </w:r>
            <w:r>
              <w:rPr>
                <w:rFonts w:ascii="等线" w:hAnsi="等线" w:hint="eastAsia"/>
                <w:color w:val="000000"/>
                <w:szCs w:val="21"/>
              </w:rPr>
              <w:t>10-15</w:t>
            </w:r>
            <w:r>
              <w:rPr>
                <w:rFonts w:ascii="等线" w:hAnsi="等线" w:hint="eastAsia"/>
                <w:color w:val="000000"/>
                <w:szCs w:val="21"/>
              </w:rPr>
              <w:t>天；产品尺码：</w:t>
            </w:r>
            <w:r>
              <w:rPr>
                <w:rFonts w:ascii="等线" w:hAnsi="等线" w:hint="eastAsia"/>
                <w:color w:val="000000"/>
                <w:szCs w:val="21"/>
              </w:rPr>
              <w:t>34-44</w:t>
            </w:r>
            <w:r>
              <w:rPr>
                <w:rFonts w:ascii="等线" w:hAnsi="等线" w:hint="eastAsia"/>
                <w:color w:val="000000"/>
                <w:szCs w:val="21"/>
              </w:rPr>
              <w:t>码；主要材质：天然橡胶、弹性尼龙缐、</w:t>
            </w:r>
            <w:r>
              <w:rPr>
                <w:rFonts w:ascii="等线" w:hAnsi="等线" w:hint="eastAsia"/>
                <w:color w:val="000000"/>
                <w:szCs w:val="21"/>
              </w:rPr>
              <w:t>PHYLON</w:t>
            </w:r>
            <w:r>
              <w:rPr>
                <w:rFonts w:ascii="等线" w:hAnsi="等线" w:hint="eastAsia"/>
                <w:color w:val="000000"/>
                <w:szCs w:val="21"/>
              </w:rPr>
              <w:t>、</w:t>
            </w:r>
            <w:r>
              <w:rPr>
                <w:rFonts w:ascii="等线" w:hAnsi="等线" w:hint="eastAsia"/>
                <w:color w:val="000000"/>
                <w:szCs w:val="21"/>
              </w:rPr>
              <w:t>Bauer pu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支持移动、联通或电信</w:t>
            </w:r>
            <w:r>
              <w:rPr>
                <w:rFonts w:ascii="等线" w:hAnsi="等线" w:hint="eastAsia"/>
                <w:color w:val="000000"/>
                <w:szCs w:val="21"/>
              </w:rPr>
              <w:t>2G</w:t>
            </w:r>
            <w:r>
              <w:rPr>
                <w:rFonts w:ascii="等线" w:hAnsi="等线" w:hint="eastAsia"/>
                <w:color w:val="000000"/>
                <w:szCs w:val="21"/>
              </w:rPr>
              <w:t>、</w:t>
            </w:r>
            <w:r>
              <w:rPr>
                <w:rFonts w:ascii="等线" w:hAnsi="等线" w:hint="eastAsia"/>
                <w:color w:val="000000"/>
                <w:szCs w:val="21"/>
              </w:rPr>
              <w:t>3G</w:t>
            </w:r>
            <w:r>
              <w:rPr>
                <w:rFonts w:ascii="等线" w:hAnsi="等线" w:hint="eastAsia"/>
                <w:color w:val="000000"/>
                <w:szCs w:val="21"/>
              </w:rPr>
              <w:t>或</w:t>
            </w:r>
            <w:r>
              <w:rPr>
                <w:rFonts w:ascii="等线" w:hAnsi="等线" w:hint="eastAsia"/>
                <w:color w:val="000000"/>
                <w:szCs w:val="21"/>
              </w:rPr>
              <w:t>4G</w:t>
            </w:r>
            <w:r>
              <w:rPr>
                <w:rFonts w:ascii="等线" w:hAnsi="等线" w:hint="eastAsia"/>
                <w:color w:val="000000"/>
                <w:szCs w:val="21"/>
              </w:rPr>
              <w:t>，支持</w:t>
            </w:r>
            <w:r>
              <w:rPr>
                <w:rFonts w:ascii="等线" w:hAnsi="等线" w:hint="eastAsia"/>
                <w:color w:val="000000"/>
                <w:szCs w:val="21"/>
              </w:rPr>
              <w:t>GPS</w:t>
            </w:r>
            <w:r>
              <w:rPr>
                <w:rFonts w:ascii="等线" w:hAnsi="等线" w:hint="eastAsia"/>
                <w:color w:val="000000"/>
                <w:szCs w:val="21"/>
              </w:rPr>
              <w:t>或</w:t>
            </w:r>
            <w:r>
              <w:rPr>
                <w:rFonts w:ascii="等线" w:hAnsi="等线" w:hint="eastAsia"/>
                <w:color w:val="000000"/>
                <w:szCs w:val="21"/>
              </w:rPr>
              <w:t>LBS</w:t>
            </w:r>
            <w:r>
              <w:rPr>
                <w:rFonts w:ascii="等线" w:hAnsi="等线" w:hint="eastAsia"/>
                <w:color w:val="000000"/>
                <w:szCs w:val="21"/>
              </w:rPr>
              <w:t>定位、轨迹查询等。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683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6830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广州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广州市唐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沅科技有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智能药箱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苏州摩多MD01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jc w:val="left"/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产品材质：食品级</w:t>
            </w:r>
            <w:r>
              <w:rPr>
                <w:rFonts w:ascii="等线" w:hAnsi="等线" w:hint="eastAsia"/>
                <w:color w:val="000000"/>
                <w:szCs w:val="21"/>
              </w:rPr>
              <w:t>ABS</w:t>
            </w:r>
            <w:r>
              <w:rPr>
                <w:rFonts w:ascii="等线" w:hAnsi="等线" w:hint="eastAsia"/>
                <w:color w:val="000000"/>
                <w:szCs w:val="21"/>
              </w:rPr>
              <w:t>专用材料；待机功耗：小于</w:t>
            </w:r>
            <w:r>
              <w:rPr>
                <w:rFonts w:ascii="等线" w:hAnsi="等线" w:hint="eastAsia"/>
                <w:color w:val="000000"/>
                <w:szCs w:val="21"/>
              </w:rPr>
              <w:t>1w</w:t>
            </w:r>
            <w:r>
              <w:rPr>
                <w:rFonts w:ascii="等线" w:hAnsi="等线" w:hint="eastAsia"/>
                <w:color w:val="000000"/>
                <w:szCs w:val="21"/>
              </w:rPr>
              <w:t>。</w:t>
            </w:r>
            <w:r>
              <w:rPr>
                <w:rFonts w:ascii="等线" w:hAnsi="等线" w:hint="eastAsia"/>
                <w:color w:val="000000"/>
                <w:szCs w:val="21"/>
              </w:rPr>
              <w:br/>
            </w:r>
            <w:r>
              <w:rPr>
                <w:rFonts w:ascii="等线" w:hAnsi="等线" w:hint="eastAsia"/>
                <w:color w:val="000000"/>
                <w:szCs w:val="21"/>
              </w:rPr>
              <w:t>帮助用药者按时、准确、便捷、安全的服药，可实现语音等多样化的用药提醒、人性化的自动取药方式，可通过云平台提醒、记录和查询用药信息。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840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8400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苏州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苏州摩多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物联科技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jc w:val="left"/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安全健康检测仪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健康E 族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云监护手表</w:t>
            </w:r>
          </w:p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支持基础健康数据量测：体温、血压、血糖、检测异常提示、提供中医体质分类与判断、手动输入身高体重、低电量提醒。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238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2380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深圳市莱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尚科技有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限公司</w:t>
            </w:r>
          </w:p>
        </w:tc>
      </w:tr>
      <w:tr w:rsidR="005F37CD" w:rsidTr="007E1412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负离子疗养机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华为智选720全效空气净化器S6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7CD" w:rsidRDefault="005F37CD">
            <w:pPr>
              <w:rPr>
                <w:rFonts w:ascii="等线" w:hAnsi="等线"/>
                <w:szCs w:val="21"/>
              </w:rPr>
            </w:pPr>
            <w:r>
              <w:rPr>
                <w:rFonts w:ascii="等线" w:hAnsi="等线" w:hint="eastAsia"/>
                <w:color w:val="000000"/>
                <w:szCs w:val="21"/>
              </w:rPr>
              <w:t>电压：</w:t>
            </w:r>
            <w:r>
              <w:rPr>
                <w:rFonts w:ascii="等线" w:hAnsi="等线" w:hint="eastAsia"/>
                <w:color w:val="000000"/>
                <w:szCs w:val="21"/>
              </w:rPr>
              <w:t>220V</w:t>
            </w:r>
            <w:r>
              <w:rPr>
                <w:rFonts w:ascii="等线" w:hAnsi="等线" w:hint="eastAsia"/>
                <w:color w:val="000000"/>
                <w:szCs w:val="21"/>
              </w:rPr>
              <w:t>；自带负离子浓度显示、产品滤网更换、温度、湿度提示功能，同时无臭氧、无静电、无正离子，对人体无任何的副作用，具备</w:t>
            </w:r>
            <w:r>
              <w:rPr>
                <w:rFonts w:ascii="等线" w:hAnsi="等线" w:hint="eastAsia"/>
                <w:color w:val="000000"/>
                <w:szCs w:val="21"/>
              </w:rPr>
              <w:t>PM2.5</w:t>
            </w:r>
            <w:r>
              <w:rPr>
                <w:rFonts w:ascii="等线" w:hAnsi="等线" w:hint="eastAsia"/>
                <w:color w:val="000000"/>
                <w:szCs w:val="21"/>
              </w:rPr>
              <w:t>空气净化，负离子疗养功效。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1559</w:t>
            </w:r>
            <w:r>
              <w:rPr>
                <w:rFonts w:hint="eastAsia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37CD" w:rsidRDefault="005F37CD">
            <w:r>
              <w:t>31180</w:t>
            </w:r>
            <w:r>
              <w:rPr>
                <w:rFonts w:hint="eastAsia"/>
              </w:rPr>
              <w:t>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</w:t>
            </w:r>
          </w:p>
          <w:p w:rsidR="005F37CD" w:rsidRDefault="005F37CD" w:rsidP="007E14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柒贰零（北京）健康科技有限公司</w:t>
            </w:r>
          </w:p>
        </w:tc>
      </w:tr>
      <w:tr w:rsidR="005F37CD" w:rsidTr="007E1412">
        <w:trPr>
          <w:trHeight w:val="851"/>
        </w:trPr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lastRenderedPageBreak/>
              <w:t>合计</w:t>
            </w:r>
          </w:p>
        </w:tc>
        <w:tc>
          <w:tcPr>
            <w:tcW w:w="80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7CD" w:rsidRDefault="005F37CD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大写：壹佰陆拾伍万叁仟捌佰玖拾元整　　  小写：1653890.00元</w:t>
            </w:r>
          </w:p>
        </w:tc>
      </w:tr>
    </w:tbl>
    <w:p w:rsidR="005F37CD" w:rsidRDefault="005F37CD" w:rsidP="005F37C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5F37CD" w:rsidRDefault="005F37CD" w:rsidP="005F37C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5F37CD" w:rsidRDefault="005F37CD" w:rsidP="005F37C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投标人（公章）：郑州大象通信信息技术有限公司</w:t>
      </w:r>
    </w:p>
    <w:p w:rsidR="005F37CD" w:rsidRDefault="005F37CD" w:rsidP="005F37C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投标人法定代表人（单位负责人）或授权代表签字：</w:t>
      </w:r>
    </w:p>
    <w:p w:rsidR="0046288E" w:rsidRDefault="0046288E"/>
    <w:sectPr w:rsidR="0046288E" w:rsidSect="00C74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572" w:rsidRDefault="006F2572" w:rsidP="007E1412">
      <w:r>
        <w:separator/>
      </w:r>
    </w:p>
  </w:endnote>
  <w:endnote w:type="continuationSeparator" w:id="1">
    <w:p w:rsidR="006F2572" w:rsidRDefault="006F2572" w:rsidP="007E1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572" w:rsidRDefault="006F2572" w:rsidP="007E1412">
      <w:r>
        <w:separator/>
      </w:r>
    </w:p>
  </w:footnote>
  <w:footnote w:type="continuationSeparator" w:id="1">
    <w:p w:rsidR="006F2572" w:rsidRDefault="006F2572" w:rsidP="007E1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3EE4"/>
    <w:rsid w:val="0046288E"/>
    <w:rsid w:val="005F37CD"/>
    <w:rsid w:val="006F2572"/>
    <w:rsid w:val="007E1412"/>
    <w:rsid w:val="00AA7D77"/>
    <w:rsid w:val="00C63EE4"/>
    <w:rsid w:val="00C7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CD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A7D77"/>
    <w:pPr>
      <w:keepNext/>
      <w:keepLines/>
      <w:spacing w:before="340" w:after="330" w:line="578" w:lineRule="auto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A7D77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A7D77"/>
    <w:pPr>
      <w:keepNext/>
      <w:keepLines/>
      <w:spacing w:before="260" w:after="260" w:line="416" w:lineRule="auto"/>
      <w:outlineLvl w:val="2"/>
    </w:pPr>
    <w:rPr>
      <w:rFonts w:asciiTheme="minorHAnsi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AA7D77"/>
    <w:pPr>
      <w:keepNext/>
      <w:keepLines/>
      <w:spacing w:before="280" w:after="290" w:line="376" w:lineRule="auto"/>
      <w:outlineLvl w:val="3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A7D77"/>
    <w:pPr>
      <w:keepNext/>
      <w:keepLines/>
      <w:spacing w:before="280" w:after="290" w:line="376" w:lineRule="auto"/>
      <w:outlineLvl w:val="4"/>
    </w:pPr>
    <w:rPr>
      <w:rFonts w:asciiTheme="minorHAnsi" w:hAnsiTheme="minorHAnsi" w:cstheme="min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A7D77"/>
    <w:pPr>
      <w:keepNext/>
      <w:keepLines/>
      <w:spacing w:before="240" w:after="64" w:line="320" w:lineRule="auto"/>
      <w:outlineLvl w:val="5"/>
    </w:pPr>
    <w:rPr>
      <w:rFonts w:asciiTheme="majorHAnsi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AA7D77"/>
    <w:pPr>
      <w:keepNext/>
      <w:keepLines/>
      <w:spacing w:before="240" w:after="64" w:line="320" w:lineRule="auto"/>
      <w:outlineLvl w:val="6"/>
    </w:pPr>
    <w:rPr>
      <w:rFonts w:asciiTheme="minorHAnsi" w:hAnsiTheme="minorHAnsi" w:cstheme="minorBidi"/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AA7D77"/>
    <w:pPr>
      <w:keepNext/>
      <w:keepLines/>
      <w:spacing w:before="240" w:after="64" w:line="320" w:lineRule="auto"/>
      <w:outlineLvl w:val="7"/>
    </w:pPr>
    <w:rPr>
      <w:rFonts w:ascii="宋体" w:hAnsi="宋体" w:cs="宋体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AA7D77"/>
    <w:pPr>
      <w:keepNext/>
      <w:keepLines/>
      <w:spacing w:before="240" w:after="64" w:line="320" w:lineRule="auto"/>
      <w:outlineLvl w:val="8"/>
    </w:pPr>
    <w:rPr>
      <w:rFonts w:ascii="宋体" w:hAnsi="宋体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A7D77"/>
    <w:pPr>
      <w:spacing w:before="240" w:after="60"/>
      <w:jc w:val="center"/>
      <w:outlineLvl w:val="0"/>
    </w:pPr>
    <w:rPr>
      <w:rFonts w:ascii="宋体" w:hAnsi="宋体" w:cs="宋体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A7D77"/>
    <w:rPr>
      <w:rFonts w:ascii="宋体" w:eastAsia="宋体" w:hAnsi="宋体" w:cs="宋体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AA7D77"/>
    <w:pPr>
      <w:spacing w:before="240" w:after="60" w:line="312" w:lineRule="auto"/>
      <w:jc w:val="center"/>
      <w:outlineLvl w:val="1"/>
    </w:pPr>
    <w:rPr>
      <w:rFonts w:ascii="宋体" w:hAnsi="宋体" w:cs="宋体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AA7D77"/>
    <w:rPr>
      <w:rFonts w:ascii="宋体" w:eastAsia="宋体" w:hAnsi="宋体" w:cs="宋体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AA7D77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AA7D77"/>
    <w:rPr>
      <w:rFonts w:asciiTheme="majorHAnsi" w:eastAsia="宋体" w:hAnsiTheme="majorHAnsi" w:cstheme="majorBidi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A7D77"/>
    <w:rPr>
      <w:rFonts w:asciiTheme="majorHAnsi" w:eastAsia="宋体" w:hAnsiTheme="majorHAnsi" w:cstheme="majorBidi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AA7D77"/>
    <w:rPr>
      <w:rFonts w:ascii="宋体" w:eastAsia="宋体" w:hAnsi="宋体" w:cs="宋体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AA7D77"/>
    <w:rPr>
      <w:rFonts w:ascii="宋体" w:eastAsia="宋体" w:hAnsi="宋体" w:cs="宋体"/>
      <w:szCs w:val="21"/>
    </w:rPr>
  </w:style>
  <w:style w:type="character" w:customStyle="1" w:styleId="1Char">
    <w:name w:val="标题 1 Char"/>
    <w:basedOn w:val="a0"/>
    <w:link w:val="1"/>
    <w:uiPriority w:val="9"/>
    <w:rsid w:val="00AA7D77"/>
    <w:rPr>
      <w:rFonts w:eastAsia="宋体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AA7D77"/>
    <w:rPr>
      <w:rFonts w:eastAsia="宋体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AA7D77"/>
    <w:rPr>
      <w:rFonts w:eastAsia="宋体"/>
      <w:b/>
      <w:bCs/>
      <w:sz w:val="28"/>
      <w:szCs w:val="28"/>
    </w:rPr>
  </w:style>
  <w:style w:type="character" w:customStyle="1" w:styleId="7Char">
    <w:name w:val="标题 7 Char"/>
    <w:basedOn w:val="a0"/>
    <w:link w:val="7"/>
    <w:uiPriority w:val="9"/>
    <w:rsid w:val="00AA7D77"/>
    <w:rPr>
      <w:rFonts w:eastAsia="宋体"/>
      <w:b/>
      <w:bCs/>
      <w:sz w:val="24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7E1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7E1412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7E1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7E14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weichao jin</dc:creator>
  <cp:keywords/>
  <dc:description/>
  <cp:lastModifiedBy>PC</cp:lastModifiedBy>
  <cp:revision>3</cp:revision>
  <dcterms:created xsi:type="dcterms:W3CDTF">2019-09-23T00:47:00Z</dcterms:created>
  <dcterms:modified xsi:type="dcterms:W3CDTF">2019-09-23T01:18:00Z</dcterms:modified>
</cp:coreProperties>
</file>