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spacing w:line="415" w:lineRule="auto"/>
        <w:jc w:val="center"/>
        <w:rPr>
          <w:rFonts w:ascii="宋体" w:hAnsi="宋体" w:eastAsia="宋体"/>
        </w:rPr>
      </w:pPr>
      <w:r>
        <w:rPr>
          <w:rFonts w:hint="eastAsia" w:ascii="宋体" w:hAnsi="宋体" w:eastAsia="宋体"/>
        </w:rPr>
        <w:t>4.1 投标分项报价表（货物类项目）</w:t>
      </w:r>
    </w:p>
    <w:p>
      <w:pPr>
        <w:spacing w:before="50" w:afterLines="50" w:line="360" w:lineRule="auto"/>
        <w:contextualSpacing/>
        <w:jc w:val="left"/>
        <w:rPr>
          <w:rFonts w:ascii="宋体" w:hAnsi="宋体"/>
          <w:color w:val="000000"/>
          <w:sz w:val="24"/>
        </w:rPr>
      </w:pPr>
      <w:r>
        <w:rPr>
          <w:rFonts w:hint="eastAsia" w:ascii="宋体" w:hAnsi="宋体"/>
          <w:color w:val="000000"/>
          <w:sz w:val="24"/>
        </w:rPr>
        <w:t>项目编号：ZFCG-G2019102-1号</w:t>
      </w:r>
    </w:p>
    <w:p>
      <w:pPr>
        <w:rPr>
          <w:b/>
          <w:snapToGrid w:val="0"/>
          <w:kern w:val="0"/>
          <w:sz w:val="24"/>
        </w:rPr>
      </w:pPr>
      <w:r>
        <w:rPr>
          <w:rFonts w:hint="eastAsia"/>
          <w:sz w:val="24"/>
        </w:rPr>
        <w:t xml:space="preserve">项目名称：人力三轮车   </w:t>
      </w:r>
    </w:p>
    <w:tbl>
      <w:tblPr>
        <w:tblStyle w:val="10"/>
        <w:tblW w:w="9400" w:type="dxa"/>
        <w:tblInd w:w="0" w:type="dxa"/>
        <w:tblLayout w:type="fixed"/>
        <w:tblCellMar>
          <w:top w:w="0" w:type="dxa"/>
          <w:left w:w="108" w:type="dxa"/>
          <w:bottom w:w="0" w:type="dxa"/>
          <w:right w:w="108" w:type="dxa"/>
        </w:tblCellMar>
      </w:tblPr>
      <w:tblGrid>
        <w:gridCol w:w="534"/>
        <w:gridCol w:w="567"/>
        <w:gridCol w:w="1134"/>
        <w:gridCol w:w="2693"/>
        <w:gridCol w:w="425"/>
        <w:gridCol w:w="709"/>
        <w:gridCol w:w="1134"/>
        <w:gridCol w:w="1417"/>
        <w:gridCol w:w="787"/>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80" w:lineRule="exact"/>
              <w:jc w:val="center"/>
              <w:rPr>
                <w:rFonts w:ascii="宋体" w:hAnsi="宋体" w:cs="宋体"/>
                <w:b/>
                <w:sz w:val="24"/>
                <w:lang w:val="zh-CN"/>
              </w:rPr>
            </w:pPr>
            <w:r>
              <w:rPr>
                <w:rFonts w:hint="eastAsia" w:ascii="宋体" w:hAnsi="宋体" w:cs="宋体"/>
                <w:b/>
                <w:sz w:val="24"/>
                <w:lang w:val="zh-CN"/>
              </w:rPr>
              <w:t>序号</w:t>
            </w:r>
          </w:p>
        </w:tc>
        <w:tc>
          <w:tcPr>
            <w:tcW w:w="567"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jc w:val="center"/>
              <w:rPr>
                <w:rFonts w:ascii="宋体" w:hAnsi="宋体" w:cs="宋体"/>
                <w:b/>
                <w:sz w:val="24"/>
                <w:lang w:val="zh-CN"/>
              </w:rPr>
            </w:pPr>
            <w:r>
              <w:rPr>
                <w:rFonts w:hint="eastAsia" w:ascii="宋体" w:hAnsi="宋体" w:cs="宋体"/>
                <w:b/>
                <w:sz w:val="24"/>
                <w:lang w:val="zh-CN"/>
              </w:rPr>
              <w:t>名</w:t>
            </w:r>
            <w:r>
              <w:rPr>
                <w:rFonts w:ascii="宋体" w:hAnsi="宋体" w:cs="宋体"/>
                <w:b/>
                <w:sz w:val="24"/>
                <w:lang w:val="zh-CN"/>
              </w:rPr>
              <w:t xml:space="preserve"> </w:t>
            </w:r>
            <w:r>
              <w:rPr>
                <w:rFonts w:hint="eastAsia" w:ascii="宋体" w:hAnsi="宋体" w:cs="宋体"/>
                <w:b/>
                <w:sz w:val="24"/>
                <w:lang w:val="zh-CN"/>
              </w:rPr>
              <w:t>称</w:t>
            </w:r>
          </w:p>
        </w:tc>
        <w:tc>
          <w:tcPr>
            <w:tcW w:w="1134"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jc w:val="center"/>
              <w:rPr>
                <w:rFonts w:ascii="宋体" w:hAnsi="宋体" w:cs="宋体"/>
                <w:b/>
                <w:sz w:val="24"/>
                <w:lang w:val="zh-CN"/>
              </w:rPr>
            </w:pPr>
            <w:r>
              <w:rPr>
                <w:rFonts w:hint="eastAsia" w:ascii="宋体" w:hAnsi="宋体" w:cs="宋体"/>
                <w:b/>
                <w:sz w:val="24"/>
                <w:lang w:val="zh-CN"/>
              </w:rPr>
              <w:t>规格</w:t>
            </w:r>
          </w:p>
          <w:p>
            <w:pPr>
              <w:autoSpaceDE w:val="0"/>
              <w:autoSpaceDN w:val="0"/>
              <w:adjustRightInd w:val="0"/>
              <w:spacing w:line="360" w:lineRule="auto"/>
              <w:jc w:val="center"/>
              <w:rPr>
                <w:rFonts w:ascii="宋体" w:hAnsi="宋体" w:cs="宋体"/>
                <w:b/>
                <w:sz w:val="24"/>
                <w:lang w:val="zh-CN"/>
              </w:rPr>
            </w:pPr>
            <w:r>
              <w:rPr>
                <w:rFonts w:hint="eastAsia" w:ascii="宋体" w:hAnsi="宋体" w:cs="宋体"/>
                <w:b/>
                <w:sz w:val="24"/>
                <w:lang w:val="zh-CN"/>
              </w:rPr>
              <w:t>型号</w:t>
            </w:r>
          </w:p>
        </w:tc>
        <w:tc>
          <w:tcPr>
            <w:tcW w:w="2693"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jc w:val="center"/>
              <w:rPr>
                <w:rFonts w:ascii="宋体" w:hAnsi="宋体" w:cs="宋体"/>
                <w:b/>
                <w:sz w:val="24"/>
                <w:lang w:val="zh-CN"/>
              </w:rPr>
            </w:pPr>
            <w:r>
              <w:rPr>
                <w:rFonts w:hint="eastAsia" w:ascii="宋体" w:hAnsi="宋体" w:cs="宋体"/>
                <w:b/>
                <w:sz w:val="24"/>
                <w:lang w:val="zh-CN"/>
              </w:rPr>
              <w:t>技术</w:t>
            </w:r>
          </w:p>
          <w:p>
            <w:pPr>
              <w:autoSpaceDE w:val="0"/>
              <w:autoSpaceDN w:val="0"/>
              <w:adjustRightInd w:val="0"/>
              <w:spacing w:line="360" w:lineRule="auto"/>
              <w:jc w:val="center"/>
              <w:rPr>
                <w:rFonts w:ascii="宋体" w:hAnsi="宋体" w:cs="宋体"/>
                <w:b/>
                <w:sz w:val="24"/>
                <w:lang w:val="zh-CN"/>
              </w:rPr>
            </w:pPr>
            <w:r>
              <w:rPr>
                <w:rFonts w:hint="eastAsia" w:ascii="宋体" w:hAnsi="宋体" w:cs="宋体"/>
                <w:b/>
                <w:sz w:val="24"/>
                <w:lang w:val="zh-CN"/>
              </w:rPr>
              <w:t>参数</w:t>
            </w:r>
          </w:p>
        </w:tc>
        <w:tc>
          <w:tcPr>
            <w:tcW w:w="425"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jc w:val="center"/>
              <w:rPr>
                <w:rFonts w:ascii="宋体" w:hAnsi="宋体" w:cs="宋体"/>
                <w:b/>
                <w:sz w:val="24"/>
                <w:lang w:val="zh-CN"/>
              </w:rPr>
            </w:pPr>
            <w:r>
              <w:rPr>
                <w:rFonts w:hint="eastAsia" w:ascii="宋体" w:hAnsi="宋体" w:cs="宋体"/>
                <w:b/>
                <w:sz w:val="24"/>
                <w:lang w:val="zh-CN"/>
              </w:rPr>
              <w:t>单</w:t>
            </w:r>
            <w:r>
              <w:rPr>
                <w:rFonts w:ascii="宋体" w:hAnsi="宋体" w:cs="宋体"/>
                <w:b/>
                <w:sz w:val="24"/>
                <w:lang w:val="zh-CN"/>
              </w:rPr>
              <w:t xml:space="preserve"> </w:t>
            </w:r>
            <w:r>
              <w:rPr>
                <w:rFonts w:hint="eastAsia" w:ascii="宋体" w:hAnsi="宋体" w:cs="宋体"/>
                <w:b/>
                <w:sz w:val="24"/>
                <w:lang w:val="zh-CN"/>
              </w:rPr>
              <w:t>位</w:t>
            </w:r>
          </w:p>
        </w:tc>
        <w:tc>
          <w:tcPr>
            <w:tcW w:w="709"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jc w:val="center"/>
              <w:rPr>
                <w:rFonts w:ascii="宋体" w:hAnsi="宋体" w:cs="宋体"/>
                <w:b/>
                <w:sz w:val="24"/>
                <w:lang w:val="zh-CN"/>
              </w:rPr>
            </w:pPr>
            <w:r>
              <w:rPr>
                <w:rFonts w:hint="eastAsia" w:ascii="宋体" w:hAnsi="宋体" w:cs="宋体"/>
                <w:b/>
                <w:sz w:val="24"/>
                <w:lang w:val="zh-CN"/>
              </w:rPr>
              <w:t>数</w:t>
            </w:r>
            <w:r>
              <w:rPr>
                <w:rFonts w:ascii="宋体" w:hAnsi="宋体" w:cs="宋体"/>
                <w:b/>
                <w:sz w:val="24"/>
                <w:lang w:val="zh-CN"/>
              </w:rPr>
              <w:t xml:space="preserve"> </w:t>
            </w:r>
            <w:r>
              <w:rPr>
                <w:rFonts w:hint="eastAsia" w:ascii="宋体" w:hAnsi="宋体" w:cs="宋体"/>
                <w:b/>
                <w:sz w:val="24"/>
                <w:lang w:val="zh-CN"/>
              </w:rPr>
              <w:t>量</w:t>
            </w:r>
          </w:p>
        </w:tc>
        <w:tc>
          <w:tcPr>
            <w:tcW w:w="1134"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jc w:val="center"/>
              <w:rPr>
                <w:rFonts w:ascii="宋体" w:hAnsi="宋体" w:cs="宋体"/>
                <w:b/>
                <w:sz w:val="24"/>
                <w:lang w:val="zh-CN"/>
              </w:rPr>
            </w:pPr>
            <w:r>
              <w:rPr>
                <w:rFonts w:hint="eastAsia" w:ascii="宋体" w:hAnsi="宋体" w:cs="宋体"/>
                <w:b/>
                <w:sz w:val="24"/>
                <w:lang w:val="zh-CN"/>
              </w:rPr>
              <w:t>单价</w:t>
            </w:r>
          </w:p>
        </w:tc>
        <w:tc>
          <w:tcPr>
            <w:tcW w:w="1417"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ind w:firstLine="120"/>
              <w:rPr>
                <w:rFonts w:ascii="宋体" w:hAnsi="宋体" w:cs="宋体"/>
                <w:b/>
                <w:sz w:val="24"/>
                <w:lang w:val="zh-CN"/>
              </w:rPr>
            </w:pPr>
            <w:r>
              <w:rPr>
                <w:rFonts w:hint="eastAsia" w:ascii="宋体" w:hAnsi="宋体" w:cs="宋体"/>
                <w:b/>
                <w:sz w:val="24"/>
                <w:lang w:val="zh-CN"/>
              </w:rPr>
              <w:t>总价</w:t>
            </w:r>
          </w:p>
        </w:tc>
        <w:tc>
          <w:tcPr>
            <w:tcW w:w="787"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360" w:lineRule="auto"/>
              <w:ind w:left="120" w:hanging="120"/>
              <w:jc w:val="center"/>
              <w:rPr>
                <w:rFonts w:ascii="宋体" w:hAnsi="宋体" w:cs="宋体"/>
                <w:b/>
                <w:sz w:val="24"/>
                <w:lang w:val="zh-CN"/>
              </w:rPr>
            </w:pPr>
            <w:r>
              <w:rPr>
                <w:rFonts w:hint="eastAsia" w:ascii="宋体" w:hAnsi="宋体" w:cs="宋体"/>
                <w:b/>
                <w:sz w:val="24"/>
                <w:lang w:val="zh-CN"/>
              </w:rPr>
              <w:t>产地及</w:t>
            </w:r>
          </w:p>
          <w:p>
            <w:pPr>
              <w:autoSpaceDE w:val="0"/>
              <w:autoSpaceDN w:val="0"/>
              <w:adjustRightInd w:val="0"/>
              <w:spacing w:line="360" w:lineRule="auto"/>
              <w:ind w:left="120" w:hanging="120"/>
              <w:jc w:val="center"/>
              <w:rPr>
                <w:rFonts w:ascii="宋体" w:hAnsi="宋体" w:cs="宋体"/>
                <w:b/>
                <w:sz w:val="24"/>
                <w:lang w:val="zh-CN"/>
              </w:rPr>
            </w:pPr>
            <w:r>
              <w:rPr>
                <w:rFonts w:hint="eastAsia" w:ascii="宋体" w:hAnsi="宋体" w:cs="宋体"/>
                <w:b/>
                <w:sz w:val="24"/>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sz w:val="24"/>
              </w:rPr>
            </w:pPr>
            <w:r>
              <w:rPr>
                <w:rFonts w:hint="eastAsia" w:ascii="宋体" w:hAnsi="宋体"/>
                <w:sz w:val="24"/>
              </w:rPr>
              <w:t>1</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人力三轮车</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规格：2300*900*1150mm</w:t>
            </w:r>
          </w:p>
          <w:p>
            <w:pPr>
              <w:autoSpaceDE w:val="0"/>
              <w:autoSpaceDN w:val="0"/>
              <w:adjustRightInd w:val="0"/>
              <w:spacing w:line="360" w:lineRule="auto"/>
              <w:jc w:val="center"/>
              <w:rPr>
                <w:rFonts w:ascii="宋体" w:hAnsi="宋体"/>
                <w:sz w:val="24"/>
              </w:rPr>
            </w:pPr>
            <w:r>
              <w:rPr>
                <w:rFonts w:hint="eastAsia" w:ascii="宋体" w:hAnsi="宋体"/>
                <w:sz w:val="24"/>
              </w:rPr>
              <w:t>型号：LX-0035</w:t>
            </w:r>
          </w:p>
          <w:p>
            <w:pPr>
              <w:autoSpaceDE w:val="0"/>
              <w:autoSpaceDN w:val="0"/>
              <w:adjustRightInd w:val="0"/>
              <w:spacing w:line="360" w:lineRule="auto"/>
              <w:jc w:val="center"/>
              <w:rPr>
                <w:rFonts w:ascii="宋体" w:hAnsi="宋体"/>
                <w:sz w:val="24"/>
              </w:rPr>
            </w:pPr>
            <w:r>
              <w:rPr>
                <w:rFonts w:hint="eastAsia" w:ascii="宋体" w:hAnsi="宋体"/>
                <w:sz w:val="24"/>
              </w:rPr>
              <w:t>品牌：理想</w:t>
            </w:r>
          </w:p>
        </w:tc>
        <w:tc>
          <w:tcPr>
            <w:tcW w:w="269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宋体" w:hAnsi="宋体"/>
                <w:bCs/>
                <w:sz w:val="24"/>
              </w:rPr>
            </w:pPr>
            <w:r>
              <w:rPr>
                <w:rFonts w:hint="eastAsia" w:ascii="宋体" w:hAnsi="宋体"/>
                <w:bCs/>
                <w:sz w:val="24"/>
              </w:rPr>
              <w:t>1、整车尺寸为2300*900*1150mm，整车载重为300kg。</w:t>
            </w:r>
          </w:p>
          <w:p>
            <w:pPr>
              <w:spacing w:line="360" w:lineRule="auto"/>
              <w:rPr>
                <w:rFonts w:cs="仿宋" w:asciiTheme="minorEastAsia" w:hAnsiTheme="minorEastAsia"/>
                <w:sz w:val="24"/>
              </w:rPr>
            </w:pPr>
            <w:r>
              <w:rPr>
                <w:rFonts w:hint="eastAsia" w:ascii="宋体" w:hAnsi="宋体"/>
                <w:bCs/>
                <w:sz w:val="24"/>
              </w:rPr>
              <w:t>2、车架为24型，车把采用直径为20mm的国标钢管，管壁厚度为</w:t>
            </w:r>
            <w:r>
              <w:rPr>
                <w:rFonts w:hint="eastAsia" w:ascii="宋体" w:hAnsi="宋体"/>
                <w:b/>
                <w:bCs/>
                <w:color w:val="FF0000"/>
                <w:sz w:val="24"/>
              </w:rPr>
              <w:t>2.1mm</w:t>
            </w:r>
            <w:r>
              <w:rPr>
                <w:rFonts w:hint="eastAsia" w:ascii="宋体" w:hAnsi="宋体"/>
                <w:bCs/>
                <w:sz w:val="24"/>
              </w:rPr>
              <w:t>，</w:t>
            </w:r>
            <w:r>
              <w:rPr>
                <w:rFonts w:hint="eastAsia" w:cs="仿宋" w:asciiTheme="minorEastAsia" w:hAnsiTheme="minorEastAsia"/>
                <w:sz w:val="24"/>
              </w:rPr>
              <w:t>表面镀铬；</w:t>
            </w:r>
            <w:r>
              <w:rPr>
                <w:rFonts w:hint="eastAsia" w:ascii="宋体" w:hAnsi="宋体"/>
                <w:bCs/>
                <w:sz w:val="24"/>
              </w:rPr>
              <w:t>车前叉采用直径为20mm的国标钢管，管壁厚度为</w:t>
            </w:r>
            <w:r>
              <w:rPr>
                <w:rFonts w:hint="eastAsia" w:ascii="宋体" w:hAnsi="宋体"/>
                <w:b/>
                <w:bCs/>
                <w:color w:val="FF0000"/>
                <w:sz w:val="24"/>
              </w:rPr>
              <w:t>2.1mm</w:t>
            </w:r>
            <w:r>
              <w:rPr>
                <w:rFonts w:hint="eastAsia" w:ascii="宋体" w:hAnsi="宋体"/>
                <w:bCs/>
                <w:sz w:val="24"/>
              </w:rPr>
              <w:t>；车架主管采用直径为32mm的国标钢管，管壁厚度为</w:t>
            </w:r>
            <w:r>
              <w:rPr>
                <w:rFonts w:hint="eastAsia" w:ascii="宋体" w:hAnsi="宋体"/>
                <w:b/>
                <w:bCs/>
                <w:color w:val="FF0000"/>
                <w:sz w:val="24"/>
              </w:rPr>
              <w:t>2.1mm</w:t>
            </w:r>
            <w:r>
              <w:rPr>
                <w:rFonts w:hint="eastAsia" w:ascii="宋体" w:hAnsi="宋体"/>
                <w:bCs/>
                <w:sz w:val="24"/>
              </w:rPr>
              <w:t>；扶管采用直径为25mm的国标钢管，管壁厚度为</w:t>
            </w:r>
            <w:r>
              <w:rPr>
                <w:rFonts w:hint="eastAsia" w:ascii="宋体" w:hAnsi="宋体"/>
                <w:b/>
                <w:bCs/>
                <w:color w:val="FF0000"/>
                <w:sz w:val="24"/>
              </w:rPr>
              <w:t>1.6mm</w:t>
            </w:r>
            <w:r>
              <w:rPr>
                <w:rFonts w:hint="eastAsia" w:ascii="宋体" w:hAnsi="宋体"/>
                <w:bCs/>
                <w:sz w:val="24"/>
              </w:rPr>
              <w:t>；镶嵌箱体角铁规格为</w:t>
            </w:r>
            <w:r>
              <w:rPr>
                <w:rFonts w:hint="eastAsia" w:cs="仿宋" w:asciiTheme="minorEastAsia" w:hAnsiTheme="minorEastAsia"/>
                <w:sz w:val="24"/>
              </w:rPr>
              <w:t>30*30mm，厚度为</w:t>
            </w:r>
            <w:r>
              <w:rPr>
                <w:rFonts w:hint="eastAsia" w:cs="仿宋" w:asciiTheme="minorEastAsia" w:hAnsiTheme="minorEastAsia"/>
                <w:b/>
                <w:color w:val="FF0000"/>
                <w:sz w:val="24"/>
              </w:rPr>
              <w:t>2.1mm</w:t>
            </w:r>
            <w:r>
              <w:rPr>
                <w:rFonts w:hint="eastAsia" w:cs="仿宋" w:asciiTheme="minorEastAsia" w:hAnsiTheme="minorEastAsia"/>
                <w:sz w:val="24"/>
              </w:rPr>
              <w:t>，车架为蓝色，采用静电喷涂工艺。</w:t>
            </w:r>
          </w:p>
          <w:p>
            <w:pPr>
              <w:autoSpaceDE w:val="0"/>
              <w:autoSpaceDN w:val="0"/>
              <w:adjustRightInd w:val="0"/>
              <w:spacing w:line="480" w:lineRule="exact"/>
              <w:rPr>
                <w:rFonts w:ascii="宋体" w:hAnsi="宋体"/>
                <w:bCs/>
                <w:sz w:val="24"/>
              </w:rPr>
            </w:pPr>
            <w:r>
              <w:rPr>
                <w:rFonts w:hint="eastAsia" w:ascii="宋体" w:hAnsi="宋体"/>
                <w:bCs/>
                <w:sz w:val="24"/>
              </w:rPr>
              <w:t>3、车轮为24车轮，车圈颜色为银色，车辐条直径为4mm；轴承为新型双轴乘联动；加重自行车链条；24型自行车脚蹬；车座采用电动三轮车专用车座。</w:t>
            </w:r>
          </w:p>
          <w:p>
            <w:pPr>
              <w:spacing w:line="360" w:lineRule="auto"/>
              <w:rPr>
                <w:rFonts w:ascii="宋体" w:hAnsi="宋体"/>
                <w:color w:val="030303"/>
                <w:sz w:val="24"/>
              </w:rPr>
            </w:pPr>
            <w:r>
              <w:rPr>
                <w:rFonts w:hint="eastAsia" w:ascii="宋体" w:hAnsi="宋体"/>
                <w:sz w:val="24"/>
              </w:rPr>
              <w:t>▲4、箱体外形尺寸为</w:t>
            </w:r>
            <w:r>
              <w:rPr>
                <w:rFonts w:hint="eastAsia" w:ascii="宋体" w:hAnsi="宋体"/>
                <w:b/>
                <w:color w:val="FF0000"/>
                <w:sz w:val="24"/>
              </w:rPr>
              <w:t>1105*755*755mm</w:t>
            </w:r>
            <w:r>
              <w:rPr>
                <w:rFonts w:hint="eastAsia" w:ascii="宋体" w:hAnsi="宋体"/>
                <w:sz w:val="24"/>
              </w:rPr>
              <w:t>，采用不锈钢板，整体厚度为</w:t>
            </w:r>
            <w:r>
              <w:rPr>
                <w:rFonts w:hint="eastAsia" w:ascii="宋体" w:hAnsi="宋体"/>
                <w:b/>
                <w:color w:val="FF0000"/>
                <w:sz w:val="24"/>
              </w:rPr>
              <w:t>1.22mm</w:t>
            </w:r>
            <w:r>
              <w:rPr>
                <w:rFonts w:hint="eastAsia" w:ascii="宋体" w:hAnsi="宋体"/>
                <w:sz w:val="24"/>
              </w:rPr>
              <w:t>；材质为201不锈钢（化学成分镍含量为</w:t>
            </w:r>
            <w:r>
              <w:rPr>
                <w:rFonts w:ascii="宋体" w:hAnsi="宋体" w:cs="ËÎÌå"/>
                <w:b/>
                <w:color w:val="FF0000"/>
                <w:kern w:val="0"/>
                <w:sz w:val="24"/>
              </w:rPr>
              <w:t>8.37%</w:t>
            </w:r>
            <w:r>
              <w:rPr>
                <w:rFonts w:hint="eastAsia" w:ascii="宋体" w:hAnsi="宋体" w:cs="ËÎÌå"/>
                <w:kern w:val="0"/>
                <w:sz w:val="24"/>
              </w:rPr>
              <w:t>，</w:t>
            </w:r>
            <w:r>
              <w:rPr>
                <w:rFonts w:hint="eastAsia" w:ascii="宋体" w:hAnsi="宋体"/>
                <w:sz w:val="24"/>
              </w:rPr>
              <w:t>硫含量为</w:t>
            </w:r>
            <w:r>
              <w:rPr>
                <w:rFonts w:ascii="宋体" w:hAnsi="宋体" w:cs="ËÎÌå"/>
                <w:b/>
                <w:color w:val="FF0000"/>
                <w:kern w:val="0"/>
                <w:sz w:val="24"/>
              </w:rPr>
              <w:t>0.008%</w:t>
            </w:r>
            <w:r>
              <w:rPr>
                <w:rFonts w:hint="eastAsia" w:ascii="宋体" w:hAnsi="宋体" w:cs="ËÎÌå"/>
                <w:kern w:val="0"/>
                <w:sz w:val="24"/>
              </w:rPr>
              <w:t>）；箱体顶部、两侧及底部均采用整体一次折弯成型工艺，可以减少拼接造成的缝隙，增强了密闭性能，防止气味的扩散及液体垃圾漏撒造成的不必要的麻烦。</w:t>
            </w:r>
            <w:r>
              <w:rPr>
                <w:rFonts w:hint="eastAsia" w:ascii="宋体" w:hAnsi="宋体"/>
                <w:sz w:val="24"/>
              </w:rPr>
              <w:t>箱体顶部设尺寸为</w:t>
            </w:r>
            <w:r>
              <w:rPr>
                <w:rFonts w:hint="eastAsia" w:ascii="宋体" w:hAnsi="宋体"/>
                <w:b/>
                <w:color w:val="FF0000"/>
                <w:sz w:val="24"/>
              </w:rPr>
              <w:t>535*355mm</w:t>
            </w:r>
            <w:r>
              <w:rPr>
                <w:rFonts w:hint="eastAsia" w:ascii="宋体" w:hAnsi="宋体"/>
                <w:sz w:val="24"/>
              </w:rPr>
              <w:t>的投放口两个，后部有一个尺寸为</w:t>
            </w:r>
            <w:r>
              <w:rPr>
                <w:rFonts w:hint="eastAsia" w:ascii="宋体" w:hAnsi="宋体"/>
                <w:b/>
                <w:color w:val="FF0000"/>
                <w:sz w:val="24"/>
              </w:rPr>
              <w:t>555*545mm</w:t>
            </w:r>
            <w:r>
              <w:rPr>
                <w:rFonts w:hint="eastAsia" w:ascii="宋体" w:hAnsi="宋体"/>
                <w:sz w:val="24"/>
              </w:rPr>
              <w:t>的倾倒口，</w:t>
            </w:r>
            <w:r>
              <w:rPr>
                <w:rFonts w:hint="eastAsia" w:ascii="宋体" w:hAnsi="宋体"/>
                <w:color w:val="030303"/>
                <w:sz w:val="24"/>
              </w:rPr>
              <w:t>箱门与箱体采用不锈钢联排合页与箱体连接；箱体两侧焊两个放置清扫工具挂钩；箱体采用氩弧焊工艺焊接而成；箱体底部有四个直径为8mm的固定螺丝孔用于与车架连接。</w:t>
            </w:r>
          </w:p>
          <w:p>
            <w:pPr>
              <w:spacing w:line="360" w:lineRule="auto"/>
              <w:rPr>
                <w:rFonts w:ascii="宋体" w:hAnsi="宋体"/>
                <w:sz w:val="24"/>
              </w:rPr>
            </w:pPr>
            <w:r>
              <w:rPr>
                <w:rFonts w:hint="eastAsia" w:ascii="宋体" w:hAnsi="宋体"/>
                <w:sz w:val="24"/>
              </w:rPr>
              <w:t>5、车辆为自卸型，车把前加装车篓，每车安装车铃，箱体两侧和后门贴反光贴。</w:t>
            </w:r>
          </w:p>
          <w:p>
            <w:pPr>
              <w:autoSpaceDE w:val="0"/>
              <w:autoSpaceDN w:val="0"/>
              <w:adjustRightInd w:val="0"/>
              <w:spacing w:line="360" w:lineRule="auto"/>
              <w:rPr>
                <w:rFonts w:ascii="宋体" w:hAnsi="宋体"/>
                <w:sz w:val="24"/>
              </w:rPr>
            </w:pPr>
          </w:p>
        </w:tc>
        <w:tc>
          <w:tcPr>
            <w:tcW w:w="42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辆</w:t>
            </w:r>
          </w:p>
        </w:tc>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700</w:t>
            </w:r>
          </w:p>
        </w:tc>
        <w:tc>
          <w:tcPr>
            <w:tcW w:w="11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sz w:val="24"/>
              </w:rPr>
            </w:pPr>
          </w:p>
          <w:p>
            <w:pPr>
              <w:autoSpaceDE w:val="0"/>
              <w:autoSpaceDN w:val="0"/>
              <w:adjustRightInd w:val="0"/>
              <w:spacing w:line="360" w:lineRule="auto"/>
              <w:jc w:val="center"/>
              <w:rPr>
                <w:rFonts w:ascii="宋体" w:hAnsi="宋体"/>
                <w:sz w:val="24"/>
              </w:rPr>
            </w:pPr>
          </w:p>
          <w:p>
            <w:pPr>
              <w:autoSpaceDE w:val="0"/>
              <w:autoSpaceDN w:val="0"/>
              <w:adjustRightInd w:val="0"/>
              <w:spacing w:line="360" w:lineRule="auto"/>
              <w:jc w:val="center"/>
              <w:rPr>
                <w:rFonts w:ascii="宋体" w:hAnsi="宋体"/>
                <w:sz w:val="24"/>
              </w:rPr>
            </w:pPr>
          </w:p>
          <w:p>
            <w:pPr>
              <w:autoSpaceDE w:val="0"/>
              <w:autoSpaceDN w:val="0"/>
              <w:adjustRightInd w:val="0"/>
              <w:spacing w:line="360" w:lineRule="auto"/>
              <w:jc w:val="center"/>
              <w:rPr>
                <w:rFonts w:ascii="宋体" w:hAnsi="宋体"/>
                <w:sz w:val="24"/>
              </w:rPr>
            </w:pPr>
          </w:p>
          <w:p>
            <w:pPr>
              <w:autoSpaceDE w:val="0"/>
              <w:autoSpaceDN w:val="0"/>
              <w:adjustRightInd w:val="0"/>
              <w:spacing w:line="360" w:lineRule="auto"/>
              <w:jc w:val="center"/>
              <w:rPr>
                <w:rFonts w:ascii="宋体" w:hAnsi="宋体"/>
                <w:sz w:val="24"/>
              </w:rPr>
            </w:pPr>
          </w:p>
          <w:p>
            <w:pPr>
              <w:autoSpaceDE w:val="0"/>
              <w:autoSpaceDN w:val="0"/>
              <w:adjustRightInd w:val="0"/>
              <w:spacing w:line="360" w:lineRule="auto"/>
              <w:jc w:val="center"/>
              <w:rPr>
                <w:rFonts w:ascii="宋体" w:hAnsi="宋体"/>
                <w:sz w:val="24"/>
              </w:rPr>
            </w:pPr>
            <w:r>
              <w:rPr>
                <w:rFonts w:hint="eastAsia" w:ascii="宋体" w:hAnsi="宋体"/>
                <w:sz w:val="24"/>
              </w:rPr>
              <w:t>1439.5元</w:t>
            </w:r>
          </w:p>
          <w:p>
            <w:pPr>
              <w:autoSpaceDE w:val="0"/>
              <w:autoSpaceDN w:val="0"/>
              <w:adjustRightInd w:val="0"/>
              <w:spacing w:line="360" w:lineRule="auto"/>
              <w:jc w:val="center"/>
              <w:rPr>
                <w:rFonts w:ascii="宋体" w:hAnsi="宋体"/>
                <w:sz w:val="24"/>
              </w:rPr>
            </w:pPr>
          </w:p>
          <w:p>
            <w:pPr>
              <w:autoSpaceDE w:val="0"/>
              <w:autoSpaceDN w:val="0"/>
              <w:adjustRightInd w:val="0"/>
              <w:spacing w:line="360" w:lineRule="auto"/>
              <w:jc w:val="center"/>
              <w:rPr>
                <w:rFonts w:ascii="宋体" w:hAnsi="宋体"/>
                <w:sz w:val="24"/>
              </w:rPr>
            </w:pPr>
          </w:p>
          <w:p>
            <w:pPr>
              <w:autoSpaceDE w:val="0"/>
              <w:autoSpaceDN w:val="0"/>
              <w:adjustRightInd w:val="0"/>
              <w:spacing w:line="360" w:lineRule="auto"/>
              <w:jc w:val="center"/>
              <w:rPr>
                <w:rFonts w:ascii="宋体" w:hAnsi="宋体"/>
                <w:sz w:val="24"/>
              </w:rPr>
            </w:pPr>
          </w:p>
          <w:p>
            <w:pPr>
              <w:autoSpaceDE w:val="0"/>
              <w:autoSpaceDN w:val="0"/>
              <w:adjustRightInd w:val="0"/>
              <w:spacing w:line="360" w:lineRule="auto"/>
              <w:jc w:val="center"/>
              <w:rPr>
                <w:rFonts w:ascii="宋体" w:hAnsi="宋体"/>
                <w:sz w:val="24"/>
              </w:rPr>
            </w:pPr>
          </w:p>
          <w:p>
            <w:pPr>
              <w:autoSpaceDE w:val="0"/>
              <w:autoSpaceDN w:val="0"/>
              <w:adjustRightInd w:val="0"/>
              <w:spacing w:line="360" w:lineRule="auto"/>
              <w:jc w:val="center"/>
              <w:rPr>
                <w:rFonts w:ascii="宋体" w:hAnsi="宋体"/>
                <w:sz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1007650.00元</w:t>
            </w:r>
          </w:p>
        </w:tc>
        <w:tc>
          <w:tcPr>
            <w:tcW w:w="7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产 地：焦作</w:t>
            </w:r>
          </w:p>
          <w:p>
            <w:pPr>
              <w:autoSpaceDE w:val="0"/>
              <w:autoSpaceDN w:val="0"/>
              <w:adjustRightInd w:val="0"/>
              <w:spacing w:line="360" w:lineRule="auto"/>
              <w:jc w:val="center"/>
              <w:rPr>
                <w:rFonts w:ascii="宋体" w:hAnsi="宋体"/>
                <w:sz w:val="24"/>
              </w:rPr>
            </w:pPr>
            <w:r>
              <w:rPr>
                <w:rFonts w:hint="eastAsia" w:ascii="宋体" w:hAnsi="宋体"/>
                <w:sz w:val="24"/>
              </w:rPr>
              <w:t>厂家：河</w:t>
            </w:r>
          </w:p>
          <w:p>
            <w:pPr>
              <w:autoSpaceDE w:val="0"/>
              <w:autoSpaceDN w:val="0"/>
              <w:adjustRightInd w:val="0"/>
              <w:spacing w:line="360" w:lineRule="auto"/>
              <w:jc w:val="center"/>
              <w:rPr>
                <w:rFonts w:ascii="宋体" w:hAnsi="宋体"/>
                <w:sz w:val="24"/>
              </w:rPr>
            </w:pPr>
            <w:r>
              <w:rPr>
                <w:rFonts w:hint="eastAsia" w:ascii="宋体" w:hAnsi="宋体"/>
                <w:sz w:val="24"/>
              </w:rPr>
              <w:t>南</w:t>
            </w:r>
          </w:p>
          <w:p>
            <w:pPr>
              <w:autoSpaceDE w:val="0"/>
              <w:autoSpaceDN w:val="0"/>
              <w:adjustRightInd w:val="0"/>
              <w:spacing w:line="360" w:lineRule="auto"/>
              <w:jc w:val="center"/>
              <w:rPr>
                <w:rFonts w:ascii="宋体" w:hAnsi="宋体"/>
                <w:sz w:val="24"/>
              </w:rPr>
            </w:pPr>
            <w:r>
              <w:rPr>
                <w:rFonts w:hint="eastAsia" w:ascii="宋体" w:hAnsi="宋体"/>
                <w:sz w:val="24"/>
              </w:rPr>
              <w:t>理</w:t>
            </w:r>
          </w:p>
          <w:p>
            <w:pPr>
              <w:autoSpaceDE w:val="0"/>
              <w:autoSpaceDN w:val="0"/>
              <w:adjustRightInd w:val="0"/>
              <w:spacing w:line="360" w:lineRule="auto"/>
              <w:jc w:val="center"/>
              <w:rPr>
                <w:rFonts w:ascii="宋体" w:hAnsi="宋体"/>
                <w:sz w:val="24"/>
              </w:rPr>
            </w:pPr>
            <w:r>
              <w:rPr>
                <w:rFonts w:hint="eastAsia" w:ascii="宋体" w:hAnsi="宋体"/>
                <w:sz w:val="24"/>
              </w:rPr>
              <w:t>想</w:t>
            </w:r>
          </w:p>
          <w:p>
            <w:pPr>
              <w:autoSpaceDE w:val="0"/>
              <w:autoSpaceDN w:val="0"/>
              <w:adjustRightInd w:val="0"/>
              <w:spacing w:line="360" w:lineRule="auto"/>
              <w:jc w:val="center"/>
              <w:rPr>
                <w:rFonts w:ascii="宋体" w:hAnsi="宋体"/>
                <w:sz w:val="24"/>
              </w:rPr>
            </w:pPr>
            <w:r>
              <w:rPr>
                <w:rFonts w:hint="eastAsia" w:ascii="宋体" w:hAnsi="宋体"/>
                <w:sz w:val="24"/>
              </w:rPr>
              <w:t>园</w:t>
            </w:r>
          </w:p>
          <w:p>
            <w:pPr>
              <w:autoSpaceDE w:val="0"/>
              <w:autoSpaceDN w:val="0"/>
              <w:adjustRightInd w:val="0"/>
              <w:spacing w:line="360" w:lineRule="auto"/>
              <w:jc w:val="center"/>
              <w:rPr>
                <w:rFonts w:ascii="宋体" w:hAnsi="宋体"/>
                <w:sz w:val="24"/>
              </w:rPr>
            </w:pPr>
            <w:r>
              <w:rPr>
                <w:rFonts w:hint="eastAsia" w:ascii="宋体" w:hAnsi="宋体"/>
                <w:sz w:val="24"/>
              </w:rPr>
              <w:t>林</w:t>
            </w:r>
          </w:p>
          <w:p>
            <w:pPr>
              <w:autoSpaceDE w:val="0"/>
              <w:autoSpaceDN w:val="0"/>
              <w:adjustRightInd w:val="0"/>
              <w:spacing w:line="360" w:lineRule="auto"/>
              <w:jc w:val="center"/>
              <w:rPr>
                <w:rFonts w:ascii="宋体" w:hAnsi="宋体"/>
                <w:sz w:val="24"/>
              </w:rPr>
            </w:pPr>
            <w:r>
              <w:rPr>
                <w:rFonts w:hint="eastAsia" w:ascii="宋体" w:hAnsi="宋体"/>
                <w:sz w:val="24"/>
              </w:rPr>
              <w:t>环</w:t>
            </w:r>
          </w:p>
          <w:p>
            <w:pPr>
              <w:autoSpaceDE w:val="0"/>
              <w:autoSpaceDN w:val="0"/>
              <w:adjustRightInd w:val="0"/>
              <w:spacing w:line="360" w:lineRule="auto"/>
              <w:jc w:val="center"/>
              <w:rPr>
                <w:rFonts w:ascii="宋体" w:hAnsi="宋体"/>
                <w:sz w:val="24"/>
              </w:rPr>
            </w:pPr>
            <w:r>
              <w:rPr>
                <w:rFonts w:hint="eastAsia" w:ascii="宋体" w:hAnsi="宋体"/>
                <w:sz w:val="24"/>
              </w:rPr>
              <w:t>卫</w:t>
            </w:r>
          </w:p>
          <w:p>
            <w:pPr>
              <w:autoSpaceDE w:val="0"/>
              <w:autoSpaceDN w:val="0"/>
              <w:adjustRightInd w:val="0"/>
              <w:spacing w:line="360" w:lineRule="auto"/>
              <w:jc w:val="center"/>
              <w:rPr>
                <w:rFonts w:ascii="宋体" w:hAnsi="宋体"/>
                <w:sz w:val="24"/>
              </w:rPr>
            </w:pPr>
            <w:r>
              <w:rPr>
                <w:rFonts w:hint="eastAsia" w:ascii="宋体" w:hAnsi="宋体"/>
                <w:sz w:val="24"/>
              </w:rPr>
              <w:t>设</w:t>
            </w:r>
          </w:p>
          <w:p>
            <w:pPr>
              <w:autoSpaceDE w:val="0"/>
              <w:autoSpaceDN w:val="0"/>
              <w:adjustRightInd w:val="0"/>
              <w:spacing w:line="360" w:lineRule="auto"/>
              <w:jc w:val="center"/>
              <w:rPr>
                <w:rFonts w:ascii="宋体" w:hAnsi="宋体"/>
                <w:sz w:val="24"/>
              </w:rPr>
            </w:pPr>
            <w:r>
              <w:rPr>
                <w:rFonts w:hint="eastAsia" w:ascii="宋体" w:hAnsi="宋体"/>
                <w:sz w:val="24"/>
              </w:rPr>
              <w:t>施</w:t>
            </w:r>
          </w:p>
          <w:p>
            <w:pPr>
              <w:autoSpaceDE w:val="0"/>
              <w:autoSpaceDN w:val="0"/>
              <w:adjustRightInd w:val="0"/>
              <w:spacing w:line="360" w:lineRule="auto"/>
              <w:jc w:val="center"/>
              <w:rPr>
                <w:rFonts w:ascii="宋体" w:hAnsi="宋体"/>
                <w:sz w:val="24"/>
              </w:rPr>
            </w:pPr>
            <w:r>
              <w:rPr>
                <w:rFonts w:hint="eastAsia" w:ascii="宋体" w:hAnsi="宋体"/>
                <w:sz w:val="24"/>
              </w:rPr>
              <w:t>有</w:t>
            </w:r>
          </w:p>
          <w:p>
            <w:pPr>
              <w:autoSpaceDE w:val="0"/>
              <w:autoSpaceDN w:val="0"/>
              <w:adjustRightInd w:val="0"/>
              <w:spacing w:line="360" w:lineRule="auto"/>
              <w:jc w:val="center"/>
              <w:rPr>
                <w:rFonts w:ascii="宋体" w:hAnsi="宋体"/>
                <w:sz w:val="24"/>
              </w:rPr>
            </w:pPr>
            <w:r>
              <w:rPr>
                <w:rFonts w:hint="eastAsia" w:ascii="宋体" w:hAnsi="宋体"/>
                <w:sz w:val="24"/>
              </w:rPr>
              <w:t>限</w:t>
            </w:r>
          </w:p>
          <w:p>
            <w:pPr>
              <w:autoSpaceDE w:val="0"/>
              <w:autoSpaceDN w:val="0"/>
              <w:adjustRightInd w:val="0"/>
              <w:spacing w:line="360" w:lineRule="auto"/>
              <w:jc w:val="center"/>
              <w:rPr>
                <w:rFonts w:ascii="宋体" w:hAnsi="宋体"/>
                <w:sz w:val="24"/>
              </w:rPr>
            </w:pPr>
            <w:r>
              <w:rPr>
                <w:rFonts w:hint="eastAsia" w:ascii="宋体" w:hAnsi="宋体"/>
                <w:sz w:val="24"/>
              </w:rPr>
              <w:t>公</w:t>
            </w:r>
          </w:p>
          <w:p>
            <w:pPr>
              <w:autoSpaceDE w:val="0"/>
              <w:autoSpaceDN w:val="0"/>
              <w:adjustRightInd w:val="0"/>
              <w:spacing w:line="360" w:lineRule="auto"/>
              <w:jc w:val="center"/>
              <w:rPr>
                <w:rFonts w:ascii="宋体" w:hAnsi="宋体"/>
                <w:sz w:val="24"/>
              </w:rPr>
            </w:pPr>
            <w:r>
              <w:rPr>
                <w:rFonts w:hint="eastAsia" w:ascii="宋体" w:hAnsi="宋体"/>
                <w:sz w:val="24"/>
              </w:rPr>
              <w:t>司</w:t>
            </w:r>
          </w:p>
          <w:p>
            <w:pPr>
              <w:autoSpaceDE w:val="0"/>
              <w:autoSpaceDN w:val="0"/>
              <w:adjustRightInd w:val="0"/>
              <w:spacing w:line="360" w:lineRule="auto"/>
              <w:jc w:val="center"/>
              <w:rPr>
                <w:rFonts w:ascii="宋体" w:hAnsi="宋体"/>
                <w:sz w:val="24"/>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sz w:val="24"/>
              </w:rPr>
            </w:pPr>
            <w:r>
              <w:rPr>
                <w:rFonts w:hint="eastAsia" w:ascii="宋体" w:hAnsi="宋体"/>
                <w:sz w:val="24"/>
              </w:rPr>
              <w:t>2</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rPr>
            </w:pPr>
          </w:p>
          <w:p>
            <w:pPr>
              <w:autoSpaceDE w:val="0"/>
              <w:autoSpaceDN w:val="0"/>
              <w:adjustRightInd w:val="0"/>
              <w:spacing w:line="360" w:lineRule="auto"/>
              <w:rPr>
                <w:rFonts w:ascii="宋体" w:hAnsi="宋体"/>
                <w:sz w:val="24"/>
              </w:rPr>
            </w:pPr>
          </w:p>
          <w:p>
            <w:pPr>
              <w:autoSpaceDE w:val="0"/>
              <w:autoSpaceDN w:val="0"/>
              <w:adjustRightInd w:val="0"/>
              <w:spacing w:line="360" w:lineRule="auto"/>
              <w:rPr>
                <w:rFonts w:ascii="宋体" w:hAnsi="宋体"/>
                <w:sz w:val="24"/>
              </w:rPr>
            </w:pPr>
          </w:p>
          <w:p>
            <w:pPr>
              <w:autoSpaceDE w:val="0"/>
              <w:autoSpaceDN w:val="0"/>
              <w:adjustRightInd w:val="0"/>
              <w:spacing w:line="360" w:lineRule="auto"/>
              <w:rPr>
                <w:rFonts w:ascii="宋体" w:hAnsi="宋体"/>
                <w:sz w:val="24"/>
              </w:rPr>
            </w:pPr>
          </w:p>
          <w:p>
            <w:pPr>
              <w:autoSpaceDE w:val="0"/>
              <w:autoSpaceDN w:val="0"/>
              <w:adjustRightInd w:val="0"/>
              <w:spacing w:line="360" w:lineRule="auto"/>
              <w:rPr>
                <w:rFonts w:ascii="宋体" w:hAnsi="宋体"/>
                <w:sz w:val="24"/>
              </w:rPr>
            </w:pPr>
          </w:p>
          <w:p>
            <w:pPr>
              <w:autoSpaceDE w:val="0"/>
              <w:autoSpaceDN w:val="0"/>
              <w:adjustRightInd w:val="0"/>
              <w:spacing w:line="360" w:lineRule="auto"/>
              <w:rPr>
                <w:rFonts w:ascii="宋体" w:hAnsi="宋体"/>
                <w:sz w:val="24"/>
              </w:rPr>
            </w:pPr>
            <w:r>
              <w:rPr>
                <w:rFonts w:hint="eastAsia" w:ascii="宋体" w:hAnsi="宋体"/>
                <w:sz w:val="24"/>
              </w:rPr>
              <w:t>反光贴</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rPr>
            </w:pPr>
          </w:p>
          <w:p>
            <w:pPr>
              <w:autoSpaceDE w:val="0"/>
              <w:autoSpaceDN w:val="0"/>
              <w:adjustRightInd w:val="0"/>
              <w:spacing w:line="360" w:lineRule="auto"/>
              <w:rPr>
                <w:rFonts w:ascii="宋体" w:hAnsi="宋体"/>
                <w:sz w:val="24"/>
              </w:rPr>
            </w:pPr>
          </w:p>
          <w:p>
            <w:pPr>
              <w:autoSpaceDE w:val="0"/>
              <w:autoSpaceDN w:val="0"/>
              <w:adjustRightInd w:val="0"/>
              <w:spacing w:line="360" w:lineRule="auto"/>
              <w:rPr>
                <w:rFonts w:ascii="宋体" w:hAnsi="宋体"/>
                <w:sz w:val="24"/>
              </w:rPr>
            </w:pPr>
          </w:p>
          <w:p>
            <w:pPr>
              <w:autoSpaceDE w:val="0"/>
              <w:autoSpaceDN w:val="0"/>
              <w:adjustRightInd w:val="0"/>
              <w:spacing w:line="360" w:lineRule="auto"/>
              <w:rPr>
                <w:rFonts w:ascii="宋体" w:hAnsi="宋体"/>
                <w:sz w:val="24"/>
              </w:rPr>
            </w:pPr>
            <w:r>
              <w:rPr>
                <w:rFonts w:hint="eastAsia" w:ascii="宋体" w:hAnsi="宋体"/>
                <w:sz w:val="24"/>
              </w:rPr>
              <w:t>规格：5cm</w:t>
            </w:r>
          </w:p>
          <w:p>
            <w:pPr>
              <w:autoSpaceDE w:val="0"/>
              <w:autoSpaceDN w:val="0"/>
              <w:adjustRightInd w:val="0"/>
              <w:spacing w:line="360" w:lineRule="auto"/>
              <w:rPr>
                <w:rFonts w:ascii="宋体" w:hAnsi="宋体"/>
                <w:sz w:val="24"/>
              </w:rPr>
            </w:pPr>
            <w:r>
              <w:rPr>
                <w:rFonts w:hint="eastAsia" w:ascii="宋体" w:hAnsi="宋体"/>
                <w:sz w:val="24"/>
              </w:rPr>
              <w:t>型号：DSW-FGT</w:t>
            </w:r>
          </w:p>
          <w:p>
            <w:pPr>
              <w:autoSpaceDE w:val="0"/>
              <w:autoSpaceDN w:val="0"/>
              <w:adjustRightInd w:val="0"/>
              <w:spacing w:line="360" w:lineRule="auto"/>
              <w:rPr>
                <w:rFonts w:ascii="宋体" w:hAnsi="宋体"/>
                <w:sz w:val="24"/>
              </w:rPr>
            </w:pPr>
            <w:r>
              <w:rPr>
                <w:rFonts w:hint="eastAsia" w:ascii="宋体" w:hAnsi="宋体"/>
                <w:sz w:val="24"/>
              </w:rPr>
              <w:t>品牌：迪斯沃</w:t>
            </w:r>
          </w:p>
        </w:tc>
        <w:tc>
          <w:tcPr>
            <w:tcW w:w="269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rPr>
            </w:pPr>
          </w:p>
          <w:p>
            <w:pPr>
              <w:autoSpaceDE w:val="0"/>
              <w:autoSpaceDN w:val="0"/>
              <w:adjustRightInd w:val="0"/>
              <w:spacing w:line="360" w:lineRule="auto"/>
              <w:rPr>
                <w:rFonts w:ascii="宋体" w:hAnsi="宋体"/>
                <w:sz w:val="24"/>
              </w:rPr>
            </w:pPr>
          </w:p>
          <w:p>
            <w:pPr>
              <w:autoSpaceDE w:val="0"/>
              <w:autoSpaceDN w:val="0"/>
              <w:adjustRightInd w:val="0"/>
              <w:spacing w:line="360" w:lineRule="auto"/>
              <w:rPr>
                <w:rFonts w:ascii="宋体" w:hAnsi="宋体"/>
                <w:sz w:val="24"/>
              </w:rPr>
            </w:pPr>
          </w:p>
          <w:p>
            <w:pPr>
              <w:autoSpaceDE w:val="0"/>
              <w:autoSpaceDN w:val="0"/>
              <w:adjustRightInd w:val="0"/>
              <w:spacing w:line="360" w:lineRule="auto"/>
              <w:rPr>
                <w:rFonts w:ascii="宋体" w:hAnsi="宋体"/>
                <w:sz w:val="24"/>
              </w:rPr>
            </w:pPr>
          </w:p>
          <w:p>
            <w:pPr>
              <w:autoSpaceDE w:val="0"/>
              <w:autoSpaceDN w:val="0"/>
              <w:adjustRightInd w:val="0"/>
              <w:spacing w:line="360" w:lineRule="auto"/>
              <w:rPr>
                <w:rFonts w:ascii="宋体" w:hAnsi="宋体"/>
                <w:sz w:val="24"/>
              </w:rPr>
            </w:pPr>
          </w:p>
          <w:p>
            <w:pPr>
              <w:autoSpaceDE w:val="0"/>
              <w:autoSpaceDN w:val="0"/>
              <w:adjustRightInd w:val="0"/>
              <w:spacing w:line="360" w:lineRule="auto"/>
              <w:ind w:firstLine="240" w:firstLineChars="100"/>
              <w:rPr>
                <w:rFonts w:ascii="宋体" w:hAnsi="宋体"/>
                <w:sz w:val="24"/>
              </w:rPr>
            </w:pPr>
            <w:r>
              <w:rPr>
                <w:rFonts w:hint="eastAsia" w:ascii="宋体" w:hAnsi="宋体"/>
                <w:sz w:val="24"/>
              </w:rPr>
              <w:t>配套反光贴200米</w:t>
            </w:r>
          </w:p>
        </w:tc>
        <w:tc>
          <w:tcPr>
            <w:tcW w:w="42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米</w:t>
            </w:r>
          </w:p>
        </w:tc>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200</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Cs w:val="21"/>
              </w:rPr>
            </w:pPr>
          </w:p>
          <w:p>
            <w:pPr>
              <w:autoSpaceDE w:val="0"/>
              <w:autoSpaceDN w:val="0"/>
              <w:adjustRightInd w:val="0"/>
              <w:spacing w:line="360" w:lineRule="auto"/>
              <w:rPr>
                <w:rFonts w:ascii="宋体" w:hAnsi="宋体"/>
                <w:szCs w:val="21"/>
              </w:rPr>
            </w:pPr>
          </w:p>
          <w:p>
            <w:pPr>
              <w:autoSpaceDE w:val="0"/>
              <w:autoSpaceDN w:val="0"/>
              <w:adjustRightInd w:val="0"/>
              <w:spacing w:line="360" w:lineRule="auto"/>
              <w:rPr>
                <w:rFonts w:ascii="宋体" w:hAnsi="宋体"/>
                <w:szCs w:val="21"/>
              </w:rPr>
            </w:pPr>
          </w:p>
          <w:p>
            <w:pPr>
              <w:autoSpaceDE w:val="0"/>
              <w:autoSpaceDN w:val="0"/>
              <w:adjustRightInd w:val="0"/>
              <w:spacing w:line="360" w:lineRule="auto"/>
              <w:rPr>
                <w:rFonts w:ascii="宋体" w:hAnsi="宋体"/>
                <w:sz w:val="24"/>
              </w:rPr>
            </w:pPr>
          </w:p>
          <w:p>
            <w:pPr>
              <w:autoSpaceDE w:val="0"/>
              <w:autoSpaceDN w:val="0"/>
              <w:adjustRightInd w:val="0"/>
              <w:spacing w:line="360" w:lineRule="auto"/>
              <w:rPr>
                <w:rFonts w:ascii="宋体" w:hAnsi="宋体"/>
                <w:sz w:val="24"/>
              </w:rPr>
            </w:pPr>
          </w:p>
          <w:p>
            <w:pPr>
              <w:autoSpaceDE w:val="0"/>
              <w:autoSpaceDN w:val="0"/>
              <w:adjustRightInd w:val="0"/>
              <w:spacing w:line="360" w:lineRule="auto"/>
              <w:jc w:val="center"/>
              <w:rPr>
                <w:rFonts w:ascii="宋体" w:hAnsi="宋体"/>
                <w:sz w:val="24"/>
              </w:rPr>
            </w:pPr>
            <w:r>
              <w:rPr>
                <w:rFonts w:hint="eastAsia" w:ascii="宋体" w:hAnsi="宋体"/>
                <w:sz w:val="24"/>
              </w:rPr>
              <w:t>1.75元/米</w:t>
            </w: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Cs w:val="21"/>
              </w:rPr>
            </w:pPr>
          </w:p>
          <w:p>
            <w:pPr>
              <w:autoSpaceDE w:val="0"/>
              <w:autoSpaceDN w:val="0"/>
              <w:adjustRightInd w:val="0"/>
              <w:spacing w:line="360" w:lineRule="auto"/>
              <w:rPr>
                <w:rFonts w:ascii="宋体" w:hAnsi="宋体"/>
                <w:szCs w:val="21"/>
              </w:rPr>
            </w:pPr>
          </w:p>
          <w:p>
            <w:pPr>
              <w:autoSpaceDE w:val="0"/>
              <w:autoSpaceDN w:val="0"/>
              <w:adjustRightInd w:val="0"/>
              <w:spacing w:line="360" w:lineRule="auto"/>
              <w:ind w:firstLine="120" w:firstLineChars="50"/>
              <w:rPr>
                <w:rFonts w:ascii="宋体" w:hAnsi="宋体"/>
                <w:sz w:val="24"/>
              </w:rPr>
            </w:pPr>
          </w:p>
          <w:p>
            <w:pPr>
              <w:autoSpaceDE w:val="0"/>
              <w:autoSpaceDN w:val="0"/>
              <w:adjustRightInd w:val="0"/>
              <w:spacing w:line="360" w:lineRule="auto"/>
              <w:ind w:firstLine="120" w:firstLineChars="50"/>
              <w:rPr>
                <w:rFonts w:ascii="宋体" w:hAnsi="宋体"/>
                <w:sz w:val="24"/>
              </w:rPr>
            </w:pPr>
          </w:p>
          <w:p>
            <w:pPr>
              <w:autoSpaceDE w:val="0"/>
              <w:autoSpaceDN w:val="0"/>
              <w:adjustRightInd w:val="0"/>
              <w:spacing w:line="360" w:lineRule="auto"/>
              <w:ind w:firstLine="120" w:firstLineChars="50"/>
              <w:rPr>
                <w:rFonts w:ascii="宋体" w:hAnsi="宋体"/>
                <w:sz w:val="24"/>
              </w:rPr>
            </w:pPr>
          </w:p>
          <w:p>
            <w:pPr>
              <w:autoSpaceDE w:val="0"/>
              <w:autoSpaceDN w:val="0"/>
              <w:adjustRightInd w:val="0"/>
              <w:spacing w:line="360" w:lineRule="auto"/>
              <w:ind w:firstLine="120" w:firstLineChars="50"/>
              <w:rPr>
                <w:rFonts w:ascii="宋体" w:hAnsi="宋体"/>
                <w:sz w:val="24"/>
              </w:rPr>
            </w:pPr>
            <w:r>
              <w:rPr>
                <w:rFonts w:hint="eastAsia" w:ascii="宋体" w:hAnsi="宋体"/>
                <w:sz w:val="24"/>
              </w:rPr>
              <w:t>350元</w:t>
            </w:r>
          </w:p>
        </w:tc>
        <w:tc>
          <w:tcPr>
            <w:tcW w:w="78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 w:val="24"/>
              </w:rPr>
            </w:pPr>
            <w:r>
              <w:rPr>
                <w:rFonts w:hint="eastAsia" w:ascii="宋体" w:hAnsi="宋体"/>
                <w:sz w:val="24"/>
              </w:rPr>
              <w:t>产地：江西</w:t>
            </w:r>
          </w:p>
          <w:p>
            <w:pPr>
              <w:autoSpaceDE w:val="0"/>
              <w:autoSpaceDN w:val="0"/>
              <w:adjustRightInd w:val="0"/>
              <w:spacing w:line="360" w:lineRule="auto"/>
              <w:rPr>
                <w:rFonts w:ascii="宋体" w:hAnsi="宋体"/>
                <w:szCs w:val="21"/>
              </w:rPr>
            </w:pPr>
            <w:r>
              <w:rPr>
                <w:rFonts w:hint="eastAsia" w:ascii="宋体" w:hAnsi="宋体"/>
                <w:sz w:val="24"/>
              </w:rPr>
              <w:t>厂家：江西盛汇光学科技协同创新有限公司</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szCs w:val="21"/>
              </w:rPr>
            </w:pPr>
            <w:r>
              <w:rPr>
                <w:rFonts w:hint="eastAsia" w:ascii="宋体" w:hAnsi="宋体"/>
                <w:szCs w:val="21"/>
              </w:rPr>
              <w:t>…</w:t>
            </w: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Cs w:val="21"/>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Cs w:val="21"/>
              </w:rPr>
            </w:pPr>
          </w:p>
        </w:tc>
        <w:tc>
          <w:tcPr>
            <w:tcW w:w="269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Cs w:val="21"/>
              </w:rPr>
            </w:pPr>
          </w:p>
        </w:tc>
        <w:tc>
          <w:tcPr>
            <w:tcW w:w="42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Cs w:val="21"/>
              </w:rPr>
            </w:pP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Cs w:val="21"/>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Cs w:val="21"/>
              </w:rPr>
            </w:pPr>
          </w:p>
        </w:tc>
        <w:tc>
          <w:tcPr>
            <w:tcW w:w="78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宋体" w:hAnsi="宋体"/>
                <w:szCs w:val="21"/>
              </w:rPr>
            </w:pPr>
          </w:p>
        </w:tc>
      </w:tr>
      <w:tr>
        <w:tblPrEx>
          <w:tblLayout w:type="fixed"/>
          <w:tblCellMar>
            <w:top w:w="0" w:type="dxa"/>
            <w:left w:w="108" w:type="dxa"/>
            <w:bottom w:w="0" w:type="dxa"/>
            <w:right w:w="108" w:type="dxa"/>
          </w:tblCellMar>
        </w:tblPrEx>
        <w:trPr>
          <w:trHeight w:val="851" w:hRule="atLeast"/>
        </w:trPr>
        <w:tc>
          <w:tcPr>
            <w:tcW w:w="1101"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sz w:val="24"/>
              </w:rPr>
            </w:pPr>
            <w:r>
              <w:rPr>
                <w:rFonts w:hint="eastAsia" w:ascii="宋体" w:hAnsi="宋体" w:cs="宋体"/>
                <w:sz w:val="24"/>
                <w:lang w:val="zh-CN"/>
              </w:rPr>
              <w:t>合</w:t>
            </w:r>
            <w:r>
              <w:rPr>
                <w:rFonts w:ascii="宋体" w:hAnsi="宋体"/>
                <w:sz w:val="24"/>
              </w:rPr>
              <w:t xml:space="preserve">  </w:t>
            </w:r>
            <w:r>
              <w:rPr>
                <w:rFonts w:hint="eastAsia" w:ascii="宋体" w:hAnsi="宋体" w:cs="宋体"/>
                <w:sz w:val="24"/>
                <w:lang w:val="zh-CN"/>
              </w:rPr>
              <w:t>计</w:t>
            </w:r>
          </w:p>
        </w:tc>
        <w:tc>
          <w:tcPr>
            <w:tcW w:w="8299"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rPr>
                <w:rFonts w:ascii="宋体" w:hAnsi="宋体" w:cs="宋体"/>
                <w:sz w:val="24"/>
                <w:lang w:val="zh-CN"/>
              </w:rPr>
            </w:pPr>
            <w:r>
              <w:rPr>
                <w:rFonts w:hint="eastAsia" w:ascii="宋体" w:hAnsi="宋体" w:cs="宋体"/>
                <w:sz w:val="24"/>
                <w:lang w:val="zh-CN"/>
              </w:rPr>
              <w:t>大写：壹佰万零捌仟圆整　　　小写：1008000.00元</w:t>
            </w:r>
          </w:p>
        </w:tc>
      </w:tr>
    </w:tbl>
    <w:p>
      <w:pPr>
        <w:autoSpaceDE w:val="0"/>
        <w:autoSpaceDN w:val="0"/>
        <w:adjustRightInd w:val="0"/>
        <w:spacing w:line="480" w:lineRule="auto"/>
        <w:rPr>
          <w:rFonts w:ascii="宋体" w:hAnsi="宋体" w:cs="宋体"/>
          <w:sz w:val="24"/>
          <w:lang w:val="zh-CN"/>
        </w:rPr>
      </w:pPr>
    </w:p>
    <w:p>
      <w:pPr>
        <w:autoSpaceDE w:val="0"/>
        <w:autoSpaceDN w:val="0"/>
        <w:adjustRightInd w:val="0"/>
        <w:spacing w:line="480" w:lineRule="auto"/>
        <w:rPr>
          <w:rFonts w:ascii="宋体" w:hAnsi="宋体" w:cs="宋体"/>
          <w:sz w:val="24"/>
          <w:lang w:val="zh-CN"/>
        </w:rPr>
      </w:pPr>
      <w:r>
        <w:rPr>
          <w:rFonts w:hint="eastAsia" w:ascii="宋体" w:hAnsi="宋体" w:cs="宋体"/>
          <w:sz w:val="24"/>
          <w:lang w:val="zh-CN"/>
        </w:rPr>
        <w:t>投标人（公章）：河南理想园林环卫设施有限公司</w:t>
      </w:r>
    </w:p>
    <w:p>
      <w:pPr>
        <w:autoSpaceDE w:val="0"/>
        <w:autoSpaceDN w:val="0"/>
        <w:adjustRightInd w:val="0"/>
        <w:spacing w:line="480" w:lineRule="auto"/>
        <w:rPr>
          <w:rFonts w:ascii="宋体" w:hAnsi="宋体" w:cs="宋体"/>
          <w:sz w:val="24"/>
          <w:lang w:val="zh-CN"/>
        </w:rPr>
      </w:pPr>
      <w:r>
        <w:rPr>
          <w:rFonts w:hint="eastAsia" w:ascii="宋体" w:hAnsi="宋体" w:cs="宋体"/>
          <w:sz w:val="24"/>
          <w:lang w:val="zh-CN"/>
        </w:rPr>
        <w:t>投标人法定代表人（单位负责人）或授权代表签字：</w:t>
      </w:r>
    </w:p>
    <w:p>
      <w:pPr>
        <w:autoSpaceDE w:val="0"/>
        <w:autoSpaceDN w:val="0"/>
        <w:adjustRightInd w:val="0"/>
        <w:spacing w:line="480" w:lineRule="auto"/>
        <w:rPr>
          <w:rFonts w:ascii="宋体" w:hAnsi="宋体" w:cs="宋体"/>
          <w:sz w:val="24"/>
          <w:lang w:val="zh-CN"/>
        </w:rPr>
      </w:pPr>
    </w:p>
    <w:p>
      <w:pPr>
        <w:autoSpaceDE w:val="0"/>
        <w:autoSpaceDN w:val="0"/>
        <w:adjustRightInd w:val="0"/>
        <w:spacing w:line="480" w:lineRule="auto"/>
        <w:rPr>
          <w:rFonts w:ascii="宋体" w:hAnsi="宋体" w:cs="宋体"/>
          <w:sz w:val="24"/>
          <w:lang w:val="zh-CN"/>
        </w:rPr>
      </w:pPr>
    </w:p>
    <w:p>
      <w:pPr>
        <w:autoSpaceDE w:val="0"/>
        <w:autoSpaceDN w:val="0"/>
        <w:adjustRightInd w:val="0"/>
        <w:spacing w:line="480" w:lineRule="auto"/>
        <w:rPr>
          <w:rFonts w:ascii="宋体" w:hAnsi="宋体" w:cs="宋体"/>
          <w:sz w:val="24"/>
          <w:lang w:val="zh-CN"/>
        </w:rPr>
      </w:pPr>
    </w:p>
    <w:p>
      <w:pPr>
        <w:rPr>
          <w:rFonts w:hint="eastAsia"/>
        </w:rPr>
      </w:pPr>
    </w:p>
    <w:p>
      <w:pPr>
        <w:pStyle w:val="2"/>
        <w:keepNext w:val="0"/>
        <w:keepLines w:val="0"/>
        <w:spacing w:line="415" w:lineRule="auto"/>
        <w:jc w:val="center"/>
        <w:rPr>
          <w:rFonts w:ascii="宋体" w:hAnsi="宋体" w:eastAsia="宋体"/>
        </w:rPr>
      </w:pPr>
      <w:r>
        <w:rPr>
          <w:rFonts w:hint="eastAsia" w:ascii="宋体" w:hAnsi="宋体" w:eastAsia="宋体"/>
        </w:rPr>
        <w:t>4.5 售后服务方案</w:t>
      </w:r>
    </w:p>
    <w:p>
      <w:pPr>
        <w:pStyle w:val="3"/>
        <w:keepNext w:val="0"/>
        <w:keepLines w:val="0"/>
        <w:spacing w:line="415" w:lineRule="auto"/>
        <w:jc w:val="center"/>
      </w:pPr>
      <w:r>
        <w:rPr>
          <w:rFonts w:hint="eastAsia"/>
        </w:rPr>
        <w:t>售后服务计划方案</w:t>
      </w:r>
    </w:p>
    <w:p>
      <w:pPr>
        <w:autoSpaceDE w:val="0"/>
        <w:autoSpaceDN w:val="0"/>
        <w:adjustRightInd w:val="0"/>
        <w:spacing w:line="360" w:lineRule="auto"/>
        <w:ind w:firstLine="360" w:firstLineChars="150"/>
        <w:jc w:val="left"/>
        <w:rPr>
          <w:rFonts w:ascii="宋体" w:hAnsi="宋体" w:cs="宋体"/>
          <w:kern w:val="0"/>
          <w:sz w:val="24"/>
        </w:rPr>
      </w:pPr>
      <w:r>
        <w:rPr>
          <w:rFonts w:hint="eastAsia" w:ascii="宋体" w:hAnsi="宋体" w:cs="宋体"/>
          <w:kern w:val="0"/>
          <w:sz w:val="24"/>
        </w:rPr>
        <w:t>公司本着“以诚为本、服务至上”的经营宗旨，为了使用户拥有一个良好的</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产品体验，我公司建立了一套完善的质量保证措施和售后服务体系。更大程度地满足用户的要求，为用户提供尽善尽美的服务。</w:t>
      </w:r>
    </w:p>
    <w:p>
      <w:pPr>
        <w:autoSpaceDE w:val="0"/>
        <w:autoSpaceDN w:val="0"/>
        <w:adjustRightInd w:val="0"/>
        <w:spacing w:line="360" w:lineRule="auto"/>
        <w:jc w:val="left"/>
        <w:rPr>
          <w:rFonts w:ascii="宋体" w:hAnsi="宋体" w:cs="宋体"/>
          <w:b/>
          <w:kern w:val="0"/>
          <w:sz w:val="24"/>
        </w:rPr>
      </w:pPr>
      <w:r>
        <w:rPr>
          <w:rFonts w:hint="eastAsia" w:ascii="宋体" w:hAnsi="宋体" w:cs="宋体"/>
          <w:b/>
          <w:kern w:val="0"/>
          <w:sz w:val="24"/>
        </w:rPr>
        <w:t>售前服务</w:t>
      </w: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售前我们会为您提供相关的技术资料，如产品简介、产品使用说明书、技术指导方案等，并且给您配备</w:t>
      </w:r>
      <w:r>
        <w:rPr>
          <w:rFonts w:ascii="宋体" w:hAnsi="宋体" w:cs="ËÎÌå"/>
          <w:kern w:val="0"/>
          <w:sz w:val="24"/>
        </w:rPr>
        <w:t xml:space="preserve">24 </w:t>
      </w:r>
      <w:r>
        <w:rPr>
          <w:rFonts w:hint="eastAsia" w:ascii="宋体" w:hAnsi="宋体" w:cs="宋体"/>
          <w:kern w:val="0"/>
          <w:sz w:val="24"/>
        </w:rPr>
        <w:t>小时专业售后服务人员耐心解答。</w:t>
      </w:r>
    </w:p>
    <w:p>
      <w:pPr>
        <w:autoSpaceDE w:val="0"/>
        <w:autoSpaceDN w:val="0"/>
        <w:adjustRightInd w:val="0"/>
        <w:spacing w:line="360" w:lineRule="auto"/>
        <w:jc w:val="left"/>
        <w:rPr>
          <w:rFonts w:ascii="宋体" w:hAnsi="宋体" w:cs="宋体"/>
          <w:b/>
          <w:kern w:val="0"/>
          <w:sz w:val="24"/>
        </w:rPr>
      </w:pPr>
      <w:r>
        <w:rPr>
          <w:rFonts w:hint="eastAsia" w:ascii="宋体" w:hAnsi="宋体" w:cs="宋体"/>
          <w:b/>
          <w:kern w:val="0"/>
          <w:sz w:val="24"/>
        </w:rPr>
        <w:t>售中服务</w:t>
      </w: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在本次项目中，我们有专业的施工队伍负责施工安装。外地项目派专业技术售后服务人员提供现场施工安装指导，按合同要求保质保量的完成产品安装，我们的售后安装人员进行专业调试。并给采购方免费提供产品专业技术培训指导。</w:t>
      </w:r>
    </w:p>
    <w:p>
      <w:pPr>
        <w:autoSpaceDE w:val="0"/>
        <w:autoSpaceDN w:val="0"/>
        <w:adjustRightInd w:val="0"/>
        <w:spacing w:line="360" w:lineRule="auto"/>
        <w:jc w:val="left"/>
        <w:rPr>
          <w:rFonts w:ascii="宋体" w:hAnsi="宋体" w:cs="宋体"/>
          <w:b/>
          <w:kern w:val="0"/>
          <w:sz w:val="24"/>
        </w:rPr>
      </w:pPr>
      <w:r>
        <w:rPr>
          <w:rFonts w:hint="eastAsia" w:ascii="宋体" w:hAnsi="宋体" w:cs="宋体"/>
          <w:b/>
          <w:kern w:val="0"/>
          <w:sz w:val="24"/>
        </w:rPr>
        <w:t>售后服务</w:t>
      </w:r>
    </w:p>
    <w:p>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定期对产品进行上门维护、检修服务。本地区设备一旦在正常使用中出现故障问题，</w:t>
      </w:r>
      <w:r>
        <w:rPr>
          <w:rFonts w:hint="eastAsia" w:ascii="宋体" w:hAnsi="宋体" w:cs="宋体"/>
          <w:b/>
          <w:color w:val="FF0000"/>
          <w:kern w:val="0"/>
          <w:sz w:val="24"/>
        </w:rPr>
        <w:t>我方将立即响应，</w:t>
      </w:r>
      <w:r>
        <w:rPr>
          <w:rFonts w:ascii="宋体" w:hAnsi="宋体" w:cs="ËÎÌå"/>
          <w:b/>
          <w:color w:val="FF0000"/>
          <w:kern w:val="0"/>
          <w:sz w:val="24"/>
        </w:rPr>
        <w:t xml:space="preserve">30 </w:t>
      </w:r>
      <w:r>
        <w:rPr>
          <w:rFonts w:hint="eastAsia" w:ascii="宋体" w:hAnsi="宋体" w:cs="宋体"/>
          <w:b/>
          <w:color w:val="FF0000"/>
          <w:kern w:val="0"/>
          <w:sz w:val="24"/>
        </w:rPr>
        <w:t>分钟到达现场，1小时内彻底解决问题。</w:t>
      </w:r>
      <w:r>
        <w:rPr>
          <w:rFonts w:hint="eastAsia" w:ascii="宋体" w:hAnsi="宋体" w:cs="宋体"/>
          <w:kern w:val="0"/>
          <w:sz w:val="24"/>
        </w:rPr>
        <w:t>保证及时提供各类消耗、维修材料。</w:t>
      </w:r>
      <w:r>
        <w:rPr>
          <w:rFonts w:hint="eastAsia" w:ascii="宋体" w:hAnsi="宋体" w:cs="宋体"/>
          <w:b/>
          <w:color w:val="FF0000"/>
          <w:kern w:val="0"/>
          <w:sz w:val="24"/>
        </w:rPr>
        <w:t>所投产品，自验收合格之日起为期</w:t>
      </w:r>
      <w:r>
        <w:rPr>
          <w:rFonts w:ascii="宋体" w:hAnsi="宋体" w:cs="ËÎÌå"/>
          <w:b/>
          <w:color w:val="FF0000"/>
          <w:kern w:val="0"/>
          <w:sz w:val="24"/>
        </w:rPr>
        <w:t xml:space="preserve">4 </w:t>
      </w:r>
      <w:r>
        <w:rPr>
          <w:rFonts w:hint="eastAsia" w:ascii="宋体" w:hAnsi="宋体" w:cs="宋体"/>
          <w:b/>
          <w:color w:val="FF0000"/>
          <w:kern w:val="0"/>
          <w:sz w:val="24"/>
        </w:rPr>
        <w:t>年的质量保证期。</w:t>
      </w:r>
    </w:p>
    <w:p>
      <w:pPr>
        <w:autoSpaceDE w:val="0"/>
        <w:autoSpaceDN w:val="0"/>
        <w:adjustRightInd w:val="0"/>
        <w:spacing w:line="360" w:lineRule="auto"/>
        <w:jc w:val="left"/>
        <w:rPr>
          <w:rFonts w:ascii="宋体" w:hAnsi="宋体" w:cs="宋体"/>
          <w:kern w:val="0"/>
          <w:sz w:val="24"/>
        </w:rPr>
      </w:pPr>
    </w:p>
    <w:p>
      <w:pPr>
        <w:spacing w:line="360" w:lineRule="auto"/>
        <w:ind w:firstLine="360" w:firstLineChars="150"/>
        <w:rPr>
          <w:rFonts w:ascii="宋体" w:hAnsi="宋体"/>
          <w:color w:val="FF0000"/>
          <w:sz w:val="24"/>
        </w:rPr>
      </w:pPr>
    </w:p>
    <w:p>
      <w:pPr>
        <w:spacing w:line="360" w:lineRule="auto"/>
        <w:ind w:firstLine="360" w:firstLineChars="150"/>
        <w:rPr>
          <w:rFonts w:ascii="宋体" w:hAnsi="宋体"/>
          <w:color w:val="FF0000"/>
          <w:sz w:val="24"/>
        </w:rPr>
      </w:pPr>
    </w:p>
    <w:p>
      <w:pPr>
        <w:spacing w:line="360" w:lineRule="auto"/>
        <w:ind w:firstLine="360" w:firstLineChars="150"/>
        <w:rPr>
          <w:rFonts w:ascii="宋体" w:hAnsi="宋体"/>
          <w:color w:val="FF0000"/>
          <w:sz w:val="24"/>
        </w:rPr>
      </w:pPr>
    </w:p>
    <w:p>
      <w:pPr>
        <w:spacing w:line="360" w:lineRule="auto"/>
        <w:ind w:firstLine="360" w:firstLineChars="150"/>
        <w:rPr>
          <w:rFonts w:ascii="宋体" w:hAnsi="宋体"/>
          <w:color w:val="FF0000"/>
          <w:sz w:val="24"/>
        </w:rPr>
      </w:pPr>
    </w:p>
    <w:p>
      <w:pPr>
        <w:spacing w:line="360" w:lineRule="auto"/>
        <w:ind w:firstLine="360" w:firstLineChars="150"/>
        <w:rPr>
          <w:rFonts w:ascii="宋体" w:hAnsi="宋体"/>
          <w:color w:val="FF0000"/>
          <w:sz w:val="24"/>
        </w:rPr>
      </w:pPr>
    </w:p>
    <w:p>
      <w:pPr>
        <w:spacing w:line="360" w:lineRule="auto"/>
        <w:ind w:firstLine="360" w:firstLineChars="150"/>
        <w:rPr>
          <w:rFonts w:ascii="宋体" w:hAnsi="宋体"/>
          <w:color w:val="FF0000"/>
          <w:sz w:val="24"/>
        </w:rPr>
      </w:pPr>
    </w:p>
    <w:p>
      <w:pPr>
        <w:spacing w:line="360" w:lineRule="auto"/>
        <w:ind w:firstLine="360" w:firstLineChars="150"/>
        <w:rPr>
          <w:rFonts w:ascii="宋体" w:hAnsi="宋体"/>
          <w:color w:val="FF0000"/>
          <w:sz w:val="24"/>
        </w:rPr>
      </w:pPr>
    </w:p>
    <w:p>
      <w:pPr>
        <w:spacing w:line="360" w:lineRule="auto"/>
        <w:ind w:firstLine="360" w:firstLineChars="150"/>
        <w:rPr>
          <w:rFonts w:ascii="宋体" w:hAnsi="宋体"/>
          <w:color w:val="FF0000"/>
          <w:sz w:val="24"/>
        </w:rPr>
      </w:pPr>
    </w:p>
    <w:p>
      <w:pPr>
        <w:ind w:firstLine="360" w:firstLineChars="150"/>
        <w:rPr>
          <w:rFonts w:ascii="宋体" w:hAnsi="宋体"/>
          <w:color w:val="FF0000"/>
          <w:sz w:val="24"/>
        </w:rPr>
      </w:pPr>
    </w:p>
    <w:p>
      <w:pPr>
        <w:ind w:firstLine="360" w:firstLineChars="150"/>
        <w:rPr>
          <w:rFonts w:ascii="宋体" w:hAnsi="宋体"/>
          <w:color w:val="FF0000"/>
          <w:sz w:val="24"/>
        </w:rPr>
      </w:pPr>
    </w:p>
    <w:p>
      <w:pPr>
        <w:ind w:firstLine="360" w:firstLineChars="150"/>
        <w:rPr>
          <w:rFonts w:ascii="宋体" w:hAnsi="宋体"/>
          <w:color w:val="FF0000"/>
          <w:sz w:val="24"/>
        </w:rPr>
      </w:pPr>
    </w:p>
    <w:p>
      <w:pPr>
        <w:pStyle w:val="3"/>
        <w:keepNext w:val="0"/>
        <w:keepLines w:val="0"/>
        <w:spacing w:line="415" w:lineRule="auto"/>
        <w:jc w:val="center"/>
      </w:pPr>
      <w:r>
        <w:rPr>
          <w:rFonts w:hint="eastAsia"/>
        </w:rPr>
        <w:t>售后服务承诺</w:t>
      </w:r>
    </w:p>
    <w:p>
      <w:pPr>
        <w:autoSpaceDE w:val="0"/>
        <w:autoSpaceDN w:val="0"/>
        <w:adjustRightInd w:val="0"/>
        <w:spacing w:line="360" w:lineRule="auto"/>
        <w:ind w:firstLine="600" w:firstLineChars="250"/>
        <w:jc w:val="left"/>
        <w:rPr>
          <w:rFonts w:ascii="宋体" w:hAnsi="宋体" w:cs="宋体"/>
          <w:color w:val="000000"/>
          <w:kern w:val="0"/>
          <w:sz w:val="24"/>
        </w:rPr>
      </w:pPr>
      <w:r>
        <w:rPr>
          <w:rFonts w:hint="eastAsia" w:ascii="宋体" w:hAnsi="宋体" w:cs="宋体"/>
          <w:color w:val="000000" w:themeColor="text1"/>
          <w:kern w:val="0"/>
          <w:sz w:val="24"/>
        </w:rPr>
        <w:t>我公司所投产品符合国家质量检测标准和本招标文件规定标准的全新正品现货。</w:t>
      </w:r>
      <w:r>
        <w:rPr>
          <w:rFonts w:hint="eastAsia" w:ascii="宋体" w:hAnsi="宋体" w:cs="宋体"/>
          <w:color w:val="000000"/>
          <w:kern w:val="0"/>
          <w:sz w:val="24"/>
        </w:rPr>
        <w:t>采用一流的工艺和最佳材料制造而成的，符合国家生产规定，并完全符合招标方规定的质量要求和性能的</w:t>
      </w:r>
      <w:r>
        <w:rPr>
          <w:rFonts w:ascii="宋体" w:hAnsi="宋体" w:cs="ËÎÌå"/>
          <w:color w:val="000000"/>
          <w:kern w:val="0"/>
          <w:sz w:val="24"/>
        </w:rPr>
        <w:t>100%</w:t>
      </w:r>
      <w:r>
        <w:rPr>
          <w:rFonts w:hint="eastAsia" w:ascii="宋体" w:hAnsi="宋体" w:cs="宋体"/>
          <w:color w:val="000000"/>
          <w:kern w:val="0"/>
          <w:sz w:val="24"/>
        </w:rPr>
        <w:t>合格产品。我公司承诺对系统工艺集成的设备负责，保证设备达到工艺设计要求，确保系统正常运行，送货到指定地点并负责在交货地点进行现场安装、调试，并负责项目的集成和调试及提供现场安全运营指导服务。我公司对由于工艺或材料的缺陷而发生的任何不足或故障负完全责。我公司保证用户在使用该货物或其任何一部分时不受第三方提出侵犯其专利权、商标权和工业设计权等的起诉，并承担最终用户在使用中标设备时第三方提出侵犯其专利权、商标权和工业设计权的责任。</w:t>
      </w:r>
    </w:p>
    <w:p>
      <w:pPr>
        <w:autoSpaceDE w:val="0"/>
        <w:autoSpaceDN w:val="0"/>
        <w:adjustRightInd w:val="0"/>
        <w:spacing w:line="360" w:lineRule="auto"/>
        <w:ind w:firstLine="480" w:firstLineChars="200"/>
        <w:jc w:val="left"/>
        <w:rPr>
          <w:rFonts w:ascii="宋体" w:hAnsi="宋体" w:cs="宋体"/>
          <w:color w:val="FF0000"/>
          <w:kern w:val="0"/>
          <w:sz w:val="24"/>
        </w:rPr>
      </w:pPr>
      <w:r>
        <w:rPr>
          <w:rFonts w:hint="eastAsia" w:ascii="宋体" w:hAnsi="宋体" w:cs="宋体"/>
          <w:color w:val="FF0000"/>
          <w:kern w:val="0"/>
          <w:sz w:val="24"/>
        </w:rPr>
        <w:t>我司承诺：自合同签订后</w:t>
      </w:r>
      <w:r>
        <w:rPr>
          <w:rFonts w:ascii="宋体" w:hAnsi="宋体" w:cs="Calibri"/>
          <w:color w:val="FF0000"/>
          <w:kern w:val="0"/>
          <w:sz w:val="24"/>
        </w:rPr>
        <w:t>30</w:t>
      </w:r>
      <w:r>
        <w:rPr>
          <w:rFonts w:hint="eastAsia" w:ascii="宋体" w:hAnsi="宋体" w:cs="宋体"/>
          <w:color w:val="FF0000"/>
          <w:kern w:val="0"/>
          <w:sz w:val="24"/>
        </w:rPr>
        <w:t>天内，将设备运至采购人指定交货地点并安装完毕。验收合格后于</w:t>
      </w:r>
      <w:r>
        <w:rPr>
          <w:rFonts w:ascii="宋体" w:hAnsi="宋体" w:cs="ËÎÌå"/>
          <w:color w:val="FF0000"/>
          <w:kern w:val="0"/>
          <w:sz w:val="24"/>
        </w:rPr>
        <w:t>4</w:t>
      </w:r>
      <w:r>
        <w:rPr>
          <w:rFonts w:hint="eastAsia" w:ascii="宋体" w:hAnsi="宋体" w:cs="宋体"/>
          <w:color w:val="FF0000"/>
          <w:kern w:val="0"/>
          <w:sz w:val="24"/>
        </w:rPr>
        <w:t>个月内付合同金额总价款的</w:t>
      </w:r>
      <w:r>
        <w:rPr>
          <w:rFonts w:ascii="宋体" w:hAnsi="宋体" w:cs="ËÎÌå"/>
          <w:color w:val="FF0000"/>
          <w:kern w:val="0"/>
          <w:sz w:val="24"/>
        </w:rPr>
        <w:t>90%</w:t>
      </w:r>
      <w:r>
        <w:rPr>
          <w:rFonts w:hint="eastAsia" w:ascii="宋体" w:hAnsi="宋体" w:cs="宋体"/>
          <w:color w:val="FF0000"/>
          <w:kern w:val="0"/>
          <w:sz w:val="24"/>
        </w:rPr>
        <w:t>，剩余</w:t>
      </w:r>
      <w:r>
        <w:rPr>
          <w:rFonts w:ascii="宋体" w:hAnsi="宋体" w:cs="ËÎÌå"/>
          <w:color w:val="FF0000"/>
          <w:kern w:val="0"/>
          <w:sz w:val="24"/>
        </w:rPr>
        <w:t>10%</w:t>
      </w:r>
      <w:r>
        <w:rPr>
          <w:rFonts w:hint="eastAsia" w:ascii="宋体" w:hAnsi="宋体" w:cs="宋体"/>
          <w:color w:val="FF0000"/>
          <w:kern w:val="0"/>
          <w:sz w:val="24"/>
        </w:rPr>
        <w:t>满一年无质量问题一次付清。所投产品自验收合格之日起售后服务时间（质保期）为4年。遇故障立即响应，</w:t>
      </w:r>
      <w:r>
        <w:rPr>
          <w:rFonts w:ascii="宋体" w:hAnsi="宋体" w:cs="ËÎÌå"/>
          <w:color w:val="FF0000"/>
          <w:kern w:val="0"/>
          <w:sz w:val="24"/>
        </w:rPr>
        <w:t>30</w:t>
      </w:r>
      <w:r>
        <w:rPr>
          <w:rFonts w:hint="eastAsia" w:ascii="宋体" w:hAnsi="宋体" w:cs="宋体"/>
          <w:color w:val="FF0000"/>
          <w:kern w:val="0"/>
          <w:sz w:val="24"/>
        </w:rPr>
        <w:t>分钟内到达现场处理故障，</w:t>
      </w:r>
      <w:r>
        <w:rPr>
          <w:rFonts w:ascii="宋体" w:hAnsi="宋体" w:cs="ËÎÌå"/>
          <w:color w:val="FF0000"/>
          <w:kern w:val="0"/>
          <w:sz w:val="24"/>
        </w:rPr>
        <w:t>1</w:t>
      </w:r>
      <w:r>
        <w:rPr>
          <w:rFonts w:hint="eastAsia" w:ascii="宋体" w:hAnsi="宋体" w:cs="宋体"/>
          <w:color w:val="FF0000"/>
          <w:kern w:val="0"/>
          <w:sz w:val="24"/>
        </w:rPr>
        <w:t>小时内完成甲方提出的维修要求。</w:t>
      </w:r>
    </w:p>
    <w:p>
      <w:pPr>
        <w:autoSpaceDE w:val="0"/>
        <w:autoSpaceDN w:val="0"/>
        <w:adjustRightInd w:val="0"/>
        <w:spacing w:line="360" w:lineRule="auto"/>
        <w:ind w:firstLine="480" w:firstLineChars="200"/>
        <w:jc w:val="left"/>
        <w:rPr>
          <w:rFonts w:ascii="宋体" w:hAnsi="宋体" w:cs="宋体"/>
          <w:color w:val="FF0000"/>
          <w:kern w:val="0"/>
          <w:sz w:val="24"/>
        </w:rPr>
      </w:pPr>
      <w:r>
        <w:rPr>
          <w:rFonts w:hint="eastAsia" w:ascii="宋体" w:hAnsi="宋体" w:cs="宋体"/>
          <w:color w:val="FF0000"/>
          <w:kern w:val="0"/>
          <w:sz w:val="24"/>
        </w:rPr>
        <w:t>配套反光贴200米。</w:t>
      </w:r>
    </w:p>
    <w:p>
      <w:pPr>
        <w:autoSpaceDE w:val="0"/>
        <w:autoSpaceDN w:val="0"/>
        <w:adjustRightInd w:val="0"/>
        <w:spacing w:line="360" w:lineRule="auto"/>
        <w:ind w:firstLine="600" w:firstLineChars="250"/>
        <w:jc w:val="left"/>
        <w:rPr>
          <w:rFonts w:ascii="宋体" w:hAnsi="宋体" w:cs="宋体"/>
          <w:color w:val="000000"/>
          <w:kern w:val="0"/>
          <w:sz w:val="24"/>
        </w:rPr>
      </w:pPr>
    </w:p>
    <w:p>
      <w:pPr>
        <w:autoSpaceDE w:val="0"/>
        <w:autoSpaceDN w:val="0"/>
        <w:adjustRightInd w:val="0"/>
        <w:spacing w:line="360" w:lineRule="auto"/>
        <w:ind w:firstLine="600" w:firstLineChars="250"/>
        <w:jc w:val="left"/>
        <w:rPr>
          <w:rFonts w:ascii="宋体" w:hAnsi="宋体" w:cs="宋体"/>
          <w:color w:val="000000"/>
          <w:kern w:val="0"/>
          <w:sz w:val="24"/>
        </w:rPr>
      </w:pPr>
    </w:p>
    <w:p>
      <w:pPr>
        <w:autoSpaceDE w:val="0"/>
        <w:autoSpaceDN w:val="0"/>
        <w:adjustRightInd w:val="0"/>
        <w:spacing w:line="360" w:lineRule="auto"/>
        <w:ind w:firstLine="600" w:firstLineChars="250"/>
        <w:jc w:val="left"/>
        <w:rPr>
          <w:rFonts w:ascii="宋体" w:hAnsi="宋体" w:cs="宋体"/>
          <w:color w:val="000000"/>
          <w:kern w:val="0"/>
          <w:sz w:val="24"/>
        </w:rPr>
      </w:pPr>
    </w:p>
    <w:p>
      <w:pPr>
        <w:pStyle w:val="3"/>
        <w:keepNext w:val="0"/>
        <w:keepLines w:val="0"/>
        <w:spacing w:line="415" w:lineRule="auto"/>
        <w:jc w:val="center"/>
        <w:rPr>
          <w:kern w:val="0"/>
        </w:rPr>
      </w:pPr>
      <w:r>
        <w:rPr>
          <w:rFonts w:hint="eastAsia"/>
          <w:kern w:val="0"/>
        </w:rPr>
        <w:t>免费质保期承诺</w:t>
      </w:r>
    </w:p>
    <w:p>
      <w:pPr>
        <w:autoSpaceDE w:val="0"/>
        <w:autoSpaceDN w:val="0"/>
        <w:adjustRightInd w:val="0"/>
        <w:spacing w:line="360" w:lineRule="auto"/>
        <w:ind w:firstLine="480" w:firstLineChars="200"/>
        <w:jc w:val="left"/>
        <w:rPr>
          <w:rFonts w:ascii="宋体" w:hAnsi="宋体" w:cs="宋体"/>
          <w:color w:val="000000"/>
          <w:kern w:val="0"/>
          <w:sz w:val="24"/>
        </w:rPr>
      </w:pPr>
      <w:r>
        <w:rPr>
          <w:rFonts w:hint="eastAsia" w:ascii="宋体" w:hAnsi="宋体"/>
          <w:color w:val="FF0000"/>
          <w:sz w:val="24"/>
        </w:rPr>
        <w:t>我公司在招标文件要求的质保期1年的基础上延长3年质保期。我公司承诺免费质保期为4年。</w:t>
      </w:r>
      <w:r>
        <w:rPr>
          <w:rFonts w:hint="eastAsia" w:ascii="宋体" w:hAnsi="宋体" w:cs="宋体"/>
          <w:color w:val="000000"/>
          <w:kern w:val="0"/>
          <w:sz w:val="24"/>
        </w:rPr>
        <w:t>如我方中标，本项目所采购的产品质保期为</w:t>
      </w:r>
      <w:r>
        <w:rPr>
          <w:rFonts w:ascii="宋体" w:hAnsi="宋体" w:cs="宋体"/>
          <w:color w:val="000000"/>
          <w:kern w:val="0"/>
          <w:sz w:val="24"/>
        </w:rPr>
        <w:t xml:space="preserve"> </w:t>
      </w:r>
      <w:r>
        <w:rPr>
          <w:rFonts w:ascii="宋体" w:hAnsi="宋体" w:cs="ËÎÌå"/>
          <w:color w:val="FF0000"/>
          <w:kern w:val="0"/>
          <w:sz w:val="24"/>
        </w:rPr>
        <w:t xml:space="preserve">4 </w:t>
      </w:r>
      <w:r>
        <w:rPr>
          <w:rFonts w:hint="eastAsia" w:ascii="宋体" w:hAnsi="宋体" w:cs="宋体"/>
          <w:color w:val="FF0000"/>
          <w:kern w:val="0"/>
          <w:sz w:val="24"/>
        </w:rPr>
        <w:t>年</w:t>
      </w:r>
      <w:r>
        <w:rPr>
          <w:rFonts w:ascii="宋体" w:hAnsi="宋体" w:cs="宋体"/>
          <w:color w:val="FF0000"/>
          <w:kern w:val="0"/>
          <w:sz w:val="24"/>
        </w:rPr>
        <w:t xml:space="preserve"> </w:t>
      </w:r>
      <w:r>
        <w:rPr>
          <w:rFonts w:hint="eastAsia" w:ascii="宋体" w:hAnsi="宋体" w:cs="宋体"/>
          <w:color w:val="000000"/>
          <w:kern w:val="0"/>
          <w:sz w:val="24"/>
        </w:rPr>
        <w:t>。产品交付后，正常使用下</w:t>
      </w:r>
      <w:r>
        <w:rPr>
          <w:rFonts w:ascii="宋体" w:hAnsi="宋体" w:cs="ËÎÌå"/>
          <w:color w:val="FF0000"/>
          <w:kern w:val="0"/>
          <w:sz w:val="24"/>
        </w:rPr>
        <w:t xml:space="preserve">4 </w:t>
      </w:r>
      <w:r>
        <w:rPr>
          <w:rFonts w:hint="eastAsia" w:ascii="宋体" w:hAnsi="宋体" w:cs="宋体"/>
          <w:color w:val="FF0000"/>
          <w:kern w:val="0"/>
          <w:sz w:val="24"/>
        </w:rPr>
        <w:t>年</w:t>
      </w:r>
      <w:r>
        <w:rPr>
          <w:rFonts w:hint="eastAsia" w:ascii="宋体" w:hAnsi="宋体" w:cs="宋体"/>
          <w:color w:val="000000"/>
          <w:kern w:val="0"/>
          <w:sz w:val="24"/>
        </w:rPr>
        <w:t>之内产品出现质量问题，厂家上门免费维修</w:t>
      </w:r>
      <w:r>
        <w:rPr>
          <w:rFonts w:ascii="宋体" w:hAnsi="宋体" w:cs="ËÎÌå"/>
          <w:color w:val="000000"/>
          <w:kern w:val="0"/>
          <w:sz w:val="24"/>
        </w:rPr>
        <w:t>(</w:t>
      </w:r>
      <w:r>
        <w:rPr>
          <w:rFonts w:hint="eastAsia" w:ascii="宋体" w:hAnsi="宋体" w:cs="宋体"/>
          <w:color w:val="000000"/>
          <w:kern w:val="0"/>
          <w:sz w:val="24"/>
        </w:rPr>
        <w:t>人为因素除外</w:t>
      </w:r>
      <w:r>
        <w:rPr>
          <w:rFonts w:ascii="宋体" w:hAnsi="宋体" w:cs="ËÎÌå"/>
          <w:color w:val="000000"/>
          <w:kern w:val="0"/>
          <w:sz w:val="24"/>
        </w:rPr>
        <w:t>)</w:t>
      </w:r>
      <w:r>
        <w:rPr>
          <w:rFonts w:hint="eastAsia" w:ascii="宋体" w:hAnsi="宋体" w:cs="宋体"/>
          <w:color w:val="000000"/>
          <w:kern w:val="0"/>
          <w:sz w:val="24"/>
        </w:rPr>
        <w:t>；在产品保质期内，因使用方操作不当、保管不善等人为因素对产品造成的损失由使用方承担；保质期满如需上门服务，厂家只收取零配件成本费，免收人工费。</w:t>
      </w:r>
    </w:p>
    <w:p>
      <w:pPr>
        <w:autoSpaceDE w:val="0"/>
        <w:autoSpaceDN w:val="0"/>
        <w:adjustRightInd w:val="0"/>
        <w:spacing w:line="360" w:lineRule="auto"/>
        <w:ind w:firstLine="480" w:firstLineChars="200"/>
        <w:jc w:val="left"/>
        <w:rPr>
          <w:rFonts w:ascii="宋体" w:hAnsi="宋体" w:cs="宋体"/>
          <w:color w:val="000000"/>
          <w:kern w:val="0"/>
          <w:sz w:val="24"/>
        </w:rPr>
      </w:pPr>
    </w:p>
    <w:p>
      <w:pPr>
        <w:autoSpaceDE w:val="0"/>
        <w:autoSpaceDN w:val="0"/>
        <w:adjustRightInd w:val="0"/>
        <w:spacing w:line="360" w:lineRule="auto"/>
        <w:ind w:firstLine="480" w:firstLineChars="200"/>
        <w:jc w:val="left"/>
        <w:rPr>
          <w:rFonts w:ascii="宋体" w:hAnsi="宋体" w:cs="宋体"/>
          <w:color w:val="000000"/>
          <w:kern w:val="0"/>
          <w:sz w:val="24"/>
        </w:rPr>
      </w:pPr>
    </w:p>
    <w:p>
      <w:pPr>
        <w:autoSpaceDE w:val="0"/>
        <w:autoSpaceDN w:val="0"/>
        <w:adjustRightInd w:val="0"/>
        <w:spacing w:line="360" w:lineRule="auto"/>
        <w:ind w:firstLine="480" w:firstLineChars="200"/>
        <w:jc w:val="left"/>
        <w:rPr>
          <w:rFonts w:ascii="宋体" w:hAnsi="宋体" w:cs="宋体"/>
          <w:color w:val="000000"/>
          <w:kern w:val="0"/>
          <w:sz w:val="24"/>
        </w:rPr>
      </w:pPr>
    </w:p>
    <w:p>
      <w:pPr>
        <w:pStyle w:val="3"/>
        <w:keepNext w:val="0"/>
        <w:keepLines w:val="0"/>
        <w:spacing w:line="415" w:lineRule="auto"/>
        <w:jc w:val="center"/>
        <w:rPr>
          <w:kern w:val="0"/>
        </w:rPr>
      </w:pPr>
      <w:r>
        <w:rPr>
          <w:rFonts w:hint="eastAsia"/>
          <w:kern w:val="0"/>
        </w:rPr>
        <w:t>质保期内服务承诺</w:t>
      </w:r>
    </w:p>
    <w:p>
      <w:pPr>
        <w:autoSpaceDE w:val="0"/>
        <w:autoSpaceDN w:val="0"/>
        <w:adjustRightInd w:val="0"/>
        <w:spacing w:line="360" w:lineRule="auto"/>
        <w:ind w:firstLine="480" w:firstLineChars="200"/>
        <w:jc w:val="left"/>
        <w:rPr>
          <w:rFonts w:ascii="宋体" w:cs="宋体"/>
          <w:color w:val="000000"/>
          <w:kern w:val="0"/>
          <w:sz w:val="24"/>
        </w:rPr>
      </w:pPr>
      <w:r>
        <w:rPr>
          <w:rFonts w:hint="eastAsia" w:ascii="宋体" w:cs="宋体"/>
          <w:color w:val="000000"/>
          <w:kern w:val="0"/>
          <w:sz w:val="24"/>
        </w:rPr>
        <w:t>在质保期内的货物及零部件不收取任何费用。对所交付货物提供运行监督、</w:t>
      </w:r>
    </w:p>
    <w:p>
      <w:pPr>
        <w:autoSpaceDE w:val="0"/>
        <w:autoSpaceDN w:val="0"/>
        <w:adjustRightInd w:val="0"/>
        <w:spacing w:line="360" w:lineRule="auto"/>
        <w:jc w:val="left"/>
        <w:rPr>
          <w:rFonts w:ascii="宋体" w:cs="宋体"/>
          <w:color w:val="000000"/>
          <w:kern w:val="0"/>
          <w:sz w:val="24"/>
        </w:rPr>
      </w:pPr>
      <w:r>
        <w:rPr>
          <w:rFonts w:hint="eastAsia" w:ascii="宋体" w:cs="宋体"/>
          <w:color w:val="000000"/>
          <w:kern w:val="0"/>
          <w:sz w:val="24"/>
        </w:rPr>
        <w:t>维修、保养等，</w:t>
      </w:r>
      <w:r>
        <w:rPr>
          <w:rFonts w:hint="eastAsia" w:ascii="宋体" w:cs="宋体"/>
          <w:color w:val="000000" w:themeColor="text1"/>
          <w:kern w:val="0"/>
          <w:sz w:val="24"/>
        </w:rPr>
        <w:t>质保期内我公司提供上门维修、维护服务</w:t>
      </w:r>
      <w:r>
        <w:rPr>
          <w:rFonts w:hint="eastAsia" w:ascii="宋体" w:cs="宋体"/>
          <w:color w:val="000000"/>
          <w:kern w:val="0"/>
          <w:sz w:val="24"/>
        </w:rPr>
        <w:t>，免技术咨询费、人工</w:t>
      </w:r>
    </w:p>
    <w:p>
      <w:pPr>
        <w:autoSpaceDE w:val="0"/>
        <w:autoSpaceDN w:val="0"/>
        <w:adjustRightInd w:val="0"/>
        <w:spacing w:line="360" w:lineRule="auto"/>
        <w:jc w:val="left"/>
        <w:rPr>
          <w:rFonts w:ascii="宋体" w:cs="宋体"/>
          <w:color w:val="000000"/>
          <w:kern w:val="0"/>
          <w:sz w:val="24"/>
        </w:rPr>
      </w:pPr>
      <w:r>
        <w:rPr>
          <w:rFonts w:hint="eastAsia" w:ascii="宋体" w:cs="宋体"/>
          <w:color w:val="000000"/>
          <w:kern w:val="0"/>
          <w:sz w:val="24"/>
        </w:rPr>
        <w:t>费、培训费。产品本身质量出现问题或由于产品质量原因造成的任何损伤或损坏，</w:t>
      </w:r>
    </w:p>
    <w:p>
      <w:pPr>
        <w:autoSpaceDE w:val="0"/>
        <w:autoSpaceDN w:val="0"/>
        <w:adjustRightInd w:val="0"/>
        <w:spacing w:line="360" w:lineRule="auto"/>
        <w:jc w:val="left"/>
        <w:rPr>
          <w:rFonts w:ascii="宋体" w:cs="宋体"/>
          <w:color w:val="000000"/>
          <w:kern w:val="0"/>
          <w:sz w:val="24"/>
        </w:rPr>
      </w:pPr>
      <w:r>
        <w:rPr>
          <w:rFonts w:hint="eastAsia" w:ascii="宋体" w:cs="宋体"/>
          <w:color w:val="000000"/>
          <w:kern w:val="0"/>
          <w:sz w:val="24"/>
        </w:rPr>
        <w:t>我方将及时给予包修、包退或包换。如果产品技术升级，我方会及时通知采购人，对采购人购买的产品进行免费升级服务或优惠价格的有偿升级服务。</w:t>
      </w:r>
    </w:p>
    <w:p>
      <w:pPr>
        <w:autoSpaceDE w:val="0"/>
        <w:autoSpaceDN w:val="0"/>
        <w:adjustRightInd w:val="0"/>
        <w:spacing w:line="360" w:lineRule="auto"/>
        <w:ind w:firstLine="480" w:firstLineChars="200"/>
        <w:jc w:val="left"/>
        <w:rPr>
          <w:rFonts w:ascii="宋体" w:cs="宋体"/>
          <w:color w:val="000000"/>
          <w:kern w:val="0"/>
          <w:sz w:val="24"/>
        </w:rPr>
      </w:pPr>
      <w:r>
        <w:rPr>
          <w:rFonts w:hint="eastAsia" w:ascii="宋体" w:cs="宋体"/>
          <w:color w:val="000000"/>
          <w:kern w:val="0"/>
          <w:sz w:val="24"/>
        </w:rPr>
        <w:t>质保期内中标人定期对所提供货物系统运行情况进行检测，消除故障隐患，</w:t>
      </w:r>
    </w:p>
    <w:p>
      <w:pPr>
        <w:autoSpaceDE w:val="0"/>
        <w:autoSpaceDN w:val="0"/>
        <w:adjustRightInd w:val="0"/>
        <w:spacing w:line="360" w:lineRule="auto"/>
        <w:jc w:val="left"/>
        <w:rPr>
          <w:rFonts w:ascii="宋体" w:cs="宋体"/>
          <w:color w:val="000000"/>
          <w:kern w:val="0"/>
          <w:sz w:val="24"/>
        </w:rPr>
      </w:pPr>
      <w:r>
        <w:rPr>
          <w:rFonts w:hint="eastAsia" w:ascii="宋体" w:cs="宋体"/>
          <w:color w:val="000000"/>
          <w:kern w:val="0"/>
          <w:sz w:val="24"/>
        </w:rPr>
        <w:t>以保证货物的正常运行。在货物最终验收后的质量保证期内，我司对由于其自身</w:t>
      </w:r>
    </w:p>
    <w:p>
      <w:pPr>
        <w:autoSpaceDE w:val="0"/>
        <w:autoSpaceDN w:val="0"/>
        <w:adjustRightInd w:val="0"/>
        <w:spacing w:line="360" w:lineRule="auto"/>
        <w:jc w:val="left"/>
        <w:rPr>
          <w:rFonts w:ascii="宋体" w:cs="宋体"/>
          <w:color w:val="000000"/>
          <w:kern w:val="0"/>
          <w:sz w:val="24"/>
        </w:rPr>
      </w:pPr>
      <w:r>
        <w:rPr>
          <w:rFonts w:hint="eastAsia" w:ascii="宋体" w:cs="宋体"/>
          <w:color w:val="000000"/>
          <w:kern w:val="0"/>
          <w:sz w:val="24"/>
        </w:rPr>
        <w:t>设计、工艺或者材料的缺陷而发生的任何不足或故障负责，费用由我方承担，我</w:t>
      </w:r>
    </w:p>
    <w:p>
      <w:pPr>
        <w:autoSpaceDE w:val="0"/>
        <w:autoSpaceDN w:val="0"/>
        <w:adjustRightInd w:val="0"/>
        <w:spacing w:line="360" w:lineRule="auto"/>
        <w:jc w:val="left"/>
        <w:rPr>
          <w:rFonts w:ascii="宋体" w:cs="宋体"/>
          <w:color w:val="000000"/>
          <w:kern w:val="0"/>
          <w:sz w:val="24"/>
        </w:rPr>
      </w:pPr>
      <w:r>
        <w:rPr>
          <w:rFonts w:hint="eastAsia" w:ascii="宋体" w:cs="宋体"/>
          <w:color w:val="000000"/>
          <w:kern w:val="0"/>
          <w:sz w:val="24"/>
        </w:rPr>
        <w:t>公司承诺对所有产品实行“</w:t>
      </w:r>
      <w:r>
        <w:rPr>
          <w:rFonts w:hint="eastAsia" w:ascii="宋体" w:cs="宋体"/>
          <w:color w:val="FF0000"/>
          <w:kern w:val="0"/>
          <w:sz w:val="24"/>
        </w:rPr>
        <w:t>包修、包退、包换</w:t>
      </w:r>
      <w:r>
        <w:rPr>
          <w:rFonts w:hint="eastAsia" w:ascii="宋体" w:cs="宋体"/>
          <w:color w:val="000000"/>
          <w:kern w:val="0"/>
          <w:sz w:val="24"/>
        </w:rPr>
        <w:t>”的三包服务。</w:t>
      </w:r>
    </w:p>
    <w:p>
      <w:pPr>
        <w:autoSpaceDE w:val="0"/>
        <w:autoSpaceDN w:val="0"/>
        <w:adjustRightInd w:val="0"/>
        <w:spacing w:line="360" w:lineRule="auto"/>
        <w:ind w:firstLine="480" w:firstLineChars="200"/>
        <w:jc w:val="left"/>
        <w:rPr>
          <w:rFonts w:ascii="宋体" w:cs="宋体"/>
          <w:color w:val="000000"/>
          <w:kern w:val="0"/>
          <w:sz w:val="24"/>
        </w:rPr>
      </w:pPr>
      <w:r>
        <w:rPr>
          <w:rFonts w:hint="eastAsia" w:ascii="宋体" w:cs="宋体"/>
          <w:color w:val="FF0000"/>
          <w:kern w:val="0"/>
          <w:sz w:val="24"/>
        </w:rPr>
        <w:t>包修：</w:t>
      </w:r>
      <w:r>
        <w:rPr>
          <w:rFonts w:hint="eastAsia" w:ascii="宋体" w:cs="宋体"/>
          <w:color w:val="000000"/>
          <w:kern w:val="0"/>
          <w:sz w:val="24"/>
        </w:rPr>
        <w:t>在三包有效期内，我公司提供免费维修服务；为维护釆购方的利益，</w:t>
      </w:r>
    </w:p>
    <w:p>
      <w:pPr>
        <w:autoSpaceDE w:val="0"/>
        <w:autoSpaceDN w:val="0"/>
        <w:adjustRightInd w:val="0"/>
        <w:spacing w:line="360" w:lineRule="auto"/>
        <w:jc w:val="left"/>
        <w:rPr>
          <w:rFonts w:ascii="宋体" w:cs="宋体"/>
          <w:kern w:val="0"/>
          <w:sz w:val="24"/>
        </w:rPr>
      </w:pPr>
      <w:r>
        <w:rPr>
          <w:rFonts w:hint="eastAsia" w:ascii="宋体" w:cs="宋体"/>
          <w:color w:val="000000"/>
          <w:kern w:val="0"/>
          <w:sz w:val="24"/>
        </w:rPr>
        <w:t>我公司严格要求维修人员不得使用与产品技术要求和质量不符的零配件，同时采</w:t>
      </w:r>
      <w:r>
        <w:rPr>
          <w:rFonts w:hint="eastAsia" w:ascii="宋体" w:cs="宋体"/>
          <w:kern w:val="0"/>
          <w:sz w:val="24"/>
        </w:rPr>
        <w:t>用售后服务保修卡认真做好维修记录，记录维修前故障和修理后的产品质量状况；维修完毕，请使用单位检查修理后的产品及维修记录；我公司将保证常用维修配件的充裕、合理的储备，确保维修工作的正常进行，避免因缺少零配件而延误维修时间。</w:t>
      </w:r>
    </w:p>
    <w:p>
      <w:pPr>
        <w:autoSpaceDE w:val="0"/>
        <w:autoSpaceDN w:val="0"/>
        <w:adjustRightInd w:val="0"/>
        <w:spacing w:line="360" w:lineRule="auto"/>
        <w:ind w:firstLine="480" w:firstLineChars="200"/>
        <w:jc w:val="left"/>
        <w:rPr>
          <w:rFonts w:ascii="宋体" w:cs="宋体"/>
          <w:kern w:val="0"/>
          <w:sz w:val="24"/>
        </w:rPr>
      </w:pPr>
      <w:r>
        <w:rPr>
          <w:rFonts w:hint="eastAsia" w:ascii="宋体" w:cs="宋体"/>
          <w:color w:val="FF0000"/>
          <w:kern w:val="0"/>
          <w:sz w:val="24"/>
        </w:rPr>
        <w:t>包换：</w:t>
      </w:r>
      <w:r>
        <w:rPr>
          <w:rFonts w:hint="eastAsia" w:ascii="宋体" w:cs="宋体"/>
          <w:color w:val="000000"/>
          <w:kern w:val="0"/>
          <w:sz w:val="24"/>
        </w:rPr>
        <w:t>在三包有效期内，由于产品本身缺陷造成的损坏，由我公司负责为甲</w:t>
      </w:r>
    </w:p>
    <w:p>
      <w:pPr>
        <w:autoSpaceDE w:val="0"/>
        <w:autoSpaceDN w:val="0"/>
        <w:adjustRightInd w:val="0"/>
        <w:spacing w:line="360" w:lineRule="auto"/>
        <w:jc w:val="left"/>
        <w:rPr>
          <w:rFonts w:ascii="宋体" w:cs="宋体"/>
          <w:color w:val="000000"/>
          <w:kern w:val="0"/>
          <w:sz w:val="24"/>
        </w:rPr>
      </w:pPr>
      <w:r>
        <w:rPr>
          <w:rFonts w:hint="eastAsia" w:ascii="宋体" w:cs="宋体"/>
          <w:color w:val="000000"/>
          <w:kern w:val="0"/>
          <w:sz w:val="24"/>
        </w:rPr>
        <w:t>方免费更换同型号或其他零部件，被更换零部件的质量保证期从更换之日起计</w:t>
      </w:r>
    </w:p>
    <w:p>
      <w:pPr>
        <w:autoSpaceDE w:val="0"/>
        <w:autoSpaceDN w:val="0"/>
        <w:adjustRightInd w:val="0"/>
        <w:spacing w:line="360" w:lineRule="auto"/>
        <w:jc w:val="left"/>
        <w:rPr>
          <w:rFonts w:ascii="宋体" w:cs="宋体"/>
          <w:color w:val="000000"/>
          <w:kern w:val="0"/>
          <w:sz w:val="24"/>
        </w:rPr>
      </w:pPr>
      <w:r>
        <w:rPr>
          <w:rFonts w:hint="eastAsia" w:ascii="宋体" w:cs="宋体"/>
          <w:color w:val="000000"/>
          <w:kern w:val="0"/>
          <w:sz w:val="24"/>
        </w:rPr>
        <w:t>算。因我公司未按合同或者协议提供零配件，延误修时间，自送修之日起超过半</w:t>
      </w:r>
    </w:p>
    <w:p>
      <w:pPr>
        <w:autoSpaceDE w:val="0"/>
        <w:autoSpaceDN w:val="0"/>
        <w:adjustRightInd w:val="0"/>
        <w:spacing w:line="360" w:lineRule="auto"/>
        <w:jc w:val="left"/>
        <w:rPr>
          <w:rFonts w:ascii="宋体" w:cs="宋体"/>
          <w:color w:val="000000"/>
          <w:kern w:val="0"/>
          <w:sz w:val="24"/>
        </w:rPr>
      </w:pPr>
      <w:r>
        <w:rPr>
          <w:rFonts w:hint="eastAsia" w:ascii="宋体" w:cs="宋体"/>
          <w:color w:val="000000"/>
          <w:kern w:val="0"/>
          <w:sz w:val="24"/>
        </w:rPr>
        <w:t>个月内仍未修好的，修理者在修理记录中注明，凭此据由我公司负责为消费者免</w:t>
      </w:r>
    </w:p>
    <w:p>
      <w:pPr>
        <w:autoSpaceDE w:val="0"/>
        <w:autoSpaceDN w:val="0"/>
        <w:adjustRightInd w:val="0"/>
        <w:spacing w:line="360" w:lineRule="auto"/>
        <w:jc w:val="left"/>
        <w:rPr>
          <w:rFonts w:ascii="宋体" w:cs="宋体"/>
          <w:color w:val="000000"/>
          <w:kern w:val="0"/>
          <w:sz w:val="24"/>
        </w:rPr>
      </w:pPr>
      <w:r>
        <w:rPr>
          <w:rFonts w:hint="eastAsia" w:ascii="宋体" w:cs="宋体"/>
          <w:color w:val="000000"/>
          <w:kern w:val="0"/>
          <w:sz w:val="24"/>
        </w:rPr>
        <w:t>费更换同型号商品及其相关配件。由此引起的人工费、材料费等一切费用由我方</w:t>
      </w:r>
    </w:p>
    <w:p>
      <w:pPr>
        <w:autoSpaceDE w:val="0"/>
        <w:autoSpaceDN w:val="0"/>
        <w:adjustRightInd w:val="0"/>
        <w:spacing w:line="360" w:lineRule="auto"/>
        <w:jc w:val="left"/>
        <w:rPr>
          <w:rFonts w:ascii="宋体" w:cs="宋体"/>
          <w:color w:val="000000"/>
          <w:kern w:val="0"/>
          <w:sz w:val="24"/>
        </w:rPr>
      </w:pPr>
      <w:r>
        <w:rPr>
          <w:rFonts w:hint="eastAsia" w:ascii="宋体" w:cs="宋体"/>
          <w:color w:val="000000"/>
          <w:kern w:val="0"/>
          <w:sz w:val="24"/>
        </w:rPr>
        <w:t>负责。</w:t>
      </w:r>
    </w:p>
    <w:p>
      <w:pPr>
        <w:autoSpaceDE w:val="0"/>
        <w:autoSpaceDN w:val="0"/>
        <w:adjustRightInd w:val="0"/>
        <w:spacing w:line="360" w:lineRule="auto"/>
        <w:ind w:firstLine="480" w:firstLineChars="200"/>
        <w:jc w:val="left"/>
        <w:rPr>
          <w:rFonts w:ascii="宋体" w:cs="宋体"/>
          <w:kern w:val="0"/>
          <w:sz w:val="24"/>
        </w:rPr>
      </w:pPr>
      <w:r>
        <w:rPr>
          <w:rFonts w:hint="eastAsia" w:ascii="宋体" w:cs="宋体"/>
          <w:color w:val="FF0000"/>
          <w:kern w:val="0"/>
          <w:sz w:val="24"/>
        </w:rPr>
        <w:t>包退：</w:t>
      </w:r>
      <w:r>
        <w:rPr>
          <w:rFonts w:hint="eastAsia" w:ascii="宋体" w:cs="宋体"/>
          <w:color w:val="000000"/>
          <w:kern w:val="0"/>
          <w:sz w:val="24"/>
        </w:rPr>
        <w:t>在三包有效期内，符合第二条更换条件的，因我公司无法提供同型号</w:t>
      </w:r>
      <w:r>
        <w:rPr>
          <w:rFonts w:hint="eastAsia" w:ascii="宋体" w:cs="宋体"/>
          <w:kern w:val="0"/>
          <w:sz w:val="24"/>
        </w:rPr>
        <w:t>的产品或零部件，采购方又不愿更换其他型号而要求退货的，双方可以协商退货。</w:t>
      </w:r>
    </w:p>
    <w:p>
      <w:pPr>
        <w:autoSpaceDE w:val="0"/>
        <w:autoSpaceDN w:val="0"/>
        <w:adjustRightInd w:val="0"/>
        <w:spacing w:line="360" w:lineRule="auto"/>
        <w:jc w:val="left"/>
        <w:rPr>
          <w:rFonts w:ascii="宋体" w:cs="宋体"/>
          <w:kern w:val="0"/>
          <w:sz w:val="24"/>
        </w:rPr>
      </w:pPr>
      <w:r>
        <w:rPr>
          <w:rFonts w:hint="eastAsia" w:ascii="宋体" w:cs="宋体"/>
          <w:kern w:val="0"/>
          <w:sz w:val="24"/>
        </w:rPr>
        <w:t>在有效期内，符合第二条更换条件的，并严重影响使用，我公司有同型号的设备</w:t>
      </w:r>
    </w:p>
    <w:p>
      <w:pPr>
        <w:autoSpaceDE w:val="0"/>
        <w:autoSpaceDN w:val="0"/>
        <w:adjustRightInd w:val="0"/>
        <w:spacing w:line="360" w:lineRule="auto"/>
        <w:jc w:val="left"/>
        <w:rPr>
          <w:rFonts w:ascii="宋体" w:cs="宋体"/>
          <w:kern w:val="0"/>
          <w:sz w:val="24"/>
        </w:rPr>
      </w:pPr>
      <w:r>
        <w:rPr>
          <w:rFonts w:hint="eastAsia" w:ascii="宋体" w:cs="宋体"/>
          <w:kern w:val="0"/>
          <w:sz w:val="24"/>
        </w:rPr>
        <w:t>为贵单位更换，但贵单位不愿更换而要求退货的，我公司将予以退货，对于己经</w:t>
      </w:r>
    </w:p>
    <w:p>
      <w:pPr>
        <w:autoSpaceDE w:val="0"/>
        <w:autoSpaceDN w:val="0"/>
        <w:adjustRightInd w:val="0"/>
        <w:spacing w:line="360" w:lineRule="auto"/>
        <w:jc w:val="left"/>
        <w:rPr>
          <w:rFonts w:ascii="宋体" w:cs="宋体"/>
          <w:kern w:val="0"/>
          <w:sz w:val="24"/>
        </w:rPr>
      </w:pPr>
      <w:r>
        <w:rPr>
          <w:rFonts w:hint="eastAsia" w:ascii="宋体" w:cs="宋体"/>
          <w:kern w:val="0"/>
          <w:sz w:val="24"/>
        </w:rPr>
        <w:t>使用过的商品按规定的折旧率和发货票价格收取折旧费。折旧费的计算日期，自</w:t>
      </w:r>
    </w:p>
    <w:p>
      <w:pPr>
        <w:rPr>
          <w:kern w:val="0"/>
          <w:sz w:val="24"/>
        </w:rPr>
      </w:pPr>
      <w:r>
        <w:rPr>
          <w:rFonts w:hint="eastAsia"/>
          <w:kern w:val="0"/>
          <w:sz w:val="24"/>
        </w:rPr>
        <w:t>开具发货票之日起，至退货之日止，其中扣除首次安装时间、修理占用和待修时间</w:t>
      </w:r>
    </w:p>
    <w:p>
      <w:pPr>
        <w:rPr>
          <w:rFonts w:hAnsi="宋体"/>
          <w:b/>
          <w:bCs/>
          <w:color w:val="000000"/>
          <w:sz w:val="24"/>
        </w:rPr>
      </w:pPr>
    </w:p>
    <w:p>
      <w:pPr>
        <w:pStyle w:val="3"/>
        <w:keepNext w:val="0"/>
        <w:keepLines w:val="0"/>
        <w:spacing w:line="415" w:lineRule="auto"/>
        <w:jc w:val="center"/>
        <w:rPr>
          <w:kern w:val="0"/>
        </w:rPr>
      </w:pPr>
      <w:r>
        <w:rPr>
          <w:rFonts w:hint="eastAsia"/>
          <w:kern w:val="0"/>
        </w:rPr>
        <w:t>质保期外服务承诺</w:t>
      </w:r>
    </w:p>
    <w:p>
      <w:pPr>
        <w:autoSpaceDE w:val="0"/>
        <w:autoSpaceDN w:val="0"/>
        <w:adjustRightInd w:val="0"/>
        <w:spacing w:line="360" w:lineRule="auto"/>
        <w:ind w:firstLine="480" w:firstLineChars="200"/>
        <w:jc w:val="left"/>
        <w:rPr>
          <w:rFonts w:ascii="宋体" w:cs="宋体"/>
          <w:kern w:val="0"/>
          <w:sz w:val="24"/>
        </w:rPr>
      </w:pPr>
      <w:r>
        <w:rPr>
          <w:rFonts w:hint="eastAsia" w:ascii="宋体" w:cs="宋体"/>
          <w:kern w:val="0"/>
          <w:sz w:val="24"/>
        </w:rPr>
        <w:t>质保期满后，免费提供终身咨询服务，及时走访客户，对产品的使用情况进</w:t>
      </w:r>
    </w:p>
    <w:p>
      <w:pPr>
        <w:autoSpaceDE w:val="0"/>
        <w:autoSpaceDN w:val="0"/>
        <w:adjustRightInd w:val="0"/>
        <w:spacing w:line="360" w:lineRule="auto"/>
        <w:jc w:val="left"/>
        <w:rPr>
          <w:rFonts w:ascii="宋体" w:cs="宋体"/>
          <w:kern w:val="0"/>
          <w:sz w:val="24"/>
        </w:rPr>
      </w:pPr>
      <w:r>
        <w:rPr>
          <w:rFonts w:hint="eastAsia" w:ascii="宋体" w:cs="宋体"/>
          <w:kern w:val="0"/>
          <w:sz w:val="24"/>
        </w:rPr>
        <w:t>行售后回访。如仍委托我公司维修，我公司仍保证随叫随到的维修服务，只收取</w:t>
      </w:r>
    </w:p>
    <w:p>
      <w:pPr>
        <w:autoSpaceDE w:val="0"/>
        <w:autoSpaceDN w:val="0"/>
        <w:adjustRightInd w:val="0"/>
        <w:spacing w:line="360" w:lineRule="auto"/>
        <w:jc w:val="left"/>
        <w:rPr>
          <w:rFonts w:ascii="宋体" w:cs="宋体"/>
          <w:kern w:val="0"/>
          <w:sz w:val="24"/>
        </w:rPr>
      </w:pPr>
      <w:r>
        <w:rPr>
          <w:rFonts w:hint="eastAsia" w:ascii="宋体" w:cs="宋体"/>
          <w:kern w:val="0"/>
          <w:sz w:val="24"/>
        </w:rPr>
        <w:t>必要的需更换的配件费，做到长期、迅速、及时提供消耗材料及配件，保证长期</w:t>
      </w:r>
    </w:p>
    <w:p>
      <w:pPr>
        <w:autoSpaceDE w:val="0"/>
        <w:autoSpaceDN w:val="0"/>
        <w:adjustRightInd w:val="0"/>
        <w:spacing w:line="360" w:lineRule="auto"/>
        <w:jc w:val="left"/>
        <w:rPr>
          <w:rFonts w:ascii="宋体" w:cs="宋体"/>
          <w:kern w:val="0"/>
          <w:sz w:val="24"/>
        </w:rPr>
      </w:pPr>
      <w:r>
        <w:rPr>
          <w:rFonts w:hint="eastAsia" w:ascii="宋体" w:cs="宋体"/>
          <w:kern w:val="0"/>
          <w:sz w:val="24"/>
        </w:rPr>
        <w:t>快捷的备件供应，代为包装与发运。以成本价为用户提供其所需配件并保证配件</w:t>
      </w:r>
    </w:p>
    <w:p>
      <w:pPr>
        <w:autoSpaceDE w:val="0"/>
        <w:autoSpaceDN w:val="0"/>
        <w:adjustRightInd w:val="0"/>
        <w:spacing w:line="360" w:lineRule="auto"/>
        <w:jc w:val="left"/>
        <w:rPr>
          <w:rFonts w:ascii="宋体" w:cs="宋体"/>
          <w:kern w:val="0"/>
          <w:sz w:val="24"/>
        </w:rPr>
      </w:pPr>
      <w:r>
        <w:rPr>
          <w:rFonts w:hint="eastAsia" w:ascii="宋体" w:cs="宋体"/>
          <w:kern w:val="0"/>
          <w:sz w:val="24"/>
        </w:rPr>
        <w:t>质量。</w:t>
      </w:r>
    </w:p>
    <w:p>
      <w:pPr>
        <w:autoSpaceDE w:val="0"/>
        <w:autoSpaceDN w:val="0"/>
        <w:adjustRightInd w:val="0"/>
        <w:spacing w:line="360" w:lineRule="auto"/>
        <w:jc w:val="left"/>
        <w:rPr>
          <w:rFonts w:ascii="宋体" w:cs="宋体"/>
          <w:kern w:val="0"/>
          <w:sz w:val="24"/>
        </w:rPr>
      </w:pPr>
      <w:r>
        <w:rPr>
          <w:rFonts w:hint="eastAsia" w:ascii="宋体" w:cs="宋体"/>
          <w:kern w:val="0"/>
          <w:sz w:val="24"/>
        </w:rPr>
        <w:t>服务内容：产品的维修及零配件的更换，技术咨询和技术辅导；</w:t>
      </w:r>
    </w:p>
    <w:p>
      <w:pPr>
        <w:autoSpaceDE w:val="0"/>
        <w:autoSpaceDN w:val="0"/>
        <w:adjustRightInd w:val="0"/>
        <w:spacing w:line="360" w:lineRule="auto"/>
        <w:jc w:val="left"/>
        <w:rPr>
          <w:rFonts w:ascii="宋体" w:cs="宋体"/>
          <w:kern w:val="0"/>
          <w:sz w:val="24"/>
        </w:rPr>
      </w:pPr>
      <w:r>
        <w:rPr>
          <w:rFonts w:hint="eastAsia" w:ascii="宋体" w:cs="宋体"/>
          <w:kern w:val="0"/>
          <w:sz w:val="24"/>
        </w:rPr>
        <w:t>服务方式：上门服务、电话解答，邮件答疑；</w:t>
      </w:r>
    </w:p>
    <w:p>
      <w:pPr>
        <w:autoSpaceDE w:val="0"/>
        <w:autoSpaceDN w:val="0"/>
        <w:adjustRightInd w:val="0"/>
        <w:spacing w:line="360" w:lineRule="auto"/>
        <w:jc w:val="left"/>
        <w:rPr>
          <w:rFonts w:ascii="宋体" w:cs="宋体"/>
          <w:kern w:val="0"/>
          <w:sz w:val="24"/>
        </w:rPr>
      </w:pPr>
      <w:r>
        <w:rPr>
          <w:rFonts w:hint="eastAsia" w:ascii="宋体" w:cs="宋体"/>
          <w:kern w:val="0"/>
          <w:sz w:val="24"/>
        </w:rPr>
        <w:t>服务范围：本次项目所包含的产品；</w:t>
      </w:r>
    </w:p>
    <w:p>
      <w:pPr>
        <w:autoSpaceDE w:val="0"/>
        <w:autoSpaceDN w:val="0"/>
        <w:adjustRightInd w:val="0"/>
        <w:spacing w:line="360" w:lineRule="auto"/>
        <w:jc w:val="left"/>
        <w:rPr>
          <w:rFonts w:ascii="宋体" w:cs="宋体"/>
          <w:kern w:val="0"/>
          <w:sz w:val="24"/>
        </w:rPr>
      </w:pPr>
      <w:r>
        <w:rPr>
          <w:rFonts w:hint="eastAsia" w:ascii="宋体" w:cs="宋体"/>
          <w:kern w:val="0"/>
          <w:sz w:val="24"/>
        </w:rPr>
        <w:t>收费标准：终身免费提供技术咨询和辅导，免人工费及维修费，须更换的零配件以出厂价提供；</w:t>
      </w:r>
      <w:r>
        <w:rPr>
          <w:rFonts w:hint="eastAsia" w:ascii="宋体" w:cs="宋体"/>
          <w:color w:val="000000"/>
          <w:kern w:val="0"/>
          <w:sz w:val="24"/>
        </w:rPr>
        <w:t>质保期外，公司</w:t>
      </w:r>
      <w:r>
        <w:rPr>
          <w:rFonts w:hint="eastAsia" w:ascii="宋体" w:cs="宋体"/>
          <w:color w:val="000000" w:themeColor="text1"/>
          <w:kern w:val="0"/>
          <w:sz w:val="24"/>
        </w:rPr>
        <w:t>将提供上门维修、维护服务</w:t>
      </w:r>
      <w:r>
        <w:rPr>
          <w:rFonts w:hint="eastAsia" w:ascii="宋体" w:cs="宋体"/>
          <w:color w:val="000000"/>
          <w:kern w:val="0"/>
          <w:sz w:val="24"/>
        </w:rPr>
        <w:t>。须更换的零配件以出厂价提供。</w:t>
      </w:r>
    </w:p>
    <w:p>
      <w:pPr>
        <w:autoSpaceDE w:val="0"/>
        <w:autoSpaceDN w:val="0"/>
        <w:adjustRightInd w:val="0"/>
        <w:spacing w:line="360" w:lineRule="auto"/>
        <w:jc w:val="left"/>
        <w:rPr>
          <w:rFonts w:ascii="宋体" w:cs="宋体"/>
          <w:color w:val="000000"/>
          <w:kern w:val="0"/>
          <w:sz w:val="24"/>
        </w:rPr>
      </w:pPr>
      <w:r>
        <w:rPr>
          <w:rFonts w:hint="eastAsia" w:ascii="宋体" w:cs="宋体"/>
          <w:color w:val="000000"/>
          <w:kern w:val="0"/>
          <w:sz w:val="24"/>
        </w:rPr>
        <w:t>具体收费标准：</w:t>
      </w:r>
    </w:p>
    <w:tbl>
      <w:tblPr>
        <w:tblStyle w:val="10"/>
        <w:tblW w:w="87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1239"/>
        <w:gridCol w:w="2922"/>
        <w:gridCol w:w="2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jc w:val="center"/>
        </w:trPr>
        <w:tc>
          <w:tcPr>
            <w:tcW w:w="1920" w:type="dxa"/>
            <w:vMerge w:val="restart"/>
            <w:vAlign w:val="center"/>
          </w:tcPr>
          <w:p>
            <w:pPr>
              <w:spacing w:line="360" w:lineRule="auto"/>
              <w:jc w:val="center"/>
              <w:rPr>
                <w:rFonts w:ascii="宋体" w:hAnsi="宋体" w:cs="宋体"/>
                <w:sz w:val="24"/>
              </w:rPr>
            </w:pPr>
            <w:r>
              <w:rPr>
                <w:rFonts w:hint="eastAsia" w:ascii="宋体" w:hAnsi="宋体" w:cs="宋体"/>
                <w:sz w:val="24"/>
              </w:rPr>
              <w:t>服务项目</w:t>
            </w:r>
          </w:p>
        </w:tc>
        <w:tc>
          <w:tcPr>
            <w:tcW w:w="4161" w:type="dxa"/>
            <w:gridSpan w:val="2"/>
            <w:vAlign w:val="center"/>
          </w:tcPr>
          <w:p>
            <w:pPr>
              <w:spacing w:line="360" w:lineRule="auto"/>
              <w:jc w:val="center"/>
              <w:rPr>
                <w:rFonts w:ascii="宋体" w:hAnsi="宋体" w:cs="宋体"/>
                <w:sz w:val="24"/>
              </w:rPr>
            </w:pPr>
            <w:r>
              <w:rPr>
                <w:rFonts w:hint="eastAsia" w:ascii="宋体" w:hAnsi="宋体" w:cs="宋体"/>
                <w:sz w:val="24"/>
              </w:rPr>
              <w:t>收费标准</w:t>
            </w:r>
          </w:p>
        </w:tc>
        <w:tc>
          <w:tcPr>
            <w:tcW w:w="2631" w:type="dxa"/>
            <w:vMerge w:val="restart"/>
            <w:vAlign w:val="center"/>
          </w:tcPr>
          <w:p>
            <w:pPr>
              <w:spacing w:line="360" w:lineRule="auto"/>
              <w:jc w:val="center"/>
              <w:rPr>
                <w:rFonts w:ascii="宋体" w:hAnsi="宋体" w:cs="宋体"/>
                <w:sz w:val="24"/>
              </w:rPr>
            </w:pPr>
            <w:r>
              <w:rPr>
                <w:rFonts w:hint="eastAsia" w:ascii="宋体" w:hAnsi="宋体" w:cs="宋体"/>
                <w:sz w:val="24"/>
              </w:rPr>
              <w:t>费用承担方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jc w:val="center"/>
        </w:trPr>
        <w:tc>
          <w:tcPr>
            <w:tcW w:w="1920" w:type="dxa"/>
            <w:vMerge w:val="continue"/>
            <w:vAlign w:val="center"/>
          </w:tcPr>
          <w:p>
            <w:pPr>
              <w:spacing w:line="360" w:lineRule="auto"/>
              <w:jc w:val="center"/>
              <w:rPr>
                <w:rFonts w:ascii="宋体" w:hAnsi="宋体" w:cs="宋体"/>
                <w:sz w:val="24"/>
              </w:rPr>
            </w:pPr>
          </w:p>
        </w:tc>
        <w:tc>
          <w:tcPr>
            <w:tcW w:w="1239" w:type="dxa"/>
            <w:vAlign w:val="center"/>
          </w:tcPr>
          <w:p>
            <w:pPr>
              <w:spacing w:line="360" w:lineRule="auto"/>
              <w:jc w:val="center"/>
              <w:rPr>
                <w:rFonts w:ascii="宋体" w:hAnsi="宋体" w:cs="宋体"/>
                <w:sz w:val="24"/>
              </w:rPr>
            </w:pPr>
            <w:r>
              <w:rPr>
                <w:rFonts w:hint="eastAsia" w:ascii="宋体" w:hAnsi="宋体" w:cs="宋体"/>
                <w:sz w:val="24"/>
              </w:rPr>
              <w:t>质保期</w:t>
            </w:r>
          </w:p>
        </w:tc>
        <w:tc>
          <w:tcPr>
            <w:tcW w:w="2922" w:type="dxa"/>
            <w:vAlign w:val="center"/>
          </w:tcPr>
          <w:p>
            <w:pPr>
              <w:spacing w:line="360" w:lineRule="auto"/>
              <w:jc w:val="center"/>
              <w:rPr>
                <w:rFonts w:ascii="宋体" w:hAnsi="宋体" w:cs="宋体"/>
                <w:sz w:val="24"/>
              </w:rPr>
            </w:pPr>
            <w:r>
              <w:rPr>
                <w:rFonts w:hint="eastAsia" w:ascii="宋体" w:hAnsi="宋体" w:cs="宋体"/>
                <w:sz w:val="24"/>
              </w:rPr>
              <w:t>质保期后</w:t>
            </w:r>
          </w:p>
        </w:tc>
        <w:tc>
          <w:tcPr>
            <w:tcW w:w="2631" w:type="dxa"/>
            <w:vMerge w:val="continue"/>
            <w:vAlign w:val="center"/>
          </w:tcPr>
          <w:p>
            <w:pPr>
              <w:spacing w:line="360" w:lineRule="auto"/>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jc w:val="center"/>
        </w:trPr>
        <w:tc>
          <w:tcPr>
            <w:tcW w:w="1920" w:type="dxa"/>
            <w:vAlign w:val="center"/>
          </w:tcPr>
          <w:p>
            <w:pPr>
              <w:spacing w:line="360" w:lineRule="auto"/>
              <w:jc w:val="center"/>
              <w:rPr>
                <w:rFonts w:ascii="宋体" w:hAnsi="宋体" w:cs="宋体"/>
                <w:sz w:val="24"/>
              </w:rPr>
            </w:pPr>
            <w:r>
              <w:rPr>
                <w:rFonts w:hint="eastAsia" w:ascii="宋体" w:hAnsi="宋体" w:cs="宋体"/>
                <w:sz w:val="24"/>
              </w:rPr>
              <w:t>配件费</w:t>
            </w:r>
          </w:p>
        </w:tc>
        <w:tc>
          <w:tcPr>
            <w:tcW w:w="1239" w:type="dxa"/>
            <w:vAlign w:val="center"/>
          </w:tcPr>
          <w:p>
            <w:pPr>
              <w:spacing w:line="360" w:lineRule="auto"/>
              <w:jc w:val="center"/>
              <w:rPr>
                <w:rFonts w:ascii="宋体" w:hAnsi="宋体" w:cs="宋体"/>
                <w:sz w:val="24"/>
              </w:rPr>
            </w:pPr>
            <w:r>
              <w:rPr>
                <w:rFonts w:hint="eastAsia" w:ascii="宋体" w:hAnsi="宋体" w:cs="宋体"/>
                <w:sz w:val="24"/>
              </w:rPr>
              <w:t>免费</w:t>
            </w:r>
          </w:p>
        </w:tc>
        <w:tc>
          <w:tcPr>
            <w:tcW w:w="2922" w:type="dxa"/>
            <w:vAlign w:val="center"/>
          </w:tcPr>
          <w:p>
            <w:pPr>
              <w:spacing w:line="360" w:lineRule="auto"/>
              <w:jc w:val="center"/>
              <w:rPr>
                <w:rFonts w:ascii="宋体" w:hAnsi="宋体" w:cs="宋体"/>
                <w:sz w:val="24"/>
              </w:rPr>
            </w:pPr>
            <w:r>
              <w:rPr>
                <w:rFonts w:hint="eastAsia" w:ascii="宋体" w:hAnsi="宋体" w:cs="宋体"/>
                <w:sz w:val="24"/>
              </w:rPr>
              <w:t>出厂价</w:t>
            </w:r>
          </w:p>
        </w:tc>
        <w:tc>
          <w:tcPr>
            <w:tcW w:w="2631" w:type="dxa"/>
            <w:vAlign w:val="center"/>
          </w:tcPr>
          <w:p>
            <w:pPr>
              <w:spacing w:line="360" w:lineRule="auto"/>
              <w:jc w:val="center"/>
              <w:rPr>
                <w:rFonts w:ascii="宋体" w:hAnsi="宋体" w:cs="宋体"/>
                <w:sz w:val="24"/>
              </w:rPr>
            </w:pPr>
            <w:r>
              <w:rPr>
                <w:rFonts w:hint="eastAsia" w:ascii="宋体" w:hAnsi="宋体" w:cs="宋体"/>
                <w:sz w:val="24"/>
              </w:rPr>
              <w:t>采购方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 w:hRule="atLeast"/>
          <w:jc w:val="center"/>
        </w:trPr>
        <w:tc>
          <w:tcPr>
            <w:tcW w:w="1920" w:type="dxa"/>
            <w:vAlign w:val="center"/>
          </w:tcPr>
          <w:p>
            <w:pPr>
              <w:spacing w:line="360" w:lineRule="auto"/>
              <w:jc w:val="center"/>
              <w:rPr>
                <w:rFonts w:ascii="宋体" w:hAnsi="宋体" w:cs="宋体"/>
                <w:b/>
                <w:sz w:val="24"/>
              </w:rPr>
            </w:pPr>
            <w:r>
              <w:rPr>
                <w:rFonts w:hint="eastAsia" w:ascii="宋体" w:hAnsi="宋体" w:cs="宋体"/>
                <w:b/>
                <w:sz w:val="24"/>
              </w:rPr>
              <w:t>维修费</w:t>
            </w:r>
          </w:p>
        </w:tc>
        <w:tc>
          <w:tcPr>
            <w:tcW w:w="1239" w:type="dxa"/>
            <w:vAlign w:val="center"/>
          </w:tcPr>
          <w:p>
            <w:pPr>
              <w:spacing w:line="360" w:lineRule="auto"/>
              <w:jc w:val="center"/>
              <w:rPr>
                <w:rFonts w:ascii="宋体" w:hAnsi="宋体" w:cs="宋体"/>
                <w:b/>
                <w:sz w:val="24"/>
              </w:rPr>
            </w:pPr>
            <w:r>
              <w:rPr>
                <w:rFonts w:hint="eastAsia" w:ascii="宋体" w:hAnsi="宋体" w:cs="宋体"/>
                <w:b/>
                <w:sz w:val="24"/>
              </w:rPr>
              <w:t>免费</w:t>
            </w:r>
          </w:p>
        </w:tc>
        <w:tc>
          <w:tcPr>
            <w:tcW w:w="2922" w:type="dxa"/>
            <w:vAlign w:val="center"/>
          </w:tcPr>
          <w:p>
            <w:pPr>
              <w:spacing w:line="360" w:lineRule="auto"/>
              <w:jc w:val="center"/>
              <w:rPr>
                <w:rFonts w:ascii="宋体" w:hAnsi="宋体" w:cs="宋体"/>
                <w:b/>
                <w:sz w:val="24"/>
              </w:rPr>
            </w:pPr>
            <w:r>
              <w:rPr>
                <w:rFonts w:hint="eastAsia" w:ascii="宋体" w:hAnsi="宋体" w:cs="宋体"/>
                <w:b/>
                <w:sz w:val="24"/>
              </w:rPr>
              <w:t>免费</w:t>
            </w:r>
          </w:p>
        </w:tc>
        <w:tc>
          <w:tcPr>
            <w:tcW w:w="2631" w:type="dxa"/>
            <w:vAlign w:val="center"/>
          </w:tcPr>
          <w:p>
            <w:pPr>
              <w:spacing w:line="360" w:lineRule="auto"/>
              <w:jc w:val="center"/>
              <w:rPr>
                <w:rFonts w:ascii="宋体" w:hAnsi="宋体" w:cs="宋体"/>
                <w:sz w:val="24"/>
              </w:rPr>
            </w:pPr>
            <w:r>
              <w:rPr>
                <w:rFonts w:hint="eastAsia" w:ascii="宋体" w:hAnsi="宋体" w:cs="宋体"/>
                <w:sz w:val="24"/>
              </w:rPr>
              <w:t>采购方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 w:hRule="atLeast"/>
          <w:jc w:val="center"/>
        </w:trPr>
        <w:tc>
          <w:tcPr>
            <w:tcW w:w="1920" w:type="dxa"/>
            <w:vAlign w:val="center"/>
          </w:tcPr>
          <w:p>
            <w:pPr>
              <w:spacing w:line="360" w:lineRule="auto"/>
              <w:jc w:val="center"/>
              <w:rPr>
                <w:rFonts w:ascii="宋体" w:hAnsi="宋体" w:cs="宋体"/>
                <w:b/>
                <w:sz w:val="24"/>
              </w:rPr>
            </w:pPr>
            <w:r>
              <w:rPr>
                <w:rFonts w:hint="eastAsia" w:ascii="宋体" w:hAnsi="宋体" w:cs="宋体"/>
                <w:b/>
                <w:sz w:val="24"/>
              </w:rPr>
              <w:t>技术咨询</w:t>
            </w:r>
          </w:p>
        </w:tc>
        <w:tc>
          <w:tcPr>
            <w:tcW w:w="1239" w:type="dxa"/>
            <w:vAlign w:val="center"/>
          </w:tcPr>
          <w:p>
            <w:pPr>
              <w:spacing w:line="360" w:lineRule="auto"/>
              <w:jc w:val="center"/>
              <w:rPr>
                <w:rFonts w:ascii="宋体" w:hAnsi="宋体" w:cs="宋体"/>
                <w:b/>
                <w:sz w:val="24"/>
              </w:rPr>
            </w:pPr>
            <w:r>
              <w:rPr>
                <w:rFonts w:hint="eastAsia" w:ascii="宋体" w:hAnsi="宋体" w:cs="宋体"/>
                <w:b/>
                <w:sz w:val="24"/>
              </w:rPr>
              <w:t>免费</w:t>
            </w:r>
          </w:p>
        </w:tc>
        <w:tc>
          <w:tcPr>
            <w:tcW w:w="2922" w:type="dxa"/>
            <w:vAlign w:val="center"/>
          </w:tcPr>
          <w:p>
            <w:pPr>
              <w:spacing w:line="360" w:lineRule="auto"/>
              <w:jc w:val="center"/>
              <w:rPr>
                <w:rFonts w:ascii="宋体" w:hAnsi="宋体" w:cs="宋体"/>
                <w:b/>
                <w:sz w:val="24"/>
              </w:rPr>
            </w:pPr>
            <w:r>
              <w:rPr>
                <w:rFonts w:hint="eastAsia" w:ascii="宋体" w:hAnsi="宋体" w:cs="宋体"/>
                <w:b/>
                <w:sz w:val="24"/>
              </w:rPr>
              <w:t>免费</w:t>
            </w:r>
          </w:p>
        </w:tc>
        <w:tc>
          <w:tcPr>
            <w:tcW w:w="2631" w:type="dxa"/>
            <w:vAlign w:val="center"/>
          </w:tcPr>
          <w:p>
            <w:pPr>
              <w:spacing w:line="360" w:lineRule="auto"/>
              <w:jc w:val="center"/>
              <w:rPr>
                <w:rFonts w:ascii="宋体" w:hAnsi="宋体" w:cs="宋体"/>
                <w:sz w:val="24"/>
              </w:rPr>
            </w:pPr>
            <w:r>
              <w:rPr>
                <w:rFonts w:hint="eastAsia" w:ascii="宋体" w:hAnsi="宋体" w:cs="宋体"/>
                <w:sz w:val="24"/>
              </w:rPr>
              <w:t>采购方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1920" w:type="dxa"/>
            <w:vAlign w:val="center"/>
          </w:tcPr>
          <w:p>
            <w:pPr>
              <w:spacing w:line="360" w:lineRule="auto"/>
              <w:jc w:val="center"/>
              <w:rPr>
                <w:rFonts w:ascii="宋体" w:hAnsi="宋体" w:cs="宋体"/>
                <w:b/>
                <w:sz w:val="24"/>
              </w:rPr>
            </w:pPr>
            <w:r>
              <w:rPr>
                <w:rFonts w:hint="eastAsia" w:ascii="宋体" w:hAnsi="宋体" w:cs="宋体"/>
                <w:b/>
                <w:sz w:val="24"/>
              </w:rPr>
              <w:t>人工费</w:t>
            </w:r>
          </w:p>
        </w:tc>
        <w:tc>
          <w:tcPr>
            <w:tcW w:w="1239" w:type="dxa"/>
            <w:vAlign w:val="center"/>
          </w:tcPr>
          <w:p>
            <w:pPr>
              <w:spacing w:line="360" w:lineRule="auto"/>
              <w:jc w:val="center"/>
              <w:rPr>
                <w:rFonts w:ascii="宋体" w:hAnsi="宋体" w:cs="宋体"/>
                <w:b/>
                <w:sz w:val="24"/>
              </w:rPr>
            </w:pPr>
            <w:r>
              <w:rPr>
                <w:rFonts w:hint="eastAsia" w:ascii="宋体" w:hAnsi="宋体" w:cs="宋体"/>
                <w:b/>
                <w:sz w:val="24"/>
              </w:rPr>
              <w:t>免费</w:t>
            </w:r>
          </w:p>
        </w:tc>
        <w:tc>
          <w:tcPr>
            <w:tcW w:w="2922" w:type="dxa"/>
            <w:vAlign w:val="center"/>
          </w:tcPr>
          <w:p>
            <w:pPr>
              <w:spacing w:line="360" w:lineRule="auto"/>
              <w:jc w:val="center"/>
              <w:rPr>
                <w:rFonts w:ascii="宋体" w:hAnsi="宋体" w:cs="宋体"/>
                <w:b/>
                <w:sz w:val="24"/>
              </w:rPr>
            </w:pPr>
            <w:r>
              <w:rPr>
                <w:rFonts w:hint="eastAsia" w:ascii="宋体" w:hAnsi="宋体" w:cs="宋体"/>
                <w:b/>
                <w:sz w:val="24"/>
              </w:rPr>
              <w:t>免费</w:t>
            </w:r>
          </w:p>
        </w:tc>
        <w:tc>
          <w:tcPr>
            <w:tcW w:w="2631" w:type="dxa"/>
            <w:vAlign w:val="center"/>
          </w:tcPr>
          <w:p>
            <w:pPr>
              <w:spacing w:line="360" w:lineRule="auto"/>
              <w:jc w:val="center"/>
              <w:rPr>
                <w:rFonts w:ascii="宋体" w:hAnsi="宋体" w:cs="宋体"/>
                <w:sz w:val="24"/>
              </w:rPr>
            </w:pPr>
            <w:r>
              <w:rPr>
                <w:rFonts w:hint="eastAsia" w:ascii="宋体" w:hAnsi="宋体" w:cs="宋体"/>
                <w:sz w:val="24"/>
              </w:rPr>
              <w:t>采购方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jc w:val="center"/>
        </w:trPr>
        <w:tc>
          <w:tcPr>
            <w:tcW w:w="1920" w:type="dxa"/>
            <w:vAlign w:val="center"/>
          </w:tcPr>
          <w:p>
            <w:pPr>
              <w:spacing w:line="360" w:lineRule="auto"/>
              <w:jc w:val="center"/>
              <w:rPr>
                <w:rFonts w:ascii="宋体" w:hAnsi="宋体" w:cs="宋体"/>
                <w:sz w:val="24"/>
              </w:rPr>
            </w:pPr>
            <w:r>
              <w:rPr>
                <w:rFonts w:hint="eastAsia" w:ascii="宋体" w:hAnsi="宋体" w:cs="宋体"/>
                <w:sz w:val="24"/>
              </w:rPr>
              <w:t>差旅费</w:t>
            </w:r>
          </w:p>
        </w:tc>
        <w:tc>
          <w:tcPr>
            <w:tcW w:w="1239" w:type="dxa"/>
            <w:vAlign w:val="center"/>
          </w:tcPr>
          <w:p>
            <w:pPr>
              <w:spacing w:line="360" w:lineRule="auto"/>
              <w:jc w:val="center"/>
              <w:rPr>
                <w:rFonts w:ascii="宋体" w:hAnsi="宋体" w:cs="宋体"/>
                <w:b/>
                <w:sz w:val="24"/>
              </w:rPr>
            </w:pPr>
            <w:r>
              <w:rPr>
                <w:rFonts w:hint="eastAsia" w:ascii="宋体" w:hAnsi="宋体" w:cs="宋体"/>
                <w:b/>
                <w:sz w:val="24"/>
              </w:rPr>
              <w:t>免费</w:t>
            </w:r>
          </w:p>
        </w:tc>
        <w:tc>
          <w:tcPr>
            <w:tcW w:w="2922" w:type="dxa"/>
            <w:vAlign w:val="center"/>
          </w:tcPr>
          <w:p>
            <w:pPr>
              <w:spacing w:line="360" w:lineRule="auto"/>
              <w:jc w:val="center"/>
              <w:rPr>
                <w:rFonts w:ascii="宋体" w:hAnsi="宋体" w:cs="宋体"/>
                <w:sz w:val="24"/>
              </w:rPr>
            </w:pPr>
            <w:r>
              <w:rPr>
                <w:rFonts w:hint="eastAsia" w:ascii="宋体" w:hAnsi="宋体" w:cs="宋体"/>
                <w:sz w:val="24"/>
              </w:rPr>
              <w:t>车费、餐费、住宿费</w:t>
            </w:r>
          </w:p>
        </w:tc>
        <w:tc>
          <w:tcPr>
            <w:tcW w:w="2631" w:type="dxa"/>
            <w:vAlign w:val="center"/>
          </w:tcPr>
          <w:p>
            <w:pPr>
              <w:spacing w:line="360" w:lineRule="auto"/>
              <w:jc w:val="center"/>
              <w:rPr>
                <w:rFonts w:ascii="宋体" w:hAnsi="宋体" w:cs="宋体"/>
                <w:kern w:val="0"/>
                <w:sz w:val="24"/>
              </w:rPr>
            </w:pPr>
            <w:r>
              <w:rPr>
                <w:rFonts w:hint="eastAsia" w:ascii="宋体" w:hAnsi="宋体" w:cs="宋体"/>
                <w:sz w:val="24"/>
              </w:rPr>
              <w:t>采购方</w:t>
            </w:r>
          </w:p>
        </w:tc>
      </w:tr>
    </w:tbl>
    <w:p>
      <w:pPr>
        <w:autoSpaceDE w:val="0"/>
        <w:autoSpaceDN w:val="0"/>
        <w:adjustRightInd w:val="0"/>
        <w:spacing w:line="360" w:lineRule="auto"/>
        <w:jc w:val="left"/>
        <w:rPr>
          <w:rFonts w:ascii="宋体" w:cs="宋体"/>
          <w:kern w:val="0"/>
          <w:sz w:val="24"/>
        </w:rPr>
      </w:pPr>
    </w:p>
    <w:p>
      <w:pPr>
        <w:pStyle w:val="3"/>
        <w:keepNext w:val="0"/>
        <w:keepLines w:val="0"/>
        <w:spacing w:line="415" w:lineRule="auto"/>
        <w:jc w:val="center"/>
      </w:pPr>
      <w:r>
        <w:rPr>
          <w:rFonts w:hint="eastAsia"/>
        </w:rPr>
        <w:t>提供上门维修维护服务</w:t>
      </w:r>
    </w:p>
    <w:p>
      <w:pPr>
        <w:spacing w:line="360" w:lineRule="auto"/>
        <w:ind w:firstLine="480" w:firstLineChars="200"/>
        <w:rPr>
          <w:sz w:val="24"/>
        </w:rPr>
      </w:pPr>
      <w:r>
        <w:rPr>
          <w:rFonts w:hint="eastAsia"/>
          <w:sz w:val="24"/>
        </w:rPr>
        <w:t>如我公司中标，无论质保期内外，我公司均提供上门维修维护服务。定期走访客户，如遇问题需维修我公司即可上门维修，维修服务费用标准将参照上述“质保期内的服务承诺”和“质保期外的服务承诺”执行。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ËÎÌå">
    <w:altName w:val="Arial"/>
    <w:panose1 w:val="00000000000000000000"/>
    <w:charset w:val="00"/>
    <w:family w:val="swiss"/>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Webdings">
    <w:panose1 w:val="05030102010509060703"/>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72A5B"/>
    <w:rsid w:val="00272A5B"/>
    <w:rsid w:val="002C678A"/>
    <w:rsid w:val="00D26F56"/>
    <w:rsid w:val="59432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13"/>
    <w:unhideWhenUsed/>
    <w:qFormat/>
    <w:uiPriority w:val="9"/>
    <w:pPr>
      <w:keepNext/>
      <w:keepLines/>
      <w:spacing w:before="260" w:after="260" w:line="416" w:lineRule="auto"/>
      <w:outlineLvl w:val="2"/>
    </w:pPr>
    <w:rPr>
      <w:rFonts w:ascii="Calibri" w:hAnsi="Calibri"/>
      <w:b/>
      <w:bCs/>
      <w:sz w:val="32"/>
      <w:szCs w:val="32"/>
    </w:rPr>
  </w:style>
  <w:style w:type="paragraph" w:styleId="4">
    <w:name w:val="heading 4"/>
    <w:basedOn w:val="1"/>
    <w:next w:val="1"/>
    <w:link w:val="14"/>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Body Text First Indent"/>
    <w:basedOn w:val="6"/>
    <w:link w:val="16"/>
    <w:qFormat/>
    <w:uiPriority w:val="0"/>
    <w:pPr>
      <w:spacing w:after="0"/>
      <w:ind w:firstLine="420" w:firstLineChars="100"/>
    </w:pPr>
    <w:rPr>
      <w:rFonts w:eastAsia="仿宋_GB2312" w:asciiTheme="minorHAnsi" w:hAnsiTheme="minorHAnsi" w:cstheme="minorBidi"/>
      <w:sz w:val="28"/>
    </w:rPr>
  </w:style>
  <w:style w:type="paragraph" w:styleId="6">
    <w:name w:val="Body Text"/>
    <w:basedOn w:val="1"/>
    <w:link w:val="15"/>
    <w:semiHidden/>
    <w:unhideWhenUsed/>
    <w:qFormat/>
    <w:uiPriority w:val="99"/>
    <w:pPr>
      <w:spacing w:after="120"/>
    </w:pPr>
  </w:style>
  <w:style w:type="paragraph" w:styleId="7">
    <w:name w:val="Document Map"/>
    <w:basedOn w:val="1"/>
    <w:link w:val="12"/>
    <w:semiHidden/>
    <w:unhideWhenUsed/>
    <w:qFormat/>
    <w:uiPriority w:val="99"/>
    <w:rPr>
      <w:rFonts w:ascii="宋体"/>
      <w:sz w:val="18"/>
      <w:szCs w:val="18"/>
    </w:rPr>
  </w:style>
  <w:style w:type="paragraph" w:styleId="8">
    <w:name w:val="Balloon Text"/>
    <w:basedOn w:val="1"/>
    <w:link w:val="17"/>
    <w:semiHidden/>
    <w:unhideWhenUsed/>
    <w:qFormat/>
    <w:uiPriority w:val="99"/>
    <w:rPr>
      <w:sz w:val="18"/>
      <w:szCs w:val="18"/>
    </w:rPr>
  </w:style>
  <w:style w:type="character" w:customStyle="1" w:styleId="11">
    <w:name w:val="标题 2 Char"/>
    <w:basedOn w:val="9"/>
    <w:link w:val="2"/>
    <w:qFormat/>
    <w:uiPriority w:val="9"/>
    <w:rPr>
      <w:rFonts w:asciiTheme="majorHAnsi" w:hAnsiTheme="majorHAnsi" w:eastAsiaTheme="majorEastAsia" w:cstheme="majorBidi"/>
      <w:b/>
      <w:bCs/>
      <w:sz w:val="32"/>
      <w:szCs w:val="32"/>
    </w:rPr>
  </w:style>
  <w:style w:type="character" w:customStyle="1" w:styleId="12">
    <w:name w:val="文档结构图 Char"/>
    <w:basedOn w:val="9"/>
    <w:link w:val="7"/>
    <w:semiHidden/>
    <w:qFormat/>
    <w:uiPriority w:val="99"/>
    <w:rPr>
      <w:rFonts w:ascii="宋体" w:hAnsi="Times New Roman" w:eastAsia="宋体" w:cs="Times New Roman"/>
      <w:sz w:val="18"/>
      <w:szCs w:val="18"/>
    </w:rPr>
  </w:style>
  <w:style w:type="character" w:customStyle="1" w:styleId="13">
    <w:name w:val="标题 3 Char"/>
    <w:basedOn w:val="9"/>
    <w:link w:val="3"/>
    <w:qFormat/>
    <w:uiPriority w:val="9"/>
    <w:rPr>
      <w:rFonts w:ascii="Calibri" w:hAnsi="Calibri" w:eastAsia="宋体" w:cs="Times New Roman"/>
      <w:b/>
      <w:bCs/>
      <w:sz w:val="32"/>
      <w:szCs w:val="32"/>
    </w:rPr>
  </w:style>
  <w:style w:type="character" w:customStyle="1" w:styleId="14">
    <w:name w:val="标题 4 Char"/>
    <w:basedOn w:val="9"/>
    <w:link w:val="4"/>
    <w:qFormat/>
    <w:uiPriority w:val="9"/>
    <w:rPr>
      <w:rFonts w:asciiTheme="majorHAnsi" w:hAnsiTheme="majorHAnsi" w:eastAsiaTheme="majorEastAsia" w:cstheme="majorBidi"/>
      <w:b/>
      <w:bCs/>
      <w:sz w:val="28"/>
      <w:szCs w:val="28"/>
    </w:rPr>
  </w:style>
  <w:style w:type="character" w:customStyle="1" w:styleId="15">
    <w:name w:val="正文文本 Char"/>
    <w:basedOn w:val="9"/>
    <w:link w:val="6"/>
    <w:semiHidden/>
    <w:qFormat/>
    <w:uiPriority w:val="99"/>
    <w:rPr>
      <w:rFonts w:ascii="Times New Roman" w:hAnsi="Times New Roman" w:eastAsia="宋体" w:cs="Times New Roman"/>
      <w:szCs w:val="24"/>
    </w:rPr>
  </w:style>
  <w:style w:type="character" w:customStyle="1" w:styleId="16">
    <w:name w:val="正文首行缩进 Char"/>
    <w:basedOn w:val="15"/>
    <w:link w:val="5"/>
    <w:qFormat/>
    <w:uiPriority w:val="0"/>
    <w:rPr>
      <w:rFonts w:eastAsia="仿宋_GB2312"/>
      <w:sz w:val="28"/>
    </w:rPr>
  </w:style>
  <w:style w:type="character" w:customStyle="1" w:styleId="17">
    <w:name w:val="批注框文本 Char"/>
    <w:basedOn w:val="9"/>
    <w:link w:val="8"/>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1875</Words>
  <Characters>10691</Characters>
  <Lines>89</Lines>
  <Paragraphs>25</Paragraphs>
  <TotalTime>3</TotalTime>
  <ScaleCrop>false</ScaleCrop>
  <LinksUpToDate>false</LinksUpToDate>
  <CharactersWithSpaces>12541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2019-09-20T01:22:00Z</dcterms:created>
  <dc:creator>Administrator</dc:creator>
  <cp:lastModifiedBy>A-晓青</cp:lastModifiedBy>
  <dcterms:modified xsi:type="dcterms:W3CDTF">2019-09-20T02:04:10Z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