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398" w:rsidRDefault="00585398">
      <w:pPr>
        <w:autoSpaceDE w:val="0"/>
        <w:autoSpaceDN w:val="0"/>
        <w:adjustRightInd w:val="0"/>
        <w:rPr>
          <w:rFonts w:hAnsi="宋体"/>
          <w:b/>
          <w:bCs/>
          <w:sz w:val="22"/>
          <w:szCs w:val="44"/>
        </w:rPr>
      </w:pPr>
    </w:p>
    <w:p w:rsidR="00585398" w:rsidRDefault="00DE1BA0">
      <w:pPr>
        <w:pStyle w:val="ae"/>
        <w:spacing w:after="0"/>
        <w:ind w:firstLineChars="0" w:firstLine="0"/>
        <w:jc w:val="center"/>
        <w:rPr>
          <w:rFonts w:asciiTheme="minorEastAsia" w:eastAsiaTheme="minorEastAsia" w:hAnsiTheme="minorEastAsia"/>
          <w:b/>
          <w:sz w:val="28"/>
          <w:szCs w:val="32"/>
        </w:rPr>
      </w:pPr>
      <w:r>
        <w:rPr>
          <w:rFonts w:asciiTheme="minorEastAsia" w:eastAsiaTheme="minorEastAsia" w:hAnsiTheme="minorEastAsia" w:cs="黑体" w:hint="eastAsia"/>
          <w:b/>
          <w:spacing w:val="60"/>
          <w:sz w:val="44"/>
          <w:szCs w:val="48"/>
        </w:rPr>
        <w:t xml:space="preserve"> 襄城县回民村棚户区(城中村)改造项目地下人防工程</w:t>
      </w:r>
    </w:p>
    <w:p w:rsidR="00585398" w:rsidRDefault="00585398">
      <w:pPr>
        <w:pStyle w:val="ae"/>
        <w:ind w:firstLineChars="0" w:firstLine="0"/>
        <w:rPr>
          <w:rFonts w:ascii="仿宋_GB2312" w:eastAsia="仿宋_GB2312"/>
          <w:b/>
          <w:sz w:val="32"/>
          <w:szCs w:val="32"/>
        </w:rPr>
      </w:pPr>
    </w:p>
    <w:p w:rsidR="00585398" w:rsidRDefault="00585398">
      <w:pPr>
        <w:pStyle w:val="ae"/>
        <w:ind w:firstLineChars="0" w:firstLine="0"/>
        <w:rPr>
          <w:rFonts w:ascii="仿宋_GB2312" w:eastAsia="仿宋_GB2312"/>
          <w:b/>
          <w:sz w:val="32"/>
          <w:szCs w:val="32"/>
        </w:rPr>
      </w:pPr>
    </w:p>
    <w:p w:rsidR="00585398" w:rsidRDefault="00585398">
      <w:pPr>
        <w:pStyle w:val="ae"/>
        <w:ind w:firstLineChars="0" w:firstLine="0"/>
        <w:rPr>
          <w:rFonts w:ascii="仿宋_GB2312" w:eastAsia="仿宋_GB2312"/>
          <w:b/>
          <w:sz w:val="32"/>
          <w:szCs w:val="32"/>
        </w:rPr>
      </w:pPr>
    </w:p>
    <w:p w:rsidR="00585398" w:rsidRDefault="00585398">
      <w:pPr>
        <w:pStyle w:val="ae"/>
        <w:ind w:firstLineChars="0" w:firstLine="0"/>
        <w:rPr>
          <w:rFonts w:ascii="仿宋_GB2312" w:eastAsia="仿宋_GB2312"/>
          <w:b/>
          <w:sz w:val="32"/>
          <w:szCs w:val="32"/>
        </w:rPr>
      </w:pPr>
    </w:p>
    <w:p w:rsidR="00585398" w:rsidRDefault="00585398">
      <w:pPr>
        <w:pStyle w:val="ae"/>
        <w:ind w:firstLineChars="0" w:firstLine="0"/>
        <w:rPr>
          <w:rFonts w:ascii="仿宋_GB2312" w:eastAsia="仿宋_GB2312"/>
          <w:b/>
          <w:sz w:val="32"/>
          <w:szCs w:val="32"/>
        </w:rPr>
      </w:pPr>
    </w:p>
    <w:p w:rsidR="00585398" w:rsidRDefault="00585398">
      <w:pPr>
        <w:pStyle w:val="ae"/>
        <w:ind w:firstLineChars="0" w:firstLine="0"/>
        <w:rPr>
          <w:rFonts w:ascii="仿宋_GB2312" w:eastAsia="仿宋_GB2312"/>
          <w:b/>
          <w:sz w:val="32"/>
          <w:szCs w:val="32"/>
        </w:rPr>
      </w:pPr>
    </w:p>
    <w:p w:rsidR="00585398" w:rsidRDefault="00DE1BA0">
      <w:pPr>
        <w:autoSpaceDE w:val="0"/>
        <w:autoSpaceDN w:val="0"/>
        <w:adjustRightInd w:val="0"/>
        <w:jc w:val="center"/>
        <w:rPr>
          <w:b/>
          <w:sz w:val="56"/>
          <w:szCs w:val="52"/>
        </w:rPr>
      </w:pPr>
      <w:r>
        <w:rPr>
          <w:rFonts w:hint="eastAsia"/>
          <w:b/>
          <w:sz w:val="96"/>
          <w:szCs w:val="72"/>
        </w:rPr>
        <w:t>施工招标文件</w:t>
      </w:r>
    </w:p>
    <w:p w:rsidR="00585398" w:rsidRDefault="00585398">
      <w:pPr>
        <w:autoSpaceDE w:val="0"/>
        <w:autoSpaceDN w:val="0"/>
        <w:adjustRightInd w:val="0"/>
        <w:rPr>
          <w:rFonts w:hAnsi="宋体" w:cs="黑体"/>
          <w:b/>
          <w:sz w:val="32"/>
          <w:szCs w:val="32"/>
        </w:rPr>
      </w:pPr>
    </w:p>
    <w:p w:rsidR="00585398" w:rsidRDefault="00DE1BA0">
      <w:pPr>
        <w:autoSpaceDE w:val="0"/>
        <w:autoSpaceDN w:val="0"/>
        <w:adjustRightInd w:val="0"/>
        <w:jc w:val="center"/>
        <w:rPr>
          <w:rFonts w:hAnsi="宋体" w:cs="黑体"/>
          <w:sz w:val="44"/>
          <w:szCs w:val="44"/>
        </w:rPr>
      </w:pPr>
      <w:r>
        <w:rPr>
          <w:rFonts w:hAnsi="宋体" w:cs="黑体" w:hint="eastAsia"/>
          <w:b/>
          <w:sz w:val="32"/>
          <w:szCs w:val="32"/>
        </w:rPr>
        <w:t>招标编号：XZ【2019】</w:t>
      </w:r>
      <w:r w:rsidR="000B5FF9">
        <w:rPr>
          <w:rFonts w:hAnsi="宋体" w:cs="黑体" w:hint="eastAsia"/>
          <w:b/>
          <w:sz w:val="32"/>
          <w:szCs w:val="32"/>
        </w:rPr>
        <w:t>100</w:t>
      </w:r>
      <w:r>
        <w:rPr>
          <w:rFonts w:hAnsi="宋体" w:cs="黑体" w:hint="eastAsia"/>
          <w:b/>
          <w:sz w:val="32"/>
          <w:szCs w:val="32"/>
        </w:rPr>
        <w:t>号</w:t>
      </w:r>
    </w:p>
    <w:p w:rsidR="00585398" w:rsidRDefault="00585398">
      <w:pPr>
        <w:pStyle w:val="ae"/>
        <w:ind w:firstLineChars="0" w:firstLine="0"/>
        <w:rPr>
          <w:rFonts w:ascii="仿宋_GB2312" w:eastAsia="仿宋_GB2312"/>
          <w:b/>
          <w:sz w:val="32"/>
          <w:szCs w:val="32"/>
        </w:rPr>
      </w:pPr>
    </w:p>
    <w:p w:rsidR="00585398" w:rsidRDefault="00585398">
      <w:pPr>
        <w:pStyle w:val="ae"/>
        <w:ind w:firstLineChars="0" w:firstLine="0"/>
        <w:rPr>
          <w:rFonts w:ascii="仿宋_GB2312" w:eastAsia="仿宋_GB2312"/>
          <w:b/>
          <w:sz w:val="32"/>
          <w:szCs w:val="32"/>
        </w:rPr>
      </w:pPr>
    </w:p>
    <w:p w:rsidR="00585398" w:rsidRDefault="00585398">
      <w:pPr>
        <w:rPr>
          <w:b/>
          <w:bCs/>
          <w:sz w:val="32"/>
        </w:rPr>
      </w:pPr>
    </w:p>
    <w:p w:rsidR="00585398" w:rsidRDefault="00585398">
      <w:pPr>
        <w:rPr>
          <w:b/>
          <w:bCs/>
          <w:sz w:val="32"/>
        </w:rPr>
      </w:pPr>
    </w:p>
    <w:p w:rsidR="00585398" w:rsidRDefault="00585398">
      <w:pPr>
        <w:rPr>
          <w:b/>
          <w:bCs/>
          <w:sz w:val="32"/>
        </w:rPr>
      </w:pPr>
    </w:p>
    <w:p w:rsidR="00585398" w:rsidRDefault="00585398">
      <w:pPr>
        <w:rPr>
          <w:b/>
          <w:bCs/>
          <w:sz w:val="32"/>
        </w:rPr>
      </w:pPr>
    </w:p>
    <w:p w:rsidR="00585398" w:rsidRDefault="00585398">
      <w:pPr>
        <w:rPr>
          <w:b/>
          <w:bCs/>
          <w:sz w:val="32"/>
        </w:rPr>
      </w:pPr>
    </w:p>
    <w:p w:rsidR="00585398" w:rsidRDefault="00DE1BA0">
      <w:pPr>
        <w:spacing w:line="360" w:lineRule="auto"/>
        <w:jc w:val="center"/>
        <w:rPr>
          <w:rFonts w:hAnsi="宋体" w:cs="黑体"/>
          <w:b/>
          <w:sz w:val="32"/>
          <w:szCs w:val="32"/>
        </w:rPr>
      </w:pPr>
      <w:r>
        <w:rPr>
          <w:rFonts w:hint="eastAsia"/>
          <w:b/>
          <w:bCs/>
          <w:sz w:val="32"/>
        </w:rPr>
        <w:t>招标单位：</w:t>
      </w:r>
      <w:r>
        <w:rPr>
          <w:rFonts w:hAnsi="宋体" w:cs="黑体" w:hint="eastAsia"/>
          <w:b/>
          <w:sz w:val="32"/>
          <w:szCs w:val="32"/>
        </w:rPr>
        <w:t>襄城县灵武城市开发建设有限公司</w:t>
      </w:r>
    </w:p>
    <w:p w:rsidR="00585398" w:rsidRDefault="00DE1BA0">
      <w:pPr>
        <w:spacing w:line="360" w:lineRule="auto"/>
        <w:jc w:val="center"/>
        <w:rPr>
          <w:b/>
          <w:bCs/>
          <w:sz w:val="32"/>
        </w:rPr>
      </w:pPr>
      <w:r>
        <w:rPr>
          <w:rFonts w:hAnsi="宋体" w:cs="黑体" w:hint="eastAsia"/>
          <w:b/>
          <w:sz w:val="32"/>
          <w:szCs w:val="32"/>
        </w:rPr>
        <w:t>代理机构：</w:t>
      </w:r>
      <w:r>
        <w:rPr>
          <w:rFonts w:hint="eastAsia"/>
          <w:b/>
          <w:bCs/>
          <w:sz w:val="32"/>
        </w:rPr>
        <w:t>欧邦工程管理有限公司</w:t>
      </w:r>
    </w:p>
    <w:p w:rsidR="00585398" w:rsidRDefault="00DE1BA0">
      <w:pPr>
        <w:spacing w:line="360" w:lineRule="auto"/>
        <w:jc w:val="center"/>
        <w:rPr>
          <w:b/>
          <w:bCs/>
          <w:sz w:val="32"/>
        </w:rPr>
      </w:pPr>
      <w:r>
        <w:rPr>
          <w:rFonts w:hint="eastAsia"/>
          <w:b/>
          <w:bCs/>
          <w:sz w:val="32"/>
        </w:rPr>
        <w:t>二零一九年八月</w:t>
      </w:r>
    </w:p>
    <w:p w:rsidR="00585398" w:rsidRDefault="00DE1BA0">
      <w:pPr>
        <w:jc w:val="center"/>
        <w:rPr>
          <w:rFonts w:hAnsi="宋体"/>
          <w:b/>
          <w:bCs/>
          <w:sz w:val="44"/>
          <w:szCs w:val="44"/>
        </w:rPr>
      </w:pPr>
      <w:r>
        <w:rPr>
          <w:rFonts w:hAnsi="宋体"/>
          <w:b/>
          <w:bCs/>
          <w:sz w:val="44"/>
          <w:szCs w:val="44"/>
        </w:rPr>
        <w:lastRenderedPageBreak/>
        <w:t>目</w:t>
      </w:r>
      <w:r>
        <w:rPr>
          <w:rFonts w:hAnsi="宋体" w:hint="eastAsia"/>
          <w:b/>
          <w:bCs/>
          <w:sz w:val="44"/>
          <w:szCs w:val="44"/>
        </w:rPr>
        <w:t xml:space="preserve"> 录</w:t>
      </w:r>
    </w:p>
    <w:p w:rsidR="00585398" w:rsidRDefault="0045216D">
      <w:pPr>
        <w:pStyle w:val="WPSOffice1"/>
        <w:tabs>
          <w:tab w:val="right" w:leader="dot" w:pos="9638"/>
        </w:tabs>
        <w:spacing w:line="480" w:lineRule="auto"/>
        <w:rPr>
          <w:rFonts w:ascii="宋体" w:hAnsi="宋体" w:cs="黑体"/>
          <w:b/>
          <w:sz w:val="28"/>
          <w:szCs w:val="32"/>
        </w:rPr>
      </w:pPr>
      <w:r>
        <w:rPr>
          <w:rFonts w:ascii="宋体" w:hAnsi="宋体" w:cs="黑体"/>
          <w:sz w:val="32"/>
          <w:szCs w:val="32"/>
        </w:rPr>
        <w:fldChar w:fldCharType="begin"/>
      </w:r>
      <w:r w:rsidR="00DE1BA0">
        <w:rPr>
          <w:rFonts w:ascii="宋体" w:hAnsi="宋体" w:cs="黑体"/>
          <w:sz w:val="32"/>
          <w:szCs w:val="32"/>
        </w:rPr>
        <w:instrText xml:space="preserve"> TOC \o "1-3" \h \z \u </w:instrText>
      </w:r>
      <w:r>
        <w:rPr>
          <w:rFonts w:ascii="宋体" w:hAnsi="宋体" w:cs="黑体"/>
          <w:sz w:val="32"/>
          <w:szCs w:val="32"/>
        </w:rPr>
        <w:fldChar w:fldCharType="separate"/>
      </w:r>
      <w:hyperlink w:anchor="_Toc508875364" w:history="1">
        <w:r w:rsidR="00DE1BA0">
          <w:rPr>
            <w:rFonts w:ascii="宋体" w:hAnsi="宋体" w:cs="黑体" w:hint="eastAsia"/>
            <w:b/>
            <w:sz w:val="28"/>
            <w:szCs w:val="32"/>
          </w:rPr>
          <w:t>第一章</w:t>
        </w:r>
        <w:r w:rsidR="00DE1BA0">
          <w:rPr>
            <w:rFonts w:ascii="宋体" w:hAnsi="宋体" w:cs="黑体"/>
            <w:b/>
            <w:sz w:val="28"/>
            <w:szCs w:val="32"/>
          </w:rPr>
          <w:t xml:space="preserve">  </w:t>
        </w:r>
        <w:r w:rsidR="00DE1BA0">
          <w:rPr>
            <w:rFonts w:ascii="宋体" w:hAnsi="宋体" w:cs="黑体" w:hint="eastAsia"/>
            <w:b/>
            <w:sz w:val="28"/>
            <w:szCs w:val="32"/>
          </w:rPr>
          <w:t>招标公告</w:t>
        </w:r>
        <w:r w:rsidR="00DE1BA0">
          <w:rPr>
            <w:rFonts w:ascii="宋体" w:hAnsi="宋体" w:cs="黑体"/>
            <w:b/>
            <w:sz w:val="28"/>
            <w:szCs w:val="32"/>
          </w:rPr>
          <w:tab/>
        </w:r>
        <w:r>
          <w:rPr>
            <w:rFonts w:ascii="宋体" w:hAnsi="宋体" w:cs="黑体"/>
            <w:b/>
            <w:sz w:val="28"/>
            <w:szCs w:val="32"/>
          </w:rPr>
          <w:fldChar w:fldCharType="begin"/>
        </w:r>
        <w:r w:rsidR="00DE1BA0">
          <w:rPr>
            <w:rFonts w:ascii="宋体" w:hAnsi="宋体" w:cs="黑体"/>
            <w:b/>
            <w:sz w:val="28"/>
            <w:szCs w:val="32"/>
          </w:rPr>
          <w:instrText xml:space="preserve"> PAGEREF _Toc508875364 \h </w:instrText>
        </w:r>
        <w:r>
          <w:rPr>
            <w:rFonts w:ascii="宋体" w:hAnsi="宋体" w:cs="黑体"/>
            <w:b/>
            <w:sz w:val="28"/>
            <w:szCs w:val="32"/>
          </w:rPr>
        </w:r>
        <w:r>
          <w:rPr>
            <w:rFonts w:ascii="宋体" w:hAnsi="宋体" w:cs="黑体"/>
            <w:b/>
            <w:sz w:val="28"/>
            <w:szCs w:val="32"/>
          </w:rPr>
          <w:fldChar w:fldCharType="separate"/>
        </w:r>
        <w:r w:rsidR="00DE1BA0">
          <w:rPr>
            <w:rFonts w:ascii="宋体" w:hAnsi="宋体" w:cs="黑体"/>
            <w:b/>
            <w:sz w:val="28"/>
            <w:szCs w:val="32"/>
          </w:rPr>
          <w:t>3</w:t>
        </w:r>
        <w:r>
          <w:rPr>
            <w:rFonts w:ascii="宋体" w:hAnsi="宋体" w:cs="黑体"/>
            <w:b/>
            <w:sz w:val="28"/>
            <w:szCs w:val="32"/>
          </w:rPr>
          <w:fldChar w:fldCharType="end"/>
        </w:r>
      </w:hyperlink>
    </w:p>
    <w:p w:rsidR="00585398" w:rsidRDefault="0045216D">
      <w:pPr>
        <w:pStyle w:val="WPSOffice1"/>
        <w:tabs>
          <w:tab w:val="right" w:leader="dot" w:pos="9638"/>
        </w:tabs>
        <w:spacing w:line="480" w:lineRule="auto"/>
        <w:rPr>
          <w:rFonts w:ascii="宋体" w:hAnsi="宋体" w:cs="黑体"/>
          <w:b/>
          <w:sz w:val="28"/>
          <w:szCs w:val="32"/>
        </w:rPr>
      </w:pPr>
      <w:hyperlink w:anchor="_Toc508875365" w:history="1">
        <w:r w:rsidR="00DE1BA0">
          <w:rPr>
            <w:rFonts w:ascii="宋体" w:hAnsi="宋体" w:cs="黑体" w:hint="eastAsia"/>
            <w:b/>
            <w:sz w:val="28"/>
            <w:szCs w:val="32"/>
          </w:rPr>
          <w:t>第二章</w:t>
        </w:r>
        <w:r w:rsidR="00DE1BA0">
          <w:rPr>
            <w:rFonts w:ascii="宋体" w:hAnsi="宋体" w:cs="黑体"/>
            <w:b/>
            <w:sz w:val="28"/>
            <w:szCs w:val="32"/>
          </w:rPr>
          <w:t xml:space="preserve">  </w:t>
        </w:r>
        <w:r w:rsidR="00DE1BA0">
          <w:rPr>
            <w:rFonts w:ascii="宋体" w:hAnsi="宋体" w:cs="黑体" w:hint="eastAsia"/>
            <w:b/>
            <w:sz w:val="28"/>
            <w:szCs w:val="32"/>
          </w:rPr>
          <w:t>投标人须知</w:t>
        </w:r>
        <w:r w:rsidR="00DE1BA0">
          <w:rPr>
            <w:rFonts w:ascii="宋体" w:hAnsi="宋体" w:cs="黑体"/>
            <w:b/>
            <w:sz w:val="28"/>
            <w:szCs w:val="32"/>
          </w:rPr>
          <w:tab/>
        </w:r>
        <w:r w:rsidR="00DE1BA0">
          <w:rPr>
            <w:rFonts w:ascii="宋体" w:hAnsi="宋体" w:cs="黑体" w:hint="eastAsia"/>
            <w:b/>
            <w:sz w:val="28"/>
            <w:szCs w:val="32"/>
          </w:rPr>
          <w:t>9</w:t>
        </w:r>
      </w:hyperlink>
    </w:p>
    <w:p w:rsidR="00585398" w:rsidRDefault="0045216D">
      <w:pPr>
        <w:pStyle w:val="WPSOffice1"/>
        <w:tabs>
          <w:tab w:val="right" w:leader="dot" w:pos="9638"/>
        </w:tabs>
        <w:spacing w:line="480" w:lineRule="auto"/>
        <w:rPr>
          <w:rFonts w:ascii="宋体" w:hAnsi="宋体" w:cs="黑体"/>
          <w:b/>
          <w:sz w:val="28"/>
          <w:szCs w:val="32"/>
        </w:rPr>
      </w:pPr>
      <w:hyperlink w:anchor="_Toc508875366" w:history="1">
        <w:r w:rsidR="00DE1BA0">
          <w:rPr>
            <w:rFonts w:ascii="宋体" w:hAnsi="宋体" w:cs="黑体" w:hint="eastAsia"/>
            <w:b/>
            <w:sz w:val="28"/>
            <w:szCs w:val="32"/>
          </w:rPr>
          <w:t>第三章</w:t>
        </w:r>
        <w:r w:rsidR="00DE1BA0">
          <w:rPr>
            <w:rFonts w:ascii="宋体" w:hAnsi="宋体" w:cs="黑体"/>
            <w:b/>
            <w:sz w:val="28"/>
            <w:szCs w:val="32"/>
          </w:rPr>
          <w:t xml:space="preserve"> </w:t>
        </w:r>
        <w:r w:rsidR="00DE1BA0">
          <w:rPr>
            <w:rFonts w:ascii="宋体" w:hAnsi="宋体" w:cs="黑体" w:hint="eastAsia"/>
            <w:b/>
            <w:sz w:val="28"/>
            <w:szCs w:val="32"/>
          </w:rPr>
          <w:t>评标办法（综合计分法）</w:t>
        </w:r>
        <w:r w:rsidR="00DE1BA0">
          <w:rPr>
            <w:rFonts w:ascii="宋体" w:hAnsi="宋体" w:cs="黑体"/>
            <w:b/>
            <w:sz w:val="28"/>
            <w:szCs w:val="32"/>
          </w:rPr>
          <w:tab/>
        </w:r>
        <w:r>
          <w:rPr>
            <w:rFonts w:ascii="宋体" w:hAnsi="宋体" w:cs="黑体"/>
            <w:b/>
            <w:sz w:val="28"/>
            <w:szCs w:val="32"/>
          </w:rPr>
          <w:fldChar w:fldCharType="begin"/>
        </w:r>
        <w:r w:rsidR="00DE1BA0">
          <w:rPr>
            <w:rFonts w:ascii="宋体" w:hAnsi="宋体" w:cs="黑体"/>
            <w:b/>
            <w:sz w:val="28"/>
            <w:szCs w:val="32"/>
          </w:rPr>
          <w:instrText xml:space="preserve"> PAGEREF _Toc508875366 \h </w:instrText>
        </w:r>
        <w:r>
          <w:rPr>
            <w:rFonts w:ascii="宋体" w:hAnsi="宋体" w:cs="黑体"/>
            <w:b/>
            <w:sz w:val="28"/>
            <w:szCs w:val="32"/>
          </w:rPr>
        </w:r>
        <w:r>
          <w:rPr>
            <w:rFonts w:ascii="宋体" w:hAnsi="宋体" w:cs="黑体"/>
            <w:b/>
            <w:sz w:val="28"/>
            <w:szCs w:val="32"/>
          </w:rPr>
          <w:fldChar w:fldCharType="separate"/>
        </w:r>
        <w:r w:rsidR="00DE1BA0">
          <w:rPr>
            <w:rFonts w:ascii="宋体" w:hAnsi="宋体" w:cs="黑体"/>
            <w:b/>
            <w:sz w:val="28"/>
            <w:szCs w:val="32"/>
          </w:rPr>
          <w:t>32</w:t>
        </w:r>
        <w:r>
          <w:rPr>
            <w:rFonts w:ascii="宋体" w:hAnsi="宋体" w:cs="黑体"/>
            <w:b/>
            <w:sz w:val="28"/>
            <w:szCs w:val="32"/>
          </w:rPr>
          <w:fldChar w:fldCharType="end"/>
        </w:r>
      </w:hyperlink>
    </w:p>
    <w:p w:rsidR="00585398" w:rsidRDefault="0045216D">
      <w:pPr>
        <w:pStyle w:val="WPSOffice1"/>
        <w:tabs>
          <w:tab w:val="right" w:leader="dot" w:pos="9638"/>
        </w:tabs>
        <w:spacing w:line="480" w:lineRule="auto"/>
        <w:rPr>
          <w:rFonts w:ascii="宋体" w:hAnsi="宋体" w:cs="黑体"/>
          <w:b/>
          <w:sz w:val="28"/>
          <w:szCs w:val="32"/>
        </w:rPr>
      </w:pPr>
      <w:hyperlink w:anchor="_Toc508875369" w:history="1">
        <w:r w:rsidR="00DE1BA0">
          <w:rPr>
            <w:rFonts w:ascii="宋体" w:hAnsi="宋体" w:hint="eastAsia"/>
            <w:b/>
            <w:sz w:val="28"/>
            <w:szCs w:val="32"/>
          </w:rPr>
          <w:t>第四章</w:t>
        </w:r>
        <w:r w:rsidR="00DE1BA0">
          <w:rPr>
            <w:rFonts w:ascii="宋体" w:hAnsi="宋体"/>
            <w:b/>
            <w:sz w:val="28"/>
            <w:szCs w:val="32"/>
          </w:rPr>
          <w:t xml:space="preserve"> </w:t>
        </w:r>
        <w:r w:rsidR="00DE1BA0">
          <w:rPr>
            <w:rFonts w:ascii="宋体" w:hAnsi="宋体" w:hint="eastAsia"/>
            <w:b/>
            <w:sz w:val="28"/>
            <w:szCs w:val="32"/>
          </w:rPr>
          <w:t>合同条款及格式</w:t>
        </w:r>
        <w:r w:rsidR="00DE1BA0">
          <w:rPr>
            <w:rFonts w:ascii="宋体" w:hAnsi="宋体" w:cs="黑体"/>
            <w:b/>
            <w:sz w:val="28"/>
            <w:szCs w:val="32"/>
          </w:rPr>
          <w:tab/>
        </w:r>
        <w:r>
          <w:rPr>
            <w:rFonts w:ascii="宋体" w:hAnsi="宋体" w:cs="黑体"/>
            <w:b/>
            <w:sz w:val="28"/>
            <w:szCs w:val="32"/>
          </w:rPr>
          <w:fldChar w:fldCharType="begin"/>
        </w:r>
        <w:r w:rsidR="00DE1BA0">
          <w:rPr>
            <w:rFonts w:ascii="宋体" w:hAnsi="宋体" w:cs="黑体"/>
            <w:b/>
            <w:sz w:val="28"/>
            <w:szCs w:val="32"/>
          </w:rPr>
          <w:instrText xml:space="preserve"> PAGEREF _Toc508875369 \h </w:instrText>
        </w:r>
        <w:r>
          <w:rPr>
            <w:rFonts w:ascii="宋体" w:hAnsi="宋体" w:cs="黑体"/>
            <w:b/>
            <w:sz w:val="28"/>
            <w:szCs w:val="32"/>
          </w:rPr>
        </w:r>
        <w:r>
          <w:rPr>
            <w:rFonts w:ascii="宋体" w:hAnsi="宋体" w:cs="黑体"/>
            <w:b/>
            <w:sz w:val="28"/>
            <w:szCs w:val="32"/>
          </w:rPr>
          <w:fldChar w:fldCharType="separate"/>
        </w:r>
        <w:r w:rsidR="00DE1BA0">
          <w:rPr>
            <w:rFonts w:ascii="宋体" w:hAnsi="宋体" w:cs="黑体"/>
            <w:b/>
            <w:sz w:val="28"/>
            <w:szCs w:val="32"/>
          </w:rPr>
          <w:t>42</w:t>
        </w:r>
        <w:r>
          <w:rPr>
            <w:rFonts w:ascii="宋体" w:hAnsi="宋体" w:cs="黑体"/>
            <w:b/>
            <w:sz w:val="28"/>
            <w:szCs w:val="32"/>
          </w:rPr>
          <w:fldChar w:fldCharType="end"/>
        </w:r>
      </w:hyperlink>
    </w:p>
    <w:p w:rsidR="00585398" w:rsidRDefault="0045216D">
      <w:pPr>
        <w:pStyle w:val="WPSOffice1"/>
        <w:tabs>
          <w:tab w:val="right" w:leader="dot" w:pos="9638"/>
        </w:tabs>
        <w:spacing w:line="480" w:lineRule="auto"/>
        <w:rPr>
          <w:rFonts w:ascii="宋体" w:hAnsi="宋体" w:cs="黑体"/>
          <w:b/>
          <w:sz w:val="28"/>
          <w:szCs w:val="32"/>
        </w:rPr>
      </w:pPr>
      <w:hyperlink w:anchor="_Toc508875370" w:history="1">
        <w:r w:rsidR="00DE1BA0">
          <w:rPr>
            <w:rFonts w:ascii="宋体" w:hAnsi="宋体" w:hint="eastAsia"/>
            <w:b/>
            <w:sz w:val="28"/>
            <w:szCs w:val="32"/>
          </w:rPr>
          <w:t>第五章</w:t>
        </w:r>
        <w:r w:rsidR="00DE1BA0">
          <w:rPr>
            <w:rFonts w:ascii="宋体" w:hAnsi="宋体"/>
            <w:b/>
            <w:sz w:val="28"/>
            <w:szCs w:val="32"/>
          </w:rPr>
          <w:t xml:space="preserve"> </w:t>
        </w:r>
        <w:r w:rsidR="00DE1BA0">
          <w:rPr>
            <w:rFonts w:ascii="宋体" w:hAnsi="宋体" w:hint="eastAsia"/>
            <w:b/>
            <w:sz w:val="28"/>
            <w:szCs w:val="32"/>
          </w:rPr>
          <w:t>工程量清单</w:t>
        </w:r>
        <w:r w:rsidR="00DE1BA0">
          <w:rPr>
            <w:rFonts w:ascii="宋体" w:hAnsi="宋体" w:cs="黑体"/>
            <w:b/>
            <w:sz w:val="28"/>
            <w:szCs w:val="32"/>
          </w:rPr>
          <w:tab/>
        </w:r>
        <w:r>
          <w:rPr>
            <w:rFonts w:ascii="宋体" w:hAnsi="宋体" w:cs="黑体"/>
            <w:b/>
            <w:sz w:val="28"/>
            <w:szCs w:val="32"/>
          </w:rPr>
          <w:fldChar w:fldCharType="begin"/>
        </w:r>
        <w:r w:rsidR="00DE1BA0">
          <w:rPr>
            <w:rFonts w:ascii="宋体" w:hAnsi="宋体" w:cs="黑体"/>
            <w:b/>
            <w:sz w:val="28"/>
            <w:szCs w:val="32"/>
          </w:rPr>
          <w:instrText xml:space="preserve"> PAGEREF _Toc508875370 \h </w:instrText>
        </w:r>
        <w:r>
          <w:rPr>
            <w:rFonts w:ascii="宋体" w:hAnsi="宋体" w:cs="黑体"/>
            <w:b/>
            <w:sz w:val="28"/>
            <w:szCs w:val="32"/>
          </w:rPr>
        </w:r>
        <w:r>
          <w:rPr>
            <w:rFonts w:ascii="宋体" w:hAnsi="宋体" w:cs="黑体"/>
            <w:b/>
            <w:sz w:val="28"/>
            <w:szCs w:val="32"/>
          </w:rPr>
          <w:fldChar w:fldCharType="separate"/>
        </w:r>
        <w:r w:rsidR="00DE1BA0">
          <w:rPr>
            <w:rFonts w:ascii="宋体" w:hAnsi="宋体" w:cs="黑体"/>
            <w:b/>
            <w:sz w:val="28"/>
            <w:szCs w:val="32"/>
          </w:rPr>
          <w:t>43</w:t>
        </w:r>
        <w:r>
          <w:rPr>
            <w:rFonts w:ascii="宋体" w:hAnsi="宋体" w:cs="黑体"/>
            <w:b/>
            <w:sz w:val="28"/>
            <w:szCs w:val="32"/>
          </w:rPr>
          <w:fldChar w:fldCharType="end"/>
        </w:r>
      </w:hyperlink>
    </w:p>
    <w:p w:rsidR="00585398" w:rsidRDefault="0045216D">
      <w:pPr>
        <w:pStyle w:val="WPSOffice1"/>
        <w:tabs>
          <w:tab w:val="right" w:leader="dot" w:pos="9638"/>
        </w:tabs>
        <w:spacing w:line="480" w:lineRule="auto"/>
        <w:rPr>
          <w:rFonts w:ascii="宋体" w:hAnsi="宋体" w:cs="黑体"/>
          <w:b/>
          <w:sz w:val="28"/>
          <w:szCs w:val="32"/>
        </w:rPr>
      </w:pPr>
      <w:hyperlink w:anchor="_Toc508875371" w:history="1">
        <w:r w:rsidR="00DE1BA0">
          <w:rPr>
            <w:rFonts w:ascii="宋体" w:hAnsi="宋体" w:hint="eastAsia"/>
            <w:b/>
            <w:sz w:val="28"/>
            <w:szCs w:val="32"/>
          </w:rPr>
          <w:t>第六章</w:t>
        </w:r>
        <w:r w:rsidR="00DE1BA0">
          <w:rPr>
            <w:rFonts w:ascii="宋体" w:hAnsi="宋体"/>
            <w:b/>
            <w:sz w:val="28"/>
            <w:szCs w:val="32"/>
          </w:rPr>
          <w:t xml:space="preserve"> </w:t>
        </w:r>
        <w:r w:rsidR="00DE1BA0">
          <w:rPr>
            <w:rFonts w:ascii="宋体" w:hAnsi="宋体" w:hint="eastAsia"/>
            <w:b/>
            <w:sz w:val="28"/>
            <w:szCs w:val="32"/>
          </w:rPr>
          <w:t>图</w:t>
        </w:r>
        <w:r w:rsidR="00DE1BA0">
          <w:rPr>
            <w:rFonts w:ascii="宋体" w:hAnsi="宋体"/>
            <w:b/>
            <w:sz w:val="28"/>
            <w:szCs w:val="32"/>
          </w:rPr>
          <w:t xml:space="preserve"> </w:t>
        </w:r>
        <w:r w:rsidR="00DE1BA0">
          <w:rPr>
            <w:rFonts w:ascii="宋体" w:hAnsi="宋体" w:hint="eastAsia"/>
            <w:b/>
            <w:sz w:val="28"/>
            <w:szCs w:val="32"/>
          </w:rPr>
          <w:t>纸</w:t>
        </w:r>
        <w:r w:rsidR="00DE1BA0">
          <w:rPr>
            <w:rFonts w:ascii="宋体" w:hAnsi="宋体" w:cs="黑体"/>
            <w:b/>
            <w:sz w:val="28"/>
            <w:szCs w:val="32"/>
          </w:rPr>
          <w:tab/>
        </w:r>
        <w:r>
          <w:rPr>
            <w:rFonts w:ascii="宋体" w:hAnsi="宋体" w:cs="黑体"/>
            <w:b/>
            <w:sz w:val="28"/>
            <w:szCs w:val="32"/>
          </w:rPr>
          <w:fldChar w:fldCharType="begin"/>
        </w:r>
        <w:r w:rsidR="00DE1BA0">
          <w:rPr>
            <w:rFonts w:ascii="宋体" w:hAnsi="宋体" w:cs="黑体"/>
            <w:b/>
            <w:sz w:val="28"/>
            <w:szCs w:val="32"/>
          </w:rPr>
          <w:instrText xml:space="preserve"> PAGEREF _Toc508875371 \h </w:instrText>
        </w:r>
        <w:r>
          <w:rPr>
            <w:rFonts w:ascii="宋体" w:hAnsi="宋体" w:cs="黑体"/>
            <w:b/>
            <w:sz w:val="28"/>
            <w:szCs w:val="32"/>
          </w:rPr>
        </w:r>
        <w:r>
          <w:rPr>
            <w:rFonts w:ascii="宋体" w:hAnsi="宋体" w:cs="黑体"/>
            <w:b/>
            <w:sz w:val="28"/>
            <w:szCs w:val="32"/>
          </w:rPr>
          <w:fldChar w:fldCharType="separate"/>
        </w:r>
        <w:r w:rsidR="00DE1BA0">
          <w:rPr>
            <w:rFonts w:ascii="宋体" w:hAnsi="宋体" w:cs="黑体"/>
            <w:b/>
            <w:sz w:val="28"/>
            <w:szCs w:val="32"/>
          </w:rPr>
          <w:t>48</w:t>
        </w:r>
        <w:r>
          <w:rPr>
            <w:rFonts w:ascii="宋体" w:hAnsi="宋体" w:cs="黑体"/>
            <w:b/>
            <w:sz w:val="28"/>
            <w:szCs w:val="32"/>
          </w:rPr>
          <w:fldChar w:fldCharType="end"/>
        </w:r>
      </w:hyperlink>
    </w:p>
    <w:p w:rsidR="00585398" w:rsidRDefault="0045216D">
      <w:pPr>
        <w:pStyle w:val="WPSOffice1"/>
        <w:tabs>
          <w:tab w:val="right" w:leader="dot" w:pos="9638"/>
        </w:tabs>
        <w:spacing w:line="480" w:lineRule="auto"/>
        <w:rPr>
          <w:rFonts w:ascii="宋体" w:hAnsi="宋体" w:cs="黑体"/>
          <w:b/>
          <w:sz w:val="28"/>
          <w:szCs w:val="32"/>
        </w:rPr>
      </w:pPr>
      <w:hyperlink w:anchor="_Toc508875372" w:history="1">
        <w:r w:rsidR="00DE1BA0">
          <w:rPr>
            <w:rFonts w:ascii="宋体" w:hAnsi="宋体" w:hint="eastAsia"/>
            <w:b/>
            <w:sz w:val="28"/>
            <w:szCs w:val="32"/>
          </w:rPr>
          <w:t>第七章</w:t>
        </w:r>
        <w:r w:rsidR="00DE1BA0">
          <w:rPr>
            <w:rFonts w:ascii="宋体" w:hAnsi="宋体"/>
            <w:b/>
            <w:sz w:val="28"/>
            <w:szCs w:val="32"/>
          </w:rPr>
          <w:t xml:space="preserve"> </w:t>
        </w:r>
        <w:r w:rsidR="00DE1BA0">
          <w:rPr>
            <w:rFonts w:ascii="宋体" w:hAnsi="宋体" w:hint="eastAsia"/>
            <w:b/>
            <w:sz w:val="28"/>
            <w:szCs w:val="32"/>
          </w:rPr>
          <w:t>技术标准和要求</w:t>
        </w:r>
        <w:r w:rsidR="00DE1BA0">
          <w:rPr>
            <w:rFonts w:ascii="宋体" w:hAnsi="宋体" w:cs="黑体"/>
            <w:b/>
            <w:sz w:val="28"/>
            <w:szCs w:val="32"/>
          </w:rPr>
          <w:tab/>
        </w:r>
        <w:r>
          <w:rPr>
            <w:rFonts w:ascii="宋体" w:hAnsi="宋体" w:cs="黑体"/>
            <w:b/>
            <w:sz w:val="28"/>
            <w:szCs w:val="32"/>
          </w:rPr>
          <w:fldChar w:fldCharType="begin"/>
        </w:r>
        <w:r w:rsidR="00DE1BA0">
          <w:rPr>
            <w:rFonts w:ascii="宋体" w:hAnsi="宋体" w:cs="黑体"/>
            <w:b/>
            <w:sz w:val="28"/>
            <w:szCs w:val="32"/>
          </w:rPr>
          <w:instrText xml:space="preserve"> PAGEREF _Toc508875372 \h </w:instrText>
        </w:r>
        <w:r>
          <w:rPr>
            <w:rFonts w:ascii="宋体" w:hAnsi="宋体" w:cs="黑体"/>
            <w:b/>
            <w:sz w:val="28"/>
            <w:szCs w:val="32"/>
          </w:rPr>
        </w:r>
        <w:r>
          <w:rPr>
            <w:rFonts w:ascii="宋体" w:hAnsi="宋体" w:cs="黑体"/>
            <w:b/>
            <w:sz w:val="28"/>
            <w:szCs w:val="32"/>
          </w:rPr>
          <w:fldChar w:fldCharType="separate"/>
        </w:r>
        <w:r w:rsidR="00DE1BA0">
          <w:rPr>
            <w:rFonts w:ascii="宋体" w:hAnsi="宋体" w:cs="黑体"/>
            <w:b/>
            <w:sz w:val="28"/>
            <w:szCs w:val="32"/>
          </w:rPr>
          <w:t>48</w:t>
        </w:r>
        <w:r>
          <w:rPr>
            <w:rFonts w:ascii="宋体" w:hAnsi="宋体" w:cs="黑体"/>
            <w:b/>
            <w:sz w:val="28"/>
            <w:szCs w:val="32"/>
          </w:rPr>
          <w:fldChar w:fldCharType="end"/>
        </w:r>
      </w:hyperlink>
    </w:p>
    <w:p w:rsidR="00585398" w:rsidRDefault="0045216D">
      <w:pPr>
        <w:pStyle w:val="WPSOffice1"/>
        <w:tabs>
          <w:tab w:val="right" w:leader="dot" w:pos="9638"/>
        </w:tabs>
        <w:spacing w:line="480" w:lineRule="auto"/>
        <w:rPr>
          <w:rFonts w:ascii="宋体" w:hAnsi="宋体" w:cs="黑体"/>
          <w:b/>
          <w:sz w:val="32"/>
          <w:szCs w:val="32"/>
        </w:rPr>
      </w:pPr>
      <w:hyperlink w:anchor="_Toc508875373" w:history="1">
        <w:r w:rsidR="00DE1BA0">
          <w:rPr>
            <w:rFonts w:ascii="宋体" w:hAnsi="宋体" w:cs="黑体" w:hint="eastAsia"/>
            <w:b/>
            <w:sz w:val="28"/>
            <w:szCs w:val="32"/>
          </w:rPr>
          <w:t>第八章</w:t>
        </w:r>
        <w:r w:rsidR="00DE1BA0">
          <w:rPr>
            <w:rFonts w:ascii="宋体" w:hAnsi="宋体" w:cs="黑体"/>
            <w:b/>
            <w:sz w:val="28"/>
            <w:szCs w:val="32"/>
          </w:rPr>
          <w:t xml:space="preserve"> </w:t>
        </w:r>
        <w:r w:rsidR="00DE1BA0">
          <w:rPr>
            <w:rFonts w:ascii="宋体" w:hAnsi="宋体" w:cs="黑体" w:hint="eastAsia"/>
            <w:b/>
            <w:sz w:val="28"/>
            <w:szCs w:val="32"/>
          </w:rPr>
          <w:t>投标文件格式</w:t>
        </w:r>
        <w:r w:rsidR="00DE1BA0">
          <w:rPr>
            <w:rFonts w:ascii="宋体" w:hAnsi="宋体" w:cs="黑体"/>
            <w:b/>
            <w:sz w:val="28"/>
            <w:szCs w:val="32"/>
          </w:rPr>
          <w:tab/>
        </w:r>
        <w:r>
          <w:rPr>
            <w:rFonts w:ascii="宋体" w:hAnsi="宋体" w:cs="黑体"/>
            <w:b/>
            <w:sz w:val="28"/>
            <w:szCs w:val="32"/>
          </w:rPr>
          <w:fldChar w:fldCharType="begin"/>
        </w:r>
        <w:r w:rsidR="00DE1BA0">
          <w:rPr>
            <w:rFonts w:ascii="宋体" w:hAnsi="宋体" w:cs="黑体"/>
            <w:b/>
            <w:sz w:val="28"/>
            <w:szCs w:val="32"/>
          </w:rPr>
          <w:instrText xml:space="preserve"> PAGEREF _Toc508875373 \h </w:instrText>
        </w:r>
        <w:r>
          <w:rPr>
            <w:rFonts w:ascii="宋体" w:hAnsi="宋体" w:cs="黑体"/>
            <w:b/>
            <w:sz w:val="28"/>
            <w:szCs w:val="32"/>
          </w:rPr>
        </w:r>
        <w:r>
          <w:rPr>
            <w:rFonts w:ascii="宋体" w:hAnsi="宋体" w:cs="黑体"/>
            <w:b/>
            <w:sz w:val="28"/>
            <w:szCs w:val="32"/>
          </w:rPr>
          <w:fldChar w:fldCharType="separate"/>
        </w:r>
        <w:r w:rsidR="00DE1BA0">
          <w:rPr>
            <w:rFonts w:ascii="宋体" w:hAnsi="宋体" w:cs="黑体"/>
            <w:b/>
            <w:sz w:val="28"/>
            <w:szCs w:val="32"/>
          </w:rPr>
          <w:t>49</w:t>
        </w:r>
        <w:r>
          <w:rPr>
            <w:rFonts w:ascii="宋体" w:hAnsi="宋体" w:cs="黑体"/>
            <w:b/>
            <w:sz w:val="28"/>
            <w:szCs w:val="32"/>
          </w:rPr>
          <w:fldChar w:fldCharType="end"/>
        </w:r>
      </w:hyperlink>
    </w:p>
    <w:p w:rsidR="00585398" w:rsidRDefault="0045216D">
      <w:pPr>
        <w:pStyle w:val="WPSOffice1"/>
        <w:tabs>
          <w:tab w:val="right" w:leader="dot" w:pos="9638"/>
        </w:tabs>
        <w:spacing w:line="480" w:lineRule="auto"/>
        <w:rPr>
          <w:rFonts w:ascii="黑体" w:eastAsia="黑体" w:hAnsi="黑体" w:cs="黑体"/>
          <w:sz w:val="32"/>
          <w:szCs w:val="32"/>
        </w:rPr>
      </w:pPr>
      <w:r>
        <w:rPr>
          <w:rFonts w:ascii="宋体" w:hAnsi="宋体" w:cs="黑体"/>
          <w:sz w:val="32"/>
          <w:szCs w:val="32"/>
        </w:rPr>
        <w:fldChar w:fldCharType="end"/>
      </w:r>
    </w:p>
    <w:p w:rsidR="00585398" w:rsidRDefault="00585398" w:rsidP="00F70903">
      <w:pPr>
        <w:tabs>
          <w:tab w:val="left" w:pos="3185"/>
          <w:tab w:val="center" w:pos="5452"/>
        </w:tabs>
        <w:snapToGrid w:val="0"/>
        <w:spacing w:beforeLines="50"/>
        <w:jc w:val="left"/>
        <w:rPr>
          <w:rFonts w:hAnsi="宋体" w:cs="黑体"/>
          <w:b/>
          <w:sz w:val="36"/>
          <w:szCs w:val="36"/>
        </w:rPr>
      </w:pPr>
      <w:bookmarkStart w:id="0" w:name="_Toc215282124"/>
    </w:p>
    <w:p w:rsidR="00585398" w:rsidRDefault="00585398" w:rsidP="00F70903">
      <w:pPr>
        <w:tabs>
          <w:tab w:val="left" w:pos="3185"/>
          <w:tab w:val="center" w:pos="5452"/>
        </w:tabs>
        <w:snapToGrid w:val="0"/>
        <w:spacing w:beforeLines="50"/>
        <w:jc w:val="left"/>
        <w:rPr>
          <w:rFonts w:hAnsi="宋体" w:cs="黑体"/>
          <w:b/>
          <w:sz w:val="36"/>
          <w:szCs w:val="36"/>
        </w:rPr>
        <w:sectPr w:rsidR="00585398">
          <w:headerReference w:type="default" r:id="rId8"/>
          <w:footerReference w:type="default" r:id="rId9"/>
          <w:footerReference w:type="first" r:id="rId10"/>
          <w:pgSz w:w="11906" w:h="16838"/>
          <w:pgMar w:top="1440" w:right="1080" w:bottom="1440" w:left="1080" w:header="851" w:footer="992" w:gutter="0"/>
          <w:pgNumType w:start="1"/>
          <w:cols w:space="720"/>
          <w:titlePg/>
          <w:docGrid w:type="lines" w:linePitch="462"/>
        </w:sectPr>
      </w:pPr>
    </w:p>
    <w:p w:rsidR="00585398" w:rsidRDefault="00DE1BA0">
      <w:pPr>
        <w:pStyle w:val="1"/>
        <w:spacing w:line="360" w:lineRule="auto"/>
        <w:jc w:val="center"/>
      </w:pPr>
      <w:bookmarkStart w:id="1" w:name="_Toc2465"/>
      <w:bookmarkStart w:id="2" w:name="_Toc508875364"/>
      <w:r>
        <w:rPr>
          <w:rFonts w:hint="eastAsia"/>
        </w:rPr>
        <w:lastRenderedPageBreak/>
        <w:t>第一章 招标公告</w:t>
      </w:r>
      <w:bookmarkEnd w:id="1"/>
      <w:bookmarkEnd w:id="2"/>
    </w:p>
    <w:p w:rsidR="00585398" w:rsidRDefault="00DE1BA0">
      <w:pPr>
        <w:widowControl/>
        <w:spacing w:line="360" w:lineRule="auto"/>
        <w:jc w:val="center"/>
        <w:rPr>
          <w:b/>
          <w:sz w:val="32"/>
          <w:szCs w:val="32"/>
        </w:rPr>
      </w:pPr>
      <w:bookmarkStart w:id="3" w:name="_Toc11872"/>
      <w:bookmarkStart w:id="4" w:name="_Toc508875365"/>
      <w:r>
        <w:rPr>
          <w:rFonts w:hint="eastAsia"/>
          <w:b/>
          <w:sz w:val="32"/>
          <w:szCs w:val="32"/>
        </w:rPr>
        <w:t xml:space="preserve"> 襄城县回民村棚户区(城中村)改造项目地下人防工程</w:t>
      </w:r>
    </w:p>
    <w:p w:rsidR="00585398" w:rsidRDefault="00DE1BA0">
      <w:pPr>
        <w:widowControl/>
        <w:spacing w:line="360" w:lineRule="auto"/>
        <w:jc w:val="center"/>
        <w:rPr>
          <w:b/>
          <w:sz w:val="32"/>
          <w:szCs w:val="32"/>
        </w:rPr>
      </w:pPr>
      <w:r>
        <w:rPr>
          <w:rFonts w:hint="eastAsia"/>
          <w:b/>
          <w:sz w:val="32"/>
          <w:szCs w:val="32"/>
        </w:rPr>
        <w:t>招标公告</w:t>
      </w:r>
    </w:p>
    <w:p w:rsidR="00585398" w:rsidRDefault="00DE1BA0">
      <w:pPr>
        <w:widowControl/>
        <w:spacing w:line="360" w:lineRule="auto"/>
        <w:rPr>
          <w:rFonts w:hAnsi="宋体"/>
          <w:b/>
          <w:sz w:val="24"/>
        </w:rPr>
      </w:pPr>
      <w:r>
        <w:rPr>
          <w:rFonts w:hAnsi="宋体" w:hint="eastAsia"/>
          <w:b/>
          <w:sz w:val="24"/>
        </w:rPr>
        <w:t>1、招标条件</w:t>
      </w:r>
    </w:p>
    <w:p w:rsidR="00585398" w:rsidRDefault="00DE1BA0">
      <w:pPr>
        <w:widowControl/>
        <w:spacing w:line="360" w:lineRule="auto"/>
        <w:ind w:firstLine="480"/>
        <w:jc w:val="left"/>
        <w:rPr>
          <w:rFonts w:hAnsi="宋体"/>
          <w:sz w:val="24"/>
        </w:rPr>
      </w:pPr>
      <w:r>
        <w:rPr>
          <w:rFonts w:hAnsi="宋体" w:hint="eastAsia"/>
          <w:sz w:val="24"/>
        </w:rPr>
        <w:t xml:space="preserve"> 襄城县回民村棚户区(城中村)改造项目地下人防工程，已经相关部门批准实施，招标人为襄城县灵武城市开发建设有限公司，资金来源为自筹资金，项目出资比例为100%。项目已具备招标条件，现对该项目施工、监理进行国内公开招标。</w:t>
      </w:r>
    </w:p>
    <w:p w:rsidR="00585398" w:rsidRDefault="00DE1BA0">
      <w:pPr>
        <w:widowControl/>
        <w:spacing w:line="360" w:lineRule="auto"/>
        <w:rPr>
          <w:rFonts w:hAnsi="宋体"/>
          <w:b/>
          <w:sz w:val="24"/>
        </w:rPr>
      </w:pPr>
      <w:r>
        <w:rPr>
          <w:rFonts w:hAnsi="宋体" w:hint="eastAsia"/>
          <w:b/>
          <w:sz w:val="24"/>
        </w:rPr>
        <w:t>2、项目概况与招标内容</w:t>
      </w:r>
    </w:p>
    <w:p w:rsidR="00585398" w:rsidRDefault="00DE1BA0">
      <w:pPr>
        <w:pStyle w:val="ac"/>
        <w:spacing w:before="0" w:beforeAutospacing="0" w:after="0" w:afterAutospacing="0" w:line="360" w:lineRule="auto"/>
        <w:ind w:firstLineChars="200" w:firstLine="480"/>
        <w:contextualSpacing/>
        <w:rPr>
          <w:szCs w:val="24"/>
        </w:rPr>
      </w:pPr>
      <w:r>
        <w:rPr>
          <w:rFonts w:hint="eastAsia"/>
          <w:szCs w:val="24"/>
        </w:rPr>
        <w:t>2.1招标编号：</w:t>
      </w:r>
      <w:r w:rsidRPr="000B5FF9">
        <w:rPr>
          <w:rFonts w:hint="eastAsia"/>
          <w:szCs w:val="24"/>
        </w:rPr>
        <w:t>XZ【2019】</w:t>
      </w:r>
      <w:r w:rsidR="000B5FF9" w:rsidRPr="000B5FF9">
        <w:rPr>
          <w:rFonts w:hint="eastAsia"/>
          <w:szCs w:val="24"/>
        </w:rPr>
        <w:t>100</w:t>
      </w:r>
      <w:r w:rsidRPr="000B5FF9">
        <w:rPr>
          <w:rFonts w:hint="eastAsia"/>
          <w:szCs w:val="24"/>
        </w:rPr>
        <w:t>号</w:t>
      </w:r>
    </w:p>
    <w:p w:rsidR="00585398" w:rsidRDefault="00DE1BA0">
      <w:pPr>
        <w:pStyle w:val="ac"/>
        <w:spacing w:before="0" w:beforeAutospacing="0" w:after="0" w:afterAutospacing="0" w:line="360" w:lineRule="auto"/>
        <w:ind w:firstLineChars="200" w:firstLine="480"/>
        <w:contextualSpacing/>
        <w:rPr>
          <w:szCs w:val="24"/>
        </w:rPr>
      </w:pPr>
      <w:r>
        <w:rPr>
          <w:rFonts w:hint="eastAsia"/>
          <w:szCs w:val="24"/>
        </w:rPr>
        <w:t>2.2项目概况：</w:t>
      </w:r>
      <w:r>
        <w:rPr>
          <w:rFonts w:hint="eastAsia"/>
        </w:rPr>
        <w:t>襄城县回民村棚户区(城中村)改造项目地下人防工程：</w:t>
      </w:r>
      <w:r>
        <w:rPr>
          <w:rFonts w:hint="eastAsia"/>
          <w:szCs w:val="24"/>
        </w:rPr>
        <w:t>（1）土建工程新增部分仅限于人防图纸范围，主要包括桩基工程、砌筑工程、混凝土工程、门窗工程和装饰工程等；（2）安装部分主要包括电气工程、电气战时工程、消防自动报警工程、消防水工程、给排水工程、给排水战时工程、暖通工程及暖通战时工程（具体内容详见招标文件及工程量清单）。其中监理标段监理范围含该项目施工及缺陷责任期内等全过程监理。</w:t>
      </w:r>
    </w:p>
    <w:p w:rsidR="00585398" w:rsidRDefault="00DE1BA0">
      <w:pPr>
        <w:pStyle w:val="ac"/>
        <w:spacing w:before="0" w:beforeAutospacing="0" w:after="0" w:afterAutospacing="0" w:line="360" w:lineRule="auto"/>
        <w:ind w:firstLineChars="200" w:firstLine="480"/>
        <w:contextualSpacing/>
        <w:rPr>
          <w:szCs w:val="24"/>
        </w:rPr>
      </w:pPr>
      <w:r>
        <w:rPr>
          <w:rFonts w:hint="eastAsia"/>
          <w:szCs w:val="24"/>
        </w:rPr>
        <w:t>2.3项目建设地点：襄城县回民村棚户区(城中村)改造项目；</w:t>
      </w:r>
    </w:p>
    <w:p w:rsidR="00585398" w:rsidRDefault="00DE1BA0">
      <w:pPr>
        <w:pStyle w:val="ac"/>
        <w:spacing w:before="0" w:beforeAutospacing="0" w:after="0" w:afterAutospacing="0" w:line="360" w:lineRule="auto"/>
        <w:ind w:firstLineChars="200" w:firstLine="480"/>
        <w:contextualSpacing/>
        <w:rPr>
          <w:szCs w:val="24"/>
        </w:rPr>
      </w:pPr>
      <w:r>
        <w:rPr>
          <w:rFonts w:hint="eastAsia"/>
          <w:szCs w:val="24"/>
        </w:rPr>
        <w:t>2.4招标范围：招标文件、工程量清单、施工图纸、答疑纪要和补充文件（如有）范围内的所有建设内容。</w:t>
      </w:r>
    </w:p>
    <w:p w:rsidR="00585398" w:rsidRDefault="00DE1BA0">
      <w:pPr>
        <w:pStyle w:val="ac"/>
        <w:spacing w:before="0" w:beforeAutospacing="0" w:after="0" w:afterAutospacing="0" w:line="360" w:lineRule="auto"/>
        <w:ind w:firstLineChars="200" w:firstLine="480"/>
        <w:contextualSpacing/>
        <w:rPr>
          <w:rFonts w:cs="仿宋_GB2312"/>
          <w:szCs w:val="24"/>
        </w:rPr>
      </w:pPr>
      <w:r>
        <w:rPr>
          <w:rFonts w:hint="eastAsia"/>
          <w:szCs w:val="24"/>
        </w:rPr>
        <w:t>2.5计划工期：施工标段：</w:t>
      </w:r>
      <w:r>
        <w:rPr>
          <w:rFonts w:cs="仿宋_GB2312" w:hint="eastAsia"/>
          <w:szCs w:val="24"/>
        </w:rPr>
        <w:t>150日历天；监理标段：施工工期及缺陷责任保修期；</w:t>
      </w:r>
    </w:p>
    <w:p w:rsidR="00585398" w:rsidRDefault="00DE1BA0">
      <w:pPr>
        <w:pStyle w:val="ac"/>
        <w:spacing w:before="0" w:beforeAutospacing="0" w:after="0" w:afterAutospacing="0" w:line="360" w:lineRule="auto"/>
        <w:ind w:firstLineChars="200" w:firstLine="480"/>
        <w:contextualSpacing/>
        <w:rPr>
          <w:rFonts w:cs="仿宋_GB2312"/>
          <w:szCs w:val="24"/>
        </w:rPr>
      </w:pPr>
      <w:r>
        <w:rPr>
          <w:rFonts w:hint="eastAsia"/>
          <w:szCs w:val="24"/>
        </w:rPr>
        <w:t>2.6质量要求：</w:t>
      </w:r>
      <w:r>
        <w:rPr>
          <w:rFonts w:hint="eastAsia"/>
        </w:rPr>
        <w:t>合格（符合国家现行的验收规范和标准）。</w:t>
      </w:r>
    </w:p>
    <w:p w:rsidR="00585398" w:rsidRDefault="00DE1BA0">
      <w:pPr>
        <w:pStyle w:val="ac"/>
        <w:spacing w:before="0" w:beforeAutospacing="0" w:after="0" w:afterAutospacing="0" w:line="360" w:lineRule="auto"/>
        <w:ind w:firstLineChars="200" w:firstLine="480"/>
        <w:contextualSpacing/>
        <w:rPr>
          <w:szCs w:val="24"/>
        </w:rPr>
      </w:pPr>
      <w:r>
        <w:rPr>
          <w:rFonts w:hint="eastAsia"/>
        </w:rPr>
        <w:lastRenderedPageBreak/>
        <w:t>2.7</w:t>
      </w:r>
      <w:r>
        <w:rPr>
          <w:rFonts w:hint="eastAsia"/>
          <w:szCs w:val="24"/>
        </w:rPr>
        <w:t>标段划分及招标控制价：本项目共划分为1个施工标段、1个监理标段；</w:t>
      </w:r>
    </w:p>
    <w:p w:rsidR="00585398" w:rsidRDefault="00DE1BA0">
      <w:pPr>
        <w:pStyle w:val="ac"/>
        <w:spacing w:before="0" w:beforeAutospacing="0" w:after="0" w:afterAutospacing="0" w:line="360" w:lineRule="auto"/>
        <w:ind w:firstLineChars="200" w:firstLine="480"/>
        <w:contextualSpacing/>
        <w:rPr>
          <w:szCs w:val="24"/>
        </w:rPr>
      </w:pPr>
      <w:r>
        <w:rPr>
          <w:rFonts w:hint="eastAsia"/>
        </w:rPr>
        <w:t>第一标段：</w:t>
      </w:r>
      <w:r>
        <w:rPr>
          <w:rFonts w:hint="eastAsia"/>
          <w:szCs w:val="24"/>
        </w:rPr>
        <w:t xml:space="preserve"> 襄城县回民村棚户区(城中村)改造项目地下人防工程，投资额：</w:t>
      </w:r>
      <w:r>
        <w:rPr>
          <w:szCs w:val="24"/>
        </w:rPr>
        <w:t>58467728.69</w:t>
      </w:r>
      <w:r>
        <w:rPr>
          <w:rFonts w:hint="eastAsia"/>
        </w:rPr>
        <w:t>元；</w:t>
      </w:r>
    </w:p>
    <w:p w:rsidR="00585398" w:rsidRDefault="00DE1BA0">
      <w:pPr>
        <w:pStyle w:val="ac"/>
        <w:spacing w:before="0" w:beforeAutospacing="0" w:after="0" w:afterAutospacing="0" w:line="360" w:lineRule="auto"/>
        <w:ind w:firstLineChars="200" w:firstLine="480"/>
        <w:contextualSpacing/>
        <w:rPr>
          <w:szCs w:val="24"/>
        </w:rPr>
      </w:pPr>
      <w:r>
        <w:rPr>
          <w:rFonts w:hint="eastAsia"/>
        </w:rPr>
        <w:t>第二标段：</w:t>
      </w:r>
      <w:r>
        <w:rPr>
          <w:rFonts w:hint="eastAsia"/>
          <w:szCs w:val="24"/>
        </w:rPr>
        <w:t xml:space="preserve"> 襄城县回民村棚户区(城中村)改造项目地下人防工程监理，投资额：584700.00元；</w:t>
      </w:r>
      <w:bookmarkStart w:id="5" w:name="_GoBack"/>
      <w:bookmarkEnd w:id="5"/>
    </w:p>
    <w:p w:rsidR="00585398" w:rsidRDefault="00DE1BA0">
      <w:pPr>
        <w:widowControl/>
        <w:spacing w:line="360" w:lineRule="auto"/>
        <w:rPr>
          <w:rFonts w:hAnsi="宋体"/>
          <w:b/>
          <w:sz w:val="24"/>
        </w:rPr>
      </w:pPr>
      <w:r>
        <w:rPr>
          <w:rFonts w:hAnsi="宋体" w:hint="eastAsia"/>
          <w:b/>
          <w:sz w:val="24"/>
        </w:rPr>
        <w:t>3、投标人资格要求</w:t>
      </w:r>
    </w:p>
    <w:p w:rsidR="00585398" w:rsidRDefault="00DE1BA0">
      <w:pPr>
        <w:pStyle w:val="ac"/>
        <w:spacing w:line="360" w:lineRule="auto"/>
        <w:ind w:firstLineChars="200" w:firstLine="480"/>
        <w:contextualSpacing/>
        <w:rPr>
          <w:szCs w:val="24"/>
        </w:rPr>
      </w:pPr>
      <w:r>
        <w:rPr>
          <w:rFonts w:hint="eastAsia"/>
          <w:szCs w:val="24"/>
        </w:rPr>
        <w:t>3.1投标人须具备中华人民共和国独立法人资格及有效的营业执照；</w:t>
      </w:r>
    </w:p>
    <w:p w:rsidR="00585398" w:rsidRDefault="00DE1BA0">
      <w:pPr>
        <w:pStyle w:val="ac"/>
        <w:spacing w:line="360" w:lineRule="auto"/>
        <w:ind w:firstLineChars="200" w:firstLine="480"/>
        <w:contextualSpacing/>
        <w:rPr>
          <w:szCs w:val="24"/>
        </w:rPr>
      </w:pPr>
      <w:r>
        <w:rPr>
          <w:rFonts w:hint="eastAsia"/>
          <w:szCs w:val="24"/>
        </w:rPr>
        <w:t>3.2资质要求：</w:t>
      </w:r>
    </w:p>
    <w:p w:rsidR="00585398" w:rsidRDefault="00DE1BA0">
      <w:pPr>
        <w:pStyle w:val="ac"/>
        <w:spacing w:line="360" w:lineRule="auto"/>
        <w:ind w:firstLineChars="200" w:firstLine="480"/>
        <w:contextualSpacing/>
        <w:rPr>
          <w:szCs w:val="24"/>
        </w:rPr>
      </w:pPr>
      <w:r>
        <w:rPr>
          <w:rFonts w:hint="eastAsia"/>
          <w:szCs w:val="24"/>
        </w:rPr>
        <w:t>第一标段：投标人须具备建筑工程施工总承包二级及以上资质，且具有有效的安全生产许可证；</w:t>
      </w:r>
    </w:p>
    <w:p w:rsidR="00585398" w:rsidRDefault="00DE1BA0">
      <w:pPr>
        <w:pStyle w:val="ac"/>
        <w:spacing w:line="360" w:lineRule="auto"/>
        <w:ind w:firstLineChars="200" w:firstLine="480"/>
        <w:contextualSpacing/>
        <w:rPr>
          <w:szCs w:val="24"/>
        </w:rPr>
      </w:pPr>
      <w:r>
        <w:rPr>
          <w:rFonts w:hint="eastAsia"/>
          <w:szCs w:val="24"/>
        </w:rPr>
        <w:t>第二标段：投标人须具备人民防空工程监理乙级及以上资质证书和房屋建筑工程乙级及以上监理资质或工程监理综合监理资质；</w:t>
      </w:r>
    </w:p>
    <w:p w:rsidR="00585398" w:rsidRDefault="00DE1BA0">
      <w:pPr>
        <w:pStyle w:val="ac"/>
        <w:spacing w:line="360" w:lineRule="auto"/>
        <w:ind w:firstLineChars="200" w:firstLine="480"/>
        <w:contextualSpacing/>
        <w:rPr>
          <w:szCs w:val="24"/>
        </w:rPr>
      </w:pPr>
      <w:r>
        <w:rPr>
          <w:rFonts w:hint="eastAsia"/>
          <w:szCs w:val="24"/>
        </w:rPr>
        <w:t xml:space="preserve"> 3.3拟派项目负责人资质要求：</w:t>
      </w:r>
    </w:p>
    <w:p w:rsidR="00585398" w:rsidRDefault="00DE1BA0">
      <w:pPr>
        <w:pStyle w:val="ac"/>
        <w:spacing w:line="360" w:lineRule="auto"/>
        <w:ind w:firstLineChars="200" w:firstLine="480"/>
        <w:contextualSpacing/>
        <w:rPr>
          <w:szCs w:val="24"/>
        </w:rPr>
      </w:pPr>
      <w:r>
        <w:rPr>
          <w:rFonts w:hint="eastAsia"/>
          <w:szCs w:val="24"/>
        </w:rPr>
        <w:t>第一标段：投标人拟派项目负责人须在本单位注册且具备建筑工程专业一级注册建造师资格，且未担任其它在施建设工程并具有有效的安全生产考核合格B证；</w:t>
      </w:r>
    </w:p>
    <w:p w:rsidR="00585398" w:rsidRDefault="00DE1BA0">
      <w:pPr>
        <w:pStyle w:val="ac"/>
        <w:spacing w:line="360" w:lineRule="auto"/>
        <w:ind w:firstLineChars="200" w:firstLine="480"/>
        <w:contextualSpacing/>
        <w:rPr>
          <w:szCs w:val="24"/>
        </w:rPr>
      </w:pPr>
      <w:r>
        <w:rPr>
          <w:rFonts w:hint="eastAsia"/>
          <w:szCs w:val="24"/>
        </w:rPr>
        <w:t>第二标段：投标人拟派项目总监须同时具备房建专业注册监理工程师和人民防空工程监理资格证书；</w:t>
      </w:r>
    </w:p>
    <w:p w:rsidR="00585398" w:rsidRDefault="00DE1BA0">
      <w:pPr>
        <w:pStyle w:val="ac"/>
        <w:spacing w:line="360" w:lineRule="auto"/>
        <w:ind w:firstLineChars="200" w:firstLine="480"/>
        <w:contextualSpacing/>
        <w:rPr>
          <w:szCs w:val="24"/>
        </w:rPr>
      </w:pPr>
      <w:r>
        <w:rPr>
          <w:rFonts w:hint="eastAsia"/>
          <w:szCs w:val="24"/>
        </w:rPr>
        <w:t>3.4投标企业未被列入信用中国网站信用记录失信被执行人、重大税收违法案件当事人名单、严重违法失信行为记录名单（查询网站：信用中国，并提供报名时间内网站截图）。投标人提供报名时间内工商企业信用信息公示报告（国家企业信用信息公示系统</w:t>
      </w:r>
      <w:r>
        <w:rPr>
          <w:rFonts w:hint="eastAsia"/>
          <w:szCs w:val="24"/>
        </w:rPr>
        <w:lastRenderedPageBreak/>
        <w:t>http://www.gsxt.gov.cn），【以网页截图，未被列入经营异常名录信息、列入严重违法失信企业名单（黑名单）信息内容】。投标人未被列入信用河南（河南省投标企业提供）网站（http://www.credithn.gov.cn/）信用信息栏黑名单并提供报名时间内网页截图；</w:t>
      </w:r>
    </w:p>
    <w:p w:rsidR="00585398" w:rsidRDefault="00DE1BA0">
      <w:pPr>
        <w:pStyle w:val="ac"/>
        <w:spacing w:before="0" w:beforeAutospacing="0" w:after="0" w:afterAutospacing="0" w:line="360" w:lineRule="auto"/>
        <w:ind w:firstLineChars="200" w:firstLine="480"/>
        <w:contextualSpacing/>
        <w:rPr>
          <w:szCs w:val="24"/>
        </w:rPr>
      </w:pPr>
      <w:r>
        <w:rPr>
          <w:rFonts w:hint="eastAsia"/>
          <w:szCs w:val="24"/>
        </w:rPr>
        <w:t>3.5投标人须提供许昌公共资源交易信用管理平台投标单位诚信承诺书网页截图；</w:t>
      </w:r>
    </w:p>
    <w:p w:rsidR="00585398" w:rsidRDefault="00DE1BA0">
      <w:pPr>
        <w:pStyle w:val="ac"/>
        <w:spacing w:before="0" w:beforeAutospacing="0" w:after="0" w:afterAutospacing="0" w:line="360" w:lineRule="auto"/>
        <w:ind w:firstLineChars="200" w:firstLine="480"/>
        <w:contextualSpacing/>
        <w:rPr>
          <w:szCs w:val="24"/>
        </w:rPr>
      </w:pPr>
      <w:r>
        <w:rPr>
          <w:rFonts w:hint="eastAsia"/>
          <w:szCs w:val="24"/>
        </w:rPr>
        <w:t>3.6与招标人存在利害关系可能影响招标公正性的单位，不得参加投标。单位负责人为同一人或存在控股、管理关系的不同单位，不得参加同一标段投标，否则，相关投标均无效；</w:t>
      </w:r>
    </w:p>
    <w:p w:rsidR="00585398" w:rsidRDefault="00DE1BA0">
      <w:pPr>
        <w:pStyle w:val="ac"/>
        <w:spacing w:before="0" w:beforeAutospacing="0" w:after="0" w:afterAutospacing="0" w:line="360" w:lineRule="auto"/>
        <w:ind w:firstLineChars="200" w:firstLine="480"/>
        <w:contextualSpacing/>
        <w:rPr>
          <w:szCs w:val="24"/>
        </w:rPr>
      </w:pPr>
      <w:r>
        <w:rPr>
          <w:rFonts w:hint="eastAsia"/>
          <w:szCs w:val="24"/>
        </w:rPr>
        <w:t>3.7 本项目不接受联合体投标；</w:t>
      </w:r>
    </w:p>
    <w:p w:rsidR="00585398" w:rsidRDefault="00DE1BA0">
      <w:pPr>
        <w:widowControl/>
        <w:spacing w:line="360" w:lineRule="auto"/>
        <w:ind w:firstLineChars="200" w:firstLine="480"/>
        <w:jc w:val="left"/>
        <w:rPr>
          <w:rFonts w:hAnsi="宋体" w:cs="宋体"/>
          <w:sz w:val="24"/>
          <w:szCs w:val="24"/>
        </w:rPr>
      </w:pPr>
      <w:r>
        <w:rPr>
          <w:rFonts w:hAnsi="宋体" w:cs="宋体" w:hint="eastAsia"/>
          <w:sz w:val="24"/>
          <w:szCs w:val="24"/>
        </w:rPr>
        <w:t>3.8本项目将采用资格后审。</w:t>
      </w:r>
    </w:p>
    <w:p w:rsidR="00585398" w:rsidRDefault="00DE1BA0">
      <w:pPr>
        <w:widowControl/>
        <w:spacing w:line="360" w:lineRule="auto"/>
        <w:rPr>
          <w:rFonts w:hAnsi="宋体"/>
          <w:b/>
          <w:sz w:val="24"/>
        </w:rPr>
      </w:pPr>
      <w:r>
        <w:rPr>
          <w:rFonts w:hAnsi="宋体" w:hint="eastAsia"/>
          <w:b/>
          <w:bCs/>
          <w:sz w:val="24"/>
        </w:rPr>
        <w:t>4、网上下载招标文件</w:t>
      </w:r>
    </w:p>
    <w:p w:rsidR="00585398" w:rsidRDefault="00DE1BA0">
      <w:pPr>
        <w:pStyle w:val="ac"/>
        <w:spacing w:before="0" w:beforeAutospacing="0" w:after="0" w:afterAutospacing="0" w:line="360" w:lineRule="auto"/>
        <w:ind w:firstLineChars="200" w:firstLine="480"/>
        <w:rPr>
          <w:szCs w:val="24"/>
        </w:rPr>
      </w:pPr>
      <w:r>
        <w:rPr>
          <w:rFonts w:hint="eastAsia"/>
          <w:szCs w:val="24"/>
        </w:rPr>
        <w:t>4.1投标人持CA数字认证证书，登录《全国公共资源交易平台（河南省·许昌市）》“系统用户注册”入口（http://221.14.6.70:8088/ggzy/eps/public/RegistAllJcxx.html）进行免费注册登记（详见“常见问题解答-诚信库网上注册相关资料下载”）；</w:t>
      </w:r>
    </w:p>
    <w:p w:rsidR="00585398" w:rsidRDefault="00DE1BA0">
      <w:pPr>
        <w:pStyle w:val="ac"/>
        <w:spacing w:before="0" w:beforeAutospacing="0" w:after="0" w:afterAutospacing="0" w:line="360" w:lineRule="auto"/>
        <w:ind w:firstLineChars="200" w:firstLine="480"/>
        <w:rPr>
          <w:szCs w:val="24"/>
        </w:rPr>
      </w:pPr>
      <w:r>
        <w:rPr>
          <w:rFonts w:hint="eastAsia"/>
          <w:szCs w:val="24"/>
        </w:rPr>
        <w:t>4.2在投标截止时间前登录《全国公共资源交易平台（河南省·许昌市）》“投标人/供应商登录”入口（http://221.14.6.70:8088/ggzy/）自行下载招标文件（详见“常见问题解答-交易系统操作手册”）。</w:t>
      </w:r>
    </w:p>
    <w:p w:rsidR="00585398" w:rsidRDefault="00DE1BA0">
      <w:pPr>
        <w:spacing w:line="360" w:lineRule="auto"/>
        <w:rPr>
          <w:rFonts w:hAnsi="宋体"/>
          <w:b/>
          <w:sz w:val="24"/>
          <w:szCs w:val="24"/>
        </w:rPr>
      </w:pPr>
      <w:r>
        <w:rPr>
          <w:rFonts w:hAnsi="宋体" w:hint="eastAsia"/>
          <w:b/>
          <w:sz w:val="24"/>
          <w:szCs w:val="24"/>
        </w:rPr>
        <w:t>5.招标文件和施工图纸的获取</w:t>
      </w:r>
    </w:p>
    <w:p w:rsidR="00585398" w:rsidRDefault="00DE1BA0">
      <w:pPr>
        <w:pStyle w:val="ac"/>
        <w:wordWrap w:val="0"/>
        <w:spacing w:before="0" w:beforeAutospacing="0" w:after="0" w:afterAutospacing="0" w:line="360" w:lineRule="auto"/>
        <w:ind w:firstLineChars="200" w:firstLine="480"/>
        <w:rPr>
          <w:szCs w:val="24"/>
        </w:rPr>
      </w:pPr>
      <w:r>
        <w:rPr>
          <w:rFonts w:hint="eastAsia"/>
          <w:szCs w:val="24"/>
        </w:rPr>
        <w:t>5.1招标文件和工程量清单的获取：投标人于投标文件递交截止时间前均可登录《全国公共资源交易平台(河南省</w:t>
      </w:r>
      <w:r>
        <w:rPr>
          <w:rFonts w:ascii="MS Mincho" w:eastAsia="MS Mincho" w:hAnsi="MS Mincho" w:cs="MS Mincho" w:hint="eastAsia"/>
          <w:szCs w:val="24"/>
        </w:rPr>
        <w:t>▪</w:t>
      </w:r>
      <w:r>
        <w:rPr>
          <w:rFonts w:hint="eastAsia"/>
          <w:szCs w:val="24"/>
        </w:rPr>
        <w:t>许昌市)》（</w:t>
      </w:r>
      <w:r>
        <w:rPr>
          <w:szCs w:val="24"/>
        </w:rPr>
        <w:t>http://xcggzy.gov.cn/</w:t>
      </w:r>
      <w:r>
        <w:rPr>
          <w:rFonts w:hint="eastAsia"/>
          <w:szCs w:val="24"/>
        </w:rPr>
        <w:t>），通过“投标人/供应商登录” 入口自行下载。</w:t>
      </w:r>
    </w:p>
    <w:p w:rsidR="00585398" w:rsidRDefault="00DE1BA0">
      <w:pPr>
        <w:pStyle w:val="ac"/>
        <w:wordWrap w:val="0"/>
        <w:spacing w:before="0" w:beforeAutospacing="0" w:after="0" w:afterAutospacing="0" w:line="360" w:lineRule="auto"/>
        <w:ind w:firstLineChars="200" w:firstLine="480"/>
        <w:rPr>
          <w:szCs w:val="24"/>
        </w:rPr>
      </w:pPr>
      <w:r>
        <w:rPr>
          <w:rFonts w:hint="eastAsia"/>
          <w:szCs w:val="24"/>
        </w:rPr>
        <w:t>5.2招标文件每套售价300元，于提交电子投标文件时缴纳给招标代理机构，售后不退。</w:t>
      </w:r>
    </w:p>
    <w:p w:rsidR="00585398" w:rsidRDefault="00DE1BA0">
      <w:pPr>
        <w:autoSpaceDE w:val="0"/>
        <w:autoSpaceDN w:val="0"/>
        <w:adjustRightInd w:val="0"/>
        <w:spacing w:line="360" w:lineRule="auto"/>
        <w:jc w:val="left"/>
        <w:rPr>
          <w:rFonts w:hAnsi="宋体" w:cs="宋体"/>
          <w:b/>
          <w:bCs/>
          <w:sz w:val="24"/>
        </w:rPr>
      </w:pPr>
      <w:r>
        <w:rPr>
          <w:rFonts w:hAnsi="宋体" w:cs="宋体" w:hint="eastAsia"/>
          <w:b/>
          <w:bCs/>
          <w:sz w:val="24"/>
        </w:rPr>
        <w:lastRenderedPageBreak/>
        <w:t>6.投标文件的提交</w:t>
      </w:r>
    </w:p>
    <w:p w:rsidR="00585398" w:rsidRDefault="00DE1BA0">
      <w:pPr>
        <w:spacing w:line="360" w:lineRule="auto"/>
        <w:ind w:firstLine="465"/>
        <w:rPr>
          <w:rFonts w:hAnsi="宋体" w:cs="宋体"/>
          <w:sz w:val="24"/>
          <w:szCs w:val="24"/>
        </w:rPr>
      </w:pPr>
      <w:r>
        <w:rPr>
          <w:rFonts w:hAnsi="宋体" w:cs="宋体" w:hint="eastAsia"/>
          <w:sz w:val="24"/>
          <w:szCs w:val="24"/>
        </w:rPr>
        <w:t>6.1 本项目为全流程电子化交易项目，并在开标现场提交</w:t>
      </w:r>
      <w:r>
        <w:rPr>
          <w:rFonts w:hAnsi="宋体" w:cs="宋体" w:hint="eastAsia"/>
          <w:color w:val="0D0D0D"/>
          <w:sz w:val="24"/>
          <w:szCs w:val="24"/>
        </w:rPr>
        <w:t>2</w:t>
      </w:r>
      <w:r>
        <w:rPr>
          <w:rFonts w:hAnsi="宋体" w:cs="宋体" w:hint="eastAsia"/>
          <w:sz w:val="24"/>
          <w:szCs w:val="24"/>
        </w:rPr>
        <w:t>份电子介质存储的备份文件</w:t>
      </w:r>
      <w:r>
        <w:rPr>
          <w:rFonts w:hAnsi="宋体" w:cs="宋体" w:hint="eastAsia"/>
          <w:sz w:val="24"/>
        </w:rPr>
        <w:t>；</w:t>
      </w:r>
    </w:p>
    <w:p w:rsidR="00585398" w:rsidRDefault="00DE1BA0">
      <w:pPr>
        <w:spacing w:line="360" w:lineRule="auto"/>
        <w:ind w:firstLine="465"/>
        <w:rPr>
          <w:rFonts w:hAnsi="宋体" w:cs="宋体"/>
          <w:sz w:val="24"/>
          <w:szCs w:val="24"/>
        </w:rPr>
      </w:pPr>
      <w:r>
        <w:rPr>
          <w:rFonts w:hAnsi="宋体" w:cs="宋体" w:hint="eastAsia"/>
          <w:sz w:val="24"/>
          <w:szCs w:val="24"/>
        </w:rPr>
        <w:t>6.2 投标文件提交的截止时间及开标时间：</w:t>
      </w:r>
      <w:r w:rsidRPr="000B5FF9">
        <w:rPr>
          <w:rFonts w:hAnsi="宋体" w:cs="宋体" w:hint="eastAsia"/>
          <w:sz w:val="24"/>
          <w:szCs w:val="24"/>
        </w:rPr>
        <w:t>2019年09月1</w:t>
      </w:r>
      <w:r w:rsidR="000B5FF9" w:rsidRPr="000B5FF9">
        <w:rPr>
          <w:rFonts w:hAnsi="宋体" w:cs="宋体" w:hint="eastAsia"/>
          <w:sz w:val="24"/>
          <w:szCs w:val="24"/>
        </w:rPr>
        <w:t>8</w:t>
      </w:r>
      <w:r w:rsidRPr="000B5FF9">
        <w:rPr>
          <w:rFonts w:hAnsi="宋体" w:cs="宋体" w:hint="eastAsia"/>
          <w:sz w:val="24"/>
          <w:szCs w:val="24"/>
        </w:rPr>
        <w:t>日09：00时整（北京时间），</w:t>
      </w:r>
      <w:r>
        <w:rPr>
          <w:rFonts w:hAnsi="宋体" w:cs="宋体" w:hint="eastAsia"/>
          <w:sz w:val="24"/>
          <w:szCs w:val="24"/>
        </w:rPr>
        <w:t>逾期送达或者未送达指定地点的投标文件，招标人不予受理；</w:t>
      </w:r>
    </w:p>
    <w:p w:rsidR="00585398" w:rsidRDefault="00DE1BA0">
      <w:pPr>
        <w:spacing w:line="360" w:lineRule="auto"/>
        <w:ind w:firstLine="465"/>
        <w:rPr>
          <w:rFonts w:hAnsi="宋体" w:cs="宋体"/>
          <w:sz w:val="24"/>
          <w:szCs w:val="24"/>
        </w:rPr>
      </w:pPr>
      <w:r>
        <w:rPr>
          <w:rFonts w:hAnsi="宋体" w:cs="宋体" w:hint="eastAsia"/>
          <w:sz w:val="24"/>
          <w:szCs w:val="24"/>
        </w:rPr>
        <w:t>6.3电子投标文件的提交：电子投标文件应在投标文件提交截止时间（开标时间）之前成功提交至</w:t>
      </w:r>
      <w:r>
        <w:rPr>
          <w:rFonts w:hAnsi="宋体" w:cs="宋体" w:hint="eastAsia"/>
          <w:sz w:val="24"/>
        </w:rPr>
        <w:t>《全国公共资源交易平台(河南省</w:t>
      </w:r>
      <w:r>
        <w:rPr>
          <w:rFonts w:ascii="MS Mincho" w:eastAsia="MS Mincho" w:hAnsi="MS Mincho" w:cs="MS Mincho" w:hint="eastAsia"/>
          <w:sz w:val="24"/>
        </w:rPr>
        <w:t>▪</w:t>
      </w:r>
      <w:r>
        <w:rPr>
          <w:rFonts w:hAnsi="宋体" w:cs="宋体" w:hint="eastAsia"/>
          <w:sz w:val="24"/>
        </w:rPr>
        <w:t>许昌市)》</w:t>
      </w:r>
      <w:r>
        <w:rPr>
          <w:rFonts w:hAnsi="宋体" w:cs="宋体" w:hint="eastAsia"/>
          <w:sz w:val="24"/>
          <w:szCs w:val="24"/>
        </w:rPr>
        <w:t>公共资源交易系统，并在开标现场提交2份</w:t>
      </w:r>
      <w:r>
        <w:rPr>
          <w:rFonts w:hAnsi="宋体" w:cs="宋体" w:hint="eastAsia"/>
          <w:sz w:val="24"/>
        </w:rPr>
        <w:t>电子介质存储的备份文件；</w:t>
      </w:r>
    </w:p>
    <w:p w:rsidR="00585398" w:rsidRDefault="00DE1BA0">
      <w:pPr>
        <w:spacing w:line="360" w:lineRule="auto"/>
        <w:ind w:firstLine="465"/>
        <w:rPr>
          <w:rFonts w:hAnsi="宋体" w:cs="宋体"/>
          <w:sz w:val="24"/>
        </w:rPr>
      </w:pPr>
      <w:r>
        <w:rPr>
          <w:rFonts w:hAnsi="宋体" w:cs="宋体" w:hint="eastAsia"/>
          <w:sz w:val="24"/>
        </w:rPr>
        <w:t xml:space="preserve">6.4电子投标文件提交地点：襄城县公共资源交易中心（襄城县八七路东段电子产业园12楼开标二室）； </w:t>
      </w:r>
    </w:p>
    <w:p w:rsidR="00585398" w:rsidRDefault="00DE1BA0">
      <w:pPr>
        <w:spacing w:line="360" w:lineRule="auto"/>
        <w:ind w:firstLine="465"/>
        <w:rPr>
          <w:rFonts w:hAnsi="宋体" w:cs="宋体"/>
          <w:sz w:val="24"/>
        </w:rPr>
      </w:pPr>
      <w:r>
        <w:rPr>
          <w:rFonts w:hAnsi="宋体" w:cs="宋体" w:hint="eastAsia"/>
          <w:sz w:val="24"/>
        </w:rPr>
        <w:t>6.5逾期送达的或者未送达指定地点的电子介质存储的备份文件，招标人不予受理。</w:t>
      </w:r>
    </w:p>
    <w:p w:rsidR="00585398" w:rsidRDefault="00DE1BA0">
      <w:pPr>
        <w:spacing w:line="360" w:lineRule="auto"/>
        <w:rPr>
          <w:rFonts w:hAnsi="宋体" w:cs="宋体"/>
          <w:b/>
          <w:sz w:val="24"/>
          <w:szCs w:val="24"/>
        </w:rPr>
      </w:pPr>
      <w:r>
        <w:rPr>
          <w:rFonts w:hAnsi="宋体" w:cs="宋体" w:hint="eastAsia"/>
          <w:b/>
          <w:sz w:val="24"/>
          <w:szCs w:val="24"/>
        </w:rPr>
        <w:t>7.发布公告的媒介</w:t>
      </w:r>
    </w:p>
    <w:p w:rsidR="00585398" w:rsidRDefault="00DE1BA0">
      <w:pPr>
        <w:spacing w:line="360" w:lineRule="auto"/>
        <w:rPr>
          <w:rFonts w:hAnsi="宋体" w:cs="宋体"/>
          <w:sz w:val="24"/>
          <w:szCs w:val="24"/>
        </w:rPr>
      </w:pPr>
      <w:r>
        <w:rPr>
          <w:rFonts w:hAnsi="宋体" w:cs="宋体" w:hint="eastAsia"/>
          <w:sz w:val="24"/>
          <w:szCs w:val="24"/>
        </w:rPr>
        <w:t xml:space="preserve">    本公告同时在</w:t>
      </w:r>
      <w:r>
        <w:rPr>
          <w:rFonts w:hAnsi="宋体" w:cs="宋体" w:hint="eastAsia"/>
          <w:sz w:val="24"/>
        </w:rPr>
        <w:t>《全国公共资源交易平台(河南省</w:t>
      </w:r>
      <w:r>
        <w:rPr>
          <w:rFonts w:ascii="MS Mincho" w:eastAsia="MS Mincho" w:hAnsi="MS Mincho" w:cs="MS Mincho" w:hint="eastAsia"/>
          <w:sz w:val="24"/>
        </w:rPr>
        <w:t>▪</w:t>
      </w:r>
      <w:r>
        <w:rPr>
          <w:rFonts w:hAnsi="宋体" w:cs="宋体" w:hint="eastAsia"/>
          <w:sz w:val="24"/>
        </w:rPr>
        <w:t>许昌市)》</w:t>
      </w:r>
      <w:r>
        <w:rPr>
          <w:rFonts w:hAnsi="宋体" w:cs="宋体" w:hint="eastAsia"/>
          <w:sz w:val="24"/>
          <w:szCs w:val="24"/>
        </w:rPr>
        <w:t>、《河南省电子招标投标公共服务平台》上发布。</w:t>
      </w:r>
    </w:p>
    <w:p w:rsidR="00585398" w:rsidRDefault="00DE1BA0">
      <w:pPr>
        <w:widowControl/>
        <w:spacing w:line="360" w:lineRule="auto"/>
        <w:rPr>
          <w:rFonts w:hAnsi="宋体"/>
          <w:b/>
          <w:sz w:val="24"/>
        </w:rPr>
      </w:pPr>
      <w:r>
        <w:rPr>
          <w:rFonts w:hAnsi="宋体" w:hint="eastAsia"/>
          <w:b/>
          <w:sz w:val="24"/>
        </w:rPr>
        <w:t>8、联系方式</w:t>
      </w:r>
    </w:p>
    <w:p w:rsidR="00585398" w:rsidRDefault="00DE1BA0">
      <w:pPr>
        <w:widowControl/>
        <w:spacing w:line="360" w:lineRule="auto"/>
        <w:ind w:firstLineChars="200" w:firstLine="480"/>
        <w:rPr>
          <w:rFonts w:hAnsi="宋体" w:cs="宋体"/>
          <w:sz w:val="24"/>
        </w:rPr>
      </w:pPr>
      <w:r>
        <w:rPr>
          <w:rFonts w:hAnsi="宋体" w:cs="宋体" w:hint="eastAsia"/>
          <w:sz w:val="24"/>
        </w:rPr>
        <w:t xml:space="preserve">招 标 人：襄城县灵武城市开发建设有限公司 </w:t>
      </w:r>
    </w:p>
    <w:p w:rsidR="00585398" w:rsidRDefault="00DE1BA0">
      <w:pPr>
        <w:widowControl/>
        <w:spacing w:line="360" w:lineRule="auto"/>
        <w:ind w:firstLineChars="200" w:firstLine="480"/>
        <w:rPr>
          <w:rFonts w:hAnsi="宋体" w:cs="宋体"/>
          <w:sz w:val="24"/>
        </w:rPr>
      </w:pPr>
      <w:r>
        <w:rPr>
          <w:rFonts w:hAnsi="宋体" w:cs="宋体" w:hint="eastAsia"/>
          <w:sz w:val="24"/>
        </w:rPr>
        <w:t>联系地址：襄城县文昌路东段</w:t>
      </w:r>
    </w:p>
    <w:p w:rsidR="00585398" w:rsidRDefault="00DE1BA0">
      <w:pPr>
        <w:widowControl/>
        <w:spacing w:line="360" w:lineRule="auto"/>
        <w:ind w:firstLineChars="200" w:firstLine="480"/>
        <w:rPr>
          <w:rFonts w:hAnsi="宋体" w:cs="宋体"/>
          <w:sz w:val="24"/>
        </w:rPr>
      </w:pPr>
      <w:r>
        <w:rPr>
          <w:rFonts w:hAnsi="宋体" w:cs="宋体" w:hint="eastAsia"/>
          <w:sz w:val="24"/>
        </w:rPr>
        <w:t>联系电话：0374-8512228</w:t>
      </w:r>
    </w:p>
    <w:p w:rsidR="00585398" w:rsidRDefault="00DE1BA0">
      <w:pPr>
        <w:widowControl/>
        <w:spacing w:line="360" w:lineRule="auto"/>
        <w:ind w:firstLineChars="200" w:firstLine="480"/>
        <w:rPr>
          <w:rFonts w:hAnsi="宋体" w:cs="宋体"/>
          <w:sz w:val="24"/>
        </w:rPr>
      </w:pPr>
      <w:r>
        <w:rPr>
          <w:rFonts w:hAnsi="宋体" w:cs="宋体" w:hint="eastAsia"/>
          <w:sz w:val="24"/>
        </w:rPr>
        <w:t>招标代理机构：欧邦工程管理有限公司</w:t>
      </w:r>
    </w:p>
    <w:p w:rsidR="00585398" w:rsidRDefault="00DE1BA0">
      <w:pPr>
        <w:widowControl/>
        <w:spacing w:line="360" w:lineRule="auto"/>
        <w:ind w:firstLineChars="200" w:firstLine="480"/>
        <w:rPr>
          <w:rFonts w:hAnsi="宋体" w:cs="宋体"/>
          <w:sz w:val="24"/>
        </w:rPr>
      </w:pPr>
      <w:r>
        <w:rPr>
          <w:rFonts w:hAnsi="宋体" w:cs="宋体" w:hint="eastAsia"/>
          <w:sz w:val="24"/>
        </w:rPr>
        <w:t>地 址：郑州市金水区经三路85号3号楼13层03号</w:t>
      </w:r>
    </w:p>
    <w:p w:rsidR="00585398" w:rsidRDefault="00DE1BA0">
      <w:pPr>
        <w:widowControl/>
        <w:spacing w:line="360" w:lineRule="auto"/>
        <w:ind w:firstLineChars="200" w:firstLine="480"/>
        <w:rPr>
          <w:rFonts w:hAnsi="宋体" w:cs="宋体"/>
          <w:sz w:val="24"/>
        </w:rPr>
      </w:pPr>
      <w:r>
        <w:rPr>
          <w:rFonts w:hAnsi="宋体" w:cs="宋体" w:hint="eastAsia"/>
          <w:sz w:val="24"/>
        </w:rPr>
        <w:t>联系人：常先生</w:t>
      </w:r>
    </w:p>
    <w:p w:rsidR="00585398" w:rsidRDefault="00DE1BA0">
      <w:pPr>
        <w:widowControl/>
        <w:spacing w:line="360" w:lineRule="auto"/>
        <w:ind w:firstLineChars="200" w:firstLine="480"/>
        <w:rPr>
          <w:rFonts w:hAnsi="宋体" w:cs="宋体"/>
          <w:sz w:val="24"/>
        </w:rPr>
      </w:pPr>
      <w:r>
        <w:rPr>
          <w:rFonts w:hAnsi="宋体" w:cs="宋体" w:hint="eastAsia"/>
          <w:sz w:val="24"/>
        </w:rPr>
        <w:lastRenderedPageBreak/>
        <w:t>联系电话：0374-7553181</w:t>
      </w:r>
    </w:p>
    <w:p w:rsidR="00585398" w:rsidRDefault="00DE1BA0">
      <w:pPr>
        <w:widowControl/>
        <w:wordWrap w:val="0"/>
        <w:spacing w:line="360" w:lineRule="auto"/>
        <w:ind w:firstLineChars="100" w:firstLine="240"/>
        <w:jc w:val="right"/>
        <w:rPr>
          <w:rFonts w:hAnsi="宋体"/>
          <w:sz w:val="24"/>
        </w:rPr>
      </w:pPr>
      <w:r w:rsidRPr="000B5FF9">
        <w:rPr>
          <w:rFonts w:hAnsi="宋体"/>
          <w:sz w:val="24"/>
        </w:rPr>
        <w:t>201</w:t>
      </w:r>
      <w:r w:rsidRPr="000B5FF9">
        <w:rPr>
          <w:rFonts w:hAnsi="宋体" w:hint="eastAsia"/>
          <w:sz w:val="24"/>
        </w:rPr>
        <w:t>9</w:t>
      </w:r>
      <w:r w:rsidRPr="000B5FF9">
        <w:rPr>
          <w:rFonts w:hAnsi="宋体"/>
          <w:sz w:val="24"/>
        </w:rPr>
        <w:t>年</w:t>
      </w:r>
      <w:r w:rsidRPr="000B5FF9">
        <w:rPr>
          <w:rFonts w:hAnsi="宋体" w:hint="eastAsia"/>
          <w:sz w:val="24"/>
        </w:rPr>
        <w:t>08</w:t>
      </w:r>
      <w:r w:rsidRPr="000B5FF9">
        <w:rPr>
          <w:rFonts w:hAnsi="宋体"/>
          <w:sz w:val="24"/>
        </w:rPr>
        <w:t>月</w:t>
      </w:r>
      <w:r w:rsidR="000B5FF9" w:rsidRPr="000B5FF9">
        <w:rPr>
          <w:rFonts w:hAnsi="宋体" w:hint="eastAsia"/>
          <w:sz w:val="24"/>
        </w:rPr>
        <w:t>27</w:t>
      </w:r>
      <w:r w:rsidRPr="000B5FF9">
        <w:rPr>
          <w:rFonts w:hAnsi="宋体"/>
          <w:sz w:val="24"/>
        </w:rPr>
        <w:t>日</w:t>
      </w:r>
    </w:p>
    <w:p w:rsidR="00585398" w:rsidRDefault="00DE1BA0">
      <w:pPr>
        <w:spacing w:line="360" w:lineRule="auto"/>
        <w:rPr>
          <w:rFonts w:hAnsi="宋体"/>
          <w:b/>
          <w:sz w:val="28"/>
          <w:szCs w:val="28"/>
        </w:rPr>
      </w:pPr>
      <w:r>
        <w:rPr>
          <w:rFonts w:hAnsi="宋体" w:hint="eastAsia"/>
          <w:b/>
          <w:sz w:val="28"/>
          <w:szCs w:val="28"/>
        </w:rPr>
        <w:t>温馨提示：</w:t>
      </w:r>
    </w:p>
    <w:p w:rsidR="00585398" w:rsidRDefault="00DE1BA0">
      <w:pPr>
        <w:tabs>
          <w:tab w:val="left" w:pos="7095"/>
        </w:tabs>
        <w:spacing w:line="360" w:lineRule="auto"/>
        <w:ind w:firstLineChars="200" w:firstLine="480"/>
        <w:contextualSpacing/>
        <w:jc w:val="left"/>
        <w:rPr>
          <w:rFonts w:hAnsi="宋体"/>
          <w:sz w:val="24"/>
          <w:szCs w:val="24"/>
        </w:rPr>
      </w:pPr>
      <w:r>
        <w:rPr>
          <w:rFonts w:hAnsi="宋体" w:hint="eastAsia"/>
          <w:sz w:val="24"/>
          <w:szCs w:val="24"/>
        </w:rPr>
        <w:t>本项目为全流程电子化交易项目</w:t>
      </w:r>
      <w:r>
        <w:rPr>
          <w:rFonts w:hAnsi="宋体" w:hint="eastAsia"/>
          <w:b/>
          <w:sz w:val="24"/>
          <w:szCs w:val="24"/>
        </w:rPr>
        <w:t>，</w:t>
      </w:r>
      <w:r>
        <w:rPr>
          <w:rFonts w:hAnsi="宋体" w:hint="eastAsia"/>
          <w:sz w:val="24"/>
          <w:szCs w:val="24"/>
        </w:rPr>
        <w:t>请认真阅读招标文件，并注意以下事项。</w:t>
      </w:r>
    </w:p>
    <w:p w:rsidR="00585398" w:rsidRDefault="00DE1BA0">
      <w:pPr>
        <w:tabs>
          <w:tab w:val="left" w:pos="7095"/>
        </w:tabs>
        <w:spacing w:line="360" w:lineRule="auto"/>
        <w:ind w:firstLineChars="200" w:firstLine="480"/>
        <w:contextualSpacing/>
        <w:jc w:val="left"/>
        <w:rPr>
          <w:rFonts w:hAnsi="宋体"/>
          <w:sz w:val="24"/>
          <w:szCs w:val="24"/>
        </w:rPr>
      </w:pPr>
      <w:r>
        <w:rPr>
          <w:rFonts w:hAnsi="宋体" w:hint="eastAsia"/>
          <w:sz w:val="24"/>
          <w:szCs w:val="24"/>
        </w:rPr>
        <w:t>1.投标人应按招标文件规定下载、编制、提交电子投标文件。开、评标现场不接受投标人递交的电子投标文件以外的其他资料。</w:t>
      </w:r>
    </w:p>
    <w:p w:rsidR="00585398" w:rsidRDefault="00DE1BA0">
      <w:pPr>
        <w:tabs>
          <w:tab w:val="left" w:pos="7095"/>
        </w:tabs>
        <w:spacing w:line="360" w:lineRule="auto"/>
        <w:ind w:firstLineChars="200" w:firstLine="480"/>
        <w:contextualSpacing/>
        <w:jc w:val="left"/>
        <w:rPr>
          <w:rFonts w:hAnsi="宋体"/>
          <w:sz w:val="24"/>
          <w:szCs w:val="24"/>
        </w:rPr>
      </w:pPr>
      <w:r>
        <w:rPr>
          <w:rFonts w:hAnsi="宋体"/>
          <w:sz w:val="24"/>
          <w:szCs w:val="24"/>
        </w:rPr>
        <w:t>2.电子文件下载、制作、提交期间和开标（电子投标文件的解密）环节，</w:t>
      </w:r>
      <w:r>
        <w:rPr>
          <w:rFonts w:hAnsi="宋体" w:hint="eastAsia"/>
          <w:sz w:val="24"/>
          <w:szCs w:val="24"/>
        </w:rPr>
        <w:t>投标</w:t>
      </w:r>
      <w:r>
        <w:rPr>
          <w:rFonts w:hAnsi="宋体"/>
          <w:sz w:val="24"/>
          <w:szCs w:val="24"/>
        </w:rPr>
        <w:t>人须使用CA数字证书（证书须在有效期内）</w:t>
      </w:r>
      <w:r>
        <w:rPr>
          <w:rFonts w:hAnsi="宋体" w:hint="eastAsia"/>
          <w:sz w:val="24"/>
          <w:szCs w:val="24"/>
        </w:rPr>
        <w:t>。</w:t>
      </w:r>
    </w:p>
    <w:p w:rsidR="00585398" w:rsidRDefault="00DE1BA0">
      <w:pPr>
        <w:tabs>
          <w:tab w:val="left" w:pos="7095"/>
        </w:tabs>
        <w:spacing w:line="360" w:lineRule="auto"/>
        <w:ind w:firstLineChars="200" w:firstLine="480"/>
        <w:contextualSpacing/>
        <w:jc w:val="left"/>
        <w:rPr>
          <w:rFonts w:hAnsi="宋体"/>
          <w:sz w:val="24"/>
          <w:szCs w:val="24"/>
        </w:rPr>
      </w:pPr>
      <w:r>
        <w:rPr>
          <w:rFonts w:hAnsi="宋体"/>
          <w:sz w:val="24"/>
          <w:szCs w:val="24"/>
        </w:rPr>
        <w:t>3</w:t>
      </w:r>
      <w:r>
        <w:rPr>
          <w:rFonts w:hAnsi="宋体" w:hint="eastAsia"/>
          <w:sz w:val="24"/>
          <w:szCs w:val="24"/>
        </w:rPr>
        <w:t>.电子投标文件的制作</w:t>
      </w:r>
    </w:p>
    <w:p w:rsidR="00585398" w:rsidRDefault="00DE1BA0">
      <w:pPr>
        <w:tabs>
          <w:tab w:val="left" w:pos="7095"/>
        </w:tabs>
        <w:spacing w:line="360" w:lineRule="auto"/>
        <w:ind w:firstLineChars="200" w:firstLine="480"/>
        <w:contextualSpacing/>
        <w:jc w:val="left"/>
        <w:rPr>
          <w:rFonts w:hAnsi="宋体"/>
          <w:sz w:val="24"/>
          <w:szCs w:val="24"/>
        </w:rPr>
      </w:pPr>
      <w:r>
        <w:rPr>
          <w:rFonts w:hAnsi="宋体"/>
          <w:sz w:val="24"/>
          <w:szCs w:val="24"/>
        </w:rPr>
        <w:t>3</w:t>
      </w:r>
      <w:r>
        <w:rPr>
          <w:rFonts w:hAnsi="宋体" w:hint="eastAsia"/>
          <w:sz w:val="24"/>
          <w:szCs w:val="24"/>
        </w:rPr>
        <w:t>.1 投标人登录《全国公共资源交易平台（河南省·许昌市）》公共资源交易系统（</w:t>
      </w:r>
      <w:hyperlink r:id="rId11" w:history="1">
        <w:r>
          <w:rPr>
            <w:rStyle w:val="af2"/>
            <w:sz w:val="24"/>
            <w:szCs w:val="24"/>
          </w:rPr>
          <w:t>http://221.14.6.70:8088/ggzy/</w:t>
        </w:r>
      </w:hyperlink>
      <w:r>
        <w:rPr>
          <w:rFonts w:hAnsi="宋体" w:hint="eastAsia"/>
          <w:sz w:val="24"/>
          <w:szCs w:val="24"/>
        </w:rPr>
        <w:t>）下载“许昌投标文件制作系统SEARUN V1.1”，按招标文件要求制作电子投标文件。</w:t>
      </w:r>
    </w:p>
    <w:p w:rsidR="00585398" w:rsidRDefault="00DE1BA0">
      <w:pPr>
        <w:tabs>
          <w:tab w:val="left" w:pos="7095"/>
        </w:tabs>
        <w:spacing w:line="360" w:lineRule="auto"/>
        <w:ind w:firstLineChars="200" w:firstLine="480"/>
        <w:contextualSpacing/>
        <w:jc w:val="left"/>
        <w:rPr>
          <w:rFonts w:hAnsi="宋体"/>
          <w:sz w:val="24"/>
          <w:szCs w:val="24"/>
        </w:rPr>
      </w:pPr>
      <w:r>
        <w:rPr>
          <w:rFonts w:hAnsi="宋体" w:hint="eastAsia"/>
          <w:sz w:val="24"/>
          <w:szCs w:val="24"/>
        </w:rPr>
        <w:t>电子投标文件的制作，参考《全国公共资源交易平台（河南省·许昌市）》公共资源交易系统——组件下载——交易系统操作手册（投标人、供应商）。</w:t>
      </w:r>
    </w:p>
    <w:p w:rsidR="00585398" w:rsidRDefault="00DE1BA0">
      <w:pPr>
        <w:tabs>
          <w:tab w:val="left" w:pos="7095"/>
        </w:tabs>
        <w:spacing w:line="360" w:lineRule="auto"/>
        <w:ind w:leftChars="50" w:left="170" w:firstLineChars="150" w:firstLine="360"/>
        <w:contextualSpacing/>
        <w:jc w:val="left"/>
        <w:rPr>
          <w:rFonts w:hAnsi="宋体"/>
          <w:sz w:val="24"/>
          <w:szCs w:val="24"/>
        </w:rPr>
      </w:pPr>
      <w:r>
        <w:rPr>
          <w:rFonts w:hAnsi="宋体"/>
          <w:sz w:val="24"/>
          <w:szCs w:val="24"/>
        </w:rPr>
        <w:t>3</w:t>
      </w:r>
      <w:r>
        <w:rPr>
          <w:rFonts w:hAnsi="宋体" w:hint="eastAsia"/>
          <w:sz w:val="24"/>
          <w:szCs w:val="24"/>
        </w:rPr>
        <w:t>.</w:t>
      </w:r>
      <w:r>
        <w:rPr>
          <w:rFonts w:hAnsi="宋体"/>
          <w:sz w:val="24"/>
          <w:szCs w:val="24"/>
        </w:rPr>
        <w:t>2</w:t>
      </w:r>
      <w:r>
        <w:rPr>
          <w:rFonts w:hAnsi="宋体" w:hint="eastAsia"/>
          <w:sz w:val="24"/>
          <w:szCs w:val="24"/>
        </w:rPr>
        <w:t xml:space="preserve"> 投标人须将招标文件要求的资质、业绩、荣誉及相关人员证明材料等资料原件扫描件制作到所提交的电子投标文件中。</w:t>
      </w:r>
    </w:p>
    <w:p w:rsidR="00585398" w:rsidRDefault="00DE1BA0">
      <w:pPr>
        <w:tabs>
          <w:tab w:val="left" w:pos="7095"/>
        </w:tabs>
        <w:spacing w:line="360" w:lineRule="auto"/>
        <w:ind w:leftChars="50" w:left="170" w:firstLineChars="150" w:firstLine="360"/>
        <w:contextualSpacing/>
        <w:jc w:val="left"/>
        <w:rPr>
          <w:rFonts w:hAnsi="宋体"/>
          <w:sz w:val="24"/>
          <w:szCs w:val="24"/>
        </w:rPr>
      </w:pPr>
      <w:r>
        <w:rPr>
          <w:rFonts w:hAnsi="宋体"/>
          <w:sz w:val="24"/>
          <w:szCs w:val="24"/>
        </w:rPr>
        <w:t>3.3</w:t>
      </w:r>
      <w:r>
        <w:rPr>
          <w:rFonts w:hAnsi="宋体" w:hint="eastAsia"/>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Ansi="宋体" w:hint="eastAsia"/>
          <w:sz w:val="24"/>
          <w:szCs w:val="24"/>
        </w:rPr>
        <w:t>投标人</w:t>
      </w:r>
      <w:r>
        <w:rPr>
          <w:rFonts w:hAnsi="宋体"/>
          <w:sz w:val="24"/>
          <w:szCs w:val="24"/>
        </w:rPr>
        <w:t>电子印章</w:t>
      </w:r>
      <w:r>
        <w:rPr>
          <w:rFonts w:hAnsi="宋体" w:hint="eastAsia"/>
          <w:sz w:val="24"/>
          <w:szCs w:val="24"/>
        </w:rPr>
        <w:t>和法人电子印章。</w:t>
      </w:r>
    </w:p>
    <w:p w:rsidR="00585398" w:rsidRDefault="00DE1BA0">
      <w:pPr>
        <w:tabs>
          <w:tab w:val="left" w:pos="7095"/>
        </w:tabs>
        <w:spacing w:line="360" w:lineRule="auto"/>
        <w:ind w:leftChars="50" w:left="170" w:firstLineChars="150" w:firstLine="360"/>
        <w:contextualSpacing/>
        <w:jc w:val="left"/>
        <w:rPr>
          <w:rFonts w:hAnsi="宋体"/>
          <w:sz w:val="24"/>
          <w:szCs w:val="24"/>
        </w:rPr>
      </w:pPr>
      <w:r>
        <w:rPr>
          <w:rFonts w:hAnsi="宋体" w:hint="eastAsia"/>
          <w:sz w:val="24"/>
          <w:szCs w:val="24"/>
        </w:rPr>
        <w:t>一个标段对应生成一个文件夹（xxxx项目xx标段）, 其中包含2个文件和1个文件夹。后缀名为“</w:t>
      </w:r>
      <w:r>
        <w:rPr>
          <w:rFonts w:hAnsi="宋体"/>
          <w:sz w:val="24"/>
          <w:szCs w:val="24"/>
        </w:rPr>
        <w:t>.file</w:t>
      </w:r>
      <w:r>
        <w:rPr>
          <w:rFonts w:hAnsi="宋体" w:hint="eastAsia"/>
          <w:sz w:val="24"/>
          <w:szCs w:val="24"/>
        </w:rPr>
        <w:t>”的文件用于电子投标使用，后缀为PDF、“备份文件夹”使用电子介质</w:t>
      </w:r>
      <w:r>
        <w:rPr>
          <w:rFonts w:hAnsi="宋体" w:hint="eastAsia"/>
          <w:sz w:val="24"/>
          <w:szCs w:val="24"/>
        </w:rPr>
        <w:lastRenderedPageBreak/>
        <w:t>存储，供开标现场备用。</w:t>
      </w:r>
    </w:p>
    <w:p w:rsidR="00585398" w:rsidRDefault="00DE1BA0">
      <w:pPr>
        <w:tabs>
          <w:tab w:val="left" w:pos="7095"/>
        </w:tabs>
        <w:spacing w:line="360" w:lineRule="auto"/>
        <w:ind w:firstLineChars="200" w:firstLine="482"/>
        <w:contextualSpacing/>
        <w:jc w:val="left"/>
        <w:rPr>
          <w:rFonts w:hAnsi="宋体"/>
          <w:b/>
          <w:sz w:val="24"/>
          <w:szCs w:val="24"/>
        </w:rPr>
      </w:pPr>
      <w:r>
        <w:rPr>
          <w:rFonts w:hAnsi="宋体"/>
          <w:b/>
          <w:sz w:val="24"/>
          <w:szCs w:val="24"/>
        </w:rPr>
        <w:t>4</w:t>
      </w:r>
      <w:r>
        <w:rPr>
          <w:rFonts w:hAnsi="宋体" w:hint="eastAsia"/>
          <w:b/>
          <w:sz w:val="24"/>
          <w:szCs w:val="24"/>
        </w:rPr>
        <w:t>.电子投标文件的提交</w:t>
      </w:r>
    </w:p>
    <w:p w:rsidR="00585398" w:rsidRDefault="00DE1BA0">
      <w:pPr>
        <w:tabs>
          <w:tab w:val="left" w:pos="7095"/>
        </w:tabs>
        <w:spacing w:line="360" w:lineRule="auto"/>
        <w:contextualSpacing/>
        <w:jc w:val="left"/>
        <w:rPr>
          <w:rFonts w:hAnsi="宋体"/>
          <w:sz w:val="24"/>
          <w:szCs w:val="24"/>
        </w:rPr>
      </w:pPr>
      <w:r>
        <w:rPr>
          <w:rFonts w:hAnsi="宋体" w:hint="eastAsia"/>
          <w:sz w:val="24"/>
          <w:szCs w:val="24"/>
        </w:rPr>
        <w:t xml:space="preserve">    </w:t>
      </w:r>
      <w:r>
        <w:rPr>
          <w:rFonts w:hAnsi="宋体"/>
          <w:sz w:val="24"/>
          <w:szCs w:val="24"/>
        </w:rPr>
        <w:t>4</w:t>
      </w:r>
      <w:r>
        <w:rPr>
          <w:rFonts w:hAnsi="宋体" w:hint="eastAsia"/>
          <w:sz w:val="24"/>
          <w:szCs w:val="24"/>
        </w:rPr>
        <w:t>.1电子投标文件应在招标文件规定的投标文件提交截止时间（开标时间）之前成功提交至《全国公共资源交易平台（河南省·许昌市）》公共资源交易系统</w:t>
      </w:r>
      <w:r>
        <w:rPr>
          <w:rFonts w:hAnsi="宋体" w:hint="eastAsia"/>
          <w:b/>
          <w:sz w:val="24"/>
          <w:szCs w:val="24"/>
        </w:rPr>
        <w:t>（</w:t>
      </w:r>
      <w:hyperlink r:id="rId12" w:history="1">
        <w:r>
          <w:rPr>
            <w:sz w:val="24"/>
            <w:szCs w:val="24"/>
          </w:rPr>
          <w:t>http://221.14.6.70:8088/ggzy/</w:t>
        </w:r>
      </w:hyperlink>
      <w:r>
        <w:rPr>
          <w:rFonts w:hAnsi="宋体" w:hint="eastAsia"/>
          <w:b/>
          <w:sz w:val="24"/>
          <w:szCs w:val="24"/>
        </w:rPr>
        <w:t>）</w:t>
      </w:r>
      <w:r>
        <w:rPr>
          <w:rFonts w:hAnsi="宋体" w:hint="eastAsia"/>
          <w:sz w:val="24"/>
          <w:szCs w:val="24"/>
        </w:rPr>
        <w:t>。投标人应充分考虑并预留技术处理和上传数据所需时间。</w:t>
      </w:r>
    </w:p>
    <w:p w:rsidR="00585398" w:rsidRDefault="00DE1BA0">
      <w:pPr>
        <w:tabs>
          <w:tab w:val="left" w:pos="7095"/>
        </w:tabs>
        <w:spacing w:line="360" w:lineRule="auto"/>
        <w:ind w:firstLineChars="200" w:firstLine="480"/>
        <w:contextualSpacing/>
        <w:jc w:val="left"/>
        <w:rPr>
          <w:rFonts w:hAnsi="宋体"/>
          <w:sz w:val="24"/>
          <w:szCs w:val="24"/>
        </w:rPr>
      </w:pPr>
      <w:r>
        <w:rPr>
          <w:rFonts w:hAnsi="宋体"/>
          <w:sz w:val="24"/>
          <w:szCs w:val="24"/>
        </w:rPr>
        <w:t>4.</w:t>
      </w:r>
      <w:r>
        <w:rPr>
          <w:rFonts w:hAnsi="宋体" w:hint="eastAsia"/>
          <w:sz w:val="24"/>
          <w:szCs w:val="24"/>
        </w:rPr>
        <w:t>2 投标人对同一项目多个标段进行投标的，电子投标文件应按标段分别提交。</w:t>
      </w:r>
    </w:p>
    <w:p w:rsidR="00585398" w:rsidRDefault="00DE1BA0">
      <w:pPr>
        <w:tabs>
          <w:tab w:val="left" w:pos="7095"/>
        </w:tabs>
        <w:spacing w:line="360" w:lineRule="auto"/>
        <w:ind w:firstLineChars="200" w:firstLine="480"/>
        <w:contextualSpacing/>
        <w:jc w:val="left"/>
        <w:rPr>
          <w:rFonts w:hAnsi="宋体"/>
          <w:sz w:val="24"/>
          <w:szCs w:val="24"/>
        </w:rPr>
      </w:pPr>
      <w:r>
        <w:rPr>
          <w:rFonts w:hAnsi="宋体"/>
          <w:sz w:val="24"/>
          <w:szCs w:val="24"/>
        </w:rPr>
        <w:t>4</w:t>
      </w:r>
      <w:r>
        <w:rPr>
          <w:rFonts w:hAnsi="宋体" w:hint="eastAsia"/>
          <w:sz w:val="24"/>
          <w:szCs w:val="24"/>
        </w:rPr>
        <w:t>.</w:t>
      </w:r>
      <w:r>
        <w:rPr>
          <w:rFonts w:hAnsi="宋体"/>
          <w:sz w:val="24"/>
          <w:szCs w:val="24"/>
        </w:rPr>
        <w:t>3</w:t>
      </w:r>
      <w:r>
        <w:rPr>
          <w:rFonts w:hAnsi="宋体" w:hint="eastAsia"/>
          <w:sz w:val="24"/>
          <w:szCs w:val="24"/>
        </w:rPr>
        <w:t xml:space="preserve"> 电子投标文件成功提交后，投标人应打印“投标文件提交回执单”，供开标现场备查。</w:t>
      </w:r>
    </w:p>
    <w:p w:rsidR="00585398" w:rsidRDefault="00DE1BA0">
      <w:pPr>
        <w:tabs>
          <w:tab w:val="left" w:pos="7095"/>
        </w:tabs>
        <w:spacing w:line="360" w:lineRule="auto"/>
        <w:ind w:firstLineChars="200" w:firstLine="482"/>
        <w:contextualSpacing/>
        <w:jc w:val="left"/>
        <w:rPr>
          <w:rFonts w:hAnsi="宋体"/>
          <w:b/>
          <w:sz w:val="24"/>
          <w:szCs w:val="24"/>
        </w:rPr>
      </w:pPr>
      <w:r>
        <w:rPr>
          <w:rFonts w:hAnsi="宋体"/>
          <w:b/>
          <w:sz w:val="24"/>
          <w:szCs w:val="24"/>
        </w:rPr>
        <w:t>5</w:t>
      </w:r>
      <w:r>
        <w:rPr>
          <w:rFonts w:hAnsi="宋体" w:hint="eastAsia"/>
          <w:b/>
          <w:sz w:val="24"/>
          <w:szCs w:val="24"/>
        </w:rPr>
        <w:t>.评标依据</w:t>
      </w:r>
    </w:p>
    <w:p w:rsidR="00585398" w:rsidRDefault="00DE1BA0">
      <w:pPr>
        <w:tabs>
          <w:tab w:val="left" w:pos="7095"/>
        </w:tabs>
        <w:spacing w:line="360" w:lineRule="auto"/>
        <w:ind w:firstLineChars="200" w:firstLine="480"/>
        <w:contextualSpacing/>
        <w:jc w:val="left"/>
        <w:rPr>
          <w:rFonts w:hAnsi="宋体"/>
          <w:sz w:val="24"/>
          <w:szCs w:val="24"/>
        </w:rPr>
      </w:pPr>
      <w:r>
        <w:rPr>
          <w:rFonts w:hAnsi="宋体" w:hint="eastAsia"/>
          <w:sz w:val="24"/>
          <w:szCs w:val="24"/>
        </w:rPr>
        <w:t>5.1采用全流程电子化交易评标时，评标委员会以电子投标文件为依据评标。</w:t>
      </w:r>
    </w:p>
    <w:p w:rsidR="00585398" w:rsidRDefault="00DE1BA0">
      <w:pPr>
        <w:tabs>
          <w:tab w:val="left" w:pos="7095"/>
        </w:tabs>
        <w:spacing w:line="360" w:lineRule="auto"/>
        <w:ind w:firstLineChars="200" w:firstLine="480"/>
        <w:contextualSpacing/>
        <w:jc w:val="left"/>
        <w:rPr>
          <w:rFonts w:hAnsi="宋体"/>
          <w:sz w:val="24"/>
          <w:szCs w:val="24"/>
        </w:rPr>
      </w:pPr>
      <w:r>
        <w:rPr>
          <w:rFonts w:hAnsi="宋体" w:hint="eastAsia"/>
          <w:sz w:val="24"/>
          <w:szCs w:val="24"/>
        </w:rPr>
        <w:t>5.2全流程电子化交易系统如因系统异常情况无法完成，将以人工方式进行。评标委员会以电子介质存储的备份文件为依据评标。</w:t>
      </w:r>
    </w:p>
    <w:p w:rsidR="00585398" w:rsidRDefault="00DE1BA0">
      <w:pPr>
        <w:tabs>
          <w:tab w:val="left" w:pos="7095"/>
        </w:tabs>
        <w:spacing w:line="360" w:lineRule="auto"/>
        <w:ind w:firstLineChars="200" w:firstLine="480"/>
        <w:contextualSpacing/>
        <w:jc w:val="left"/>
        <w:rPr>
          <w:rFonts w:hAnsi="宋体"/>
          <w:sz w:val="24"/>
          <w:szCs w:val="24"/>
        </w:rPr>
      </w:pPr>
      <w:r>
        <w:rPr>
          <w:rFonts w:hAnsi="宋体" w:hint="eastAsia"/>
          <w:sz w:val="24"/>
          <w:szCs w:val="24"/>
        </w:rPr>
        <w:t>招标人及其代理机构需留存项目电子档案时，可在质疑期满后使用CA锁从交易平台自行下载。</w:t>
      </w:r>
    </w:p>
    <w:p w:rsidR="00585398" w:rsidRDefault="00DE1BA0">
      <w:pPr>
        <w:pStyle w:val="1"/>
        <w:keepNext w:val="0"/>
        <w:keepLines w:val="0"/>
        <w:pageBreakBefore/>
        <w:tabs>
          <w:tab w:val="left" w:pos="2610"/>
          <w:tab w:val="center" w:pos="4819"/>
        </w:tabs>
        <w:jc w:val="center"/>
      </w:pPr>
      <w:r>
        <w:rPr>
          <w:rFonts w:hint="eastAsia"/>
        </w:rPr>
        <w:lastRenderedPageBreak/>
        <w:t xml:space="preserve">第二章 </w:t>
      </w:r>
      <w:bookmarkEnd w:id="0"/>
      <w:r>
        <w:rPr>
          <w:rFonts w:hint="eastAsia"/>
        </w:rPr>
        <w:t>投标人须知</w:t>
      </w:r>
      <w:bookmarkEnd w:id="3"/>
      <w:bookmarkEnd w:id="4"/>
    </w:p>
    <w:p w:rsidR="00585398" w:rsidRDefault="00DE1BA0">
      <w:pPr>
        <w:autoSpaceDE w:val="0"/>
        <w:autoSpaceDN w:val="0"/>
        <w:adjustRightInd w:val="0"/>
        <w:jc w:val="center"/>
        <w:rPr>
          <w:rFonts w:hAnsi="宋体" w:cs="黑体"/>
          <w:b/>
          <w:sz w:val="28"/>
          <w:szCs w:val="28"/>
        </w:rPr>
      </w:pPr>
      <w:bookmarkStart w:id="6" w:name="_Toc283559940"/>
      <w:r>
        <w:rPr>
          <w:rFonts w:hAnsi="宋体" w:cs="黑体" w:hint="eastAsia"/>
          <w:b/>
          <w:sz w:val="28"/>
          <w:szCs w:val="28"/>
        </w:rPr>
        <w:t>投标人须知前附表</w:t>
      </w:r>
      <w:bookmarkEnd w:id="6"/>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23"/>
        <w:gridCol w:w="48"/>
        <w:gridCol w:w="944"/>
        <w:gridCol w:w="6141"/>
      </w:tblGrid>
      <w:tr w:rsidR="00585398">
        <w:trPr>
          <w:trHeight w:val="153"/>
          <w:jc w:val="center"/>
        </w:trPr>
        <w:tc>
          <w:tcPr>
            <w:tcW w:w="100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仿宋_GB2312"/>
                <w:b/>
                <w:sz w:val="21"/>
                <w:szCs w:val="21"/>
              </w:rPr>
            </w:pPr>
            <w:r>
              <w:rPr>
                <w:rFonts w:asciiTheme="minorEastAsia" w:eastAsiaTheme="minorEastAsia" w:hAnsiTheme="minorEastAsia" w:cs="仿宋_GB2312" w:hint="eastAsia"/>
                <w:b/>
                <w:sz w:val="21"/>
                <w:szCs w:val="21"/>
              </w:rPr>
              <w:t>条款号</w:t>
            </w:r>
          </w:p>
        </w:tc>
        <w:tc>
          <w:tcPr>
            <w:tcW w:w="2589" w:type="dxa"/>
            <w:gridSpan w:val="4"/>
            <w:vAlign w:val="center"/>
          </w:tcPr>
          <w:p w:rsidR="00585398" w:rsidRDefault="00DE1BA0">
            <w:pPr>
              <w:autoSpaceDE w:val="0"/>
              <w:autoSpaceDN w:val="0"/>
              <w:adjustRightInd w:val="0"/>
              <w:spacing w:line="276" w:lineRule="auto"/>
              <w:jc w:val="center"/>
              <w:rPr>
                <w:rFonts w:asciiTheme="minorEastAsia" w:eastAsiaTheme="minorEastAsia" w:hAnsiTheme="minorEastAsia" w:cs="仿宋_GB2312"/>
                <w:b/>
                <w:sz w:val="21"/>
                <w:szCs w:val="21"/>
              </w:rPr>
            </w:pPr>
            <w:r>
              <w:rPr>
                <w:rFonts w:asciiTheme="minorEastAsia" w:eastAsiaTheme="minorEastAsia" w:hAnsiTheme="minorEastAsia" w:cs="仿宋_GB2312" w:hint="eastAsia"/>
                <w:b/>
                <w:sz w:val="21"/>
                <w:szCs w:val="21"/>
              </w:rPr>
              <w:t>条</w:t>
            </w:r>
            <w:r>
              <w:rPr>
                <w:rFonts w:asciiTheme="minorEastAsia" w:eastAsiaTheme="minorEastAsia" w:hAnsiTheme="minorEastAsia" w:cs="仿宋_GB2312"/>
                <w:b/>
                <w:sz w:val="21"/>
                <w:szCs w:val="21"/>
              </w:rPr>
              <w:t xml:space="preserve"> </w:t>
            </w:r>
            <w:r>
              <w:rPr>
                <w:rFonts w:asciiTheme="minorEastAsia" w:eastAsiaTheme="minorEastAsia" w:hAnsiTheme="minorEastAsia" w:cs="仿宋_GB2312" w:hint="eastAsia"/>
                <w:b/>
                <w:sz w:val="21"/>
                <w:szCs w:val="21"/>
              </w:rPr>
              <w:t>款</w:t>
            </w:r>
            <w:r>
              <w:rPr>
                <w:rFonts w:asciiTheme="minorEastAsia" w:eastAsiaTheme="minorEastAsia" w:hAnsiTheme="minorEastAsia" w:cs="仿宋_GB2312"/>
                <w:b/>
                <w:sz w:val="21"/>
                <w:szCs w:val="21"/>
              </w:rPr>
              <w:t xml:space="preserve"> </w:t>
            </w:r>
            <w:r>
              <w:rPr>
                <w:rFonts w:asciiTheme="minorEastAsia" w:eastAsiaTheme="minorEastAsia" w:hAnsiTheme="minorEastAsia" w:cs="仿宋_GB2312" w:hint="eastAsia"/>
                <w:b/>
                <w:sz w:val="21"/>
                <w:szCs w:val="21"/>
              </w:rPr>
              <w:t>名</w:t>
            </w:r>
            <w:r>
              <w:rPr>
                <w:rFonts w:asciiTheme="minorEastAsia" w:eastAsiaTheme="minorEastAsia" w:hAnsiTheme="minorEastAsia" w:cs="仿宋_GB2312"/>
                <w:b/>
                <w:sz w:val="21"/>
                <w:szCs w:val="21"/>
              </w:rPr>
              <w:t xml:space="preserve"> </w:t>
            </w:r>
            <w:r>
              <w:rPr>
                <w:rFonts w:asciiTheme="minorEastAsia" w:eastAsiaTheme="minorEastAsia" w:hAnsiTheme="minorEastAsia" w:cs="仿宋_GB2312" w:hint="eastAsia"/>
                <w:b/>
                <w:sz w:val="21"/>
                <w:szCs w:val="21"/>
              </w:rPr>
              <w:t>称</w:t>
            </w:r>
          </w:p>
        </w:tc>
        <w:tc>
          <w:tcPr>
            <w:tcW w:w="6141"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仿宋_GB2312"/>
                <w:b/>
                <w:sz w:val="21"/>
                <w:szCs w:val="21"/>
              </w:rPr>
            </w:pPr>
            <w:r>
              <w:rPr>
                <w:rFonts w:asciiTheme="minorEastAsia" w:eastAsiaTheme="minorEastAsia" w:hAnsiTheme="minorEastAsia" w:cs="仿宋_GB2312" w:hint="eastAsia"/>
                <w:b/>
                <w:sz w:val="21"/>
                <w:szCs w:val="21"/>
              </w:rPr>
              <w:t>编</w:t>
            </w:r>
            <w:r>
              <w:rPr>
                <w:rFonts w:asciiTheme="minorEastAsia" w:eastAsiaTheme="minorEastAsia" w:hAnsiTheme="minorEastAsia" w:cs="仿宋_GB2312"/>
                <w:b/>
                <w:sz w:val="21"/>
                <w:szCs w:val="21"/>
              </w:rPr>
              <w:t xml:space="preserve"> </w:t>
            </w:r>
            <w:r>
              <w:rPr>
                <w:rFonts w:asciiTheme="minorEastAsia" w:eastAsiaTheme="minorEastAsia" w:hAnsiTheme="minorEastAsia" w:cs="仿宋_GB2312" w:hint="eastAsia"/>
                <w:b/>
                <w:sz w:val="21"/>
                <w:szCs w:val="21"/>
              </w:rPr>
              <w:t>列</w:t>
            </w:r>
            <w:r>
              <w:rPr>
                <w:rFonts w:asciiTheme="minorEastAsia" w:eastAsiaTheme="minorEastAsia" w:hAnsiTheme="minorEastAsia" w:cs="仿宋_GB2312"/>
                <w:b/>
                <w:sz w:val="21"/>
                <w:szCs w:val="21"/>
              </w:rPr>
              <w:t xml:space="preserve"> </w:t>
            </w:r>
            <w:r>
              <w:rPr>
                <w:rFonts w:asciiTheme="minorEastAsia" w:eastAsiaTheme="minorEastAsia" w:hAnsiTheme="minorEastAsia" w:cs="仿宋_GB2312" w:hint="eastAsia"/>
                <w:b/>
                <w:sz w:val="21"/>
                <w:szCs w:val="21"/>
              </w:rPr>
              <w:t>内</w:t>
            </w:r>
            <w:r>
              <w:rPr>
                <w:rFonts w:asciiTheme="minorEastAsia" w:eastAsiaTheme="minorEastAsia" w:hAnsiTheme="minorEastAsia" w:cs="仿宋_GB2312"/>
                <w:b/>
                <w:sz w:val="21"/>
                <w:szCs w:val="21"/>
              </w:rPr>
              <w:t xml:space="preserve"> </w:t>
            </w:r>
            <w:r>
              <w:rPr>
                <w:rFonts w:asciiTheme="minorEastAsia" w:eastAsiaTheme="minorEastAsia" w:hAnsiTheme="minorEastAsia" w:cs="仿宋_GB2312" w:hint="eastAsia"/>
                <w:b/>
                <w:sz w:val="21"/>
                <w:szCs w:val="21"/>
              </w:rPr>
              <w:t>容</w:t>
            </w:r>
          </w:p>
        </w:tc>
      </w:tr>
      <w:tr w:rsidR="00585398">
        <w:trPr>
          <w:trHeight w:val="1421"/>
          <w:jc w:val="center"/>
        </w:trPr>
        <w:tc>
          <w:tcPr>
            <w:tcW w:w="100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TimesNewRomanPSMT"/>
                <w:sz w:val="21"/>
                <w:szCs w:val="21"/>
              </w:rPr>
              <w:t>1.1.</w:t>
            </w:r>
            <w:r>
              <w:rPr>
                <w:rFonts w:asciiTheme="minorEastAsia" w:eastAsiaTheme="minorEastAsia" w:hAnsiTheme="minorEastAsia" w:cs="TimesNewRomanPSMT" w:hint="eastAsia"/>
                <w:sz w:val="21"/>
                <w:szCs w:val="21"/>
              </w:rPr>
              <w:t>2</w:t>
            </w:r>
          </w:p>
        </w:tc>
        <w:tc>
          <w:tcPr>
            <w:tcW w:w="2589" w:type="dxa"/>
            <w:gridSpan w:val="4"/>
            <w:vAlign w:val="center"/>
          </w:tcPr>
          <w:p w:rsidR="00585398" w:rsidRDefault="00DE1BA0">
            <w:pPr>
              <w:autoSpaceDE w:val="0"/>
              <w:autoSpaceDN w:val="0"/>
              <w:adjustRightInd w:val="0"/>
              <w:spacing w:line="276" w:lineRule="auto"/>
              <w:jc w:val="center"/>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招标人</w:t>
            </w:r>
          </w:p>
        </w:tc>
        <w:tc>
          <w:tcPr>
            <w:tcW w:w="6141" w:type="dxa"/>
            <w:vAlign w:val="center"/>
          </w:tcPr>
          <w:p w:rsidR="00585398" w:rsidRDefault="00DE1BA0">
            <w:pPr>
              <w:autoSpaceDE w:val="0"/>
              <w:autoSpaceDN w:val="0"/>
              <w:adjustRightInd w:val="0"/>
              <w:spacing w:line="276"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招 标 人：襄城县灵武城市开发建设有限公司 </w:t>
            </w:r>
          </w:p>
          <w:p w:rsidR="00585398" w:rsidRDefault="00DE1BA0">
            <w:pPr>
              <w:autoSpaceDE w:val="0"/>
              <w:autoSpaceDN w:val="0"/>
              <w:adjustRightInd w:val="0"/>
              <w:spacing w:line="276"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联系地址：襄城县文昌路东段</w:t>
            </w:r>
          </w:p>
          <w:p w:rsidR="00585398" w:rsidRDefault="00DE1BA0">
            <w:pPr>
              <w:autoSpaceDE w:val="0"/>
              <w:autoSpaceDN w:val="0"/>
              <w:adjustRightInd w:val="0"/>
              <w:spacing w:line="276"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联系电话：0374-8512228</w:t>
            </w:r>
          </w:p>
        </w:tc>
      </w:tr>
      <w:tr w:rsidR="00585398">
        <w:trPr>
          <w:trHeight w:val="2202"/>
          <w:jc w:val="center"/>
        </w:trPr>
        <w:tc>
          <w:tcPr>
            <w:tcW w:w="100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TimesNewRomanPSMT"/>
                <w:sz w:val="21"/>
                <w:szCs w:val="21"/>
              </w:rPr>
            </w:pPr>
            <w:r>
              <w:rPr>
                <w:rFonts w:asciiTheme="minorEastAsia" w:eastAsiaTheme="minorEastAsia" w:hAnsiTheme="minorEastAsia" w:cs="TimesNewRomanPSMT" w:hint="eastAsia"/>
                <w:sz w:val="21"/>
                <w:szCs w:val="21"/>
              </w:rPr>
              <w:t>1.1.3</w:t>
            </w:r>
          </w:p>
        </w:tc>
        <w:tc>
          <w:tcPr>
            <w:tcW w:w="2589" w:type="dxa"/>
            <w:gridSpan w:val="4"/>
            <w:vAlign w:val="center"/>
          </w:tcPr>
          <w:p w:rsidR="00585398" w:rsidRDefault="00DE1BA0">
            <w:pPr>
              <w:autoSpaceDE w:val="0"/>
              <w:autoSpaceDN w:val="0"/>
              <w:adjustRightInd w:val="0"/>
              <w:spacing w:line="276" w:lineRule="auto"/>
              <w:jc w:val="center"/>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代理机构</w:t>
            </w:r>
          </w:p>
        </w:tc>
        <w:tc>
          <w:tcPr>
            <w:tcW w:w="6141" w:type="dxa"/>
            <w:vAlign w:val="center"/>
          </w:tcPr>
          <w:p w:rsidR="00585398" w:rsidRDefault="00DE1BA0">
            <w:pPr>
              <w:autoSpaceDE w:val="0"/>
              <w:autoSpaceDN w:val="0"/>
              <w:adjustRightInd w:val="0"/>
              <w:spacing w:line="276"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招标代理机构：欧邦工程管理有限公司</w:t>
            </w:r>
          </w:p>
          <w:p w:rsidR="00585398" w:rsidRDefault="00DE1BA0">
            <w:pPr>
              <w:autoSpaceDE w:val="0"/>
              <w:autoSpaceDN w:val="0"/>
              <w:adjustRightInd w:val="0"/>
              <w:spacing w:line="276"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地 址：郑州市金水区经三路85号3号楼13层03号</w:t>
            </w:r>
          </w:p>
          <w:p w:rsidR="00585398" w:rsidRDefault="00DE1BA0">
            <w:pPr>
              <w:autoSpaceDE w:val="0"/>
              <w:autoSpaceDN w:val="0"/>
              <w:adjustRightInd w:val="0"/>
              <w:spacing w:line="276"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联系人：常先生</w:t>
            </w:r>
          </w:p>
          <w:p w:rsidR="00585398" w:rsidRDefault="00DE1BA0">
            <w:pPr>
              <w:autoSpaceDE w:val="0"/>
              <w:autoSpaceDN w:val="0"/>
              <w:adjustRightInd w:val="0"/>
              <w:spacing w:line="276"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联系电话：0374-7553181</w:t>
            </w:r>
          </w:p>
        </w:tc>
      </w:tr>
      <w:tr w:rsidR="00585398">
        <w:trPr>
          <w:trHeight w:val="323"/>
          <w:jc w:val="center"/>
        </w:trPr>
        <w:tc>
          <w:tcPr>
            <w:tcW w:w="100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TimesNewRomanPSMT"/>
                <w:sz w:val="21"/>
                <w:szCs w:val="21"/>
              </w:rPr>
              <w:t>1.1.</w:t>
            </w:r>
            <w:r>
              <w:rPr>
                <w:rFonts w:asciiTheme="minorEastAsia" w:eastAsiaTheme="minorEastAsia" w:hAnsiTheme="minorEastAsia" w:cs="TimesNewRomanPSMT" w:hint="eastAsia"/>
                <w:sz w:val="21"/>
                <w:szCs w:val="21"/>
              </w:rPr>
              <w:t>4</w:t>
            </w:r>
          </w:p>
        </w:tc>
        <w:tc>
          <w:tcPr>
            <w:tcW w:w="2589" w:type="dxa"/>
            <w:gridSpan w:val="4"/>
            <w:vAlign w:val="center"/>
          </w:tcPr>
          <w:p w:rsidR="00585398" w:rsidRDefault="00DE1BA0">
            <w:pPr>
              <w:autoSpaceDE w:val="0"/>
              <w:autoSpaceDN w:val="0"/>
              <w:adjustRightInd w:val="0"/>
              <w:spacing w:line="276" w:lineRule="auto"/>
              <w:jc w:val="center"/>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项目名称</w:t>
            </w:r>
          </w:p>
        </w:tc>
        <w:tc>
          <w:tcPr>
            <w:tcW w:w="6141" w:type="dxa"/>
            <w:vAlign w:val="center"/>
          </w:tcPr>
          <w:p w:rsidR="00585398" w:rsidRDefault="00DE1BA0">
            <w:pPr>
              <w:autoSpaceDE w:val="0"/>
              <w:autoSpaceDN w:val="0"/>
              <w:adjustRightInd w:val="0"/>
              <w:spacing w:line="276"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襄城县回民村棚户区(城中村)改造项目地下人防工程</w:t>
            </w:r>
          </w:p>
        </w:tc>
      </w:tr>
      <w:tr w:rsidR="00585398">
        <w:trPr>
          <w:trHeight w:val="457"/>
          <w:jc w:val="center"/>
        </w:trPr>
        <w:tc>
          <w:tcPr>
            <w:tcW w:w="100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TimesNewRomanPSMT"/>
                <w:sz w:val="21"/>
                <w:szCs w:val="21"/>
              </w:rPr>
              <w:t>1.1.</w:t>
            </w:r>
            <w:r>
              <w:rPr>
                <w:rFonts w:asciiTheme="minorEastAsia" w:eastAsiaTheme="minorEastAsia" w:hAnsiTheme="minorEastAsia" w:cs="TimesNewRomanPSMT" w:hint="eastAsia"/>
                <w:sz w:val="21"/>
                <w:szCs w:val="21"/>
              </w:rPr>
              <w:t>5</w:t>
            </w:r>
          </w:p>
        </w:tc>
        <w:tc>
          <w:tcPr>
            <w:tcW w:w="2589" w:type="dxa"/>
            <w:gridSpan w:val="4"/>
            <w:vAlign w:val="center"/>
          </w:tcPr>
          <w:p w:rsidR="00585398" w:rsidRDefault="00DE1BA0">
            <w:pPr>
              <w:autoSpaceDE w:val="0"/>
              <w:autoSpaceDN w:val="0"/>
              <w:adjustRightInd w:val="0"/>
              <w:spacing w:line="276" w:lineRule="auto"/>
              <w:jc w:val="center"/>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建设地点</w:t>
            </w:r>
          </w:p>
        </w:tc>
        <w:tc>
          <w:tcPr>
            <w:tcW w:w="6141" w:type="dxa"/>
            <w:vAlign w:val="center"/>
          </w:tcPr>
          <w:p w:rsidR="00585398" w:rsidRDefault="00DE1BA0" w:rsidP="00F70903">
            <w:pPr>
              <w:autoSpaceDE w:val="0"/>
              <w:autoSpaceDN w:val="0"/>
              <w:adjustRightInd w:val="0"/>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襄城县回民村</w:t>
            </w:r>
          </w:p>
        </w:tc>
      </w:tr>
      <w:tr w:rsidR="00585398">
        <w:trPr>
          <w:trHeight w:val="329"/>
          <w:jc w:val="center"/>
        </w:trPr>
        <w:tc>
          <w:tcPr>
            <w:tcW w:w="100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TimesNewRomanPSMT"/>
                <w:sz w:val="21"/>
                <w:szCs w:val="21"/>
              </w:rPr>
              <w:t>1.2.1</w:t>
            </w:r>
          </w:p>
        </w:tc>
        <w:tc>
          <w:tcPr>
            <w:tcW w:w="2589" w:type="dxa"/>
            <w:gridSpan w:val="4"/>
            <w:vAlign w:val="center"/>
          </w:tcPr>
          <w:p w:rsidR="00585398" w:rsidRDefault="00DE1BA0">
            <w:pPr>
              <w:autoSpaceDE w:val="0"/>
              <w:autoSpaceDN w:val="0"/>
              <w:adjustRightInd w:val="0"/>
              <w:spacing w:line="276" w:lineRule="auto"/>
              <w:jc w:val="center"/>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资金来源</w:t>
            </w:r>
          </w:p>
        </w:tc>
        <w:tc>
          <w:tcPr>
            <w:tcW w:w="6141" w:type="dxa"/>
            <w:vAlign w:val="center"/>
          </w:tcPr>
          <w:p w:rsidR="00585398" w:rsidRDefault="00DE1BA0">
            <w:pPr>
              <w:autoSpaceDE w:val="0"/>
              <w:autoSpaceDN w:val="0"/>
              <w:adjustRightInd w:val="0"/>
              <w:spacing w:line="276" w:lineRule="auto"/>
              <w:rPr>
                <w:rFonts w:asciiTheme="minorEastAsia" w:eastAsiaTheme="minorEastAsia" w:hAnsiTheme="minorEastAsia" w:cs="黑体"/>
                <w:sz w:val="21"/>
                <w:szCs w:val="21"/>
              </w:rPr>
            </w:pPr>
            <w:r>
              <w:rPr>
                <w:rFonts w:asciiTheme="minorEastAsia" w:eastAsiaTheme="minorEastAsia" w:hAnsiTheme="minorEastAsia" w:hint="eastAsia"/>
                <w:sz w:val="21"/>
                <w:szCs w:val="21"/>
              </w:rPr>
              <w:t>自筹资金</w:t>
            </w:r>
          </w:p>
        </w:tc>
      </w:tr>
      <w:tr w:rsidR="00585398">
        <w:trPr>
          <w:trHeight w:val="153"/>
          <w:jc w:val="center"/>
        </w:trPr>
        <w:tc>
          <w:tcPr>
            <w:tcW w:w="100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TimesNewRomanPSMT"/>
                <w:sz w:val="21"/>
                <w:szCs w:val="21"/>
              </w:rPr>
              <w:t>1.2.2</w:t>
            </w:r>
          </w:p>
        </w:tc>
        <w:tc>
          <w:tcPr>
            <w:tcW w:w="2589" w:type="dxa"/>
            <w:gridSpan w:val="4"/>
            <w:vAlign w:val="center"/>
          </w:tcPr>
          <w:p w:rsidR="00585398" w:rsidRDefault="00DE1BA0">
            <w:pPr>
              <w:autoSpaceDE w:val="0"/>
              <w:autoSpaceDN w:val="0"/>
              <w:adjustRightInd w:val="0"/>
              <w:spacing w:line="276" w:lineRule="auto"/>
              <w:jc w:val="center"/>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出资比例</w:t>
            </w:r>
          </w:p>
        </w:tc>
        <w:tc>
          <w:tcPr>
            <w:tcW w:w="6141" w:type="dxa"/>
            <w:vAlign w:val="center"/>
          </w:tcPr>
          <w:p w:rsidR="00585398" w:rsidRDefault="00DE1BA0">
            <w:pPr>
              <w:autoSpaceDE w:val="0"/>
              <w:autoSpaceDN w:val="0"/>
              <w:adjustRightInd w:val="0"/>
              <w:spacing w:line="276" w:lineRule="auto"/>
              <w:rPr>
                <w:rFonts w:asciiTheme="minorEastAsia" w:eastAsiaTheme="minorEastAsia" w:hAnsiTheme="minorEastAsia" w:cs="黑体"/>
                <w:sz w:val="21"/>
                <w:szCs w:val="21"/>
              </w:rPr>
            </w:pPr>
            <w:r>
              <w:rPr>
                <w:rFonts w:asciiTheme="minorEastAsia" w:eastAsiaTheme="minorEastAsia" w:hAnsiTheme="minorEastAsia" w:cs="仿宋_GB2312" w:hint="eastAsia"/>
                <w:sz w:val="21"/>
                <w:szCs w:val="21"/>
              </w:rPr>
              <w:t>100％</w:t>
            </w:r>
          </w:p>
        </w:tc>
      </w:tr>
      <w:tr w:rsidR="00585398">
        <w:trPr>
          <w:trHeight w:val="153"/>
          <w:jc w:val="center"/>
        </w:trPr>
        <w:tc>
          <w:tcPr>
            <w:tcW w:w="100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TimesNewRomanPSMT"/>
                <w:sz w:val="21"/>
                <w:szCs w:val="21"/>
              </w:rPr>
              <w:t>1.2.3</w:t>
            </w:r>
          </w:p>
        </w:tc>
        <w:tc>
          <w:tcPr>
            <w:tcW w:w="2589" w:type="dxa"/>
            <w:gridSpan w:val="4"/>
            <w:vAlign w:val="center"/>
          </w:tcPr>
          <w:p w:rsidR="00585398" w:rsidRDefault="00DE1BA0">
            <w:pPr>
              <w:autoSpaceDE w:val="0"/>
              <w:autoSpaceDN w:val="0"/>
              <w:adjustRightInd w:val="0"/>
              <w:spacing w:line="276" w:lineRule="auto"/>
              <w:jc w:val="center"/>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资金落实情况</w:t>
            </w:r>
          </w:p>
        </w:tc>
        <w:tc>
          <w:tcPr>
            <w:tcW w:w="6141" w:type="dxa"/>
            <w:vAlign w:val="center"/>
          </w:tcPr>
          <w:p w:rsidR="00585398" w:rsidRDefault="00DE1BA0">
            <w:pPr>
              <w:autoSpaceDE w:val="0"/>
              <w:autoSpaceDN w:val="0"/>
              <w:adjustRightInd w:val="0"/>
              <w:spacing w:line="276" w:lineRule="auto"/>
              <w:rPr>
                <w:rFonts w:asciiTheme="minorEastAsia" w:eastAsiaTheme="minorEastAsia" w:hAnsiTheme="minorEastAsia" w:cs="黑体"/>
                <w:sz w:val="21"/>
                <w:szCs w:val="21"/>
              </w:rPr>
            </w:pPr>
            <w:r>
              <w:rPr>
                <w:rFonts w:asciiTheme="minorEastAsia" w:eastAsiaTheme="minorEastAsia" w:hAnsiTheme="minorEastAsia" w:cs="黑体" w:hint="eastAsia"/>
                <w:sz w:val="21"/>
                <w:szCs w:val="21"/>
              </w:rPr>
              <w:t>已落实</w:t>
            </w:r>
          </w:p>
        </w:tc>
      </w:tr>
      <w:tr w:rsidR="00585398">
        <w:trPr>
          <w:trHeight w:val="153"/>
          <w:jc w:val="center"/>
        </w:trPr>
        <w:tc>
          <w:tcPr>
            <w:tcW w:w="100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TimesNewRomanPSMT"/>
                <w:sz w:val="21"/>
                <w:szCs w:val="21"/>
              </w:rPr>
              <w:t>1.3.1</w:t>
            </w:r>
          </w:p>
        </w:tc>
        <w:tc>
          <w:tcPr>
            <w:tcW w:w="2589" w:type="dxa"/>
            <w:gridSpan w:val="4"/>
            <w:vAlign w:val="center"/>
          </w:tcPr>
          <w:p w:rsidR="00585398" w:rsidRDefault="00DE1BA0">
            <w:pPr>
              <w:autoSpaceDE w:val="0"/>
              <w:autoSpaceDN w:val="0"/>
              <w:adjustRightInd w:val="0"/>
              <w:spacing w:line="276" w:lineRule="auto"/>
              <w:jc w:val="center"/>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招标范围</w:t>
            </w:r>
          </w:p>
        </w:tc>
        <w:tc>
          <w:tcPr>
            <w:tcW w:w="6141" w:type="dxa"/>
            <w:tcBorders>
              <w:bottom w:val="single" w:sz="4" w:space="0" w:color="auto"/>
            </w:tcBorders>
          </w:tcPr>
          <w:p w:rsidR="00585398" w:rsidRDefault="00DE1BA0">
            <w:pPr>
              <w:autoSpaceDE w:val="0"/>
              <w:autoSpaceDN w:val="0"/>
              <w:adjustRightInd w:val="0"/>
              <w:spacing w:line="276" w:lineRule="auto"/>
              <w:jc w:val="left"/>
              <w:rPr>
                <w:rFonts w:asciiTheme="minorEastAsia" w:eastAsiaTheme="minorEastAsia" w:hAnsiTheme="minorEastAsia" w:cs="黑体"/>
                <w:sz w:val="21"/>
                <w:szCs w:val="21"/>
              </w:rPr>
            </w:pPr>
            <w:r>
              <w:rPr>
                <w:rFonts w:asciiTheme="minorEastAsia" w:eastAsiaTheme="minorEastAsia" w:hAnsiTheme="minorEastAsia" w:cs="黑体" w:hint="eastAsia"/>
                <w:sz w:val="21"/>
                <w:szCs w:val="21"/>
              </w:rPr>
              <w:t>招标文件、工程量清单、施工图纸、答疑纪要和补充文件（如有）范围内的所有建设内容。</w:t>
            </w:r>
          </w:p>
        </w:tc>
      </w:tr>
      <w:tr w:rsidR="00585398">
        <w:trPr>
          <w:trHeight w:val="558"/>
          <w:jc w:val="center"/>
        </w:trPr>
        <w:tc>
          <w:tcPr>
            <w:tcW w:w="100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TimesNewRomanPSMT"/>
                <w:sz w:val="21"/>
                <w:szCs w:val="21"/>
              </w:rPr>
              <w:t>1.3.2</w:t>
            </w:r>
          </w:p>
        </w:tc>
        <w:tc>
          <w:tcPr>
            <w:tcW w:w="2589" w:type="dxa"/>
            <w:gridSpan w:val="4"/>
            <w:tcBorders>
              <w:right w:val="single" w:sz="4" w:space="0" w:color="auto"/>
            </w:tcBorders>
            <w:vAlign w:val="center"/>
          </w:tcPr>
          <w:p w:rsidR="00585398" w:rsidRDefault="00DE1BA0">
            <w:pPr>
              <w:autoSpaceDE w:val="0"/>
              <w:autoSpaceDN w:val="0"/>
              <w:adjustRightInd w:val="0"/>
              <w:spacing w:line="276" w:lineRule="auto"/>
              <w:jc w:val="center"/>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计划工期</w:t>
            </w:r>
          </w:p>
        </w:tc>
        <w:tc>
          <w:tcPr>
            <w:tcW w:w="6141" w:type="dxa"/>
            <w:tcBorders>
              <w:top w:val="single" w:sz="4" w:space="0" w:color="auto"/>
              <w:left w:val="single" w:sz="4" w:space="0" w:color="auto"/>
              <w:bottom w:val="single" w:sz="4" w:space="0" w:color="auto"/>
              <w:right w:val="single" w:sz="4" w:space="0" w:color="auto"/>
            </w:tcBorders>
            <w:vAlign w:val="center"/>
          </w:tcPr>
          <w:p w:rsidR="00585398" w:rsidRDefault="00DE1BA0">
            <w:pPr>
              <w:autoSpaceDE w:val="0"/>
              <w:autoSpaceDN w:val="0"/>
              <w:adjustRightInd w:val="0"/>
              <w:spacing w:line="276" w:lineRule="auto"/>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150日历天</w:t>
            </w:r>
          </w:p>
        </w:tc>
      </w:tr>
      <w:tr w:rsidR="00585398">
        <w:trPr>
          <w:trHeight w:val="599"/>
          <w:jc w:val="center"/>
        </w:trPr>
        <w:tc>
          <w:tcPr>
            <w:tcW w:w="100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TimesNewRomanPSMT"/>
                <w:sz w:val="21"/>
                <w:szCs w:val="21"/>
              </w:rPr>
              <w:t>1.3.3</w:t>
            </w:r>
          </w:p>
        </w:tc>
        <w:tc>
          <w:tcPr>
            <w:tcW w:w="2589" w:type="dxa"/>
            <w:gridSpan w:val="4"/>
            <w:vAlign w:val="center"/>
          </w:tcPr>
          <w:p w:rsidR="00585398" w:rsidRDefault="00DE1BA0">
            <w:pPr>
              <w:autoSpaceDE w:val="0"/>
              <w:autoSpaceDN w:val="0"/>
              <w:adjustRightInd w:val="0"/>
              <w:spacing w:line="276" w:lineRule="auto"/>
              <w:jc w:val="center"/>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质量要求</w:t>
            </w:r>
          </w:p>
        </w:tc>
        <w:tc>
          <w:tcPr>
            <w:tcW w:w="6141" w:type="dxa"/>
            <w:tcBorders>
              <w:top w:val="single" w:sz="4" w:space="0" w:color="auto"/>
            </w:tcBorders>
            <w:vAlign w:val="center"/>
          </w:tcPr>
          <w:p w:rsidR="00585398" w:rsidRDefault="00DE1BA0">
            <w:pPr>
              <w:autoSpaceDE w:val="0"/>
              <w:autoSpaceDN w:val="0"/>
              <w:adjustRightInd w:val="0"/>
              <w:spacing w:line="276" w:lineRule="auto"/>
              <w:rPr>
                <w:rFonts w:asciiTheme="minorEastAsia" w:eastAsiaTheme="minorEastAsia" w:hAnsiTheme="minorEastAsia" w:cs="黑体"/>
                <w:sz w:val="21"/>
                <w:szCs w:val="21"/>
              </w:rPr>
            </w:pPr>
            <w:r>
              <w:rPr>
                <w:rFonts w:asciiTheme="minorEastAsia" w:eastAsiaTheme="minorEastAsia" w:hAnsiTheme="minorEastAsia" w:cs="黑体" w:hint="eastAsia"/>
                <w:sz w:val="21"/>
                <w:szCs w:val="21"/>
              </w:rPr>
              <w:t>合格（符合国家现行的验收规范和标准）</w:t>
            </w:r>
          </w:p>
        </w:tc>
      </w:tr>
      <w:tr w:rsidR="00585398">
        <w:trPr>
          <w:trHeight w:val="716"/>
          <w:jc w:val="center"/>
        </w:trPr>
        <w:tc>
          <w:tcPr>
            <w:tcW w:w="100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TimesNewRomanPSMT"/>
                <w:sz w:val="21"/>
                <w:szCs w:val="21"/>
              </w:rPr>
              <w:t>1.4.1</w:t>
            </w:r>
          </w:p>
        </w:tc>
        <w:tc>
          <w:tcPr>
            <w:tcW w:w="2589" w:type="dxa"/>
            <w:gridSpan w:val="4"/>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黑体" w:hint="eastAsia"/>
                <w:sz w:val="21"/>
                <w:szCs w:val="21"/>
              </w:rPr>
              <w:t>投标人资质条件</w:t>
            </w:r>
          </w:p>
        </w:tc>
        <w:tc>
          <w:tcPr>
            <w:tcW w:w="6141" w:type="dxa"/>
            <w:vAlign w:val="center"/>
          </w:tcPr>
          <w:p w:rsidR="00585398" w:rsidRDefault="00DE1BA0">
            <w:pPr>
              <w:autoSpaceDE w:val="0"/>
              <w:autoSpaceDN w:val="0"/>
              <w:adjustRightInd w:val="0"/>
              <w:spacing w:line="276" w:lineRule="auto"/>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3.1投标人须具备中华人民共和国独立法人资格及有效的营业执照；</w:t>
            </w:r>
          </w:p>
          <w:p w:rsidR="00585398" w:rsidRDefault="00DE1BA0">
            <w:pPr>
              <w:autoSpaceDE w:val="0"/>
              <w:autoSpaceDN w:val="0"/>
              <w:adjustRightInd w:val="0"/>
              <w:spacing w:line="276" w:lineRule="auto"/>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3.2资质要求：</w:t>
            </w:r>
          </w:p>
          <w:p w:rsidR="00585398" w:rsidRDefault="00DE1BA0">
            <w:pPr>
              <w:autoSpaceDE w:val="0"/>
              <w:autoSpaceDN w:val="0"/>
              <w:adjustRightInd w:val="0"/>
              <w:spacing w:line="276" w:lineRule="auto"/>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第一标段：投标人须具备建筑工程施工总承包二级及以上资质，</w:t>
            </w:r>
            <w:r>
              <w:rPr>
                <w:rFonts w:asciiTheme="minorEastAsia" w:eastAsiaTheme="minorEastAsia" w:hAnsiTheme="minorEastAsia" w:cs="仿宋_GB2312" w:hint="eastAsia"/>
                <w:sz w:val="21"/>
                <w:szCs w:val="21"/>
                <w:lang w:val="zh-CN"/>
              </w:rPr>
              <w:lastRenderedPageBreak/>
              <w:t>且具有有效的安全生产许可证；</w:t>
            </w:r>
          </w:p>
          <w:p w:rsidR="00585398" w:rsidRDefault="00DE1BA0">
            <w:pPr>
              <w:autoSpaceDE w:val="0"/>
              <w:autoSpaceDN w:val="0"/>
              <w:adjustRightInd w:val="0"/>
              <w:spacing w:line="276" w:lineRule="auto"/>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3.3拟派项目负责人资质要求：</w:t>
            </w:r>
          </w:p>
          <w:p w:rsidR="00585398" w:rsidRDefault="00DE1BA0">
            <w:pPr>
              <w:autoSpaceDE w:val="0"/>
              <w:autoSpaceDN w:val="0"/>
              <w:adjustRightInd w:val="0"/>
              <w:spacing w:line="276" w:lineRule="auto"/>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第一标段：投标人拟派项目负责人须在本单位注册且具备建筑工程专业一级注册建造师资格，且未担任其它在施建设工程并具有有效的安全生产考核合格B证；</w:t>
            </w:r>
          </w:p>
          <w:p w:rsidR="00585398" w:rsidRDefault="00DE1BA0">
            <w:pPr>
              <w:autoSpaceDE w:val="0"/>
              <w:autoSpaceDN w:val="0"/>
              <w:adjustRightInd w:val="0"/>
              <w:spacing w:line="276" w:lineRule="auto"/>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3.4投标企业未被列入信用中国网站信用记录失信被执行人、重大税收违法案件当事人名单、严重违法失信行为记录名单（查询网站：信用中国，并提供报名时间内网站截图）。投标人提供报名时间内工商企业信用信息公示报告（国家企业信用信息公示系统http://www.gsxt.gov.cn），【以网页截图，未被列入经营异常名录信息、列入严重违法失信企业名单（黑名单）信息内容】。投标人未被列入信用河南（河南省投标企业提供）网站（http://www.credithn.gov.cn/）信用信息栏黑名单并提供报名时间内网页截图；</w:t>
            </w:r>
            <w:r>
              <w:rPr>
                <w:rFonts w:asciiTheme="minorEastAsia" w:eastAsiaTheme="minorEastAsia" w:hAnsiTheme="minorEastAsia" w:cs="仿宋_GB2312" w:hint="eastAsia"/>
                <w:sz w:val="21"/>
                <w:szCs w:val="21"/>
                <w:lang w:val="zh-CN"/>
              </w:rPr>
              <w:cr/>
              <w:t>3.5投标人须提供许昌公共资源交易信用管理平台投标单位诚信承诺书网页截图；</w:t>
            </w:r>
          </w:p>
          <w:p w:rsidR="00585398" w:rsidRDefault="00DE1BA0">
            <w:pPr>
              <w:autoSpaceDE w:val="0"/>
              <w:autoSpaceDN w:val="0"/>
              <w:adjustRightInd w:val="0"/>
              <w:spacing w:line="276" w:lineRule="auto"/>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3.6与招标人存在利害关系可能影响招标公正性的单位，不得参加投标。单位负责人为同一人或存在控股、管理关系的不同单位，不得参加同一标段投标，否则，相关投标均无效；</w:t>
            </w:r>
          </w:p>
          <w:p w:rsidR="00585398" w:rsidRDefault="00DE1BA0">
            <w:pPr>
              <w:autoSpaceDE w:val="0"/>
              <w:autoSpaceDN w:val="0"/>
              <w:adjustRightInd w:val="0"/>
              <w:spacing w:line="276" w:lineRule="auto"/>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3.7 本项目不接受联合体投标；</w:t>
            </w:r>
          </w:p>
          <w:p w:rsidR="00585398" w:rsidRDefault="00DE1BA0">
            <w:pPr>
              <w:autoSpaceDE w:val="0"/>
              <w:autoSpaceDN w:val="0"/>
              <w:adjustRightInd w:val="0"/>
              <w:spacing w:line="276" w:lineRule="auto"/>
              <w:jc w:val="left"/>
              <w:rPr>
                <w:rFonts w:asciiTheme="minorEastAsia" w:eastAsiaTheme="minorEastAsia" w:hAnsiTheme="minorEastAsia" w:cs="宋体"/>
                <w:sz w:val="21"/>
                <w:szCs w:val="21"/>
              </w:rPr>
            </w:pPr>
            <w:r>
              <w:rPr>
                <w:rFonts w:asciiTheme="minorEastAsia" w:eastAsiaTheme="minorEastAsia" w:hAnsiTheme="minorEastAsia" w:cs="仿宋_GB2312" w:hint="eastAsia"/>
                <w:sz w:val="21"/>
                <w:szCs w:val="21"/>
                <w:lang w:val="zh-CN"/>
              </w:rPr>
              <w:t>3.8本项目将采用资格后审。</w:t>
            </w:r>
          </w:p>
        </w:tc>
      </w:tr>
      <w:tr w:rsidR="00585398">
        <w:trPr>
          <w:trHeight w:val="657"/>
          <w:jc w:val="center"/>
        </w:trPr>
        <w:tc>
          <w:tcPr>
            <w:tcW w:w="100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TimesNewRomanPSMT"/>
                <w:sz w:val="21"/>
                <w:szCs w:val="21"/>
              </w:rPr>
              <w:lastRenderedPageBreak/>
              <w:t>1.4.2</w:t>
            </w:r>
          </w:p>
        </w:tc>
        <w:tc>
          <w:tcPr>
            <w:tcW w:w="2589" w:type="dxa"/>
            <w:gridSpan w:val="4"/>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仿宋_GB2312" w:hint="eastAsia"/>
                <w:sz w:val="21"/>
                <w:szCs w:val="21"/>
              </w:rPr>
              <w:t>是否接受联合体投标</w:t>
            </w:r>
          </w:p>
        </w:tc>
        <w:tc>
          <w:tcPr>
            <w:tcW w:w="6141" w:type="dxa"/>
          </w:tcPr>
          <w:p w:rsidR="00585398" w:rsidRDefault="00DE1BA0">
            <w:pPr>
              <w:autoSpaceDE w:val="0"/>
              <w:autoSpaceDN w:val="0"/>
              <w:adjustRightInd w:val="0"/>
              <w:spacing w:line="276" w:lineRule="auto"/>
              <w:jc w:val="left"/>
              <w:rPr>
                <w:rFonts w:asciiTheme="minorEastAsia" w:eastAsiaTheme="minorEastAsia" w:hAnsiTheme="minorEastAsia" w:cs="黑体"/>
                <w:sz w:val="21"/>
                <w:szCs w:val="21"/>
              </w:rPr>
            </w:pPr>
            <w:r>
              <w:rPr>
                <w:rFonts w:asciiTheme="minorEastAsia" w:eastAsiaTheme="minorEastAsia" w:hAnsiTheme="minorEastAsia" w:cs="黑体" w:hint="eastAsia"/>
                <w:sz w:val="21"/>
                <w:szCs w:val="21"/>
              </w:rPr>
              <w:t>不接受</w:t>
            </w:r>
          </w:p>
        </w:tc>
      </w:tr>
      <w:tr w:rsidR="00585398">
        <w:trPr>
          <w:trHeight w:val="153"/>
          <w:jc w:val="center"/>
        </w:trPr>
        <w:tc>
          <w:tcPr>
            <w:tcW w:w="100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TimesNewRomanPSMT"/>
                <w:sz w:val="21"/>
                <w:szCs w:val="21"/>
              </w:rPr>
              <w:t>1.</w:t>
            </w:r>
            <w:r>
              <w:rPr>
                <w:rFonts w:asciiTheme="minorEastAsia" w:eastAsiaTheme="minorEastAsia" w:hAnsiTheme="minorEastAsia" w:cs="TimesNewRomanPSMT" w:hint="eastAsia"/>
                <w:sz w:val="21"/>
                <w:szCs w:val="21"/>
              </w:rPr>
              <w:t>9</w:t>
            </w:r>
            <w:r>
              <w:rPr>
                <w:rFonts w:asciiTheme="minorEastAsia" w:eastAsiaTheme="minorEastAsia" w:hAnsiTheme="minorEastAsia" w:cs="TimesNewRomanPSMT"/>
                <w:sz w:val="21"/>
                <w:szCs w:val="21"/>
              </w:rPr>
              <w:t>.1</w:t>
            </w:r>
          </w:p>
        </w:tc>
        <w:tc>
          <w:tcPr>
            <w:tcW w:w="2589" w:type="dxa"/>
            <w:gridSpan w:val="4"/>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仿宋_GB2312" w:hint="eastAsia"/>
                <w:sz w:val="21"/>
                <w:szCs w:val="21"/>
              </w:rPr>
              <w:t>踏勘现场</w:t>
            </w:r>
          </w:p>
        </w:tc>
        <w:tc>
          <w:tcPr>
            <w:tcW w:w="6141" w:type="dxa"/>
          </w:tcPr>
          <w:p w:rsidR="00585398" w:rsidRDefault="00DE1BA0">
            <w:pPr>
              <w:autoSpaceDE w:val="0"/>
              <w:autoSpaceDN w:val="0"/>
              <w:adjustRightInd w:val="0"/>
              <w:spacing w:line="276" w:lineRule="auto"/>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不组织，由投标人自行勘察现场</w:t>
            </w:r>
          </w:p>
        </w:tc>
      </w:tr>
      <w:tr w:rsidR="00585398">
        <w:trPr>
          <w:trHeight w:val="153"/>
          <w:jc w:val="center"/>
        </w:trPr>
        <w:tc>
          <w:tcPr>
            <w:tcW w:w="100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TimesNewRomanPSMT"/>
                <w:sz w:val="21"/>
                <w:szCs w:val="21"/>
              </w:rPr>
              <w:t>1.</w:t>
            </w:r>
            <w:r>
              <w:rPr>
                <w:rFonts w:asciiTheme="minorEastAsia" w:eastAsiaTheme="minorEastAsia" w:hAnsiTheme="minorEastAsia" w:cs="TimesNewRomanPSMT" w:hint="eastAsia"/>
                <w:sz w:val="21"/>
                <w:szCs w:val="21"/>
              </w:rPr>
              <w:t>10</w:t>
            </w:r>
            <w:r>
              <w:rPr>
                <w:rFonts w:asciiTheme="minorEastAsia" w:eastAsiaTheme="minorEastAsia" w:hAnsiTheme="minorEastAsia" w:cs="TimesNewRomanPSMT"/>
                <w:sz w:val="21"/>
                <w:szCs w:val="21"/>
              </w:rPr>
              <w:t>.1</w:t>
            </w:r>
          </w:p>
        </w:tc>
        <w:tc>
          <w:tcPr>
            <w:tcW w:w="2589" w:type="dxa"/>
            <w:gridSpan w:val="4"/>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仿宋_GB2312" w:hint="eastAsia"/>
                <w:sz w:val="21"/>
                <w:szCs w:val="21"/>
              </w:rPr>
              <w:t>投标预备会</w:t>
            </w:r>
          </w:p>
        </w:tc>
        <w:tc>
          <w:tcPr>
            <w:tcW w:w="6141" w:type="dxa"/>
          </w:tcPr>
          <w:p w:rsidR="00585398" w:rsidRDefault="00DE1BA0">
            <w:pPr>
              <w:autoSpaceDE w:val="0"/>
              <w:autoSpaceDN w:val="0"/>
              <w:adjustRightInd w:val="0"/>
              <w:spacing w:line="276" w:lineRule="auto"/>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不召开</w:t>
            </w:r>
          </w:p>
        </w:tc>
      </w:tr>
      <w:tr w:rsidR="00585398">
        <w:trPr>
          <w:trHeight w:val="695"/>
          <w:jc w:val="center"/>
        </w:trPr>
        <w:tc>
          <w:tcPr>
            <w:tcW w:w="100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TimesNewRomanPSMT"/>
                <w:sz w:val="21"/>
                <w:szCs w:val="21"/>
              </w:rPr>
            </w:pPr>
            <w:r>
              <w:rPr>
                <w:rFonts w:asciiTheme="minorEastAsia" w:eastAsiaTheme="minorEastAsia" w:hAnsiTheme="minorEastAsia" w:cs="TimesNewRomanPSMT"/>
                <w:sz w:val="21"/>
                <w:szCs w:val="21"/>
              </w:rPr>
              <w:t>1</w:t>
            </w:r>
            <w:r>
              <w:rPr>
                <w:rFonts w:asciiTheme="minorEastAsia" w:eastAsiaTheme="minorEastAsia" w:hAnsiTheme="minorEastAsia" w:cs="TimesNewRomanPSMT" w:hint="eastAsia"/>
                <w:sz w:val="21"/>
                <w:szCs w:val="21"/>
              </w:rPr>
              <w:t>.10</w:t>
            </w:r>
            <w:r>
              <w:rPr>
                <w:rFonts w:asciiTheme="minorEastAsia" w:eastAsiaTheme="minorEastAsia" w:hAnsiTheme="minorEastAsia" w:cs="TimesNewRomanPSMT"/>
                <w:sz w:val="21"/>
                <w:szCs w:val="21"/>
              </w:rPr>
              <w:t>.</w:t>
            </w:r>
            <w:r>
              <w:rPr>
                <w:rFonts w:asciiTheme="minorEastAsia" w:eastAsiaTheme="minorEastAsia" w:hAnsiTheme="minorEastAsia" w:cs="TimesNewRomanPSMT" w:hint="eastAsia"/>
                <w:sz w:val="21"/>
                <w:szCs w:val="21"/>
              </w:rPr>
              <w:t>2</w:t>
            </w:r>
          </w:p>
        </w:tc>
        <w:tc>
          <w:tcPr>
            <w:tcW w:w="2589" w:type="dxa"/>
            <w:gridSpan w:val="4"/>
            <w:vAlign w:val="center"/>
          </w:tcPr>
          <w:p w:rsidR="00585398" w:rsidRDefault="00DE1BA0">
            <w:pPr>
              <w:autoSpaceDE w:val="0"/>
              <w:autoSpaceDN w:val="0"/>
              <w:adjustRightInd w:val="0"/>
              <w:spacing w:line="276" w:lineRule="auto"/>
              <w:jc w:val="center"/>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投标人提出问题的截止时间</w:t>
            </w:r>
          </w:p>
        </w:tc>
        <w:tc>
          <w:tcPr>
            <w:tcW w:w="6141" w:type="dxa"/>
            <w:vAlign w:val="center"/>
          </w:tcPr>
          <w:p w:rsidR="00585398" w:rsidRDefault="00DE1BA0">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递交投标文件截止之日10日</w:t>
            </w:r>
            <w:r>
              <w:rPr>
                <w:rFonts w:asciiTheme="minorEastAsia" w:eastAsiaTheme="minorEastAsia" w:hAnsiTheme="minorEastAsia"/>
                <w:sz w:val="21"/>
                <w:szCs w:val="21"/>
              </w:rPr>
              <w:t>前</w:t>
            </w:r>
            <w:r>
              <w:rPr>
                <w:rFonts w:asciiTheme="minorEastAsia" w:eastAsiaTheme="minorEastAsia" w:hAnsiTheme="minorEastAsia" w:hint="eastAsia"/>
                <w:sz w:val="21"/>
                <w:szCs w:val="21"/>
              </w:rPr>
              <w:t>通过公共资源交易系统电子平台发出</w:t>
            </w:r>
          </w:p>
        </w:tc>
      </w:tr>
      <w:tr w:rsidR="00585398">
        <w:trPr>
          <w:trHeight w:val="472"/>
          <w:jc w:val="center"/>
        </w:trPr>
        <w:tc>
          <w:tcPr>
            <w:tcW w:w="1003" w:type="dxa"/>
            <w:vAlign w:val="center"/>
          </w:tcPr>
          <w:p w:rsidR="00585398" w:rsidRDefault="00DE1BA0">
            <w:pPr>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1.10.3</w:t>
            </w:r>
          </w:p>
        </w:tc>
        <w:tc>
          <w:tcPr>
            <w:tcW w:w="2589" w:type="dxa"/>
            <w:gridSpan w:val="4"/>
            <w:vAlign w:val="center"/>
          </w:tcPr>
          <w:p w:rsidR="00585398" w:rsidRDefault="00DE1BA0">
            <w:pPr>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招标人澄清的时间</w:t>
            </w:r>
          </w:p>
        </w:tc>
        <w:tc>
          <w:tcPr>
            <w:tcW w:w="6141" w:type="dxa"/>
            <w:vAlign w:val="center"/>
          </w:tcPr>
          <w:p w:rsidR="00585398" w:rsidRDefault="00DE1BA0">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递交投标文件截止之日15日</w:t>
            </w:r>
            <w:r>
              <w:rPr>
                <w:rFonts w:asciiTheme="minorEastAsia" w:eastAsiaTheme="minorEastAsia" w:hAnsiTheme="minorEastAsia"/>
                <w:sz w:val="21"/>
                <w:szCs w:val="21"/>
              </w:rPr>
              <w:t>前</w:t>
            </w:r>
            <w:r>
              <w:rPr>
                <w:rFonts w:asciiTheme="minorEastAsia" w:eastAsiaTheme="minorEastAsia" w:hAnsiTheme="minorEastAsia" w:hint="eastAsia"/>
                <w:sz w:val="21"/>
                <w:szCs w:val="21"/>
              </w:rPr>
              <w:t>通过公共资源交易系统电子平台发出</w:t>
            </w:r>
          </w:p>
        </w:tc>
      </w:tr>
      <w:tr w:rsidR="00585398">
        <w:trPr>
          <w:trHeight w:val="153"/>
          <w:jc w:val="center"/>
        </w:trPr>
        <w:tc>
          <w:tcPr>
            <w:tcW w:w="100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TimesNewRomanPSMT"/>
                <w:sz w:val="21"/>
                <w:szCs w:val="21"/>
              </w:rPr>
              <w:t>1.</w:t>
            </w:r>
            <w:r>
              <w:rPr>
                <w:rFonts w:asciiTheme="minorEastAsia" w:eastAsiaTheme="minorEastAsia" w:hAnsiTheme="minorEastAsia" w:cs="TimesNewRomanPSMT" w:hint="eastAsia"/>
                <w:sz w:val="21"/>
                <w:szCs w:val="21"/>
              </w:rPr>
              <w:t>11</w:t>
            </w:r>
          </w:p>
        </w:tc>
        <w:tc>
          <w:tcPr>
            <w:tcW w:w="2589" w:type="dxa"/>
            <w:gridSpan w:val="4"/>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仿宋_GB2312" w:hint="eastAsia"/>
                <w:sz w:val="21"/>
                <w:szCs w:val="21"/>
              </w:rPr>
              <w:t>分包</w:t>
            </w:r>
          </w:p>
        </w:tc>
        <w:tc>
          <w:tcPr>
            <w:tcW w:w="6141" w:type="dxa"/>
          </w:tcPr>
          <w:p w:rsidR="00585398" w:rsidRDefault="00DE1BA0">
            <w:pPr>
              <w:autoSpaceDE w:val="0"/>
              <w:autoSpaceDN w:val="0"/>
              <w:adjustRightInd w:val="0"/>
              <w:spacing w:line="276" w:lineRule="auto"/>
              <w:jc w:val="left"/>
              <w:rPr>
                <w:rFonts w:asciiTheme="minorEastAsia" w:eastAsiaTheme="minorEastAsia" w:hAnsiTheme="minorEastAsia" w:cs="黑体"/>
                <w:sz w:val="21"/>
                <w:szCs w:val="21"/>
              </w:rPr>
            </w:pPr>
            <w:r>
              <w:rPr>
                <w:rFonts w:asciiTheme="minorEastAsia" w:eastAsiaTheme="minorEastAsia" w:hAnsiTheme="minorEastAsia" w:cs="仿宋_GB2312" w:hint="eastAsia"/>
                <w:sz w:val="21"/>
                <w:szCs w:val="21"/>
              </w:rPr>
              <w:t>不允许</w:t>
            </w:r>
          </w:p>
        </w:tc>
      </w:tr>
      <w:tr w:rsidR="00585398">
        <w:trPr>
          <w:trHeight w:val="153"/>
          <w:jc w:val="center"/>
        </w:trPr>
        <w:tc>
          <w:tcPr>
            <w:tcW w:w="100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TimesNewRomanPSMT"/>
                <w:sz w:val="21"/>
                <w:szCs w:val="21"/>
              </w:rPr>
              <w:t>1.1</w:t>
            </w:r>
            <w:r>
              <w:rPr>
                <w:rFonts w:asciiTheme="minorEastAsia" w:eastAsiaTheme="minorEastAsia" w:hAnsiTheme="minorEastAsia" w:cs="TimesNewRomanPSMT" w:hint="eastAsia"/>
                <w:sz w:val="21"/>
                <w:szCs w:val="21"/>
              </w:rPr>
              <w:t>2</w:t>
            </w:r>
            <w:r>
              <w:rPr>
                <w:rFonts w:asciiTheme="minorEastAsia" w:eastAsiaTheme="minorEastAsia" w:hAnsiTheme="minorEastAsia" w:cs="TimesNewRomanPSMT"/>
                <w:sz w:val="21"/>
                <w:szCs w:val="21"/>
              </w:rPr>
              <w:t xml:space="preserve"> </w:t>
            </w:r>
          </w:p>
        </w:tc>
        <w:tc>
          <w:tcPr>
            <w:tcW w:w="2589" w:type="dxa"/>
            <w:gridSpan w:val="4"/>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仿宋_GB2312" w:hint="eastAsia"/>
                <w:sz w:val="21"/>
                <w:szCs w:val="21"/>
              </w:rPr>
              <w:t>偏离</w:t>
            </w:r>
          </w:p>
        </w:tc>
        <w:tc>
          <w:tcPr>
            <w:tcW w:w="6141" w:type="dxa"/>
          </w:tcPr>
          <w:p w:rsidR="00585398" w:rsidRDefault="00DE1BA0">
            <w:pPr>
              <w:autoSpaceDE w:val="0"/>
              <w:autoSpaceDN w:val="0"/>
              <w:adjustRightInd w:val="0"/>
              <w:spacing w:line="276" w:lineRule="auto"/>
              <w:jc w:val="left"/>
              <w:rPr>
                <w:rFonts w:asciiTheme="minorEastAsia" w:eastAsiaTheme="minorEastAsia" w:hAnsiTheme="minorEastAsia" w:cs="黑体"/>
                <w:sz w:val="21"/>
                <w:szCs w:val="21"/>
              </w:rPr>
            </w:pPr>
            <w:r>
              <w:rPr>
                <w:rFonts w:asciiTheme="minorEastAsia" w:eastAsiaTheme="minorEastAsia" w:hAnsiTheme="minorEastAsia" w:cs="仿宋_GB2312" w:hint="eastAsia"/>
                <w:sz w:val="21"/>
                <w:szCs w:val="21"/>
              </w:rPr>
              <w:t>不允许</w:t>
            </w:r>
          </w:p>
        </w:tc>
      </w:tr>
      <w:tr w:rsidR="00585398">
        <w:trPr>
          <w:trHeight w:val="1459"/>
          <w:jc w:val="center"/>
        </w:trPr>
        <w:tc>
          <w:tcPr>
            <w:tcW w:w="100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TimesNewRomanPSMT"/>
                <w:sz w:val="21"/>
                <w:szCs w:val="21"/>
              </w:rPr>
              <w:t xml:space="preserve">2.1 </w:t>
            </w:r>
          </w:p>
        </w:tc>
        <w:tc>
          <w:tcPr>
            <w:tcW w:w="2589" w:type="dxa"/>
            <w:gridSpan w:val="4"/>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仿宋_GB2312" w:hint="eastAsia"/>
                <w:sz w:val="21"/>
                <w:szCs w:val="21"/>
              </w:rPr>
              <w:t>招标文件及相关资料的获取</w:t>
            </w:r>
          </w:p>
        </w:tc>
        <w:tc>
          <w:tcPr>
            <w:tcW w:w="6141" w:type="dxa"/>
          </w:tcPr>
          <w:p w:rsidR="00585398" w:rsidRDefault="00DE1BA0">
            <w:pPr>
              <w:autoSpaceDE w:val="0"/>
              <w:autoSpaceDN w:val="0"/>
              <w:adjustRightInd w:val="0"/>
              <w:spacing w:line="276" w:lineRule="auto"/>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招标文件和工程量清单的获取：投标人于投标文件递交截止时间前均可登录《全国公共资源交易平台（河南省·许昌市）》（</w:t>
            </w:r>
            <w:hyperlink r:id="rId13" w:history="1">
              <w:r>
                <w:rPr>
                  <w:rFonts w:asciiTheme="minorEastAsia" w:eastAsiaTheme="minorEastAsia" w:hAnsiTheme="minorEastAsia"/>
                  <w:sz w:val="21"/>
                  <w:szCs w:val="21"/>
                </w:rPr>
                <w:t xml:space="preserve"> </w:t>
              </w:r>
              <w:r>
                <w:rPr>
                  <w:rFonts w:asciiTheme="minorEastAsia" w:eastAsiaTheme="minorEastAsia" w:hAnsiTheme="minorEastAsia" w:cs="仿宋_GB2312"/>
                  <w:sz w:val="21"/>
                  <w:szCs w:val="21"/>
                </w:rPr>
                <w:t>http://xcggzy.gov.cn</w:t>
              </w:r>
              <w:r>
                <w:rPr>
                  <w:rFonts w:asciiTheme="minorEastAsia" w:eastAsiaTheme="minorEastAsia" w:hAnsiTheme="minorEastAsia" w:cs="仿宋_GB2312" w:hint="eastAsia"/>
                  <w:sz w:val="21"/>
                  <w:szCs w:val="21"/>
                </w:rPr>
                <w:t>/</w:t>
              </w:r>
            </w:hyperlink>
            <w:r>
              <w:rPr>
                <w:rFonts w:asciiTheme="minorEastAsia" w:eastAsiaTheme="minorEastAsia" w:hAnsiTheme="minorEastAsia" w:cs="仿宋_GB2312" w:hint="eastAsia"/>
                <w:sz w:val="21"/>
                <w:szCs w:val="21"/>
              </w:rPr>
              <w:t>），通过“投标人/供应商登录”后自行下载。</w:t>
            </w:r>
          </w:p>
        </w:tc>
      </w:tr>
      <w:tr w:rsidR="00585398">
        <w:trPr>
          <w:trHeight w:val="153"/>
          <w:jc w:val="center"/>
        </w:trPr>
        <w:tc>
          <w:tcPr>
            <w:tcW w:w="100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TimesNewRomanPSMT"/>
                <w:sz w:val="21"/>
                <w:szCs w:val="21"/>
              </w:rPr>
            </w:pPr>
            <w:r>
              <w:rPr>
                <w:rFonts w:asciiTheme="minorEastAsia" w:eastAsiaTheme="minorEastAsia" w:hAnsiTheme="minorEastAsia" w:cs="TimesNewRomanPSMT" w:hint="eastAsia"/>
                <w:sz w:val="21"/>
                <w:szCs w:val="21"/>
              </w:rPr>
              <w:t>2.1.1</w:t>
            </w:r>
          </w:p>
        </w:tc>
        <w:tc>
          <w:tcPr>
            <w:tcW w:w="2589" w:type="dxa"/>
            <w:gridSpan w:val="4"/>
            <w:vAlign w:val="center"/>
          </w:tcPr>
          <w:p w:rsidR="00585398" w:rsidRDefault="00DE1BA0">
            <w:pPr>
              <w:autoSpaceDE w:val="0"/>
              <w:autoSpaceDN w:val="0"/>
              <w:adjustRightInd w:val="0"/>
              <w:spacing w:line="276" w:lineRule="auto"/>
              <w:jc w:val="center"/>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构成招标文件的其他材料</w:t>
            </w:r>
          </w:p>
        </w:tc>
        <w:tc>
          <w:tcPr>
            <w:tcW w:w="6141" w:type="dxa"/>
            <w:vAlign w:val="center"/>
          </w:tcPr>
          <w:p w:rsidR="00585398" w:rsidRDefault="00DE1BA0">
            <w:pPr>
              <w:autoSpaceDE w:val="0"/>
              <w:autoSpaceDN w:val="0"/>
              <w:adjustRightInd w:val="0"/>
              <w:spacing w:line="276" w:lineRule="auto"/>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图纸答疑，经备案的招标文件补充和修改文件（如有）。</w:t>
            </w:r>
          </w:p>
        </w:tc>
      </w:tr>
      <w:tr w:rsidR="00585398">
        <w:trPr>
          <w:trHeight w:val="153"/>
          <w:jc w:val="center"/>
        </w:trPr>
        <w:tc>
          <w:tcPr>
            <w:tcW w:w="100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TimesNewRomanPSMT"/>
                <w:sz w:val="21"/>
                <w:szCs w:val="21"/>
              </w:rPr>
              <w:t>2.2.1</w:t>
            </w:r>
          </w:p>
        </w:tc>
        <w:tc>
          <w:tcPr>
            <w:tcW w:w="2589" w:type="dxa"/>
            <w:gridSpan w:val="4"/>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仿宋_GB2312" w:hint="eastAsia"/>
                <w:sz w:val="21"/>
                <w:szCs w:val="21"/>
              </w:rPr>
              <w:t>投标人要求澄清招标文件的截止时间</w:t>
            </w:r>
          </w:p>
        </w:tc>
        <w:tc>
          <w:tcPr>
            <w:tcW w:w="6141" w:type="dxa"/>
            <w:vAlign w:val="center"/>
          </w:tcPr>
          <w:p w:rsidR="00585398" w:rsidRDefault="00DE1BA0">
            <w:pPr>
              <w:autoSpaceDE w:val="0"/>
              <w:autoSpaceDN w:val="0"/>
              <w:adjustRightInd w:val="0"/>
              <w:spacing w:line="276" w:lineRule="auto"/>
              <w:rPr>
                <w:rFonts w:asciiTheme="minorEastAsia" w:eastAsiaTheme="minorEastAsia" w:hAnsiTheme="minorEastAsia" w:cs="黑体"/>
                <w:sz w:val="21"/>
                <w:szCs w:val="21"/>
              </w:rPr>
            </w:pPr>
            <w:r>
              <w:rPr>
                <w:rFonts w:asciiTheme="minorEastAsia" w:eastAsiaTheme="minorEastAsia" w:hAnsiTheme="minorEastAsia" w:hint="eastAsia"/>
                <w:sz w:val="21"/>
                <w:szCs w:val="21"/>
              </w:rPr>
              <w:t>递交投标文件截止之日10日</w:t>
            </w:r>
            <w:r>
              <w:rPr>
                <w:rFonts w:asciiTheme="minorEastAsia" w:eastAsiaTheme="minorEastAsia" w:hAnsiTheme="minorEastAsia"/>
                <w:sz w:val="21"/>
                <w:szCs w:val="21"/>
              </w:rPr>
              <w:t>前</w:t>
            </w:r>
            <w:r>
              <w:rPr>
                <w:rFonts w:asciiTheme="minorEastAsia" w:eastAsiaTheme="minorEastAsia" w:hAnsiTheme="minorEastAsia" w:hint="eastAsia"/>
                <w:sz w:val="21"/>
                <w:szCs w:val="21"/>
              </w:rPr>
              <w:t>通过公共资源交易系统电子平台发出</w:t>
            </w:r>
          </w:p>
        </w:tc>
      </w:tr>
      <w:tr w:rsidR="00585398">
        <w:trPr>
          <w:trHeight w:val="357"/>
          <w:jc w:val="center"/>
        </w:trPr>
        <w:tc>
          <w:tcPr>
            <w:tcW w:w="100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TimesNewRomanPSMT"/>
                <w:sz w:val="21"/>
                <w:szCs w:val="21"/>
              </w:rPr>
              <w:t>2.2.2</w:t>
            </w:r>
          </w:p>
        </w:tc>
        <w:tc>
          <w:tcPr>
            <w:tcW w:w="2589" w:type="dxa"/>
            <w:gridSpan w:val="4"/>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仿宋_GB2312" w:hint="eastAsia"/>
                <w:sz w:val="21"/>
                <w:szCs w:val="21"/>
              </w:rPr>
              <w:t>投标截止时间</w:t>
            </w:r>
          </w:p>
        </w:tc>
        <w:tc>
          <w:tcPr>
            <w:tcW w:w="6141" w:type="dxa"/>
          </w:tcPr>
          <w:p w:rsidR="00585398" w:rsidRDefault="00DE1BA0" w:rsidP="000B5FF9">
            <w:pPr>
              <w:autoSpaceDE w:val="0"/>
              <w:autoSpaceDN w:val="0"/>
              <w:adjustRightInd w:val="0"/>
              <w:spacing w:line="276" w:lineRule="auto"/>
              <w:jc w:val="left"/>
              <w:rPr>
                <w:rFonts w:asciiTheme="minorEastAsia" w:eastAsiaTheme="minorEastAsia" w:hAnsiTheme="minorEastAsia" w:cs="仿宋_GB2312"/>
                <w:sz w:val="21"/>
                <w:szCs w:val="21"/>
              </w:rPr>
            </w:pPr>
            <w:r w:rsidRPr="000B5FF9">
              <w:rPr>
                <w:rFonts w:asciiTheme="minorEastAsia" w:eastAsiaTheme="minorEastAsia" w:hAnsiTheme="minorEastAsia" w:cs="仿宋_GB2312" w:hint="eastAsia"/>
                <w:sz w:val="21"/>
                <w:szCs w:val="21"/>
              </w:rPr>
              <w:t>2019年09月1</w:t>
            </w:r>
            <w:r w:rsidR="000B5FF9" w:rsidRPr="000B5FF9">
              <w:rPr>
                <w:rFonts w:asciiTheme="minorEastAsia" w:eastAsiaTheme="minorEastAsia" w:hAnsiTheme="minorEastAsia" w:cs="仿宋_GB2312" w:hint="eastAsia"/>
                <w:sz w:val="21"/>
                <w:szCs w:val="21"/>
              </w:rPr>
              <w:t>8</w:t>
            </w:r>
            <w:r w:rsidRPr="000B5FF9">
              <w:rPr>
                <w:rFonts w:asciiTheme="minorEastAsia" w:eastAsiaTheme="minorEastAsia" w:hAnsiTheme="minorEastAsia" w:cs="仿宋_GB2312" w:hint="eastAsia"/>
                <w:sz w:val="21"/>
                <w:szCs w:val="21"/>
              </w:rPr>
              <w:t>日09：00时整(北京时间)</w:t>
            </w:r>
          </w:p>
        </w:tc>
      </w:tr>
      <w:tr w:rsidR="00585398">
        <w:trPr>
          <w:trHeight w:val="153"/>
          <w:jc w:val="center"/>
        </w:trPr>
        <w:tc>
          <w:tcPr>
            <w:tcW w:w="100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宋体" w:hint="eastAsia"/>
                <w:sz w:val="21"/>
                <w:szCs w:val="21"/>
              </w:rPr>
              <w:t>2.2.3</w:t>
            </w:r>
          </w:p>
        </w:tc>
        <w:tc>
          <w:tcPr>
            <w:tcW w:w="2589" w:type="dxa"/>
            <w:gridSpan w:val="4"/>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宋体" w:hint="eastAsia"/>
                <w:sz w:val="21"/>
                <w:szCs w:val="21"/>
              </w:rPr>
              <w:t>投标人确认收到招标文件澄清的时间</w:t>
            </w:r>
          </w:p>
        </w:tc>
        <w:tc>
          <w:tcPr>
            <w:tcW w:w="6141" w:type="dxa"/>
            <w:vAlign w:val="center"/>
          </w:tcPr>
          <w:p w:rsidR="00585398" w:rsidRDefault="00DE1BA0">
            <w:pPr>
              <w:autoSpaceDE w:val="0"/>
              <w:autoSpaceDN w:val="0"/>
              <w:adjustRightInd w:val="0"/>
              <w:spacing w:line="276" w:lineRule="auto"/>
              <w:rPr>
                <w:rFonts w:asciiTheme="minorEastAsia" w:eastAsiaTheme="minorEastAsia" w:hAnsiTheme="minorEastAsia" w:cs="黑体"/>
                <w:sz w:val="21"/>
                <w:szCs w:val="21"/>
              </w:rPr>
            </w:pPr>
            <w:r>
              <w:rPr>
                <w:rFonts w:asciiTheme="minorEastAsia" w:eastAsiaTheme="minorEastAsia" w:hAnsiTheme="minorEastAsia" w:cs="宋体" w:hint="eastAsia"/>
                <w:sz w:val="21"/>
                <w:szCs w:val="21"/>
              </w:rPr>
              <w:t>/</w:t>
            </w:r>
          </w:p>
        </w:tc>
      </w:tr>
      <w:tr w:rsidR="00585398">
        <w:trPr>
          <w:trHeight w:val="153"/>
          <w:jc w:val="center"/>
        </w:trPr>
        <w:tc>
          <w:tcPr>
            <w:tcW w:w="100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宋体" w:hint="eastAsia"/>
                <w:sz w:val="21"/>
                <w:szCs w:val="21"/>
              </w:rPr>
              <w:t>2.3.1</w:t>
            </w:r>
          </w:p>
        </w:tc>
        <w:tc>
          <w:tcPr>
            <w:tcW w:w="2589" w:type="dxa"/>
            <w:gridSpan w:val="4"/>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宋体" w:hint="eastAsia"/>
                <w:sz w:val="21"/>
                <w:szCs w:val="21"/>
              </w:rPr>
              <w:t>投标人确认收到招标文件修改的时间</w:t>
            </w:r>
          </w:p>
        </w:tc>
        <w:tc>
          <w:tcPr>
            <w:tcW w:w="6141" w:type="dxa"/>
            <w:vAlign w:val="center"/>
          </w:tcPr>
          <w:p w:rsidR="00585398" w:rsidRDefault="00DE1BA0">
            <w:pPr>
              <w:autoSpaceDE w:val="0"/>
              <w:autoSpaceDN w:val="0"/>
              <w:adjustRightInd w:val="0"/>
              <w:spacing w:line="276" w:lineRule="auto"/>
              <w:rPr>
                <w:rFonts w:asciiTheme="minorEastAsia" w:eastAsiaTheme="minorEastAsia" w:hAnsiTheme="minorEastAsia" w:cs="黑体"/>
                <w:sz w:val="21"/>
                <w:szCs w:val="21"/>
              </w:rPr>
            </w:pPr>
            <w:r>
              <w:rPr>
                <w:rFonts w:asciiTheme="minorEastAsia" w:eastAsiaTheme="minorEastAsia" w:hAnsiTheme="minorEastAsia" w:cs="宋体" w:hint="eastAsia"/>
                <w:sz w:val="21"/>
                <w:szCs w:val="21"/>
              </w:rPr>
              <w:t>/</w:t>
            </w:r>
          </w:p>
        </w:tc>
      </w:tr>
      <w:tr w:rsidR="00585398">
        <w:trPr>
          <w:trHeight w:val="503"/>
          <w:jc w:val="center"/>
        </w:trPr>
        <w:tc>
          <w:tcPr>
            <w:tcW w:w="100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宋体" w:hint="eastAsia"/>
                <w:sz w:val="21"/>
                <w:szCs w:val="21"/>
              </w:rPr>
              <w:t>3.1.1</w:t>
            </w:r>
          </w:p>
        </w:tc>
        <w:tc>
          <w:tcPr>
            <w:tcW w:w="2589" w:type="dxa"/>
            <w:gridSpan w:val="4"/>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宋体" w:hint="eastAsia"/>
                <w:sz w:val="21"/>
                <w:szCs w:val="21"/>
              </w:rPr>
              <w:t>构成投标文件的其他材料</w:t>
            </w:r>
          </w:p>
        </w:tc>
        <w:tc>
          <w:tcPr>
            <w:tcW w:w="6141" w:type="dxa"/>
          </w:tcPr>
          <w:p w:rsidR="00585398" w:rsidRDefault="00DE1BA0">
            <w:pPr>
              <w:autoSpaceDE w:val="0"/>
              <w:autoSpaceDN w:val="0"/>
              <w:adjustRightInd w:val="0"/>
              <w:spacing w:line="276" w:lineRule="auto"/>
              <w:jc w:val="left"/>
              <w:rPr>
                <w:rFonts w:asciiTheme="minorEastAsia" w:eastAsiaTheme="minorEastAsia" w:hAnsiTheme="minorEastAsia" w:cs="仿宋_GB2312"/>
                <w:sz w:val="21"/>
                <w:szCs w:val="21"/>
              </w:rPr>
            </w:pPr>
            <w:r>
              <w:rPr>
                <w:rFonts w:asciiTheme="minorEastAsia" w:eastAsiaTheme="minorEastAsia" w:hAnsiTheme="minorEastAsia" w:cs="宋体" w:hint="eastAsia"/>
                <w:sz w:val="21"/>
                <w:szCs w:val="21"/>
              </w:rPr>
              <w:t>∕</w:t>
            </w:r>
          </w:p>
        </w:tc>
      </w:tr>
      <w:tr w:rsidR="00585398">
        <w:trPr>
          <w:trHeight w:val="537"/>
          <w:jc w:val="center"/>
        </w:trPr>
        <w:tc>
          <w:tcPr>
            <w:tcW w:w="100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TimesNewRomanPSMT"/>
                <w:sz w:val="21"/>
                <w:szCs w:val="21"/>
              </w:rPr>
              <w:t>3</w:t>
            </w:r>
            <w:r>
              <w:rPr>
                <w:rFonts w:asciiTheme="minorEastAsia" w:eastAsiaTheme="minorEastAsia" w:hAnsiTheme="minorEastAsia" w:cs="TimesNewRomanPSMT" w:hint="eastAsia"/>
                <w:sz w:val="21"/>
                <w:szCs w:val="21"/>
              </w:rPr>
              <w:t>.3</w:t>
            </w:r>
            <w:r>
              <w:rPr>
                <w:rFonts w:asciiTheme="minorEastAsia" w:eastAsiaTheme="minorEastAsia" w:hAnsiTheme="minorEastAsia" w:cs="TimesNewRomanPSMT"/>
                <w:sz w:val="21"/>
                <w:szCs w:val="21"/>
              </w:rPr>
              <w:t>.</w:t>
            </w:r>
            <w:r>
              <w:rPr>
                <w:rFonts w:asciiTheme="minorEastAsia" w:eastAsiaTheme="minorEastAsia" w:hAnsiTheme="minorEastAsia" w:cs="TimesNewRomanPSMT" w:hint="eastAsia"/>
                <w:sz w:val="21"/>
                <w:szCs w:val="21"/>
              </w:rPr>
              <w:t>1</w:t>
            </w:r>
          </w:p>
        </w:tc>
        <w:tc>
          <w:tcPr>
            <w:tcW w:w="2589" w:type="dxa"/>
            <w:gridSpan w:val="4"/>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仿宋_GB2312" w:hint="eastAsia"/>
                <w:sz w:val="21"/>
                <w:szCs w:val="21"/>
              </w:rPr>
              <w:t>投标有效期</w:t>
            </w:r>
          </w:p>
        </w:tc>
        <w:tc>
          <w:tcPr>
            <w:tcW w:w="6141" w:type="dxa"/>
            <w:vAlign w:val="center"/>
          </w:tcPr>
          <w:p w:rsidR="00585398" w:rsidRDefault="00DE1BA0">
            <w:pPr>
              <w:autoSpaceDE w:val="0"/>
              <w:autoSpaceDN w:val="0"/>
              <w:adjustRightInd w:val="0"/>
              <w:spacing w:line="276" w:lineRule="auto"/>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60日历天（自投标截止之日算起）</w:t>
            </w:r>
          </w:p>
        </w:tc>
      </w:tr>
      <w:tr w:rsidR="00585398">
        <w:trPr>
          <w:trHeight w:val="401"/>
          <w:jc w:val="center"/>
        </w:trPr>
        <w:tc>
          <w:tcPr>
            <w:tcW w:w="100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bookmarkStart w:id="7" w:name="OLE_LINK3" w:colFirst="0" w:colLast="2"/>
            <w:bookmarkStart w:id="8" w:name="_Hlk424659721"/>
            <w:bookmarkStart w:id="9" w:name="OLE_LINK4" w:colFirst="0" w:colLast="2"/>
            <w:r>
              <w:rPr>
                <w:rFonts w:asciiTheme="minorEastAsia" w:eastAsiaTheme="minorEastAsia" w:hAnsiTheme="minorEastAsia" w:cs="TimesNewRomanPSMT"/>
                <w:sz w:val="21"/>
                <w:szCs w:val="21"/>
              </w:rPr>
              <w:t>3.4.1</w:t>
            </w:r>
          </w:p>
        </w:tc>
        <w:tc>
          <w:tcPr>
            <w:tcW w:w="2589" w:type="dxa"/>
            <w:gridSpan w:val="4"/>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仿宋_GB2312" w:hint="eastAsia"/>
                <w:sz w:val="21"/>
                <w:szCs w:val="21"/>
              </w:rPr>
              <w:t>投标保证金须知</w:t>
            </w:r>
          </w:p>
        </w:tc>
        <w:tc>
          <w:tcPr>
            <w:tcW w:w="6141" w:type="dxa"/>
            <w:vAlign w:val="center"/>
          </w:tcPr>
          <w:p w:rsidR="00585398" w:rsidRDefault="00DE1BA0">
            <w:pPr>
              <w:autoSpaceDE w:val="0"/>
              <w:autoSpaceDN w:val="0"/>
              <w:adjustRightInd w:val="0"/>
              <w:spacing w:line="276" w:lineRule="auto"/>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1、自文件发布之日起，投标人需进行基本户备案（建设工程项目），已备案的基本户开户银行、账户发生变化的，须在投标保证金缴纳前办理变更手续。</w:t>
            </w:r>
          </w:p>
          <w:p w:rsidR="00585398" w:rsidRDefault="00DE1BA0">
            <w:pPr>
              <w:autoSpaceDE w:val="0"/>
              <w:autoSpaceDN w:val="0"/>
              <w:adjustRightInd w:val="0"/>
              <w:spacing w:line="276" w:lineRule="auto"/>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 xml:space="preserve">2、基本户备案流程： </w:t>
            </w:r>
          </w:p>
          <w:p w:rsidR="00585398" w:rsidRDefault="00DE1BA0">
            <w:pPr>
              <w:autoSpaceDE w:val="0"/>
              <w:autoSpaceDN w:val="0"/>
              <w:adjustRightInd w:val="0"/>
              <w:spacing w:line="276" w:lineRule="auto"/>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工程建设项目的投标人登录注册网址：http://221.14.6.70:8088/ggzy/，进行系统用户注册，在注册流程中“银行账户”环节，增加“账户类别-基本账户”，填写投标人基本账户信息，扫描上传基本户开户许可证（两者信息必须相</w:t>
            </w:r>
            <w:r>
              <w:rPr>
                <w:rFonts w:asciiTheme="minorEastAsia" w:eastAsiaTheme="minorEastAsia" w:hAnsiTheme="minorEastAsia" w:cs="仿宋_GB2312" w:hint="eastAsia"/>
                <w:sz w:val="21"/>
                <w:szCs w:val="21"/>
                <w:lang w:val="zh-CN"/>
              </w:rPr>
              <w:lastRenderedPageBreak/>
              <w:t>符），保存备案信息，提交并绑定CA后可缴纳、绑定投标保证金。</w:t>
            </w:r>
          </w:p>
          <w:p w:rsidR="00585398" w:rsidRDefault="00DE1BA0">
            <w:pPr>
              <w:autoSpaceDE w:val="0"/>
              <w:autoSpaceDN w:val="0"/>
              <w:adjustRightInd w:val="0"/>
              <w:spacing w:line="276" w:lineRule="auto"/>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3、特殊情况处理：</w:t>
            </w:r>
          </w:p>
          <w:p w:rsidR="00585398" w:rsidRDefault="00DE1BA0">
            <w:pPr>
              <w:autoSpaceDE w:val="0"/>
              <w:autoSpaceDN w:val="0"/>
              <w:adjustRightInd w:val="0"/>
              <w:spacing w:line="276" w:lineRule="auto"/>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投标人投标过程中因账户开户银行、银行账号发生变化，不能按照来款途径原路返还投标保证金的，投标人须提供原账户开户银行相关证明及新开账户开户许可证，到中心办理退款手续（0374-3998022）</w:t>
            </w:r>
          </w:p>
          <w:p w:rsidR="00585398" w:rsidRDefault="00DE1BA0">
            <w:pPr>
              <w:autoSpaceDE w:val="0"/>
              <w:autoSpaceDN w:val="0"/>
              <w:adjustRightInd w:val="0"/>
              <w:spacing w:line="276" w:lineRule="auto"/>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4、因投标人的原因无法及时退还投标（竞买）保证金、滞留三年以上的，投标（竞买）保证金上缴同级国库。</w:t>
            </w:r>
          </w:p>
        </w:tc>
      </w:tr>
      <w:tr w:rsidR="00585398">
        <w:trPr>
          <w:trHeight w:val="765"/>
          <w:jc w:val="center"/>
        </w:trPr>
        <w:tc>
          <w:tcPr>
            <w:tcW w:w="100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TimesNewRomanPSMT"/>
                <w:sz w:val="21"/>
                <w:szCs w:val="21"/>
              </w:rPr>
            </w:pPr>
            <w:r>
              <w:rPr>
                <w:rFonts w:asciiTheme="minorEastAsia" w:eastAsiaTheme="minorEastAsia" w:hAnsiTheme="minorEastAsia" w:cs="TimesNewRomanPSMT" w:hint="eastAsia"/>
                <w:sz w:val="21"/>
                <w:szCs w:val="21"/>
              </w:rPr>
              <w:lastRenderedPageBreak/>
              <w:t>3.4.2</w:t>
            </w:r>
          </w:p>
        </w:tc>
        <w:tc>
          <w:tcPr>
            <w:tcW w:w="2589" w:type="dxa"/>
            <w:gridSpan w:val="4"/>
            <w:vAlign w:val="center"/>
          </w:tcPr>
          <w:p w:rsidR="00585398" w:rsidRDefault="00DE1BA0">
            <w:pPr>
              <w:autoSpaceDE w:val="0"/>
              <w:autoSpaceDN w:val="0"/>
              <w:adjustRightInd w:val="0"/>
              <w:spacing w:line="276" w:lineRule="auto"/>
              <w:jc w:val="center"/>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投标保证金</w:t>
            </w:r>
          </w:p>
        </w:tc>
        <w:tc>
          <w:tcPr>
            <w:tcW w:w="6141" w:type="dxa"/>
            <w:vAlign w:val="center"/>
          </w:tcPr>
          <w:p w:rsidR="00585398" w:rsidRDefault="00DE1BA0">
            <w:pPr>
              <w:autoSpaceDE w:val="0"/>
              <w:autoSpaceDN w:val="0"/>
              <w:adjustRightInd w:val="0"/>
              <w:spacing w:line="276" w:lineRule="auto"/>
              <w:jc w:val="left"/>
              <w:rPr>
                <w:rFonts w:asciiTheme="minorEastAsia" w:eastAsiaTheme="minorEastAsia" w:hAnsiTheme="minorEastAsia" w:cs="仿宋_GB2312"/>
                <w:b/>
                <w:bCs/>
                <w:sz w:val="21"/>
                <w:szCs w:val="21"/>
              </w:rPr>
            </w:pPr>
            <w:r>
              <w:rPr>
                <w:rFonts w:asciiTheme="minorEastAsia" w:eastAsiaTheme="minorEastAsia" w:hAnsiTheme="minorEastAsia" w:cs="仿宋_GB2312" w:hint="eastAsia"/>
                <w:b/>
                <w:bCs/>
                <w:sz w:val="21"/>
                <w:szCs w:val="21"/>
              </w:rPr>
              <w:t>保证金递交截止时间同投标截止时间；</w:t>
            </w:r>
          </w:p>
          <w:p w:rsidR="00585398" w:rsidRDefault="00DE1BA0">
            <w:pPr>
              <w:autoSpaceDE w:val="0"/>
              <w:autoSpaceDN w:val="0"/>
              <w:adjustRightInd w:val="0"/>
              <w:spacing w:line="276" w:lineRule="auto"/>
              <w:jc w:val="left"/>
              <w:rPr>
                <w:rFonts w:asciiTheme="minorEastAsia" w:eastAsiaTheme="minorEastAsia" w:hAnsiTheme="minorEastAsia" w:cs="仿宋_GB2312"/>
                <w:b/>
                <w:bCs/>
                <w:sz w:val="21"/>
                <w:szCs w:val="21"/>
              </w:rPr>
            </w:pPr>
            <w:r>
              <w:rPr>
                <w:rFonts w:asciiTheme="minorEastAsia" w:eastAsiaTheme="minorEastAsia" w:hAnsiTheme="minorEastAsia" w:cs="仿宋_GB2312" w:hint="eastAsia"/>
                <w:b/>
                <w:bCs/>
                <w:sz w:val="21"/>
                <w:szCs w:val="21"/>
              </w:rPr>
              <w:t>第一标段：金额￥：800000.00元（捌拾万元整）；</w:t>
            </w:r>
          </w:p>
          <w:p w:rsidR="00585398" w:rsidRDefault="00DE1BA0">
            <w:pPr>
              <w:autoSpaceDE w:val="0"/>
              <w:autoSpaceDN w:val="0"/>
              <w:adjustRightInd w:val="0"/>
              <w:spacing w:line="276" w:lineRule="auto"/>
              <w:jc w:val="left"/>
              <w:rPr>
                <w:rFonts w:asciiTheme="minorEastAsia" w:eastAsiaTheme="minorEastAsia" w:hAnsiTheme="minorEastAsia" w:cs="宋体"/>
                <w:sz w:val="21"/>
                <w:szCs w:val="21"/>
                <w:lang w:val="zh-CN"/>
              </w:rPr>
            </w:pPr>
            <w:r>
              <w:rPr>
                <w:rFonts w:asciiTheme="minorEastAsia" w:eastAsiaTheme="minorEastAsia" w:hAnsiTheme="minorEastAsia" w:cs="宋体" w:hint="eastAsia"/>
                <w:sz w:val="21"/>
                <w:szCs w:val="21"/>
                <w:lang w:val="zh-CN"/>
              </w:rPr>
              <w:t>1、投标保证金的递交方式：银行转帐、银行电汇（均需从投标人的基本账户汇出），不接受以现金方式缴纳的投标保证金。凡以现金方式缴纳投标保证金而影响其投标结果的，由投标人自行负责。</w:t>
            </w:r>
          </w:p>
          <w:p w:rsidR="00585398" w:rsidRDefault="00DE1BA0">
            <w:pPr>
              <w:autoSpaceDE w:val="0"/>
              <w:autoSpaceDN w:val="0"/>
              <w:adjustRightInd w:val="0"/>
              <w:spacing w:line="276" w:lineRule="auto"/>
              <w:jc w:val="left"/>
              <w:rPr>
                <w:rFonts w:asciiTheme="minorEastAsia" w:eastAsiaTheme="minorEastAsia" w:hAnsiTheme="minorEastAsia" w:cs="宋体"/>
                <w:sz w:val="21"/>
                <w:szCs w:val="21"/>
                <w:lang w:val="zh-CN"/>
              </w:rPr>
            </w:pPr>
            <w:r>
              <w:rPr>
                <w:rFonts w:asciiTheme="minorEastAsia" w:eastAsiaTheme="minorEastAsia" w:hAnsiTheme="minorEastAsia" w:cs="宋体" w:hint="eastAsia"/>
                <w:sz w:val="21"/>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rsidR="00585398" w:rsidRDefault="00DE1BA0">
            <w:pPr>
              <w:autoSpaceDE w:val="0"/>
              <w:autoSpaceDN w:val="0"/>
              <w:adjustRightInd w:val="0"/>
              <w:spacing w:line="276" w:lineRule="auto"/>
              <w:jc w:val="left"/>
              <w:rPr>
                <w:rFonts w:asciiTheme="minorEastAsia" w:eastAsiaTheme="minorEastAsia" w:hAnsiTheme="minorEastAsia" w:cs="宋体"/>
                <w:sz w:val="21"/>
                <w:szCs w:val="21"/>
                <w:lang w:val="zh-CN"/>
              </w:rPr>
            </w:pPr>
            <w:r>
              <w:rPr>
                <w:rFonts w:asciiTheme="minorEastAsia" w:eastAsiaTheme="minorEastAsia" w:hAnsiTheme="minorEastAsia" w:cs="宋体" w:hint="eastAsia"/>
                <w:sz w:val="21"/>
                <w:szCs w:val="21"/>
                <w:lang w:val="zh-CN"/>
              </w:rPr>
              <w:t>2、投标保证金缴纳方式：</w:t>
            </w:r>
          </w:p>
          <w:p w:rsidR="00585398" w:rsidRDefault="00DE1BA0">
            <w:pPr>
              <w:autoSpaceDE w:val="0"/>
              <w:autoSpaceDN w:val="0"/>
              <w:adjustRightInd w:val="0"/>
              <w:spacing w:line="276" w:lineRule="auto"/>
              <w:jc w:val="left"/>
              <w:rPr>
                <w:rFonts w:asciiTheme="minorEastAsia" w:eastAsiaTheme="minorEastAsia" w:hAnsiTheme="minorEastAsia" w:cs="宋体"/>
                <w:sz w:val="21"/>
                <w:szCs w:val="21"/>
                <w:lang w:val="zh-CN"/>
              </w:rPr>
            </w:pPr>
            <w:r>
              <w:rPr>
                <w:rFonts w:asciiTheme="minorEastAsia" w:eastAsiaTheme="minorEastAsia" w:hAnsiTheme="minorEastAsia" w:cs="宋体" w:hint="eastAsia"/>
                <w:sz w:val="21"/>
                <w:szCs w:val="21"/>
                <w:lang w:val="zh-CN"/>
              </w:rPr>
              <w:t>2.1投标人网上报名后，登录http://221.14.6.70:8088/ggzy系统，依次点击“会员向导”→“参与投标”→“费用缴纳说明”→“保证金缴纳说明单”，获取缴费说明单，根据每个标段的缴纳说明单在缴纳截止时间前缴纳；</w:t>
            </w:r>
          </w:p>
          <w:p w:rsidR="00585398" w:rsidRDefault="00DE1BA0">
            <w:pPr>
              <w:autoSpaceDE w:val="0"/>
              <w:autoSpaceDN w:val="0"/>
              <w:adjustRightInd w:val="0"/>
              <w:spacing w:line="276" w:lineRule="auto"/>
              <w:jc w:val="left"/>
              <w:rPr>
                <w:rFonts w:asciiTheme="minorEastAsia" w:eastAsiaTheme="minorEastAsia" w:hAnsiTheme="minorEastAsia" w:cs="宋体"/>
                <w:sz w:val="21"/>
                <w:szCs w:val="21"/>
                <w:lang w:val="zh-CN"/>
              </w:rPr>
            </w:pPr>
            <w:r>
              <w:rPr>
                <w:rFonts w:asciiTheme="minorEastAsia" w:eastAsiaTheme="minorEastAsia" w:hAnsiTheme="minorEastAsia" w:cs="宋体" w:hint="eastAsia"/>
                <w:sz w:val="21"/>
                <w:szCs w:val="21"/>
                <w:lang w:val="zh-CN"/>
              </w:rPr>
              <w:t>2.2成功缴纳后重新登录前述系统，依次点击“会员向导”→“参与投标”→“保证金绑定”→“绑定”进行投标保证金绑定。</w:t>
            </w:r>
          </w:p>
          <w:p w:rsidR="00585398" w:rsidRDefault="00DE1BA0">
            <w:pPr>
              <w:autoSpaceDE w:val="0"/>
              <w:autoSpaceDN w:val="0"/>
              <w:adjustRightInd w:val="0"/>
              <w:spacing w:line="276" w:lineRule="auto"/>
              <w:jc w:val="left"/>
              <w:rPr>
                <w:rFonts w:asciiTheme="minorEastAsia" w:eastAsiaTheme="minorEastAsia" w:hAnsiTheme="minorEastAsia" w:cs="宋体"/>
                <w:sz w:val="21"/>
                <w:szCs w:val="21"/>
                <w:lang w:val="zh-CN"/>
              </w:rPr>
            </w:pPr>
            <w:r>
              <w:rPr>
                <w:rFonts w:asciiTheme="minorEastAsia" w:eastAsiaTheme="minorEastAsia" w:hAnsiTheme="minorEastAsia" w:cs="宋体" w:hint="eastAsia"/>
                <w:sz w:val="21"/>
                <w:szCs w:val="21"/>
                <w:lang w:val="zh-CN"/>
              </w:rPr>
              <w:t>2.3 投标人要严格按照“保证金缴纳说明单”内容缴纳、成功绑</w:t>
            </w:r>
            <w:r>
              <w:rPr>
                <w:rFonts w:asciiTheme="minorEastAsia" w:eastAsiaTheme="minorEastAsia" w:hAnsiTheme="minorEastAsia" w:cs="宋体" w:hint="eastAsia"/>
                <w:sz w:val="21"/>
                <w:szCs w:val="21"/>
                <w:lang w:val="zh-CN"/>
              </w:rPr>
              <w:lastRenderedPageBreak/>
              <w:t>定投标保证金，未绑定标段的投标保证金，视为未按时交纳。并将缴纳凭证“襄城县公共资源交易中心保证金缴纳回执”附于投标文件中，同时在开标现场提供一份，以备查询。</w:t>
            </w:r>
          </w:p>
          <w:p w:rsidR="00585398" w:rsidRDefault="00DE1BA0">
            <w:pPr>
              <w:autoSpaceDE w:val="0"/>
              <w:autoSpaceDN w:val="0"/>
              <w:adjustRightInd w:val="0"/>
              <w:spacing w:line="276" w:lineRule="auto"/>
              <w:jc w:val="left"/>
              <w:rPr>
                <w:rFonts w:asciiTheme="minorEastAsia" w:eastAsiaTheme="minorEastAsia" w:hAnsiTheme="minorEastAsia" w:cs="宋体"/>
                <w:sz w:val="21"/>
                <w:szCs w:val="21"/>
                <w:lang w:val="zh-CN"/>
              </w:rPr>
            </w:pPr>
            <w:r>
              <w:rPr>
                <w:rFonts w:asciiTheme="minorEastAsia" w:eastAsiaTheme="minorEastAsia" w:hAnsiTheme="minorEastAsia" w:cs="宋体" w:hint="eastAsia"/>
                <w:sz w:val="21"/>
                <w:szCs w:val="21"/>
                <w:lang w:val="zh-CN"/>
              </w:rPr>
              <w:t>2.4 每个投标人每个项目每个标段只有唯一缴纳账号，切勿重复缴纳或错误缴纳。</w:t>
            </w:r>
          </w:p>
          <w:p w:rsidR="00585398" w:rsidRDefault="00DE1BA0">
            <w:pPr>
              <w:autoSpaceDE w:val="0"/>
              <w:autoSpaceDN w:val="0"/>
              <w:adjustRightInd w:val="0"/>
              <w:spacing w:line="276" w:lineRule="auto"/>
              <w:jc w:val="left"/>
              <w:rPr>
                <w:rFonts w:asciiTheme="minorEastAsia" w:eastAsiaTheme="minorEastAsia" w:hAnsiTheme="minorEastAsia" w:cs="宋体"/>
                <w:sz w:val="21"/>
                <w:szCs w:val="21"/>
                <w:lang w:val="zh-CN"/>
              </w:rPr>
            </w:pPr>
            <w:r>
              <w:rPr>
                <w:rFonts w:asciiTheme="minorEastAsia" w:eastAsiaTheme="minorEastAsia" w:hAnsiTheme="minorEastAsia" w:cs="宋体" w:hint="eastAsia"/>
                <w:sz w:val="21"/>
                <w:szCs w:val="21"/>
                <w:lang w:val="zh-CN"/>
              </w:rPr>
              <w:t>3、未按上述规定操作引起的无效投标，由投标人自行负责。</w:t>
            </w:r>
          </w:p>
          <w:p w:rsidR="00585398" w:rsidRDefault="00DE1BA0">
            <w:pPr>
              <w:autoSpaceDE w:val="0"/>
              <w:autoSpaceDN w:val="0"/>
              <w:adjustRightInd w:val="0"/>
              <w:spacing w:line="276" w:lineRule="auto"/>
              <w:jc w:val="left"/>
              <w:rPr>
                <w:rFonts w:asciiTheme="minorEastAsia" w:eastAsiaTheme="minorEastAsia" w:hAnsiTheme="minorEastAsia" w:cs="宋体"/>
                <w:sz w:val="21"/>
                <w:szCs w:val="21"/>
                <w:lang w:val="zh-CN"/>
              </w:rPr>
            </w:pPr>
            <w:r>
              <w:rPr>
                <w:rFonts w:asciiTheme="minorEastAsia" w:eastAsiaTheme="minorEastAsia" w:hAnsiTheme="minorEastAsia" w:cs="宋体" w:hint="eastAsia"/>
                <w:sz w:val="21"/>
                <w:szCs w:val="21"/>
                <w:lang w:val="zh-CN"/>
              </w:rPr>
              <w:t>4、汇款凭证无须备注项目编号和项目名称。</w:t>
            </w:r>
          </w:p>
          <w:p w:rsidR="00585398" w:rsidRDefault="00DE1BA0">
            <w:pPr>
              <w:autoSpaceDE w:val="0"/>
              <w:autoSpaceDN w:val="0"/>
              <w:adjustRightInd w:val="0"/>
              <w:spacing w:line="276" w:lineRule="auto"/>
              <w:jc w:val="left"/>
              <w:rPr>
                <w:rFonts w:asciiTheme="minorEastAsia" w:eastAsiaTheme="minorEastAsia" w:hAnsiTheme="minorEastAsia" w:cs="宋体"/>
                <w:sz w:val="21"/>
                <w:szCs w:val="21"/>
                <w:lang w:val="zh-CN"/>
              </w:rPr>
            </w:pPr>
            <w:r>
              <w:rPr>
                <w:rFonts w:asciiTheme="minorEastAsia" w:eastAsiaTheme="minorEastAsia" w:hAnsiTheme="minorEastAsia" w:cs="宋体" w:hint="eastAsia"/>
                <w:sz w:val="21"/>
                <w:szCs w:val="21"/>
                <w:lang w:val="zh-CN"/>
              </w:rPr>
              <w:t>5、出现以下情形造成的投标保证金无效，由投标人自行负责。</w:t>
            </w:r>
          </w:p>
          <w:p w:rsidR="00585398" w:rsidRDefault="00DE1BA0">
            <w:pPr>
              <w:autoSpaceDE w:val="0"/>
              <w:autoSpaceDN w:val="0"/>
              <w:adjustRightInd w:val="0"/>
              <w:spacing w:line="276" w:lineRule="auto"/>
              <w:jc w:val="left"/>
              <w:rPr>
                <w:rFonts w:asciiTheme="minorEastAsia" w:eastAsiaTheme="minorEastAsia" w:hAnsiTheme="minorEastAsia" w:cs="宋体"/>
                <w:sz w:val="21"/>
                <w:szCs w:val="21"/>
                <w:lang w:val="zh-CN"/>
              </w:rPr>
            </w:pPr>
            <w:r>
              <w:rPr>
                <w:rFonts w:asciiTheme="minorEastAsia" w:eastAsiaTheme="minorEastAsia" w:hAnsiTheme="minorEastAsia" w:cs="宋体" w:hint="eastAsia"/>
                <w:sz w:val="21"/>
                <w:szCs w:val="21"/>
                <w:lang w:val="zh-CN"/>
              </w:rPr>
              <w:t>(1)投标保证金未从投标人的基本账户转出；</w:t>
            </w:r>
          </w:p>
          <w:p w:rsidR="00585398" w:rsidRDefault="00DE1BA0">
            <w:pPr>
              <w:autoSpaceDE w:val="0"/>
              <w:autoSpaceDN w:val="0"/>
              <w:adjustRightInd w:val="0"/>
              <w:spacing w:line="276" w:lineRule="auto"/>
              <w:jc w:val="left"/>
              <w:rPr>
                <w:rFonts w:asciiTheme="minorEastAsia" w:eastAsiaTheme="minorEastAsia" w:hAnsiTheme="minorEastAsia" w:cs="宋体"/>
                <w:sz w:val="21"/>
                <w:szCs w:val="21"/>
                <w:lang w:val="zh-CN"/>
              </w:rPr>
            </w:pPr>
            <w:r>
              <w:rPr>
                <w:rFonts w:asciiTheme="minorEastAsia" w:eastAsiaTheme="minorEastAsia" w:hAnsiTheme="minorEastAsia" w:cs="宋体" w:hint="eastAsia"/>
                <w:sz w:val="21"/>
                <w:szCs w:val="21"/>
                <w:lang w:val="zh-CN"/>
              </w:rPr>
              <w:t>(2)投标保证金未按照招标文件划分的标段依次转账。</w:t>
            </w:r>
          </w:p>
          <w:p w:rsidR="00585398" w:rsidRDefault="00DE1BA0">
            <w:pPr>
              <w:autoSpaceDE w:val="0"/>
              <w:autoSpaceDN w:val="0"/>
              <w:adjustRightInd w:val="0"/>
              <w:spacing w:line="276" w:lineRule="auto"/>
              <w:jc w:val="left"/>
              <w:rPr>
                <w:rFonts w:asciiTheme="minorEastAsia" w:eastAsiaTheme="minorEastAsia" w:hAnsiTheme="minorEastAsia" w:cs="宋体"/>
                <w:sz w:val="21"/>
                <w:szCs w:val="21"/>
                <w:lang w:val="zh-CN"/>
              </w:rPr>
            </w:pPr>
            <w:r>
              <w:rPr>
                <w:rFonts w:asciiTheme="minorEastAsia" w:eastAsiaTheme="minorEastAsia" w:hAnsiTheme="minorEastAsia" w:cs="宋体" w:hint="eastAsia"/>
                <w:sz w:val="21"/>
                <w:szCs w:val="21"/>
                <w:lang w:val="zh-CN"/>
              </w:rPr>
              <w:t>6、《保证金缴纳绑定操作指南》获取方法：</w:t>
            </w:r>
          </w:p>
          <w:p w:rsidR="00585398" w:rsidRDefault="00DE1BA0">
            <w:pPr>
              <w:autoSpaceDE w:val="0"/>
              <w:autoSpaceDN w:val="0"/>
              <w:adjustRightInd w:val="0"/>
              <w:spacing w:line="276" w:lineRule="auto"/>
              <w:jc w:val="left"/>
              <w:rPr>
                <w:rFonts w:asciiTheme="minorEastAsia" w:eastAsiaTheme="minorEastAsia" w:hAnsiTheme="minorEastAsia" w:cs="宋体"/>
                <w:sz w:val="21"/>
                <w:szCs w:val="21"/>
                <w:lang w:val="zh-CN"/>
              </w:rPr>
            </w:pPr>
            <w:r>
              <w:rPr>
                <w:rFonts w:asciiTheme="minorEastAsia" w:eastAsiaTheme="minorEastAsia" w:hAnsiTheme="minorEastAsia" w:cs="宋体" w:hint="eastAsia"/>
                <w:sz w:val="21"/>
                <w:szCs w:val="21"/>
                <w:lang w:val="zh-CN"/>
              </w:rPr>
              <w:t>登录许昌公共资源交易系统-组件下载-《保证金缴纳绑定操作指南》。</w:t>
            </w:r>
          </w:p>
          <w:p w:rsidR="00585398" w:rsidRDefault="00DE1BA0">
            <w:pPr>
              <w:autoSpaceDE w:val="0"/>
              <w:autoSpaceDN w:val="0"/>
              <w:adjustRightInd w:val="0"/>
              <w:spacing w:line="276" w:lineRule="auto"/>
              <w:jc w:val="left"/>
              <w:rPr>
                <w:rFonts w:asciiTheme="minorEastAsia" w:eastAsiaTheme="minorEastAsia" w:hAnsiTheme="minorEastAsia" w:cs="宋体"/>
                <w:sz w:val="21"/>
                <w:szCs w:val="21"/>
                <w:lang w:val="zh-CN"/>
              </w:rPr>
            </w:pPr>
            <w:r>
              <w:rPr>
                <w:rFonts w:asciiTheme="minorEastAsia" w:eastAsiaTheme="minorEastAsia" w:hAnsiTheme="minorEastAsia" w:cs="宋体" w:hint="eastAsia"/>
                <w:sz w:val="21"/>
                <w:szCs w:val="21"/>
                <w:lang w:val="zh-CN"/>
              </w:rPr>
              <w:t>7、自2017年10月16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585398" w:rsidRDefault="00DE1BA0">
            <w:pPr>
              <w:autoSpaceDE w:val="0"/>
              <w:autoSpaceDN w:val="0"/>
              <w:adjustRightInd w:val="0"/>
              <w:spacing w:line="276" w:lineRule="auto"/>
              <w:jc w:val="left"/>
              <w:rPr>
                <w:rFonts w:asciiTheme="minorEastAsia" w:eastAsiaTheme="minorEastAsia" w:hAnsiTheme="minorEastAsia" w:cs="宋体"/>
                <w:sz w:val="21"/>
                <w:szCs w:val="21"/>
                <w:lang w:val="zh-CN"/>
              </w:rPr>
            </w:pPr>
            <w:r>
              <w:rPr>
                <w:rFonts w:asciiTheme="minorEastAsia" w:eastAsiaTheme="minorEastAsia" w:hAnsiTheme="minorEastAsia" w:cs="宋体" w:hint="eastAsia"/>
                <w:sz w:val="21"/>
                <w:szCs w:val="21"/>
                <w:lang w:val="zh-CN"/>
              </w:rPr>
              <w:t>8、投标保证金须知：</w:t>
            </w:r>
          </w:p>
          <w:p w:rsidR="00585398" w:rsidRDefault="00DE1BA0">
            <w:pPr>
              <w:autoSpaceDE w:val="0"/>
              <w:autoSpaceDN w:val="0"/>
              <w:adjustRightInd w:val="0"/>
              <w:spacing w:line="276" w:lineRule="auto"/>
              <w:jc w:val="left"/>
              <w:rPr>
                <w:rFonts w:asciiTheme="minorEastAsia" w:eastAsiaTheme="minorEastAsia" w:hAnsiTheme="minorEastAsia" w:cs="宋体"/>
                <w:sz w:val="21"/>
                <w:szCs w:val="21"/>
                <w:lang w:val="zh-CN"/>
              </w:rPr>
            </w:pPr>
            <w:r>
              <w:rPr>
                <w:rFonts w:asciiTheme="minorEastAsia" w:eastAsiaTheme="minorEastAsia" w:hAnsiTheme="minorEastAsia" w:cs="宋体" w:hint="eastAsia"/>
                <w:sz w:val="21"/>
                <w:szCs w:val="21"/>
                <w:lang w:val="zh-CN"/>
              </w:rPr>
              <w:t>（1）因投标人的原因无法及时退还投标（竞买）保证金、滞留三年以上的，投标（竞买）保证金上缴财政。</w:t>
            </w:r>
          </w:p>
          <w:p w:rsidR="00585398" w:rsidRDefault="00DE1BA0">
            <w:pPr>
              <w:autoSpaceDE w:val="0"/>
              <w:autoSpaceDN w:val="0"/>
              <w:adjustRightInd w:val="0"/>
              <w:spacing w:line="276" w:lineRule="auto"/>
              <w:jc w:val="left"/>
              <w:rPr>
                <w:rFonts w:asciiTheme="minorEastAsia" w:eastAsiaTheme="minorEastAsia" w:hAnsiTheme="minorEastAsia" w:cs="仿宋_GB2312"/>
                <w:sz w:val="21"/>
                <w:szCs w:val="21"/>
              </w:rPr>
            </w:pPr>
            <w:r>
              <w:rPr>
                <w:rFonts w:asciiTheme="minorEastAsia" w:eastAsiaTheme="minorEastAsia" w:hAnsiTheme="minorEastAsia" w:cs="宋体" w:hint="eastAsia"/>
                <w:sz w:val="21"/>
                <w:szCs w:val="21"/>
                <w:lang w:val="zh-CN"/>
              </w:rPr>
              <w:t>（2）自文件发布之日起，投标人需进行基本户备案（建设工程项目），已备案的基本户开户银行、账户发生变化的，须重新办理备案手续。备案后方可提交投标（竞买）保证金。</w:t>
            </w:r>
          </w:p>
        </w:tc>
      </w:tr>
      <w:bookmarkEnd w:id="7"/>
      <w:bookmarkEnd w:id="8"/>
      <w:bookmarkEnd w:id="9"/>
      <w:tr w:rsidR="00585398">
        <w:trPr>
          <w:trHeight w:val="452"/>
          <w:jc w:val="center"/>
        </w:trPr>
        <w:tc>
          <w:tcPr>
            <w:tcW w:w="100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TimesNewRomanPSMT"/>
                <w:sz w:val="21"/>
                <w:szCs w:val="21"/>
              </w:rPr>
            </w:pPr>
            <w:r>
              <w:rPr>
                <w:rFonts w:asciiTheme="minorEastAsia" w:eastAsiaTheme="minorEastAsia" w:hAnsiTheme="minorEastAsia" w:cs="TimesNewRomanPSMT" w:hint="eastAsia"/>
                <w:sz w:val="21"/>
                <w:szCs w:val="21"/>
              </w:rPr>
              <w:lastRenderedPageBreak/>
              <w:t>3.5.2</w:t>
            </w:r>
          </w:p>
        </w:tc>
        <w:tc>
          <w:tcPr>
            <w:tcW w:w="2589" w:type="dxa"/>
            <w:gridSpan w:val="4"/>
            <w:vAlign w:val="center"/>
          </w:tcPr>
          <w:p w:rsidR="00585398" w:rsidRDefault="00DE1BA0">
            <w:pPr>
              <w:spacing w:line="276"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近年财务状况要求</w:t>
            </w:r>
          </w:p>
        </w:tc>
        <w:tc>
          <w:tcPr>
            <w:tcW w:w="6141" w:type="dxa"/>
            <w:vAlign w:val="center"/>
          </w:tcPr>
          <w:p w:rsidR="00585398" w:rsidRDefault="00DE1BA0">
            <w:pPr>
              <w:autoSpaceDE w:val="0"/>
              <w:autoSpaceDN w:val="0"/>
              <w:adjustRightInd w:val="0"/>
              <w:spacing w:line="276" w:lineRule="auto"/>
              <w:jc w:val="left"/>
              <w:rPr>
                <w:rFonts w:asciiTheme="minorEastAsia" w:eastAsiaTheme="minorEastAsia" w:hAnsiTheme="minorEastAsia" w:cs="仿宋_GB2312"/>
                <w:b/>
                <w:sz w:val="21"/>
                <w:szCs w:val="21"/>
              </w:rPr>
            </w:pPr>
            <w:r>
              <w:rPr>
                <w:rFonts w:asciiTheme="minorEastAsia" w:eastAsiaTheme="minorEastAsia" w:hAnsiTheme="minorEastAsia" w:cs="TimesNewRomanPSMT" w:hint="eastAsia"/>
                <w:sz w:val="21"/>
                <w:szCs w:val="21"/>
              </w:rPr>
              <w:t>近年，指2016、2017、2018年度（如新成立公司，据实提交相关</w:t>
            </w:r>
            <w:r>
              <w:rPr>
                <w:rFonts w:asciiTheme="minorEastAsia" w:eastAsiaTheme="minorEastAsia" w:hAnsiTheme="minorEastAsia" w:cs="TimesNewRomanPSMT" w:hint="eastAsia"/>
                <w:sz w:val="21"/>
                <w:szCs w:val="21"/>
              </w:rPr>
              <w:lastRenderedPageBreak/>
              <w:t>财务审计报告）</w:t>
            </w:r>
          </w:p>
        </w:tc>
      </w:tr>
      <w:tr w:rsidR="00585398">
        <w:trPr>
          <w:trHeight w:val="577"/>
          <w:jc w:val="center"/>
        </w:trPr>
        <w:tc>
          <w:tcPr>
            <w:tcW w:w="100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TimesNewRomanPSMT"/>
                <w:sz w:val="21"/>
                <w:szCs w:val="21"/>
              </w:rPr>
            </w:pPr>
            <w:r>
              <w:rPr>
                <w:rFonts w:asciiTheme="minorEastAsia" w:eastAsiaTheme="minorEastAsia" w:hAnsiTheme="minorEastAsia" w:cs="TimesNewRomanPSMT" w:hint="eastAsia"/>
                <w:sz w:val="21"/>
                <w:szCs w:val="21"/>
              </w:rPr>
              <w:lastRenderedPageBreak/>
              <w:t>3.5.3</w:t>
            </w:r>
          </w:p>
        </w:tc>
        <w:tc>
          <w:tcPr>
            <w:tcW w:w="2589" w:type="dxa"/>
            <w:gridSpan w:val="4"/>
            <w:vAlign w:val="center"/>
          </w:tcPr>
          <w:p w:rsidR="00585398" w:rsidRDefault="00DE1BA0">
            <w:pPr>
              <w:autoSpaceDE w:val="0"/>
              <w:autoSpaceDN w:val="0"/>
              <w:adjustRightInd w:val="0"/>
              <w:spacing w:line="276" w:lineRule="auto"/>
              <w:jc w:val="center"/>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近年完成的类似项目</w:t>
            </w:r>
          </w:p>
        </w:tc>
        <w:tc>
          <w:tcPr>
            <w:tcW w:w="6141" w:type="dxa"/>
            <w:vAlign w:val="center"/>
          </w:tcPr>
          <w:p w:rsidR="00585398" w:rsidRDefault="00DE1BA0">
            <w:pPr>
              <w:autoSpaceDE w:val="0"/>
              <w:autoSpaceDN w:val="0"/>
              <w:adjustRightInd w:val="0"/>
              <w:spacing w:line="276" w:lineRule="auto"/>
              <w:rPr>
                <w:rFonts w:asciiTheme="minorEastAsia" w:eastAsiaTheme="minorEastAsia" w:hAnsiTheme="minorEastAsia" w:cs="TimesNewRomanPSMT"/>
                <w:sz w:val="21"/>
                <w:szCs w:val="21"/>
              </w:rPr>
            </w:pPr>
            <w:r>
              <w:rPr>
                <w:rFonts w:asciiTheme="minorEastAsia" w:eastAsiaTheme="minorEastAsia" w:hAnsiTheme="minorEastAsia" w:cs="TimesNewRomanPSMT" w:hint="eastAsia"/>
                <w:sz w:val="21"/>
                <w:szCs w:val="21"/>
              </w:rPr>
              <w:t>近年，指2016年08月01日至今</w:t>
            </w:r>
          </w:p>
        </w:tc>
      </w:tr>
      <w:tr w:rsidR="00585398">
        <w:trPr>
          <w:trHeight w:val="426"/>
          <w:jc w:val="center"/>
        </w:trPr>
        <w:tc>
          <w:tcPr>
            <w:tcW w:w="100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TimesNewRomanPSMT"/>
                <w:sz w:val="21"/>
                <w:szCs w:val="21"/>
              </w:rPr>
            </w:pPr>
            <w:r>
              <w:rPr>
                <w:rFonts w:asciiTheme="minorEastAsia" w:eastAsiaTheme="minorEastAsia" w:hAnsiTheme="minorEastAsia" w:cs="TimesNewRomanPSMT" w:hint="eastAsia"/>
                <w:sz w:val="21"/>
                <w:szCs w:val="21"/>
              </w:rPr>
              <w:t>3.5.5</w:t>
            </w:r>
          </w:p>
        </w:tc>
        <w:tc>
          <w:tcPr>
            <w:tcW w:w="2589" w:type="dxa"/>
            <w:gridSpan w:val="4"/>
            <w:vAlign w:val="center"/>
          </w:tcPr>
          <w:p w:rsidR="00585398" w:rsidRDefault="00DE1BA0">
            <w:pPr>
              <w:autoSpaceDE w:val="0"/>
              <w:autoSpaceDN w:val="0"/>
              <w:adjustRightInd w:val="0"/>
              <w:spacing w:line="276" w:lineRule="auto"/>
              <w:jc w:val="center"/>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近年发生的诉讼及仲裁</w:t>
            </w:r>
          </w:p>
        </w:tc>
        <w:tc>
          <w:tcPr>
            <w:tcW w:w="6141" w:type="dxa"/>
            <w:vAlign w:val="center"/>
          </w:tcPr>
          <w:p w:rsidR="00585398" w:rsidRDefault="00DE1BA0">
            <w:pPr>
              <w:autoSpaceDE w:val="0"/>
              <w:autoSpaceDN w:val="0"/>
              <w:adjustRightInd w:val="0"/>
              <w:spacing w:line="276" w:lineRule="auto"/>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（1）有效时间以提交投标文件截止时间前36个月为准。</w:t>
            </w:r>
          </w:p>
          <w:p w:rsidR="00585398" w:rsidRDefault="00DE1BA0">
            <w:pPr>
              <w:pStyle w:val="ae"/>
              <w:spacing w:line="276" w:lineRule="auto"/>
              <w:ind w:firstLineChars="0" w:firstLine="0"/>
              <w:rPr>
                <w:rFonts w:asciiTheme="minorEastAsia" w:eastAsiaTheme="minorEastAsia" w:hAnsiTheme="minorEastAsia" w:cs="TimesNewRomanPSMT"/>
                <w:sz w:val="21"/>
                <w:szCs w:val="21"/>
              </w:rPr>
            </w:pPr>
            <w:r>
              <w:rPr>
                <w:rFonts w:asciiTheme="minorEastAsia" w:eastAsiaTheme="minorEastAsia" w:hAnsiTheme="minorEastAsia" w:cs="仿宋_GB2312" w:hint="eastAsia"/>
                <w:sz w:val="21"/>
                <w:szCs w:val="21"/>
              </w:rPr>
              <w:t>（2）</w:t>
            </w:r>
            <w:r>
              <w:rPr>
                <w:rFonts w:asciiTheme="minorEastAsia" w:eastAsiaTheme="minorEastAsia" w:hAnsiTheme="minorEastAsia" w:cs="宋体" w:hint="eastAsia"/>
                <w:sz w:val="21"/>
                <w:szCs w:val="21"/>
              </w:rPr>
              <w:t>近年发生的诉讼和仲裁情况仅限于认定投标人有违法行为的，且与履行施工承包合同有关的案件，不包括调解结案以及未裁决的仲裁或未终审判决的诉讼。</w:t>
            </w:r>
          </w:p>
        </w:tc>
      </w:tr>
      <w:tr w:rsidR="00585398">
        <w:trPr>
          <w:trHeight w:val="500"/>
          <w:jc w:val="center"/>
        </w:trPr>
        <w:tc>
          <w:tcPr>
            <w:tcW w:w="100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TimesNewRomanPSMT"/>
                <w:sz w:val="21"/>
                <w:szCs w:val="21"/>
              </w:rPr>
            </w:pPr>
            <w:r>
              <w:rPr>
                <w:rFonts w:asciiTheme="minorEastAsia" w:eastAsiaTheme="minorEastAsia" w:hAnsiTheme="minorEastAsia" w:cs="TimesNewRomanPSMT" w:hint="eastAsia"/>
                <w:sz w:val="21"/>
                <w:szCs w:val="21"/>
              </w:rPr>
              <w:t>3.6</w:t>
            </w:r>
          </w:p>
        </w:tc>
        <w:tc>
          <w:tcPr>
            <w:tcW w:w="2589" w:type="dxa"/>
            <w:gridSpan w:val="4"/>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仿宋_GB2312" w:hint="eastAsia"/>
                <w:sz w:val="21"/>
                <w:szCs w:val="21"/>
              </w:rPr>
              <w:t>是否允许递交备选投标方案</w:t>
            </w:r>
          </w:p>
        </w:tc>
        <w:tc>
          <w:tcPr>
            <w:tcW w:w="6141" w:type="dxa"/>
            <w:vAlign w:val="center"/>
          </w:tcPr>
          <w:p w:rsidR="00585398" w:rsidRDefault="00DE1BA0">
            <w:pPr>
              <w:autoSpaceDE w:val="0"/>
              <w:autoSpaceDN w:val="0"/>
              <w:adjustRightInd w:val="0"/>
              <w:spacing w:line="276" w:lineRule="auto"/>
              <w:rPr>
                <w:rFonts w:asciiTheme="minorEastAsia" w:eastAsiaTheme="minorEastAsia" w:hAnsiTheme="minorEastAsia" w:cs="TimesNewRomanPSMT"/>
                <w:sz w:val="21"/>
                <w:szCs w:val="21"/>
              </w:rPr>
            </w:pPr>
            <w:r>
              <w:rPr>
                <w:rFonts w:asciiTheme="minorEastAsia" w:eastAsiaTheme="minorEastAsia" w:hAnsiTheme="minorEastAsia" w:cs="TimesNewRomanPSMT" w:hint="eastAsia"/>
                <w:sz w:val="21"/>
                <w:szCs w:val="21"/>
              </w:rPr>
              <w:t>不允许</w:t>
            </w:r>
          </w:p>
        </w:tc>
      </w:tr>
      <w:tr w:rsidR="00585398">
        <w:trPr>
          <w:trHeight w:val="532"/>
          <w:jc w:val="center"/>
        </w:trPr>
        <w:tc>
          <w:tcPr>
            <w:tcW w:w="100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TimesNewRomanPSMT"/>
                <w:sz w:val="21"/>
                <w:szCs w:val="21"/>
              </w:rPr>
              <w:t>3.7.3</w:t>
            </w:r>
          </w:p>
        </w:tc>
        <w:tc>
          <w:tcPr>
            <w:tcW w:w="2589" w:type="dxa"/>
            <w:gridSpan w:val="4"/>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仿宋_GB2312" w:hint="eastAsia"/>
                <w:sz w:val="21"/>
                <w:szCs w:val="21"/>
              </w:rPr>
              <w:t>签字或盖章要求</w:t>
            </w:r>
          </w:p>
        </w:tc>
        <w:tc>
          <w:tcPr>
            <w:tcW w:w="6141" w:type="dxa"/>
            <w:vAlign w:val="center"/>
          </w:tcPr>
          <w:p w:rsidR="00585398" w:rsidRDefault="00DE1BA0">
            <w:pPr>
              <w:autoSpaceDE w:val="0"/>
              <w:autoSpaceDN w:val="0"/>
              <w:adjustRightInd w:val="0"/>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电子投标文件：按招标文件要求加盖电子印章和法人电子印章。</w:t>
            </w:r>
          </w:p>
        </w:tc>
      </w:tr>
      <w:tr w:rsidR="00585398">
        <w:trPr>
          <w:trHeight w:val="255"/>
          <w:jc w:val="center"/>
        </w:trPr>
        <w:tc>
          <w:tcPr>
            <w:tcW w:w="100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TimesNewRomanPSMT"/>
                <w:sz w:val="21"/>
                <w:szCs w:val="21"/>
              </w:rPr>
              <w:t>3.7.4</w:t>
            </w:r>
          </w:p>
        </w:tc>
        <w:tc>
          <w:tcPr>
            <w:tcW w:w="2589" w:type="dxa"/>
            <w:gridSpan w:val="4"/>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仿宋_GB2312" w:hint="eastAsia"/>
                <w:sz w:val="21"/>
                <w:szCs w:val="21"/>
              </w:rPr>
              <w:t>投标文件份数</w:t>
            </w:r>
          </w:p>
        </w:tc>
        <w:tc>
          <w:tcPr>
            <w:tcW w:w="6141" w:type="dxa"/>
            <w:vAlign w:val="center"/>
          </w:tcPr>
          <w:p w:rsidR="00585398" w:rsidRDefault="00DE1BA0">
            <w:pPr>
              <w:autoSpaceDE w:val="0"/>
              <w:autoSpaceDN w:val="0"/>
              <w:adjustRightInd w:val="0"/>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1、电子投标文件</w:t>
            </w:r>
          </w:p>
          <w:p w:rsidR="00585398" w:rsidRDefault="00DE1BA0">
            <w:pPr>
              <w:autoSpaceDE w:val="0"/>
              <w:autoSpaceDN w:val="0"/>
              <w:adjustRightInd w:val="0"/>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（1）成功上传至《全国公共资源交易平台（河南省·许昌市）》公共资源交易系统电子投标文件1份（文件格式为：XXX公司XXX（项目编号）XXX标段.file）。</w:t>
            </w:r>
          </w:p>
          <w:p w:rsidR="00585398" w:rsidRDefault="00DE1BA0">
            <w:pPr>
              <w:autoSpaceDE w:val="0"/>
              <w:autoSpaceDN w:val="0"/>
              <w:adjustRightInd w:val="0"/>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（2）使用电子介质存储的投标文件1份文件格式为：xxx公司XXX（项目编号）XXX标段.bin）。同时生成与电子投标文件内容、水印码、电子签章一致的PDF文件2份（用于监督部门、招标人及代理机构存档）。</w:t>
            </w:r>
          </w:p>
          <w:p w:rsidR="00585398" w:rsidRDefault="00DE1BA0">
            <w:pPr>
              <w:autoSpaceDE w:val="0"/>
              <w:autoSpaceDN w:val="0"/>
              <w:adjustRightInd w:val="0"/>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注:投标人提交的电子投标文件，必须是通过“许昌投标文件制作系统SEARUN V1.1”制作，并经过签章和加密后生成的电子投标文件。</w:t>
            </w:r>
          </w:p>
        </w:tc>
      </w:tr>
      <w:tr w:rsidR="00585398">
        <w:trPr>
          <w:trHeight w:val="421"/>
          <w:jc w:val="center"/>
        </w:trPr>
        <w:tc>
          <w:tcPr>
            <w:tcW w:w="100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TimesNewRomanPSMT"/>
                <w:sz w:val="21"/>
                <w:szCs w:val="21"/>
              </w:rPr>
              <w:t>3.7.5</w:t>
            </w:r>
          </w:p>
        </w:tc>
        <w:tc>
          <w:tcPr>
            <w:tcW w:w="2589" w:type="dxa"/>
            <w:gridSpan w:val="4"/>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仿宋_GB2312" w:hint="eastAsia"/>
                <w:sz w:val="21"/>
                <w:szCs w:val="21"/>
              </w:rPr>
              <w:t>密封要求</w:t>
            </w:r>
          </w:p>
        </w:tc>
        <w:tc>
          <w:tcPr>
            <w:tcW w:w="6141" w:type="dxa"/>
            <w:vAlign w:val="center"/>
          </w:tcPr>
          <w:p w:rsidR="00585398" w:rsidRDefault="00DE1BA0">
            <w:pPr>
              <w:autoSpaceDE w:val="0"/>
              <w:autoSpaceDN w:val="0"/>
              <w:adjustRightInd w:val="0"/>
              <w:spacing w:line="276" w:lineRule="auto"/>
              <w:jc w:val="left"/>
              <w:rPr>
                <w:rFonts w:asciiTheme="minorEastAsia" w:eastAsiaTheme="minorEastAsia" w:hAnsiTheme="minorEastAsia"/>
                <w:sz w:val="21"/>
                <w:szCs w:val="21"/>
              </w:rPr>
            </w:pPr>
            <w:r>
              <w:rPr>
                <w:rFonts w:asciiTheme="minorEastAsia" w:eastAsiaTheme="minorEastAsia" w:hAnsiTheme="minorEastAsia" w:cs="宋体" w:hint="eastAsia"/>
                <w:sz w:val="21"/>
                <w:szCs w:val="21"/>
              </w:rPr>
              <w:t>使用电子介质存储的投标文件2份并分开单独密封、盖章。</w:t>
            </w:r>
          </w:p>
        </w:tc>
      </w:tr>
      <w:tr w:rsidR="00585398">
        <w:trPr>
          <w:trHeight w:val="422"/>
          <w:jc w:val="center"/>
        </w:trPr>
        <w:tc>
          <w:tcPr>
            <w:tcW w:w="100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TimesNewRomanPSMT"/>
                <w:sz w:val="21"/>
                <w:szCs w:val="21"/>
              </w:rPr>
              <w:t>4.1.2</w:t>
            </w:r>
          </w:p>
        </w:tc>
        <w:tc>
          <w:tcPr>
            <w:tcW w:w="2589" w:type="dxa"/>
            <w:gridSpan w:val="4"/>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仿宋_GB2312" w:hint="eastAsia"/>
                <w:sz w:val="21"/>
                <w:szCs w:val="21"/>
              </w:rPr>
              <w:t>封套上写明</w:t>
            </w:r>
          </w:p>
        </w:tc>
        <w:tc>
          <w:tcPr>
            <w:tcW w:w="6141" w:type="dxa"/>
          </w:tcPr>
          <w:p w:rsidR="00585398" w:rsidRDefault="00DE1BA0">
            <w:pPr>
              <w:autoSpaceDE w:val="0"/>
              <w:autoSpaceDN w:val="0"/>
              <w:adjustRightInd w:val="0"/>
              <w:spacing w:line="276" w:lineRule="auto"/>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u w:val="single"/>
              </w:rPr>
              <w:t xml:space="preserve">         （工程名称）     第   标段</w:t>
            </w:r>
            <w:r>
              <w:rPr>
                <w:rFonts w:asciiTheme="minorEastAsia" w:eastAsiaTheme="minorEastAsia" w:hAnsiTheme="minorEastAsia" w:cs="宋体" w:hint="eastAsia"/>
                <w:sz w:val="21"/>
                <w:szCs w:val="21"/>
              </w:rPr>
              <w:t>投标文件在  年  月 日 时  分前不得开启。</w:t>
            </w:r>
          </w:p>
          <w:p w:rsidR="00585398" w:rsidRDefault="00DE1BA0">
            <w:pPr>
              <w:autoSpaceDE w:val="0"/>
              <w:autoSpaceDN w:val="0"/>
              <w:adjustRightInd w:val="0"/>
              <w:spacing w:line="276" w:lineRule="auto"/>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投标人名称：</w:t>
            </w:r>
          </w:p>
          <w:p w:rsidR="00585398" w:rsidRDefault="00DE1BA0">
            <w:pPr>
              <w:autoSpaceDE w:val="0"/>
              <w:autoSpaceDN w:val="0"/>
              <w:adjustRightInd w:val="0"/>
              <w:spacing w:line="276" w:lineRule="auto"/>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投标人地址：</w:t>
            </w:r>
          </w:p>
        </w:tc>
      </w:tr>
      <w:tr w:rsidR="00585398">
        <w:trPr>
          <w:trHeight w:val="457"/>
          <w:jc w:val="center"/>
        </w:trPr>
        <w:tc>
          <w:tcPr>
            <w:tcW w:w="100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TimesNewRomanPSMT"/>
                <w:sz w:val="21"/>
                <w:szCs w:val="21"/>
              </w:rPr>
              <w:t>4.2.2</w:t>
            </w:r>
          </w:p>
        </w:tc>
        <w:tc>
          <w:tcPr>
            <w:tcW w:w="2589" w:type="dxa"/>
            <w:gridSpan w:val="4"/>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仿宋_GB2312" w:hint="eastAsia"/>
                <w:sz w:val="21"/>
                <w:szCs w:val="21"/>
              </w:rPr>
              <w:t>递交投标文件地点</w:t>
            </w:r>
          </w:p>
        </w:tc>
        <w:tc>
          <w:tcPr>
            <w:tcW w:w="6141" w:type="dxa"/>
            <w:vAlign w:val="center"/>
          </w:tcPr>
          <w:p w:rsidR="00585398" w:rsidRDefault="00DE1BA0">
            <w:pPr>
              <w:numPr>
                <w:ilvl w:val="0"/>
                <w:numId w:val="1"/>
              </w:numPr>
              <w:tabs>
                <w:tab w:val="clear" w:pos="360"/>
                <w:tab w:val="left" w:pos="0"/>
              </w:tabs>
              <w:spacing w:line="276" w:lineRule="auto"/>
              <w:ind w:left="0" w:hanging="648"/>
              <w:rPr>
                <w:rFonts w:asciiTheme="minorEastAsia" w:eastAsiaTheme="minorEastAsia" w:hAnsiTheme="minorEastAsia"/>
                <w:sz w:val="21"/>
                <w:szCs w:val="21"/>
                <w:u w:val="single"/>
              </w:rPr>
            </w:pPr>
            <w:r>
              <w:rPr>
                <w:rFonts w:asciiTheme="minorEastAsia" w:eastAsiaTheme="minorEastAsia" w:hAnsiTheme="minorEastAsia" w:cs="仿宋_GB2312" w:hint="eastAsia"/>
                <w:sz w:val="21"/>
                <w:szCs w:val="21"/>
              </w:rPr>
              <w:t>襄城县公共资源交易中心（襄城县八七路东段电子产业园12楼开</w:t>
            </w:r>
            <w:r>
              <w:rPr>
                <w:rFonts w:asciiTheme="minorEastAsia" w:eastAsiaTheme="minorEastAsia" w:hAnsiTheme="minorEastAsia" w:cs="仿宋_GB2312" w:hint="eastAsia"/>
                <w:sz w:val="21"/>
                <w:szCs w:val="21"/>
              </w:rPr>
              <w:lastRenderedPageBreak/>
              <w:t>标二室）</w:t>
            </w:r>
          </w:p>
        </w:tc>
      </w:tr>
      <w:tr w:rsidR="00585398">
        <w:trPr>
          <w:trHeight w:val="415"/>
          <w:jc w:val="center"/>
        </w:trPr>
        <w:tc>
          <w:tcPr>
            <w:tcW w:w="100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TimesNewRomanPSMT"/>
                <w:sz w:val="21"/>
                <w:szCs w:val="21"/>
              </w:rPr>
              <w:lastRenderedPageBreak/>
              <w:t>4.2.3</w:t>
            </w:r>
          </w:p>
        </w:tc>
        <w:tc>
          <w:tcPr>
            <w:tcW w:w="2589" w:type="dxa"/>
            <w:gridSpan w:val="4"/>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仿宋_GB2312" w:hint="eastAsia"/>
                <w:sz w:val="21"/>
                <w:szCs w:val="21"/>
              </w:rPr>
              <w:t>是否退还投标文件</w:t>
            </w:r>
          </w:p>
        </w:tc>
        <w:tc>
          <w:tcPr>
            <w:tcW w:w="6141" w:type="dxa"/>
            <w:vAlign w:val="center"/>
          </w:tcPr>
          <w:p w:rsidR="00585398" w:rsidRDefault="00DE1BA0">
            <w:pPr>
              <w:autoSpaceDE w:val="0"/>
              <w:autoSpaceDN w:val="0"/>
              <w:adjustRightInd w:val="0"/>
              <w:spacing w:line="276" w:lineRule="auto"/>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否</w:t>
            </w:r>
          </w:p>
        </w:tc>
      </w:tr>
      <w:tr w:rsidR="00585398">
        <w:trPr>
          <w:trHeight w:val="458"/>
          <w:jc w:val="center"/>
        </w:trPr>
        <w:tc>
          <w:tcPr>
            <w:tcW w:w="100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TimesNewRomanPSMT"/>
                <w:sz w:val="21"/>
                <w:szCs w:val="21"/>
              </w:rPr>
              <w:t>5.1</w:t>
            </w:r>
          </w:p>
        </w:tc>
        <w:tc>
          <w:tcPr>
            <w:tcW w:w="2589" w:type="dxa"/>
            <w:gridSpan w:val="4"/>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仿宋_GB2312" w:hint="eastAsia"/>
                <w:sz w:val="21"/>
                <w:szCs w:val="21"/>
              </w:rPr>
              <w:t>开标时间和地点</w:t>
            </w:r>
          </w:p>
        </w:tc>
        <w:tc>
          <w:tcPr>
            <w:tcW w:w="6141" w:type="dxa"/>
          </w:tcPr>
          <w:p w:rsidR="00585398" w:rsidRDefault="00DE1BA0">
            <w:pPr>
              <w:autoSpaceDE w:val="0"/>
              <w:autoSpaceDN w:val="0"/>
              <w:adjustRightInd w:val="0"/>
              <w:spacing w:line="276" w:lineRule="auto"/>
              <w:jc w:val="left"/>
              <w:rPr>
                <w:rFonts w:asciiTheme="minorEastAsia" w:eastAsiaTheme="minorEastAsia" w:hAnsiTheme="minorEastAsia" w:cs="仿宋_GB2312"/>
                <w:sz w:val="21"/>
                <w:szCs w:val="21"/>
                <w:shd w:val="clear" w:color="auto" w:fill="FFFFFF" w:themeFill="background1"/>
              </w:rPr>
            </w:pPr>
            <w:r>
              <w:rPr>
                <w:rFonts w:asciiTheme="minorEastAsia" w:eastAsiaTheme="minorEastAsia" w:hAnsiTheme="minorEastAsia" w:cs="仿宋_GB2312" w:hint="eastAsia"/>
                <w:sz w:val="21"/>
                <w:szCs w:val="21"/>
                <w:shd w:val="clear" w:color="auto" w:fill="FFFFFF" w:themeFill="background1"/>
              </w:rPr>
              <w:t>开标时间：同投标截止时间</w:t>
            </w:r>
          </w:p>
          <w:p w:rsidR="00585398" w:rsidRDefault="00DE1BA0">
            <w:pPr>
              <w:autoSpaceDE w:val="0"/>
              <w:autoSpaceDN w:val="0"/>
              <w:adjustRightInd w:val="0"/>
              <w:spacing w:line="276" w:lineRule="auto"/>
              <w:jc w:val="left"/>
              <w:rPr>
                <w:rFonts w:asciiTheme="minorEastAsia" w:eastAsiaTheme="minorEastAsia" w:hAnsiTheme="minorEastAsia" w:cs="黑体"/>
                <w:sz w:val="21"/>
                <w:szCs w:val="21"/>
              </w:rPr>
            </w:pPr>
            <w:r>
              <w:rPr>
                <w:rFonts w:asciiTheme="minorEastAsia" w:eastAsiaTheme="minorEastAsia" w:hAnsiTheme="minorEastAsia" w:cs="仿宋_GB2312" w:hint="eastAsia"/>
                <w:sz w:val="21"/>
                <w:szCs w:val="21"/>
                <w:shd w:val="clear" w:color="auto" w:fill="FFFFFF" w:themeFill="background1"/>
              </w:rPr>
              <w:t>开标地点：同递交投标文件地点</w:t>
            </w:r>
          </w:p>
        </w:tc>
      </w:tr>
      <w:tr w:rsidR="00585398">
        <w:trPr>
          <w:trHeight w:val="457"/>
          <w:jc w:val="center"/>
        </w:trPr>
        <w:tc>
          <w:tcPr>
            <w:tcW w:w="100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TimesNewRomanPSMT"/>
                <w:sz w:val="21"/>
                <w:szCs w:val="21"/>
              </w:rPr>
              <w:t xml:space="preserve">5.2 </w:t>
            </w:r>
          </w:p>
        </w:tc>
        <w:tc>
          <w:tcPr>
            <w:tcW w:w="2589" w:type="dxa"/>
            <w:gridSpan w:val="4"/>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仿宋_GB2312" w:hint="eastAsia"/>
                <w:sz w:val="21"/>
                <w:szCs w:val="21"/>
              </w:rPr>
              <w:t>开标程序</w:t>
            </w:r>
          </w:p>
        </w:tc>
        <w:tc>
          <w:tcPr>
            <w:tcW w:w="6141" w:type="dxa"/>
          </w:tcPr>
          <w:p w:rsidR="00585398" w:rsidRDefault="00DE1BA0">
            <w:pPr>
              <w:autoSpaceDE w:val="0"/>
              <w:autoSpaceDN w:val="0"/>
              <w:adjustRightInd w:val="0"/>
              <w:spacing w:line="276" w:lineRule="auto"/>
              <w:jc w:val="left"/>
              <w:rPr>
                <w:rFonts w:asciiTheme="minorEastAsia" w:eastAsiaTheme="minorEastAsia" w:hAnsiTheme="minorEastAsia" w:cs="黑体"/>
                <w:sz w:val="21"/>
                <w:szCs w:val="21"/>
              </w:rPr>
            </w:pPr>
            <w:r>
              <w:rPr>
                <w:rFonts w:asciiTheme="minorEastAsia" w:eastAsiaTheme="minorEastAsia" w:hAnsiTheme="minorEastAsia" w:cs="仿宋_GB2312" w:hint="eastAsia"/>
                <w:sz w:val="21"/>
                <w:szCs w:val="21"/>
              </w:rPr>
              <w:t>见招标文件第二章  投标人须知第5.2条</w:t>
            </w:r>
          </w:p>
        </w:tc>
      </w:tr>
      <w:tr w:rsidR="00585398">
        <w:trPr>
          <w:trHeight w:val="350"/>
          <w:jc w:val="center"/>
        </w:trPr>
        <w:tc>
          <w:tcPr>
            <w:tcW w:w="100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TimesNewRomanPSMT"/>
                <w:sz w:val="21"/>
                <w:szCs w:val="21"/>
              </w:rPr>
              <w:t>6.1.</w:t>
            </w:r>
            <w:r>
              <w:rPr>
                <w:rFonts w:asciiTheme="minorEastAsia" w:eastAsiaTheme="minorEastAsia" w:hAnsiTheme="minorEastAsia" w:cs="TimesNewRomanPSMT" w:hint="eastAsia"/>
                <w:sz w:val="21"/>
                <w:szCs w:val="21"/>
              </w:rPr>
              <w:t>1</w:t>
            </w:r>
            <w:r>
              <w:rPr>
                <w:rFonts w:asciiTheme="minorEastAsia" w:eastAsiaTheme="minorEastAsia" w:hAnsiTheme="minorEastAsia" w:cs="TimesNewRomanPSMT"/>
                <w:sz w:val="21"/>
                <w:szCs w:val="21"/>
              </w:rPr>
              <w:t xml:space="preserve"> </w:t>
            </w:r>
          </w:p>
        </w:tc>
        <w:tc>
          <w:tcPr>
            <w:tcW w:w="2589" w:type="dxa"/>
            <w:gridSpan w:val="4"/>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仿宋_GB2312" w:hint="eastAsia"/>
                <w:sz w:val="21"/>
                <w:szCs w:val="21"/>
              </w:rPr>
              <w:t>评标委员会的组建</w:t>
            </w:r>
          </w:p>
        </w:tc>
        <w:tc>
          <w:tcPr>
            <w:tcW w:w="6141" w:type="dxa"/>
            <w:vAlign w:val="center"/>
          </w:tcPr>
          <w:p w:rsidR="00585398" w:rsidRDefault="00DE1BA0">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评标委员会构成：7人，从河南省综合评标专家库中随机抽取（其中注册造价工程师不少于3人）。</w:t>
            </w:r>
          </w:p>
        </w:tc>
      </w:tr>
      <w:tr w:rsidR="00585398">
        <w:trPr>
          <w:trHeight w:val="435"/>
          <w:jc w:val="center"/>
        </w:trPr>
        <w:tc>
          <w:tcPr>
            <w:tcW w:w="100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TimesNewRomanPSMT"/>
                <w:sz w:val="21"/>
                <w:szCs w:val="21"/>
              </w:rPr>
              <w:t>7.1</w:t>
            </w:r>
          </w:p>
        </w:tc>
        <w:tc>
          <w:tcPr>
            <w:tcW w:w="2589" w:type="dxa"/>
            <w:gridSpan w:val="4"/>
            <w:vAlign w:val="center"/>
          </w:tcPr>
          <w:p w:rsidR="00585398" w:rsidRDefault="00DE1BA0">
            <w:pPr>
              <w:autoSpaceDE w:val="0"/>
              <w:autoSpaceDN w:val="0"/>
              <w:adjustRightInd w:val="0"/>
              <w:spacing w:line="276" w:lineRule="auto"/>
              <w:jc w:val="center"/>
              <w:rPr>
                <w:rFonts w:asciiTheme="minorEastAsia" w:eastAsiaTheme="minorEastAsia" w:hAnsiTheme="minorEastAsia" w:cs="黑体"/>
                <w:sz w:val="21"/>
                <w:szCs w:val="21"/>
              </w:rPr>
            </w:pPr>
            <w:r>
              <w:rPr>
                <w:rFonts w:asciiTheme="minorEastAsia" w:eastAsiaTheme="minorEastAsia" w:hAnsiTheme="minorEastAsia" w:cs="仿宋_GB2312" w:hint="eastAsia"/>
                <w:sz w:val="21"/>
                <w:szCs w:val="21"/>
              </w:rPr>
              <w:t>是否授权评标委员会确定中标人</w:t>
            </w:r>
          </w:p>
        </w:tc>
        <w:tc>
          <w:tcPr>
            <w:tcW w:w="6141" w:type="dxa"/>
            <w:vAlign w:val="center"/>
          </w:tcPr>
          <w:p w:rsidR="00585398" w:rsidRDefault="00DE1BA0">
            <w:pPr>
              <w:autoSpaceDE w:val="0"/>
              <w:autoSpaceDN w:val="0"/>
              <w:adjustRightInd w:val="0"/>
              <w:spacing w:line="276" w:lineRule="auto"/>
              <w:rPr>
                <w:rFonts w:asciiTheme="minorEastAsia" w:eastAsiaTheme="minorEastAsia" w:hAnsiTheme="minorEastAsia" w:cs="黑体"/>
                <w:sz w:val="21"/>
                <w:szCs w:val="21"/>
              </w:rPr>
            </w:pPr>
            <w:r>
              <w:rPr>
                <w:rFonts w:asciiTheme="minorEastAsia" w:eastAsiaTheme="minorEastAsia" w:hAnsiTheme="minorEastAsia" w:cs="仿宋_GB2312" w:hint="eastAsia"/>
                <w:sz w:val="21"/>
                <w:szCs w:val="21"/>
              </w:rPr>
              <w:t>否，推荐的中标候选人数：1-3名</w:t>
            </w:r>
          </w:p>
        </w:tc>
      </w:tr>
      <w:tr w:rsidR="00585398">
        <w:trPr>
          <w:trHeight w:val="435"/>
          <w:jc w:val="center"/>
        </w:trPr>
        <w:tc>
          <w:tcPr>
            <w:tcW w:w="100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TimesNewRomanPSMT"/>
                <w:sz w:val="21"/>
                <w:szCs w:val="21"/>
              </w:rPr>
            </w:pPr>
            <w:r>
              <w:rPr>
                <w:rFonts w:asciiTheme="minorEastAsia" w:eastAsiaTheme="minorEastAsia" w:hAnsiTheme="minorEastAsia" w:cs="TimesNewRomanPSMT" w:hint="eastAsia"/>
                <w:sz w:val="21"/>
                <w:szCs w:val="21"/>
              </w:rPr>
              <w:t>7.2</w:t>
            </w:r>
          </w:p>
        </w:tc>
        <w:tc>
          <w:tcPr>
            <w:tcW w:w="2589" w:type="dxa"/>
            <w:gridSpan w:val="4"/>
            <w:vAlign w:val="center"/>
          </w:tcPr>
          <w:p w:rsidR="00585398" w:rsidRDefault="00DE1BA0">
            <w:pPr>
              <w:autoSpaceDE w:val="0"/>
              <w:autoSpaceDN w:val="0"/>
              <w:adjustRightInd w:val="0"/>
              <w:spacing w:line="276" w:lineRule="auto"/>
              <w:jc w:val="center"/>
              <w:rPr>
                <w:rFonts w:asciiTheme="minorEastAsia" w:eastAsiaTheme="minorEastAsia" w:hAnsiTheme="minorEastAsia" w:cs="仿宋_GB2312"/>
                <w:sz w:val="21"/>
                <w:szCs w:val="21"/>
              </w:rPr>
            </w:pPr>
            <w:r>
              <w:rPr>
                <w:rFonts w:asciiTheme="minorEastAsia" w:eastAsiaTheme="minorEastAsia" w:hAnsiTheme="minorEastAsia" w:cs="宋体" w:hint="eastAsia"/>
                <w:sz w:val="21"/>
                <w:szCs w:val="21"/>
              </w:rPr>
              <w:t>履约担保金</w:t>
            </w:r>
          </w:p>
        </w:tc>
        <w:tc>
          <w:tcPr>
            <w:tcW w:w="6141" w:type="dxa"/>
            <w:vAlign w:val="center"/>
          </w:tcPr>
          <w:p w:rsidR="00585398" w:rsidRDefault="00DE1BA0">
            <w:pPr>
              <w:autoSpaceDE w:val="0"/>
              <w:autoSpaceDN w:val="0"/>
              <w:adjustRightInd w:val="0"/>
              <w:snapToGrid w:val="0"/>
              <w:spacing w:line="276" w:lineRule="auto"/>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履约担保的金额：</w:t>
            </w:r>
            <w:r>
              <w:rPr>
                <w:rFonts w:asciiTheme="minorEastAsia" w:eastAsiaTheme="minorEastAsia" w:hAnsiTheme="minorEastAsia" w:cs="宋体" w:hint="eastAsia"/>
                <w:sz w:val="21"/>
                <w:szCs w:val="21"/>
                <w:u w:val="single"/>
              </w:rPr>
              <w:t xml:space="preserve">中标价的5% </w:t>
            </w:r>
            <w:r>
              <w:rPr>
                <w:rFonts w:asciiTheme="minorEastAsia" w:eastAsiaTheme="minorEastAsia" w:hAnsiTheme="minorEastAsia" w:cs="宋体" w:hint="eastAsia"/>
                <w:sz w:val="21"/>
                <w:szCs w:val="21"/>
              </w:rPr>
              <w:t>（履约保证金金额四舍五入到千元）。</w:t>
            </w:r>
          </w:p>
          <w:p w:rsidR="00585398" w:rsidRDefault="00DE1BA0">
            <w:pPr>
              <w:autoSpaceDE w:val="0"/>
              <w:autoSpaceDN w:val="0"/>
              <w:adjustRightInd w:val="0"/>
              <w:spacing w:line="276"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履约担保的形式：以银行转账、电汇形式通过企业基本存款账户转出至招标人指定的账户。</w:t>
            </w:r>
          </w:p>
          <w:p w:rsidR="00585398" w:rsidRDefault="00DE1BA0">
            <w:pPr>
              <w:autoSpaceDE w:val="0"/>
              <w:autoSpaceDN w:val="0"/>
              <w:adjustRightInd w:val="0"/>
              <w:spacing w:line="276" w:lineRule="auto"/>
              <w:rPr>
                <w:rFonts w:asciiTheme="minorEastAsia" w:eastAsiaTheme="minorEastAsia" w:hAnsiTheme="minorEastAsia" w:cs="仿宋_GB2312"/>
                <w:sz w:val="21"/>
                <w:szCs w:val="21"/>
              </w:rPr>
            </w:pPr>
            <w:r>
              <w:rPr>
                <w:rFonts w:asciiTheme="minorEastAsia" w:eastAsiaTheme="minorEastAsia" w:hAnsiTheme="minorEastAsia" w:cs="宋体" w:hint="eastAsia"/>
                <w:sz w:val="21"/>
                <w:szCs w:val="21"/>
              </w:rPr>
              <w:t>是否缴纳履约保证金双方协商。</w:t>
            </w:r>
          </w:p>
        </w:tc>
      </w:tr>
      <w:tr w:rsidR="00585398">
        <w:trPr>
          <w:trHeight w:val="475"/>
          <w:jc w:val="center"/>
        </w:trPr>
        <w:tc>
          <w:tcPr>
            <w:tcW w:w="9733" w:type="dxa"/>
            <w:gridSpan w:val="6"/>
            <w:vAlign w:val="center"/>
          </w:tcPr>
          <w:p w:rsidR="00585398" w:rsidRDefault="00DE1BA0">
            <w:pPr>
              <w:autoSpaceDE w:val="0"/>
              <w:autoSpaceDN w:val="0"/>
              <w:adjustRightInd w:val="0"/>
              <w:spacing w:line="276" w:lineRule="auto"/>
              <w:jc w:val="left"/>
              <w:rPr>
                <w:rFonts w:asciiTheme="minorEastAsia" w:eastAsiaTheme="minorEastAsia" w:hAnsiTheme="minorEastAsia" w:cs="仿宋_GB2312"/>
                <w:sz w:val="21"/>
                <w:szCs w:val="21"/>
              </w:rPr>
            </w:pPr>
            <w:r>
              <w:rPr>
                <w:rFonts w:asciiTheme="minorEastAsia" w:eastAsiaTheme="minorEastAsia" w:hAnsiTheme="minorEastAsia" w:cs="TimesNewRomanPSMT" w:hint="eastAsia"/>
                <w:sz w:val="21"/>
                <w:szCs w:val="21"/>
              </w:rPr>
              <w:t>10.需要补充的其他内容</w:t>
            </w:r>
          </w:p>
        </w:tc>
      </w:tr>
      <w:tr w:rsidR="00585398">
        <w:trPr>
          <w:trHeight w:val="90"/>
          <w:jc w:val="center"/>
        </w:trPr>
        <w:tc>
          <w:tcPr>
            <w:tcW w:w="9733" w:type="dxa"/>
            <w:gridSpan w:val="6"/>
            <w:vAlign w:val="center"/>
          </w:tcPr>
          <w:p w:rsidR="00585398" w:rsidRDefault="00DE1BA0">
            <w:pPr>
              <w:autoSpaceDE w:val="0"/>
              <w:autoSpaceDN w:val="0"/>
              <w:adjustRightInd w:val="0"/>
              <w:spacing w:line="276" w:lineRule="auto"/>
              <w:jc w:val="left"/>
              <w:rPr>
                <w:rFonts w:asciiTheme="minorEastAsia" w:eastAsiaTheme="minorEastAsia" w:hAnsiTheme="minorEastAsia" w:cs="TimesNewRomanPSMT"/>
                <w:sz w:val="21"/>
                <w:szCs w:val="21"/>
              </w:rPr>
            </w:pPr>
            <w:r>
              <w:rPr>
                <w:rFonts w:asciiTheme="minorEastAsia" w:eastAsiaTheme="minorEastAsia" w:hAnsiTheme="minorEastAsia" w:cs="TimesNewRomanPSMT" w:hint="eastAsia"/>
                <w:sz w:val="21"/>
                <w:szCs w:val="21"/>
              </w:rPr>
              <w:t>10.1词语定义</w:t>
            </w:r>
          </w:p>
        </w:tc>
      </w:tr>
      <w:tr w:rsidR="00585398">
        <w:trPr>
          <w:trHeight w:val="475"/>
          <w:jc w:val="center"/>
        </w:trPr>
        <w:tc>
          <w:tcPr>
            <w:tcW w:w="1077" w:type="dxa"/>
            <w:gridSpan w:val="2"/>
            <w:vAlign w:val="center"/>
          </w:tcPr>
          <w:p w:rsidR="00585398" w:rsidRDefault="00DE1BA0">
            <w:pPr>
              <w:autoSpaceDE w:val="0"/>
              <w:autoSpaceDN w:val="0"/>
              <w:adjustRightInd w:val="0"/>
              <w:spacing w:line="276" w:lineRule="auto"/>
              <w:jc w:val="left"/>
              <w:rPr>
                <w:rFonts w:asciiTheme="minorEastAsia" w:eastAsiaTheme="minorEastAsia" w:hAnsiTheme="minorEastAsia" w:cs="TimesNewRomanPSMT"/>
                <w:sz w:val="21"/>
                <w:szCs w:val="21"/>
              </w:rPr>
            </w:pPr>
            <w:r>
              <w:rPr>
                <w:rFonts w:asciiTheme="minorEastAsia" w:eastAsiaTheme="minorEastAsia" w:hAnsiTheme="minorEastAsia" w:cs="TimesNewRomanPSMT" w:hint="eastAsia"/>
                <w:sz w:val="21"/>
                <w:szCs w:val="21"/>
              </w:rPr>
              <w:t>10.1.1</w:t>
            </w:r>
          </w:p>
        </w:tc>
        <w:tc>
          <w:tcPr>
            <w:tcW w:w="1571" w:type="dxa"/>
            <w:gridSpan w:val="2"/>
            <w:vAlign w:val="center"/>
          </w:tcPr>
          <w:p w:rsidR="00585398" w:rsidRDefault="00DE1BA0">
            <w:pPr>
              <w:autoSpaceDE w:val="0"/>
              <w:autoSpaceDN w:val="0"/>
              <w:adjustRightInd w:val="0"/>
              <w:spacing w:line="276" w:lineRule="auto"/>
              <w:jc w:val="center"/>
              <w:rPr>
                <w:rFonts w:asciiTheme="minorEastAsia" w:eastAsiaTheme="minorEastAsia" w:hAnsiTheme="minorEastAsia" w:cs="TimesNewRomanPSMT"/>
                <w:sz w:val="21"/>
                <w:szCs w:val="21"/>
              </w:rPr>
            </w:pPr>
            <w:r>
              <w:rPr>
                <w:rFonts w:asciiTheme="minorEastAsia" w:eastAsiaTheme="minorEastAsia" w:hAnsiTheme="minorEastAsia" w:cs="TimesNewRomanPSMT" w:hint="eastAsia"/>
                <w:sz w:val="21"/>
                <w:szCs w:val="21"/>
              </w:rPr>
              <w:t>类似项目</w:t>
            </w:r>
          </w:p>
        </w:tc>
        <w:tc>
          <w:tcPr>
            <w:tcW w:w="7085" w:type="dxa"/>
            <w:gridSpan w:val="2"/>
            <w:vAlign w:val="center"/>
          </w:tcPr>
          <w:p w:rsidR="00585398" w:rsidRDefault="00DE1BA0">
            <w:pPr>
              <w:autoSpaceDE w:val="0"/>
              <w:autoSpaceDN w:val="0"/>
              <w:adjustRightInd w:val="0"/>
              <w:spacing w:line="276" w:lineRule="auto"/>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指2016年08月01日以来完成的合同金额不低于本项目招标控制价的建筑工程</w:t>
            </w:r>
          </w:p>
        </w:tc>
      </w:tr>
      <w:tr w:rsidR="00585398">
        <w:trPr>
          <w:trHeight w:val="565"/>
          <w:jc w:val="center"/>
        </w:trPr>
        <w:tc>
          <w:tcPr>
            <w:tcW w:w="9733" w:type="dxa"/>
            <w:gridSpan w:val="6"/>
            <w:vAlign w:val="center"/>
          </w:tcPr>
          <w:p w:rsidR="00585398" w:rsidRDefault="00DE1BA0">
            <w:pPr>
              <w:autoSpaceDE w:val="0"/>
              <w:autoSpaceDN w:val="0"/>
              <w:adjustRightInd w:val="0"/>
              <w:spacing w:line="276" w:lineRule="auto"/>
              <w:jc w:val="left"/>
              <w:rPr>
                <w:rFonts w:asciiTheme="minorEastAsia" w:eastAsiaTheme="minorEastAsia" w:hAnsiTheme="minorEastAsia" w:cs="仿宋_GB2312"/>
                <w:sz w:val="21"/>
                <w:szCs w:val="21"/>
              </w:rPr>
            </w:pPr>
            <w:r>
              <w:rPr>
                <w:rFonts w:asciiTheme="minorEastAsia" w:eastAsiaTheme="minorEastAsia" w:hAnsiTheme="minorEastAsia" w:cs="TimesNewRomanPSMT" w:hint="eastAsia"/>
                <w:sz w:val="21"/>
                <w:szCs w:val="21"/>
              </w:rPr>
              <w:t xml:space="preserve">10.2招标控制价 </w:t>
            </w:r>
          </w:p>
        </w:tc>
      </w:tr>
      <w:tr w:rsidR="00585398">
        <w:trPr>
          <w:trHeight w:val="475"/>
          <w:jc w:val="center"/>
        </w:trPr>
        <w:tc>
          <w:tcPr>
            <w:tcW w:w="1077" w:type="dxa"/>
            <w:gridSpan w:val="2"/>
            <w:vAlign w:val="center"/>
          </w:tcPr>
          <w:p w:rsidR="00585398" w:rsidRDefault="00DE1BA0">
            <w:pPr>
              <w:autoSpaceDE w:val="0"/>
              <w:autoSpaceDN w:val="0"/>
              <w:adjustRightInd w:val="0"/>
              <w:spacing w:line="276" w:lineRule="auto"/>
              <w:jc w:val="center"/>
              <w:rPr>
                <w:rFonts w:asciiTheme="minorEastAsia" w:eastAsiaTheme="minorEastAsia" w:hAnsiTheme="minorEastAsia" w:cs="TimesNewRomanPSMT"/>
                <w:sz w:val="21"/>
                <w:szCs w:val="21"/>
              </w:rPr>
            </w:pPr>
            <w:r>
              <w:rPr>
                <w:rFonts w:asciiTheme="minorEastAsia" w:eastAsiaTheme="minorEastAsia" w:hAnsiTheme="minorEastAsia" w:cs="TimesNewRomanPSMT" w:hint="eastAsia"/>
                <w:sz w:val="21"/>
                <w:szCs w:val="21"/>
              </w:rPr>
              <w:t>10.2.1</w:t>
            </w:r>
          </w:p>
        </w:tc>
        <w:tc>
          <w:tcPr>
            <w:tcW w:w="1523" w:type="dxa"/>
            <w:vAlign w:val="center"/>
          </w:tcPr>
          <w:p w:rsidR="00585398" w:rsidRDefault="00DE1BA0">
            <w:pPr>
              <w:autoSpaceDE w:val="0"/>
              <w:autoSpaceDN w:val="0"/>
              <w:adjustRightInd w:val="0"/>
              <w:spacing w:line="276" w:lineRule="auto"/>
              <w:jc w:val="center"/>
              <w:rPr>
                <w:rFonts w:asciiTheme="minorEastAsia" w:eastAsiaTheme="minorEastAsia" w:hAnsiTheme="minorEastAsia" w:cs="TimesNewRomanPSMT"/>
                <w:sz w:val="21"/>
                <w:szCs w:val="21"/>
              </w:rPr>
            </w:pPr>
            <w:r>
              <w:rPr>
                <w:rFonts w:asciiTheme="minorEastAsia" w:eastAsiaTheme="minorEastAsia" w:hAnsiTheme="minorEastAsia" w:hint="eastAsia"/>
                <w:sz w:val="21"/>
                <w:szCs w:val="21"/>
              </w:rPr>
              <w:t>招标控制价</w:t>
            </w:r>
          </w:p>
        </w:tc>
        <w:tc>
          <w:tcPr>
            <w:tcW w:w="7133" w:type="dxa"/>
            <w:gridSpan w:val="3"/>
            <w:vAlign w:val="center"/>
          </w:tcPr>
          <w:p w:rsidR="00585398" w:rsidRDefault="00DE1BA0">
            <w:pPr>
              <w:spacing w:line="276"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本工程设招标控制价：</w:t>
            </w:r>
          </w:p>
          <w:p w:rsidR="00585398" w:rsidRDefault="00DE1BA0">
            <w:pPr>
              <w:spacing w:line="276" w:lineRule="auto"/>
              <w:ind w:firstLineChars="100" w:firstLine="21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襄城县回民村棚户区(城中村)改造项目地下人防工程，投资额：</w:t>
            </w:r>
            <w:r>
              <w:rPr>
                <w:rFonts w:asciiTheme="minorEastAsia" w:eastAsiaTheme="minorEastAsia" w:hAnsiTheme="minorEastAsia" w:cs="宋体"/>
                <w:sz w:val="21"/>
                <w:szCs w:val="21"/>
              </w:rPr>
              <w:t>58467728.69</w:t>
            </w:r>
            <w:r>
              <w:rPr>
                <w:rFonts w:asciiTheme="minorEastAsia" w:eastAsiaTheme="minorEastAsia" w:hAnsiTheme="minorEastAsia" w:cs="宋体" w:hint="eastAsia"/>
                <w:sz w:val="21"/>
                <w:szCs w:val="21"/>
              </w:rPr>
              <w:t>元；</w:t>
            </w:r>
          </w:p>
          <w:p w:rsidR="00585398" w:rsidRDefault="00DE1BA0">
            <w:pPr>
              <w:spacing w:line="276"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招标控制价：包括安全文明施工措施费、规费、税金。</w:t>
            </w:r>
          </w:p>
          <w:p w:rsidR="00585398" w:rsidRDefault="00DE1BA0">
            <w:pPr>
              <w:spacing w:line="276" w:lineRule="auto"/>
              <w:rPr>
                <w:rFonts w:asciiTheme="minorEastAsia" w:eastAsiaTheme="minorEastAsia" w:hAnsiTheme="minorEastAsia" w:cs="TimesNewRomanPSMT"/>
                <w:sz w:val="21"/>
                <w:szCs w:val="21"/>
              </w:rPr>
            </w:pPr>
            <w:r>
              <w:rPr>
                <w:rFonts w:asciiTheme="minorEastAsia" w:eastAsiaTheme="minorEastAsia" w:hAnsiTheme="minorEastAsia" w:cs="宋体" w:hint="eastAsia"/>
                <w:sz w:val="21"/>
                <w:szCs w:val="21"/>
              </w:rPr>
              <w:t>凡投标人的投标报价高于招标控制价（不含等于“招标控制价”）的，该投标人的投标文件应予被否决。</w:t>
            </w:r>
          </w:p>
        </w:tc>
      </w:tr>
      <w:tr w:rsidR="00585398">
        <w:trPr>
          <w:trHeight w:val="83"/>
          <w:jc w:val="center"/>
        </w:trPr>
        <w:tc>
          <w:tcPr>
            <w:tcW w:w="9733" w:type="dxa"/>
            <w:gridSpan w:val="6"/>
            <w:vAlign w:val="center"/>
          </w:tcPr>
          <w:p w:rsidR="00585398" w:rsidRDefault="00DE1BA0">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10.3“</w:t>
            </w:r>
            <w:r>
              <w:rPr>
                <w:rFonts w:asciiTheme="minorEastAsia" w:eastAsiaTheme="minorEastAsia" w:hAnsiTheme="minorEastAsia" w:cs="宋体" w:hint="eastAsia"/>
                <w:sz w:val="21"/>
                <w:szCs w:val="21"/>
              </w:rPr>
              <w:t>暗标</w:t>
            </w:r>
            <w:r>
              <w:rPr>
                <w:rFonts w:asciiTheme="minorEastAsia" w:eastAsiaTheme="minorEastAsia" w:hAnsiTheme="minorEastAsia"/>
                <w:sz w:val="21"/>
                <w:szCs w:val="21"/>
              </w:rPr>
              <w:t>”</w:t>
            </w:r>
            <w:r>
              <w:rPr>
                <w:rFonts w:asciiTheme="minorEastAsia" w:eastAsiaTheme="minorEastAsia" w:hAnsiTheme="minorEastAsia" w:cs="宋体" w:hint="eastAsia"/>
                <w:sz w:val="21"/>
                <w:szCs w:val="21"/>
              </w:rPr>
              <w:t>评审</w:t>
            </w:r>
          </w:p>
        </w:tc>
      </w:tr>
      <w:tr w:rsidR="00585398">
        <w:trPr>
          <w:trHeight w:val="680"/>
          <w:jc w:val="center"/>
        </w:trPr>
        <w:tc>
          <w:tcPr>
            <w:tcW w:w="2600" w:type="dxa"/>
            <w:gridSpan w:val="3"/>
            <w:vAlign w:val="center"/>
          </w:tcPr>
          <w:p w:rsidR="00585398" w:rsidRDefault="00DE1BA0">
            <w:pPr>
              <w:spacing w:line="276" w:lineRule="auto"/>
              <w:jc w:val="center"/>
              <w:rPr>
                <w:rFonts w:asciiTheme="minorEastAsia" w:eastAsiaTheme="minorEastAsia" w:hAnsiTheme="minorEastAsia"/>
                <w:sz w:val="21"/>
                <w:szCs w:val="21"/>
              </w:rPr>
            </w:pPr>
            <w:r>
              <w:rPr>
                <w:rFonts w:asciiTheme="minorEastAsia" w:eastAsiaTheme="minorEastAsia" w:hAnsiTheme="minorEastAsia" w:cs="宋体" w:hint="eastAsia"/>
                <w:sz w:val="21"/>
                <w:szCs w:val="21"/>
              </w:rPr>
              <w:lastRenderedPageBreak/>
              <w:t>技术标是否采用</w:t>
            </w:r>
            <w:r>
              <w:rPr>
                <w:rFonts w:asciiTheme="minorEastAsia" w:eastAsiaTheme="minorEastAsia" w:hAnsiTheme="minorEastAsia"/>
                <w:sz w:val="21"/>
                <w:szCs w:val="21"/>
              </w:rPr>
              <w:t>“</w:t>
            </w:r>
            <w:r>
              <w:rPr>
                <w:rFonts w:asciiTheme="minorEastAsia" w:eastAsiaTheme="minorEastAsia" w:hAnsiTheme="minorEastAsia" w:cs="宋体" w:hint="eastAsia"/>
                <w:sz w:val="21"/>
                <w:szCs w:val="21"/>
              </w:rPr>
              <w:t>暗标</w:t>
            </w:r>
            <w:r>
              <w:rPr>
                <w:rFonts w:asciiTheme="minorEastAsia" w:eastAsiaTheme="minorEastAsia" w:hAnsiTheme="minorEastAsia"/>
                <w:sz w:val="21"/>
                <w:szCs w:val="21"/>
              </w:rPr>
              <w:t>”</w:t>
            </w:r>
            <w:r>
              <w:rPr>
                <w:rFonts w:asciiTheme="minorEastAsia" w:eastAsiaTheme="minorEastAsia" w:hAnsiTheme="minorEastAsia" w:cs="宋体" w:hint="eastAsia"/>
                <w:sz w:val="21"/>
                <w:szCs w:val="21"/>
              </w:rPr>
              <w:t>评审方式</w:t>
            </w:r>
          </w:p>
        </w:tc>
        <w:tc>
          <w:tcPr>
            <w:tcW w:w="7133" w:type="dxa"/>
            <w:gridSpan w:val="3"/>
            <w:vAlign w:val="center"/>
          </w:tcPr>
          <w:p w:rsidR="00585398" w:rsidRDefault="00DE1BA0">
            <w:pPr>
              <w:spacing w:line="276" w:lineRule="auto"/>
              <w:rPr>
                <w:rFonts w:asciiTheme="minorEastAsia" w:eastAsiaTheme="minorEastAsia" w:hAnsiTheme="minorEastAsia"/>
                <w:sz w:val="21"/>
                <w:szCs w:val="21"/>
              </w:rPr>
            </w:pPr>
            <w:r>
              <w:rPr>
                <w:rFonts w:asciiTheme="minorEastAsia" w:eastAsiaTheme="minorEastAsia" w:hAnsiTheme="minorEastAsia" w:cs="宋体" w:hint="eastAsia"/>
                <w:sz w:val="21"/>
                <w:szCs w:val="21"/>
              </w:rPr>
              <w:t>不采用</w:t>
            </w:r>
          </w:p>
        </w:tc>
      </w:tr>
      <w:tr w:rsidR="00585398">
        <w:trPr>
          <w:trHeight w:val="83"/>
          <w:jc w:val="center"/>
        </w:trPr>
        <w:tc>
          <w:tcPr>
            <w:tcW w:w="9733" w:type="dxa"/>
            <w:gridSpan w:val="6"/>
            <w:vAlign w:val="center"/>
          </w:tcPr>
          <w:p w:rsidR="00585398" w:rsidRDefault="00DE1BA0">
            <w:pPr>
              <w:spacing w:line="276" w:lineRule="auto"/>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10.4</w:t>
            </w:r>
            <w:r>
              <w:rPr>
                <w:rFonts w:asciiTheme="minorEastAsia" w:eastAsiaTheme="minorEastAsia" w:hAnsiTheme="minorEastAsia" w:cs="宋体" w:hint="eastAsia"/>
                <w:sz w:val="21"/>
                <w:szCs w:val="21"/>
              </w:rPr>
              <w:t>投标人代表要求</w:t>
            </w:r>
          </w:p>
        </w:tc>
      </w:tr>
      <w:tr w:rsidR="00585398">
        <w:trPr>
          <w:trHeight w:val="515"/>
          <w:jc w:val="center"/>
        </w:trPr>
        <w:tc>
          <w:tcPr>
            <w:tcW w:w="1077" w:type="dxa"/>
            <w:gridSpan w:val="2"/>
            <w:vAlign w:val="center"/>
          </w:tcPr>
          <w:p w:rsidR="00585398" w:rsidRDefault="00585398">
            <w:pPr>
              <w:spacing w:line="276" w:lineRule="auto"/>
              <w:rPr>
                <w:rFonts w:asciiTheme="minorEastAsia" w:eastAsiaTheme="minorEastAsia" w:hAnsiTheme="minorEastAsia"/>
                <w:sz w:val="21"/>
                <w:szCs w:val="21"/>
              </w:rPr>
            </w:pPr>
          </w:p>
        </w:tc>
        <w:tc>
          <w:tcPr>
            <w:tcW w:w="8656" w:type="dxa"/>
            <w:gridSpan w:val="4"/>
            <w:vAlign w:val="center"/>
          </w:tcPr>
          <w:p w:rsidR="00585398" w:rsidRDefault="00DE1BA0">
            <w:pPr>
              <w:numPr>
                <w:ilvl w:val="0"/>
                <w:numId w:val="2"/>
              </w:numPr>
              <w:spacing w:line="276"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开标时各投标人的法定代表人或授权委托人持身份证及授权委托书，到开标现场签到，缺席或逾期不到者视为放弃。</w:t>
            </w:r>
          </w:p>
          <w:p w:rsidR="00585398" w:rsidRDefault="00DE1BA0">
            <w:pPr>
              <w:numPr>
                <w:ilvl w:val="0"/>
                <w:numId w:val="2"/>
              </w:numPr>
              <w:spacing w:line="276"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委托代理人需提供公司对其社保缴纳证明；</w:t>
            </w:r>
          </w:p>
          <w:p w:rsidR="00585398" w:rsidRDefault="00DE1BA0">
            <w:pPr>
              <w:numPr>
                <w:ilvl w:val="0"/>
                <w:numId w:val="2"/>
              </w:numPr>
              <w:spacing w:line="276"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如有对招标结果有质疑，只接受委托人提交的质疑材料。</w:t>
            </w:r>
          </w:p>
        </w:tc>
      </w:tr>
      <w:tr w:rsidR="00585398">
        <w:trPr>
          <w:trHeight w:val="83"/>
          <w:jc w:val="center"/>
        </w:trPr>
        <w:tc>
          <w:tcPr>
            <w:tcW w:w="9733" w:type="dxa"/>
            <w:gridSpan w:val="6"/>
            <w:vAlign w:val="center"/>
          </w:tcPr>
          <w:p w:rsidR="00585398" w:rsidRDefault="00DE1BA0">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10.5</w:t>
            </w:r>
            <w:r>
              <w:rPr>
                <w:rFonts w:asciiTheme="minorEastAsia" w:eastAsiaTheme="minorEastAsia" w:hAnsiTheme="minorEastAsia" w:cs="宋体" w:hint="eastAsia"/>
                <w:sz w:val="21"/>
                <w:szCs w:val="21"/>
              </w:rPr>
              <w:t>中标公示</w:t>
            </w:r>
          </w:p>
        </w:tc>
      </w:tr>
      <w:tr w:rsidR="00585398">
        <w:trPr>
          <w:trHeight w:val="539"/>
          <w:jc w:val="center"/>
        </w:trPr>
        <w:tc>
          <w:tcPr>
            <w:tcW w:w="1077" w:type="dxa"/>
            <w:gridSpan w:val="2"/>
            <w:vAlign w:val="center"/>
          </w:tcPr>
          <w:p w:rsidR="00585398" w:rsidRDefault="00585398">
            <w:pPr>
              <w:spacing w:line="276" w:lineRule="auto"/>
              <w:rPr>
                <w:rFonts w:asciiTheme="minorEastAsia" w:eastAsiaTheme="minorEastAsia" w:hAnsiTheme="minorEastAsia"/>
                <w:sz w:val="21"/>
                <w:szCs w:val="21"/>
              </w:rPr>
            </w:pPr>
          </w:p>
        </w:tc>
        <w:tc>
          <w:tcPr>
            <w:tcW w:w="8656" w:type="dxa"/>
            <w:gridSpan w:val="4"/>
            <w:vAlign w:val="center"/>
          </w:tcPr>
          <w:p w:rsidR="00585398" w:rsidRDefault="00DE1BA0">
            <w:pPr>
              <w:spacing w:line="276"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 在中标通知书发出前，招标人将中标候选人的情况在《河南省电子招标投标公共服务平台》、《全国公共资源交易平台（河南省•许昌市)》予以公示，公示期3日；</w:t>
            </w:r>
          </w:p>
          <w:p w:rsidR="00585398" w:rsidRDefault="00DE1BA0">
            <w:pPr>
              <w:spacing w:line="276"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2.在评标结果公示期内若第一名中标候选人项目经理存在在建情况，按照招标委员会提供的评标报告，按顺序推荐其他中标候选人或招标人重新招标；</w:t>
            </w:r>
          </w:p>
          <w:p w:rsidR="00585398" w:rsidRDefault="00DE1BA0">
            <w:pPr>
              <w:spacing w:line="276" w:lineRule="auto"/>
              <w:rPr>
                <w:rFonts w:asciiTheme="minorEastAsia" w:eastAsiaTheme="minorEastAsia" w:hAnsiTheme="minorEastAsia"/>
                <w:b/>
                <w:sz w:val="21"/>
                <w:szCs w:val="21"/>
              </w:rPr>
            </w:pPr>
            <w:r>
              <w:rPr>
                <w:rFonts w:asciiTheme="minorEastAsia" w:eastAsiaTheme="minorEastAsia" w:hAnsiTheme="minorEastAsia" w:cs="宋体" w:hint="eastAsia"/>
                <w:sz w:val="21"/>
                <w:szCs w:val="21"/>
              </w:rPr>
              <w:t>3.招标人有权对投标人所附其它相关材料进行核实查证，如发现中标企业未如实填写本单位情况或存在弄虚作假情况的将取消其中标候选人资格。</w:t>
            </w:r>
          </w:p>
        </w:tc>
      </w:tr>
      <w:tr w:rsidR="00585398">
        <w:trPr>
          <w:trHeight w:val="83"/>
          <w:jc w:val="center"/>
        </w:trPr>
        <w:tc>
          <w:tcPr>
            <w:tcW w:w="9733" w:type="dxa"/>
            <w:gridSpan w:val="6"/>
            <w:vAlign w:val="center"/>
          </w:tcPr>
          <w:p w:rsidR="00585398" w:rsidRDefault="00DE1BA0">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10.6 知识产权</w:t>
            </w:r>
          </w:p>
        </w:tc>
      </w:tr>
      <w:tr w:rsidR="00585398">
        <w:trPr>
          <w:trHeight w:val="83"/>
          <w:jc w:val="center"/>
        </w:trPr>
        <w:tc>
          <w:tcPr>
            <w:tcW w:w="1077" w:type="dxa"/>
            <w:gridSpan w:val="2"/>
            <w:vAlign w:val="center"/>
          </w:tcPr>
          <w:p w:rsidR="00585398" w:rsidRDefault="00585398">
            <w:pPr>
              <w:spacing w:line="276" w:lineRule="auto"/>
              <w:rPr>
                <w:rFonts w:asciiTheme="minorEastAsia" w:eastAsiaTheme="minorEastAsia" w:hAnsiTheme="minorEastAsia"/>
                <w:sz w:val="21"/>
                <w:szCs w:val="21"/>
              </w:rPr>
            </w:pPr>
          </w:p>
        </w:tc>
        <w:tc>
          <w:tcPr>
            <w:tcW w:w="8656" w:type="dxa"/>
            <w:gridSpan w:val="4"/>
            <w:vAlign w:val="center"/>
          </w:tcPr>
          <w:p w:rsidR="00585398" w:rsidRDefault="00DE1BA0">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585398">
        <w:trPr>
          <w:trHeight w:val="83"/>
          <w:jc w:val="center"/>
        </w:trPr>
        <w:tc>
          <w:tcPr>
            <w:tcW w:w="9733" w:type="dxa"/>
            <w:gridSpan w:val="6"/>
            <w:vAlign w:val="center"/>
          </w:tcPr>
          <w:p w:rsidR="00585398" w:rsidRDefault="00DE1BA0">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10.7重新招标的其他情形</w:t>
            </w:r>
          </w:p>
        </w:tc>
      </w:tr>
      <w:tr w:rsidR="00585398">
        <w:trPr>
          <w:trHeight w:val="83"/>
          <w:jc w:val="center"/>
        </w:trPr>
        <w:tc>
          <w:tcPr>
            <w:tcW w:w="1077" w:type="dxa"/>
            <w:gridSpan w:val="2"/>
            <w:vAlign w:val="center"/>
          </w:tcPr>
          <w:p w:rsidR="00585398" w:rsidRDefault="00585398">
            <w:pPr>
              <w:spacing w:line="276" w:lineRule="auto"/>
              <w:rPr>
                <w:rFonts w:asciiTheme="minorEastAsia" w:eastAsiaTheme="minorEastAsia" w:hAnsiTheme="minorEastAsia"/>
                <w:sz w:val="21"/>
                <w:szCs w:val="21"/>
              </w:rPr>
            </w:pPr>
          </w:p>
        </w:tc>
        <w:tc>
          <w:tcPr>
            <w:tcW w:w="8656" w:type="dxa"/>
            <w:gridSpan w:val="4"/>
            <w:vAlign w:val="center"/>
          </w:tcPr>
          <w:p w:rsidR="00585398" w:rsidRDefault="00DE1BA0">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除投标人须知正文第8条规定的情形外，除非已经产生中标候选人，在投标有效期内同意延长投标有效期的投标人少于三个的，招标人应当依法重新招标。</w:t>
            </w:r>
          </w:p>
        </w:tc>
      </w:tr>
      <w:tr w:rsidR="00585398">
        <w:trPr>
          <w:trHeight w:val="228"/>
          <w:jc w:val="center"/>
        </w:trPr>
        <w:tc>
          <w:tcPr>
            <w:tcW w:w="9733" w:type="dxa"/>
            <w:gridSpan w:val="6"/>
            <w:vAlign w:val="center"/>
          </w:tcPr>
          <w:p w:rsidR="00585398" w:rsidRDefault="00DE1BA0">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10.8 同义词语</w:t>
            </w:r>
          </w:p>
        </w:tc>
      </w:tr>
      <w:tr w:rsidR="00585398">
        <w:trPr>
          <w:trHeight w:val="251"/>
          <w:jc w:val="center"/>
        </w:trPr>
        <w:tc>
          <w:tcPr>
            <w:tcW w:w="1077" w:type="dxa"/>
            <w:gridSpan w:val="2"/>
            <w:vAlign w:val="center"/>
          </w:tcPr>
          <w:p w:rsidR="00585398" w:rsidRDefault="00585398">
            <w:pPr>
              <w:spacing w:line="276" w:lineRule="auto"/>
              <w:rPr>
                <w:rFonts w:asciiTheme="minorEastAsia" w:eastAsiaTheme="minorEastAsia" w:hAnsiTheme="minorEastAsia"/>
                <w:sz w:val="21"/>
                <w:szCs w:val="21"/>
              </w:rPr>
            </w:pPr>
          </w:p>
        </w:tc>
        <w:tc>
          <w:tcPr>
            <w:tcW w:w="8656" w:type="dxa"/>
            <w:gridSpan w:val="4"/>
            <w:vAlign w:val="center"/>
          </w:tcPr>
          <w:p w:rsidR="00585398" w:rsidRDefault="00DE1BA0">
            <w:pPr>
              <w:spacing w:line="276"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构成投标文件组成部分的“通用合同条款”、“专用合同条款”、“技术标准和要求”和“工程量清单”等章节中出现的措辞“发包人”和“承包人”，在招标投标阶段应当分别按“招标人”和“投标人”进行理解。</w:t>
            </w:r>
          </w:p>
        </w:tc>
      </w:tr>
      <w:tr w:rsidR="00585398">
        <w:trPr>
          <w:trHeight w:val="375"/>
          <w:jc w:val="center"/>
        </w:trPr>
        <w:tc>
          <w:tcPr>
            <w:tcW w:w="9733" w:type="dxa"/>
            <w:gridSpan w:val="6"/>
            <w:vAlign w:val="center"/>
          </w:tcPr>
          <w:p w:rsidR="00585398" w:rsidRDefault="00DE1BA0">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10.9监  督</w:t>
            </w:r>
          </w:p>
        </w:tc>
      </w:tr>
      <w:tr w:rsidR="00585398">
        <w:trPr>
          <w:trHeight w:val="950"/>
          <w:jc w:val="center"/>
        </w:trPr>
        <w:tc>
          <w:tcPr>
            <w:tcW w:w="1077" w:type="dxa"/>
            <w:gridSpan w:val="2"/>
            <w:vAlign w:val="center"/>
          </w:tcPr>
          <w:p w:rsidR="00585398" w:rsidRDefault="00585398">
            <w:pPr>
              <w:spacing w:line="276" w:lineRule="auto"/>
              <w:rPr>
                <w:rFonts w:asciiTheme="minorEastAsia" w:eastAsiaTheme="minorEastAsia" w:hAnsiTheme="minorEastAsia"/>
                <w:sz w:val="21"/>
                <w:szCs w:val="21"/>
              </w:rPr>
            </w:pPr>
          </w:p>
        </w:tc>
        <w:tc>
          <w:tcPr>
            <w:tcW w:w="8656" w:type="dxa"/>
            <w:gridSpan w:val="4"/>
            <w:vAlign w:val="center"/>
          </w:tcPr>
          <w:p w:rsidR="00585398" w:rsidRDefault="00DE1BA0">
            <w:pPr>
              <w:spacing w:line="276"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本项目的招标投标活动及其相关当事人应当接受有管辖权的建设工程招标投标行政监督部门依法实施的监督。</w:t>
            </w:r>
          </w:p>
        </w:tc>
      </w:tr>
      <w:tr w:rsidR="00585398">
        <w:trPr>
          <w:trHeight w:val="83"/>
          <w:jc w:val="center"/>
        </w:trPr>
        <w:tc>
          <w:tcPr>
            <w:tcW w:w="9733" w:type="dxa"/>
            <w:gridSpan w:val="6"/>
            <w:vAlign w:val="center"/>
          </w:tcPr>
          <w:p w:rsidR="00585398" w:rsidRDefault="00DE1BA0">
            <w:pPr>
              <w:spacing w:line="276" w:lineRule="auto"/>
              <w:rPr>
                <w:rFonts w:asciiTheme="minorEastAsia" w:eastAsiaTheme="minorEastAsia" w:hAnsiTheme="minorEastAsia"/>
                <w:sz w:val="21"/>
                <w:szCs w:val="21"/>
              </w:rPr>
            </w:pPr>
            <w:r>
              <w:rPr>
                <w:rFonts w:asciiTheme="minorEastAsia" w:eastAsiaTheme="minorEastAsia" w:hAnsiTheme="minorEastAsia" w:cs="仿宋_GB2312" w:hint="eastAsia"/>
                <w:sz w:val="21"/>
                <w:szCs w:val="21"/>
              </w:rPr>
              <w:t>10.10 解释权</w:t>
            </w:r>
          </w:p>
        </w:tc>
      </w:tr>
      <w:tr w:rsidR="00585398">
        <w:trPr>
          <w:trHeight w:val="83"/>
          <w:jc w:val="center"/>
        </w:trPr>
        <w:tc>
          <w:tcPr>
            <w:tcW w:w="1077" w:type="dxa"/>
            <w:gridSpan w:val="2"/>
            <w:vAlign w:val="center"/>
          </w:tcPr>
          <w:p w:rsidR="00585398" w:rsidRDefault="00585398">
            <w:pPr>
              <w:spacing w:line="276" w:lineRule="auto"/>
              <w:rPr>
                <w:rFonts w:asciiTheme="minorEastAsia" w:eastAsiaTheme="minorEastAsia" w:hAnsiTheme="minorEastAsia"/>
                <w:sz w:val="21"/>
                <w:szCs w:val="21"/>
              </w:rPr>
            </w:pPr>
          </w:p>
        </w:tc>
        <w:tc>
          <w:tcPr>
            <w:tcW w:w="8656" w:type="dxa"/>
            <w:gridSpan w:val="4"/>
            <w:vAlign w:val="center"/>
          </w:tcPr>
          <w:p w:rsidR="00585398" w:rsidRDefault="00DE1BA0">
            <w:pPr>
              <w:adjustRightInd w:val="0"/>
              <w:snapToGrid w:val="0"/>
              <w:spacing w:line="360" w:lineRule="auto"/>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构成本招标文件的各个组成文件应互为解释，互为说明；</w:t>
            </w:r>
          </w:p>
          <w:p w:rsidR="00585398" w:rsidRDefault="00DE1BA0">
            <w:pPr>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1、如有不明确或不一致，构成合同文件组成内容，以合同文件约定内容为准，且以专用合同条款约定的合同文件优先顺序解释；</w:t>
            </w:r>
          </w:p>
          <w:p w:rsidR="00585398" w:rsidRDefault="00DE1BA0">
            <w:pPr>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2、除招标文件中有特别规定外，仅适用于招标投标阶段的规定，按招标公告（投标邀请书）、投标人须知、评标办法、投标文件格式的先后顺序解释；</w:t>
            </w:r>
          </w:p>
          <w:p w:rsidR="00585398" w:rsidRDefault="00DE1BA0">
            <w:pPr>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3、同一组成文件中就同一事项的规定或约定不一致的，以编排顺序在后者为准；</w:t>
            </w:r>
          </w:p>
          <w:p w:rsidR="00585398" w:rsidRDefault="00DE1BA0">
            <w:pPr>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4、同一组成文件不同版本之间有不一致的，以形成时间在后者为准。</w:t>
            </w:r>
          </w:p>
          <w:p w:rsidR="00585398" w:rsidRDefault="00DE1BA0">
            <w:pPr>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按本款前述规定仍不能形成结论的，由招标人负</w:t>
            </w:r>
            <w:r>
              <w:rPr>
                <w:rFonts w:asciiTheme="minorEastAsia" w:eastAsiaTheme="minorEastAsia" w:hAnsiTheme="minorEastAsia" w:cs="仿宋_GB2312" w:hint="eastAsia"/>
                <w:sz w:val="21"/>
                <w:szCs w:val="21"/>
              </w:rPr>
              <w:t>责解释。</w:t>
            </w:r>
          </w:p>
        </w:tc>
      </w:tr>
      <w:tr w:rsidR="00585398">
        <w:trPr>
          <w:trHeight w:val="271"/>
          <w:jc w:val="center"/>
        </w:trPr>
        <w:tc>
          <w:tcPr>
            <w:tcW w:w="9733" w:type="dxa"/>
            <w:gridSpan w:val="6"/>
            <w:vAlign w:val="center"/>
          </w:tcPr>
          <w:p w:rsidR="00585398" w:rsidRDefault="00DE1BA0">
            <w:pPr>
              <w:adjustRightInd w:val="0"/>
              <w:snapToGrid w:val="0"/>
              <w:spacing w:line="360" w:lineRule="auto"/>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10.11招标人补充的其他内容</w:t>
            </w:r>
          </w:p>
        </w:tc>
      </w:tr>
      <w:tr w:rsidR="00585398">
        <w:trPr>
          <w:trHeight w:val="83"/>
          <w:jc w:val="center"/>
        </w:trPr>
        <w:tc>
          <w:tcPr>
            <w:tcW w:w="9733" w:type="dxa"/>
            <w:gridSpan w:val="6"/>
            <w:vAlign w:val="center"/>
          </w:tcPr>
          <w:p w:rsidR="00585398" w:rsidRDefault="00DE1BA0">
            <w:pPr>
              <w:adjustRightInd w:val="0"/>
              <w:snapToGrid w:val="0"/>
              <w:spacing w:line="360" w:lineRule="auto"/>
              <w:rPr>
                <w:rFonts w:asciiTheme="minorEastAsia" w:eastAsiaTheme="minorEastAsia" w:hAnsiTheme="minorEastAsia" w:cs="仿宋_GB2312"/>
                <w:sz w:val="21"/>
                <w:szCs w:val="21"/>
              </w:rPr>
            </w:pPr>
            <w:r>
              <w:rPr>
                <w:rFonts w:asciiTheme="minorEastAsia" w:eastAsiaTheme="minorEastAsia" w:hAnsiTheme="minorEastAsia" w:hint="eastAsia"/>
                <w:sz w:val="21"/>
                <w:szCs w:val="21"/>
              </w:rPr>
              <w:t>10.11.1 投标文件的拒收</w:t>
            </w:r>
          </w:p>
        </w:tc>
      </w:tr>
      <w:tr w:rsidR="00585398">
        <w:trPr>
          <w:trHeight w:val="83"/>
          <w:jc w:val="center"/>
        </w:trPr>
        <w:tc>
          <w:tcPr>
            <w:tcW w:w="1077" w:type="dxa"/>
            <w:gridSpan w:val="2"/>
            <w:vAlign w:val="center"/>
          </w:tcPr>
          <w:p w:rsidR="00585398" w:rsidRDefault="00585398">
            <w:pPr>
              <w:spacing w:line="276" w:lineRule="auto"/>
              <w:rPr>
                <w:rFonts w:asciiTheme="minorEastAsia" w:eastAsiaTheme="minorEastAsia" w:hAnsiTheme="minorEastAsia"/>
                <w:sz w:val="21"/>
                <w:szCs w:val="21"/>
              </w:rPr>
            </w:pPr>
          </w:p>
        </w:tc>
        <w:tc>
          <w:tcPr>
            <w:tcW w:w="8656" w:type="dxa"/>
            <w:gridSpan w:val="4"/>
            <w:vAlign w:val="center"/>
          </w:tcPr>
          <w:p w:rsidR="00585398" w:rsidRDefault="00DE1BA0">
            <w:pPr>
              <w:autoSpaceDE w:val="0"/>
              <w:autoSpaceDN w:val="0"/>
              <w:adjustRightInd w:val="0"/>
              <w:snapToGrid w:val="0"/>
              <w:spacing w:line="360" w:lineRule="auto"/>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1、逾期送达的或者未送达指定地点的投标文件；</w:t>
            </w:r>
          </w:p>
          <w:p w:rsidR="00585398" w:rsidRDefault="00DE1BA0">
            <w:pPr>
              <w:autoSpaceDE w:val="0"/>
              <w:autoSpaceDN w:val="0"/>
              <w:adjustRightInd w:val="0"/>
              <w:snapToGrid w:val="0"/>
              <w:spacing w:line="360" w:lineRule="auto"/>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2、投标文件未按招标文件要求密封的；</w:t>
            </w:r>
          </w:p>
          <w:p w:rsidR="00585398" w:rsidRDefault="00DE1BA0">
            <w:pPr>
              <w:autoSpaceDE w:val="0"/>
              <w:autoSpaceDN w:val="0"/>
              <w:adjustRightInd w:val="0"/>
              <w:snapToGrid w:val="0"/>
              <w:spacing w:line="360" w:lineRule="auto"/>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3、未按招标文件要求缴纳投标保证金的（缴费统计表无保证金实缴金额者）；</w:t>
            </w:r>
          </w:p>
          <w:p w:rsidR="00585398" w:rsidRDefault="00DE1BA0">
            <w:pPr>
              <w:autoSpaceDE w:val="0"/>
              <w:autoSpaceDN w:val="0"/>
              <w:adjustRightInd w:val="0"/>
              <w:snapToGrid w:val="0"/>
              <w:spacing w:line="360" w:lineRule="auto"/>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4、未按10.11.2要求参加开标会议的；</w:t>
            </w:r>
          </w:p>
          <w:p w:rsidR="00585398" w:rsidRDefault="00DE1BA0">
            <w:pPr>
              <w:autoSpaceDE w:val="0"/>
              <w:autoSpaceDN w:val="0"/>
              <w:adjustRightInd w:val="0"/>
              <w:snapToGrid w:val="0"/>
              <w:spacing w:line="360" w:lineRule="auto"/>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5、未按照规定支付招标文件费用的；</w:t>
            </w:r>
          </w:p>
          <w:p w:rsidR="00585398" w:rsidRDefault="00DE1BA0">
            <w:pPr>
              <w:autoSpaceDE w:val="0"/>
              <w:autoSpaceDN w:val="0"/>
              <w:adjustRightInd w:val="0"/>
              <w:snapToGrid w:val="0"/>
              <w:spacing w:line="360" w:lineRule="auto"/>
              <w:jc w:val="left"/>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rPr>
              <w:t>6、未通过全国公共资源交易平台（河南省•许昌市)上下载招标文件的。</w:t>
            </w:r>
          </w:p>
        </w:tc>
      </w:tr>
      <w:tr w:rsidR="00585398">
        <w:trPr>
          <w:trHeight w:val="83"/>
          <w:jc w:val="center"/>
        </w:trPr>
        <w:tc>
          <w:tcPr>
            <w:tcW w:w="9733" w:type="dxa"/>
            <w:gridSpan w:val="6"/>
            <w:vAlign w:val="center"/>
          </w:tcPr>
          <w:p w:rsidR="00585398" w:rsidRDefault="00DE1BA0">
            <w:pPr>
              <w:autoSpaceDE w:val="0"/>
              <w:autoSpaceDN w:val="0"/>
              <w:adjustRightInd w:val="0"/>
              <w:snapToGrid w:val="0"/>
              <w:spacing w:line="276" w:lineRule="auto"/>
              <w:jc w:val="left"/>
              <w:rPr>
                <w:rFonts w:asciiTheme="minorEastAsia" w:eastAsiaTheme="minorEastAsia" w:hAnsiTheme="minorEastAsia" w:cs="仿宋_GB2312"/>
                <w:sz w:val="21"/>
                <w:szCs w:val="21"/>
              </w:rPr>
            </w:pPr>
            <w:r>
              <w:rPr>
                <w:rFonts w:asciiTheme="minorEastAsia" w:eastAsiaTheme="minorEastAsia" w:hAnsiTheme="minorEastAsia" w:hint="eastAsia"/>
                <w:sz w:val="21"/>
                <w:szCs w:val="21"/>
              </w:rPr>
              <w:t>10.11.2</w:t>
            </w:r>
            <w:r>
              <w:rPr>
                <w:rFonts w:asciiTheme="minorEastAsia" w:eastAsiaTheme="minorEastAsia" w:hAnsiTheme="minorEastAsia" w:cs="仿宋_GB2312" w:hint="eastAsia"/>
                <w:sz w:val="21"/>
                <w:szCs w:val="21"/>
              </w:rPr>
              <w:t>投标人代表参加开标会议</w:t>
            </w:r>
          </w:p>
        </w:tc>
      </w:tr>
      <w:tr w:rsidR="00585398">
        <w:trPr>
          <w:trHeight w:val="83"/>
          <w:jc w:val="center"/>
        </w:trPr>
        <w:tc>
          <w:tcPr>
            <w:tcW w:w="1077" w:type="dxa"/>
            <w:gridSpan w:val="2"/>
            <w:vAlign w:val="center"/>
          </w:tcPr>
          <w:p w:rsidR="00585398" w:rsidRDefault="00585398">
            <w:pPr>
              <w:spacing w:line="276" w:lineRule="auto"/>
              <w:rPr>
                <w:rFonts w:asciiTheme="minorEastAsia" w:eastAsiaTheme="minorEastAsia" w:hAnsiTheme="minorEastAsia"/>
                <w:sz w:val="21"/>
                <w:szCs w:val="21"/>
              </w:rPr>
            </w:pPr>
          </w:p>
        </w:tc>
        <w:tc>
          <w:tcPr>
            <w:tcW w:w="8656" w:type="dxa"/>
            <w:gridSpan w:val="4"/>
            <w:vAlign w:val="center"/>
          </w:tcPr>
          <w:p w:rsidR="00585398" w:rsidRDefault="00DE1BA0">
            <w:pPr>
              <w:autoSpaceDE w:val="0"/>
              <w:autoSpaceDN w:val="0"/>
              <w:adjustRightInd w:val="0"/>
              <w:snapToGrid w:val="0"/>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1.投标人应持法人代表证明和有效身份证参加开标；</w:t>
            </w:r>
          </w:p>
          <w:p w:rsidR="00585398" w:rsidRDefault="00DE1BA0">
            <w:pPr>
              <w:autoSpaceDE w:val="0"/>
              <w:autoSpaceDN w:val="0"/>
              <w:adjustRightInd w:val="0"/>
              <w:snapToGrid w:val="0"/>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2.投标人的法定代表人委托他人参加开标会议：受托人需持有效的授权委托书原件（社保缴纳证明）和有效身份证参加，委托书应载明委托事项权限、有效期等主要内容；每家投标企业只允许1人进入开标会议现场。</w:t>
            </w:r>
          </w:p>
          <w:p w:rsidR="00585398" w:rsidRDefault="00DE1BA0">
            <w:pPr>
              <w:autoSpaceDE w:val="0"/>
              <w:autoSpaceDN w:val="0"/>
              <w:adjustRightInd w:val="0"/>
              <w:snapToGrid w:val="0"/>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注：法定代表人或其委托代理人未按规定要求参加开标会议的，视为放弃投标，其投标文件将不予接受。</w:t>
            </w:r>
          </w:p>
        </w:tc>
      </w:tr>
      <w:tr w:rsidR="00585398">
        <w:trPr>
          <w:trHeight w:val="83"/>
          <w:jc w:val="center"/>
        </w:trPr>
        <w:tc>
          <w:tcPr>
            <w:tcW w:w="1077" w:type="dxa"/>
            <w:gridSpan w:val="2"/>
            <w:vAlign w:val="center"/>
          </w:tcPr>
          <w:p w:rsidR="00585398" w:rsidRDefault="00DE1BA0">
            <w:pPr>
              <w:spacing w:line="276" w:lineRule="auto"/>
              <w:rPr>
                <w:rFonts w:asciiTheme="minorEastAsia" w:eastAsiaTheme="minorEastAsia" w:hAnsiTheme="minorEastAsia" w:cs="宋体"/>
                <w:sz w:val="21"/>
                <w:szCs w:val="21"/>
              </w:rPr>
            </w:pPr>
            <w:r>
              <w:rPr>
                <w:rFonts w:asciiTheme="minorEastAsia" w:eastAsiaTheme="minorEastAsia" w:hAnsiTheme="minorEastAsia" w:hint="eastAsia"/>
                <w:sz w:val="21"/>
                <w:szCs w:val="21"/>
              </w:rPr>
              <w:t>10.11.3</w:t>
            </w:r>
          </w:p>
        </w:tc>
        <w:tc>
          <w:tcPr>
            <w:tcW w:w="8656" w:type="dxa"/>
            <w:gridSpan w:val="4"/>
            <w:vAlign w:val="center"/>
          </w:tcPr>
          <w:p w:rsidR="00585398" w:rsidRDefault="00DE1BA0">
            <w:pPr>
              <w:autoSpaceDE w:val="0"/>
              <w:autoSpaceDN w:val="0"/>
              <w:adjustRightInd w:val="0"/>
              <w:snapToGrid w:val="0"/>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本项目招标代理费参考原国家发改委【2002】1980号文和发改价格[2015]299号文相关要求招标代理服务收费标准及现行有关规定，招标代理费将向中标、成交供应商收取代理服务费。在公示期3日内以现金或转帐的形式交纳；此费用由投标人综合考虑到投标报价中，不再单独列项。</w:t>
            </w:r>
          </w:p>
        </w:tc>
      </w:tr>
      <w:tr w:rsidR="00585398">
        <w:trPr>
          <w:trHeight w:val="83"/>
          <w:jc w:val="center"/>
        </w:trPr>
        <w:tc>
          <w:tcPr>
            <w:tcW w:w="1077" w:type="dxa"/>
            <w:gridSpan w:val="2"/>
            <w:vAlign w:val="center"/>
          </w:tcPr>
          <w:p w:rsidR="00585398" w:rsidRDefault="00DE1BA0">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10.11.4</w:t>
            </w:r>
          </w:p>
        </w:tc>
        <w:tc>
          <w:tcPr>
            <w:tcW w:w="8656" w:type="dxa"/>
            <w:gridSpan w:val="4"/>
            <w:vAlign w:val="center"/>
          </w:tcPr>
          <w:p w:rsidR="00585398" w:rsidRDefault="00DE1BA0">
            <w:pPr>
              <w:autoSpaceDE w:val="0"/>
              <w:autoSpaceDN w:val="0"/>
              <w:adjustRightInd w:val="0"/>
              <w:snapToGrid w:val="0"/>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本次招标工程量清单不作为最终工程项目结算价，而以项目实际发生量为结算依据(工程量以实际施工的工程量为准，综合单价以投标时的综合单价为准；)</w:t>
            </w:r>
          </w:p>
          <w:p w:rsidR="00585398" w:rsidRDefault="00DE1BA0">
            <w:pPr>
              <w:autoSpaceDE w:val="0"/>
              <w:autoSpaceDN w:val="0"/>
              <w:adjustRightInd w:val="0"/>
              <w:snapToGrid w:val="0"/>
              <w:spacing w:line="36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中标单位须无条件接受以实际发生量为结算依据，同时不允许因未完成投标工程量清单内容</w:t>
            </w:r>
            <w:r>
              <w:rPr>
                <w:rFonts w:asciiTheme="minorEastAsia" w:eastAsiaTheme="minorEastAsia" w:hAnsiTheme="minorEastAsia" w:hint="eastAsia"/>
                <w:sz w:val="21"/>
                <w:szCs w:val="21"/>
              </w:rPr>
              <w:lastRenderedPageBreak/>
              <w:t>对招标人进行索赔等不利于招标人事宜。</w:t>
            </w:r>
          </w:p>
        </w:tc>
      </w:tr>
      <w:tr w:rsidR="00585398">
        <w:trPr>
          <w:trHeight w:val="83"/>
          <w:jc w:val="center"/>
        </w:trPr>
        <w:tc>
          <w:tcPr>
            <w:tcW w:w="9733" w:type="dxa"/>
            <w:gridSpan w:val="6"/>
            <w:vAlign w:val="center"/>
          </w:tcPr>
          <w:p w:rsidR="00585398" w:rsidRDefault="00DE1BA0">
            <w:pPr>
              <w:autoSpaceDE w:val="0"/>
              <w:autoSpaceDN w:val="0"/>
              <w:adjustRightInd w:val="0"/>
              <w:snapToGrid w:val="0"/>
              <w:spacing w:line="276" w:lineRule="auto"/>
              <w:jc w:val="left"/>
              <w:rPr>
                <w:rFonts w:asciiTheme="minorEastAsia" w:eastAsiaTheme="minorEastAsia" w:hAnsiTheme="minorEastAsia" w:cs="仿宋_GB2312"/>
                <w:sz w:val="21"/>
                <w:szCs w:val="21"/>
              </w:rPr>
            </w:pPr>
            <w:r>
              <w:rPr>
                <w:rFonts w:asciiTheme="minorEastAsia" w:eastAsiaTheme="minorEastAsia" w:hAnsiTheme="minorEastAsia" w:cs="宋体" w:hint="eastAsia"/>
                <w:sz w:val="21"/>
                <w:szCs w:val="21"/>
              </w:rPr>
              <w:lastRenderedPageBreak/>
              <w:t>10.12 特别提示</w:t>
            </w:r>
          </w:p>
        </w:tc>
      </w:tr>
      <w:tr w:rsidR="00585398">
        <w:trPr>
          <w:trHeight w:val="83"/>
          <w:jc w:val="center"/>
        </w:trPr>
        <w:tc>
          <w:tcPr>
            <w:tcW w:w="1077" w:type="dxa"/>
            <w:gridSpan w:val="2"/>
            <w:vAlign w:val="center"/>
          </w:tcPr>
          <w:p w:rsidR="00585398" w:rsidRDefault="00585398">
            <w:pPr>
              <w:spacing w:line="276" w:lineRule="auto"/>
              <w:rPr>
                <w:rFonts w:asciiTheme="minorEastAsia" w:eastAsiaTheme="minorEastAsia" w:hAnsiTheme="minorEastAsia"/>
                <w:sz w:val="21"/>
                <w:szCs w:val="21"/>
              </w:rPr>
            </w:pPr>
          </w:p>
        </w:tc>
        <w:tc>
          <w:tcPr>
            <w:tcW w:w="8656" w:type="dxa"/>
            <w:gridSpan w:val="4"/>
            <w:vAlign w:val="center"/>
          </w:tcPr>
          <w:p w:rsidR="00585398" w:rsidRDefault="00DE1BA0">
            <w:pPr>
              <w:autoSpaceDE w:val="0"/>
              <w:autoSpaceDN w:val="0"/>
              <w:spacing w:line="276" w:lineRule="auto"/>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如漏、错项等，以工程量清单为准）。</w:t>
            </w:r>
          </w:p>
          <w:p w:rsidR="00585398" w:rsidRDefault="00DE1BA0">
            <w:pPr>
              <w:autoSpaceDE w:val="0"/>
              <w:autoSpaceDN w:val="0"/>
              <w:spacing w:line="276" w:lineRule="auto"/>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2、潜在投标人如对招标文件有异议，请在规定时间内在《全国公共资源交易平台（河南省·许昌市）》公共资源交易系统中提出，以其他方式递交的异议不予接受。</w:t>
            </w:r>
          </w:p>
          <w:p w:rsidR="00585398" w:rsidRDefault="00DE1BA0">
            <w:pPr>
              <w:autoSpaceDE w:val="0"/>
              <w:autoSpaceDN w:val="0"/>
              <w:spacing w:line="276" w:lineRule="auto"/>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3、投标人在投标截止时间前应随时关注《全国公共资源交易平台（河南省·许昌市）》公共资源交易系统发出的有关本项目的答疑、修改等相关内容。</w:t>
            </w:r>
          </w:p>
          <w:p w:rsidR="00585398" w:rsidRDefault="00DE1BA0">
            <w:pPr>
              <w:autoSpaceDE w:val="0"/>
              <w:autoSpaceDN w:val="0"/>
              <w:spacing w:line="276" w:lineRule="auto"/>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4、本项目试行全流程电子化交易，如因系统异常情况无法完成，将以人工方式进行。</w:t>
            </w:r>
          </w:p>
          <w:p w:rsidR="00585398" w:rsidRDefault="00DE1BA0">
            <w:pPr>
              <w:autoSpaceDE w:val="0"/>
              <w:autoSpaceDN w:val="0"/>
              <w:spacing w:line="276" w:lineRule="auto"/>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5、投标文件依据最终的招标文件进行编制。如果招标文件发生变更，投标人应以招标人最终发出的电子招标文件为准，编制投标文件，务请投标人随时关注项目变更信息。</w:t>
            </w:r>
          </w:p>
          <w:p w:rsidR="00585398" w:rsidRDefault="00DE1BA0">
            <w:pPr>
              <w:tabs>
                <w:tab w:val="left" w:pos="7095"/>
              </w:tabs>
              <w:spacing w:line="276"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6、投标人电子投标文件成功提交后，应打印“投标文件提交回执单”，供开标现场备查。</w:t>
            </w:r>
          </w:p>
          <w:p w:rsidR="00585398" w:rsidRDefault="00DE1BA0">
            <w:pPr>
              <w:autoSpaceDE w:val="0"/>
              <w:autoSpaceDN w:val="0"/>
              <w:spacing w:line="276" w:lineRule="auto"/>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7、商务标投标文件制作注意事项：</w:t>
            </w:r>
          </w:p>
          <w:p w:rsidR="00585398" w:rsidRDefault="00DE1BA0">
            <w:pPr>
              <w:autoSpaceDE w:val="0"/>
              <w:autoSpaceDN w:val="0"/>
              <w:spacing w:line="276" w:lineRule="auto"/>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7.1 投标人登录《全国公共资源交易平台（河南省·许昌市）》公共资源交易系统下载“许昌投标文件制作系统SEARUN V1.1” 和操作手册（工程项目），按招标文件要求制作商务标投标文件。</w:t>
            </w:r>
          </w:p>
          <w:p w:rsidR="00585398" w:rsidRDefault="00DE1BA0">
            <w:pPr>
              <w:autoSpaceDE w:val="0"/>
              <w:autoSpaceDN w:val="0"/>
              <w:adjustRightInd w:val="0"/>
              <w:snapToGrid w:val="0"/>
              <w:spacing w:line="276" w:lineRule="auto"/>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7.2 商务标投标文件制作技术咨询：0374-2961598。</w:t>
            </w:r>
          </w:p>
        </w:tc>
      </w:tr>
    </w:tbl>
    <w:p w:rsidR="00585398" w:rsidRDefault="00DE1BA0">
      <w:pPr>
        <w:autoSpaceDE w:val="0"/>
        <w:autoSpaceDN w:val="0"/>
        <w:spacing w:line="440" w:lineRule="exact"/>
        <w:jc w:val="left"/>
        <w:rPr>
          <w:rFonts w:hAnsi="宋体" w:cs="宋体"/>
          <w:b/>
          <w:sz w:val="21"/>
          <w:szCs w:val="21"/>
        </w:rPr>
      </w:pPr>
      <w:bookmarkStart w:id="10" w:name="_Toc283559947"/>
      <w:bookmarkStart w:id="11" w:name="_Toc283559990"/>
      <w:r>
        <w:rPr>
          <w:rFonts w:hAnsi="宋体" w:cs="宋体" w:hint="eastAsia"/>
          <w:b/>
          <w:sz w:val="21"/>
          <w:szCs w:val="21"/>
        </w:rPr>
        <w:t>1. 总则</w:t>
      </w:r>
    </w:p>
    <w:p w:rsidR="00585398" w:rsidRDefault="00DE1BA0">
      <w:pPr>
        <w:autoSpaceDE w:val="0"/>
        <w:autoSpaceDN w:val="0"/>
        <w:spacing w:line="440" w:lineRule="exact"/>
        <w:ind w:firstLineChars="49" w:firstLine="103"/>
        <w:jc w:val="left"/>
        <w:rPr>
          <w:rFonts w:hAnsi="宋体" w:cs="宋体"/>
          <w:b/>
          <w:sz w:val="21"/>
          <w:szCs w:val="21"/>
        </w:rPr>
      </w:pPr>
      <w:r>
        <w:rPr>
          <w:rFonts w:hAnsi="宋体" w:cs="宋体" w:hint="eastAsia"/>
          <w:b/>
          <w:sz w:val="21"/>
          <w:szCs w:val="21"/>
        </w:rPr>
        <w:t>1.1 项目概况</w:t>
      </w:r>
      <w:r>
        <w:rPr>
          <w:rFonts w:hAnsi="宋体" w:cs="宋体" w:hint="eastAsia"/>
          <w:b/>
          <w:sz w:val="21"/>
          <w:szCs w:val="21"/>
        </w:rPr>
        <w:tab/>
      </w:r>
    </w:p>
    <w:p w:rsidR="00585398" w:rsidRDefault="00DE1BA0">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1.1.1根据《中华人民共和国招标投标法》等有关法律、法规和规章的规定，本招标项目已具备招标条件，现对本工程进行施工招标。</w:t>
      </w:r>
    </w:p>
    <w:p w:rsidR="00585398" w:rsidRDefault="00DE1BA0">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1.1.2 本招标项目招标人：见投标人须知前附表。</w:t>
      </w:r>
    </w:p>
    <w:p w:rsidR="00585398" w:rsidRDefault="00DE1BA0">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1.1.3 本招标项目招标代理机构：见投标人须知前附表。</w:t>
      </w:r>
    </w:p>
    <w:p w:rsidR="00585398" w:rsidRDefault="00DE1BA0">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1.1.4 本招标项目名称：见投标人须知前附表。</w:t>
      </w:r>
    </w:p>
    <w:p w:rsidR="00585398" w:rsidRDefault="00DE1BA0">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1.1.5 本标段建设地点：见投标人须知前附表。</w:t>
      </w:r>
    </w:p>
    <w:p w:rsidR="00585398" w:rsidRDefault="00DE1BA0">
      <w:pPr>
        <w:autoSpaceDE w:val="0"/>
        <w:autoSpaceDN w:val="0"/>
        <w:spacing w:line="440" w:lineRule="exact"/>
        <w:ind w:firstLineChars="49" w:firstLine="103"/>
        <w:jc w:val="left"/>
        <w:rPr>
          <w:rFonts w:hAnsi="宋体" w:cs="宋体"/>
          <w:b/>
          <w:sz w:val="21"/>
          <w:szCs w:val="21"/>
        </w:rPr>
      </w:pPr>
      <w:r>
        <w:rPr>
          <w:rFonts w:hAnsi="宋体" w:cs="宋体" w:hint="eastAsia"/>
          <w:b/>
          <w:sz w:val="21"/>
          <w:szCs w:val="21"/>
        </w:rPr>
        <w:lastRenderedPageBreak/>
        <w:t>1.2 资金来源和落实情况</w:t>
      </w:r>
    </w:p>
    <w:p w:rsidR="00585398" w:rsidRDefault="00DE1BA0">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1.2.1 本招标项目的资金来源：见投标人须知前附表。</w:t>
      </w:r>
    </w:p>
    <w:p w:rsidR="00585398" w:rsidRDefault="00DE1BA0">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1.2.2 本招标项目的出资比例：见投标人须知前附表。</w:t>
      </w:r>
    </w:p>
    <w:p w:rsidR="00585398" w:rsidRDefault="00DE1BA0">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1.2.2本招标项目的资金落实情况：见投标人须知前附表。</w:t>
      </w:r>
    </w:p>
    <w:p w:rsidR="00585398" w:rsidRDefault="00DE1BA0">
      <w:pPr>
        <w:autoSpaceDE w:val="0"/>
        <w:autoSpaceDN w:val="0"/>
        <w:spacing w:line="440" w:lineRule="exact"/>
        <w:ind w:firstLineChars="49" w:firstLine="103"/>
        <w:jc w:val="left"/>
        <w:rPr>
          <w:rFonts w:hAnsi="宋体" w:cs="宋体"/>
          <w:b/>
          <w:sz w:val="21"/>
          <w:szCs w:val="21"/>
        </w:rPr>
      </w:pPr>
      <w:r>
        <w:rPr>
          <w:rFonts w:hAnsi="宋体" w:cs="宋体" w:hint="eastAsia"/>
          <w:b/>
          <w:sz w:val="21"/>
          <w:szCs w:val="21"/>
        </w:rPr>
        <w:t>1.3 招标范围、工期和质量要求</w:t>
      </w:r>
    </w:p>
    <w:p w:rsidR="00585398" w:rsidRDefault="00DE1BA0">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1.3.1 本招标项目的招标范围：见投标人须知前附表。</w:t>
      </w:r>
    </w:p>
    <w:p w:rsidR="00585398" w:rsidRDefault="00DE1BA0">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1.3.2 本招标项目的工期要求：见投标人须知前附表。</w:t>
      </w:r>
    </w:p>
    <w:p w:rsidR="00585398" w:rsidRDefault="00DE1BA0">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1.3.3 本招标项目的质量要求：见投标人须知前附表。</w:t>
      </w:r>
    </w:p>
    <w:p w:rsidR="00585398" w:rsidRDefault="00DE1BA0">
      <w:pPr>
        <w:autoSpaceDE w:val="0"/>
        <w:autoSpaceDN w:val="0"/>
        <w:spacing w:line="440" w:lineRule="exact"/>
        <w:ind w:firstLineChars="49" w:firstLine="103"/>
        <w:jc w:val="left"/>
        <w:rPr>
          <w:rFonts w:hAnsi="宋体" w:cs="宋体"/>
          <w:b/>
          <w:sz w:val="21"/>
          <w:szCs w:val="21"/>
        </w:rPr>
      </w:pPr>
      <w:r>
        <w:rPr>
          <w:rFonts w:hAnsi="宋体" w:cs="宋体" w:hint="eastAsia"/>
          <w:b/>
          <w:sz w:val="21"/>
          <w:szCs w:val="21"/>
        </w:rPr>
        <w:t>1.4 投标人及项目负责人资格要求</w:t>
      </w:r>
    </w:p>
    <w:p w:rsidR="00585398" w:rsidRDefault="00DE1BA0">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1.4.1投标人、项目负责人资格要求：见投标人须知前附表。</w:t>
      </w:r>
    </w:p>
    <w:p w:rsidR="00585398" w:rsidRDefault="00DE1BA0">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1.4.2 投标人资格要求（详见投标人须知前附表）, 投标人须知前附表规定接受联合体投标的，除应符合投标人须知前附表的要求外，还应遵守以下规定：</w:t>
      </w:r>
    </w:p>
    <w:p w:rsidR="00585398" w:rsidRDefault="00DE1BA0">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（1）联合体各方应招标文件提供的格式签订联合体协议书，明确联合体牵头人和各方的权利义务。</w:t>
      </w:r>
    </w:p>
    <w:p w:rsidR="00585398" w:rsidRDefault="00DE1BA0">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（2）同一专业的单位组成的联合体，应当按照资质等级较低的单位确定联合体的资质等级。</w:t>
      </w:r>
    </w:p>
    <w:p w:rsidR="00585398" w:rsidRDefault="00DE1BA0">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（3）联合体各方不得再以自己名义单独或参加其他联合体在同一标段中投标。</w:t>
      </w:r>
    </w:p>
    <w:p w:rsidR="00585398" w:rsidRDefault="00DE1BA0">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投标人不得存在下列情形之一：</w:t>
      </w:r>
    </w:p>
    <w:p w:rsidR="00585398" w:rsidRDefault="00DE1BA0">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 xml:space="preserve">（1）为招标人不具有独立法人资格的附属机构（单位）； </w:t>
      </w:r>
    </w:p>
    <w:p w:rsidR="00585398" w:rsidRDefault="00DE1BA0">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 xml:space="preserve">（2）为本标段前期准备提供设计或咨询服务的； </w:t>
      </w:r>
    </w:p>
    <w:p w:rsidR="00585398" w:rsidRDefault="00DE1BA0">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（3）为本标段的监理人；</w:t>
      </w:r>
    </w:p>
    <w:p w:rsidR="00585398" w:rsidRDefault="00DE1BA0">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 xml:space="preserve">（4）为本标段的代建人； </w:t>
      </w:r>
    </w:p>
    <w:p w:rsidR="00585398" w:rsidRDefault="00DE1BA0">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 xml:space="preserve">（5）为本标段提供招标代理服务的； </w:t>
      </w:r>
    </w:p>
    <w:p w:rsidR="00585398" w:rsidRDefault="00DE1BA0">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（6）与本标段的监理人或代建人或招标代理机构同为一个法定代表人的；</w:t>
      </w:r>
    </w:p>
    <w:p w:rsidR="00585398" w:rsidRDefault="00DE1BA0">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（7）与本标段的监理人或代建人或招标代理机构相互控股或参股的；</w:t>
      </w:r>
    </w:p>
    <w:p w:rsidR="00585398" w:rsidRDefault="00DE1BA0">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（8）与本标段的监理人或代建人或招标代理机构相互任职或工作的；</w:t>
      </w:r>
    </w:p>
    <w:p w:rsidR="00585398" w:rsidRDefault="00DE1BA0">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 xml:space="preserve">（9）被责令停业的； </w:t>
      </w:r>
    </w:p>
    <w:p w:rsidR="00585398" w:rsidRDefault="00DE1BA0">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 xml:space="preserve">（10）被暂停或取消投标资格的； </w:t>
      </w:r>
    </w:p>
    <w:p w:rsidR="00585398" w:rsidRDefault="00DE1BA0">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（11）财产被接管或冻结的；</w:t>
      </w:r>
    </w:p>
    <w:p w:rsidR="00585398" w:rsidRDefault="00DE1BA0">
      <w:pPr>
        <w:autoSpaceDE w:val="0"/>
        <w:autoSpaceDN w:val="0"/>
        <w:adjustRightInd w:val="0"/>
        <w:spacing w:line="420" w:lineRule="exact"/>
        <w:ind w:firstLineChars="200" w:firstLine="420"/>
        <w:jc w:val="left"/>
        <w:rPr>
          <w:rFonts w:hAnsi="宋体" w:cs="宋体"/>
          <w:sz w:val="21"/>
          <w:szCs w:val="21"/>
        </w:rPr>
      </w:pPr>
      <w:r>
        <w:rPr>
          <w:rFonts w:hAnsi="宋体" w:cs="宋体" w:hint="eastAsia"/>
          <w:sz w:val="21"/>
          <w:szCs w:val="21"/>
        </w:rPr>
        <w:t>（12）在最近三年内有骗取中标或严重违约或重大工程质量问题的。</w:t>
      </w:r>
    </w:p>
    <w:p w:rsidR="00585398" w:rsidRDefault="00DE1BA0">
      <w:pPr>
        <w:autoSpaceDE w:val="0"/>
        <w:autoSpaceDN w:val="0"/>
        <w:spacing w:line="440" w:lineRule="exact"/>
        <w:ind w:firstLineChars="49" w:firstLine="103"/>
        <w:jc w:val="left"/>
        <w:rPr>
          <w:rFonts w:hAnsi="宋体" w:cs="宋体"/>
          <w:b/>
          <w:sz w:val="21"/>
          <w:szCs w:val="21"/>
        </w:rPr>
      </w:pPr>
      <w:bookmarkStart w:id="12" w:name="_Toc144974503"/>
      <w:bookmarkStart w:id="13" w:name="_Toc152042311"/>
      <w:bookmarkStart w:id="14" w:name="_Toc152045535"/>
      <w:bookmarkStart w:id="15" w:name="_Toc179632552"/>
      <w:r>
        <w:rPr>
          <w:rFonts w:hAnsi="宋体" w:cs="宋体" w:hint="eastAsia"/>
          <w:b/>
          <w:sz w:val="21"/>
          <w:szCs w:val="21"/>
        </w:rPr>
        <w:t>1.5 费用承担</w:t>
      </w:r>
      <w:bookmarkEnd w:id="12"/>
      <w:bookmarkEnd w:id="13"/>
      <w:bookmarkEnd w:id="14"/>
      <w:bookmarkEnd w:id="15"/>
    </w:p>
    <w:p w:rsidR="00585398" w:rsidRDefault="00DE1BA0">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投标人准备和参加投标活动发生的费用自理。</w:t>
      </w:r>
    </w:p>
    <w:p w:rsidR="00585398" w:rsidRDefault="00DE1BA0">
      <w:pPr>
        <w:autoSpaceDE w:val="0"/>
        <w:autoSpaceDN w:val="0"/>
        <w:spacing w:line="440" w:lineRule="exact"/>
        <w:ind w:firstLineChars="49" w:firstLine="103"/>
        <w:jc w:val="left"/>
        <w:rPr>
          <w:rFonts w:hAnsi="宋体" w:cs="宋体"/>
          <w:b/>
          <w:sz w:val="21"/>
          <w:szCs w:val="21"/>
        </w:rPr>
      </w:pPr>
      <w:bookmarkStart w:id="16" w:name="_Toc144974504"/>
      <w:bookmarkStart w:id="17" w:name="_Toc152042312"/>
      <w:bookmarkStart w:id="18" w:name="_Toc179632553"/>
      <w:bookmarkStart w:id="19" w:name="_Toc152045536"/>
      <w:r>
        <w:rPr>
          <w:rFonts w:hAnsi="宋体" w:cs="宋体" w:hint="eastAsia"/>
          <w:b/>
          <w:sz w:val="21"/>
          <w:szCs w:val="21"/>
        </w:rPr>
        <w:t>1.6 保密</w:t>
      </w:r>
      <w:bookmarkEnd w:id="16"/>
      <w:bookmarkEnd w:id="17"/>
      <w:bookmarkEnd w:id="18"/>
      <w:bookmarkEnd w:id="19"/>
    </w:p>
    <w:p w:rsidR="00585398" w:rsidRDefault="00DE1BA0">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 xml:space="preserve">参与招标投标活动的各方应对招标文件和投标文件中的商业和技术等秘密保密，违者应对由此造成的后果承担法律责任。 </w:t>
      </w:r>
    </w:p>
    <w:p w:rsidR="00585398" w:rsidRDefault="00DE1BA0">
      <w:pPr>
        <w:autoSpaceDE w:val="0"/>
        <w:autoSpaceDN w:val="0"/>
        <w:spacing w:line="440" w:lineRule="exact"/>
        <w:ind w:firstLineChars="49" w:firstLine="103"/>
        <w:jc w:val="left"/>
        <w:rPr>
          <w:rFonts w:hAnsi="宋体" w:cs="宋体"/>
          <w:b/>
          <w:sz w:val="21"/>
          <w:szCs w:val="21"/>
        </w:rPr>
      </w:pPr>
      <w:bookmarkStart w:id="20" w:name="_Toc144974505"/>
      <w:bookmarkStart w:id="21" w:name="_Toc152045537"/>
      <w:bookmarkStart w:id="22" w:name="_Toc152042313"/>
      <w:bookmarkStart w:id="23" w:name="_Toc179632554"/>
      <w:r>
        <w:rPr>
          <w:rFonts w:hAnsi="宋体" w:cs="宋体" w:hint="eastAsia"/>
          <w:b/>
          <w:sz w:val="21"/>
          <w:szCs w:val="21"/>
        </w:rPr>
        <w:lastRenderedPageBreak/>
        <w:t>1.7 语言</w:t>
      </w:r>
      <w:bookmarkEnd w:id="20"/>
      <w:r>
        <w:rPr>
          <w:rFonts w:hAnsi="宋体" w:cs="宋体" w:hint="eastAsia"/>
          <w:b/>
          <w:sz w:val="21"/>
          <w:szCs w:val="21"/>
        </w:rPr>
        <w:t>文字</w:t>
      </w:r>
      <w:bookmarkEnd w:id="21"/>
      <w:bookmarkEnd w:id="22"/>
      <w:bookmarkEnd w:id="23"/>
    </w:p>
    <w:p w:rsidR="00585398" w:rsidRDefault="00DE1BA0">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除专用术语外，与招标投标有关的语言均使用中文。必要时专用术语应附有中文注释。</w:t>
      </w:r>
    </w:p>
    <w:p w:rsidR="00585398" w:rsidRDefault="00DE1BA0">
      <w:pPr>
        <w:autoSpaceDE w:val="0"/>
        <w:autoSpaceDN w:val="0"/>
        <w:spacing w:line="440" w:lineRule="exact"/>
        <w:ind w:firstLineChars="49" w:firstLine="103"/>
        <w:jc w:val="left"/>
        <w:rPr>
          <w:rFonts w:hAnsi="宋体" w:cs="宋体"/>
          <w:b/>
          <w:sz w:val="21"/>
          <w:szCs w:val="21"/>
        </w:rPr>
      </w:pPr>
      <w:bookmarkStart w:id="24" w:name="_Toc152045538"/>
      <w:bookmarkStart w:id="25" w:name="_Toc144974506"/>
      <w:bookmarkStart w:id="26" w:name="_Toc152042314"/>
      <w:bookmarkStart w:id="27" w:name="_Toc179632555"/>
      <w:r>
        <w:rPr>
          <w:rFonts w:hAnsi="宋体" w:cs="宋体" w:hint="eastAsia"/>
          <w:b/>
          <w:sz w:val="21"/>
          <w:szCs w:val="21"/>
        </w:rPr>
        <w:t>1.8 计量单位</w:t>
      </w:r>
      <w:bookmarkEnd w:id="24"/>
      <w:bookmarkEnd w:id="25"/>
      <w:bookmarkEnd w:id="26"/>
      <w:bookmarkEnd w:id="27"/>
    </w:p>
    <w:p w:rsidR="00585398" w:rsidRDefault="00DE1BA0">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所有计量均采用中华人民共和国法定计量单位。</w:t>
      </w:r>
    </w:p>
    <w:p w:rsidR="00585398" w:rsidRDefault="00DE1BA0">
      <w:pPr>
        <w:autoSpaceDE w:val="0"/>
        <w:autoSpaceDN w:val="0"/>
        <w:spacing w:line="440" w:lineRule="exact"/>
        <w:ind w:firstLineChars="49" w:firstLine="103"/>
        <w:jc w:val="left"/>
        <w:rPr>
          <w:rFonts w:hAnsi="宋体" w:cs="宋体"/>
          <w:b/>
          <w:sz w:val="21"/>
          <w:szCs w:val="21"/>
        </w:rPr>
      </w:pPr>
      <w:r>
        <w:rPr>
          <w:rFonts w:hAnsi="宋体" w:cs="宋体" w:hint="eastAsia"/>
          <w:b/>
          <w:sz w:val="21"/>
          <w:szCs w:val="21"/>
        </w:rPr>
        <w:t>1.9 踏勘现场</w:t>
      </w:r>
      <w:bookmarkEnd w:id="10"/>
    </w:p>
    <w:p w:rsidR="00585398" w:rsidRDefault="00DE1BA0">
      <w:pPr>
        <w:autoSpaceDE w:val="0"/>
        <w:autoSpaceDN w:val="0"/>
        <w:spacing w:line="440" w:lineRule="exact"/>
        <w:jc w:val="left"/>
        <w:rPr>
          <w:rFonts w:hAnsi="宋体" w:cs="宋体"/>
          <w:sz w:val="21"/>
          <w:szCs w:val="21"/>
        </w:rPr>
      </w:pPr>
      <w:r>
        <w:rPr>
          <w:rFonts w:hAnsi="宋体" w:cs="宋体" w:hint="eastAsia"/>
          <w:sz w:val="21"/>
          <w:szCs w:val="21"/>
        </w:rPr>
        <w:t xml:space="preserve">    1.9.1 不组织。          </w:t>
      </w:r>
    </w:p>
    <w:p w:rsidR="00585398" w:rsidRDefault="00DE1BA0">
      <w:pPr>
        <w:autoSpaceDE w:val="0"/>
        <w:autoSpaceDN w:val="0"/>
        <w:spacing w:line="440" w:lineRule="exact"/>
        <w:jc w:val="left"/>
        <w:rPr>
          <w:rFonts w:hAnsi="宋体" w:cs="宋体"/>
          <w:sz w:val="21"/>
          <w:szCs w:val="21"/>
        </w:rPr>
      </w:pPr>
      <w:r>
        <w:rPr>
          <w:rFonts w:hAnsi="宋体" w:cs="宋体" w:hint="eastAsia"/>
          <w:sz w:val="21"/>
          <w:szCs w:val="21"/>
        </w:rPr>
        <w:t xml:space="preserve">    1.9.2 投标人踏勘现场发生的费用自理。</w:t>
      </w:r>
    </w:p>
    <w:p w:rsidR="00585398" w:rsidRDefault="00DE1BA0">
      <w:pPr>
        <w:autoSpaceDE w:val="0"/>
        <w:autoSpaceDN w:val="0"/>
        <w:spacing w:line="440" w:lineRule="exact"/>
        <w:jc w:val="left"/>
        <w:rPr>
          <w:rFonts w:hAnsi="宋体" w:cs="宋体"/>
          <w:sz w:val="21"/>
          <w:szCs w:val="21"/>
        </w:rPr>
      </w:pPr>
      <w:r>
        <w:rPr>
          <w:rFonts w:hAnsi="宋体" w:cs="宋体" w:hint="eastAsia"/>
          <w:sz w:val="21"/>
          <w:szCs w:val="21"/>
        </w:rPr>
        <w:t xml:space="preserve">    1.9.3 除招标人的原因外，投标人自行负责在踏勘现场中所发生的人员伤亡和财产损失。</w:t>
      </w:r>
    </w:p>
    <w:p w:rsidR="00585398" w:rsidRDefault="00DE1BA0">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1.9.4 招标人在踏勘现场中介绍的工程场地和相关的周边环境情况，供投标人在编制投标文件时参考，招标人不对投标人据此作出的判断和决策负责。</w:t>
      </w:r>
    </w:p>
    <w:p w:rsidR="00585398" w:rsidRDefault="00DE1BA0">
      <w:pPr>
        <w:autoSpaceDE w:val="0"/>
        <w:autoSpaceDN w:val="0"/>
        <w:spacing w:line="440" w:lineRule="exact"/>
        <w:ind w:firstLineChars="49" w:firstLine="103"/>
        <w:jc w:val="left"/>
        <w:rPr>
          <w:rFonts w:hAnsi="宋体" w:cs="宋体"/>
          <w:b/>
          <w:sz w:val="21"/>
          <w:szCs w:val="21"/>
        </w:rPr>
      </w:pPr>
      <w:bookmarkStart w:id="28" w:name="_Toc283559948"/>
      <w:r>
        <w:rPr>
          <w:rFonts w:hAnsi="宋体" w:cs="宋体" w:hint="eastAsia"/>
          <w:b/>
          <w:sz w:val="21"/>
          <w:szCs w:val="21"/>
        </w:rPr>
        <w:t>1.10 投标预备会</w:t>
      </w:r>
      <w:bookmarkEnd w:id="28"/>
    </w:p>
    <w:p w:rsidR="00585398" w:rsidRDefault="00DE1BA0" w:rsidP="000B5FF9">
      <w:pPr>
        <w:autoSpaceDE w:val="0"/>
        <w:autoSpaceDN w:val="0"/>
        <w:spacing w:line="450" w:lineRule="exact"/>
        <w:ind w:firstLineChars="196" w:firstLine="412"/>
        <w:jc w:val="left"/>
        <w:rPr>
          <w:rFonts w:hAnsi="宋体" w:cs="宋体"/>
          <w:b/>
          <w:sz w:val="21"/>
          <w:szCs w:val="21"/>
        </w:rPr>
      </w:pPr>
      <w:r>
        <w:rPr>
          <w:rFonts w:hAnsi="宋体" w:cs="宋体" w:hint="eastAsia"/>
          <w:sz w:val="21"/>
          <w:szCs w:val="21"/>
        </w:rPr>
        <w:t>1.10.1 招标人不召开投标预备会。</w:t>
      </w:r>
    </w:p>
    <w:p w:rsidR="00585398" w:rsidRDefault="00DE1BA0">
      <w:pPr>
        <w:autoSpaceDE w:val="0"/>
        <w:autoSpaceDN w:val="0"/>
        <w:spacing w:line="450" w:lineRule="exact"/>
        <w:ind w:firstLineChars="200" w:firstLine="420"/>
        <w:jc w:val="left"/>
        <w:rPr>
          <w:rFonts w:hAnsi="宋体" w:cs="宋体"/>
          <w:sz w:val="21"/>
          <w:szCs w:val="21"/>
        </w:rPr>
      </w:pPr>
      <w:r>
        <w:rPr>
          <w:rFonts w:hAnsi="宋体" w:cs="宋体" w:hint="eastAsia"/>
          <w:sz w:val="21"/>
          <w:szCs w:val="21"/>
        </w:rPr>
        <w:t>1.10.2 投标人应在投标人须知前附表规定的时间前，将问题在公共资源交易系统电子平台上提出。</w:t>
      </w:r>
    </w:p>
    <w:p w:rsidR="00585398" w:rsidRDefault="00DE1BA0">
      <w:pPr>
        <w:autoSpaceDE w:val="0"/>
        <w:autoSpaceDN w:val="0"/>
        <w:spacing w:line="450" w:lineRule="exact"/>
        <w:ind w:firstLineChars="200" w:firstLine="420"/>
        <w:jc w:val="left"/>
        <w:rPr>
          <w:rFonts w:hAnsi="宋体" w:cs="宋体"/>
          <w:sz w:val="21"/>
          <w:szCs w:val="21"/>
        </w:rPr>
      </w:pPr>
      <w:r>
        <w:rPr>
          <w:rFonts w:hAnsi="宋体" w:cs="宋体" w:hint="eastAsia"/>
          <w:sz w:val="21"/>
          <w:szCs w:val="21"/>
        </w:rPr>
        <w:t>1.10.3 招标人在投标人须知前附表规定的时间内，将对投标人所提问题的澄清，在公共资源交易系统电子平台上予以澄清。该澄清内容为招标文件的组成部分。</w:t>
      </w:r>
    </w:p>
    <w:p w:rsidR="00585398" w:rsidRDefault="00DE1BA0">
      <w:pPr>
        <w:autoSpaceDE w:val="0"/>
        <w:autoSpaceDN w:val="0"/>
        <w:spacing w:line="450" w:lineRule="exact"/>
        <w:ind w:firstLineChars="49" w:firstLine="103"/>
        <w:jc w:val="left"/>
        <w:rPr>
          <w:rFonts w:hAnsi="宋体" w:cs="宋体"/>
          <w:b/>
          <w:sz w:val="21"/>
          <w:szCs w:val="21"/>
        </w:rPr>
      </w:pPr>
      <w:bookmarkStart w:id="29" w:name="_Toc283559949"/>
      <w:r>
        <w:rPr>
          <w:rFonts w:hAnsi="宋体" w:cs="宋体" w:hint="eastAsia"/>
          <w:b/>
          <w:sz w:val="21"/>
          <w:szCs w:val="21"/>
        </w:rPr>
        <w:t>1.11 分包</w:t>
      </w:r>
      <w:bookmarkEnd w:id="29"/>
    </w:p>
    <w:p w:rsidR="00585398" w:rsidRDefault="00DE1BA0">
      <w:pPr>
        <w:autoSpaceDE w:val="0"/>
        <w:autoSpaceDN w:val="0"/>
        <w:spacing w:line="450" w:lineRule="exact"/>
        <w:ind w:firstLineChars="200" w:firstLine="420"/>
        <w:jc w:val="left"/>
        <w:rPr>
          <w:rFonts w:hAnsi="宋体" w:cs="宋体"/>
          <w:b/>
          <w:sz w:val="21"/>
          <w:szCs w:val="21"/>
        </w:rPr>
      </w:pPr>
      <w:r>
        <w:rPr>
          <w:rFonts w:hAnsi="宋体" w:cs="宋体" w:hint="eastAsia"/>
          <w:sz w:val="21"/>
          <w:szCs w:val="21"/>
        </w:rPr>
        <w:t>不允许。</w:t>
      </w:r>
    </w:p>
    <w:p w:rsidR="00585398" w:rsidRDefault="00DE1BA0">
      <w:pPr>
        <w:autoSpaceDE w:val="0"/>
        <w:autoSpaceDN w:val="0"/>
        <w:adjustRightInd w:val="0"/>
        <w:spacing w:line="450" w:lineRule="exact"/>
        <w:ind w:firstLineChars="49" w:firstLine="103"/>
        <w:jc w:val="left"/>
        <w:rPr>
          <w:rFonts w:hAnsi="宋体" w:cs="宋体"/>
          <w:b/>
          <w:sz w:val="21"/>
          <w:szCs w:val="21"/>
        </w:rPr>
      </w:pPr>
      <w:bookmarkStart w:id="30" w:name="_Toc283559950"/>
      <w:r>
        <w:rPr>
          <w:rFonts w:hAnsi="宋体" w:cs="宋体" w:hint="eastAsia"/>
          <w:b/>
          <w:sz w:val="21"/>
          <w:szCs w:val="21"/>
        </w:rPr>
        <w:t>1.12 偏离</w:t>
      </w:r>
      <w:bookmarkEnd w:id="30"/>
    </w:p>
    <w:p w:rsidR="00585398" w:rsidRDefault="00DE1BA0">
      <w:pPr>
        <w:autoSpaceDE w:val="0"/>
        <w:autoSpaceDN w:val="0"/>
        <w:adjustRightInd w:val="0"/>
        <w:spacing w:line="450" w:lineRule="exact"/>
        <w:ind w:firstLineChars="200" w:firstLine="420"/>
        <w:jc w:val="left"/>
        <w:rPr>
          <w:rFonts w:hAnsi="宋体" w:cs="宋体"/>
          <w:b/>
          <w:sz w:val="21"/>
          <w:szCs w:val="21"/>
        </w:rPr>
      </w:pPr>
      <w:r>
        <w:rPr>
          <w:rFonts w:hAnsi="宋体" w:cs="宋体" w:hint="eastAsia"/>
          <w:sz w:val="21"/>
          <w:szCs w:val="21"/>
        </w:rPr>
        <w:t>投标人须知前附表允许投标文件偏离招标文件某些要求的，偏离应当符合招标文件规定的偏离范围和幅度。</w:t>
      </w:r>
    </w:p>
    <w:p w:rsidR="00585398" w:rsidRDefault="00DE1BA0">
      <w:pPr>
        <w:pStyle w:val="Default"/>
        <w:spacing w:line="450" w:lineRule="exact"/>
        <w:jc w:val="both"/>
        <w:rPr>
          <w:rFonts w:hAnsi="宋体"/>
          <w:b/>
          <w:color w:val="auto"/>
          <w:sz w:val="21"/>
          <w:szCs w:val="21"/>
        </w:rPr>
      </w:pPr>
      <w:bookmarkStart w:id="31" w:name="_Toc283559951"/>
      <w:r>
        <w:rPr>
          <w:rFonts w:hAnsi="宋体" w:hint="eastAsia"/>
          <w:b/>
          <w:color w:val="auto"/>
          <w:sz w:val="21"/>
          <w:szCs w:val="21"/>
        </w:rPr>
        <w:t>2. 招标文件</w:t>
      </w:r>
      <w:bookmarkEnd w:id="31"/>
    </w:p>
    <w:p w:rsidR="00585398" w:rsidRDefault="00DE1BA0">
      <w:pPr>
        <w:autoSpaceDE w:val="0"/>
        <w:autoSpaceDN w:val="0"/>
        <w:spacing w:line="450" w:lineRule="exact"/>
        <w:ind w:firstLineChars="49" w:firstLine="103"/>
        <w:jc w:val="left"/>
        <w:rPr>
          <w:rFonts w:hAnsi="宋体" w:cs="宋体"/>
          <w:b/>
          <w:sz w:val="21"/>
          <w:szCs w:val="21"/>
        </w:rPr>
      </w:pPr>
      <w:bookmarkStart w:id="32" w:name="_Toc283559952"/>
      <w:r>
        <w:rPr>
          <w:rFonts w:hAnsi="宋体" w:cs="宋体" w:hint="eastAsia"/>
          <w:b/>
          <w:sz w:val="21"/>
          <w:szCs w:val="21"/>
        </w:rPr>
        <w:t>2.1 招标文件的组成</w:t>
      </w:r>
      <w:bookmarkEnd w:id="32"/>
    </w:p>
    <w:p w:rsidR="00585398" w:rsidRDefault="00DE1BA0">
      <w:pPr>
        <w:autoSpaceDE w:val="0"/>
        <w:autoSpaceDN w:val="0"/>
        <w:spacing w:line="450" w:lineRule="exact"/>
        <w:ind w:firstLineChars="200" w:firstLine="420"/>
        <w:jc w:val="left"/>
        <w:rPr>
          <w:rFonts w:hAnsi="宋体" w:cs="宋体"/>
          <w:sz w:val="21"/>
          <w:szCs w:val="21"/>
        </w:rPr>
      </w:pPr>
      <w:r>
        <w:rPr>
          <w:rFonts w:hAnsi="宋体" w:cs="宋体" w:hint="eastAsia"/>
          <w:sz w:val="21"/>
          <w:szCs w:val="21"/>
        </w:rPr>
        <w:t>本招标文件包括：</w:t>
      </w:r>
    </w:p>
    <w:p w:rsidR="00585398" w:rsidRDefault="00DE1BA0">
      <w:pPr>
        <w:spacing w:line="450" w:lineRule="exact"/>
        <w:ind w:firstLineChars="171" w:firstLine="359"/>
        <w:rPr>
          <w:rFonts w:hAnsi="宋体" w:cs="宋体"/>
          <w:sz w:val="21"/>
          <w:szCs w:val="21"/>
        </w:rPr>
      </w:pPr>
      <w:r>
        <w:rPr>
          <w:rFonts w:hAnsi="宋体" w:cs="宋体" w:hint="eastAsia"/>
          <w:sz w:val="21"/>
          <w:szCs w:val="21"/>
        </w:rPr>
        <w:t>（1）招标公告；</w:t>
      </w:r>
    </w:p>
    <w:p w:rsidR="00585398" w:rsidRDefault="00DE1BA0">
      <w:pPr>
        <w:spacing w:line="450" w:lineRule="exact"/>
        <w:ind w:firstLineChars="171" w:firstLine="359"/>
        <w:rPr>
          <w:rFonts w:hAnsi="宋体" w:cs="宋体"/>
          <w:sz w:val="21"/>
          <w:szCs w:val="21"/>
        </w:rPr>
      </w:pPr>
      <w:r>
        <w:rPr>
          <w:rFonts w:hAnsi="宋体" w:cs="宋体" w:hint="eastAsia"/>
          <w:sz w:val="21"/>
          <w:szCs w:val="21"/>
        </w:rPr>
        <w:t>（2）投标人须知；</w:t>
      </w:r>
    </w:p>
    <w:p w:rsidR="00585398" w:rsidRDefault="00DE1BA0">
      <w:pPr>
        <w:spacing w:line="450" w:lineRule="exact"/>
        <w:ind w:firstLineChars="171" w:firstLine="359"/>
        <w:rPr>
          <w:rFonts w:hAnsi="宋体" w:cs="宋体"/>
          <w:sz w:val="21"/>
          <w:szCs w:val="21"/>
        </w:rPr>
      </w:pPr>
      <w:r>
        <w:rPr>
          <w:rFonts w:hAnsi="宋体" w:cs="宋体" w:hint="eastAsia"/>
          <w:sz w:val="21"/>
          <w:szCs w:val="21"/>
        </w:rPr>
        <w:t>（3）评标办法；</w:t>
      </w:r>
    </w:p>
    <w:p w:rsidR="00585398" w:rsidRDefault="00DE1BA0">
      <w:pPr>
        <w:spacing w:line="450" w:lineRule="exact"/>
        <w:ind w:firstLineChars="171" w:firstLine="359"/>
        <w:rPr>
          <w:rFonts w:hAnsi="宋体" w:cs="宋体"/>
          <w:sz w:val="21"/>
          <w:szCs w:val="21"/>
        </w:rPr>
      </w:pPr>
      <w:r>
        <w:rPr>
          <w:rFonts w:hAnsi="宋体" w:cs="宋体" w:hint="eastAsia"/>
          <w:sz w:val="21"/>
          <w:szCs w:val="21"/>
        </w:rPr>
        <w:t>（4）合同条款及格式；</w:t>
      </w:r>
    </w:p>
    <w:p w:rsidR="00585398" w:rsidRDefault="00DE1BA0">
      <w:pPr>
        <w:spacing w:line="450" w:lineRule="exact"/>
        <w:ind w:firstLineChars="171" w:firstLine="359"/>
        <w:rPr>
          <w:rFonts w:hAnsi="宋体" w:cs="宋体"/>
          <w:sz w:val="21"/>
          <w:szCs w:val="21"/>
        </w:rPr>
      </w:pPr>
      <w:r>
        <w:rPr>
          <w:rFonts w:hAnsi="宋体" w:cs="宋体" w:hint="eastAsia"/>
          <w:sz w:val="21"/>
          <w:szCs w:val="21"/>
        </w:rPr>
        <w:t xml:space="preserve">（5）工程量清单； </w:t>
      </w:r>
    </w:p>
    <w:p w:rsidR="00585398" w:rsidRDefault="00DE1BA0">
      <w:pPr>
        <w:spacing w:line="450" w:lineRule="exact"/>
        <w:ind w:firstLineChars="171" w:firstLine="359"/>
        <w:rPr>
          <w:rFonts w:hAnsi="宋体" w:cs="宋体"/>
          <w:sz w:val="21"/>
          <w:szCs w:val="21"/>
        </w:rPr>
      </w:pPr>
      <w:r>
        <w:rPr>
          <w:rFonts w:hAnsi="宋体" w:cs="宋体" w:hint="eastAsia"/>
          <w:sz w:val="21"/>
          <w:szCs w:val="21"/>
        </w:rPr>
        <w:t xml:space="preserve">（6）图纸； </w:t>
      </w:r>
    </w:p>
    <w:p w:rsidR="00585398" w:rsidRDefault="00DE1BA0">
      <w:pPr>
        <w:spacing w:line="450" w:lineRule="exact"/>
        <w:ind w:firstLineChars="171" w:firstLine="359"/>
        <w:rPr>
          <w:rFonts w:hAnsi="宋体" w:cs="宋体"/>
          <w:sz w:val="21"/>
          <w:szCs w:val="21"/>
        </w:rPr>
      </w:pPr>
      <w:r>
        <w:rPr>
          <w:rFonts w:hAnsi="宋体" w:cs="宋体" w:hint="eastAsia"/>
          <w:sz w:val="21"/>
          <w:szCs w:val="21"/>
        </w:rPr>
        <w:t>（7）技术标准和要求；</w:t>
      </w:r>
    </w:p>
    <w:p w:rsidR="00585398" w:rsidRDefault="00DE1BA0">
      <w:pPr>
        <w:spacing w:line="450" w:lineRule="exact"/>
        <w:ind w:firstLineChars="171" w:firstLine="359"/>
        <w:rPr>
          <w:rFonts w:hAnsi="宋体" w:cs="宋体"/>
          <w:sz w:val="21"/>
          <w:szCs w:val="21"/>
        </w:rPr>
      </w:pPr>
      <w:r>
        <w:rPr>
          <w:rFonts w:hAnsi="宋体" w:cs="宋体" w:hint="eastAsia"/>
          <w:sz w:val="21"/>
          <w:szCs w:val="21"/>
        </w:rPr>
        <w:t>（8）投标文件格式；</w:t>
      </w:r>
    </w:p>
    <w:p w:rsidR="00585398" w:rsidRDefault="00DE1BA0">
      <w:pPr>
        <w:spacing w:line="450" w:lineRule="exact"/>
        <w:ind w:firstLineChars="171" w:firstLine="359"/>
        <w:rPr>
          <w:rFonts w:hAnsi="宋体" w:cs="宋体"/>
          <w:sz w:val="21"/>
          <w:szCs w:val="21"/>
        </w:rPr>
      </w:pPr>
      <w:r>
        <w:rPr>
          <w:rFonts w:hAnsi="宋体" w:cs="宋体" w:hint="eastAsia"/>
          <w:sz w:val="21"/>
          <w:szCs w:val="21"/>
        </w:rPr>
        <w:lastRenderedPageBreak/>
        <w:t>（9）投标人须知前附表规定的其他材料；</w:t>
      </w:r>
    </w:p>
    <w:p w:rsidR="00585398" w:rsidRDefault="00DE1BA0">
      <w:pPr>
        <w:autoSpaceDE w:val="0"/>
        <w:autoSpaceDN w:val="0"/>
        <w:spacing w:line="450" w:lineRule="exact"/>
        <w:ind w:firstLineChars="200" w:firstLine="420"/>
        <w:jc w:val="left"/>
        <w:rPr>
          <w:rFonts w:hAnsi="宋体" w:cs="宋体"/>
          <w:sz w:val="21"/>
          <w:szCs w:val="21"/>
        </w:rPr>
      </w:pPr>
      <w:r>
        <w:rPr>
          <w:rFonts w:hAnsi="宋体" w:cs="宋体" w:hint="eastAsia"/>
          <w:sz w:val="21"/>
          <w:szCs w:val="21"/>
        </w:rPr>
        <w:t>根据本章第2.2 款和第2.3 款对招标文件所作的澄清、修改，构成招标文件的组成部分。</w:t>
      </w:r>
    </w:p>
    <w:p w:rsidR="00585398" w:rsidRDefault="00DE1BA0">
      <w:pPr>
        <w:autoSpaceDE w:val="0"/>
        <w:autoSpaceDN w:val="0"/>
        <w:spacing w:line="450" w:lineRule="exact"/>
        <w:ind w:firstLineChars="49" w:firstLine="103"/>
        <w:jc w:val="left"/>
        <w:rPr>
          <w:rFonts w:hAnsi="宋体" w:cs="宋体"/>
          <w:b/>
          <w:sz w:val="21"/>
          <w:szCs w:val="21"/>
        </w:rPr>
      </w:pPr>
      <w:bookmarkStart w:id="33" w:name="_Toc283559953"/>
      <w:r>
        <w:rPr>
          <w:rFonts w:hAnsi="宋体" w:cs="宋体" w:hint="eastAsia"/>
          <w:b/>
          <w:sz w:val="21"/>
          <w:szCs w:val="21"/>
        </w:rPr>
        <w:t>2.2 招标文件的澄清</w:t>
      </w:r>
      <w:bookmarkEnd w:id="33"/>
    </w:p>
    <w:p w:rsidR="00585398" w:rsidRDefault="00DE1BA0" w:rsidP="000B5FF9">
      <w:pPr>
        <w:autoSpaceDE w:val="0"/>
        <w:autoSpaceDN w:val="0"/>
        <w:adjustRightInd w:val="0"/>
        <w:spacing w:line="450" w:lineRule="exact"/>
        <w:ind w:firstLineChars="257" w:firstLine="540"/>
        <w:jc w:val="left"/>
        <w:rPr>
          <w:rFonts w:hAnsi="宋体" w:cs="宋体"/>
          <w:sz w:val="21"/>
          <w:szCs w:val="21"/>
        </w:rPr>
      </w:pPr>
      <w:bookmarkStart w:id="34" w:name="_Toc283559954"/>
      <w:r>
        <w:rPr>
          <w:rFonts w:hAnsi="宋体" w:cs="宋体" w:hint="eastAsia"/>
          <w:sz w:val="21"/>
          <w:szCs w:val="21"/>
        </w:rPr>
        <w:t>2.2.1 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Cs/>
          <w:sz w:val="21"/>
          <w:szCs w:val="21"/>
        </w:rPr>
        <w:t>如未提出异议，视为全面接受。</w:t>
      </w:r>
    </w:p>
    <w:p w:rsidR="00585398" w:rsidRDefault="00DE1BA0" w:rsidP="000B5FF9">
      <w:pPr>
        <w:autoSpaceDE w:val="0"/>
        <w:autoSpaceDN w:val="0"/>
        <w:adjustRightInd w:val="0"/>
        <w:spacing w:line="450" w:lineRule="exact"/>
        <w:ind w:firstLineChars="257" w:firstLine="540"/>
        <w:jc w:val="left"/>
        <w:rPr>
          <w:rFonts w:hAnsi="宋体" w:cs="宋体"/>
          <w:sz w:val="21"/>
          <w:szCs w:val="21"/>
        </w:rPr>
      </w:pPr>
      <w:r>
        <w:rPr>
          <w:rFonts w:hAnsi="宋体" w:cs="宋体" w:hint="eastAsia"/>
          <w:sz w:val="21"/>
          <w:szCs w:val="21"/>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585398" w:rsidRDefault="00DE1BA0" w:rsidP="000B5FF9">
      <w:pPr>
        <w:autoSpaceDE w:val="0"/>
        <w:autoSpaceDN w:val="0"/>
        <w:adjustRightInd w:val="0"/>
        <w:spacing w:line="450" w:lineRule="exact"/>
        <w:ind w:firstLineChars="257" w:firstLine="540"/>
        <w:jc w:val="left"/>
        <w:rPr>
          <w:rFonts w:hAnsi="宋体" w:cs="宋体"/>
          <w:sz w:val="21"/>
          <w:szCs w:val="21"/>
        </w:rPr>
      </w:pPr>
      <w:r>
        <w:rPr>
          <w:rFonts w:hAnsi="宋体" w:cs="宋体" w:hint="eastAsia"/>
          <w:sz w:val="21"/>
          <w:szCs w:val="21"/>
        </w:rPr>
        <w:t>2.2.3 所有澄清、答疑全部以《全国公共资源交易平台（河南省·许昌市）》公共资源交易系统发出的为准，不再接受书面形式的递交。</w:t>
      </w:r>
    </w:p>
    <w:p w:rsidR="00585398" w:rsidRDefault="00DE1BA0">
      <w:pPr>
        <w:autoSpaceDE w:val="0"/>
        <w:autoSpaceDN w:val="0"/>
        <w:spacing w:line="450" w:lineRule="exact"/>
        <w:jc w:val="left"/>
        <w:rPr>
          <w:rFonts w:hAnsi="宋体" w:cs="宋体"/>
          <w:b/>
          <w:sz w:val="21"/>
          <w:szCs w:val="21"/>
        </w:rPr>
      </w:pPr>
      <w:r>
        <w:rPr>
          <w:rFonts w:hAnsi="宋体" w:cs="宋体" w:hint="eastAsia"/>
          <w:b/>
          <w:sz w:val="21"/>
          <w:szCs w:val="21"/>
        </w:rPr>
        <w:t>2.3 招标文件的修改</w:t>
      </w:r>
      <w:bookmarkEnd w:id="34"/>
    </w:p>
    <w:p w:rsidR="00585398" w:rsidRDefault="00DE1BA0">
      <w:pPr>
        <w:autoSpaceDE w:val="0"/>
        <w:autoSpaceDN w:val="0"/>
        <w:spacing w:line="420" w:lineRule="exact"/>
        <w:ind w:firstLineChars="200" w:firstLine="420"/>
        <w:jc w:val="left"/>
        <w:rPr>
          <w:rFonts w:hAnsi="宋体" w:cs="宋体"/>
          <w:sz w:val="21"/>
          <w:szCs w:val="21"/>
        </w:rPr>
      </w:pPr>
      <w:r>
        <w:rPr>
          <w:rFonts w:hAnsi="宋体" w:cs="宋体" w:hint="eastAsia"/>
          <w:sz w:val="21"/>
          <w:szCs w:val="21"/>
        </w:rPr>
        <w:t>2.3.1 在投标截止时间15天前，招标人可以通过《全国公共资源交易平台（河南省·许昌市）》公共资源交易系统修改招标文件，如果修改招标文件的时间距投标截止时间不足15 天，相应延长投标截止时间。</w:t>
      </w:r>
    </w:p>
    <w:p w:rsidR="00585398" w:rsidRDefault="00DE1BA0">
      <w:pPr>
        <w:autoSpaceDE w:val="0"/>
        <w:autoSpaceDN w:val="0"/>
        <w:spacing w:line="420" w:lineRule="exact"/>
        <w:ind w:firstLineChars="200" w:firstLine="420"/>
        <w:jc w:val="left"/>
        <w:rPr>
          <w:rFonts w:hAnsi="宋体" w:cs="宋体"/>
          <w:sz w:val="21"/>
          <w:szCs w:val="21"/>
        </w:rPr>
      </w:pPr>
      <w:r>
        <w:rPr>
          <w:rFonts w:hAnsi="宋体" w:cs="宋体" w:hint="eastAsia"/>
          <w:sz w:val="21"/>
          <w:szCs w:val="21"/>
        </w:rPr>
        <w:t>2.3.2 当招标文件、补充通知、答疑纪要，内容相互矛盾时，以最后发出的通知或纪要为准。</w:t>
      </w:r>
    </w:p>
    <w:p w:rsidR="00585398" w:rsidRDefault="00DE1BA0">
      <w:pPr>
        <w:autoSpaceDE w:val="0"/>
        <w:autoSpaceDN w:val="0"/>
        <w:spacing w:line="420" w:lineRule="exact"/>
        <w:jc w:val="left"/>
        <w:rPr>
          <w:rFonts w:hAnsi="宋体" w:cs="宋体"/>
          <w:b/>
          <w:sz w:val="21"/>
          <w:szCs w:val="21"/>
        </w:rPr>
      </w:pPr>
      <w:bookmarkStart w:id="35" w:name="_Toc144974514"/>
      <w:bookmarkStart w:id="36" w:name="_Toc179632564"/>
      <w:bookmarkStart w:id="37" w:name="_Toc152045546"/>
      <w:bookmarkStart w:id="38" w:name="_Toc152042322"/>
      <w:r>
        <w:rPr>
          <w:rFonts w:hAnsi="宋体" w:cs="宋体" w:hint="eastAsia"/>
          <w:b/>
          <w:sz w:val="21"/>
          <w:szCs w:val="21"/>
        </w:rPr>
        <w:t>3. 投标文件</w:t>
      </w:r>
      <w:bookmarkEnd w:id="35"/>
      <w:bookmarkEnd w:id="36"/>
      <w:bookmarkEnd w:id="37"/>
      <w:bookmarkEnd w:id="38"/>
    </w:p>
    <w:p w:rsidR="00585398" w:rsidRDefault="00DE1BA0">
      <w:pPr>
        <w:autoSpaceDE w:val="0"/>
        <w:autoSpaceDN w:val="0"/>
        <w:spacing w:line="420" w:lineRule="exact"/>
        <w:ind w:firstLineChars="49" w:firstLine="103"/>
        <w:jc w:val="left"/>
        <w:rPr>
          <w:rFonts w:hAnsi="宋体" w:cs="宋体"/>
          <w:b/>
          <w:sz w:val="21"/>
          <w:szCs w:val="21"/>
        </w:rPr>
      </w:pPr>
      <w:bookmarkStart w:id="39" w:name="_Toc278443453"/>
      <w:r>
        <w:rPr>
          <w:rFonts w:hAnsi="宋体" w:cs="宋体" w:hint="eastAsia"/>
          <w:b/>
          <w:sz w:val="21"/>
          <w:szCs w:val="21"/>
        </w:rPr>
        <w:t>3.1投标文件由商务标、综合（信用）标和技术标三部分组成。</w:t>
      </w:r>
    </w:p>
    <w:p w:rsidR="00585398" w:rsidRDefault="00DE1BA0">
      <w:pPr>
        <w:autoSpaceDE w:val="0"/>
        <w:autoSpaceDN w:val="0"/>
        <w:spacing w:line="420" w:lineRule="exact"/>
        <w:ind w:firstLineChars="200" w:firstLine="420"/>
        <w:jc w:val="left"/>
        <w:rPr>
          <w:rFonts w:hAnsi="宋体" w:cs="宋体"/>
          <w:sz w:val="21"/>
          <w:szCs w:val="21"/>
        </w:rPr>
      </w:pPr>
      <w:r>
        <w:rPr>
          <w:rFonts w:hAnsi="宋体" w:cs="宋体" w:hint="eastAsia"/>
          <w:sz w:val="21"/>
          <w:szCs w:val="21"/>
        </w:rPr>
        <w:t>3.1.1  商务标组成：</w:t>
      </w:r>
    </w:p>
    <w:p w:rsidR="00585398" w:rsidRDefault="00DE1BA0">
      <w:pPr>
        <w:autoSpaceDE w:val="0"/>
        <w:autoSpaceDN w:val="0"/>
        <w:spacing w:line="420" w:lineRule="exact"/>
        <w:ind w:firstLineChars="300" w:firstLine="630"/>
        <w:jc w:val="left"/>
        <w:rPr>
          <w:rFonts w:hAnsi="宋体" w:cs="宋体"/>
          <w:sz w:val="21"/>
          <w:szCs w:val="21"/>
        </w:rPr>
      </w:pPr>
      <w:r>
        <w:rPr>
          <w:rFonts w:hAnsi="宋体" w:cs="宋体" w:hint="eastAsia"/>
          <w:sz w:val="21"/>
          <w:szCs w:val="21"/>
        </w:rPr>
        <w:t>已标价工程量清单</w:t>
      </w:r>
    </w:p>
    <w:p w:rsidR="00585398" w:rsidRDefault="00DE1BA0">
      <w:pPr>
        <w:autoSpaceDE w:val="0"/>
        <w:autoSpaceDN w:val="0"/>
        <w:spacing w:line="420" w:lineRule="exact"/>
        <w:ind w:firstLineChars="200" w:firstLine="420"/>
        <w:jc w:val="left"/>
        <w:rPr>
          <w:rFonts w:hAnsi="宋体" w:cs="宋体"/>
          <w:sz w:val="21"/>
          <w:szCs w:val="21"/>
        </w:rPr>
      </w:pPr>
      <w:r>
        <w:rPr>
          <w:rFonts w:hAnsi="宋体" w:cs="宋体" w:hint="eastAsia"/>
          <w:sz w:val="21"/>
          <w:szCs w:val="21"/>
        </w:rPr>
        <w:t>3.1.2综合（信用）标组成：</w:t>
      </w:r>
    </w:p>
    <w:p w:rsidR="00585398" w:rsidRDefault="00DE1BA0">
      <w:pPr>
        <w:autoSpaceDE w:val="0"/>
        <w:autoSpaceDN w:val="0"/>
        <w:spacing w:line="420" w:lineRule="exact"/>
        <w:ind w:firstLineChars="200" w:firstLine="420"/>
        <w:jc w:val="left"/>
        <w:rPr>
          <w:rFonts w:hAnsi="宋体" w:cs="宋体"/>
          <w:sz w:val="21"/>
          <w:szCs w:val="21"/>
        </w:rPr>
      </w:pPr>
      <w:r>
        <w:rPr>
          <w:rFonts w:hAnsi="宋体" w:cs="宋体" w:hint="eastAsia"/>
          <w:sz w:val="21"/>
          <w:szCs w:val="21"/>
        </w:rPr>
        <w:t>（1）投标函及投标函附录；</w:t>
      </w:r>
    </w:p>
    <w:p w:rsidR="00585398" w:rsidRDefault="00DE1BA0">
      <w:pPr>
        <w:autoSpaceDE w:val="0"/>
        <w:autoSpaceDN w:val="0"/>
        <w:spacing w:line="420" w:lineRule="exact"/>
        <w:ind w:firstLineChars="200" w:firstLine="420"/>
        <w:jc w:val="left"/>
        <w:rPr>
          <w:rFonts w:hAnsi="宋体" w:cs="宋体"/>
          <w:sz w:val="21"/>
          <w:szCs w:val="21"/>
        </w:rPr>
      </w:pPr>
      <w:r>
        <w:rPr>
          <w:rFonts w:hAnsi="宋体" w:cs="宋体" w:hint="eastAsia"/>
          <w:sz w:val="21"/>
          <w:szCs w:val="21"/>
        </w:rPr>
        <w:t>（2）法定代表人身份证明、授权委托书、项目负责人承诺书及联合体协议书；</w:t>
      </w:r>
    </w:p>
    <w:p w:rsidR="00585398" w:rsidRDefault="00DE1BA0">
      <w:pPr>
        <w:autoSpaceDE w:val="0"/>
        <w:autoSpaceDN w:val="0"/>
        <w:spacing w:line="420" w:lineRule="exact"/>
        <w:ind w:firstLineChars="200" w:firstLine="420"/>
        <w:jc w:val="left"/>
        <w:rPr>
          <w:rFonts w:hAnsi="宋体" w:cs="宋体"/>
          <w:sz w:val="21"/>
          <w:szCs w:val="21"/>
        </w:rPr>
      </w:pPr>
      <w:r>
        <w:rPr>
          <w:rFonts w:hAnsi="宋体" w:cs="宋体" w:hint="eastAsia"/>
          <w:sz w:val="21"/>
          <w:szCs w:val="21"/>
        </w:rPr>
        <w:t>（3）投标保证金；</w:t>
      </w:r>
    </w:p>
    <w:p w:rsidR="00585398" w:rsidRDefault="00DE1BA0">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 xml:space="preserve">（4）项目管理机构配备情况； </w:t>
      </w:r>
    </w:p>
    <w:p w:rsidR="00585398" w:rsidRDefault="00DE1BA0">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（5）投标单位基本信息表；</w:t>
      </w:r>
    </w:p>
    <w:p w:rsidR="00585398" w:rsidRDefault="00DE1BA0">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（6）资格证明文件；</w:t>
      </w:r>
    </w:p>
    <w:p w:rsidR="00585398" w:rsidRDefault="00DE1BA0">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（7）近年完成的类似项目情况；</w:t>
      </w:r>
    </w:p>
    <w:p w:rsidR="00585398" w:rsidRDefault="00DE1BA0">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（8）正在施工的和新承接的项目情况；</w:t>
      </w:r>
    </w:p>
    <w:p w:rsidR="00585398" w:rsidRDefault="00DE1BA0">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（9）近年发生的诉讼及仲裁</w:t>
      </w:r>
    </w:p>
    <w:p w:rsidR="00585398" w:rsidRDefault="00DE1BA0">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（10）其它材料；</w:t>
      </w:r>
    </w:p>
    <w:p w:rsidR="00585398" w:rsidRDefault="00DE1BA0">
      <w:pPr>
        <w:autoSpaceDE w:val="0"/>
        <w:autoSpaceDN w:val="0"/>
        <w:spacing w:line="420" w:lineRule="exact"/>
        <w:ind w:firstLineChars="200" w:firstLine="420"/>
        <w:jc w:val="left"/>
        <w:rPr>
          <w:rFonts w:hAnsi="宋体" w:cs="宋体"/>
          <w:sz w:val="21"/>
          <w:szCs w:val="21"/>
        </w:rPr>
      </w:pPr>
      <w:r>
        <w:rPr>
          <w:rFonts w:hAnsi="宋体" w:cs="宋体" w:hint="eastAsia"/>
          <w:sz w:val="21"/>
          <w:szCs w:val="21"/>
        </w:rPr>
        <w:t>3.1.3  技术标组成：</w:t>
      </w:r>
    </w:p>
    <w:p w:rsidR="00585398" w:rsidRDefault="00DE1BA0">
      <w:pPr>
        <w:autoSpaceDE w:val="0"/>
        <w:autoSpaceDN w:val="0"/>
        <w:spacing w:line="540" w:lineRule="exact"/>
        <w:ind w:firstLineChars="200" w:firstLine="420"/>
        <w:jc w:val="left"/>
        <w:rPr>
          <w:rFonts w:hAnsi="宋体" w:cs="宋体"/>
          <w:sz w:val="21"/>
          <w:szCs w:val="21"/>
        </w:rPr>
      </w:pPr>
      <w:r>
        <w:rPr>
          <w:rFonts w:hAnsi="宋体" w:cs="宋体" w:hint="eastAsia"/>
          <w:sz w:val="21"/>
          <w:szCs w:val="21"/>
        </w:rPr>
        <w:lastRenderedPageBreak/>
        <w:t>（1）内容完整性和编制水平；</w:t>
      </w:r>
    </w:p>
    <w:p w:rsidR="00585398" w:rsidRDefault="00DE1BA0">
      <w:pPr>
        <w:autoSpaceDE w:val="0"/>
        <w:autoSpaceDN w:val="0"/>
        <w:spacing w:line="540" w:lineRule="exact"/>
        <w:ind w:firstLineChars="200" w:firstLine="420"/>
        <w:jc w:val="left"/>
        <w:rPr>
          <w:rFonts w:hAnsi="宋体" w:cs="宋体"/>
          <w:sz w:val="21"/>
          <w:szCs w:val="21"/>
        </w:rPr>
      </w:pPr>
      <w:r>
        <w:rPr>
          <w:rFonts w:hAnsi="宋体" w:cs="宋体" w:hint="eastAsia"/>
          <w:sz w:val="21"/>
          <w:szCs w:val="21"/>
        </w:rPr>
        <w:t>（2）施工方案和技术措施；</w:t>
      </w:r>
    </w:p>
    <w:p w:rsidR="00585398" w:rsidRDefault="00DE1BA0">
      <w:pPr>
        <w:autoSpaceDE w:val="0"/>
        <w:autoSpaceDN w:val="0"/>
        <w:spacing w:line="540" w:lineRule="exact"/>
        <w:ind w:firstLineChars="200" w:firstLine="420"/>
        <w:jc w:val="left"/>
        <w:rPr>
          <w:rFonts w:hAnsi="宋体" w:cs="宋体"/>
          <w:sz w:val="21"/>
          <w:szCs w:val="21"/>
        </w:rPr>
      </w:pPr>
      <w:r>
        <w:rPr>
          <w:rFonts w:hAnsi="宋体" w:cs="宋体" w:hint="eastAsia"/>
          <w:sz w:val="21"/>
          <w:szCs w:val="21"/>
        </w:rPr>
        <w:t>（3）质量管理体系与措施；</w:t>
      </w:r>
    </w:p>
    <w:p w:rsidR="00585398" w:rsidRDefault="00DE1BA0">
      <w:pPr>
        <w:autoSpaceDE w:val="0"/>
        <w:autoSpaceDN w:val="0"/>
        <w:spacing w:line="540" w:lineRule="exact"/>
        <w:ind w:firstLineChars="200" w:firstLine="420"/>
        <w:jc w:val="left"/>
        <w:rPr>
          <w:rFonts w:hAnsi="宋体" w:cs="宋体"/>
          <w:sz w:val="21"/>
          <w:szCs w:val="21"/>
        </w:rPr>
      </w:pPr>
      <w:r>
        <w:rPr>
          <w:rFonts w:hAnsi="宋体" w:cs="宋体" w:hint="eastAsia"/>
          <w:sz w:val="21"/>
          <w:szCs w:val="21"/>
        </w:rPr>
        <w:t>（4）安全管理体系与措施；</w:t>
      </w:r>
    </w:p>
    <w:p w:rsidR="00585398" w:rsidRDefault="00DE1BA0">
      <w:pPr>
        <w:autoSpaceDE w:val="0"/>
        <w:autoSpaceDN w:val="0"/>
        <w:spacing w:line="540" w:lineRule="exact"/>
        <w:ind w:firstLineChars="200" w:firstLine="420"/>
        <w:jc w:val="left"/>
        <w:rPr>
          <w:rFonts w:hAnsi="宋体" w:cs="宋体"/>
          <w:sz w:val="21"/>
          <w:szCs w:val="21"/>
        </w:rPr>
      </w:pPr>
      <w:r>
        <w:rPr>
          <w:rFonts w:hAnsi="宋体" w:cs="宋体" w:hint="eastAsia"/>
          <w:sz w:val="21"/>
          <w:szCs w:val="21"/>
        </w:rPr>
        <w:t>（5）环境保护管理体系与措施；</w:t>
      </w:r>
    </w:p>
    <w:p w:rsidR="00585398" w:rsidRDefault="00DE1BA0">
      <w:pPr>
        <w:autoSpaceDE w:val="0"/>
        <w:autoSpaceDN w:val="0"/>
        <w:spacing w:line="540" w:lineRule="exact"/>
        <w:ind w:firstLineChars="200" w:firstLine="420"/>
        <w:jc w:val="left"/>
        <w:rPr>
          <w:rFonts w:hAnsi="宋体" w:cs="宋体"/>
          <w:sz w:val="21"/>
          <w:szCs w:val="21"/>
        </w:rPr>
      </w:pPr>
      <w:r>
        <w:rPr>
          <w:rFonts w:hAnsi="宋体" w:cs="宋体" w:hint="eastAsia"/>
          <w:sz w:val="21"/>
          <w:szCs w:val="21"/>
        </w:rPr>
        <w:t>（6）工程进度计划与措施；</w:t>
      </w:r>
    </w:p>
    <w:p w:rsidR="00585398" w:rsidRDefault="00DE1BA0">
      <w:pPr>
        <w:autoSpaceDE w:val="0"/>
        <w:autoSpaceDN w:val="0"/>
        <w:spacing w:line="540" w:lineRule="exact"/>
        <w:ind w:firstLineChars="200" w:firstLine="420"/>
        <w:jc w:val="left"/>
        <w:rPr>
          <w:rFonts w:hAnsi="宋体" w:cs="宋体"/>
          <w:sz w:val="21"/>
          <w:szCs w:val="21"/>
        </w:rPr>
      </w:pPr>
      <w:r>
        <w:rPr>
          <w:rFonts w:hAnsi="宋体" w:cs="宋体" w:hint="eastAsia"/>
          <w:sz w:val="21"/>
          <w:szCs w:val="21"/>
        </w:rPr>
        <w:t>（7）拟投入资源配备计划；</w:t>
      </w:r>
    </w:p>
    <w:p w:rsidR="00585398" w:rsidRDefault="00DE1BA0">
      <w:pPr>
        <w:autoSpaceDE w:val="0"/>
        <w:autoSpaceDN w:val="0"/>
        <w:spacing w:line="540" w:lineRule="exact"/>
        <w:ind w:firstLineChars="200" w:firstLine="420"/>
        <w:jc w:val="left"/>
        <w:rPr>
          <w:rFonts w:hAnsi="宋体" w:cs="宋体"/>
          <w:sz w:val="21"/>
          <w:szCs w:val="21"/>
        </w:rPr>
      </w:pPr>
      <w:r>
        <w:rPr>
          <w:rFonts w:hAnsi="宋体" w:cs="宋体" w:hint="eastAsia"/>
          <w:sz w:val="21"/>
          <w:szCs w:val="21"/>
        </w:rPr>
        <w:t>（8）施工进度表或施工网络图；</w:t>
      </w:r>
    </w:p>
    <w:p w:rsidR="00585398" w:rsidRDefault="00DE1BA0">
      <w:pPr>
        <w:autoSpaceDE w:val="0"/>
        <w:autoSpaceDN w:val="0"/>
        <w:spacing w:line="540" w:lineRule="exact"/>
        <w:ind w:firstLineChars="200" w:firstLine="420"/>
        <w:jc w:val="left"/>
        <w:rPr>
          <w:rFonts w:hAnsi="宋体" w:cs="宋体"/>
          <w:sz w:val="21"/>
          <w:szCs w:val="21"/>
        </w:rPr>
      </w:pPr>
      <w:r>
        <w:rPr>
          <w:rFonts w:hAnsi="宋体" w:cs="宋体" w:hint="eastAsia"/>
          <w:sz w:val="21"/>
          <w:szCs w:val="21"/>
        </w:rPr>
        <w:t>（9）施工总平面布置图；</w:t>
      </w:r>
    </w:p>
    <w:p w:rsidR="00585398" w:rsidRDefault="00DE1BA0">
      <w:pPr>
        <w:autoSpaceDE w:val="0"/>
        <w:autoSpaceDN w:val="0"/>
        <w:spacing w:line="540" w:lineRule="exact"/>
        <w:ind w:firstLineChars="200" w:firstLine="420"/>
        <w:jc w:val="left"/>
        <w:rPr>
          <w:rFonts w:hAnsi="宋体" w:cs="宋体"/>
          <w:sz w:val="21"/>
          <w:szCs w:val="21"/>
        </w:rPr>
      </w:pPr>
      <w:r>
        <w:rPr>
          <w:rFonts w:hAnsi="宋体" w:cs="宋体" w:hint="eastAsia"/>
          <w:sz w:val="21"/>
          <w:szCs w:val="21"/>
        </w:rPr>
        <w:t>（10）在节能减排、绿色施工（含扬尘治理）、工艺创新方面针对本工程有具体措施或企业自有创新技术；</w:t>
      </w:r>
    </w:p>
    <w:p w:rsidR="00585398" w:rsidRDefault="00DE1BA0">
      <w:pPr>
        <w:autoSpaceDE w:val="0"/>
        <w:autoSpaceDN w:val="0"/>
        <w:spacing w:line="540" w:lineRule="exact"/>
        <w:ind w:firstLineChars="200" w:firstLine="420"/>
        <w:jc w:val="left"/>
        <w:rPr>
          <w:rFonts w:hAnsi="宋体" w:cs="宋体"/>
          <w:sz w:val="21"/>
          <w:szCs w:val="21"/>
        </w:rPr>
      </w:pPr>
      <w:r>
        <w:rPr>
          <w:rFonts w:hAnsi="宋体" w:cs="宋体" w:hint="eastAsia"/>
          <w:sz w:val="21"/>
          <w:szCs w:val="21"/>
        </w:rPr>
        <w:t>（11）新工艺、新技术、新设备、新材料的采用程度，其在确保质量、降低成本、缩短工期、减轻劳动强度、提高工效等方面的作用；</w:t>
      </w:r>
    </w:p>
    <w:p w:rsidR="00585398" w:rsidRDefault="00DE1BA0">
      <w:pPr>
        <w:autoSpaceDE w:val="0"/>
        <w:autoSpaceDN w:val="0"/>
        <w:spacing w:line="540" w:lineRule="exact"/>
        <w:ind w:firstLineChars="200" w:firstLine="420"/>
        <w:jc w:val="left"/>
        <w:rPr>
          <w:rFonts w:hAnsi="宋体" w:cs="宋体"/>
          <w:sz w:val="21"/>
          <w:szCs w:val="21"/>
        </w:rPr>
      </w:pPr>
      <w:r>
        <w:rPr>
          <w:rFonts w:hAnsi="宋体" w:cs="宋体" w:hint="eastAsia"/>
          <w:sz w:val="21"/>
          <w:szCs w:val="21"/>
        </w:rPr>
        <w:t>（12）企业具备信息化管理平台，能够使工程管理者对现场实施监控和数据处理。</w:t>
      </w:r>
    </w:p>
    <w:p w:rsidR="00585398" w:rsidRDefault="00DE1BA0">
      <w:pPr>
        <w:autoSpaceDE w:val="0"/>
        <w:autoSpaceDN w:val="0"/>
        <w:spacing w:line="420" w:lineRule="exact"/>
        <w:ind w:firstLineChars="49" w:firstLine="103"/>
        <w:jc w:val="left"/>
        <w:rPr>
          <w:rFonts w:hAnsi="宋体" w:cs="宋体"/>
          <w:b/>
          <w:bCs/>
          <w:sz w:val="21"/>
          <w:szCs w:val="21"/>
        </w:rPr>
      </w:pPr>
      <w:r>
        <w:rPr>
          <w:rFonts w:hAnsi="宋体" w:cs="宋体" w:hint="eastAsia"/>
          <w:b/>
          <w:bCs/>
          <w:sz w:val="21"/>
          <w:szCs w:val="21"/>
        </w:rPr>
        <w:t>3.2 投标报价</w:t>
      </w:r>
    </w:p>
    <w:p w:rsidR="00585398" w:rsidRDefault="00DE1BA0">
      <w:pPr>
        <w:tabs>
          <w:tab w:val="left" w:pos="1260"/>
        </w:tabs>
        <w:autoSpaceDE w:val="0"/>
        <w:autoSpaceDN w:val="0"/>
        <w:adjustRightInd w:val="0"/>
        <w:spacing w:line="460" w:lineRule="exact"/>
        <w:ind w:firstLineChars="200" w:firstLine="420"/>
        <w:jc w:val="left"/>
        <w:rPr>
          <w:rFonts w:hAnsi="宋体" w:cs="宋体"/>
          <w:sz w:val="21"/>
          <w:szCs w:val="21"/>
        </w:rPr>
      </w:pPr>
      <w:bookmarkStart w:id="40" w:name="OLE_LINK21"/>
      <w:r>
        <w:rPr>
          <w:rFonts w:hAnsi="宋体" w:cs="宋体" w:hint="eastAsia"/>
          <w:sz w:val="21"/>
          <w:szCs w:val="21"/>
        </w:rPr>
        <w:t>3.2.1 投标人应按第五章“工程量清单”的要求填写相应表格。</w:t>
      </w:r>
    </w:p>
    <w:p w:rsidR="00585398" w:rsidRDefault="00DE1BA0">
      <w:pPr>
        <w:tabs>
          <w:tab w:val="left" w:pos="1260"/>
        </w:tabs>
        <w:autoSpaceDE w:val="0"/>
        <w:autoSpaceDN w:val="0"/>
        <w:adjustRightInd w:val="0"/>
        <w:spacing w:line="460" w:lineRule="exact"/>
        <w:ind w:firstLineChars="200" w:firstLine="420"/>
        <w:jc w:val="left"/>
        <w:rPr>
          <w:rFonts w:hAnsi="宋体" w:cs="宋体"/>
          <w:sz w:val="21"/>
          <w:szCs w:val="21"/>
        </w:rPr>
      </w:pPr>
      <w:r>
        <w:rPr>
          <w:rFonts w:hAnsi="宋体" w:cs="宋体" w:hint="eastAsia"/>
          <w:sz w:val="21"/>
          <w:szCs w:val="21"/>
        </w:rPr>
        <w:t>3.2.2 投标人在投标截止时间前修改投标函中的投标总报价，应同时修改第五章“工程量清单”中的相应报价。此修改须符合本章第4.3款的有关要求。</w:t>
      </w:r>
    </w:p>
    <w:p w:rsidR="00585398" w:rsidRDefault="00DE1BA0">
      <w:pPr>
        <w:tabs>
          <w:tab w:val="left" w:pos="1260"/>
        </w:tabs>
        <w:autoSpaceDE w:val="0"/>
        <w:autoSpaceDN w:val="0"/>
        <w:adjustRightInd w:val="0"/>
        <w:spacing w:line="460" w:lineRule="exact"/>
        <w:ind w:firstLineChars="200" w:firstLine="420"/>
        <w:jc w:val="left"/>
        <w:rPr>
          <w:rFonts w:hAnsi="宋体" w:cs="宋体"/>
          <w:sz w:val="21"/>
          <w:szCs w:val="21"/>
        </w:rPr>
      </w:pPr>
      <w:r>
        <w:rPr>
          <w:rFonts w:hAnsi="宋体" w:cs="宋体" w:hint="eastAsia"/>
          <w:sz w:val="21"/>
          <w:szCs w:val="21"/>
        </w:rPr>
        <w:t>3.2.3“规费和税金”的规定按照住建部《建设工程工程量清单计价规范》（GB50500-2013）及省住建厅有关规定，规费和税金应按规定费（税）率足额计取，即费（税）率不可竞争。</w:t>
      </w:r>
    </w:p>
    <w:p w:rsidR="00585398" w:rsidRDefault="00DE1BA0">
      <w:pPr>
        <w:tabs>
          <w:tab w:val="left" w:pos="1260"/>
        </w:tabs>
        <w:autoSpaceDE w:val="0"/>
        <w:autoSpaceDN w:val="0"/>
        <w:adjustRightInd w:val="0"/>
        <w:spacing w:line="460" w:lineRule="exact"/>
        <w:jc w:val="left"/>
        <w:rPr>
          <w:rFonts w:hAnsi="宋体" w:cs="宋体"/>
          <w:sz w:val="21"/>
          <w:szCs w:val="21"/>
        </w:rPr>
      </w:pPr>
      <w:r>
        <w:rPr>
          <w:rFonts w:hAnsi="宋体" w:cs="宋体" w:hint="eastAsia"/>
          <w:sz w:val="21"/>
          <w:szCs w:val="21"/>
        </w:rPr>
        <w:t>规费、税金、安全文明施工措施费计入投标总报价，并在投标函、投标函附录中单列，不参与商务标评审。</w:t>
      </w:r>
    </w:p>
    <w:p w:rsidR="00585398" w:rsidRDefault="00DE1BA0">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585398" w:rsidRDefault="00DE1BA0">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投标人编制投标报价时，同一投标文件综合工日应前后保持一致。</w:t>
      </w:r>
    </w:p>
    <w:p w:rsidR="00585398" w:rsidRDefault="00DE1BA0">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不按照以上要求编制投标报价的，视为违反《许昌市建设工程工程量清单招标评标办法（试行）》第</w:t>
      </w:r>
      <w:r>
        <w:rPr>
          <w:rFonts w:hAnsi="宋体" w:cs="宋体" w:hint="eastAsia"/>
          <w:sz w:val="21"/>
          <w:szCs w:val="21"/>
        </w:rPr>
        <w:lastRenderedPageBreak/>
        <w:t>八条第3款之规定，按废标处理。”</w:t>
      </w:r>
    </w:p>
    <w:bookmarkEnd w:id="40"/>
    <w:p w:rsidR="00585398" w:rsidRDefault="00DE1BA0">
      <w:pPr>
        <w:autoSpaceDE w:val="0"/>
        <w:autoSpaceDN w:val="0"/>
        <w:spacing w:line="420" w:lineRule="exact"/>
        <w:ind w:firstLineChars="49" w:firstLine="103"/>
        <w:jc w:val="left"/>
        <w:rPr>
          <w:rFonts w:hAnsi="宋体" w:cs="宋体"/>
          <w:bCs/>
          <w:sz w:val="21"/>
          <w:szCs w:val="21"/>
        </w:rPr>
      </w:pPr>
      <w:r>
        <w:rPr>
          <w:rFonts w:hAnsi="宋体" w:cs="宋体" w:hint="eastAsia"/>
          <w:b/>
          <w:bCs/>
          <w:sz w:val="21"/>
          <w:szCs w:val="21"/>
        </w:rPr>
        <w:t>3.3 投标有效期</w:t>
      </w:r>
      <w:bookmarkEnd w:id="39"/>
      <w:r>
        <w:rPr>
          <w:rFonts w:hAnsi="宋体" w:cs="宋体" w:hint="eastAsia"/>
          <w:bCs/>
          <w:sz w:val="21"/>
          <w:szCs w:val="21"/>
        </w:rPr>
        <w:tab/>
      </w:r>
    </w:p>
    <w:p w:rsidR="00585398" w:rsidRDefault="00DE1BA0">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3.3.1 在投标人须知前附表规定的投标有效期内，投标人不得要求撤销或修改其投标文件。</w:t>
      </w:r>
    </w:p>
    <w:p w:rsidR="00585398" w:rsidRDefault="00DE1BA0">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3.3.2 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585398" w:rsidRDefault="00DE1BA0">
      <w:pPr>
        <w:tabs>
          <w:tab w:val="left" w:pos="3060"/>
        </w:tabs>
        <w:autoSpaceDE w:val="0"/>
        <w:autoSpaceDN w:val="0"/>
        <w:spacing w:line="440" w:lineRule="exact"/>
        <w:ind w:firstLineChars="49" w:firstLine="103"/>
        <w:jc w:val="left"/>
        <w:rPr>
          <w:rFonts w:hAnsi="宋体" w:cs="宋体"/>
          <w:b/>
          <w:bCs/>
          <w:sz w:val="21"/>
          <w:szCs w:val="21"/>
        </w:rPr>
      </w:pPr>
      <w:bookmarkStart w:id="41" w:name="_Toc282436964"/>
      <w:bookmarkStart w:id="42" w:name="_Toc283559960"/>
      <w:r>
        <w:rPr>
          <w:rFonts w:hAnsi="宋体" w:cs="宋体" w:hint="eastAsia"/>
          <w:b/>
          <w:bCs/>
          <w:sz w:val="21"/>
          <w:szCs w:val="21"/>
        </w:rPr>
        <w:t xml:space="preserve">3.4 </w:t>
      </w:r>
      <w:bookmarkEnd w:id="41"/>
      <w:r>
        <w:rPr>
          <w:rFonts w:hAnsi="宋体" w:cs="宋体" w:hint="eastAsia"/>
          <w:b/>
          <w:bCs/>
          <w:sz w:val="21"/>
          <w:szCs w:val="21"/>
        </w:rPr>
        <w:t>投标保证金</w:t>
      </w:r>
    </w:p>
    <w:p w:rsidR="00585398" w:rsidRDefault="00DE1BA0">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3.4.1 投标保证金的基本户备案：按《投标人须知前附表》第3.4.2条规定。</w:t>
      </w:r>
    </w:p>
    <w:p w:rsidR="00585398" w:rsidRDefault="00DE1BA0">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3.4.1.1 自招标文件发布之日起，投标人需进行基本户备案（建设工程项目），已备案的基本户开户银行、账户发生变化的，须重新办理备案手续。备案后方可提交投标（竞买）保证金。</w:t>
      </w:r>
    </w:p>
    <w:p w:rsidR="00585398" w:rsidRDefault="00DE1BA0">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 xml:space="preserve">3.4.1.2 基本户备案流程： </w:t>
      </w:r>
    </w:p>
    <w:p w:rsidR="00585398" w:rsidRDefault="00DE1BA0">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585398" w:rsidRDefault="00DE1BA0">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3.4.2 投标保证金缴纳：按《投标人须知前附表》第3.4.2条规定。</w:t>
      </w:r>
    </w:p>
    <w:p w:rsidR="00585398" w:rsidRDefault="00DE1BA0">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rsidR="00585398" w:rsidRDefault="00DE1BA0">
      <w:pPr>
        <w:tabs>
          <w:tab w:val="left" w:pos="1260"/>
        </w:tabs>
        <w:autoSpaceDE w:val="0"/>
        <w:autoSpaceDN w:val="0"/>
        <w:adjustRightInd w:val="0"/>
        <w:spacing w:line="440" w:lineRule="exact"/>
        <w:ind w:firstLineChars="200" w:firstLine="420"/>
        <w:jc w:val="left"/>
        <w:rPr>
          <w:rFonts w:hAnsi="宋体" w:cs="宋体"/>
          <w:sz w:val="21"/>
          <w:szCs w:val="21"/>
          <w:lang w:val="zh-CN"/>
        </w:rPr>
      </w:pPr>
      <w:r>
        <w:rPr>
          <w:rFonts w:hAnsi="宋体" w:cs="宋体" w:hint="eastAsia"/>
          <w:sz w:val="21"/>
          <w:szCs w:val="21"/>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585398" w:rsidRDefault="00DE1BA0">
      <w:pPr>
        <w:tabs>
          <w:tab w:val="left" w:pos="1260"/>
        </w:tabs>
        <w:autoSpaceDE w:val="0"/>
        <w:autoSpaceDN w:val="0"/>
        <w:adjustRightInd w:val="0"/>
        <w:spacing w:line="440" w:lineRule="exact"/>
        <w:ind w:firstLineChars="200" w:firstLine="420"/>
        <w:jc w:val="left"/>
        <w:rPr>
          <w:rFonts w:hAnsi="宋体" w:cs="宋体"/>
          <w:sz w:val="21"/>
          <w:szCs w:val="21"/>
          <w:lang w:val="zh-CN"/>
        </w:rPr>
      </w:pPr>
      <w:r>
        <w:rPr>
          <w:rFonts w:hAnsi="宋体" w:cs="宋体" w:hint="eastAsia"/>
          <w:sz w:val="21"/>
          <w:szCs w:val="21"/>
          <w:lang w:val="zh-CN"/>
        </w:rPr>
        <w:t>3.4.2.2 投标保证金缴纳方式：</w:t>
      </w:r>
    </w:p>
    <w:p w:rsidR="00585398" w:rsidRDefault="00DE1BA0">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lang w:val="zh-CN"/>
        </w:rPr>
        <w:t>投标人网上报名后</w:t>
      </w:r>
      <w:r>
        <w:rPr>
          <w:rFonts w:hAnsi="宋体" w:cs="宋体" w:hint="eastAsia"/>
          <w:sz w:val="21"/>
          <w:szCs w:val="21"/>
        </w:rPr>
        <w:t>，</w:t>
      </w:r>
      <w:r>
        <w:rPr>
          <w:rFonts w:hAnsi="宋体" w:cs="宋体" w:hint="eastAsia"/>
          <w:sz w:val="21"/>
          <w:szCs w:val="21"/>
          <w:lang w:val="zh-CN"/>
        </w:rPr>
        <w:t>登录</w:t>
      </w:r>
      <w:hyperlink r:id="rId14" w:history="1">
        <w:r>
          <w:rPr>
            <w:rFonts w:hAnsi="宋体" w:cs="宋体" w:hint="eastAsia"/>
            <w:sz w:val="21"/>
            <w:szCs w:val="21"/>
          </w:rPr>
          <w:t>http://221.14.6.70:8088/ggzy</w:t>
        </w:r>
      </w:hyperlink>
      <w:r>
        <w:rPr>
          <w:rFonts w:hAnsi="宋体" w:cs="宋体" w:hint="eastAsia"/>
          <w:sz w:val="21"/>
          <w:szCs w:val="21"/>
          <w:lang w:val="zh-CN"/>
        </w:rPr>
        <w:t>系统</w:t>
      </w:r>
      <w:r>
        <w:rPr>
          <w:rFonts w:hAnsi="宋体" w:cs="宋体" w:hint="eastAsia"/>
          <w:sz w:val="21"/>
          <w:szCs w:val="21"/>
        </w:rPr>
        <w:t>，</w:t>
      </w:r>
      <w:r>
        <w:rPr>
          <w:rFonts w:hAnsi="宋体" w:cs="宋体" w:hint="eastAsia"/>
          <w:sz w:val="21"/>
          <w:szCs w:val="21"/>
          <w:lang w:val="zh-CN"/>
        </w:rPr>
        <w:t>依次点击</w:t>
      </w:r>
      <w:r>
        <w:rPr>
          <w:rFonts w:hAnsi="宋体" w:cs="宋体" w:hint="eastAsia"/>
          <w:sz w:val="21"/>
          <w:szCs w:val="21"/>
        </w:rPr>
        <w:t>“</w:t>
      </w:r>
      <w:r>
        <w:rPr>
          <w:rFonts w:hAnsi="宋体" w:cs="宋体" w:hint="eastAsia"/>
          <w:sz w:val="21"/>
          <w:szCs w:val="21"/>
          <w:lang w:val="zh-CN"/>
        </w:rPr>
        <w:t>会员向导</w:t>
      </w:r>
      <w:r>
        <w:rPr>
          <w:rFonts w:hAnsi="宋体" w:cs="宋体" w:hint="eastAsia"/>
          <w:sz w:val="21"/>
          <w:szCs w:val="21"/>
        </w:rPr>
        <w:t>”→“</w:t>
      </w:r>
      <w:r>
        <w:rPr>
          <w:rFonts w:hAnsi="宋体" w:cs="宋体" w:hint="eastAsia"/>
          <w:sz w:val="21"/>
          <w:szCs w:val="21"/>
          <w:lang w:val="zh-CN"/>
        </w:rPr>
        <w:t>参与投标</w:t>
      </w:r>
      <w:r>
        <w:rPr>
          <w:rFonts w:hAnsi="宋体" w:cs="宋体" w:hint="eastAsia"/>
          <w:sz w:val="21"/>
          <w:szCs w:val="21"/>
        </w:rPr>
        <w:t>”→“</w:t>
      </w:r>
      <w:r>
        <w:rPr>
          <w:rFonts w:hAnsi="宋体" w:cs="宋体" w:hint="eastAsia"/>
          <w:sz w:val="21"/>
          <w:szCs w:val="21"/>
          <w:lang w:val="zh-CN"/>
        </w:rPr>
        <w:t>费用缴纳说明</w:t>
      </w:r>
      <w:r>
        <w:rPr>
          <w:rFonts w:hAnsi="宋体" w:cs="宋体" w:hint="eastAsia"/>
          <w:sz w:val="21"/>
          <w:szCs w:val="21"/>
        </w:rPr>
        <w:t>”→“</w:t>
      </w:r>
      <w:r>
        <w:rPr>
          <w:rFonts w:hAnsi="宋体" w:cs="宋体" w:hint="eastAsia"/>
          <w:sz w:val="21"/>
          <w:szCs w:val="21"/>
          <w:lang w:val="zh-CN"/>
        </w:rPr>
        <w:t>保证金缴纳说明单</w:t>
      </w:r>
      <w:r>
        <w:rPr>
          <w:rFonts w:hAnsi="宋体" w:cs="宋体" w:hint="eastAsia"/>
          <w:sz w:val="21"/>
          <w:szCs w:val="21"/>
        </w:rPr>
        <w:t>”，</w:t>
      </w:r>
      <w:r>
        <w:rPr>
          <w:rFonts w:hAnsi="宋体" w:cs="宋体" w:hint="eastAsia"/>
          <w:sz w:val="21"/>
          <w:szCs w:val="21"/>
          <w:lang w:val="zh-CN"/>
        </w:rPr>
        <w:t>获取缴费说明单</w:t>
      </w:r>
      <w:r>
        <w:rPr>
          <w:rFonts w:hAnsi="宋体" w:cs="宋体" w:hint="eastAsia"/>
          <w:sz w:val="21"/>
          <w:szCs w:val="21"/>
        </w:rPr>
        <w:t>，</w:t>
      </w:r>
      <w:r>
        <w:rPr>
          <w:rFonts w:hAnsi="宋体" w:cs="宋体" w:hint="eastAsia"/>
          <w:sz w:val="21"/>
          <w:szCs w:val="21"/>
          <w:lang w:val="zh-CN"/>
        </w:rPr>
        <w:t>根据每个标段的缴纳说明单在缴纳截止时间前缴纳</w:t>
      </w:r>
      <w:r>
        <w:rPr>
          <w:rFonts w:hAnsi="宋体" w:cs="宋体" w:hint="eastAsia"/>
          <w:sz w:val="21"/>
          <w:szCs w:val="21"/>
        </w:rPr>
        <w:t>；</w:t>
      </w:r>
    </w:p>
    <w:p w:rsidR="00585398" w:rsidRDefault="00DE1BA0">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lang w:val="zh-CN"/>
        </w:rPr>
        <w:t>成功缴纳后重新登录前述系统</w:t>
      </w:r>
      <w:r>
        <w:rPr>
          <w:rFonts w:hAnsi="宋体" w:cs="宋体" w:hint="eastAsia"/>
          <w:sz w:val="21"/>
          <w:szCs w:val="21"/>
        </w:rPr>
        <w:t>，</w:t>
      </w:r>
      <w:r>
        <w:rPr>
          <w:rFonts w:hAnsi="宋体" w:cs="宋体" w:hint="eastAsia"/>
          <w:sz w:val="21"/>
          <w:szCs w:val="21"/>
          <w:lang w:val="zh-CN"/>
        </w:rPr>
        <w:t>依次点击</w:t>
      </w:r>
      <w:r>
        <w:rPr>
          <w:rFonts w:hAnsi="宋体" w:cs="宋体" w:hint="eastAsia"/>
          <w:sz w:val="21"/>
          <w:szCs w:val="21"/>
        </w:rPr>
        <w:t>“</w:t>
      </w:r>
      <w:r>
        <w:rPr>
          <w:rFonts w:hAnsi="宋体" w:cs="宋体" w:hint="eastAsia"/>
          <w:sz w:val="21"/>
          <w:szCs w:val="21"/>
          <w:lang w:val="zh-CN"/>
        </w:rPr>
        <w:t>会员向导</w:t>
      </w:r>
      <w:r>
        <w:rPr>
          <w:rFonts w:hAnsi="宋体" w:cs="宋体" w:hint="eastAsia"/>
          <w:sz w:val="21"/>
          <w:szCs w:val="21"/>
        </w:rPr>
        <w:t>”→“</w:t>
      </w:r>
      <w:r>
        <w:rPr>
          <w:rFonts w:hAnsi="宋体" w:cs="宋体" w:hint="eastAsia"/>
          <w:sz w:val="21"/>
          <w:szCs w:val="21"/>
          <w:lang w:val="zh-CN"/>
        </w:rPr>
        <w:t>参与投标</w:t>
      </w:r>
      <w:r>
        <w:rPr>
          <w:rFonts w:hAnsi="宋体" w:cs="宋体" w:hint="eastAsia"/>
          <w:sz w:val="21"/>
          <w:szCs w:val="21"/>
        </w:rPr>
        <w:t>”→“</w:t>
      </w:r>
      <w:r>
        <w:rPr>
          <w:rFonts w:hAnsi="宋体" w:cs="宋体" w:hint="eastAsia"/>
          <w:sz w:val="21"/>
          <w:szCs w:val="21"/>
          <w:lang w:val="zh-CN"/>
        </w:rPr>
        <w:t>保证金绑定</w:t>
      </w:r>
      <w:r>
        <w:rPr>
          <w:rFonts w:hAnsi="宋体" w:cs="宋体" w:hint="eastAsia"/>
          <w:sz w:val="21"/>
          <w:szCs w:val="21"/>
        </w:rPr>
        <w:t>”→“</w:t>
      </w:r>
      <w:r>
        <w:rPr>
          <w:rFonts w:hAnsi="宋体" w:cs="宋体" w:hint="eastAsia"/>
          <w:sz w:val="21"/>
          <w:szCs w:val="21"/>
          <w:lang w:val="zh-CN"/>
        </w:rPr>
        <w:t>绑定</w:t>
      </w:r>
      <w:r>
        <w:rPr>
          <w:rFonts w:hAnsi="宋体" w:cs="宋体" w:hint="eastAsia"/>
          <w:sz w:val="21"/>
          <w:szCs w:val="21"/>
        </w:rPr>
        <w:t>”</w:t>
      </w:r>
      <w:r>
        <w:rPr>
          <w:rFonts w:hAnsi="宋体" w:cs="宋体" w:hint="eastAsia"/>
          <w:sz w:val="21"/>
          <w:szCs w:val="21"/>
          <w:lang w:val="zh-CN"/>
        </w:rPr>
        <w:t>进行投标保证金绑定。</w:t>
      </w:r>
    </w:p>
    <w:p w:rsidR="00585398" w:rsidRDefault="00DE1BA0">
      <w:pPr>
        <w:tabs>
          <w:tab w:val="left" w:pos="1260"/>
        </w:tabs>
        <w:autoSpaceDE w:val="0"/>
        <w:autoSpaceDN w:val="0"/>
        <w:adjustRightInd w:val="0"/>
        <w:spacing w:line="440" w:lineRule="exact"/>
        <w:ind w:firstLineChars="200" w:firstLine="420"/>
        <w:jc w:val="left"/>
        <w:rPr>
          <w:rFonts w:hAnsi="宋体" w:cs="宋体"/>
          <w:sz w:val="21"/>
          <w:szCs w:val="21"/>
          <w:lang w:val="zh-CN"/>
        </w:rPr>
      </w:pPr>
      <w:r>
        <w:rPr>
          <w:rFonts w:hAnsi="宋体" w:cs="宋体" w:hint="eastAsia"/>
          <w:sz w:val="21"/>
          <w:szCs w:val="21"/>
          <w:lang w:val="zh-CN"/>
        </w:rPr>
        <w:t>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rsidR="00585398" w:rsidRDefault="00DE1BA0">
      <w:pPr>
        <w:tabs>
          <w:tab w:val="left" w:pos="1260"/>
        </w:tabs>
        <w:autoSpaceDE w:val="0"/>
        <w:autoSpaceDN w:val="0"/>
        <w:adjustRightInd w:val="0"/>
        <w:spacing w:line="440" w:lineRule="exact"/>
        <w:ind w:firstLineChars="200" w:firstLine="420"/>
        <w:jc w:val="left"/>
        <w:rPr>
          <w:rFonts w:hAnsi="宋体" w:cs="宋体"/>
          <w:sz w:val="21"/>
          <w:szCs w:val="21"/>
          <w:lang w:val="zh-CN"/>
        </w:rPr>
      </w:pPr>
      <w:r>
        <w:rPr>
          <w:rFonts w:hAnsi="宋体" w:cs="宋体" w:hint="eastAsia"/>
          <w:sz w:val="21"/>
          <w:szCs w:val="21"/>
          <w:lang w:val="zh-CN"/>
        </w:rPr>
        <w:t>3.4.2.3 每个投标人每个项目每个标段只有唯一缴纳账号，</w:t>
      </w:r>
      <w:r>
        <w:rPr>
          <w:rFonts w:hAnsi="宋体" w:cs="宋体" w:hint="eastAsia"/>
          <w:sz w:val="21"/>
          <w:szCs w:val="21"/>
        </w:rPr>
        <w:t>切勿重复缴纳或错误缴纳。</w:t>
      </w:r>
    </w:p>
    <w:p w:rsidR="00585398" w:rsidRDefault="00DE1BA0">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lang w:val="zh-CN"/>
        </w:rPr>
        <w:t>3.4.2.4</w:t>
      </w:r>
      <w:r>
        <w:rPr>
          <w:rFonts w:hAnsi="宋体" w:cs="宋体" w:hint="eastAsia"/>
          <w:sz w:val="21"/>
          <w:szCs w:val="21"/>
        </w:rPr>
        <w:t>未按上述规定操作引起的无效投标，由投标人自行负责。</w:t>
      </w:r>
    </w:p>
    <w:p w:rsidR="00585398" w:rsidRDefault="00DE1BA0">
      <w:pPr>
        <w:tabs>
          <w:tab w:val="left" w:pos="1260"/>
        </w:tabs>
        <w:autoSpaceDE w:val="0"/>
        <w:autoSpaceDN w:val="0"/>
        <w:adjustRightInd w:val="0"/>
        <w:spacing w:line="440" w:lineRule="exact"/>
        <w:ind w:firstLineChars="200" w:firstLine="420"/>
        <w:jc w:val="left"/>
        <w:rPr>
          <w:rFonts w:hAnsi="宋体" w:cs="宋体"/>
          <w:sz w:val="21"/>
          <w:szCs w:val="21"/>
          <w:lang w:val="zh-CN"/>
        </w:rPr>
      </w:pPr>
      <w:r>
        <w:rPr>
          <w:rFonts w:hAnsi="宋体" w:cs="宋体" w:hint="eastAsia"/>
          <w:sz w:val="21"/>
          <w:szCs w:val="21"/>
          <w:lang w:val="zh-CN"/>
        </w:rPr>
        <w:t>3.4.2.5汇款凭证无须备注项目编号和项目名称。</w:t>
      </w:r>
    </w:p>
    <w:p w:rsidR="00585398" w:rsidRDefault="00DE1BA0">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lang w:val="zh-CN"/>
        </w:rPr>
        <w:lastRenderedPageBreak/>
        <w:t xml:space="preserve">3.4.2.6 </w:t>
      </w:r>
      <w:r>
        <w:rPr>
          <w:rFonts w:hAnsi="宋体" w:cs="宋体" w:hint="eastAsia"/>
          <w:sz w:val="21"/>
          <w:szCs w:val="21"/>
        </w:rPr>
        <w:t>出现以下情形造成的投标保证金无效，由投标人自行负责。</w:t>
      </w:r>
    </w:p>
    <w:p w:rsidR="00585398" w:rsidRDefault="00DE1BA0">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(1)投标保证金未从投标人的基本账户转出；</w:t>
      </w:r>
    </w:p>
    <w:p w:rsidR="00585398" w:rsidRDefault="00DE1BA0">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(2)投标保证金未按照招标文件划分的标段转账。</w:t>
      </w:r>
    </w:p>
    <w:p w:rsidR="00585398" w:rsidRDefault="00DE1BA0">
      <w:pPr>
        <w:tabs>
          <w:tab w:val="left" w:pos="1260"/>
        </w:tabs>
        <w:autoSpaceDE w:val="0"/>
        <w:autoSpaceDN w:val="0"/>
        <w:adjustRightInd w:val="0"/>
        <w:spacing w:line="440" w:lineRule="exact"/>
        <w:ind w:firstLineChars="200" w:firstLine="420"/>
        <w:jc w:val="left"/>
        <w:rPr>
          <w:rFonts w:hAnsi="宋体" w:cs="宋体"/>
          <w:sz w:val="21"/>
          <w:szCs w:val="21"/>
          <w:lang w:val="zh-CN"/>
        </w:rPr>
      </w:pPr>
      <w:r>
        <w:rPr>
          <w:rFonts w:hAnsi="宋体" w:cs="宋体" w:hint="eastAsia"/>
          <w:sz w:val="21"/>
          <w:szCs w:val="21"/>
          <w:lang w:val="zh-CN"/>
        </w:rPr>
        <w:t>3.4.2.7 《保证金缴纳绑定操作指南》获取方法：</w:t>
      </w:r>
    </w:p>
    <w:p w:rsidR="00585398" w:rsidRDefault="00DE1BA0">
      <w:pPr>
        <w:tabs>
          <w:tab w:val="left" w:pos="1260"/>
        </w:tabs>
        <w:autoSpaceDE w:val="0"/>
        <w:autoSpaceDN w:val="0"/>
        <w:adjustRightInd w:val="0"/>
        <w:spacing w:line="440" w:lineRule="exact"/>
        <w:ind w:firstLineChars="200" w:firstLine="420"/>
        <w:jc w:val="left"/>
        <w:rPr>
          <w:rFonts w:hAnsi="宋体" w:cs="宋体"/>
          <w:sz w:val="21"/>
          <w:szCs w:val="21"/>
          <w:lang w:val="zh-CN"/>
        </w:rPr>
      </w:pPr>
      <w:r>
        <w:rPr>
          <w:rFonts w:hAnsi="宋体" w:cs="宋体" w:hint="eastAsia"/>
          <w:sz w:val="21"/>
          <w:szCs w:val="21"/>
          <w:lang w:val="zh-CN"/>
        </w:rPr>
        <w:t>登录许昌公共资源交易系统-组件下载-《保证金缴纳绑定操作指南》</w:t>
      </w:r>
    </w:p>
    <w:p w:rsidR="00585398" w:rsidRDefault="00DE1BA0">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3.4.3 投标人不按本章第3.4.2项要求提交投标保证金的，拒收其投标文件。</w:t>
      </w:r>
    </w:p>
    <w:p w:rsidR="00585398" w:rsidRDefault="00DE1BA0">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3.4.4 投标保证金的退还：</w:t>
      </w:r>
    </w:p>
    <w:p w:rsidR="00585398" w:rsidRDefault="00DE1BA0">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（1）中标候选人公示期满后没有质疑或投诉的，退还非中标候选人投标保证金及银行同期存款利息；在书面合同签订后5日内向中标人和其他中标候选人退还投标保证金及银行同期存款利息。</w:t>
      </w:r>
    </w:p>
    <w:p w:rsidR="00585398" w:rsidRDefault="00DE1BA0">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（2）法定期限内未签订书面合同的，按照有关规定向其他中标候选人退还投标保证金及银行同期活期存款利息。</w:t>
      </w:r>
    </w:p>
    <w:p w:rsidR="00585398" w:rsidRDefault="00DE1BA0">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（3）项目废标或招标人终止招标的，在此后5个工作日内退还投标保证金及银行同期活期存利息。</w:t>
      </w:r>
      <w:r>
        <w:rPr>
          <w:rFonts w:hAnsi="宋体" w:cs="宋体" w:hint="eastAsia"/>
          <w:sz w:val="21"/>
          <w:szCs w:val="21"/>
        </w:rPr>
        <w:br/>
        <w:t xml:space="preserve">    （4）投标活动中出现质疑、投诉的，中标候选人、质疑人和被质疑人、投诉人和被投诉人的投标保证金暂停退还。</w:t>
      </w:r>
    </w:p>
    <w:p w:rsidR="00585398" w:rsidRDefault="00DE1BA0">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（5）相关投标人有违法违规行为的项目，其投标保证金暂不退还，待行政监督部门对相关情况处置后，按照有关规定办理。</w:t>
      </w:r>
    </w:p>
    <w:p w:rsidR="00585398" w:rsidRDefault="00DE1BA0">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（6）因投标人的原因无法及时退还投标（竞买）保证金、滞留三年以上的，投标（竞买）保证金上缴同级国库。</w:t>
      </w:r>
    </w:p>
    <w:p w:rsidR="00585398" w:rsidRDefault="00DE1BA0">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（7）退还投标保证金，除另有规定外，一般以转账方式一次性退还至投标保证金的原提交账户。</w:t>
      </w:r>
    </w:p>
    <w:p w:rsidR="00585398" w:rsidRDefault="00DE1BA0">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（8）特殊情况处理</w:t>
      </w:r>
    </w:p>
    <w:p w:rsidR="00585398" w:rsidRDefault="00DE1BA0">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投标人投标过程中因账户开户银行、银行账号发生变化，不能按照来款途径原路返还投标保证金的，投标人须提供原账户开户银行相关证明及新开账户开户许可证，到中心1209室办理退款手续（0374-3998022）。</w:t>
      </w:r>
    </w:p>
    <w:p w:rsidR="00585398" w:rsidRDefault="00DE1BA0">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3.4.5投标人有下列情形之一的，不予退还投标保证金：</w:t>
      </w:r>
    </w:p>
    <w:p w:rsidR="00585398" w:rsidRDefault="00DE1BA0">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 xml:space="preserve">（1）在招标文件要求提交投标文件的截止时间后至投标文件有效期满前撤回投标的； </w:t>
      </w:r>
    </w:p>
    <w:p w:rsidR="00585398" w:rsidRDefault="00DE1BA0">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 xml:space="preserve">（2）中标通知书发出后，中标人无故放弃中标项目或无正当理由在规定时间内不与招标人签订合同或未按招标文件规定提交履约担保的； </w:t>
      </w:r>
    </w:p>
    <w:p w:rsidR="00585398" w:rsidRDefault="00DE1BA0">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 xml:space="preserve">（3）将中标项目转让给他人，或者在投标文件中未说明，且未经招标人同意，将中标项目分包给他人的； </w:t>
      </w:r>
    </w:p>
    <w:p w:rsidR="00585398" w:rsidRDefault="00DE1BA0">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 xml:space="preserve">（4）投标人在招投标活动中弄虚作假、围标串标、骗取中标等，并经招投标行政监督部门调查核实的； </w:t>
      </w:r>
    </w:p>
    <w:p w:rsidR="00585398" w:rsidRDefault="00DE1BA0">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（5）拒绝履行合同义务的；</w:t>
      </w:r>
    </w:p>
    <w:p w:rsidR="00585398" w:rsidRDefault="00DE1BA0">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lastRenderedPageBreak/>
        <w:t>（6）</w:t>
      </w:r>
      <w:r>
        <w:rPr>
          <w:rFonts w:hAnsi="宋体" w:cs="宋体" w:hint="eastAsia"/>
          <w:sz w:val="21"/>
          <w:szCs w:val="21"/>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585398" w:rsidRDefault="00DE1BA0">
      <w:pPr>
        <w:tabs>
          <w:tab w:val="left" w:pos="1260"/>
        </w:tabs>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 xml:space="preserve">（7）相关法律、法规规定不予退还的其它情形。 </w:t>
      </w:r>
    </w:p>
    <w:p w:rsidR="00585398" w:rsidRDefault="00DE1BA0">
      <w:pPr>
        <w:autoSpaceDE w:val="0"/>
        <w:autoSpaceDN w:val="0"/>
        <w:spacing w:line="420" w:lineRule="exact"/>
        <w:ind w:firstLineChars="49" w:firstLine="103"/>
        <w:jc w:val="left"/>
        <w:rPr>
          <w:rFonts w:hAnsi="宋体" w:cs="宋体"/>
          <w:b/>
          <w:sz w:val="21"/>
          <w:szCs w:val="21"/>
        </w:rPr>
      </w:pPr>
      <w:r>
        <w:rPr>
          <w:rFonts w:hAnsi="宋体" w:cs="宋体" w:hint="eastAsia"/>
          <w:b/>
          <w:sz w:val="21"/>
          <w:szCs w:val="21"/>
        </w:rPr>
        <w:t>3.5 资格审查资料</w:t>
      </w:r>
    </w:p>
    <w:p w:rsidR="00585398" w:rsidRDefault="00DE1BA0">
      <w:pPr>
        <w:tabs>
          <w:tab w:val="left" w:pos="1260"/>
        </w:tabs>
        <w:autoSpaceDE w:val="0"/>
        <w:autoSpaceDN w:val="0"/>
        <w:adjustRightInd w:val="0"/>
        <w:spacing w:line="460" w:lineRule="exact"/>
        <w:ind w:firstLineChars="200" w:firstLine="420"/>
        <w:jc w:val="left"/>
        <w:rPr>
          <w:rFonts w:hAnsi="宋体" w:cs="宋体"/>
          <w:sz w:val="21"/>
          <w:szCs w:val="21"/>
        </w:rPr>
      </w:pPr>
      <w:r>
        <w:rPr>
          <w:rFonts w:hAnsi="宋体" w:cs="宋体" w:hint="eastAsia"/>
          <w:sz w:val="21"/>
          <w:szCs w:val="21"/>
        </w:rPr>
        <w:t>3.5.1 “投标人基本情况表”应附投标人营业执照、资质证书和安全生产许可证等材料的原件扫描件（或图片）。</w:t>
      </w:r>
    </w:p>
    <w:p w:rsidR="00585398" w:rsidRDefault="00DE1BA0">
      <w:pPr>
        <w:tabs>
          <w:tab w:val="left" w:pos="1260"/>
        </w:tabs>
        <w:autoSpaceDE w:val="0"/>
        <w:autoSpaceDN w:val="0"/>
        <w:adjustRightInd w:val="0"/>
        <w:spacing w:line="460" w:lineRule="exact"/>
        <w:ind w:firstLineChars="200" w:firstLine="420"/>
        <w:jc w:val="left"/>
        <w:rPr>
          <w:rFonts w:hAnsi="宋体" w:cs="宋体"/>
          <w:sz w:val="21"/>
          <w:szCs w:val="21"/>
        </w:rPr>
      </w:pPr>
      <w:r>
        <w:rPr>
          <w:rFonts w:hAnsi="宋体" w:cs="宋体" w:hint="eastAsia"/>
          <w:sz w:val="21"/>
          <w:szCs w:val="21"/>
        </w:rPr>
        <w:t>3.5.2 “近年财务状况表”应附经会计师事务所或审计机构审计的财务会计报表，包括资产负债表、现金流量表、利润表等的原件扫描件（或图片），具体年份要求见投标人须知前附表。</w:t>
      </w:r>
    </w:p>
    <w:p w:rsidR="00585398" w:rsidRDefault="00DE1BA0">
      <w:pPr>
        <w:autoSpaceDE w:val="0"/>
        <w:autoSpaceDN w:val="0"/>
        <w:spacing w:line="440" w:lineRule="exact"/>
        <w:jc w:val="left"/>
        <w:rPr>
          <w:rFonts w:hAnsi="宋体" w:cs="宋体"/>
          <w:sz w:val="21"/>
          <w:szCs w:val="21"/>
        </w:rPr>
      </w:pPr>
      <w:r>
        <w:rPr>
          <w:rFonts w:hAnsi="宋体" w:cs="宋体" w:hint="eastAsia"/>
          <w:sz w:val="21"/>
          <w:szCs w:val="21"/>
        </w:rPr>
        <w:t xml:space="preserve">    3.5.3 “近年完成的类似项目情况表”应附中标公告网页截图、中标通知书和合同协议书或合同协议书和工程竣工验收备案表（或工程竣工验收证明）的原件扫描件（或图片），具体年份要求见投标人须知前附表。每张表格只填写一个项目，并标明序号。</w:t>
      </w:r>
    </w:p>
    <w:p w:rsidR="00585398" w:rsidRDefault="00DE1BA0">
      <w:pPr>
        <w:autoSpaceDE w:val="0"/>
        <w:autoSpaceDN w:val="0"/>
        <w:spacing w:line="440" w:lineRule="exact"/>
        <w:jc w:val="left"/>
        <w:rPr>
          <w:rFonts w:hAnsi="宋体" w:cs="宋体"/>
          <w:sz w:val="21"/>
          <w:szCs w:val="21"/>
        </w:rPr>
      </w:pPr>
      <w:r>
        <w:rPr>
          <w:rFonts w:hAnsi="宋体" w:cs="宋体" w:hint="eastAsia"/>
          <w:sz w:val="21"/>
          <w:szCs w:val="21"/>
        </w:rPr>
        <w:t xml:space="preserve">    3.5.4 “正在施工和新承接的项目情况表”应附中标通知书和合同协议书的原件扫描件（或图片）。每张表格只填写一个项目，并标明序号。</w:t>
      </w:r>
    </w:p>
    <w:p w:rsidR="00585398" w:rsidRDefault="00DE1BA0">
      <w:pPr>
        <w:autoSpaceDE w:val="0"/>
        <w:autoSpaceDN w:val="0"/>
        <w:spacing w:line="440" w:lineRule="exact"/>
        <w:jc w:val="left"/>
        <w:rPr>
          <w:rFonts w:hAnsi="宋体" w:cs="宋体"/>
          <w:sz w:val="21"/>
          <w:szCs w:val="21"/>
        </w:rPr>
      </w:pPr>
      <w:r>
        <w:rPr>
          <w:rFonts w:hAnsi="宋体" w:cs="宋体" w:hint="eastAsia"/>
          <w:sz w:val="21"/>
          <w:szCs w:val="21"/>
        </w:rPr>
        <w:t xml:space="preserve">    3.5.5 “近年发生的诉讼及仲裁情况”应说明相关情况，并附法院或仲裁机构作出的判决、裁决等有关法律文书原件扫描件（或图片）或情况说明，具体年份要求见投标人须知前附表。</w:t>
      </w:r>
    </w:p>
    <w:p w:rsidR="00585398" w:rsidRDefault="00DE1BA0">
      <w:pPr>
        <w:autoSpaceDE w:val="0"/>
        <w:autoSpaceDN w:val="0"/>
        <w:spacing w:line="440" w:lineRule="exact"/>
        <w:ind w:firstLineChars="49" w:firstLine="103"/>
        <w:jc w:val="left"/>
        <w:rPr>
          <w:rFonts w:hAnsi="宋体" w:cs="宋体"/>
          <w:b/>
          <w:sz w:val="21"/>
          <w:szCs w:val="21"/>
        </w:rPr>
      </w:pPr>
      <w:r>
        <w:rPr>
          <w:rFonts w:hAnsi="宋体" w:cs="宋体" w:hint="eastAsia"/>
          <w:b/>
          <w:sz w:val="21"/>
          <w:szCs w:val="21"/>
        </w:rPr>
        <w:t xml:space="preserve">3.6 </w:t>
      </w:r>
      <w:bookmarkStart w:id="43" w:name="_Toc152042329"/>
      <w:bookmarkStart w:id="44" w:name="_Toc179632571"/>
      <w:bookmarkStart w:id="45" w:name="_Toc144974521"/>
      <w:bookmarkStart w:id="46" w:name="_Toc152045553"/>
      <w:r>
        <w:rPr>
          <w:rFonts w:hAnsi="宋体" w:cs="宋体" w:hint="eastAsia"/>
          <w:b/>
          <w:sz w:val="21"/>
          <w:szCs w:val="21"/>
        </w:rPr>
        <w:t>备选投标方案</w:t>
      </w:r>
    </w:p>
    <w:bookmarkEnd w:id="43"/>
    <w:bookmarkEnd w:id="44"/>
    <w:bookmarkEnd w:id="45"/>
    <w:bookmarkEnd w:id="46"/>
    <w:p w:rsidR="00585398" w:rsidRDefault="00DE1BA0">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585398" w:rsidRDefault="00DE1BA0">
      <w:pPr>
        <w:autoSpaceDE w:val="0"/>
        <w:autoSpaceDN w:val="0"/>
        <w:spacing w:line="440" w:lineRule="exact"/>
        <w:ind w:firstLineChars="49" w:firstLine="103"/>
        <w:jc w:val="left"/>
        <w:rPr>
          <w:rFonts w:hAnsi="宋体" w:cs="宋体"/>
          <w:b/>
          <w:sz w:val="21"/>
          <w:szCs w:val="21"/>
        </w:rPr>
      </w:pPr>
      <w:r>
        <w:rPr>
          <w:rFonts w:hAnsi="宋体" w:cs="宋体" w:hint="eastAsia"/>
          <w:b/>
          <w:sz w:val="21"/>
          <w:szCs w:val="21"/>
        </w:rPr>
        <w:t>3.7 投标文件的编制</w:t>
      </w:r>
      <w:bookmarkEnd w:id="42"/>
    </w:p>
    <w:p w:rsidR="00585398" w:rsidRDefault="00DE1BA0">
      <w:pPr>
        <w:spacing w:line="400" w:lineRule="exact"/>
        <w:ind w:firstLineChars="200" w:firstLine="420"/>
        <w:rPr>
          <w:rFonts w:hAnsi="宋体" w:cs="宋体"/>
          <w:sz w:val="21"/>
          <w:szCs w:val="21"/>
        </w:rPr>
      </w:pPr>
      <w:r>
        <w:rPr>
          <w:rFonts w:hAnsi="宋体" w:cs="宋体" w:hint="eastAsia"/>
          <w:sz w:val="21"/>
          <w:szCs w:val="21"/>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投标单位须提供“农民工工资”、“扬尘污染防治”、“不挂靠、不转包、不违法分包”的专项承诺；</w:t>
      </w:r>
    </w:p>
    <w:p w:rsidR="00585398" w:rsidRDefault="00DE1BA0">
      <w:pPr>
        <w:autoSpaceDE w:val="0"/>
        <w:autoSpaceDN w:val="0"/>
        <w:spacing w:line="276" w:lineRule="auto"/>
        <w:ind w:firstLineChars="200" w:firstLine="420"/>
        <w:jc w:val="left"/>
        <w:rPr>
          <w:rFonts w:hAnsi="宋体" w:cs="宋体"/>
          <w:sz w:val="21"/>
          <w:szCs w:val="21"/>
        </w:rPr>
      </w:pPr>
      <w:r>
        <w:rPr>
          <w:rFonts w:hAnsi="宋体" w:cs="宋体" w:hint="eastAsia"/>
          <w:sz w:val="21"/>
          <w:szCs w:val="21"/>
        </w:rPr>
        <w:t>3.7.2 投标文件应当对招标文件有关工期、投标有效期、质量要求、招标范围作出响应。</w:t>
      </w:r>
    </w:p>
    <w:p w:rsidR="00585398" w:rsidRDefault="00DE1BA0">
      <w:pPr>
        <w:tabs>
          <w:tab w:val="left" w:pos="7095"/>
        </w:tabs>
        <w:spacing w:line="276" w:lineRule="auto"/>
        <w:ind w:firstLineChars="200" w:firstLine="420"/>
        <w:rPr>
          <w:rFonts w:hAnsi="宋体" w:cs="宋体"/>
          <w:sz w:val="21"/>
          <w:szCs w:val="21"/>
        </w:rPr>
      </w:pPr>
      <w:r>
        <w:rPr>
          <w:rFonts w:hAnsi="宋体" w:cs="宋体" w:hint="eastAsia"/>
          <w:sz w:val="21"/>
          <w:szCs w:val="21"/>
        </w:rPr>
        <w:t>3.7.3 投标人编制的投标文件应分为商务标、综合（信用）标和技术标。</w:t>
      </w:r>
    </w:p>
    <w:p w:rsidR="00585398" w:rsidRDefault="00DE1BA0">
      <w:pPr>
        <w:tabs>
          <w:tab w:val="left" w:pos="7095"/>
        </w:tabs>
        <w:spacing w:line="276" w:lineRule="auto"/>
        <w:ind w:firstLineChars="200" w:firstLine="420"/>
        <w:rPr>
          <w:rFonts w:hAnsi="宋体" w:cs="宋体"/>
          <w:sz w:val="21"/>
          <w:szCs w:val="21"/>
        </w:rPr>
      </w:pPr>
      <w:r>
        <w:rPr>
          <w:rFonts w:hAnsi="宋体" w:cs="宋体" w:hint="eastAsia"/>
          <w:sz w:val="21"/>
          <w:szCs w:val="21"/>
        </w:rPr>
        <w:t>3.7.4 投标人登录许昌公共资源交易系统下载“许昌投标文件制作系统SEARUN V1.1”，按招标文件要求制作电子投标文件（包括含工程量清单的商务标投标文件）。</w:t>
      </w:r>
    </w:p>
    <w:p w:rsidR="00585398" w:rsidRDefault="00DE1BA0">
      <w:pPr>
        <w:autoSpaceDE w:val="0"/>
        <w:autoSpaceDN w:val="0"/>
        <w:spacing w:line="276" w:lineRule="auto"/>
        <w:ind w:firstLineChars="200" w:firstLine="420"/>
        <w:jc w:val="left"/>
        <w:rPr>
          <w:rFonts w:hAnsi="宋体" w:cs="宋体"/>
          <w:sz w:val="21"/>
          <w:szCs w:val="21"/>
        </w:rPr>
      </w:pPr>
      <w:r>
        <w:rPr>
          <w:rFonts w:hAnsi="宋体" w:cs="宋体" w:hint="eastAsia"/>
          <w:sz w:val="21"/>
          <w:szCs w:val="21"/>
        </w:rPr>
        <w:t>3.7.5 使用电子介质存储的备份文件2份并分开单独密封。</w:t>
      </w:r>
    </w:p>
    <w:p w:rsidR="00585398" w:rsidRDefault="00DE1BA0">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lastRenderedPageBreak/>
        <w:t>3.7.6 同时生成与电子投标文件内容、水印码、电子签章一致的PDF文件。</w:t>
      </w:r>
    </w:p>
    <w:p w:rsidR="00585398" w:rsidRDefault="00DE1BA0">
      <w:pPr>
        <w:autoSpaceDE w:val="0"/>
        <w:autoSpaceDN w:val="0"/>
        <w:adjustRightInd w:val="0"/>
        <w:spacing w:line="460" w:lineRule="exact"/>
        <w:jc w:val="left"/>
        <w:rPr>
          <w:rFonts w:hAnsi="宋体" w:cs="宋体"/>
          <w:sz w:val="21"/>
          <w:szCs w:val="21"/>
        </w:rPr>
      </w:pPr>
      <w:bookmarkStart w:id="47" w:name="_Toc283559961"/>
      <w:r>
        <w:rPr>
          <w:rFonts w:hAnsi="宋体" w:cs="宋体" w:hint="eastAsia"/>
          <w:sz w:val="21"/>
          <w:szCs w:val="21"/>
        </w:rPr>
        <w:t xml:space="preserve">    3.7.7商务标投标文件制作注意事项：</w:t>
      </w:r>
    </w:p>
    <w:p w:rsidR="00585398" w:rsidRDefault="00DE1BA0">
      <w:pPr>
        <w:autoSpaceDE w:val="0"/>
        <w:autoSpaceDN w:val="0"/>
        <w:adjustRightInd w:val="0"/>
        <w:spacing w:line="460" w:lineRule="exact"/>
        <w:ind w:firstLineChars="250" w:firstLine="525"/>
        <w:jc w:val="left"/>
        <w:rPr>
          <w:rFonts w:hAnsi="宋体" w:cs="宋体"/>
          <w:sz w:val="21"/>
          <w:szCs w:val="21"/>
        </w:rPr>
      </w:pPr>
      <w:r>
        <w:rPr>
          <w:rFonts w:hAnsi="宋体" w:cs="宋体" w:hint="eastAsia"/>
          <w:sz w:val="21"/>
          <w:szCs w:val="21"/>
        </w:rPr>
        <w:t>3.7.7.1 投标人登录《全国公共资源交易平台（河南省·许昌市）》公共资源交易系统下载“许昌投标文件制作系统SEARUN V1.1” 和操作手册（工程项目），按招标文件要求制作商务标投标文件。</w:t>
      </w:r>
    </w:p>
    <w:p w:rsidR="00585398" w:rsidRDefault="00DE1BA0">
      <w:pPr>
        <w:autoSpaceDE w:val="0"/>
        <w:autoSpaceDN w:val="0"/>
        <w:adjustRightInd w:val="0"/>
        <w:spacing w:line="460" w:lineRule="exact"/>
        <w:ind w:firstLineChars="250" w:firstLine="525"/>
        <w:jc w:val="left"/>
        <w:rPr>
          <w:rFonts w:hAnsi="宋体" w:cs="宋体"/>
          <w:sz w:val="21"/>
          <w:szCs w:val="21"/>
        </w:rPr>
      </w:pPr>
      <w:r>
        <w:rPr>
          <w:rFonts w:hAnsi="宋体" w:cs="宋体" w:hint="eastAsia"/>
          <w:sz w:val="21"/>
          <w:szCs w:val="21"/>
        </w:rPr>
        <w:t>3.7.7.2 商务标投标文件制作技术咨询：0374-2961598。</w:t>
      </w:r>
    </w:p>
    <w:p w:rsidR="00585398" w:rsidRDefault="00DE1BA0">
      <w:pPr>
        <w:autoSpaceDE w:val="0"/>
        <w:autoSpaceDN w:val="0"/>
        <w:adjustRightInd w:val="0"/>
        <w:spacing w:line="440" w:lineRule="exact"/>
        <w:jc w:val="left"/>
        <w:rPr>
          <w:rFonts w:hAnsi="宋体" w:cs="宋体"/>
          <w:b/>
          <w:sz w:val="21"/>
          <w:szCs w:val="21"/>
        </w:rPr>
      </w:pPr>
      <w:r>
        <w:rPr>
          <w:rFonts w:hAnsi="宋体" w:cs="宋体" w:hint="eastAsia"/>
          <w:b/>
          <w:sz w:val="21"/>
          <w:szCs w:val="21"/>
        </w:rPr>
        <w:t>4. 投标</w:t>
      </w:r>
      <w:bookmarkEnd w:id="47"/>
    </w:p>
    <w:p w:rsidR="00585398" w:rsidRDefault="00DE1BA0">
      <w:pPr>
        <w:autoSpaceDE w:val="0"/>
        <w:autoSpaceDN w:val="0"/>
        <w:adjustRightInd w:val="0"/>
        <w:spacing w:line="440" w:lineRule="exact"/>
        <w:ind w:firstLineChars="49" w:firstLine="103"/>
        <w:jc w:val="left"/>
        <w:rPr>
          <w:rFonts w:hAnsi="宋体" w:cs="宋体"/>
          <w:b/>
          <w:sz w:val="21"/>
          <w:szCs w:val="21"/>
        </w:rPr>
      </w:pPr>
      <w:bookmarkStart w:id="48" w:name="_Toc283559962"/>
      <w:r>
        <w:rPr>
          <w:rFonts w:hAnsi="宋体" w:cs="宋体" w:hint="eastAsia"/>
          <w:b/>
          <w:sz w:val="21"/>
          <w:szCs w:val="21"/>
        </w:rPr>
        <w:t>4.1 投标文件的密封和标记</w:t>
      </w:r>
      <w:bookmarkEnd w:id="48"/>
    </w:p>
    <w:p w:rsidR="00585398" w:rsidRDefault="00DE1BA0">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4.1.1 使用电子介质存储的投标文件2份应分开单独密封，封套上应写明的其他内容见投标人须知前附表，并在封套的封口处加盖投标人公章，在投标截止时间前递交。</w:t>
      </w:r>
    </w:p>
    <w:p w:rsidR="00585398" w:rsidRDefault="00DE1BA0">
      <w:pPr>
        <w:spacing w:line="420" w:lineRule="exact"/>
        <w:ind w:firstLineChars="200" w:firstLine="420"/>
        <w:rPr>
          <w:rFonts w:hAnsi="宋体" w:cs="宋体"/>
          <w:sz w:val="21"/>
          <w:szCs w:val="21"/>
        </w:rPr>
      </w:pPr>
      <w:r>
        <w:rPr>
          <w:rFonts w:hAnsi="宋体" w:cs="宋体" w:hint="eastAsia"/>
          <w:sz w:val="21"/>
          <w:szCs w:val="21"/>
        </w:rPr>
        <w:t>4.1.2未按本章第4.1.1项要求密封和加写标记的投标文件（不得添加或者删减相关要求），否则招标人不予受理。</w:t>
      </w:r>
    </w:p>
    <w:p w:rsidR="00585398" w:rsidRDefault="00DE1BA0">
      <w:pPr>
        <w:spacing w:line="420" w:lineRule="exact"/>
        <w:ind w:firstLineChars="200" w:firstLine="422"/>
        <w:rPr>
          <w:rFonts w:hAnsi="宋体" w:cs="宋体"/>
          <w:b/>
          <w:sz w:val="21"/>
          <w:szCs w:val="21"/>
        </w:rPr>
      </w:pPr>
      <w:r>
        <w:rPr>
          <w:rFonts w:hAnsi="宋体" w:cs="宋体" w:hint="eastAsia"/>
          <w:b/>
          <w:sz w:val="21"/>
          <w:szCs w:val="21"/>
        </w:rPr>
        <w:t>4.2 投标文件的提交</w:t>
      </w:r>
    </w:p>
    <w:p w:rsidR="00585398" w:rsidRDefault="00DE1BA0">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4.2.1 投标人应在投标人须知前附表中规定的投标截止时间前成功上传电子投标文件和现场提交电子介质存储的投标文件。</w:t>
      </w:r>
    </w:p>
    <w:p w:rsidR="00585398" w:rsidRDefault="00DE1BA0">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4.2.2 投标人提交电子介质存储的投标文件地点：见投标人须知前附表。</w:t>
      </w:r>
    </w:p>
    <w:p w:rsidR="00585398" w:rsidRDefault="00DE1BA0">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4.2.3 除投标人须知前附表另有规定外，投标人所提交的电子投标文件、电子介质存储的投标文件不予退还。</w:t>
      </w:r>
    </w:p>
    <w:p w:rsidR="00585398" w:rsidRDefault="00DE1BA0">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4.2.4 逾期送达的或者未送达指定地点的电子介质存储的投标文件，招标人不予受理。</w:t>
      </w:r>
    </w:p>
    <w:p w:rsidR="00585398" w:rsidRDefault="00DE1BA0">
      <w:pPr>
        <w:autoSpaceDE w:val="0"/>
        <w:autoSpaceDN w:val="0"/>
        <w:spacing w:line="440" w:lineRule="exact"/>
        <w:ind w:firstLineChars="49" w:firstLine="103"/>
        <w:jc w:val="left"/>
        <w:rPr>
          <w:rFonts w:hAnsi="宋体" w:cs="宋体"/>
          <w:b/>
          <w:sz w:val="21"/>
          <w:szCs w:val="21"/>
        </w:rPr>
      </w:pPr>
      <w:bookmarkStart w:id="49" w:name="_Toc283559964"/>
      <w:r>
        <w:rPr>
          <w:rFonts w:hAnsi="宋体" w:cs="宋体" w:hint="eastAsia"/>
          <w:b/>
          <w:sz w:val="21"/>
          <w:szCs w:val="21"/>
        </w:rPr>
        <w:t>4.3 投标文件的修改与撤回</w:t>
      </w:r>
      <w:bookmarkEnd w:id="49"/>
    </w:p>
    <w:p w:rsidR="00585398" w:rsidRDefault="00DE1BA0">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4.3.1 在本章第2.2.2 项规定的投标截止时间前，投标人可以修改或撤回已提交的投标文件，投标文件的修改或撤回应以书面形式通知招标人。</w:t>
      </w:r>
    </w:p>
    <w:p w:rsidR="00585398" w:rsidRDefault="00DE1BA0">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4.3.2 投标人修改或撤回已提交电子投标文件的书面通知应按照投标人须知前附表第3.7.3 项的要求签字或盖章。招标人收到书面通知后，向投标人出具签收凭证。</w:t>
      </w:r>
    </w:p>
    <w:p w:rsidR="00585398" w:rsidRDefault="00DE1BA0">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4.3.3 修改的内容为投标文件的组成部分。修改的投标文件应按照本章第3条、第4条规定进行编制、密封、标记和提交，并标明“修改”字样。</w:t>
      </w:r>
    </w:p>
    <w:p w:rsidR="00585398" w:rsidRDefault="00DE1BA0">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4.3.4 投标人应当在投标截止时间前完成电子投标文件的提交，可以补充、修改或撤回。投标截止时间前未完成电子投标文件提交、取得“投标文件提交回执单”的，视为撤回投标文件。</w:t>
      </w:r>
    </w:p>
    <w:p w:rsidR="00585398" w:rsidRDefault="00DE1BA0">
      <w:pPr>
        <w:pStyle w:val="Default"/>
        <w:spacing w:line="440" w:lineRule="exact"/>
        <w:jc w:val="both"/>
        <w:rPr>
          <w:rFonts w:hAnsi="宋体"/>
          <w:b/>
          <w:color w:val="auto"/>
          <w:sz w:val="21"/>
          <w:szCs w:val="21"/>
        </w:rPr>
      </w:pPr>
      <w:bookmarkStart w:id="50" w:name="_Toc283559967"/>
      <w:r>
        <w:rPr>
          <w:rFonts w:hAnsi="宋体" w:hint="eastAsia"/>
          <w:b/>
          <w:color w:val="auto"/>
          <w:sz w:val="21"/>
          <w:szCs w:val="21"/>
        </w:rPr>
        <w:t>5. 开标</w:t>
      </w:r>
      <w:bookmarkEnd w:id="50"/>
    </w:p>
    <w:p w:rsidR="00585398" w:rsidRDefault="00DE1BA0">
      <w:pPr>
        <w:autoSpaceDE w:val="0"/>
        <w:autoSpaceDN w:val="0"/>
        <w:adjustRightInd w:val="0"/>
        <w:spacing w:line="440" w:lineRule="exact"/>
        <w:ind w:firstLineChars="49" w:firstLine="103"/>
        <w:jc w:val="left"/>
        <w:rPr>
          <w:rFonts w:hAnsi="宋体" w:cs="宋体"/>
          <w:b/>
          <w:sz w:val="21"/>
          <w:szCs w:val="21"/>
        </w:rPr>
      </w:pPr>
      <w:bookmarkStart w:id="51" w:name="_Toc283559968"/>
      <w:r>
        <w:rPr>
          <w:rFonts w:hAnsi="宋体" w:cs="宋体" w:hint="eastAsia"/>
          <w:b/>
          <w:sz w:val="21"/>
          <w:szCs w:val="21"/>
        </w:rPr>
        <w:t>5.1 开标时间和地点</w:t>
      </w:r>
      <w:bookmarkEnd w:id="51"/>
    </w:p>
    <w:p w:rsidR="00585398" w:rsidRDefault="00DE1BA0">
      <w:pPr>
        <w:spacing w:line="400" w:lineRule="exact"/>
        <w:ind w:firstLineChars="200" w:firstLine="420"/>
        <w:rPr>
          <w:rFonts w:hAnsi="宋体" w:cs="宋体"/>
          <w:sz w:val="21"/>
          <w:szCs w:val="21"/>
        </w:rPr>
      </w:pPr>
      <w:r>
        <w:rPr>
          <w:rFonts w:hAnsi="宋体" w:cs="宋体" w:hint="eastAsia"/>
          <w:sz w:val="21"/>
          <w:szCs w:val="21"/>
        </w:rPr>
        <w:t>招标人在投标人须知前附表第2.2.2项规定的投标截止时间（开标时间）和投标人须知前附表规定的地点公开开标，并邀请所有投标人的法定代表人或授权委托人准时参加。</w:t>
      </w:r>
    </w:p>
    <w:p w:rsidR="00585398" w:rsidRDefault="00DE1BA0">
      <w:pPr>
        <w:autoSpaceDE w:val="0"/>
        <w:autoSpaceDN w:val="0"/>
        <w:adjustRightInd w:val="0"/>
        <w:spacing w:line="440" w:lineRule="exact"/>
        <w:ind w:firstLineChars="49" w:firstLine="103"/>
        <w:jc w:val="left"/>
        <w:rPr>
          <w:rFonts w:hAnsi="宋体" w:cs="宋体"/>
          <w:b/>
          <w:sz w:val="21"/>
          <w:szCs w:val="21"/>
        </w:rPr>
      </w:pPr>
      <w:bookmarkStart w:id="52" w:name="_Toc283559970"/>
      <w:r>
        <w:rPr>
          <w:rFonts w:hAnsi="宋体" w:cs="宋体" w:hint="eastAsia"/>
          <w:b/>
          <w:sz w:val="21"/>
          <w:szCs w:val="21"/>
        </w:rPr>
        <w:t>5.2 开标、解密、唱标程序</w:t>
      </w:r>
    </w:p>
    <w:p w:rsidR="00585398" w:rsidRDefault="00DE1BA0">
      <w:pPr>
        <w:spacing w:line="400" w:lineRule="exact"/>
        <w:ind w:firstLineChars="200" w:firstLine="420"/>
        <w:rPr>
          <w:rFonts w:hAnsi="宋体" w:cs="宋体"/>
          <w:sz w:val="21"/>
          <w:szCs w:val="21"/>
        </w:rPr>
      </w:pPr>
      <w:r>
        <w:rPr>
          <w:rFonts w:hAnsi="宋体" w:cs="宋体" w:hint="eastAsia"/>
          <w:sz w:val="21"/>
          <w:szCs w:val="21"/>
        </w:rPr>
        <w:lastRenderedPageBreak/>
        <w:t>5.2.1主持人按下列程序进行开标：</w:t>
      </w:r>
    </w:p>
    <w:p w:rsidR="00585398" w:rsidRDefault="00DE1BA0">
      <w:pPr>
        <w:ind w:firstLineChars="200" w:firstLine="420"/>
        <w:jc w:val="left"/>
        <w:rPr>
          <w:rFonts w:hAnsi="宋体" w:cs="宋体"/>
          <w:sz w:val="21"/>
          <w:szCs w:val="21"/>
        </w:rPr>
      </w:pPr>
      <w:r>
        <w:rPr>
          <w:rFonts w:hAnsi="宋体" w:cs="宋体" w:hint="eastAsia"/>
          <w:sz w:val="21"/>
          <w:szCs w:val="21"/>
        </w:rPr>
        <w:t>（1）宣布投标截止时间，并公布招标人、代理机构、监督部门名称；</w:t>
      </w:r>
    </w:p>
    <w:p w:rsidR="00585398" w:rsidRDefault="00DE1BA0">
      <w:pPr>
        <w:ind w:firstLineChars="200" w:firstLine="420"/>
        <w:jc w:val="left"/>
        <w:rPr>
          <w:rFonts w:hAnsi="宋体" w:cs="宋体"/>
          <w:sz w:val="21"/>
          <w:szCs w:val="21"/>
        </w:rPr>
      </w:pPr>
      <w:r>
        <w:rPr>
          <w:rFonts w:hAnsi="宋体" w:cs="宋体" w:hint="eastAsia"/>
          <w:sz w:val="21"/>
          <w:szCs w:val="21"/>
        </w:rPr>
        <w:t>（2）宣布开标纪律；</w:t>
      </w:r>
    </w:p>
    <w:p w:rsidR="00585398" w:rsidRDefault="00DE1BA0">
      <w:pPr>
        <w:ind w:firstLineChars="200" w:firstLine="420"/>
        <w:jc w:val="left"/>
        <w:rPr>
          <w:rFonts w:hAnsi="宋体" w:cs="宋体"/>
          <w:sz w:val="21"/>
          <w:szCs w:val="21"/>
        </w:rPr>
      </w:pPr>
      <w:r>
        <w:rPr>
          <w:rFonts w:hAnsi="宋体" w:cs="宋体" w:hint="eastAsia"/>
          <w:sz w:val="21"/>
          <w:szCs w:val="21"/>
        </w:rPr>
        <w:t>（3）公布在投标截止时间前递交投标文件的投标人名称和投标保证金缴纳情况；</w:t>
      </w:r>
    </w:p>
    <w:p w:rsidR="00585398" w:rsidRDefault="00DE1BA0">
      <w:pPr>
        <w:ind w:firstLineChars="200" w:firstLine="420"/>
        <w:jc w:val="left"/>
        <w:rPr>
          <w:rFonts w:hAnsi="宋体" w:cs="宋体"/>
          <w:sz w:val="21"/>
          <w:szCs w:val="21"/>
        </w:rPr>
      </w:pPr>
      <w:r>
        <w:rPr>
          <w:rFonts w:hAnsi="宋体" w:cs="宋体" w:hint="eastAsia"/>
          <w:sz w:val="21"/>
          <w:szCs w:val="21"/>
        </w:rPr>
        <w:t>（</w:t>
      </w:r>
      <w:r>
        <w:rPr>
          <w:rFonts w:hAnsi="宋体" w:cs="宋体"/>
          <w:sz w:val="21"/>
          <w:szCs w:val="21"/>
        </w:rPr>
        <w:t>4</w:t>
      </w:r>
      <w:r>
        <w:rPr>
          <w:rFonts w:hAnsi="宋体" w:cs="宋体" w:hint="eastAsia"/>
          <w:sz w:val="21"/>
          <w:szCs w:val="21"/>
        </w:rPr>
        <w:t>）电子投标文件解密；</w:t>
      </w:r>
    </w:p>
    <w:p w:rsidR="00585398" w:rsidRDefault="00DE1BA0">
      <w:pPr>
        <w:ind w:firstLineChars="200" w:firstLine="420"/>
        <w:jc w:val="left"/>
        <w:rPr>
          <w:rFonts w:hAnsi="宋体" w:cs="宋体"/>
          <w:sz w:val="21"/>
          <w:szCs w:val="21"/>
        </w:rPr>
      </w:pPr>
      <w:r>
        <w:rPr>
          <w:rFonts w:hAnsi="宋体" w:cs="宋体" w:hint="eastAsia"/>
          <w:sz w:val="21"/>
          <w:szCs w:val="21"/>
        </w:rPr>
        <w:t>（</w:t>
      </w:r>
      <w:r>
        <w:rPr>
          <w:rFonts w:hAnsi="宋体" w:cs="宋体"/>
          <w:sz w:val="21"/>
          <w:szCs w:val="21"/>
        </w:rPr>
        <w:t>5</w:t>
      </w:r>
      <w:r>
        <w:rPr>
          <w:rFonts w:hAnsi="宋体" w:cs="宋体" w:hint="eastAsia"/>
          <w:sz w:val="21"/>
          <w:szCs w:val="21"/>
        </w:rPr>
        <w:t>）宣布唱标顺序，按已定顺序唱标，唱标内容为：投标人名称、投标报价、质量目标、工期及其他内容，并记录；</w:t>
      </w:r>
    </w:p>
    <w:p w:rsidR="00585398" w:rsidRDefault="00DE1BA0">
      <w:pPr>
        <w:ind w:firstLineChars="200" w:firstLine="420"/>
        <w:jc w:val="left"/>
        <w:rPr>
          <w:rFonts w:hAnsi="宋体" w:cs="宋体"/>
          <w:sz w:val="21"/>
          <w:szCs w:val="21"/>
        </w:rPr>
      </w:pPr>
      <w:r>
        <w:rPr>
          <w:rFonts w:hAnsi="宋体" w:cs="宋体" w:hint="eastAsia"/>
          <w:sz w:val="21"/>
          <w:szCs w:val="21"/>
        </w:rPr>
        <w:t>（</w:t>
      </w:r>
      <w:r>
        <w:rPr>
          <w:rFonts w:hAnsi="宋体" w:cs="宋体"/>
          <w:sz w:val="21"/>
          <w:szCs w:val="21"/>
        </w:rPr>
        <w:t>6</w:t>
      </w:r>
      <w:r>
        <w:rPr>
          <w:rFonts w:hAnsi="宋体" w:cs="宋体" w:hint="eastAsia"/>
          <w:sz w:val="21"/>
          <w:szCs w:val="21"/>
        </w:rPr>
        <w:t>）现场抽取参与计算评标基准价的K值并宣布，同时公布招标控制价；</w:t>
      </w:r>
    </w:p>
    <w:p w:rsidR="00585398" w:rsidRDefault="00DE1BA0">
      <w:pPr>
        <w:ind w:firstLineChars="200" w:firstLine="420"/>
        <w:jc w:val="left"/>
        <w:rPr>
          <w:rFonts w:hAnsi="宋体" w:cs="宋体"/>
          <w:sz w:val="21"/>
          <w:szCs w:val="21"/>
        </w:rPr>
      </w:pPr>
      <w:r>
        <w:rPr>
          <w:rFonts w:hAnsi="宋体" w:cs="宋体" w:hint="eastAsia"/>
          <w:sz w:val="21"/>
          <w:szCs w:val="21"/>
        </w:rPr>
        <w:t>（</w:t>
      </w:r>
      <w:r>
        <w:rPr>
          <w:rFonts w:hAnsi="宋体" w:cs="宋体"/>
          <w:sz w:val="21"/>
          <w:szCs w:val="21"/>
        </w:rPr>
        <w:t>7</w:t>
      </w:r>
      <w:r>
        <w:rPr>
          <w:rFonts w:hAnsi="宋体" w:cs="宋体" w:hint="eastAsia"/>
          <w:sz w:val="21"/>
          <w:szCs w:val="21"/>
        </w:rPr>
        <w:t>）投标人代表、招标人代表、监标人、记录人等有关人员在开标记录上签字确认；</w:t>
      </w:r>
    </w:p>
    <w:p w:rsidR="00585398" w:rsidRDefault="00DE1BA0">
      <w:pPr>
        <w:ind w:firstLineChars="200" w:firstLine="420"/>
        <w:jc w:val="left"/>
        <w:rPr>
          <w:rFonts w:hAnsi="宋体" w:cs="宋体"/>
          <w:sz w:val="21"/>
          <w:szCs w:val="21"/>
        </w:rPr>
      </w:pPr>
      <w:r>
        <w:rPr>
          <w:rFonts w:hAnsi="宋体" w:cs="宋体" w:hint="eastAsia"/>
          <w:sz w:val="21"/>
          <w:szCs w:val="21"/>
        </w:rPr>
        <w:t>（</w:t>
      </w:r>
      <w:r>
        <w:rPr>
          <w:rFonts w:hAnsi="宋体" w:cs="宋体"/>
          <w:sz w:val="21"/>
          <w:szCs w:val="21"/>
        </w:rPr>
        <w:t>8</w:t>
      </w:r>
      <w:r>
        <w:rPr>
          <w:rFonts w:hAnsi="宋体" w:cs="宋体" w:hint="eastAsia"/>
          <w:sz w:val="21"/>
          <w:szCs w:val="21"/>
        </w:rPr>
        <w:t>）开标结束。</w:t>
      </w:r>
    </w:p>
    <w:p w:rsidR="00585398" w:rsidRDefault="00DE1BA0">
      <w:pPr>
        <w:ind w:firstLineChars="200" w:firstLine="420"/>
        <w:jc w:val="left"/>
        <w:rPr>
          <w:rFonts w:hAnsi="宋体"/>
          <w:sz w:val="21"/>
          <w:szCs w:val="21"/>
        </w:rPr>
      </w:pPr>
      <w:r>
        <w:rPr>
          <w:rFonts w:hAnsi="宋体" w:hint="eastAsia"/>
          <w:sz w:val="21"/>
          <w:szCs w:val="21"/>
        </w:rPr>
        <w:t>5.</w:t>
      </w:r>
      <w:r>
        <w:rPr>
          <w:rFonts w:hAnsi="宋体"/>
          <w:sz w:val="21"/>
          <w:szCs w:val="21"/>
        </w:rPr>
        <w:t>2</w:t>
      </w:r>
      <w:r>
        <w:rPr>
          <w:rFonts w:hAnsi="宋体" w:hint="eastAsia"/>
          <w:sz w:val="21"/>
          <w:szCs w:val="21"/>
        </w:rPr>
        <w:t>.2 电子投标文件的解密</w:t>
      </w:r>
    </w:p>
    <w:p w:rsidR="00585398" w:rsidRDefault="00DE1BA0">
      <w:pPr>
        <w:ind w:firstLineChars="200" w:firstLine="420"/>
        <w:jc w:val="left"/>
        <w:rPr>
          <w:rFonts w:hAnsi="宋体" w:cs="宋体"/>
          <w:sz w:val="21"/>
          <w:szCs w:val="21"/>
        </w:rPr>
      </w:pPr>
      <w:r>
        <w:rPr>
          <w:rFonts w:hAnsi="宋体" w:hint="eastAsia"/>
          <w:sz w:val="21"/>
          <w:szCs w:val="21"/>
        </w:rPr>
        <w:t>5.2.2.1本项目为全流程电子化交易项目，电子投标文件采用双重加密。在投标截止时间到达后，</w:t>
      </w:r>
      <w:r>
        <w:rPr>
          <w:rFonts w:hAnsi="宋体" w:cs="宋体" w:hint="eastAsia"/>
          <w:sz w:val="21"/>
          <w:szCs w:val="21"/>
        </w:rPr>
        <w:t>分标段进行解密。</w:t>
      </w:r>
    </w:p>
    <w:p w:rsidR="00585398" w:rsidRDefault="00DE1BA0">
      <w:pPr>
        <w:ind w:firstLineChars="200" w:firstLine="420"/>
        <w:jc w:val="left"/>
        <w:rPr>
          <w:rFonts w:hAnsi="宋体" w:cs="宋体"/>
          <w:sz w:val="21"/>
          <w:szCs w:val="21"/>
        </w:rPr>
      </w:pPr>
      <w:r>
        <w:rPr>
          <w:rFonts w:hAnsi="宋体" w:cs="宋体" w:hint="eastAsia"/>
          <w:sz w:val="21"/>
          <w:szCs w:val="21"/>
        </w:rPr>
        <w:t>(1)投标人解密：投标人使用本单位CA数字证书远程或现场进行解密。</w:t>
      </w:r>
      <w:r>
        <w:rPr>
          <w:rFonts w:hAnsi="宋体" w:hint="eastAsia"/>
          <w:sz w:val="21"/>
          <w:szCs w:val="21"/>
        </w:rPr>
        <w:t>需现场使用一体机进行解密的，请在代理机构引导下进行。</w:t>
      </w:r>
    </w:p>
    <w:p w:rsidR="00585398" w:rsidRDefault="00DE1BA0">
      <w:pPr>
        <w:ind w:firstLineChars="200" w:firstLine="420"/>
        <w:jc w:val="left"/>
        <w:rPr>
          <w:rFonts w:hAnsi="宋体" w:cs="宋体"/>
          <w:sz w:val="21"/>
          <w:szCs w:val="21"/>
        </w:rPr>
      </w:pPr>
      <w:r>
        <w:rPr>
          <w:rFonts w:hAnsi="宋体" w:cs="宋体" w:hint="eastAsia"/>
          <w:sz w:val="21"/>
          <w:szCs w:val="21"/>
        </w:rPr>
        <w:t>(2)代理机构解密：代理机构</w:t>
      </w:r>
      <w:r>
        <w:rPr>
          <w:rFonts w:hAnsi="宋体" w:cs="宋体"/>
          <w:sz w:val="21"/>
          <w:szCs w:val="21"/>
        </w:rPr>
        <w:t>按</w:t>
      </w:r>
      <w:r>
        <w:rPr>
          <w:rFonts w:hAnsi="宋体" w:cs="宋体" w:hint="eastAsia"/>
          <w:sz w:val="21"/>
          <w:szCs w:val="21"/>
        </w:rPr>
        <w:t>电子</w:t>
      </w:r>
      <w:r>
        <w:rPr>
          <w:rFonts w:hAnsi="宋体" w:cs="宋体"/>
          <w:sz w:val="21"/>
          <w:szCs w:val="21"/>
        </w:rPr>
        <w:t>投标</w:t>
      </w:r>
      <w:r>
        <w:rPr>
          <w:rFonts w:hAnsi="宋体" w:cs="宋体" w:hint="eastAsia"/>
          <w:sz w:val="21"/>
          <w:szCs w:val="21"/>
        </w:rPr>
        <w:t>文件到达交易系统</w:t>
      </w:r>
      <w:r>
        <w:rPr>
          <w:rFonts w:hAnsi="宋体" w:cs="宋体"/>
          <w:sz w:val="21"/>
          <w:szCs w:val="21"/>
        </w:rPr>
        <w:t>的先后顺序</w:t>
      </w:r>
      <w:r>
        <w:rPr>
          <w:rFonts w:hAnsi="宋体" w:cs="宋体" w:hint="eastAsia"/>
          <w:sz w:val="21"/>
          <w:szCs w:val="21"/>
        </w:rPr>
        <w:t>，使用本单位CA数字证书进行再次解密。</w:t>
      </w:r>
    </w:p>
    <w:p w:rsidR="00585398" w:rsidRDefault="00DE1BA0">
      <w:pPr>
        <w:spacing w:line="276" w:lineRule="auto"/>
        <w:ind w:firstLineChars="200" w:firstLine="420"/>
        <w:jc w:val="left"/>
        <w:rPr>
          <w:rFonts w:hAnsi="宋体"/>
          <w:sz w:val="21"/>
          <w:szCs w:val="21"/>
        </w:rPr>
      </w:pPr>
      <w:r>
        <w:rPr>
          <w:rFonts w:hAnsi="宋体" w:hint="eastAsia"/>
          <w:sz w:val="21"/>
          <w:szCs w:val="21"/>
        </w:rPr>
        <w:t>5.2.2.2电子投标文件解密异常情况处理</w:t>
      </w:r>
    </w:p>
    <w:p w:rsidR="00585398" w:rsidRDefault="00DE1BA0">
      <w:pPr>
        <w:spacing w:line="276" w:lineRule="auto"/>
        <w:ind w:firstLineChars="200" w:firstLine="420"/>
        <w:jc w:val="left"/>
        <w:rPr>
          <w:rFonts w:hAnsi="宋体"/>
          <w:sz w:val="21"/>
          <w:szCs w:val="21"/>
        </w:rPr>
      </w:pPr>
      <w:r>
        <w:rPr>
          <w:rFonts w:hAnsi="宋体" w:hint="eastAsia"/>
          <w:sz w:val="21"/>
          <w:szCs w:val="21"/>
        </w:rPr>
        <w:t>（1）因电子交易系统异常无法解密电子投标文件的，以人工方式进行。</w:t>
      </w:r>
    </w:p>
    <w:p w:rsidR="00585398" w:rsidRDefault="00DE1BA0">
      <w:pPr>
        <w:spacing w:line="276" w:lineRule="auto"/>
        <w:ind w:firstLineChars="200" w:firstLine="420"/>
        <w:jc w:val="left"/>
        <w:rPr>
          <w:rFonts w:hAnsi="宋体"/>
          <w:sz w:val="21"/>
          <w:szCs w:val="21"/>
        </w:rPr>
      </w:pPr>
      <w:r>
        <w:rPr>
          <w:rFonts w:hAnsi="宋体" w:hint="eastAsia"/>
          <w:sz w:val="21"/>
          <w:szCs w:val="21"/>
        </w:rPr>
        <w:t>（2） 因投标人原因电子投标文件解密失败的，由系统技术人员协助投标人将备份文件（电子介质存储）导入系统。若备份文件（电子介质存储）无法导入系统或导入系统仍无法解密的，视为投标人撤销其投标文件。</w:t>
      </w:r>
    </w:p>
    <w:p w:rsidR="00585398" w:rsidRDefault="00DE1BA0">
      <w:pPr>
        <w:spacing w:line="276" w:lineRule="auto"/>
        <w:ind w:firstLineChars="200" w:firstLine="420"/>
        <w:jc w:val="left"/>
        <w:rPr>
          <w:rFonts w:hAnsi="宋体"/>
          <w:sz w:val="21"/>
          <w:szCs w:val="21"/>
        </w:rPr>
      </w:pPr>
      <w:r>
        <w:rPr>
          <w:rFonts w:hAnsi="宋体" w:hint="eastAsia"/>
          <w:sz w:val="21"/>
          <w:szCs w:val="21"/>
        </w:rPr>
        <w:t>投标截止后，确因投标人技术原因造成的投标文件无法解密、导入失败的，视为其撤销投标文件，投标保证金予以退还。因系统故障，出现不能正常开标、评标或无法抽取评标专家库专家的情况，启用应急交易办法（另行制定）。当日无法处理的，按规定程序做封标处理，择日安排开评标。</w:t>
      </w:r>
    </w:p>
    <w:p w:rsidR="00585398" w:rsidRDefault="00DE1BA0">
      <w:pPr>
        <w:pStyle w:val="Default"/>
        <w:spacing w:line="440" w:lineRule="exact"/>
        <w:jc w:val="both"/>
        <w:rPr>
          <w:rFonts w:hAnsi="宋体"/>
          <w:b/>
          <w:color w:val="auto"/>
          <w:sz w:val="21"/>
          <w:szCs w:val="21"/>
        </w:rPr>
      </w:pPr>
      <w:r>
        <w:rPr>
          <w:rFonts w:hAnsi="宋体" w:hint="eastAsia"/>
          <w:b/>
          <w:color w:val="auto"/>
          <w:sz w:val="21"/>
          <w:szCs w:val="21"/>
        </w:rPr>
        <w:t>6. 评标</w:t>
      </w:r>
      <w:bookmarkEnd w:id="52"/>
    </w:p>
    <w:p w:rsidR="00585398" w:rsidRDefault="00DE1BA0">
      <w:pPr>
        <w:autoSpaceDE w:val="0"/>
        <w:autoSpaceDN w:val="0"/>
        <w:adjustRightInd w:val="0"/>
        <w:spacing w:line="440" w:lineRule="exact"/>
        <w:ind w:firstLineChars="49" w:firstLine="103"/>
        <w:jc w:val="left"/>
        <w:rPr>
          <w:rFonts w:hAnsi="宋体" w:cs="宋体"/>
          <w:b/>
          <w:sz w:val="21"/>
          <w:szCs w:val="21"/>
        </w:rPr>
      </w:pPr>
      <w:bookmarkStart w:id="53" w:name="_Toc283559971"/>
      <w:r>
        <w:rPr>
          <w:rFonts w:hAnsi="宋体" w:cs="宋体" w:hint="eastAsia"/>
          <w:b/>
          <w:sz w:val="21"/>
          <w:szCs w:val="21"/>
        </w:rPr>
        <w:t>6.1 评标委员会</w:t>
      </w:r>
      <w:bookmarkEnd w:id="53"/>
    </w:p>
    <w:p w:rsidR="00585398" w:rsidRDefault="00DE1BA0">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6.1.1 评标由招标人依法组建的评标委员会负责。评标委员会成员由相关技术、经济等方面的专家组成，组成人数见投标人须知前附表。</w:t>
      </w:r>
    </w:p>
    <w:p w:rsidR="00585398" w:rsidRDefault="00DE1BA0">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lastRenderedPageBreak/>
        <w:t>6.1.2 评标委员会成员有下列情形之一的，应当回避：</w:t>
      </w:r>
    </w:p>
    <w:p w:rsidR="00585398" w:rsidRDefault="00DE1BA0">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（1）招标人或投标人的主要负责人的近亲属；</w:t>
      </w:r>
    </w:p>
    <w:p w:rsidR="00585398" w:rsidRDefault="00DE1BA0">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（2）项目主管部门或者行政监督部门的人员；</w:t>
      </w:r>
    </w:p>
    <w:p w:rsidR="00585398" w:rsidRDefault="00DE1BA0">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（3）与投标人有经济利益关系，可能影响对投标公正评审的；</w:t>
      </w:r>
    </w:p>
    <w:p w:rsidR="00585398" w:rsidRDefault="00DE1BA0">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（4）曾因在招标、评标以及其他与招标投标有关活动中从事违法行为而受过行政处罚或刑事处罚的。</w:t>
      </w:r>
    </w:p>
    <w:p w:rsidR="00585398" w:rsidRDefault="00DE1BA0">
      <w:pPr>
        <w:autoSpaceDE w:val="0"/>
        <w:autoSpaceDN w:val="0"/>
        <w:spacing w:line="440" w:lineRule="exact"/>
        <w:ind w:firstLineChars="49" w:firstLine="103"/>
        <w:jc w:val="left"/>
        <w:rPr>
          <w:rFonts w:hAnsi="宋体" w:cs="宋体"/>
          <w:b/>
          <w:sz w:val="21"/>
          <w:szCs w:val="21"/>
        </w:rPr>
      </w:pPr>
      <w:bookmarkStart w:id="54" w:name="_Toc283559972"/>
      <w:r>
        <w:rPr>
          <w:rFonts w:hAnsi="宋体" w:cs="宋体" w:hint="eastAsia"/>
          <w:b/>
          <w:sz w:val="21"/>
          <w:szCs w:val="21"/>
        </w:rPr>
        <w:t>6.2 评标原则</w:t>
      </w:r>
      <w:bookmarkEnd w:id="54"/>
    </w:p>
    <w:p w:rsidR="00585398" w:rsidRDefault="00DE1BA0">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评标活动遵循公平、公正、科学和择优的原则。</w:t>
      </w:r>
    </w:p>
    <w:p w:rsidR="00585398" w:rsidRDefault="00DE1BA0">
      <w:pPr>
        <w:autoSpaceDE w:val="0"/>
        <w:autoSpaceDN w:val="0"/>
        <w:spacing w:line="440" w:lineRule="exact"/>
        <w:jc w:val="left"/>
        <w:rPr>
          <w:rFonts w:hAnsi="宋体" w:cs="宋体"/>
          <w:b/>
          <w:sz w:val="21"/>
          <w:szCs w:val="21"/>
        </w:rPr>
      </w:pPr>
      <w:bookmarkStart w:id="55" w:name="_Toc283559973"/>
      <w:r>
        <w:rPr>
          <w:rFonts w:hAnsi="宋体" w:cs="宋体" w:hint="eastAsia"/>
          <w:b/>
          <w:sz w:val="21"/>
          <w:szCs w:val="21"/>
        </w:rPr>
        <w:t>6.3 评标</w:t>
      </w:r>
      <w:bookmarkEnd w:id="55"/>
    </w:p>
    <w:p w:rsidR="00585398" w:rsidRDefault="00DE1BA0">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评标委员会按照第三章“评标办法”规定的方法、评审因素、标准和程序对投标文件进行评审。第三章“评标办法”没有规定的方法、评审因素和标准，不作为评标依据。</w:t>
      </w:r>
    </w:p>
    <w:p w:rsidR="00585398" w:rsidRDefault="00DE1BA0">
      <w:pPr>
        <w:pStyle w:val="Default"/>
        <w:spacing w:line="440" w:lineRule="exact"/>
        <w:jc w:val="both"/>
        <w:rPr>
          <w:rFonts w:hAnsi="宋体"/>
          <w:b/>
          <w:color w:val="auto"/>
          <w:sz w:val="21"/>
          <w:szCs w:val="21"/>
        </w:rPr>
      </w:pPr>
      <w:bookmarkStart w:id="56" w:name="_Toc283559974"/>
      <w:r>
        <w:rPr>
          <w:rFonts w:hAnsi="宋体" w:hint="eastAsia"/>
          <w:b/>
          <w:color w:val="auto"/>
          <w:sz w:val="21"/>
          <w:szCs w:val="21"/>
        </w:rPr>
        <w:t>7. 合同授予</w:t>
      </w:r>
      <w:bookmarkEnd w:id="56"/>
    </w:p>
    <w:p w:rsidR="00585398" w:rsidRDefault="00DE1BA0">
      <w:pPr>
        <w:autoSpaceDE w:val="0"/>
        <w:autoSpaceDN w:val="0"/>
        <w:spacing w:line="440" w:lineRule="exact"/>
        <w:ind w:firstLineChars="49" w:firstLine="103"/>
        <w:jc w:val="left"/>
        <w:rPr>
          <w:rFonts w:hAnsi="宋体" w:cs="宋体"/>
          <w:b/>
          <w:sz w:val="21"/>
          <w:szCs w:val="21"/>
        </w:rPr>
      </w:pPr>
      <w:bookmarkStart w:id="57" w:name="_Toc283559975"/>
      <w:r>
        <w:rPr>
          <w:rFonts w:hAnsi="宋体" w:cs="宋体" w:hint="eastAsia"/>
          <w:b/>
          <w:sz w:val="21"/>
          <w:szCs w:val="21"/>
        </w:rPr>
        <w:t>7.1 定标方式</w:t>
      </w:r>
      <w:bookmarkEnd w:id="57"/>
    </w:p>
    <w:p w:rsidR="00585398" w:rsidRDefault="00DE1BA0">
      <w:pPr>
        <w:spacing w:line="400" w:lineRule="exact"/>
        <w:ind w:firstLineChars="200" w:firstLine="420"/>
        <w:rPr>
          <w:rFonts w:hAnsi="宋体" w:cs="宋体"/>
          <w:sz w:val="21"/>
          <w:szCs w:val="21"/>
        </w:rPr>
      </w:pPr>
      <w:r>
        <w:rPr>
          <w:rFonts w:hAnsi="宋体" w:cs="宋体" w:hint="eastAsia"/>
          <w:sz w:val="21"/>
          <w:szCs w:val="21"/>
        </w:rPr>
        <w:t>除投标人须知前附表规定评标委员会直接确定中标人外，招标人依据评标委员会推荐的中标候选人确定中标人，评标委员会推荐中标候选人的人数见投标人须知前附表。</w:t>
      </w:r>
    </w:p>
    <w:p w:rsidR="00585398" w:rsidRDefault="00DE1BA0">
      <w:pPr>
        <w:autoSpaceDE w:val="0"/>
        <w:autoSpaceDN w:val="0"/>
        <w:spacing w:line="440" w:lineRule="exact"/>
        <w:ind w:firstLineChars="49" w:firstLine="103"/>
        <w:jc w:val="left"/>
        <w:rPr>
          <w:rFonts w:hAnsi="宋体" w:cs="宋体"/>
          <w:b/>
          <w:sz w:val="21"/>
          <w:szCs w:val="21"/>
        </w:rPr>
      </w:pPr>
      <w:bookmarkStart w:id="58" w:name="_Toc283559976"/>
      <w:r>
        <w:rPr>
          <w:rFonts w:hAnsi="宋体" w:cs="宋体" w:hint="eastAsia"/>
          <w:b/>
          <w:sz w:val="21"/>
          <w:szCs w:val="21"/>
        </w:rPr>
        <w:t>7.2 中标通知</w:t>
      </w:r>
      <w:bookmarkEnd w:id="58"/>
    </w:p>
    <w:p w:rsidR="00585398" w:rsidRDefault="00DE1BA0">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在本章第3.3 款规定的投标有效期内，招标人以书面形式向中标人发出中标通知书，同时将中标结果通知未中标的投标人。</w:t>
      </w:r>
      <w:bookmarkStart w:id="59" w:name="_Toc152042345"/>
      <w:bookmarkStart w:id="60" w:name="_Toc152045569"/>
      <w:bookmarkStart w:id="61" w:name="_Toc144974537"/>
      <w:bookmarkStart w:id="62" w:name="_Toc179632587"/>
    </w:p>
    <w:p w:rsidR="00585398" w:rsidRDefault="00DE1BA0">
      <w:pPr>
        <w:autoSpaceDE w:val="0"/>
        <w:autoSpaceDN w:val="0"/>
        <w:spacing w:line="440" w:lineRule="exact"/>
        <w:ind w:firstLineChars="49" w:firstLine="103"/>
        <w:jc w:val="left"/>
        <w:rPr>
          <w:rFonts w:hAnsi="宋体" w:cs="宋体"/>
          <w:b/>
          <w:sz w:val="21"/>
          <w:szCs w:val="21"/>
        </w:rPr>
      </w:pPr>
      <w:r>
        <w:rPr>
          <w:rFonts w:hAnsi="宋体" w:cs="宋体" w:hint="eastAsia"/>
          <w:b/>
          <w:sz w:val="21"/>
          <w:szCs w:val="21"/>
        </w:rPr>
        <w:t>7.</w:t>
      </w:r>
      <w:bookmarkStart w:id="63" w:name="_Toc283559977"/>
      <w:bookmarkEnd w:id="59"/>
      <w:bookmarkEnd w:id="60"/>
      <w:bookmarkEnd w:id="61"/>
      <w:bookmarkEnd w:id="62"/>
      <w:r>
        <w:rPr>
          <w:rFonts w:hAnsi="宋体" w:cs="宋体" w:hint="eastAsia"/>
          <w:b/>
          <w:sz w:val="21"/>
          <w:szCs w:val="21"/>
        </w:rPr>
        <w:t>3签订合同</w:t>
      </w:r>
      <w:bookmarkEnd w:id="63"/>
    </w:p>
    <w:p w:rsidR="00585398" w:rsidRDefault="00DE1BA0">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585398" w:rsidRDefault="00DE1BA0">
      <w:pPr>
        <w:autoSpaceDE w:val="0"/>
        <w:autoSpaceDN w:val="0"/>
        <w:spacing w:line="440" w:lineRule="exact"/>
        <w:ind w:firstLineChars="200" w:firstLine="420"/>
        <w:jc w:val="left"/>
        <w:rPr>
          <w:rFonts w:hAnsi="宋体" w:cs="宋体"/>
          <w:sz w:val="21"/>
          <w:szCs w:val="21"/>
        </w:rPr>
      </w:pPr>
      <w:r>
        <w:rPr>
          <w:rFonts w:hAnsi="宋体" w:cs="宋体" w:hint="eastAsia"/>
          <w:sz w:val="21"/>
          <w:szCs w:val="21"/>
        </w:rPr>
        <w:t>7.3.2 发出中标通知书后，招标人无正当理由拒签合同的，招标人向中标人退还投标保证金；给中标人造成损失的，还应当赔偿损失。</w:t>
      </w:r>
    </w:p>
    <w:p w:rsidR="00585398" w:rsidRDefault="00DE1BA0">
      <w:pPr>
        <w:autoSpaceDE w:val="0"/>
        <w:autoSpaceDN w:val="0"/>
        <w:spacing w:line="440" w:lineRule="exact"/>
        <w:jc w:val="left"/>
        <w:rPr>
          <w:rFonts w:hAnsi="宋体" w:cs="宋体"/>
          <w:b/>
          <w:sz w:val="21"/>
          <w:szCs w:val="21"/>
        </w:rPr>
      </w:pPr>
      <w:bookmarkStart w:id="64" w:name="_Toc283559978"/>
      <w:r>
        <w:rPr>
          <w:rFonts w:hAnsi="宋体" w:cs="宋体" w:hint="eastAsia"/>
          <w:b/>
          <w:sz w:val="21"/>
          <w:szCs w:val="21"/>
        </w:rPr>
        <w:t>8. 重新招标和不再招标</w:t>
      </w:r>
      <w:bookmarkEnd w:id="64"/>
    </w:p>
    <w:p w:rsidR="00585398" w:rsidRDefault="00DE1BA0">
      <w:pPr>
        <w:autoSpaceDE w:val="0"/>
        <w:autoSpaceDN w:val="0"/>
        <w:adjustRightInd w:val="0"/>
        <w:spacing w:line="440" w:lineRule="exact"/>
        <w:ind w:firstLineChars="49" w:firstLine="103"/>
        <w:jc w:val="left"/>
        <w:rPr>
          <w:rFonts w:hAnsi="宋体" w:cs="宋体"/>
          <w:b/>
          <w:sz w:val="21"/>
          <w:szCs w:val="21"/>
        </w:rPr>
      </w:pPr>
      <w:bookmarkStart w:id="65" w:name="_Toc283559979"/>
      <w:r>
        <w:rPr>
          <w:rFonts w:hAnsi="宋体" w:cs="宋体" w:hint="eastAsia"/>
          <w:b/>
          <w:sz w:val="21"/>
          <w:szCs w:val="21"/>
        </w:rPr>
        <w:t>8.1 重新招标</w:t>
      </w:r>
      <w:bookmarkEnd w:id="65"/>
    </w:p>
    <w:p w:rsidR="00585398" w:rsidRDefault="00DE1BA0" w:rsidP="000B5FF9">
      <w:pPr>
        <w:autoSpaceDE w:val="0"/>
        <w:autoSpaceDN w:val="0"/>
        <w:adjustRightInd w:val="0"/>
        <w:spacing w:line="440" w:lineRule="exact"/>
        <w:ind w:firstLineChars="175" w:firstLine="368"/>
        <w:jc w:val="left"/>
        <w:rPr>
          <w:rFonts w:hAnsi="宋体" w:cs="宋体"/>
          <w:sz w:val="21"/>
          <w:szCs w:val="21"/>
        </w:rPr>
      </w:pPr>
      <w:r>
        <w:rPr>
          <w:rFonts w:hAnsi="宋体" w:cs="宋体" w:hint="eastAsia"/>
          <w:sz w:val="21"/>
          <w:szCs w:val="21"/>
        </w:rPr>
        <w:t>有下列情形之一的，招标人将重新招标：</w:t>
      </w:r>
    </w:p>
    <w:p w:rsidR="00585398" w:rsidRDefault="00DE1BA0" w:rsidP="000B5FF9">
      <w:pPr>
        <w:autoSpaceDE w:val="0"/>
        <w:autoSpaceDN w:val="0"/>
        <w:adjustRightInd w:val="0"/>
        <w:spacing w:line="440" w:lineRule="exact"/>
        <w:ind w:firstLineChars="175" w:firstLine="368"/>
        <w:jc w:val="left"/>
        <w:rPr>
          <w:rFonts w:hAnsi="宋体" w:cs="宋体"/>
          <w:sz w:val="21"/>
          <w:szCs w:val="21"/>
        </w:rPr>
      </w:pPr>
      <w:r>
        <w:rPr>
          <w:rFonts w:hAnsi="宋体" w:cs="宋体" w:hint="eastAsia"/>
          <w:sz w:val="21"/>
          <w:szCs w:val="21"/>
        </w:rPr>
        <w:t>（1）投标截止时间止，投标人少于3个的；</w:t>
      </w:r>
    </w:p>
    <w:p w:rsidR="00585398" w:rsidRDefault="00DE1BA0" w:rsidP="000B5FF9">
      <w:pPr>
        <w:autoSpaceDE w:val="0"/>
        <w:autoSpaceDN w:val="0"/>
        <w:adjustRightInd w:val="0"/>
        <w:spacing w:line="440" w:lineRule="exact"/>
        <w:ind w:firstLineChars="175" w:firstLine="368"/>
        <w:jc w:val="left"/>
        <w:rPr>
          <w:rFonts w:hAnsi="宋体" w:cs="宋体"/>
          <w:sz w:val="21"/>
          <w:szCs w:val="21"/>
        </w:rPr>
      </w:pPr>
      <w:r>
        <w:rPr>
          <w:rFonts w:hAnsi="宋体" w:cs="宋体" w:hint="eastAsia"/>
          <w:sz w:val="21"/>
          <w:szCs w:val="21"/>
        </w:rPr>
        <w:t>（2）经评标委员会评审后否决所有投标的。</w:t>
      </w:r>
    </w:p>
    <w:p w:rsidR="00585398" w:rsidRDefault="00DE1BA0">
      <w:pPr>
        <w:autoSpaceDE w:val="0"/>
        <w:autoSpaceDN w:val="0"/>
        <w:adjustRightInd w:val="0"/>
        <w:spacing w:line="440" w:lineRule="exact"/>
        <w:ind w:firstLineChars="49" w:firstLine="103"/>
        <w:jc w:val="left"/>
        <w:rPr>
          <w:rFonts w:hAnsi="宋体" w:cs="宋体"/>
          <w:b/>
          <w:sz w:val="21"/>
          <w:szCs w:val="21"/>
        </w:rPr>
      </w:pPr>
      <w:bookmarkStart w:id="66" w:name="_Toc283559980"/>
      <w:r>
        <w:rPr>
          <w:rFonts w:hAnsi="宋体" w:cs="宋体" w:hint="eastAsia"/>
          <w:b/>
          <w:sz w:val="21"/>
          <w:szCs w:val="21"/>
        </w:rPr>
        <w:t>8.2 不再招标</w:t>
      </w:r>
      <w:bookmarkEnd w:id="66"/>
    </w:p>
    <w:p w:rsidR="00585398" w:rsidRDefault="00DE1BA0" w:rsidP="000B5FF9">
      <w:pPr>
        <w:autoSpaceDE w:val="0"/>
        <w:autoSpaceDN w:val="0"/>
        <w:adjustRightInd w:val="0"/>
        <w:spacing w:line="440" w:lineRule="exact"/>
        <w:ind w:firstLineChars="225" w:firstLine="473"/>
        <w:jc w:val="left"/>
        <w:rPr>
          <w:rFonts w:hAnsi="宋体" w:cs="宋体"/>
          <w:sz w:val="21"/>
          <w:szCs w:val="21"/>
        </w:rPr>
      </w:pPr>
      <w:r>
        <w:rPr>
          <w:rFonts w:hAnsi="宋体" w:cs="宋体" w:hint="eastAsia"/>
          <w:sz w:val="21"/>
          <w:szCs w:val="21"/>
        </w:rPr>
        <w:t>重新招标后投标人仍少于3个，属于必须审批或核准的工程建设项目，经原审批或核准部门批准后不再进行招标。</w:t>
      </w:r>
    </w:p>
    <w:p w:rsidR="00585398" w:rsidRDefault="00DE1BA0">
      <w:pPr>
        <w:pStyle w:val="Default"/>
        <w:spacing w:line="440" w:lineRule="exact"/>
        <w:jc w:val="both"/>
        <w:rPr>
          <w:rFonts w:hAnsi="宋体"/>
          <w:b/>
          <w:color w:val="auto"/>
          <w:sz w:val="21"/>
          <w:szCs w:val="21"/>
        </w:rPr>
      </w:pPr>
      <w:bookmarkStart w:id="67" w:name="_Toc283559981"/>
      <w:r>
        <w:rPr>
          <w:rFonts w:hAnsi="宋体" w:hint="eastAsia"/>
          <w:b/>
          <w:color w:val="auto"/>
          <w:sz w:val="21"/>
          <w:szCs w:val="21"/>
        </w:rPr>
        <w:t>9. 纪律和监督</w:t>
      </w:r>
      <w:bookmarkEnd w:id="67"/>
    </w:p>
    <w:p w:rsidR="00585398" w:rsidRDefault="00DE1BA0">
      <w:pPr>
        <w:autoSpaceDE w:val="0"/>
        <w:autoSpaceDN w:val="0"/>
        <w:adjustRightInd w:val="0"/>
        <w:spacing w:line="440" w:lineRule="exact"/>
        <w:ind w:firstLineChars="49" w:firstLine="103"/>
        <w:jc w:val="left"/>
        <w:rPr>
          <w:rFonts w:hAnsi="宋体" w:cs="宋体"/>
          <w:b/>
          <w:sz w:val="21"/>
          <w:szCs w:val="21"/>
        </w:rPr>
      </w:pPr>
      <w:bookmarkStart w:id="68" w:name="_Toc283559982"/>
      <w:r>
        <w:rPr>
          <w:rFonts w:hAnsi="宋体" w:cs="宋体" w:hint="eastAsia"/>
          <w:b/>
          <w:sz w:val="21"/>
          <w:szCs w:val="21"/>
        </w:rPr>
        <w:lastRenderedPageBreak/>
        <w:t>9.1 对招标人的纪律要求</w:t>
      </w:r>
      <w:bookmarkEnd w:id="68"/>
    </w:p>
    <w:p w:rsidR="00585398" w:rsidRDefault="00DE1BA0">
      <w:pPr>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招标人不得泄漏招标投标活动中应当保密的信息和资料，不得与投标人串通损害国家利益、社会公共利益或者他人合法权益。</w:t>
      </w:r>
    </w:p>
    <w:p w:rsidR="00585398" w:rsidRDefault="00DE1BA0">
      <w:pPr>
        <w:autoSpaceDE w:val="0"/>
        <w:autoSpaceDN w:val="0"/>
        <w:adjustRightInd w:val="0"/>
        <w:spacing w:line="440" w:lineRule="exact"/>
        <w:ind w:firstLineChars="49" w:firstLine="103"/>
        <w:jc w:val="left"/>
        <w:rPr>
          <w:rFonts w:hAnsi="宋体" w:cs="宋体"/>
          <w:b/>
          <w:sz w:val="21"/>
          <w:szCs w:val="21"/>
        </w:rPr>
      </w:pPr>
      <w:bookmarkStart w:id="69" w:name="_Toc283559983"/>
      <w:r>
        <w:rPr>
          <w:rFonts w:hAnsi="宋体" w:cs="宋体" w:hint="eastAsia"/>
          <w:b/>
          <w:sz w:val="21"/>
          <w:szCs w:val="21"/>
        </w:rPr>
        <w:t>9.2 对投标人的纪律要求</w:t>
      </w:r>
      <w:bookmarkEnd w:id="69"/>
    </w:p>
    <w:p w:rsidR="00585398" w:rsidRDefault="00DE1BA0">
      <w:pPr>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585398" w:rsidRDefault="00DE1BA0">
      <w:pPr>
        <w:autoSpaceDE w:val="0"/>
        <w:autoSpaceDN w:val="0"/>
        <w:adjustRightInd w:val="0"/>
        <w:spacing w:line="440" w:lineRule="exact"/>
        <w:ind w:firstLineChars="49" w:firstLine="103"/>
        <w:jc w:val="left"/>
        <w:rPr>
          <w:rFonts w:hAnsi="宋体" w:cs="宋体"/>
          <w:b/>
          <w:sz w:val="21"/>
          <w:szCs w:val="21"/>
        </w:rPr>
      </w:pPr>
      <w:bookmarkStart w:id="70" w:name="_Toc283559984"/>
      <w:r>
        <w:rPr>
          <w:rFonts w:hAnsi="宋体" w:cs="宋体" w:hint="eastAsia"/>
          <w:b/>
          <w:sz w:val="21"/>
          <w:szCs w:val="21"/>
        </w:rPr>
        <w:t>9.3 对评标委员会成员的纪律要求</w:t>
      </w:r>
      <w:bookmarkEnd w:id="70"/>
    </w:p>
    <w:p w:rsidR="00585398" w:rsidRDefault="00DE1BA0">
      <w:pPr>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评标委员会成员不得收受他人的财物或者其他好处，不得向他人透漏对投标文件的评审和比较情况、中标候选人的推荐情况以及评标有关的其他情况。在评标活动中，评标委员会成员不得擅离职守，影响评标程序正常进行，不得使用第三章“评标办法”没有规定的评审因素和标准进行评标。</w:t>
      </w:r>
    </w:p>
    <w:p w:rsidR="00585398" w:rsidRDefault="00DE1BA0">
      <w:pPr>
        <w:autoSpaceDE w:val="0"/>
        <w:autoSpaceDN w:val="0"/>
        <w:adjustRightInd w:val="0"/>
        <w:spacing w:line="440" w:lineRule="exact"/>
        <w:ind w:firstLineChars="49" w:firstLine="103"/>
        <w:jc w:val="left"/>
        <w:rPr>
          <w:rFonts w:hAnsi="宋体" w:cs="宋体"/>
          <w:b/>
          <w:sz w:val="21"/>
          <w:szCs w:val="21"/>
        </w:rPr>
      </w:pPr>
      <w:bookmarkStart w:id="71" w:name="_Toc283559985"/>
      <w:r>
        <w:rPr>
          <w:rFonts w:hAnsi="宋体" w:cs="宋体" w:hint="eastAsia"/>
          <w:b/>
          <w:sz w:val="21"/>
          <w:szCs w:val="21"/>
        </w:rPr>
        <w:t>9.4 对与评标活动有关的工作人员的纪律要求</w:t>
      </w:r>
      <w:bookmarkEnd w:id="71"/>
    </w:p>
    <w:p w:rsidR="00585398" w:rsidRDefault="00DE1BA0">
      <w:pPr>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585398" w:rsidRDefault="00DE1BA0">
      <w:pPr>
        <w:autoSpaceDE w:val="0"/>
        <w:autoSpaceDN w:val="0"/>
        <w:adjustRightInd w:val="0"/>
        <w:spacing w:line="440" w:lineRule="exact"/>
        <w:jc w:val="left"/>
        <w:rPr>
          <w:rFonts w:hAnsi="宋体" w:cs="宋体"/>
          <w:b/>
          <w:sz w:val="21"/>
          <w:szCs w:val="21"/>
        </w:rPr>
      </w:pPr>
      <w:bookmarkStart w:id="72" w:name="_Toc283559986"/>
      <w:r>
        <w:rPr>
          <w:rFonts w:hAnsi="宋体" w:cs="宋体" w:hint="eastAsia"/>
          <w:b/>
          <w:sz w:val="21"/>
          <w:szCs w:val="21"/>
        </w:rPr>
        <w:t>9.5 投诉</w:t>
      </w:r>
      <w:bookmarkEnd w:id="72"/>
    </w:p>
    <w:p w:rsidR="00585398" w:rsidRDefault="00DE1BA0">
      <w:pPr>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投标人和其他利害关系人认为本次招标活动违反法律、法规和规章规定的，有权向有关行政监督部门投诉。</w:t>
      </w:r>
    </w:p>
    <w:p w:rsidR="00585398" w:rsidRDefault="00DE1BA0">
      <w:pPr>
        <w:pStyle w:val="Default"/>
        <w:spacing w:line="440" w:lineRule="exact"/>
        <w:jc w:val="both"/>
        <w:rPr>
          <w:rFonts w:hAnsi="宋体"/>
          <w:b/>
          <w:color w:val="auto"/>
          <w:sz w:val="21"/>
          <w:szCs w:val="21"/>
        </w:rPr>
      </w:pPr>
      <w:bookmarkStart w:id="73" w:name="_Toc283559987"/>
      <w:r>
        <w:rPr>
          <w:rFonts w:hAnsi="宋体" w:hint="eastAsia"/>
          <w:b/>
          <w:color w:val="auto"/>
          <w:sz w:val="21"/>
          <w:szCs w:val="21"/>
        </w:rPr>
        <w:t>10. 需要补充的其他内容</w:t>
      </w:r>
      <w:bookmarkEnd w:id="73"/>
    </w:p>
    <w:p w:rsidR="00585398" w:rsidRDefault="00DE1BA0">
      <w:pPr>
        <w:autoSpaceDE w:val="0"/>
        <w:autoSpaceDN w:val="0"/>
        <w:adjustRightInd w:val="0"/>
        <w:spacing w:line="440" w:lineRule="exact"/>
        <w:ind w:firstLineChars="200" w:firstLine="420"/>
        <w:jc w:val="left"/>
        <w:rPr>
          <w:rFonts w:hAnsi="宋体" w:cs="宋体"/>
          <w:sz w:val="21"/>
          <w:szCs w:val="21"/>
        </w:rPr>
      </w:pPr>
      <w:r>
        <w:rPr>
          <w:rFonts w:hAnsi="宋体" w:cs="宋体" w:hint="eastAsia"/>
          <w:sz w:val="21"/>
          <w:szCs w:val="21"/>
        </w:rPr>
        <w:t>需要补充的其他内容：见投标人须知前附表。</w:t>
      </w:r>
    </w:p>
    <w:p w:rsidR="00585398" w:rsidRDefault="00DE1BA0" w:rsidP="00F70903">
      <w:pPr>
        <w:pageBreakBefore/>
        <w:spacing w:beforeLines="100" w:afterLines="100" w:line="400" w:lineRule="exact"/>
        <w:rPr>
          <w:rFonts w:hAnsi="宋体" w:cs="宋体"/>
          <w:sz w:val="21"/>
          <w:szCs w:val="21"/>
        </w:rPr>
      </w:pPr>
      <w:r>
        <w:rPr>
          <w:rFonts w:hAnsi="宋体" w:cs="宋体" w:hint="eastAsia"/>
          <w:sz w:val="21"/>
          <w:szCs w:val="21"/>
        </w:rPr>
        <w:lastRenderedPageBreak/>
        <w:t>附表一：</w:t>
      </w:r>
    </w:p>
    <w:p w:rsidR="00585398" w:rsidRDefault="00DE1BA0" w:rsidP="00F70903">
      <w:pPr>
        <w:spacing w:beforeLines="100" w:afterLines="100" w:line="400" w:lineRule="exact"/>
        <w:jc w:val="center"/>
        <w:rPr>
          <w:rFonts w:hAnsi="宋体" w:cs="宋体"/>
          <w:sz w:val="21"/>
          <w:szCs w:val="21"/>
        </w:rPr>
      </w:pPr>
      <w:r>
        <w:rPr>
          <w:rFonts w:hAnsi="宋体" w:cs="宋体" w:hint="eastAsia"/>
          <w:sz w:val="21"/>
          <w:szCs w:val="21"/>
        </w:rPr>
        <w:t>问题澄清通知</w:t>
      </w:r>
    </w:p>
    <w:p w:rsidR="00585398" w:rsidRDefault="00DE1BA0">
      <w:pPr>
        <w:spacing w:line="400" w:lineRule="exact"/>
        <w:ind w:firstLineChars="2550" w:firstLine="5355"/>
        <w:rPr>
          <w:rFonts w:hAnsi="宋体" w:cs="宋体"/>
          <w:sz w:val="21"/>
          <w:szCs w:val="21"/>
          <w:u w:val="single"/>
        </w:rPr>
      </w:pPr>
      <w:r>
        <w:rPr>
          <w:rFonts w:hAnsi="宋体" w:cs="宋体" w:hint="eastAsia"/>
          <w:sz w:val="21"/>
          <w:szCs w:val="21"/>
        </w:rPr>
        <w:t>编号：</w:t>
      </w:r>
      <w:r>
        <w:rPr>
          <w:rFonts w:hAnsi="宋体" w:cs="宋体" w:hint="eastAsia"/>
          <w:sz w:val="21"/>
          <w:szCs w:val="21"/>
          <w:u w:val="single"/>
        </w:rPr>
        <w:t xml:space="preserve">                  </w:t>
      </w:r>
    </w:p>
    <w:p w:rsidR="00585398" w:rsidRDefault="00DE1BA0">
      <w:pPr>
        <w:spacing w:line="480" w:lineRule="exact"/>
        <w:ind w:firstLineChars="200" w:firstLine="420"/>
        <w:rPr>
          <w:rFonts w:hAnsi="宋体" w:cs="宋体"/>
          <w:sz w:val="21"/>
          <w:szCs w:val="21"/>
        </w:rPr>
      </w:pPr>
      <w:r>
        <w:rPr>
          <w:rFonts w:hAnsi="宋体" w:cs="宋体" w:hint="eastAsia"/>
          <w:sz w:val="21"/>
          <w:szCs w:val="21"/>
          <w:u w:val="single"/>
        </w:rPr>
        <w:t xml:space="preserve">                           </w:t>
      </w:r>
      <w:r>
        <w:rPr>
          <w:rFonts w:hAnsi="宋体" w:cs="宋体" w:hint="eastAsia"/>
          <w:sz w:val="21"/>
          <w:szCs w:val="21"/>
        </w:rPr>
        <w:t>（投标人名称）：</w:t>
      </w:r>
    </w:p>
    <w:p w:rsidR="00585398" w:rsidRDefault="00DE1BA0">
      <w:pPr>
        <w:spacing w:line="480" w:lineRule="exact"/>
        <w:ind w:firstLineChars="200" w:firstLine="420"/>
        <w:rPr>
          <w:rFonts w:hAnsi="宋体" w:cs="宋体"/>
          <w:sz w:val="21"/>
          <w:szCs w:val="21"/>
        </w:rPr>
      </w:pPr>
      <w:r>
        <w:rPr>
          <w:rFonts w:hAnsi="宋体" w:cs="宋体" w:hint="eastAsia"/>
          <w:sz w:val="21"/>
          <w:szCs w:val="21"/>
          <w:u w:val="single"/>
        </w:rPr>
        <w:t xml:space="preserve">             </w:t>
      </w:r>
      <w:r>
        <w:rPr>
          <w:rFonts w:hAnsi="宋体" w:cs="宋体" w:hint="eastAsia"/>
          <w:sz w:val="21"/>
          <w:szCs w:val="21"/>
        </w:rPr>
        <w:t>（项目名称）招标的评标委员会，对你方的投标文件进行了仔细的审查，现需你方对本通知所附质疑问卷中的问题以书面形式予以澄清、说明或者补正。</w:t>
      </w:r>
    </w:p>
    <w:p w:rsidR="00585398" w:rsidRDefault="00585398">
      <w:pPr>
        <w:spacing w:line="480" w:lineRule="exact"/>
        <w:ind w:firstLineChars="200" w:firstLine="420"/>
        <w:rPr>
          <w:rFonts w:hAnsi="宋体" w:cs="宋体"/>
          <w:sz w:val="21"/>
          <w:szCs w:val="21"/>
        </w:rPr>
      </w:pPr>
    </w:p>
    <w:p w:rsidR="00585398" w:rsidRDefault="00DE1BA0">
      <w:pPr>
        <w:spacing w:line="480" w:lineRule="exact"/>
        <w:ind w:firstLineChars="200" w:firstLine="420"/>
        <w:rPr>
          <w:rFonts w:hAnsi="宋体" w:cs="宋体"/>
          <w:sz w:val="21"/>
          <w:szCs w:val="21"/>
        </w:rPr>
      </w:pPr>
      <w:r>
        <w:rPr>
          <w:rFonts w:hAnsi="宋体" w:cs="宋体" w:hint="eastAsia"/>
          <w:sz w:val="21"/>
          <w:szCs w:val="21"/>
        </w:rPr>
        <w:t>1.</w:t>
      </w:r>
    </w:p>
    <w:p w:rsidR="00585398" w:rsidRDefault="00DE1BA0">
      <w:pPr>
        <w:spacing w:line="480" w:lineRule="exact"/>
        <w:ind w:firstLineChars="200" w:firstLine="420"/>
        <w:rPr>
          <w:rFonts w:hAnsi="宋体" w:cs="宋体"/>
          <w:sz w:val="21"/>
          <w:szCs w:val="21"/>
        </w:rPr>
      </w:pPr>
      <w:r>
        <w:rPr>
          <w:rFonts w:hAnsi="宋体" w:cs="宋体" w:hint="eastAsia"/>
          <w:sz w:val="21"/>
          <w:szCs w:val="21"/>
        </w:rPr>
        <w:t>2.</w:t>
      </w:r>
    </w:p>
    <w:p w:rsidR="00585398" w:rsidRDefault="00585398">
      <w:pPr>
        <w:spacing w:line="480" w:lineRule="exact"/>
        <w:ind w:firstLineChars="200" w:firstLine="420"/>
        <w:rPr>
          <w:rFonts w:hAnsi="宋体" w:cs="宋体"/>
          <w:sz w:val="21"/>
          <w:szCs w:val="21"/>
        </w:rPr>
      </w:pPr>
    </w:p>
    <w:p w:rsidR="00585398" w:rsidRDefault="00DE1BA0">
      <w:pPr>
        <w:spacing w:line="480" w:lineRule="exact"/>
        <w:ind w:firstLineChars="200" w:firstLine="420"/>
        <w:rPr>
          <w:rFonts w:hAnsi="宋体" w:cs="宋体"/>
          <w:sz w:val="21"/>
          <w:szCs w:val="21"/>
        </w:rPr>
      </w:pPr>
      <w:r>
        <w:rPr>
          <w:rFonts w:hAnsi="宋体" w:cs="宋体" w:hint="eastAsia"/>
          <w:sz w:val="21"/>
          <w:szCs w:val="21"/>
        </w:rPr>
        <w:t>……</w:t>
      </w:r>
    </w:p>
    <w:p w:rsidR="00585398" w:rsidRDefault="00585398">
      <w:pPr>
        <w:spacing w:line="480" w:lineRule="exact"/>
        <w:ind w:firstLineChars="200" w:firstLine="420"/>
        <w:rPr>
          <w:rFonts w:hAnsi="宋体" w:cs="宋体"/>
          <w:sz w:val="21"/>
          <w:szCs w:val="21"/>
        </w:rPr>
      </w:pPr>
    </w:p>
    <w:p w:rsidR="00585398" w:rsidRDefault="00DE1BA0">
      <w:pPr>
        <w:spacing w:line="480" w:lineRule="exact"/>
        <w:ind w:firstLineChars="200" w:firstLine="420"/>
        <w:rPr>
          <w:rFonts w:hAnsi="宋体" w:cs="宋体"/>
          <w:sz w:val="21"/>
          <w:szCs w:val="21"/>
        </w:rPr>
      </w:pPr>
      <w:r>
        <w:rPr>
          <w:rFonts w:hAnsi="宋体" w:cs="宋体" w:hint="eastAsia"/>
          <w:sz w:val="21"/>
          <w:szCs w:val="21"/>
        </w:rPr>
        <w:t>请将上述问题的澄清、说明或者补正于</w:t>
      </w:r>
      <w:r>
        <w:rPr>
          <w:rFonts w:hAnsi="宋体" w:cs="宋体" w:hint="eastAsia"/>
          <w:sz w:val="21"/>
          <w:szCs w:val="21"/>
          <w:u w:val="single"/>
        </w:rPr>
        <w:t xml:space="preserve">      </w:t>
      </w:r>
      <w:r>
        <w:rPr>
          <w:rFonts w:hAnsi="宋体" w:cs="宋体" w:hint="eastAsia"/>
          <w:sz w:val="21"/>
          <w:szCs w:val="21"/>
        </w:rPr>
        <w:t>年</w:t>
      </w:r>
      <w:r>
        <w:rPr>
          <w:rFonts w:hAnsi="宋体" w:cs="宋体" w:hint="eastAsia"/>
          <w:sz w:val="21"/>
          <w:szCs w:val="21"/>
          <w:u w:val="single"/>
        </w:rPr>
        <w:t xml:space="preserve">      </w:t>
      </w:r>
      <w:r>
        <w:rPr>
          <w:rFonts w:hAnsi="宋体" w:cs="宋体" w:hint="eastAsia"/>
          <w:sz w:val="21"/>
          <w:szCs w:val="21"/>
        </w:rPr>
        <w:t>月</w:t>
      </w:r>
      <w:r>
        <w:rPr>
          <w:rFonts w:hAnsi="宋体" w:cs="宋体" w:hint="eastAsia"/>
          <w:sz w:val="21"/>
          <w:szCs w:val="21"/>
          <w:u w:val="single"/>
        </w:rPr>
        <w:t xml:space="preserve">      </w:t>
      </w:r>
      <w:r>
        <w:rPr>
          <w:rFonts w:hAnsi="宋体" w:cs="宋体" w:hint="eastAsia"/>
          <w:sz w:val="21"/>
          <w:szCs w:val="21"/>
        </w:rPr>
        <w:t>日</w:t>
      </w:r>
      <w:r>
        <w:rPr>
          <w:rFonts w:hAnsi="宋体" w:cs="宋体" w:hint="eastAsia"/>
          <w:sz w:val="21"/>
          <w:szCs w:val="21"/>
          <w:u w:val="single"/>
        </w:rPr>
        <w:t xml:space="preserve">     </w:t>
      </w:r>
      <w:r>
        <w:rPr>
          <w:rFonts w:hAnsi="宋体" w:cs="宋体" w:hint="eastAsia"/>
          <w:sz w:val="21"/>
          <w:szCs w:val="21"/>
        </w:rPr>
        <w:t>时前密封递交至</w:t>
      </w:r>
      <w:r>
        <w:rPr>
          <w:rFonts w:hAnsi="宋体" w:cs="宋体" w:hint="eastAsia"/>
          <w:sz w:val="21"/>
          <w:szCs w:val="21"/>
          <w:u w:val="single"/>
        </w:rPr>
        <w:t xml:space="preserve">                         </w:t>
      </w:r>
      <w:r>
        <w:rPr>
          <w:rFonts w:hAnsi="宋体" w:cs="宋体" w:hint="eastAsia"/>
          <w:sz w:val="21"/>
          <w:szCs w:val="21"/>
        </w:rPr>
        <w:t xml:space="preserve"> （详细地址）。</w:t>
      </w:r>
    </w:p>
    <w:p w:rsidR="00585398" w:rsidRDefault="00585398">
      <w:pPr>
        <w:spacing w:line="480" w:lineRule="exact"/>
        <w:rPr>
          <w:rFonts w:hAnsi="宋体" w:cs="宋体"/>
          <w:sz w:val="21"/>
          <w:szCs w:val="21"/>
        </w:rPr>
      </w:pPr>
    </w:p>
    <w:p w:rsidR="00585398" w:rsidRDefault="00DE1BA0">
      <w:pPr>
        <w:spacing w:line="480" w:lineRule="exact"/>
        <w:rPr>
          <w:rFonts w:hAnsi="宋体" w:cs="宋体"/>
          <w:sz w:val="21"/>
          <w:szCs w:val="21"/>
        </w:rPr>
      </w:pPr>
      <w:r>
        <w:rPr>
          <w:rFonts w:hAnsi="宋体" w:cs="宋体" w:hint="eastAsia"/>
          <w:sz w:val="21"/>
          <w:szCs w:val="21"/>
        </w:rPr>
        <w:t>附件：质疑问卷</w:t>
      </w:r>
    </w:p>
    <w:p w:rsidR="00585398" w:rsidRDefault="00585398">
      <w:pPr>
        <w:spacing w:line="480" w:lineRule="exact"/>
        <w:ind w:firstLineChars="1700" w:firstLine="3570"/>
        <w:rPr>
          <w:rFonts w:hAnsi="宋体" w:cs="宋体"/>
          <w:sz w:val="21"/>
          <w:szCs w:val="21"/>
          <w:u w:val="single"/>
        </w:rPr>
      </w:pPr>
    </w:p>
    <w:p w:rsidR="00585398" w:rsidRDefault="00585398">
      <w:pPr>
        <w:spacing w:line="480" w:lineRule="exact"/>
        <w:rPr>
          <w:rFonts w:hAnsi="宋体" w:cs="宋体"/>
          <w:sz w:val="21"/>
          <w:szCs w:val="21"/>
          <w:u w:val="single"/>
        </w:rPr>
      </w:pPr>
    </w:p>
    <w:p w:rsidR="00585398" w:rsidRDefault="00585398">
      <w:pPr>
        <w:spacing w:line="480" w:lineRule="exact"/>
        <w:rPr>
          <w:rFonts w:hAnsi="宋体" w:cs="宋体"/>
          <w:sz w:val="21"/>
          <w:szCs w:val="21"/>
          <w:u w:val="single"/>
        </w:rPr>
      </w:pPr>
    </w:p>
    <w:p w:rsidR="00585398" w:rsidRDefault="00585398">
      <w:pPr>
        <w:spacing w:line="480" w:lineRule="exact"/>
        <w:ind w:firstLineChars="1700" w:firstLine="3570"/>
        <w:rPr>
          <w:rFonts w:hAnsi="宋体" w:cs="宋体"/>
          <w:sz w:val="21"/>
          <w:szCs w:val="21"/>
          <w:u w:val="single"/>
        </w:rPr>
      </w:pPr>
    </w:p>
    <w:p w:rsidR="00585398" w:rsidRDefault="00DE1BA0">
      <w:pPr>
        <w:spacing w:line="480" w:lineRule="exact"/>
        <w:ind w:firstLineChars="1700" w:firstLine="3570"/>
        <w:rPr>
          <w:sz w:val="21"/>
          <w:szCs w:val="21"/>
        </w:rPr>
      </w:pPr>
      <w:r>
        <w:rPr>
          <w:rFonts w:hint="eastAsia"/>
          <w:sz w:val="21"/>
          <w:szCs w:val="21"/>
          <w:u w:val="single"/>
        </w:rPr>
        <w:t xml:space="preserve">     </w:t>
      </w:r>
      <w:r>
        <w:rPr>
          <w:rFonts w:hint="eastAsia"/>
          <w:sz w:val="21"/>
          <w:szCs w:val="21"/>
        </w:rPr>
        <w:t xml:space="preserve"> （项目名称）</w:t>
      </w:r>
      <w:r>
        <w:rPr>
          <w:rFonts w:hint="eastAsia"/>
          <w:sz w:val="21"/>
          <w:szCs w:val="21"/>
          <w:u w:val="single"/>
        </w:rPr>
        <w:t xml:space="preserve">     </w:t>
      </w:r>
      <w:r>
        <w:rPr>
          <w:rFonts w:hAnsi="宋体" w:cs="宋体" w:hint="eastAsia"/>
          <w:sz w:val="21"/>
          <w:szCs w:val="21"/>
        </w:rPr>
        <w:t>招标评标委员会</w:t>
      </w:r>
    </w:p>
    <w:p w:rsidR="00585398" w:rsidRDefault="00DE1BA0">
      <w:pPr>
        <w:spacing w:line="480" w:lineRule="exact"/>
        <w:ind w:firstLineChars="1200" w:firstLine="2520"/>
        <w:rPr>
          <w:sz w:val="21"/>
          <w:szCs w:val="21"/>
        </w:rPr>
      </w:pPr>
      <w:r>
        <w:rPr>
          <w:rFonts w:hint="eastAsia"/>
          <w:sz w:val="21"/>
          <w:szCs w:val="21"/>
        </w:rPr>
        <w:t>（经评标委员会授权的招标人代表签字或招标人加盖单位章）</w:t>
      </w:r>
    </w:p>
    <w:p w:rsidR="00585398" w:rsidRDefault="00DE1BA0">
      <w:pPr>
        <w:spacing w:line="480" w:lineRule="exact"/>
        <w:ind w:firstLineChars="2200" w:firstLine="4620"/>
        <w:rPr>
          <w:rFonts w:hAnsi="宋体" w:cs="宋体"/>
          <w:sz w:val="21"/>
          <w:szCs w:val="21"/>
        </w:rPr>
      </w:pP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rsidR="00585398" w:rsidRDefault="00585398">
      <w:pPr>
        <w:spacing w:line="480" w:lineRule="exact"/>
        <w:rPr>
          <w:rFonts w:hAnsi="宋体" w:cs="宋体"/>
          <w:sz w:val="21"/>
          <w:szCs w:val="21"/>
        </w:rPr>
      </w:pPr>
    </w:p>
    <w:p w:rsidR="00585398" w:rsidRDefault="00585398">
      <w:pPr>
        <w:spacing w:line="400" w:lineRule="exact"/>
        <w:ind w:firstLineChars="200" w:firstLine="420"/>
        <w:rPr>
          <w:rFonts w:hAnsi="宋体" w:cs="宋体"/>
          <w:sz w:val="21"/>
          <w:szCs w:val="21"/>
        </w:rPr>
      </w:pPr>
    </w:p>
    <w:p w:rsidR="00585398" w:rsidRDefault="00DE1BA0">
      <w:pPr>
        <w:pageBreakBefore/>
        <w:spacing w:line="400" w:lineRule="exact"/>
        <w:ind w:firstLineChars="200" w:firstLine="420"/>
        <w:rPr>
          <w:rFonts w:hAnsi="宋体" w:cs="宋体"/>
          <w:sz w:val="21"/>
          <w:szCs w:val="21"/>
        </w:rPr>
      </w:pPr>
      <w:r>
        <w:rPr>
          <w:rFonts w:hAnsi="宋体" w:cs="宋体" w:hint="eastAsia"/>
          <w:sz w:val="21"/>
          <w:szCs w:val="21"/>
        </w:rPr>
        <w:lastRenderedPageBreak/>
        <w:t>附表二：问题的澄清</w:t>
      </w:r>
    </w:p>
    <w:p w:rsidR="00585398" w:rsidRDefault="00DE1BA0" w:rsidP="00F70903">
      <w:pPr>
        <w:spacing w:beforeLines="100" w:afterLines="100" w:line="480" w:lineRule="exact"/>
        <w:jc w:val="center"/>
        <w:rPr>
          <w:rFonts w:hAnsi="宋体" w:cs="宋体"/>
          <w:sz w:val="21"/>
          <w:szCs w:val="21"/>
        </w:rPr>
      </w:pPr>
      <w:r>
        <w:rPr>
          <w:rFonts w:hAnsi="宋体" w:cs="宋体" w:hint="eastAsia"/>
          <w:sz w:val="21"/>
          <w:szCs w:val="21"/>
        </w:rPr>
        <w:t>问题的澄清、说明或补正</w:t>
      </w:r>
    </w:p>
    <w:p w:rsidR="00585398" w:rsidRDefault="00DE1BA0">
      <w:pPr>
        <w:spacing w:line="400" w:lineRule="exact"/>
        <w:ind w:firstLineChars="2550" w:firstLine="5355"/>
        <w:rPr>
          <w:rFonts w:hAnsi="宋体" w:cs="宋体"/>
          <w:sz w:val="21"/>
          <w:szCs w:val="21"/>
          <w:u w:val="single"/>
        </w:rPr>
      </w:pPr>
      <w:r>
        <w:rPr>
          <w:rFonts w:hAnsi="宋体" w:cs="宋体" w:hint="eastAsia"/>
          <w:sz w:val="21"/>
          <w:szCs w:val="21"/>
        </w:rPr>
        <w:t>编号：</w:t>
      </w:r>
      <w:r>
        <w:rPr>
          <w:rFonts w:hAnsi="宋体" w:cs="宋体" w:hint="eastAsia"/>
          <w:sz w:val="21"/>
          <w:szCs w:val="21"/>
          <w:u w:val="single"/>
        </w:rPr>
        <w:t xml:space="preserve">                  </w:t>
      </w:r>
    </w:p>
    <w:p w:rsidR="00585398" w:rsidRDefault="00DE1BA0">
      <w:pPr>
        <w:spacing w:line="480" w:lineRule="exact"/>
        <w:rPr>
          <w:rFonts w:hAnsi="宋体" w:cs="宋体"/>
          <w:sz w:val="21"/>
          <w:szCs w:val="21"/>
        </w:rPr>
      </w:pPr>
      <w:r>
        <w:rPr>
          <w:rFonts w:hAnsi="宋体" w:cs="宋体" w:hint="eastAsia"/>
          <w:sz w:val="21"/>
          <w:szCs w:val="21"/>
        </w:rPr>
        <w:t xml:space="preserve">  </w:t>
      </w:r>
      <w:r>
        <w:rPr>
          <w:rFonts w:hAnsi="宋体" w:cs="宋体" w:hint="eastAsia"/>
          <w:sz w:val="21"/>
          <w:szCs w:val="21"/>
          <w:u w:val="single"/>
        </w:rPr>
        <w:t xml:space="preserve">            </w:t>
      </w:r>
      <w:r>
        <w:rPr>
          <w:rFonts w:hAnsi="宋体" w:cs="宋体" w:hint="eastAsia"/>
          <w:sz w:val="21"/>
          <w:szCs w:val="21"/>
        </w:rPr>
        <w:t>（项目名称）招标评标委员会：</w:t>
      </w:r>
    </w:p>
    <w:p w:rsidR="00585398" w:rsidRDefault="00DE1BA0">
      <w:pPr>
        <w:spacing w:line="480" w:lineRule="exact"/>
        <w:ind w:firstLineChars="200" w:firstLine="420"/>
        <w:rPr>
          <w:rFonts w:hAnsi="宋体" w:cs="宋体"/>
          <w:sz w:val="21"/>
          <w:szCs w:val="21"/>
        </w:rPr>
      </w:pPr>
      <w:r>
        <w:rPr>
          <w:rFonts w:hAnsi="宋体" w:cs="宋体" w:hint="eastAsia"/>
          <w:sz w:val="21"/>
          <w:szCs w:val="21"/>
        </w:rPr>
        <w:t>问题澄清通知（编号：</w:t>
      </w:r>
      <w:r>
        <w:rPr>
          <w:rFonts w:hAnsi="宋体" w:cs="宋体" w:hint="eastAsia"/>
          <w:sz w:val="21"/>
          <w:szCs w:val="21"/>
          <w:u w:val="single"/>
        </w:rPr>
        <w:t xml:space="preserve">      </w:t>
      </w:r>
      <w:r>
        <w:rPr>
          <w:rFonts w:hAnsi="宋体" w:cs="宋体" w:hint="eastAsia"/>
          <w:sz w:val="21"/>
          <w:szCs w:val="21"/>
        </w:rPr>
        <w:t>）已收悉，现澄清、说明或者补正如下：</w:t>
      </w:r>
    </w:p>
    <w:p w:rsidR="00585398" w:rsidRDefault="00DE1BA0">
      <w:pPr>
        <w:spacing w:line="480" w:lineRule="exact"/>
        <w:ind w:firstLineChars="200" w:firstLine="420"/>
        <w:rPr>
          <w:rFonts w:hAnsi="宋体" w:cs="宋体"/>
          <w:sz w:val="21"/>
          <w:szCs w:val="21"/>
        </w:rPr>
      </w:pPr>
      <w:r>
        <w:rPr>
          <w:rFonts w:hAnsi="宋体" w:cs="宋体" w:hint="eastAsia"/>
          <w:sz w:val="21"/>
          <w:szCs w:val="21"/>
        </w:rPr>
        <w:t>1.</w:t>
      </w:r>
    </w:p>
    <w:p w:rsidR="00585398" w:rsidRDefault="00DE1BA0">
      <w:pPr>
        <w:spacing w:line="480" w:lineRule="exact"/>
        <w:ind w:firstLineChars="200" w:firstLine="420"/>
        <w:rPr>
          <w:rFonts w:hAnsi="宋体" w:cs="宋体"/>
          <w:sz w:val="21"/>
          <w:szCs w:val="21"/>
        </w:rPr>
      </w:pPr>
      <w:r>
        <w:rPr>
          <w:rFonts w:hAnsi="宋体" w:cs="宋体" w:hint="eastAsia"/>
          <w:sz w:val="21"/>
          <w:szCs w:val="21"/>
        </w:rPr>
        <w:t>2.</w:t>
      </w:r>
    </w:p>
    <w:p w:rsidR="00585398" w:rsidRDefault="00585398">
      <w:pPr>
        <w:spacing w:line="480" w:lineRule="exact"/>
        <w:ind w:firstLineChars="200" w:firstLine="420"/>
        <w:rPr>
          <w:rFonts w:hAnsi="宋体" w:cs="宋体"/>
          <w:sz w:val="21"/>
          <w:szCs w:val="21"/>
        </w:rPr>
      </w:pPr>
    </w:p>
    <w:p w:rsidR="00585398" w:rsidRDefault="00DE1BA0">
      <w:pPr>
        <w:spacing w:line="480" w:lineRule="exact"/>
        <w:ind w:firstLineChars="200" w:firstLine="420"/>
        <w:rPr>
          <w:rFonts w:hAnsi="宋体" w:cs="宋体"/>
          <w:sz w:val="21"/>
          <w:szCs w:val="21"/>
        </w:rPr>
      </w:pPr>
      <w:r>
        <w:rPr>
          <w:rFonts w:hAnsi="宋体" w:cs="宋体" w:hint="eastAsia"/>
          <w:sz w:val="21"/>
          <w:szCs w:val="21"/>
        </w:rPr>
        <w:t>……</w:t>
      </w:r>
    </w:p>
    <w:p w:rsidR="00585398" w:rsidRDefault="00585398">
      <w:pPr>
        <w:spacing w:line="480" w:lineRule="exact"/>
        <w:ind w:firstLineChars="200" w:firstLine="420"/>
        <w:rPr>
          <w:rFonts w:hAnsi="宋体" w:cs="宋体"/>
          <w:sz w:val="21"/>
          <w:szCs w:val="21"/>
        </w:rPr>
      </w:pPr>
    </w:p>
    <w:p w:rsidR="00585398" w:rsidRDefault="00585398">
      <w:pPr>
        <w:spacing w:line="480" w:lineRule="exact"/>
        <w:ind w:firstLineChars="200" w:firstLine="420"/>
        <w:rPr>
          <w:rFonts w:hAnsi="宋体" w:cs="宋体"/>
          <w:sz w:val="21"/>
          <w:szCs w:val="21"/>
        </w:rPr>
      </w:pPr>
    </w:p>
    <w:p w:rsidR="00585398" w:rsidRDefault="00585398">
      <w:pPr>
        <w:spacing w:line="480" w:lineRule="exact"/>
        <w:ind w:firstLineChars="200" w:firstLine="420"/>
        <w:rPr>
          <w:rFonts w:hAnsi="宋体" w:cs="宋体"/>
          <w:sz w:val="21"/>
          <w:szCs w:val="21"/>
        </w:rPr>
      </w:pPr>
    </w:p>
    <w:p w:rsidR="00585398" w:rsidRDefault="00585398">
      <w:pPr>
        <w:spacing w:line="480" w:lineRule="exact"/>
        <w:ind w:firstLineChars="200" w:firstLine="420"/>
        <w:rPr>
          <w:rFonts w:hAnsi="宋体" w:cs="宋体"/>
          <w:sz w:val="21"/>
          <w:szCs w:val="21"/>
        </w:rPr>
      </w:pPr>
    </w:p>
    <w:p w:rsidR="00585398" w:rsidRDefault="00585398">
      <w:pPr>
        <w:spacing w:line="480" w:lineRule="exact"/>
        <w:ind w:firstLineChars="200" w:firstLine="420"/>
        <w:rPr>
          <w:rFonts w:hAnsi="宋体" w:cs="宋体"/>
          <w:sz w:val="21"/>
          <w:szCs w:val="21"/>
        </w:rPr>
      </w:pPr>
    </w:p>
    <w:p w:rsidR="00585398" w:rsidRDefault="00585398">
      <w:pPr>
        <w:spacing w:line="480" w:lineRule="exact"/>
        <w:ind w:firstLineChars="200" w:firstLine="420"/>
        <w:rPr>
          <w:rFonts w:hAnsi="宋体" w:cs="宋体"/>
          <w:sz w:val="21"/>
          <w:szCs w:val="21"/>
        </w:rPr>
      </w:pPr>
    </w:p>
    <w:p w:rsidR="00585398" w:rsidRDefault="00DE1BA0">
      <w:pPr>
        <w:wordWrap w:val="0"/>
        <w:spacing w:line="480" w:lineRule="exact"/>
        <w:ind w:firstLineChars="200" w:firstLine="420"/>
        <w:jc w:val="right"/>
        <w:rPr>
          <w:rFonts w:hAnsi="宋体" w:cs="宋体"/>
          <w:sz w:val="21"/>
          <w:szCs w:val="21"/>
        </w:rPr>
      </w:pPr>
      <w:r>
        <w:rPr>
          <w:rFonts w:hAnsi="宋体" w:cs="宋体" w:hint="eastAsia"/>
          <w:sz w:val="21"/>
          <w:szCs w:val="21"/>
        </w:rPr>
        <w:t>投标人：</w:t>
      </w:r>
      <w:r>
        <w:rPr>
          <w:rFonts w:hAnsi="宋体" w:cs="宋体" w:hint="eastAsia"/>
          <w:sz w:val="21"/>
          <w:szCs w:val="21"/>
          <w:u w:val="single"/>
        </w:rPr>
        <w:t xml:space="preserve">                      </w:t>
      </w:r>
      <w:r>
        <w:rPr>
          <w:rFonts w:hAnsi="宋体" w:cs="宋体" w:hint="eastAsia"/>
          <w:sz w:val="21"/>
          <w:szCs w:val="21"/>
        </w:rPr>
        <w:t xml:space="preserve">（盖单位章） </w:t>
      </w:r>
    </w:p>
    <w:p w:rsidR="00585398" w:rsidRDefault="00DE1BA0" w:rsidP="00F70903">
      <w:pPr>
        <w:wordWrap w:val="0"/>
        <w:spacing w:beforeLines="50" w:afterLines="50" w:line="480" w:lineRule="exact"/>
        <w:ind w:right="210"/>
        <w:jc w:val="right"/>
        <w:rPr>
          <w:rFonts w:hAnsi="宋体" w:cs="宋体"/>
          <w:sz w:val="21"/>
          <w:szCs w:val="21"/>
        </w:rPr>
      </w:pPr>
      <w:r>
        <w:rPr>
          <w:rFonts w:hAnsi="宋体" w:cs="宋体" w:hint="eastAsia"/>
          <w:sz w:val="21"/>
          <w:szCs w:val="21"/>
        </w:rPr>
        <w:t>法定代表人或其委托代理人：</w:t>
      </w:r>
      <w:r>
        <w:rPr>
          <w:rFonts w:hAnsi="宋体" w:cs="宋体" w:hint="eastAsia"/>
          <w:sz w:val="21"/>
          <w:szCs w:val="21"/>
          <w:u w:val="single"/>
        </w:rPr>
        <w:t xml:space="preserve">      </w:t>
      </w:r>
      <w:r>
        <w:rPr>
          <w:rFonts w:hAnsi="宋体" w:cs="宋体" w:hint="eastAsia"/>
          <w:sz w:val="21"/>
          <w:szCs w:val="21"/>
        </w:rPr>
        <w:t xml:space="preserve">（签字） </w:t>
      </w:r>
    </w:p>
    <w:p w:rsidR="00585398" w:rsidRDefault="00DE1BA0">
      <w:pPr>
        <w:spacing w:line="480" w:lineRule="exact"/>
        <w:rPr>
          <w:rFonts w:hAnsi="宋体" w:cs="宋体"/>
          <w:sz w:val="21"/>
          <w:szCs w:val="21"/>
        </w:rPr>
      </w:pPr>
      <w:r>
        <w:rPr>
          <w:rFonts w:hAnsi="宋体" w:cs="宋体" w:hint="eastAsia"/>
          <w:sz w:val="21"/>
          <w:szCs w:val="21"/>
        </w:rPr>
        <w:t xml:space="preserve">                                                        </w:t>
      </w:r>
      <w:r>
        <w:rPr>
          <w:rFonts w:hAnsi="宋体" w:cs="宋体" w:hint="eastAsia"/>
          <w:sz w:val="21"/>
          <w:szCs w:val="21"/>
          <w:u w:val="single"/>
        </w:rPr>
        <w:t xml:space="preserve">      </w:t>
      </w:r>
      <w:r>
        <w:rPr>
          <w:rFonts w:hAnsi="宋体" w:cs="宋体" w:hint="eastAsia"/>
          <w:sz w:val="21"/>
          <w:szCs w:val="21"/>
        </w:rPr>
        <w:t>年</w:t>
      </w:r>
      <w:r>
        <w:rPr>
          <w:rFonts w:hAnsi="宋体" w:cs="宋体" w:hint="eastAsia"/>
          <w:sz w:val="21"/>
          <w:szCs w:val="21"/>
          <w:u w:val="single"/>
        </w:rPr>
        <w:t xml:space="preserve">     </w:t>
      </w:r>
      <w:r>
        <w:rPr>
          <w:rFonts w:hAnsi="宋体" w:cs="宋体" w:hint="eastAsia"/>
          <w:sz w:val="21"/>
          <w:szCs w:val="21"/>
        </w:rPr>
        <w:t>月</w:t>
      </w:r>
      <w:r>
        <w:rPr>
          <w:rFonts w:hAnsi="宋体" w:cs="宋体" w:hint="eastAsia"/>
          <w:sz w:val="21"/>
          <w:szCs w:val="21"/>
          <w:u w:val="single"/>
        </w:rPr>
        <w:t xml:space="preserve">     </w:t>
      </w:r>
      <w:r>
        <w:rPr>
          <w:rFonts w:hAnsi="宋体" w:cs="宋体" w:hint="eastAsia"/>
          <w:sz w:val="21"/>
          <w:szCs w:val="21"/>
        </w:rPr>
        <w:t>日</w:t>
      </w:r>
    </w:p>
    <w:p w:rsidR="00585398" w:rsidRDefault="00585398">
      <w:pPr>
        <w:spacing w:line="480" w:lineRule="exact"/>
        <w:rPr>
          <w:rFonts w:hAnsi="宋体" w:cs="宋体"/>
          <w:sz w:val="21"/>
          <w:szCs w:val="21"/>
        </w:rPr>
      </w:pPr>
    </w:p>
    <w:p w:rsidR="00585398" w:rsidRDefault="00585398">
      <w:pPr>
        <w:spacing w:line="480" w:lineRule="exact"/>
        <w:rPr>
          <w:rFonts w:hAnsi="宋体" w:cs="宋体"/>
          <w:sz w:val="21"/>
          <w:szCs w:val="21"/>
        </w:rPr>
      </w:pPr>
    </w:p>
    <w:p w:rsidR="00585398" w:rsidRDefault="00585398">
      <w:pPr>
        <w:snapToGrid w:val="0"/>
        <w:spacing w:line="360" w:lineRule="auto"/>
        <w:jc w:val="center"/>
        <w:rPr>
          <w:rFonts w:hAnsi="宋体" w:cs="宋体"/>
          <w:b/>
          <w:bCs/>
          <w:sz w:val="21"/>
          <w:szCs w:val="21"/>
        </w:rPr>
      </w:pPr>
    </w:p>
    <w:p w:rsidR="00585398" w:rsidRDefault="00DE1BA0">
      <w:pPr>
        <w:spacing w:line="420" w:lineRule="exact"/>
        <w:jc w:val="center"/>
        <w:rPr>
          <w:rFonts w:hAnsi="宋体"/>
          <w:b/>
          <w:sz w:val="21"/>
          <w:szCs w:val="21"/>
        </w:rPr>
      </w:pPr>
      <w:r>
        <w:rPr>
          <w:rFonts w:hAnsi="宋体" w:hint="eastAsia"/>
          <w:b/>
          <w:sz w:val="21"/>
          <w:szCs w:val="21"/>
        </w:rPr>
        <w:br w:type="page"/>
      </w:r>
      <w:bookmarkStart w:id="74" w:name="_Toc2081"/>
      <w:bookmarkStart w:id="75" w:name="_Toc508875366"/>
    </w:p>
    <w:p w:rsidR="00585398" w:rsidRDefault="00DE1BA0">
      <w:pPr>
        <w:pStyle w:val="1"/>
        <w:keepNext w:val="0"/>
        <w:keepLines w:val="0"/>
        <w:pageBreakBefore/>
        <w:tabs>
          <w:tab w:val="left" w:pos="2610"/>
          <w:tab w:val="center" w:pos="4819"/>
        </w:tabs>
        <w:jc w:val="center"/>
      </w:pPr>
      <w:r>
        <w:rPr>
          <w:rFonts w:hint="eastAsia"/>
        </w:rPr>
        <w:lastRenderedPageBreak/>
        <w:t>第三章 评标办法（综合计分法）</w:t>
      </w:r>
      <w:bookmarkEnd w:id="74"/>
      <w:bookmarkEnd w:id="75"/>
    </w:p>
    <w:p w:rsidR="00585398" w:rsidRDefault="00DE1BA0">
      <w:pPr>
        <w:spacing w:line="360" w:lineRule="auto"/>
        <w:ind w:firstLineChars="200" w:firstLine="420"/>
        <w:jc w:val="left"/>
        <w:rPr>
          <w:rFonts w:hAnsi="宋体" w:cs="宋体"/>
          <w:sz w:val="21"/>
          <w:szCs w:val="21"/>
        </w:rPr>
      </w:pPr>
      <w:r>
        <w:rPr>
          <w:rFonts w:hAnsi="宋体" w:cs="宋体" w:hint="eastAsia"/>
          <w:sz w:val="21"/>
          <w:szCs w:val="21"/>
        </w:rPr>
        <w:t>一、评标应遵循公正、公平、择优的原则严格按照招标文件进行。</w:t>
      </w:r>
    </w:p>
    <w:p w:rsidR="00585398" w:rsidRDefault="00DE1BA0">
      <w:pPr>
        <w:spacing w:line="360" w:lineRule="auto"/>
        <w:ind w:firstLineChars="200" w:firstLine="420"/>
        <w:jc w:val="left"/>
        <w:rPr>
          <w:rFonts w:hAnsi="宋体" w:cs="宋体"/>
          <w:sz w:val="21"/>
          <w:szCs w:val="21"/>
        </w:rPr>
      </w:pPr>
      <w:r>
        <w:rPr>
          <w:rFonts w:hAnsi="宋体" w:cs="宋体" w:hint="eastAsia"/>
          <w:sz w:val="21"/>
          <w:szCs w:val="21"/>
        </w:rPr>
        <w:t>二、评标由招标人依法组建的评标委员会负责，评标委员会成员从河南省综合评标专家库中随机抽取（具体要求依据投标人须知前附表为准）。与投标人有利害关系的专家不得进入评标委员会。</w:t>
      </w:r>
    </w:p>
    <w:p w:rsidR="00585398" w:rsidRDefault="00DE1BA0">
      <w:pPr>
        <w:spacing w:line="360" w:lineRule="auto"/>
        <w:ind w:firstLineChars="200" w:firstLine="420"/>
        <w:jc w:val="left"/>
        <w:rPr>
          <w:rFonts w:hAnsi="宋体" w:cs="宋体"/>
          <w:sz w:val="21"/>
          <w:szCs w:val="21"/>
        </w:rPr>
      </w:pPr>
      <w:bookmarkStart w:id="76" w:name="_Toc270931534"/>
      <w:bookmarkStart w:id="77" w:name="_Toc272833453"/>
      <w:bookmarkStart w:id="78" w:name="_Toc273546398"/>
      <w:bookmarkStart w:id="79" w:name="_Toc295572535"/>
      <w:r>
        <w:rPr>
          <w:rFonts w:hAnsi="宋体" w:cs="宋体" w:hint="eastAsia"/>
          <w:sz w:val="21"/>
          <w:szCs w:val="21"/>
        </w:rPr>
        <w:t>三、</w:t>
      </w:r>
      <w:bookmarkEnd w:id="76"/>
      <w:bookmarkEnd w:id="77"/>
      <w:bookmarkEnd w:id="78"/>
      <w:bookmarkEnd w:id="79"/>
      <w:r>
        <w:rPr>
          <w:rFonts w:hAnsi="宋体" w:cs="宋体" w:hint="eastAsia"/>
          <w:sz w:val="21"/>
          <w:szCs w:val="21"/>
        </w:rPr>
        <w:t xml:space="preserve"> 评标采用综合计分法，是指评标委员会根据招标文件要求应从技术标、商务标、综合（信用）标三部分进行综合评审</w:t>
      </w:r>
      <w:bookmarkStart w:id="80" w:name="OLE_LINK7"/>
      <w:r>
        <w:rPr>
          <w:rFonts w:hAnsi="宋体" w:cs="宋体" w:hint="eastAsia"/>
          <w:sz w:val="21"/>
          <w:szCs w:val="21"/>
        </w:rPr>
        <w:t>（评标专家在商务标清标系统的辅助下对各投标单位的商务标电子投标文件进行评审）</w:t>
      </w:r>
      <w:bookmarkEnd w:id="80"/>
      <w:r>
        <w:rPr>
          <w:rFonts w:hAnsi="宋体" w:cs="宋体" w:hint="eastAsia"/>
          <w:sz w:val="21"/>
          <w:szCs w:val="21"/>
        </w:rPr>
        <w:t>。技术标的权重占20%，商务标的权重占60%，综合（信用）标的权重占20%。</w:t>
      </w:r>
    </w:p>
    <w:p w:rsidR="00585398" w:rsidRDefault="00DE1BA0">
      <w:pPr>
        <w:spacing w:line="360" w:lineRule="auto"/>
        <w:jc w:val="center"/>
        <w:rPr>
          <w:rFonts w:ascii="仿宋_GB2312" w:eastAsia="仿宋_GB2312" w:hAnsi="宋体"/>
          <w:sz w:val="24"/>
          <w:szCs w:val="24"/>
        </w:rPr>
      </w:pPr>
      <w:bookmarkStart w:id="81" w:name="_Toc392081381"/>
      <w:bookmarkStart w:id="82" w:name="_Toc29181"/>
      <w:r>
        <w:rPr>
          <w:rFonts w:ascii="仿宋_GB2312" w:eastAsia="仿宋_GB2312" w:hAnsi="宋体" w:hint="eastAsia"/>
          <w:b/>
          <w:sz w:val="30"/>
          <w:szCs w:val="30"/>
        </w:rPr>
        <w:t>评标办法前附表</w:t>
      </w:r>
      <w:bookmarkEnd w:id="81"/>
      <w:bookmarkEnd w:id="82"/>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3"/>
        <w:gridCol w:w="1280"/>
        <w:gridCol w:w="1520"/>
        <w:gridCol w:w="5947"/>
      </w:tblGrid>
      <w:tr w:rsidR="00585398">
        <w:trPr>
          <w:trHeight w:val="526"/>
          <w:jc w:val="center"/>
        </w:trPr>
        <w:tc>
          <w:tcPr>
            <w:tcW w:w="2033" w:type="dxa"/>
            <w:gridSpan w:val="2"/>
            <w:vAlign w:val="center"/>
          </w:tcPr>
          <w:p w:rsidR="00585398" w:rsidRDefault="00DE1BA0">
            <w:pPr>
              <w:jc w:val="center"/>
              <w:rPr>
                <w:rFonts w:hAnsi="宋体" w:cs="宋体"/>
                <w:b/>
                <w:sz w:val="21"/>
                <w:szCs w:val="21"/>
              </w:rPr>
            </w:pPr>
            <w:r>
              <w:rPr>
                <w:rFonts w:hAnsi="宋体" w:cs="宋体" w:hint="eastAsia"/>
                <w:b/>
                <w:sz w:val="21"/>
                <w:szCs w:val="21"/>
              </w:rPr>
              <w:t>条款号</w:t>
            </w:r>
          </w:p>
        </w:tc>
        <w:tc>
          <w:tcPr>
            <w:tcW w:w="1520" w:type="dxa"/>
            <w:vAlign w:val="center"/>
          </w:tcPr>
          <w:p w:rsidR="00585398" w:rsidRDefault="00DE1BA0">
            <w:pPr>
              <w:jc w:val="center"/>
              <w:rPr>
                <w:rFonts w:hAnsi="宋体" w:cs="宋体"/>
                <w:b/>
                <w:sz w:val="21"/>
                <w:szCs w:val="21"/>
              </w:rPr>
            </w:pPr>
            <w:r>
              <w:rPr>
                <w:rFonts w:hAnsi="宋体" w:cs="宋体" w:hint="eastAsia"/>
                <w:b/>
                <w:sz w:val="21"/>
                <w:szCs w:val="21"/>
              </w:rPr>
              <w:t>评审因素</w:t>
            </w:r>
          </w:p>
        </w:tc>
        <w:tc>
          <w:tcPr>
            <w:tcW w:w="5947" w:type="dxa"/>
            <w:vAlign w:val="center"/>
          </w:tcPr>
          <w:p w:rsidR="00585398" w:rsidRDefault="00DE1BA0">
            <w:pPr>
              <w:jc w:val="center"/>
              <w:rPr>
                <w:rFonts w:hAnsi="宋体" w:cs="宋体"/>
                <w:b/>
                <w:sz w:val="21"/>
                <w:szCs w:val="21"/>
              </w:rPr>
            </w:pPr>
            <w:r>
              <w:rPr>
                <w:rFonts w:hAnsi="宋体" w:cs="宋体" w:hint="eastAsia"/>
                <w:b/>
                <w:sz w:val="21"/>
                <w:szCs w:val="21"/>
              </w:rPr>
              <w:t>评审标准</w:t>
            </w:r>
          </w:p>
        </w:tc>
      </w:tr>
      <w:tr w:rsidR="00585398">
        <w:trPr>
          <w:trHeight w:val="689"/>
          <w:jc w:val="center"/>
        </w:trPr>
        <w:tc>
          <w:tcPr>
            <w:tcW w:w="753" w:type="dxa"/>
            <w:vAlign w:val="center"/>
          </w:tcPr>
          <w:p w:rsidR="00585398" w:rsidRDefault="00DE1BA0">
            <w:pPr>
              <w:jc w:val="center"/>
              <w:rPr>
                <w:rFonts w:hAnsi="宋体" w:cs="宋体"/>
                <w:sz w:val="21"/>
                <w:szCs w:val="21"/>
              </w:rPr>
            </w:pPr>
            <w:r>
              <w:rPr>
                <w:rFonts w:hAnsi="宋体" w:cs="宋体" w:hint="eastAsia"/>
                <w:sz w:val="21"/>
                <w:szCs w:val="21"/>
              </w:rPr>
              <w:t>1</w:t>
            </w:r>
          </w:p>
        </w:tc>
        <w:tc>
          <w:tcPr>
            <w:tcW w:w="8747" w:type="dxa"/>
            <w:gridSpan w:val="3"/>
            <w:vAlign w:val="center"/>
          </w:tcPr>
          <w:p w:rsidR="00585398" w:rsidRDefault="00DE1BA0">
            <w:pPr>
              <w:pStyle w:val="a4"/>
              <w:rPr>
                <w:rFonts w:ascii="宋体" w:hAnsi="宋体" w:cs="宋体"/>
                <w:b/>
                <w:szCs w:val="21"/>
              </w:rPr>
            </w:pPr>
            <w:r>
              <w:rPr>
                <w:rFonts w:ascii="宋体" w:hAnsi="宋体" w:cs="宋体" w:hint="eastAsia"/>
                <w:szCs w:val="21"/>
              </w:rPr>
              <w:t xml:space="preserve"> </w:t>
            </w:r>
            <w:r>
              <w:rPr>
                <w:rFonts w:ascii="宋体" w:hAnsi="宋体" w:cs="宋体" w:hint="eastAsia"/>
                <w:b/>
                <w:szCs w:val="21"/>
              </w:rPr>
              <w:t>本次评标采用综合计分法</w:t>
            </w:r>
          </w:p>
        </w:tc>
      </w:tr>
      <w:tr w:rsidR="00585398">
        <w:trPr>
          <w:trHeight w:val="566"/>
          <w:jc w:val="center"/>
        </w:trPr>
        <w:tc>
          <w:tcPr>
            <w:tcW w:w="753" w:type="dxa"/>
            <w:vAlign w:val="center"/>
          </w:tcPr>
          <w:p w:rsidR="00585398" w:rsidRDefault="00DE1BA0">
            <w:pPr>
              <w:jc w:val="center"/>
              <w:rPr>
                <w:rFonts w:hAnsi="宋体" w:cs="宋体"/>
                <w:sz w:val="21"/>
                <w:szCs w:val="21"/>
              </w:rPr>
            </w:pPr>
            <w:r>
              <w:rPr>
                <w:rFonts w:hAnsi="宋体" w:cs="宋体" w:hint="eastAsia"/>
                <w:sz w:val="21"/>
                <w:szCs w:val="21"/>
              </w:rPr>
              <w:t>2</w:t>
            </w:r>
          </w:p>
        </w:tc>
        <w:tc>
          <w:tcPr>
            <w:tcW w:w="1280" w:type="dxa"/>
            <w:vAlign w:val="center"/>
          </w:tcPr>
          <w:p w:rsidR="00585398" w:rsidRDefault="00DE1BA0">
            <w:pPr>
              <w:jc w:val="center"/>
              <w:rPr>
                <w:rFonts w:hAnsi="宋体" w:cs="宋体"/>
                <w:sz w:val="21"/>
                <w:szCs w:val="21"/>
              </w:rPr>
            </w:pPr>
            <w:r>
              <w:rPr>
                <w:rFonts w:hAnsi="宋体" w:cs="宋体" w:hint="eastAsia"/>
                <w:sz w:val="21"/>
                <w:szCs w:val="21"/>
              </w:rPr>
              <w:t xml:space="preserve"> 评标程序</w:t>
            </w:r>
          </w:p>
        </w:tc>
        <w:tc>
          <w:tcPr>
            <w:tcW w:w="7467" w:type="dxa"/>
            <w:gridSpan w:val="2"/>
            <w:vAlign w:val="center"/>
          </w:tcPr>
          <w:p w:rsidR="00585398" w:rsidRDefault="00DE1BA0">
            <w:pPr>
              <w:rPr>
                <w:rFonts w:hAnsi="宋体" w:cs="宋体"/>
                <w:sz w:val="21"/>
                <w:szCs w:val="21"/>
              </w:rPr>
            </w:pPr>
            <w:r>
              <w:rPr>
                <w:rFonts w:hAnsi="宋体" w:cs="宋体" w:hint="eastAsia"/>
                <w:sz w:val="21"/>
                <w:szCs w:val="21"/>
              </w:rPr>
              <w:t>（一）对商务标进行清标；</w:t>
            </w:r>
          </w:p>
          <w:p w:rsidR="00585398" w:rsidRDefault="00DE1BA0">
            <w:pPr>
              <w:rPr>
                <w:rFonts w:hAnsi="宋体" w:cs="宋体"/>
                <w:sz w:val="21"/>
                <w:szCs w:val="21"/>
              </w:rPr>
            </w:pPr>
            <w:r>
              <w:rPr>
                <w:rFonts w:hAnsi="宋体" w:cs="宋体" w:hint="eastAsia"/>
                <w:sz w:val="21"/>
                <w:szCs w:val="21"/>
              </w:rPr>
              <w:t>（二）初步评审；</w:t>
            </w:r>
          </w:p>
          <w:p w:rsidR="00585398" w:rsidRDefault="00DE1BA0">
            <w:pPr>
              <w:rPr>
                <w:rFonts w:hAnsi="宋体" w:cs="宋体"/>
                <w:sz w:val="21"/>
                <w:szCs w:val="21"/>
              </w:rPr>
            </w:pPr>
            <w:r>
              <w:rPr>
                <w:rFonts w:hAnsi="宋体" w:cs="宋体" w:hint="eastAsia"/>
                <w:sz w:val="21"/>
                <w:szCs w:val="21"/>
              </w:rPr>
              <w:t>（三）对商务标进项详细评审；</w:t>
            </w:r>
          </w:p>
          <w:p w:rsidR="00585398" w:rsidRDefault="00DE1BA0">
            <w:pPr>
              <w:rPr>
                <w:rFonts w:hAnsi="宋体" w:cs="宋体"/>
                <w:sz w:val="21"/>
                <w:szCs w:val="21"/>
              </w:rPr>
            </w:pPr>
            <w:r>
              <w:rPr>
                <w:rFonts w:hAnsi="宋体" w:cs="宋体" w:hint="eastAsia"/>
                <w:sz w:val="21"/>
                <w:szCs w:val="21"/>
              </w:rPr>
              <w:t>（四）对综合（信用）标进项详细评审</w:t>
            </w:r>
          </w:p>
          <w:p w:rsidR="00585398" w:rsidRDefault="00DE1BA0">
            <w:pPr>
              <w:rPr>
                <w:rFonts w:hAnsi="宋体" w:cs="宋体"/>
                <w:sz w:val="21"/>
                <w:szCs w:val="21"/>
              </w:rPr>
            </w:pPr>
            <w:r>
              <w:rPr>
                <w:rFonts w:hAnsi="宋体" w:cs="宋体" w:hint="eastAsia"/>
                <w:sz w:val="21"/>
                <w:szCs w:val="21"/>
              </w:rPr>
              <w:t>（五）对技术标进行详细评审；</w:t>
            </w:r>
          </w:p>
          <w:p w:rsidR="00585398" w:rsidRDefault="00DE1BA0">
            <w:pPr>
              <w:rPr>
                <w:rFonts w:hAnsi="宋体" w:cs="宋体"/>
                <w:sz w:val="21"/>
                <w:szCs w:val="21"/>
              </w:rPr>
            </w:pPr>
            <w:r>
              <w:rPr>
                <w:rFonts w:hAnsi="宋体" w:cs="宋体" w:hint="eastAsia"/>
                <w:sz w:val="21"/>
                <w:szCs w:val="21"/>
              </w:rPr>
              <w:t xml:space="preserve">（六）确定中标候选人； </w:t>
            </w:r>
          </w:p>
        </w:tc>
      </w:tr>
      <w:tr w:rsidR="00585398">
        <w:trPr>
          <w:trHeight w:val="1844"/>
          <w:jc w:val="center"/>
        </w:trPr>
        <w:tc>
          <w:tcPr>
            <w:tcW w:w="753" w:type="dxa"/>
            <w:vAlign w:val="center"/>
          </w:tcPr>
          <w:p w:rsidR="00585398" w:rsidRDefault="00DE1BA0">
            <w:pPr>
              <w:jc w:val="center"/>
              <w:rPr>
                <w:rFonts w:hAnsi="宋体" w:cs="宋体"/>
                <w:sz w:val="21"/>
                <w:szCs w:val="21"/>
              </w:rPr>
            </w:pPr>
            <w:r>
              <w:rPr>
                <w:rFonts w:hAnsi="宋体" w:cs="宋体" w:hint="eastAsia"/>
                <w:sz w:val="21"/>
                <w:szCs w:val="21"/>
              </w:rPr>
              <w:t>2.1</w:t>
            </w:r>
          </w:p>
        </w:tc>
        <w:tc>
          <w:tcPr>
            <w:tcW w:w="1280" w:type="dxa"/>
            <w:vAlign w:val="center"/>
          </w:tcPr>
          <w:p w:rsidR="00585398" w:rsidRDefault="00DE1BA0">
            <w:pPr>
              <w:jc w:val="center"/>
              <w:rPr>
                <w:rFonts w:hAnsi="宋体" w:cs="宋体"/>
                <w:sz w:val="21"/>
                <w:szCs w:val="21"/>
              </w:rPr>
            </w:pPr>
            <w:r>
              <w:rPr>
                <w:rFonts w:hAnsi="宋体" w:cs="宋体" w:hint="eastAsia"/>
                <w:sz w:val="21"/>
                <w:szCs w:val="21"/>
              </w:rPr>
              <w:t>对商务标进行清标</w:t>
            </w:r>
          </w:p>
        </w:tc>
        <w:tc>
          <w:tcPr>
            <w:tcW w:w="7467" w:type="dxa"/>
            <w:gridSpan w:val="2"/>
            <w:vAlign w:val="center"/>
          </w:tcPr>
          <w:p w:rsidR="00585398" w:rsidRDefault="00DE1BA0">
            <w:pPr>
              <w:rPr>
                <w:rFonts w:hAnsi="宋体" w:cs="宋体"/>
                <w:sz w:val="21"/>
                <w:szCs w:val="21"/>
              </w:rPr>
            </w:pPr>
            <w:r>
              <w:rPr>
                <w:rFonts w:hAnsi="宋体" w:cs="宋体" w:hint="eastAsia"/>
                <w:sz w:val="21"/>
                <w:szCs w:val="21"/>
              </w:rPr>
              <w:t>先由评标委员会在商务标清标系统的辅助下对投标文件进行基础性数据分析和整理（清标内容见下表），形成清标成果。”</w:t>
            </w:r>
          </w:p>
          <w:p w:rsidR="00585398" w:rsidRDefault="00DE1BA0">
            <w:pPr>
              <w:rPr>
                <w:rFonts w:hAnsi="宋体" w:cs="宋体"/>
                <w:sz w:val="21"/>
                <w:szCs w:val="21"/>
              </w:rPr>
            </w:pPr>
            <w:r>
              <w:rPr>
                <w:rFonts w:hAnsi="宋体" w:cs="宋体" w:hint="eastAsia"/>
                <w:sz w:val="21"/>
                <w:szCs w:val="21"/>
              </w:rPr>
              <w:t>出现否定事项的，评标委员会不再对其质询，直接作为无效投标处理（但法律法规规定的细微偏差除外。细微偏差是指投标文件基本上符合招标文件要求，但在个别地方存漏项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w:t>
            </w:r>
            <w:r>
              <w:rPr>
                <w:rFonts w:hAnsi="宋体" w:cs="宋体" w:hint="eastAsia"/>
                <w:sz w:val="21"/>
                <w:szCs w:val="21"/>
              </w:rPr>
              <w:lastRenderedPageBreak/>
              <w:t>正的，评标委员会可否决其投标）。</w:t>
            </w:r>
          </w:p>
          <w:p w:rsidR="00585398" w:rsidRDefault="00DE1BA0">
            <w:pPr>
              <w:rPr>
                <w:rFonts w:hAnsi="宋体" w:cs="宋体"/>
                <w:sz w:val="21"/>
                <w:szCs w:val="21"/>
              </w:rPr>
            </w:pPr>
            <w:r>
              <w:rPr>
                <w:rFonts w:hAnsi="宋体" w:cs="宋体" w:hint="eastAsia"/>
                <w:sz w:val="21"/>
                <w:szCs w:val="21"/>
              </w:rPr>
              <w:t>评标委员会在评标过程中，发现投标文件存在下列情形之一的，按废标处理。</w:t>
            </w:r>
          </w:p>
          <w:p w:rsidR="00585398" w:rsidRDefault="00DE1BA0">
            <w:pPr>
              <w:rPr>
                <w:rFonts w:hAnsi="宋体" w:cs="宋体"/>
                <w:sz w:val="21"/>
                <w:szCs w:val="21"/>
              </w:rPr>
            </w:pPr>
            <w:r>
              <w:rPr>
                <w:rFonts w:hAnsi="宋体" w:cs="宋体" w:hint="eastAsia"/>
                <w:sz w:val="21"/>
                <w:szCs w:val="21"/>
              </w:rPr>
              <w:t>1.未按招标文件规定编制各项报价的；</w:t>
            </w:r>
          </w:p>
          <w:p w:rsidR="00585398" w:rsidRDefault="00DE1BA0">
            <w:pPr>
              <w:rPr>
                <w:rFonts w:hAnsi="宋体" w:cs="宋体"/>
                <w:sz w:val="21"/>
                <w:szCs w:val="21"/>
              </w:rPr>
            </w:pPr>
            <w:r>
              <w:rPr>
                <w:rFonts w:hAnsi="宋体" w:cs="宋体" w:hint="eastAsia"/>
                <w:sz w:val="21"/>
                <w:szCs w:val="21"/>
              </w:rPr>
              <w:t>2.投标总报价与其组成部分、工程量清单项目合价与综合单价、综合单价与人材机用量相互矛盾，致使评标委员会无法正常评审判定的；3.规费和税金、安全文明施工措施费违背工程造价管理规定的；</w:t>
            </w:r>
          </w:p>
          <w:p w:rsidR="00585398" w:rsidRDefault="00DE1BA0">
            <w:pPr>
              <w:rPr>
                <w:rFonts w:hAnsi="宋体" w:cs="宋体"/>
                <w:sz w:val="21"/>
                <w:szCs w:val="21"/>
              </w:rPr>
            </w:pPr>
            <w:r>
              <w:rPr>
                <w:rFonts w:hAnsi="宋体" w:cs="宋体" w:hint="eastAsia"/>
                <w:sz w:val="21"/>
                <w:szCs w:val="21"/>
              </w:rPr>
              <w:t>4.分部分项工程项目、措施项目报价中的项目编码、项目名称、项目特征、计量单位和工程量与招标文件的清单不一致的；</w:t>
            </w:r>
          </w:p>
          <w:p w:rsidR="00585398" w:rsidRDefault="00DE1BA0">
            <w:pPr>
              <w:rPr>
                <w:rFonts w:hAnsi="宋体" w:cs="宋体"/>
                <w:sz w:val="21"/>
                <w:szCs w:val="21"/>
              </w:rPr>
            </w:pPr>
            <w:r>
              <w:rPr>
                <w:rFonts w:hAnsi="宋体" w:cs="宋体" w:hint="eastAsia"/>
                <w:sz w:val="21"/>
                <w:szCs w:val="21"/>
              </w:rPr>
              <w:t>5.未按照暂列金额或者暂估价编制投标报价的。</w:t>
            </w:r>
          </w:p>
        </w:tc>
      </w:tr>
      <w:tr w:rsidR="00585398">
        <w:trPr>
          <w:trHeight w:val="553"/>
          <w:jc w:val="center"/>
        </w:trPr>
        <w:tc>
          <w:tcPr>
            <w:tcW w:w="753" w:type="dxa"/>
            <w:vAlign w:val="center"/>
          </w:tcPr>
          <w:p w:rsidR="00585398" w:rsidRDefault="00DE1BA0">
            <w:pPr>
              <w:rPr>
                <w:rFonts w:hAnsi="宋体" w:cs="宋体"/>
                <w:sz w:val="21"/>
                <w:szCs w:val="21"/>
              </w:rPr>
            </w:pPr>
            <w:r>
              <w:rPr>
                <w:rFonts w:hAnsi="宋体" w:cs="宋体" w:hint="eastAsia"/>
                <w:sz w:val="21"/>
                <w:szCs w:val="21"/>
              </w:rPr>
              <w:lastRenderedPageBreak/>
              <w:t>2.2</w:t>
            </w:r>
          </w:p>
        </w:tc>
        <w:tc>
          <w:tcPr>
            <w:tcW w:w="1280" w:type="dxa"/>
            <w:vAlign w:val="center"/>
          </w:tcPr>
          <w:p w:rsidR="00585398" w:rsidRDefault="00DE1BA0">
            <w:pPr>
              <w:rPr>
                <w:rFonts w:hAnsi="宋体" w:cs="宋体"/>
                <w:sz w:val="21"/>
                <w:szCs w:val="21"/>
              </w:rPr>
            </w:pPr>
            <w:r>
              <w:rPr>
                <w:rFonts w:hAnsi="宋体" w:cs="宋体" w:hint="eastAsia"/>
                <w:sz w:val="21"/>
                <w:szCs w:val="21"/>
              </w:rPr>
              <w:t>初步评审</w:t>
            </w:r>
          </w:p>
        </w:tc>
        <w:tc>
          <w:tcPr>
            <w:tcW w:w="7467" w:type="dxa"/>
            <w:gridSpan w:val="2"/>
            <w:vAlign w:val="center"/>
          </w:tcPr>
          <w:p w:rsidR="00585398" w:rsidRDefault="00DE1BA0">
            <w:pPr>
              <w:rPr>
                <w:rFonts w:hAnsi="宋体" w:cs="宋体"/>
                <w:sz w:val="21"/>
                <w:szCs w:val="21"/>
              </w:rPr>
            </w:pPr>
            <w:r>
              <w:rPr>
                <w:rFonts w:hAnsi="宋体" w:cs="宋体" w:hint="eastAsia"/>
                <w:sz w:val="21"/>
                <w:szCs w:val="21"/>
              </w:rPr>
              <w:t>评标委员会按招标文件要求对所有投标文件真实性、符合性、响应性和重大偏差逐一评审，经审查不符合招标文件要求的，不再进入详细评审阶段。初步评审主要包括以下内容：</w:t>
            </w:r>
          </w:p>
          <w:p w:rsidR="00585398" w:rsidRDefault="00DE1BA0">
            <w:pPr>
              <w:rPr>
                <w:rFonts w:hAnsi="宋体" w:cs="宋体"/>
                <w:sz w:val="21"/>
                <w:szCs w:val="21"/>
              </w:rPr>
            </w:pPr>
            <w:r>
              <w:rPr>
                <w:rFonts w:hAnsi="宋体" w:cs="宋体" w:hint="eastAsia"/>
                <w:sz w:val="21"/>
                <w:szCs w:val="21"/>
              </w:rPr>
              <w:t>（1）投标文件是否按招标文件要求签字盖章（无需逐页签字盖章）；</w:t>
            </w:r>
          </w:p>
          <w:p w:rsidR="00585398" w:rsidRDefault="00DE1BA0">
            <w:pPr>
              <w:rPr>
                <w:rFonts w:hAnsi="宋体" w:cs="宋体"/>
                <w:sz w:val="21"/>
                <w:szCs w:val="21"/>
              </w:rPr>
            </w:pPr>
            <w:r>
              <w:rPr>
                <w:rFonts w:hAnsi="宋体" w:cs="宋体" w:hint="eastAsia"/>
                <w:sz w:val="21"/>
                <w:szCs w:val="21"/>
              </w:rPr>
              <w:t>（2）投标联合体是否提交共同投标协议（允许联合体投标的）；</w:t>
            </w:r>
          </w:p>
          <w:p w:rsidR="00585398" w:rsidRDefault="00DE1BA0">
            <w:pPr>
              <w:rPr>
                <w:rFonts w:hAnsi="宋体" w:cs="宋体"/>
                <w:sz w:val="21"/>
                <w:szCs w:val="21"/>
              </w:rPr>
            </w:pPr>
            <w:r>
              <w:rPr>
                <w:rFonts w:hAnsi="宋体" w:cs="宋体" w:hint="eastAsia"/>
                <w:sz w:val="21"/>
                <w:szCs w:val="21"/>
              </w:rPr>
              <w:t>（3）投标人是否符合国家或者招标文件规定的资格条件，注册建造师注册单位与投标人是否一致；</w:t>
            </w:r>
          </w:p>
          <w:p w:rsidR="00585398" w:rsidRDefault="00DE1BA0">
            <w:pPr>
              <w:rPr>
                <w:rFonts w:hAnsi="宋体" w:cs="宋体"/>
                <w:sz w:val="21"/>
                <w:szCs w:val="21"/>
              </w:rPr>
            </w:pPr>
            <w:r>
              <w:rPr>
                <w:rFonts w:hAnsi="宋体" w:cs="宋体" w:hint="eastAsia"/>
                <w:sz w:val="21"/>
                <w:szCs w:val="21"/>
              </w:rPr>
              <w:t xml:space="preserve">（4）同一投标人是否提交两个以上不同的投标文件或者投标报价，但招标文件要求提交备选投标的除外； </w:t>
            </w:r>
          </w:p>
          <w:p w:rsidR="00585398" w:rsidRDefault="00DE1BA0">
            <w:pPr>
              <w:rPr>
                <w:rFonts w:hAnsi="宋体" w:cs="宋体"/>
                <w:sz w:val="21"/>
                <w:szCs w:val="21"/>
              </w:rPr>
            </w:pPr>
            <w:r>
              <w:rPr>
                <w:rFonts w:hAnsi="宋体" w:cs="宋体" w:hint="eastAsia"/>
                <w:sz w:val="21"/>
                <w:szCs w:val="21"/>
              </w:rPr>
              <w:t>（5）投标报价是否高于招标文件设定的最高投标限价；</w:t>
            </w:r>
          </w:p>
          <w:p w:rsidR="00585398" w:rsidRDefault="00DE1BA0">
            <w:pPr>
              <w:rPr>
                <w:rFonts w:hAnsi="宋体" w:cs="宋体"/>
                <w:sz w:val="21"/>
                <w:szCs w:val="21"/>
              </w:rPr>
            </w:pPr>
            <w:r>
              <w:rPr>
                <w:rFonts w:hAnsi="宋体" w:cs="宋体" w:hint="eastAsia"/>
                <w:sz w:val="21"/>
                <w:szCs w:val="21"/>
              </w:rPr>
              <w:t>（6）投标文件内容、范围、工期、工程质量、投标有效期等是否符合招标文件规定；</w:t>
            </w:r>
          </w:p>
          <w:p w:rsidR="00585398" w:rsidRDefault="00DE1BA0">
            <w:pPr>
              <w:ind w:firstLineChars="50" w:firstLine="105"/>
              <w:rPr>
                <w:rFonts w:hAnsi="宋体" w:cs="宋体"/>
                <w:sz w:val="21"/>
                <w:szCs w:val="21"/>
              </w:rPr>
            </w:pPr>
            <w:r>
              <w:rPr>
                <w:rFonts w:hAnsi="宋体" w:cs="宋体" w:hint="eastAsia"/>
                <w:sz w:val="21"/>
                <w:szCs w:val="21"/>
              </w:rPr>
              <w:t>(7) 不同投标人电子投标文件制作硬件特征码(网卡MAC地址、CPU序列号、硬盘序列号等)雷同时，视为“不同投标人委托同一单位或者个人办理投标事宜”其投标无效，评标专家应严格按照招标文件要求查看“硬件特征码”相关信息进行评审，在评标报告中显示“不同投标人电子投标文件制作硬件特征码”是否雷同的分析及判定结果；</w:t>
            </w:r>
          </w:p>
          <w:p w:rsidR="00585398" w:rsidRDefault="00DE1BA0">
            <w:pPr>
              <w:rPr>
                <w:rFonts w:hAnsi="宋体" w:cs="宋体"/>
                <w:sz w:val="21"/>
                <w:szCs w:val="21"/>
              </w:rPr>
            </w:pPr>
            <w:r>
              <w:rPr>
                <w:rFonts w:hAnsi="宋体" w:cs="宋体" w:hint="eastAsia"/>
                <w:sz w:val="21"/>
                <w:szCs w:val="21"/>
              </w:rPr>
              <w:t>（8）投标人是否有串通投标、弄虚作假、行贿等违法行为。</w:t>
            </w:r>
          </w:p>
          <w:p w:rsidR="00585398" w:rsidRDefault="00DE1BA0">
            <w:pPr>
              <w:ind w:firstLine="420"/>
              <w:rPr>
                <w:rFonts w:hAnsi="宋体" w:cs="宋体"/>
                <w:sz w:val="21"/>
                <w:szCs w:val="21"/>
              </w:rPr>
            </w:pPr>
            <w:r>
              <w:rPr>
                <w:rFonts w:hAnsi="宋体" w:cs="宋体" w:hint="eastAsia"/>
                <w:sz w:val="21"/>
                <w:szCs w:val="21"/>
              </w:rPr>
              <w:t>初步评审经审查后应写出评审意见。</w:t>
            </w:r>
          </w:p>
        </w:tc>
      </w:tr>
      <w:tr w:rsidR="00585398">
        <w:trPr>
          <w:trHeight w:val="412"/>
          <w:jc w:val="center"/>
        </w:trPr>
        <w:tc>
          <w:tcPr>
            <w:tcW w:w="753" w:type="dxa"/>
            <w:vMerge w:val="restart"/>
            <w:vAlign w:val="center"/>
          </w:tcPr>
          <w:p w:rsidR="00585398" w:rsidRDefault="00585398">
            <w:pPr>
              <w:jc w:val="center"/>
              <w:rPr>
                <w:rFonts w:hAnsi="宋体" w:cs="宋体"/>
                <w:sz w:val="21"/>
                <w:szCs w:val="21"/>
              </w:rPr>
            </w:pPr>
          </w:p>
          <w:p w:rsidR="00585398" w:rsidRDefault="00585398">
            <w:pPr>
              <w:jc w:val="center"/>
              <w:rPr>
                <w:rFonts w:hAnsi="宋体" w:cs="宋体"/>
                <w:sz w:val="21"/>
                <w:szCs w:val="21"/>
              </w:rPr>
            </w:pPr>
          </w:p>
          <w:p w:rsidR="00585398" w:rsidRDefault="00585398">
            <w:pPr>
              <w:jc w:val="center"/>
              <w:rPr>
                <w:rFonts w:hAnsi="宋体" w:cs="宋体"/>
                <w:sz w:val="21"/>
                <w:szCs w:val="21"/>
              </w:rPr>
            </w:pPr>
          </w:p>
          <w:p w:rsidR="00585398" w:rsidRDefault="00585398">
            <w:pPr>
              <w:jc w:val="center"/>
              <w:rPr>
                <w:rFonts w:hAnsi="宋体" w:cs="宋体"/>
                <w:sz w:val="21"/>
                <w:szCs w:val="21"/>
              </w:rPr>
            </w:pPr>
          </w:p>
          <w:p w:rsidR="00585398" w:rsidRDefault="00585398">
            <w:pPr>
              <w:jc w:val="center"/>
              <w:rPr>
                <w:rFonts w:hAnsi="宋体" w:cs="宋体"/>
                <w:sz w:val="21"/>
                <w:szCs w:val="21"/>
              </w:rPr>
            </w:pPr>
          </w:p>
          <w:p w:rsidR="00585398" w:rsidRDefault="00585398">
            <w:pPr>
              <w:jc w:val="center"/>
              <w:rPr>
                <w:rFonts w:hAnsi="宋体" w:cs="宋体"/>
                <w:sz w:val="21"/>
                <w:szCs w:val="21"/>
              </w:rPr>
            </w:pPr>
          </w:p>
          <w:p w:rsidR="00585398" w:rsidRDefault="00585398">
            <w:pPr>
              <w:jc w:val="center"/>
              <w:rPr>
                <w:rFonts w:hAnsi="宋体" w:cs="宋体"/>
                <w:sz w:val="21"/>
                <w:szCs w:val="21"/>
              </w:rPr>
            </w:pPr>
          </w:p>
          <w:p w:rsidR="00585398" w:rsidRDefault="00585398">
            <w:pPr>
              <w:jc w:val="center"/>
              <w:rPr>
                <w:rFonts w:hAnsi="宋体" w:cs="宋体"/>
                <w:sz w:val="21"/>
                <w:szCs w:val="21"/>
              </w:rPr>
            </w:pPr>
          </w:p>
          <w:p w:rsidR="00585398" w:rsidRDefault="00585398">
            <w:pPr>
              <w:jc w:val="center"/>
              <w:rPr>
                <w:rFonts w:hAnsi="宋体" w:cs="宋体"/>
                <w:sz w:val="21"/>
                <w:szCs w:val="21"/>
              </w:rPr>
            </w:pPr>
          </w:p>
          <w:p w:rsidR="00585398" w:rsidRDefault="00585398">
            <w:pPr>
              <w:jc w:val="center"/>
              <w:rPr>
                <w:rFonts w:hAnsi="宋体" w:cs="宋体"/>
                <w:sz w:val="21"/>
                <w:szCs w:val="21"/>
              </w:rPr>
            </w:pPr>
          </w:p>
          <w:p w:rsidR="00585398" w:rsidRDefault="00585398">
            <w:pPr>
              <w:jc w:val="center"/>
              <w:rPr>
                <w:rFonts w:hAnsi="宋体" w:cs="宋体"/>
                <w:sz w:val="21"/>
                <w:szCs w:val="21"/>
              </w:rPr>
            </w:pPr>
          </w:p>
          <w:p w:rsidR="00585398" w:rsidRDefault="00585398">
            <w:pPr>
              <w:jc w:val="center"/>
              <w:rPr>
                <w:rFonts w:hAnsi="宋体" w:cs="宋体"/>
                <w:sz w:val="21"/>
                <w:szCs w:val="21"/>
              </w:rPr>
            </w:pPr>
          </w:p>
          <w:p w:rsidR="00585398" w:rsidRDefault="00585398">
            <w:pPr>
              <w:jc w:val="center"/>
              <w:rPr>
                <w:rFonts w:hAnsi="宋体" w:cs="宋体"/>
                <w:sz w:val="21"/>
                <w:szCs w:val="21"/>
              </w:rPr>
            </w:pPr>
          </w:p>
          <w:p w:rsidR="00585398" w:rsidRDefault="00585398">
            <w:pPr>
              <w:jc w:val="center"/>
              <w:rPr>
                <w:rFonts w:hAnsi="宋体" w:cs="宋体"/>
                <w:sz w:val="21"/>
                <w:szCs w:val="21"/>
              </w:rPr>
            </w:pPr>
          </w:p>
          <w:p w:rsidR="00585398" w:rsidRDefault="00585398">
            <w:pPr>
              <w:jc w:val="center"/>
              <w:rPr>
                <w:rFonts w:hAnsi="宋体" w:cs="宋体"/>
                <w:sz w:val="21"/>
                <w:szCs w:val="21"/>
              </w:rPr>
            </w:pPr>
          </w:p>
          <w:p w:rsidR="00585398" w:rsidRDefault="00DE1BA0">
            <w:pPr>
              <w:jc w:val="center"/>
              <w:rPr>
                <w:rFonts w:hAnsi="宋体" w:cs="宋体"/>
                <w:sz w:val="21"/>
                <w:szCs w:val="21"/>
              </w:rPr>
            </w:pPr>
            <w:r>
              <w:rPr>
                <w:rFonts w:hAnsi="宋体" w:cs="宋体" w:hint="eastAsia"/>
                <w:sz w:val="21"/>
                <w:szCs w:val="21"/>
              </w:rPr>
              <w:t>2.3</w:t>
            </w:r>
          </w:p>
        </w:tc>
        <w:tc>
          <w:tcPr>
            <w:tcW w:w="1280" w:type="dxa"/>
            <w:vMerge w:val="restart"/>
            <w:vAlign w:val="center"/>
          </w:tcPr>
          <w:p w:rsidR="00585398" w:rsidRDefault="00585398">
            <w:pPr>
              <w:jc w:val="center"/>
              <w:rPr>
                <w:rFonts w:hAnsi="宋体" w:cs="宋体"/>
                <w:sz w:val="21"/>
                <w:szCs w:val="21"/>
              </w:rPr>
            </w:pPr>
          </w:p>
          <w:p w:rsidR="00585398" w:rsidRDefault="00585398">
            <w:pPr>
              <w:jc w:val="center"/>
              <w:rPr>
                <w:rFonts w:hAnsi="宋体" w:cs="宋体"/>
                <w:sz w:val="21"/>
                <w:szCs w:val="21"/>
              </w:rPr>
            </w:pPr>
          </w:p>
          <w:p w:rsidR="00585398" w:rsidRDefault="00585398">
            <w:pPr>
              <w:jc w:val="center"/>
              <w:rPr>
                <w:rFonts w:hAnsi="宋体" w:cs="宋体"/>
                <w:sz w:val="21"/>
                <w:szCs w:val="21"/>
              </w:rPr>
            </w:pPr>
          </w:p>
          <w:p w:rsidR="00585398" w:rsidRDefault="00585398">
            <w:pPr>
              <w:jc w:val="center"/>
              <w:rPr>
                <w:rFonts w:hAnsi="宋体" w:cs="宋体"/>
                <w:sz w:val="21"/>
                <w:szCs w:val="21"/>
              </w:rPr>
            </w:pPr>
          </w:p>
          <w:p w:rsidR="00585398" w:rsidRDefault="00585398">
            <w:pPr>
              <w:jc w:val="center"/>
              <w:rPr>
                <w:rFonts w:hAnsi="宋体" w:cs="宋体"/>
                <w:sz w:val="21"/>
                <w:szCs w:val="21"/>
              </w:rPr>
            </w:pPr>
          </w:p>
          <w:p w:rsidR="00585398" w:rsidRDefault="00585398">
            <w:pPr>
              <w:jc w:val="center"/>
              <w:rPr>
                <w:rFonts w:hAnsi="宋体" w:cs="宋体"/>
                <w:sz w:val="21"/>
                <w:szCs w:val="21"/>
              </w:rPr>
            </w:pPr>
          </w:p>
          <w:p w:rsidR="00585398" w:rsidRDefault="00585398">
            <w:pPr>
              <w:jc w:val="center"/>
              <w:rPr>
                <w:rFonts w:hAnsi="宋体" w:cs="宋体"/>
                <w:sz w:val="21"/>
                <w:szCs w:val="21"/>
              </w:rPr>
            </w:pPr>
          </w:p>
          <w:p w:rsidR="00585398" w:rsidRDefault="00585398">
            <w:pPr>
              <w:jc w:val="center"/>
              <w:rPr>
                <w:rFonts w:hAnsi="宋体" w:cs="宋体"/>
                <w:sz w:val="21"/>
                <w:szCs w:val="21"/>
              </w:rPr>
            </w:pPr>
          </w:p>
          <w:p w:rsidR="00585398" w:rsidRDefault="00585398">
            <w:pPr>
              <w:jc w:val="center"/>
              <w:rPr>
                <w:rFonts w:hAnsi="宋体" w:cs="宋体"/>
                <w:sz w:val="21"/>
                <w:szCs w:val="21"/>
              </w:rPr>
            </w:pPr>
          </w:p>
          <w:p w:rsidR="00585398" w:rsidRDefault="00585398">
            <w:pPr>
              <w:jc w:val="center"/>
              <w:rPr>
                <w:rFonts w:hAnsi="宋体" w:cs="宋体"/>
                <w:sz w:val="21"/>
                <w:szCs w:val="21"/>
              </w:rPr>
            </w:pPr>
          </w:p>
          <w:p w:rsidR="00585398" w:rsidRDefault="00585398">
            <w:pPr>
              <w:jc w:val="center"/>
              <w:rPr>
                <w:rFonts w:hAnsi="宋体" w:cs="宋体"/>
                <w:sz w:val="21"/>
                <w:szCs w:val="21"/>
              </w:rPr>
            </w:pPr>
          </w:p>
          <w:p w:rsidR="00585398" w:rsidRDefault="00585398">
            <w:pPr>
              <w:jc w:val="center"/>
              <w:rPr>
                <w:rFonts w:hAnsi="宋体" w:cs="宋体"/>
                <w:sz w:val="21"/>
                <w:szCs w:val="21"/>
              </w:rPr>
            </w:pPr>
          </w:p>
          <w:p w:rsidR="00585398" w:rsidRDefault="00585398">
            <w:pPr>
              <w:jc w:val="center"/>
              <w:rPr>
                <w:rFonts w:hAnsi="宋体" w:cs="宋体"/>
                <w:sz w:val="21"/>
                <w:szCs w:val="21"/>
              </w:rPr>
            </w:pPr>
          </w:p>
          <w:p w:rsidR="00585398" w:rsidRDefault="00585398">
            <w:pPr>
              <w:jc w:val="center"/>
              <w:rPr>
                <w:rFonts w:hAnsi="宋体" w:cs="宋体"/>
                <w:sz w:val="21"/>
                <w:szCs w:val="21"/>
              </w:rPr>
            </w:pPr>
          </w:p>
          <w:p w:rsidR="00585398" w:rsidRDefault="00DE1BA0">
            <w:pPr>
              <w:jc w:val="center"/>
              <w:rPr>
                <w:rFonts w:hAnsi="宋体" w:cs="宋体"/>
                <w:sz w:val="21"/>
                <w:szCs w:val="21"/>
              </w:rPr>
            </w:pPr>
            <w:r>
              <w:rPr>
                <w:rFonts w:hAnsi="宋体" w:cs="宋体" w:hint="eastAsia"/>
                <w:sz w:val="21"/>
                <w:szCs w:val="21"/>
              </w:rPr>
              <w:t>对商务标进项详细评审（60分）</w:t>
            </w:r>
          </w:p>
        </w:tc>
        <w:tc>
          <w:tcPr>
            <w:tcW w:w="7467" w:type="dxa"/>
            <w:gridSpan w:val="2"/>
            <w:vAlign w:val="center"/>
          </w:tcPr>
          <w:p w:rsidR="00585398" w:rsidRDefault="00DE1BA0">
            <w:pPr>
              <w:rPr>
                <w:rFonts w:hAnsi="宋体" w:cs="宋体"/>
                <w:sz w:val="21"/>
                <w:szCs w:val="21"/>
              </w:rPr>
            </w:pPr>
            <w:r>
              <w:rPr>
                <w:rFonts w:hAnsi="宋体" w:cs="宋体" w:hint="eastAsia"/>
                <w:sz w:val="21"/>
                <w:szCs w:val="21"/>
              </w:rPr>
              <w:lastRenderedPageBreak/>
              <w:t>（一）工程量清单总报价评标基准价按下列公式确定：</w:t>
            </w:r>
          </w:p>
          <w:p w:rsidR="00585398" w:rsidRDefault="00DE1BA0">
            <w:pPr>
              <w:rPr>
                <w:rFonts w:hAnsi="宋体" w:cs="宋体"/>
                <w:sz w:val="21"/>
                <w:szCs w:val="21"/>
              </w:rPr>
            </w:pPr>
            <w:r>
              <w:rPr>
                <w:rFonts w:hAnsi="宋体" w:cs="宋体" w:hint="eastAsia"/>
                <w:sz w:val="21"/>
                <w:szCs w:val="21"/>
              </w:rPr>
              <w:t>评标基准价＝招标控制价×K+投标总报价×（1－K）</w:t>
            </w:r>
          </w:p>
          <w:p w:rsidR="00585398" w:rsidRDefault="00DE1BA0">
            <w:pPr>
              <w:rPr>
                <w:rFonts w:hAnsi="宋体" w:cs="宋体"/>
                <w:sz w:val="21"/>
                <w:szCs w:val="21"/>
              </w:rPr>
            </w:pPr>
            <w:r>
              <w:rPr>
                <w:rFonts w:hAnsi="宋体" w:cs="宋体" w:hint="eastAsia"/>
                <w:sz w:val="21"/>
                <w:szCs w:val="21"/>
              </w:rPr>
              <w:lastRenderedPageBreak/>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585398" w:rsidRDefault="00DE1BA0">
            <w:pPr>
              <w:rPr>
                <w:rFonts w:hAnsi="宋体" w:cs="宋体"/>
                <w:sz w:val="21"/>
                <w:szCs w:val="21"/>
              </w:rPr>
            </w:pPr>
            <w:r>
              <w:rPr>
                <w:rFonts w:hAnsi="宋体" w:cs="宋体" w:hint="eastAsia"/>
                <w:sz w:val="21"/>
                <w:szCs w:val="21"/>
              </w:rPr>
              <w:t>注：①有效投标人指通过清标和初步评审的投标人；</w:t>
            </w:r>
          </w:p>
          <w:p w:rsidR="00585398" w:rsidRDefault="00DE1BA0">
            <w:pPr>
              <w:rPr>
                <w:rFonts w:hAnsi="宋体" w:cs="宋体"/>
                <w:sz w:val="21"/>
                <w:szCs w:val="21"/>
              </w:rPr>
            </w:pPr>
            <w:r>
              <w:rPr>
                <w:rFonts w:hAnsi="宋体" w:cs="宋体" w:hint="eastAsia"/>
                <w:sz w:val="21"/>
                <w:szCs w:val="21"/>
              </w:rPr>
              <w:t xml:space="preserve">    ②K为招标控制价权重系数，0.1≤K≤0.5（K的取值：0.1、0.2、0.3、0.4、0.5），在开标现场由随机选定的两名投标人代表随机抽取。</w:t>
            </w:r>
          </w:p>
        </w:tc>
      </w:tr>
      <w:tr w:rsidR="00585398">
        <w:trPr>
          <w:trHeight w:val="1965"/>
          <w:jc w:val="center"/>
        </w:trPr>
        <w:tc>
          <w:tcPr>
            <w:tcW w:w="753" w:type="dxa"/>
            <w:vMerge/>
            <w:vAlign w:val="center"/>
          </w:tcPr>
          <w:p w:rsidR="00585398" w:rsidRDefault="00585398">
            <w:pPr>
              <w:jc w:val="center"/>
              <w:rPr>
                <w:rFonts w:hAnsi="宋体" w:cs="宋体"/>
                <w:sz w:val="21"/>
                <w:szCs w:val="21"/>
              </w:rPr>
            </w:pPr>
          </w:p>
        </w:tc>
        <w:tc>
          <w:tcPr>
            <w:tcW w:w="1280" w:type="dxa"/>
            <w:vMerge/>
            <w:vAlign w:val="center"/>
          </w:tcPr>
          <w:p w:rsidR="00585398" w:rsidRDefault="00585398">
            <w:pPr>
              <w:jc w:val="center"/>
              <w:rPr>
                <w:rFonts w:hAnsi="宋体" w:cs="宋体"/>
                <w:sz w:val="21"/>
                <w:szCs w:val="21"/>
              </w:rPr>
            </w:pPr>
          </w:p>
        </w:tc>
        <w:tc>
          <w:tcPr>
            <w:tcW w:w="7467" w:type="dxa"/>
            <w:gridSpan w:val="2"/>
            <w:vAlign w:val="center"/>
          </w:tcPr>
          <w:p w:rsidR="00585398" w:rsidRDefault="00DE1BA0">
            <w:pPr>
              <w:rPr>
                <w:rFonts w:hAnsi="宋体" w:cs="宋体"/>
                <w:sz w:val="21"/>
                <w:szCs w:val="21"/>
              </w:rPr>
            </w:pPr>
            <w:r>
              <w:rPr>
                <w:rFonts w:hAnsi="宋体" w:cs="宋体" w:hint="eastAsia"/>
                <w:sz w:val="21"/>
                <w:szCs w:val="21"/>
              </w:rPr>
              <w:t xml:space="preserve">  1、投标报价（30分） </w:t>
            </w:r>
          </w:p>
          <w:p w:rsidR="00585398" w:rsidRDefault="00DE1BA0">
            <w:pPr>
              <w:rPr>
                <w:rFonts w:hAnsi="宋体" w:cs="宋体"/>
                <w:sz w:val="21"/>
                <w:szCs w:val="21"/>
              </w:rPr>
            </w:pPr>
            <w:r>
              <w:rPr>
                <w:rFonts w:hAnsi="宋体" w:cs="宋体" w:hint="eastAsia"/>
                <w:sz w:val="21"/>
                <w:szCs w:val="21"/>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tc>
      </w:tr>
      <w:tr w:rsidR="00585398">
        <w:trPr>
          <w:trHeight w:val="1965"/>
          <w:jc w:val="center"/>
        </w:trPr>
        <w:tc>
          <w:tcPr>
            <w:tcW w:w="753" w:type="dxa"/>
            <w:vMerge/>
            <w:vAlign w:val="center"/>
          </w:tcPr>
          <w:p w:rsidR="00585398" w:rsidRDefault="00585398">
            <w:pPr>
              <w:jc w:val="center"/>
              <w:rPr>
                <w:rFonts w:hAnsi="宋体" w:cs="宋体"/>
                <w:sz w:val="21"/>
                <w:szCs w:val="21"/>
              </w:rPr>
            </w:pPr>
          </w:p>
        </w:tc>
        <w:tc>
          <w:tcPr>
            <w:tcW w:w="1280" w:type="dxa"/>
            <w:vMerge/>
            <w:vAlign w:val="center"/>
          </w:tcPr>
          <w:p w:rsidR="00585398" w:rsidRDefault="00585398">
            <w:pPr>
              <w:jc w:val="center"/>
              <w:rPr>
                <w:rFonts w:hAnsi="宋体" w:cs="宋体"/>
                <w:sz w:val="21"/>
                <w:szCs w:val="21"/>
              </w:rPr>
            </w:pPr>
          </w:p>
        </w:tc>
        <w:tc>
          <w:tcPr>
            <w:tcW w:w="7467" w:type="dxa"/>
            <w:gridSpan w:val="2"/>
            <w:vAlign w:val="center"/>
          </w:tcPr>
          <w:p w:rsidR="00585398" w:rsidRDefault="00DE1BA0">
            <w:pPr>
              <w:rPr>
                <w:rFonts w:hAnsi="宋体" w:cs="宋体"/>
                <w:sz w:val="21"/>
                <w:szCs w:val="21"/>
              </w:rPr>
            </w:pPr>
            <w:r>
              <w:rPr>
                <w:rFonts w:hAnsi="宋体" w:cs="宋体" w:hint="eastAsia"/>
                <w:sz w:val="21"/>
                <w:szCs w:val="21"/>
              </w:rPr>
              <w:t>2、分部分项工程项目综合单价（15分）</w:t>
            </w:r>
          </w:p>
          <w:p w:rsidR="00585398" w:rsidRDefault="00DE1BA0">
            <w:pPr>
              <w:rPr>
                <w:rFonts w:hAnsi="宋体" w:cs="宋体"/>
                <w:sz w:val="21"/>
                <w:szCs w:val="21"/>
              </w:rPr>
            </w:pPr>
            <w:r>
              <w:rPr>
                <w:rFonts w:hAnsi="宋体" w:cs="宋体" w:hint="eastAsia"/>
                <w:sz w:val="21"/>
                <w:szCs w:val="21"/>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tc>
      </w:tr>
      <w:tr w:rsidR="00585398">
        <w:trPr>
          <w:trHeight w:val="837"/>
          <w:jc w:val="center"/>
        </w:trPr>
        <w:tc>
          <w:tcPr>
            <w:tcW w:w="753" w:type="dxa"/>
            <w:vMerge/>
            <w:vAlign w:val="center"/>
          </w:tcPr>
          <w:p w:rsidR="00585398" w:rsidRDefault="00585398">
            <w:pPr>
              <w:jc w:val="center"/>
              <w:rPr>
                <w:rFonts w:hAnsi="宋体" w:cs="宋体"/>
                <w:sz w:val="21"/>
                <w:szCs w:val="21"/>
              </w:rPr>
            </w:pPr>
          </w:p>
        </w:tc>
        <w:tc>
          <w:tcPr>
            <w:tcW w:w="1280" w:type="dxa"/>
            <w:vMerge/>
            <w:vAlign w:val="center"/>
          </w:tcPr>
          <w:p w:rsidR="00585398" w:rsidRDefault="00585398">
            <w:pPr>
              <w:jc w:val="center"/>
              <w:rPr>
                <w:rFonts w:hAnsi="宋体" w:cs="宋体"/>
                <w:sz w:val="21"/>
                <w:szCs w:val="21"/>
              </w:rPr>
            </w:pPr>
          </w:p>
        </w:tc>
        <w:tc>
          <w:tcPr>
            <w:tcW w:w="7467" w:type="dxa"/>
            <w:gridSpan w:val="2"/>
            <w:vAlign w:val="center"/>
          </w:tcPr>
          <w:p w:rsidR="00585398" w:rsidRDefault="00DE1BA0">
            <w:pPr>
              <w:rPr>
                <w:rFonts w:hAnsi="宋体" w:cs="宋体"/>
                <w:sz w:val="21"/>
                <w:szCs w:val="21"/>
              </w:rPr>
            </w:pPr>
            <w:r>
              <w:rPr>
                <w:rFonts w:hAnsi="宋体" w:cs="宋体" w:hint="eastAsia"/>
                <w:sz w:val="21"/>
                <w:szCs w:val="21"/>
              </w:rPr>
              <w:t xml:space="preserve">3、措施项目（5分） </w:t>
            </w:r>
          </w:p>
          <w:p w:rsidR="00585398" w:rsidRDefault="00DE1BA0">
            <w:pPr>
              <w:rPr>
                <w:rFonts w:hAnsi="宋体" w:cs="宋体"/>
                <w:sz w:val="21"/>
                <w:szCs w:val="21"/>
              </w:rPr>
            </w:pPr>
            <w:r>
              <w:rPr>
                <w:rFonts w:hAnsi="宋体" w:cs="宋体" w:hint="eastAsia"/>
                <w:sz w:val="21"/>
                <w:szCs w:val="21"/>
              </w:rPr>
              <w:t>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w:t>
            </w:r>
          </w:p>
        </w:tc>
      </w:tr>
      <w:tr w:rsidR="00585398">
        <w:trPr>
          <w:trHeight w:val="979"/>
          <w:jc w:val="center"/>
        </w:trPr>
        <w:tc>
          <w:tcPr>
            <w:tcW w:w="753" w:type="dxa"/>
            <w:vMerge/>
            <w:vAlign w:val="center"/>
          </w:tcPr>
          <w:p w:rsidR="00585398" w:rsidRDefault="00585398">
            <w:pPr>
              <w:jc w:val="center"/>
              <w:rPr>
                <w:rFonts w:hAnsi="宋体" w:cs="宋体"/>
                <w:sz w:val="21"/>
                <w:szCs w:val="21"/>
              </w:rPr>
            </w:pPr>
          </w:p>
        </w:tc>
        <w:tc>
          <w:tcPr>
            <w:tcW w:w="1280" w:type="dxa"/>
            <w:vMerge/>
            <w:vAlign w:val="center"/>
          </w:tcPr>
          <w:p w:rsidR="00585398" w:rsidRDefault="00585398">
            <w:pPr>
              <w:jc w:val="center"/>
              <w:rPr>
                <w:rFonts w:hAnsi="宋体" w:cs="宋体"/>
                <w:sz w:val="21"/>
                <w:szCs w:val="21"/>
              </w:rPr>
            </w:pPr>
          </w:p>
        </w:tc>
        <w:tc>
          <w:tcPr>
            <w:tcW w:w="7467" w:type="dxa"/>
            <w:gridSpan w:val="2"/>
            <w:vAlign w:val="center"/>
          </w:tcPr>
          <w:p w:rsidR="00585398" w:rsidRDefault="00DE1BA0">
            <w:pPr>
              <w:rPr>
                <w:rFonts w:hAnsi="宋体" w:cs="宋体"/>
                <w:sz w:val="21"/>
                <w:szCs w:val="21"/>
              </w:rPr>
            </w:pPr>
            <w:r>
              <w:rPr>
                <w:rFonts w:hAnsi="宋体" w:cs="宋体" w:hint="eastAsia"/>
                <w:sz w:val="21"/>
                <w:szCs w:val="21"/>
              </w:rPr>
              <w:t>4、主要材料单价（10分）</w:t>
            </w:r>
          </w:p>
          <w:p w:rsidR="00585398" w:rsidRDefault="00DE1BA0">
            <w:pPr>
              <w:rPr>
                <w:rFonts w:hAnsi="宋体" w:cs="宋体"/>
                <w:sz w:val="21"/>
                <w:szCs w:val="21"/>
              </w:rPr>
            </w:pPr>
            <w:r>
              <w:rPr>
                <w:rFonts w:hAnsi="宋体" w:cs="宋体" w:hint="eastAsia"/>
                <w:sz w:val="21"/>
                <w:szCs w:val="21"/>
              </w:rPr>
              <w:t>主要材料项目单价选择10项材料，材料的单价以各有效投标报价（当有效投标人5名及以上时，去掉1个最高、1个最低值）材料单价的算术平均值作为材料基准值。在材料基准值95%—103%范围内（不含95%和103%）每项得1分，在材</w:t>
            </w:r>
            <w:r>
              <w:rPr>
                <w:rFonts w:hAnsi="宋体" w:cs="宋体" w:hint="eastAsia"/>
                <w:sz w:val="21"/>
                <w:szCs w:val="21"/>
              </w:rPr>
              <w:lastRenderedPageBreak/>
              <w:t>料基准值90%—95%范围内（含90%和95%）每项得0.5分。超出该范围的不得分。</w:t>
            </w:r>
          </w:p>
        </w:tc>
      </w:tr>
      <w:tr w:rsidR="00585398">
        <w:trPr>
          <w:trHeight w:val="412"/>
          <w:jc w:val="center"/>
        </w:trPr>
        <w:tc>
          <w:tcPr>
            <w:tcW w:w="753" w:type="dxa"/>
            <w:vAlign w:val="center"/>
          </w:tcPr>
          <w:p w:rsidR="00585398" w:rsidRDefault="00DE1BA0">
            <w:pPr>
              <w:rPr>
                <w:rFonts w:hAnsi="宋体" w:cs="宋体"/>
                <w:sz w:val="21"/>
                <w:szCs w:val="21"/>
              </w:rPr>
            </w:pPr>
            <w:r>
              <w:rPr>
                <w:rFonts w:hAnsi="宋体" w:cs="宋体" w:hint="eastAsia"/>
                <w:sz w:val="21"/>
                <w:szCs w:val="21"/>
              </w:rPr>
              <w:lastRenderedPageBreak/>
              <w:t>2.4</w:t>
            </w:r>
          </w:p>
        </w:tc>
        <w:tc>
          <w:tcPr>
            <w:tcW w:w="1280" w:type="dxa"/>
            <w:vAlign w:val="center"/>
          </w:tcPr>
          <w:p w:rsidR="00585398" w:rsidRDefault="00DE1BA0">
            <w:pPr>
              <w:jc w:val="center"/>
              <w:rPr>
                <w:rFonts w:hAnsi="宋体" w:cs="宋体"/>
                <w:sz w:val="21"/>
                <w:szCs w:val="21"/>
              </w:rPr>
            </w:pPr>
            <w:r>
              <w:rPr>
                <w:rFonts w:hAnsi="宋体" w:cs="宋体" w:hint="eastAsia"/>
                <w:sz w:val="21"/>
                <w:szCs w:val="21"/>
              </w:rPr>
              <w:t>综合（信用）标（20分）</w:t>
            </w:r>
          </w:p>
        </w:tc>
        <w:tc>
          <w:tcPr>
            <w:tcW w:w="7467" w:type="dxa"/>
            <w:gridSpan w:val="2"/>
            <w:vAlign w:val="center"/>
          </w:tcPr>
          <w:p w:rsidR="00585398" w:rsidRDefault="00DE1BA0">
            <w:pPr>
              <w:rPr>
                <w:rFonts w:hAnsi="宋体" w:cs="宋体"/>
                <w:sz w:val="21"/>
                <w:szCs w:val="21"/>
              </w:rPr>
            </w:pPr>
            <w:r>
              <w:rPr>
                <w:rFonts w:hAnsi="宋体" w:cs="宋体" w:hint="eastAsia"/>
                <w:sz w:val="21"/>
                <w:szCs w:val="21"/>
              </w:rPr>
              <w:t>1、项目班子配备0-5分</w:t>
            </w:r>
          </w:p>
          <w:p w:rsidR="00585398" w:rsidRDefault="00DE1BA0">
            <w:pPr>
              <w:ind w:firstLineChars="100" w:firstLine="210"/>
              <w:rPr>
                <w:rFonts w:hAnsi="宋体" w:cs="宋体"/>
                <w:sz w:val="21"/>
                <w:szCs w:val="21"/>
              </w:rPr>
            </w:pPr>
            <w:r>
              <w:rPr>
                <w:rFonts w:hAnsi="宋体" w:cs="宋体" w:hint="eastAsia"/>
                <w:sz w:val="21"/>
                <w:szCs w:val="21"/>
              </w:rPr>
              <w:t>1.1拟派项目班子中技术负责人、施工员、质检（量）员、安全员、资料员证件齐全者得5分，每缺一个证件扣1分，扣完为止。</w:t>
            </w:r>
          </w:p>
          <w:p w:rsidR="00585398" w:rsidRDefault="00DE1BA0">
            <w:pPr>
              <w:rPr>
                <w:rFonts w:hAnsi="宋体" w:cs="宋体"/>
                <w:sz w:val="21"/>
                <w:szCs w:val="21"/>
              </w:rPr>
            </w:pPr>
            <w:r>
              <w:rPr>
                <w:rFonts w:hAnsi="宋体" w:cs="宋体" w:hint="eastAsia"/>
                <w:sz w:val="21"/>
                <w:szCs w:val="21"/>
              </w:rPr>
              <w:t>2、企业综合信用0-5分</w:t>
            </w:r>
          </w:p>
          <w:p w:rsidR="00585398" w:rsidRDefault="00DE1BA0">
            <w:pPr>
              <w:ind w:firstLineChars="100" w:firstLine="210"/>
              <w:rPr>
                <w:rFonts w:hAnsi="宋体" w:cs="宋体"/>
                <w:sz w:val="21"/>
                <w:szCs w:val="21"/>
              </w:rPr>
            </w:pPr>
            <w:r>
              <w:rPr>
                <w:rFonts w:hAnsi="宋体" w:cs="宋体" w:hint="eastAsia"/>
                <w:sz w:val="21"/>
                <w:szCs w:val="21"/>
              </w:rPr>
              <w:t>2.1企业近年来完成的类似工程，每项得2分，最多得4分；(中标人公示网页截图、中标通知书和合同协议书或合同协议书和竣工验收证明材料原件扫描件</w:t>
            </w:r>
            <w:r>
              <w:rPr>
                <w:rFonts w:hAnsi="宋体" w:hint="eastAsia"/>
                <w:sz w:val="21"/>
                <w:szCs w:val="21"/>
              </w:rPr>
              <w:t>（或图片）</w:t>
            </w:r>
            <w:r>
              <w:rPr>
                <w:rFonts w:hAnsi="宋体" w:cs="宋体" w:hint="eastAsia"/>
                <w:sz w:val="21"/>
                <w:szCs w:val="21"/>
              </w:rPr>
              <w:t>为准)。</w:t>
            </w:r>
          </w:p>
          <w:p w:rsidR="00585398" w:rsidRDefault="00DE1BA0">
            <w:pPr>
              <w:ind w:firstLineChars="100" w:firstLine="210"/>
              <w:rPr>
                <w:rFonts w:hAnsi="宋体" w:cs="宋体"/>
                <w:sz w:val="21"/>
                <w:szCs w:val="21"/>
              </w:rPr>
            </w:pPr>
            <w:r>
              <w:rPr>
                <w:rFonts w:hAnsi="宋体" w:cs="宋体" w:hint="eastAsia"/>
                <w:sz w:val="21"/>
                <w:szCs w:val="21"/>
              </w:rPr>
              <w:t>2 2投标人提供企业所在地税务主管部门出具的纳税情况证明等信用情况（或提供开标前一个月的缴纳税收证明），未提供或有不良信息者不得分，本项最高得1分。</w:t>
            </w:r>
          </w:p>
          <w:p w:rsidR="00585398" w:rsidRDefault="00DE1BA0">
            <w:pPr>
              <w:rPr>
                <w:rFonts w:hAnsi="宋体" w:cs="宋体"/>
                <w:sz w:val="21"/>
                <w:szCs w:val="21"/>
              </w:rPr>
            </w:pPr>
            <w:r>
              <w:rPr>
                <w:rFonts w:hAnsi="宋体" w:cs="宋体" w:hint="eastAsia"/>
                <w:sz w:val="21"/>
                <w:szCs w:val="21"/>
              </w:rPr>
              <w:t>3、项目经理业绩及信用0-2分</w:t>
            </w:r>
          </w:p>
          <w:p w:rsidR="00585398" w:rsidRDefault="00DE1BA0">
            <w:pPr>
              <w:ind w:firstLineChars="100" w:firstLine="210"/>
              <w:rPr>
                <w:rFonts w:hAnsi="宋体" w:cs="宋体"/>
                <w:sz w:val="21"/>
                <w:szCs w:val="21"/>
              </w:rPr>
            </w:pPr>
            <w:r>
              <w:rPr>
                <w:rFonts w:hAnsi="宋体" w:cs="宋体" w:hint="eastAsia"/>
                <w:sz w:val="21"/>
                <w:szCs w:val="21"/>
              </w:rPr>
              <w:t>近年拟派建造师承建过类似工程者得2分，最多得2分 (中标入公示网页截图，中标通知书和合同协议书或合同协议书和竣工验收证明材料原件扫描件</w:t>
            </w:r>
            <w:r>
              <w:rPr>
                <w:rFonts w:hAnsi="宋体" w:hint="eastAsia"/>
                <w:sz w:val="21"/>
                <w:szCs w:val="21"/>
              </w:rPr>
              <w:t>（或图片）</w:t>
            </w:r>
            <w:r>
              <w:rPr>
                <w:rFonts w:hAnsi="宋体" w:cs="宋体" w:hint="eastAsia"/>
                <w:sz w:val="21"/>
                <w:szCs w:val="21"/>
              </w:rPr>
              <w:t>为准；若上述资料不显示项目经理姓名，还须同时提供相关证明文件)，与企业业绩可同时计算；</w:t>
            </w:r>
          </w:p>
          <w:p w:rsidR="00585398" w:rsidRDefault="00DE1BA0">
            <w:pPr>
              <w:rPr>
                <w:rFonts w:hAnsi="宋体" w:cs="宋体"/>
                <w:sz w:val="21"/>
                <w:szCs w:val="21"/>
              </w:rPr>
            </w:pPr>
            <w:r>
              <w:rPr>
                <w:rFonts w:hAnsi="宋体" w:cs="宋体" w:hint="eastAsia"/>
                <w:sz w:val="21"/>
                <w:szCs w:val="21"/>
              </w:rPr>
              <w:t>4、服务承诺0-8分</w:t>
            </w:r>
          </w:p>
          <w:p w:rsidR="00585398" w:rsidRDefault="00DE1BA0">
            <w:pPr>
              <w:ind w:firstLineChars="100" w:firstLine="210"/>
              <w:rPr>
                <w:rFonts w:hAnsi="宋体" w:cs="宋体"/>
                <w:sz w:val="21"/>
                <w:szCs w:val="21"/>
              </w:rPr>
            </w:pPr>
            <w:r>
              <w:rPr>
                <w:rFonts w:hAnsi="宋体" w:cs="宋体" w:hint="eastAsia"/>
                <w:sz w:val="21"/>
                <w:szCs w:val="21"/>
              </w:rPr>
              <w:t>投标人针对招标项目的特点和要求，结合自身条件和潜力做出优惠和服务承诺。由评委根据投标文件表述的具体内容酌情打分。</w:t>
            </w:r>
          </w:p>
          <w:p w:rsidR="00585398" w:rsidRDefault="00DE1BA0">
            <w:pPr>
              <w:rPr>
                <w:rFonts w:hAnsi="宋体" w:cs="宋体"/>
                <w:sz w:val="21"/>
                <w:szCs w:val="21"/>
              </w:rPr>
            </w:pPr>
            <w:r>
              <w:rPr>
                <w:rFonts w:hAnsi="宋体" w:cs="宋体" w:hint="eastAsia"/>
                <w:sz w:val="21"/>
                <w:szCs w:val="21"/>
              </w:rPr>
              <w:t>注：1）类似工程：指2016年08月01日以来完成的合同金额不低于本项目招标控制价的建筑工程。业绩合同以合同签订日期为准；</w:t>
            </w:r>
          </w:p>
          <w:p w:rsidR="00585398" w:rsidRDefault="00DE1BA0">
            <w:pPr>
              <w:ind w:firstLineChars="200" w:firstLine="420"/>
              <w:rPr>
                <w:rFonts w:hAnsi="宋体" w:cs="宋体"/>
                <w:sz w:val="21"/>
                <w:szCs w:val="21"/>
              </w:rPr>
            </w:pPr>
            <w:r>
              <w:rPr>
                <w:rFonts w:hAnsi="宋体" w:cs="宋体" w:hint="eastAsia"/>
                <w:sz w:val="21"/>
                <w:szCs w:val="21"/>
              </w:rPr>
              <w:t>2）近年：指2016年08月01日至今；</w:t>
            </w:r>
          </w:p>
          <w:p w:rsidR="00585398" w:rsidRDefault="00DE1BA0">
            <w:pPr>
              <w:snapToGrid w:val="0"/>
              <w:ind w:firstLineChars="200" w:firstLine="420"/>
              <w:rPr>
                <w:rFonts w:hAnsi="宋体" w:cs="宋体"/>
                <w:sz w:val="21"/>
                <w:szCs w:val="21"/>
              </w:rPr>
            </w:pPr>
            <w:r>
              <w:rPr>
                <w:rFonts w:hAnsi="宋体" w:cs="宋体" w:hint="eastAsia"/>
                <w:sz w:val="21"/>
                <w:szCs w:val="21"/>
              </w:rPr>
              <w:t>3）涉及所有证书及业绩、荣誉须提供原件扫描件</w:t>
            </w:r>
            <w:r>
              <w:rPr>
                <w:rFonts w:hAnsi="宋体" w:hint="eastAsia"/>
                <w:sz w:val="21"/>
                <w:szCs w:val="21"/>
              </w:rPr>
              <w:t>（或图片）</w:t>
            </w:r>
            <w:r>
              <w:rPr>
                <w:rFonts w:hAnsi="宋体" w:cs="宋体" w:hint="eastAsia"/>
                <w:sz w:val="21"/>
                <w:szCs w:val="21"/>
              </w:rPr>
              <w:t>或相关网页查询截图。</w:t>
            </w:r>
          </w:p>
        </w:tc>
      </w:tr>
      <w:tr w:rsidR="00585398">
        <w:trPr>
          <w:trHeight w:val="1391"/>
          <w:jc w:val="center"/>
        </w:trPr>
        <w:tc>
          <w:tcPr>
            <w:tcW w:w="753" w:type="dxa"/>
            <w:vAlign w:val="center"/>
          </w:tcPr>
          <w:p w:rsidR="00585398" w:rsidRDefault="00DE1BA0">
            <w:pPr>
              <w:jc w:val="center"/>
              <w:rPr>
                <w:rFonts w:hAnsi="宋体" w:cs="宋体"/>
                <w:sz w:val="21"/>
                <w:szCs w:val="21"/>
              </w:rPr>
            </w:pPr>
            <w:r>
              <w:rPr>
                <w:rFonts w:hAnsi="宋体" w:cs="宋体" w:hint="eastAsia"/>
                <w:sz w:val="21"/>
                <w:szCs w:val="21"/>
              </w:rPr>
              <w:t>2.5</w:t>
            </w:r>
          </w:p>
        </w:tc>
        <w:tc>
          <w:tcPr>
            <w:tcW w:w="1280" w:type="dxa"/>
            <w:vAlign w:val="center"/>
          </w:tcPr>
          <w:p w:rsidR="00585398" w:rsidRDefault="00DE1BA0">
            <w:pPr>
              <w:rPr>
                <w:rFonts w:hAnsi="宋体" w:cs="宋体"/>
                <w:sz w:val="21"/>
                <w:szCs w:val="21"/>
              </w:rPr>
            </w:pPr>
            <w:r>
              <w:rPr>
                <w:rFonts w:hAnsi="宋体" w:cs="宋体" w:hint="eastAsia"/>
                <w:sz w:val="21"/>
                <w:szCs w:val="21"/>
              </w:rPr>
              <w:t>对技术标进行详细评审（20分）</w:t>
            </w:r>
          </w:p>
        </w:tc>
        <w:tc>
          <w:tcPr>
            <w:tcW w:w="7467" w:type="dxa"/>
            <w:gridSpan w:val="2"/>
            <w:vAlign w:val="center"/>
          </w:tcPr>
          <w:p w:rsidR="00585398" w:rsidRDefault="00DE1BA0">
            <w:pPr>
              <w:rPr>
                <w:rFonts w:hAnsi="宋体" w:cs="宋体"/>
                <w:sz w:val="21"/>
                <w:szCs w:val="21"/>
              </w:rPr>
            </w:pPr>
            <w:r>
              <w:rPr>
                <w:rFonts w:hAnsi="宋体" w:cs="宋体" w:hint="eastAsia"/>
                <w:sz w:val="21"/>
                <w:szCs w:val="21"/>
              </w:rPr>
              <w:t>依据附表2相关要求每个评委单独对技术标进行赋分；</w:t>
            </w:r>
          </w:p>
        </w:tc>
      </w:tr>
      <w:tr w:rsidR="00585398">
        <w:trPr>
          <w:trHeight w:val="1356"/>
          <w:jc w:val="center"/>
        </w:trPr>
        <w:tc>
          <w:tcPr>
            <w:tcW w:w="753" w:type="dxa"/>
            <w:vAlign w:val="center"/>
          </w:tcPr>
          <w:p w:rsidR="00585398" w:rsidRDefault="00DE1BA0">
            <w:pPr>
              <w:jc w:val="center"/>
              <w:rPr>
                <w:rFonts w:hAnsi="宋体" w:cs="宋体"/>
                <w:sz w:val="21"/>
                <w:szCs w:val="21"/>
              </w:rPr>
            </w:pPr>
            <w:r>
              <w:rPr>
                <w:rFonts w:hAnsi="宋体" w:cs="宋体" w:hint="eastAsia"/>
                <w:sz w:val="21"/>
                <w:szCs w:val="21"/>
              </w:rPr>
              <w:t>2.6</w:t>
            </w:r>
          </w:p>
        </w:tc>
        <w:tc>
          <w:tcPr>
            <w:tcW w:w="1280" w:type="dxa"/>
            <w:vAlign w:val="center"/>
          </w:tcPr>
          <w:p w:rsidR="00585398" w:rsidRDefault="00DE1BA0">
            <w:pPr>
              <w:jc w:val="center"/>
              <w:rPr>
                <w:rFonts w:hAnsi="宋体" w:cs="宋体"/>
                <w:sz w:val="21"/>
                <w:szCs w:val="21"/>
              </w:rPr>
            </w:pPr>
            <w:r>
              <w:rPr>
                <w:rFonts w:hAnsi="宋体" w:cs="宋体" w:hint="eastAsia"/>
                <w:sz w:val="21"/>
                <w:szCs w:val="21"/>
              </w:rPr>
              <w:t>确定中标候选人</w:t>
            </w:r>
          </w:p>
        </w:tc>
        <w:tc>
          <w:tcPr>
            <w:tcW w:w="7467" w:type="dxa"/>
            <w:gridSpan w:val="2"/>
            <w:vAlign w:val="center"/>
          </w:tcPr>
          <w:p w:rsidR="00585398" w:rsidRDefault="00DE1BA0">
            <w:pPr>
              <w:rPr>
                <w:rFonts w:hAnsi="宋体" w:cs="宋体"/>
                <w:spacing w:val="-3"/>
                <w:sz w:val="21"/>
                <w:szCs w:val="21"/>
              </w:rPr>
            </w:pPr>
            <w:r>
              <w:rPr>
                <w:rFonts w:hAnsi="宋体" w:cs="宋体" w:hint="eastAsia"/>
                <w:spacing w:val="-3"/>
                <w:sz w:val="21"/>
                <w:szCs w:val="21"/>
              </w:rPr>
              <w:t>投标人最终得分=技术标平均得分＋商务标得分＋综合（信用）标平均得分。</w:t>
            </w:r>
          </w:p>
          <w:p w:rsidR="00585398" w:rsidRDefault="00DE1BA0">
            <w:pPr>
              <w:rPr>
                <w:rFonts w:hAnsi="宋体" w:cs="宋体"/>
                <w:spacing w:val="-3"/>
                <w:sz w:val="21"/>
                <w:szCs w:val="21"/>
              </w:rPr>
            </w:pPr>
            <w:r>
              <w:rPr>
                <w:rFonts w:hAnsi="宋体" w:cs="宋体" w:hint="eastAsia"/>
                <w:spacing w:val="-3"/>
                <w:sz w:val="21"/>
                <w:szCs w:val="21"/>
              </w:rPr>
              <w:t>1.评标委员会完成技术标评分、综合（信用）标评分后，应分别从中去掉一个最高分和一个最低分，取平均值作为该投标人的技术标、综合（信用）标得分；投标人</w:t>
            </w:r>
            <w:r>
              <w:rPr>
                <w:rFonts w:hAnsi="宋体" w:cs="宋体" w:hint="eastAsia"/>
                <w:spacing w:val="-3"/>
                <w:sz w:val="21"/>
                <w:szCs w:val="21"/>
              </w:rPr>
              <w:lastRenderedPageBreak/>
              <w:t>最终得分=技术标平均得分＋商务标得分＋综合（信用）标平均得分。计算分值均四舍五入保留两位小数。</w:t>
            </w:r>
          </w:p>
          <w:p w:rsidR="00585398" w:rsidRDefault="00DE1BA0">
            <w:pPr>
              <w:rPr>
                <w:rFonts w:hAnsi="宋体" w:cs="宋体"/>
                <w:spacing w:val="-3"/>
                <w:sz w:val="21"/>
                <w:szCs w:val="21"/>
              </w:rPr>
            </w:pPr>
            <w:r>
              <w:rPr>
                <w:rFonts w:hAnsi="宋体" w:cs="宋体" w:hint="eastAsia"/>
                <w:spacing w:val="-3"/>
                <w:sz w:val="21"/>
                <w:szCs w:val="21"/>
              </w:rPr>
              <w:t>评标委员会人数在5人以上时，去掉一个最高分和一个最低分取平均值；评标委员会人数在5人时，取所有评委评分的平均值。</w:t>
            </w:r>
          </w:p>
          <w:p w:rsidR="00585398" w:rsidRDefault="00DE1BA0">
            <w:pPr>
              <w:rPr>
                <w:rFonts w:hAnsi="宋体" w:cs="宋体"/>
                <w:spacing w:val="-3"/>
                <w:sz w:val="21"/>
                <w:szCs w:val="21"/>
              </w:rPr>
            </w:pPr>
            <w:r>
              <w:rPr>
                <w:rFonts w:hAnsi="宋体" w:cs="宋体" w:hint="eastAsia"/>
                <w:spacing w:val="-3"/>
                <w:sz w:val="21"/>
                <w:szCs w:val="21"/>
              </w:rPr>
              <w:t>2.评标委员会按照投标人最终的得分，由高到低进行排序，向招标人推荐1-3名中标候选人。当得分相等时，依次以商务标、综合（信用）标、技术标得分高低进行排序；若三项得分均相等时，可以通过公开随机抽取方式确定中标候选人的排序。</w:t>
            </w:r>
          </w:p>
          <w:p w:rsidR="00585398" w:rsidRDefault="00DE1BA0">
            <w:pPr>
              <w:rPr>
                <w:rFonts w:hAnsi="宋体" w:cs="宋体"/>
                <w:spacing w:val="-3"/>
                <w:sz w:val="21"/>
                <w:szCs w:val="21"/>
              </w:rPr>
            </w:pPr>
            <w:r>
              <w:rPr>
                <w:rFonts w:hAnsi="宋体" w:cs="宋体" w:hint="eastAsia"/>
                <w:spacing w:val="-3"/>
                <w:sz w:val="21"/>
                <w:szCs w:val="21"/>
              </w:rPr>
              <w:t>3.若经评标委员会评审后，合格的有效投标人不足3家时，可以直接推荐1名或2名中标候选人。</w:t>
            </w:r>
          </w:p>
        </w:tc>
      </w:tr>
    </w:tbl>
    <w:p w:rsidR="00585398" w:rsidRDefault="00DE1BA0">
      <w:pPr>
        <w:pStyle w:val="378020"/>
        <w:keepNext w:val="0"/>
        <w:keepLines w:val="0"/>
        <w:pageBreakBefore/>
        <w:kinsoku w:val="0"/>
        <w:overflowPunct w:val="0"/>
        <w:autoSpaceDE w:val="0"/>
        <w:autoSpaceDN w:val="0"/>
        <w:spacing w:line="360" w:lineRule="auto"/>
        <w:jc w:val="left"/>
        <w:outlineLvl w:val="9"/>
        <w:rPr>
          <w:rFonts w:ascii="仿宋_GB2312" w:eastAsia="仿宋_GB2312" w:hAnsi="宋体"/>
          <w:b/>
          <w:szCs w:val="24"/>
        </w:rPr>
      </w:pPr>
      <w:bookmarkStart w:id="83" w:name="_Toc3667"/>
      <w:bookmarkStart w:id="84" w:name="_Toc5327"/>
      <w:bookmarkStart w:id="85" w:name="_Toc809"/>
      <w:bookmarkStart w:id="86" w:name="_Toc499226801"/>
      <w:r>
        <w:rPr>
          <w:rFonts w:ascii="仿宋_GB2312" w:eastAsia="仿宋_GB2312" w:hAnsi="宋体" w:hint="eastAsia"/>
          <w:b/>
          <w:szCs w:val="24"/>
        </w:rPr>
        <w:lastRenderedPageBreak/>
        <w:t>附表1</w:t>
      </w:r>
      <w:bookmarkEnd w:id="83"/>
      <w:bookmarkEnd w:id="84"/>
      <w:bookmarkEnd w:id="85"/>
      <w:bookmarkEnd w:id="86"/>
    </w:p>
    <w:p w:rsidR="00585398" w:rsidRDefault="00DE1BA0">
      <w:pPr>
        <w:spacing w:line="360" w:lineRule="auto"/>
        <w:jc w:val="center"/>
        <w:rPr>
          <w:rFonts w:ascii="仿宋_GB2312" w:eastAsia="仿宋_GB2312" w:hAnsi="宋体"/>
          <w:b/>
          <w:sz w:val="24"/>
          <w:szCs w:val="24"/>
        </w:rPr>
      </w:pPr>
      <w:r>
        <w:rPr>
          <w:rFonts w:ascii="仿宋_GB2312" w:eastAsia="仿宋_GB2312" w:hAnsi="宋体" w:hint="eastAsia"/>
          <w:b/>
          <w:sz w:val="24"/>
          <w:szCs w:val="24"/>
        </w:rPr>
        <w:t>商务标清标内容</w:t>
      </w:r>
    </w:p>
    <w:tbl>
      <w:tblPr>
        <w:tblW w:w="9241" w:type="dxa"/>
        <w:jc w:val="center"/>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ECEFED"/>
        <w:tblLayout w:type="fixed"/>
        <w:tblCellMar>
          <w:left w:w="0" w:type="dxa"/>
          <w:right w:w="0" w:type="dxa"/>
        </w:tblCellMar>
        <w:tblLook w:val="04A0"/>
      </w:tblPr>
      <w:tblGrid>
        <w:gridCol w:w="438"/>
        <w:gridCol w:w="563"/>
        <w:gridCol w:w="3190"/>
        <w:gridCol w:w="3891"/>
        <w:gridCol w:w="529"/>
        <w:gridCol w:w="630"/>
      </w:tblGrid>
      <w:tr w:rsidR="00585398">
        <w:trPr>
          <w:trHeight w:val="23"/>
          <w:tblCellSpacing w:w="15" w:type="dxa"/>
          <w:jc w:val="center"/>
        </w:trPr>
        <w:tc>
          <w:tcPr>
            <w:tcW w:w="956" w:type="dxa"/>
            <w:gridSpan w:val="2"/>
            <w:vMerge w:val="restart"/>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序号</w:t>
            </w:r>
          </w:p>
        </w:tc>
        <w:tc>
          <w:tcPr>
            <w:tcW w:w="3160" w:type="dxa"/>
            <w:vMerge w:val="restart"/>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清标项目</w:t>
            </w:r>
          </w:p>
        </w:tc>
        <w:tc>
          <w:tcPr>
            <w:tcW w:w="3861" w:type="dxa"/>
            <w:vMerge w:val="restart"/>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清标内容</w:t>
            </w:r>
          </w:p>
        </w:tc>
        <w:tc>
          <w:tcPr>
            <w:tcW w:w="1114" w:type="dxa"/>
            <w:gridSpan w:val="2"/>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清标成果</w:t>
            </w:r>
          </w:p>
        </w:tc>
      </w:tr>
      <w:tr w:rsidR="00585398">
        <w:trPr>
          <w:trHeight w:val="23"/>
          <w:tblCellSpacing w:w="15" w:type="dxa"/>
          <w:jc w:val="center"/>
        </w:trPr>
        <w:tc>
          <w:tcPr>
            <w:tcW w:w="956" w:type="dxa"/>
            <w:gridSpan w:val="2"/>
            <w:vMerge/>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c>
          <w:tcPr>
            <w:tcW w:w="3160" w:type="dxa"/>
            <w:vMerge/>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c>
          <w:tcPr>
            <w:tcW w:w="3861" w:type="dxa"/>
            <w:vMerge/>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c>
          <w:tcPr>
            <w:tcW w:w="499"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是</w:t>
            </w:r>
          </w:p>
        </w:tc>
        <w:tc>
          <w:tcPr>
            <w:tcW w:w="585"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否</w:t>
            </w:r>
          </w:p>
        </w:tc>
      </w:tr>
      <w:tr w:rsidR="00585398">
        <w:trPr>
          <w:trHeight w:val="23"/>
          <w:tblCellSpacing w:w="15" w:type="dxa"/>
          <w:jc w:val="center"/>
        </w:trPr>
        <w:tc>
          <w:tcPr>
            <w:tcW w:w="393" w:type="dxa"/>
            <w:vMerge w:val="restart"/>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533"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1.1</w:t>
            </w:r>
          </w:p>
        </w:tc>
        <w:tc>
          <w:tcPr>
            <w:tcW w:w="3160"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项目总报价</w:t>
            </w:r>
          </w:p>
        </w:tc>
        <w:tc>
          <w:tcPr>
            <w:tcW w:w="3861"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是否等于各单项工程造价之和</w:t>
            </w:r>
          </w:p>
        </w:tc>
        <w:tc>
          <w:tcPr>
            <w:tcW w:w="499"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c>
          <w:tcPr>
            <w:tcW w:w="585"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r>
      <w:tr w:rsidR="00585398">
        <w:trPr>
          <w:trHeight w:val="23"/>
          <w:tblCellSpacing w:w="15" w:type="dxa"/>
          <w:jc w:val="center"/>
        </w:trPr>
        <w:tc>
          <w:tcPr>
            <w:tcW w:w="393" w:type="dxa"/>
            <w:vMerge/>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c>
          <w:tcPr>
            <w:tcW w:w="533"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1.2</w:t>
            </w:r>
          </w:p>
        </w:tc>
        <w:tc>
          <w:tcPr>
            <w:tcW w:w="3160"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单项工程费</w:t>
            </w:r>
          </w:p>
        </w:tc>
        <w:tc>
          <w:tcPr>
            <w:tcW w:w="3861"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是否等于各单位工程造价之和</w:t>
            </w:r>
          </w:p>
        </w:tc>
        <w:tc>
          <w:tcPr>
            <w:tcW w:w="499"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c>
          <w:tcPr>
            <w:tcW w:w="585"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r>
      <w:tr w:rsidR="00585398">
        <w:trPr>
          <w:trHeight w:val="23"/>
          <w:tblCellSpacing w:w="15" w:type="dxa"/>
          <w:jc w:val="center"/>
        </w:trPr>
        <w:tc>
          <w:tcPr>
            <w:tcW w:w="393" w:type="dxa"/>
            <w:vMerge/>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c>
          <w:tcPr>
            <w:tcW w:w="533"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1.3</w:t>
            </w:r>
          </w:p>
        </w:tc>
        <w:tc>
          <w:tcPr>
            <w:tcW w:w="3160"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单位工程费</w:t>
            </w:r>
          </w:p>
        </w:tc>
        <w:tc>
          <w:tcPr>
            <w:tcW w:w="3861"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是否等于分部分项工程费+措施项目费+其它项目费+规费+税金之和</w:t>
            </w:r>
          </w:p>
        </w:tc>
        <w:tc>
          <w:tcPr>
            <w:tcW w:w="499"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c>
          <w:tcPr>
            <w:tcW w:w="585"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r>
      <w:tr w:rsidR="00585398">
        <w:trPr>
          <w:trHeight w:val="23"/>
          <w:tblCellSpacing w:w="15" w:type="dxa"/>
          <w:jc w:val="center"/>
        </w:trPr>
        <w:tc>
          <w:tcPr>
            <w:tcW w:w="393" w:type="dxa"/>
            <w:vMerge w:val="restart"/>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c>
          <w:tcPr>
            <w:tcW w:w="533"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2.1</w:t>
            </w:r>
          </w:p>
        </w:tc>
        <w:tc>
          <w:tcPr>
            <w:tcW w:w="3160"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分部分项工程费及单价措施费</w:t>
            </w:r>
          </w:p>
        </w:tc>
        <w:tc>
          <w:tcPr>
            <w:tcW w:w="3861"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是否等于各分部分项清单费之和</w:t>
            </w:r>
          </w:p>
        </w:tc>
        <w:tc>
          <w:tcPr>
            <w:tcW w:w="499"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c>
          <w:tcPr>
            <w:tcW w:w="585"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r>
      <w:tr w:rsidR="00585398">
        <w:trPr>
          <w:trHeight w:val="23"/>
          <w:tblCellSpacing w:w="15" w:type="dxa"/>
          <w:jc w:val="center"/>
        </w:trPr>
        <w:tc>
          <w:tcPr>
            <w:tcW w:w="393" w:type="dxa"/>
            <w:vMerge/>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c>
          <w:tcPr>
            <w:tcW w:w="533"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2.2</w:t>
            </w:r>
          </w:p>
        </w:tc>
        <w:tc>
          <w:tcPr>
            <w:tcW w:w="3160"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分部分项及单价措施项目编码</w:t>
            </w:r>
          </w:p>
        </w:tc>
        <w:tc>
          <w:tcPr>
            <w:tcW w:w="3861"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不得修改招标人清单</w:t>
            </w:r>
          </w:p>
        </w:tc>
        <w:tc>
          <w:tcPr>
            <w:tcW w:w="499"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c>
          <w:tcPr>
            <w:tcW w:w="585"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r>
      <w:tr w:rsidR="00585398">
        <w:trPr>
          <w:trHeight w:val="23"/>
          <w:tblCellSpacing w:w="15" w:type="dxa"/>
          <w:jc w:val="center"/>
        </w:trPr>
        <w:tc>
          <w:tcPr>
            <w:tcW w:w="393" w:type="dxa"/>
            <w:vMerge/>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c>
          <w:tcPr>
            <w:tcW w:w="533"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2.3</w:t>
            </w:r>
          </w:p>
        </w:tc>
        <w:tc>
          <w:tcPr>
            <w:tcW w:w="3160"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分部分项及单价措施项目名称</w:t>
            </w:r>
          </w:p>
        </w:tc>
        <w:tc>
          <w:tcPr>
            <w:tcW w:w="3861"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不得修改招标人清单</w:t>
            </w:r>
          </w:p>
        </w:tc>
        <w:tc>
          <w:tcPr>
            <w:tcW w:w="499"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c>
          <w:tcPr>
            <w:tcW w:w="585"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r>
      <w:tr w:rsidR="00585398">
        <w:trPr>
          <w:trHeight w:val="23"/>
          <w:tblCellSpacing w:w="15" w:type="dxa"/>
          <w:jc w:val="center"/>
        </w:trPr>
        <w:tc>
          <w:tcPr>
            <w:tcW w:w="393" w:type="dxa"/>
            <w:vMerge/>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c>
          <w:tcPr>
            <w:tcW w:w="533"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2.4</w:t>
            </w:r>
          </w:p>
        </w:tc>
        <w:tc>
          <w:tcPr>
            <w:tcW w:w="3160"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分部分项及单价措施项目特征</w:t>
            </w:r>
          </w:p>
        </w:tc>
        <w:tc>
          <w:tcPr>
            <w:tcW w:w="3861"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不得修改招标人清单</w:t>
            </w:r>
          </w:p>
        </w:tc>
        <w:tc>
          <w:tcPr>
            <w:tcW w:w="499"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c>
          <w:tcPr>
            <w:tcW w:w="585"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r>
      <w:tr w:rsidR="00585398">
        <w:trPr>
          <w:trHeight w:val="23"/>
          <w:tblCellSpacing w:w="15" w:type="dxa"/>
          <w:jc w:val="center"/>
        </w:trPr>
        <w:tc>
          <w:tcPr>
            <w:tcW w:w="393" w:type="dxa"/>
            <w:vMerge/>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c>
          <w:tcPr>
            <w:tcW w:w="533"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c>
          <w:tcPr>
            <w:tcW w:w="3160"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分部分项及单价措施项目计量单位</w:t>
            </w:r>
          </w:p>
        </w:tc>
        <w:tc>
          <w:tcPr>
            <w:tcW w:w="3861"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不得修改招标人清单</w:t>
            </w:r>
          </w:p>
        </w:tc>
        <w:tc>
          <w:tcPr>
            <w:tcW w:w="499"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c>
          <w:tcPr>
            <w:tcW w:w="585"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r>
      <w:tr w:rsidR="00585398">
        <w:trPr>
          <w:trHeight w:val="23"/>
          <w:tblCellSpacing w:w="15" w:type="dxa"/>
          <w:jc w:val="center"/>
        </w:trPr>
        <w:tc>
          <w:tcPr>
            <w:tcW w:w="393" w:type="dxa"/>
            <w:vMerge/>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c>
          <w:tcPr>
            <w:tcW w:w="533"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c>
          <w:tcPr>
            <w:tcW w:w="3160"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分部分项及单价措施项目工程数量</w:t>
            </w:r>
          </w:p>
        </w:tc>
        <w:tc>
          <w:tcPr>
            <w:tcW w:w="3861"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不得修改招标人清单</w:t>
            </w:r>
          </w:p>
        </w:tc>
        <w:tc>
          <w:tcPr>
            <w:tcW w:w="499"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c>
          <w:tcPr>
            <w:tcW w:w="585"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r>
      <w:tr w:rsidR="00585398">
        <w:trPr>
          <w:trHeight w:val="23"/>
          <w:tblCellSpacing w:w="15" w:type="dxa"/>
          <w:jc w:val="center"/>
        </w:trPr>
        <w:tc>
          <w:tcPr>
            <w:tcW w:w="393" w:type="dxa"/>
            <w:vMerge/>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c>
          <w:tcPr>
            <w:tcW w:w="533"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2.7</w:t>
            </w:r>
          </w:p>
        </w:tc>
        <w:tc>
          <w:tcPr>
            <w:tcW w:w="3160"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分部分项工程费及单价措施费清单单价</w:t>
            </w:r>
          </w:p>
        </w:tc>
        <w:tc>
          <w:tcPr>
            <w:tcW w:w="3861"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综合单价＝人工费+材料费+机械费+管理费+利润之和；</w:t>
            </w:r>
          </w:p>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偏差不大于招标控制价相应项目单价的±12%</w:t>
            </w:r>
          </w:p>
        </w:tc>
        <w:tc>
          <w:tcPr>
            <w:tcW w:w="499"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c>
          <w:tcPr>
            <w:tcW w:w="585"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r>
      <w:tr w:rsidR="00585398">
        <w:trPr>
          <w:trHeight w:val="23"/>
          <w:tblCellSpacing w:w="15" w:type="dxa"/>
          <w:jc w:val="center"/>
        </w:trPr>
        <w:tc>
          <w:tcPr>
            <w:tcW w:w="393" w:type="dxa"/>
            <w:vMerge/>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c>
          <w:tcPr>
            <w:tcW w:w="533"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w:t>
            </w:r>
          </w:p>
        </w:tc>
        <w:tc>
          <w:tcPr>
            <w:tcW w:w="3160"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材料单价</w:t>
            </w:r>
          </w:p>
        </w:tc>
        <w:tc>
          <w:tcPr>
            <w:tcW w:w="3861"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材料表中的单价与组成清单单价中的单价</w:t>
            </w:r>
            <w:r>
              <w:rPr>
                <w:rFonts w:asciiTheme="minorEastAsia" w:eastAsiaTheme="minorEastAsia" w:hAnsiTheme="minorEastAsia" w:hint="eastAsia"/>
                <w:sz w:val="21"/>
                <w:szCs w:val="21"/>
              </w:rPr>
              <w:lastRenderedPageBreak/>
              <w:t>必须一致</w:t>
            </w:r>
          </w:p>
        </w:tc>
        <w:tc>
          <w:tcPr>
            <w:tcW w:w="499"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c>
          <w:tcPr>
            <w:tcW w:w="585"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r>
      <w:tr w:rsidR="00585398">
        <w:trPr>
          <w:trHeight w:val="23"/>
          <w:tblCellSpacing w:w="15" w:type="dxa"/>
          <w:jc w:val="center"/>
        </w:trPr>
        <w:tc>
          <w:tcPr>
            <w:tcW w:w="393" w:type="dxa"/>
            <w:vMerge w:val="restart"/>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3</w:t>
            </w:r>
          </w:p>
        </w:tc>
        <w:tc>
          <w:tcPr>
            <w:tcW w:w="533"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3.1</w:t>
            </w:r>
          </w:p>
        </w:tc>
        <w:tc>
          <w:tcPr>
            <w:tcW w:w="3160"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安全文明费</w:t>
            </w:r>
          </w:p>
        </w:tc>
        <w:tc>
          <w:tcPr>
            <w:tcW w:w="3861"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必须按河南省及许昌市计价依据规定计算</w:t>
            </w:r>
          </w:p>
        </w:tc>
        <w:tc>
          <w:tcPr>
            <w:tcW w:w="499"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c>
          <w:tcPr>
            <w:tcW w:w="585"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r>
      <w:tr w:rsidR="00585398">
        <w:trPr>
          <w:trHeight w:val="23"/>
          <w:tblCellSpacing w:w="15" w:type="dxa"/>
          <w:jc w:val="center"/>
        </w:trPr>
        <w:tc>
          <w:tcPr>
            <w:tcW w:w="393" w:type="dxa"/>
            <w:vMerge/>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c>
          <w:tcPr>
            <w:tcW w:w="533"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3.2</w:t>
            </w:r>
          </w:p>
        </w:tc>
        <w:tc>
          <w:tcPr>
            <w:tcW w:w="3160"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总价措施项目</w:t>
            </w:r>
          </w:p>
        </w:tc>
        <w:tc>
          <w:tcPr>
            <w:tcW w:w="3861"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根据招标文件要求自主报价</w:t>
            </w:r>
          </w:p>
        </w:tc>
        <w:tc>
          <w:tcPr>
            <w:tcW w:w="499"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c>
          <w:tcPr>
            <w:tcW w:w="585"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r>
      <w:tr w:rsidR="00585398">
        <w:trPr>
          <w:trHeight w:val="23"/>
          <w:tblCellSpacing w:w="15" w:type="dxa"/>
          <w:jc w:val="center"/>
        </w:trPr>
        <w:tc>
          <w:tcPr>
            <w:tcW w:w="393" w:type="dxa"/>
            <w:vMerge w:val="restart"/>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533"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4.1</w:t>
            </w:r>
          </w:p>
        </w:tc>
        <w:tc>
          <w:tcPr>
            <w:tcW w:w="3160"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其它项目费</w:t>
            </w:r>
          </w:p>
        </w:tc>
        <w:tc>
          <w:tcPr>
            <w:tcW w:w="3861"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必须等于各组成部分之和（暂列金额+专业暂估价+计日工费+总承包服务费）</w:t>
            </w:r>
          </w:p>
        </w:tc>
        <w:tc>
          <w:tcPr>
            <w:tcW w:w="499"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c>
          <w:tcPr>
            <w:tcW w:w="585"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r>
      <w:tr w:rsidR="00585398">
        <w:trPr>
          <w:trHeight w:val="23"/>
          <w:tblCellSpacing w:w="15" w:type="dxa"/>
          <w:jc w:val="center"/>
        </w:trPr>
        <w:tc>
          <w:tcPr>
            <w:tcW w:w="393" w:type="dxa"/>
            <w:vMerge/>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c>
          <w:tcPr>
            <w:tcW w:w="533"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w:t>
            </w:r>
          </w:p>
        </w:tc>
        <w:tc>
          <w:tcPr>
            <w:tcW w:w="3160"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暂列金额</w:t>
            </w:r>
          </w:p>
        </w:tc>
        <w:tc>
          <w:tcPr>
            <w:tcW w:w="3861"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必须与招标人价格一致</w:t>
            </w:r>
          </w:p>
        </w:tc>
        <w:tc>
          <w:tcPr>
            <w:tcW w:w="499"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c>
          <w:tcPr>
            <w:tcW w:w="585"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r>
      <w:tr w:rsidR="00585398">
        <w:trPr>
          <w:trHeight w:val="23"/>
          <w:tblCellSpacing w:w="15" w:type="dxa"/>
          <w:jc w:val="center"/>
        </w:trPr>
        <w:tc>
          <w:tcPr>
            <w:tcW w:w="393" w:type="dxa"/>
            <w:vMerge/>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c>
          <w:tcPr>
            <w:tcW w:w="533"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4.3</w:t>
            </w:r>
          </w:p>
        </w:tc>
        <w:tc>
          <w:tcPr>
            <w:tcW w:w="3160"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专业暂估价</w:t>
            </w:r>
          </w:p>
        </w:tc>
        <w:tc>
          <w:tcPr>
            <w:tcW w:w="3861"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必须与招标人价格一致</w:t>
            </w:r>
          </w:p>
        </w:tc>
        <w:tc>
          <w:tcPr>
            <w:tcW w:w="499"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c>
          <w:tcPr>
            <w:tcW w:w="585"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r>
      <w:tr w:rsidR="00585398">
        <w:trPr>
          <w:trHeight w:val="23"/>
          <w:tblCellSpacing w:w="15" w:type="dxa"/>
          <w:jc w:val="center"/>
        </w:trPr>
        <w:tc>
          <w:tcPr>
            <w:tcW w:w="393" w:type="dxa"/>
            <w:vMerge/>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c>
          <w:tcPr>
            <w:tcW w:w="533"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4.4</w:t>
            </w:r>
          </w:p>
        </w:tc>
        <w:tc>
          <w:tcPr>
            <w:tcW w:w="3160"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计日工</w:t>
            </w:r>
          </w:p>
        </w:tc>
        <w:tc>
          <w:tcPr>
            <w:tcW w:w="3861"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必须与招标人数量一致</w:t>
            </w:r>
          </w:p>
        </w:tc>
        <w:tc>
          <w:tcPr>
            <w:tcW w:w="499"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c>
          <w:tcPr>
            <w:tcW w:w="585"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r>
      <w:tr w:rsidR="00585398">
        <w:trPr>
          <w:trHeight w:val="23"/>
          <w:tblCellSpacing w:w="15" w:type="dxa"/>
          <w:jc w:val="center"/>
        </w:trPr>
        <w:tc>
          <w:tcPr>
            <w:tcW w:w="393" w:type="dxa"/>
            <w:vMerge/>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c>
          <w:tcPr>
            <w:tcW w:w="533"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c>
          <w:tcPr>
            <w:tcW w:w="3160"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总承包服务费</w:t>
            </w:r>
          </w:p>
        </w:tc>
        <w:tc>
          <w:tcPr>
            <w:tcW w:w="3861"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是否按招标文件要求计算</w:t>
            </w:r>
          </w:p>
        </w:tc>
        <w:tc>
          <w:tcPr>
            <w:tcW w:w="499"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c>
          <w:tcPr>
            <w:tcW w:w="585"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r>
      <w:tr w:rsidR="00585398">
        <w:trPr>
          <w:trHeight w:val="23"/>
          <w:tblCellSpacing w:w="15" w:type="dxa"/>
          <w:jc w:val="center"/>
        </w:trPr>
        <w:tc>
          <w:tcPr>
            <w:tcW w:w="393"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c>
          <w:tcPr>
            <w:tcW w:w="533"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c>
          <w:tcPr>
            <w:tcW w:w="3160"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规费</w:t>
            </w:r>
          </w:p>
        </w:tc>
        <w:tc>
          <w:tcPr>
            <w:tcW w:w="3861"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必须按河南省及许昌市计价依据规定计算</w:t>
            </w:r>
          </w:p>
        </w:tc>
        <w:tc>
          <w:tcPr>
            <w:tcW w:w="499"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c>
          <w:tcPr>
            <w:tcW w:w="585"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r>
      <w:tr w:rsidR="00585398">
        <w:trPr>
          <w:trHeight w:val="23"/>
          <w:tblCellSpacing w:w="15" w:type="dxa"/>
          <w:jc w:val="center"/>
        </w:trPr>
        <w:tc>
          <w:tcPr>
            <w:tcW w:w="393"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c>
          <w:tcPr>
            <w:tcW w:w="533"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c>
          <w:tcPr>
            <w:tcW w:w="3160"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税金</w:t>
            </w:r>
          </w:p>
        </w:tc>
        <w:tc>
          <w:tcPr>
            <w:tcW w:w="3861"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必须按河南省及许昌市计价依据规定计算</w:t>
            </w:r>
          </w:p>
        </w:tc>
        <w:tc>
          <w:tcPr>
            <w:tcW w:w="499"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c>
          <w:tcPr>
            <w:tcW w:w="585"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r>
      <w:tr w:rsidR="00585398">
        <w:trPr>
          <w:trHeight w:val="23"/>
          <w:tblCellSpacing w:w="15" w:type="dxa"/>
          <w:jc w:val="center"/>
        </w:trPr>
        <w:tc>
          <w:tcPr>
            <w:tcW w:w="393" w:type="dxa"/>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c>
          <w:tcPr>
            <w:tcW w:w="533"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c>
          <w:tcPr>
            <w:tcW w:w="7051" w:type="dxa"/>
            <w:gridSpan w:val="2"/>
            <w:shd w:val="clear" w:color="auto" w:fill="ECEFED"/>
            <w:vAlign w:val="center"/>
          </w:tcPr>
          <w:p w:rsidR="00585398" w:rsidRDefault="00DE1BA0">
            <w:pPr>
              <w:spacing w:line="36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不违反法律、法规、规章、规范性文件规定的其它情况</w:t>
            </w:r>
          </w:p>
        </w:tc>
        <w:tc>
          <w:tcPr>
            <w:tcW w:w="499"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c>
          <w:tcPr>
            <w:tcW w:w="585" w:type="dxa"/>
            <w:shd w:val="clear" w:color="auto" w:fill="ECEFED"/>
            <w:vAlign w:val="center"/>
          </w:tcPr>
          <w:p w:rsidR="00585398" w:rsidRDefault="00585398">
            <w:pPr>
              <w:spacing w:line="360" w:lineRule="auto"/>
              <w:jc w:val="center"/>
              <w:rPr>
                <w:rFonts w:asciiTheme="minorEastAsia" w:eastAsiaTheme="minorEastAsia" w:hAnsiTheme="minorEastAsia"/>
                <w:sz w:val="21"/>
                <w:szCs w:val="21"/>
              </w:rPr>
            </w:pPr>
          </w:p>
        </w:tc>
      </w:tr>
    </w:tbl>
    <w:p w:rsidR="00585398" w:rsidRDefault="00585398">
      <w:pPr>
        <w:pStyle w:val="378020"/>
        <w:keepNext w:val="0"/>
        <w:keepLines w:val="0"/>
        <w:kinsoku w:val="0"/>
        <w:overflowPunct w:val="0"/>
        <w:autoSpaceDE w:val="0"/>
        <w:autoSpaceDN w:val="0"/>
        <w:spacing w:line="360" w:lineRule="auto"/>
        <w:outlineLvl w:val="9"/>
        <w:rPr>
          <w:rFonts w:ascii="仿宋_GB2312" w:eastAsia="仿宋_GB2312" w:hAnsi="宋体"/>
          <w:b/>
          <w:szCs w:val="24"/>
        </w:rPr>
      </w:pPr>
    </w:p>
    <w:p w:rsidR="00585398" w:rsidRDefault="00DE1BA0">
      <w:pPr>
        <w:pStyle w:val="378020"/>
        <w:keepNext w:val="0"/>
        <w:keepLines w:val="0"/>
        <w:pageBreakBefore/>
        <w:kinsoku w:val="0"/>
        <w:overflowPunct w:val="0"/>
        <w:autoSpaceDE w:val="0"/>
        <w:autoSpaceDN w:val="0"/>
        <w:spacing w:line="360" w:lineRule="auto"/>
        <w:outlineLvl w:val="9"/>
        <w:rPr>
          <w:rFonts w:ascii="仿宋_GB2312" w:eastAsia="仿宋_GB2312" w:hAnsi="宋体"/>
          <w:b/>
          <w:szCs w:val="24"/>
        </w:rPr>
      </w:pPr>
      <w:bookmarkStart w:id="87" w:name="_Toc499226802"/>
      <w:r>
        <w:rPr>
          <w:rFonts w:ascii="仿宋_GB2312" w:eastAsia="仿宋_GB2312" w:hAnsi="宋体" w:hint="eastAsia"/>
          <w:b/>
          <w:szCs w:val="24"/>
        </w:rPr>
        <w:lastRenderedPageBreak/>
        <w:t>附表2</w:t>
      </w:r>
      <w:bookmarkEnd w:id="87"/>
    </w:p>
    <w:p w:rsidR="00585398" w:rsidRDefault="00DE1BA0">
      <w:pPr>
        <w:spacing w:line="360" w:lineRule="auto"/>
        <w:jc w:val="center"/>
        <w:rPr>
          <w:rFonts w:ascii="仿宋_GB2312" w:eastAsia="仿宋_GB2312" w:hAnsi="宋体"/>
          <w:b/>
          <w:sz w:val="24"/>
          <w:szCs w:val="24"/>
        </w:rPr>
      </w:pPr>
      <w:r>
        <w:rPr>
          <w:rFonts w:ascii="仿宋_GB2312" w:eastAsia="仿宋_GB2312" w:hAnsi="宋体" w:hint="eastAsia"/>
          <w:b/>
          <w:sz w:val="24"/>
          <w:szCs w:val="24"/>
        </w:rPr>
        <w:t>技术标评审内容</w:t>
      </w:r>
    </w:p>
    <w:tbl>
      <w:tblPr>
        <w:tblW w:w="9009" w:type="dxa"/>
        <w:jc w:val="center"/>
        <w:tblLayout w:type="fixed"/>
        <w:tblCellMar>
          <w:top w:w="15" w:type="dxa"/>
          <w:left w:w="15" w:type="dxa"/>
          <w:bottom w:w="15" w:type="dxa"/>
          <w:right w:w="15" w:type="dxa"/>
        </w:tblCellMar>
        <w:tblLook w:val="04A0"/>
      </w:tblPr>
      <w:tblGrid>
        <w:gridCol w:w="714"/>
        <w:gridCol w:w="6485"/>
        <w:gridCol w:w="1810"/>
      </w:tblGrid>
      <w:tr w:rsidR="00585398">
        <w:trPr>
          <w:trHeight w:val="1067"/>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585398" w:rsidRDefault="00585398">
            <w:pPr>
              <w:spacing w:line="360" w:lineRule="auto"/>
              <w:jc w:val="center"/>
              <w:rPr>
                <w:rFonts w:hAnsi="宋体"/>
                <w:sz w:val="21"/>
                <w:szCs w:val="21"/>
              </w:rPr>
            </w:pPr>
          </w:p>
          <w:p w:rsidR="00585398" w:rsidRDefault="00585398">
            <w:pPr>
              <w:spacing w:line="360" w:lineRule="auto"/>
              <w:jc w:val="center"/>
              <w:rPr>
                <w:rFonts w:hAnsi="宋体"/>
                <w:sz w:val="21"/>
                <w:szCs w:val="21"/>
              </w:rPr>
            </w:pPr>
          </w:p>
        </w:tc>
        <w:tc>
          <w:tcPr>
            <w:tcW w:w="6485" w:type="dxa"/>
            <w:tcBorders>
              <w:top w:val="single" w:sz="4" w:space="0" w:color="auto"/>
              <w:left w:val="single" w:sz="4" w:space="0" w:color="auto"/>
              <w:bottom w:val="single" w:sz="4" w:space="0" w:color="auto"/>
              <w:right w:val="single" w:sz="4" w:space="0" w:color="auto"/>
            </w:tcBorders>
            <w:shd w:val="clear" w:color="auto" w:fill="FFFFFF"/>
            <w:vAlign w:val="center"/>
          </w:tcPr>
          <w:p w:rsidR="00585398" w:rsidRDefault="00DE1BA0">
            <w:pPr>
              <w:spacing w:line="360" w:lineRule="auto"/>
              <w:jc w:val="center"/>
              <w:rPr>
                <w:rFonts w:hAnsi="宋体"/>
                <w:sz w:val="21"/>
                <w:szCs w:val="21"/>
              </w:rPr>
            </w:pPr>
            <w:r>
              <w:rPr>
                <w:rFonts w:hAnsi="宋体" w:hint="eastAsia"/>
                <w:sz w:val="21"/>
                <w:szCs w:val="21"/>
              </w:rPr>
              <w:t>评审内容</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tcPr>
          <w:p w:rsidR="00585398" w:rsidRDefault="00DE1BA0">
            <w:pPr>
              <w:spacing w:line="360" w:lineRule="auto"/>
              <w:jc w:val="center"/>
              <w:rPr>
                <w:rFonts w:hAnsi="宋体"/>
                <w:sz w:val="21"/>
                <w:szCs w:val="21"/>
              </w:rPr>
            </w:pPr>
            <w:r>
              <w:rPr>
                <w:rFonts w:hAnsi="宋体" w:hint="eastAsia"/>
                <w:sz w:val="21"/>
                <w:szCs w:val="21"/>
              </w:rPr>
              <w:t>综合计分法分值</w:t>
            </w:r>
          </w:p>
          <w:p w:rsidR="00585398" w:rsidRDefault="00DE1BA0">
            <w:pPr>
              <w:spacing w:line="360" w:lineRule="auto"/>
              <w:jc w:val="center"/>
              <w:rPr>
                <w:rFonts w:hAnsi="宋体"/>
                <w:sz w:val="21"/>
                <w:szCs w:val="21"/>
              </w:rPr>
            </w:pPr>
            <w:r>
              <w:rPr>
                <w:rFonts w:hAnsi="宋体" w:hint="eastAsia"/>
                <w:sz w:val="21"/>
                <w:szCs w:val="21"/>
              </w:rPr>
              <w:t>（满分20分）</w:t>
            </w:r>
          </w:p>
        </w:tc>
      </w:tr>
      <w:tr w:rsidR="00585398">
        <w:trPr>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585398" w:rsidRDefault="00DE1BA0">
            <w:pPr>
              <w:spacing w:line="360" w:lineRule="auto"/>
              <w:jc w:val="center"/>
              <w:rPr>
                <w:rFonts w:hAnsi="宋体"/>
                <w:sz w:val="21"/>
                <w:szCs w:val="21"/>
              </w:rPr>
            </w:pPr>
            <w:r>
              <w:rPr>
                <w:rFonts w:hAnsi="宋体" w:hint="eastAsia"/>
                <w:sz w:val="21"/>
                <w:szCs w:val="21"/>
              </w:rPr>
              <w:t>1</w:t>
            </w:r>
          </w:p>
        </w:tc>
        <w:tc>
          <w:tcPr>
            <w:tcW w:w="6485" w:type="dxa"/>
            <w:tcBorders>
              <w:top w:val="single" w:sz="4" w:space="0" w:color="auto"/>
              <w:left w:val="single" w:sz="4" w:space="0" w:color="auto"/>
              <w:bottom w:val="single" w:sz="4" w:space="0" w:color="auto"/>
              <w:right w:val="single" w:sz="4" w:space="0" w:color="auto"/>
            </w:tcBorders>
            <w:shd w:val="clear" w:color="auto" w:fill="ECEFED"/>
            <w:vAlign w:val="center"/>
          </w:tcPr>
          <w:p w:rsidR="00585398" w:rsidRDefault="00DE1BA0">
            <w:pPr>
              <w:spacing w:line="360" w:lineRule="auto"/>
              <w:jc w:val="center"/>
              <w:rPr>
                <w:rFonts w:hAnsi="宋体"/>
                <w:sz w:val="21"/>
                <w:szCs w:val="21"/>
              </w:rPr>
            </w:pPr>
            <w:r>
              <w:rPr>
                <w:rFonts w:hAnsi="宋体" w:hint="eastAsia"/>
                <w:sz w:val="21"/>
                <w:szCs w:val="21"/>
              </w:rPr>
              <w:t>内容完整性和编制水平</w:t>
            </w:r>
          </w:p>
        </w:tc>
        <w:tc>
          <w:tcPr>
            <w:tcW w:w="1810" w:type="dxa"/>
            <w:tcBorders>
              <w:top w:val="single" w:sz="4" w:space="0" w:color="auto"/>
              <w:left w:val="single" w:sz="4" w:space="0" w:color="auto"/>
              <w:bottom w:val="single" w:sz="4" w:space="0" w:color="auto"/>
              <w:right w:val="single" w:sz="4" w:space="0" w:color="auto"/>
            </w:tcBorders>
            <w:shd w:val="clear" w:color="auto" w:fill="ECEFED"/>
            <w:vAlign w:val="center"/>
          </w:tcPr>
          <w:p w:rsidR="00585398" w:rsidRDefault="00DE1BA0">
            <w:pPr>
              <w:widowControl/>
              <w:spacing w:line="420" w:lineRule="atLeast"/>
              <w:jc w:val="center"/>
              <w:rPr>
                <w:rFonts w:hAnsi="宋体" w:cs="宋体"/>
                <w:color w:val="333333"/>
                <w:sz w:val="21"/>
                <w:szCs w:val="21"/>
              </w:rPr>
            </w:pPr>
            <w:r>
              <w:rPr>
                <w:rFonts w:hAnsi="宋体" w:cs="宋体" w:hint="eastAsia"/>
                <w:color w:val="333333"/>
                <w:sz w:val="21"/>
                <w:szCs w:val="21"/>
              </w:rPr>
              <w:t>0-1分</w:t>
            </w:r>
          </w:p>
        </w:tc>
      </w:tr>
      <w:tr w:rsidR="00585398">
        <w:trPr>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585398" w:rsidRDefault="00DE1BA0">
            <w:pPr>
              <w:spacing w:line="360" w:lineRule="auto"/>
              <w:jc w:val="center"/>
              <w:rPr>
                <w:rFonts w:hAnsi="宋体"/>
                <w:sz w:val="21"/>
                <w:szCs w:val="21"/>
              </w:rPr>
            </w:pPr>
            <w:r>
              <w:rPr>
                <w:rFonts w:hAnsi="宋体" w:hint="eastAsia"/>
                <w:sz w:val="21"/>
                <w:szCs w:val="21"/>
              </w:rPr>
              <w:t>2</w:t>
            </w:r>
          </w:p>
        </w:tc>
        <w:tc>
          <w:tcPr>
            <w:tcW w:w="6485" w:type="dxa"/>
            <w:tcBorders>
              <w:top w:val="single" w:sz="4" w:space="0" w:color="auto"/>
              <w:left w:val="single" w:sz="4" w:space="0" w:color="auto"/>
              <w:bottom w:val="single" w:sz="4" w:space="0" w:color="auto"/>
              <w:right w:val="single" w:sz="4" w:space="0" w:color="auto"/>
            </w:tcBorders>
            <w:shd w:val="clear" w:color="auto" w:fill="ECEFED"/>
            <w:vAlign w:val="center"/>
          </w:tcPr>
          <w:p w:rsidR="00585398" w:rsidRDefault="00DE1BA0">
            <w:pPr>
              <w:spacing w:line="360" w:lineRule="auto"/>
              <w:jc w:val="center"/>
              <w:rPr>
                <w:rFonts w:hAnsi="宋体"/>
                <w:sz w:val="21"/>
                <w:szCs w:val="21"/>
              </w:rPr>
            </w:pPr>
            <w:r>
              <w:rPr>
                <w:rFonts w:hAnsi="宋体" w:hint="eastAsia"/>
                <w:sz w:val="21"/>
                <w:szCs w:val="21"/>
              </w:rPr>
              <w:t>施工方案和技术措施</w:t>
            </w:r>
          </w:p>
        </w:tc>
        <w:tc>
          <w:tcPr>
            <w:tcW w:w="1810" w:type="dxa"/>
            <w:tcBorders>
              <w:top w:val="single" w:sz="4" w:space="0" w:color="auto"/>
              <w:left w:val="single" w:sz="4" w:space="0" w:color="auto"/>
              <w:bottom w:val="single" w:sz="4" w:space="0" w:color="auto"/>
              <w:right w:val="single" w:sz="4" w:space="0" w:color="auto"/>
            </w:tcBorders>
            <w:shd w:val="clear" w:color="auto" w:fill="ECEFED"/>
            <w:vAlign w:val="center"/>
          </w:tcPr>
          <w:p w:rsidR="00585398" w:rsidRDefault="00DE1BA0">
            <w:pPr>
              <w:widowControl/>
              <w:spacing w:line="420" w:lineRule="atLeast"/>
              <w:jc w:val="center"/>
              <w:rPr>
                <w:rFonts w:hAnsi="宋体" w:cs="宋体"/>
                <w:color w:val="333333"/>
                <w:sz w:val="21"/>
                <w:szCs w:val="21"/>
              </w:rPr>
            </w:pPr>
            <w:r>
              <w:rPr>
                <w:rFonts w:hAnsi="宋体" w:cs="宋体" w:hint="eastAsia"/>
                <w:color w:val="333333"/>
                <w:sz w:val="21"/>
                <w:szCs w:val="21"/>
              </w:rPr>
              <w:t>0-2分</w:t>
            </w:r>
          </w:p>
        </w:tc>
      </w:tr>
      <w:tr w:rsidR="00585398">
        <w:trPr>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585398" w:rsidRDefault="00DE1BA0">
            <w:pPr>
              <w:spacing w:line="360" w:lineRule="auto"/>
              <w:jc w:val="center"/>
              <w:rPr>
                <w:rFonts w:hAnsi="宋体"/>
                <w:sz w:val="21"/>
                <w:szCs w:val="21"/>
              </w:rPr>
            </w:pPr>
            <w:r>
              <w:rPr>
                <w:rFonts w:hAnsi="宋体" w:hint="eastAsia"/>
                <w:sz w:val="21"/>
                <w:szCs w:val="21"/>
              </w:rPr>
              <w:t>3</w:t>
            </w:r>
          </w:p>
        </w:tc>
        <w:tc>
          <w:tcPr>
            <w:tcW w:w="6485" w:type="dxa"/>
            <w:tcBorders>
              <w:top w:val="single" w:sz="4" w:space="0" w:color="auto"/>
              <w:left w:val="single" w:sz="4" w:space="0" w:color="auto"/>
              <w:bottom w:val="single" w:sz="4" w:space="0" w:color="auto"/>
              <w:right w:val="single" w:sz="4" w:space="0" w:color="auto"/>
            </w:tcBorders>
            <w:shd w:val="clear" w:color="auto" w:fill="ECEFED"/>
            <w:vAlign w:val="center"/>
          </w:tcPr>
          <w:p w:rsidR="00585398" w:rsidRDefault="00DE1BA0">
            <w:pPr>
              <w:spacing w:line="360" w:lineRule="auto"/>
              <w:jc w:val="center"/>
              <w:rPr>
                <w:rFonts w:hAnsi="宋体"/>
                <w:sz w:val="21"/>
                <w:szCs w:val="21"/>
              </w:rPr>
            </w:pPr>
            <w:r>
              <w:rPr>
                <w:rFonts w:hAnsi="宋体" w:hint="eastAsia"/>
                <w:sz w:val="21"/>
                <w:szCs w:val="21"/>
              </w:rPr>
              <w:t>质量管理体系与措施</w:t>
            </w:r>
          </w:p>
        </w:tc>
        <w:tc>
          <w:tcPr>
            <w:tcW w:w="1810" w:type="dxa"/>
            <w:tcBorders>
              <w:top w:val="single" w:sz="4" w:space="0" w:color="auto"/>
              <w:left w:val="single" w:sz="4" w:space="0" w:color="auto"/>
              <w:bottom w:val="single" w:sz="4" w:space="0" w:color="auto"/>
              <w:right w:val="single" w:sz="4" w:space="0" w:color="auto"/>
            </w:tcBorders>
            <w:shd w:val="clear" w:color="auto" w:fill="ECEFED"/>
            <w:vAlign w:val="center"/>
          </w:tcPr>
          <w:p w:rsidR="00585398" w:rsidRDefault="00DE1BA0">
            <w:pPr>
              <w:widowControl/>
              <w:spacing w:line="420" w:lineRule="atLeast"/>
              <w:jc w:val="center"/>
              <w:rPr>
                <w:rFonts w:hAnsi="宋体" w:cs="宋体"/>
                <w:color w:val="333333"/>
                <w:sz w:val="21"/>
                <w:szCs w:val="21"/>
              </w:rPr>
            </w:pPr>
            <w:r>
              <w:rPr>
                <w:rFonts w:hAnsi="宋体" w:cs="宋体" w:hint="eastAsia"/>
                <w:color w:val="333333"/>
                <w:sz w:val="21"/>
                <w:szCs w:val="21"/>
              </w:rPr>
              <w:t>0-2分</w:t>
            </w:r>
          </w:p>
        </w:tc>
      </w:tr>
      <w:tr w:rsidR="00585398">
        <w:trPr>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585398" w:rsidRDefault="00DE1BA0">
            <w:pPr>
              <w:spacing w:line="360" w:lineRule="auto"/>
              <w:jc w:val="center"/>
              <w:rPr>
                <w:rFonts w:hAnsi="宋体"/>
                <w:sz w:val="21"/>
                <w:szCs w:val="21"/>
              </w:rPr>
            </w:pPr>
            <w:r>
              <w:rPr>
                <w:rFonts w:hAnsi="宋体" w:hint="eastAsia"/>
                <w:sz w:val="21"/>
                <w:szCs w:val="21"/>
              </w:rPr>
              <w:t>4</w:t>
            </w:r>
          </w:p>
        </w:tc>
        <w:tc>
          <w:tcPr>
            <w:tcW w:w="6485" w:type="dxa"/>
            <w:tcBorders>
              <w:top w:val="single" w:sz="4" w:space="0" w:color="auto"/>
              <w:left w:val="single" w:sz="4" w:space="0" w:color="auto"/>
              <w:bottom w:val="single" w:sz="4" w:space="0" w:color="auto"/>
              <w:right w:val="single" w:sz="4" w:space="0" w:color="auto"/>
            </w:tcBorders>
            <w:shd w:val="clear" w:color="auto" w:fill="ECEFED"/>
            <w:vAlign w:val="center"/>
          </w:tcPr>
          <w:p w:rsidR="00585398" w:rsidRDefault="00DE1BA0">
            <w:pPr>
              <w:spacing w:line="360" w:lineRule="auto"/>
              <w:jc w:val="center"/>
              <w:rPr>
                <w:rFonts w:hAnsi="宋体"/>
                <w:sz w:val="21"/>
                <w:szCs w:val="21"/>
              </w:rPr>
            </w:pPr>
            <w:r>
              <w:rPr>
                <w:rFonts w:hAnsi="宋体" w:hint="eastAsia"/>
                <w:sz w:val="21"/>
                <w:szCs w:val="21"/>
              </w:rPr>
              <w:t>安全管理体系与措施</w:t>
            </w:r>
          </w:p>
        </w:tc>
        <w:tc>
          <w:tcPr>
            <w:tcW w:w="1810" w:type="dxa"/>
            <w:tcBorders>
              <w:top w:val="single" w:sz="4" w:space="0" w:color="auto"/>
              <w:left w:val="single" w:sz="4" w:space="0" w:color="auto"/>
              <w:bottom w:val="single" w:sz="4" w:space="0" w:color="auto"/>
              <w:right w:val="single" w:sz="4" w:space="0" w:color="auto"/>
            </w:tcBorders>
            <w:shd w:val="clear" w:color="auto" w:fill="ECEFED"/>
            <w:vAlign w:val="center"/>
          </w:tcPr>
          <w:p w:rsidR="00585398" w:rsidRDefault="00DE1BA0">
            <w:pPr>
              <w:widowControl/>
              <w:spacing w:line="420" w:lineRule="atLeast"/>
              <w:jc w:val="center"/>
              <w:rPr>
                <w:rFonts w:hAnsi="宋体" w:cs="宋体"/>
                <w:color w:val="333333"/>
                <w:sz w:val="21"/>
                <w:szCs w:val="21"/>
              </w:rPr>
            </w:pPr>
            <w:r>
              <w:rPr>
                <w:rFonts w:hAnsi="宋体" w:cs="宋体" w:hint="eastAsia"/>
                <w:color w:val="333333"/>
                <w:sz w:val="21"/>
                <w:szCs w:val="21"/>
              </w:rPr>
              <w:t>0-2分</w:t>
            </w:r>
          </w:p>
        </w:tc>
      </w:tr>
      <w:tr w:rsidR="00585398">
        <w:trPr>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585398" w:rsidRDefault="00DE1BA0">
            <w:pPr>
              <w:spacing w:line="360" w:lineRule="auto"/>
              <w:jc w:val="center"/>
              <w:rPr>
                <w:rFonts w:hAnsi="宋体"/>
                <w:sz w:val="21"/>
                <w:szCs w:val="21"/>
              </w:rPr>
            </w:pPr>
            <w:r>
              <w:rPr>
                <w:rFonts w:hAnsi="宋体" w:hint="eastAsia"/>
                <w:sz w:val="21"/>
                <w:szCs w:val="21"/>
              </w:rPr>
              <w:t>5</w:t>
            </w:r>
          </w:p>
        </w:tc>
        <w:tc>
          <w:tcPr>
            <w:tcW w:w="6485" w:type="dxa"/>
            <w:tcBorders>
              <w:top w:val="single" w:sz="4" w:space="0" w:color="auto"/>
              <w:left w:val="single" w:sz="4" w:space="0" w:color="auto"/>
              <w:bottom w:val="single" w:sz="4" w:space="0" w:color="auto"/>
              <w:right w:val="single" w:sz="4" w:space="0" w:color="auto"/>
            </w:tcBorders>
            <w:shd w:val="clear" w:color="auto" w:fill="ECEFED"/>
            <w:vAlign w:val="center"/>
          </w:tcPr>
          <w:p w:rsidR="00585398" w:rsidRDefault="00DE1BA0">
            <w:pPr>
              <w:spacing w:line="360" w:lineRule="auto"/>
              <w:jc w:val="center"/>
              <w:rPr>
                <w:rFonts w:hAnsi="宋体"/>
                <w:sz w:val="21"/>
                <w:szCs w:val="21"/>
              </w:rPr>
            </w:pPr>
            <w:r>
              <w:rPr>
                <w:rFonts w:hAnsi="宋体" w:hint="eastAsia"/>
                <w:sz w:val="21"/>
                <w:szCs w:val="21"/>
              </w:rPr>
              <w:t>环境保护管理体系与措施</w:t>
            </w:r>
          </w:p>
        </w:tc>
        <w:tc>
          <w:tcPr>
            <w:tcW w:w="1810" w:type="dxa"/>
            <w:tcBorders>
              <w:top w:val="single" w:sz="4" w:space="0" w:color="auto"/>
              <w:left w:val="single" w:sz="4" w:space="0" w:color="auto"/>
              <w:bottom w:val="single" w:sz="4" w:space="0" w:color="auto"/>
              <w:right w:val="single" w:sz="4" w:space="0" w:color="auto"/>
            </w:tcBorders>
            <w:shd w:val="clear" w:color="auto" w:fill="ECEFED"/>
            <w:vAlign w:val="center"/>
          </w:tcPr>
          <w:p w:rsidR="00585398" w:rsidRDefault="00DE1BA0">
            <w:pPr>
              <w:widowControl/>
              <w:spacing w:line="420" w:lineRule="atLeast"/>
              <w:jc w:val="center"/>
              <w:rPr>
                <w:rFonts w:hAnsi="宋体" w:cs="宋体"/>
                <w:color w:val="333333"/>
                <w:sz w:val="21"/>
                <w:szCs w:val="21"/>
              </w:rPr>
            </w:pPr>
            <w:r>
              <w:rPr>
                <w:rFonts w:hAnsi="宋体" w:cs="宋体" w:hint="eastAsia"/>
                <w:color w:val="333333"/>
                <w:sz w:val="21"/>
                <w:szCs w:val="21"/>
              </w:rPr>
              <w:t>0-2分</w:t>
            </w:r>
          </w:p>
        </w:tc>
      </w:tr>
      <w:tr w:rsidR="00585398">
        <w:trPr>
          <w:trHeight w:val="578"/>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585398" w:rsidRDefault="00DE1BA0">
            <w:pPr>
              <w:spacing w:line="360" w:lineRule="auto"/>
              <w:jc w:val="center"/>
              <w:rPr>
                <w:rFonts w:hAnsi="宋体"/>
                <w:sz w:val="21"/>
                <w:szCs w:val="21"/>
              </w:rPr>
            </w:pPr>
            <w:r>
              <w:rPr>
                <w:rFonts w:hAnsi="宋体" w:hint="eastAsia"/>
                <w:sz w:val="21"/>
                <w:szCs w:val="21"/>
              </w:rPr>
              <w:t>6</w:t>
            </w:r>
          </w:p>
        </w:tc>
        <w:tc>
          <w:tcPr>
            <w:tcW w:w="6485" w:type="dxa"/>
            <w:tcBorders>
              <w:top w:val="single" w:sz="4" w:space="0" w:color="auto"/>
              <w:left w:val="single" w:sz="4" w:space="0" w:color="auto"/>
              <w:bottom w:val="single" w:sz="4" w:space="0" w:color="auto"/>
              <w:right w:val="single" w:sz="4" w:space="0" w:color="auto"/>
            </w:tcBorders>
            <w:shd w:val="clear" w:color="auto" w:fill="ECEFED"/>
            <w:vAlign w:val="center"/>
          </w:tcPr>
          <w:p w:rsidR="00585398" w:rsidRDefault="00DE1BA0">
            <w:pPr>
              <w:spacing w:line="360" w:lineRule="auto"/>
              <w:jc w:val="center"/>
              <w:rPr>
                <w:rFonts w:hAnsi="宋体"/>
                <w:sz w:val="21"/>
                <w:szCs w:val="21"/>
              </w:rPr>
            </w:pPr>
            <w:r>
              <w:rPr>
                <w:rFonts w:hAnsi="宋体" w:hint="eastAsia"/>
                <w:sz w:val="21"/>
                <w:szCs w:val="21"/>
              </w:rPr>
              <w:t>工程进度计划与措施</w:t>
            </w:r>
          </w:p>
        </w:tc>
        <w:tc>
          <w:tcPr>
            <w:tcW w:w="1810" w:type="dxa"/>
            <w:tcBorders>
              <w:top w:val="single" w:sz="4" w:space="0" w:color="auto"/>
              <w:left w:val="single" w:sz="4" w:space="0" w:color="auto"/>
              <w:bottom w:val="single" w:sz="4" w:space="0" w:color="auto"/>
              <w:right w:val="single" w:sz="4" w:space="0" w:color="auto"/>
            </w:tcBorders>
            <w:shd w:val="clear" w:color="auto" w:fill="ECEFED"/>
            <w:vAlign w:val="center"/>
          </w:tcPr>
          <w:p w:rsidR="00585398" w:rsidRDefault="00DE1BA0">
            <w:pPr>
              <w:widowControl/>
              <w:spacing w:line="420" w:lineRule="atLeast"/>
              <w:jc w:val="center"/>
              <w:rPr>
                <w:rFonts w:hAnsi="宋体" w:cs="宋体"/>
                <w:color w:val="333333"/>
                <w:sz w:val="21"/>
                <w:szCs w:val="21"/>
              </w:rPr>
            </w:pPr>
            <w:r>
              <w:rPr>
                <w:rFonts w:hAnsi="宋体" w:cs="宋体" w:hint="eastAsia"/>
                <w:color w:val="333333"/>
                <w:sz w:val="21"/>
                <w:szCs w:val="21"/>
              </w:rPr>
              <w:t>0-1分</w:t>
            </w:r>
          </w:p>
        </w:tc>
      </w:tr>
      <w:tr w:rsidR="00585398">
        <w:trPr>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585398" w:rsidRDefault="00DE1BA0">
            <w:pPr>
              <w:spacing w:line="360" w:lineRule="auto"/>
              <w:jc w:val="center"/>
              <w:rPr>
                <w:rFonts w:hAnsi="宋体"/>
                <w:sz w:val="21"/>
                <w:szCs w:val="21"/>
              </w:rPr>
            </w:pPr>
            <w:r>
              <w:rPr>
                <w:rFonts w:hAnsi="宋体" w:hint="eastAsia"/>
                <w:sz w:val="21"/>
                <w:szCs w:val="21"/>
              </w:rPr>
              <w:t>7</w:t>
            </w:r>
          </w:p>
        </w:tc>
        <w:tc>
          <w:tcPr>
            <w:tcW w:w="6485" w:type="dxa"/>
            <w:tcBorders>
              <w:top w:val="single" w:sz="4" w:space="0" w:color="auto"/>
              <w:left w:val="single" w:sz="4" w:space="0" w:color="auto"/>
              <w:bottom w:val="single" w:sz="4" w:space="0" w:color="auto"/>
              <w:right w:val="single" w:sz="4" w:space="0" w:color="auto"/>
            </w:tcBorders>
            <w:shd w:val="clear" w:color="auto" w:fill="ECEFED"/>
            <w:vAlign w:val="center"/>
          </w:tcPr>
          <w:p w:rsidR="00585398" w:rsidRDefault="00DE1BA0">
            <w:pPr>
              <w:spacing w:line="360" w:lineRule="auto"/>
              <w:jc w:val="center"/>
              <w:rPr>
                <w:rFonts w:hAnsi="宋体"/>
                <w:sz w:val="21"/>
                <w:szCs w:val="21"/>
              </w:rPr>
            </w:pPr>
            <w:r>
              <w:rPr>
                <w:rFonts w:hAnsi="宋体" w:hint="eastAsia"/>
                <w:sz w:val="21"/>
                <w:szCs w:val="21"/>
              </w:rPr>
              <w:t>拟投入资源配备计划……</w:t>
            </w:r>
          </w:p>
        </w:tc>
        <w:tc>
          <w:tcPr>
            <w:tcW w:w="1810" w:type="dxa"/>
            <w:tcBorders>
              <w:top w:val="single" w:sz="4" w:space="0" w:color="auto"/>
              <w:left w:val="single" w:sz="4" w:space="0" w:color="auto"/>
              <w:bottom w:val="single" w:sz="4" w:space="0" w:color="auto"/>
              <w:right w:val="single" w:sz="4" w:space="0" w:color="auto"/>
            </w:tcBorders>
            <w:shd w:val="clear" w:color="auto" w:fill="ECEFED"/>
            <w:vAlign w:val="center"/>
          </w:tcPr>
          <w:p w:rsidR="00585398" w:rsidRDefault="00DE1BA0">
            <w:pPr>
              <w:widowControl/>
              <w:spacing w:line="420" w:lineRule="atLeast"/>
              <w:jc w:val="center"/>
              <w:rPr>
                <w:rFonts w:hAnsi="宋体" w:cs="宋体"/>
                <w:color w:val="333333"/>
                <w:sz w:val="21"/>
                <w:szCs w:val="21"/>
              </w:rPr>
            </w:pPr>
            <w:r>
              <w:rPr>
                <w:rFonts w:hAnsi="宋体" w:cs="宋体" w:hint="eastAsia"/>
                <w:color w:val="333333"/>
                <w:sz w:val="21"/>
                <w:szCs w:val="21"/>
              </w:rPr>
              <w:t>1-2分</w:t>
            </w:r>
          </w:p>
        </w:tc>
      </w:tr>
      <w:tr w:rsidR="00585398">
        <w:trPr>
          <w:trHeight w:val="538"/>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585398" w:rsidRDefault="00DE1BA0">
            <w:pPr>
              <w:spacing w:line="360" w:lineRule="auto"/>
              <w:jc w:val="center"/>
              <w:rPr>
                <w:rFonts w:hAnsi="宋体"/>
                <w:sz w:val="21"/>
                <w:szCs w:val="21"/>
              </w:rPr>
            </w:pPr>
            <w:r>
              <w:rPr>
                <w:rFonts w:hAnsi="宋体" w:hint="eastAsia"/>
                <w:sz w:val="21"/>
                <w:szCs w:val="21"/>
              </w:rPr>
              <w:t>8</w:t>
            </w:r>
          </w:p>
        </w:tc>
        <w:tc>
          <w:tcPr>
            <w:tcW w:w="6485" w:type="dxa"/>
            <w:tcBorders>
              <w:top w:val="single" w:sz="4" w:space="0" w:color="auto"/>
              <w:left w:val="single" w:sz="4" w:space="0" w:color="auto"/>
              <w:bottom w:val="single" w:sz="4" w:space="0" w:color="auto"/>
              <w:right w:val="single" w:sz="4" w:space="0" w:color="auto"/>
            </w:tcBorders>
            <w:shd w:val="clear" w:color="auto" w:fill="ECEFED"/>
            <w:vAlign w:val="center"/>
          </w:tcPr>
          <w:p w:rsidR="00585398" w:rsidRDefault="00DE1BA0">
            <w:pPr>
              <w:spacing w:line="360" w:lineRule="auto"/>
              <w:jc w:val="center"/>
              <w:rPr>
                <w:rFonts w:hAnsi="宋体"/>
                <w:sz w:val="21"/>
                <w:szCs w:val="21"/>
              </w:rPr>
            </w:pPr>
            <w:r>
              <w:rPr>
                <w:rFonts w:hAnsi="宋体" w:hint="eastAsia"/>
                <w:sz w:val="21"/>
                <w:szCs w:val="21"/>
              </w:rPr>
              <w:t>施工进度表或施工网络图</w:t>
            </w:r>
          </w:p>
        </w:tc>
        <w:tc>
          <w:tcPr>
            <w:tcW w:w="1810" w:type="dxa"/>
            <w:tcBorders>
              <w:top w:val="single" w:sz="4" w:space="0" w:color="auto"/>
              <w:left w:val="single" w:sz="4" w:space="0" w:color="auto"/>
              <w:bottom w:val="single" w:sz="4" w:space="0" w:color="auto"/>
              <w:right w:val="single" w:sz="4" w:space="0" w:color="auto"/>
            </w:tcBorders>
            <w:shd w:val="clear" w:color="auto" w:fill="ECEFED"/>
            <w:vAlign w:val="center"/>
          </w:tcPr>
          <w:p w:rsidR="00585398" w:rsidRDefault="00DE1BA0">
            <w:pPr>
              <w:widowControl/>
              <w:spacing w:line="420" w:lineRule="atLeast"/>
              <w:jc w:val="center"/>
              <w:rPr>
                <w:rFonts w:hAnsi="宋体" w:cs="宋体"/>
                <w:color w:val="333333"/>
                <w:sz w:val="21"/>
                <w:szCs w:val="21"/>
              </w:rPr>
            </w:pPr>
            <w:r>
              <w:rPr>
                <w:rFonts w:hAnsi="宋体" w:cs="宋体" w:hint="eastAsia"/>
                <w:color w:val="333333"/>
                <w:sz w:val="21"/>
                <w:szCs w:val="21"/>
              </w:rPr>
              <w:t>0-1分</w:t>
            </w:r>
          </w:p>
        </w:tc>
      </w:tr>
      <w:tr w:rsidR="00585398">
        <w:trPr>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585398" w:rsidRDefault="00DE1BA0">
            <w:pPr>
              <w:spacing w:line="360" w:lineRule="auto"/>
              <w:jc w:val="center"/>
              <w:rPr>
                <w:rFonts w:hAnsi="宋体"/>
                <w:sz w:val="21"/>
                <w:szCs w:val="21"/>
              </w:rPr>
            </w:pPr>
            <w:r>
              <w:rPr>
                <w:rFonts w:hAnsi="宋体" w:hint="eastAsia"/>
                <w:sz w:val="21"/>
                <w:szCs w:val="21"/>
              </w:rPr>
              <w:t>9</w:t>
            </w:r>
          </w:p>
        </w:tc>
        <w:tc>
          <w:tcPr>
            <w:tcW w:w="6485" w:type="dxa"/>
            <w:tcBorders>
              <w:top w:val="single" w:sz="4" w:space="0" w:color="auto"/>
              <w:left w:val="single" w:sz="4" w:space="0" w:color="auto"/>
              <w:bottom w:val="single" w:sz="4" w:space="0" w:color="auto"/>
              <w:right w:val="single" w:sz="4" w:space="0" w:color="auto"/>
            </w:tcBorders>
            <w:shd w:val="clear" w:color="auto" w:fill="ECEFED"/>
            <w:vAlign w:val="center"/>
          </w:tcPr>
          <w:p w:rsidR="00585398" w:rsidRDefault="00DE1BA0">
            <w:pPr>
              <w:spacing w:line="360" w:lineRule="auto"/>
              <w:jc w:val="center"/>
              <w:rPr>
                <w:rFonts w:hAnsi="宋体"/>
                <w:sz w:val="21"/>
                <w:szCs w:val="21"/>
              </w:rPr>
            </w:pPr>
            <w:r>
              <w:rPr>
                <w:rFonts w:hAnsi="宋体" w:hint="eastAsia"/>
                <w:sz w:val="21"/>
                <w:szCs w:val="21"/>
              </w:rPr>
              <w:t>施工总平面布置图</w:t>
            </w:r>
          </w:p>
        </w:tc>
        <w:tc>
          <w:tcPr>
            <w:tcW w:w="1810" w:type="dxa"/>
            <w:tcBorders>
              <w:top w:val="single" w:sz="4" w:space="0" w:color="auto"/>
              <w:left w:val="single" w:sz="4" w:space="0" w:color="auto"/>
              <w:bottom w:val="single" w:sz="4" w:space="0" w:color="auto"/>
              <w:right w:val="single" w:sz="4" w:space="0" w:color="auto"/>
            </w:tcBorders>
            <w:shd w:val="clear" w:color="auto" w:fill="ECEFED"/>
            <w:vAlign w:val="center"/>
          </w:tcPr>
          <w:p w:rsidR="00585398" w:rsidRDefault="00DE1BA0">
            <w:pPr>
              <w:widowControl/>
              <w:spacing w:line="420" w:lineRule="atLeast"/>
              <w:jc w:val="center"/>
              <w:rPr>
                <w:rFonts w:hAnsi="宋体" w:cs="宋体"/>
                <w:color w:val="333333"/>
                <w:sz w:val="21"/>
                <w:szCs w:val="21"/>
              </w:rPr>
            </w:pPr>
            <w:r>
              <w:rPr>
                <w:rFonts w:hAnsi="宋体" w:cs="宋体" w:hint="eastAsia"/>
                <w:color w:val="333333"/>
                <w:sz w:val="21"/>
                <w:szCs w:val="21"/>
              </w:rPr>
              <w:t>0-1分</w:t>
            </w:r>
          </w:p>
        </w:tc>
      </w:tr>
      <w:tr w:rsidR="00585398">
        <w:trPr>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585398" w:rsidRDefault="00DE1BA0">
            <w:pPr>
              <w:spacing w:line="360" w:lineRule="auto"/>
              <w:jc w:val="center"/>
              <w:rPr>
                <w:rFonts w:hAnsi="宋体"/>
                <w:sz w:val="21"/>
                <w:szCs w:val="21"/>
              </w:rPr>
            </w:pPr>
            <w:r>
              <w:rPr>
                <w:rFonts w:hAnsi="宋体" w:hint="eastAsia"/>
                <w:sz w:val="21"/>
                <w:szCs w:val="21"/>
              </w:rPr>
              <w:t>10</w:t>
            </w:r>
          </w:p>
        </w:tc>
        <w:tc>
          <w:tcPr>
            <w:tcW w:w="6485" w:type="dxa"/>
            <w:tcBorders>
              <w:top w:val="single" w:sz="4" w:space="0" w:color="auto"/>
              <w:left w:val="single" w:sz="4" w:space="0" w:color="auto"/>
              <w:bottom w:val="single" w:sz="4" w:space="0" w:color="auto"/>
              <w:right w:val="single" w:sz="4" w:space="0" w:color="auto"/>
            </w:tcBorders>
            <w:shd w:val="clear" w:color="auto" w:fill="ECEFED"/>
            <w:vAlign w:val="center"/>
          </w:tcPr>
          <w:p w:rsidR="00585398" w:rsidRDefault="00DE1BA0">
            <w:pPr>
              <w:spacing w:line="360" w:lineRule="auto"/>
              <w:jc w:val="center"/>
              <w:rPr>
                <w:rFonts w:hAnsi="宋体"/>
                <w:sz w:val="21"/>
                <w:szCs w:val="21"/>
              </w:rPr>
            </w:pPr>
            <w:r>
              <w:rPr>
                <w:rFonts w:hAnsi="宋体" w:hint="eastAsia"/>
                <w:sz w:val="21"/>
                <w:szCs w:val="21"/>
              </w:rPr>
              <w:t>在节能减排、绿色施工（含扬尘治理）、工艺创新方面针对本工程有具体措施或企业自有创新技术</w:t>
            </w:r>
          </w:p>
        </w:tc>
        <w:tc>
          <w:tcPr>
            <w:tcW w:w="1810" w:type="dxa"/>
            <w:tcBorders>
              <w:top w:val="single" w:sz="4" w:space="0" w:color="auto"/>
              <w:left w:val="single" w:sz="4" w:space="0" w:color="auto"/>
              <w:bottom w:val="single" w:sz="4" w:space="0" w:color="auto"/>
              <w:right w:val="single" w:sz="4" w:space="0" w:color="auto"/>
            </w:tcBorders>
            <w:shd w:val="clear" w:color="auto" w:fill="ECEFED"/>
            <w:vAlign w:val="center"/>
          </w:tcPr>
          <w:p w:rsidR="00585398" w:rsidRDefault="00DE1BA0">
            <w:pPr>
              <w:widowControl/>
              <w:spacing w:line="420" w:lineRule="atLeast"/>
              <w:jc w:val="center"/>
              <w:rPr>
                <w:rFonts w:hAnsi="宋体" w:cs="宋体"/>
                <w:color w:val="333333"/>
                <w:sz w:val="21"/>
                <w:szCs w:val="21"/>
              </w:rPr>
            </w:pPr>
            <w:r>
              <w:rPr>
                <w:rFonts w:hAnsi="宋体" w:cs="宋体" w:hint="eastAsia"/>
                <w:color w:val="333333"/>
                <w:sz w:val="21"/>
                <w:szCs w:val="21"/>
              </w:rPr>
              <w:t>0-2分</w:t>
            </w:r>
          </w:p>
        </w:tc>
      </w:tr>
      <w:tr w:rsidR="00585398">
        <w:trPr>
          <w:jc w:val="center"/>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585398" w:rsidRDefault="00DE1BA0">
            <w:pPr>
              <w:spacing w:line="360" w:lineRule="auto"/>
              <w:jc w:val="center"/>
              <w:rPr>
                <w:rFonts w:hAnsi="宋体"/>
                <w:sz w:val="21"/>
                <w:szCs w:val="21"/>
              </w:rPr>
            </w:pPr>
            <w:r>
              <w:rPr>
                <w:rFonts w:hAnsi="宋体" w:hint="eastAsia"/>
                <w:sz w:val="21"/>
                <w:szCs w:val="21"/>
              </w:rPr>
              <w:t>11</w:t>
            </w:r>
          </w:p>
        </w:tc>
        <w:tc>
          <w:tcPr>
            <w:tcW w:w="6485" w:type="dxa"/>
            <w:tcBorders>
              <w:top w:val="single" w:sz="4" w:space="0" w:color="auto"/>
              <w:left w:val="single" w:sz="4" w:space="0" w:color="auto"/>
              <w:bottom w:val="single" w:sz="4" w:space="0" w:color="auto"/>
              <w:right w:val="single" w:sz="4" w:space="0" w:color="auto"/>
            </w:tcBorders>
            <w:shd w:val="clear" w:color="auto" w:fill="ECEFED"/>
            <w:vAlign w:val="center"/>
          </w:tcPr>
          <w:p w:rsidR="00585398" w:rsidRDefault="00DE1BA0">
            <w:pPr>
              <w:spacing w:line="360" w:lineRule="auto"/>
              <w:jc w:val="center"/>
              <w:rPr>
                <w:rFonts w:hAnsi="宋体"/>
                <w:sz w:val="21"/>
                <w:szCs w:val="21"/>
              </w:rPr>
            </w:pPr>
            <w:r>
              <w:rPr>
                <w:rFonts w:hAnsi="宋体" w:hint="eastAsia"/>
                <w:sz w:val="21"/>
                <w:szCs w:val="21"/>
              </w:rPr>
              <w:t>新工艺、新技术、新设备、新材料的采用程度，其在确保质量、降低成本、缩短工期、减轻劳动强度、提高工效等方面的作用</w:t>
            </w:r>
          </w:p>
        </w:tc>
        <w:tc>
          <w:tcPr>
            <w:tcW w:w="1810" w:type="dxa"/>
            <w:tcBorders>
              <w:top w:val="single" w:sz="4" w:space="0" w:color="auto"/>
              <w:left w:val="single" w:sz="4" w:space="0" w:color="auto"/>
              <w:bottom w:val="single" w:sz="4" w:space="0" w:color="auto"/>
              <w:right w:val="single" w:sz="4" w:space="0" w:color="auto"/>
            </w:tcBorders>
            <w:shd w:val="clear" w:color="auto" w:fill="ECEFED"/>
            <w:vAlign w:val="center"/>
          </w:tcPr>
          <w:p w:rsidR="00585398" w:rsidRDefault="00DE1BA0">
            <w:pPr>
              <w:widowControl/>
              <w:spacing w:line="420" w:lineRule="atLeast"/>
              <w:jc w:val="center"/>
              <w:rPr>
                <w:rFonts w:hAnsi="宋体" w:cs="宋体"/>
                <w:color w:val="333333"/>
                <w:sz w:val="21"/>
                <w:szCs w:val="21"/>
              </w:rPr>
            </w:pPr>
            <w:r>
              <w:rPr>
                <w:rFonts w:hAnsi="宋体" w:cs="宋体" w:hint="eastAsia"/>
                <w:color w:val="333333"/>
                <w:sz w:val="21"/>
                <w:szCs w:val="21"/>
              </w:rPr>
              <w:t>0-2分</w:t>
            </w:r>
          </w:p>
        </w:tc>
      </w:tr>
      <w:tr w:rsidR="00585398">
        <w:trPr>
          <w:jc w:val="center"/>
        </w:trPr>
        <w:tc>
          <w:tcPr>
            <w:tcW w:w="714" w:type="dxa"/>
            <w:tcBorders>
              <w:top w:val="single" w:sz="4" w:space="0" w:color="auto"/>
              <w:left w:val="single" w:sz="4" w:space="0" w:color="auto"/>
              <w:bottom w:val="single" w:sz="4" w:space="0" w:color="auto"/>
              <w:right w:val="single" w:sz="4" w:space="0" w:color="auto"/>
            </w:tcBorders>
            <w:shd w:val="clear" w:color="auto" w:fill="auto"/>
          </w:tcPr>
          <w:p w:rsidR="00585398" w:rsidRDefault="00DE1BA0">
            <w:pPr>
              <w:spacing w:line="360" w:lineRule="auto"/>
              <w:jc w:val="center"/>
              <w:rPr>
                <w:rFonts w:hAnsi="宋体"/>
                <w:sz w:val="21"/>
                <w:szCs w:val="21"/>
              </w:rPr>
            </w:pPr>
            <w:r>
              <w:rPr>
                <w:rFonts w:hAnsi="宋体" w:hint="eastAsia"/>
                <w:sz w:val="21"/>
                <w:szCs w:val="21"/>
              </w:rPr>
              <w:t>12</w:t>
            </w:r>
          </w:p>
        </w:tc>
        <w:tc>
          <w:tcPr>
            <w:tcW w:w="6485" w:type="dxa"/>
            <w:tcBorders>
              <w:top w:val="single" w:sz="4" w:space="0" w:color="auto"/>
              <w:left w:val="single" w:sz="4" w:space="0" w:color="auto"/>
              <w:bottom w:val="single" w:sz="4" w:space="0" w:color="auto"/>
              <w:right w:val="single" w:sz="4" w:space="0" w:color="auto"/>
            </w:tcBorders>
            <w:shd w:val="clear" w:color="auto" w:fill="ECEFED"/>
            <w:vAlign w:val="center"/>
          </w:tcPr>
          <w:p w:rsidR="00585398" w:rsidRDefault="00DE1BA0">
            <w:pPr>
              <w:spacing w:line="360" w:lineRule="auto"/>
              <w:jc w:val="center"/>
              <w:rPr>
                <w:rFonts w:hAnsi="宋体"/>
                <w:sz w:val="21"/>
                <w:szCs w:val="21"/>
              </w:rPr>
            </w:pPr>
            <w:r>
              <w:rPr>
                <w:rFonts w:hAnsi="宋体" w:hint="eastAsia"/>
                <w:sz w:val="21"/>
                <w:szCs w:val="21"/>
              </w:rPr>
              <w:t>企业具备信息化管理平台，能够使工程管理者对现场实施监控和数据处理</w:t>
            </w:r>
          </w:p>
        </w:tc>
        <w:tc>
          <w:tcPr>
            <w:tcW w:w="1810" w:type="dxa"/>
            <w:tcBorders>
              <w:top w:val="single" w:sz="4" w:space="0" w:color="auto"/>
              <w:left w:val="single" w:sz="4" w:space="0" w:color="auto"/>
              <w:bottom w:val="single" w:sz="4" w:space="0" w:color="auto"/>
              <w:right w:val="single" w:sz="4" w:space="0" w:color="auto"/>
            </w:tcBorders>
            <w:shd w:val="clear" w:color="auto" w:fill="ECEFED"/>
            <w:vAlign w:val="center"/>
          </w:tcPr>
          <w:p w:rsidR="00585398" w:rsidRDefault="00DE1BA0">
            <w:pPr>
              <w:widowControl/>
              <w:spacing w:line="420" w:lineRule="atLeast"/>
              <w:jc w:val="center"/>
              <w:rPr>
                <w:rFonts w:hAnsi="宋体" w:cs="宋体"/>
                <w:color w:val="333333"/>
                <w:sz w:val="21"/>
                <w:szCs w:val="21"/>
              </w:rPr>
            </w:pPr>
            <w:r>
              <w:rPr>
                <w:rFonts w:hAnsi="宋体" w:cs="宋体" w:hint="eastAsia"/>
                <w:color w:val="333333"/>
                <w:sz w:val="21"/>
                <w:szCs w:val="21"/>
              </w:rPr>
              <w:t>0-2分</w:t>
            </w:r>
          </w:p>
        </w:tc>
      </w:tr>
    </w:tbl>
    <w:p w:rsidR="00585398" w:rsidRDefault="00DE1BA0">
      <w:pPr>
        <w:snapToGrid w:val="0"/>
        <w:spacing w:line="360" w:lineRule="auto"/>
        <w:ind w:firstLineChars="200" w:firstLine="480"/>
        <w:jc w:val="left"/>
        <w:rPr>
          <w:rFonts w:hAnsi="宋体" w:cs="宋体"/>
          <w:bCs/>
          <w:sz w:val="24"/>
          <w:szCs w:val="24"/>
        </w:rPr>
      </w:pPr>
      <w:r>
        <w:rPr>
          <w:rFonts w:hAnsi="宋体" w:cs="宋体" w:hint="eastAsia"/>
          <w:bCs/>
          <w:sz w:val="24"/>
          <w:szCs w:val="24"/>
        </w:rPr>
        <w:t>缺项0分。</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lastRenderedPageBreak/>
        <w:t>1、评标方法</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t xml:space="preserve">  见评标办法前附表</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t>2、评标程序</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t xml:space="preserve">  见评标办法前附表</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t xml:space="preserve"> 2.1 对商务标进行清标</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t xml:space="preserve">  见评标办法前附表</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t xml:space="preserve">  2.1.2 投标报价有算术错误的，评标委员会按以下原则对投标报价进行修正，修正的价格经投标人书面确认后具有约束力。投标人不接受修正价格的，其投标作废标处理。</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t>（1）投标文件中的大写金额与小写金额不一致的，以大写金额为准；</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t>（2）总价金额与依据单价计算出的结果不一致的，以单价金额为准修正总价，但单价金额小数点有明显错误的除外。</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t xml:space="preserve">2.2 初步评审  </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t>见评标办法前附表</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t>2.3 对商务标进行详细评审</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t>见评标办法前附表</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t>2.4对综合标进行详细评审</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t>见评标办法前附表</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t>2.5对技术标进行详细评审</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t>见评标办法前附表</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t>2.6 确定中标候选人</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t xml:space="preserve">  见评标办法前附表</w:t>
      </w:r>
    </w:p>
    <w:p w:rsidR="00585398" w:rsidRDefault="00DE1BA0">
      <w:pPr>
        <w:snapToGrid w:val="0"/>
        <w:spacing w:line="360" w:lineRule="auto"/>
        <w:jc w:val="left"/>
        <w:rPr>
          <w:rFonts w:hAnsi="宋体" w:cs="宋体"/>
          <w:bCs/>
          <w:sz w:val="21"/>
          <w:szCs w:val="24"/>
        </w:rPr>
      </w:pPr>
      <w:r>
        <w:rPr>
          <w:rFonts w:hAnsi="宋体" w:cs="宋体" w:hint="eastAsia"/>
          <w:bCs/>
          <w:sz w:val="21"/>
          <w:szCs w:val="24"/>
        </w:rPr>
        <w:t>3、投标文件的澄清和补正</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t xml:space="preserve"> 3.1 在评标过程中，评标委员会可以书面形式要求投标人对所提交投标文件中不明确的内容进行书面澄清或说明，或者对细微偏差进行补正。评标委员会不接受投标人主动提出的澄清、说明或补正。</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t xml:space="preserve"> 3.2 澄清、说明和补正不得改变投标文件的实质性内容（算术性错误修正的除外）。投标人的书面澄清、说明和补正属于投标文件的组成部分。</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t xml:space="preserve">  3.3 评标委员会对投标人提交的澄清、说明或补正有疑问的，可以要求投标人进一步澄清、说明或补正，直至满足评标委员会的要求。</w:t>
      </w:r>
    </w:p>
    <w:p w:rsidR="00585398" w:rsidRDefault="00DE1BA0">
      <w:pPr>
        <w:snapToGrid w:val="0"/>
        <w:spacing w:line="360" w:lineRule="auto"/>
        <w:jc w:val="left"/>
        <w:rPr>
          <w:rFonts w:hAnsi="宋体" w:cs="宋体"/>
          <w:bCs/>
          <w:sz w:val="21"/>
          <w:szCs w:val="24"/>
        </w:rPr>
      </w:pPr>
      <w:r>
        <w:rPr>
          <w:rFonts w:hAnsi="宋体" w:cs="宋体" w:hint="eastAsia"/>
          <w:bCs/>
          <w:sz w:val="21"/>
          <w:szCs w:val="24"/>
        </w:rPr>
        <w:t>4、评标的一般规则与注意事项</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t>投标人拟派项目负责人需提供建造师注册信息查询网页截图，投标文件按招标文件要求填写业绩、财务状况等内容，需提供相关资料原件扫描件（或电子证件），未提供相关资料者不得分；投标单位须对提供资料的真实性负责，如若发现未据实提供且存在弄虚作假骗取中标者，将被列入失信名单并取消中标候选人资格）。</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t>分数计算过程中，保留两位小数，小数点后第三位四舍五入。</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t>国有资金投资的建设工程依法必须进行招标的项目，评标委员会按规定否决不合格投标后，有效投标</w:t>
      </w:r>
      <w:r>
        <w:rPr>
          <w:rFonts w:hAnsi="宋体" w:cs="宋体" w:hint="eastAsia"/>
          <w:bCs/>
          <w:sz w:val="21"/>
          <w:szCs w:val="24"/>
        </w:rPr>
        <w:lastRenderedPageBreak/>
        <w:t>人只剩一家且投标报价为所有投标人报价中最高的，投标明显缺乏竞争的，评标委员会应当否决全部投标。</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t>5、定标</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t>6、公示</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t>中标人确定后，招标人应当在《全国公共资源交易平台</w:t>
      </w:r>
      <w:r>
        <w:rPr>
          <w:rFonts w:hAnsi="宋体" w:cs="宋体"/>
          <w:bCs/>
          <w:sz w:val="21"/>
          <w:szCs w:val="24"/>
        </w:rPr>
        <w:t>(</w:t>
      </w:r>
      <w:r>
        <w:rPr>
          <w:rFonts w:hAnsi="宋体" w:cs="宋体" w:hint="eastAsia"/>
          <w:bCs/>
          <w:sz w:val="21"/>
          <w:szCs w:val="24"/>
        </w:rPr>
        <w:t>河南省</w:t>
      </w:r>
      <w:r>
        <w:rPr>
          <w:rFonts w:ascii="MS Mincho" w:eastAsia="MS Mincho" w:hAnsi="MS Mincho" w:cs="MS Mincho" w:hint="eastAsia"/>
          <w:bCs/>
          <w:sz w:val="21"/>
          <w:szCs w:val="24"/>
        </w:rPr>
        <w:t>▪</w:t>
      </w:r>
      <w:r>
        <w:rPr>
          <w:rFonts w:hAnsi="宋体" w:cs="宋体" w:hint="eastAsia"/>
          <w:bCs/>
          <w:sz w:val="21"/>
          <w:szCs w:val="24"/>
        </w:rPr>
        <w:t>许昌市</w:t>
      </w:r>
      <w:r>
        <w:rPr>
          <w:rFonts w:hAnsi="宋体" w:cs="宋体"/>
          <w:bCs/>
          <w:sz w:val="21"/>
          <w:szCs w:val="24"/>
        </w:rPr>
        <w:t>)</w:t>
      </w:r>
      <w:r>
        <w:rPr>
          <w:rFonts w:hAnsi="宋体" w:cs="宋体" w:hint="eastAsia"/>
          <w:bCs/>
          <w:sz w:val="21"/>
          <w:szCs w:val="24"/>
        </w:rPr>
        <w:t>》、《河南省电子招标投标公共服务平台》上进行公示，公示时间3日。公示期满后，招标人应当将招标投标情况书面报告提交招标投标管理部门备案，向中标人发出中标通知书，并向所有合格投标人告知中标结果。</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t>7、特殊情况的处置程序</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t>7.1关于澄清、说明或补正</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t>7.2关于评标活动暂停</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t>7.2.1评标委员会应当执行连续评标的原则，按评标办法中规定的程序、内容、方法、标准完成全部评标工作。只有发生不可抗力导致评标工作无法继续时，评标活动方可暂停。</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t>7.2.2发生评标暂停情况时，评标委员会应当封存全部投标文件和评标记录，待不可抗力的影响结束且具备继续评标的条件时，由原评标委员会继续评标。</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t>7.3关于评标中途更换评标委员会成员</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t>7.3.1除非发生下列情况之一，评标委员会成员不得在评标中途更换：</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t>（1）因不可抗拒的客观原因，不能到场或需在评标中途退出评标活动。</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t>（2）根据法律法规规定，某个或某几个评标委员会成员需要回避。</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t>7.3.2退出评标的评标委员会成员，其已完成的评标行为无效。由招标人根据本招标文件规定的评标委员会成员产生方式另行确定替代者进行评标。</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t>7.4记名投票</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t>在任何评标环节中，需评标委员会就某项定性的评审结论做出表决的，由评标委员会全体成员按照少数服从多数的原则，以记名投票方式表决。</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t>7.5评标委员会对评标结果有异议的</w:t>
      </w:r>
    </w:p>
    <w:p w:rsidR="00585398" w:rsidRDefault="00DE1BA0">
      <w:pPr>
        <w:snapToGrid w:val="0"/>
        <w:spacing w:line="360" w:lineRule="auto"/>
        <w:ind w:firstLineChars="200" w:firstLine="420"/>
        <w:jc w:val="left"/>
        <w:rPr>
          <w:rFonts w:hAnsi="宋体" w:cs="宋体"/>
          <w:bCs/>
          <w:sz w:val="21"/>
          <w:szCs w:val="24"/>
        </w:rPr>
      </w:pPr>
      <w:r>
        <w:rPr>
          <w:rFonts w:hAnsi="宋体" w:cs="宋体" w:hint="eastAsia"/>
          <w:bCs/>
          <w:sz w:val="21"/>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585398" w:rsidRDefault="00585398">
      <w:pPr>
        <w:snapToGrid w:val="0"/>
        <w:spacing w:line="360" w:lineRule="auto"/>
        <w:jc w:val="center"/>
        <w:rPr>
          <w:rFonts w:hAnsi="宋体" w:cs="黑体"/>
          <w:b/>
          <w:sz w:val="36"/>
          <w:szCs w:val="36"/>
        </w:rPr>
      </w:pPr>
    </w:p>
    <w:p w:rsidR="00585398" w:rsidRDefault="00DE1BA0">
      <w:pPr>
        <w:pageBreakBefore/>
        <w:snapToGrid w:val="0"/>
        <w:spacing w:line="360" w:lineRule="auto"/>
        <w:jc w:val="center"/>
        <w:outlineLvl w:val="0"/>
        <w:rPr>
          <w:rFonts w:hAnsi="宋体" w:cs="黑体"/>
          <w:b/>
          <w:sz w:val="36"/>
          <w:szCs w:val="36"/>
        </w:rPr>
      </w:pPr>
      <w:bookmarkStart w:id="88" w:name="_Toc508875369"/>
      <w:bookmarkStart w:id="89" w:name="_Toc13587"/>
      <w:r>
        <w:rPr>
          <w:rFonts w:hAnsi="宋体" w:cs="黑体" w:hint="eastAsia"/>
          <w:b/>
          <w:sz w:val="36"/>
          <w:szCs w:val="36"/>
        </w:rPr>
        <w:lastRenderedPageBreak/>
        <w:t>第四章</w:t>
      </w:r>
      <w:r>
        <w:rPr>
          <w:rFonts w:hAnsi="宋体" w:cs="黑体"/>
          <w:b/>
          <w:sz w:val="36"/>
          <w:szCs w:val="36"/>
        </w:rPr>
        <w:t xml:space="preserve"> </w:t>
      </w:r>
      <w:r>
        <w:rPr>
          <w:rFonts w:hAnsi="宋体" w:cs="黑体" w:hint="eastAsia"/>
          <w:b/>
          <w:sz w:val="36"/>
          <w:szCs w:val="36"/>
        </w:rPr>
        <w:t>合同条款及格式</w:t>
      </w:r>
      <w:bookmarkEnd w:id="11"/>
      <w:bookmarkEnd w:id="88"/>
      <w:bookmarkEnd w:id="89"/>
    </w:p>
    <w:p w:rsidR="00585398" w:rsidRDefault="00DE1BA0">
      <w:pPr>
        <w:autoSpaceDE w:val="0"/>
        <w:autoSpaceDN w:val="0"/>
        <w:adjustRightInd w:val="0"/>
        <w:jc w:val="center"/>
        <w:rPr>
          <w:rFonts w:cs="黑体"/>
          <w:b/>
          <w:sz w:val="24"/>
          <w:szCs w:val="24"/>
        </w:rPr>
      </w:pPr>
      <w:bookmarkStart w:id="90" w:name="_Toc278443518"/>
      <w:r>
        <w:rPr>
          <w:rFonts w:cs="黑体" w:hint="eastAsia"/>
          <w:b/>
          <w:sz w:val="24"/>
          <w:szCs w:val="24"/>
        </w:rPr>
        <w:t>采用由中华人民共和国住房和城乡建设部与国家工商行政管理局联合制定的《建设工程施工合同》(GF2017-0201)签订合同。</w:t>
      </w:r>
    </w:p>
    <w:p w:rsidR="00585398" w:rsidRDefault="00585398">
      <w:pPr>
        <w:autoSpaceDE w:val="0"/>
        <w:autoSpaceDN w:val="0"/>
        <w:adjustRightInd w:val="0"/>
        <w:jc w:val="center"/>
        <w:rPr>
          <w:rFonts w:hAnsi="宋体" w:cs="黑体"/>
          <w:b/>
          <w:sz w:val="36"/>
          <w:szCs w:val="36"/>
        </w:rPr>
      </w:pPr>
    </w:p>
    <w:p w:rsidR="00585398" w:rsidRDefault="00DE1BA0">
      <w:pPr>
        <w:autoSpaceDE w:val="0"/>
        <w:autoSpaceDN w:val="0"/>
        <w:adjustRightInd w:val="0"/>
        <w:ind w:firstLineChars="245" w:firstLine="885"/>
        <w:jc w:val="center"/>
        <w:outlineLvl w:val="0"/>
        <w:rPr>
          <w:rFonts w:hAnsi="宋体" w:cs="黑体"/>
          <w:b/>
          <w:sz w:val="36"/>
          <w:szCs w:val="36"/>
        </w:rPr>
      </w:pPr>
      <w:r>
        <w:rPr>
          <w:rFonts w:hAnsi="宋体" w:cs="黑体"/>
          <w:b/>
          <w:sz w:val="36"/>
          <w:szCs w:val="36"/>
        </w:rPr>
        <w:br w:type="page"/>
      </w:r>
      <w:bookmarkStart w:id="91" w:name="_Toc2321"/>
      <w:bookmarkStart w:id="92" w:name="_Toc508875370"/>
      <w:r>
        <w:rPr>
          <w:rFonts w:hAnsi="宋体" w:cs="黑体" w:hint="eastAsia"/>
          <w:b/>
          <w:sz w:val="36"/>
          <w:szCs w:val="36"/>
        </w:rPr>
        <w:lastRenderedPageBreak/>
        <w:t>第五章 工程量清单</w:t>
      </w:r>
      <w:bookmarkEnd w:id="91"/>
      <w:bookmarkEnd w:id="92"/>
    </w:p>
    <w:p w:rsidR="00585398" w:rsidRDefault="00DE1BA0">
      <w:pPr>
        <w:spacing w:line="440" w:lineRule="exact"/>
        <w:rPr>
          <w:rFonts w:ascii="新宋体" w:eastAsia="新宋体" w:hAnsi="新宋体"/>
          <w:b/>
          <w:sz w:val="21"/>
          <w:szCs w:val="21"/>
        </w:rPr>
      </w:pPr>
      <w:r>
        <w:rPr>
          <w:rFonts w:ascii="新宋体" w:eastAsia="新宋体" w:hAnsi="新宋体" w:hint="eastAsia"/>
          <w:b/>
          <w:sz w:val="21"/>
          <w:szCs w:val="21"/>
        </w:rPr>
        <w:t>1、工程量清单说明</w:t>
      </w:r>
    </w:p>
    <w:p w:rsidR="00585398" w:rsidRDefault="00DE1BA0">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585398" w:rsidRDefault="00DE1BA0">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1.2 本工程量清单应与招标文件中的投标人须知、通用合同条款、专用合同条款、技术标准和要求及图纸等章节内容一起阅读和理解。</w:t>
      </w:r>
    </w:p>
    <w:p w:rsidR="00585398" w:rsidRDefault="00DE1BA0">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585398" w:rsidRDefault="00DE1BA0">
      <w:pPr>
        <w:spacing w:line="440" w:lineRule="exact"/>
        <w:ind w:left="1" w:firstLineChars="200" w:firstLine="420"/>
        <w:rPr>
          <w:rFonts w:ascii="新宋体" w:eastAsia="新宋体" w:hAnsi="新宋体"/>
          <w:sz w:val="21"/>
          <w:szCs w:val="21"/>
          <w:u w:val="single"/>
        </w:rPr>
      </w:pPr>
      <w:r>
        <w:rPr>
          <w:rFonts w:ascii="新宋体" w:eastAsia="新宋体" w:hAnsi="新宋体" w:hint="eastAsia"/>
          <w:sz w:val="21"/>
          <w:szCs w:val="21"/>
        </w:rPr>
        <w:t>1.4补充子目的子目特征、计量单位、工程量计算规则及工作内容说明如下：</w:t>
      </w:r>
      <w:r>
        <w:rPr>
          <w:rFonts w:ascii="新宋体" w:eastAsia="新宋体" w:hAnsi="新宋体" w:hint="eastAsia"/>
          <w:sz w:val="21"/>
          <w:szCs w:val="21"/>
          <w:u w:val="single"/>
        </w:rPr>
        <w:t>本工程使用《建设工程工程量清单计价规范》（GB50500-2013）</w:t>
      </w:r>
    </w:p>
    <w:p w:rsidR="00585398" w:rsidRDefault="00DE1BA0">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1.5 本条第1.1款中约定的计量和计价规则适用于合同履约过程中工程量计量与价款支付、工程变更、索赔和工程结算。</w:t>
      </w:r>
    </w:p>
    <w:p w:rsidR="00585398" w:rsidRDefault="00DE1BA0">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1.6 本条与下述第2条和第3条的说明内容是构成合同文件的已标价工程量清单的组成部分。</w:t>
      </w:r>
    </w:p>
    <w:p w:rsidR="00585398" w:rsidRDefault="00DE1BA0">
      <w:pPr>
        <w:spacing w:line="440" w:lineRule="exact"/>
        <w:rPr>
          <w:rFonts w:ascii="新宋体" w:eastAsia="新宋体" w:hAnsi="新宋体"/>
          <w:b/>
          <w:sz w:val="21"/>
          <w:szCs w:val="21"/>
        </w:rPr>
      </w:pPr>
      <w:r>
        <w:rPr>
          <w:rFonts w:ascii="新宋体" w:eastAsia="新宋体" w:hAnsi="新宋体" w:hint="eastAsia"/>
          <w:b/>
          <w:sz w:val="21"/>
          <w:szCs w:val="21"/>
        </w:rPr>
        <w:t>2、投标报价说明</w:t>
      </w:r>
    </w:p>
    <w:p w:rsidR="00585398" w:rsidRDefault="00DE1BA0">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2.1 投标报价应根据招标文件中的有关计价要求，并按照下列依据自主报价。</w:t>
      </w:r>
    </w:p>
    <w:p w:rsidR="00585398" w:rsidRDefault="00DE1BA0">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1、《建设工程工程量清单计价规范》GB 50500-2013、《河南省房屋建筑与装饰工程预算定额》(HA01-31-2016)、《河南省通用安装工程预算定额》(HA02-31-2016)、以及相关造价文件；</w:t>
      </w:r>
    </w:p>
    <w:p w:rsidR="00585398" w:rsidRDefault="00DE1BA0">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2、税率人防工程（新增部分）按9%足额计取；</w:t>
      </w:r>
    </w:p>
    <w:p w:rsidR="00585398" w:rsidRDefault="00DE1BA0">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3、价格指数期数人防工程（新增部分）按第五期（2019年1-6月）进行调整；</w:t>
      </w:r>
    </w:p>
    <w:p w:rsidR="00585398" w:rsidRDefault="00DE1BA0">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2.2 工程量清单中的每一子目须填入单价或价格，且只允许有一个报价。</w:t>
      </w:r>
    </w:p>
    <w:p w:rsidR="00585398" w:rsidRDefault="00DE1BA0">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2.3 工程量清单中标价的单价或金额，应包括所需人工、材料费、施工机械使用费和管理费及利润，以及一定范围内的风险费用。所谓“一定范围内的风险”是指合同约定的风险。</w:t>
      </w:r>
    </w:p>
    <w:p w:rsidR="00585398" w:rsidRDefault="00DE1BA0">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2.4 已标价工程量清单中投标人没有填入单价或价格的子目，其费用视为已分摊在工程量清单中其他已标价的相关子目的单价或价格之中。</w:t>
      </w:r>
    </w:p>
    <w:p w:rsidR="00585398" w:rsidRDefault="00DE1BA0">
      <w:pPr>
        <w:spacing w:line="440" w:lineRule="exact"/>
        <w:ind w:left="1" w:firstLineChars="200" w:firstLine="420"/>
        <w:rPr>
          <w:rFonts w:ascii="新宋体" w:eastAsia="新宋体" w:hAnsi="新宋体"/>
          <w:sz w:val="21"/>
          <w:szCs w:val="21"/>
        </w:rPr>
      </w:pPr>
      <w:r>
        <w:rPr>
          <w:rFonts w:ascii="新宋体" w:eastAsia="新宋体" w:hAnsi="新宋体" w:hint="eastAsia"/>
          <w:sz w:val="21"/>
          <w:szCs w:val="21"/>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2.6 分部分项工程项目按下列要求报价：</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lastRenderedPageBreak/>
        <w:t>2.6.1 分部分项工程量清单计价应依据计价规范中关于综合单价的组成内容确定报价。</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2.6.4 “分部分项工程量清单与计价表”所列各子目的综合单价组成中，各子目的人工、材料和机械台班消耗量由投标人按照其自身情况做充分的、竞争性考虑。材料消耗量包括损耗量。</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2.7 措施项目按下列要求报价：</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2.7.3 “措施项目清单与计价表”中所填写的报价金额，应全面涵盖招标文件约定的投标人中标后施工、竣工、交付本工程并维修其任何缺陷所需要履行的责任和义务的全部费用。</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2.7.4 对于“措施项目清单与计价表”中所填写的报价金额，应按照“措施项目清单报价分析表”对措施项目报价的组成进行详细的列项和分析。</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2.8 其他项目清单费应按下列规定报价：</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2.8.1 暂列金额按“暂列金额明细表”中列出的金额报价，此处的暂列金额是招标人在招标文件中统一给定的，并不包括本章第2.8.3项的计日工金额。</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2.8.2 暂估价分为材料和工程设备暂估单价和专业工程暂估价两类。其中的材料和工程设备暂估单价</w:t>
      </w:r>
      <w:r>
        <w:rPr>
          <w:rFonts w:ascii="新宋体" w:eastAsia="新宋体" w:hAnsi="新宋体" w:hint="eastAsia"/>
          <w:sz w:val="21"/>
          <w:szCs w:val="21"/>
        </w:rPr>
        <w:lastRenderedPageBreak/>
        <w:t>按本节第3.3.2项的报价原则进入分部分项工程量清单之综合单价，不在其他项目清单中汇总；专业工程暂估价直接按“专业工程暂估价表”中列出的金额和本节第3.3.3项的报价原则计入其他项目清单报价。</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2.8.3 计日工按“计日工表”中列出的子目和估算数量，自主确定综合单价并计算计日工金额。计日工综合单价均不包括规费和税金，其中：</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(1) 劳务单价应当包括工人工资、交通费用、各种补贴、劳动安全保护、社保费用、手提手动和电动工器具、施工场地内已经搭设的脚手架、水电和低值易耗品费用、现场管理费用、企业管理费和利润；</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 材料价格包括材料运到现场的价格以及现场搬运、仓储、二次搬运、损耗、保险、企业管理费和利润；</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 施工机械限于在施工场地(现场)的机械设备，其价格包括租赁或折旧、维修、维护和燃油等消耗品以及操作人员费用，包括承包人企业管理费和利润，但不包括规费和税金。辅助人员按劳务价格另计。</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585398" w:rsidRDefault="00DE1BA0">
      <w:pPr>
        <w:spacing w:line="430" w:lineRule="exact"/>
        <w:rPr>
          <w:rFonts w:ascii="新宋体" w:eastAsia="新宋体" w:hAnsi="新宋体"/>
          <w:sz w:val="21"/>
          <w:szCs w:val="21"/>
        </w:rPr>
      </w:pPr>
      <w:r>
        <w:rPr>
          <w:rFonts w:ascii="新宋体" w:eastAsia="新宋体" w:hAnsi="新宋体" w:hint="eastAsia"/>
          <w:sz w:val="21"/>
          <w:szCs w:val="21"/>
        </w:rPr>
        <w:t xml:space="preserve">    2.9 规费和税金应按“规费、税金项目清单与计价表”所列项目并根据国家、省级或行业建设主管部门的有关规定列项和计算，不得作为竞争性费用。</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2.10 除招标文件有强制性规定外，投标报价由投标人自主确定，但不得低于其成本。</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2.12 管理费应由投标人在保证不低于其成本的基础上做竞争性考虑；利润由投标人根据自身情况和综合实力做竞争性考虑。</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2.13 投标报价中应考虑招标文件中要求投标人承担的风险范围以及相关的费用。</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2.14 投标总价为投标人在投标文件中提出的各项支付金额的总和，为实施、完成招标工程并修补缺陷以及履行招标文件中约定的风险范围内的所有责任和义务所发生的全部费用。</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2.15 有关投标报价的其他说明：</w:t>
      </w:r>
    </w:p>
    <w:p w:rsidR="00585398" w:rsidRDefault="00DE1BA0">
      <w:pPr>
        <w:tabs>
          <w:tab w:val="left" w:pos="1260"/>
        </w:tabs>
        <w:autoSpaceDE w:val="0"/>
        <w:autoSpaceDN w:val="0"/>
        <w:adjustRightInd w:val="0"/>
        <w:spacing w:line="460" w:lineRule="exact"/>
        <w:ind w:firstLineChars="200" w:firstLine="420"/>
        <w:jc w:val="left"/>
        <w:rPr>
          <w:rFonts w:hAnsi="宋体" w:cs="宋体"/>
          <w:sz w:val="21"/>
          <w:szCs w:val="21"/>
        </w:rPr>
      </w:pPr>
      <w:r>
        <w:rPr>
          <w:rFonts w:hAnsi="宋体" w:cs="宋体" w:hint="eastAsia"/>
          <w:sz w:val="21"/>
          <w:szCs w:val="21"/>
        </w:rPr>
        <w:t>2.15.1“规费和税金”的规定按照住建部《建设工程工程量清单计价规范》（GB50500-2013）及省住建厅有关规定，规费和税金应按规定费（税）率足额计取，即费（税）率不可竞争。</w:t>
      </w:r>
    </w:p>
    <w:p w:rsidR="00585398" w:rsidRDefault="00DE1BA0">
      <w:pPr>
        <w:tabs>
          <w:tab w:val="left" w:pos="1260"/>
        </w:tabs>
        <w:autoSpaceDE w:val="0"/>
        <w:autoSpaceDN w:val="0"/>
        <w:adjustRightInd w:val="0"/>
        <w:spacing w:line="460" w:lineRule="exact"/>
        <w:ind w:firstLineChars="200" w:firstLine="420"/>
        <w:jc w:val="left"/>
        <w:rPr>
          <w:rFonts w:hAnsi="宋体" w:cs="宋体"/>
          <w:sz w:val="21"/>
          <w:szCs w:val="21"/>
        </w:rPr>
      </w:pPr>
      <w:r>
        <w:rPr>
          <w:rFonts w:hAnsi="宋体" w:cs="宋体" w:hint="eastAsia"/>
          <w:sz w:val="21"/>
          <w:szCs w:val="21"/>
        </w:rPr>
        <w:t>规费、税金、安全文明施工措施费计入投标总报价，并在投标函、投标函附录中单列，不参与商务标评审。</w:t>
      </w:r>
    </w:p>
    <w:p w:rsidR="00585398" w:rsidRDefault="00DE1BA0">
      <w:pPr>
        <w:tabs>
          <w:tab w:val="left" w:pos="1260"/>
        </w:tabs>
        <w:autoSpaceDE w:val="0"/>
        <w:autoSpaceDN w:val="0"/>
        <w:adjustRightInd w:val="0"/>
        <w:spacing w:line="460" w:lineRule="exact"/>
        <w:ind w:firstLineChars="200" w:firstLine="420"/>
        <w:jc w:val="left"/>
        <w:rPr>
          <w:rFonts w:hAnsi="宋体" w:cs="宋体"/>
          <w:sz w:val="21"/>
          <w:szCs w:val="21"/>
        </w:rPr>
      </w:pPr>
      <w:r>
        <w:rPr>
          <w:rFonts w:hAnsi="宋体" w:cs="宋体" w:hint="eastAsia"/>
          <w:sz w:val="21"/>
          <w:szCs w:val="21"/>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w:t>
      </w:r>
      <w:r>
        <w:rPr>
          <w:rFonts w:hAnsi="宋体" w:cs="宋体" w:hint="eastAsia"/>
          <w:sz w:val="21"/>
          <w:szCs w:val="21"/>
        </w:rPr>
        <w:lastRenderedPageBreak/>
        <w:t>办【2005】89号）要求，投标人在计取安全文明施工措施费时，不得高于招标控制价中安全文明施工措施费费用总额且不得低于90%。</w:t>
      </w:r>
    </w:p>
    <w:p w:rsidR="00585398" w:rsidRDefault="00DE1BA0">
      <w:pPr>
        <w:tabs>
          <w:tab w:val="left" w:pos="1260"/>
        </w:tabs>
        <w:autoSpaceDE w:val="0"/>
        <w:autoSpaceDN w:val="0"/>
        <w:adjustRightInd w:val="0"/>
        <w:spacing w:line="460" w:lineRule="exact"/>
        <w:ind w:firstLine="481"/>
        <w:jc w:val="left"/>
        <w:rPr>
          <w:rFonts w:hAnsi="宋体" w:cs="宋体"/>
          <w:sz w:val="21"/>
          <w:szCs w:val="21"/>
        </w:rPr>
      </w:pPr>
      <w:r>
        <w:rPr>
          <w:rFonts w:hAnsi="宋体" w:cs="宋体" w:hint="eastAsia"/>
          <w:sz w:val="21"/>
          <w:szCs w:val="21"/>
        </w:rPr>
        <w:t>投标人编制投标报价时，同一投标文件综合工日应前后保持一致。</w:t>
      </w:r>
    </w:p>
    <w:p w:rsidR="00585398" w:rsidRDefault="00DE1BA0">
      <w:pPr>
        <w:tabs>
          <w:tab w:val="left" w:pos="1260"/>
        </w:tabs>
        <w:autoSpaceDE w:val="0"/>
        <w:autoSpaceDN w:val="0"/>
        <w:adjustRightInd w:val="0"/>
        <w:spacing w:line="460" w:lineRule="exact"/>
        <w:ind w:firstLine="481"/>
        <w:jc w:val="left"/>
        <w:rPr>
          <w:rFonts w:hAnsi="宋体" w:cs="宋体"/>
          <w:sz w:val="21"/>
          <w:szCs w:val="21"/>
        </w:rPr>
      </w:pPr>
      <w:r>
        <w:rPr>
          <w:rFonts w:hAnsi="宋体" w:cs="宋体" w:hint="eastAsia"/>
          <w:sz w:val="21"/>
          <w:szCs w:val="21"/>
        </w:rPr>
        <w:t>不按照以上要求编制投标报价的，视为违反《许昌市建设工程工程量清单招标评标办法（试行）》第八条第3款之规定，按废标处理。</w:t>
      </w:r>
    </w:p>
    <w:p w:rsidR="00585398" w:rsidRDefault="00DE1BA0">
      <w:pPr>
        <w:spacing w:line="440" w:lineRule="exact"/>
        <w:ind w:firstLine="481"/>
        <w:rPr>
          <w:rFonts w:ascii="新宋体" w:eastAsia="新宋体" w:hAnsi="新宋体"/>
          <w:b/>
          <w:sz w:val="21"/>
          <w:szCs w:val="21"/>
        </w:rPr>
      </w:pPr>
      <w:r>
        <w:rPr>
          <w:rFonts w:ascii="新宋体" w:eastAsia="新宋体" w:hAnsi="新宋体" w:hint="eastAsia"/>
          <w:b/>
          <w:sz w:val="21"/>
          <w:szCs w:val="21"/>
        </w:rPr>
        <w:t>3、其他说明</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3.1词语和定义</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3.1.1 工程量清单</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是表现本工程分部分项工程项目、措施项目、其他项目、规费项目和税金的名称和相应数量等的明细清单。</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3.1.2 总价子目</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3.1.3 单价子目</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工程量清单中以单价计价，根据有合同约束力的图纸和工程量计算规则进行计量，以实际完成数量乘以相应单价进行结算的子目。</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3.1.4 子目编码</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分部分项工程项目清单中所列的子目名称的数字标识和代码，子目编码与项目编码同义。</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3.1.5 子目特征</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构成分部分项工程项目清单子目、措施项目的实质内容、决定其自身价值的本质特征，子目特征与项目特征同义。</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3.1.6 规费</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承包人根据省级政府或省级有关权力部门规定必须缴纳的，应计入建筑安装工程造价的费用。</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3.1.7 税金</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国家税法规定的应计入建筑安装工程造价内的营业税、城市维护建设税及教育费附加等。</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3.1.8 总承包服务费</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总承包人为配合协调发包人发包的专业工程以及发包人采购的材料和工程设备等进行管理、服务以及施工现场管理、竣工资料汇总整理等所需的费用。</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3.1.9 同义词语</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本章中使用的词语“招标人”和“投标人”分别与合同条款中定义的“发包人”和“承包人”同义；就工程量清单而言，“子目”与“项目”同义。</w:t>
      </w:r>
    </w:p>
    <w:p w:rsidR="00585398" w:rsidRDefault="00DE1BA0">
      <w:pPr>
        <w:spacing w:line="430" w:lineRule="exact"/>
        <w:ind w:left="1" w:firstLineChars="200" w:firstLine="420"/>
        <w:rPr>
          <w:rFonts w:ascii="新宋体" w:eastAsia="新宋体" w:hAnsi="新宋体"/>
          <w:b/>
          <w:sz w:val="21"/>
          <w:szCs w:val="21"/>
        </w:rPr>
      </w:pPr>
      <w:r>
        <w:rPr>
          <w:rFonts w:ascii="新宋体" w:eastAsia="新宋体" w:hAnsi="新宋体" w:hint="eastAsia"/>
          <w:sz w:val="21"/>
          <w:szCs w:val="21"/>
        </w:rPr>
        <w:lastRenderedPageBreak/>
        <w:t>3.2工程量差异调整</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3.2.1 工程量清单中的工作内容分类、子目列项、特征描述以及“分部分项工程量清单与计价表”中附带的工程量都不应理解为是对承包(招标)范围以及合同工作内容的唯一的、最终的或全部的定义。</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3.3暂列金额和暂估价</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585398" w:rsidRDefault="00DE1BA0">
      <w:pPr>
        <w:spacing w:line="430" w:lineRule="exact"/>
        <w:ind w:left="1" w:firstLineChars="200" w:firstLine="420"/>
        <w:rPr>
          <w:rFonts w:ascii="新宋体" w:eastAsia="新宋体" w:hAnsi="新宋体"/>
          <w:sz w:val="21"/>
          <w:szCs w:val="21"/>
        </w:rPr>
      </w:pPr>
      <w:r>
        <w:rPr>
          <w:rFonts w:ascii="新宋体" w:eastAsia="新宋体" w:hAnsi="新宋体" w:hint="eastAsia"/>
          <w:sz w:val="21"/>
          <w:szCs w:val="21"/>
        </w:rPr>
        <w:lastRenderedPageBreak/>
        <w:t>3.4其他补充说明</w:t>
      </w:r>
      <w:r>
        <w:rPr>
          <w:rFonts w:ascii="新宋体" w:eastAsia="新宋体" w:hAnsi="新宋体" w:hint="eastAsia"/>
          <w:sz w:val="21"/>
          <w:szCs w:val="21"/>
          <w:u w:val="single"/>
        </w:rPr>
        <w:t xml:space="preserve">       /               ；</w:t>
      </w:r>
    </w:p>
    <w:p w:rsidR="00585398" w:rsidRDefault="00DE1BA0">
      <w:pPr>
        <w:spacing w:line="440" w:lineRule="exact"/>
        <w:rPr>
          <w:rFonts w:ascii="新宋体" w:eastAsia="新宋体" w:hAnsi="新宋体"/>
          <w:b/>
          <w:sz w:val="21"/>
          <w:szCs w:val="21"/>
        </w:rPr>
      </w:pPr>
      <w:r>
        <w:rPr>
          <w:rFonts w:ascii="新宋体" w:eastAsia="新宋体" w:hAnsi="新宋体" w:hint="eastAsia"/>
          <w:b/>
          <w:sz w:val="21"/>
          <w:szCs w:val="21"/>
        </w:rPr>
        <w:t>4．工程量清单</w:t>
      </w:r>
    </w:p>
    <w:p w:rsidR="00585398" w:rsidRDefault="00DE1BA0">
      <w:pPr>
        <w:spacing w:line="460" w:lineRule="exact"/>
        <w:ind w:firstLineChars="200" w:firstLine="420"/>
        <w:jc w:val="left"/>
        <w:rPr>
          <w:rFonts w:ascii="新宋体" w:eastAsia="新宋体"/>
          <w:sz w:val="21"/>
          <w:szCs w:val="21"/>
          <w:u w:val="single"/>
        </w:rPr>
      </w:pPr>
      <w:r>
        <w:rPr>
          <w:rFonts w:ascii="新宋体" w:eastAsia="新宋体" w:hAnsi="新宋体" w:hint="eastAsia"/>
          <w:sz w:val="21"/>
          <w:szCs w:val="21"/>
          <w:u w:val="single"/>
        </w:rPr>
        <w:t>工程量清单在《全国公共资源交易平台（河南省·许昌市）》（</w:t>
      </w:r>
      <w:r>
        <w:rPr>
          <w:rFonts w:ascii="新宋体" w:eastAsia="新宋体" w:hAnsi="新宋体"/>
          <w:sz w:val="21"/>
          <w:szCs w:val="21"/>
          <w:u w:val="single"/>
        </w:rPr>
        <w:t>http://xcggzy.gov.cn/</w:t>
      </w:r>
      <w:r>
        <w:rPr>
          <w:rFonts w:ascii="新宋体" w:eastAsia="新宋体" w:hAnsi="新宋体" w:hint="eastAsia"/>
          <w:sz w:val="21"/>
          <w:szCs w:val="21"/>
          <w:u w:val="single"/>
        </w:rPr>
        <w:t>）</w:t>
      </w:r>
      <w:r>
        <w:rPr>
          <w:rFonts w:ascii="MS Mincho" w:hAnsi="MS Mincho" w:cs="MS Mincho" w:hint="eastAsia"/>
          <w:bCs/>
          <w:sz w:val="21"/>
          <w:szCs w:val="21"/>
        </w:rPr>
        <w:t>，通过“投标人</w:t>
      </w:r>
      <w:r>
        <w:rPr>
          <w:rFonts w:ascii="MS Mincho" w:hAnsi="MS Mincho" w:cs="MS Mincho" w:hint="eastAsia"/>
          <w:bCs/>
          <w:sz w:val="21"/>
          <w:szCs w:val="21"/>
        </w:rPr>
        <w:t>/</w:t>
      </w:r>
      <w:r>
        <w:rPr>
          <w:rFonts w:ascii="MS Mincho" w:hAnsi="MS Mincho" w:cs="MS Mincho" w:hint="eastAsia"/>
          <w:bCs/>
          <w:sz w:val="21"/>
          <w:szCs w:val="21"/>
        </w:rPr>
        <w:t>供应商登录”后</w:t>
      </w:r>
      <w:r>
        <w:rPr>
          <w:rFonts w:hAnsi="宋体" w:hint="eastAsia"/>
          <w:bCs/>
          <w:sz w:val="21"/>
          <w:szCs w:val="21"/>
        </w:rPr>
        <w:t>自行下载。</w:t>
      </w:r>
    </w:p>
    <w:p w:rsidR="00585398" w:rsidRDefault="00DE1BA0">
      <w:pPr>
        <w:spacing w:line="460" w:lineRule="exact"/>
        <w:ind w:firstLineChars="200" w:firstLine="420"/>
        <w:rPr>
          <w:sz w:val="21"/>
          <w:szCs w:val="21"/>
        </w:rPr>
      </w:pPr>
      <w:r>
        <w:rPr>
          <w:rFonts w:ascii="新宋体" w:eastAsia="新宋体" w:hint="eastAsia"/>
          <w:sz w:val="21"/>
          <w:szCs w:val="21"/>
          <w:u w:val="single"/>
        </w:rPr>
        <w:t>投标人按照下载的工程量清单编制投标报价，未尽事宜按照国家、省、市、行业现行的文件执行。</w:t>
      </w:r>
    </w:p>
    <w:p w:rsidR="00585398" w:rsidRDefault="00585398">
      <w:pPr>
        <w:autoSpaceDE w:val="0"/>
        <w:autoSpaceDN w:val="0"/>
        <w:adjustRightInd w:val="0"/>
        <w:spacing w:line="360" w:lineRule="auto"/>
        <w:jc w:val="center"/>
        <w:rPr>
          <w:rFonts w:ascii="新宋体" w:eastAsia="新宋体" w:hAnsi="新宋体"/>
          <w:sz w:val="24"/>
          <w:u w:val="single"/>
        </w:rPr>
      </w:pPr>
      <w:bookmarkStart w:id="93" w:name="_Toc8264"/>
      <w:bookmarkStart w:id="94" w:name="_Toc508875371"/>
    </w:p>
    <w:p w:rsidR="00585398" w:rsidRDefault="00DE1BA0">
      <w:pPr>
        <w:autoSpaceDE w:val="0"/>
        <w:autoSpaceDN w:val="0"/>
        <w:adjustRightInd w:val="0"/>
        <w:jc w:val="center"/>
        <w:outlineLvl w:val="0"/>
        <w:rPr>
          <w:rFonts w:hAnsi="宋体" w:cs="黑体"/>
          <w:b/>
          <w:sz w:val="36"/>
          <w:szCs w:val="36"/>
        </w:rPr>
      </w:pPr>
      <w:r>
        <w:rPr>
          <w:rFonts w:hAnsi="宋体" w:cs="黑体" w:hint="eastAsia"/>
          <w:b/>
          <w:sz w:val="36"/>
          <w:szCs w:val="36"/>
        </w:rPr>
        <w:t>第六章</w:t>
      </w:r>
      <w:r>
        <w:rPr>
          <w:rFonts w:hAnsi="宋体" w:cs="黑体"/>
          <w:b/>
          <w:sz w:val="36"/>
          <w:szCs w:val="36"/>
        </w:rPr>
        <w:t xml:space="preserve"> </w:t>
      </w:r>
      <w:r>
        <w:rPr>
          <w:rFonts w:hAnsi="宋体" w:cs="黑体" w:hint="eastAsia"/>
          <w:b/>
          <w:sz w:val="36"/>
          <w:szCs w:val="36"/>
        </w:rPr>
        <w:t>图</w:t>
      </w:r>
      <w:r>
        <w:rPr>
          <w:rFonts w:hAnsi="宋体" w:cs="黑体"/>
          <w:b/>
          <w:sz w:val="36"/>
          <w:szCs w:val="36"/>
        </w:rPr>
        <w:t xml:space="preserve"> </w:t>
      </w:r>
      <w:r>
        <w:rPr>
          <w:rFonts w:hAnsi="宋体" w:cs="黑体" w:hint="eastAsia"/>
          <w:b/>
          <w:sz w:val="36"/>
          <w:szCs w:val="36"/>
        </w:rPr>
        <w:t>纸</w:t>
      </w:r>
      <w:bookmarkEnd w:id="90"/>
      <w:bookmarkEnd w:id="93"/>
      <w:bookmarkEnd w:id="94"/>
    </w:p>
    <w:p w:rsidR="00585398" w:rsidRDefault="00585398">
      <w:pPr>
        <w:autoSpaceDE w:val="0"/>
        <w:autoSpaceDN w:val="0"/>
        <w:adjustRightInd w:val="0"/>
        <w:jc w:val="center"/>
        <w:rPr>
          <w:rFonts w:hAnsi="宋体" w:cs="黑体"/>
          <w:b/>
          <w:sz w:val="24"/>
        </w:rPr>
      </w:pPr>
    </w:p>
    <w:p w:rsidR="00585398" w:rsidRDefault="00DE1BA0">
      <w:pPr>
        <w:autoSpaceDE w:val="0"/>
        <w:autoSpaceDN w:val="0"/>
        <w:adjustRightInd w:val="0"/>
        <w:spacing w:line="420" w:lineRule="exact"/>
        <w:jc w:val="center"/>
        <w:rPr>
          <w:rFonts w:ascii="新宋体" w:eastAsia="新宋体"/>
          <w:sz w:val="21"/>
        </w:rPr>
      </w:pPr>
      <w:r>
        <w:rPr>
          <w:rFonts w:ascii="新宋体" w:eastAsia="新宋体" w:hint="eastAsia"/>
          <w:sz w:val="21"/>
        </w:rPr>
        <w:t>（如有）按照招标文件中第二章投标人须知前附表第2.1项所给的网址自行下载。</w:t>
      </w:r>
    </w:p>
    <w:p w:rsidR="00585398" w:rsidRDefault="00585398">
      <w:pPr>
        <w:autoSpaceDE w:val="0"/>
        <w:autoSpaceDN w:val="0"/>
        <w:adjustRightInd w:val="0"/>
        <w:jc w:val="center"/>
        <w:rPr>
          <w:rFonts w:hAnsi="宋体" w:cs="黑体"/>
          <w:b/>
          <w:sz w:val="36"/>
          <w:szCs w:val="36"/>
        </w:rPr>
      </w:pPr>
      <w:bookmarkStart w:id="95" w:name="_Toc508875372"/>
      <w:bookmarkStart w:id="96" w:name="_Toc278443522"/>
      <w:bookmarkStart w:id="97" w:name="_Toc30209"/>
    </w:p>
    <w:p w:rsidR="00585398" w:rsidRDefault="00DE1BA0">
      <w:pPr>
        <w:autoSpaceDE w:val="0"/>
        <w:autoSpaceDN w:val="0"/>
        <w:adjustRightInd w:val="0"/>
        <w:jc w:val="center"/>
        <w:outlineLvl w:val="0"/>
        <w:rPr>
          <w:rFonts w:hAnsi="宋体" w:cs="黑体"/>
          <w:b/>
          <w:sz w:val="36"/>
          <w:szCs w:val="36"/>
        </w:rPr>
      </w:pPr>
      <w:r>
        <w:rPr>
          <w:rFonts w:hAnsi="宋体" w:cs="黑体" w:hint="eastAsia"/>
          <w:b/>
          <w:sz w:val="36"/>
          <w:szCs w:val="36"/>
        </w:rPr>
        <w:t>第七章</w:t>
      </w:r>
      <w:r>
        <w:rPr>
          <w:rFonts w:hAnsi="宋体" w:cs="黑体"/>
          <w:b/>
          <w:sz w:val="36"/>
          <w:szCs w:val="36"/>
        </w:rPr>
        <w:t xml:space="preserve"> </w:t>
      </w:r>
      <w:r>
        <w:rPr>
          <w:rFonts w:hAnsi="宋体" w:cs="黑体" w:hint="eastAsia"/>
          <w:b/>
          <w:sz w:val="36"/>
          <w:szCs w:val="36"/>
        </w:rPr>
        <w:t>技术标准和要求</w:t>
      </w:r>
      <w:bookmarkEnd w:id="95"/>
      <w:bookmarkEnd w:id="96"/>
      <w:bookmarkEnd w:id="97"/>
    </w:p>
    <w:p w:rsidR="00585398" w:rsidRDefault="00585398">
      <w:pPr>
        <w:spacing w:line="500" w:lineRule="exact"/>
        <w:ind w:firstLineChars="200" w:firstLine="480"/>
        <w:jc w:val="left"/>
        <w:rPr>
          <w:rFonts w:ascii="新宋体" w:eastAsia="新宋体" w:hAnsi="新宋体"/>
          <w:sz w:val="24"/>
        </w:rPr>
      </w:pPr>
    </w:p>
    <w:p w:rsidR="00585398" w:rsidRDefault="00DE1BA0">
      <w:pPr>
        <w:numPr>
          <w:ilvl w:val="0"/>
          <w:numId w:val="3"/>
        </w:numPr>
        <w:spacing w:line="360" w:lineRule="auto"/>
        <w:ind w:firstLineChars="200" w:firstLine="420"/>
        <w:jc w:val="left"/>
        <w:rPr>
          <w:rFonts w:ascii="新宋体" w:eastAsia="新宋体"/>
          <w:sz w:val="21"/>
        </w:rPr>
      </w:pPr>
      <w:r>
        <w:rPr>
          <w:rFonts w:ascii="新宋体" w:eastAsia="新宋体" w:hint="eastAsia"/>
          <w:sz w:val="21"/>
        </w:rPr>
        <w:t>本工程技术标准和要求以本工程施工图纸和适用的国家、行业以及地方规范、标准和规程为准。</w:t>
      </w:r>
    </w:p>
    <w:p w:rsidR="00585398" w:rsidRDefault="00DE1BA0">
      <w:pPr>
        <w:spacing w:line="500" w:lineRule="exact"/>
        <w:ind w:firstLineChars="200" w:firstLine="420"/>
        <w:jc w:val="left"/>
        <w:rPr>
          <w:rFonts w:hAnsi="宋体" w:cs="宋体"/>
          <w:sz w:val="21"/>
        </w:rPr>
      </w:pPr>
      <w:r>
        <w:rPr>
          <w:rFonts w:cs="宋体" w:hint="eastAsia"/>
          <w:sz w:val="21"/>
          <w:szCs w:val="24"/>
        </w:rPr>
        <w:t>2、</w:t>
      </w:r>
      <w:r>
        <w:rPr>
          <w:rFonts w:hAnsi="宋体" w:cs="宋体" w:hint="eastAsia"/>
          <w:sz w:val="21"/>
        </w:rPr>
        <w:t>施工工地扬尘污染整治标准以《许昌市施工工地扬尘污染综合整治工作方案》许气联办【2016】21号文件为准。</w:t>
      </w:r>
    </w:p>
    <w:p w:rsidR="00585398" w:rsidRDefault="00585398">
      <w:pPr>
        <w:spacing w:line="500" w:lineRule="exact"/>
        <w:ind w:firstLineChars="200" w:firstLine="480"/>
        <w:jc w:val="left"/>
        <w:rPr>
          <w:rFonts w:ascii="新宋体" w:eastAsia="新宋体"/>
          <w:sz w:val="24"/>
        </w:rPr>
      </w:pPr>
    </w:p>
    <w:p w:rsidR="00585398" w:rsidRDefault="00585398">
      <w:pPr>
        <w:spacing w:line="500" w:lineRule="exact"/>
        <w:ind w:firstLineChars="200" w:firstLine="480"/>
        <w:jc w:val="left"/>
        <w:rPr>
          <w:rFonts w:ascii="新宋体" w:eastAsia="新宋体" w:hAnsi="新宋体"/>
          <w:sz w:val="24"/>
        </w:rPr>
      </w:pPr>
    </w:p>
    <w:p w:rsidR="00585398" w:rsidRDefault="00585398">
      <w:pPr>
        <w:autoSpaceDE w:val="0"/>
        <w:autoSpaceDN w:val="0"/>
        <w:adjustRightInd w:val="0"/>
        <w:spacing w:line="420" w:lineRule="exact"/>
        <w:jc w:val="center"/>
        <w:rPr>
          <w:rFonts w:hAnsi="宋体" w:cs="黑体"/>
          <w:sz w:val="32"/>
          <w:szCs w:val="32"/>
        </w:rPr>
      </w:pPr>
    </w:p>
    <w:p w:rsidR="00585398" w:rsidRDefault="00585398">
      <w:pPr>
        <w:autoSpaceDE w:val="0"/>
        <w:autoSpaceDN w:val="0"/>
        <w:adjustRightInd w:val="0"/>
        <w:spacing w:line="420" w:lineRule="exact"/>
        <w:jc w:val="center"/>
        <w:rPr>
          <w:rFonts w:hAnsi="宋体" w:cs="黑体"/>
          <w:sz w:val="32"/>
          <w:szCs w:val="32"/>
        </w:rPr>
      </w:pPr>
    </w:p>
    <w:p w:rsidR="00585398" w:rsidRDefault="00DE1BA0">
      <w:pPr>
        <w:autoSpaceDE w:val="0"/>
        <w:autoSpaceDN w:val="0"/>
        <w:adjustRightInd w:val="0"/>
        <w:jc w:val="center"/>
        <w:outlineLvl w:val="0"/>
        <w:rPr>
          <w:rFonts w:hAnsi="宋体" w:cs="黑体"/>
          <w:b/>
          <w:sz w:val="44"/>
          <w:szCs w:val="44"/>
        </w:rPr>
      </w:pPr>
      <w:bookmarkStart w:id="98" w:name="_Toc278443525"/>
      <w:r>
        <w:rPr>
          <w:rFonts w:hAnsi="宋体" w:cs="黑体" w:hint="eastAsia"/>
          <w:b/>
          <w:sz w:val="44"/>
          <w:szCs w:val="44"/>
        </w:rPr>
        <w:br w:type="page"/>
      </w:r>
      <w:bookmarkStart w:id="99" w:name="_Toc25579"/>
      <w:bookmarkStart w:id="100" w:name="_Toc508875373"/>
      <w:bookmarkEnd w:id="98"/>
      <w:r>
        <w:rPr>
          <w:rFonts w:hAnsi="宋体" w:cs="黑体" w:hint="eastAsia"/>
          <w:b/>
          <w:sz w:val="36"/>
          <w:szCs w:val="36"/>
        </w:rPr>
        <w:lastRenderedPageBreak/>
        <w:t>第八章 投标文件格式</w:t>
      </w:r>
      <w:bookmarkEnd w:id="99"/>
      <w:bookmarkEnd w:id="100"/>
    </w:p>
    <w:p w:rsidR="00585398" w:rsidRDefault="00DE1BA0">
      <w:pPr>
        <w:spacing w:line="360" w:lineRule="auto"/>
        <w:jc w:val="right"/>
        <w:rPr>
          <w:rFonts w:hAnsi="宋体"/>
          <w:b/>
          <w:sz w:val="44"/>
          <w:bdr w:val="single" w:sz="4" w:space="0" w:color="auto"/>
        </w:rPr>
      </w:pPr>
      <w:r>
        <w:rPr>
          <w:rFonts w:hAnsi="宋体" w:hint="eastAsia"/>
          <w:b/>
          <w:sz w:val="32"/>
          <w:bdr w:val="single" w:sz="4" w:space="0" w:color="auto"/>
        </w:rPr>
        <w:t>正本（副本）</w:t>
      </w:r>
    </w:p>
    <w:p w:rsidR="00585398" w:rsidRDefault="00585398">
      <w:pPr>
        <w:autoSpaceDE w:val="0"/>
        <w:autoSpaceDN w:val="0"/>
        <w:adjustRightInd w:val="0"/>
        <w:jc w:val="left"/>
        <w:rPr>
          <w:rFonts w:ascii="新宋体" w:eastAsia="新宋体" w:hAnsi="新宋体"/>
          <w:sz w:val="23"/>
          <w:u w:val="single"/>
        </w:rPr>
      </w:pPr>
    </w:p>
    <w:p w:rsidR="00585398" w:rsidRDefault="00DE1BA0">
      <w:pPr>
        <w:autoSpaceDE w:val="0"/>
        <w:autoSpaceDN w:val="0"/>
        <w:adjustRightInd w:val="0"/>
        <w:jc w:val="center"/>
        <w:rPr>
          <w:rFonts w:ascii="新宋体" w:eastAsia="新宋体" w:hAnsi="新宋体"/>
          <w:sz w:val="52"/>
          <w:szCs w:val="52"/>
          <w:u w:val="single"/>
        </w:rPr>
      </w:pPr>
      <w:r>
        <w:rPr>
          <w:rFonts w:ascii="新宋体" w:eastAsia="新宋体" w:hAnsi="新宋体" w:hint="eastAsia"/>
          <w:sz w:val="52"/>
          <w:szCs w:val="52"/>
          <w:u w:val="single"/>
        </w:rPr>
        <w:t xml:space="preserve">          （项目名称）</w:t>
      </w:r>
    </w:p>
    <w:p w:rsidR="00585398" w:rsidRDefault="00585398">
      <w:pPr>
        <w:autoSpaceDE w:val="0"/>
        <w:autoSpaceDN w:val="0"/>
        <w:adjustRightInd w:val="0"/>
        <w:spacing w:line="420" w:lineRule="exact"/>
        <w:jc w:val="left"/>
        <w:rPr>
          <w:rFonts w:ascii="新宋体" w:eastAsia="新宋体" w:hAnsi="新宋体"/>
          <w:sz w:val="52"/>
          <w:szCs w:val="52"/>
          <w:u w:val="single"/>
        </w:rPr>
      </w:pPr>
    </w:p>
    <w:p w:rsidR="00585398" w:rsidRDefault="00585398">
      <w:pPr>
        <w:autoSpaceDE w:val="0"/>
        <w:autoSpaceDN w:val="0"/>
        <w:adjustRightInd w:val="0"/>
        <w:spacing w:line="420" w:lineRule="exact"/>
        <w:jc w:val="left"/>
        <w:rPr>
          <w:rFonts w:hAnsi="宋体"/>
          <w:sz w:val="28"/>
        </w:rPr>
      </w:pPr>
    </w:p>
    <w:p w:rsidR="00585398" w:rsidRDefault="00585398">
      <w:pPr>
        <w:autoSpaceDE w:val="0"/>
        <w:autoSpaceDN w:val="0"/>
        <w:adjustRightInd w:val="0"/>
        <w:spacing w:line="420" w:lineRule="exact"/>
        <w:ind w:firstLineChars="900" w:firstLine="2520"/>
        <w:jc w:val="left"/>
        <w:rPr>
          <w:rFonts w:hAnsi="宋体"/>
          <w:sz w:val="28"/>
        </w:rPr>
      </w:pPr>
    </w:p>
    <w:p w:rsidR="00585398" w:rsidRDefault="00585398">
      <w:pPr>
        <w:autoSpaceDE w:val="0"/>
        <w:autoSpaceDN w:val="0"/>
        <w:adjustRightInd w:val="0"/>
        <w:spacing w:line="420" w:lineRule="exact"/>
        <w:ind w:firstLineChars="900" w:firstLine="2520"/>
        <w:jc w:val="left"/>
        <w:rPr>
          <w:rFonts w:hAnsi="宋体"/>
          <w:sz w:val="28"/>
        </w:rPr>
      </w:pPr>
    </w:p>
    <w:p w:rsidR="00585398" w:rsidRDefault="00585398">
      <w:pPr>
        <w:autoSpaceDE w:val="0"/>
        <w:autoSpaceDN w:val="0"/>
        <w:adjustRightInd w:val="0"/>
        <w:spacing w:line="420" w:lineRule="exact"/>
        <w:ind w:firstLineChars="900" w:firstLine="2520"/>
        <w:jc w:val="left"/>
        <w:rPr>
          <w:rFonts w:hAnsi="宋体"/>
          <w:sz w:val="28"/>
        </w:rPr>
      </w:pPr>
    </w:p>
    <w:p w:rsidR="00585398" w:rsidRDefault="000B5FF9">
      <w:pPr>
        <w:autoSpaceDE w:val="0"/>
        <w:autoSpaceDN w:val="0"/>
        <w:adjustRightInd w:val="0"/>
        <w:jc w:val="center"/>
        <w:rPr>
          <w:rFonts w:ascii="新宋体" w:eastAsia="新宋体" w:hAnsi="新宋体"/>
          <w:b/>
          <w:spacing w:val="60"/>
          <w:sz w:val="70"/>
        </w:rPr>
      </w:pPr>
      <w:r>
        <w:rPr>
          <w:rFonts w:ascii="新宋体" w:eastAsia="新宋体" w:hAnsi="新宋体" w:hint="eastAsia"/>
          <w:b/>
          <w:spacing w:val="60"/>
          <w:sz w:val="70"/>
        </w:rPr>
        <w:t>施工</w:t>
      </w:r>
      <w:r w:rsidR="00DE1BA0">
        <w:rPr>
          <w:rFonts w:ascii="新宋体" w:eastAsia="新宋体" w:hAnsi="新宋体" w:hint="eastAsia"/>
          <w:b/>
          <w:spacing w:val="60"/>
          <w:sz w:val="70"/>
        </w:rPr>
        <w:t>投标文件</w:t>
      </w:r>
    </w:p>
    <w:p w:rsidR="00585398" w:rsidRDefault="00DE1BA0">
      <w:pPr>
        <w:autoSpaceDE w:val="0"/>
        <w:autoSpaceDN w:val="0"/>
        <w:adjustRightInd w:val="0"/>
        <w:spacing w:line="480" w:lineRule="auto"/>
        <w:jc w:val="center"/>
        <w:rPr>
          <w:rFonts w:hAnsi="宋体"/>
          <w:sz w:val="28"/>
          <w:szCs w:val="28"/>
        </w:rPr>
      </w:pPr>
      <w:r>
        <w:rPr>
          <w:rFonts w:hAnsi="宋体" w:hint="eastAsia"/>
          <w:sz w:val="28"/>
          <w:szCs w:val="28"/>
        </w:rPr>
        <w:t>招标编号：</w:t>
      </w:r>
    </w:p>
    <w:p w:rsidR="00585398" w:rsidRDefault="00DE1BA0">
      <w:pPr>
        <w:autoSpaceDE w:val="0"/>
        <w:autoSpaceDN w:val="0"/>
        <w:adjustRightInd w:val="0"/>
        <w:spacing w:line="480" w:lineRule="auto"/>
        <w:jc w:val="center"/>
        <w:outlineLvl w:val="0"/>
        <w:rPr>
          <w:rFonts w:hAnsi="宋体"/>
          <w:sz w:val="44"/>
        </w:rPr>
      </w:pPr>
      <w:bookmarkStart w:id="101" w:name="_Toc499226815"/>
      <w:bookmarkStart w:id="102" w:name="_Toc18527"/>
      <w:r>
        <w:rPr>
          <w:rFonts w:hAnsi="宋体" w:hint="eastAsia"/>
          <w:sz w:val="44"/>
        </w:rPr>
        <w:t>（商务标）</w:t>
      </w:r>
      <w:bookmarkEnd w:id="101"/>
      <w:bookmarkEnd w:id="102"/>
    </w:p>
    <w:p w:rsidR="00585398" w:rsidRDefault="00585398">
      <w:pPr>
        <w:autoSpaceDE w:val="0"/>
        <w:autoSpaceDN w:val="0"/>
        <w:adjustRightInd w:val="0"/>
        <w:spacing w:line="420" w:lineRule="exact"/>
        <w:jc w:val="center"/>
        <w:rPr>
          <w:rFonts w:hAnsi="宋体"/>
          <w:sz w:val="44"/>
        </w:rPr>
      </w:pPr>
    </w:p>
    <w:p w:rsidR="00585398" w:rsidRDefault="00585398">
      <w:pPr>
        <w:autoSpaceDE w:val="0"/>
        <w:autoSpaceDN w:val="0"/>
        <w:adjustRightInd w:val="0"/>
        <w:spacing w:line="420" w:lineRule="exact"/>
        <w:jc w:val="center"/>
        <w:rPr>
          <w:rFonts w:hAnsi="宋体"/>
          <w:sz w:val="44"/>
        </w:rPr>
      </w:pPr>
    </w:p>
    <w:p w:rsidR="00585398" w:rsidRDefault="00585398">
      <w:pPr>
        <w:autoSpaceDE w:val="0"/>
        <w:autoSpaceDN w:val="0"/>
        <w:adjustRightInd w:val="0"/>
        <w:spacing w:line="420" w:lineRule="exact"/>
        <w:jc w:val="center"/>
        <w:rPr>
          <w:rFonts w:hAnsi="宋体"/>
          <w:sz w:val="44"/>
        </w:rPr>
      </w:pPr>
    </w:p>
    <w:p w:rsidR="00585398" w:rsidRDefault="00585398">
      <w:pPr>
        <w:pStyle w:val="Default"/>
        <w:spacing w:line="360" w:lineRule="auto"/>
        <w:rPr>
          <w:rFonts w:ascii="新宋体" w:eastAsia="新宋体" w:hAnsi="新宋体"/>
          <w:b/>
          <w:color w:val="auto"/>
          <w:sz w:val="23"/>
          <w:u w:val="single"/>
        </w:rPr>
      </w:pPr>
    </w:p>
    <w:p w:rsidR="00585398" w:rsidRDefault="00DE1BA0">
      <w:pPr>
        <w:pStyle w:val="Default"/>
        <w:spacing w:line="360" w:lineRule="auto"/>
        <w:ind w:firstLineChars="500" w:firstLine="1800"/>
        <w:rPr>
          <w:rFonts w:ascii="新宋体" w:eastAsia="新宋体" w:hAnsi="新宋体"/>
          <w:color w:val="auto"/>
          <w:sz w:val="36"/>
        </w:rPr>
      </w:pPr>
      <w:r>
        <w:rPr>
          <w:rFonts w:ascii="新宋体" w:eastAsia="新宋体" w:hAnsi="新宋体" w:hint="eastAsia"/>
          <w:color w:val="auto"/>
          <w:sz w:val="36"/>
        </w:rPr>
        <w:t>投标人：</w:t>
      </w:r>
      <w:r>
        <w:rPr>
          <w:rFonts w:ascii="新宋体" w:eastAsia="新宋体" w:hAnsi="新宋体" w:hint="eastAsia"/>
          <w:color w:val="auto"/>
          <w:sz w:val="36"/>
          <w:u w:val="single"/>
        </w:rPr>
        <w:t xml:space="preserve">               </w:t>
      </w:r>
      <w:r>
        <w:rPr>
          <w:rFonts w:ascii="新宋体" w:eastAsia="新宋体" w:hAnsi="新宋体" w:hint="eastAsia"/>
          <w:color w:val="auto"/>
          <w:sz w:val="36"/>
        </w:rPr>
        <w:t>（盖单位公章）</w:t>
      </w:r>
    </w:p>
    <w:p w:rsidR="00585398" w:rsidRDefault="00DE1BA0">
      <w:pPr>
        <w:pStyle w:val="Default"/>
        <w:spacing w:line="360" w:lineRule="auto"/>
        <w:ind w:firstLineChars="500" w:firstLine="1800"/>
        <w:jc w:val="center"/>
        <w:rPr>
          <w:rFonts w:ascii="新宋体" w:eastAsia="新宋体" w:hAnsi="新宋体"/>
          <w:color w:val="auto"/>
          <w:sz w:val="36"/>
        </w:rPr>
      </w:pPr>
      <w:r>
        <w:rPr>
          <w:rFonts w:ascii="新宋体" w:eastAsia="新宋体" w:hAnsi="新宋体" w:hint="eastAsia"/>
          <w:color w:val="auto"/>
          <w:sz w:val="36"/>
        </w:rPr>
        <w:t>法定代表人或其委托代理人：</w:t>
      </w:r>
      <w:r>
        <w:rPr>
          <w:rFonts w:ascii="新宋体" w:eastAsia="新宋体" w:hAnsi="新宋体" w:hint="eastAsia"/>
          <w:color w:val="auto"/>
          <w:sz w:val="36"/>
          <w:u w:val="single"/>
        </w:rPr>
        <w:t xml:space="preserve">         </w:t>
      </w:r>
      <w:r>
        <w:rPr>
          <w:rFonts w:ascii="新宋体" w:eastAsia="新宋体" w:hAnsi="新宋体" w:hint="eastAsia"/>
          <w:color w:val="auto"/>
          <w:sz w:val="36"/>
        </w:rPr>
        <w:t>（签字）</w:t>
      </w:r>
    </w:p>
    <w:p w:rsidR="00585398" w:rsidRDefault="00DE1BA0">
      <w:pPr>
        <w:pStyle w:val="Default"/>
        <w:spacing w:line="360" w:lineRule="auto"/>
        <w:jc w:val="center"/>
        <w:rPr>
          <w:rFonts w:hAnsi="宋体"/>
          <w:b/>
          <w:sz w:val="36"/>
          <w:szCs w:val="36"/>
        </w:rPr>
      </w:pPr>
      <w:r>
        <w:rPr>
          <w:rFonts w:ascii="新宋体" w:eastAsia="新宋体" w:hAnsi="新宋体" w:hint="eastAsia"/>
          <w:color w:val="auto"/>
          <w:sz w:val="36"/>
          <w:u w:val="single"/>
        </w:rPr>
        <w:t xml:space="preserve">        </w:t>
      </w:r>
      <w:r>
        <w:rPr>
          <w:rFonts w:ascii="新宋体" w:eastAsia="新宋体" w:hAnsi="新宋体" w:hint="eastAsia"/>
          <w:color w:val="auto"/>
          <w:sz w:val="36"/>
        </w:rPr>
        <w:t>年</w:t>
      </w:r>
      <w:r>
        <w:rPr>
          <w:rFonts w:ascii="新宋体" w:eastAsia="新宋体" w:hAnsi="新宋体" w:hint="eastAsia"/>
          <w:color w:val="auto"/>
          <w:sz w:val="36"/>
          <w:u w:val="single"/>
        </w:rPr>
        <w:t xml:space="preserve">     </w:t>
      </w:r>
      <w:r>
        <w:rPr>
          <w:rFonts w:ascii="新宋体" w:eastAsia="新宋体" w:hAnsi="新宋体" w:hint="eastAsia"/>
          <w:color w:val="auto"/>
          <w:sz w:val="36"/>
        </w:rPr>
        <w:t>月</w:t>
      </w:r>
      <w:r>
        <w:rPr>
          <w:rFonts w:ascii="新宋体" w:eastAsia="新宋体" w:hAnsi="新宋体" w:hint="eastAsia"/>
          <w:color w:val="auto"/>
          <w:sz w:val="36"/>
          <w:u w:val="single"/>
        </w:rPr>
        <w:t xml:space="preserve">     </w:t>
      </w:r>
      <w:r>
        <w:rPr>
          <w:rFonts w:ascii="新宋体" w:eastAsia="新宋体" w:hAnsi="新宋体" w:hint="eastAsia"/>
          <w:color w:val="auto"/>
          <w:sz w:val="36"/>
        </w:rPr>
        <w:t>日</w:t>
      </w:r>
      <w:r>
        <w:rPr>
          <w:rFonts w:hAnsi="宋体" w:hint="eastAsia"/>
          <w:b/>
          <w:sz w:val="36"/>
          <w:szCs w:val="36"/>
        </w:rPr>
        <w:br w:type="page"/>
      </w:r>
      <w:r>
        <w:rPr>
          <w:rFonts w:hAnsi="宋体" w:hint="eastAsia"/>
          <w:b/>
          <w:sz w:val="36"/>
          <w:szCs w:val="36"/>
        </w:rPr>
        <w:lastRenderedPageBreak/>
        <w:t>已标价工程量清单</w:t>
      </w:r>
    </w:p>
    <w:p w:rsidR="00585398" w:rsidRDefault="00DE1BA0">
      <w:pPr>
        <w:autoSpaceDE w:val="0"/>
        <w:autoSpaceDN w:val="0"/>
        <w:adjustRightInd w:val="0"/>
        <w:spacing w:line="360" w:lineRule="auto"/>
        <w:ind w:right="215"/>
        <w:jc w:val="center"/>
        <w:rPr>
          <w:rFonts w:hAnsi="宋体" w:cs="宋体"/>
          <w:b/>
          <w:sz w:val="32"/>
        </w:rPr>
      </w:pPr>
      <w:r>
        <w:rPr>
          <w:rFonts w:hAnsi="宋体" w:cs="宋体" w:hint="eastAsia"/>
          <w:sz w:val="24"/>
        </w:rPr>
        <w:t xml:space="preserve">  （按所发放的工程量清单编制）</w:t>
      </w:r>
    </w:p>
    <w:p w:rsidR="00585398" w:rsidRDefault="00585398">
      <w:pPr>
        <w:autoSpaceDE w:val="0"/>
        <w:autoSpaceDN w:val="0"/>
        <w:adjustRightInd w:val="0"/>
        <w:spacing w:line="420" w:lineRule="exact"/>
        <w:jc w:val="center"/>
        <w:rPr>
          <w:rFonts w:hAnsi="宋体" w:cs="宋体"/>
          <w:b/>
          <w:sz w:val="36"/>
          <w:szCs w:val="36"/>
        </w:rPr>
      </w:pPr>
    </w:p>
    <w:p w:rsidR="00585398" w:rsidRDefault="00585398">
      <w:pPr>
        <w:autoSpaceDE w:val="0"/>
        <w:autoSpaceDN w:val="0"/>
        <w:adjustRightInd w:val="0"/>
        <w:spacing w:line="420" w:lineRule="exact"/>
        <w:jc w:val="center"/>
        <w:rPr>
          <w:rFonts w:hAnsi="宋体" w:cs="宋体"/>
          <w:b/>
          <w:sz w:val="36"/>
          <w:szCs w:val="36"/>
        </w:rPr>
      </w:pPr>
    </w:p>
    <w:p w:rsidR="00585398" w:rsidRDefault="00585398">
      <w:pPr>
        <w:autoSpaceDE w:val="0"/>
        <w:autoSpaceDN w:val="0"/>
        <w:adjustRightInd w:val="0"/>
        <w:spacing w:line="420" w:lineRule="exact"/>
        <w:jc w:val="center"/>
        <w:rPr>
          <w:rFonts w:hAnsi="宋体" w:cs="宋体"/>
          <w:b/>
          <w:sz w:val="36"/>
          <w:szCs w:val="36"/>
        </w:rPr>
      </w:pPr>
    </w:p>
    <w:p w:rsidR="00585398" w:rsidRDefault="00585398">
      <w:pPr>
        <w:autoSpaceDE w:val="0"/>
        <w:autoSpaceDN w:val="0"/>
        <w:adjustRightInd w:val="0"/>
        <w:spacing w:line="420" w:lineRule="exact"/>
        <w:jc w:val="center"/>
        <w:rPr>
          <w:rFonts w:hAnsi="宋体" w:cs="宋体"/>
          <w:b/>
          <w:sz w:val="36"/>
          <w:szCs w:val="36"/>
        </w:rPr>
      </w:pPr>
    </w:p>
    <w:p w:rsidR="00585398" w:rsidRDefault="00585398">
      <w:pPr>
        <w:spacing w:line="360" w:lineRule="auto"/>
        <w:ind w:right="640"/>
        <w:rPr>
          <w:rFonts w:hAnsi="宋体" w:cs="宋体"/>
          <w:b/>
          <w:sz w:val="36"/>
          <w:szCs w:val="36"/>
        </w:rPr>
      </w:pPr>
    </w:p>
    <w:p w:rsidR="00585398" w:rsidRDefault="00DE1BA0">
      <w:pPr>
        <w:pageBreakBefore/>
        <w:spacing w:line="360" w:lineRule="auto"/>
        <w:jc w:val="right"/>
        <w:rPr>
          <w:rFonts w:hAnsi="宋体"/>
          <w:b/>
          <w:sz w:val="44"/>
          <w:bdr w:val="single" w:sz="4" w:space="0" w:color="auto"/>
        </w:rPr>
      </w:pPr>
      <w:r>
        <w:rPr>
          <w:rFonts w:hAnsi="宋体" w:hint="eastAsia"/>
          <w:b/>
          <w:sz w:val="32"/>
          <w:bdr w:val="single" w:sz="4" w:space="0" w:color="auto"/>
        </w:rPr>
        <w:lastRenderedPageBreak/>
        <w:t>正本（副本）</w:t>
      </w:r>
    </w:p>
    <w:p w:rsidR="00585398" w:rsidRDefault="00585398">
      <w:pPr>
        <w:autoSpaceDE w:val="0"/>
        <w:autoSpaceDN w:val="0"/>
        <w:adjustRightInd w:val="0"/>
        <w:jc w:val="center"/>
        <w:rPr>
          <w:rFonts w:hAnsi="宋体" w:cs="宋体"/>
          <w:b/>
          <w:spacing w:val="60"/>
          <w:sz w:val="52"/>
          <w:szCs w:val="52"/>
          <w:u w:val="single"/>
        </w:rPr>
      </w:pPr>
    </w:p>
    <w:p w:rsidR="00585398" w:rsidRDefault="00DE1BA0">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585398" w:rsidRDefault="00585398">
      <w:pPr>
        <w:tabs>
          <w:tab w:val="center" w:pos="4739"/>
        </w:tabs>
        <w:ind w:left="180"/>
        <w:jc w:val="center"/>
        <w:rPr>
          <w:rFonts w:ascii="新宋体" w:eastAsia="新宋体" w:hAnsi="新宋体"/>
          <w:sz w:val="52"/>
          <w:szCs w:val="52"/>
          <w:u w:val="single"/>
        </w:rPr>
      </w:pPr>
    </w:p>
    <w:p w:rsidR="00585398" w:rsidRDefault="00585398">
      <w:pPr>
        <w:tabs>
          <w:tab w:val="center" w:pos="4739"/>
        </w:tabs>
        <w:ind w:left="180"/>
        <w:jc w:val="center"/>
        <w:rPr>
          <w:rFonts w:hAnsi="宋体" w:cs="宋体"/>
          <w:b/>
          <w:sz w:val="36"/>
          <w:szCs w:val="36"/>
        </w:rPr>
      </w:pPr>
    </w:p>
    <w:p w:rsidR="00585398" w:rsidRDefault="00585398">
      <w:pPr>
        <w:tabs>
          <w:tab w:val="center" w:pos="4739"/>
        </w:tabs>
        <w:rPr>
          <w:rFonts w:hAnsi="宋体" w:cs="宋体"/>
          <w:sz w:val="24"/>
        </w:rPr>
      </w:pPr>
    </w:p>
    <w:p w:rsidR="000B5FF9" w:rsidRDefault="000B5FF9" w:rsidP="000B5FF9">
      <w:pPr>
        <w:autoSpaceDE w:val="0"/>
        <w:autoSpaceDN w:val="0"/>
        <w:adjustRightInd w:val="0"/>
        <w:jc w:val="center"/>
        <w:rPr>
          <w:rFonts w:ascii="新宋体" w:eastAsia="新宋体" w:hAnsi="新宋体"/>
          <w:b/>
          <w:spacing w:val="60"/>
          <w:sz w:val="70"/>
        </w:rPr>
      </w:pPr>
      <w:r>
        <w:rPr>
          <w:rFonts w:ascii="新宋体" w:eastAsia="新宋体" w:hAnsi="新宋体" w:hint="eastAsia"/>
          <w:b/>
          <w:spacing w:val="60"/>
          <w:sz w:val="70"/>
        </w:rPr>
        <w:t>施工投标文件</w:t>
      </w:r>
    </w:p>
    <w:p w:rsidR="00585398" w:rsidRDefault="00DE1BA0">
      <w:pPr>
        <w:autoSpaceDE w:val="0"/>
        <w:autoSpaceDN w:val="0"/>
        <w:adjustRightInd w:val="0"/>
        <w:spacing w:line="480" w:lineRule="auto"/>
        <w:jc w:val="center"/>
        <w:rPr>
          <w:rFonts w:hAnsi="宋体"/>
          <w:sz w:val="28"/>
          <w:szCs w:val="28"/>
        </w:rPr>
      </w:pPr>
      <w:r>
        <w:rPr>
          <w:rFonts w:hAnsi="宋体" w:hint="eastAsia"/>
          <w:sz w:val="28"/>
          <w:szCs w:val="28"/>
        </w:rPr>
        <w:t>招标编号：</w:t>
      </w:r>
    </w:p>
    <w:p w:rsidR="00585398" w:rsidRDefault="00DE1BA0">
      <w:pPr>
        <w:autoSpaceDE w:val="0"/>
        <w:autoSpaceDN w:val="0"/>
        <w:adjustRightInd w:val="0"/>
        <w:spacing w:line="480" w:lineRule="auto"/>
        <w:jc w:val="center"/>
        <w:outlineLvl w:val="0"/>
        <w:rPr>
          <w:rFonts w:hAnsi="宋体"/>
          <w:sz w:val="44"/>
        </w:rPr>
      </w:pPr>
      <w:r>
        <w:rPr>
          <w:rFonts w:hAnsi="宋体" w:hint="eastAsia"/>
          <w:sz w:val="44"/>
        </w:rPr>
        <w:t>（综合信用标）</w:t>
      </w:r>
    </w:p>
    <w:p w:rsidR="00585398" w:rsidRDefault="00585398">
      <w:pPr>
        <w:tabs>
          <w:tab w:val="center" w:pos="4739"/>
        </w:tabs>
        <w:ind w:left="180"/>
        <w:rPr>
          <w:rFonts w:hAnsi="宋体" w:cs="宋体"/>
          <w:sz w:val="24"/>
        </w:rPr>
      </w:pPr>
    </w:p>
    <w:p w:rsidR="00585398" w:rsidRDefault="00585398">
      <w:pPr>
        <w:tabs>
          <w:tab w:val="center" w:pos="4739"/>
        </w:tabs>
        <w:ind w:left="180"/>
        <w:rPr>
          <w:rFonts w:hAnsi="宋体" w:cs="宋体"/>
          <w:sz w:val="24"/>
        </w:rPr>
      </w:pPr>
    </w:p>
    <w:p w:rsidR="00585398" w:rsidRDefault="00585398">
      <w:pPr>
        <w:tabs>
          <w:tab w:val="center" w:pos="4739"/>
        </w:tabs>
        <w:ind w:left="180"/>
        <w:rPr>
          <w:rFonts w:hAnsi="宋体" w:cs="宋体"/>
          <w:sz w:val="24"/>
        </w:rPr>
      </w:pPr>
    </w:p>
    <w:p w:rsidR="00585398" w:rsidRDefault="00585398">
      <w:pPr>
        <w:tabs>
          <w:tab w:val="center" w:pos="4739"/>
        </w:tabs>
        <w:rPr>
          <w:rFonts w:hAnsi="宋体" w:cs="宋体"/>
          <w:sz w:val="24"/>
        </w:rPr>
      </w:pPr>
    </w:p>
    <w:p w:rsidR="00585398" w:rsidRDefault="00585398">
      <w:pPr>
        <w:tabs>
          <w:tab w:val="center" w:pos="4739"/>
        </w:tabs>
        <w:ind w:left="180"/>
        <w:rPr>
          <w:rFonts w:hAnsi="宋体" w:cs="宋体"/>
          <w:sz w:val="24"/>
        </w:rPr>
      </w:pPr>
    </w:p>
    <w:p w:rsidR="00585398" w:rsidRDefault="00DE1BA0">
      <w:pPr>
        <w:pStyle w:val="Default"/>
        <w:spacing w:line="360" w:lineRule="auto"/>
        <w:ind w:firstLineChars="500" w:firstLine="1800"/>
        <w:rPr>
          <w:rFonts w:ascii="新宋体" w:eastAsia="新宋体" w:hAnsi="新宋体"/>
          <w:color w:val="auto"/>
          <w:sz w:val="36"/>
        </w:rPr>
      </w:pPr>
      <w:r>
        <w:rPr>
          <w:rFonts w:ascii="新宋体" w:eastAsia="新宋体" w:hAnsi="新宋体" w:hint="eastAsia"/>
          <w:color w:val="auto"/>
          <w:sz w:val="36"/>
        </w:rPr>
        <w:t>投标人：</w:t>
      </w:r>
      <w:r>
        <w:rPr>
          <w:rFonts w:ascii="新宋体" w:eastAsia="新宋体" w:hAnsi="新宋体" w:hint="eastAsia"/>
          <w:color w:val="auto"/>
          <w:sz w:val="36"/>
          <w:u w:val="single"/>
        </w:rPr>
        <w:t xml:space="preserve">                </w:t>
      </w:r>
      <w:r>
        <w:rPr>
          <w:rFonts w:ascii="新宋体" w:eastAsia="新宋体" w:hAnsi="新宋体" w:hint="eastAsia"/>
          <w:color w:val="auto"/>
          <w:sz w:val="36"/>
        </w:rPr>
        <w:t>（盖单位公章）</w:t>
      </w:r>
    </w:p>
    <w:p w:rsidR="00585398" w:rsidRDefault="00DE1BA0">
      <w:pPr>
        <w:pStyle w:val="Default"/>
        <w:spacing w:line="360" w:lineRule="auto"/>
        <w:ind w:firstLineChars="500" w:firstLine="1800"/>
        <w:jc w:val="center"/>
        <w:rPr>
          <w:rFonts w:ascii="新宋体" w:eastAsia="新宋体" w:hAnsi="新宋体"/>
          <w:color w:val="auto"/>
          <w:sz w:val="36"/>
        </w:rPr>
      </w:pPr>
      <w:r>
        <w:rPr>
          <w:rFonts w:ascii="新宋体" w:eastAsia="新宋体" w:hAnsi="新宋体" w:hint="eastAsia"/>
          <w:color w:val="auto"/>
          <w:sz w:val="36"/>
        </w:rPr>
        <w:t>法定代表人或其委托代理人：</w:t>
      </w:r>
      <w:r>
        <w:rPr>
          <w:rFonts w:ascii="新宋体" w:eastAsia="新宋体" w:hAnsi="新宋体" w:hint="eastAsia"/>
          <w:color w:val="auto"/>
          <w:sz w:val="36"/>
          <w:u w:val="single"/>
        </w:rPr>
        <w:t xml:space="preserve">          </w:t>
      </w:r>
      <w:r>
        <w:rPr>
          <w:rFonts w:ascii="新宋体" w:eastAsia="新宋体" w:hAnsi="新宋体" w:hint="eastAsia"/>
          <w:color w:val="auto"/>
          <w:sz w:val="36"/>
        </w:rPr>
        <w:t>（签字）</w:t>
      </w:r>
    </w:p>
    <w:p w:rsidR="00585398" w:rsidRDefault="00DE1BA0">
      <w:pPr>
        <w:autoSpaceDE w:val="0"/>
        <w:autoSpaceDN w:val="0"/>
        <w:adjustRightInd w:val="0"/>
        <w:spacing w:line="360" w:lineRule="auto"/>
        <w:jc w:val="center"/>
        <w:rPr>
          <w:rFonts w:hAnsi="宋体" w:cs="宋体"/>
          <w:b/>
          <w:sz w:val="40"/>
          <w:szCs w:val="36"/>
        </w:rPr>
      </w:pPr>
      <w:r>
        <w:rPr>
          <w:rFonts w:ascii="新宋体" w:eastAsia="新宋体" w:hAnsi="新宋体" w:hint="eastAsia"/>
          <w:sz w:val="36"/>
        </w:rPr>
        <w:t>日  期：</w:t>
      </w:r>
      <w:r>
        <w:rPr>
          <w:rFonts w:ascii="新宋体" w:eastAsia="新宋体" w:hAnsi="新宋体" w:hint="eastAsia"/>
          <w:sz w:val="36"/>
          <w:u w:val="single"/>
        </w:rPr>
        <w:t xml:space="preserve">        </w:t>
      </w:r>
      <w:r>
        <w:rPr>
          <w:rFonts w:ascii="新宋体" w:eastAsia="新宋体" w:hAnsi="新宋体" w:hint="eastAsia"/>
          <w:sz w:val="36"/>
        </w:rPr>
        <w:t>年</w:t>
      </w:r>
      <w:r>
        <w:rPr>
          <w:rFonts w:ascii="新宋体" w:eastAsia="新宋体" w:hAnsi="新宋体" w:hint="eastAsia"/>
          <w:sz w:val="36"/>
          <w:u w:val="single"/>
        </w:rPr>
        <w:t xml:space="preserve">     </w:t>
      </w:r>
      <w:r>
        <w:rPr>
          <w:rFonts w:ascii="新宋体" w:eastAsia="新宋体" w:hAnsi="新宋体" w:hint="eastAsia"/>
          <w:sz w:val="36"/>
        </w:rPr>
        <w:t>月</w:t>
      </w:r>
      <w:r>
        <w:rPr>
          <w:rFonts w:ascii="新宋体" w:eastAsia="新宋体" w:hAnsi="新宋体" w:hint="eastAsia"/>
          <w:sz w:val="36"/>
          <w:u w:val="single"/>
        </w:rPr>
        <w:t xml:space="preserve">     </w:t>
      </w:r>
      <w:r>
        <w:rPr>
          <w:rFonts w:ascii="新宋体" w:eastAsia="新宋体" w:hAnsi="新宋体" w:hint="eastAsia"/>
          <w:sz w:val="36"/>
        </w:rPr>
        <w:t>日</w:t>
      </w:r>
    </w:p>
    <w:p w:rsidR="00585398" w:rsidRDefault="00585398">
      <w:pPr>
        <w:autoSpaceDE w:val="0"/>
        <w:autoSpaceDN w:val="0"/>
        <w:adjustRightInd w:val="0"/>
        <w:spacing w:line="420" w:lineRule="exact"/>
        <w:rPr>
          <w:rFonts w:hAnsi="宋体" w:cs="宋体"/>
          <w:b/>
          <w:sz w:val="36"/>
          <w:szCs w:val="36"/>
        </w:rPr>
      </w:pPr>
    </w:p>
    <w:p w:rsidR="00585398" w:rsidRDefault="00585398">
      <w:pPr>
        <w:autoSpaceDE w:val="0"/>
        <w:autoSpaceDN w:val="0"/>
        <w:adjustRightInd w:val="0"/>
        <w:spacing w:line="420" w:lineRule="exact"/>
        <w:rPr>
          <w:rFonts w:hAnsi="宋体" w:cs="宋体"/>
          <w:b/>
          <w:sz w:val="36"/>
          <w:szCs w:val="36"/>
        </w:rPr>
      </w:pPr>
    </w:p>
    <w:p w:rsidR="000B5FF9" w:rsidRDefault="000B5FF9">
      <w:pPr>
        <w:tabs>
          <w:tab w:val="center" w:pos="4739"/>
        </w:tabs>
        <w:ind w:left="180"/>
        <w:jc w:val="center"/>
        <w:rPr>
          <w:rFonts w:hAnsi="宋体" w:cs="宋体"/>
          <w:b/>
          <w:sz w:val="32"/>
        </w:rPr>
      </w:pPr>
    </w:p>
    <w:p w:rsidR="00585398" w:rsidRDefault="00DE1BA0">
      <w:pPr>
        <w:tabs>
          <w:tab w:val="center" w:pos="4739"/>
        </w:tabs>
        <w:ind w:left="180"/>
        <w:jc w:val="center"/>
        <w:rPr>
          <w:rFonts w:hAnsi="宋体" w:cs="宋体"/>
          <w:b/>
          <w:sz w:val="32"/>
        </w:rPr>
      </w:pPr>
      <w:r>
        <w:rPr>
          <w:rFonts w:hAnsi="宋体" w:cs="宋体" w:hint="eastAsia"/>
          <w:b/>
          <w:sz w:val="32"/>
        </w:rPr>
        <w:lastRenderedPageBreak/>
        <w:t>一、投标函及投标函附录</w:t>
      </w:r>
    </w:p>
    <w:p w:rsidR="00585398" w:rsidRDefault="00DE1BA0">
      <w:pPr>
        <w:autoSpaceDE w:val="0"/>
        <w:autoSpaceDN w:val="0"/>
        <w:adjustRightInd w:val="0"/>
        <w:spacing w:line="480" w:lineRule="auto"/>
        <w:jc w:val="center"/>
        <w:rPr>
          <w:rFonts w:hAnsi="宋体"/>
          <w:sz w:val="28"/>
        </w:rPr>
      </w:pPr>
      <w:bookmarkStart w:id="103" w:name="_Toc6680"/>
      <w:bookmarkStart w:id="104" w:name="_Toc499226817"/>
      <w:bookmarkStart w:id="105" w:name="_Toc11976"/>
      <w:bookmarkStart w:id="106" w:name="_Toc271787730"/>
      <w:r>
        <w:rPr>
          <w:rFonts w:hAnsi="宋体" w:hint="eastAsia"/>
          <w:sz w:val="28"/>
        </w:rPr>
        <w:t>（一）投 标 函</w:t>
      </w:r>
      <w:bookmarkEnd w:id="103"/>
      <w:bookmarkEnd w:id="104"/>
      <w:bookmarkEnd w:id="105"/>
    </w:p>
    <w:p w:rsidR="00585398" w:rsidRDefault="00DE1BA0">
      <w:pPr>
        <w:spacing w:line="360" w:lineRule="auto"/>
        <w:rPr>
          <w:rFonts w:hAnsi="宋体" w:cs="宋体"/>
          <w:sz w:val="32"/>
          <w:szCs w:val="21"/>
        </w:rPr>
      </w:pPr>
      <w:r>
        <w:rPr>
          <w:rFonts w:hAnsi="宋体" w:cs="宋体" w:hint="eastAsia"/>
          <w:sz w:val="32"/>
          <w:szCs w:val="21"/>
          <w:u w:val="single"/>
        </w:rPr>
        <w:t xml:space="preserve">                   </w:t>
      </w:r>
      <w:r>
        <w:rPr>
          <w:rFonts w:hAnsi="宋体" w:cs="宋体" w:hint="eastAsia"/>
          <w:sz w:val="32"/>
          <w:szCs w:val="21"/>
        </w:rPr>
        <w:t>（招标人名称）：</w:t>
      </w:r>
    </w:p>
    <w:p w:rsidR="00585398" w:rsidRDefault="00DE1BA0">
      <w:pPr>
        <w:pStyle w:val="WPSPlain"/>
        <w:spacing w:line="360" w:lineRule="auto"/>
        <w:ind w:firstLineChars="200" w:firstLine="480"/>
        <w:textAlignment w:val="top"/>
        <w:rPr>
          <w:rFonts w:ascii="宋体" w:hAnsi="宋体" w:cs="宋体"/>
          <w:sz w:val="24"/>
          <w:szCs w:val="24"/>
        </w:rPr>
      </w:pPr>
      <w:r>
        <w:rPr>
          <w:rFonts w:ascii="宋体" w:hAnsi="宋体" w:cs="宋体" w:hint="eastAsia"/>
          <w:sz w:val="24"/>
          <w:szCs w:val="24"/>
        </w:rPr>
        <w:t>1、我方已仔细研究了</w:t>
      </w:r>
      <w:r>
        <w:rPr>
          <w:rFonts w:ascii="宋体" w:hAnsi="宋体" w:cs="宋体" w:hint="eastAsia"/>
          <w:sz w:val="24"/>
          <w:szCs w:val="24"/>
          <w:u w:val="single"/>
        </w:rPr>
        <w:t xml:space="preserve">       （项目名称）</w:t>
      </w:r>
      <w:r>
        <w:rPr>
          <w:rFonts w:ascii="宋体" w:hAnsi="宋体" w:cs="宋体" w:hint="eastAsia"/>
          <w:sz w:val="24"/>
          <w:szCs w:val="24"/>
        </w:rPr>
        <w:t>招标文件、工程量清单和其他有关文件全部内容后，我方愿意以投标总报价为人民币（大写）：</w:t>
      </w:r>
      <w:r>
        <w:rPr>
          <w:rFonts w:ascii="宋体" w:hAnsi="宋体" w:cs="宋体" w:hint="eastAsia"/>
          <w:sz w:val="24"/>
          <w:szCs w:val="24"/>
          <w:u w:val="single"/>
        </w:rPr>
        <w:t xml:space="preserve">                </w:t>
      </w:r>
      <w:r>
        <w:rPr>
          <w:rFonts w:ascii="宋体" w:hAnsi="宋体" w:cs="宋体" w:hint="eastAsia"/>
          <w:sz w:val="24"/>
          <w:szCs w:val="24"/>
        </w:rPr>
        <w:t xml:space="preserve">，（小写）：￥ </w:t>
      </w:r>
      <w:r>
        <w:rPr>
          <w:rFonts w:ascii="宋体" w:hAnsi="宋体" w:cs="宋体" w:hint="eastAsia"/>
          <w:sz w:val="24"/>
          <w:szCs w:val="24"/>
          <w:u w:val="single"/>
        </w:rPr>
        <w:t xml:space="preserve">            </w:t>
      </w:r>
      <w:r>
        <w:rPr>
          <w:rFonts w:ascii="宋体" w:hAnsi="宋体" w:cs="宋体" w:hint="eastAsia"/>
          <w:sz w:val="24"/>
          <w:szCs w:val="24"/>
        </w:rPr>
        <w:t>元。其中：规费（大写）：</w:t>
      </w:r>
      <w:r>
        <w:rPr>
          <w:rFonts w:ascii="宋体" w:hAnsi="宋体" w:cs="宋体" w:hint="eastAsia"/>
          <w:sz w:val="24"/>
          <w:szCs w:val="24"/>
          <w:u w:val="single"/>
        </w:rPr>
        <w:t xml:space="preserve">                </w:t>
      </w:r>
      <w:r>
        <w:rPr>
          <w:rFonts w:ascii="宋体" w:hAnsi="宋体" w:cs="宋体" w:hint="eastAsia"/>
          <w:sz w:val="24"/>
          <w:szCs w:val="24"/>
        </w:rPr>
        <w:t>，（小写）：¥</w:t>
      </w:r>
      <w:r>
        <w:rPr>
          <w:rFonts w:ascii="宋体" w:hAnsi="宋体" w:cs="宋体" w:hint="eastAsia"/>
          <w:sz w:val="24"/>
          <w:szCs w:val="24"/>
          <w:u w:val="single"/>
        </w:rPr>
        <w:t xml:space="preserve">          </w:t>
      </w:r>
      <w:r>
        <w:rPr>
          <w:rFonts w:ascii="宋体" w:hAnsi="宋体" w:cs="宋体" w:hint="eastAsia"/>
          <w:sz w:val="24"/>
          <w:szCs w:val="24"/>
        </w:rPr>
        <w:t>元；税金：（大写）</w:t>
      </w:r>
      <w:r>
        <w:rPr>
          <w:rFonts w:ascii="宋体" w:hAnsi="宋体" w:cs="宋体" w:hint="eastAsia"/>
          <w:sz w:val="24"/>
          <w:szCs w:val="24"/>
          <w:u w:val="single"/>
        </w:rPr>
        <w:t xml:space="preserve">             </w:t>
      </w:r>
      <w:r>
        <w:rPr>
          <w:rFonts w:ascii="宋体" w:hAnsi="宋体" w:cs="宋体" w:hint="eastAsia"/>
          <w:sz w:val="24"/>
          <w:szCs w:val="24"/>
        </w:rPr>
        <w:t>，（小写）¥</w:t>
      </w:r>
      <w:r>
        <w:rPr>
          <w:rFonts w:ascii="宋体" w:hAnsi="宋体" w:cs="宋体" w:hint="eastAsia"/>
          <w:sz w:val="24"/>
          <w:szCs w:val="24"/>
          <w:u w:val="single"/>
        </w:rPr>
        <w:t xml:space="preserve">           </w:t>
      </w:r>
      <w:r>
        <w:rPr>
          <w:rFonts w:ascii="宋体" w:hAnsi="宋体" w:cs="宋体" w:hint="eastAsia"/>
          <w:sz w:val="24"/>
          <w:szCs w:val="24"/>
        </w:rPr>
        <w:t>元；安全文明施工措施费（大写）：</w:t>
      </w:r>
      <w:r>
        <w:rPr>
          <w:rFonts w:ascii="宋体" w:hAnsi="宋体" w:cs="宋体" w:hint="eastAsia"/>
          <w:sz w:val="24"/>
          <w:szCs w:val="24"/>
          <w:u w:val="single"/>
        </w:rPr>
        <w:t xml:space="preserve">             </w:t>
      </w:r>
      <w:r>
        <w:rPr>
          <w:rFonts w:ascii="宋体" w:hAnsi="宋体" w:cs="宋体" w:hint="eastAsia"/>
          <w:sz w:val="24"/>
          <w:szCs w:val="24"/>
        </w:rPr>
        <w:t>;(小写)¥</w:t>
      </w:r>
      <w:r>
        <w:rPr>
          <w:rFonts w:ascii="宋体" w:hAnsi="宋体" w:cs="宋体" w:hint="eastAsia"/>
          <w:sz w:val="24"/>
          <w:szCs w:val="24"/>
          <w:u w:val="single"/>
        </w:rPr>
        <w:t xml:space="preserve">           </w:t>
      </w:r>
      <w:r>
        <w:rPr>
          <w:rFonts w:ascii="宋体" w:hAnsi="宋体" w:cs="宋体" w:hint="eastAsia"/>
          <w:sz w:val="24"/>
          <w:szCs w:val="24"/>
        </w:rPr>
        <w:t>元。投标报价（不含规费、税金、安全文明措施费）（大写）：</w:t>
      </w:r>
      <w:r>
        <w:rPr>
          <w:rFonts w:ascii="宋体" w:hAnsi="宋体" w:cs="宋体" w:hint="eastAsia"/>
          <w:sz w:val="24"/>
          <w:szCs w:val="24"/>
          <w:u w:val="single"/>
        </w:rPr>
        <w:t xml:space="preserve">             </w:t>
      </w:r>
      <w:r>
        <w:rPr>
          <w:rFonts w:ascii="宋体" w:hAnsi="宋体" w:cs="宋体" w:hint="eastAsia"/>
          <w:sz w:val="24"/>
          <w:szCs w:val="24"/>
        </w:rPr>
        <w:t xml:space="preserve">，（小写）：¥ </w:t>
      </w:r>
      <w:r>
        <w:rPr>
          <w:rFonts w:ascii="宋体" w:hAnsi="宋体" w:cs="宋体" w:hint="eastAsia"/>
          <w:sz w:val="24"/>
          <w:szCs w:val="24"/>
          <w:u w:val="single"/>
        </w:rPr>
        <w:t xml:space="preserve">            </w:t>
      </w:r>
      <w:r>
        <w:rPr>
          <w:rFonts w:ascii="宋体" w:hAnsi="宋体" w:cs="宋体" w:hint="eastAsia"/>
          <w:sz w:val="24"/>
          <w:szCs w:val="24"/>
        </w:rPr>
        <w:t>元；工期</w:t>
      </w:r>
      <w:r>
        <w:rPr>
          <w:rFonts w:ascii="宋体" w:hAnsi="宋体" w:cs="宋体" w:hint="eastAsia"/>
          <w:sz w:val="24"/>
          <w:szCs w:val="24"/>
          <w:u w:val="single"/>
        </w:rPr>
        <w:t xml:space="preserve">       </w:t>
      </w:r>
      <w:r>
        <w:rPr>
          <w:rFonts w:ascii="宋体" w:hAnsi="宋体" w:cs="宋体" w:hint="eastAsia"/>
          <w:sz w:val="24"/>
          <w:szCs w:val="24"/>
        </w:rPr>
        <w:t>日历天，按合同约定实施和完成本项目的承包工程，修补工程中的任何缺陷，工程质量达到</w:t>
      </w:r>
      <w:r>
        <w:rPr>
          <w:rFonts w:ascii="宋体" w:hAnsi="宋体" w:cs="宋体" w:hint="eastAsia"/>
          <w:sz w:val="24"/>
          <w:szCs w:val="24"/>
          <w:u w:val="single"/>
        </w:rPr>
        <w:t xml:space="preserve">            </w:t>
      </w:r>
      <w:r>
        <w:rPr>
          <w:rFonts w:ascii="宋体" w:hAnsi="宋体" w:cs="宋体" w:hint="eastAsia"/>
          <w:sz w:val="24"/>
          <w:szCs w:val="24"/>
        </w:rPr>
        <w:t>。</w:t>
      </w:r>
    </w:p>
    <w:p w:rsidR="00585398" w:rsidRDefault="00DE1BA0">
      <w:pPr>
        <w:pStyle w:val="WPSPlain"/>
        <w:spacing w:line="360" w:lineRule="auto"/>
        <w:ind w:firstLineChars="200" w:firstLine="480"/>
        <w:textAlignment w:val="top"/>
        <w:rPr>
          <w:rFonts w:ascii="宋体" w:hAnsi="宋体" w:cs="宋体"/>
          <w:sz w:val="24"/>
          <w:szCs w:val="24"/>
        </w:rPr>
      </w:pPr>
      <w:r>
        <w:rPr>
          <w:rFonts w:ascii="宋体" w:hAnsi="宋体" w:cs="宋体" w:hint="eastAsia"/>
          <w:sz w:val="24"/>
          <w:szCs w:val="24"/>
        </w:rPr>
        <w:t>2、我方承诺在投标有效期内不修改、撤销投标文件。</w:t>
      </w:r>
    </w:p>
    <w:p w:rsidR="00585398" w:rsidRDefault="00DE1BA0">
      <w:pPr>
        <w:pStyle w:val="WPSPlain"/>
        <w:spacing w:line="360" w:lineRule="auto"/>
        <w:ind w:firstLineChars="200" w:firstLine="480"/>
        <w:textAlignment w:val="top"/>
        <w:rPr>
          <w:rFonts w:ascii="宋体" w:hAnsi="宋体" w:cs="宋体"/>
          <w:sz w:val="24"/>
          <w:szCs w:val="24"/>
          <w:u w:val="single"/>
        </w:rPr>
      </w:pPr>
      <w:r>
        <w:rPr>
          <w:rFonts w:ascii="宋体" w:hAnsi="宋体" w:cs="宋体" w:hint="eastAsia"/>
          <w:sz w:val="24"/>
          <w:szCs w:val="24"/>
        </w:rPr>
        <w:t>3、随同本投标函提交投标保证金一份，金额为人民币（大写）</w:t>
      </w:r>
      <w:r>
        <w:rPr>
          <w:rFonts w:ascii="宋体" w:hAnsi="宋体" w:cs="宋体" w:hint="eastAsia"/>
          <w:sz w:val="24"/>
          <w:szCs w:val="24"/>
          <w:u w:val="single"/>
        </w:rPr>
        <w:t xml:space="preserve">            </w:t>
      </w:r>
      <w:r>
        <w:rPr>
          <w:rFonts w:ascii="宋体" w:hAnsi="宋体" w:cs="宋体" w:hint="eastAsia"/>
          <w:sz w:val="24"/>
          <w:szCs w:val="24"/>
        </w:rPr>
        <w:t>元（￥</w:t>
      </w:r>
      <w:r>
        <w:rPr>
          <w:rFonts w:ascii="宋体" w:hAnsi="宋体" w:cs="宋体" w:hint="eastAsia"/>
          <w:sz w:val="24"/>
          <w:szCs w:val="24"/>
          <w:u w:val="single"/>
        </w:rPr>
        <w:t xml:space="preserve">          </w:t>
      </w:r>
      <w:r>
        <w:rPr>
          <w:rFonts w:ascii="宋体" w:hAnsi="宋体" w:cs="宋体" w:hint="eastAsia"/>
          <w:sz w:val="24"/>
          <w:szCs w:val="24"/>
        </w:rPr>
        <w:t>）。</w:t>
      </w:r>
      <w:r>
        <w:rPr>
          <w:rFonts w:ascii="宋体" w:hAnsi="宋体" w:cs="宋体" w:hint="eastAsia"/>
          <w:sz w:val="24"/>
          <w:szCs w:val="24"/>
          <w:u w:val="single"/>
        </w:rPr>
        <w:t xml:space="preserve">  </w:t>
      </w:r>
    </w:p>
    <w:p w:rsidR="00585398" w:rsidRDefault="00DE1BA0">
      <w:pPr>
        <w:pStyle w:val="WPSPlain"/>
        <w:spacing w:line="360" w:lineRule="auto"/>
        <w:ind w:firstLineChars="200" w:firstLine="480"/>
        <w:textAlignment w:val="top"/>
        <w:rPr>
          <w:rFonts w:ascii="宋体" w:hAnsi="宋体" w:cs="宋体"/>
          <w:sz w:val="24"/>
          <w:szCs w:val="24"/>
        </w:rPr>
      </w:pPr>
      <w:r>
        <w:rPr>
          <w:rFonts w:ascii="宋体" w:hAnsi="宋体" w:cs="宋体" w:hint="eastAsia"/>
          <w:sz w:val="24"/>
          <w:szCs w:val="24"/>
        </w:rPr>
        <w:t>4、如我方中标：</w:t>
      </w:r>
    </w:p>
    <w:p w:rsidR="00585398" w:rsidRDefault="00DE1BA0">
      <w:pPr>
        <w:spacing w:line="360" w:lineRule="auto"/>
        <w:ind w:firstLineChars="200" w:firstLine="480"/>
        <w:jc w:val="left"/>
        <w:rPr>
          <w:rFonts w:hAnsi="宋体" w:cs="宋体"/>
          <w:sz w:val="24"/>
          <w:szCs w:val="24"/>
        </w:rPr>
      </w:pPr>
      <w:r>
        <w:rPr>
          <w:rFonts w:hAnsi="宋体" w:cs="宋体" w:hint="eastAsia"/>
          <w:sz w:val="24"/>
          <w:szCs w:val="24"/>
        </w:rPr>
        <w:t>（1）我方承诺在收到中标通知书后，在中标通知书规定期限内与你方签订合同。</w:t>
      </w:r>
    </w:p>
    <w:p w:rsidR="00585398" w:rsidRDefault="00DE1BA0">
      <w:pPr>
        <w:spacing w:line="360" w:lineRule="auto"/>
        <w:ind w:firstLineChars="200" w:firstLine="480"/>
        <w:jc w:val="left"/>
        <w:rPr>
          <w:rFonts w:hAnsi="宋体" w:cs="宋体"/>
          <w:sz w:val="24"/>
          <w:szCs w:val="24"/>
        </w:rPr>
      </w:pPr>
      <w:r>
        <w:rPr>
          <w:rFonts w:hAnsi="宋体" w:cs="宋体" w:hint="eastAsia"/>
          <w:sz w:val="24"/>
          <w:szCs w:val="24"/>
        </w:rPr>
        <w:t>（2）随同本投标函递交的投标函附录属于合同文件的组成部分。</w:t>
      </w:r>
    </w:p>
    <w:p w:rsidR="00585398" w:rsidRDefault="00DE1BA0">
      <w:pPr>
        <w:spacing w:line="360" w:lineRule="auto"/>
        <w:ind w:firstLineChars="200" w:firstLine="480"/>
        <w:jc w:val="left"/>
        <w:rPr>
          <w:rFonts w:hAnsi="宋体" w:cs="宋体"/>
          <w:sz w:val="24"/>
          <w:szCs w:val="24"/>
        </w:rPr>
      </w:pPr>
      <w:r>
        <w:rPr>
          <w:rFonts w:hAnsi="宋体" w:cs="宋体" w:hint="eastAsia"/>
          <w:sz w:val="24"/>
          <w:szCs w:val="24"/>
        </w:rPr>
        <w:t>（3）我方承诺按照招标文件规定向你方递交履约担保。</w:t>
      </w:r>
    </w:p>
    <w:p w:rsidR="00585398" w:rsidRDefault="00DE1BA0">
      <w:pPr>
        <w:spacing w:line="360" w:lineRule="auto"/>
        <w:ind w:firstLineChars="200" w:firstLine="480"/>
        <w:jc w:val="left"/>
        <w:rPr>
          <w:rFonts w:hAnsi="宋体" w:cs="宋体"/>
          <w:sz w:val="24"/>
          <w:szCs w:val="24"/>
        </w:rPr>
      </w:pPr>
      <w:r>
        <w:rPr>
          <w:rFonts w:hAnsi="宋体" w:cs="宋体" w:hint="eastAsia"/>
          <w:sz w:val="24"/>
          <w:szCs w:val="24"/>
        </w:rPr>
        <w:t>（4）我方承诺在合同约定的期限内完成并移交全部合同工程。</w:t>
      </w:r>
    </w:p>
    <w:p w:rsidR="00585398" w:rsidRDefault="00DE1BA0">
      <w:pPr>
        <w:spacing w:line="360" w:lineRule="auto"/>
        <w:ind w:firstLineChars="200" w:firstLine="480"/>
        <w:jc w:val="left"/>
        <w:rPr>
          <w:rFonts w:hAnsi="宋体" w:cs="宋体"/>
          <w:sz w:val="24"/>
          <w:szCs w:val="24"/>
        </w:rPr>
      </w:pPr>
      <w:r>
        <w:rPr>
          <w:rFonts w:hAnsi="宋体" w:cs="宋体" w:hint="eastAsia"/>
          <w:sz w:val="24"/>
          <w:szCs w:val="24"/>
        </w:rPr>
        <w:t>5、我方在此声明，所递交的投标文件及有关资料内容完整、真实和准确、不存在任何弄虚作假、瞒报本单位不良信息、伪造相关证明材料及人员证件等行为；如若发现我单位存在</w:t>
      </w:r>
      <w:r>
        <w:rPr>
          <w:rFonts w:hAnsi="宋体" w:cs="宋体" w:hint="eastAsia"/>
          <w:sz w:val="24"/>
          <w:szCs w:val="24"/>
        </w:rPr>
        <w:lastRenderedPageBreak/>
        <w:t>上述相关信息，愿取消中标候选人资格，并承担本项目所引起的一切经济损失及法律后果；</w:t>
      </w:r>
    </w:p>
    <w:p w:rsidR="00585398" w:rsidRDefault="00DE1BA0">
      <w:pPr>
        <w:spacing w:line="360" w:lineRule="auto"/>
        <w:ind w:firstLineChars="200" w:firstLine="480"/>
        <w:jc w:val="left"/>
        <w:rPr>
          <w:rFonts w:hAnsi="宋体" w:cs="宋体"/>
          <w:sz w:val="24"/>
          <w:szCs w:val="24"/>
        </w:rPr>
      </w:pPr>
      <w:r>
        <w:rPr>
          <w:rFonts w:hAnsi="宋体" w:cs="宋体" w:hint="eastAsia"/>
          <w:sz w:val="24"/>
          <w:szCs w:val="24"/>
        </w:rPr>
        <w:t>6.我方在此声明，所递交的投标文件及有关资料内容完整、真实和准确且不存在1.4.2款任意一种情形，如发现愿取消中标资格。</w:t>
      </w:r>
    </w:p>
    <w:p w:rsidR="00585398" w:rsidRDefault="00DE1BA0">
      <w:pPr>
        <w:spacing w:line="360" w:lineRule="auto"/>
        <w:ind w:firstLineChars="200" w:firstLine="480"/>
        <w:jc w:val="left"/>
        <w:rPr>
          <w:rFonts w:hAnsi="宋体" w:cs="宋体"/>
          <w:sz w:val="24"/>
          <w:szCs w:val="24"/>
        </w:rPr>
      </w:pPr>
      <w:r>
        <w:rPr>
          <w:rFonts w:hAnsi="宋体" w:cs="宋体" w:hint="eastAsia"/>
          <w:sz w:val="24"/>
          <w:szCs w:val="24"/>
        </w:rPr>
        <w:t>7、若我方中标，愿按相关规定向招标代理机构交纳代理服务费，如未按时缴纳愿取消中标资格。</w:t>
      </w:r>
    </w:p>
    <w:p w:rsidR="00585398" w:rsidRDefault="00DE1BA0">
      <w:pPr>
        <w:spacing w:line="360" w:lineRule="auto"/>
        <w:ind w:firstLineChars="200" w:firstLine="480"/>
        <w:jc w:val="left"/>
        <w:rPr>
          <w:rFonts w:hAnsi="宋体" w:cs="宋体"/>
          <w:sz w:val="24"/>
          <w:szCs w:val="24"/>
        </w:rPr>
      </w:pPr>
      <w:r>
        <w:rPr>
          <w:rFonts w:hAnsi="宋体" w:cs="宋体" w:hint="eastAsia"/>
          <w:sz w:val="24"/>
          <w:szCs w:val="24"/>
        </w:rPr>
        <w:t>8、</w:t>
      </w:r>
      <w:r>
        <w:rPr>
          <w:rFonts w:hAnsi="宋体" w:cs="宋体" w:hint="eastAsia"/>
          <w:sz w:val="24"/>
          <w:szCs w:val="24"/>
          <w:u w:val="single"/>
        </w:rPr>
        <w:t xml:space="preserve">       无              </w:t>
      </w:r>
      <w:r>
        <w:rPr>
          <w:rFonts w:hAnsi="宋体" w:cs="宋体" w:hint="eastAsia"/>
          <w:sz w:val="24"/>
          <w:szCs w:val="24"/>
        </w:rPr>
        <w:t xml:space="preserve">（其他补充说明）。         </w:t>
      </w:r>
    </w:p>
    <w:p w:rsidR="00585398" w:rsidRDefault="00585398">
      <w:pPr>
        <w:spacing w:line="400" w:lineRule="exact"/>
        <w:ind w:firstLineChars="1950" w:firstLine="4680"/>
        <w:jc w:val="left"/>
        <w:rPr>
          <w:rFonts w:hAnsi="宋体" w:cs="宋体"/>
          <w:sz w:val="24"/>
          <w:szCs w:val="24"/>
        </w:rPr>
      </w:pPr>
    </w:p>
    <w:p w:rsidR="00585398" w:rsidRDefault="00DE1BA0">
      <w:pPr>
        <w:spacing w:line="400" w:lineRule="exact"/>
        <w:ind w:firstLineChars="1950" w:firstLine="4680"/>
        <w:jc w:val="left"/>
        <w:rPr>
          <w:rFonts w:hAnsi="宋体" w:cs="宋体"/>
          <w:sz w:val="24"/>
          <w:szCs w:val="24"/>
        </w:rPr>
      </w:pPr>
      <w:r>
        <w:rPr>
          <w:rFonts w:hAnsi="宋体" w:cs="宋体" w:hint="eastAsia"/>
          <w:sz w:val="24"/>
          <w:szCs w:val="24"/>
        </w:rPr>
        <w:t>投 标 人：</w:t>
      </w:r>
      <w:r>
        <w:rPr>
          <w:rFonts w:hAnsi="宋体" w:cs="宋体" w:hint="eastAsia"/>
          <w:sz w:val="24"/>
          <w:szCs w:val="24"/>
          <w:u w:val="single"/>
        </w:rPr>
        <w:t xml:space="preserve">                    </w:t>
      </w:r>
      <w:r>
        <w:rPr>
          <w:rFonts w:hAnsi="宋体" w:cs="宋体" w:hint="eastAsia"/>
          <w:sz w:val="24"/>
          <w:szCs w:val="24"/>
        </w:rPr>
        <w:t>（盖单位公章）</w:t>
      </w:r>
    </w:p>
    <w:p w:rsidR="00585398" w:rsidRDefault="00DE1BA0">
      <w:pPr>
        <w:spacing w:line="400" w:lineRule="exact"/>
        <w:ind w:firstLineChars="1950" w:firstLine="4680"/>
        <w:jc w:val="left"/>
        <w:rPr>
          <w:rFonts w:hAnsi="宋体" w:cs="宋体"/>
          <w:sz w:val="24"/>
          <w:szCs w:val="24"/>
        </w:rPr>
      </w:pPr>
      <w:r>
        <w:rPr>
          <w:rFonts w:hAnsi="宋体" w:cs="宋体" w:hint="eastAsia"/>
          <w:sz w:val="24"/>
          <w:szCs w:val="24"/>
        </w:rPr>
        <w:t>法定代表人或其委托代理人：</w:t>
      </w:r>
      <w:r>
        <w:rPr>
          <w:rFonts w:hAnsi="宋体" w:cs="宋体" w:hint="eastAsia"/>
          <w:sz w:val="24"/>
          <w:szCs w:val="24"/>
          <w:u w:val="single"/>
        </w:rPr>
        <w:t xml:space="preserve">       </w:t>
      </w:r>
      <w:r>
        <w:rPr>
          <w:rFonts w:hAnsi="宋体" w:cs="宋体" w:hint="eastAsia"/>
          <w:sz w:val="24"/>
          <w:szCs w:val="24"/>
        </w:rPr>
        <w:t>（签字）</w:t>
      </w:r>
    </w:p>
    <w:p w:rsidR="00585398" w:rsidRDefault="00DE1BA0">
      <w:pPr>
        <w:spacing w:line="400" w:lineRule="exact"/>
        <w:ind w:firstLineChars="1950" w:firstLine="4680"/>
        <w:jc w:val="left"/>
        <w:rPr>
          <w:rFonts w:hAnsi="宋体" w:cs="宋体"/>
          <w:sz w:val="24"/>
          <w:szCs w:val="24"/>
        </w:rPr>
      </w:pPr>
      <w:r>
        <w:rPr>
          <w:rFonts w:hAnsi="宋体" w:cs="宋体" w:hint="eastAsia"/>
          <w:sz w:val="24"/>
          <w:szCs w:val="24"/>
        </w:rPr>
        <w:t>地址：</w:t>
      </w:r>
    </w:p>
    <w:p w:rsidR="00585398" w:rsidRDefault="00DE1BA0">
      <w:pPr>
        <w:spacing w:line="400" w:lineRule="exact"/>
        <w:ind w:firstLineChars="1950" w:firstLine="4680"/>
        <w:jc w:val="left"/>
        <w:rPr>
          <w:rFonts w:hAnsi="宋体" w:cs="宋体"/>
          <w:sz w:val="24"/>
          <w:szCs w:val="24"/>
          <w:u w:val="single"/>
        </w:rPr>
      </w:pPr>
      <w:r>
        <w:rPr>
          <w:rFonts w:hAnsi="宋体" w:cs="宋体" w:hint="eastAsia"/>
          <w:sz w:val="24"/>
          <w:szCs w:val="24"/>
        </w:rPr>
        <w:t>网址：</w:t>
      </w:r>
    </w:p>
    <w:p w:rsidR="00585398" w:rsidRDefault="00DE1BA0">
      <w:pPr>
        <w:spacing w:line="400" w:lineRule="exact"/>
        <w:ind w:firstLineChars="1950" w:firstLine="4680"/>
        <w:jc w:val="left"/>
        <w:rPr>
          <w:rFonts w:hAnsi="宋体" w:cs="宋体"/>
          <w:sz w:val="24"/>
          <w:szCs w:val="24"/>
        </w:rPr>
      </w:pPr>
      <w:r>
        <w:rPr>
          <w:rFonts w:hAnsi="宋体" w:cs="宋体" w:hint="eastAsia"/>
          <w:sz w:val="24"/>
          <w:szCs w:val="24"/>
        </w:rPr>
        <w:t>电话：</w:t>
      </w:r>
    </w:p>
    <w:p w:rsidR="00585398" w:rsidRDefault="00DE1BA0">
      <w:pPr>
        <w:spacing w:line="400" w:lineRule="exact"/>
        <w:ind w:firstLineChars="1950" w:firstLine="4680"/>
        <w:jc w:val="left"/>
        <w:rPr>
          <w:rFonts w:hAnsi="宋体" w:cs="宋体"/>
          <w:sz w:val="24"/>
          <w:szCs w:val="24"/>
        </w:rPr>
      </w:pPr>
      <w:r>
        <w:rPr>
          <w:rFonts w:hAnsi="宋体" w:cs="宋体" w:hint="eastAsia"/>
          <w:sz w:val="24"/>
          <w:szCs w:val="24"/>
        </w:rPr>
        <w:t>传真：</w:t>
      </w:r>
    </w:p>
    <w:p w:rsidR="00585398" w:rsidRDefault="00DE1BA0">
      <w:pPr>
        <w:spacing w:line="400" w:lineRule="exact"/>
        <w:ind w:firstLineChars="1950" w:firstLine="4680"/>
        <w:jc w:val="left"/>
        <w:rPr>
          <w:rFonts w:hAnsi="宋体" w:cs="宋体"/>
          <w:sz w:val="24"/>
          <w:szCs w:val="24"/>
        </w:rPr>
      </w:pPr>
      <w:r>
        <w:rPr>
          <w:rFonts w:hAnsi="宋体" w:cs="宋体" w:hint="eastAsia"/>
          <w:sz w:val="24"/>
          <w:szCs w:val="24"/>
        </w:rPr>
        <w:t>邮政编码：</w:t>
      </w:r>
    </w:p>
    <w:p w:rsidR="00585398" w:rsidRDefault="00DE1BA0">
      <w:pPr>
        <w:spacing w:line="400" w:lineRule="exact"/>
        <w:ind w:firstLineChars="1950" w:firstLine="4680"/>
        <w:jc w:val="left"/>
        <w:rPr>
          <w:rFonts w:hAnsi="宋体"/>
          <w:sz w:val="24"/>
          <w:szCs w:val="24"/>
        </w:rPr>
      </w:pPr>
      <w:r>
        <w:rPr>
          <w:rFonts w:hAnsi="宋体" w:cs="宋体" w:hint="eastAsia"/>
          <w:sz w:val="24"/>
          <w:szCs w:val="24"/>
        </w:rPr>
        <w:t xml:space="preserve">日  期： </w:t>
      </w:r>
      <w:r>
        <w:rPr>
          <w:rFonts w:hAnsi="宋体" w:cs="宋体" w:hint="eastAsia"/>
          <w:sz w:val="24"/>
          <w:szCs w:val="24"/>
          <w:u w:val="single"/>
        </w:rPr>
        <w:t xml:space="preserve">       </w:t>
      </w:r>
      <w:r>
        <w:rPr>
          <w:rFonts w:hAnsi="宋体" w:cs="宋体" w:hint="eastAsia"/>
          <w:sz w:val="24"/>
          <w:szCs w:val="24"/>
        </w:rPr>
        <w:t>年</w:t>
      </w:r>
      <w:r>
        <w:rPr>
          <w:rFonts w:hAnsi="宋体" w:cs="宋体" w:hint="eastAsia"/>
          <w:sz w:val="24"/>
          <w:szCs w:val="24"/>
          <w:u w:val="single"/>
        </w:rPr>
        <w:t xml:space="preserve">    </w:t>
      </w:r>
      <w:r>
        <w:rPr>
          <w:rFonts w:hAnsi="宋体" w:cs="宋体" w:hint="eastAsia"/>
          <w:sz w:val="24"/>
          <w:szCs w:val="24"/>
        </w:rPr>
        <w:t>月</w:t>
      </w:r>
      <w:r>
        <w:rPr>
          <w:rFonts w:hAnsi="宋体" w:cs="宋体" w:hint="eastAsia"/>
          <w:sz w:val="24"/>
          <w:szCs w:val="24"/>
          <w:u w:val="single"/>
        </w:rPr>
        <w:t xml:space="preserve">    </w:t>
      </w:r>
      <w:r>
        <w:rPr>
          <w:rFonts w:hAnsi="宋体" w:cs="宋体" w:hint="eastAsia"/>
          <w:sz w:val="24"/>
          <w:szCs w:val="24"/>
        </w:rPr>
        <w:t>日</w:t>
      </w:r>
      <w:bookmarkStart w:id="107" w:name="_Toc5683"/>
      <w:bookmarkStart w:id="108" w:name="_Toc5987"/>
    </w:p>
    <w:p w:rsidR="00585398" w:rsidRDefault="00585398">
      <w:pPr>
        <w:autoSpaceDE w:val="0"/>
        <w:autoSpaceDN w:val="0"/>
        <w:adjustRightInd w:val="0"/>
        <w:spacing w:line="360" w:lineRule="auto"/>
        <w:jc w:val="center"/>
        <w:rPr>
          <w:rFonts w:hAnsi="宋体"/>
          <w:sz w:val="28"/>
        </w:rPr>
      </w:pPr>
      <w:bookmarkStart w:id="109" w:name="_Toc499226818"/>
    </w:p>
    <w:p w:rsidR="00585398" w:rsidRDefault="00585398">
      <w:pPr>
        <w:autoSpaceDE w:val="0"/>
        <w:autoSpaceDN w:val="0"/>
        <w:adjustRightInd w:val="0"/>
        <w:spacing w:line="360" w:lineRule="auto"/>
        <w:jc w:val="center"/>
        <w:rPr>
          <w:rFonts w:hAnsi="宋体"/>
          <w:sz w:val="28"/>
        </w:rPr>
      </w:pPr>
    </w:p>
    <w:p w:rsidR="00585398" w:rsidRDefault="00585398">
      <w:pPr>
        <w:autoSpaceDE w:val="0"/>
        <w:autoSpaceDN w:val="0"/>
        <w:adjustRightInd w:val="0"/>
        <w:spacing w:line="360" w:lineRule="auto"/>
        <w:jc w:val="center"/>
        <w:rPr>
          <w:rFonts w:hAnsi="宋体"/>
          <w:sz w:val="28"/>
        </w:rPr>
      </w:pPr>
    </w:p>
    <w:p w:rsidR="00585398" w:rsidRDefault="00585398">
      <w:pPr>
        <w:autoSpaceDE w:val="0"/>
        <w:autoSpaceDN w:val="0"/>
        <w:adjustRightInd w:val="0"/>
        <w:spacing w:line="360" w:lineRule="auto"/>
        <w:jc w:val="center"/>
        <w:rPr>
          <w:rFonts w:hAnsi="宋体"/>
          <w:sz w:val="28"/>
        </w:rPr>
      </w:pPr>
    </w:p>
    <w:p w:rsidR="00585398" w:rsidRDefault="00585398">
      <w:pPr>
        <w:autoSpaceDE w:val="0"/>
        <w:autoSpaceDN w:val="0"/>
        <w:adjustRightInd w:val="0"/>
        <w:spacing w:line="360" w:lineRule="auto"/>
        <w:jc w:val="center"/>
        <w:rPr>
          <w:rFonts w:hAnsi="宋体"/>
          <w:sz w:val="28"/>
        </w:rPr>
      </w:pPr>
    </w:p>
    <w:p w:rsidR="00585398" w:rsidRDefault="00585398">
      <w:pPr>
        <w:autoSpaceDE w:val="0"/>
        <w:autoSpaceDN w:val="0"/>
        <w:adjustRightInd w:val="0"/>
        <w:spacing w:line="360" w:lineRule="auto"/>
        <w:jc w:val="center"/>
        <w:rPr>
          <w:rFonts w:hAnsi="宋体"/>
          <w:sz w:val="28"/>
        </w:rPr>
      </w:pPr>
    </w:p>
    <w:p w:rsidR="00585398" w:rsidRDefault="00585398">
      <w:pPr>
        <w:autoSpaceDE w:val="0"/>
        <w:autoSpaceDN w:val="0"/>
        <w:adjustRightInd w:val="0"/>
        <w:spacing w:line="360" w:lineRule="auto"/>
        <w:jc w:val="center"/>
        <w:rPr>
          <w:rFonts w:hAnsi="宋体"/>
          <w:sz w:val="28"/>
        </w:rPr>
      </w:pPr>
    </w:p>
    <w:p w:rsidR="00585398" w:rsidRDefault="00585398">
      <w:pPr>
        <w:autoSpaceDE w:val="0"/>
        <w:autoSpaceDN w:val="0"/>
        <w:adjustRightInd w:val="0"/>
        <w:spacing w:line="360" w:lineRule="auto"/>
        <w:jc w:val="center"/>
        <w:rPr>
          <w:rFonts w:hAnsi="宋体"/>
          <w:sz w:val="28"/>
        </w:rPr>
      </w:pPr>
    </w:p>
    <w:p w:rsidR="00585398" w:rsidRDefault="00585398">
      <w:pPr>
        <w:autoSpaceDE w:val="0"/>
        <w:autoSpaceDN w:val="0"/>
        <w:adjustRightInd w:val="0"/>
        <w:spacing w:line="360" w:lineRule="auto"/>
        <w:jc w:val="center"/>
        <w:rPr>
          <w:rFonts w:hAnsi="宋体"/>
          <w:sz w:val="28"/>
        </w:rPr>
      </w:pPr>
    </w:p>
    <w:p w:rsidR="00585398" w:rsidRDefault="00DE1BA0">
      <w:pPr>
        <w:autoSpaceDE w:val="0"/>
        <w:autoSpaceDN w:val="0"/>
        <w:adjustRightInd w:val="0"/>
        <w:spacing w:line="480" w:lineRule="auto"/>
        <w:jc w:val="center"/>
        <w:rPr>
          <w:rFonts w:hAnsi="宋体"/>
          <w:sz w:val="28"/>
        </w:rPr>
      </w:pPr>
      <w:r>
        <w:rPr>
          <w:rFonts w:hAnsi="宋体" w:hint="eastAsia"/>
          <w:sz w:val="28"/>
        </w:rPr>
        <w:lastRenderedPageBreak/>
        <w:t>（二）</w:t>
      </w:r>
      <w:bookmarkEnd w:id="107"/>
      <w:bookmarkEnd w:id="108"/>
      <w:bookmarkEnd w:id="109"/>
      <w:r>
        <w:rPr>
          <w:rFonts w:hAnsi="宋体" w:hint="eastAsia"/>
          <w:sz w:val="28"/>
        </w:rPr>
        <w:t>投标函附录</w:t>
      </w:r>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903"/>
        <w:gridCol w:w="1134"/>
        <w:gridCol w:w="593"/>
        <w:gridCol w:w="1108"/>
        <w:gridCol w:w="1675"/>
      </w:tblGrid>
      <w:tr w:rsidR="00585398">
        <w:trPr>
          <w:trHeight w:val="765"/>
        </w:trPr>
        <w:tc>
          <w:tcPr>
            <w:tcW w:w="2916" w:type="dxa"/>
            <w:vAlign w:val="center"/>
          </w:tcPr>
          <w:p w:rsidR="00585398" w:rsidRDefault="00DE1BA0">
            <w:pPr>
              <w:spacing w:line="360" w:lineRule="auto"/>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585398" w:rsidRDefault="00585398">
            <w:pPr>
              <w:spacing w:line="360" w:lineRule="auto"/>
              <w:jc w:val="center"/>
              <w:rPr>
                <w:rFonts w:ascii="新宋体" w:eastAsia="新宋体" w:hAnsi="新宋体"/>
                <w:sz w:val="24"/>
              </w:rPr>
            </w:pPr>
          </w:p>
        </w:tc>
      </w:tr>
      <w:tr w:rsidR="00585398">
        <w:trPr>
          <w:trHeight w:val="788"/>
        </w:trPr>
        <w:tc>
          <w:tcPr>
            <w:tcW w:w="2916" w:type="dxa"/>
            <w:vAlign w:val="center"/>
          </w:tcPr>
          <w:p w:rsidR="00585398" w:rsidRDefault="00DE1BA0">
            <w:pPr>
              <w:spacing w:line="360" w:lineRule="auto"/>
              <w:jc w:val="center"/>
              <w:rPr>
                <w:rFonts w:ascii="新宋体" w:eastAsia="新宋体" w:hAnsi="新宋体"/>
                <w:sz w:val="24"/>
              </w:rPr>
            </w:pPr>
            <w:r>
              <w:rPr>
                <w:rFonts w:ascii="新宋体" w:eastAsia="新宋体" w:hAnsi="新宋体" w:hint="eastAsia"/>
                <w:sz w:val="24"/>
              </w:rPr>
              <w:t>投标范围</w:t>
            </w:r>
          </w:p>
        </w:tc>
        <w:tc>
          <w:tcPr>
            <w:tcW w:w="6222" w:type="dxa"/>
            <w:gridSpan w:val="6"/>
            <w:vAlign w:val="center"/>
          </w:tcPr>
          <w:p w:rsidR="00585398" w:rsidRDefault="00585398">
            <w:pPr>
              <w:spacing w:line="360" w:lineRule="auto"/>
              <w:jc w:val="center"/>
              <w:rPr>
                <w:rFonts w:ascii="新宋体" w:eastAsia="新宋体" w:hAnsi="新宋体"/>
                <w:sz w:val="24"/>
              </w:rPr>
            </w:pPr>
          </w:p>
        </w:tc>
      </w:tr>
      <w:tr w:rsidR="00585398">
        <w:trPr>
          <w:trHeight w:val="788"/>
        </w:trPr>
        <w:tc>
          <w:tcPr>
            <w:tcW w:w="2916" w:type="dxa"/>
            <w:vAlign w:val="center"/>
          </w:tcPr>
          <w:p w:rsidR="00585398" w:rsidRDefault="00DE1BA0">
            <w:pPr>
              <w:spacing w:line="360" w:lineRule="auto"/>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585398" w:rsidRDefault="00585398">
            <w:pPr>
              <w:spacing w:line="360" w:lineRule="auto"/>
              <w:jc w:val="center"/>
              <w:rPr>
                <w:rFonts w:ascii="新宋体" w:eastAsia="新宋体" w:hAnsi="新宋体"/>
                <w:sz w:val="24"/>
              </w:rPr>
            </w:pPr>
          </w:p>
        </w:tc>
      </w:tr>
      <w:tr w:rsidR="00585398">
        <w:trPr>
          <w:trHeight w:val="768"/>
        </w:trPr>
        <w:tc>
          <w:tcPr>
            <w:tcW w:w="2916" w:type="dxa"/>
            <w:vAlign w:val="center"/>
          </w:tcPr>
          <w:p w:rsidR="00585398" w:rsidRDefault="00DE1BA0">
            <w:pPr>
              <w:spacing w:line="360" w:lineRule="auto"/>
              <w:jc w:val="center"/>
              <w:rPr>
                <w:rFonts w:ascii="新宋体" w:eastAsia="新宋体" w:hAnsi="新宋体"/>
                <w:sz w:val="24"/>
              </w:rPr>
            </w:pPr>
            <w:r>
              <w:rPr>
                <w:rFonts w:ascii="新宋体" w:eastAsia="新宋体" w:hAnsi="新宋体" w:hint="eastAsia"/>
                <w:sz w:val="24"/>
              </w:rPr>
              <w:t>项目负责人</w:t>
            </w:r>
          </w:p>
        </w:tc>
        <w:tc>
          <w:tcPr>
            <w:tcW w:w="809" w:type="dxa"/>
            <w:vAlign w:val="center"/>
          </w:tcPr>
          <w:p w:rsidR="00585398" w:rsidRDefault="00585398">
            <w:pPr>
              <w:spacing w:line="360" w:lineRule="auto"/>
              <w:jc w:val="center"/>
              <w:rPr>
                <w:rFonts w:ascii="新宋体" w:eastAsia="新宋体" w:hAnsi="新宋体"/>
                <w:sz w:val="24"/>
              </w:rPr>
            </w:pPr>
          </w:p>
        </w:tc>
        <w:tc>
          <w:tcPr>
            <w:tcW w:w="903" w:type="dxa"/>
            <w:vAlign w:val="center"/>
          </w:tcPr>
          <w:p w:rsidR="00585398" w:rsidRDefault="00DE1BA0">
            <w:pPr>
              <w:spacing w:line="360" w:lineRule="auto"/>
              <w:jc w:val="center"/>
              <w:rPr>
                <w:rFonts w:ascii="新宋体" w:eastAsia="新宋体" w:hAnsi="新宋体"/>
                <w:sz w:val="24"/>
              </w:rPr>
            </w:pPr>
            <w:r>
              <w:rPr>
                <w:rFonts w:ascii="新宋体" w:eastAsia="新宋体" w:hAnsi="新宋体" w:hint="eastAsia"/>
                <w:sz w:val="24"/>
              </w:rPr>
              <w:t>级别</w:t>
            </w:r>
          </w:p>
        </w:tc>
        <w:tc>
          <w:tcPr>
            <w:tcW w:w="1134" w:type="dxa"/>
            <w:vAlign w:val="center"/>
          </w:tcPr>
          <w:p w:rsidR="00585398" w:rsidRDefault="00585398">
            <w:pPr>
              <w:spacing w:line="360" w:lineRule="auto"/>
              <w:jc w:val="center"/>
              <w:rPr>
                <w:rFonts w:ascii="新宋体" w:eastAsia="新宋体" w:hAnsi="新宋体"/>
                <w:sz w:val="24"/>
              </w:rPr>
            </w:pPr>
          </w:p>
        </w:tc>
        <w:tc>
          <w:tcPr>
            <w:tcW w:w="1701" w:type="dxa"/>
            <w:gridSpan w:val="2"/>
            <w:vAlign w:val="center"/>
          </w:tcPr>
          <w:p w:rsidR="00585398" w:rsidRDefault="00DE1BA0">
            <w:pPr>
              <w:spacing w:line="360" w:lineRule="auto"/>
              <w:jc w:val="center"/>
              <w:rPr>
                <w:rFonts w:ascii="新宋体" w:eastAsia="新宋体" w:hAnsi="新宋体"/>
                <w:sz w:val="24"/>
              </w:rPr>
            </w:pPr>
            <w:r>
              <w:rPr>
                <w:rFonts w:ascii="新宋体" w:eastAsia="新宋体" w:hAnsi="新宋体" w:hint="eastAsia"/>
                <w:sz w:val="24"/>
              </w:rPr>
              <w:t>证书编号</w:t>
            </w:r>
          </w:p>
        </w:tc>
        <w:tc>
          <w:tcPr>
            <w:tcW w:w="1675" w:type="dxa"/>
            <w:vAlign w:val="center"/>
          </w:tcPr>
          <w:p w:rsidR="00585398" w:rsidRDefault="00585398">
            <w:pPr>
              <w:spacing w:line="360" w:lineRule="auto"/>
              <w:jc w:val="center"/>
              <w:rPr>
                <w:rFonts w:ascii="新宋体" w:eastAsia="新宋体" w:hAnsi="新宋体"/>
                <w:sz w:val="24"/>
              </w:rPr>
            </w:pPr>
          </w:p>
        </w:tc>
      </w:tr>
      <w:tr w:rsidR="00585398">
        <w:trPr>
          <w:trHeight w:val="768"/>
        </w:trPr>
        <w:tc>
          <w:tcPr>
            <w:tcW w:w="2916" w:type="dxa"/>
            <w:vAlign w:val="center"/>
          </w:tcPr>
          <w:p w:rsidR="00585398" w:rsidRDefault="00DE1BA0">
            <w:pPr>
              <w:spacing w:line="360" w:lineRule="auto"/>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585398" w:rsidRDefault="00585398">
            <w:pPr>
              <w:spacing w:line="360" w:lineRule="auto"/>
              <w:jc w:val="center"/>
              <w:rPr>
                <w:rFonts w:ascii="新宋体" w:eastAsia="新宋体" w:hAnsi="新宋体"/>
                <w:sz w:val="24"/>
              </w:rPr>
            </w:pPr>
          </w:p>
        </w:tc>
        <w:tc>
          <w:tcPr>
            <w:tcW w:w="903" w:type="dxa"/>
            <w:vAlign w:val="center"/>
          </w:tcPr>
          <w:p w:rsidR="00585398" w:rsidRDefault="00DE1BA0">
            <w:pPr>
              <w:spacing w:line="360" w:lineRule="auto"/>
              <w:jc w:val="center"/>
              <w:rPr>
                <w:rFonts w:ascii="新宋体" w:eastAsia="新宋体" w:hAnsi="新宋体"/>
                <w:sz w:val="24"/>
              </w:rPr>
            </w:pPr>
            <w:r>
              <w:rPr>
                <w:rFonts w:ascii="新宋体" w:eastAsia="新宋体" w:hAnsi="新宋体" w:hint="eastAsia"/>
                <w:sz w:val="24"/>
              </w:rPr>
              <w:t>级别</w:t>
            </w:r>
          </w:p>
        </w:tc>
        <w:tc>
          <w:tcPr>
            <w:tcW w:w="1134" w:type="dxa"/>
            <w:vAlign w:val="center"/>
          </w:tcPr>
          <w:p w:rsidR="00585398" w:rsidRDefault="00585398">
            <w:pPr>
              <w:spacing w:line="360" w:lineRule="auto"/>
              <w:jc w:val="center"/>
              <w:rPr>
                <w:rFonts w:ascii="新宋体" w:eastAsia="新宋体" w:hAnsi="新宋体"/>
                <w:sz w:val="24"/>
              </w:rPr>
            </w:pPr>
          </w:p>
        </w:tc>
        <w:tc>
          <w:tcPr>
            <w:tcW w:w="1701" w:type="dxa"/>
            <w:gridSpan w:val="2"/>
            <w:vAlign w:val="center"/>
          </w:tcPr>
          <w:p w:rsidR="00585398" w:rsidRDefault="00DE1BA0">
            <w:pPr>
              <w:spacing w:line="360" w:lineRule="auto"/>
              <w:jc w:val="center"/>
              <w:rPr>
                <w:rFonts w:ascii="新宋体" w:eastAsia="新宋体" w:hAnsi="新宋体"/>
                <w:sz w:val="24"/>
              </w:rPr>
            </w:pPr>
            <w:r>
              <w:rPr>
                <w:rFonts w:ascii="新宋体" w:eastAsia="新宋体" w:hAnsi="新宋体" w:hint="eastAsia"/>
                <w:sz w:val="24"/>
              </w:rPr>
              <w:t>证书编号</w:t>
            </w:r>
          </w:p>
        </w:tc>
        <w:tc>
          <w:tcPr>
            <w:tcW w:w="1675" w:type="dxa"/>
            <w:vAlign w:val="center"/>
          </w:tcPr>
          <w:p w:rsidR="00585398" w:rsidRDefault="00585398">
            <w:pPr>
              <w:spacing w:line="360" w:lineRule="auto"/>
              <w:jc w:val="center"/>
              <w:rPr>
                <w:rFonts w:ascii="新宋体" w:eastAsia="新宋体" w:hAnsi="新宋体"/>
                <w:sz w:val="24"/>
              </w:rPr>
            </w:pPr>
          </w:p>
        </w:tc>
      </w:tr>
      <w:tr w:rsidR="00585398">
        <w:trPr>
          <w:trHeight w:val="545"/>
        </w:trPr>
        <w:tc>
          <w:tcPr>
            <w:tcW w:w="2916" w:type="dxa"/>
            <w:vMerge w:val="restart"/>
            <w:vAlign w:val="center"/>
          </w:tcPr>
          <w:p w:rsidR="00585398" w:rsidRDefault="00DE1BA0">
            <w:pPr>
              <w:spacing w:line="360" w:lineRule="auto"/>
              <w:jc w:val="center"/>
              <w:rPr>
                <w:rFonts w:ascii="新宋体" w:eastAsia="新宋体" w:hAnsi="新宋体"/>
                <w:sz w:val="24"/>
              </w:rPr>
            </w:pPr>
            <w:r>
              <w:rPr>
                <w:rFonts w:ascii="新宋体" w:eastAsia="新宋体" w:hAnsi="新宋体" w:hint="eastAsia"/>
                <w:sz w:val="24"/>
              </w:rPr>
              <w:t>投标总报价</w:t>
            </w:r>
          </w:p>
        </w:tc>
        <w:tc>
          <w:tcPr>
            <w:tcW w:w="3439" w:type="dxa"/>
            <w:gridSpan w:val="4"/>
            <w:vAlign w:val="center"/>
          </w:tcPr>
          <w:p w:rsidR="00585398" w:rsidRDefault="00DE1BA0">
            <w:pPr>
              <w:spacing w:line="360" w:lineRule="auto"/>
              <w:rPr>
                <w:rFonts w:ascii="新宋体" w:eastAsia="新宋体" w:hAnsi="新宋体"/>
                <w:sz w:val="24"/>
              </w:rPr>
            </w:pPr>
            <w:r>
              <w:rPr>
                <w:rFonts w:ascii="新宋体" w:eastAsia="新宋体" w:hAnsi="新宋体" w:hint="eastAsia"/>
                <w:sz w:val="24"/>
              </w:rPr>
              <w:t>（大写）</w:t>
            </w:r>
          </w:p>
        </w:tc>
        <w:tc>
          <w:tcPr>
            <w:tcW w:w="2783" w:type="dxa"/>
            <w:gridSpan w:val="2"/>
            <w:vAlign w:val="center"/>
          </w:tcPr>
          <w:p w:rsidR="00585398" w:rsidRDefault="00DE1BA0">
            <w:pPr>
              <w:spacing w:line="360" w:lineRule="auto"/>
              <w:rPr>
                <w:rFonts w:ascii="新宋体" w:eastAsia="新宋体" w:hAnsi="新宋体"/>
                <w:sz w:val="24"/>
              </w:rPr>
            </w:pPr>
            <w:r>
              <w:rPr>
                <w:rFonts w:ascii="新宋体" w:eastAsia="新宋体" w:hAnsi="新宋体" w:hint="eastAsia"/>
                <w:sz w:val="24"/>
              </w:rPr>
              <w:t>（小写）</w:t>
            </w:r>
          </w:p>
        </w:tc>
      </w:tr>
      <w:tr w:rsidR="00585398">
        <w:trPr>
          <w:trHeight w:val="2234"/>
        </w:trPr>
        <w:tc>
          <w:tcPr>
            <w:tcW w:w="2916" w:type="dxa"/>
            <w:vMerge/>
            <w:vAlign w:val="center"/>
          </w:tcPr>
          <w:p w:rsidR="00585398" w:rsidRDefault="00585398">
            <w:pPr>
              <w:spacing w:line="360" w:lineRule="auto"/>
              <w:jc w:val="center"/>
              <w:rPr>
                <w:rFonts w:ascii="新宋体" w:eastAsia="新宋体" w:hAnsi="新宋体"/>
                <w:sz w:val="24"/>
              </w:rPr>
            </w:pPr>
          </w:p>
        </w:tc>
        <w:tc>
          <w:tcPr>
            <w:tcW w:w="6222" w:type="dxa"/>
            <w:gridSpan w:val="6"/>
            <w:vAlign w:val="center"/>
          </w:tcPr>
          <w:p w:rsidR="00585398" w:rsidRDefault="00DE1BA0">
            <w:pPr>
              <w:spacing w:line="276" w:lineRule="auto"/>
              <w:rPr>
                <w:rFonts w:ascii="新宋体" w:eastAsia="新宋体" w:hAnsi="新宋体"/>
                <w:sz w:val="24"/>
              </w:rPr>
            </w:pPr>
            <w:r>
              <w:rPr>
                <w:rFonts w:ascii="新宋体" w:eastAsia="新宋体" w:hAnsi="新宋体" w:hint="eastAsia"/>
                <w:sz w:val="24"/>
              </w:rPr>
              <w:t>其中：</w:t>
            </w:r>
          </w:p>
          <w:p w:rsidR="00585398" w:rsidRDefault="00DE1BA0">
            <w:pPr>
              <w:spacing w:line="276" w:lineRule="auto"/>
              <w:ind w:firstLineChars="250" w:firstLine="600"/>
              <w:rPr>
                <w:rFonts w:ascii="新宋体" w:eastAsia="新宋体" w:hAnsi="新宋体"/>
                <w:sz w:val="24"/>
              </w:rPr>
            </w:pPr>
            <w:r>
              <w:rPr>
                <w:rFonts w:ascii="新宋体" w:eastAsia="新宋体" w:hAnsi="新宋体" w:hint="eastAsia"/>
                <w:sz w:val="24"/>
              </w:rPr>
              <w:t>规费RMB￥：</w:t>
            </w:r>
            <w:r>
              <w:rPr>
                <w:rFonts w:ascii="新宋体" w:eastAsia="新宋体" w:hAnsi="新宋体" w:hint="eastAsia"/>
                <w:sz w:val="24"/>
                <w:u w:val="single"/>
              </w:rPr>
              <w:t xml:space="preserve">                      </w:t>
            </w:r>
            <w:r>
              <w:rPr>
                <w:rFonts w:ascii="新宋体" w:eastAsia="新宋体" w:hAnsi="新宋体" w:hint="eastAsia"/>
                <w:sz w:val="24"/>
              </w:rPr>
              <w:t>元</w:t>
            </w:r>
          </w:p>
          <w:p w:rsidR="00585398" w:rsidRDefault="00DE1BA0">
            <w:pPr>
              <w:spacing w:line="276" w:lineRule="auto"/>
              <w:ind w:firstLineChars="250" w:firstLine="600"/>
              <w:rPr>
                <w:rFonts w:ascii="新宋体" w:eastAsia="新宋体" w:hAnsi="新宋体"/>
                <w:sz w:val="24"/>
              </w:rPr>
            </w:pPr>
            <w:r>
              <w:rPr>
                <w:rFonts w:ascii="新宋体" w:eastAsia="新宋体" w:hAnsi="新宋体" w:hint="eastAsia"/>
                <w:sz w:val="24"/>
              </w:rPr>
              <w:t>税金RMB￥：</w:t>
            </w:r>
            <w:r>
              <w:rPr>
                <w:rFonts w:ascii="新宋体" w:eastAsia="新宋体" w:hAnsi="新宋体" w:hint="eastAsia"/>
                <w:sz w:val="24"/>
                <w:u w:val="single"/>
              </w:rPr>
              <w:t xml:space="preserve">                      </w:t>
            </w:r>
            <w:r>
              <w:rPr>
                <w:rFonts w:ascii="新宋体" w:eastAsia="新宋体" w:hAnsi="新宋体" w:hint="eastAsia"/>
                <w:sz w:val="24"/>
              </w:rPr>
              <w:t>元</w:t>
            </w:r>
          </w:p>
          <w:p w:rsidR="00585398" w:rsidRDefault="00DE1BA0">
            <w:pPr>
              <w:spacing w:line="276" w:lineRule="auto"/>
              <w:ind w:firstLineChars="250" w:firstLine="600"/>
              <w:rPr>
                <w:rFonts w:ascii="新宋体" w:eastAsia="新宋体" w:hAnsi="新宋体"/>
                <w:sz w:val="24"/>
              </w:rPr>
            </w:pPr>
            <w:r>
              <w:rPr>
                <w:rFonts w:ascii="新宋体" w:eastAsia="新宋体" w:hAnsi="新宋体" w:hint="eastAsia"/>
                <w:sz w:val="24"/>
              </w:rPr>
              <w:t>安全文明措施费RMB￥：</w:t>
            </w:r>
            <w:r>
              <w:rPr>
                <w:rFonts w:ascii="新宋体" w:eastAsia="新宋体" w:hAnsi="新宋体" w:hint="eastAsia"/>
                <w:sz w:val="24"/>
                <w:u w:val="single"/>
              </w:rPr>
              <w:t xml:space="preserve">            </w:t>
            </w:r>
            <w:r>
              <w:rPr>
                <w:rFonts w:ascii="新宋体" w:eastAsia="新宋体" w:hAnsi="新宋体" w:hint="eastAsia"/>
                <w:sz w:val="24"/>
              </w:rPr>
              <w:t>元</w:t>
            </w:r>
          </w:p>
        </w:tc>
      </w:tr>
      <w:tr w:rsidR="00585398">
        <w:trPr>
          <w:trHeight w:val="760"/>
        </w:trPr>
        <w:tc>
          <w:tcPr>
            <w:tcW w:w="2916" w:type="dxa"/>
            <w:vAlign w:val="center"/>
          </w:tcPr>
          <w:p w:rsidR="00585398" w:rsidRDefault="00DE1BA0">
            <w:pPr>
              <w:spacing w:line="360" w:lineRule="auto"/>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585398" w:rsidRDefault="00585398">
            <w:pPr>
              <w:spacing w:line="360" w:lineRule="auto"/>
              <w:jc w:val="center"/>
              <w:rPr>
                <w:rFonts w:ascii="新宋体" w:eastAsia="新宋体" w:hAnsi="新宋体"/>
                <w:sz w:val="24"/>
              </w:rPr>
            </w:pPr>
          </w:p>
        </w:tc>
      </w:tr>
      <w:tr w:rsidR="00585398">
        <w:trPr>
          <w:trHeight w:val="934"/>
        </w:trPr>
        <w:tc>
          <w:tcPr>
            <w:tcW w:w="2916" w:type="dxa"/>
            <w:vAlign w:val="center"/>
          </w:tcPr>
          <w:p w:rsidR="00585398" w:rsidRDefault="00DE1BA0">
            <w:pPr>
              <w:spacing w:line="360" w:lineRule="auto"/>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585398" w:rsidRDefault="00DE1BA0">
            <w:pPr>
              <w:spacing w:line="360" w:lineRule="auto"/>
              <w:jc w:val="center"/>
              <w:rPr>
                <w:rFonts w:ascii="新宋体" w:eastAsia="新宋体" w:hAnsi="新宋体"/>
                <w:sz w:val="24"/>
              </w:rPr>
            </w:pPr>
            <w:r>
              <w:rPr>
                <w:rFonts w:ascii="新宋体" w:eastAsia="新宋体" w:hAnsi="新宋体" w:hint="eastAsia"/>
                <w:sz w:val="24"/>
                <w:u w:val="single"/>
              </w:rPr>
              <w:t xml:space="preserve">     </w:t>
            </w:r>
            <w:r>
              <w:rPr>
                <w:rFonts w:ascii="新宋体" w:eastAsia="新宋体" w:hAnsi="新宋体" w:hint="eastAsia"/>
                <w:sz w:val="24"/>
              </w:rPr>
              <w:t>日历天</w:t>
            </w:r>
          </w:p>
        </w:tc>
      </w:tr>
      <w:tr w:rsidR="00585398">
        <w:trPr>
          <w:trHeight w:val="934"/>
        </w:trPr>
        <w:tc>
          <w:tcPr>
            <w:tcW w:w="2916" w:type="dxa"/>
            <w:vAlign w:val="center"/>
          </w:tcPr>
          <w:p w:rsidR="00585398" w:rsidRDefault="00DE1BA0">
            <w:pPr>
              <w:spacing w:line="360" w:lineRule="auto"/>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585398" w:rsidRDefault="00585398">
            <w:pPr>
              <w:spacing w:line="360" w:lineRule="auto"/>
              <w:jc w:val="center"/>
              <w:rPr>
                <w:rFonts w:ascii="新宋体" w:eastAsia="新宋体" w:hAnsi="新宋体"/>
                <w:sz w:val="24"/>
                <w:u w:val="single"/>
              </w:rPr>
            </w:pPr>
          </w:p>
        </w:tc>
      </w:tr>
      <w:tr w:rsidR="00585398">
        <w:trPr>
          <w:trHeight w:val="1120"/>
        </w:trPr>
        <w:tc>
          <w:tcPr>
            <w:tcW w:w="9138" w:type="dxa"/>
            <w:gridSpan w:val="7"/>
          </w:tcPr>
          <w:p w:rsidR="00585398" w:rsidRDefault="00DE1BA0">
            <w:pPr>
              <w:spacing w:line="360" w:lineRule="auto"/>
              <w:rPr>
                <w:rFonts w:ascii="新宋体" w:eastAsia="新宋体" w:hAnsi="新宋体"/>
                <w:sz w:val="24"/>
              </w:rPr>
            </w:pPr>
            <w:r>
              <w:rPr>
                <w:rFonts w:ascii="新宋体" w:eastAsia="新宋体" w:hAnsi="新宋体" w:hint="eastAsia"/>
                <w:sz w:val="24"/>
              </w:rPr>
              <w:t xml:space="preserve"> 备注：</w:t>
            </w:r>
          </w:p>
        </w:tc>
      </w:tr>
    </w:tbl>
    <w:p w:rsidR="00585398" w:rsidRDefault="00585398">
      <w:pPr>
        <w:autoSpaceDE w:val="0"/>
        <w:autoSpaceDN w:val="0"/>
        <w:adjustRightInd w:val="0"/>
        <w:spacing w:line="420" w:lineRule="exact"/>
        <w:jc w:val="center"/>
        <w:rPr>
          <w:rFonts w:hAnsi="宋体"/>
        </w:rPr>
      </w:pPr>
    </w:p>
    <w:p w:rsidR="00585398" w:rsidRDefault="00DE1BA0">
      <w:pPr>
        <w:autoSpaceDE w:val="0"/>
        <w:autoSpaceDN w:val="0"/>
        <w:adjustRightInd w:val="0"/>
        <w:spacing w:line="360" w:lineRule="auto"/>
        <w:ind w:right="420"/>
        <w:jc w:val="right"/>
        <w:rPr>
          <w:rFonts w:hAnsi="宋体"/>
          <w:sz w:val="24"/>
          <w:szCs w:val="24"/>
        </w:rPr>
      </w:pPr>
      <w:r>
        <w:rPr>
          <w:rFonts w:hAnsi="宋体" w:hint="eastAsia"/>
        </w:rPr>
        <w:t xml:space="preserve"> </w:t>
      </w:r>
      <w:r>
        <w:rPr>
          <w:rFonts w:hAnsi="宋体" w:hint="eastAsia"/>
          <w:sz w:val="24"/>
          <w:szCs w:val="24"/>
        </w:rPr>
        <w:t>投标人：</w:t>
      </w:r>
      <w:r>
        <w:rPr>
          <w:rFonts w:hAnsi="宋体" w:hint="eastAsia"/>
          <w:sz w:val="24"/>
          <w:szCs w:val="24"/>
          <w:u w:val="single"/>
        </w:rPr>
        <w:t xml:space="preserve">               </w:t>
      </w:r>
      <w:r>
        <w:rPr>
          <w:rFonts w:hAnsi="宋体" w:hint="eastAsia"/>
          <w:sz w:val="24"/>
          <w:szCs w:val="24"/>
        </w:rPr>
        <w:t>（盖单位公章）</w:t>
      </w:r>
    </w:p>
    <w:p w:rsidR="00585398" w:rsidRDefault="00DE1BA0">
      <w:pPr>
        <w:autoSpaceDE w:val="0"/>
        <w:autoSpaceDN w:val="0"/>
        <w:adjustRightInd w:val="0"/>
        <w:spacing w:line="360" w:lineRule="auto"/>
        <w:ind w:firstLineChars="200" w:firstLine="480"/>
        <w:jc w:val="right"/>
        <w:rPr>
          <w:rFonts w:hAnsi="宋体"/>
          <w:sz w:val="24"/>
          <w:szCs w:val="24"/>
        </w:rPr>
      </w:pPr>
      <w:r>
        <w:rPr>
          <w:rFonts w:hAnsi="宋体" w:hint="eastAsia"/>
          <w:sz w:val="24"/>
          <w:szCs w:val="24"/>
        </w:rPr>
        <w:t>法定代表人或其委托代理人：</w:t>
      </w:r>
      <w:r>
        <w:rPr>
          <w:rFonts w:hAnsi="宋体" w:hint="eastAsia"/>
          <w:sz w:val="24"/>
          <w:szCs w:val="24"/>
          <w:u w:val="single"/>
        </w:rPr>
        <w:t xml:space="preserve">           </w:t>
      </w:r>
      <w:r>
        <w:rPr>
          <w:rFonts w:hAnsi="宋体" w:hint="eastAsia"/>
          <w:sz w:val="24"/>
          <w:szCs w:val="24"/>
        </w:rPr>
        <w:t>（签字）</w:t>
      </w:r>
    </w:p>
    <w:p w:rsidR="00585398" w:rsidRDefault="00DE1BA0">
      <w:pPr>
        <w:wordWrap w:val="0"/>
        <w:autoSpaceDE w:val="0"/>
        <w:autoSpaceDN w:val="0"/>
        <w:adjustRightInd w:val="0"/>
        <w:spacing w:line="360" w:lineRule="auto"/>
        <w:ind w:right="780" w:firstLineChars="200" w:firstLine="480"/>
        <w:jc w:val="center"/>
        <w:rPr>
          <w:rFonts w:hAnsi="宋体"/>
          <w:sz w:val="24"/>
          <w:szCs w:val="24"/>
        </w:rPr>
      </w:pPr>
      <w:r>
        <w:rPr>
          <w:rFonts w:hAnsi="宋体" w:hint="eastAsia"/>
          <w:sz w:val="24"/>
          <w:szCs w:val="24"/>
        </w:rPr>
        <w:t xml:space="preserve">                                     </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p>
    <w:p w:rsidR="00585398" w:rsidRDefault="00DE1BA0">
      <w:pPr>
        <w:pageBreakBefore/>
        <w:autoSpaceDE w:val="0"/>
        <w:autoSpaceDN w:val="0"/>
        <w:adjustRightInd w:val="0"/>
        <w:spacing w:line="360" w:lineRule="auto"/>
        <w:jc w:val="center"/>
        <w:rPr>
          <w:rFonts w:hAnsi="宋体" w:cs="宋体"/>
          <w:b/>
          <w:sz w:val="28"/>
          <w:szCs w:val="28"/>
        </w:rPr>
      </w:pPr>
      <w:r>
        <w:rPr>
          <w:rFonts w:hAnsi="宋体" w:cs="宋体" w:hint="eastAsia"/>
          <w:sz w:val="28"/>
          <w:szCs w:val="28"/>
        </w:rPr>
        <w:lastRenderedPageBreak/>
        <w:t>二、</w:t>
      </w:r>
      <w:bookmarkEnd w:id="106"/>
      <w:r>
        <w:rPr>
          <w:rFonts w:hAnsi="宋体" w:cs="宋体" w:hint="eastAsia"/>
          <w:b/>
          <w:sz w:val="28"/>
          <w:szCs w:val="28"/>
        </w:rPr>
        <w:t>法定代表人身份证明、授权委托书及项目负责人承诺书</w:t>
      </w:r>
    </w:p>
    <w:p w:rsidR="00585398" w:rsidRDefault="00DE1BA0">
      <w:pPr>
        <w:autoSpaceDE w:val="0"/>
        <w:autoSpaceDN w:val="0"/>
        <w:adjustRightInd w:val="0"/>
        <w:spacing w:line="420" w:lineRule="exact"/>
        <w:jc w:val="center"/>
        <w:rPr>
          <w:rFonts w:hAnsi="宋体" w:cs="宋体"/>
          <w:b/>
          <w:bCs/>
          <w:sz w:val="28"/>
          <w:szCs w:val="28"/>
        </w:rPr>
      </w:pPr>
      <w:bookmarkStart w:id="110" w:name="_Toc271787731"/>
      <w:r>
        <w:rPr>
          <w:rFonts w:hAnsi="宋体" w:cs="宋体" w:hint="eastAsia"/>
          <w:b/>
          <w:bCs/>
          <w:sz w:val="28"/>
          <w:szCs w:val="28"/>
        </w:rPr>
        <w:t>（一）法定代表人身份证明</w:t>
      </w:r>
      <w:bookmarkEnd w:id="110"/>
    </w:p>
    <w:p w:rsidR="00585398" w:rsidRDefault="00585398">
      <w:pPr>
        <w:autoSpaceDE w:val="0"/>
        <w:autoSpaceDN w:val="0"/>
        <w:adjustRightInd w:val="0"/>
        <w:spacing w:line="420" w:lineRule="exact"/>
        <w:jc w:val="center"/>
        <w:rPr>
          <w:rFonts w:hAnsi="宋体" w:cs="宋体"/>
          <w:sz w:val="28"/>
          <w:szCs w:val="28"/>
        </w:rPr>
      </w:pPr>
    </w:p>
    <w:p w:rsidR="00585398" w:rsidRDefault="00DE1BA0">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r>
        <w:rPr>
          <w:rFonts w:hAnsi="宋体" w:cs="宋体" w:hint="eastAsia"/>
          <w:sz w:val="24"/>
          <w:u w:val="single"/>
        </w:rPr>
        <w:t xml:space="preserve">                        </w:t>
      </w:r>
    </w:p>
    <w:p w:rsidR="00585398" w:rsidRDefault="00DE1BA0">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r>
        <w:rPr>
          <w:rFonts w:hAnsi="宋体" w:cs="宋体" w:hint="eastAsia"/>
          <w:sz w:val="24"/>
          <w:u w:val="single"/>
        </w:rPr>
        <w:t xml:space="preserve">                          </w:t>
      </w:r>
    </w:p>
    <w:p w:rsidR="00585398" w:rsidRDefault="00DE1BA0">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r>
        <w:rPr>
          <w:rFonts w:hAnsi="宋体" w:cs="宋体" w:hint="eastAsia"/>
          <w:sz w:val="24"/>
          <w:u w:val="single"/>
        </w:rPr>
        <w:t xml:space="preserve">                              </w:t>
      </w:r>
      <w:r>
        <w:rPr>
          <w:rFonts w:hAnsi="宋体" w:cs="宋体" w:hint="eastAsia"/>
          <w:sz w:val="24"/>
        </w:rPr>
        <w:t xml:space="preserve"> </w:t>
      </w:r>
    </w:p>
    <w:p w:rsidR="00585398" w:rsidRDefault="00DE1BA0">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585398" w:rsidRDefault="00DE1BA0">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r>
        <w:rPr>
          <w:rFonts w:hAnsi="宋体" w:cs="宋体" w:hint="eastAsia"/>
          <w:sz w:val="24"/>
          <w:u w:val="single"/>
        </w:rPr>
        <w:t xml:space="preserve">                          </w:t>
      </w:r>
    </w:p>
    <w:p w:rsidR="00585398" w:rsidRDefault="00DE1BA0">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w:t>
      </w:r>
      <w:r>
        <w:rPr>
          <w:rFonts w:hAnsi="宋体" w:cs="宋体" w:hint="eastAsia"/>
          <w:sz w:val="24"/>
          <w:u w:val="single"/>
        </w:rPr>
        <w:t xml:space="preserve">     </w:t>
      </w:r>
      <w:r>
        <w:rPr>
          <w:rFonts w:hAnsi="宋体" w:cs="宋体" w:hint="eastAsia"/>
          <w:sz w:val="24"/>
        </w:rPr>
        <w:t>性别：</w:t>
      </w:r>
      <w:r>
        <w:rPr>
          <w:rFonts w:hAnsi="宋体" w:cs="宋体" w:hint="eastAsia"/>
          <w:sz w:val="24"/>
          <w:u w:val="single"/>
        </w:rPr>
        <w:t xml:space="preserve">      </w:t>
      </w:r>
      <w:r>
        <w:rPr>
          <w:rFonts w:hAnsi="宋体" w:cs="宋体" w:hint="eastAsia"/>
          <w:sz w:val="24"/>
        </w:rPr>
        <w:t>年龄：</w:t>
      </w:r>
      <w:r>
        <w:rPr>
          <w:rFonts w:hAnsi="宋体" w:cs="宋体" w:hint="eastAsia"/>
          <w:sz w:val="24"/>
          <w:u w:val="single"/>
        </w:rPr>
        <w:t xml:space="preserve">      </w:t>
      </w:r>
      <w:r>
        <w:rPr>
          <w:rFonts w:hAnsi="宋体" w:cs="宋体" w:hint="eastAsia"/>
          <w:sz w:val="24"/>
        </w:rPr>
        <w:t>职务：</w:t>
      </w:r>
      <w:r>
        <w:rPr>
          <w:rFonts w:hAnsi="宋体" w:cs="宋体" w:hint="eastAsia"/>
          <w:sz w:val="24"/>
          <w:u w:val="single"/>
        </w:rPr>
        <w:t xml:space="preserve">      </w:t>
      </w:r>
    </w:p>
    <w:p w:rsidR="00585398" w:rsidRDefault="00DE1BA0">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w:t>
      </w:r>
      <w:r>
        <w:rPr>
          <w:rFonts w:hAnsi="宋体" w:cs="宋体" w:hint="eastAsia"/>
          <w:sz w:val="24"/>
          <w:u w:val="single"/>
        </w:rPr>
        <w:t xml:space="preserve">                              </w:t>
      </w:r>
      <w:r>
        <w:rPr>
          <w:rFonts w:hAnsi="宋体" w:cs="宋体" w:hint="eastAsia"/>
          <w:sz w:val="24"/>
        </w:rPr>
        <w:t>（投标人名称）的法定代表人。</w:t>
      </w:r>
    </w:p>
    <w:p w:rsidR="00585398" w:rsidRDefault="00DE1BA0">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585398" w:rsidRDefault="00585398">
      <w:pPr>
        <w:autoSpaceDE w:val="0"/>
        <w:autoSpaceDN w:val="0"/>
        <w:adjustRightInd w:val="0"/>
        <w:spacing w:line="420" w:lineRule="exact"/>
        <w:ind w:firstLineChars="200" w:firstLine="480"/>
        <w:jc w:val="right"/>
        <w:rPr>
          <w:rFonts w:hAnsi="宋体" w:cs="宋体"/>
          <w:sz w:val="24"/>
        </w:rPr>
      </w:pPr>
    </w:p>
    <w:p w:rsidR="00585398" w:rsidRDefault="00DE1BA0">
      <w:pPr>
        <w:autoSpaceDE w:val="0"/>
        <w:autoSpaceDN w:val="0"/>
        <w:adjustRightInd w:val="0"/>
        <w:spacing w:line="360" w:lineRule="auto"/>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（盖单位章）</w:t>
      </w:r>
    </w:p>
    <w:p w:rsidR="00585398" w:rsidRDefault="00DE1BA0">
      <w:pPr>
        <w:autoSpaceDE w:val="0"/>
        <w:autoSpaceDN w:val="0"/>
        <w:adjustRightInd w:val="0"/>
        <w:spacing w:line="360" w:lineRule="auto"/>
        <w:ind w:right="600" w:firstLineChars="200" w:firstLine="480"/>
        <w:jc w:val="right"/>
        <w:rPr>
          <w:rFonts w:hAnsi="宋体" w:cs="宋体"/>
          <w:sz w:val="24"/>
        </w:rPr>
      </w:pPr>
      <w:r>
        <w:rPr>
          <w:rFonts w:hAnsi="宋体" w:cs="宋体" w:hint="eastAsia"/>
          <w:sz w:val="24"/>
        </w:rPr>
        <w:t>日   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585398" w:rsidRDefault="00585398">
      <w:pPr>
        <w:wordWrap w:val="0"/>
        <w:autoSpaceDE w:val="0"/>
        <w:autoSpaceDN w:val="0"/>
        <w:adjustRightInd w:val="0"/>
        <w:spacing w:line="360" w:lineRule="auto"/>
        <w:ind w:firstLineChars="200" w:firstLine="480"/>
        <w:jc w:val="right"/>
        <w:rPr>
          <w:rFonts w:hAnsi="宋体" w:cs="宋体"/>
          <w:sz w:val="24"/>
        </w:rPr>
      </w:pPr>
    </w:p>
    <w:p w:rsidR="00585398" w:rsidRDefault="00DE1BA0">
      <w:pPr>
        <w:autoSpaceDE w:val="0"/>
        <w:autoSpaceDN w:val="0"/>
        <w:adjustRightInd w:val="0"/>
        <w:spacing w:line="420" w:lineRule="exact"/>
        <w:jc w:val="center"/>
        <w:rPr>
          <w:rFonts w:hAnsi="宋体" w:cs="宋体"/>
          <w:b/>
          <w:bCs/>
          <w:sz w:val="28"/>
          <w:szCs w:val="28"/>
        </w:rPr>
      </w:pPr>
      <w:bookmarkStart w:id="111" w:name="_Toc271787732"/>
      <w:r>
        <w:rPr>
          <w:rFonts w:hAnsi="宋体" w:cs="宋体" w:hint="eastAsia"/>
          <w:b/>
          <w:bCs/>
          <w:sz w:val="28"/>
          <w:szCs w:val="28"/>
        </w:rPr>
        <w:t>（二）授权委托书</w:t>
      </w:r>
      <w:bookmarkEnd w:id="111"/>
    </w:p>
    <w:p w:rsidR="00585398" w:rsidRDefault="00585398">
      <w:pPr>
        <w:autoSpaceDE w:val="0"/>
        <w:autoSpaceDN w:val="0"/>
        <w:adjustRightInd w:val="0"/>
        <w:spacing w:line="420" w:lineRule="exact"/>
        <w:jc w:val="center"/>
        <w:rPr>
          <w:rFonts w:hAnsi="宋体" w:cs="宋体"/>
          <w:sz w:val="28"/>
          <w:szCs w:val="28"/>
        </w:rPr>
      </w:pPr>
    </w:p>
    <w:p w:rsidR="00585398" w:rsidRDefault="00DE1BA0">
      <w:pPr>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本人 </w:t>
      </w:r>
      <w:r>
        <w:rPr>
          <w:rFonts w:hAnsi="宋体" w:cs="宋体" w:hint="eastAsia"/>
          <w:sz w:val="24"/>
          <w:u w:val="single"/>
        </w:rPr>
        <w:t xml:space="preserve">       </w:t>
      </w:r>
      <w:r>
        <w:rPr>
          <w:rFonts w:hAnsi="宋体" w:cs="宋体" w:hint="eastAsia"/>
          <w:sz w:val="24"/>
        </w:rPr>
        <w:t>（姓名）系</w:t>
      </w:r>
      <w:r>
        <w:rPr>
          <w:rFonts w:hAnsi="宋体" w:cs="宋体" w:hint="eastAsia"/>
          <w:sz w:val="24"/>
          <w:u w:val="single"/>
        </w:rPr>
        <w:t xml:space="preserve">       </w:t>
      </w:r>
      <w:r>
        <w:rPr>
          <w:rFonts w:hAnsi="宋体" w:cs="宋体" w:hint="eastAsia"/>
          <w:sz w:val="24"/>
        </w:rPr>
        <w:t>（投标人名称）的法定代表人，现委托</w:t>
      </w:r>
      <w:r>
        <w:rPr>
          <w:rFonts w:hAnsi="宋体" w:cs="宋体" w:hint="eastAsia"/>
          <w:sz w:val="24"/>
          <w:u w:val="single"/>
        </w:rPr>
        <w:t xml:space="preserve">       </w:t>
      </w:r>
      <w:r>
        <w:rPr>
          <w:rFonts w:hAnsi="宋体" w:cs="宋体" w:hint="eastAsia"/>
          <w:sz w:val="24"/>
        </w:rPr>
        <w:t>（姓名）为我方代理人。代理人根据授权，以我方名义签署、澄清、说明、补正、递交、撤回、修改</w:t>
      </w:r>
      <w:r>
        <w:rPr>
          <w:rFonts w:hAnsi="宋体" w:cs="宋体" w:hint="eastAsia"/>
          <w:sz w:val="24"/>
          <w:u w:val="single"/>
        </w:rPr>
        <w:t xml:space="preserve">       </w:t>
      </w:r>
      <w:r>
        <w:rPr>
          <w:rFonts w:hAnsi="宋体" w:cs="宋体" w:hint="eastAsia"/>
          <w:sz w:val="24"/>
        </w:rPr>
        <w:t xml:space="preserve"> </w:t>
      </w:r>
      <w:r>
        <w:rPr>
          <w:rFonts w:hAnsi="宋体" w:cs="宋体" w:hint="eastAsia"/>
          <w:sz w:val="24"/>
          <w:u w:val="single"/>
        </w:rPr>
        <w:t>（项目名称）</w:t>
      </w:r>
      <w:r>
        <w:rPr>
          <w:rFonts w:hAnsi="宋体" w:cs="宋体" w:hint="eastAsia"/>
          <w:sz w:val="24"/>
        </w:rPr>
        <w:t>施工投标文件、签订合同和处理有关事宜，其法律后果由我方承担。</w:t>
      </w:r>
    </w:p>
    <w:p w:rsidR="00585398" w:rsidRDefault="00DE1BA0">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r>
        <w:rPr>
          <w:rFonts w:hAnsi="宋体" w:cs="宋体" w:hint="eastAsia"/>
          <w:sz w:val="24"/>
          <w:u w:val="single"/>
        </w:rPr>
        <w:t xml:space="preserve">           </w:t>
      </w:r>
      <w:r>
        <w:rPr>
          <w:rFonts w:hAnsi="宋体" w:cs="宋体" w:hint="eastAsia"/>
          <w:sz w:val="24"/>
        </w:rPr>
        <w:t>。</w:t>
      </w:r>
    </w:p>
    <w:p w:rsidR="00585398" w:rsidRDefault="00DE1BA0">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585398" w:rsidRDefault="00DE1BA0">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附：法定代表人、委托人身份证明</w:t>
      </w:r>
    </w:p>
    <w:p w:rsidR="00585398" w:rsidRDefault="00585398">
      <w:pPr>
        <w:autoSpaceDE w:val="0"/>
        <w:autoSpaceDN w:val="0"/>
        <w:adjustRightInd w:val="0"/>
        <w:spacing w:line="440" w:lineRule="exact"/>
        <w:ind w:firstLineChars="200" w:firstLine="480"/>
        <w:jc w:val="left"/>
        <w:rPr>
          <w:rFonts w:hAnsi="宋体" w:cs="宋体"/>
          <w:sz w:val="24"/>
        </w:rPr>
      </w:pPr>
    </w:p>
    <w:p w:rsidR="00585398" w:rsidRDefault="00DE1BA0" w:rsidP="000B5FF9">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（盖单位公章）</w:t>
      </w:r>
    </w:p>
    <w:p w:rsidR="00585398" w:rsidRDefault="00DE1BA0" w:rsidP="000B5FF9">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（签字）</w:t>
      </w:r>
    </w:p>
    <w:p w:rsidR="00585398" w:rsidRDefault="00DE1BA0" w:rsidP="000B5FF9">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585398" w:rsidRDefault="00DE1BA0" w:rsidP="000B5FF9">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u w:val="single"/>
        </w:rPr>
        <w:t xml:space="preserve">                          </w:t>
      </w:r>
      <w:r>
        <w:rPr>
          <w:rFonts w:hAnsi="宋体" w:cs="宋体" w:hint="eastAsia"/>
          <w:sz w:val="24"/>
        </w:rPr>
        <w:t xml:space="preserve"> （签字）</w:t>
      </w:r>
    </w:p>
    <w:p w:rsidR="00585398" w:rsidRDefault="00DE1BA0" w:rsidP="000B5FF9">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r>
        <w:rPr>
          <w:rFonts w:hAnsi="宋体" w:cs="宋体" w:hint="eastAsia"/>
          <w:sz w:val="24"/>
          <w:u w:val="single"/>
        </w:rPr>
        <w:t xml:space="preserve">                                   </w:t>
      </w:r>
    </w:p>
    <w:p w:rsidR="00585398" w:rsidRDefault="00DE1BA0" w:rsidP="000B5FF9">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日   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585398" w:rsidRDefault="00DE1BA0">
      <w:pPr>
        <w:spacing w:line="360" w:lineRule="auto"/>
        <w:ind w:firstLineChars="1100" w:firstLine="3092"/>
        <w:rPr>
          <w:rFonts w:hAnsi="宋体" w:cs="宋体"/>
          <w:sz w:val="28"/>
          <w:szCs w:val="28"/>
        </w:rPr>
      </w:pPr>
      <w:r>
        <w:rPr>
          <w:rFonts w:hAnsi="宋体" w:cs="宋体" w:hint="eastAsia"/>
          <w:b/>
          <w:bCs/>
          <w:sz w:val="28"/>
          <w:szCs w:val="28"/>
        </w:rPr>
        <w:lastRenderedPageBreak/>
        <w:t>（三）项目负责人承诺书</w:t>
      </w:r>
    </w:p>
    <w:p w:rsidR="00585398" w:rsidRDefault="00DE1BA0">
      <w:pPr>
        <w:spacing w:line="360" w:lineRule="auto"/>
        <w:rPr>
          <w:rFonts w:hAnsi="宋体" w:cs="宋体"/>
          <w:sz w:val="24"/>
        </w:rPr>
      </w:pPr>
      <w:r>
        <w:rPr>
          <w:rFonts w:hAnsi="宋体" w:cs="宋体" w:hint="eastAsia"/>
          <w:sz w:val="24"/>
        </w:rPr>
        <w:t xml:space="preserve"> </w:t>
      </w:r>
    </w:p>
    <w:p w:rsidR="00585398" w:rsidRDefault="00DE1BA0">
      <w:pPr>
        <w:spacing w:line="360" w:lineRule="auto"/>
        <w:rPr>
          <w:rFonts w:hAnsi="宋体" w:cs="宋体"/>
          <w:sz w:val="24"/>
        </w:rPr>
      </w:pPr>
      <w:r>
        <w:rPr>
          <w:rFonts w:hAnsi="宋体" w:cs="宋体" w:hint="eastAsia"/>
          <w:sz w:val="24"/>
          <w:u w:val="single"/>
        </w:rPr>
        <w:t xml:space="preserve">                       </w:t>
      </w:r>
      <w:r>
        <w:rPr>
          <w:rFonts w:hAnsi="宋体" w:cs="宋体" w:hint="eastAsia"/>
          <w:sz w:val="24"/>
        </w:rPr>
        <w:t>（招标人名称）：</w:t>
      </w:r>
    </w:p>
    <w:p w:rsidR="00585398" w:rsidRDefault="00DE1BA0">
      <w:pPr>
        <w:spacing w:line="360" w:lineRule="auto"/>
        <w:ind w:firstLine="480"/>
        <w:jc w:val="left"/>
        <w:rPr>
          <w:rFonts w:hAnsi="宋体" w:cs="宋体"/>
          <w:sz w:val="24"/>
        </w:rPr>
      </w:pPr>
      <w:r>
        <w:rPr>
          <w:rFonts w:hAnsi="宋体" w:cs="宋体" w:hint="eastAsia"/>
          <w:sz w:val="24"/>
        </w:rPr>
        <w:t>本人</w:t>
      </w:r>
      <w:r>
        <w:rPr>
          <w:rFonts w:hAnsi="宋体" w:cs="宋体" w:hint="eastAsia"/>
          <w:sz w:val="24"/>
          <w:u w:val="single"/>
        </w:rPr>
        <w:t xml:space="preserve">           </w:t>
      </w:r>
      <w:r>
        <w:rPr>
          <w:rFonts w:hAnsi="宋体" w:cs="宋体" w:hint="eastAsia"/>
          <w:sz w:val="24"/>
        </w:rPr>
        <w:t>（姓名）系我公司拟派</w:t>
      </w:r>
      <w:r>
        <w:rPr>
          <w:rFonts w:hAnsi="宋体" w:cs="宋体" w:hint="eastAsia"/>
          <w:sz w:val="24"/>
          <w:u w:val="single"/>
        </w:rPr>
        <w:t xml:space="preserve">                        （项目名称）</w:t>
      </w:r>
      <w:r>
        <w:rPr>
          <w:rFonts w:hAnsi="宋体" w:cs="宋体" w:hint="eastAsia"/>
          <w:sz w:val="24"/>
        </w:rPr>
        <w:t>的项目负责人，现承诺：现阶段没有任何在施建设工程项目，并愿意承担因我方就此弄虚作假所引起的一切法律后果。</w:t>
      </w:r>
    </w:p>
    <w:p w:rsidR="00585398" w:rsidRDefault="00DE1BA0">
      <w:pPr>
        <w:spacing w:line="360" w:lineRule="auto"/>
        <w:ind w:firstLine="480"/>
        <w:jc w:val="left"/>
        <w:rPr>
          <w:rFonts w:hAnsi="宋体" w:cs="宋体"/>
          <w:sz w:val="24"/>
        </w:rPr>
      </w:pPr>
      <w:r>
        <w:rPr>
          <w:rFonts w:hAnsi="宋体" w:cs="宋体" w:hint="eastAsia"/>
          <w:sz w:val="24"/>
        </w:rPr>
        <w:t>特此承诺！</w:t>
      </w:r>
    </w:p>
    <w:p w:rsidR="00585398" w:rsidRDefault="00DE1BA0">
      <w:pPr>
        <w:spacing w:line="720" w:lineRule="auto"/>
        <w:ind w:firstLine="482"/>
        <w:rPr>
          <w:rFonts w:hAnsi="宋体" w:cs="宋体"/>
          <w:sz w:val="24"/>
        </w:rPr>
      </w:pPr>
      <w:r>
        <w:rPr>
          <w:rFonts w:hAnsi="宋体" w:cs="宋体" w:hint="eastAsia"/>
          <w:sz w:val="24"/>
        </w:rPr>
        <w:t>附：项目负责人身份证明</w:t>
      </w:r>
    </w:p>
    <w:p w:rsidR="00585398" w:rsidRDefault="00585398">
      <w:pPr>
        <w:spacing w:line="360" w:lineRule="auto"/>
        <w:ind w:firstLine="482"/>
        <w:rPr>
          <w:rFonts w:hAnsi="宋体" w:cs="宋体"/>
          <w:sz w:val="24"/>
        </w:rPr>
      </w:pPr>
    </w:p>
    <w:p w:rsidR="00585398" w:rsidRDefault="00585398">
      <w:pPr>
        <w:spacing w:line="360" w:lineRule="auto"/>
        <w:ind w:firstLine="482"/>
        <w:rPr>
          <w:rFonts w:hAnsi="宋体" w:cs="宋体"/>
          <w:sz w:val="24"/>
        </w:rPr>
      </w:pPr>
    </w:p>
    <w:p w:rsidR="00585398" w:rsidRDefault="00DE1BA0">
      <w:pPr>
        <w:spacing w:line="360" w:lineRule="auto"/>
        <w:ind w:firstLine="482"/>
        <w:rPr>
          <w:rFonts w:hAnsi="宋体" w:cs="宋体"/>
          <w:sz w:val="24"/>
          <w:u w:val="single"/>
        </w:rPr>
      </w:pPr>
      <w:r>
        <w:rPr>
          <w:rFonts w:hAnsi="宋体" w:cs="宋体" w:hint="eastAsia"/>
          <w:sz w:val="24"/>
        </w:rPr>
        <w:t>项目负责人身份证号：</w:t>
      </w:r>
      <w:r>
        <w:rPr>
          <w:rFonts w:hAnsi="宋体" w:cs="宋体" w:hint="eastAsia"/>
          <w:sz w:val="24"/>
          <w:u w:val="single"/>
        </w:rPr>
        <w:t xml:space="preserve">                     </w:t>
      </w:r>
    </w:p>
    <w:p w:rsidR="00585398" w:rsidRDefault="00DE1BA0">
      <w:pPr>
        <w:autoSpaceDE w:val="0"/>
        <w:autoSpaceDN w:val="0"/>
        <w:adjustRightInd w:val="0"/>
        <w:spacing w:line="360" w:lineRule="auto"/>
        <w:ind w:firstLineChars="200" w:firstLine="480"/>
        <w:jc w:val="lef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（盖单位公章）</w:t>
      </w:r>
    </w:p>
    <w:p w:rsidR="00585398" w:rsidRDefault="00DE1BA0">
      <w:pPr>
        <w:autoSpaceDE w:val="0"/>
        <w:autoSpaceDN w:val="0"/>
        <w:adjustRightInd w:val="0"/>
        <w:spacing w:line="360" w:lineRule="auto"/>
        <w:ind w:firstLineChars="200" w:firstLine="480"/>
        <w:jc w:val="lef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 xml:space="preserve"> （签字）</w:t>
      </w:r>
    </w:p>
    <w:p w:rsidR="00585398" w:rsidRDefault="00DE1BA0">
      <w:pPr>
        <w:autoSpaceDE w:val="0"/>
        <w:autoSpaceDN w:val="0"/>
        <w:adjustRightInd w:val="0"/>
        <w:spacing w:line="360" w:lineRule="auto"/>
        <w:ind w:firstLineChars="200" w:firstLine="480"/>
        <w:jc w:val="left"/>
        <w:rPr>
          <w:rFonts w:hAnsi="宋体" w:cs="宋体"/>
          <w:sz w:val="24"/>
        </w:rPr>
      </w:pPr>
      <w:r>
        <w:rPr>
          <w:rFonts w:hAnsi="宋体" w:cs="宋体" w:hint="eastAsia"/>
          <w:sz w:val="24"/>
        </w:rPr>
        <w:t>日   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585398" w:rsidRDefault="00585398">
      <w:pPr>
        <w:spacing w:line="360" w:lineRule="auto"/>
        <w:rPr>
          <w:rFonts w:hAnsi="宋体" w:cs="宋体"/>
          <w:b/>
          <w:sz w:val="32"/>
        </w:rPr>
      </w:pPr>
    </w:p>
    <w:p w:rsidR="00585398" w:rsidRDefault="00DE1BA0">
      <w:pPr>
        <w:pageBreakBefore/>
        <w:spacing w:line="360" w:lineRule="auto"/>
        <w:jc w:val="center"/>
        <w:rPr>
          <w:rFonts w:hAnsi="宋体" w:cs="宋体"/>
          <w:b/>
          <w:sz w:val="36"/>
          <w:szCs w:val="36"/>
        </w:rPr>
      </w:pPr>
      <w:r>
        <w:rPr>
          <w:rFonts w:hAnsi="宋体" w:cs="宋体" w:hint="eastAsia"/>
          <w:noProof/>
          <w:sz w:val="36"/>
          <w:szCs w:val="36"/>
        </w:rPr>
        <w:lastRenderedPageBreak/>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5"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cs="宋体" w:hint="eastAsia"/>
          <w:b/>
          <w:sz w:val="36"/>
          <w:szCs w:val="36"/>
        </w:rPr>
        <w:t>三、投标保证金</w:t>
      </w:r>
    </w:p>
    <w:p w:rsidR="00585398" w:rsidRDefault="00585398">
      <w:pPr>
        <w:rPr>
          <w:sz w:val="21"/>
          <w:szCs w:val="21"/>
        </w:rPr>
      </w:pPr>
    </w:p>
    <w:p w:rsidR="00585398" w:rsidRDefault="00DE1BA0">
      <w:pPr>
        <w:pStyle w:val="2TimesNewRoman5020"/>
        <w:keepNext w:val="0"/>
        <w:keepLines w:val="0"/>
        <w:spacing w:before="0" w:line="360" w:lineRule="auto"/>
        <w:outlineLvl w:val="9"/>
        <w:rPr>
          <w:rFonts w:ascii="宋体" w:eastAsia="宋体" w:hAnsi="宋体"/>
          <w:kern w:val="0"/>
          <w:sz w:val="21"/>
        </w:rPr>
      </w:pPr>
      <w:bookmarkStart w:id="112" w:name="_Toc499226823"/>
      <w:bookmarkStart w:id="113" w:name="_Toc24785"/>
      <w:bookmarkStart w:id="114" w:name="_Toc477771648"/>
      <w:bookmarkStart w:id="115" w:name="_Toc477772755"/>
      <w:bookmarkStart w:id="116" w:name="_Toc477772662"/>
      <w:r>
        <w:rPr>
          <w:rFonts w:ascii="宋体" w:eastAsia="宋体" w:hAnsi="宋体" w:hint="eastAsia"/>
          <w:kern w:val="0"/>
          <w:sz w:val="21"/>
        </w:rPr>
        <w:t>（说明：投标人须附转账凭证、缴纳凭证“襄城县公共资源交易中心保证金缴纳回执”和企业基本账户开户许可证的原件扫描件（或图片）。）</w:t>
      </w:r>
      <w:bookmarkEnd w:id="112"/>
      <w:bookmarkEnd w:id="113"/>
      <w:bookmarkEnd w:id="114"/>
      <w:bookmarkEnd w:id="115"/>
      <w:bookmarkEnd w:id="116"/>
    </w:p>
    <w:p w:rsidR="00585398" w:rsidRDefault="00DE1BA0">
      <w:pPr>
        <w:pageBreakBefore/>
        <w:autoSpaceDE w:val="0"/>
        <w:autoSpaceDN w:val="0"/>
        <w:adjustRightInd w:val="0"/>
        <w:spacing w:line="420" w:lineRule="exact"/>
        <w:jc w:val="center"/>
        <w:rPr>
          <w:rFonts w:hAnsi="宋体" w:cs="宋体"/>
          <w:b/>
          <w:sz w:val="32"/>
        </w:rPr>
      </w:pPr>
      <w:r>
        <w:rPr>
          <w:rFonts w:hAnsi="宋体" w:cs="宋体" w:hint="eastAsia"/>
          <w:b/>
          <w:sz w:val="32"/>
        </w:rPr>
        <w:lastRenderedPageBreak/>
        <w:t>四、项目管理机构配备情况</w:t>
      </w:r>
    </w:p>
    <w:p w:rsidR="00585398" w:rsidRDefault="00DE1BA0">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585398">
        <w:trPr>
          <w:trHeight w:val="499"/>
          <w:jc w:val="center"/>
        </w:trPr>
        <w:tc>
          <w:tcPr>
            <w:tcW w:w="913" w:type="dxa"/>
            <w:vMerge w:val="restart"/>
            <w:vAlign w:val="center"/>
          </w:tcPr>
          <w:p w:rsidR="00585398" w:rsidRDefault="00DE1BA0">
            <w:pPr>
              <w:autoSpaceDE w:val="0"/>
              <w:autoSpaceDN w:val="0"/>
              <w:adjustRightInd w:val="0"/>
              <w:spacing w:line="360" w:lineRule="auto"/>
              <w:ind w:right="215"/>
              <w:rPr>
                <w:rFonts w:hAnsi="宋体" w:cs="宋体"/>
                <w:sz w:val="24"/>
              </w:rPr>
            </w:pPr>
            <w:r>
              <w:rPr>
                <w:rFonts w:hAnsi="宋体" w:cs="宋体" w:hint="eastAsia"/>
                <w:sz w:val="24"/>
              </w:rPr>
              <w:t>职务</w:t>
            </w:r>
          </w:p>
        </w:tc>
        <w:tc>
          <w:tcPr>
            <w:tcW w:w="914" w:type="dxa"/>
            <w:vMerge w:val="restart"/>
            <w:vAlign w:val="center"/>
          </w:tcPr>
          <w:p w:rsidR="00585398" w:rsidRDefault="00DE1BA0">
            <w:pPr>
              <w:autoSpaceDE w:val="0"/>
              <w:autoSpaceDN w:val="0"/>
              <w:adjustRightInd w:val="0"/>
              <w:spacing w:line="360" w:lineRule="auto"/>
              <w:ind w:right="215"/>
              <w:rPr>
                <w:rFonts w:hAnsi="宋体" w:cs="宋体"/>
                <w:sz w:val="24"/>
              </w:rPr>
            </w:pPr>
            <w:r>
              <w:rPr>
                <w:rFonts w:hAnsi="宋体" w:cs="宋体" w:hint="eastAsia"/>
                <w:sz w:val="24"/>
              </w:rPr>
              <w:t>姓名</w:t>
            </w:r>
          </w:p>
        </w:tc>
        <w:tc>
          <w:tcPr>
            <w:tcW w:w="914" w:type="dxa"/>
            <w:vMerge w:val="restart"/>
            <w:vAlign w:val="center"/>
          </w:tcPr>
          <w:p w:rsidR="00585398" w:rsidRDefault="00DE1BA0">
            <w:pPr>
              <w:autoSpaceDE w:val="0"/>
              <w:autoSpaceDN w:val="0"/>
              <w:adjustRightInd w:val="0"/>
              <w:spacing w:line="360" w:lineRule="auto"/>
              <w:ind w:right="215"/>
              <w:rPr>
                <w:rFonts w:hAnsi="宋体" w:cs="宋体"/>
                <w:sz w:val="24"/>
              </w:rPr>
            </w:pPr>
            <w:r>
              <w:rPr>
                <w:rFonts w:hAnsi="宋体" w:cs="宋体" w:hint="eastAsia"/>
                <w:sz w:val="24"/>
              </w:rPr>
              <w:t>职称</w:t>
            </w:r>
          </w:p>
        </w:tc>
        <w:tc>
          <w:tcPr>
            <w:tcW w:w="5710" w:type="dxa"/>
            <w:gridSpan w:val="5"/>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执业或职业资格证明</w:t>
            </w:r>
          </w:p>
        </w:tc>
        <w:tc>
          <w:tcPr>
            <w:tcW w:w="1036" w:type="dxa"/>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备注</w:t>
            </w:r>
          </w:p>
        </w:tc>
      </w:tr>
      <w:tr w:rsidR="00585398">
        <w:trPr>
          <w:trHeight w:val="155"/>
          <w:jc w:val="center"/>
        </w:trPr>
        <w:tc>
          <w:tcPr>
            <w:tcW w:w="913" w:type="dxa"/>
            <w:vMerge/>
            <w:vAlign w:val="center"/>
          </w:tcPr>
          <w:p w:rsidR="00585398" w:rsidRDefault="00585398">
            <w:pPr>
              <w:autoSpaceDE w:val="0"/>
              <w:autoSpaceDN w:val="0"/>
              <w:adjustRightInd w:val="0"/>
              <w:spacing w:line="360" w:lineRule="auto"/>
              <w:ind w:right="215"/>
              <w:jc w:val="center"/>
              <w:rPr>
                <w:rFonts w:hAnsi="宋体" w:cs="宋体"/>
                <w:sz w:val="24"/>
              </w:rPr>
            </w:pPr>
          </w:p>
        </w:tc>
        <w:tc>
          <w:tcPr>
            <w:tcW w:w="914" w:type="dxa"/>
            <w:vMerge/>
            <w:vAlign w:val="center"/>
          </w:tcPr>
          <w:p w:rsidR="00585398" w:rsidRDefault="00585398">
            <w:pPr>
              <w:autoSpaceDE w:val="0"/>
              <w:autoSpaceDN w:val="0"/>
              <w:adjustRightInd w:val="0"/>
              <w:spacing w:line="360" w:lineRule="auto"/>
              <w:ind w:right="215"/>
              <w:jc w:val="center"/>
              <w:rPr>
                <w:rFonts w:hAnsi="宋体" w:cs="宋体"/>
                <w:sz w:val="24"/>
              </w:rPr>
            </w:pPr>
          </w:p>
        </w:tc>
        <w:tc>
          <w:tcPr>
            <w:tcW w:w="914" w:type="dxa"/>
            <w:vMerge/>
            <w:vAlign w:val="center"/>
          </w:tcPr>
          <w:p w:rsidR="00585398" w:rsidRDefault="00585398">
            <w:pPr>
              <w:autoSpaceDE w:val="0"/>
              <w:autoSpaceDN w:val="0"/>
              <w:adjustRightInd w:val="0"/>
              <w:spacing w:line="360" w:lineRule="auto"/>
              <w:ind w:right="215"/>
              <w:jc w:val="center"/>
              <w:rPr>
                <w:rFonts w:hAnsi="宋体" w:cs="宋体"/>
                <w:sz w:val="24"/>
              </w:rPr>
            </w:pPr>
          </w:p>
        </w:tc>
        <w:tc>
          <w:tcPr>
            <w:tcW w:w="1405" w:type="dxa"/>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证书名称</w:t>
            </w:r>
          </w:p>
        </w:tc>
        <w:tc>
          <w:tcPr>
            <w:tcW w:w="945" w:type="dxa"/>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级别</w:t>
            </w:r>
          </w:p>
        </w:tc>
        <w:tc>
          <w:tcPr>
            <w:tcW w:w="945" w:type="dxa"/>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证号</w:t>
            </w:r>
          </w:p>
        </w:tc>
        <w:tc>
          <w:tcPr>
            <w:tcW w:w="945" w:type="dxa"/>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专业</w:t>
            </w:r>
          </w:p>
        </w:tc>
        <w:tc>
          <w:tcPr>
            <w:tcW w:w="1470" w:type="dxa"/>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养老保险</w:t>
            </w:r>
          </w:p>
        </w:tc>
        <w:tc>
          <w:tcPr>
            <w:tcW w:w="1036" w:type="dxa"/>
            <w:vAlign w:val="center"/>
          </w:tcPr>
          <w:p w:rsidR="00585398" w:rsidRDefault="00585398">
            <w:pPr>
              <w:autoSpaceDE w:val="0"/>
              <w:autoSpaceDN w:val="0"/>
              <w:adjustRightInd w:val="0"/>
              <w:spacing w:line="360" w:lineRule="auto"/>
              <w:ind w:right="215"/>
              <w:jc w:val="center"/>
              <w:rPr>
                <w:rFonts w:hAnsi="宋体" w:cs="宋体"/>
                <w:sz w:val="24"/>
              </w:rPr>
            </w:pPr>
          </w:p>
        </w:tc>
      </w:tr>
      <w:tr w:rsidR="00585398">
        <w:trPr>
          <w:trHeight w:val="476"/>
          <w:jc w:val="center"/>
        </w:trPr>
        <w:tc>
          <w:tcPr>
            <w:tcW w:w="913" w:type="dxa"/>
          </w:tcPr>
          <w:p w:rsidR="00585398" w:rsidRDefault="00585398">
            <w:pPr>
              <w:autoSpaceDE w:val="0"/>
              <w:autoSpaceDN w:val="0"/>
              <w:adjustRightInd w:val="0"/>
              <w:spacing w:line="360" w:lineRule="auto"/>
              <w:ind w:right="215"/>
              <w:jc w:val="center"/>
              <w:rPr>
                <w:rFonts w:hAnsi="宋体" w:cs="宋体"/>
                <w:sz w:val="24"/>
              </w:rPr>
            </w:pPr>
          </w:p>
        </w:tc>
        <w:tc>
          <w:tcPr>
            <w:tcW w:w="914" w:type="dxa"/>
          </w:tcPr>
          <w:p w:rsidR="00585398" w:rsidRDefault="00585398">
            <w:pPr>
              <w:autoSpaceDE w:val="0"/>
              <w:autoSpaceDN w:val="0"/>
              <w:adjustRightInd w:val="0"/>
              <w:spacing w:line="360" w:lineRule="auto"/>
              <w:ind w:right="215"/>
              <w:jc w:val="center"/>
              <w:rPr>
                <w:rFonts w:hAnsi="宋体" w:cs="宋体"/>
                <w:sz w:val="24"/>
              </w:rPr>
            </w:pPr>
          </w:p>
        </w:tc>
        <w:tc>
          <w:tcPr>
            <w:tcW w:w="914" w:type="dxa"/>
          </w:tcPr>
          <w:p w:rsidR="00585398" w:rsidRDefault="00585398">
            <w:pPr>
              <w:autoSpaceDE w:val="0"/>
              <w:autoSpaceDN w:val="0"/>
              <w:adjustRightInd w:val="0"/>
              <w:spacing w:line="360" w:lineRule="auto"/>
              <w:ind w:right="215"/>
              <w:jc w:val="center"/>
              <w:rPr>
                <w:rFonts w:hAnsi="宋体" w:cs="宋体"/>
                <w:sz w:val="24"/>
              </w:rPr>
            </w:pPr>
          </w:p>
        </w:tc>
        <w:tc>
          <w:tcPr>
            <w:tcW w:w="1405" w:type="dxa"/>
          </w:tcPr>
          <w:p w:rsidR="00585398" w:rsidRDefault="00585398">
            <w:pPr>
              <w:autoSpaceDE w:val="0"/>
              <w:autoSpaceDN w:val="0"/>
              <w:adjustRightInd w:val="0"/>
              <w:spacing w:line="360" w:lineRule="auto"/>
              <w:ind w:right="215"/>
              <w:jc w:val="center"/>
              <w:rPr>
                <w:rFonts w:hAnsi="宋体" w:cs="宋体"/>
                <w:sz w:val="24"/>
              </w:rPr>
            </w:pPr>
          </w:p>
        </w:tc>
        <w:tc>
          <w:tcPr>
            <w:tcW w:w="945" w:type="dxa"/>
          </w:tcPr>
          <w:p w:rsidR="00585398" w:rsidRDefault="00585398">
            <w:pPr>
              <w:autoSpaceDE w:val="0"/>
              <w:autoSpaceDN w:val="0"/>
              <w:adjustRightInd w:val="0"/>
              <w:spacing w:line="360" w:lineRule="auto"/>
              <w:ind w:right="215"/>
              <w:jc w:val="center"/>
              <w:rPr>
                <w:rFonts w:hAnsi="宋体" w:cs="宋体"/>
                <w:sz w:val="24"/>
              </w:rPr>
            </w:pPr>
          </w:p>
        </w:tc>
        <w:tc>
          <w:tcPr>
            <w:tcW w:w="945" w:type="dxa"/>
          </w:tcPr>
          <w:p w:rsidR="00585398" w:rsidRDefault="00585398">
            <w:pPr>
              <w:autoSpaceDE w:val="0"/>
              <w:autoSpaceDN w:val="0"/>
              <w:adjustRightInd w:val="0"/>
              <w:spacing w:line="360" w:lineRule="auto"/>
              <w:ind w:right="215"/>
              <w:jc w:val="center"/>
              <w:rPr>
                <w:rFonts w:hAnsi="宋体" w:cs="宋体"/>
                <w:sz w:val="24"/>
              </w:rPr>
            </w:pPr>
          </w:p>
        </w:tc>
        <w:tc>
          <w:tcPr>
            <w:tcW w:w="945" w:type="dxa"/>
          </w:tcPr>
          <w:p w:rsidR="00585398" w:rsidRDefault="00585398">
            <w:pPr>
              <w:autoSpaceDE w:val="0"/>
              <w:autoSpaceDN w:val="0"/>
              <w:adjustRightInd w:val="0"/>
              <w:spacing w:line="360" w:lineRule="auto"/>
              <w:ind w:right="215"/>
              <w:jc w:val="center"/>
              <w:rPr>
                <w:rFonts w:hAnsi="宋体" w:cs="宋体"/>
                <w:sz w:val="24"/>
              </w:rPr>
            </w:pPr>
          </w:p>
        </w:tc>
        <w:tc>
          <w:tcPr>
            <w:tcW w:w="1470" w:type="dxa"/>
          </w:tcPr>
          <w:p w:rsidR="00585398" w:rsidRDefault="00585398">
            <w:pPr>
              <w:autoSpaceDE w:val="0"/>
              <w:autoSpaceDN w:val="0"/>
              <w:adjustRightInd w:val="0"/>
              <w:spacing w:line="360" w:lineRule="auto"/>
              <w:ind w:right="215"/>
              <w:jc w:val="center"/>
              <w:rPr>
                <w:rFonts w:hAnsi="宋体" w:cs="宋体"/>
                <w:sz w:val="24"/>
              </w:rPr>
            </w:pPr>
          </w:p>
        </w:tc>
        <w:tc>
          <w:tcPr>
            <w:tcW w:w="1036" w:type="dxa"/>
          </w:tcPr>
          <w:p w:rsidR="00585398" w:rsidRDefault="00585398">
            <w:pPr>
              <w:autoSpaceDE w:val="0"/>
              <w:autoSpaceDN w:val="0"/>
              <w:adjustRightInd w:val="0"/>
              <w:spacing w:line="360" w:lineRule="auto"/>
              <w:ind w:right="215"/>
              <w:jc w:val="center"/>
              <w:rPr>
                <w:rFonts w:hAnsi="宋体" w:cs="宋体"/>
                <w:sz w:val="24"/>
              </w:rPr>
            </w:pPr>
          </w:p>
        </w:tc>
      </w:tr>
      <w:tr w:rsidR="00585398">
        <w:trPr>
          <w:trHeight w:val="499"/>
          <w:jc w:val="center"/>
        </w:trPr>
        <w:tc>
          <w:tcPr>
            <w:tcW w:w="913" w:type="dxa"/>
          </w:tcPr>
          <w:p w:rsidR="00585398" w:rsidRDefault="00585398">
            <w:pPr>
              <w:autoSpaceDE w:val="0"/>
              <w:autoSpaceDN w:val="0"/>
              <w:adjustRightInd w:val="0"/>
              <w:spacing w:line="360" w:lineRule="auto"/>
              <w:ind w:right="215"/>
              <w:jc w:val="center"/>
              <w:rPr>
                <w:rFonts w:hAnsi="宋体" w:cs="宋体"/>
                <w:sz w:val="24"/>
              </w:rPr>
            </w:pPr>
          </w:p>
        </w:tc>
        <w:tc>
          <w:tcPr>
            <w:tcW w:w="914" w:type="dxa"/>
          </w:tcPr>
          <w:p w:rsidR="00585398" w:rsidRDefault="00585398">
            <w:pPr>
              <w:autoSpaceDE w:val="0"/>
              <w:autoSpaceDN w:val="0"/>
              <w:adjustRightInd w:val="0"/>
              <w:spacing w:line="360" w:lineRule="auto"/>
              <w:ind w:right="215"/>
              <w:jc w:val="center"/>
              <w:rPr>
                <w:rFonts w:hAnsi="宋体" w:cs="宋体"/>
                <w:sz w:val="24"/>
              </w:rPr>
            </w:pPr>
          </w:p>
        </w:tc>
        <w:tc>
          <w:tcPr>
            <w:tcW w:w="914" w:type="dxa"/>
          </w:tcPr>
          <w:p w:rsidR="00585398" w:rsidRDefault="00585398">
            <w:pPr>
              <w:autoSpaceDE w:val="0"/>
              <w:autoSpaceDN w:val="0"/>
              <w:adjustRightInd w:val="0"/>
              <w:spacing w:line="360" w:lineRule="auto"/>
              <w:ind w:right="215"/>
              <w:jc w:val="center"/>
              <w:rPr>
                <w:rFonts w:hAnsi="宋体" w:cs="宋体"/>
                <w:sz w:val="24"/>
              </w:rPr>
            </w:pPr>
          </w:p>
        </w:tc>
        <w:tc>
          <w:tcPr>
            <w:tcW w:w="1405" w:type="dxa"/>
          </w:tcPr>
          <w:p w:rsidR="00585398" w:rsidRDefault="00585398">
            <w:pPr>
              <w:autoSpaceDE w:val="0"/>
              <w:autoSpaceDN w:val="0"/>
              <w:adjustRightInd w:val="0"/>
              <w:spacing w:line="360" w:lineRule="auto"/>
              <w:ind w:right="215"/>
              <w:jc w:val="center"/>
              <w:rPr>
                <w:rFonts w:hAnsi="宋体" w:cs="宋体"/>
                <w:sz w:val="24"/>
              </w:rPr>
            </w:pPr>
          </w:p>
        </w:tc>
        <w:tc>
          <w:tcPr>
            <w:tcW w:w="945" w:type="dxa"/>
          </w:tcPr>
          <w:p w:rsidR="00585398" w:rsidRDefault="00585398">
            <w:pPr>
              <w:autoSpaceDE w:val="0"/>
              <w:autoSpaceDN w:val="0"/>
              <w:adjustRightInd w:val="0"/>
              <w:spacing w:line="360" w:lineRule="auto"/>
              <w:ind w:right="215"/>
              <w:jc w:val="center"/>
              <w:rPr>
                <w:rFonts w:hAnsi="宋体" w:cs="宋体"/>
                <w:sz w:val="24"/>
              </w:rPr>
            </w:pPr>
          </w:p>
        </w:tc>
        <w:tc>
          <w:tcPr>
            <w:tcW w:w="945" w:type="dxa"/>
          </w:tcPr>
          <w:p w:rsidR="00585398" w:rsidRDefault="00585398">
            <w:pPr>
              <w:autoSpaceDE w:val="0"/>
              <w:autoSpaceDN w:val="0"/>
              <w:adjustRightInd w:val="0"/>
              <w:spacing w:line="360" w:lineRule="auto"/>
              <w:ind w:right="215"/>
              <w:jc w:val="center"/>
              <w:rPr>
                <w:rFonts w:hAnsi="宋体" w:cs="宋体"/>
                <w:sz w:val="24"/>
              </w:rPr>
            </w:pPr>
          </w:p>
        </w:tc>
        <w:tc>
          <w:tcPr>
            <w:tcW w:w="945" w:type="dxa"/>
          </w:tcPr>
          <w:p w:rsidR="00585398" w:rsidRDefault="00585398">
            <w:pPr>
              <w:autoSpaceDE w:val="0"/>
              <w:autoSpaceDN w:val="0"/>
              <w:adjustRightInd w:val="0"/>
              <w:spacing w:line="360" w:lineRule="auto"/>
              <w:ind w:right="215"/>
              <w:jc w:val="center"/>
              <w:rPr>
                <w:rFonts w:hAnsi="宋体" w:cs="宋体"/>
                <w:sz w:val="24"/>
              </w:rPr>
            </w:pPr>
          </w:p>
        </w:tc>
        <w:tc>
          <w:tcPr>
            <w:tcW w:w="1470" w:type="dxa"/>
          </w:tcPr>
          <w:p w:rsidR="00585398" w:rsidRDefault="00585398">
            <w:pPr>
              <w:autoSpaceDE w:val="0"/>
              <w:autoSpaceDN w:val="0"/>
              <w:adjustRightInd w:val="0"/>
              <w:spacing w:line="360" w:lineRule="auto"/>
              <w:ind w:right="215"/>
              <w:jc w:val="center"/>
              <w:rPr>
                <w:rFonts w:hAnsi="宋体" w:cs="宋体"/>
                <w:sz w:val="24"/>
              </w:rPr>
            </w:pPr>
          </w:p>
        </w:tc>
        <w:tc>
          <w:tcPr>
            <w:tcW w:w="1036" w:type="dxa"/>
          </w:tcPr>
          <w:p w:rsidR="00585398" w:rsidRDefault="00585398">
            <w:pPr>
              <w:autoSpaceDE w:val="0"/>
              <w:autoSpaceDN w:val="0"/>
              <w:adjustRightInd w:val="0"/>
              <w:spacing w:line="360" w:lineRule="auto"/>
              <w:ind w:right="215"/>
              <w:jc w:val="center"/>
              <w:rPr>
                <w:rFonts w:hAnsi="宋体" w:cs="宋体"/>
                <w:sz w:val="24"/>
              </w:rPr>
            </w:pPr>
          </w:p>
        </w:tc>
      </w:tr>
      <w:tr w:rsidR="00585398">
        <w:trPr>
          <w:trHeight w:val="499"/>
          <w:jc w:val="center"/>
        </w:trPr>
        <w:tc>
          <w:tcPr>
            <w:tcW w:w="913" w:type="dxa"/>
          </w:tcPr>
          <w:p w:rsidR="00585398" w:rsidRDefault="00585398">
            <w:pPr>
              <w:autoSpaceDE w:val="0"/>
              <w:autoSpaceDN w:val="0"/>
              <w:adjustRightInd w:val="0"/>
              <w:spacing w:line="360" w:lineRule="auto"/>
              <w:ind w:right="215"/>
              <w:jc w:val="center"/>
              <w:rPr>
                <w:rFonts w:hAnsi="宋体" w:cs="宋体"/>
                <w:sz w:val="24"/>
              </w:rPr>
            </w:pPr>
          </w:p>
        </w:tc>
        <w:tc>
          <w:tcPr>
            <w:tcW w:w="914" w:type="dxa"/>
          </w:tcPr>
          <w:p w:rsidR="00585398" w:rsidRDefault="00585398">
            <w:pPr>
              <w:autoSpaceDE w:val="0"/>
              <w:autoSpaceDN w:val="0"/>
              <w:adjustRightInd w:val="0"/>
              <w:spacing w:line="360" w:lineRule="auto"/>
              <w:ind w:right="215"/>
              <w:jc w:val="center"/>
              <w:rPr>
                <w:rFonts w:hAnsi="宋体" w:cs="宋体"/>
                <w:sz w:val="24"/>
              </w:rPr>
            </w:pPr>
          </w:p>
        </w:tc>
        <w:tc>
          <w:tcPr>
            <w:tcW w:w="914" w:type="dxa"/>
          </w:tcPr>
          <w:p w:rsidR="00585398" w:rsidRDefault="00585398">
            <w:pPr>
              <w:autoSpaceDE w:val="0"/>
              <w:autoSpaceDN w:val="0"/>
              <w:adjustRightInd w:val="0"/>
              <w:spacing w:line="360" w:lineRule="auto"/>
              <w:ind w:right="215"/>
              <w:jc w:val="center"/>
              <w:rPr>
                <w:rFonts w:hAnsi="宋体" w:cs="宋体"/>
                <w:sz w:val="24"/>
              </w:rPr>
            </w:pPr>
          </w:p>
        </w:tc>
        <w:tc>
          <w:tcPr>
            <w:tcW w:w="1405" w:type="dxa"/>
          </w:tcPr>
          <w:p w:rsidR="00585398" w:rsidRDefault="00585398">
            <w:pPr>
              <w:autoSpaceDE w:val="0"/>
              <w:autoSpaceDN w:val="0"/>
              <w:adjustRightInd w:val="0"/>
              <w:spacing w:line="360" w:lineRule="auto"/>
              <w:ind w:right="215"/>
              <w:jc w:val="center"/>
              <w:rPr>
                <w:rFonts w:hAnsi="宋体" w:cs="宋体"/>
                <w:sz w:val="24"/>
              </w:rPr>
            </w:pPr>
          </w:p>
        </w:tc>
        <w:tc>
          <w:tcPr>
            <w:tcW w:w="945" w:type="dxa"/>
          </w:tcPr>
          <w:p w:rsidR="00585398" w:rsidRDefault="00585398">
            <w:pPr>
              <w:autoSpaceDE w:val="0"/>
              <w:autoSpaceDN w:val="0"/>
              <w:adjustRightInd w:val="0"/>
              <w:spacing w:line="360" w:lineRule="auto"/>
              <w:ind w:right="215"/>
              <w:jc w:val="center"/>
              <w:rPr>
                <w:rFonts w:hAnsi="宋体" w:cs="宋体"/>
                <w:sz w:val="24"/>
              </w:rPr>
            </w:pPr>
          </w:p>
        </w:tc>
        <w:tc>
          <w:tcPr>
            <w:tcW w:w="945" w:type="dxa"/>
          </w:tcPr>
          <w:p w:rsidR="00585398" w:rsidRDefault="00585398">
            <w:pPr>
              <w:autoSpaceDE w:val="0"/>
              <w:autoSpaceDN w:val="0"/>
              <w:adjustRightInd w:val="0"/>
              <w:spacing w:line="360" w:lineRule="auto"/>
              <w:ind w:right="215"/>
              <w:jc w:val="center"/>
              <w:rPr>
                <w:rFonts w:hAnsi="宋体" w:cs="宋体"/>
                <w:sz w:val="24"/>
              </w:rPr>
            </w:pPr>
          </w:p>
        </w:tc>
        <w:tc>
          <w:tcPr>
            <w:tcW w:w="945" w:type="dxa"/>
          </w:tcPr>
          <w:p w:rsidR="00585398" w:rsidRDefault="00585398">
            <w:pPr>
              <w:autoSpaceDE w:val="0"/>
              <w:autoSpaceDN w:val="0"/>
              <w:adjustRightInd w:val="0"/>
              <w:spacing w:line="360" w:lineRule="auto"/>
              <w:ind w:right="215"/>
              <w:jc w:val="center"/>
              <w:rPr>
                <w:rFonts w:hAnsi="宋体" w:cs="宋体"/>
                <w:sz w:val="24"/>
              </w:rPr>
            </w:pPr>
          </w:p>
        </w:tc>
        <w:tc>
          <w:tcPr>
            <w:tcW w:w="1470" w:type="dxa"/>
          </w:tcPr>
          <w:p w:rsidR="00585398" w:rsidRDefault="00585398">
            <w:pPr>
              <w:autoSpaceDE w:val="0"/>
              <w:autoSpaceDN w:val="0"/>
              <w:adjustRightInd w:val="0"/>
              <w:spacing w:line="360" w:lineRule="auto"/>
              <w:ind w:right="215"/>
              <w:jc w:val="center"/>
              <w:rPr>
                <w:rFonts w:hAnsi="宋体" w:cs="宋体"/>
                <w:sz w:val="24"/>
              </w:rPr>
            </w:pPr>
          </w:p>
        </w:tc>
        <w:tc>
          <w:tcPr>
            <w:tcW w:w="1036" w:type="dxa"/>
          </w:tcPr>
          <w:p w:rsidR="00585398" w:rsidRDefault="00585398">
            <w:pPr>
              <w:autoSpaceDE w:val="0"/>
              <w:autoSpaceDN w:val="0"/>
              <w:adjustRightInd w:val="0"/>
              <w:spacing w:line="360" w:lineRule="auto"/>
              <w:ind w:right="215"/>
              <w:jc w:val="center"/>
              <w:rPr>
                <w:rFonts w:hAnsi="宋体" w:cs="宋体"/>
                <w:sz w:val="24"/>
              </w:rPr>
            </w:pPr>
          </w:p>
        </w:tc>
      </w:tr>
      <w:tr w:rsidR="00585398">
        <w:trPr>
          <w:trHeight w:val="499"/>
          <w:jc w:val="center"/>
        </w:trPr>
        <w:tc>
          <w:tcPr>
            <w:tcW w:w="913" w:type="dxa"/>
          </w:tcPr>
          <w:p w:rsidR="00585398" w:rsidRDefault="00585398">
            <w:pPr>
              <w:autoSpaceDE w:val="0"/>
              <w:autoSpaceDN w:val="0"/>
              <w:adjustRightInd w:val="0"/>
              <w:spacing w:line="360" w:lineRule="auto"/>
              <w:ind w:right="215"/>
              <w:jc w:val="center"/>
              <w:rPr>
                <w:rFonts w:hAnsi="宋体" w:cs="宋体"/>
                <w:sz w:val="24"/>
              </w:rPr>
            </w:pPr>
          </w:p>
        </w:tc>
        <w:tc>
          <w:tcPr>
            <w:tcW w:w="914" w:type="dxa"/>
          </w:tcPr>
          <w:p w:rsidR="00585398" w:rsidRDefault="00585398">
            <w:pPr>
              <w:autoSpaceDE w:val="0"/>
              <w:autoSpaceDN w:val="0"/>
              <w:adjustRightInd w:val="0"/>
              <w:spacing w:line="360" w:lineRule="auto"/>
              <w:ind w:right="215"/>
              <w:jc w:val="center"/>
              <w:rPr>
                <w:rFonts w:hAnsi="宋体" w:cs="宋体"/>
                <w:sz w:val="24"/>
              </w:rPr>
            </w:pPr>
          </w:p>
        </w:tc>
        <w:tc>
          <w:tcPr>
            <w:tcW w:w="914" w:type="dxa"/>
          </w:tcPr>
          <w:p w:rsidR="00585398" w:rsidRDefault="00585398">
            <w:pPr>
              <w:autoSpaceDE w:val="0"/>
              <w:autoSpaceDN w:val="0"/>
              <w:adjustRightInd w:val="0"/>
              <w:spacing w:line="360" w:lineRule="auto"/>
              <w:ind w:right="215"/>
              <w:jc w:val="center"/>
              <w:rPr>
                <w:rFonts w:hAnsi="宋体" w:cs="宋体"/>
                <w:sz w:val="24"/>
              </w:rPr>
            </w:pPr>
          </w:p>
        </w:tc>
        <w:tc>
          <w:tcPr>
            <w:tcW w:w="1405" w:type="dxa"/>
          </w:tcPr>
          <w:p w:rsidR="00585398" w:rsidRDefault="00585398">
            <w:pPr>
              <w:autoSpaceDE w:val="0"/>
              <w:autoSpaceDN w:val="0"/>
              <w:adjustRightInd w:val="0"/>
              <w:spacing w:line="360" w:lineRule="auto"/>
              <w:ind w:right="215"/>
              <w:jc w:val="center"/>
              <w:rPr>
                <w:rFonts w:hAnsi="宋体" w:cs="宋体"/>
                <w:sz w:val="24"/>
              </w:rPr>
            </w:pPr>
          </w:p>
        </w:tc>
        <w:tc>
          <w:tcPr>
            <w:tcW w:w="945" w:type="dxa"/>
          </w:tcPr>
          <w:p w:rsidR="00585398" w:rsidRDefault="00585398">
            <w:pPr>
              <w:autoSpaceDE w:val="0"/>
              <w:autoSpaceDN w:val="0"/>
              <w:adjustRightInd w:val="0"/>
              <w:spacing w:line="360" w:lineRule="auto"/>
              <w:ind w:right="215"/>
              <w:jc w:val="center"/>
              <w:rPr>
                <w:rFonts w:hAnsi="宋体" w:cs="宋体"/>
                <w:sz w:val="24"/>
              </w:rPr>
            </w:pPr>
          </w:p>
        </w:tc>
        <w:tc>
          <w:tcPr>
            <w:tcW w:w="945" w:type="dxa"/>
          </w:tcPr>
          <w:p w:rsidR="00585398" w:rsidRDefault="00585398">
            <w:pPr>
              <w:autoSpaceDE w:val="0"/>
              <w:autoSpaceDN w:val="0"/>
              <w:adjustRightInd w:val="0"/>
              <w:spacing w:line="360" w:lineRule="auto"/>
              <w:ind w:right="215"/>
              <w:jc w:val="center"/>
              <w:rPr>
                <w:rFonts w:hAnsi="宋体" w:cs="宋体"/>
                <w:sz w:val="24"/>
              </w:rPr>
            </w:pPr>
          </w:p>
        </w:tc>
        <w:tc>
          <w:tcPr>
            <w:tcW w:w="945" w:type="dxa"/>
          </w:tcPr>
          <w:p w:rsidR="00585398" w:rsidRDefault="00585398">
            <w:pPr>
              <w:autoSpaceDE w:val="0"/>
              <w:autoSpaceDN w:val="0"/>
              <w:adjustRightInd w:val="0"/>
              <w:spacing w:line="360" w:lineRule="auto"/>
              <w:ind w:right="215"/>
              <w:jc w:val="center"/>
              <w:rPr>
                <w:rFonts w:hAnsi="宋体" w:cs="宋体"/>
                <w:sz w:val="24"/>
              </w:rPr>
            </w:pPr>
          </w:p>
        </w:tc>
        <w:tc>
          <w:tcPr>
            <w:tcW w:w="1470" w:type="dxa"/>
          </w:tcPr>
          <w:p w:rsidR="00585398" w:rsidRDefault="00585398">
            <w:pPr>
              <w:autoSpaceDE w:val="0"/>
              <w:autoSpaceDN w:val="0"/>
              <w:adjustRightInd w:val="0"/>
              <w:spacing w:line="360" w:lineRule="auto"/>
              <w:ind w:right="215"/>
              <w:jc w:val="center"/>
              <w:rPr>
                <w:rFonts w:hAnsi="宋体" w:cs="宋体"/>
                <w:sz w:val="24"/>
              </w:rPr>
            </w:pPr>
          </w:p>
        </w:tc>
        <w:tc>
          <w:tcPr>
            <w:tcW w:w="1036" w:type="dxa"/>
          </w:tcPr>
          <w:p w:rsidR="00585398" w:rsidRDefault="00585398">
            <w:pPr>
              <w:autoSpaceDE w:val="0"/>
              <w:autoSpaceDN w:val="0"/>
              <w:adjustRightInd w:val="0"/>
              <w:spacing w:line="360" w:lineRule="auto"/>
              <w:ind w:right="215"/>
              <w:jc w:val="center"/>
              <w:rPr>
                <w:rFonts w:hAnsi="宋体" w:cs="宋体"/>
                <w:sz w:val="24"/>
              </w:rPr>
            </w:pPr>
          </w:p>
        </w:tc>
      </w:tr>
      <w:tr w:rsidR="00585398">
        <w:trPr>
          <w:trHeight w:val="499"/>
          <w:jc w:val="center"/>
        </w:trPr>
        <w:tc>
          <w:tcPr>
            <w:tcW w:w="913" w:type="dxa"/>
          </w:tcPr>
          <w:p w:rsidR="00585398" w:rsidRDefault="00585398">
            <w:pPr>
              <w:autoSpaceDE w:val="0"/>
              <w:autoSpaceDN w:val="0"/>
              <w:adjustRightInd w:val="0"/>
              <w:spacing w:line="360" w:lineRule="auto"/>
              <w:ind w:right="215"/>
              <w:jc w:val="center"/>
              <w:rPr>
                <w:rFonts w:hAnsi="宋体" w:cs="宋体"/>
                <w:sz w:val="24"/>
              </w:rPr>
            </w:pPr>
          </w:p>
        </w:tc>
        <w:tc>
          <w:tcPr>
            <w:tcW w:w="914" w:type="dxa"/>
          </w:tcPr>
          <w:p w:rsidR="00585398" w:rsidRDefault="00585398">
            <w:pPr>
              <w:autoSpaceDE w:val="0"/>
              <w:autoSpaceDN w:val="0"/>
              <w:adjustRightInd w:val="0"/>
              <w:spacing w:line="360" w:lineRule="auto"/>
              <w:ind w:right="215"/>
              <w:jc w:val="center"/>
              <w:rPr>
                <w:rFonts w:hAnsi="宋体" w:cs="宋体"/>
                <w:sz w:val="24"/>
              </w:rPr>
            </w:pPr>
          </w:p>
        </w:tc>
        <w:tc>
          <w:tcPr>
            <w:tcW w:w="914" w:type="dxa"/>
          </w:tcPr>
          <w:p w:rsidR="00585398" w:rsidRDefault="00585398">
            <w:pPr>
              <w:autoSpaceDE w:val="0"/>
              <w:autoSpaceDN w:val="0"/>
              <w:adjustRightInd w:val="0"/>
              <w:spacing w:line="360" w:lineRule="auto"/>
              <w:ind w:right="215"/>
              <w:jc w:val="center"/>
              <w:rPr>
                <w:rFonts w:hAnsi="宋体" w:cs="宋体"/>
                <w:sz w:val="24"/>
              </w:rPr>
            </w:pPr>
          </w:p>
        </w:tc>
        <w:tc>
          <w:tcPr>
            <w:tcW w:w="1405" w:type="dxa"/>
          </w:tcPr>
          <w:p w:rsidR="00585398" w:rsidRDefault="00585398">
            <w:pPr>
              <w:autoSpaceDE w:val="0"/>
              <w:autoSpaceDN w:val="0"/>
              <w:adjustRightInd w:val="0"/>
              <w:spacing w:line="360" w:lineRule="auto"/>
              <w:ind w:right="215"/>
              <w:jc w:val="center"/>
              <w:rPr>
                <w:rFonts w:hAnsi="宋体" w:cs="宋体"/>
                <w:sz w:val="24"/>
              </w:rPr>
            </w:pPr>
          </w:p>
        </w:tc>
        <w:tc>
          <w:tcPr>
            <w:tcW w:w="945" w:type="dxa"/>
          </w:tcPr>
          <w:p w:rsidR="00585398" w:rsidRDefault="00585398">
            <w:pPr>
              <w:autoSpaceDE w:val="0"/>
              <w:autoSpaceDN w:val="0"/>
              <w:adjustRightInd w:val="0"/>
              <w:spacing w:line="360" w:lineRule="auto"/>
              <w:ind w:right="215"/>
              <w:jc w:val="center"/>
              <w:rPr>
                <w:rFonts w:hAnsi="宋体" w:cs="宋体"/>
                <w:sz w:val="24"/>
              </w:rPr>
            </w:pPr>
          </w:p>
        </w:tc>
        <w:tc>
          <w:tcPr>
            <w:tcW w:w="945" w:type="dxa"/>
          </w:tcPr>
          <w:p w:rsidR="00585398" w:rsidRDefault="00585398">
            <w:pPr>
              <w:autoSpaceDE w:val="0"/>
              <w:autoSpaceDN w:val="0"/>
              <w:adjustRightInd w:val="0"/>
              <w:spacing w:line="360" w:lineRule="auto"/>
              <w:ind w:right="215"/>
              <w:jc w:val="center"/>
              <w:rPr>
                <w:rFonts w:hAnsi="宋体" w:cs="宋体"/>
                <w:sz w:val="24"/>
              </w:rPr>
            </w:pPr>
          </w:p>
        </w:tc>
        <w:tc>
          <w:tcPr>
            <w:tcW w:w="945" w:type="dxa"/>
          </w:tcPr>
          <w:p w:rsidR="00585398" w:rsidRDefault="00585398">
            <w:pPr>
              <w:autoSpaceDE w:val="0"/>
              <w:autoSpaceDN w:val="0"/>
              <w:adjustRightInd w:val="0"/>
              <w:spacing w:line="360" w:lineRule="auto"/>
              <w:ind w:right="215"/>
              <w:jc w:val="center"/>
              <w:rPr>
                <w:rFonts w:hAnsi="宋体" w:cs="宋体"/>
                <w:sz w:val="24"/>
              </w:rPr>
            </w:pPr>
          </w:p>
        </w:tc>
        <w:tc>
          <w:tcPr>
            <w:tcW w:w="1470" w:type="dxa"/>
          </w:tcPr>
          <w:p w:rsidR="00585398" w:rsidRDefault="00585398">
            <w:pPr>
              <w:autoSpaceDE w:val="0"/>
              <w:autoSpaceDN w:val="0"/>
              <w:adjustRightInd w:val="0"/>
              <w:spacing w:line="360" w:lineRule="auto"/>
              <w:ind w:right="215"/>
              <w:jc w:val="center"/>
              <w:rPr>
                <w:rFonts w:hAnsi="宋体" w:cs="宋体"/>
                <w:sz w:val="24"/>
              </w:rPr>
            </w:pPr>
          </w:p>
        </w:tc>
        <w:tc>
          <w:tcPr>
            <w:tcW w:w="1036" w:type="dxa"/>
          </w:tcPr>
          <w:p w:rsidR="00585398" w:rsidRDefault="00585398">
            <w:pPr>
              <w:autoSpaceDE w:val="0"/>
              <w:autoSpaceDN w:val="0"/>
              <w:adjustRightInd w:val="0"/>
              <w:spacing w:line="360" w:lineRule="auto"/>
              <w:ind w:right="215"/>
              <w:jc w:val="center"/>
              <w:rPr>
                <w:rFonts w:hAnsi="宋体" w:cs="宋体"/>
                <w:sz w:val="24"/>
              </w:rPr>
            </w:pPr>
          </w:p>
        </w:tc>
      </w:tr>
      <w:tr w:rsidR="00585398">
        <w:trPr>
          <w:trHeight w:val="499"/>
          <w:jc w:val="center"/>
        </w:trPr>
        <w:tc>
          <w:tcPr>
            <w:tcW w:w="913" w:type="dxa"/>
          </w:tcPr>
          <w:p w:rsidR="00585398" w:rsidRDefault="00585398">
            <w:pPr>
              <w:autoSpaceDE w:val="0"/>
              <w:autoSpaceDN w:val="0"/>
              <w:adjustRightInd w:val="0"/>
              <w:spacing w:line="360" w:lineRule="auto"/>
              <w:ind w:right="215"/>
              <w:jc w:val="center"/>
              <w:rPr>
                <w:rFonts w:hAnsi="宋体" w:cs="宋体"/>
                <w:sz w:val="24"/>
              </w:rPr>
            </w:pPr>
          </w:p>
        </w:tc>
        <w:tc>
          <w:tcPr>
            <w:tcW w:w="914" w:type="dxa"/>
          </w:tcPr>
          <w:p w:rsidR="00585398" w:rsidRDefault="00585398">
            <w:pPr>
              <w:autoSpaceDE w:val="0"/>
              <w:autoSpaceDN w:val="0"/>
              <w:adjustRightInd w:val="0"/>
              <w:spacing w:line="360" w:lineRule="auto"/>
              <w:ind w:right="215"/>
              <w:jc w:val="center"/>
              <w:rPr>
                <w:rFonts w:hAnsi="宋体" w:cs="宋体"/>
                <w:sz w:val="24"/>
              </w:rPr>
            </w:pPr>
          </w:p>
        </w:tc>
        <w:tc>
          <w:tcPr>
            <w:tcW w:w="914" w:type="dxa"/>
          </w:tcPr>
          <w:p w:rsidR="00585398" w:rsidRDefault="00585398">
            <w:pPr>
              <w:autoSpaceDE w:val="0"/>
              <w:autoSpaceDN w:val="0"/>
              <w:adjustRightInd w:val="0"/>
              <w:spacing w:line="360" w:lineRule="auto"/>
              <w:ind w:right="215"/>
              <w:jc w:val="center"/>
              <w:rPr>
                <w:rFonts w:hAnsi="宋体" w:cs="宋体"/>
                <w:sz w:val="24"/>
              </w:rPr>
            </w:pPr>
          </w:p>
        </w:tc>
        <w:tc>
          <w:tcPr>
            <w:tcW w:w="1405" w:type="dxa"/>
          </w:tcPr>
          <w:p w:rsidR="00585398" w:rsidRDefault="00585398">
            <w:pPr>
              <w:autoSpaceDE w:val="0"/>
              <w:autoSpaceDN w:val="0"/>
              <w:adjustRightInd w:val="0"/>
              <w:spacing w:line="360" w:lineRule="auto"/>
              <w:ind w:right="215"/>
              <w:jc w:val="center"/>
              <w:rPr>
                <w:rFonts w:hAnsi="宋体" w:cs="宋体"/>
                <w:sz w:val="24"/>
              </w:rPr>
            </w:pPr>
          </w:p>
        </w:tc>
        <w:tc>
          <w:tcPr>
            <w:tcW w:w="945" w:type="dxa"/>
          </w:tcPr>
          <w:p w:rsidR="00585398" w:rsidRDefault="00585398">
            <w:pPr>
              <w:autoSpaceDE w:val="0"/>
              <w:autoSpaceDN w:val="0"/>
              <w:adjustRightInd w:val="0"/>
              <w:spacing w:line="360" w:lineRule="auto"/>
              <w:ind w:right="215"/>
              <w:jc w:val="center"/>
              <w:rPr>
                <w:rFonts w:hAnsi="宋体" w:cs="宋体"/>
                <w:sz w:val="24"/>
              </w:rPr>
            </w:pPr>
          </w:p>
        </w:tc>
        <w:tc>
          <w:tcPr>
            <w:tcW w:w="945" w:type="dxa"/>
          </w:tcPr>
          <w:p w:rsidR="00585398" w:rsidRDefault="00585398">
            <w:pPr>
              <w:autoSpaceDE w:val="0"/>
              <w:autoSpaceDN w:val="0"/>
              <w:adjustRightInd w:val="0"/>
              <w:spacing w:line="360" w:lineRule="auto"/>
              <w:ind w:right="215"/>
              <w:jc w:val="center"/>
              <w:rPr>
                <w:rFonts w:hAnsi="宋体" w:cs="宋体"/>
                <w:sz w:val="24"/>
              </w:rPr>
            </w:pPr>
          </w:p>
        </w:tc>
        <w:tc>
          <w:tcPr>
            <w:tcW w:w="945" w:type="dxa"/>
          </w:tcPr>
          <w:p w:rsidR="00585398" w:rsidRDefault="00585398">
            <w:pPr>
              <w:autoSpaceDE w:val="0"/>
              <w:autoSpaceDN w:val="0"/>
              <w:adjustRightInd w:val="0"/>
              <w:spacing w:line="360" w:lineRule="auto"/>
              <w:ind w:right="215"/>
              <w:jc w:val="center"/>
              <w:rPr>
                <w:rFonts w:hAnsi="宋体" w:cs="宋体"/>
                <w:sz w:val="24"/>
              </w:rPr>
            </w:pPr>
          </w:p>
        </w:tc>
        <w:tc>
          <w:tcPr>
            <w:tcW w:w="1470" w:type="dxa"/>
          </w:tcPr>
          <w:p w:rsidR="00585398" w:rsidRDefault="00585398">
            <w:pPr>
              <w:autoSpaceDE w:val="0"/>
              <w:autoSpaceDN w:val="0"/>
              <w:adjustRightInd w:val="0"/>
              <w:spacing w:line="360" w:lineRule="auto"/>
              <w:ind w:right="215"/>
              <w:jc w:val="center"/>
              <w:rPr>
                <w:rFonts w:hAnsi="宋体" w:cs="宋体"/>
                <w:sz w:val="24"/>
              </w:rPr>
            </w:pPr>
          </w:p>
        </w:tc>
        <w:tc>
          <w:tcPr>
            <w:tcW w:w="1036" w:type="dxa"/>
          </w:tcPr>
          <w:p w:rsidR="00585398" w:rsidRDefault="00585398">
            <w:pPr>
              <w:autoSpaceDE w:val="0"/>
              <w:autoSpaceDN w:val="0"/>
              <w:adjustRightInd w:val="0"/>
              <w:spacing w:line="360" w:lineRule="auto"/>
              <w:ind w:right="215"/>
              <w:jc w:val="center"/>
              <w:rPr>
                <w:rFonts w:hAnsi="宋体" w:cs="宋体"/>
                <w:sz w:val="24"/>
              </w:rPr>
            </w:pPr>
          </w:p>
        </w:tc>
      </w:tr>
      <w:tr w:rsidR="00585398">
        <w:trPr>
          <w:trHeight w:val="499"/>
          <w:jc w:val="center"/>
        </w:trPr>
        <w:tc>
          <w:tcPr>
            <w:tcW w:w="913" w:type="dxa"/>
          </w:tcPr>
          <w:p w:rsidR="00585398" w:rsidRDefault="00585398">
            <w:pPr>
              <w:autoSpaceDE w:val="0"/>
              <w:autoSpaceDN w:val="0"/>
              <w:adjustRightInd w:val="0"/>
              <w:spacing w:line="360" w:lineRule="auto"/>
              <w:ind w:right="215"/>
              <w:jc w:val="center"/>
              <w:rPr>
                <w:rFonts w:hAnsi="宋体" w:cs="宋体"/>
                <w:sz w:val="24"/>
              </w:rPr>
            </w:pPr>
          </w:p>
        </w:tc>
        <w:tc>
          <w:tcPr>
            <w:tcW w:w="914" w:type="dxa"/>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w:t>
            </w:r>
          </w:p>
        </w:tc>
        <w:tc>
          <w:tcPr>
            <w:tcW w:w="914" w:type="dxa"/>
          </w:tcPr>
          <w:p w:rsidR="00585398" w:rsidRDefault="00585398">
            <w:pPr>
              <w:autoSpaceDE w:val="0"/>
              <w:autoSpaceDN w:val="0"/>
              <w:adjustRightInd w:val="0"/>
              <w:spacing w:line="360" w:lineRule="auto"/>
              <w:ind w:right="215"/>
              <w:jc w:val="center"/>
              <w:rPr>
                <w:rFonts w:hAnsi="宋体" w:cs="宋体"/>
                <w:sz w:val="24"/>
              </w:rPr>
            </w:pPr>
          </w:p>
        </w:tc>
        <w:tc>
          <w:tcPr>
            <w:tcW w:w="1405" w:type="dxa"/>
          </w:tcPr>
          <w:p w:rsidR="00585398" w:rsidRDefault="00585398">
            <w:pPr>
              <w:autoSpaceDE w:val="0"/>
              <w:autoSpaceDN w:val="0"/>
              <w:adjustRightInd w:val="0"/>
              <w:spacing w:line="360" w:lineRule="auto"/>
              <w:ind w:right="215"/>
              <w:jc w:val="center"/>
              <w:rPr>
                <w:rFonts w:hAnsi="宋体" w:cs="宋体"/>
                <w:sz w:val="24"/>
              </w:rPr>
            </w:pPr>
          </w:p>
        </w:tc>
        <w:tc>
          <w:tcPr>
            <w:tcW w:w="945" w:type="dxa"/>
          </w:tcPr>
          <w:p w:rsidR="00585398" w:rsidRDefault="00585398">
            <w:pPr>
              <w:autoSpaceDE w:val="0"/>
              <w:autoSpaceDN w:val="0"/>
              <w:adjustRightInd w:val="0"/>
              <w:spacing w:line="360" w:lineRule="auto"/>
              <w:ind w:right="215"/>
              <w:jc w:val="center"/>
              <w:rPr>
                <w:rFonts w:hAnsi="宋体" w:cs="宋体"/>
                <w:sz w:val="24"/>
              </w:rPr>
            </w:pPr>
          </w:p>
        </w:tc>
        <w:tc>
          <w:tcPr>
            <w:tcW w:w="945" w:type="dxa"/>
          </w:tcPr>
          <w:p w:rsidR="00585398" w:rsidRDefault="00585398">
            <w:pPr>
              <w:autoSpaceDE w:val="0"/>
              <w:autoSpaceDN w:val="0"/>
              <w:adjustRightInd w:val="0"/>
              <w:spacing w:line="360" w:lineRule="auto"/>
              <w:ind w:right="215"/>
              <w:jc w:val="center"/>
              <w:rPr>
                <w:rFonts w:hAnsi="宋体" w:cs="宋体"/>
                <w:sz w:val="24"/>
              </w:rPr>
            </w:pPr>
          </w:p>
        </w:tc>
        <w:tc>
          <w:tcPr>
            <w:tcW w:w="945" w:type="dxa"/>
          </w:tcPr>
          <w:p w:rsidR="00585398" w:rsidRDefault="00585398">
            <w:pPr>
              <w:autoSpaceDE w:val="0"/>
              <w:autoSpaceDN w:val="0"/>
              <w:adjustRightInd w:val="0"/>
              <w:spacing w:line="360" w:lineRule="auto"/>
              <w:ind w:right="215"/>
              <w:jc w:val="center"/>
              <w:rPr>
                <w:rFonts w:hAnsi="宋体" w:cs="宋体"/>
                <w:sz w:val="24"/>
              </w:rPr>
            </w:pPr>
          </w:p>
        </w:tc>
        <w:tc>
          <w:tcPr>
            <w:tcW w:w="1470" w:type="dxa"/>
          </w:tcPr>
          <w:p w:rsidR="00585398" w:rsidRDefault="00585398">
            <w:pPr>
              <w:autoSpaceDE w:val="0"/>
              <w:autoSpaceDN w:val="0"/>
              <w:adjustRightInd w:val="0"/>
              <w:spacing w:line="360" w:lineRule="auto"/>
              <w:ind w:right="215"/>
              <w:jc w:val="center"/>
              <w:rPr>
                <w:rFonts w:hAnsi="宋体" w:cs="宋体"/>
                <w:sz w:val="24"/>
              </w:rPr>
            </w:pPr>
          </w:p>
        </w:tc>
        <w:tc>
          <w:tcPr>
            <w:tcW w:w="1036" w:type="dxa"/>
          </w:tcPr>
          <w:p w:rsidR="00585398" w:rsidRDefault="00585398">
            <w:pPr>
              <w:autoSpaceDE w:val="0"/>
              <w:autoSpaceDN w:val="0"/>
              <w:adjustRightInd w:val="0"/>
              <w:spacing w:line="360" w:lineRule="auto"/>
              <w:ind w:right="215"/>
              <w:jc w:val="center"/>
              <w:rPr>
                <w:rFonts w:hAnsi="宋体" w:cs="宋体"/>
                <w:sz w:val="24"/>
              </w:rPr>
            </w:pPr>
          </w:p>
        </w:tc>
      </w:tr>
    </w:tbl>
    <w:p w:rsidR="00585398" w:rsidRDefault="00585398">
      <w:pPr>
        <w:autoSpaceDE w:val="0"/>
        <w:autoSpaceDN w:val="0"/>
        <w:adjustRightInd w:val="0"/>
        <w:spacing w:line="360" w:lineRule="auto"/>
        <w:ind w:right="215"/>
        <w:rPr>
          <w:rFonts w:hAnsi="宋体" w:cs="宋体"/>
        </w:rPr>
      </w:pPr>
    </w:p>
    <w:p w:rsidR="00585398" w:rsidRDefault="00DE1BA0" w:rsidP="00F70903">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585398" w:rsidRDefault="00DE1BA0">
      <w:pPr>
        <w:spacing w:line="420" w:lineRule="exact"/>
        <w:rPr>
          <w:rFonts w:hAnsi="宋体" w:cs="宋体"/>
          <w:sz w:val="24"/>
        </w:rPr>
      </w:pPr>
      <w:r>
        <w:rPr>
          <w:rFonts w:hAnsi="宋体" w:cs="宋体" w:hint="eastAsia"/>
          <w:sz w:val="24"/>
        </w:rPr>
        <w:t>附1：项目负责人简历表</w:t>
      </w:r>
    </w:p>
    <w:p w:rsidR="00585398" w:rsidRDefault="00DE1BA0">
      <w:pPr>
        <w:spacing w:line="420" w:lineRule="exact"/>
        <w:ind w:firstLineChars="200" w:firstLine="480"/>
        <w:rPr>
          <w:rFonts w:hAnsi="宋体" w:cs="宋体"/>
          <w:sz w:val="24"/>
          <w:szCs w:val="24"/>
        </w:rPr>
      </w:pPr>
      <w:r>
        <w:rPr>
          <w:rFonts w:hAnsi="宋体" w:cs="宋体" w:hint="eastAsia"/>
          <w:sz w:val="24"/>
          <w:szCs w:val="24"/>
        </w:rPr>
        <w:t>项目负责人应附职称证或（建造师注册证书、安全生产考核合格证书）身份证扫描件、社保缴纳证明及未担任其他在施建设工程项目项目负责人的承诺书，管理过的项目业绩相关资料原件扫描件（或图片）。类似项目限于以项目负责人身份参与的项目。</w:t>
      </w:r>
    </w:p>
    <w:p w:rsidR="00585398" w:rsidRDefault="00585398">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585398">
        <w:trPr>
          <w:trHeight w:val="374"/>
          <w:jc w:val="center"/>
        </w:trPr>
        <w:tc>
          <w:tcPr>
            <w:tcW w:w="1161" w:type="dxa"/>
            <w:vAlign w:val="center"/>
          </w:tcPr>
          <w:p w:rsidR="00585398" w:rsidRDefault="00DE1BA0">
            <w:pPr>
              <w:jc w:val="center"/>
              <w:rPr>
                <w:rFonts w:hAnsi="宋体" w:cs="宋体"/>
                <w:sz w:val="24"/>
              </w:rPr>
            </w:pPr>
            <w:r>
              <w:rPr>
                <w:rFonts w:hAnsi="宋体" w:cs="宋体" w:hint="eastAsia"/>
                <w:sz w:val="24"/>
              </w:rPr>
              <w:t>姓  名</w:t>
            </w:r>
          </w:p>
        </w:tc>
        <w:tc>
          <w:tcPr>
            <w:tcW w:w="1101" w:type="dxa"/>
            <w:vAlign w:val="center"/>
          </w:tcPr>
          <w:p w:rsidR="00585398" w:rsidRDefault="00585398">
            <w:pPr>
              <w:jc w:val="center"/>
              <w:rPr>
                <w:rFonts w:hAnsi="宋体" w:cs="宋体"/>
                <w:sz w:val="24"/>
              </w:rPr>
            </w:pPr>
          </w:p>
        </w:tc>
        <w:tc>
          <w:tcPr>
            <w:tcW w:w="1204" w:type="dxa"/>
            <w:vAlign w:val="center"/>
          </w:tcPr>
          <w:p w:rsidR="00585398" w:rsidRDefault="00DE1BA0">
            <w:pPr>
              <w:jc w:val="center"/>
              <w:rPr>
                <w:rFonts w:hAnsi="宋体" w:cs="宋体"/>
                <w:sz w:val="24"/>
              </w:rPr>
            </w:pPr>
            <w:r>
              <w:rPr>
                <w:rFonts w:hAnsi="宋体" w:cs="宋体" w:hint="eastAsia"/>
                <w:sz w:val="24"/>
              </w:rPr>
              <w:t>年  龄</w:t>
            </w:r>
          </w:p>
        </w:tc>
        <w:tc>
          <w:tcPr>
            <w:tcW w:w="1355" w:type="dxa"/>
            <w:vAlign w:val="center"/>
          </w:tcPr>
          <w:p w:rsidR="00585398" w:rsidRDefault="00585398">
            <w:pPr>
              <w:jc w:val="center"/>
              <w:rPr>
                <w:rFonts w:hAnsi="宋体" w:cs="宋体"/>
                <w:sz w:val="24"/>
              </w:rPr>
            </w:pPr>
          </w:p>
        </w:tc>
        <w:tc>
          <w:tcPr>
            <w:tcW w:w="1959" w:type="dxa"/>
            <w:vAlign w:val="center"/>
          </w:tcPr>
          <w:p w:rsidR="00585398" w:rsidRDefault="00DE1BA0">
            <w:pPr>
              <w:jc w:val="center"/>
              <w:rPr>
                <w:rFonts w:hAnsi="宋体" w:cs="宋体"/>
                <w:sz w:val="24"/>
              </w:rPr>
            </w:pPr>
            <w:r>
              <w:rPr>
                <w:rFonts w:hAnsi="宋体" w:cs="宋体" w:hint="eastAsia"/>
                <w:sz w:val="24"/>
              </w:rPr>
              <w:t>学历</w:t>
            </w:r>
          </w:p>
        </w:tc>
        <w:tc>
          <w:tcPr>
            <w:tcW w:w="2259" w:type="dxa"/>
            <w:vAlign w:val="center"/>
          </w:tcPr>
          <w:p w:rsidR="00585398" w:rsidRDefault="00585398">
            <w:pPr>
              <w:jc w:val="center"/>
              <w:rPr>
                <w:rFonts w:hAnsi="宋体" w:cs="宋体"/>
                <w:sz w:val="24"/>
              </w:rPr>
            </w:pPr>
          </w:p>
        </w:tc>
      </w:tr>
      <w:tr w:rsidR="00585398">
        <w:trPr>
          <w:trHeight w:val="374"/>
          <w:jc w:val="center"/>
        </w:trPr>
        <w:tc>
          <w:tcPr>
            <w:tcW w:w="1161" w:type="dxa"/>
            <w:vAlign w:val="center"/>
          </w:tcPr>
          <w:p w:rsidR="00585398" w:rsidRDefault="00DE1BA0">
            <w:pPr>
              <w:jc w:val="center"/>
              <w:rPr>
                <w:rFonts w:hAnsi="宋体" w:cs="宋体"/>
                <w:sz w:val="24"/>
              </w:rPr>
            </w:pPr>
            <w:r>
              <w:rPr>
                <w:rFonts w:hAnsi="宋体" w:cs="宋体" w:hint="eastAsia"/>
                <w:sz w:val="24"/>
              </w:rPr>
              <w:t>职  称</w:t>
            </w:r>
          </w:p>
        </w:tc>
        <w:tc>
          <w:tcPr>
            <w:tcW w:w="1101" w:type="dxa"/>
            <w:vAlign w:val="center"/>
          </w:tcPr>
          <w:p w:rsidR="00585398" w:rsidRDefault="00585398">
            <w:pPr>
              <w:jc w:val="center"/>
              <w:rPr>
                <w:rFonts w:hAnsi="宋体" w:cs="宋体"/>
                <w:sz w:val="24"/>
              </w:rPr>
            </w:pPr>
          </w:p>
        </w:tc>
        <w:tc>
          <w:tcPr>
            <w:tcW w:w="1204" w:type="dxa"/>
            <w:vAlign w:val="center"/>
          </w:tcPr>
          <w:p w:rsidR="00585398" w:rsidRDefault="00DE1BA0">
            <w:pPr>
              <w:jc w:val="center"/>
              <w:rPr>
                <w:rFonts w:hAnsi="宋体" w:cs="宋体"/>
                <w:sz w:val="24"/>
              </w:rPr>
            </w:pPr>
            <w:r>
              <w:rPr>
                <w:rFonts w:hAnsi="宋体" w:cs="宋体" w:hint="eastAsia"/>
                <w:sz w:val="24"/>
              </w:rPr>
              <w:t>职  务</w:t>
            </w:r>
          </w:p>
        </w:tc>
        <w:tc>
          <w:tcPr>
            <w:tcW w:w="1355" w:type="dxa"/>
            <w:vAlign w:val="center"/>
          </w:tcPr>
          <w:p w:rsidR="00585398" w:rsidRDefault="00585398">
            <w:pPr>
              <w:jc w:val="center"/>
              <w:rPr>
                <w:rFonts w:hAnsi="宋体" w:cs="宋体"/>
                <w:sz w:val="24"/>
              </w:rPr>
            </w:pPr>
          </w:p>
        </w:tc>
        <w:tc>
          <w:tcPr>
            <w:tcW w:w="1959" w:type="dxa"/>
            <w:vAlign w:val="center"/>
          </w:tcPr>
          <w:p w:rsidR="00585398" w:rsidRDefault="00DE1BA0">
            <w:pPr>
              <w:jc w:val="center"/>
              <w:rPr>
                <w:rFonts w:hAnsi="宋体" w:cs="宋体"/>
                <w:sz w:val="24"/>
              </w:rPr>
            </w:pPr>
            <w:r>
              <w:rPr>
                <w:rFonts w:hAnsi="宋体" w:cs="宋体" w:hint="eastAsia"/>
                <w:sz w:val="24"/>
              </w:rPr>
              <w:t>拟在本工程任职</w:t>
            </w:r>
          </w:p>
        </w:tc>
        <w:tc>
          <w:tcPr>
            <w:tcW w:w="2259" w:type="dxa"/>
            <w:vAlign w:val="center"/>
          </w:tcPr>
          <w:p w:rsidR="00585398" w:rsidRDefault="00DE1BA0">
            <w:pPr>
              <w:jc w:val="center"/>
              <w:rPr>
                <w:rFonts w:hAnsi="宋体" w:cs="宋体"/>
                <w:sz w:val="24"/>
              </w:rPr>
            </w:pPr>
            <w:r>
              <w:rPr>
                <w:rFonts w:hAnsi="宋体" w:cs="宋体" w:hint="eastAsia"/>
                <w:sz w:val="24"/>
              </w:rPr>
              <w:t>项目负责人</w:t>
            </w:r>
          </w:p>
        </w:tc>
      </w:tr>
      <w:tr w:rsidR="00585398">
        <w:trPr>
          <w:trHeight w:val="374"/>
          <w:jc w:val="center"/>
        </w:trPr>
        <w:tc>
          <w:tcPr>
            <w:tcW w:w="3466" w:type="dxa"/>
            <w:gridSpan w:val="3"/>
            <w:vAlign w:val="center"/>
          </w:tcPr>
          <w:p w:rsidR="00585398" w:rsidRDefault="00DE1BA0">
            <w:pPr>
              <w:jc w:val="center"/>
              <w:rPr>
                <w:rFonts w:hAnsi="宋体" w:cs="宋体"/>
                <w:sz w:val="24"/>
              </w:rPr>
            </w:pPr>
            <w:r>
              <w:rPr>
                <w:rFonts w:hAnsi="宋体" w:cs="宋体" w:hint="eastAsia"/>
                <w:sz w:val="24"/>
              </w:rPr>
              <w:t>注册建造师执业资格等级</w:t>
            </w:r>
          </w:p>
        </w:tc>
        <w:tc>
          <w:tcPr>
            <w:tcW w:w="1355" w:type="dxa"/>
            <w:vAlign w:val="center"/>
          </w:tcPr>
          <w:p w:rsidR="00585398" w:rsidRDefault="00DE1BA0">
            <w:pPr>
              <w:jc w:val="center"/>
              <w:rPr>
                <w:rFonts w:hAnsi="宋体" w:cs="宋体"/>
                <w:sz w:val="24"/>
              </w:rPr>
            </w:pPr>
            <w:r>
              <w:rPr>
                <w:rFonts w:hAnsi="宋体" w:cs="宋体" w:hint="eastAsia"/>
                <w:sz w:val="24"/>
              </w:rPr>
              <w:t xml:space="preserve">      级</w:t>
            </w:r>
          </w:p>
        </w:tc>
        <w:tc>
          <w:tcPr>
            <w:tcW w:w="1959" w:type="dxa"/>
            <w:vAlign w:val="center"/>
          </w:tcPr>
          <w:p w:rsidR="00585398" w:rsidRDefault="00DE1BA0">
            <w:pPr>
              <w:jc w:val="center"/>
              <w:rPr>
                <w:rFonts w:hAnsi="宋体" w:cs="宋体"/>
                <w:sz w:val="24"/>
              </w:rPr>
            </w:pPr>
            <w:r>
              <w:rPr>
                <w:rFonts w:hAnsi="宋体" w:cs="宋体" w:hint="eastAsia"/>
                <w:sz w:val="24"/>
              </w:rPr>
              <w:t>建造师专业</w:t>
            </w:r>
          </w:p>
        </w:tc>
        <w:tc>
          <w:tcPr>
            <w:tcW w:w="2259" w:type="dxa"/>
            <w:vAlign w:val="center"/>
          </w:tcPr>
          <w:p w:rsidR="00585398" w:rsidRDefault="00585398">
            <w:pPr>
              <w:jc w:val="center"/>
              <w:rPr>
                <w:rFonts w:hAnsi="宋体" w:cs="宋体"/>
                <w:sz w:val="24"/>
              </w:rPr>
            </w:pPr>
          </w:p>
        </w:tc>
      </w:tr>
      <w:tr w:rsidR="00585398">
        <w:trPr>
          <w:trHeight w:val="374"/>
          <w:jc w:val="center"/>
        </w:trPr>
        <w:tc>
          <w:tcPr>
            <w:tcW w:w="3466" w:type="dxa"/>
            <w:gridSpan w:val="3"/>
            <w:vAlign w:val="center"/>
          </w:tcPr>
          <w:p w:rsidR="00585398" w:rsidRDefault="00DE1BA0">
            <w:pPr>
              <w:jc w:val="center"/>
              <w:rPr>
                <w:rFonts w:hAnsi="宋体" w:cs="宋体"/>
                <w:sz w:val="24"/>
              </w:rPr>
            </w:pPr>
            <w:r>
              <w:rPr>
                <w:rFonts w:hAnsi="宋体" w:cs="宋体" w:hint="eastAsia"/>
                <w:sz w:val="24"/>
              </w:rPr>
              <w:t>安全生产考核合格证书</w:t>
            </w:r>
          </w:p>
        </w:tc>
        <w:tc>
          <w:tcPr>
            <w:tcW w:w="5573" w:type="dxa"/>
            <w:gridSpan w:val="3"/>
            <w:vAlign w:val="center"/>
          </w:tcPr>
          <w:p w:rsidR="00585398" w:rsidRDefault="00585398">
            <w:pPr>
              <w:jc w:val="center"/>
              <w:rPr>
                <w:rFonts w:hAnsi="宋体" w:cs="宋体"/>
                <w:sz w:val="24"/>
              </w:rPr>
            </w:pPr>
          </w:p>
        </w:tc>
      </w:tr>
      <w:tr w:rsidR="00585398">
        <w:trPr>
          <w:trHeight w:val="374"/>
          <w:jc w:val="center"/>
        </w:trPr>
        <w:tc>
          <w:tcPr>
            <w:tcW w:w="1161" w:type="dxa"/>
            <w:vAlign w:val="center"/>
          </w:tcPr>
          <w:p w:rsidR="00585398" w:rsidRDefault="00DE1BA0">
            <w:pPr>
              <w:jc w:val="center"/>
              <w:rPr>
                <w:rFonts w:hAnsi="宋体" w:cs="宋体"/>
                <w:sz w:val="24"/>
              </w:rPr>
            </w:pPr>
            <w:r>
              <w:rPr>
                <w:rFonts w:hAnsi="宋体" w:cs="宋体" w:hint="eastAsia"/>
                <w:sz w:val="24"/>
              </w:rPr>
              <w:t>毕业学校</w:t>
            </w:r>
          </w:p>
        </w:tc>
        <w:tc>
          <w:tcPr>
            <w:tcW w:w="7878" w:type="dxa"/>
            <w:gridSpan w:val="5"/>
            <w:vAlign w:val="center"/>
          </w:tcPr>
          <w:p w:rsidR="00585398" w:rsidRDefault="00DE1BA0">
            <w:pPr>
              <w:ind w:firstLineChars="400" w:firstLine="960"/>
              <w:rPr>
                <w:rFonts w:hAnsi="宋体" w:cs="宋体"/>
                <w:sz w:val="24"/>
              </w:rPr>
            </w:pPr>
            <w:r>
              <w:rPr>
                <w:rFonts w:hAnsi="宋体" w:cs="宋体" w:hint="eastAsia"/>
                <w:sz w:val="24"/>
              </w:rPr>
              <w:t>年毕业于                  学校            专业</w:t>
            </w:r>
          </w:p>
        </w:tc>
      </w:tr>
      <w:tr w:rsidR="00585398">
        <w:trPr>
          <w:trHeight w:val="374"/>
          <w:jc w:val="center"/>
        </w:trPr>
        <w:tc>
          <w:tcPr>
            <w:tcW w:w="9039" w:type="dxa"/>
            <w:gridSpan w:val="6"/>
            <w:vAlign w:val="center"/>
          </w:tcPr>
          <w:p w:rsidR="00585398" w:rsidRDefault="00DE1BA0">
            <w:pPr>
              <w:jc w:val="center"/>
              <w:rPr>
                <w:rFonts w:hAnsi="宋体" w:cs="宋体"/>
                <w:sz w:val="24"/>
              </w:rPr>
            </w:pPr>
            <w:r>
              <w:rPr>
                <w:rFonts w:hAnsi="宋体" w:cs="宋体" w:hint="eastAsia"/>
                <w:sz w:val="24"/>
              </w:rPr>
              <w:lastRenderedPageBreak/>
              <w:t>主要工作经历</w:t>
            </w:r>
          </w:p>
        </w:tc>
      </w:tr>
      <w:tr w:rsidR="00585398">
        <w:trPr>
          <w:trHeight w:val="374"/>
          <w:jc w:val="center"/>
        </w:trPr>
        <w:tc>
          <w:tcPr>
            <w:tcW w:w="1161" w:type="dxa"/>
            <w:vAlign w:val="center"/>
          </w:tcPr>
          <w:p w:rsidR="00585398" w:rsidRDefault="00DE1BA0">
            <w:pPr>
              <w:jc w:val="center"/>
              <w:rPr>
                <w:rFonts w:hAnsi="宋体" w:cs="宋体"/>
                <w:sz w:val="24"/>
              </w:rPr>
            </w:pPr>
            <w:r>
              <w:rPr>
                <w:rFonts w:hAnsi="宋体" w:cs="宋体" w:hint="eastAsia"/>
                <w:sz w:val="24"/>
              </w:rPr>
              <w:t>时  间</w:t>
            </w:r>
          </w:p>
        </w:tc>
        <w:tc>
          <w:tcPr>
            <w:tcW w:w="3660" w:type="dxa"/>
            <w:gridSpan w:val="3"/>
            <w:vAlign w:val="center"/>
          </w:tcPr>
          <w:p w:rsidR="00585398" w:rsidRDefault="00DE1BA0">
            <w:pPr>
              <w:jc w:val="center"/>
              <w:rPr>
                <w:rFonts w:hAnsi="宋体" w:cs="宋体"/>
                <w:sz w:val="24"/>
              </w:rPr>
            </w:pPr>
            <w:r>
              <w:rPr>
                <w:rFonts w:hAnsi="宋体" w:cs="宋体" w:hint="eastAsia"/>
                <w:sz w:val="24"/>
              </w:rPr>
              <w:t>参加过的类似项目名称</w:t>
            </w:r>
          </w:p>
        </w:tc>
        <w:tc>
          <w:tcPr>
            <w:tcW w:w="1959" w:type="dxa"/>
            <w:vAlign w:val="center"/>
          </w:tcPr>
          <w:p w:rsidR="00585398" w:rsidRDefault="00DE1BA0">
            <w:pPr>
              <w:jc w:val="center"/>
              <w:rPr>
                <w:rFonts w:hAnsi="宋体" w:cs="宋体"/>
                <w:sz w:val="24"/>
              </w:rPr>
            </w:pPr>
            <w:r>
              <w:rPr>
                <w:rFonts w:hAnsi="宋体" w:cs="宋体" w:hint="eastAsia"/>
                <w:sz w:val="24"/>
              </w:rPr>
              <w:t>工程概况说明</w:t>
            </w:r>
          </w:p>
        </w:tc>
        <w:tc>
          <w:tcPr>
            <w:tcW w:w="2259" w:type="dxa"/>
            <w:vAlign w:val="center"/>
          </w:tcPr>
          <w:p w:rsidR="00585398" w:rsidRDefault="00DE1BA0">
            <w:pPr>
              <w:jc w:val="center"/>
              <w:rPr>
                <w:rFonts w:hAnsi="宋体" w:cs="宋体"/>
                <w:sz w:val="24"/>
              </w:rPr>
            </w:pPr>
            <w:r>
              <w:rPr>
                <w:rFonts w:hAnsi="宋体" w:cs="宋体" w:hint="eastAsia"/>
                <w:sz w:val="24"/>
              </w:rPr>
              <w:t>发包人及联系电话</w:t>
            </w:r>
          </w:p>
        </w:tc>
      </w:tr>
      <w:tr w:rsidR="00585398">
        <w:trPr>
          <w:trHeight w:val="374"/>
          <w:jc w:val="center"/>
        </w:trPr>
        <w:tc>
          <w:tcPr>
            <w:tcW w:w="1161" w:type="dxa"/>
            <w:vAlign w:val="center"/>
          </w:tcPr>
          <w:p w:rsidR="00585398" w:rsidRDefault="00585398">
            <w:pPr>
              <w:jc w:val="center"/>
              <w:rPr>
                <w:rFonts w:hAnsi="宋体" w:cs="宋体"/>
                <w:sz w:val="24"/>
              </w:rPr>
            </w:pPr>
          </w:p>
        </w:tc>
        <w:tc>
          <w:tcPr>
            <w:tcW w:w="3660" w:type="dxa"/>
            <w:gridSpan w:val="3"/>
            <w:vAlign w:val="center"/>
          </w:tcPr>
          <w:p w:rsidR="00585398" w:rsidRDefault="00585398">
            <w:pPr>
              <w:jc w:val="center"/>
              <w:rPr>
                <w:rFonts w:hAnsi="宋体" w:cs="宋体"/>
                <w:sz w:val="24"/>
              </w:rPr>
            </w:pPr>
          </w:p>
        </w:tc>
        <w:tc>
          <w:tcPr>
            <w:tcW w:w="1959" w:type="dxa"/>
            <w:vAlign w:val="center"/>
          </w:tcPr>
          <w:p w:rsidR="00585398" w:rsidRDefault="00585398">
            <w:pPr>
              <w:jc w:val="center"/>
              <w:rPr>
                <w:rFonts w:hAnsi="宋体" w:cs="宋体"/>
                <w:sz w:val="24"/>
              </w:rPr>
            </w:pPr>
          </w:p>
        </w:tc>
        <w:tc>
          <w:tcPr>
            <w:tcW w:w="2259" w:type="dxa"/>
            <w:vAlign w:val="center"/>
          </w:tcPr>
          <w:p w:rsidR="00585398" w:rsidRDefault="00585398">
            <w:pPr>
              <w:jc w:val="center"/>
              <w:rPr>
                <w:rFonts w:hAnsi="宋体" w:cs="宋体"/>
                <w:sz w:val="24"/>
              </w:rPr>
            </w:pPr>
          </w:p>
        </w:tc>
      </w:tr>
      <w:tr w:rsidR="00585398">
        <w:trPr>
          <w:trHeight w:val="374"/>
          <w:jc w:val="center"/>
        </w:trPr>
        <w:tc>
          <w:tcPr>
            <w:tcW w:w="1161" w:type="dxa"/>
            <w:vAlign w:val="center"/>
          </w:tcPr>
          <w:p w:rsidR="00585398" w:rsidRDefault="00585398">
            <w:pPr>
              <w:jc w:val="center"/>
              <w:rPr>
                <w:rFonts w:hAnsi="宋体" w:cs="宋体"/>
                <w:sz w:val="24"/>
              </w:rPr>
            </w:pPr>
          </w:p>
        </w:tc>
        <w:tc>
          <w:tcPr>
            <w:tcW w:w="3660" w:type="dxa"/>
            <w:gridSpan w:val="3"/>
            <w:vAlign w:val="center"/>
          </w:tcPr>
          <w:p w:rsidR="00585398" w:rsidRDefault="00585398">
            <w:pPr>
              <w:jc w:val="center"/>
              <w:rPr>
                <w:rFonts w:hAnsi="宋体" w:cs="宋体"/>
                <w:sz w:val="24"/>
              </w:rPr>
            </w:pPr>
          </w:p>
        </w:tc>
        <w:tc>
          <w:tcPr>
            <w:tcW w:w="1959" w:type="dxa"/>
            <w:vAlign w:val="center"/>
          </w:tcPr>
          <w:p w:rsidR="00585398" w:rsidRDefault="00585398">
            <w:pPr>
              <w:jc w:val="center"/>
              <w:rPr>
                <w:rFonts w:hAnsi="宋体" w:cs="宋体"/>
                <w:sz w:val="24"/>
              </w:rPr>
            </w:pPr>
          </w:p>
        </w:tc>
        <w:tc>
          <w:tcPr>
            <w:tcW w:w="2259" w:type="dxa"/>
            <w:vAlign w:val="center"/>
          </w:tcPr>
          <w:p w:rsidR="00585398" w:rsidRDefault="00585398">
            <w:pPr>
              <w:jc w:val="center"/>
              <w:rPr>
                <w:rFonts w:hAnsi="宋体" w:cs="宋体"/>
                <w:sz w:val="24"/>
              </w:rPr>
            </w:pPr>
          </w:p>
        </w:tc>
      </w:tr>
      <w:tr w:rsidR="00585398">
        <w:trPr>
          <w:trHeight w:val="386"/>
          <w:jc w:val="center"/>
        </w:trPr>
        <w:tc>
          <w:tcPr>
            <w:tcW w:w="1161" w:type="dxa"/>
            <w:vAlign w:val="center"/>
          </w:tcPr>
          <w:p w:rsidR="00585398" w:rsidRDefault="00585398">
            <w:pPr>
              <w:jc w:val="center"/>
              <w:rPr>
                <w:rFonts w:hAnsi="宋体" w:cs="宋体"/>
                <w:sz w:val="24"/>
              </w:rPr>
            </w:pPr>
          </w:p>
        </w:tc>
        <w:tc>
          <w:tcPr>
            <w:tcW w:w="3660" w:type="dxa"/>
            <w:gridSpan w:val="3"/>
            <w:vAlign w:val="center"/>
          </w:tcPr>
          <w:p w:rsidR="00585398" w:rsidRDefault="00585398">
            <w:pPr>
              <w:jc w:val="center"/>
              <w:rPr>
                <w:rFonts w:hAnsi="宋体" w:cs="宋体"/>
                <w:sz w:val="24"/>
              </w:rPr>
            </w:pPr>
          </w:p>
        </w:tc>
        <w:tc>
          <w:tcPr>
            <w:tcW w:w="1959" w:type="dxa"/>
            <w:vAlign w:val="center"/>
          </w:tcPr>
          <w:p w:rsidR="00585398" w:rsidRDefault="00585398">
            <w:pPr>
              <w:jc w:val="center"/>
              <w:rPr>
                <w:rFonts w:hAnsi="宋体" w:cs="宋体"/>
                <w:sz w:val="24"/>
              </w:rPr>
            </w:pPr>
          </w:p>
        </w:tc>
        <w:tc>
          <w:tcPr>
            <w:tcW w:w="2259" w:type="dxa"/>
            <w:vAlign w:val="center"/>
          </w:tcPr>
          <w:p w:rsidR="00585398" w:rsidRDefault="00585398">
            <w:pPr>
              <w:jc w:val="center"/>
              <w:rPr>
                <w:rFonts w:hAnsi="宋体" w:cs="宋体"/>
                <w:sz w:val="24"/>
              </w:rPr>
            </w:pPr>
          </w:p>
        </w:tc>
      </w:tr>
    </w:tbl>
    <w:p w:rsidR="00585398" w:rsidRDefault="00585398">
      <w:pPr>
        <w:spacing w:line="420" w:lineRule="exact"/>
        <w:rPr>
          <w:rFonts w:hAnsi="宋体" w:cs="宋体"/>
          <w:szCs w:val="21"/>
        </w:rPr>
      </w:pPr>
    </w:p>
    <w:p w:rsidR="00585398" w:rsidRDefault="00585398">
      <w:pPr>
        <w:spacing w:line="420" w:lineRule="exact"/>
        <w:rPr>
          <w:rFonts w:hAnsi="宋体" w:cs="宋体"/>
          <w:szCs w:val="21"/>
        </w:rPr>
      </w:pPr>
    </w:p>
    <w:p w:rsidR="00585398" w:rsidRDefault="00DE1BA0">
      <w:pPr>
        <w:jc w:val="left"/>
        <w:rPr>
          <w:rFonts w:hAnsi="宋体" w:cs="宋体"/>
          <w:sz w:val="24"/>
        </w:rPr>
      </w:pPr>
      <w:r>
        <w:rPr>
          <w:rFonts w:hAnsi="宋体" w:cs="宋体" w:hint="eastAsia"/>
          <w:sz w:val="24"/>
        </w:rPr>
        <w:t>附2：承诺书</w:t>
      </w:r>
    </w:p>
    <w:p w:rsidR="00585398" w:rsidRDefault="00DE1BA0">
      <w:pPr>
        <w:jc w:val="center"/>
        <w:rPr>
          <w:rFonts w:hAnsi="宋体" w:cs="宋体"/>
          <w:b/>
          <w:bCs/>
          <w:sz w:val="24"/>
        </w:rPr>
      </w:pPr>
      <w:r>
        <w:rPr>
          <w:rFonts w:hAnsi="宋体" w:cs="宋体" w:hint="eastAsia"/>
          <w:b/>
          <w:bCs/>
          <w:sz w:val="24"/>
        </w:rPr>
        <w:t>承诺书</w:t>
      </w:r>
    </w:p>
    <w:p w:rsidR="00585398" w:rsidRDefault="00DE1BA0" w:rsidP="00F70903">
      <w:pPr>
        <w:spacing w:afterLines="100" w:line="440" w:lineRule="exact"/>
        <w:rPr>
          <w:rFonts w:hAnsi="宋体" w:cs="宋体"/>
          <w:sz w:val="24"/>
        </w:rPr>
      </w:pPr>
      <w:r>
        <w:rPr>
          <w:rFonts w:hAnsi="宋体" w:cs="宋体" w:hint="eastAsia"/>
          <w:sz w:val="24"/>
          <w:u w:val="single"/>
        </w:rPr>
        <w:t xml:space="preserve">                     </w:t>
      </w:r>
      <w:r>
        <w:rPr>
          <w:rFonts w:hAnsi="宋体" w:cs="宋体" w:hint="eastAsia"/>
          <w:sz w:val="24"/>
        </w:rPr>
        <w:t>（招标人名称）：</w:t>
      </w:r>
    </w:p>
    <w:p w:rsidR="00585398" w:rsidRDefault="00DE1BA0">
      <w:pPr>
        <w:spacing w:line="440" w:lineRule="exact"/>
        <w:ind w:firstLineChars="200" w:firstLine="480"/>
        <w:rPr>
          <w:rFonts w:hAnsi="宋体" w:cs="宋体"/>
          <w:sz w:val="24"/>
        </w:rPr>
      </w:pPr>
      <w:r>
        <w:rPr>
          <w:rFonts w:hAnsi="宋体" w:cs="宋体" w:hint="eastAsia"/>
          <w:sz w:val="24"/>
        </w:rPr>
        <w:t>我方在此声明，我方拟派往</w:t>
      </w:r>
      <w:r>
        <w:rPr>
          <w:rFonts w:hAnsi="宋体" w:cs="宋体" w:hint="eastAsia"/>
          <w:sz w:val="24"/>
          <w:u w:val="single"/>
        </w:rPr>
        <w:t xml:space="preserve">        （项目名称）</w:t>
      </w:r>
      <w:r>
        <w:rPr>
          <w:rFonts w:hAnsi="宋体" w:cs="宋体" w:hint="eastAsia"/>
          <w:sz w:val="24"/>
        </w:rPr>
        <w:t>（以下简称“本工程”）的项目负责人</w:t>
      </w:r>
      <w:r>
        <w:rPr>
          <w:rFonts w:hAnsi="宋体" w:cs="宋体" w:hint="eastAsia"/>
          <w:sz w:val="24"/>
          <w:u w:val="single"/>
        </w:rPr>
        <w:t xml:space="preserve">           </w:t>
      </w:r>
      <w:r>
        <w:rPr>
          <w:rFonts w:hAnsi="宋体" w:cs="宋体" w:hint="eastAsia"/>
          <w:sz w:val="24"/>
        </w:rPr>
        <w:t>（项目负责人姓名）现阶段没有担任任何在施建设工程项目的项目负责人。</w:t>
      </w:r>
    </w:p>
    <w:p w:rsidR="00585398" w:rsidRDefault="00DE1BA0">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585398" w:rsidRDefault="00DE1BA0">
      <w:pPr>
        <w:spacing w:line="440" w:lineRule="exact"/>
        <w:ind w:firstLineChars="200" w:firstLine="480"/>
        <w:rPr>
          <w:rFonts w:hAnsi="宋体" w:cs="宋体"/>
          <w:sz w:val="24"/>
        </w:rPr>
      </w:pPr>
      <w:r>
        <w:rPr>
          <w:rFonts w:hAnsi="宋体" w:cs="宋体" w:hint="eastAsia"/>
          <w:sz w:val="24"/>
        </w:rPr>
        <w:t>特此承诺</w:t>
      </w:r>
    </w:p>
    <w:p w:rsidR="00585398" w:rsidRDefault="00585398">
      <w:pPr>
        <w:spacing w:line="440" w:lineRule="exact"/>
        <w:jc w:val="right"/>
        <w:rPr>
          <w:rFonts w:hAnsi="宋体" w:cs="宋体"/>
          <w:sz w:val="24"/>
        </w:rPr>
      </w:pPr>
    </w:p>
    <w:p w:rsidR="00585398" w:rsidRDefault="00585398">
      <w:pPr>
        <w:spacing w:line="440" w:lineRule="exact"/>
        <w:jc w:val="right"/>
        <w:rPr>
          <w:rFonts w:hAnsi="宋体" w:cs="宋体"/>
          <w:sz w:val="24"/>
        </w:rPr>
      </w:pPr>
    </w:p>
    <w:p w:rsidR="00585398" w:rsidRDefault="00DE1BA0">
      <w:pPr>
        <w:spacing w:line="440" w:lineRule="exact"/>
        <w:jc w:val="right"/>
        <w:rPr>
          <w:rFonts w:hAnsi="宋体" w:cs="宋体"/>
          <w:sz w:val="24"/>
        </w:rPr>
      </w:pPr>
      <w:r>
        <w:rPr>
          <w:rFonts w:hAnsi="宋体" w:cs="宋体" w:hint="eastAsia"/>
          <w:sz w:val="24"/>
        </w:rPr>
        <w:t xml:space="preserve"> 投标人：</w:t>
      </w:r>
      <w:r>
        <w:rPr>
          <w:rFonts w:hAnsi="宋体" w:cs="宋体" w:hint="eastAsia"/>
          <w:sz w:val="24"/>
          <w:u w:val="single"/>
        </w:rPr>
        <w:t xml:space="preserve">                  </w:t>
      </w:r>
      <w:r>
        <w:rPr>
          <w:rFonts w:hAnsi="宋体" w:cs="宋体" w:hint="eastAsia"/>
          <w:sz w:val="24"/>
        </w:rPr>
        <w:t>（盖单位章）</w:t>
      </w:r>
    </w:p>
    <w:p w:rsidR="00585398" w:rsidRDefault="00DE1BA0">
      <w:pPr>
        <w:spacing w:line="440" w:lineRule="exact"/>
        <w:ind w:right="315"/>
        <w:jc w:val="right"/>
        <w:rPr>
          <w:rFonts w:hAnsi="宋体" w:cs="宋体"/>
          <w:sz w:val="24"/>
        </w:rPr>
      </w:pPr>
      <w:r>
        <w:rPr>
          <w:rFonts w:hAnsi="宋体" w:cs="宋体" w:hint="eastAsia"/>
          <w:sz w:val="24"/>
        </w:rPr>
        <w:t>法定代表人：</w:t>
      </w:r>
      <w:r>
        <w:rPr>
          <w:rFonts w:hAnsi="宋体" w:cs="宋体" w:hint="eastAsia"/>
          <w:sz w:val="24"/>
          <w:u w:val="single"/>
        </w:rPr>
        <w:t xml:space="preserve">               </w:t>
      </w:r>
      <w:r>
        <w:rPr>
          <w:rFonts w:hAnsi="宋体" w:cs="宋体" w:hint="eastAsia"/>
          <w:sz w:val="24"/>
        </w:rPr>
        <w:t>（签字）</w:t>
      </w:r>
    </w:p>
    <w:p w:rsidR="00585398" w:rsidRDefault="00DE1BA0">
      <w:pPr>
        <w:spacing w:line="440" w:lineRule="exact"/>
        <w:ind w:right="435"/>
        <w:jc w:val="right"/>
        <w:rPr>
          <w:rFonts w:hAnsi="宋体" w:cs="宋体"/>
          <w:sz w:val="24"/>
        </w:rPr>
      </w:pPr>
      <w:r>
        <w:rPr>
          <w:rFonts w:hAnsi="宋体" w:cs="宋体" w:hint="eastAsia"/>
          <w:sz w:val="24"/>
        </w:rPr>
        <w:t>日  期：</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585398" w:rsidRDefault="00DE1BA0">
      <w:pPr>
        <w:spacing w:line="420" w:lineRule="exact"/>
        <w:jc w:val="left"/>
        <w:rPr>
          <w:rFonts w:hAnsi="宋体" w:cs="宋体"/>
          <w:sz w:val="24"/>
        </w:rPr>
      </w:pPr>
      <w:r>
        <w:rPr>
          <w:rFonts w:hAnsi="宋体" w:cs="宋体" w:hint="eastAsia"/>
          <w:b/>
          <w:sz w:val="32"/>
        </w:rPr>
        <w:br w:type="page"/>
      </w:r>
      <w:r>
        <w:rPr>
          <w:rFonts w:hAnsi="宋体" w:cs="宋体" w:hint="eastAsia"/>
          <w:sz w:val="24"/>
        </w:rPr>
        <w:lastRenderedPageBreak/>
        <w:t>附3：主要项目管理人员简历表</w:t>
      </w:r>
    </w:p>
    <w:p w:rsidR="00585398" w:rsidRDefault="00DE1BA0">
      <w:pPr>
        <w:spacing w:line="420" w:lineRule="exact"/>
        <w:ind w:firstLineChars="200" w:firstLine="480"/>
        <w:rPr>
          <w:rFonts w:hAnsi="宋体" w:cs="宋体"/>
          <w:sz w:val="24"/>
          <w:szCs w:val="24"/>
        </w:rPr>
      </w:pPr>
      <w:r>
        <w:rPr>
          <w:rFonts w:hAnsi="宋体" w:cs="宋体" w:hint="eastAsia"/>
          <w:sz w:val="24"/>
          <w:szCs w:val="24"/>
        </w:rPr>
        <w:t>主要项目管理人员是指技术负责人、专职安全生产管理员等岗位人员。应附身份证、社保缴纳证明、职称证原件扫描件（或图片），专职安全生产管理人员应附安全生产考核合格证书、身份证、社保缴纳证明原件扫描件（或图片）。其他人员应附相关证书、身份证、社保缴纳证明原件扫描件（或图片）；</w:t>
      </w:r>
    </w:p>
    <w:p w:rsidR="00585398" w:rsidRDefault="00585398">
      <w:pPr>
        <w:spacing w:line="420" w:lineRule="exact"/>
        <w:ind w:firstLineChars="200" w:firstLine="480"/>
        <w:rPr>
          <w:rFonts w:hAnsi="宋体" w:cs="宋体"/>
          <w:sz w:val="24"/>
          <w:szCs w:val="24"/>
        </w:rPr>
      </w:pP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8"/>
        <w:gridCol w:w="1868"/>
        <w:gridCol w:w="4458"/>
      </w:tblGrid>
      <w:tr w:rsidR="00585398">
        <w:trPr>
          <w:trHeight w:val="590"/>
          <w:jc w:val="center"/>
        </w:trPr>
        <w:tc>
          <w:tcPr>
            <w:tcW w:w="8684" w:type="dxa"/>
            <w:gridSpan w:val="3"/>
            <w:tcBorders>
              <w:bottom w:val="single" w:sz="4" w:space="0" w:color="auto"/>
            </w:tcBorders>
            <w:vAlign w:val="center"/>
          </w:tcPr>
          <w:p w:rsidR="00585398" w:rsidRDefault="00DE1BA0">
            <w:pPr>
              <w:spacing w:line="640" w:lineRule="exact"/>
              <w:rPr>
                <w:rFonts w:hAnsi="宋体" w:cs="宋体"/>
                <w:sz w:val="24"/>
              </w:rPr>
            </w:pPr>
            <w:r>
              <w:rPr>
                <w:rFonts w:hAnsi="宋体" w:cs="宋体" w:hint="eastAsia"/>
                <w:sz w:val="24"/>
              </w:rPr>
              <w:t>岗位名称</w:t>
            </w:r>
          </w:p>
        </w:tc>
      </w:tr>
      <w:tr w:rsidR="00585398">
        <w:trPr>
          <w:trHeight w:val="604"/>
          <w:jc w:val="center"/>
        </w:trPr>
        <w:tc>
          <w:tcPr>
            <w:tcW w:w="4226" w:type="dxa"/>
            <w:gridSpan w:val="2"/>
            <w:tcBorders>
              <w:left w:val="single" w:sz="4" w:space="0" w:color="auto"/>
            </w:tcBorders>
            <w:vAlign w:val="center"/>
          </w:tcPr>
          <w:p w:rsidR="00585398" w:rsidRDefault="00DE1BA0">
            <w:pPr>
              <w:spacing w:line="640" w:lineRule="exact"/>
              <w:rPr>
                <w:rFonts w:hAnsi="宋体" w:cs="宋体"/>
                <w:sz w:val="24"/>
              </w:rPr>
            </w:pPr>
            <w:r>
              <w:rPr>
                <w:rFonts w:hAnsi="宋体" w:cs="宋体" w:hint="eastAsia"/>
                <w:sz w:val="24"/>
              </w:rPr>
              <w:t>姓    名</w:t>
            </w:r>
          </w:p>
        </w:tc>
        <w:tc>
          <w:tcPr>
            <w:tcW w:w="4458" w:type="dxa"/>
            <w:tcBorders>
              <w:left w:val="nil"/>
            </w:tcBorders>
            <w:vAlign w:val="center"/>
          </w:tcPr>
          <w:p w:rsidR="00585398" w:rsidRDefault="00DE1BA0">
            <w:pPr>
              <w:spacing w:line="640" w:lineRule="exact"/>
              <w:rPr>
                <w:rFonts w:hAnsi="宋体" w:cs="宋体"/>
                <w:sz w:val="24"/>
              </w:rPr>
            </w:pPr>
            <w:r>
              <w:rPr>
                <w:rFonts w:hAnsi="宋体" w:cs="宋体" w:hint="eastAsia"/>
                <w:sz w:val="24"/>
              </w:rPr>
              <w:t>年    龄</w:t>
            </w:r>
          </w:p>
        </w:tc>
      </w:tr>
      <w:tr w:rsidR="00585398">
        <w:trPr>
          <w:trHeight w:val="590"/>
          <w:jc w:val="center"/>
        </w:trPr>
        <w:tc>
          <w:tcPr>
            <w:tcW w:w="4226" w:type="dxa"/>
            <w:gridSpan w:val="2"/>
            <w:vAlign w:val="center"/>
          </w:tcPr>
          <w:p w:rsidR="00585398" w:rsidRDefault="00DE1BA0">
            <w:pPr>
              <w:spacing w:line="640" w:lineRule="exact"/>
              <w:rPr>
                <w:rFonts w:hAnsi="宋体" w:cs="宋体"/>
                <w:sz w:val="24"/>
              </w:rPr>
            </w:pPr>
            <w:r>
              <w:rPr>
                <w:rFonts w:hAnsi="宋体" w:cs="宋体" w:hint="eastAsia"/>
                <w:sz w:val="24"/>
              </w:rPr>
              <w:t>性    别</w:t>
            </w:r>
          </w:p>
        </w:tc>
        <w:tc>
          <w:tcPr>
            <w:tcW w:w="4458" w:type="dxa"/>
            <w:vAlign w:val="center"/>
          </w:tcPr>
          <w:p w:rsidR="00585398" w:rsidRDefault="00DE1BA0">
            <w:pPr>
              <w:spacing w:line="640" w:lineRule="exact"/>
              <w:rPr>
                <w:rFonts w:hAnsi="宋体" w:cs="宋体"/>
                <w:sz w:val="24"/>
              </w:rPr>
            </w:pPr>
            <w:r>
              <w:rPr>
                <w:rFonts w:hAnsi="宋体" w:cs="宋体" w:hint="eastAsia"/>
                <w:sz w:val="24"/>
              </w:rPr>
              <w:t>毕业学校</w:t>
            </w:r>
          </w:p>
        </w:tc>
      </w:tr>
      <w:tr w:rsidR="00585398">
        <w:trPr>
          <w:trHeight w:val="590"/>
          <w:jc w:val="center"/>
        </w:trPr>
        <w:tc>
          <w:tcPr>
            <w:tcW w:w="4226" w:type="dxa"/>
            <w:gridSpan w:val="2"/>
            <w:vAlign w:val="center"/>
          </w:tcPr>
          <w:p w:rsidR="00585398" w:rsidRDefault="00DE1BA0">
            <w:pPr>
              <w:spacing w:line="640" w:lineRule="exact"/>
              <w:rPr>
                <w:rFonts w:hAnsi="宋体" w:cs="宋体"/>
                <w:sz w:val="24"/>
              </w:rPr>
            </w:pPr>
            <w:r>
              <w:rPr>
                <w:rFonts w:hAnsi="宋体" w:cs="宋体" w:hint="eastAsia"/>
                <w:sz w:val="24"/>
              </w:rPr>
              <w:t>学历和专业</w:t>
            </w:r>
          </w:p>
        </w:tc>
        <w:tc>
          <w:tcPr>
            <w:tcW w:w="4458" w:type="dxa"/>
            <w:vAlign w:val="center"/>
          </w:tcPr>
          <w:p w:rsidR="00585398" w:rsidRDefault="00DE1BA0">
            <w:pPr>
              <w:spacing w:line="640" w:lineRule="exact"/>
              <w:rPr>
                <w:rFonts w:hAnsi="宋体" w:cs="宋体"/>
                <w:sz w:val="24"/>
              </w:rPr>
            </w:pPr>
            <w:r>
              <w:rPr>
                <w:rFonts w:hAnsi="宋体" w:cs="宋体" w:hint="eastAsia"/>
                <w:sz w:val="24"/>
              </w:rPr>
              <w:t>毕业时间</w:t>
            </w:r>
          </w:p>
        </w:tc>
      </w:tr>
      <w:tr w:rsidR="00585398">
        <w:trPr>
          <w:trHeight w:val="604"/>
          <w:jc w:val="center"/>
        </w:trPr>
        <w:tc>
          <w:tcPr>
            <w:tcW w:w="4226" w:type="dxa"/>
            <w:gridSpan w:val="2"/>
            <w:vAlign w:val="center"/>
          </w:tcPr>
          <w:p w:rsidR="00585398" w:rsidRDefault="00DE1BA0">
            <w:pPr>
              <w:spacing w:line="640" w:lineRule="exact"/>
              <w:rPr>
                <w:rFonts w:hAnsi="宋体" w:cs="宋体"/>
                <w:sz w:val="24"/>
              </w:rPr>
            </w:pPr>
            <w:r>
              <w:rPr>
                <w:rFonts w:hAnsi="宋体" w:cs="宋体" w:hint="eastAsia"/>
                <w:sz w:val="24"/>
              </w:rPr>
              <w:t>拥有的执业资格</w:t>
            </w:r>
          </w:p>
        </w:tc>
        <w:tc>
          <w:tcPr>
            <w:tcW w:w="4458" w:type="dxa"/>
            <w:vAlign w:val="center"/>
          </w:tcPr>
          <w:p w:rsidR="00585398" w:rsidRDefault="00DE1BA0">
            <w:pPr>
              <w:spacing w:line="640" w:lineRule="exact"/>
              <w:rPr>
                <w:rFonts w:hAnsi="宋体" w:cs="宋体"/>
                <w:sz w:val="24"/>
              </w:rPr>
            </w:pPr>
            <w:r>
              <w:rPr>
                <w:rFonts w:hAnsi="宋体" w:cs="宋体" w:hint="eastAsia"/>
                <w:sz w:val="24"/>
              </w:rPr>
              <w:t>专业职称</w:t>
            </w:r>
          </w:p>
        </w:tc>
      </w:tr>
      <w:tr w:rsidR="00585398">
        <w:trPr>
          <w:trHeight w:val="517"/>
          <w:jc w:val="center"/>
        </w:trPr>
        <w:tc>
          <w:tcPr>
            <w:tcW w:w="4226" w:type="dxa"/>
            <w:gridSpan w:val="2"/>
            <w:vAlign w:val="center"/>
          </w:tcPr>
          <w:p w:rsidR="00585398" w:rsidRDefault="00DE1BA0">
            <w:pPr>
              <w:spacing w:line="640" w:lineRule="exact"/>
              <w:rPr>
                <w:rFonts w:hAnsi="宋体" w:cs="宋体"/>
                <w:sz w:val="24"/>
              </w:rPr>
            </w:pPr>
            <w:r>
              <w:rPr>
                <w:rFonts w:hAnsi="宋体" w:cs="宋体" w:hint="eastAsia"/>
                <w:sz w:val="24"/>
              </w:rPr>
              <w:t>执业资格证书编号</w:t>
            </w:r>
          </w:p>
        </w:tc>
        <w:tc>
          <w:tcPr>
            <w:tcW w:w="4458" w:type="dxa"/>
            <w:vAlign w:val="center"/>
          </w:tcPr>
          <w:p w:rsidR="00585398" w:rsidRDefault="00DE1BA0">
            <w:pPr>
              <w:spacing w:line="640" w:lineRule="exact"/>
              <w:rPr>
                <w:rFonts w:hAnsi="宋体" w:cs="宋体"/>
                <w:sz w:val="24"/>
              </w:rPr>
            </w:pPr>
            <w:r>
              <w:rPr>
                <w:rFonts w:hAnsi="宋体" w:cs="宋体" w:hint="eastAsia"/>
                <w:sz w:val="24"/>
              </w:rPr>
              <w:t>工作年限</w:t>
            </w:r>
          </w:p>
        </w:tc>
      </w:tr>
      <w:tr w:rsidR="00585398">
        <w:trPr>
          <w:trHeight w:val="2196"/>
          <w:jc w:val="center"/>
        </w:trPr>
        <w:tc>
          <w:tcPr>
            <w:tcW w:w="2358" w:type="dxa"/>
            <w:vAlign w:val="center"/>
          </w:tcPr>
          <w:p w:rsidR="00585398" w:rsidRDefault="00DE1BA0">
            <w:pPr>
              <w:jc w:val="center"/>
              <w:rPr>
                <w:rFonts w:hAnsi="宋体" w:cs="宋体"/>
                <w:sz w:val="24"/>
              </w:rPr>
            </w:pPr>
            <w:r>
              <w:rPr>
                <w:rFonts w:hAnsi="宋体" w:cs="宋体" w:hint="eastAsia"/>
                <w:sz w:val="24"/>
              </w:rPr>
              <w:t>主要工作业绩及担</w:t>
            </w:r>
          </w:p>
          <w:p w:rsidR="00585398" w:rsidRDefault="00DE1BA0">
            <w:pPr>
              <w:jc w:val="center"/>
              <w:rPr>
                <w:rFonts w:hAnsi="宋体" w:cs="宋体"/>
                <w:sz w:val="24"/>
              </w:rPr>
            </w:pPr>
            <w:r>
              <w:rPr>
                <w:rFonts w:hAnsi="宋体" w:cs="宋体" w:hint="eastAsia"/>
                <w:sz w:val="24"/>
              </w:rPr>
              <w:t>任的主要工作</w:t>
            </w:r>
          </w:p>
        </w:tc>
        <w:tc>
          <w:tcPr>
            <w:tcW w:w="6326" w:type="dxa"/>
            <w:gridSpan w:val="2"/>
          </w:tcPr>
          <w:p w:rsidR="00585398" w:rsidRDefault="00585398">
            <w:pPr>
              <w:rPr>
                <w:rFonts w:hAnsi="宋体" w:cs="宋体"/>
                <w:sz w:val="24"/>
              </w:rPr>
            </w:pPr>
          </w:p>
        </w:tc>
      </w:tr>
    </w:tbl>
    <w:p w:rsidR="00585398" w:rsidRDefault="00585398">
      <w:pPr>
        <w:rPr>
          <w:rFonts w:hAnsi="宋体" w:cs="宋体"/>
          <w:szCs w:val="21"/>
        </w:rPr>
      </w:pPr>
    </w:p>
    <w:p w:rsidR="00585398" w:rsidRDefault="00DE1BA0">
      <w:pPr>
        <w:pageBreakBefore/>
        <w:autoSpaceDE w:val="0"/>
        <w:autoSpaceDN w:val="0"/>
        <w:adjustRightInd w:val="0"/>
        <w:spacing w:line="360" w:lineRule="auto"/>
        <w:ind w:right="215" w:firstLine="420"/>
        <w:jc w:val="center"/>
        <w:rPr>
          <w:rFonts w:hAnsi="宋体" w:cs="宋体"/>
          <w:sz w:val="24"/>
        </w:rPr>
      </w:pPr>
      <w:r>
        <w:rPr>
          <w:rFonts w:hAnsi="宋体" w:cs="宋体" w:hint="eastAsia"/>
          <w:b/>
          <w:sz w:val="32"/>
        </w:rPr>
        <w:lastRenderedPageBreak/>
        <w:t>五、</w:t>
      </w:r>
      <w:r>
        <w:rPr>
          <w:rFonts w:hAnsi="宋体" w:cs="宋体" w:hint="eastAsia"/>
          <w:b/>
          <w:sz w:val="32"/>
          <w:szCs w:val="32"/>
        </w:rPr>
        <w:t>投标单位基本情况表</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585398">
        <w:trPr>
          <w:trHeight w:val="472"/>
          <w:jc w:val="center"/>
        </w:trPr>
        <w:tc>
          <w:tcPr>
            <w:tcW w:w="1709" w:type="dxa"/>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投标人名称</w:t>
            </w:r>
          </w:p>
        </w:tc>
        <w:tc>
          <w:tcPr>
            <w:tcW w:w="7435" w:type="dxa"/>
            <w:gridSpan w:val="9"/>
            <w:vAlign w:val="center"/>
          </w:tcPr>
          <w:p w:rsidR="00585398" w:rsidRDefault="00585398" w:rsidP="000B5FF9">
            <w:pPr>
              <w:autoSpaceDE w:val="0"/>
              <w:autoSpaceDN w:val="0"/>
              <w:adjustRightInd w:val="0"/>
              <w:spacing w:line="360" w:lineRule="auto"/>
              <w:ind w:left="41" w:right="215" w:hangingChars="17" w:hanging="41"/>
              <w:jc w:val="center"/>
              <w:rPr>
                <w:rFonts w:hAnsi="宋体" w:cs="宋体"/>
                <w:sz w:val="24"/>
              </w:rPr>
            </w:pPr>
          </w:p>
        </w:tc>
      </w:tr>
      <w:tr w:rsidR="00585398">
        <w:trPr>
          <w:trHeight w:val="472"/>
          <w:jc w:val="center"/>
        </w:trPr>
        <w:tc>
          <w:tcPr>
            <w:tcW w:w="1709" w:type="dxa"/>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注册地址</w:t>
            </w:r>
          </w:p>
        </w:tc>
        <w:tc>
          <w:tcPr>
            <w:tcW w:w="4134" w:type="dxa"/>
            <w:gridSpan w:val="5"/>
            <w:vAlign w:val="center"/>
          </w:tcPr>
          <w:p w:rsidR="00585398" w:rsidRDefault="00585398">
            <w:pPr>
              <w:autoSpaceDE w:val="0"/>
              <w:autoSpaceDN w:val="0"/>
              <w:adjustRightInd w:val="0"/>
              <w:spacing w:line="360" w:lineRule="auto"/>
              <w:ind w:right="215"/>
              <w:jc w:val="center"/>
              <w:rPr>
                <w:rFonts w:hAnsi="宋体" w:cs="宋体"/>
                <w:sz w:val="24"/>
              </w:rPr>
            </w:pPr>
          </w:p>
        </w:tc>
        <w:tc>
          <w:tcPr>
            <w:tcW w:w="1575" w:type="dxa"/>
            <w:gridSpan w:val="2"/>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邮政编码</w:t>
            </w:r>
          </w:p>
        </w:tc>
        <w:tc>
          <w:tcPr>
            <w:tcW w:w="1726" w:type="dxa"/>
            <w:gridSpan w:val="2"/>
            <w:vAlign w:val="center"/>
          </w:tcPr>
          <w:p w:rsidR="00585398" w:rsidRDefault="00585398">
            <w:pPr>
              <w:autoSpaceDE w:val="0"/>
              <w:autoSpaceDN w:val="0"/>
              <w:adjustRightInd w:val="0"/>
              <w:spacing w:line="360" w:lineRule="auto"/>
              <w:ind w:right="215"/>
              <w:jc w:val="center"/>
              <w:rPr>
                <w:rFonts w:hAnsi="宋体" w:cs="宋体"/>
                <w:sz w:val="24"/>
              </w:rPr>
            </w:pPr>
          </w:p>
        </w:tc>
      </w:tr>
      <w:tr w:rsidR="00585398">
        <w:trPr>
          <w:trHeight w:val="472"/>
          <w:jc w:val="center"/>
        </w:trPr>
        <w:tc>
          <w:tcPr>
            <w:tcW w:w="1709" w:type="dxa"/>
            <w:vMerge w:val="restart"/>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联系方式</w:t>
            </w:r>
          </w:p>
        </w:tc>
        <w:tc>
          <w:tcPr>
            <w:tcW w:w="1205" w:type="dxa"/>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联系人</w:t>
            </w:r>
          </w:p>
        </w:tc>
        <w:tc>
          <w:tcPr>
            <w:tcW w:w="2929" w:type="dxa"/>
            <w:gridSpan w:val="4"/>
            <w:vAlign w:val="center"/>
          </w:tcPr>
          <w:p w:rsidR="00585398" w:rsidRDefault="00585398">
            <w:pPr>
              <w:autoSpaceDE w:val="0"/>
              <w:autoSpaceDN w:val="0"/>
              <w:adjustRightInd w:val="0"/>
              <w:spacing w:line="360" w:lineRule="auto"/>
              <w:ind w:right="215"/>
              <w:jc w:val="center"/>
              <w:rPr>
                <w:rFonts w:hAnsi="宋体" w:cs="宋体"/>
                <w:sz w:val="24"/>
              </w:rPr>
            </w:pPr>
          </w:p>
        </w:tc>
        <w:tc>
          <w:tcPr>
            <w:tcW w:w="1575" w:type="dxa"/>
            <w:gridSpan w:val="2"/>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726" w:type="dxa"/>
            <w:gridSpan w:val="2"/>
            <w:vAlign w:val="center"/>
          </w:tcPr>
          <w:p w:rsidR="00585398" w:rsidRDefault="00585398">
            <w:pPr>
              <w:autoSpaceDE w:val="0"/>
              <w:autoSpaceDN w:val="0"/>
              <w:adjustRightInd w:val="0"/>
              <w:spacing w:line="360" w:lineRule="auto"/>
              <w:ind w:right="215"/>
              <w:jc w:val="center"/>
              <w:rPr>
                <w:rFonts w:hAnsi="宋体" w:cs="宋体"/>
                <w:sz w:val="24"/>
              </w:rPr>
            </w:pPr>
          </w:p>
        </w:tc>
      </w:tr>
      <w:tr w:rsidR="00585398">
        <w:trPr>
          <w:trHeight w:val="146"/>
          <w:jc w:val="center"/>
        </w:trPr>
        <w:tc>
          <w:tcPr>
            <w:tcW w:w="1709" w:type="dxa"/>
            <w:vMerge/>
            <w:vAlign w:val="center"/>
          </w:tcPr>
          <w:p w:rsidR="00585398" w:rsidRDefault="00585398">
            <w:pPr>
              <w:autoSpaceDE w:val="0"/>
              <w:autoSpaceDN w:val="0"/>
              <w:adjustRightInd w:val="0"/>
              <w:spacing w:line="360" w:lineRule="auto"/>
              <w:ind w:right="215"/>
              <w:jc w:val="center"/>
              <w:rPr>
                <w:rFonts w:hAnsi="宋体" w:cs="宋体"/>
                <w:sz w:val="24"/>
              </w:rPr>
            </w:pPr>
          </w:p>
        </w:tc>
        <w:tc>
          <w:tcPr>
            <w:tcW w:w="1205" w:type="dxa"/>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传真</w:t>
            </w:r>
          </w:p>
        </w:tc>
        <w:tc>
          <w:tcPr>
            <w:tcW w:w="2929" w:type="dxa"/>
            <w:gridSpan w:val="4"/>
            <w:vAlign w:val="center"/>
          </w:tcPr>
          <w:p w:rsidR="00585398" w:rsidRDefault="00585398">
            <w:pPr>
              <w:autoSpaceDE w:val="0"/>
              <w:autoSpaceDN w:val="0"/>
              <w:adjustRightInd w:val="0"/>
              <w:spacing w:line="360" w:lineRule="auto"/>
              <w:ind w:right="215"/>
              <w:jc w:val="center"/>
              <w:rPr>
                <w:rFonts w:hAnsi="宋体" w:cs="宋体"/>
                <w:sz w:val="24"/>
              </w:rPr>
            </w:pPr>
          </w:p>
        </w:tc>
        <w:tc>
          <w:tcPr>
            <w:tcW w:w="1575" w:type="dxa"/>
            <w:gridSpan w:val="2"/>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网址</w:t>
            </w:r>
          </w:p>
        </w:tc>
        <w:tc>
          <w:tcPr>
            <w:tcW w:w="1726" w:type="dxa"/>
            <w:gridSpan w:val="2"/>
            <w:vAlign w:val="center"/>
          </w:tcPr>
          <w:p w:rsidR="00585398" w:rsidRDefault="00585398">
            <w:pPr>
              <w:autoSpaceDE w:val="0"/>
              <w:autoSpaceDN w:val="0"/>
              <w:adjustRightInd w:val="0"/>
              <w:spacing w:line="360" w:lineRule="auto"/>
              <w:ind w:right="215"/>
              <w:jc w:val="center"/>
              <w:rPr>
                <w:rFonts w:hAnsi="宋体" w:cs="宋体"/>
                <w:sz w:val="24"/>
              </w:rPr>
            </w:pPr>
          </w:p>
        </w:tc>
      </w:tr>
      <w:tr w:rsidR="00585398">
        <w:trPr>
          <w:trHeight w:val="472"/>
          <w:jc w:val="center"/>
        </w:trPr>
        <w:tc>
          <w:tcPr>
            <w:tcW w:w="1709" w:type="dxa"/>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组织结构</w:t>
            </w:r>
          </w:p>
        </w:tc>
        <w:tc>
          <w:tcPr>
            <w:tcW w:w="7435" w:type="dxa"/>
            <w:gridSpan w:val="9"/>
            <w:vAlign w:val="center"/>
          </w:tcPr>
          <w:p w:rsidR="00585398" w:rsidRDefault="00585398">
            <w:pPr>
              <w:autoSpaceDE w:val="0"/>
              <w:autoSpaceDN w:val="0"/>
              <w:adjustRightInd w:val="0"/>
              <w:spacing w:line="360" w:lineRule="auto"/>
              <w:ind w:right="215"/>
              <w:jc w:val="center"/>
              <w:rPr>
                <w:rFonts w:hAnsi="宋体" w:cs="宋体"/>
                <w:sz w:val="24"/>
              </w:rPr>
            </w:pPr>
          </w:p>
        </w:tc>
      </w:tr>
      <w:tr w:rsidR="00585398">
        <w:trPr>
          <w:trHeight w:val="472"/>
          <w:jc w:val="center"/>
        </w:trPr>
        <w:tc>
          <w:tcPr>
            <w:tcW w:w="1709" w:type="dxa"/>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法定代表人</w:t>
            </w:r>
          </w:p>
        </w:tc>
        <w:tc>
          <w:tcPr>
            <w:tcW w:w="1205" w:type="dxa"/>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585398" w:rsidRDefault="00585398">
            <w:pPr>
              <w:autoSpaceDE w:val="0"/>
              <w:autoSpaceDN w:val="0"/>
              <w:adjustRightInd w:val="0"/>
              <w:spacing w:line="360" w:lineRule="auto"/>
              <w:ind w:right="215"/>
              <w:jc w:val="center"/>
              <w:rPr>
                <w:rFonts w:hAnsi="宋体" w:cs="宋体"/>
                <w:sz w:val="24"/>
              </w:rPr>
            </w:pPr>
          </w:p>
        </w:tc>
        <w:tc>
          <w:tcPr>
            <w:tcW w:w="1689" w:type="dxa"/>
            <w:gridSpan w:val="2"/>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585398" w:rsidRDefault="00585398">
            <w:pPr>
              <w:autoSpaceDE w:val="0"/>
              <w:autoSpaceDN w:val="0"/>
              <w:adjustRightInd w:val="0"/>
              <w:spacing w:line="360" w:lineRule="auto"/>
              <w:ind w:right="215"/>
              <w:jc w:val="center"/>
              <w:rPr>
                <w:rFonts w:hAnsi="宋体" w:cs="宋体"/>
                <w:sz w:val="24"/>
              </w:rPr>
            </w:pPr>
          </w:p>
        </w:tc>
        <w:tc>
          <w:tcPr>
            <w:tcW w:w="1061" w:type="dxa"/>
            <w:gridSpan w:val="2"/>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585398" w:rsidRDefault="00585398">
            <w:pPr>
              <w:autoSpaceDE w:val="0"/>
              <w:autoSpaceDN w:val="0"/>
              <w:adjustRightInd w:val="0"/>
              <w:spacing w:line="360" w:lineRule="auto"/>
              <w:ind w:right="215"/>
              <w:jc w:val="center"/>
              <w:rPr>
                <w:rFonts w:hAnsi="宋体" w:cs="宋体"/>
                <w:sz w:val="24"/>
              </w:rPr>
            </w:pPr>
          </w:p>
        </w:tc>
      </w:tr>
      <w:tr w:rsidR="00585398">
        <w:trPr>
          <w:trHeight w:val="472"/>
          <w:jc w:val="center"/>
        </w:trPr>
        <w:tc>
          <w:tcPr>
            <w:tcW w:w="1709" w:type="dxa"/>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1205" w:type="dxa"/>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姓名</w:t>
            </w:r>
          </w:p>
        </w:tc>
        <w:tc>
          <w:tcPr>
            <w:tcW w:w="1205" w:type="dxa"/>
            <w:vAlign w:val="center"/>
          </w:tcPr>
          <w:p w:rsidR="00585398" w:rsidRDefault="00585398">
            <w:pPr>
              <w:autoSpaceDE w:val="0"/>
              <w:autoSpaceDN w:val="0"/>
              <w:adjustRightInd w:val="0"/>
              <w:spacing w:line="360" w:lineRule="auto"/>
              <w:ind w:right="215"/>
              <w:jc w:val="center"/>
              <w:rPr>
                <w:rFonts w:hAnsi="宋体" w:cs="宋体"/>
                <w:sz w:val="24"/>
              </w:rPr>
            </w:pPr>
          </w:p>
        </w:tc>
        <w:tc>
          <w:tcPr>
            <w:tcW w:w="1689" w:type="dxa"/>
            <w:gridSpan w:val="2"/>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技术职称</w:t>
            </w:r>
          </w:p>
        </w:tc>
        <w:tc>
          <w:tcPr>
            <w:tcW w:w="1069" w:type="dxa"/>
            <w:gridSpan w:val="2"/>
            <w:vAlign w:val="center"/>
          </w:tcPr>
          <w:p w:rsidR="00585398" w:rsidRDefault="00585398">
            <w:pPr>
              <w:autoSpaceDE w:val="0"/>
              <w:autoSpaceDN w:val="0"/>
              <w:adjustRightInd w:val="0"/>
              <w:spacing w:line="360" w:lineRule="auto"/>
              <w:ind w:right="215"/>
              <w:jc w:val="center"/>
              <w:rPr>
                <w:rFonts w:hAnsi="宋体" w:cs="宋体"/>
                <w:sz w:val="24"/>
              </w:rPr>
            </w:pPr>
          </w:p>
        </w:tc>
        <w:tc>
          <w:tcPr>
            <w:tcW w:w="1061" w:type="dxa"/>
            <w:gridSpan w:val="2"/>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电话</w:t>
            </w:r>
          </w:p>
        </w:tc>
        <w:tc>
          <w:tcPr>
            <w:tcW w:w="1206" w:type="dxa"/>
            <w:vAlign w:val="center"/>
          </w:tcPr>
          <w:p w:rsidR="00585398" w:rsidRDefault="00585398">
            <w:pPr>
              <w:autoSpaceDE w:val="0"/>
              <w:autoSpaceDN w:val="0"/>
              <w:adjustRightInd w:val="0"/>
              <w:spacing w:line="360" w:lineRule="auto"/>
              <w:ind w:right="215"/>
              <w:jc w:val="center"/>
              <w:rPr>
                <w:rFonts w:hAnsi="宋体" w:cs="宋体"/>
                <w:sz w:val="24"/>
              </w:rPr>
            </w:pPr>
          </w:p>
        </w:tc>
      </w:tr>
      <w:tr w:rsidR="00585398">
        <w:trPr>
          <w:trHeight w:val="552"/>
          <w:jc w:val="center"/>
        </w:trPr>
        <w:tc>
          <w:tcPr>
            <w:tcW w:w="1709" w:type="dxa"/>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成立时间</w:t>
            </w:r>
          </w:p>
        </w:tc>
        <w:tc>
          <w:tcPr>
            <w:tcW w:w="2410" w:type="dxa"/>
            <w:gridSpan w:val="2"/>
            <w:vAlign w:val="center"/>
          </w:tcPr>
          <w:p w:rsidR="00585398" w:rsidRDefault="00585398">
            <w:pPr>
              <w:autoSpaceDE w:val="0"/>
              <w:autoSpaceDN w:val="0"/>
              <w:adjustRightInd w:val="0"/>
              <w:spacing w:line="360" w:lineRule="auto"/>
              <w:ind w:right="215"/>
              <w:jc w:val="center"/>
              <w:rPr>
                <w:rFonts w:hAnsi="宋体" w:cs="宋体"/>
                <w:sz w:val="24"/>
              </w:rPr>
            </w:pPr>
          </w:p>
        </w:tc>
        <w:tc>
          <w:tcPr>
            <w:tcW w:w="5025" w:type="dxa"/>
            <w:gridSpan w:val="7"/>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员工总人数：</w:t>
            </w:r>
          </w:p>
        </w:tc>
      </w:tr>
      <w:tr w:rsidR="00585398">
        <w:trPr>
          <w:trHeight w:val="472"/>
          <w:jc w:val="center"/>
        </w:trPr>
        <w:tc>
          <w:tcPr>
            <w:tcW w:w="1709" w:type="dxa"/>
            <w:vAlign w:val="center"/>
          </w:tcPr>
          <w:p w:rsidR="00585398" w:rsidRDefault="00DE1BA0">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企业资质等级</w:t>
            </w:r>
          </w:p>
        </w:tc>
        <w:tc>
          <w:tcPr>
            <w:tcW w:w="2410" w:type="dxa"/>
            <w:gridSpan w:val="2"/>
            <w:vAlign w:val="center"/>
          </w:tcPr>
          <w:p w:rsidR="00585398" w:rsidRDefault="00585398">
            <w:pPr>
              <w:autoSpaceDE w:val="0"/>
              <w:autoSpaceDN w:val="0"/>
              <w:adjustRightInd w:val="0"/>
              <w:spacing w:line="360" w:lineRule="auto"/>
              <w:ind w:right="215"/>
              <w:jc w:val="center"/>
              <w:rPr>
                <w:rFonts w:hAnsi="宋体" w:cs="宋体"/>
                <w:sz w:val="24"/>
              </w:rPr>
            </w:pPr>
          </w:p>
        </w:tc>
        <w:tc>
          <w:tcPr>
            <w:tcW w:w="1205" w:type="dxa"/>
            <w:vMerge w:val="restart"/>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其中</w:t>
            </w:r>
          </w:p>
        </w:tc>
        <w:tc>
          <w:tcPr>
            <w:tcW w:w="2614" w:type="dxa"/>
            <w:gridSpan w:val="5"/>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项目经理</w:t>
            </w:r>
          </w:p>
        </w:tc>
        <w:tc>
          <w:tcPr>
            <w:tcW w:w="1206" w:type="dxa"/>
            <w:vAlign w:val="center"/>
          </w:tcPr>
          <w:p w:rsidR="00585398" w:rsidRDefault="00585398">
            <w:pPr>
              <w:autoSpaceDE w:val="0"/>
              <w:autoSpaceDN w:val="0"/>
              <w:adjustRightInd w:val="0"/>
              <w:spacing w:line="360" w:lineRule="auto"/>
              <w:ind w:right="215"/>
              <w:jc w:val="center"/>
              <w:rPr>
                <w:rFonts w:hAnsi="宋体" w:cs="宋体"/>
                <w:sz w:val="24"/>
              </w:rPr>
            </w:pPr>
          </w:p>
        </w:tc>
      </w:tr>
      <w:tr w:rsidR="00585398">
        <w:trPr>
          <w:trHeight w:val="472"/>
          <w:jc w:val="center"/>
        </w:trPr>
        <w:tc>
          <w:tcPr>
            <w:tcW w:w="1709" w:type="dxa"/>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营业执照号</w:t>
            </w:r>
          </w:p>
        </w:tc>
        <w:tc>
          <w:tcPr>
            <w:tcW w:w="2410" w:type="dxa"/>
            <w:gridSpan w:val="2"/>
            <w:vAlign w:val="center"/>
          </w:tcPr>
          <w:p w:rsidR="00585398" w:rsidRDefault="00585398">
            <w:pPr>
              <w:autoSpaceDE w:val="0"/>
              <w:autoSpaceDN w:val="0"/>
              <w:adjustRightInd w:val="0"/>
              <w:spacing w:line="360" w:lineRule="auto"/>
              <w:ind w:right="215"/>
              <w:jc w:val="center"/>
              <w:rPr>
                <w:rFonts w:hAnsi="宋体" w:cs="宋体"/>
                <w:sz w:val="24"/>
              </w:rPr>
            </w:pPr>
          </w:p>
        </w:tc>
        <w:tc>
          <w:tcPr>
            <w:tcW w:w="1205" w:type="dxa"/>
            <w:vMerge/>
            <w:vAlign w:val="center"/>
          </w:tcPr>
          <w:p w:rsidR="00585398" w:rsidRDefault="00585398">
            <w:pPr>
              <w:autoSpaceDE w:val="0"/>
              <w:autoSpaceDN w:val="0"/>
              <w:adjustRightInd w:val="0"/>
              <w:spacing w:line="360" w:lineRule="auto"/>
              <w:ind w:right="215"/>
              <w:jc w:val="center"/>
              <w:rPr>
                <w:rFonts w:hAnsi="宋体" w:cs="宋体"/>
                <w:sz w:val="24"/>
              </w:rPr>
            </w:pPr>
          </w:p>
        </w:tc>
        <w:tc>
          <w:tcPr>
            <w:tcW w:w="2614" w:type="dxa"/>
            <w:gridSpan w:val="5"/>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高级职称人员</w:t>
            </w:r>
          </w:p>
        </w:tc>
        <w:tc>
          <w:tcPr>
            <w:tcW w:w="1206" w:type="dxa"/>
            <w:vAlign w:val="center"/>
          </w:tcPr>
          <w:p w:rsidR="00585398" w:rsidRDefault="00585398">
            <w:pPr>
              <w:autoSpaceDE w:val="0"/>
              <w:autoSpaceDN w:val="0"/>
              <w:adjustRightInd w:val="0"/>
              <w:spacing w:line="360" w:lineRule="auto"/>
              <w:ind w:right="215"/>
              <w:jc w:val="center"/>
              <w:rPr>
                <w:rFonts w:hAnsi="宋体" w:cs="宋体"/>
                <w:sz w:val="24"/>
              </w:rPr>
            </w:pPr>
          </w:p>
        </w:tc>
      </w:tr>
      <w:tr w:rsidR="00585398">
        <w:trPr>
          <w:trHeight w:val="457"/>
          <w:jc w:val="center"/>
        </w:trPr>
        <w:tc>
          <w:tcPr>
            <w:tcW w:w="1709" w:type="dxa"/>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注册资金</w:t>
            </w:r>
          </w:p>
        </w:tc>
        <w:tc>
          <w:tcPr>
            <w:tcW w:w="2410" w:type="dxa"/>
            <w:gridSpan w:val="2"/>
            <w:vAlign w:val="center"/>
          </w:tcPr>
          <w:p w:rsidR="00585398" w:rsidRDefault="00585398">
            <w:pPr>
              <w:autoSpaceDE w:val="0"/>
              <w:autoSpaceDN w:val="0"/>
              <w:adjustRightInd w:val="0"/>
              <w:spacing w:line="360" w:lineRule="auto"/>
              <w:ind w:right="215"/>
              <w:jc w:val="center"/>
              <w:rPr>
                <w:rFonts w:hAnsi="宋体" w:cs="宋体"/>
                <w:sz w:val="24"/>
              </w:rPr>
            </w:pPr>
          </w:p>
        </w:tc>
        <w:tc>
          <w:tcPr>
            <w:tcW w:w="1205" w:type="dxa"/>
            <w:vMerge/>
            <w:vAlign w:val="center"/>
          </w:tcPr>
          <w:p w:rsidR="00585398" w:rsidRDefault="00585398">
            <w:pPr>
              <w:autoSpaceDE w:val="0"/>
              <w:autoSpaceDN w:val="0"/>
              <w:adjustRightInd w:val="0"/>
              <w:spacing w:line="360" w:lineRule="auto"/>
              <w:ind w:right="215"/>
              <w:jc w:val="center"/>
              <w:rPr>
                <w:rFonts w:hAnsi="宋体" w:cs="宋体"/>
                <w:sz w:val="24"/>
              </w:rPr>
            </w:pPr>
          </w:p>
        </w:tc>
        <w:tc>
          <w:tcPr>
            <w:tcW w:w="2614" w:type="dxa"/>
            <w:gridSpan w:val="5"/>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中级职称人员</w:t>
            </w:r>
          </w:p>
        </w:tc>
        <w:tc>
          <w:tcPr>
            <w:tcW w:w="1206" w:type="dxa"/>
            <w:vAlign w:val="center"/>
          </w:tcPr>
          <w:p w:rsidR="00585398" w:rsidRDefault="00585398">
            <w:pPr>
              <w:autoSpaceDE w:val="0"/>
              <w:autoSpaceDN w:val="0"/>
              <w:adjustRightInd w:val="0"/>
              <w:spacing w:line="360" w:lineRule="auto"/>
              <w:ind w:right="215"/>
              <w:jc w:val="center"/>
              <w:rPr>
                <w:rFonts w:hAnsi="宋体" w:cs="宋体"/>
                <w:sz w:val="24"/>
              </w:rPr>
            </w:pPr>
          </w:p>
        </w:tc>
      </w:tr>
      <w:tr w:rsidR="00585398">
        <w:trPr>
          <w:trHeight w:val="472"/>
          <w:jc w:val="center"/>
        </w:trPr>
        <w:tc>
          <w:tcPr>
            <w:tcW w:w="1709" w:type="dxa"/>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开户银行</w:t>
            </w:r>
          </w:p>
        </w:tc>
        <w:tc>
          <w:tcPr>
            <w:tcW w:w="2410" w:type="dxa"/>
            <w:gridSpan w:val="2"/>
            <w:vAlign w:val="center"/>
          </w:tcPr>
          <w:p w:rsidR="00585398" w:rsidRDefault="00585398">
            <w:pPr>
              <w:autoSpaceDE w:val="0"/>
              <w:autoSpaceDN w:val="0"/>
              <w:adjustRightInd w:val="0"/>
              <w:spacing w:line="360" w:lineRule="auto"/>
              <w:ind w:right="215"/>
              <w:jc w:val="center"/>
              <w:rPr>
                <w:rFonts w:hAnsi="宋体" w:cs="宋体"/>
                <w:sz w:val="24"/>
              </w:rPr>
            </w:pPr>
          </w:p>
        </w:tc>
        <w:tc>
          <w:tcPr>
            <w:tcW w:w="1205" w:type="dxa"/>
            <w:vMerge/>
            <w:vAlign w:val="center"/>
          </w:tcPr>
          <w:p w:rsidR="00585398" w:rsidRDefault="00585398">
            <w:pPr>
              <w:autoSpaceDE w:val="0"/>
              <w:autoSpaceDN w:val="0"/>
              <w:adjustRightInd w:val="0"/>
              <w:spacing w:line="360" w:lineRule="auto"/>
              <w:ind w:right="215"/>
              <w:jc w:val="center"/>
              <w:rPr>
                <w:rFonts w:hAnsi="宋体" w:cs="宋体"/>
                <w:sz w:val="24"/>
              </w:rPr>
            </w:pPr>
          </w:p>
        </w:tc>
        <w:tc>
          <w:tcPr>
            <w:tcW w:w="2614" w:type="dxa"/>
            <w:gridSpan w:val="5"/>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初级职称人员</w:t>
            </w:r>
          </w:p>
        </w:tc>
        <w:tc>
          <w:tcPr>
            <w:tcW w:w="1206" w:type="dxa"/>
            <w:vAlign w:val="center"/>
          </w:tcPr>
          <w:p w:rsidR="00585398" w:rsidRDefault="00585398">
            <w:pPr>
              <w:autoSpaceDE w:val="0"/>
              <w:autoSpaceDN w:val="0"/>
              <w:adjustRightInd w:val="0"/>
              <w:spacing w:line="360" w:lineRule="auto"/>
              <w:ind w:right="215"/>
              <w:jc w:val="center"/>
              <w:rPr>
                <w:rFonts w:hAnsi="宋体" w:cs="宋体"/>
                <w:sz w:val="24"/>
              </w:rPr>
            </w:pPr>
          </w:p>
        </w:tc>
      </w:tr>
      <w:tr w:rsidR="00585398">
        <w:trPr>
          <w:trHeight w:val="457"/>
          <w:jc w:val="center"/>
        </w:trPr>
        <w:tc>
          <w:tcPr>
            <w:tcW w:w="1709" w:type="dxa"/>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账号</w:t>
            </w:r>
          </w:p>
        </w:tc>
        <w:tc>
          <w:tcPr>
            <w:tcW w:w="2410" w:type="dxa"/>
            <w:gridSpan w:val="2"/>
            <w:vAlign w:val="center"/>
          </w:tcPr>
          <w:p w:rsidR="00585398" w:rsidRDefault="00585398">
            <w:pPr>
              <w:autoSpaceDE w:val="0"/>
              <w:autoSpaceDN w:val="0"/>
              <w:adjustRightInd w:val="0"/>
              <w:spacing w:line="360" w:lineRule="auto"/>
              <w:ind w:right="215"/>
              <w:jc w:val="center"/>
              <w:rPr>
                <w:rFonts w:hAnsi="宋体" w:cs="宋体"/>
                <w:sz w:val="24"/>
              </w:rPr>
            </w:pPr>
          </w:p>
        </w:tc>
        <w:tc>
          <w:tcPr>
            <w:tcW w:w="1205" w:type="dxa"/>
            <w:vMerge/>
            <w:vAlign w:val="center"/>
          </w:tcPr>
          <w:p w:rsidR="00585398" w:rsidRDefault="00585398">
            <w:pPr>
              <w:autoSpaceDE w:val="0"/>
              <w:autoSpaceDN w:val="0"/>
              <w:adjustRightInd w:val="0"/>
              <w:spacing w:line="360" w:lineRule="auto"/>
              <w:ind w:right="215"/>
              <w:jc w:val="center"/>
              <w:rPr>
                <w:rFonts w:hAnsi="宋体" w:cs="宋体"/>
                <w:sz w:val="24"/>
              </w:rPr>
            </w:pPr>
          </w:p>
        </w:tc>
        <w:tc>
          <w:tcPr>
            <w:tcW w:w="2614" w:type="dxa"/>
            <w:gridSpan w:val="5"/>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技工</w:t>
            </w:r>
          </w:p>
        </w:tc>
        <w:tc>
          <w:tcPr>
            <w:tcW w:w="1206" w:type="dxa"/>
            <w:vAlign w:val="center"/>
          </w:tcPr>
          <w:p w:rsidR="00585398" w:rsidRDefault="00585398">
            <w:pPr>
              <w:autoSpaceDE w:val="0"/>
              <w:autoSpaceDN w:val="0"/>
              <w:adjustRightInd w:val="0"/>
              <w:spacing w:line="360" w:lineRule="auto"/>
              <w:ind w:right="215"/>
              <w:jc w:val="center"/>
              <w:rPr>
                <w:rFonts w:hAnsi="宋体" w:cs="宋体"/>
                <w:sz w:val="24"/>
              </w:rPr>
            </w:pPr>
          </w:p>
        </w:tc>
      </w:tr>
      <w:tr w:rsidR="00585398">
        <w:trPr>
          <w:trHeight w:val="1242"/>
          <w:jc w:val="center"/>
        </w:trPr>
        <w:tc>
          <w:tcPr>
            <w:tcW w:w="1709" w:type="dxa"/>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经营范围</w:t>
            </w:r>
          </w:p>
        </w:tc>
        <w:tc>
          <w:tcPr>
            <w:tcW w:w="7435" w:type="dxa"/>
            <w:gridSpan w:val="9"/>
            <w:vAlign w:val="center"/>
          </w:tcPr>
          <w:p w:rsidR="00585398" w:rsidRDefault="00585398">
            <w:pPr>
              <w:autoSpaceDE w:val="0"/>
              <w:autoSpaceDN w:val="0"/>
              <w:adjustRightInd w:val="0"/>
              <w:spacing w:line="360" w:lineRule="auto"/>
              <w:ind w:right="215"/>
              <w:rPr>
                <w:rFonts w:hAnsi="宋体" w:cs="宋体"/>
                <w:sz w:val="24"/>
              </w:rPr>
            </w:pPr>
          </w:p>
        </w:tc>
      </w:tr>
      <w:tr w:rsidR="00585398">
        <w:trPr>
          <w:trHeight w:val="944"/>
          <w:jc w:val="center"/>
        </w:trPr>
        <w:tc>
          <w:tcPr>
            <w:tcW w:w="1709" w:type="dxa"/>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7435" w:type="dxa"/>
            <w:gridSpan w:val="9"/>
            <w:vAlign w:val="center"/>
          </w:tcPr>
          <w:p w:rsidR="00585398" w:rsidRDefault="00585398">
            <w:pPr>
              <w:autoSpaceDE w:val="0"/>
              <w:autoSpaceDN w:val="0"/>
              <w:adjustRightInd w:val="0"/>
              <w:spacing w:line="360" w:lineRule="auto"/>
              <w:ind w:right="215"/>
              <w:rPr>
                <w:rFonts w:hAnsi="宋体" w:cs="宋体"/>
                <w:sz w:val="24"/>
              </w:rPr>
            </w:pPr>
          </w:p>
        </w:tc>
      </w:tr>
    </w:tbl>
    <w:p w:rsidR="00585398" w:rsidRDefault="00DE1BA0">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原件扫描件（或图片）。提供河南省建筑市场监管信息系统暨一体化工作平台或全国建筑市场监管公共服务平台企业信息、资质信息等查询网页截图。</w:t>
      </w:r>
    </w:p>
    <w:p w:rsidR="00585398" w:rsidRDefault="00DE1BA0">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585398" w:rsidRDefault="00DE1BA0">
      <w:pPr>
        <w:autoSpaceDE w:val="0"/>
        <w:autoSpaceDN w:val="0"/>
        <w:adjustRightInd w:val="0"/>
        <w:spacing w:line="360" w:lineRule="auto"/>
        <w:ind w:right="215" w:firstLine="420"/>
        <w:jc w:val="center"/>
        <w:rPr>
          <w:rFonts w:hAnsi="宋体" w:cs="宋体"/>
          <w:sz w:val="24"/>
        </w:rPr>
      </w:pPr>
      <w:r>
        <w:rPr>
          <w:rFonts w:hAnsi="宋体" w:cs="宋体" w:hint="eastAsia"/>
          <w:sz w:val="24"/>
        </w:rPr>
        <w:t>（附原件扫描件（或图片））</w:t>
      </w:r>
    </w:p>
    <w:p w:rsidR="00585398" w:rsidRDefault="00585398">
      <w:pPr>
        <w:autoSpaceDE w:val="0"/>
        <w:autoSpaceDN w:val="0"/>
        <w:adjustRightInd w:val="0"/>
        <w:spacing w:line="360" w:lineRule="auto"/>
        <w:ind w:right="215" w:firstLine="420"/>
        <w:jc w:val="center"/>
        <w:rPr>
          <w:rFonts w:hAnsi="宋体" w:cs="宋体"/>
          <w:sz w:val="24"/>
        </w:rPr>
      </w:pPr>
    </w:p>
    <w:p w:rsidR="00585398" w:rsidRDefault="00DE1BA0">
      <w:pPr>
        <w:pageBreakBefore/>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lastRenderedPageBreak/>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585398">
        <w:trPr>
          <w:cantSplit/>
          <w:trHeight w:val="284"/>
          <w:jc w:val="center"/>
        </w:trPr>
        <w:tc>
          <w:tcPr>
            <w:tcW w:w="2416" w:type="dxa"/>
            <w:vAlign w:val="center"/>
          </w:tcPr>
          <w:p w:rsidR="00585398" w:rsidRDefault="00DE1BA0">
            <w:pPr>
              <w:autoSpaceDE w:val="0"/>
              <w:autoSpaceDN w:val="0"/>
              <w:adjustRightInd w:val="0"/>
              <w:spacing w:line="360" w:lineRule="auto"/>
              <w:ind w:right="215"/>
              <w:jc w:val="center"/>
              <w:rPr>
                <w:rFonts w:hAnsi="宋体" w:cs="宋体"/>
                <w:sz w:val="21"/>
              </w:rPr>
            </w:pPr>
            <w:r>
              <w:rPr>
                <w:rFonts w:hAnsi="宋体" w:cs="宋体" w:hint="eastAsia"/>
                <w:sz w:val="21"/>
              </w:rPr>
              <w:t>项目名称</w:t>
            </w:r>
          </w:p>
        </w:tc>
        <w:tc>
          <w:tcPr>
            <w:tcW w:w="6721" w:type="dxa"/>
            <w:vAlign w:val="center"/>
          </w:tcPr>
          <w:p w:rsidR="00585398" w:rsidRDefault="00585398">
            <w:pPr>
              <w:autoSpaceDE w:val="0"/>
              <w:autoSpaceDN w:val="0"/>
              <w:adjustRightInd w:val="0"/>
              <w:spacing w:line="360" w:lineRule="auto"/>
              <w:ind w:right="215"/>
              <w:jc w:val="center"/>
              <w:rPr>
                <w:rFonts w:hAnsi="宋体" w:cs="宋体"/>
                <w:sz w:val="21"/>
              </w:rPr>
            </w:pPr>
          </w:p>
        </w:tc>
      </w:tr>
      <w:tr w:rsidR="00585398">
        <w:trPr>
          <w:cantSplit/>
          <w:trHeight w:val="284"/>
          <w:jc w:val="center"/>
        </w:trPr>
        <w:tc>
          <w:tcPr>
            <w:tcW w:w="2416" w:type="dxa"/>
            <w:vAlign w:val="center"/>
          </w:tcPr>
          <w:p w:rsidR="00585398" w:rsidRDefault="00DE1BA0">
            <w:pPr>
              <w:autoSpaceDE w:val="0"/>
              <w:autoSpaceDN w:val="0"/>
              <w:adjustRightInd w:val="0"/>
              <w:spacing w:line="360" w:lineRule="auto"/>
              <w:ind w:right="215"/>
              <w:jc w:val="center"/>
              <w:rPr>
                <w:rFonts w:hAnsi="宋体" w:cs="宋体"/>
                <w:sz w:val="21"/>
              </w:rPr>
            </w:pPr>
            <w:r>
              <w:rPr>
                <w:rFonts w:hAnsi="宋体" w:cs="宋体" w:hint="eastAsia"/>
                <w:sz w:val="21"/>
              </w:rPr>
              <w:t>项目所在地</w:t>
            </w:r>
          </w:p>
        </w:tc>
        <w:tc>
          <w:tcPr>
            <w:tcW w:w="6721" w:type="dxa"/>
            <w:vAlign w:val="center"/>
          </w:tcPr>
          <w:p w:rsidR="00585398" w:rsidRDefault="00585398">
            <w:pPr>
              <w:autoSpaceDE w:val="0"/>
              <w:autoSpaceDN w:val="0"/>
              <w:adjustRightInd w:val="0"/>
              <w:spacing w:line="360" w:lineRule="auto"/>
              <w:ind w:right="215"/>
              <w:jc w:val="center"/>
              <w:rPr>
                <w:rFonts w:hAnsi="宋体" w:cs="宋体"/>
                <w:sz w:val="21"/>
              </w:rPr>
            </w:pPr>
          </w:p>
        </w:tc>
      </w:tr>
      <w:tr w:rsidR="00585398">
        <w:trPr>
          <w:cantSplit/>
          <w:trHeight w:val="284"/>
          <w:jc w:val="center"/>
        </w:trPr>
        <w:tc>
          <w:tcPr>
            <w:tcW w:w="2416" w:type="dxa"/>
            <w:vAlign w:val="center"/>
          </w:tcPr>
          <w:p w:rsidR="00585398" w:rsidRDefault="00DE1BA0">
            <w:pPr>
              <w:autoSpaceDE w:val="0"/>
              <w:autoSpaceDN w:val="0"/>
              <w:adjustRightInd w:val="0"/>
              <w:spacing w:line="360" w:lineRule="auto"/>
              <w:ind w:right="215"/>
              <w:jc w:val="center"/>
              <w:rPr>
                <w:rFonts w:hAnsi="宋体" w:cs="宋体"/>
                <w:sz w:val="21"/>
              </w:rPr>
            </w:pPr>
            <w:r>
              <w:rPr>
                <w:rFonts w:hAnsi="宋体" w:cs="宋体" w:hint="eastAsia"/>
                <w:sz w:val="21"/>
              </w:rPr>
              <w:t>发包人名称</w:t>
            </w:r>
          </w:p>
        </w:tc>
        <w:tc>
          <w:tcPr>
            <w:tcW w:w="6721" w:type="dxa"/>
            <w:vAlign w:val="center"/>
          </w:tcPr>
          <w:p w:rsidR="00585398" w:rsidRDefault="00585398">
            <w:pPr>
              <w:autoSpaceDE w:val="0"/>
              <w:autoSpaceDN w:val="0"/>
              <w:adjustRightInd w:val="0"/>
              <w:spacing w:line="360" w:lineRule="auto"/>
              <w:ind w:right="215"/>
              <w:rPr>
                <w:rFonts w:hAnsi="宋体" w:cs="宋体"/>
                <w:sz w:val="21"/>
              </w:rPr>
            </w:pPr>
          </w:p>
        </w:tc>
      </w:tr>
      <w:tr w:rsidR="00585398">
        <w:trPr>
          <w:cantSplit/>
          <w:trHeight w:val="284"/>
          <w:jc w:val="center"/>
        </w:trPr>
        <w:tc>
          <w:tcPr>
            <w:tcW w:w="2416" w:type="dxa"/>
            <w:vAlign w:val="center"/>
          </w:tcPr>
          <w:p w:rsidR="00585398" w:rsidRDefault="00DE1BA0">
            <w:pPr>
              <w:autoSpaceDE w:val="0"/>
              <w:autoSpaceDN w:val="0"/>
              <w:adjustRightInd w:val="0"/>
              <w:spacing w:line="360" w:lineRule="auto"/>
              <w:ind w:right="215"/>
              <w:jc w:val="center"/>
              <w:rPr>
                <w:rFonts w:hAnsi="宋体" w:cs="宋体"/>
                <w:sz w:val="21"/>
              </w:rPr>
            </w:pPr>
            <w:r>
              <w:rPr>
                <w:rFonts w:hAnsi="宋体" w:cs="宋体" w:hint="eastAsia"/>
                <w:sz w:val="21"/>
              </w:rPr>
              <w:t>发包人地址</w:t>
            </w:r>
          </w:p>
        </w:tc>
        <w:tc>
          <w:tcPr>
            <w:tcW w:w="6721" w:type="dxa"/>
            <w:vAlign w:val="center"/>
          </w:tcPr>
          <w:p w:rsidR="00585398" w:rsidRDefault="00585398">
            <w:pPr>
              <w:autoSpaceDE w:val="0"/>
              <w:autoSpaceDN w:val="0"/>
              <w:adjustRightInd w:val="0"/>
              <w:spacing w:line="360" w:lineRule="auto"/>
              <w:ind w:right="215"/>
              <w:jc w:val="center"/>
              <w:rPr>
                <w:rFonts w:hAnsi="宋体" w:cs="宋体"/>
                <w:sz w:val="21"/>
              </w:rPr>
            </w:pPr>
          </w:p>
        </w:tc>
      </w:tr>
      <w:tr w:rsidR="00585398">
        <w:trPr>
          <w:cantSplit/>
          <w:trHeight w:val="284"/>
          <w:jc w:val="center"/>
        </w:trPr>
        <w:tc>
          <w:tcPr>
            <w:tcW w:w="2416" w:type="dxa"/>
            <w:vAlign w:val="center"/>
          </w:tcPr>
          <w:p w:rsidR="00585398" w:rsidRDefault="00DE1BA0">
            <w:pPr>
              <w:autoSpaceDE w:val="0"/>
              <w:autoSpaceDN w:val="0"/>
              <w:adjustRightInd w:val="0"/>
              <w:spacing w:line="360" w:lineRule="auto"/>
              <w:ind w:right="215"/>
              <w:jc w:val="center"/>
              <w:rPr>
                <w:rFonts w:hAnsi="宋体" w:cs="宋体"/>
                <w:sz w:val="21"/>
              </w:rPr>
            </w:pPr>
            <w:r>
              <w:rPr>
                <w:rFonts w:hAnsi="宋体" w:cs="宋体" w:hint="eastAsia"/>
                <w:sz w:val="21"/>
              </w:rPr>
              <w:t>发包人电话</w:t>
            </w:r>
          </w:p>
        </w:tc>
        <w:tc>
          <w:tcPr>
            <w:tcW w:w="6721" w:type="dxa"/>
            <w:vAlign w:val="center"/>
          </w:tcPr>
          <w:p w:rsidR="00585398" w:rsidRDefault="00585398">
            <w:pPr>
              <w:autoSpaceDE w:val="0"/>
              <w:autoSpaceDN w:val="0"/>
              <w:adjustRightInd w:val="0"/>
              <w:spacing w:line="360" w:lineRule="auto"/>
              <w:ind w:right="215"/>
              <w:jc w:val="center"/>
              <w:rPr>
                <w:rFonts w:hAnsi="宋体" w:cs="宋体"/>
                <w:sz w:val="21"/>
              </w:rPr>
            </w:pPr>
          </w:p>
        </w:tc>
      </w:tr>
      <w:tr w:rsidR="00585398">
        <w:trPr>
          <w:cantSplit/>
          <w:trHeight w:val="284"/>
          <w:jc w:val="center"/>
        </w:trPr>
        <w:tc>
          <w:tcPr>
            <w:tcW w:w="2416" w:type="dxa"/>
            <w:vAlign w:val="center"/>
          </w:tcPr>
          <w:p w:rsidR="00585398" w:rsidRDefault="00DE1BA0">
            <w:pPr>
              <w:autoSpaceDE w:val="0"/>
              <w:autoSpaceDN w:val="0"/>
              <w:adjustRightInd w:val="0"/>
              <w:spacing w:line="360" w:lineRule="auto"/>
              <w:ind w:right="215"/>
              <w:jc w:val="center"/>
              <w:rPr>
                <w:rFonts w:hAnsi="宋体" w:cs="宋体"/>
                <w:sz w:val="21"/>
              </w:rPr>
            </w:pPr>
            <w:r>
              <w:rPr>
                <w:rFonts w:hAnsi="宋体" w:cs="宋体" w:hint="eastAsia"/>
                <w:sz w:val="21"/>
              </w:rPr>
              <w:t>合同价格</w:t>
            </w:r>
          </w:p>
        </w:tc>
        <w:tc>
          <w:tcPr>
            <w:tcW w:w="6721" w:type="dxa"/>
            <w:vAlign w:val="center"/>
          </w:tcPr>
          <w:p w:rsidR="00585398" w:rsidRDefault="00585398">
            <w:pPr>
              <w:autoSpaceDE w:val="0"/>
              <w:autoSpaceDN w:val="0"/>
              <w:adjustRightInd w:val="0"/>
              <w:spacing w:line="360" w:lineRule="auto"/>
              <w:ind w:right="215"/>
              <w:jc w:val="center"/>
              <w:rPr>
                <w:rFonts w:hAnsi="宋体" w:cs="宋体"/>
                <w:sz w:val="21"/>
              </w:rPr>
            </w:pPr>
          </w:p>
        </w:tc>
      </w:tr>
      <w:tr w:rsidR="00585398">
        <w:trPr>
          <w:cantSplit/>
          <w:trHeight w:val="284"/>
          <w:jc w:val="center"/>
        </w:trPr>
        <w:tc>
          <w:tcPr>
            <w:tcW w:w="2416" w:type="dxa"/>
            <w:vAlign w:val="center"/>
          </w:tcPr>
          <w:p w:rsidR="00585398" w:rsidRDefault="00DE1BA0">
            <w:pPr>
              <w:autoSpaceDE w:val="0"/>
              <w:autoSpaceDN w:val="0"/>
              <w:adjustRightInd w:val="0"/>
              <w:spacing w:line="360" w:lineRule="auto"/>
              <w:ind w:right="215"/>
              <w:jc w:val="center"/>
              <w:rPr>
                <w:rFonts w:hAnsi="宋体" w:cs="宋体"/>
                <w:sz w:val="21"/>
              </w:rPr>
            </w:pPr>
            <w:r>
              <w:rPr>
                <w:rFonts w:hAnsi="宋体" w:cs="宋体" w:hint="eastAsia"/>
                <w:sz w:val="21"/>
              </w:rPr>
              <w:t>开工日期</w:t>
            </w:r>
          </w:p>
        </w:tc>
        <w:tc>
          <w:tcPr>
            <w:tcW w:w="6721" w:type="dxa"/>
            <w:vAlign w:val="center"/>
          </w:tcPr>
          <w:p w:rsidR="00585398" w:rsidRDefault="00585398">
            <w:pPr>
              <w:autoSpaceDE w:val="0"/>
              <w:autoSpaceDN w:val="0"/>
              <w:adjustRightInd w:val="0"/>
              <w:spacing w:line="360" w:lineRule="auto"/>
              <w:ind w:right="215"/>
              <w:jc w:val="center"/>
              <w:rPr>
                <w:rFonts w:hAnsi="宋体" w:cs="宋体"/>
                <w:sz w:val="21"/>
              </w:rPr>
            </w:pPr>
          </w:p>
        </w:tc>
      </w:tr>
      <w:tr w:rsidR="00585398">
        <w:trPr>
          <w:cantSplit/>
          <w:trHeight w:val="284"/>
          <w:jc w:val="center"/>
        </w:trPr>
        <w:tc>
          <w:tcPr>
            <w:tcW w:w="2416" w:type="dxa"/>
            <w:vAlign w:val="center"/>
          </w:tcPr>
          <w:p w:rsidR="00585398" w:rsidRDefault="00DE1BA0">
            <w:pPr>
              <w:autoSpaceDE w:val="0"/>
              <w:autoSpaceDN w:val="0"/>
              <w:adjustRightInd w:val="0"/>
              <w:spacing w:line="360" w:lineRule="auto"/>
              <w:ind w:right="215"/>
              <w:jc w:val="center"/>
              <w:rPr>
                <w:rFonts w:hAnsi="宋体" w:cs="宋体"/>
                <w:sz w:val="21"/>
              </w:rPr>
            </w:pPr>
            <w:r>
              <w:rPr>
                <w:rFonts w:hAnsi="宋体" w:cs="宋体" w:hint="eastAsia"/>
                <w:sz w:val="21"/>
              </w:rPr>
              <w:t>竣工日期</w:t>
            </w:r>
          </w:p>
        </w:tc>
        <w:tc>
          <w:tcPr>
            <w:tcW w:w="6721" w:type="dxa"/>
            <w:vAlign w:val="center"/>
          </w:tcPr>
          <w:p w:rsidR="00585398" w:rsidRDefault="00585398">
            <w:pPr>
              <w:autoSpaceDE w:val="0"/>
              <w:autoSpaceDN w:val="0"/>
              <w:adjustRightInd w:val="0"/>
              <w:spacing w:line="360" w:lineRule="auto"/>
              <w:ind w:right="215"/>
              <w:jc w:val="center"/>
              <w:rPr>
                <w:rFonts w:hAnsi="宋体" w:cs="宋体"/>
                <w:sz w:val="21"/>
              </w:rPr>
            </w:pPr>
          </w:p>
        </w:tc>
      </w:tr>
      <w:tr w:rsidR="00585398">
        <w:trPr>
          <w:cantSplit/>
          <w:trHeight w:val="284"/>
          <w:jc w:val="center"/>
        </w:trPr>
        <w:tc>
          <w:tcPr>
            <w:tcW w:w="2416" w:type="dxa"/>
            <w:vAlign w:val="center"/>
          </w:tcPr>
          <w:p w:rsidR="00585398" w:rsidRDefault="00DE1BA0">
            <w:pPr>
              <w:autoSpaceDE w:val="0"/>
              <w:autoSpaceDN w:val="0"/>
              <w:adjustRightInd w:val="0"/>
              <w:spacing w:line="360" w:lineRule="auto"/>
              <w:ind w:right="215"/>
              <w:jc w:val="center"/>
              <w:rPr>
                <w:rFonts w:hAnsi="宋体" w:cs="宋体"/>
                <w:sz w:val="21"/>
              </w:rPr>
            </w:pPr>
            <w:r>
              <w:rPr>
                <w:rFonts w:hAnsi="宋体" w:cs="宋体" w:hint="eastAsia"/>
                <w:sz w:val="21"/>
              </w:rPr>
              <w:t>承担的工作</w:t>
            </w:r>
          </w:p>
        </w:tc>
        <w:tc>
          <w:tcPr>
            <w:tcW w:w="6721" w:type="dxa"/>
            <w:vAlign w:val="center"/>
          </w:tcPr>
          <w:p w:rsidR="00585398" w:rsidRDefault="00585398">
            <w:pPr>
              <w:autoSpaceDE w:val="0"/>
              <w:autoSpaceDN w:val="0"/>
              <w:adjustRightInd w:val="0"/>
              <w:spacing w:line="360" w:lineRule="auto"/>
              <w:ind w:right="215"/>
              <w:jc w:val="center"/>
              <w:rPr>
                <w:rFonts w:hAnsi="宋体" w:cs="宋体"/>
                <w:sz w:val="21"/>
              </w:rPr>
            </w:pPr>
          </w:p>
        </w:tc>
      </w:tr>
      <w:tr w:rsidR="00585398">
        <w:trPr>
          <w:cantSplit/>
          <w:trHeight w:val="284"/>
          <w:jc w:val="center"/>
        </w:trPr>
        <w:tc>
          <w:tcPr>
            <w:tcW w:w="2416" w:type="dxa"/>
            <w:vAlign w:val="center"/>
          </w:tcPr>
          <w:p w:rsidR="00585398" w:rsidRDefault="00DE1BA0">
            <w:pPr>
              <w:autoSpaceDE w:val="0"/>
              <w:autoSpaceDN w:val="0"/>
              <w:adjustRightInd w:val="0"/>
              <w:spacing w:line="360" w:lineRule="auto"/>
              <w:ind w:right="215"/>
              <w:jc w:val="center"/>
              <w:rPr>
                <w:rFonts w:hAnsi="宋体" w:cs="宋体"/>
                <w:sz w:val="21"/>
              </w:rPr>
            </w:pPr>
            <w:r>
              <w:rPr>
                <w:rFonts w:hAnsi="宋体" w:cs="宋体" w:hint="eastAsia"/>
                <w:sz w:val="21"/>
              </w:rPr>
              <w:t>工程质量</w:t>
            </w:r>
          </w:p>
        </w:tc>
        <w:tc>
          <w:tcPr>
            <w:tcW w:w="6721" w:type="dxa"/>
            <w:vAlign w:val="center"/>
          </w:tcPr>
          <w:p w:rsidR="00585398" w:rsidRDefault="00585398">
            <w:pPr>
              <w:autoSpaceDE w:val="0"/>
              <w:autoSpaceDN w:val="0"/>
              <w:adjustRightInd w:val="0"/>
              <w:spacing w:line="360" w:lineRule="auto"/>
              <w:ind w:right="215"/>
              <w:jc w:val="center"/>
              <w:rPr>
                <w:rFonts w:hAnsi="宋体" w:cs="宋体"/>
                <w:sz w:val="21"/>
              </w:rPr>
            </w:pPr>
          </w:p>
        </w:tc>
      </w:tr>
      <w:tr w:rsidR="00585398">
        <w:trPr>
          <w:cantSplit/>
          <w:trHeight w:val="284"/>
          <w:jc w:val="center"/>
        </w:trPr>
        <w:tc>
          <w:tcPr>
            <w:tcW w:w="2416" w:type="dxa"/>
            <w:vAlign w:val="center"/>
          </w:tcPr>
          <w:p w:rsidR="00585398" w:rsidRDefault="00DE1BA0">
            <w:pPr>
              <w:autoSpaceDE w:val="0"/>
              <w:autoSpaceDN w:val="0"/>
              <w:adjustRightInd w:val="0"/>
              <w:spacing w:line="360" w:lineRule="auto"/>
              <w:ind w:right="215"/>
              <w:jc w:val="center"/>
              <w:rPr>
                <w:rFonts w:hAnsi="宋体" w:cs="宋体"/>
                <w:sz w:val="21"/>
              </w:rPr>
            </w:pPr>
            <w:r>
              <w:rPr>
                <w:rFonts w:hAnsi="宋体" w:cs="宋体" w:hint="eastAsia"/>
                <w:sz w:val="21"/>
              </w:rPr>
              <w:t>项目负责人</w:t>
            </w:r>
          </w:p>
        </w:tc>
        <w:tc>
          <w:tcPr>
            <w:tcW w:w="6721" w:type="dxa"/>
            <w:vAlign w:val="center"/>
          </w:tcPr>
          <w:p w:rsidR="00585398" w:rsidRDefault="00585398">
            <w:pPr>
              <w:autoSpaceDE w:val="0"/>
              <w:autoSpaceDN w:val="0"/>
              <w:adjustRightInd w:val="0"/>
              <w:spacing w:line="360" w:lineRule="auto"/>
              <w:ind w:right="215"/>
              <w:jc w:val="center"/>
              <w:rPr>
                <w:rFonts w:hAnsi="宋体" w:cs="宋体"/>
                <w:sz w:val="21"/>
              </w:rPr>
            </w:pPr>
          </w:p>
        </w:tc>
      </w:tr>
      <w:tr w:rsidR="00585398">
        <w:trPr>
          <w:cantSplit/>
          <w:trHeight w:val="284"/>
          <w:jc w:val="center"/>
        </w:trPr>
        <w:tc>
          <w:tcPr>
            <w:tcW w:w="2416" w:type="dxa"/>
            <w:vAlign w:val="center"/>
          </w:tcPr>
          <w:p w:rsidR="00585398" w:rsidRDefault="00DE1BA0">
            <w:pPr>
              <w:autoSpaceDE w:val="0"/>
              <w:autoSpaceDN w:val="0"/>
              <w:adjustRightInd w:val="0"/>
              <w:spacing w:line="360" w:lineRule="auto"/>
              <w:ind w:right="215"/>
              <w:jc w:val="center"/>
              <w:rPr>
                <w:rFonts w:hAnsi="宋体" w:cs="宋体"/>
                <w:sz w:val="21"/>
              </w:rPr>
            </w:pPr>
            <w:r>
              <w:rPr>
                <w:rFonts w:hAnsi="宋体" w:cs="宋体" w:hint="eastAsia"/>
                <w:sz w:val="21"/>
              </w:rPr>
              <w:t>技术负责人</w:t>
            </w:r>
          </w:p>
        </w:tc>
        <w:tc>
          <w:tcPr>
            <w:tcW w:w="6721" w:type="dxa"/>
            <w:vAlign w:val="center"/>
          </w:tcPr>
          <w:p w:rsidR="00585398" w:rsidRDefault="00585398">
            <w:pPr>
              <w:autoSpaceDE w:val="0"/>
              <w:autoSpaceDN w:val="0"/>
              <w:adjustRightInd w:val="0"/>
              <w:spacing w:line="360" w:lineRule="auto"/>
              <w:ind w:right="215"/>
              <w:jc w:val="center"/>
              <w:rPr>
                <w:rFonts w:hAnsi="宋体" w:cs="宋体"/>
                <w:sz w:val="21"/>
              </w:rPr>
            </w:pPr>
          </w:p>
        </w:tc>
      </w:tr>
      <w:tr w:rsidR="00585398">
        <w:trPr>
          <w:cantSplit/>
          <w:trHeight w:val="284"/>
          <w:jc w:val="center"/>
        </w:trPr>
        <w:tc>
          <w:tcPr>
            <w:tcW w:w="2416" w:type="dxa"/>
            <w:vAlign w:val="center"/>
          </w:tcPr>
          <w:p w:rsidR="00585398" w:rsidRDefault="00DE1BA0">
            <w:pPr>
              <w:autoSpaceDE w:val="0"/>
              <w:autoSpaceDN w:val="0"/>
              <w:adjustRightInd w:val="0"/>
              <w:spacing w:line="360" w:lineRule="auto"/>
              <w:ind w:right="215"/>
              <w:jc w:val="center"/>
              <w:rPr>
                <w:rFonts w:hAnsi="宋体" w:cs="宋体"/>
                <w:spacing w:val="-20"/>
                <w:sz w:val="21"/>
              </w:rPr>
            </w:pPr>
            <w:r>
              <w:rPr>
                <w:rFonts w:hAnsi="宋体" w:cs="宋体" w:hint="eastAsia"/>
                <w:spacing w:val="-20"/>
                <w:sz w:val="21"/>
              </w:rPr>
              <w:t>总监理工程师及电话</w:t>
            </w:r>
          </w:p>
        </w:tc>
        <w:tc>
          <w:tcPr>
            <w:tcW w:w="6721" w:type="dxa"/>
            <w:vAlign w:val="center"/>
          </w:tcPr>
          <w:p w:rsidR="00585398" w:rsidRDefault="00585398">
            <w:pPr>
              <w:autoSpaceDE w:val="0"/>
              <w:autoSpaceDN w:val="0"/>
              <w:adjustRightInd w:val="0"/>
              <w:spacing w:line="360" w:lineRule="auto"/>
              <w:ind w:right="215"/>
              <w:jc w:val="center"/>
              <w:rPr>
                <w:rFonts w:hAnsi="宋体" w:cs="宋体"/>
                <w:sz w:val="21"/>
              </w:rPr>
            </w:pPr>
          </w:p>
        </w:tc>
      </w:tr>
      <w:tr w:rsidR="00585398">
        <w:trPr>
          <w:cantSplit/>
          <w:trHeight w:val="284"/>
          <w:jc w:val="center"/>
        </w:trPr>
        <w:tc>
          <w:tcPr>
            <w:tcW w:w="2416" w:type="dxa"/>
            <w:vAlign w:val="center"/>
          </w:tcPr>
          <w:p w:rsidR="00585398" w:rsidRDefault="00DE1BA0">
            <w:pPr>
              <w:autoSpaceDE w:val="0"/>
              <w:autoSpaceDN w:val="0"/>
              <w:adjustRightInd w:val="0"/>
              <w:spacing w:line="360" w:lineRule="auto"/>
              <w:ind w:right="215"/>
              <w:jc w:val="center"/>
              <w:rPr>
                <w:rFonts w:hAnsi="宋体" w:cs="宋体"/>
                <w:sz w:val="21"/>
              </w:rPr>
            </w:pPr>
            <w:r>
              <w:rPr>
                <w:rFonts w:hAnsi="宋体" w:cs="宋体" w:hint="eastAsia"/>
                <w:sz w:val="21"/>
              </w:rPr>
              <w:t>项目描述</w:t>
            </w:r>
          </w:p>
        </w:tc>
        <w:tc>
          <w:tcPr>
            <w:tcW w:w="6721" w:type="dxa"/>
            <w:vAlign w:val="center"/>
          </w:tcPr>
          <w:p w:rsidR="00585398" w:rsidRDefault="00585398">
            <w:pPr>
              <w:autoSpaceDE w:val="0"/>
              <w:autoSpaceDN w:val="0"/>
              <w:adjustRightInd w:val="0"/>
              <w:spacing w:line="360" w:lineRule="auto"/>
              <w:ind w:right="215"/>
              <w:jc w:val="center"/>
              <w:rPr>
                <w:rFonts w:hAnsi="宋体" w:cs="宋体"/>
                <w:sz w:val="21"/>
              </w:rPr>
            </w:pPr>
          </w:p>
        </w:tc>
      </w:tr>
      <w:tr w:rsidR="00585398">
        <w:trPr>
          <w:cantSplit/>
          <w:trHeight w:val="284"/>
          <w:jc w:val="center"/>
        </w:trPr>
        <w:tc>
          <w:tcPr>
            <w:tcW w:w="2416" w:type="dxa"/>
            <w:vAlign w:val="center"/>
          </w:tcPr>
          <w:p w:rsidR="00585398" w:rsidRDefault="00DE1BA0">
            <w:pPr>
              <w:autoSpaceDE w:val="0"/>
              <w:autoSpaceDN w:val="0"/>
              <w:adjustRightInd w:val="0"/>
              <w:spacing w:line="360" w:lineRule="auto"/>
              <w:ind w:right="215"/>
              <w:jc w:val="center"/>
              <w:rPr>
                <w:rFonts w:hAnsi="宋体" w:cs="宋体"/>
                <w:sz w:val="21"/>
              </w:rPr>
            </w:pPr>
            <w:r>
              <w:rPr>
                <w:rFonts w:hAnsi="宋体" w:cs="宋体" w:hint="eastAsia"/>
                <w:sz w:val="21"/>
              </w:rPr>
              <w:t>备注</w:t>
            </w:r>
          </w:p>
        </w:tc>
        <w:tc>
          <w:tcPr>
            <w:tcW w:w="6721" w:type="dxa"/>
            <w:vAlign w:val="center"/>
          </w:tcPr>
          <w:p w:rsidR="00585398" w:rsidRDefault="00585398">
            <w:pPr>
              <w:autoSpaceDE w:val="0"/>
              <w:autoSpaceDN w:val="0"/>
              <w:adjustRightInd w:val="0"/>
              <w:spacing w:line="360" w:lineRule="auto"/>
              <w:ind w:right="215"/>
              <w:jc w:val="center"/>
              <w:rPr>
                <w:rFonts w:hAnsi="宋体" w:cs="宋体"/>
                <w:sz w:val="21"/>
              </w:rPr>
            </w:pPr>
          </w:p>
          <w:p w:rsidR="00585398" w:rsidRDefault="00585398">
            <w:pPr>
              <w:autoSpaceDE w:val="0"/>
              <w:autoSpaceDN w:val="0"/>
              <w:adjustRightInd w:val="0"/>
              <w:spacing w:line="360" w:lineRule="auto"/>
              <w:ind w:right="215"/>
              <w:rPr>
                <w:rFonts w:hAnsi="宋体" w:cs="宋体"/>
                <w:sz w:val="21"/>
              </w:rPr>
            </w:pPr>
          </w:p>
        </w:tc>
      </w:tr>
    </w:tbl>
    <w:p w:rsidR="00585398" w:rsidRDefault="00585398">
      <w:pPr>
        <w:rPr>
          <w:rFonts w:hAnsi="宋体" w:cs="宋体"/>
          <w:sz w:val="24"/>
          <w:szCs w:val="24"/>
        </w:rPr>
      </w:pPr>
    </w:p>
    <w:p w:rsidR="00585398" w:rsidRDefault="00DE1BA0">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585398">
        <w:trPr>
          <w:trHeight w:val="486"/>
          <w:jc w:val="center"/>
        </w:trPr>
        <w:tc>
          <w:tcPr>
            <w:tcW w:w="2291" w:type="dxa"/>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项目名称</w:t>
            </w:r>
          </w:p>
        </w:tc>
        <w:tc>
          <w:tcPr>
            <w:tcW w:w="6727" w:type="dxa"/>
            <w:vAlign w:val="center"/>
          </w:tcPr>
          <w:p w:rsidR="00585398" w:rsidRDefault="00585398">
            <w:pPr>
              <w:autoSpaceDE w:val="0"/>
              <w:autoSpaceDN w:val="0"/>
              <w:adjustRightInd w:val="0"/>
              <w:spacing w:line="360" w:lineRule="auto"/>
              <w:ind w:right="215"/>
              <w:jc w:val="center"/>
              <w:rPr>
                <w:rFonts w:hAnsi="宋体" w:cs="宋体"/>
                <w:sz w:val="24"/>
              </w:rPr>
            </w:pPr>
          </w:p>
        </w:tc>
      </w:tr>
      <w:tr w:rsidR="00585398">
        <w:trPr>
          <w:trHeight w:val="486"/>
          <w:jc w:val="center"/>
        </w:trPr>
        <w:tc>
          <w:tcPr>
            <w:tcW w:w="2291" w:type="dxa"/>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项目所在地</w:t>
            </w:r>
          </w:p>
        </w:tc>
        <w:tc>
          <w:tcPr>
            <w:tcW w:w="6727" w:type="dxa"/>
            <w:vAlign w:val="center"/>
          </w:tcPr>
          <w:p w:rsidR="00585398" w:rsidRDefault="00585398">
            <w:pPr>
              <w:autoSpaceDE w:val="0"/>
              <w:autoSpaceDN w:val="0"/>
              <w:adjustRightInd w:val="0"/>
              <w:spacing w:line="360" w:lineRule="auto"/>
              <w:ind w:right="215"/>
              <w:jc w:val="center"/>
              <w:rPr>
                <w:rFonts w:hAnsi="宋体" w:cs="宋体"/>
                <w:sz w:val="24"/>
              </w:rPr>
            </w:pPr>
          </w:p>
        </w:tc>
      </w:tr>
      <w:tr w:rsidR="00585398">
        <w:trPr>
          <w:trHeight w:val="486"/>
          <w:jc w:val="center"/>
        </w:trPr>
        <w:tc>
          <w:tcPr>
            <w:tcW w:w="2291" w:type="dxa"/>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发包人名称</w:t>
            </w:r>
          </w:p>
        </w:tc>
        <w:tc>
          <w:tcPr>
            <w:tcW w:w="6727" w:type="dxa"/>
            <w:vAlign w:val="center"/>
          </w:tcPr>
          <w:p w:rsidR="00585398" w:rsidRDefault="00585398">
            <w:pPr>
              <w:autoSpaceDE w:val="0"/>
              <w:autoSpaceDN w:val="0"/>
              <w:adjustRightInd w:val="0"/>
              <w:spacing w:line="360" w:lineRule="auto"/>
              <w:ind w:right="215"/>
              <w:jc w:val="center"/>
              <w:rPr>
                <w:rFonts w:hAnsi="宋体" w:cs="宋体"/>
                <w:sz w:val="24"/>
              </w:rPr>
            </w:pPr>
          </w:p>
        </w:tc>
      </w:tr>
      <w:tr w:rsidR="00585398">
        <w:trPr>
          <w:trHeight w:val="486"/>
          <w:jc w:val="center"/>
        </w:trPr>
        <w:tc>
          <w:tcPr>
            <w:tcW w:w="2291" w:type="dxa"/>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发包人地址</w:t>
            </w:r>
          </w:p>
        </w:tc>
        <w:tc>
          <w:tcPr>
            <w:tcW w:w="6727" w:type="dxa"/>
            <w:vAlign w:val="center"/>
          </w:tcPr>
          <w:p w:rsidR="00585398" w:rsidRDefault="00585398">
            <w:pPr>
              <w:autoSpaceDE w:val="0"/>
              <w:autoSpaceDN w:val="0"/>
              <w:adjustRightInd w:val="0"/>
              <w:spacing w:line="360" w:lineRule="auto"/>
              <w:ind w:right="215"/>
              <w:jc w:val="center"/>
              <w:rPr>
                <w:rFonts w:hAnsi="宋体" w:cs="宋体"/>
                <w:sz w:val="24"/>
              </w:rPr>
            </w:pPr>
          </w:p>
        </w:tc>
      </w:tr>
      <w:tr w:rsidR="00585398">
        <w:trPr>
          <w:trHeight w:val="486"/>
          <w:jc w:val="center"/>
        </w:trPr>
        <w:tc>
          <w:tcPr>
            <w:tcW w:w="2291" w:type="dxa"/>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发包人电话</w:t>
            </w:r>
          </w:p>
        </w:tc>
        <w:tc>
          <w:tcPr>
            <w:tcW w:w="6727" w:type="dxa"/>
            <w:vAlign w:val="center"/>
          </w:tcPr>
          <w:p w:rsidR="00585398" w:rsidRDefault="00585398">
            <w:pPr>
              <w:autoSpaceDE w:val="0"/>
              <w:autoSpaceDN w:val="0"/>
              <w:adjustRightInd w:val="0"/>
              <w:spacing w:line="360" w:lineRule="auto"/>
              <w:ind w:right="215"/>
              <w:jc w:val="center"/>
              <w:rPr>
                <w:rFonts w:hAnsi="宋体" w:cs="宋体"/>
                <w:sz w:val="24"/>
              </w:rPr>
            </w:pPr>
          </w:p>
        </w:tc>
      </w:tr>
      <w:tr w:rsidR="00585398">
        <w:trPr>
          <w:trHeight w:val="486"/>
          <w:jc w:val="center"/>
        </w:trPr>
        <w:tc>
          <w:tcPr>
            <w:tcW w:w="2291" w:type="dxa"/>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签约合同价</w:t>
            </w:r>
          </w:p>
        </w:tc>
        <w:tc>
          <w:tcPr>
            <w:tcW w:w="6727" w:type="dxa"/>
            <w:vAlign w:val="center"/>
          </w:tcPr>
          <w:p w:rsidR="00585398" w:rsidRDefault="00585398">
            <w:pPr>
              <w:autoSpaceDE w:val="0"/>
              <w:autoSpaceDN w:val="0"/>
              <w:adjustRightInd w:val="0"/>
              <w:spacing w:line="360" w:lineRule="auto"/>
              <w:ind w:right="215"/>
              <w:jc w:val="center"/>
              <w:rPr>
                <w:rFonts w:hAnsi="宋体" w:cs="宋体"/>
                <w:sz w:val="24"/>
              </w:rPr>
            </w:pPr>
          </w:p>
        </w:tc>
      </w:tr>
      <w:tr w:rsidR="00585398">
        <w:trPr>
          <w:trHeight w:val="465"/>
          <w:jc w:val="center"/>
        </w:trPr>
        <w:tc>
          <w:tcPr>
            <w:tcW w:w="2291" w:type="dxa"/>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开工日期</w:t>
            </w:r>
          </w:p>
        </w:tc>
        <w:tc>
          <w:tcPr>
            <w:tcW w:w="6727" w:type="dxa"/>
            <w:vAlign w:val="center"/>
          </w:tcPr>
          <w:p w:rsidR="00585398" w:rsidRDefault="00585398">
            <w:pPr>
              <w:autoSpaceDE w:val="0"/>
              <w:autoSpaceDN w:val="0"/>
              <w:adjustRightInd w:val="0"/>
              <w:spacing w:line="360" w:lineRule="auto"/>
              <w:ind w:right="215"/>
              <w:jc w:val="center"/>
              <w:rPr>
                <w:rFonts w:hAnsi="宋体" w:cs="宋体"/>
                <w:sz w:val="24"/>
              </w:rPr>
            </w:pPr>
          </w:p>
        </w:tc>
      </w:tr>
      <w:tr w:rsidR="00585398">
        <w:trPr>
          <w:trHeight w:val="486"/>
          <w:jc w:val="center"/>
        </w:trPr>
        <w:tc>
          <w:tcPr>
            <w:tcW w:w="2291" w:type="dxa"/>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计划竣工日期</w:t>
            </w:r>
          </w:p>
        </w:tc>
        <w:tc>
          <w:tcPr>
            <w:tcW w:w="6727" w:type="dxa"/>
            <w:vAlign w:val="center"/>
          </w:tcPr>
          <w:p w:rsidR="00585398" w:rsidRDefault="00585398">
            <w:pPr>
              <w:autoSpaceDE w:val="0"/>
              <w:autoSpaceDN w:val="0"/>
              <w:adjustRightInd w:val="0"/>
              <w:spacing w:line="360" w:lineRule="auto"/>
              <w:ind w:right="215"/>
              <w:jc w:val="center"/>
              <w:rPr>
                <w:rFonts w:hAnsi="宋体" w:cs="宋体"/>
                <w:sz w:val="24"/>
              </w:rPr>
            </w:pPr>
          </w:p>
        </w:tc>
      </w:tr>
      <w:tr w:rsidR="00585398">
        <w:trPr>
          <w:trHeight w:val="486"/>
          <w:jc w:val="center"/>
        </w:trPr>
        <w:tc>
          <w:tcPr>
            <w:tcW w:w="2291" w:type="dxa"/>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承担的工作</w:t>
            </w:r>
          </w:p>
        </w:tc>
        <w:tc>
          <w:tcPr>
            <w:tcW w:w="6727" w:type="dxa"/>
            <w:vAlign w:val="center"/>
          </w:tcPr>
          <w:p w:rsidR="00585398" w:rsidRDefault="00585398">
            <w:pPr>
              <w:autoSpaceDE w:val="0"/>
              <w:autoSpaceDN w:val="0"/>
              <w:adjustRightInd w:val="0"/>
              <w:spacing w:line="360" w:lineRule="auto"/>
              <w:ind w:right="215"/>
              <w:jc w:val="center"/>
              <w:rPr>
                <w:rFonts w:hAnsi="宋体" w:cs="宋体"/>
                <w:sz w:val="24"/>
              </w:rPr>
            </w:pPr>
          </w:p>
        </w:tc>
      </w:tr>
      <w:tr w:rsidR="00585398">
        <w:trPr>
          <w:trHeight w:val="486"/>
          <w:jc w:val="center"/>
        </w:trPr>
        <w:tc>
          <w:tcPr>
            <w:tcW w:w="2291" w:type="dxa"/>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工程质量</w:t>
            </w:r>
          </w:p>
        </w:tc>
        <w:tc>
          <w:tcPr>
            <w:tcW w:w="6727" w:type="dxa"/>
            <w:vAlign w:val="center"/>
          </w:tcPr>
          <w:p w:rsidR="00585398" w:rsidRDefault="00585398">
            <w:pPr>
              <w:autoSpaceDE w:val="0"/>
              <w:autoSpaceDN w:val="0"/>
              <w:adjustRightInd w:val="0"/>
              <w:spacing w:line="360" w:lineRule="auto"/>
              <w:ind w:right="215"/>
              <w:jc w:val="center"/>
              <w:rPr>
                <w:rFonts w:hAnsi="宋体" w:cs="宋体"/>
                <w:sz w:val="24"/>
              </w:rPr>
            </w:pPr>
          </w:p>
        </w:tc>
      </w:tr>
      <w:tr w:rsidR="00585398">
        <w:trPr>
          <w:trHeight w:val="486"/>
          <w:jc w:val="center"/>
        </w:trPr>
        <w:tc>
          <w:tcPr>
            <w:tcW w:w="2291" w:type="dxa"/>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项目负责人</w:t>
            </w:r>
          </w:p>
        </w:tc>
        <w:tc>
          <w:tcPr>
            <w:tcW w:w="6727" w:type="dxa"/>
            <w:vAlign w:val="center"/>
          </w:tcPr>
          <w:p w:rsidR="00585398" w:rsidRDefault="00585398">
            <w:pPr>
              <w:autoSpaceDE w:val="0"/>
              <w:autoSpaceDN w:val="0"/>
              <w:adjustRightInd w:val="0"/>
              <w:spacing w:line="360" w:lineRule="auto"/>
              <w:ind w:right="215"/>
              <w:jc w:val="center"/>
              <w:rPr>
                <w:rFonts w:hAnsi="宋体" w:cs="宋体"/>
                <w:sz w:val="24"/>
              </w:rPr>
            </w:pPr>
          </w:p>
        </w:tc>
      </w:tr>
      <w:tr w:rsidR="00585398">
        <w:trPr>
          <w:trHeight w:val="486"/>
          <w:jc w:val="center"/>
        </w:trPr>
        <w:tc>
          <w:tcPr>
            <w:tcW w:w="2291" w:type="dxa"/>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技术负责人</w:t>
            </w:r>
          </w:p>
        </w:tc>
        <w:tc>
          <w:tcPr>
            <w:tcW w:w="6727" w:type="dxa"/>
            <w:vAlign w:val="center"/>
          </w:tcPr>
          <w:p w:rsidR="00585398" w:rsidRDefault="00585398">
            <w:pPr>
              <w:autoSpaceDE w:val="0"/>
              <w:autoSpaceDN w:val="0"/>
              <w:adjustRightInd w:val="0"/>
              <w:spacing w:line="360" w:lineRule="auto"/>
              <w:ind w:right="215"/>
              <w:jc w:val="center"/>
              <w:rPr>
                <w:rFonts w:hAnsi="宋体" w:cs="宋体"/>
                <w:sz w:val="24"/>
              </w:rPr>
            </w:pPr>
          </w:p>
        </w:tc>
      </w:tr>
      <w:tr w:rsidR="00585398">
        <w:trPr>
          <w:trHeight w:val="486"/>
          <w:jc w:val="center"/>
        </w:trPr>
        <w:tc>
          <w:tcPr>
            <w:tcW w:w="2291" w:type="dxa"/>
            <w:vAlign w:val="center"/>
          </w:tcPr>
          <w:p w:rsidR="00585398" w:rsidRDefault="00DE1BA0">
            <w:pPr>
              <w:autoSpaceDE w:val="0"/>
              <w:autoSpaceDN w:val="0"/>
              <w:adjustRightInd w:val="0"/>
              <w:spacing w:line="360" w:lineRule="auto"/>
              <w:ind w:right="215"/>
              <w:jc w:val="center"/>
              <w:rPr>
                <w:rFonts w:hAnsi="宋体" w:cs="宋体"/>
                <w:spacing w:val="-20"/>
                <w:sz w:val="24"/>
              </w:rPr>
            </w:pPr>
            <w:r>
              <w:rPr>
                <w:rFonts w:hAnsi="宋体" w:cs="宋体" w:hint="eastAsia"/>
                <w:spacing w:val="-20"/>
                <w:sz w:val="24"/>
              </w:rPr>
              <w:t>总监理工程师及电话</w:t>
            </w:r>
          </w:p>
        </w:tc>
        <w:tc>
          <w:tcPr>
            <w:tcW w:w="6727" w:type="dxa"/>
            <w:vAlign w:val="center"/>
          </w:tcPr>
          <w:p w:rsidR="00585398" w:rsidRDefault="00585398">
            <w:pPr>
              <w:autoSpaceDE w:val="0"/>
              <w:autoSpaceDN w:val="0"/>
              <w:adjustRightInd w:val="0"/>
              <w:spacing w:line="360" w:lineRule="auto"/>
              <w:ind w:right="215"/>
              <w:jc w:val="center"/>
              <w:rPr>
                <w:rFonts w:hAnsi="宋体" w:cs="宋体"/>
                <w:sz w:val="24"/>
              </w:rPr>
            </w:pPr>
          </w:p>
        </w:tc>
      </w:tr>
      <w:tr w:rsidR="00585398">
        <w:trPr>
          <w:trHeight w:val="1309"/>
          <w:jc w:val="center"/>
        </w:trPr>
        <w:tc>
          <w:tcPr>
            <w:tcW w:w="2291" w:type="dxa"/>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项目描述</w:t>
            </w:r>
          </w:p>
        </w:tc>
        <w:tc>
          <w:tcPr>
            <w:tcW w:w="6727" w:type="dxa"/>
            <w:vAlign w:val="center"/>
          </w:tcPr>
          <w:p w:rsidR="00585398" w:rsidRDefault="00585398">
            <w:pPr>
              <w:autoSpaceDE w:val="0"/>
              <w:autoSpaceDN w:val="0"/>
              <w:adjustRightInd w:val="0"/>
              <w:spacing w:line="360" w:lineRule="auto"/>
              <w:ind w:right="215"/>
              <w:rPr>
                <w:rFonts w:hAnsi="宋体" w:cs="宋体"/>
                <w:sz w:val="24"/>
              </w:rPr>
            </w:pPr>
          </w:p>
        </w:tc>
      </w:tr>
      <w:tr w:rsidR="00585398">
        <w:trPr>
          <w:trHeight w:val="993"/>
          <w:jc w:val="center"/>
        </w:trPr>
        <w:tc>
          <w:tcPr>
            <w:tcW w:w="2291" w:type="dxa"/>
            <w:vAlign w:val="center"/>
          </w:tcPr>
          <w:p w:rsidR="00585398" w:rsidRDefault="00DE1BA0">
            <w:pPr>
              <w:autoSpaceDE w:val="0"/>
              <w:autoSpaceDN w:val="0"/>
              <w:adjustRightInd w:val="0"/>
              <w:spacing w:line="360" w:lineRule="auto"/>
              <w:ind w:right="215"/>
              <w:jc w:val="center"/>
              <w:rPr>
                <w:rFonts w:hAnsi="宋体" w:cs="宋体"/>
                <w:sz w:val="24"/>
              </w:rPr>
            </w:pPr>
            <w:r>
              <w:rPr>
                <w:rFonts w:hAnsi="宋体" w:cs="宋体" w:hint="eastAsia"/>
                <w:sz w:val="24"/>
              </w:rPr>
              <w:t>备注</w:t>
            </w:r>
          </w:p>
        </w:tc>
        <w:tc>
          <w:tcPr>
            <w:tcW w:w="6727" w:type="dxa"/>
            <w:vAlign w:val="center"/>
          </w:tcPr>
          <w:p w:rsidR="00585398" w:rsidRDefault="00585398">
            <w:pPr>
              <w:autoSpaceDE w:val="0"/>
              <w:autoSpaceDN w:val="0"/>
              <w:adjustRightInd w:val="0"/>
              <w:spacing w:line="360" w:lineRule="auto"/>
              <w:ind w:right="215"/>
              <w:rPr>
                <w:rFonts w:hAnsi="宋体" w:cs="宋体"/>
                <w:sz w:val="24"/>
              </w:rPr>
            </w:pPr>
          </w:p>
        </w:tc>
      </w:tr>
    </w:tbl>
    <w:p w:rsidR="00585398" w:rsidRDefault="00585398">
      <w:pPr>
        <w:autoSpaceDE w:val="0"/>
        <w:autoSpaceDN w:val="0"/>
        <w:adjustRightInd w:val="0"/>
        <w:spacing w:line="360" w:lineRule="auto"/>
        <w:ind w:right="215"/>
        <w:jc w:val="center"/>
        <w:rPr>
          <w:rFonts w:hAnsi="宋体" w:cs="宋体"/>
          <w:b/>
          <w:sz w:val="32"/>
          <w:szCs w:val="32"/>
        </w:rPr>
      </w:pPr>
    </w:p>
    <w:p w:rsidR="00585398" w:rsidRDefault="00DE1BA0">
      <w:pPr>
        <w:pageBreakBefore/>
        <w:numPr>
          <w:ilvl w:val="0"/>
          <w:numId w:val="4"/>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585398" w:rsidRDefault="00DE1BA0">
      <w:pPr>
        <w:spacing w:line="360" w:lineRule="auto"/>
        <w:rPr>
          <w:rFonts w:hAnsi="宋体" w:cs="宋体"/>
          <w:b/>
          <w:sz w:val="24"/>
          <w:szCs w:val="24"/>
        </w:rPr>
      </w:pPr>
      <w:r>
        <w:rPr>
          <w:rFonts w:hAnsi="宋体" w:cs="宋体" w:hint="eastAsia"/>
          <w:color w:val="000000"/>
          <w:sz w:val="24"/>
          <w:szCs w:val="24"/>
        </w:rPr>
        <w:t xml:space="preserve">近年发生的诉讼及仲裁情况 </w:t>
      </w:r>
    </w:p>
    <w:p w:rsidR="00585398" w:rsidRDefault="00DE1BA0">
      <w:pPr>
        <w:spacing w:line="360" w:lineRule="auto"/>
        <w:ind w:firstLineChars="200" w:firstLine="480"/>
        <w:rPr>
          <w:rFonts w:hAnsi="宋体" w:cs="宋体"/>
          <w:sz w:val="24"/>
          <w:szCs w:val="24"/>
        </w:rPr>
      </w:pPr>
      <w:r>
        <w:rPr>
          <w:rFonts w:hAnsi="宋体" w:cs="宋体" w:hint="eastAsia"/>
          <w:sz w:val="24"/>
          <w:szCs w:val="24"/>
        </w:rPr>
        <w:t>近年投标人有对外诉讼（包括已结案和尚在诉讼期间的案件），则须向招标人提供诉讼案件的有关资料及证明，包括起诉人、被诉人、诉讼原因、诉讼事件、诉讼金额、诉讼结果等，并填入下表。</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8"/>
        <w:gridCol w:w="1218"/>
        <w:gridCol w:w="1218"/>
        <w:gridCol w:w="1218"/>
        <w:gridCol w:w="1218"/>
      </w:tblGrid>
      <w:tr w:rsidR="00585398">
        <w:tc>
          <w:tcPr>
            <w:tcW w:w="1217" w:type="dxa"/>
          </w:tcPr>
          <w:p w:rsidR="00585398" w:rsidRDefault="00DE1BA0">
            <w:pPr>
              <w:spacing w:line="360" w:lineRule="auto"/>
              <w:rPr>
                <w:rFonts w:hAnsi="宋体" w:cs="宋体"/>
                <w:sz w:val="24"/>
                <w:szCs w:val="24"/>
              </w:rPr>
            </w:pPr>
            <w:r>
              <w:rPr>
                <w:rFonts w:hAnsi="宋体" w:cs="宋体" w:hint="eastAsia"/>
                <w:sz w:val="24"/>
                <w:szCs w:val="24"/>
              </w:rPr>
              <w:t>日期</w:t>
            </w:r>
          </w:p>
        </w:tc>
        <w:tc>
          <w:tcPr>
            <w:tcW w:w="1217" w:type="dxa"/>
          </w:tcPr>
          <w:p w:rsidR="00585398" w:rsidRDefault="00DE1BA0">
            <w:pPr>
              <w:spacing w:line="360" w:lineRule="auto"/>
              <w:rPr>
                <w:rFonts w:hAnsi="宋体" w:cs="宋体"/>
                <w:sz w:val="24"/>
                <w:szCs w:val="24"/>
              </w:rPr>
            </w:pPr>
            <w:r>
              <w:rPr>
                <w:rFonts w:hAnsi="宋体" w:cs="宋体" w:hint="eastAsia"/>
                <w:sz w:val="24"/>
                <w:szCs w:val="24"/>
              </w:rPr>
              <w:t>起诉人</w:t>
            </w:r>
          </w:p>
        </w:tc>
        <w:tc>
          <w:tcPr>
            <w:tcW w:w="1217" w:type="dxa"/>
          </w:tcPr>
          <w:p w:rsidR="00585398" w:rsidRDefault="00DE1BA0">
            <w:pPr>
              <w:spacing w:line="360" w:lineRule="auto"/>
              <w:rPr>
                <w:rFonts w:hAnsi="宋体" w:cs="宋体"/>
                <w:sz w:val="24"/>
                <w:szCs w:val="24"/>
              </w:rPr>
            </w:pPr>
            <w:r>
              <w:rPr>
                <w:rFonts w:hAnsi="宋体" w:cs="宋体" w:hint="eastAsia"/>
                <w:sz w:val="24"/>
                <w:szCs w:val="24"/>
              </w:rPr>
              <w:t>被诉人</w:t>
            </w:r>
          </w:p>
        </w:tc>
        <w:tc>
          <w:tcPr>
            <w:tcW w:w="1218" w:type="dxa"/>
          </w:tcPr>
          <w:p w:rsidR="00585398" w:rsidRDefault="00DE1BA0">
            <w:pPr>
              <w:spacing w:line="360" w:lineRule="auto"/>
              <w:rPr>
                <w:rFonts w:hAnsi="宋体" w:cs="宋体"/>
                <w:sz w:val="24"/>
                <w:szCs w:val="24"/>
              </w:rPr>
            </w:pPr>
            <w:r>
              <w:rPr>
                <w:rFonts w:hAnsi="宋体" w:cs="宋体" w:hint="eastAsia"/>
                <w:sz w:val="24"/>
                <w:szCs w:val="24"/>
              </w:rPr>
              <w:t>诉讼原因</w:t>
            </w:r>
          </w:p>
        </w:tc>
        <w:tc>
          <w:tcPr>
            <w:tcW w:w="1218" w:type="dxa"/>
          </w:tcPr>
          <w:p w:rsidR="00585398" w:rsidRDefault="00DE1BA0">
            <w:pPr>
              <w:spacing w:line="360" w:lineRule="auto"/>
              <w:rPr>
                <w:rFonts w:hAnsi="宋体" w:cs="宋体"/>
                <w:sz w:val="24"/>
                <w:szCs w:val="24"/>
              </w:rPr>
            </w:pPr>
            <w:r>
              <w:rPr>
                <w:rFonts w:hAnsi="宋体" w:cs="宋体" w:hint="eastAsia"/>
                <w:sz w:val="24"/>
                <w:szCs w:val="24"/>
              </w:rPr>
              <w:t>诉讼事件</w:t>
            </w:r>
          </w:p>
        </w:tc>
        <w:tc>
          <w:tcPr>
            <w:tcW w:w="1218" w:type="dxa"/>
          </w:tcPr>
          <w:p w:rsidR="00585398" w:rsidRDefault="00DE1BA0">
            <w:pPr>
              <w:spacing w:line="360" w:lineRule="auto"/>
              <w:rPr>
                <w:rFonts w:hAnsi="宋体" w:cs="宋体"/>
                <w:sz w:val="24"/>
                <w:szCs w:val="24"/>
              </w:rPr>
            </w:pPr>
            <w:r>
              <w:rPr>
                <w:rFonts w:hAnsi="宋体" w:cs="宋体" w:hint="eastAsia"/>
                <w:sz w:val="24"/>
                <w:szCs w:val="24"/>
              </w:rPr>
              <w:t>诉讼金额</w:t>
            </w:r>
          </w:p>
        </w:tc>
        <w:tc>
          <w:tcPr>
            <w:tcW w:w="1218" w:type="dxa"/>
          </w:tcPr>
          <w:p w:rsidR="00585398" w:rsidRDefault="00DE1BA0">
            <w:pPr>
              <w:spacing w:line="360" w:lineRule="auto"/>
              <w:rPr>
                <w:rFonts w:hAnsi="宋体" w:cs="宋体"/>
                <w:sz w:val="24"/>
                <w:szCs w:val="24"/>
              </w:rPr>
            </w:pPr>
            <w:r>
              <w:rPr>
                <w:rFonts w:hAnsi="宋体" w:cs="宋体" w:hint="eastAsia"/>
                <w:sz w:val="24"/>
                <w:szCs w:val="24"/>
              </w:rPr>
              <w:t>诉讼结果</w:t>
            </w:r>
          </w:p>
        </w:tc>
        <w:tc>
          <w:tcPr>
            <w:tcW w:w="1218" w:type="dxa"/>
          </w:tcPr>
          <w:p w:rsidR="00585398" w:rsidRDefault="00DE1BA0">
            <w:pPr>
              <w:spacing w:line="360" w:lineRule="auto"/>
              <w:rPr>
                <w:rFonts w:hAnsi="宋体" w:cs="宋体"/>
                <w:sz w:val="24"/>
                <w:szCs w:val="24"/>
              </w:rPr>
            </w:pPr>
            <w:r>
              <w:rPr>
                <w:rFonts w:hAnsi="宋体" w:cs="宋体" w:hint="eastAsia"/>
                <w:sz w:val="24"/>
                <w:szCs w:val="24"/>
              </w:rPr>
              <w:t>备注</w:t>
            </w:r>
          </w:p>
        </w:tc>
      </w:tr>
      <w:tr w:rsidR="00585398">
        <w:tc>
          <w:tcPr>
            <w:tcW w:w="1217" w:type="dxa"/>
          </w:tcPr>
          <w:p w:rsidR="00585398" w:rsidRDefault="00585398">
            <w:pPr>
              <w:spacing w:line="360" w:lineRule="auto"/>
              <w:rPr>
                <w:rFonts w:hAnsi="宋体" w:cs="宋体"/>
                <w:sz w:val="24"/>
                <w:szCs w:val="24"/>
              </w:rPr>
            </w:pPr>
          </w:p>
        </w:tc>
        <w:tc>
          <w:tcPr>
            <w:tcW w:w="1217" w:type="dxa"/>
          </w:tcPr>
          <w:p w:rsidR="00585398" w:rsidRDefault="00585398">
            <w:pPr>
              <w:spacing w:line="360" w:lineRule="auto"/>
              <w:rPr>
                <w:rFonts w:hAnsi="宋体" w:cs="宋体"/>
                <w:sz w:val="24"/>
                <w:szCs w:val="24"/>
              </w:rPr>
            </w:pPr>
          </w:p>
        </w:tc>
        <w:tc>
          <w:tcPr>
            <w:tcW w:w="1217" w:type="dxa"/>
          </w:tcPr>
          <w:p w:rsidR="00585398" w:rsidRDefault="00585398">
            <w:pPr>
              <w:spacing w:line="360" w:lineRule="auto"/>
              <w:rPr>
                <w:rFonts w:hAnsi="宋体" w:cs="宋体"/>
                <w:sz w:val="24"/>
                <w:szCs w:val="24"/>
              </w:rPr>
            </w:pPr>
          </w:p>
        </w:tc>
        <w:tc>
          <w:tcPr>
            <w:tcW w:w="1218" w:type="dxa"/>
          </w:tcPr>
          <w:p w:rsidR="00585398" w:rsidRDefault="00585398">
            <w:pPr>
              <w:spacing w:line="360" w:lineRule="auto"/>
              <w:rPr>
                <w:rFonts w:hAnsi="宋体" w:cs="宋体"/>
                <w:sz w:val="24"/>
                <w:szCs w:val="24"/>
              </w:rPr>
            </w:pPr>
          </w:p>
        </w:tc>
        <w:tc>
          <w:tcPr>
            <w:tcW w:w="1218" w:type="dxa"/>
          </w:tcPr>
          <w:p w:rsidR="00585398" w:rsidRDefault="00585398">
            <w:pPr>
              <w:spacing w:line="360" w:lineRule="auto"/>
              <w:rPr>
                <w:rFonts w:hAnsi="宋体" w:cs="宋体"/>
                <w:sz w:val="24"/>
                <w:szCs w:val="24"/>
              </w:rPr>
            </w:pPr>
          </w:p>
        </w:tc>
        <w:tc>
          <w:tcPr>
            <w:tcW w:w="1218" w:type="dxa"/>
          </w:tcPr>
          <w:p w:rsidR="00585398" w:rsidRDefault="00585398">
            <w:pPr>
              <w:spacing w:line="360" w:lineRule="auto"/>
              <w:rPr>
                <w:rFonts w:hAnsi="宋体" w:cs="宋体"/>
                <w:sz w:val="24"/>
                <w:szCs w:val="24"/>
              </w:rPr>
            </w:pPr>
          </w:p>
        </w:tc>
        <w:tc>
          <w:tcPr>
            <w:tcW w:w="1218" w:type="dxa"/>
          </w:tcPr>
          <w:p w:rsidR="00585398" w:rsidRDefault="00585398">
            <w:pPr>
              <w:spacing w:line="360" w:lineRule="auto"/>
              <w:rPr>
                <w:rFonts w:hAnsi="宋体" w:cs="宋体"/>
                <w:sz w:val="24"/>
                <w:szCs w:val="24"/>
              </w:rPr>
            </w:pPr>
          </w:p>
        </w:tc>
        <w:tc>
          <w:tcPr>
            <w:tcW w:w="1218" w:type="dxa"/>
          </w:tcPr>
          <w:p w:rsidR="00585398" w:rsidRDefault="00585398">
            <w:pPr>
              <w:spacing w:line="360" w:lineRule="auto"/>
              <w:rPr>
                <w:rFonts w:hAnsi="宋体" w:cs="宋体"/>
                <w:sz w:val="24"/>
                <w:szCs w:val="24"/>
              </w:rPr>
            </w:pPr>
          </w:p>
        </w:tc>
      </w:tr>
      <w:tr w:rsidR="00585398">
        <w:tc>
          <w:tcPr>
            <w:tcW w:w="1217" w:type="dxa"/>
          </w:tcPr>
          <w:p w:rsidR="00585398" w:rsidRDefault="00585398">
            <w:pPr>
              <w:spacing w:line="360" w:lineRule="auto"/>
              <w:rPr>
                <w:rFonts w:hAnsi="宋体" w:cs="宋体"/>
                <w:sz w:val="24"/>
                <w:szCs w:val="24"/>
              </w:rPr>
            </w:pPr>
          </w:p>
        </w:tc>
        <w:tc>
          <w:tcPr>
            <w:tcW w:w="1217" w:type="dxa"/>
          </w:tcPr>
          <w:p w:rsidR="00585398" w:rsidRDefault="00585398">
            <w:pPr>
              <w:spacing w:line="360" w:lineRule="auto"/>
              <w:rPr>
                <w:rFonts w:hAnsi="宋体" w:cs="宋体"/>
                <w:sz w:val="24"/>
                <w:szCs w:val="24"/>
              </w:rPr>
            </w:pPr>
          </w:p>
        </w:tc>
        <w:tc>
          <w:tcPr>
            <w:tcW w:w="1217" w:type="dxa"/>
          </w:tcPr>
          <w:p w:rsidR="00585398" w:rsidRDefault="00585398">
            <w:pPr>
              <w:spacing w:line="360" w:lineRule="auto"/>
              <w:rPr>
                <w:rFonts w:hAnsi="宋体" w:cs="宋体"/>
                <w:sz w:val="24"/>
                <w:szCs w:val="24"/>
              </w:rPr>
            </w:pPr>
          </w:p>
        </w:tc>
        <w:tc>
          <w:tcPr>
            <w:tcW w:w="1218" w:type="dxa"/>
          </w:tcPr>
          <w:p w:rsidR="00585398" w:rsidRDefault="00585398">
            <w:pPr>
              <w:spacing w:line="360" w:lineRule="auto"/>
              <w:rPr>
                <w:rFonts w:hAnsi="宋体" w:cs="宋体"/>
                <w:sz w:val="24"/>
                <w:szCs w:val="24"/>
              </w:rPr>
            </w:pPr>
          </w:p>
        </w:tc>
        <w:tc>
          <w:tcPr>
            <w:tcW w:w="1218" w:type="dxa"/>
          </w:tcPr>
          <w:p w:rsidR="00585398" w:rsidRDefault="00585398">
            <w:pPr>
              <w:spacing w:line="360" w:lineRule="auto"/>
              <w:rPr>
                <w:rFonts w:hAnsi="宋体" w:cs="宋体"/>
                <w:sz w:val="24"/>
                <w:szCs w:val="24"/>
              </w:rPr>
            </w:pPr>
          </w:p>
        </w:tc>
        <w:tc>
          <w:tcPr>
            <w:tcW w:w="1218" w:type="dxa"/>
          </w:tcPr>
          <w:p w:rsidR="00585398" w:rsidRDefault="00585398">
            <w:pPr>
              <w:spacing w:line="360" w:lineRule="auto"/>
              <w:rPr>
                <w:rFonts w:hAnsi="宋体" w:cs="宋体"/>
                <w:sz w:val="24"/>
                <w:szCs w:val="24"/>
              </w:rPr>
            </w:pPr>
          </w:p>
        </w:tc>
        <w:tc>
          <w:tcPr>
            <w:tcW w:w="1218" w:type="dxa"/>
          </w:tcPr>
          <w:p w:rsidR="00585398" w:rsidRDefault="00585398">
            <w:pPr>
              <w:spacing w:line="360" w:lineRule="auto"/>
              <w:rPr>
                <w:rFonts w:hAnsi="宋体" w:cs="宋体"/>
                <w:sz w:val="24"/>
                <w:szCs w:val="24"/>
              </w:rPr>
            </w:pPr>
          </w:p>
        </w:tc>
        <w:tc>
          <w:tcPr>
            <w:tcW w:w="1218" w:type="dxa"/>
          </w:tcPr>
          <w:p w:rsidR="00585398" w:rsidRDefault="00585398">
            <w:pPr>
              <w:spacing w:line="360" w:lineRule="auto"/>
              <w:rPr>
                <w:rFonts w:hAnsi="宋体" w:cs="宋体"/>
                <w:sz w:val="24"/>
                <w:szCs w:val="24"/>
              </w:rPr>
            </w:pPr>
          </w:p>
        </w:tc>
      </w:tr>
      <w:tr w:rsidR="00585398">
        <w:tc>
          <w:tcPr>
            <w:tcW w:w="1217" w:type="dxa"/>
          </w:tcPr>
          <w:p w:rsidR="00585398" w:rsidRDefault="00585398">
            <w:pPr>
              <w:spacing w:line="360" w:lineRule="auto"/>
              <w:rPr>
                <w:rFonts w:hAnsi="宋体" w:cs="宋体"/>
                <w:sz w:val="24"/>
                <w:szCs w:val="24"/>
              </w:rPr>
            </w:pPr>
          </w:p>
        </w:tc>
        <w:tc>
          <w:tcPr>
            <w:tcW w:w="1217" w:type="dxa"/>
          </w:tcPr>
          <w:p w:rsidR="00585398" w:rsidRDefault="00585398">
            <w:pPr>
              <w:spacing w:line="360" w:lineRule="auto"/>
              <w:rPr>
                <w:rFonts w:hAnsi="宋体" w:cs="宋体"/>
                <w:sz w:val="24"/>
                <w:szCs w:val="24"/>
              </w:rPr>
            </w:pPr>
          </w:p>
        </w:tc>
        <w:tc>
          <w:tcPr>
            <w:tcW w:w="1217" w:type="dxa"/>
          </w:tcPr>
          <w:p w:rsidR="00585398" w:rsidRDefault="00585398">
            <w:pPr>
              <w:spacing w:line="360" w:lineRule="auto"/>
              <w:rPr>
                <w:rFonts w:hAnsi="宋体" w:cs="宋体"/>
                <w:sz w:val="24"/>
                <w:szCs w:val="24"/>
              </w:rPr>
            </w:pPr>
          </w:p>
        </w:tc>
        <w:tc>
          <w:tcPr>
            <w:tcW w:w="1218" w:type="dxa"/>
          </w:tcPr>
          <w:p w:rsidR="00585398" w:rsidRDefault="00585398">
            <w:pPr>
              <w:spacing w:line="360" w:lineRule="auto"/>
              <w:rPr>
                <w:rFonts w:hAnsi="宋体" w:cs="宋体"/>
                <w:sz w:val="24"/>
                <w:szCs w:val="24"/>
              </w:rPr>
            </w:pPr>
          </w:p>
        </w:tc>
        <w:tc>
          <w:tcPr>
            <w:tcW w:w="1218" w:type="dxa"/>
          </w:tcPr>
          <w:p w:rsidR="00585398" w:rsidRDefault="00585398">
            <w:pPr>
              <w:spacing w:line="360" w:lineRule="auto"/>
              <w:rPr>
                <w:rFonts w:hAnsi="宋体" w:cs="宋体"/>
                <w:sz w:val="24"/>
                <w:szCs w:val="24"/>
              </w:rPr>
            </w:pPr>
          </w:p>
        </w:tc>
        <w:tc>
          <w:tcPr>
            <w:tcW w:w="1218" w:type="dxa"/>
          </w:tcPr>
          <w:p w:rsidR="00585398" w:rsidRDefault="00585398">
            <w:pPr>
              <w:spacing w:line="360" w:lineRule="auto"/>
              <w:rPr>
                <w:rFonts w:hAnsi="宋体" w:cs="宋体"/>
                <w:sz w:val="24"/>
                <w:szCs w:val="24"/>
              </w:rPr>
            </w:pPr>
          </w:p>
        </w:tc>
        <w:tc>
          <w:tcPr>
            <w:tcW w:w="1218" w:type="dxa"/>
          </w:tcPr>
          <w:p w:rsidR="00585398" w:rsidRDefault="00585398">
            <w:pPr>
              <w:spacing w:line="360" w:lineRule="auto"/>
              <w:rPr>
                <w:rFonts w:hAnsi="宋体" w:cs="宋体"/>
                <w:sz w:val="24"/>
                <w:szCs w:val="24"/>
              </w:rPr>
            </w:pPr>
          </w:p>
        </w:tc>
        <w:tc>
          <w:tcPr>
            <w:tcW w:w="1218" w:type="dxa"/>
          </w:tcPr>
          <w:p w:rsidR="00585398" w:rsidRDefault="00585398">
            <w:pPr>
              <w:spacing w:line="360" w:lineRule="auto"/>
              <w:rPr>
                <w:rFonts w:hAnsi="宋体" w:cs="宋体"/>
                <w:sz w:val="24"/>
                <w:szCs w:val="24"/>
              </w:rPr>
            </w:pPr>
          </w:p>
        </w:tc>
      </w:tr>
      <w:tr w:rsidR="00585398">
        <w:tc>
          <w:tcPr>
            <w:tcW w:w="1217" w:type="dxa"/>
          </w:tcPr>
          <w:p w:rsidR="00585398" w:rsidRDefault="00585398">
            <w:pPr>
              <w:spacing w:line="360" w:lineRule="auto"/>
              <w:rPr>
                <w:rFonts w:hAnsi="宋体" w:cs="宋体"/>
                <w:sz w:val="24"/>
                <w:szCs w:val="24"/>
              </w:rPr>
            </w:pPr>
          </w:p>
        </w:tc>
        <w:tc>
          <w:tcPr>
            <w:tcW w:w="1217" w:type="dxa"/>
          </w:tcPr>
          <w:p w:rsidR="00585398" w:rsidRDefault="00585398">
            <w:pPr>
              <w:spacing w:line="360" w:lineRule="auto"/>
              <w:rPr>
                <w:rFonts w:hAnsi="宋体" w:cs="宋体"/>
                <w:sz w:val="24"/>
                <w:szCs w:val="24"/>
              </w:rPr>
            </w:pPr>
          </w:p>
        </w:tc>
        <w:tc>
          <w:tcPr>
            <w:tcW w:w="1217" w:type="dxa"/>
          </w:tcPr>
          <w:p w:rsidR="00585398" w:rsidRDefault="00585398">
            <w:pPr>
              <w:spacing w:line="360" w:lineRule="auto"/>
              <w:rPr>
                <w:rFonts w:hAnsi="宋体" w:cs="宋体"/>
                <w:sz w:val="24"/>
                <w:szCs w:val="24"/>
              </w:rPr>
            </w:pPr>
          </w:p>
        </w:tc>
        <w:tc>
          <w:tcPr>
            <w:tcW w:w="1218" w:type="dxa"/>
          </w:tcPr>
          <w:p w:rsidR="00585398" w:rsidRDefault="00585398">
            <w:pPr>
              <w:spacing w:line="360" w:lineRule="auto"/>
              <w:rPr>
                <w:rFonts w:hAnsi="宋体" w:cs="宋体"/>
                <w:sz w:val="24"/>
                <w:szCs w:val="24"/>
              </w:rPr>
            </w:pPr>
          </w:p>
        </w:tc>
        <w:tc>
          <w:tcPr>
            <w:tcW w:w="1218" w:type="dxa"/>
          </w:tcPr>
          <w:p w:rsidR="00585398" w:rsidRDefault="00585398">
            <w:pPr>
              <w:spacing w:line="360" w:lineRule="auto"/>
              <w:rPr>
                <w:rFonts w:hAnsi="宋体" w:cs="宋体"/>
                <w:sz w:val="24"/>
                <w:szCs w:val="24"/>
              </w:rPr>
            </w:pPr>
          </w:p>
        </w:tc>
        <w:tc>
          <w:tcPr>
            <w:tcW w:w="1218" w:type="dxa"/>
          </w:tcPr>
          <w:p w:rsidR="00585398" w:rsidRDefault="00585398">
            <w:pPr>
              <w:spacing w:line="360" w:lineRule="auto"/>
              <w:rPr>
                <w:rFonts w:hAnsi="宋体" w:cs="宋体"/>
                <w:sz w:val="24"/>
                <w:szCs w:val="24"/>
              </w:rPr>
            </w:pPr>
          </w:p>
        </w:tc>
        <w:tc>
          <w:tcPr>
            <w:tcW w:w="1218" w:type="dxa"/>
          </w:tcPr>
          <w:p w:rsidR="00585398" w:rsidRDefault="00585398">
            <w:pPr>
              <w:spacing w:line="360" w:lineRule="auto"/>
              <w:rPr>
                <w:rFonts w:hAnsi="宋体" w:cs="宋体"/>
                <w:sz w:val="24"/>
                <w:szCs w:val="24"/>
              </w:rPr>
            </w:pPr>
          </w:p>
        </w:tc>
        <w:tc>
          <w:tcPr>
            <w:tcW w:w="1218" w:type="dxa"/>
          </w:tcPr>
          <w:p w:rsidR="00585398" w:rsidRDefault="00585398">
            <w:pPr>
              <w:spacing w:line="360" w:lineRule="auto"/>
              <w:rPr>
                <w:rFonts w:hAnsi="宋体" w:cs="宋体"/>
                <w:sz w:val="24"/>
                <w:szCs w:val="24"/>
              </w:rPr>
            </w:pPr>
          </w:p>
        </w:tc>
      </w:tr>
      <w:tr w:rsidR="00585398">
        <w:tc>
          <w:tcPr>
            <w:tcW w:w="1217" w:type="dxa"/>
          </w:tcPr>
          <w:p w:rsidR="00585398" w:rsidRDefault="00585398">
            <w:pPr>
              <w:spacing w:line="360" w:lineRule="auto"/>
              <w:rPr>
                <w:rFonts w:hAnsi="宋体" w:cs="宋体"/>
                <w:sz w:val="24"/>
                <w:szCs w:val="24"/>
              </w:rPr>
            </w:pPr>
          </w:p>
        </w:tc>
        <w:tc>
          <w:tcPr>
            <w:tcW w:w="1217" w:type="dxa"/>
          </w:tcPr>
          <w:p w:rsidR="00585398" w:rsidRDefault="00585398">
            <w:pPr>
              <w:spacing w:line="360" w:lineRule="auto"/>
              <w:rPr>
                <w:rFonts w:hAnsi="宋体" w:cs="宋体"/>
                <w:sz w:val="24"/>
                <w:szCs w:val="24"/>
              </w:rPr>
            </w:pPr>
          </w:p>
        </w:tc>
        <w:tc>
          <w:tcPr>
            <w:tcW w:w="1217" w:type="dxa"/>
          </w:tcPr>
          <w:p w:rsidR="00585398" w:rsidRDefault="00585398">
            <w:pPr>
              <w:spacing w:line="360" w:lineRule="auto"/>
              <w:rPr>
                <w:rFonts w:hAnsi="宋体" w:cs="宋体"/>
                <w:sz w:val="24"/>
                <w:szCs w:val="24"/>
              </w:rPr>
            </w:pPr>
          </w:p>
        </w:tc>
        <w:tc>
          <w:tcPr>
            <w:tcW w:w="1218" w:type="dxa"/>
          </w:tcPr>
          <w:p w:rsidR="00585398" w:rsidRDefault="00585398">
            <w:pPr>
              <w:spacing w:line="360" w:lineRule="auto"/>
              <w:rPr>
                <w:rFonts w:hAnsi="宋体" w:cs="宋体"/>
                <w:sz w:val="24"/>
                <w:szCs w:val="24"/>
              </w:rPr>
            </w:pPr>
          </w:p>
        </w:tc>
        <w:tc>
          <w:tcPr>
            <w:tcW w:w="1218" w:type="dxa"/>
          </w:tcPr>
          <w:p w:rsidR="00585398" w:rsidRDefault="00585398">
            <w:pPr>
              <w:spacing w:line="360" w:lineRule="auto"/>
              <w:rPr>
                <w:rFonts w:hAnsi="宋体" w:cs="宋体"/>
                <w:sz w:val="24"/>
                <w:szCs w:val="24"/>
              </w:rPr>
            </w:pPr>
          </w:p>
        </w:tc>
        <w:tc>
          <w:tcPr>
            <w:tcW w:w="1218" w:type="dxa"/>
          </w:tcPr>
          <w:p w:rsidR="00585398" w:rsidRDefault="00585398">
            <w:pPr>
              <w:spacing w:line="360" w:lineRule="auto"/>
              <w:rPr>
                <w:rFonts w:hAnsi="宋体" w:cs="宋体"/>
                <w:sz w:val="24"/>
                <w:szCs w:val="24"/>
              </w:rPr>
            </w:pPr>
          </w:p>
        </w:tc>
        <w:tc>
          <w:tcPr>
            <w:tcW w:w="1218" w:type="dxa"/>
          </w:tcPr>
          <w:p w:rsidR="00585398" w:rsidRDefault="00585398">
            <w:pPr>
              <w:spacing w:line="360" w:lineRule="auto"/>
              <w:rPr>
                <w:rFonts w:hAnsi="宋体" w:cs="宋体"/>
                <w:sz w:val="24"/>
                <w:szCs w:val="24"/>
              </w:rPr>
            </w:pPr>
          </w:p>
        </w:tc>
        <w:tc>
          <w:tcPr>
            <w:tcW w:w="1218" w:type="dxa"/>
          </w:tcPr>
          <w:p w:rsidR="00585398" w:rsidRDefault="00585398">
            <w:pPr>
              <w:spacing w:line="360" w:lineRule="auto"/>
              <w:rPr>
                <w:rFonts w:hAnsi="宋体" w:cs="宋体"/>
                <w:sz w:val="24"/>
                <w:szCs w:val="24"/>
              </w:rPr>
            </w:pPr>
          </w:p>
        </w:tc>
      </w:tr>
      <w:tr w:rsidR="00585398">
        <w:tc>
          <w:tcPr>
            <w:tcW w:w="1217" w:type="dxa"/>
          </w:tcPr>
          <w:p w:rsidR="00585398" w:rsidRDefault="00585398">
            <w:pPr>
              <w:spacing w:line="360" w:lineRule="auto"/>
              <w:rPr>
                <w:rFonts w:hAnsi="宋体" w:cs="宋体"/>
                <w:sz w:val="24"/>
                <w:szCs w:val="24"/>
              </w:rPr>
            </w:pPr>
          </w:p>
        </w:tc>
        <w:tc>
          <w:tcPr>
            <w:tcW w:w="1217" w:type="dxa"/>
          </w:tcPr>
          <w:p w:rsidR="00585398" w:rsidRDefault="00585398">
            <w:pPr>
              <w:spacing w:line="360" w:lineRule="auto"/>
              <w:rPr>
                <w:rFonts w:hAnsi="宋体" w:cs="宋体"/>
                <w:sz w:val="24"/>
                <w:szCs w:val="24"/>
              </w:rPr>
            </w:pPr>
          </w:p>
        </w:tc>
        <w:tc>
          <w:tcPr>
            <w:tcW w:w="1217" w:type="dxa"/>
          </w:tcPr>
          <w:p w:rsidR="00585398" w:rsidRDefault="00585398">
            <w:pPr>
              <w:spacing w:line="360" w:lineRule="auto"/>
              <w:rPr>
                <w:rFonts w:hAnsi="宋体" w:cs="宋体"/>
                <w:sz w:val="24"/>
                <w:szCs w:val="24"/>
              </w:rPr>
            </w:pPr>
          </w:p>
        </w:tc>
        <w:tc>
          <w:tcPr>
            <w:tcW w:w="1218" w:type="dxa"/>
          </w:tcPr>
          <w:p w:rsidR="00585398" w:rsidRDefault="00585398">
            <w:pPr>
              <w:spacing w:line="360" w:lineRule="auto"/>
              <w:rPr>
                <w:rFonts w:hAnsi="宋体" w:cs="宋体"/>
                <w:sz w:val="24"/>
                <w:szCs w:val="24"/>
              </w:rPr>
            </w:pPr>
          </w:p>
        </w:tc>
        <w:tc>
          <w:tcPr>
            <w:tcW w:w="1218" w:type="dxa"/>
          </w:tcPr>
          <w:p w:rsidR="00585398" w:rsidRDefault="00585398">
            <w:pPr>
              <w:spacing w:line="360" w:lineRule="auto"/>
              <w:rPr>
                <w:rFonts w:hAnsi="宋体" w:cs="宋体"/>
                <w:sz w:val="24"/>
                <w:szCs w:val="24"/>
              </w:rPr>
            </w:pPr>
          </w:p>
        </w:tc>
        <w:tc>
          <w:tcPr>
            <w:tcW w:w="1218" w:type="dxa"/>
          </w:tcPr>
          <w:p w:rsidR="00585398" w:rsidRDefault="00585398">
            <w:pPr>
              <w:spacing w:line="360" w:lineRule="auto"/>
              <w:rPr>
                <w:rFonts w:hAnsi="宋体" w:cs="宋体"/>
                <w:sz w:val="24"/>
                <w:szCs w:val="24"/>
              </w:rPr>
            </w:pPr>
          </w:p>
        </w:tc>
        <w:tc>
          <w:tcPr>
            <w:tcW w:w="1218" w:type="dxa"/>
          </w:tcPr>
          <w:p w:rsidR="00585398" w:rsidRDefault="00585398">
            <w:pPr>
              <w:spacing w:line="360" w:lineRule="auto"/>
              <w:rPr>
                <w:rFonts w:hAnsi="宋体" w:cs="宋体"/>
                <w:sz w:val="24"/>
                <w:szCs w:val="24"/>
              </w:rPr>
            </w:pPr>
          </w:p>
        </w:tc>
        <w:tc>
          <w:tcPr>
            <w:tcW w:w="1218" w:type="dxa"/>
          </w:tcPr>
          <w:p w:rsidR="00585398" w:rsidRDefault="00585398">
            <w:pPr>
              <w:spacing w:line="360" w:lineRule="auto"/>
              <w:rPr>
                <w:rFonts w:hAnsi="宋体" w:cs="宋体"/>
                <w:sz w:val="24"/>
                <w:szCs w:val="24"/>
              </w:rPr>
            </w:pPr>
          </w:p>
        </w:tc>
      </w:tr>
    </w:tbl>
    <w:p w:rsidR="00585398" w:rsidRDefault="00DE1BA0">
      <w:pPr>
        <w:spacing w:line="360" w:lineRule="auto"/>
        <w:rPr>
          <w:rFonts w:hAnsi="宋体" w:cs="宋体"/>
          <w:sz w:val="24"/>
          <w:szCs w:val="24"/>
        </w:rPr>
      </w:pPr>
      <w:r>
        <w:rPr>
          <w:rFonts w:hAnsi="宋体" w:cs="宋体" w:hint="eastAsia"/>
          <w:sz w:val="24"/>
          <w:szCs w:val="24"/>
        </w:rPr>
        <w:t>声明：投标人应如实填写上表，并保证其真实性。如投标人提供虚假或不实材料，应承担由此带来的一切后果及相应的法律责任。</w:t>
      </w:r>
    </w:p>
    <w:p w:rsidR="00585398" w:rsidRDefault="00585398">
      <w:pPr>
        <w:spacing w:line="360" w:lineRule="auto"/>
        <w:rPr>
          <w:rFonts w:hAnsi="宋体" w:cs="宋体"/>
          <w:sz w:val="24"/>
          <w:szCs w:val="24"/>
        </w:rPr>
      </w:pPr>
    </w:p>
    <w:p w:rsidR="00585398" w:rsidRDefault="00585398">
      <w:pPr>
        <w:spacing w:line="360" w:lineRule="auto"/>
        <w:rPr>
          <w:rFonts w:hAnsi="宋体" w:cs="宋体"/>
          <w:sz w:val="24"/>
          <w:szCs w:val="24"/>
        </w:rPr>
      </w:pPr>
    </w:p>
    <w:p w:rsidR="00585398" w:rsidRDefault="00DE1BA0">
      <w:pPr>
        <w:autoSpaceDE w:val="0"/>
        <w:autoSpaceDN w:val="0"/>
        <w:adjustRightInd w:val="0"/>
        <w:spacing w:line="360" w:lineRule="auto"/>
        <w:ind w:right="420" w:firstLineChars="1900" w:firstLine="4560"/>
        <w:rPr>
          <w:rFonts w:hAnsi="宋体"/>
          <w:sz w:val="24"/>
          <w:szCs w:val="24"/>
        </w:rPr>
      </w:pPr>
      <w:r>
        <w:rPr>
          <w:rFonts w:hAnsi="宋体" w:hint="eastAsia"/>
          <w:sz w:val="24"/>
          <w:szCs w:val="24"/>
        </w:rPr>
        <w:t xml:space="preserve"> 投标人：</w:t>
      </w:r>
      <w:r>
        <w:rPr>
          <w:rFonts w:hAnsi="宋体" w:hint="eastAsia"/>
          <w:sz w:val="24"/>
          <w:szCs w:val="24"/>
          <w:u w:val="single"/>
        </w:rPr>
        <w:t xml:space="preserve">               </w:t>
      </w:r>
      <w:r>
        <w:rPr>
          <w:rFonts w:hAnsi="宋体" w:hint="eastAsia"/>
          <w:sz w:val="24"/>
          <w:szCs w:val="24"/>
        </w:rPr>
        <w:t>（盖单位公章）</w:t>
      </w:r>
    </w:p>
    <w:p w:rsidR="00585398" w:rsidRDefault="00DE1BA0">
      <w:pPr>
        <w:autoSpaceDE w:val="0"/>
        <w:autoSpaceDN w:val="0"/>
        <w:adjustRightInd w:val="0"/>
        <w:spacing w:line="360" w:lineRule="auto"/>
        <w:ind w:firstLineChars="200" w:firstLine="480"/>
        <w:jc w:val="right"/>
        <w:rPr>
          <w:rFonts w:hAnsi="宋体"/>
          <w:sz w:val="24"/>
          <w:szCs w:val="24"/>
        </w:rPr>
      </w:pPr>
      <w:r>
        <w:rPr>
          <w:rFonts w:hAnsi="宋体" w:hint="eastAsia"/>
          <w:sz w:val="24"/>
          <w:szCs w:val="24"/>
        </w:rPr>
        <w:t>法定代表人或其委托代理人：</w:t>
      </w:r>
      <w:r>
        <w:rPr>
          <w:rFonts w:hAnsi="宋体" w:hint="eastAsia"/>
          <w:sz w:val="24"/>
          <w:szCs w:val="24"/>
          <w:u w:val="single"/>
        </w:rPr>
        <w:t xml:space="preserve">           </w:t>
      </w:r>
      <w:r>
        <w:rPr>
          <w:rFonts w:hAnsi="宋体" w:hint="eastAsia"/>
          <w:sz w:val="24"/>
          <w:szCs w:val="24"/>
        </w:rPr>
        <w:t>（签字）</w:t>
      </w:r>
    </w:p>
    <w:p w:rsidR="00585398" w:rsidRDefault="00DE1BA0">
      <w:pPr>
        <w:wordWrap w:val="0"/>
        <w:autoSpaceDE w:val="0"/>
        <w:autoSpaceDN w:val="0"/>
        <w:adjustRightInd w:val="0"/>
        <w:spacing w:line="360" w:lineRule="auto"/>
        <w:ind w:right="780" w:firstLineChars="200" w:firstLine="480"/>
        <w:jc w:val="center"/>
        <w:rPr>
          <w:rFonts w:hAnsi="宋体"/>
          <w:sz w:val="24"/>
          <w:szCs w:val="24"/>
        </w:rPr>
      </w:pPr>
      <w:r>
        <w:rPr>
          <w:rFonts w:hAnsi="宋体" w:hint="eastAsia"/>
          <w:sz w:val="24"/>
          <w:szCs w:val="24"/>
        </w:rPr>
        <w:t xml:space="preserve">                                     日   期：</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p>
    <w:p w:rsidR="00585398" w:rsidRDefault="00585398">
      <w:pPr>
        <w:autoSpaceDE w:val="0"/>
        <w:autoSpaceDN w:val="0"/>
        <w:adjustRightInd w:val="0"/>
        <w:spacing w:line="360" w:lineRule="auto"/>
        <w:ind w:right="215" w:firstLineChars="600" w:firstLine="1928"/>
        <w:rPr>
          <w:rFonts w:hAnsi="宋体" w:cs="宋体"/>
          <w:b/>
          <w:sz w:val="32"/>
          <w:szCs w:val="32"/>
        </w:rPr>
      </w:pPr>
    </w:p>
    <w:p w:rsidR="00585398" w:rsidRDefault="00DE1BA0">
      <w:pPr>
        <w:autoSpaceDE w:val="0"/>
        <w:autoSpaceDN w:val="0"/>
        <w:adjustRightInd w:val="0"/>
        <w:spacing w:line="360" w:lineRule="auto"/>
        <w:ind w:right="215"/>
        <w:jc w:val="center"/>
        <w:rPr>
          <w:rFonts w:hAnsi="宋体" w:cs="宋体"/>
          <w:b/>
          <w:sz w:val="32"/>
        </w:rPr>
      </w:pPr>
      <w:r>
        <w:rPr>
          <w:rFonts w:hAnsi="宋体" w:cs="宋体" w:hint="eastAsia"/>
          <w:b/>
          <w:sz w:val="32"/>
          <w:szCs w:val="32"/>
        </w:rPr>
        <w:lastRenderedPageBreak/>
        <w:t>十、其它材料</w:t>
      </w:r>
    </w:p>
    <w:p w:rsidR="00585398" w:rsidRDefault="00DE1BA0">
      <w:pPr>
        <w:tabs>
          <w:tab w:val="center" w:pos="4739"/>
        </w:tabs>
        <w:ind w:firstLineChars="300" w:firstLine="720"/>
        <w:jc w:val="center"/>
        <w:rPr>
          <w:rFonts w:hAnsi="宋体" w:cs="宋体"/>
          <w:bCs/>
          <w:sz w:val="24"/>
          <w:szCs w:val="28"/>
        </w:rPr>
      </w:pPr>
      <w:r>
        <w:rPr>
          <w:rFonts w:hAnsi="宋体" w:cs="宋体" w:hint="eastAsia"/>
          <w:bCs/>
          <w:sz w:val="24"/>
          <w:szCs w:val="28"/>
        </w:rPr>
        <w:t>投标人认为须附的其他材料，格式可自行编制（原件扫描件（或图片））。</w:t>
      </w:r>
    </w:p>
    <w:p w:rsidR="00585398" w:rsidRDefault="00585398">
      <w:pPr>
        <w:autoSpaceDE w:val="0"/>
        <w:autoSpaceDN w:val="0"/>
        <w:adjustRightInd w:val="0"/>
        <w:spacing w:line="360" w:lineRule="auto"/>
        <w:ind w:right="215"/>
        <w:jc w:val="center"/>
        <w:rPr>
          <w:rFonts w:hAnsi="宋体" w:cs="宋体"/>
          <w:b/>
          <w:sz w:val="32"/>
        </w:rPr>
      </w:pPr>
    </w:p>
    <w:p w:rsidR="00585398" w:rsidRDefault="00585398">
      <w:pPr>
        <w:autoSpaceDE w:val="0"/>
        <w:autoSpaceDN w:val="0"/>
        <w:adjustRightInd w:val="0"/>
        <w:spacing w:line="360" w:lineRule="auto"/>
        <w:ind w:right="215"/>
        <w:jc w:val="center"/>
        <w:rPr>
          <w:rFonts w:hAnsi="宋体" w:cs="宋体"/>
          <w:b/>
          <w:sz w:val="32"/>
        </w:rPr>
      </w:pPr>
    </w:p>
    <w:p w:rsidR="00585398" w:rsidRDefault="00585398">
      <w:pPr>
        <w:autoSpaceDE w:val="0"/>
        <w:autoSpaceDN w:val="0"/>
        <w:adjustRightInd w:val="0"/>
        <w:spacing w:line="360" w:lineRule="auto"/>
        <w:ind w:right="215"/>
        <w:jc w:val="center"/>
        <w:rPr>
          <w:rFonts w:hAnsi="宋体" w:cs="宋体"/>
          <w:b/>
          <w:sz w:val="32"/>
        </w:rPr>
      </w:pPr>
    </w:p>
    <w:p w:rsidR="00585398" w:rsidRDefault="00585398">
      <w:pPr>
        <w:autoSpaceDE w:val="0"/>
        <w:autoSpaceDN w:val="0"/>
        <w:adjustRightInd w:val="0"/>
        <w:spacing w:line="360" w:lineRule="auto"/>
        <w:ind w:right="215"/>
        <w:jc w:val="center"/>
        <w:rPr>
          <w:rFonts w:hAnsi="宋体" w:cs="宋体"/>
          <w:b/>
          <w:sz w:val="32"/>
        </w:rPr>
      </w:pPr>
    </w:p>
    <w:p w:rsidR="00585398" w:rsidRDefault="00585398">
      <w:pPr>
        <w:autoSpaceDE w:val="0"/>
        <w:autoSpaceDN w:val="0"/>
        <w:adjustRightInd w:val="0"/>
        <w:spacing w:line="360" w:lineRule="auto"/>
        <w:ind w:right="215"/>
        <w:jc w:val="center"/>
        <w:rPr>
          <w:rFonts w:hAnsi="宋体" w:cs="宋体"/>
          <w:b/>
          <w:sz w:val="32"/>
        </w:rPr>
      </w:pPr>
    </w:p>
    <w:p w:rsidR="00585398" w:rsidRDefault="00585398">
      <w:pPr>
        <w:tabs>
          <w:tab w:val="center" w:pos="4739"/>
        </w:tabs>
        <w:ind w:left="180"/>
        <w:jc w:val="right"/>
        <w:rPr>
          <w:rFonts w:hAnsi="宋体" w:cs="宋体"/>
          <w:sz w:val="24"/>
        </w:rPr>
      </w:pPr>
    </w:p>
    <w:p w:rsidR="00585398" w:rsidRDefault="00DE1BA0">
      <w:pPr>
        <w:pageBreakBefore/>
        <w:tabs>
          <w:tab w:val="center" w:pos="4739"/>
        </w:tabs>
        <w:ind w:left="181"/>
        <w:jc w:val="right"/>
        <w:rPr>
          <w:rFonts w:hAnsi="宋体" w:cs="宋体"/>
          <w:b/>
          <w:sz w:val="36"/>
          <w:szCs w:val="32"/>
        </w:rPr>
      </w:pPr>
      <w:r>
        <w:rPr>
          <w:rFonts w:hAnsi="宋体" w:cs="宋体" w:hint="eastAsia"/>
          <w:b/>
          <w:sz w:val="28"/>
        </w:rPr>
        <w:lastRenderedPageBreak/>
        <w:t xml:space="preserve">  </w:t>
      </w:r>
      <w:bookmarkStart w:id="117" w:name="_Toc22672"/>
      <w:r>
        <w:rPr>
          <w:rFonts w:hAnsi="宋体" w:cs="宋体" w:hint="eastAsia"/>
          <w:b/>
          <w:sz w:val="36"/>
          <w:szCs w:val="32"/>
        </w:rPr>
        <w:t>正（副）本</w:t>
      </w:r>
      <w:bookmarkEnd w:id="117"/>
    </w:p>
    <w:p w:rsidR="00585398" w:rsidRDefault="00585398">
      <w:pPr>
        <w:autoSpaceDE w:val="0"/>
        <w:autoSpaceDN w:val="0"/>
        <w:adjustRightInd w:val="0"/>
        <w:jc w:val="center"/>
        <w:rPr>
          <w:rFonts w:hAnsi="宋体" w:cs="宋体"/>
          <w:b/>
          <w:spacing w:val="60"/>
          <w:sz w:val="52"/>
          <w:szCs w:val="52"/>
          <w:u w:val="single"/>
        </w:rPr>
      </w:pPr>
    </w:p>
    <w:p w:rsidR="00585398" w:rsidRDefault="00DE1BA0">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（工程名称）</w:t>
      </w:r>
    </w:p>
    <w:p w:rsidR="00585398" w:rsidRDefault="00585398">
      <w:pPr>
        <w:autoSpaceDE w:val="0"/>
        <w:autoSpaceDN w:val="0"/>
        <w:adjustRightInd w:val="0"/>
        <w:jc w:val="center"/>
        <w:rPr>
          <w:rFonts w:ascii="新宋体" w:eastAsia="新宋体" w:hAnsi="新宋体"/>
          <w:b/>
          <w:sz w:val="44"/>
        </w:rPr>
      </w:pPr>
    </w:p>
    <w:p w:rsidR="00585398" w:rsidRDefault="00585398">
      <w:pPr>
        <w:autoSpaceDE w:val="0"/>
        <w:autoSpaceDN w:val="0"/>
        <w:adjustRightInd w:val="0"/>
        <w:jc w:val="center"/>
        <w:rPr>
          <w:rFonts w:hAnsi="宋体" w:cs="宋体"/>
          <w:b/>
          <w:spacing w:val="60"/>
          <w:sz w:val="52"/>
          <w:szCs w:val="52"/>
          <w:u w:val="single"/>
        </w:rPr>
      </w:pPr>
    </w:p>
    <w:p w:rsidR="00585398" w:rsidRDefault="00585398">
      <w:pPr>
        <w:tabs>
          <w:tab w:val="center" w:pos="4739"/>
        </w:tabs>
        <w:rPr>
          <w:rFonts w:hAnsi="宋体" w:cs="宋体"/>
          <w:sz w:val="24"/>
        </w:rPr>
      </w:pPr>
    </w:p>
    <w:p w:rsidR="00585398" w:rsidRDefault="00585398">
      <w:pPr>
        <w:tabs>
          <w:tab w:val="center" w:pos="4739"/>
        </w:tabs>
        <w:ind w:left="180"/>
        <w:rPr>
          <w:rFonts w:hAnsi="宋体" w:cs="宋体"/>
          <w:sz w:val="24"/>
        </w:rPr>
      </w:pPr>
    </w:p>
    <w:p w:rsidR="000B5FF9" w:rsidRDefault="000B5FF9" w:rsidP="000B5FF9">
      <w:pPr>
        <w:autoSpaceDE w:val="0"/>
        <w:autoSpaceDN w:val="0"/>
        <w:adjustRightInd w:val="0"/>
        <w:jc w:val="center"/>
        <w:rPr>
          <w:rFonts w:ascii="新宋体" w:eastAsia="新宋体" w:hAnsi="新宋体"/>
          <w:b/>
          <w:spacing w:val="60"/>
          <w:sz w:val="70"/>
        </w:rPr>
      </w:pPr>
      <w:r>
        <w:rPr>
          <w:rFonts w:ascii="新宋体" w:eastAsia="新宋体" w:hAnsi="新宋体" w:hint="eastAsia"/>
          <w:b/>
          <w:spacing w:val="60"/>
          <w:sz w:val="70"/>
        </w:rPr>
        <w:t>施工投标文件</w:t>
      </w:r>
    </w:p>
    <w:p w:rsidR="00585398" w:rsidRDefault="00DE1BA0">
      <w:pPr>
        <w:autoSpaceDE w:val="0"/>
        <w:autoSpaceDN w:val="0"/>
        <w:adjustRightInd w:val="0"/>
        <w:spacing w:line="480" w:lineRule="auto"/>
        <w:jc w:val="center"/>
        <w:rPr>
          <w:rFonts w:hAnsi="宋体"/>
          <w:sz w:val="28"/>
          <w:szCs w:val="28"/>
        </w:rPr>
      </w:pPr>
      <w:r>
        <w:rPr>
          <w:rFonts w:hAnsi="宋体" w:hint="eastAsia"/>
          <w:sz w:val="28"/>
          <w:szCs w:val="28"/>
        </w:rPr>
        <w:t>招标编号：</w:t>
      </w:r>
    </w:p>
    <w:p w:rsidR="00585398" w:rsidRDefault="00DE1BA0">
      <w:pPr>
        <w:autoSpaceDE w:val="0"/>
        <w:autoSpaceDN w:val="0"/>
        <w:adjustRightInd w:val="0"/>
        <w:spacing w:line="480" w:lineRule="auto"/>
        <w:jc w:val="center"/>
        <w:outlineLvl w:val="0"/>
        <w:rPr>
          <w:rFonts w:hAnsi="宋体"/>
          <w:sz w:val="44"/>
        </w:rPr>
      </w:pPr>
      <w:r>
        <w:rPr>
          <w:rFonts w:hAnsi="宋体" w:hint="eastAsia"/>
          <w:sz w:val="44"/>
        </w:rPr>
        <w:t>（技术标）</w:t>
      </w:r>
    </w:p>
    <w:p w:rsidR="00585398" w:rsidRDefault="00585398">
      <w:pPr>
        <w:tabs>
          <w:tab w:val="center" w:pos="4739"/>
        </w:tabs>
        <w:ind w:left="180"/>
        <w:rPr>
          <w:rFonts w:hAnsi="宋体" w:cs="宋体"/>
          <w:sz w:val="24"/>
        </w:rPr>
      </w:pPr>
    </w:p>
    <w:p w:rsidR="00585398" w:rsidRDefault="00585398">
      <w:pPr>
        <w:tabs>
          <w:tab w:val="center" w:pos="4739"/>
        </w:tabs>
        <w:ind w:left="180"/>
        <w:rPr>
          <w:rFonts w:hAnsi="宋体" w:cs="宋体"/>
          <w:sz w:val="24"/>
        </w:rPr>
      </w:pPr>
    </w:p>
    <w:p w:rsidR="00585398" w:rsidRDefault="00585398">
      <w:pPr>
        <w:tabs>
          <w:tab w:val="center" w:pos="4739"/>
        </w:tabs>
        <w:ind w:left="180"/>
        <w:rPr>
          <w:rFonts w:hAnsi="宋体" w:cs="宋体"/>
          <w:sz w:val="24"/>
        </w:rPr>
      </w:pPr>
    </w:p>
    <w:p w:rsidR="00585398" w:rsidRDefault="00585398">
      <w:pPr>
        <w:tabs>
          <w:tab w:val="center" w:pos="4739"/>
        </w:tabs>
        <w:ind w:left="180"/>
        <w:rPr>
          <w:rFonts w:hAnsi="宋体" w:cs="宋体"/>
          <w:sz w:val="24"/>
        </w:rPr>
      </w:pPr>
    </w:p>
    <w:p w:rsidR="00585398" w:rsidRDefault="00DE1BA0">
      <w:pPr>
        <w:pStyle w:val="Default"/>
        <w:spacing w:line="360" w:lineRule="auto"/>
        <w:ind w:firstLineChars="500" w:firstLine="1800"/>
        <w:rPr>
          <w:rFonts w:ascii="新宋体" w:eastAsia="新宋体" w:hAnsi="新宋体"/>
          <w:color w:val="auto"/>
          <w:sz w:val="36"/>
        </w:rPr>
      </w:pPr>
      <w:r>
        <w:rPr>
          <w:rFonts w:ascii="新宋体" w:eastAsia="新宋体" w:hAnsi="新宋体" w:hint="eastAsia"/>
          <w:color w:val="auto"/>
          <w:sz w:val="36"/>
        </w:rPr>
        <w:t>投标人：</w:t>
      </w:r>
      <w:r>
        <w:rPr>
          <w:rFonts w:ascii="新宋体" w:eastAsia="新宋体" w:hAnsi="新宋体" w:hint="eastAsia"/>
          <w:color w:val="auto"/>
          <w:sz w:val="36"/>
          <w:u w:val="single"/>
        </w:rPr>
        <w:t xml:space="preserve">                </w:t>
      </w:r>
      <w:r>
        <w:rPr>
          <w:rFonts w:ascii="新宋体" w:eastAsia="新宋体" w:hAnsi="新宋体" w:hint="eastAsia"/>
          <w:color w:val="auto"/>
          <w:sz w:val="36"/>
        </w:rPr>
        <w:t>（盖单位公章）</w:t>
      </w:r>
    </w:p>
    <w:p w:rsidR="00585398" w:rsidRDefault="00DE1BA0">
      <w:pPr>
        <w:pStyle w:val="Default"/>
        <w:spacing w:line="360" w:lineRule="auto"/>
        <w:ind w:firstLineChars="500" w:firstLine="1800"/>
        <w:jc w:val="center"/>
        <w:rPr>
          <w:rFonts w:ascii="新宋体" w:eastAsia="新宋体" w:hAnsi="新宋体"/>
          <w:color w:val="auto"/>
          <w:sz w:val="36"/>
        </w:rPr>
      </w:pPr>
      <w:r>
        <w:rPr>
          <w:rFonts w:ascii="新宋体" w:eastAsia="新宋体" w:hAnsi="新宋体" w:hint="eastAsia"/>
          <w:color w:val="auto"/>
          <w:sz w:val="36"/>
        </w:rPr>
        <w:t>法定代表人或其委托代理人：</w:t>
      </w:r>
      <w:r>
        <w:rPr>
          <w:rFonts w:ascii="新宋体" w:eastAsia="新宋体" w:hAnsi="新宋体" w:hint="eastAsia"/>
          <w:color w:val="auto"/>
          <w:sz w:val="36"/>
          <w:u w:val="single"/>
        </w:rPr>
        <w:t xml:space="preserve">         </w:t>
      </w:r>
      <w:r>
        <w:rPr>
          <w:rFonts w:ascii="新宋体" w:eastAsia="新宋体" w:hAnsi="新宋体" w:hint="eastAsia"/>
          <w:color w:val="auto"/>
          <w:sz w:val="36"/>
        </w:rPr>
        <w:t>（签字）</w:t>
      </w:r>
    </w:p>
    <w:p w:rsidR="00585398" w:rsidRDefault="00DE1BA0">
      <w:pPr>
        <w:autoSpaceDE w:val="0"/>
        <w:autoSpaceDN w:val="0"/>
        <w:adjustRightInd w:val="0"/>
        <w:spacing w:line="360" w:lineRule="auto"/>
        <w:jc w:val="center"/>
        <w:rPr>
          <w:rFonts w:hAnsi="宋体" w:cs="宋体"/>
          <w:b/>
          <w:sz w:val="40"/>
          <w:szCs w:val="36"/>
        </w:rPr>
      </w:pPr>
      <w:r>
        <w:rPr>
          <w:rFonts w:ascii="新宋体" w:eastAsia="新宋体" w:hAnsi="新宋体" w:hint="eastAsia"/>
          <w:sz w:val="36"/>
        </w:rPr>
        <w:t>日  期：</w:t>
      </w:r>
      <w:r>
        <w:rPr>
          <w:rFonts w:ascii="新宋体" w:eastAsia="新宋体" w:hAnsi="新宋体" w:hint="eastAsia"/>
          <w:sz w:val="36"/>
          <w:u w:val="single"/>
        </w:rPr>
        <w:t xml:space="preserve">        </w:t>
      </w:r>
      <w:r>
        <w:rPr>
          <w:rFonts w:ascii="新宋体" w:eastAsia="新宋体" w:hAnsi="新宋体" w:hint="eastAsia"/>
          <w:sz w:val="36"/>
        </w:rPr>
        <w:t>年</w:t>
      </w:r>
      <w:r>
        <w:rPr>
          <w:rFonts w:ascii="新宋体" w:eastAsia="新宋体" w:hAnsi="新宋体" w:hint="eastAsia"/>
          <w:sz w:val="36"/>
          <w:u w:val="single"/>
        </w:rPr>
        <w:t xml:space="preserve">     </w:t>
      </w:r>
      <w:r>
        <w:rPr>
          <w:rFonts w:ascii="新宋体" w:eastAsia="新宋体" w:hAnsi="新宋体" w:hint="eastAsia"/>
          <w:sz w:val="36"/>
        </w:rPr>
        <w:t>月</w:t>
      </w:r>
      <w:r>
        <w:rPr>
          <w:rFonts w:ascii="新宋体" w:eastAsia="新宋体" w:hAnsi="新宋体" w:hint="eastAsia"/>
          <w:sz w:val="36"/>
          <w:u w:val="single"/>
        </w:rPr>
        <w:t xml:space="preserve">     </w:t>
      </w:r>
      <w:r>
        <w:rPr>
          <w:rFonts w:ascii="新宋体" w:eastAsia="新宋体" w:hAnsi="新宋体" w:hint="eastAsia"/>
          <w:sz w:val="36"/>
        </w:rPr>
        <w:t>日</w:t>
      </w:r>
    </w:p>
    <w:p w:rsidR="00585398" w:rsidRDefault="00DE1BA0">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585398" w:rsidRDefault="00DE1BA0">
      <w:pPr>
        <w:autoSpaceDE w:val="0"/>
        <w:autoSpaceDN w:val="0"/>
        <w:spacing w:line="540" w:lineRule="exact"/>
        <w:jc w:val="center"/>
        <w:rPr>
          <w:rFonts w:hAnsi="宋体" w:cs="宋体"/>
          <w:b/>
          <w:sz w:val="44"/>
          <w:szCs w:val="44"/>
        </w:rPr>
      </w:pPr>
      <w:bookmarkStart w:id="118" w:name="_Toc30564"/>
      <w:r>
        <w:rPr>
          <w:rFonts w:hAnsi="宋体" w:cs="宋体" w:hint="eastAsia"/>
          <w:b/>
          <w:sz w:val="44"/>
          <w:szCs w:val="44"/>
        </w:rPr>
        <w:lastRenderedPageBreak/>
        <w:t>目  录</w:t>
      </w:r>
      <w:bookmarkEnd w:id="118"/>
    </w:p>
    <w:p w:rsidR="00585398" w:rsidRDefault="00585398">
      <w:pPr>
        <w:autoSpaceDE w:val="0"/>
        <w:autoSpaceDN w:val="0"/>
        <w:spacing w:line="540" w:lineRule="exact"/>
        <w:jc w:val="center"/>
        <w:rPr>
          <w:rFonts w:hAnsi="宋体" w:cs="宋体"/>
          <w:b/>
          <w:sz w:val="36"/>
          <w:szCs w:val="36"/>
        </w:rPr>
      </w:pPr>
    </w:p>
    <w:p w:rsidR="00585398" w:rsidRDefault="00DE1BA0">
      <w:pPr>
        <w:spacing w:line="360" w:lineRule="auto"/>
        <w:ind w:firstLineChars="200" w:firstLine="520"/>
        <w:jc w:val="left"/>
        <w:rPr>
          <w:rFonts w:hAnsi="宋体" w:cs="宋体"/>
          <w:sz w:val="26"/>
          <w:szCs w:val="26"/>
        </w:rPr>
      </w:pPr>
      <w:r>
        <w:rPr>
          <w:rFonts w:hAnsi="宋体" w:cs="宋体" w:hint="eastAsia"/>
          <w:sz w:val="26"/>
          <w:szCs w:val="26"/>
        </w:rPr>
        <w:t>（1）内容完整性和编制水平</w:t>
      </w:r>
    </w:p>
    <w:p w:rsidR="00585398" w:rsidRDefault="00DE1BA0">
      <w:pPr>
        <w:spacing w:line="360" w:lineRule="auto"/>
        <w:ind w:firstLineChars="200" w:firstLine="520"/>
        <w:jc w:val="left"/>
        <w:rPr>
          <w:rFonts w:hAnsi="宋体" w:cs="宋体"/>
          <w:sz w:val="26"/>
          <w:szCs w:val="26"/>
        </w:rPr>
      </w:pPr>
      <w:r>
        <w:rPr>
          <w:rFonts w:hAnsi="宋体" w:cs="宋体" w:hint="eastAsia"/>
          <w:sz w:val="26"/>
          <w:szCs w:val="26"/>
        </w:rPr>
        <w:t>（2）施工方案和技术措施</w:t>
      </w:r>
    </w:p>
    <w:p w:rsidR="00585398" w:rsidRDefault="00DE1BA0">
      <w:pPr>
        <w:spacing w:line="360" w:lineRule="auto"/>
        <w:ind w:firstLineChars="200" w:firstLine="520"/>
        <w:jc w:val="left"/>
        <w:rPr>
          <w:rFonts w:hAnsi="宋体" w:cs="宋体"/>
          <w:sz w:val="26"/>
          <w:szCs w:val="26"/>
        </w:rPr>
      </w:pPr>
      <w:r>
        <w:rPr>
          <w:rFonts w:hAnsi="宋体" w:cs="宋体" w:hint="eastAsia"/>
          <w:sz w:val="26"/>
          <w:szCs w:val="26"/>
        </w:rPr>
        <w:t>（3）质量管理体系与措施</w:t>
      </w:r>
    </w:p>
    <w:p w:rsidR="00585398" w:rsidRDefault="00DE1BA0">
      <w:pPr>
        <w:spacing w:line="360" w:lineRule="auto"/>
        <w:ind w:firstLineChars="200" w:firstLine="520"/>
        <w:jc w:val="left"/>
        <w:rPr>
          <w:rFonts w:hAnsi="宋体" w:cs="宋体"/>
          <w:sz w:val="26"/>
          <w:szCs w:val="26"/>
        </w:rPr>
      </w:pPr>
      <w:r>
        <w:rPr>
          <w:rFonts w:hAnsi="宋体" w:cs="宋体" w:hint="eastAsia"/>
          <w:sz w:val="26"/>
          <w:szCs w:val="26"/>
        </w:rPr>
        <w:t>（4）安全管理体系与措施</w:t>
      </w:r>
    </w:p>
    <w:p w:rsidR="00585398" w:rsidRDefault="00DE1BA0">
      <w:pPr>
        <w:spacing w:line="360" w:lineRule="auto"/>
        <w:ind w:firstLineChars="200" w:firstLine="520"/>
        <w:jc w:val="left"/>
        <w:rPr>
          <w:rFonts w:hAnsi="宋体" w:cs="宋体"/>
          <w:sz w:val="26"/>
          <w:szCs w:val="26"/>
        </w:rPr>
      </w:pPr>
      <w:r>
        <w:rPr>
          <w:rFonts w:hAnsi="宋体" w:cs="宋体" w:hint="eastAsia"/>
          <w:sz w:val="26"/>
          <w:szCs w:val="26"/>
        </w:rPr>
        <w:t>（5）环境保护管理体系与措施</w:t>
      </w:r>
    </w:p>
    <w:p w:rsidR="00585398" w:rsidRDefault="00DE1BA0">
      <w:pPr>
        <w:spacing w:line="360" w:lineRule="auto"/>
        <w:ind w:firstLineChars="200" w:firstLine="520"/>
        <w:jc w:val="left"/>
        <w:rPr>
          <w:rFonts w:hAnsi="宋体" w:cs="宋体"/>
          <w:sz w:val="26"/>
          <w:szCs w:val="26"/>
        </w:rPr>
      </w:pPr>
      <w:r>
        <w:rPr>
          <w:rFonts w:hAnsi="宋体" w:cs="宋体" w:hint="eastAsia"/>
          <w:sz w:val="26"/>
          <w:szCs w:val="26"/>
        </w:rPr>
        <w:t>（6）工程进度计划与措施</w:t>
      </w:r>
    </w:p>
    <w:p w:rsidR="00585398" w:rsidRDefault="00DE1BA0">
      <w:pPr>
        <w:spacing w:line="360" w:lineRule="auto"/>
        <w:ind w:firstLineChars="200" w:firstLine="520"/>
        <w:jc w:val="left"/>
        <w:rPr>
          <w:rFonts w:hAnsi="宋体" w:cs="宋体"/>
          <w:sz w:val="26"/>
          <w:szCs w:val="26"/>
        </w:rPr>
      </w:pPr>
      <w:r>
        <w:rPr>
          <w:rFonts w:hAnsi="宋体" w:cs="宋体" w:hint="eastAsia"/>
          <w:sz w:val="26"/>
          <w:szCs w:val="26"/>
        </w:rPr>
        <w:t>（7）拟投入资源配备计划……</w:t>
      </w:r>
    </w:p>
    <w:p w:rsidR="00585398" w:rsidRDefault="00DE1BA0">
      <w:pPr>
        <w:spacing w:line="360" w:lineRule="auto"/>
        <w:ind w:firstLineChars="200" w:firstLine="520"/>
        <w:jc w:val="left"/>
        <w:rPr>
          <w:rFonts w:hAnsi="宋体" w:cs="宋体"/>
          <w:sz w:val="26"/>
          <w:szCs w:val="26"/>
        </w:rPr>
      </w:pPr>
      <w:r>
        <w:rPr>
          <w:rFonts w:hAnsi="宋体" w:cs="宋体" w:hint="eastAsia"/>
          <w:sz w:val="26"/>
          <w:szCs w:val="26"/>
        </w:rPr>
        <w:t>（8）施工进度表或施工网络图</w:t>
      </w:r>
    </w:p>
    <w:p w:rsidR="00585398" w:rsidRDefault="00DE1BA0">
      <w:pPr>
        <w:spacing w:line="360" w:lineRule="auto"/>
        <w:ind w:firstLineChars="200" w:firstLine="520"/>
        <w:jc w:val="left"/>
        <w:rPr>
          <w:rFonts w:hAnsi="宋体" w:cs="宋体"/>
          <w:sz w:val="26"/>
          <w:szCs w:val="26"/>
        </w:rPr>
      </w:pPr>
      <w:r>
        <w:rPr>
          <w:rFonts w:hAnsi="宋体" w:cs="宋体" w:hint="eastAsia"/>
          <w:sz w:val="26"/>
          <w:szCs w:val="26"/>
        </w:rPr>
        <w:t>（9）施工总平面布置图</w:t>
      </w:r>
    </w:p>
    <w:p w:rsidR="00585398" w:rsidRDefault="00DE1BA0">
      <w:pPr>
        <w:spacing w:line="360" w:lineRule="auto"/>
        <w:ind w:firstLineChars="200" w:firstLine="520"/>
        <w:jc w:val="left"/>
        <w:rPr>
          <w:rFonts w:hAnsi="宋体" w:cs="宋体"/>
          <w:sz w:val="26"/>
          <w:szCs w:val="26"/>
        </w:rPr>
      </w:pPr>
      <w:r>
        <w:rPr>
          <w:rFonts w:hAnsi="宋体" w:cs="宋体" w:hint="eastAsia"/>
          <w:sz w:val="26"/>
          <w:szCs w:val="26"/>
        </w:rPr>
        <w:t>（10）在节能减排、绿色施工（含扬尘治理）、工艺创新方面针对本工程有具体措施或企业自有创新技术</w:t>
      </w:r>
    </w:p>
    <w:p w:rsidR="00585398" w:rsidRDefault="00DE1BA0">
      <w:pPr>
        <w:spacing w:line="360" w:lineRule="auto"/>
        <w:ind w:firstLineChars="200" w:firstLine="520"/>
        <w:jc w:val="left"/>
        <w:rPr>
          <w:rFonts w:hAnsi="宋体" w:cs="宋体"/>
          <w:sz w:val="26"/>
          <w:szCs w:val="26"/>
        </w:rPr>
      </w:pPr>
      <w:r>
        <w:rPr>
          <w:rFonts w:hAnsi="宋体" w:cs="宋体" w:hint="eastAsia"/>
          <w:sz w:val="26"/>
          <w:szCs w:val="26"/>
        </w:rPr>
        <w:t>（11）新工艺、新技术、新设备、新材料的采用程度，其在确保质量、降低成本、缩短工期、减轻劳动强度、提高工效等方面的作用</w:t>
      </w:r>
    </w:p>
    <w:p w:rsidR="00585398" w:rsidRDefault="00DE1BA0">
      <w:pPr>
        <w:spacing w:line="360" w:lineRule="auto"/>
        <w:ind w:firstLineChars="200" w:firstLine="520"/>
        <w:jc w:val="left"/>
      </w:pPr>
      <w:r>
        <w:rPr>
          <w:rFonts w:hAnsi="宋体" w:cs="宋体" w:hint="eastAsia"/>
          <w:sz w:val="26"/>
          <w:szCs w:val="26"/>
        </w:rPr>
        <w:t>（12）企业具备信息化管理平台，能够使工程管理者对现场实施监控和数据处理</w:t>
      </w:r>
    </w:p>
    <w:p w:rsidR="00585398" w:rsidRDefault="00585398">
      <w:pPr>
        <w:autoSpaceDE w:val="0"/>
        <w:autoSpaceDN w:val="0"/>
        <w:adjustRightInd w:val="0"/>
        <w:spacing w:line="420" w:lineRule="exact"/>
        <w:rPr>
          <w:rFonts w:hAnsi="宋体" w:cs="宋体"/>
          <w:b/>
          <w:color w:val="0000FF"/>
          <w:sz w:val="26"/>
          <w:szCs w:val="26"/>
        </w:rPr>
      </w:pPr>
    </w:p>
    <w:p w:rsidR="00585398" w:rsidRDefault="00585398">
      <w:pPr>
        <w:autoSpaceDE w:val="0"/>
        <w:autoSpaceDN w:val="0"/>
        <w:adjustRightInd w:val="0"/>
        <w:spacing w:line="420" w:lineRule="exact"/>
        <w:rPr>
          <w:rFonts w:hAnsi="宋体" w:cs="宋体"/>
          <w:b/>
          <w:color w:val="0000FF"/>
          <w:sz w:val="26"/>
          <w:szCs w:val="26"/>
        </w:rPr>
      </w:pPr>
    </w:p>
    <w:p w:rsidR="00585398" w:rsidRDefault="00585398"/>
    <w:p w:rsidR="00585398" w:rsidRDefault="00585398"/>
    <w:sectPr w:rsidR="00585398" w:rsidSect="00585398">
      <w:footerReference w:type="default" r:id="rId16"/>
      <w:pgSz w:w="11906" w:h="16838"/>
      <w:pgMar w:top="1304" w:right="1134" w:bottom="1304" w:left="1134" w:header="851" w:footer="992" w:gutter="0"/>
      <w:cols w:space="720"/>
      <w:docGrid w:type="line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B7F" w:rsidRDefault="00754B7F" w:rsidP="00585398">
      <w:r>
        <w:separator/>
      </w:r>
    </w:p>
  </w:endnote>
  <w:endnote w:type="continuationSeparator" w:id="0">
    <w:p w:rsidR="00754B7F" w:rsidRDefault="00754B7F" w:rsidP="0058539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398" w:rsidRDefault="00585398">
    <w:pPr>
      <w:pStyle w:val="aa"/>
      <w:pBdr>
        <w:top w:val="single" w:sz="4" w:space="0" w:color="auto"/>
      </w:pBd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398" w:rsidRDefault="00585398">
    <w:pPr>
      <w:pStyle w:val="aa"/>
      <w:tabs>
        <w:tab w:val="clear" w:pos="4153"/>
        <w:tab w:val="clear" w:pos="8306"/>
        <w:tab w:val="center" w:pos="4819"/>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398" w:rsidRDefault="0045216D">
    <w:pPr>
      <w:pStyle w:val="aa"/>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61312;mso-wrap-style:none;mso-position-horizontal:center;mso-position-horizontal-relative:margin" filled="f" stroked="f" strokeweight="1.25pt">
          <v:textbox style="mso-fit-shape-to-text:t" inset="0,0,0,0">
            <w:txbxContent>
              <w:p w:rsidR="00585398" w:rsidRDefault="0045216D">
                <w:pPr>
                  <w:snapToGrid w:val="0"/>
                  <w:rPr>
                    <w:sz w:val="18"/>
                  </w:rPr>
                </w:pPr>
                <w:r>
                  <w:rPr>
                    <w:rFonts w:hint="eastAsia"/>
                    <w:sz w:val="18"/>
                  </w:rPr>
                  <w:fldChar w:fldCharType="begin"/>
                </w:r>
                <w:r w:rsidR="00DE1BA0">
                  <w:rPr>
                    <w:rFonts w:hint="eastAsia"/>
                    <w:sz w:val="18"/>
                  </w:rPr>
                  <w:instrText xml:space="preserve"> PAGE  \* MERGEFORMAT </w:instrText>
                </w:r>
                <w:r>
                  <w:rPr>
                    <w:rFonts w:hint="eastAsia"/>
                    <w:sz w:val="18"/>
                  </w:rPr>
                  <w:fldChar w:fldCharType="separate"/>
                </w:r>
                <w:r w:rsidR="00F70903">
                  <w:rPr>
                    <w:noProof/>
                    <w:sz w:val="18"/>
                  </w:rPr>
                  <w:t>9</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60288;mso-wrap-style:none;mso-position-horizontal-relative:margin" filled="f" stroked="f" strokeweight="1.25pt">
          <v:textbox style="mso-fit-shape-to-text:t" inset="0,0,0,0">
            <w:txbxContent>
              <w:p w:rsidR="00585398" w:rsidRDefault="00585398">
                <w:pPr>
                  <w:snapToGrid w:val="0"/>
                  <w:rPr>
                    <w:sz w:val="1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B7F" w:rsidRDefault="00754B7F" w:rsidP="00585398">
      <w:r>
        <w:separator/>
      </w:r>
    </w:p>
  </w:footnote>
  <w:footnote w:type="continuationSeparator" w:id="0">
    <w:p w:rsidR="00754B7F" w:rsidRDefault="00754B7F" w:rsidP="005853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398" w:rsidRDefault="00DE1BA0" w:rsidP="00F70903">
    <w:pPr>
      <w:snapToGrid w:val="0"/>
      <w:spacing w:beforeLines="50"/>
      <w:ind w:firstLineChars="50" w:firstLine="105"/>
      <w:jc w:val="left"/>
      <w:rPr>
        <w:rFonts w:hAnsi="宋体"/>
        <w:bCs/>
        <w:sz w:val="21"/>
        <w:szCs w:val="21"/>
        <w:u w:val="single"/>
      </w:rPr>
    </w:pPr>
    <w:r>
      <w:rPr>
        <w:rFonts w:hAnsi="宋体" w:hint="eastAsia"/>
        <w:bCs/>
        <w:sz w:val="21"/>
        <w:szCs w:val="21"/>
        <w:u w:val="single"/>
      </w:rPr>
      <w:t>襄城县回民村棚户区(城中村)改造项目地下人防工程                                   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577A1D7E"/>
    <w:multiLevelType w:val="singleLevel"/>
    <w:tmpl w:val="577A1D7E"/>
    <w:lvl w:ilvl="0">
      <w:start w:val="1"/>
      <w:numFmt w:val="decimal"/>
      <w:suff w:val="nothing"/>
      <w:lvlText w:val="%1、"/>
      <w:lvlJc w:val="left"/>
      <w:pPr>
        <w:tabs>
          <w:tab w:val="left" w:pos="0"/>
        </w:tabs>
        <w:ind w:left="0" w:firstLine="0"/>
      </w:pPr>
    </w:lvl>
  </w:abstractNum>
  <w:abstractNum w:abstractNumId="2">
    <w:nsid w:val="5A31E9E0"/>
    <w:multiLevelType w:val="singleLevel"/>
    <w:tmpl w:val="5A31E9E0"/>
    <w:lvl w:ilvl="0">
      <w:start w:val="9"/>
      <w:numFmt w:val="chineseCounting"/>
      <w:suff w:val="nothing"/>
      <w:lvlText w:val="%1、"/>
      <w:lvlJc w:val="left"/>
    </w:lvl>
  </w:abstractNum>
  <w:abstractNum w:abstractNumId="3">
    <w:nsid w:val="5A939168"/>
    <w:multiLevelType w:val="singleLevel"/>
    <w:tmpl w:val="5A939168"/>
    <w:lvl w:ilvl="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3E8E"/>
    <w:rsid w:val="000B5FF9"/>
    <w:rsid w:val="001228D8"/>
    <w:rsid w:val="00194CD8"/>
    <w:rsid w:val="001F0119"/>
    <w:rsid w:val="00220B14"/>
    <w:rsid w:val="00224A3A"/>
    <w:rsid w:val="00225053"/>
    <w:rsid w:val="0038741D"/>
    <w:rsid w:val="003A72BF"/>
    <w:rsid w:val="0043163E"/>
    <w:rsid w:val="00441450"/>
    <w:rsid w:val="0045216D"/>
    <w:rsid w:val="00552B99"/>
    <w:rsid w:val="00585398"/>
    <w:rsid w:val="00593264"/>
    <w:rsid w:val="005D7C32"/>
    <w:rsid w:val="0064332A"/>
    <w:rsid w:val="00647F68"/>
    <w:rsid w:val="006502FB"/>
    <w:rsid w:val="006F460E"/>
    <w:rsid w:val="0071611E"/>
    <w:rsid w:val="00754B7F"/>
    <w:rsid w:val="007869B5"/>
    <w:rsid w:val="007A6C90"/>
    <w:rsid w:val="007C3135"/>
    <w:rsid w:val="007E6A3E"/>
    <w:rsid w:val="00837910"/>
    <w:rsid w:val="008670EA"/>
    <w:rsid w:val="0088652E"/>
    <w:rsid w:val="008C2FAB"/>
    <w:rsid w:val="008F346F"/>
    <w:rsid w:val="00904C77"/>
    <w:rsid w:val="00960D3D"/>
    <w:rsid w:val="009D4D20"/>
    <w:rsid w:val="00A07057"/>
    <w:rsid w:val="00A43E8E"/>
    <w:rsid w:val="00A87083"/>
    <w:rsid w:val="00B95FFD"/>
    <w:rsid w:val="00C722F3"/>
    <w:rsid w:val="00C92480"/>
    <w:rsid w:val="00CC1723"/>
    <w:rsid w:val="00CE25BB"/>
    <w:rsid w:val="00DA5036"/>
    <w:rsid w:val="00DB2575"/>
    <w:rsid w:val="00DE1BA0"/>
    <w:rsid w:val="00DE6D6E"/>
    <w:rsid w:val="00DF5F25"/>
    <w:rsid w:val="00E04968"/>
    <w:rsid w:val="00E2364B"/>
    <w:rsid w:val="00E32CEE"/>
    <w:rsid w:val="00E42065"/>
    <w:rsid w:val="00EC20C3"/>
    <w:rsid w:val="00F109E8"/>
    <w:rsid w:val="00F207FA"/>
    <w:rsid w:val="00F220B7"/>
    <w:rsid w:val="00F70903"/>
    <w:rsid w:val="00FD7812"/>
    <w:rsid w:val="00FE52E7"/>
    <w:rsid w:val="042A13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nhideWhenUsed="0"/>
    <w:lsdException w:name="caption" w:uiPriority="35" w:qFormat="1"/>
    <w:lsdException w:name="Title" w:semiHidden="0" w:uiPriority="0" w:unhideWhenUsed="0" w:qFormat="1"/>
    <w:lsdException w:name="Default Paragraph Font" w:uiPriority="1"/>
    <w:lsdException w:name="Body Text" w:semiHidden="0" w:uiPriority="0" w:qFormat="1"/>
    <w:lsdException w:name="Body Text Indent" w:semiHidden="0" w:uiPriority="0" w:unhideWhenUsed="0"/>
    <w:lsdException w:name="Subtitle" w:semiHidden="0" w:uiPriority="11" w:unhideWhenUsed="0" w:qFormat="1"/>
    <w:lsdException w:name="Date" w:semiHidden="0" w:uiPriority="0" w:unhideWhenUsed="0"/>
    <w:lsdException w:name="Body Text First Indent" w:semiHidden="0" w:uiPriority="0" w:unhideWhenUsed="0"/>
    <w:lsdException w:name="Body Text 3" w:semiHidden="0" w:uiPriority="0" w:unhideWhenUsed="0" w:qFormat="1"/>
    <w:lsdException w:name="Body Text Indent 2" w:semiHidden="0" w:uiPriority="0" w:unhideWhenUsed="0"/>
    <w:lsdException w:name="Body Text Indent 3" w:semiHidden="0" w:uiPriority="0" w:unhideWhenUsed="0"/>
    <w:lsdException w:name="Hyperlink" w:semiHidden="0" w:unhideWhenUsed="0"/>
    <w:lsdException w:name="FollowedHyperlink" w:semiHidden="0" w:uiPriority="0" w:unhideWhenUsed="0"/>
    <w:lsdException w:name="Strong" w:semiHidden="0" w:uiPriority="22" w:unhideWhenUsed="0" w:qFormat="1"/>
    <w:lsdException w:name="Emphasis" w:semiHidden="0" w:uiPriority="0" w:unhideWhenUsed="0" w:qFormat="1"/>
    <w:lsdException w:name="Document Map" w:uiPriority="0" w:unhideWhenUsed="0" w:qFormat="1"/>
    <w:lsdException w:name="Plain Text" w:semiHidden="0" w:uiPriority="0" w:unhideWhenUsed="0" w:qFormat="1"/>
    <w:lsdException w:name="Normal (Web)" w:semiHidden="0" w:unhideWhenUsed="0" w:qFormat="1"/>
    <w:lsdException w:name="Normal Table" w:qFormat="1"/>
    <w:lsdException w:name="Balloon Text"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398"/>
    <w:pPr>
      <w:widowControl w:val="0"/>
      <w:jc w:val="both"/>
    </w:pPr>
    <w:rPr>
      <w:rFonts w:ascii="宋体" w:eastAsia="宋体" w:hAnsi="Times New Roman" w:cs="Times New Roman"/>
      <w:sz w:val="34"/>
    </w:rPr>
  </w:style>
  <w:style w:type="paragraph" w:styleId="1">
    <w:name w:val="heading 1"/>
    <w:basedOn w:val="a"/>
    <w:next w:val="a"/>
    <w:link w:val="1Char"/>
    <w:qFormat/>
    <w:rsid w:val="0058539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85398"/>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585398"/>
    <w:pPr>
      <w:keepNext/>
      <w:keepLines/>
      <w:spacing w:before="260" w:after="260" w:line="416" w:lineRule="auto"/>
      <w:outlineLvl w:val="2"/>
    </w:pPr>
    <w:rPr>
      <w:b/>
      <w:bCs/>
      <w:sz w:val="32"/>
      <w:szCs w:val="32"/>
    </w:rPr>
  </w:style>
  <w:style w:type="paragraph" w:styleId="4">
    <w:name w:val="heading 4"/>
    <w:basedOn w:val="a"/>
    <w:next w:val="a"/>
    <w:link w:val="4Char"/>
    <w:qFormat/>
    <w:rsid w:val="00585398"/>
    <w:pPr>
      <w:keepNext/>
      <w:keepLines/>
      <w:spacing w:line="360" w:lineRule="auto"/>
      <w:outlineLvl w:val="3"/>
    </w:pPr>
    <w:rPr>
      <w:rFonts w:ascii="Arial" w:hAnsi="Arial"/>
      <w:b/>
      <w:bCs/>
      <w:szCs w:val="28"/>
    </w:rPr>
  </w:style>
  <w:style w:type="paragraph" w:styleId="5">
    <w:name w:val="heading 5"/>
    <w:basedOn w:val="a"/>
    <w:next w:val="a"/>
    <w:link w:val="5Char"/>
    <w:qFormat/>
    <w:rsid w:val="00585398"/>
    <w:pPr>
      <w:keepNext/>
      <w:keepLines/>
      <w:spacing w:before="280" w:after="290" w:line="376" w:lineRule="auto"/>
      <w:outlineLvl w:val="4"/>
    </w:pPr>
    <w:rPr>
      <w:b/>
      <w:bCs/>
      <w:sz w:val="28"/>
      <w:szCs w:val="28"/>
    </w:rPr>
  </w:style>
  <w:style w:type="paragraph" w:styleId="6">
    <w:name w:val="heading 6"/>
    <w:basedOn w:val="a"/>
    <w:next w:val="a"/>
    <w:link w:val="6Char"/>
    <w:qFormat/>
    <w:rsid w:val="00585398"/>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585398"/>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585398"/>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585398"/>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1"/>
    <w:semiHidden/>
    <w:qFormat/>
    <w:rsid w:val="00585398"/>
    <w:pPr>
      <w:shd w:val="clear" w:color="auto" w:fill="000080"/>
    </w:pPr>
  </w:style>
  <w:style w:type="paragraph" w:styleId="a4">
    <w:name w:val="annotation text"/>
    <w:basedOn w:val="a"/>
    <w:link w:val="Char2"/>
    <w:rsid w:val="00585398"/>
    <w:pPr>
      <w:jc w:val="left"/>
    </w:pPr>
    <w:rPr>
      <w:rFonts w:ascii="Calibri" w:hAnsi="Calibri"/>
      <w:kern w:val="2"/>
      <w:sz w:val="21"/>
      <w:szCs w:val="22"/>
    </w:rPr>
  </w:style>
  <w:style w:type="paragraph" w:styleId="30">
    <w:name w:val="Body Text 3"/>
    <w:basedOn w:val="a"/>
    <w:link w:val="3Char1"/>
    <w:qFormat/>
    <w:rsid w:val="00585398"/>
    <w:rPr>
      <w:sz w:val="24"/>
    </w:rPr>
  </w:style>
  <w:style w:type="paragraph" w:styleId="a5">
    <w:name w:val="Body Text"/>
    <w:basedOn w:val="a"/>
    <w:link w:val="Char"/>
    <w:unhideWhenUsed/>
    <w:qFormat/>
    <w:rsid w:val="00585398"/>
    <w:pPr>
      <w:spacing w:after="120"/>
    </w:pPr>
  </w:style>
  <w:style w:type="paragraph" w:styleId="a6">
    <w:name w:val="Body Text Indent"/>
    <w:basedOn w:val="a"/>
    <w:link w:val="Char10"/>
    <w:rsid w:val="00585398"/>
    <w:pPr>
      <w:spacing w:after="120"/>
      <w:ind w:leftChars="200" w:left="420"/>
    </w:pPr>
  </w:style>
  <w:style w:type="paragraph" w:styleId="a7">
    <w:name w:val="Plain Text"/>
    <w:basedOn w:val="a"/>
    <w:link w:val="Char11"/>
    <w:qFormat/>
    <w:rsid w:val="00585398"/>
    <w:rPr>
      <w:rFonts w:hAnsi="Courier New" w:cs="Courier New"/>
      <w:kern w:val="2"/>
      <w:sz w:val="21"/>
      <w:szCs w:val="21"/>
    </w:rPr>
  </w:style>
  <w:style w:type="paragraph" w:styleId="a8">
    <w:name w:val="Date"/>
    <w:basedOn w:val="a"/>
    <w:next w:val="a"/>
    <w:link w:val="Char12"/>
    <w:rsid w:val="00585398"/>
    <w:pPr>
      <w:ind w:leftChars="2500" w:left="100"/>
    </w:pPr>
  </w:style>
  <w:style w:type="paragraph" w:styleId="20">
    <w:name w:val="Body Text Indent 2"/>
    <w:basedOn w:val="a"/>
    <w:link w:val="2Char1"/>
    <w:rsid w:val="00585398"/>
    <w:pPr>
      <w:spacing w:after="120" w:line="480" w:lineRule="auto"/>
      <w:ind w:leftChars="200" w:left="420"/>
    </w:pPr>
  </w:style>
  <w:style w:type="paragraph" w:styleId="a9">
    <w:name w:val="Balloon Text"/>
    <w:basedOn w:val="a"/>
    <w:link w:val="Char13"/>
    <w:semiHidden/>
    <w:rsid w:val="00585398"/>
    <w:rPr>
      <w:sz w:val="18"/>
      <w:szCs w:val="18"/>
    </w:rPr>
  </w:style>
  <w:style w:type="paragraph" w:styleId="aa">
    <w:name w:val="footer"/>
    <w:basedOn w:val="a"/>
    <w:link w:val="Char14"/>
    <w:uiPriority w:val="99"/>
    <w:rsid w:val="00585398"/>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b">
    <w:name w:val="header"/>
    <w:basedOn w:val="a"/>
    <w:link w:val="Char15"/>
    <w:rsid w:val="00585398"/>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Char10"/>
    <w:rsid w:val="00585398"/>
    <w:pPr>
      <w:ind w:firstLineChars="200" w:firstLine="420"/>
    </w:pPr>
    <w:rPr>
      <w:rFonts w:hAnsi="宋体"/>
    </w:rPr>
  </w:style>
  <w:style w:type="paragraph" w:styleId="ac">
    <w:name w:val="Normal (Web)"/>
    <w:basedOn w:val="a"/>
    <w:uiPriority w:val="99"/>
    <w:qFormat/>
    <w:rsid w:val="00585398"/>
    <w:pPr>
      <w:widowControl/>
      <w:spacing w:before="100" w:beforeAutospacing="1" w:after="100" w:afterAutospacing="1"/>
      <w:jc w:val="left"/>
    </w:pPr>
    <w:rPr>
      <w:rFonts w:hAnsi="宋体" w:cs="宋体"/>
      <w:sz w:val="24"/>
    </w:rPr>
  </w:style>
  <w:style w:type="paragraph" w:styleId="ad">
    <w:name w:val="Title"/>
    <w:basedOn w:val="a"/>
    <w:link w:val="Char16"/>
    <w:qFormat/>
    <w:rsid w:val="00585398"/>
    <w:pPr>
      <w:adjustRightInd w:val="0"/>
      <w:spacing w:before="240" w:after="60" w:line="420" w:lineRule="atLeast"/>
      <w:jc w:val="center"/>
      <w:textAlignment w:val="baseline"/>
      <w:outlineLvl w:val="0"/>
    </w:pPr>
    <w:rPr>
      <w:rFonts w:ascii="Arial" w:hAnsi="Arial"/>
      <w:b/>
      <w:sz w:val="32"/>
    </w:rPr>
  </w:style>
  <w:style w:type="paragraph" w:styleId="ae">
    <w:name w:val="Body Text First Indent"/>
    <w:basedOn w:val="a5"/>
    <w:link w:val="Char0"/>
    <w:rsid w:val="00585398"/>
    <w:pPr>
      <w:ind w:firstLineChars="100" w:firstLine="420"/>
    </w:pPr>
  </w:style>
  <w:style w:type="character" w:styleId="af">
    <w:name w:val="Strong"/>
    <w:uiPriority w:val="22"/>
    <w:qFormat/>
    <w:rsid w:val="00585398"/>
    <w:rPr>
      <w:b/>
      <w:bCs/>
    </w:rPr>
  </w:style>
  <w:style w:type="character" w:styleId="af0">
    <w:name w:val="FollowedHyperlink"/>
    <w:rsid w:val="00585398"/>
    <w:rPr>
      <w:color w:val="000000"/>
      <w:u w:val="none"/>
    </w:rPr>
  </w:style>
  <w:style w:type="character" w:styleId="af1">
    <w:name w:val="Emphasis"/>
    <w:qFormat/>
    <w:rsid w:val="00585398"/>
    <w:rPr>
      <w:rFonts w:ascii="仿宋_GB2312" w:eastAsia="仿宋_GB2312"/>
      <w:sz w:val="32"/>
      <w:szCs w:val="32"/>
    </w:rPr>
  </w:style>
  <w:style w:type="character" w:styleId="af2">
    <w:name w:val="Hyperlink"/>
    <w:uiPriority w:val="99"/>
    <w:rsid w:val="00585398"/>
    <w:rPr>
      <w:color w:val="000000"/>
      <w:u w:val="none"/>
    </w:rPr>
  </w:style>
  <w:style w:type="character" w:customStyle="1" w:styleId="1Char">
    <w:name w:val="标题 1 Char"/>
    <w:basedOn w:val="a0"/>
    <w:link w:val="1"/>
    <w:rsid w:val="00585398"/>
    <w:rPr>
      <w:rFonts w:ascii="宋体" w:eastAsia="宋体" w:hAnsi="Times New Roman" w:cs="Times New Roman"/>
      <w:b/>
      <w:bCs/>
      <w:kern w:val="44"/>
      <w:sz w:val="44"/>
      <w:szCs w:val="44"/>
    </w:rPr>
  </w:style>
  <w:style w:type="character" w:customStyle="1" w:styleId="2Char">
    <w:name w:val="标题 2 Char"/>
    <w:basedOn w:val="a0"/>
    <w:link w:val="2"/>
    <w:qFormat/>
    <w:rsid w:val="00585398"/>
    <w:rPr>
      <w:rFonts w:ascii="Arial" w:eastAsia="黑体" w:hAnsi="Arial" w:cs="Times New Roman"/>
      <w:b/>
      <w:bCs/>
      <w:sz w:val="32"/>
      <w:szCs w:val="32"/>
    </w:rPr>
  </w:style>
  <w:style w:type="character" w:customStyle="1" w:styleId="3Char">
    <w:name w:val="标题 3 Char"/>
    <w:basedOn w:val="a0"/>
    <w:link w:val="3"/>
    <w:qFormat/>
    <w:rsid w:val="00585398"/>
    <w:rPr>
      <w:rFonts w:ascii="宋体" w:eastAsia="宋体" w:hAnsi="Times New Roman" w:cs="Times New Roman"/>
      <w:b/>
      <w:bCs/>
      <w:kern w:val="0"/>
      <w:sz w:val="32"/>
      <w:szCs w:val="32"/>
    </w:rPr>
  </w:style>
  <w:style w:type="character" w:customStyle="1" w:styleId="4Char">
    <w:name w:val="标题 4 Char"/>
    <w:basedOn w:val="a0"/>
    <w:link w:val="4"/>
    <w:rsid w:val="00585398"/>
    <w:rPr>
      <w:rFonts w:ascii="Arial" w:eastAsia="宋体" w:hAnsi="Arial" w:cs="Times New Roman"/>
      <w:b/>
      <w:bCs/>
      <w:kern w:val="0"/>
      <w:sz w:val="34"/>
      <w:szCs w:val="28"/>
    </w:rPr>
  </w:style>
  <w:style w:type="character" w:customStyle="1" w:styleId="5Char">
    <w:name w:val="标题 5 Char"/>
    <w:basedOn w:val="a0"/>
    <w:link w:val="5"/>
    <w:rsid w:val="00585398"/>
    <w:rPr>
      <w:rFonts w:ascii="宋体" w:eastAsia="宋体" w:hAnsi="Times New Roman" w:cs="Times New Roman"/>
      <w:b/>
      <w:bCs/>
      <w:kern w:val="0"/>
      <w:sz w:val="28"/>
      <w:szCs w:val="28"/>
    </w:rPr>
  </w:style>
  <w:style w:type="character" w:customStyle="1" w:styleId="6Char">
    <w:name w:val="标题 6 Char"/>
    <w:basedOn w:val="a0"/>
    <w:link w:val="6"/>
    <w:rsid w:val="00585398"/>
    <w:rPr>
      <w:rFonts w:ascii="Arial" w:eastAsia="黑体" w:hAnsi="Arial" w:cs="Times New Roman"/>
      <w:b/>
      <w:bCs/>
      <w:kern w:val="0"/>
      <w:sz w:val="24"/>
      <w:szCs w:val="20"/>
    </w:rPr>
  </w:style>
  <w:style w:type="character" w:customStyle="1" w:styleId="7Char">
    <w:name w:val="标题 7 Char"/>
    <w:basedOn w:val="a0"/>
    <w:link w:val="7"/>
    <w:rsid w:val="00585398"/>
    <w:rPr>
      <w:rFonts w:ascii="宋体" w:eastAsia="宋体" w:hAnsi="Times New Roman" w:cs="Times New Roman"/>
      <w:b/>
      <w:bCs/>
      <w:kern w:val="0"/>
      <w:sz w:val="24"/>
      <w:szCs w:val="20"/>
    </w:rPr>
  </w:style>
  <w:style w:type="character" w:customStyle="1" w:styleId="8Char">
    <w:name w:val="标题 8 Char"/>
    <w:basedOn w:val="a0"/>
    <w:link w:val="8"/>
    <w:rsid w:val="00585398"/>
    <w:rPr>
      <w:rFonts w:ascii="Arial" w:eastAsia="黑体" w:hAnsi="Arial" w:cs="Times New Roman"/>
      <w:kern w:val="0"/>
      <w:sz w:val="24"/>
      <w:szCs w:val="20"/>
    </w:rPr>
  </w:style>
  <w:style w:type="character" w:customStyle="1" w:styleId="9Char">
    <w:name w:val="标题 9 Char"/>
    <w:basedOn w:val="a0"/>
    <w:link w:val="9"/>
    <w:rsid w:val="00585398"/>
    <w:rPr>
      <w:rFonts w:ascii="Arial" w:eastAsia="黑体" w:hAnsi="Arial" w:cs="Times New Roman"/>
      <w:kern w:val="0"/>
      <w:sz w:val="34"/>
      <w:szCs w:val="21"/>
    </w:rPr>
  </w:style>
  <w:style w:type="character" w:customStyle="1" w:styleId="Char17">
    <w:name w:val="批注文字 Char1"/>
    <w:rsid w:val="00585398"/>
    <w:rPr>
      <w:rFonts w:ascii="宋体" w:eastAsia="仿宋_GB2312"/>
      <w:b/>
      <w:sz w:val="34"/>
      <w:szCs w:val="32"/>
    </w:rPr>
  </w:style>
  <w:style w:type="character" w:customStyle="1" w:styleId="red1">
    <w:name w:val="red1"/>
    <w:rsid w:val="00585398"/>
    <w:rPr>
      <w:rFonts w:ascii="仿宋_GB2312" w:eastAsia="仿宋_GB2312"/>
      <w:b/>
      <w:color w:val="FF0000"/>
      <w:sz w:val="18"/>
      <w:szCs w:val="18"/>
    </w:rPr>
  </w:style>
  <w:style w:type="character" w:customStyle="1" w:styleId="Char3">
    <w:name w:val="批注文字 Char"/>
    <w:link w:val="a4"/>
    <w:rsid w:val="00585398"/>
    <w:rPr>
      <w:rFonts w:ascii="Calibri" w:eastAsia="宋体" w:hAnsi="Calibri" w:cs="Times New Roman"/>
    </w:rPr>
  </w:style>
  <w:style w:type="character" w:customStyle="1" w:styleId="Char2">
    <w:name w:val="批注文字 Char2"/>
    <w:basedOn w:val="a0"/>
    <w:link w:val="a4"/>
    <w:uiPriority w:val="99"/>
    <w:semiHidden/>
    <w:rsid w:val="00585398"/>
    <w:rPr>
      <w:rFonts w:ascii="宋体" w:eastAsia="宋体" w:hAnsi="Times New Roman" w:cs="Times New Roman"/>
      <w:kern w:val="0"/>
      <w:sz w:val="34"/>
      <w:szCs w:val="20"/>
    </w:rPr>
  </w:style>
  <w:style w:type="character" w:customStyle="1" w:styleId="red">
    <w:name w:val="red"/>
    <w:rsid w:val="00585398"/>
    <w:rPr>
      <w:rFonts w:ascii="仿宋_GB2312" w:eastAsia="仿宋_GB2312"/>
      <w:b/>
      <w:color w:val="FF0000"/>
      <w:sz w:val="18"/>
      <w:szCs w:val="18"/>
    </w:rPr>
  </w:style>
  <w:style w:type="character" w:customStyle="1" w:styleId="green">
    <w:name w:val="green"/>
    <w:rsid w:val="00585398"/>
    <w:rPr>
      <w:rFonts w:ascii="仿宋_GB2312" w:eastAsia="仿宋_GB2312"/>
      <w:b/>
      <w:color w:val="66AE00"/>
      <w:sz w:val="18"/>
      <w:szCs w:val="18"/>
    </w:rPr>
  </w:style>
  <w:style w:type="character" w:customStyle="1" w:styleId="font161">
    <w:name w:val="font161"/>
    <w:rsid w:val="00585398"/>
    <w:rPr>
      <w:b/>
      <w:bCs/>
      <w:sz w:val="32"/>
      <w:szCs w:val="32"/>
    </w:rPr>
  </w:style>
  <w:style w:type="character" w:customStyle="1" w:styleId="down1">
    <w:name w:val="down1"/>
    <w:rsid w:val="00585398"/>
    <w:rPr>
      <w:rFonts w:ascii="仿宋_GB2312" w:eastAsia="仿宋_GB2312"/>
      <w:b/>
      <w:sz w:val="32"/>
      <w:szCs w:val="32"/>
      <w:shd w:val="clear" w:color="auto" w:fill="DAEEF9"/>
    </w:rPr>
  </w:style>
  <w:style w:type="character" w:customStyle="1" w:styleId="red3">
    <w:name w:val="red3"/>
    <w:rsid w:val="00585398"/>
    <w:rPr>
      <w:rFonts w:ascii="仿宋_GB2312" w:eastAsia="仿宋_GB2312"/>
      <w:b/>
      <w:color w:val="FF0000"/>
      <w:sz w:val="32"/>
      <w:szCs w:val="32"/>
    </w:rPr>
  </w:style>
  <w:style w:type="character" w:customStyle="1" w:styleId="15">
    <w:name w:val="15"/>
    <w:qFormat/>
    <w:rsid w:val="00585398"/>
    <w:rPr>
      <w:rFonts w:ascii="Times New Roman" w:hAnsi="Times New Roman" w:cs="Times New Roman" w:hint="default"/>
      <w:color w:val="0000FF"/>
      <w:u w:val="single"/>
    </w:rPr>
  </w:style>
  <w:style w:type="character" w:customStyle="1" w:styleId="Char4">
    <w:name w:val="纯文本 Char"/>
    <w:link w:val="a7"/>
    <w:rsid w:val="00585398"/>
    <w:rPr>
      <w:rFonts w:ascii="宋体" w:eastAsia="宋体" w:hAnsi="Courier New" w:cs="Courier New"/>
      <w:szCs w:val="21"/>
    </w:rPr>
  </w:style>
  <w:style w:type="character" w:customStyle="1" w:styleId="Char11">
    <w:name w:val="纯文本 Char1"/>
    <w:basedOn w:val="a0"/>
    <w:link w:val="a7"/>
    <w:uiPriority w:val="99"/>
    <w:semiHidden/>
    <w:rsid w:val="00585398"/>
    <w:rPr>
      <w:rFonts w:ascii="宋体" w:eastAsia="宋体" w:hAnsi="Courier New" w:cs="Courier New"/>
      <w:kern w:val="0"/>
      <w:szCs w:val="21"/>
    </w:rPr>
  </w:style>
  <w:style w:type="character" w:customStyle="1" w:styleId="Char5">
    <w:name w:val="页脚 Char"/>
    <w:link w:val="aa"/>
    <w:uiPriority w:val="99"/>
    <w:rsid w:val="00585398"/>
    <w:rPr>
      <w:sz w:val="18"/>
      <w:szCs w:val="18"/>
    </w:rPr>
  </w:style>
  <w:style w:type="character" w:customStyle="1" w:styleId="Char14">
    <w:name w:val="页脚 Char1"/>
    <w:basedOn w:val="a0"/>
    <w:link w:val="aa"/>
    <w:uiPriority w:val="99"/>
    <w:semiHidden/>
    <w:rsid w:val="00585398"/>
    <w:rPr>
      <w:rFonts w:ascii="宋体" w:eastAsia="宋体" w:hAnsi="Times New Roman" w:cs="Times New Roman"/>
      <w:kern w:val="0"/>
      <w:sz w:val="18"/>
      <w:szCs w:val="18"/>
    </w:rPr>
  </w:style>
  <w:style w:type="character" w:customStyle="1" w:styleId="cpb">
    <w:name w:val="cpb"/>
    <w:rsid w:val="00585398"/>
    <w:rPr>
      <w:color w:val="FFFFFF"/>
    </w:rPr>
  </w:style>
  <w:style w:type="character" w:customStyle="1" w:styleId="red2">
    <w:name w:val="red2"/>
    <w:rsid w:val="00585398"/>
    <w:rPr>
      <w:rFonts w:ascii="仿宋_GB2312" w:eastAsia="仿宋_GB2312"/>
      <w:b/>
      <w:color w:val="FF0000"/>
      <w:sz w:val="32"/>
      <w:szCs w:val="32"/>
    </w:rPr>
  </w:style>
  <w:style w:type="character" w:customStyle="1" w:styleId="right">
    <w:name w:val="right"/>
    <w:rsid w:val="00585398"/>
    <w:rPr>
      <w:rFonts w:ascii="仿宋_GB2312" w:eastAsia="仿宋_GB2312"/>
      <w:b/>
      <w:color w:val="999999"/>
      <w:sz w:val="18"/>
      <w:szCs w:val="18"/>
    </w:rPr>
  </w:style>
  <w:style w:type="character" w:customStyle="1" w:styleId="down">
    <w:name w:val="down"/>
    <w:rsid w:val="00585398"/>
    <w:rPr>
      <w:shd w:val="clear" w:color="auto" w:fill="DAEEF9"/>
    </w:rPr>
  </w:style>
  <w:style w:type="character" w:customStyle="1" w:styleId="green1">
    <w:name w:val="green1"/>
    <w:rsid w:val="00585398"/>
    <w:rPr>
      <w:rFonts w:ascii="仿宋_GB2312" w:eastAsia="仿宋_GB2312"/>
      <w:b/>
      <w:color w:val="66AE00"/>
      <w:sz w:val="18"/>
      <w:szCs w:val="18"/>
    </w:rPr>
  </w:style>
  <w:style w:type="character" w:customStyle="1" w:styleId="hover3">
    <w:name w:val="hover3"/>
    <w:rsid w:val="00585398"/>
    <w:rPr>
      <w:bdr w:val="single" w:sz="6" w:space="0" w:color="FFCC33"/>
    </w:rPr>
  </w:style>
  <w:style w:type="character" w:customStyle="1" w:styleId="blue">
    <w:name w:val="blue"/>
    <w:rsid w:val="00585398"/>
    <w:rPr>
      <w:rFonts w:ascii="仿宋_GB2312" w:eastAsia="仿宋_GB2312"/>
      <w:b/>
      <w:color w:val="0371C6"/>
      <w:sz w:val="21"/>
      <w:szCs w:val="21"/>
    </w:rPr>
  </w:style>
  <w:style w:type="paragraph" w:customStyle="1" w:styleId="10">
    <w:name w:val="正文1"/>
    <w:rsid w:val="00585398"/>
    <w:pPr>
      <w:widowControl w:val="0"/>
      <w:adjustRightInd w:val="0"/>
      <w:spacing w:line="312" w:lineRule="atLeast"/>
      <w:jc w:val="both"/>
      <w:textAlignment w:val="baseline"/>
    </w:pPr>
    <w:rPr>
      <w:rFonts w:ascii="宋体" w:eastAsia="宋体" w:hAnsi="Times New Roman" w:cs="Times New Roman"/>
      <w:sz w:val="34"/>
    </w:rPr>
  </w:style>
  <w:style w:type="character" w:customStyle="1" w:styleId="Char6">
    <w:name w:val="日期 Char"/>
    <w:basedOn w:val="a0"/>
    <w:link w:val="a8"/>
    <w:rsid w:val="00585398"/>
    <w:rPr>
      <w:rFonts w:ascii="宋体" w:eastAsia="宋体" w:hAnsi="Times New Roman" w:cs="Times New Roman"/>
      <w:kern w:val="0"/>
      <w:sz w:val="34"/>
      <w:szCs w:val="20"/>
    </w:rPr>
  </w:style>
  <w:style w:type="character" w:customStyle="1" w:styleId="Char12">
    <w:name w:val="日期 Char1"/>
    <w:basedOn w:val="a0"/>
    <w:link w:val="a8"/>
    <w:uiPriority w:val="99"/>
    <w:semiHidden/>
    <w:rsid w:val="00585398"/>
    <w:rPr>
      <w:rFonts w:ascii="宋体" w:eastAsia="宋体" w:hAnsi="Times New Roman" w:cs="Times New Roman"/>
      <w:kern w:val="0"/>
      <w:sz w:val="34"/>
      <w:szCs w:val="20"/>
    </w:rPr>
  </w:style>
  <w:style w:type="character" w:customStyle="1" w:styleId="2Char0">
    <w:name w:val="正文文本缩进 2 Char"/>
    <w:basedOn w:val="a0"/>
    <w:link w:val="20"/>
    <w:rsid w:val="00585398"/>
    <w:rPr>
      <w:rFonts w:ascii="宋体" w:eastAsia="宋体" w:hAnsi="Times New Roman" w:cs="Times New Roman"/>
      <w:kern w:val="0"/>
      <w:sz w:val="34"/>
      <w:szCs w:val="20"/>
    </w:rPr>
  </w:style>
  <w:style w:type="character" w:customStyle="1" w:styleId="2Char1">
    <w:name w:val="正文文本缩进 2 Char1"/>
    <w:basedOn w:val="a0"/>
    <w:link w:val="20"/>
    <w:uiPriority w:val="99"/>
    <w:semiHidden/>
    <w:rsid w:val="00585398"/>
    <w:rPr>
      <w:rFonts w:ascii="宋体" w:eastAsia="宋体" w:hAnsi="Times New Roman" w:cs="Times New Roman"/>
      <w:kern w:val="0"/>
      <w:sz w:val="34"/>
      <w:szCs w:val="20"/>
    </w:rPr>
  </w:style>
  <w:style w:type="character" w:customStyle="1" w:styleId="3Char0">
    <w:name w:val="正文文本 3 Char"/>
    <w:basedOn w:val="a0"/>
    <w:link w:val="30"/>
    <w:rsid w:val="00585398"/>
    <w:rPr>
      <w:rFonts w:ascii="宋体" w:eastAsia="宋体" w:hAnsi="Times New Roman" w:cs="Times New Roman"/>
      <w:kern w:val="0"/>
      <w:sz w:val="24"/>
      <w:szCs w:val="20"/>
    </w:rPr>
  </w:style>
  <w:style w:type="character" w:customStyle="1" w:styleId="3Char1">
    <w:name w:val="正文文本 3 Char1"/>
    <w:basedOn w:val="a0"/>
    <w:link w:val="30"/>
    <w:uiPriority w:val="99"/>
    <w:semiHidden/>
    <w:rsid w:val="00585398"/>
    <w:rPr>
      <w:rFonts w:ascii="宋体" w:eastAsia="宋体" w:hAnsi="Times New Roman" w:cs="Times New Roman"/>
      <w:kern w:val="0"/>
      <w:sz w:val="16"/>
      <w:szCs w:val="16"/>
    </w:rPr>
  </w:style>
  <w:style w:type="character" w:customStyle="1" w:styleId="Char7">
    <w:name w:val="文档结构图 Char"/>
    <w:basedOn w:val="a0"/>
    <w:link w:val="a3"/>
    <w:semiHidden/>
    <w:rsid w:val="00585398"/>
    <w:rPr>
      <w:rFonts w:ascii="宋体" w:eastAsia="宋体" w:hAnsi="Times New Roman" w:cs="Times New Roman"/>
      <w:kern w:val="0"/>
      <w:sz w:val="34"/>
      <w:szCs w:val="20"/>
      <w:shd w:val="clear" w:color="auto" w:fill="000080"/>
    </w:rPr>
  </w:style>
  <w:style w:type="character" w:customStyle="1" w:styleId="Char1">
    <w:name w:val="文档结构图 Char1"/>
    <w:basedOn w:val="a0"/>
    <w:link w:val="a3"/>
    <w:uiPriority w:val="99"/>
    <w:semiHidden/>
    <w:rsid w:val="00585398"/>
    <w:rPr>
      <w:rFonts w:ascii="宋体" w:eastAsia="宋体" w:hAnsi="Times New Roman" w:cs="Times New Roman"/>
      <w:kern w:val="0"/>
      <w:sz w:val="18"/>
      <w:szCs w:val="18"/>
    </w:rPr>
  </w:style>
  <w:style w:type="character" w:customStyle="1" w:styleId="Char8">
    <w:name w:val="标题 Char"/>
    <w:basedOn w:val="a0"/>
    <w:link w:val="ad"/>
    <w:rsid w:val="00585398"/>
    <w:rPr>
      <w:rFonts w:ascii="Arial" w:eastAsia="宋体" w:hAnsi="Arial" w:cs="Times New Roman"/>
      <w:b/>
      <w:kern w:val="0"/>
      <w:sz w:val="32"/>
      <w:szCs w:val="20"/>
    </w:rPr>
  </w:style>
  <w:style w:type="character" w:customStyle="1" w:styleId="Char16">
    <w:name w:val="标题 Char1"/>
    <w:basedOn w:val="a0"/>
    <w:link w:val="ad"/>
    <w:uiPriority w:val="10"/>
    <w:rsid w:val="00585398"/>
    <w:rPr>
      <w:rFonts w:asciiTheme="majorHAnsi" w:eastAsia="宋体" w:hAnsiTheme="majorHAnsi" w:cstheme="majorBidi"/>
      <w:b/>
      <w:bCs/>
      <w:kern w:val="0"/>
      <w:sz w:val="32"/>
      <w:szCs w:val="32"/>
    </w:rPr>
  </w:style>
  <w:style w:type="character" w:customStyle="1" w:styleId="Char">
    <w:name w:val="正文文本 Char"/>
    <w:basedOn w:val="a0"/>
    <w:link w:val="a5"/>
    <w:rsid w:val="00585398"/>
    <w:rPr>
      <w:rFonts w:ascii="宋体" w:eastAsia="宋体" w:hAnsi="Times New Roman" w:cs="Times New Roman"/>
      <w:kern w:val="0"/>
      <w:sz w:val="34"/>
      <w:szCs w:val="20"/>
    </w:rPr>
  </w:style>
  <w:style w:type="character" w:customStyle="1" w:styleId="Char0">
    <w:name w:val="正文首行缩进 Char"/>
    <w:basedOn w:val="Char"/>
    <w:link w:val="ae"/>
    <w:rsid w:val="00585398"/>
  </w:style>
  <w:style w:type="paragraph" w:customStyle="1" w:styleId="378020">
    <w:name w:val="样式 标题 3 + (中文) 黑体 小四 非加粗 段前: 7.8 磅 段后: 0 磅 行距: 固定值 20 磅"/>
    <w:basedOn w:val="3"/>
    <w:rsid w:val="00585398"/>
    <w:pPr>
      <w:spacing w:before="0" w:after="0" w:line="400" w:lineRule="exact"/>
    </w:pPr>
    <w:rPr>
      <w:rFonts w:eastAsia="黑体" w:cs="宋体"/>
      <w:b w:val="0"/>
      <w:bCs w:val="0"/>
      <w:sz w:val="24"/>
      <w:szCs w:val="20"/>
    </w:rPr>
  </w:style>
  <w:style w:type="character" w:customStyle="1" w:styleId="Char9">
    <w:name w:val="正文文本缩进 Char"/>
    <w:basedOn w:val="a0"/>
    <w:link w:val="a6"/>
    <w:rsid w:val="00585398"/>
    <w:rPr>
      <w:rFonts w:ascii="宋体" w:eastAsia="宋体" w:hAnsi="Times New Roman" w:cs="Times New Roman"/>
      <w:kern w:val="0"/>
      <w:sz w:val="34"/>
      <w:szCs w:val="20"/>
    </w:rPr>
  </w:style>
  <w:style w:type="character" w:customStyle="1" w:styleId="Char10">
    <w:name w:val="正文文本缩进 Char1"/>
    <w:basedOn w:val="a0"/>
    <w:link w:val="a6"/>
    <w:uiPriority w:val="99"/>
    <w:semiHidden/>
    <w:rsid w:val="00585398"/>
    <w:rPr>
      <w:rFonts w:ascii="宋体" w:eastAsia="宋体" w:hAnsi="Times New Roman" w:cs="Times New Roman"/>
      <w:kern w:val="0"/>
      <w:sz w:val="34"/>
      <w:szCs w:val="20"/>
    </w:rPr>
  </w:style>
  <w:style w:type="character" w:customStyle="1" w:styleId="Chara">
    <w:name w:val="页眉 Char"/>
    <w:basedOn w:val="a0"/>
    <w:link w:val="ab"/>
    <w:rsid w:val="00585398"/>
    <w:rPr>
      <w:rFonts w:ascii="宋体" w:eastAsia="宋体" w:hAnsi="Times New Roman" w:cs="Times New Roman"/>
      <w:kern w:val="0"/>
      <w:sz w:val="18"/>
      <w:szCs w:val="18"/>
    </w:rPr>
  </w:style>
  <w:style w:type="character" w:customStyle="1" w:styleId="Char15">
    <w:name w:val="页眉 Char1"/>
    <w:basedOn w:val="a0"/>
    <w:link w:val="ab"/>
    <w:uiPriority w:val="99"/>
    <w:semiHidden/>
    <w:rsid w:val="00585398"/>
    <w:rPr>
      <w:rFonts w:ascii="宋体" w:eastAsia="宋体" w:hAnsi="Times New Roman" w:cs="Times New Roman"/>
      <w:kern w:val="0"/>
      <w:sz w:val="18"/>
      <w:szCs w:val="18"/>
    </w:rPr>
  </w:style>
  <w:style w:type="character" w:customStyle="1" w:styleId="Charb">
    <w:name w:val="批注框文本 Char"/>
    <w:basedOn w:val="a0"/>
    <w:link w:val="a9"/>
    <w:semiHidden/>
    <w:rsid w:val="00585398"/>
    <w:rPr>
      <w:rFonts w:ascii="宋体" w:eastAsia="宋体" w:hAnsi="Times New Roman" w:cs="Times New Roman"/>
      <w:kern w:val="0"/>
      <w:sz w:val="18"/>
      <w:szCs w:val="18"/>
    </w:rPr>
  </w:style>
  <w:style w:type="character" w:customStyle="1" w:styleId="Char13">
    <w:name w:val="批注框文本 Char1"/>
    <w:basedOn w:val="a0"/>
    <w:link w:val="a9"/>
    <w:uiPriority w:val="99"/>
    <w:semiHidden/>
    <w:rsid w:val="00585398"/>
    <w:rPr>
      <w:rFonts w:ascii="宋体" w:eastAsia="宋体" w:hAnsi="Times New Roman" w:cs="Times New Roman"/>
      <w:kern w:val="0"/>
      <w:sz w:val="18"/>
      <w:szCs w:val="18"/>
    </w:rPr>
  </w:style>
  <w:style w:type="character" w:customStyle="1" w:styleId="3Char2">
    <w:name w:val="正文文本缩进 3 Char"/>
    <w:basedOn w:val="a0"/>
    <w:link w:val="31"/>
    <w:rsid w:val="00585398"/>
    <w:rPr>
      <w:rFonts w:ascii="宋体" w:eastAsia="宋体" w:hAnsi="宋体" w:cs="Times New Roman"/>
      <w:kern w:val="0"/>
      <w:sz w:val="34"/>
      <w:szCs w:val="20"/>
    </w:rPr>
  </w:style>
  <w:style w:type="character" w:customStyle="1" w:styleId="3Char10">
    <w:name w:val="正文文本缩进 3 Char1"/>
    <w:basedOn w:val="a0"/>
    <w:link w:val="31"/>
    <w:uiPriority w:val="99"/>
    <w:semiHidden/>
    <w:rsid w:val="00585398"/>
    <w:rPr>
      <w:rFonts w:ascii="宋体" w:eastAsia="宋体" w:hAnsi="Times New Roman" w:cs="Times New Roman"/>
      <w:kern w:val="0"/>
      <w:sz w:val="16"/>
      <w:szCs w:val="16"/>
    </w:rPr>
  </w:style>
  <w:style w:type="paragraph" w:customStyle="1" w:styleId="2TimesNewRoman5020">
    <w:name w:val="样式 标题 2 + Times New Roman 四号 非加粗 段前: 5 磅 段后: 0 磅 行距: 固定值 20..."/>
    <w:basedOn w:val="2"/>
    <w:qFormat/>
    <w:rsid w:val="00585398"/>
    <w:pPr>
      <w:spacing w:before="100" w:after="0" w:line="400" w:lineRule="exact"/>
    </w:pPr>
    <w:rPr>
      <w:rFonts w:ascii="Times New Roman" w:hAnsi="Times New Roman" w:cs="宋体"/>
      <w:b w:val="0"/>
      <w:bCs w:val="0"/>
      <w:sz w:val="28"/>
      <w:szCs w:val="20"/>
    </w:rPr>
  </w:style>
  <w:style w:type="paragraph" w:customStyle="1" w:styleId="WPSOffice1">
    <w:name w:val="WPSOffice手动目录 1"/>
    <w:rsid w:val="00585398"/>
    <w:rPr>
      <w:rFonts w:ascii="Times New Roman" w:eastAsia="宋体" w:hAnsi="Times New Roman" w:cs="Times New Roman"/>
    </w:rPr>
  </w:style>
  <w:style w:type="paragraph" w:customStyle="1" w:styleId="Default">
    <w:name w:val="Default"/>
    <w:qFormat/>
    <w:rsid w:val="00585398"/>
    <w:pPr>
      <w:widowControl w:val="0"/>
      <w:autoSpaceDE w:val="0"/>
      <w:autoSpaceDN w:val="0"/>
      <w:adjustRightInd w:val="0"/>
    </w:pPr>
    <w:rPr>
      <w:rFonts w:ascii="宋体" w:eastAsia="宋体" w:hAnsi="Times New Roman" w:cs="宋体"/>
      <w:color w:val="000000"/>
      <w:sz w:val="24"/>
      <w:szCs w:val="24"/>
    </w:rPr>
  </w:style>
  <w:style w:type="paragraph" w:customStyle="1" w:styleId="WPSPlain">
    <w:name w:val="WPS Plain"/>
    <w:rsid w:val="00585398"/>
    <w:rPr>
      <w:rFonts w:ascii="Times New Roman" w:eastAsia="宋体" w:hAnsi="Times New Roman" w:cs="Times New Roman"/>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xczbtb.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5762</Words>
  <Characters>32844</Characters>
  <Application>Microsoft Office Word</Application>
  <DocSecurity>0</DocSecurity>
  <Lines>273</Lines>
  <Paragraphs>77</Paragraphs>
  <ScaleCrop>false</ScaleCrop>
  <Company>china</Company>
  <LinksUpToDate>false</LinksUpToDate>
  <CharactersWithSpaces>38529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襄城县公共资源交易中心:陈良民</cp:lastModifiedBy>
  <cp:revision>3</cp:revision>
  <cp:lastPrinted>2019-08-21T08:00:00Z</cp:lastPrinted>
  <dcterms:created xsi:type="dcterms:W3CDTF">2019-08-27T01:46:00Z</dcterms:created>
  <dcterms:modified xsi:type="dcterms:W3CDTF">2019-08-27T01:48:00Z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