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DA" w:rsidRDefault="001E08DA">
      <w:pPr>
        <w:jc w:val="center"/>
        <w:rPr>
          <w:rFonts w:asciiTheme="majorEastAsia" w:eastAsiaTheme="majorEastAsia" w:hAnsiTheme="majorEastAsia" w:cstheme="majorEastAsia"/>
          <w:b/>
          <w:bCs/>
          <w:color w:val="000000"/>
          <w:sz w:val="44"/>
          <w:szCs w:val="44"/>
        </w:rPr>
      </w:pPr>
    </w:p>
    <w:p w:rsidR="001E08DA" w:rsidRDefault="00FA2055">
      <w:pPr>
        <w:jc w:val="center"/>
        <w:rPr>
          <w:rFonts w:asciiTheme="majorEastAsia" w:eastAsiaTheme="majorEastAsia" w:hAnsiTheme="majorEastAsia" w:cstheme="majorEastAsia"/>
          <w:b/>
          <w:bCs/>
          <w:color w:val="000000"/>
          <w:sz w:val="44"/>
          <w:szCs w:val="44"/>
        </w:rPr>
      </w:pPr>
      <w:r w:rsidRPr="00FA2055">
        <w:rPr>
          <w:rFonts w:asciiTheme="majorEastAsia" w:eastAsiaTheme="majorEastAsia" w:hAnsiTheme="majorEastAsia" w:cstheme="majorEastAsia" w:hint="eastAsia"/>
          <w:b/>
          <w:bCs/>
          <w:color w:val="000000"/>
          <w:sz w:val="44"/>
          <w:szCs w:val="44"/>
        </w:rPr>
        <w:t>许昌市地震局</w:t>
      </w:r>
      <w:r w:rsidR="00687FC2">
        <w:rPr>
          <w:rFonts w:asciiTheme="majorEastAsia" w:eastAsiaTheme="majorEastAsia" w:hAnsiTheme="majorEastAsia" w:cstheme="majorEastAsia" w:hint="eastAsia"/>
          <w:b/>
          <w:bCs/>
          <w:color w:val="000000"/>
          <w:sz w:val="44"/>
          <w:szCs w:val="44"/>
        </w:rPr>
        <w:t>“</w:t>
      </w:r>
      <w:r w:rsidRPr="00FA2055">
        <w:rPr>
          <w:rFonts w:asciiTheme="majorEastAsia" w:eastAsiaTheme="majorEastAsia" w:hAnsiTheme="majorEastAsia" w:cstheme="majorEastAsia" w:hint="eastAsia"/>
          <w:b/>
          <w:bCs/>
          <w:color w:val="000000"/>
          <w:sz w:val="44"/>
          <w:szCs w:val="44"/>
        </w:rPr>
        <w:t>许昌市活动断层探测与地震危险性评价</w:t>
      </w:r>
      <w:r w:rsidR="00687FC2">
        <w:rPr>
          <w:rFonts w:asciiTheme="majorEastAsia" w:eastAsiaTheme="majorEastAsia" w:hAnsiTheme="majorEastAsia" w:cstheme="majorEastAsia" w:hint="eastAsia"/>
          <w:b/>
          <w:bCs/>
          <w:color w:val="000000"/>
          <w:sz w:val="44"/>
          <w:szCs w:val="44"/>
        </w:rPr>
        <w:t>”</w:t>
      </w:r>
      <w:r w:rsidRPr="00FA2055">
        <w:rPr>
          <w:rFonts w:asciiTheme="majorEastAsia" w:eastAsiaTheme="majorEastAsia" w:hAnsiTheme="majorEastAsia" w:cstheme="majorEastAsia" w:hint="eastAsia"/>
          <w:b/>
          <w:bCs/>
          <w:color w:val="000000"/>
          <w:sz w:val="44"/>
          <w:szCs w:val="44"/>
        </w:rPr>
        <w:t xml:space="preserve"> </w:t>
      </w:r>
      <w:r>
        <w:rPr>
          <w:rFonts w:asciiTheme="majorEastAsia" w:eastAsiaTheme="majorEastAsia" w:hAnsiTheme="majorEastAsia" w:cstheme="majorEastAsia" w:hint="eastAsia"/>
          <w:b/>
          <w:bCs/>
          <w:color w:val="000000"/>
          <w:sz w:val="44"/>
          <w:szCs w:val="44"/>
        </w:rPr>
        <w:t>项目</w:t>
      </w:r>
    </w:p>
    <w:p w:rsidR="001E08DA" w:rsidRDefault="001E08DA">
      <w:pPr>
        <w:rPr>
          <w:rFonts w:ascii="微软简隶书" w:eastAsia="微软简隶书"/>
          <w:color w:val="000000"/>
          <w:u w:val="single"/>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687FC2">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687FC2">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sidR="00FA2055">
        <w:rPr>
          <w:rFonts w:asciiTheme="majorEastAsia" w:eastAsiaTheme="majorEastAsia" w:hAnsiTheme="majorEastAsia" w:cstheme="majorEastAsia" w:hint="eastAsia"/>
          <w:b/>
          <w:bCs/>
          <w:color w:val="000000"/>
          <w:sz w:val="36"/>
          <w:szCs w:val="36"/>
        </w:rPr>
        <w:t xml:space="preserve">   </w:t>
      </w:r>
      <w:r>
        <w:rPr>
          <w:rFonts w:asciiTheme="majorEastAsia" w:eastAsiaTheme="majorEastAsia" w:hAnsiTheme="majorEastAsia" w:cstheme="majorEastAsia" w:hint="eastAsia"/>
          <w:b/>
          <w:bCs/>
          <w:color w:val="000000"/>
          <w:sz w:val="36"/>
          <w:szCs w:val="36"/>
        </w:rPr>
        <w:t>项目编号： ZFCG-G2019</w:t>
      </w:r>
      <w:r w:rsidR="00DA6BEA">
        <w:rPr>
          <w:rFonts w:asciiTheme="majorEastAsia" w:eastAsiaTheme="majorEastAsia" w:hAnsiTheme="majorEastAsia" w:cstheme="majorEastAsia" w:hint="eastAsia"/>
          <w:b/>
          <w:bCs/>
          <w:color w:val="000000"/>
          <w:sz w:val="36"/>
          <w:szCs w:val="36"/>
        </w:rPr>
        <w:t>143</w:t>
      </w:r>
      <w:r>
        <w:rPr>
          <w:rFonts w:asciiTheme="majorEastAsia" w:eastAsiaTheme="majorEastAsia" w:hAnsiTheme="majorEastAsia" w:cstheme="majorEastAsia" w:hint="eastAsia"/>
          <w:b/>
          <w:bCs/>
          <w:color w:val="000000"/>
          <w:sz w:val="36"/>
          <w:szCs w:val="36"/>
        </w:rPr>
        <w:t>号</w:t>
      </w:r>
    </w:p>
    <w:p w:rsidR="001E08DA" w:rsidRDefault="00687FC2">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FA2055" w:rsidRPr="00FA2055">
        <w:rPr>
          <w:rFonts w:asciiTheme="majorEastAsia" w:eastAsiaTheme="majorEastAsia" w:hAnsiTheme="majorEastAsia" w:cstheme="majorEastAsia" w:hint="eastAsia"/>
          <w:b/>
          <w:bCs/>
          <w:color w:val="000000"/>
          <w:sz w:val="36"/>
          <w:szCs w:val="36"/>
        </w:rPr>
        <w:t>许昌市地震局</w:t>
      </w:r>
    </w:p>
    <w:p w:rsidR="001E08DA" w:rsidRDefault="00687FC2">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1E08DA" w:rsidRDefault="001E08DA">
      <w:pPr>
        <w:rPr>
          <w:rFonts w:asciiTheme="majorEastAsia" w:eastAsiaTheme="majorEastAsia" w:hAnsiTheme="majorEastAsia" w:cstheme="majorEastAsia"/>
          <w:b/>
          <w:bCs/>
          <w:color w:val="000000"/>
          <w:sz w:val="36"/>
          <w:szCs w:val="36"/>
        </w:rPr>
      </w:pPr>
    </w:p>
    <w:p w:rsidR="001E08DA" w:rsidRDefault="00687FC2">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FA2055">
        <w:rPr>
          <w:rFonts w:asciiTheme="majorEastAsia" w:eastAsiaTheme="majorEastAsia" w:hAnsiTheme="majorEastAsia" w:cstheme="majorEastAsia" w:hint="eastAsia"/>
          <w:b/>
          <w:bCs/>
          <w:color w:val="000000"/>
          <w:sz w:val="36"/>
          <w:szCs w:val="36"/>
        </w:rPr>
        <w:t>九</w:t>
      </w:r>
      <w:r>
        <w:rPr>
          <w:rFonts w:asciiTheme="majorEastAsia" w:eastAsiaTheme="majorEastAsia" w:hAnsiTheme="majorEastAsia" w:cstheme="majorEastAsia" w:hint="eastAsia"/>
          <w:b/>
          <w:bCs/>
          <w:color w:val="000000"/>
          <w:sz w:val="36"/>
          <w:szCs w:val="36"/>
        </w:rPr>
        <w:t>月</w:t>
      </w:r>
      <w:r w:rsidR="00DA6BEA">
        <w:rPr>
          <w:rFonts w:asciiTheme="majorEastAsia" w:eastAsiaTheme="majorEastAsia" w:hAnsiTheme="majorEastAsia" w:cstheme="majorEastAsia" w:hint="eastAsia"/>
          <w:b/>
          <w:bCs/>
          <w:color w:val="000000"/>
          <w:sz w:val="36"/>
          <w:szCs w:val="36"/>
        </w:rPr>
        <w:t>十九</w:t>
      </w:r>
      <w:r>
        <w:rPr>
          <w:rFonts w:asciiTheme="majorEastAsia" w:eastAsiaTheme="majorEastAsia" w:hAnsiTheme="majorEastAsia" w:cstheme="majorEastAsia" w:hint="eastAsia"/>
          <w:b/>
          <w:bCs/>
          <w:color w:val="000000"/>
          <w:sz w:val="36"/>
          <w:szCs w:val="36"/>
        </w:rPr>
        <w:t>日</w:t>
      </w:r>
    </w:p>
    <w:p w:rsidR="001E08DA" w:rsidRDefault="001E08DA">
      <w:pPr>
        <w:rPr>
          <w:rFonts w:asciiTheme="majorEastAsia" w:eastAsiaTheme="majorEastAsia" w:hAnsiTheme="majorEastAsia" w:cstheme="majorEastAsia"/>
          <w:b/>
          <w:bCs/>
          <w:color w:val="000000"/>
          <w:sz w:val="36"/>
          <w:szCs w:val="36"/>
        </w:rPr>
      </w:pPr>
    </w:p>
    <w:p w:rsidR="001E08DA" w:rsidRDefault="00687FC2">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t>招标文件目录</w:t>
      </w:r>
    </w:p>
    <w:p w:rsidR="001E08DA" w:rsidRDefault="001E08D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1E08DA"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投标邀请</w:t>
      </w:r>
    </w:p>
    <w:p w:rsidR="001E08DA"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1E08DA" w:rsidRDefault="00687FC2">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投标人须知前附表</w:t>
      </w:r>
    </w:p>
    <w:p w:rsidR="001E08DA" w:rsidRDefault="00687FC2">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第四章 </w:t>
      </w:r>
      <w:r>
        <w:rPr>
          <w:rFonts w:asciiTheme="majorEastAsia" w:eastAsiaTheme="majorEastAsia" w:hAnsiTheme="majorEastAsia" w:cstheme="majorEastAsia" w:hint="eastAsia"/>
          <w:b/>
          <w:kern w:val="0"/>
          <w:sz w:val="30"/>
          <w:szCs w:val="30"/>
        </w:rPr>
        <w:t>投标人须知</w:t>
      </w:r>
    </w:p>
    <w:p w:rsidR="001E08DA"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1E08DA"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1E08DA"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1E08DA"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1E08DA"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1E08DA"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E08DA"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第五章 </w:t>
      </w:r>
      <w:r>
        <w:rPr>
          <w:rFonts w:asciiTheme="majorEastAsia" w:eastAsiaTheme="majorEastAsia" w:hAnsiTheme="majorEastAsia" w:cstheme="majorEastAsia" w:hint="eastAsia"/>
          <w:b/>
          <w:kern w:val="0"/>
          <w:sz w:val="30"/>
          <w:szCs w:val="30"/>
        </w:rPr>
        <w:t>政府采购政策功能</w:t>
      </w:r>
    </w:p>
    <w:p w:rsidR="001E08DA"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第六章 </w:t>
      </w:r>
      <w:r>
        <w:rPr>
          <w:rFonts w:asciiTheme="majorEastAsia" w:eastAsiaTheme="majorEastAsia" w:hAnsiTheme="majorEastAsia" w:cstheme="majorEastAsia" w:hint="eastAsia"/>
          <w:b/>
          <w:kern w:val="0"/>
          <w:sz w:val="30"/>
          <w:szCs w:val="30"/>
        </w:rPr>
        <w:t>资格审查与评标</w:t>
      </w:r>
    </w:p>
    <w:p w:rsidR="001E08DA" w:rsidRDefault="00687FC2">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第七章 </w:t>
      </w:r>
      <w:r>
        <w:rPr>
          <w:rFonts w:asciiTheme="majorEastAsia" w:eastAsiaTheme="majorEastAsia" w:hAnsiTheme="majorEastAsia" w:cstheme="majorEastAsia" w:hint="eastAsia"/>
          <w:b/>
          <w:kern w:val="0"/>
          <w:sz w:val="30"/>
          <w:szCs w:val="30"/>
        </w:rPr>
        <w:t>合同条款及格式</w:t>
      </w:r>
    </w:p>
    <w:p w:rsidR="001E08DA" w:rsidRDefault="00687FC2">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第八章 </w:t>
      </w:r>
      <w:r>
        <w:rPr>
          <w:rFonts w:asciiTheme="majorEastAsia" w:eastAsiaTheme="majorEastAsia" w:hAnsiTheme="majorEastAsia" w:cstheme="majorEastAsia" w:hint="eastAsia"/>
          <w:b/>
          <w:kern w:val="0"/>
          <w:sz w:val="30"/>
          <w:szCs w:val="30"/>
        </w:rPr>
        <w:t>投标文件有关格式</w:t>
      </w:r>
    </w:p>
    <w:p w:rsidR="001E08DA" w:rsidRDefault="001E08D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1E08DA" w:rsidRDefault="001E08DA">
      <w:pPr>
        <w:jc w:val="center"/>
        <w:rPr>
          <w:rFonts w:asciiTheme="majorEastAsia" w:eastAsiaTheme="majorEastAsia" w:hAnsiTheme="majorEastAsia" w:cs="宋体"/>
          <w:b/>
          <w:kern w:val="0"/>
          <w:sz w:val="32"/>
          <w:szCs w:val="32"/>
        </w:rPr>
      </w:pPr>
    </w:p>
    <w:p w:rsidR="001E08DA" w:rsidRDefault="00687FC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第一章 投标邀请</w:t>
      </w:r>
    </w:p>
    <w:p w:rsidR="001E08DA" w:rsidRDefault="00687FC2">
      <w:pPr>
        <w:pStyle w:val="ac"/>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许昌市政府采购中心</w:t>
      </w:r>
      <w:r>
        <w:rPr>
          <w:rFonts w:hint="eastAsia"/>
          <w:color w:val="000000"/>
          <w:sz w:val="21"/>
          <w:szCs w:val="21"/>
          <w:shd w:val="clear" w:color="auto" w:fill="FFFFFF"/>
        </w:rPr>
        <w:t>(</w:t>
      </w:r>
      <w:r>
        <w:rPr>
          <w:rFonts w:hint="eastAsia"/>
          <w:color w:val="000000"/>
          <w:sz w:val="21"/>
          <w:szCs w:val="21"/>
          <w:shd w:val="clear" w:color="auto" w:fill="FFFFFF"/>
        </w:rPr>
        <w:t>以下简称采购中心</w:t>
      </w:r>
      <w:r>
        <w:rPr>
          <w:rFonts w:hint="eastAsia"/>
          <w:color w:val="000000"/>
          <w:sz w:val="21"/>
          <w:szCs w:val="21"/>
          <w:shd w:val="clear" w:color="auto" w:fill="FFFFFF"/>
        </w:rPr>
        <w:t xml:space="preserve">) </w:t>
      </w:r>
      <w:r>
        <w:rPr>
          <w:rFonts w:hint="eastAsia"/>
          <w:color w:val="000000"/>
          <w:sz w:val="21"/>
          <w:szCs w:val="21"/>
          <w:shd w:val="clear" w:color="auto" w:fill="FFFFFF"/>
        </w:rPr>
        <w:t>受</w:t>
      </w:r>
      <w:r w:rsidR="00FA2055" w:rsidRPr="00FA2055">
        <w:rPr>
          <w:rFonts w:hint="eastAsia"/>
          <w:color w:val="000000"/>
          <w:sz w:val="21"/>
          <w:szCs w:val="21"/>
          <w:shd w:val="clear" w:color="auto" w:fill="FFFFFF"/>
        </w:rPr>
        <w:t>许昌市地震局</w:t>
      </w:r>
      <w:r>
        <w:rPr>
          <w:rFonts w:hint="eastAsia"/>
          <w:color w:val="000000"/>
          <w:sz w:val="21"/>
          <w:szCs w:val="21"/>
          <w:shd w:val="clear" w:color="auto" w:fill="FFFFFF"/>
        </w:rPr>
        <w:t>的委托，对“</w:t>
      </w:r>
      <w:r w:rsidR="00FA2055" w:rsidRPr="00FA2055">
        <w:rPr>
          <w:rFonts w:hint="eastAsia"/>
          <w:color w:val="000000"/>
          <w:sz w:val="21"/>
          <w:szCs w:val="21"/>
          <w:shd w:val="clear" w:color="auto" w:fill="FFFFFF"/>
        </w:rPr>
        <w:t>许昌市活动断层探测与地震危险性评价</w:t>
      </w:r>
      <w:r>
        <w:rPr>
          <w:rFonts w:hint="eastAsia"/>
          <w:color w:val="000000"/>
          <w:sz w:val="21"/>
          <w:szCs w:val="21"/>
          <w:shd w:val="clear" w:color="auto" w:fill="FFFFFF"/>
        </w:rPr>
        <w:t>”项目进行公开招标。现邀请符合本招标文件规定条件的供应商前来投标。</w:t>
      </w:r>
    </w:p>
    <w:p w:rsidR="001E08DA" w:rsidRDefault="00687FC2">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shd w:val="clear" w:color="auto" w:fill="FFFFFF"/>
        </w:rPr>
        <w:t>一、项目基本情况</w:t>
      </w:r>
    </w:p>
    <w:p w:rsidR="001E08DA" w:rsidRPr="00FA2055" w:rsidRDefault="00687FC2">
      <w:pPr>
        <w:pStyle w:val="ac"/>
        <w:widowControl/>
        <w:shd w:val="clear" w:color="auto" w:fill="FFFFFF"/>
        <w:spacing w:line="360" w:lineRule="auto"/>
        <w:ind w:firstLine="420"/>
        <w:contextualSpacing/>
        <w:jc w:val="left"/>
        <w:rPr>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（一）项目名称：</w:t>
      </w:r>
      <w:r w:rsidR="00FA2055" w:rsidRPr="00FA2055">
        <w:rPr>
          <w:rFonts w:hint="eastAsia"/>
          <w:color w:val="000000"/>
          <w:sz w:val="21"/>
          <w:szCs w:val="21"/>
          <w:shd w:val="clear" w:color="auto" w:fill="FFFFFF"/>
        </w:rPr>
        <w:t>许昌市活动断层探测与地震危险性评价</w:t>
      </w:r>
    </w:p>
    <w:p w:rsidR="001E08DA" w:rsidRPr="00FA2055" w:rsidRDefault="00687FC2">
      <w:pPr>
        <w:pStyle w:val="ac"/>
        <w:widowControl/>
        <w:shd w:val="clear" w:color="auto" w:fill="FFFFFF"/>
        <w:spacing w:line="360" w:lineRule="auto"/>
        <w:ind w:firstLine="420"/>
        <w:contextualSpacing/>
        <w:jc w:val="left"/>
        <w:rPr>
          <w:color w:val="000000"/>
          <w:sz w:val="21"/>
          <w:szCs w:val="21"/>
          <w:shd w:val="clear" w:color="auto" w:fill="FFFFFF"/>
        </w:rPr>
      </w:pPr>
      <w:r w:rsidRPr="00FA2055">
        <w:rPr>
          <w:rFonts w:hint="eastAsia"/>
          <w:color w:val="000000"/>
          <w:sz w:val="21"/>
          <w:szCs w:val="21"/>
          <w:shd w:val="clear" w:color="auto" w:fill="FFFFFF"/>
        </w:rPr>
        <w:t>（二）项目编号：</w:t>
      </w:r>
      <w:r w:rsidRPr="00FA2055">
        <w:rPr>
          <w:rFonts w:hint="eastAsia"/>
          <w:color w:val="000000"/>
          <w:sz w:val="21"/>
          <w:szCs w:val="21"/>
          <w:shd w:val="clear" w:color="auto" w:fill="FFFFFF"/>
        </w:rPr>
        <w:t>ZFCG-G2019</w:t>
      </w:r>
      <w:r w:rsidR="00112986">
        <w:rPr>
          <w:rFonts w:hint="eastAsia"/>
          <w:color w:val="000000"/>
          <w:sz w:val="21"/>
          <w:szCs w:val="21"/>
          <w:shd w:val="clear" w:color="auto" w:fill="FFFFFF"/>
        </w:rPr>
        <w:t>143</w:t>
      </w:r>
      <w:r w:rsidRPr="00FA2055">
        <w:rPr>
          <w:rFonts w:hint="eastAsia"/>
          <w:color w:val="000000"/>
          <w:sz w:val="21"/>
          <w:szCs w:val="21"/>
          <w:shd w:val="clear" w:color="auto" w:fill="FFFFFF"/>
        </w:rPr>
        <w:t>号</w:t>
      </w:r>
      <w:r w:rsidRPr="00FA2055">
        <w:rPr>
          <w:rFonts w:hint="eastAsia"/>
          <w:color w:val="000000"/>
          <w:sz w:val="21"/>
          <w:szCs w:val="21"/>
          <w:shd w:val="clear" w:color="auto" w:fill="FFFFFF"/>
        </w:rPr>
        <w:t xml:space="preserve"> </w:t>
      </w:r>
    </w:p>
    <w:p w:rsidR="001135F6" w:rsidRDefault="00687FC2" w:rsidP="001135F6">
      <w:pPr>
        <w:pStyle w:val="ac"/>
        <w:widowControl/>
        <w:shd w:val="clear" w:color="auto" w:fill="FFFFFF"/>
        <w:spacing w:line="360" w:lineRule="auto"/>
        <w:ind w:firstLine="420"/>
        <w:contextualSpacing/>
        <w:jc w:val="left"/>
        <w:rPr>
          <w:color w:val="000000"/>
          <w:sz w:val="21"/>
          <w:szCs w:val="21"/>
          <w:shd w:val="clear" w:color="auto" w:fill="FFFFFF"/>
        </w:rPr>
      </w:pPr>
      <w:r w:rsidRPr="00FA2055">
        <w:rPr>
          <w:rFonts w:hint="eastAsia"/>
          <w:color w:val="000000"/>
          <w:sz w:val="21"/>
          <w:szCs w:val="21"/>
          <w:shd w:val="clear" w:color="auto" w:fill="FFFFFF"/>
        </w:rPr>
        <w:t>（三）采购方式：公开招标</w:t>
      </w:r>
    </w:p>
    <w:p w:rsidR="001E08DA" w:rsidRPr="00FA2055"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FA2055">
        <w:rPr>
          <w:rFonts w:hint="eastAsia"/>
          <w:color w:val="000000"/>
          <w:sz w:val="21"/>
          <w:szCs w:val="21"/>
          <w:shd w:val="clear" w:color="auto" w:fill="FFFFFF"/>
        </w:rPr>
        <w:t>（四）项目主要内容、数量及要求：</w:t>
      </w:r>
      <w:r w:rsidR="00FA2055" w:rsidRPr="00FA2055">
        <w:rPr>
          <w:rFonts w:hint="eastAsia"/>
          <w:color w:val="000000"/>
          <w:sz w:val="21"/>
          <w:szCs w:val="21"/>
          <w:shd w:val="clear" w:color="auto" w:fill="FFFFFF"/>
        </w:rPr>
        <w:t>该项目通过地震地质调查、深浅部地震探测等手段，探查许昌市区地下隐伏活动断层，查明其准确空间位置、判定其活动时代，评估活动断层的地震危险性和危害性等。</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（五）预算金额</w:t>
      </w:r>
      <w:r w:rsidRPr="001135F6">
        <w:rPr>
          <w:rFonts w:hint="eastAsia"/>
          <w:color w:val="000000"/>
          <w:sz w:val="21"/>
          <w:szCs w:val="21"/>
          <w:shd w:val="clear" w:color="auto" w:fill="FFFFFF"/>
        </w:rPr>
        <w:t>：</w:t>
      </w:r>
      <w:r w:rsidR="00FA2055" w:rsidRPr="001135F6">
        <w:rPr>
          <w:rFonts w:hint="eastAsia"/>
          <w:color w:val="000000"/>
          <w:sz w:val="21"/>
          <w:szCs w:val="21"/>
          <w:shd w:val="clear" w:color="auto" w:fill="FFFFFF"/>
        </w:rPr>
        <w:t>10436500</w:t>
      </w:r>
      <w:r w:rsidRPr="001135F6">
        <w:rPr>
          <w:rFonts w:hint="eastAsia"/>
          <w:color w:val="000000"/>
          <w:sz w:val="21"/>
          <w:szCs w:val="21"/>
          <w:shd w:val="clear" w:color="auto" w:fill="FFFFFF"/>
        </w:rPr>
        <w:t>元。最高限价：</w:t>
      </w:r>
      <w:r w:rsidR="00FA2055" w:rsidRPr="001135F6">
        <w:rPr>
          <w:rFonts w:hint="eastAsia"/>
          <w:color w:val="000000"/>
          <w:sz w:val="21"/>
          <w:szCs w:val="21"/>
          <w:shd w:val="clear" w:color="auto" w:fill="FFFFFF"/>
        </w:rPr>
        <w:t>10436500</w:t>
      </w:r>
      <w:r w:rsidRPr="001135F6">
        <w:rPr>
          <w:rFonts w:hint="eastAsia"/>
          <w:color w:val="000000"/>
          <w:sz w:val="21"/>
          <w:szCs w:val="21"/>
          <w:shd w:val="clear" w:color="auto" w:fill="FFFFFF"/>
        </w:rPr>
        <w:t>元。</w:t>
      </w:r>
    </w:p>
    <w:p w:rsidR="001E08DA" w:rsidRPr="001135F6" w:rsidRDefault="00687FC2">
      <w:pPr>
        <w:pStyle w:val="ac"/>
        <w:widowControl/>
        <w:shd w:val="clear" w:color="auto" w:fill="FFFFFF"/>
        <w:spacing w:line="360" w:lineRule="auto"/>
        <w:ind w:firstLine="420"/>
        <w:contextualSpacing/>
        <w:jc w:val="left"/>
        <w:rPr>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sidR="00FA2055" w:rsidRPr="001135F6">
        <w:rPr>
          <w:rFonts w:hint="eastAsia"/>
          <w:color w:val="000000"/>
          <w:sz w:val="21"/>
          <w:szCs w:val="21"/>
          <w:shd w:val="clear" w:color="auto" w:fill="FFFFFF"/>
        </w:rPr>
        <w:t>自合同生效之日起</w:t>
      </w:r>
      <w:bookmarkEnd w:id="0"/>
      <w:r w:rsidR="00FA2055" w:rsidRPr="001135F6">
        <w:rPr>
          <w:rFonts w:hint="eastAsia"/>
          <w:color w:val="000000"/>
          <w:sz w:val="21"/>
          <w:szCs w:val="21"/>
          <w:shd w:val="clear" w:color="auto" w:fill="FFFFFF"/>
        </w:rPr>
        <w:t>4</w:t>
      </w:r>
      <w:r w:rsidR="00FA2055" w:rsidRPr="001135F6">
        <w:rPr>
          <w:rFonts w:hint="eastAsia"/>
          <w:color w:val="000000"/>
          <w:sz w:val="21"/>
          <w:szCs w:val="21"/>
          <w:shd w:val="clear" w:color="auto" w:fill="FFFFFF"/>
        </w:rPr>
        <w:t>年内</w:t>
      </w:r>
    </w:p>
    <w:p w:rsidR="001E08DA" w:rsidRPr="001135F6" w:rsidRDefault="00687FC2">
      <w:pPr>
        <w:pStyle w:val="ac"/>
        <w:widowControl/>
        <w:shd w:val="clear" w:color="auto" w:fill="FFFFFF"/>
        <w:spacing w:line="360" w:lineRule="auto"/>
        <w:ind w:firstLine="420"/>
        <w:contextualSpacing/>
        <w:jc w:val="left"/>
        <w:rPr>
          <w:color w:val="000000"/>
          <w:sz w:val="21"/>
          <w:szCs w:val="21"/>
          <w:shd w:val="clear" w:color="auto" w:fill="FFFFFF"/>
        </w:rPr>
      </w:pPr>
      <w:r w:rsidRPr="001135F6">
        <w:rPr>
          <w:rFonts w:hint="eastAsia"/>
          <w:color w:val="000000"/>
          <w:sz w:val="21"/>
          <w:szCs w:val="21"/>
          <w:shd w:val="clear" w:color="auto" w:fill="FFFFFF"/>
        </w:rPr>
        <w:t>（七）交付（服务、完工）地点：</w:t>
      </w:r>
      <w:r w:rsidR="00FA2055" w:rsidRPr="001135F6">
        <w:rPr>
          <w:rFonts w:hint="eastAsia"/>
          <w:color w:val="000000"/>
          <w:sz w:val="21"/>
          <w:szCs w:val="21"/>
          <w:shd w:val="clear" w:color="auto" w:fill="FFFFFF"/>
        </w:rPr>
        <w:t>许昌市地震局</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（八）进口产品：不允许。</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（九）分包：不允许。</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本项目落实节能环保、中小微型企业、监狱企业、残疾人福利性单位扶持等相关政府采购政策。</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三、投标人资格要求</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1E08DA" w:rsidRDefault="00687FC2" w:rsidP="00FA205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未被列入“信用中国”网站(www.creditchina.gov.cn)失信被执行人、重大税收违法案件当事人名单、政府采购严重违法失信名单的投标人；</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中国政府采购网</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Pr>
          <w:rFonts w:asciiTheme="minorEastAsia" w:eastAsiaTheme="minorEastAsia" w:hAnsiTheme="minorEastAsia" w:cs="仿宋_GB2312" w:hint="eastAsia"/>
          <w:color w:val="000000"/>
          <w:sz w:val="21"/>
          <w:szCs w:val="21"/>
          <w:shd w:val="clear" w:color="auto" w:fill="FFFFFF"/>
        </w:rPr>
        <w:t>；“中国社会组织公共服务平台”网站（</w:t>
      </w:r>
      <w:r>
        <w:rPr>
          <w:rFonts w:asciiTheme="minorEastAsia" w:eastAsiaTheme="minorEastAsia" w:hAnsiTheme="minorEastAsia" w:cs="仿宋_GB2312"/>
          <w:color w:val="000000"/>
          <w:sz w:val="21"/>
          <w:szCs w:val="21"/>
          <w:shd w:val="clear" w:color="auto" w:fill="FFFFFF"/>
        </w:rPr>
        <w:t>www.chinanpo.gov.cn</w:t>
      </w:r>
      <w:r>
        <w:rPr>
          <w:rFonts w:asciiTheme="minorEastAsia" w:eastAsiaTheme="minorEastAsia" w:hAnsiTheme="minorEastAsia" w:cs="仿宋_GB2312" w:hint="eastAsia"/>
          <w:color w:val="000000"/>
          <w:sz w:val="21"/>
          <w:szCs w:val="21"/>
          <w:shd w:val="clear" w:color="auto" w:fill="FFFFFF"/>
        </w:rPr>
        <w:t>）严重违法失信名单的社会组织。</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w:t>
      </w:r>
      <w:r w:rsidR="00FA2055">
        <w:rPr>
          <w:rFonts w:asciiTheme="minorEastAsia" w:eastAsiaTheme="minorEastAsia" w:hAnsiTheme="minorEastAsia" w:cs="仿宋_GB2312" w:hint="eastAsia"/>
          <w:color w:val="000000"/>
          <w:sz w:val="21"/>
          <w:szCs w:val="21"/>
          <w:shd w:val="clear" w:color="auto" w:fill="FFFFFF"/>
        </w:rPr>
        <w:t>三</w:t>
      </w:r>
      <w:r>
        <w:rPr>
          <w:rFonts w:asciiTheme="minorEastAsia" w:eastAsiaTheme="minorEastAsia" w:hAnsiTheme="minorEastAsia" w:cs="仿宋_GB2312" w:hint="eastAsia"/>
          <w:color w:val="000000"/>
          <w:sz w:val="21"/>
          <w:szCs w:val="21"/>
          <w:shd w:val="clear" w:color="auto" w:fill="FFFFFF"/>
        </w:rPr>
        <w:t>）本次招标不接受联合体投标。</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lastRenderedPageBreak/>
        <w:t>四、招标文件的获取</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五、投标截止时间、开标时间及地点</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（一）投标截止及开标时间：2019年</w:t>
      </w:r>
      <w:r w:rsidR="00112986">
        <w:rPr>
          <w:rFonts w:asciiTheme="minorEastAsia" w:eastAsiaTheme="minorEastAsia" w:hAnsiTheme="minorEastAsia" w:cs="仿宋_GB2312" w:hint="eastAsia"/>
          <w:color w:val="000000"/>
          <w:sz w:val="21"/>
          <w:szCs w:val="21"/>
        </w:rPr>
        <w:t>10</w:t>
      </w:r>
      <w:r>
        <w:rPr>
          <w:rFonts w:asciiTheme="minorEastAsia" w:eastAsiaTheme="minorEastAsia" w:hAnsiTheme="minorEastAsia" w:cs="仿宋_GB2312" w:hint="eastAsia"/>
          <w:color w:val="000000"/>
          <w:sz w:val="21"/>
          <w:szCs w:val="21"/>
        </w:rPr>
        <w:t>月</w:t>
      </w:r>
      <w:r w:rsidR="00112986">
        <w:rPr>
          <w:rFonts w:asciiTheme="minorEastAsia" w:eastAsiaTheme="minorEastAsia" w:hAnsiTheme="minorEastAsia" w:cs="仿宋_GB2312" w:hint="eastAsia"/>
          <w:color w:val="000000"/>
          <w:sz w:val="21"/>
          <w:szCs w:val="21"/>
        </w:rPr>
        <w:t>15</w:t>
      </w:r>
      <w:r>
        <w:rPr>
          <w:rFonts w:asciiTheme="minorEastAsia" w:eastAsiaTheme="minorEastAsia" w:hAnsiTheme="minorEastAsia" w:cs="仿宋_GB2312" w:hint="eastAsia"/>
          <w:color w:val="000000"/>
          <w:sz w:val="21"/>
          <w:szCs w:val="21"/>
        </w:rPr>
        <w:t>日</w:t>
      </w:r>
      <w:r w:rsidR="00112986">
        <w:rPr>
          <w:rFonts w:asciiTheme="minorEastAsia" w:eastAsiaTheme="minorEastAsia" w:hAnsiTheme="minorEastAsia" w:cs="仿宋_GB2312" w:hint="eastAsia"/>
          <w:color w:val="000000"/>
          <w:sz w:val="21"/>
          <w:szCs w:val="21"/>
        </w:rPr>
        <w:t>9</w:t>
      </w:r>
      <w:r>
        <w:rPr>
          <w:rFonts w:asciiTheme="minorEastAsia" w:eastAsiaTheme="minorEastAsia" w:hAnsiTheme="minorEastAsia" w:cs="仿宋_GB2312" w:hint="eastAsia"/>
          <w:color w:val="000000"/>
          <w:sz w:val="21"/>
          <w:szCs w:val="21"/>
        </w:rPr>
        <w:t>时</w:t>
      </w:r>
      <w:r w:rsidR="00112986">
        <w:rPr>
          <w:rFonts w:asciiTheme="minorEastAsia" w:eastAsiaTheme="minorEastAsia" w:hAnsiTheme="minorEastAsia" w:cs="仿宋_GB2312" w:hint="eastAsia"/>
          <w:color w:val="000000"/>
          <w:sz w:val="21"/>
          <w:szCs w:val="21"/>
        </w:rPr>
        <w:t>30</w:t>
      </w:r>
      <w:r>
        <w:rPr>
          <w:rFonts w:asciiTheme="minorEastAsia" w:eastAsiaTheme="minorEastAsia" w:hAnsiTheme="minorEastAsia" w:cs="仿宋_GB2312" w:hint="eastAsia"/>
          <w:color w:val="000000"/>
          <w:sz w:val="21"/>
          <w:szCs w:val="21"/>
        </w:rPr>
        <w:t>分（北京时间），逾期提交或不符合规定的投标文件不予接受。</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（二）开标地点：许昌市公共资源交易中心（</w:t>
      </w:r>
      <w:r>
        <w:rPr>
          <w:rFonts w:asciiTheme="minorEastAsia" w:eastAsiaTheme="minorEastAsia" w:hAnsiTheme="minorEastAsia" w:cs="Arial"/>
          <w:color w:val="000000"/>
          <w:sz w:val="21"/>
          <w:szCs w:val="21"/>
        </w:rPr>
        <w:t>龙兴路与竹林路交汇处</w:t>
      </w:r>
      <w:r>
        <w:rPr>
          <w:rFonts w:asciiTheme="minorEastAsia" w:eastAsiaTheme="minorEastAsia" w:hAnsiTheme="minorEastAsia" w:cs="仿宋_GB2312" w:hint="eastAsia"/>
          <w:color w:val="000000"/>
          <w:sz w:val="21"/>
          <w:szCs w:val="21"/>
        </w:rPr>
        <w:t>公共资源大厦）三楼开标</w:t>
      </w:r>
      <w:r w:rsidR="00112986">
        <w:rPr>
          <w:rFonts w:asciiTheme="minorEastAsia" w:eastAsiaTheme="minorEastAsia" w:hAnsiTheme="minorEastAsia" w:cs="仿宋_GB2312" w:hint="eastAsia"/>
          <w:color w:val="000000"/>
          <w:sz w:val="21"/>
          <w:szCs w:val="21"/>
        </w:rPr>
        <w:t>五</w:t>
      </w:r>
      <w:r>
        <w:rPr>
          <w:rFonts w:asciiTheme="minorEastAsia" w:eastAsiaTheme="minorEastAsia" w:hAnsiTheme="minorEastAsia" w:cs="仿宋_GB2312" w:hint="eastAsia"/>
          <w:color w:val="000000"/>
          <w:sz w:val="21"/>
          <w:szCs w:val="21"/>
        </w:rPr>
        <w:t>室。</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 本项目为全流程电子化交易项目，投标人须提交电子投标文件和纸质投标文件。</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1、加密电子投标文件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在投标截止时间（开标时间）前通过《全国公共资源交易平台(河南省</w:t>
      </w:r>
      <w:r>
        <w:rPr>
          <w:rFonts w:ascii="MS Mincho" w:eastAsia="MS Mincho"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)》公共资源交易系统成功上传。</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0" w:color="auto" w:fill="FFFFFF"/>
        </w:rPr>
      </w:pPr>
      <w:r>
        <w:rPr>
          <w:rFonts w:asciiTheme="minorEastAsia" w:eastAsiaTheme="minorEastAsia" w:hAnsiTheme="minorEastAsia" w:cs="仿宋_GB2312" w:hint="eastAsia"/>
          <w:color w:val="000000"/>
          <w:sz w:val="21"/>
          <w:szCs w:val="21"/>
        </w:rPr>
        <w:t>2、纸质投标文件（正本、副本各1份）和备份文件1份</w:t>
      </w:r>
      <w:r>
        <w:rPr>
          <w:rFonts w:hAnsi="宋体" w:hint="eastAsia"/>
          <w:color w:val="000000"/>
          <w:sz w:val="21"/>
          <w:szCs w:val="21"/>
        </w:rPr>
        <w:t>（使用电子介质存储）</w:t>
      </w:r>
      <w:r>
        <w:rPr>
          <w:rFonts w:asciiTheme="minorEastAsia" w:eastAsiaTheme="minorEastAsia" w:hAnsiTheme="minorEastAsia" w:cs="仿宋_GB2312" w:hint="eastAsia"/>
          <w:color w:val="000000"/>
          <w:sz w:val="21"/>
          <w:szCs w:val="21"/>
        </w:rPr>
        <w:t>在投标截止时间（开标时间）前递交至本项目开标地点。</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六、本次招标公告同时在《中国政府采购网》、《河南省政府采购网》、《许昌市政府采购网》、《全国公共资源交易平台（河南省·许昌市）》、《中国·许昌 许昌市政府网》发布。</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七、公告期限</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本招标公告自发布之日起公告期限为5个工作日。</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t>八、联系方式</w:t>
      </w:r>
    </w:p>
    <w:p w:rsidR="001E08DA" w:rsidRPr="001135F6" w:rsidRDefault="00687FC2">
      <w:pPr>
        <w:adjustRightInd w:val="0"/>
        <w:spacing w:line="360" w:lineRule="auto"/>
        <w:ind w:firstLineChars="400" w:firstLine="843"/>
        <w:contextualSpacing/>
        <w:jc w:val="left"/>
        <w:rPr>
          <w:rFonts w:ascii="Calibri" w:eastAsia="宋体" w:hAnsi="Calibri" w:cs="Times New Roman"/>
          <w:color w:val="000000"/>
          <w:szCs w:val="21"/>
          <w:shd w:val="clear" w:color="auto" w:fill="FFFFFF"/>
        </w:rPr>
      </w:pPr>
      <w:r>
        <w:rPr>
          <w:rFonts w:ascii="宋体" w:hAnsi="宋体" w:hint="eastAsia"/>
          <w:b/>
          <w:szCs w:val="21"/>
        </w:rPr>
        <w:t>采购人</w:t>
      </w:r>
      <w:r>
        <w:rPr>
          <w:rFonts w:ascii="宋体" w:hAnsi="宋体" w:hint="eastAsia"/>
          <w:szCs w:val="21"/>
        </w:rPr>
        <w:t>：</w:t>
      </w:r>
      <w:r w:rsidR="00FA2055" w:rsidRPr="001135F6">
        <w:rPr>
          <w:rFonts w:ascii="Calibri" w:eastAsia="宋体" w:hAnsi="Calibri" w:cs="Times New Roman" w:hint="eastAsia"/>
          <w:color w:val="000000"/>
          <w:szCs w:val="21"/>
          <w:shd w:val="clear" w:color="auto" w:fill="FFFFFF"/>
        </w:rPr>
        <w:t>许昌市地震局</w:t>
      </w:r>
    </w:p>
    <w:p w:rsidR="001E08DA" w:rsidRPr="001135F6" w:rsidRDefault="00687FC2">
      <w:pPr>
        <w:adjustRightInd w:val="0"/>
        <w:spacing w:line="360" w:lineRule="auto"/>
        <w:ind w:firstLineChars="400" w:firstLine="840"/>
        <w:contextualSpacing/>
        <w:jc w:val="left"/>
        <w:rPr>
          <w:rFonts w:ascii="Calibri" w:eastAsia="宋体" w:hAnsi="Calibri" w:cs="Times New Roman"/>
          <w:color w:val="000000"/>
          <w:szCs w:val="21"/>
          <w:shd w:val="clear" w:color="auto" w:fill="FFFFFF"/>
        </w:rPr>
      </w:pPr>
      <w:r w:rsidRPr="001135F6">
        <w:rPr>
          <w:rFonts w:ascii="Calibri" w:eastAsia="宋体" w:hAnsi="Calibri" w:cs="Times New Roman" w:hint="eastAsia"/>
          <w:color w:val="000000"/>
          <w:szCs w:val="21"/>
          <w:shd w:val="clear" w:color="auto" w:fill="FFFFFF"/>
        </w:rPr>
        <w:t>地址：</w:t>
      </w:r>
      <w:r w:rsidR="00FA2055" w:rsidRPr="001135F6">
        <w:rPr>
          <w:rFonts w:ascii="Calibri" w:eastAsia="宋体" w:hAnsi="Calibri" w:cs="Times New Roman" w:hint="eastAsia"/>
          <w:color w:val="000000"/>
          <w:szCs w:val="21"/>
          <w:shd w:val="clear" w:color="auto" w:fill="FFFFFF"/>
        </w:rPr>
        <w:t>许昌市政府</w:t>
      </w:r>
      <w:r w:rsidR="00FA2055" w:rsidRPr="001135F6">
        <w:rPr>
          <w:rFonts w:ascii="Calibri" w:eastAsia="宋体" w:hAnsi="Calibri" w:cs="Times New Roman" w:hint="eastAsia"/>
          <w:color w:val="000000"/>
          <w:szCs w:val="21"/>
          <w:shd w:val="clear" w:color="auto" w:fill="FFFFFF"/>
        </w:rPr>
        <w:t>8</w:t>
      </w:r>
      <w:r w:rsidR="00FA2055" w:rsidRPr="001135F6">
        <w:rPr>
          <w:rFonts w:ascii="Calibri" w:eastAsia="宋体" w:hAnsi="Calibri" w:cs="Times New Roman" w:hint="eastAsia"/>
          <w:color w:val="000000"/>
          <w:szCs w:val="21"/>
          <w:shd w:val="clear" w:color="auto" w:fill="FFFFFF"/>
        </w:rPr>
        <w:t>号楼</w:t>
      </w:r>
      <w:r w:rsidR="00FA2055" w:rsidRPr="001135F6">
        <w:rPr>
          <w:rFonts w:ascii="Calibri" w:eastAsia="宋体" w:hAnsi="Calibri" w:cs="Times New Roman" w:hint="eastAsia"/>
          <w:color w:val="000000"/>
          <w:szCs w:val="21"/>
          <w:shd w:val="clear" w:color="auto" w:fill="FFFFFF"/>
        </w:rPr>
        <w:t>8528</w:t>
      </w:r>
      <w:r w:rsidR="00FA2055" w:rsidRPr="001135F6">
        <w:rPr>
          <w:rFonts w:ascii="Calibri" w:eastAsia="宋体" w:hAnsi="Calibri" w:cs="Times New Roman" w:hint="eastAsia"/>
          <w:color w:val="000000"/>
          <w:szCs w:val="21"/>
          <w:shd w:val="clear" w:color="auto" w:fill="FFFFFF"/>
        </w:rPr>
        <w:t>房间</w:t>
      </w:r>
    </w:p>
    <w:p w:rsidR="001E08DA" w:rsidRPr="001135F6" w:rsidRDefault="00687FC2">
      <w:pPr>
        <w:adjustRightInd w:val="0"/>
        <w:spacing w:line="360" w:lineRule="auto"/>
        <w:ind w:firstLineChars="400" w:firstLine="840"/>
        <w:contextualSpacing/>
        <w:jc w:val="left"/>
        <w:rPr>
          <w:rFonts w:ascii="Calibri" w:eastAsia="宋体" w:hAnsi="Calibri" w:cs="Times New Roman"/>
          <w:color w:val="000000"/>
          <w:szCs w:val="21"/>
          <w:shd w:val="clear" w:color="auto" w:fill="FFFFFF"/>
        </w:rPr>
      </w:pPr>
      <w:r w:rsidRPr="001135F6">
        <w:rPr>
          <w:rFonts w:ascii="Calibri" w:eastAsia="宋体" w:hAnsi="Calibri" w:cs="Times New Roman" w:hint="eastAsia"/>
          <w:color w:val="000000"/>
          <w:szCs w:val="21"/>
          <w:shd w:val="clear" w:color="auto" w:fill="FFFFFF"/>
        </w:rPr>
        <w:t>联系人：</w:t>
      </w:r>
      <w:r w:rsidR="00FA2055" w:rsidRPr="001135F6">
        <w:rPr>
          <w:rFonts w:ascii="Calibri" w:eastAsia="宋体" w:hAnsi="Calibri" w:cs="Times New Roman" w:hint="eastAsia"/>
          <w:color w:val="000000"/>
          <w:szCs w:val="21"/>
          <w:shd w:val="clear" w:color="auto" w:fill="FFFFFF"/>
        </w:rPr>
        <w:t>李大伟</w:t>
      </w:r>
      <w:r w:rsidRPr="001135F6">
        <w:rPr>
          <w:rFonts w:ascii="Calibri" w:eastAsia="宋体" w:hAnsi="Calibri" w:cs="Times New Roman" w:hint="eastAsia"/>
          <w:color w:val="000000"/>
          <w:szCs w:val="21"/>
          <w:shd w:val="clear" w:color="auto" w:fill="FFFFFF"/>
        </w:rPr>
        <w:t xml:space="preserve">         </w:t>
      </w:r>
      <w:r w:rsidRPr="001135F6">
        <w:rPr>
          <w:rFonts w:ascii="Calibri" w:eastAsia="宋体" w:hAnsi="Calibri" w:cs="Times New Roman" w:hint="eastAsia"/>
          <w:color w:val="000000"/>
          <w:szCs w:val="21"/>
          <w:shd w:val="clear" w:color="auto" w:fill="FFFFFF"/>
        </w:rPr>
        <w:t>联系电话：</w:t>
      </w:r>
      <w:r w:rsidR="00FA2055" w:rsidRPr="001135F6">
        <w:rPr>
          <w:rFonts w:ascii="Calibri" w:eastAsia="宋体" w:hAnsi="Calibri" w:cs="Times New Roman" w:hint="eastAsia"/>
          <w:color w:val="000000"/>
          <w:szCs w:val="21"/>
          <w:shd w:val="clear" w:color="auto" w:fill="FFFFFF"/>
        </w:rPr>
        <w:t>13598987619</w:t>
      </w:r>
    </w:p>
    <w:p w:rsidR="001E08DA" w:rsidRPr="001135F6" w:rsidRDefault="00687FC2">
      <w:pPr>
        <w:adjustRightInd w:val="0"/>
        <w:spacing w:line="360" w:lineRule="auto"/>
        <w:ind w:firstLineChars="400" w:firstLine="843"/>
        <w:contextualSpacing/>
        <w:jc w:val="left"/>
        <w:rPr>
          <w:rFonts w:ascii="Calibri" w:eastAsia="宋体" w:hAnsi="Calibri" w:cs="Times New Roman"/>
          <w:color w:val="000000"/>
          <w:szCs w:val="21"/>
          <w:shd w:val="clear" w:color="auto" w:fill="FFFFFF"/>
        </w:rPr>
      </w:pPr>
      <w:r>
        <w:rPr>
          <w:rFonts w:ascii="宋体" w:hAnsi="宋体" w:hint="eastAsia"/>
          <w:b/>
          <w:szCs w:val="21"/>
        </w:rPr>
        <w:t>集中采购机构</w:t>
      </w:r>
      <w:r>
        <w:rPr>
          <w:rFonts w:ascii="宋体" w:hAnsi="宋体" w:hint="eastAsia"/>
          <w:szCs w:val="21"/>
        </w:rPr>
        <w:t>：</w:t>
      </w:r>
      <w:r w:rsidRPr="001135F6">
        <w:rPr>
          <w:rFonts w:ascii="Calibri" w:eastAsia="宋体" w:hAnsi="Calibri" w:cs="Times New Roman" w:hint="eastAsia"/>
          <w:color w:val="000000"/>
          <w:szCs w:val="21"/>
          <w:shd w:val="clear" w:color="auto" w:fill="FFFFFF"/>
        </w:rPr>
        <w:t>许昌市政府采购中心</w:t>
      </w:r>
      <w:r w:rsidRPr="001135F6">
        <w:rPr>
          <w:rFonts w:ascii="Calibri" w:eastAsia="宋体" w:hAnsi="Calibri" w:cs="Times New Roman" w:hint="eastAsia"/>
          <w:color w:val="000000"/>
          <w:szCs w:val="21"/>
          <w:shd w:val="clear" w:color="auto" w:fill="FFFFFF"/>
        </w:rPr>
        <w:t xml:space="preserve"> </w:t>
      </w:r>
    </w:p>
    <w:p w:rsidR="001E08DA" w:rsidRDefault="00687FC2">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w:t>
      </w:r>
      <w:r>
        <w:rPr>
          <w:rFonts w:asciiTheme="minorEastAsia" w:hAnsiTheme="minorEastAsia" w:cs="Arial"/>
          <w:color w:val="000000"/>
          <w:szCs w:val="21"/>
        </w:rPr>
        <w:t>龙兴路与竹林路交汇处</w:t>
      </w:r>
      <w:r>
        <w:rPr>
          <w:rFonts w:asciiTheme="minorEastAsia" w:hAnsiTheme="minorEastAsia" w:cs="仿宋_GB2312" w:hint="eastAsia"/>
          <w:color w:val="000000"/>
          <w:szCs w:val="21"/>
        </w:rPr>
        <w:t>公共资源大厦</w:t>
      </w:r>
    </w:p>
    <w:p w:rsidR="001E08DA" w:rsidRDefault="00687FC2">
      <w:pPr>
        <w:adjustRightInd w:val="0"/>
        <w:spacing w:line="360" w:lineRule="auto"/>
        <w:ind w:firstLineChars="400" w:firstLine="840"/>
        <w:contextualSpacing/>
        <w:jc w:val="left"/>
        <w:rPr>
          <w:rFonts w:ascii="宋体" w:hAnsi="宋体"/>
          <w:szCs w:val="21"/>
        </w:rPr>
      </w:pPr>
      <w:r>
        <w:rPr>
          <w:rFonts w:ascii="宋体" w:hAnsi="宋体" w:hint="eastAsia"/>
          <w:szCs w:val="21"/>
        </w:rPr>
        <w:lastRenderedPageBreak/>
        <w:t>联系人：</w:t>
      </w:r>
      <w:r w:rsidR="00FA2055">
        <w:rPr>
          <w:rFonts w:ascii="宋体" w:hAnsi="宋体" w:hint="eastAsia"/>
          <w:szCs w:val="21"/>
        </w:rPr>
        <w:t>李女士</w:t>
      </w:r>
      <w:r>
        <w:rPr>
          <w:rFonts w:ascii="宋体" w:hAnsi="宋体" w:hint="eastAsia"/>
          <w:szCs w:val="21"/>
        </w:rPr>
        <w:t xml:space="preserve">                 联系电话：</w:t>
      </w:r>
      <w:bookmarkStart w:id="1" w:name="联系人电话"/>
      <w:r>
        <w:rPr>
          <w:rFonts w:ascii="宋体" w:hAnsi="宋体"/>
          <w:szCs w:val="21"/>
        </w:rPr>
        <w:t>0</w:t>
      </w:r>
      <w:bookmarkEnd w:id="1"/>
      <w:r>
        <w:rPr>
          <w:rFonts w:ascii="宋体" w:hAnsi="宋体" w:hint="eastAsia"/>
          <w:szCs w:val="21"/>
        </w:rPr>
        <w:t>374-</w:t>
      </w:r>
      <w:r w:rsidR="00FA2055">
        <w:rPr>
          <w:rFonts w:ascii="宋体" w:hAnsi="宋体" w:hint="eastAsia"/>
          <w:szCs w:val="21"/>
        </w:rPr>
        <w:t>2968687</w:t>
      </w:r>
    </w:p>
    <w:p w:rsidR="001E08DA" w:rsidRDefault="001E08DA">
      <w:pPr>
        <w:adjustRightInd w:val="0"/>
        <w:snapToGrid w:val="0"/>
        <w:spacing w:line="360" w:lineRule="auto"/>
        <w:ind w:firstLineChars="400" w:firstLine="840"/>
        <w:jc w:val="left"/>
        <w:rPr>
          <w:rFonts w:ascii="宋体" w:hAnsi="宋体"/>
          <w:szCs w:val="21"/>
        </w:rPr>
      </w:pPr>
    </w:p>
    <w:p w:rsidR="00FA2055" w:rsidRDefault="00FA2055">
      <w:pPr>
        <w:adjustRightInd w:val="0"/>
        <w:snapToGrid w:val="0"/>
        <w:spacing w:line="360" w:lineRule="auto"/>
        <w:ind w:firstLineChars="400" w:firstLine="840"/>
        <w:jc w:val="left"/>
        <w:rPr>
          <w:rFonts w:ascii="宋体" w:hAnsi="宋体"/>
          <w:szCs w:val="21"/>
        </w:rPr>
      </w:pPr>
    </w:p>
    <w:p w:rsidR="00FA2055" w:rsidRPr="001135F6" w:rsidRDefault="00FA2055" w:rsidP="001135F6">
      <w:pPr>
        <w:adjustRightInd w:val="0"/>
        <w:snapToGrid w:val="0"/>
        <w:spacing w:line="360" w:lineRule="auto"/>
        <w:ind w:firstLineChars="400" w:firstLine="840"/>
        <w:jc w:val="right"/>
        <w:rPr>
          <w:rFonts w:ascii="Calibri" w:eastAsia="宋体" w:hAnsi="Calibri" w:cs="Times New Roman"/>
          <w:color w:val="000000"/>
          <w:szCs w:val="21"/>
          <w:shd w:val="clear" w:color="auto" w:fill="FFFFFF"/>
        </w:rPr>
      </w:pPr>
      <w:r w:rsidRPr="001135F6">
        <w:rPr>
          <w:rFonts w:ascii="Calibri" w:eastAsia="宋体" w:hAnsi="Calibri" w:cs="Times New Roman" w:hint="eastAsia"/>
          <w:color w:val="000000"/>
          <w:szCs w:val="21"/>
          <w:shd w:val="clear" w:color="auto" w:fill="FFFFFF"/>
        </w:rPr>
        <w:t>许昌市地震局</w:t>
      </w:r>
    </w:p>
    <w:p w:rsidR="00FA2055" w:rsidRPr="001135F6" w:rsidRDefault="00FA2055" w:rsidP="001135F6">
      <w:pPr>
        <w:adjustRightInd w:val="0"/>
        <w:snapToGrid w:val="0"/>
        <w:spacing w:line="360" w:lineRule="auto"/>
        <w:ind w:firstLineChars="400" w:firstLine="840"/>
        <w:jc w:val="right"/>
        <w:rPr>
          <w:rFonts w:ascii="Calibri" w:eastAsia="宋体" w:hAnsi="Calibri" w:cs="Times New Roman"/>
          <w:color w:val="000000"/>
          <w:szCs w:val="21"/>
          <w:shd w:val="clear" w:color="auto" w:fill="FFFFFF"/>
        </w:rPr>
      </w:pPr>
      <w:r w:rsidRPr="001135F6">
        <w:rPr>
          <w:rFonts w:ascii="Calibri" w:eastAsia="宋体" w:hAnsi="Calibri" w:cs="Times New Roman" w:hint="eastAsia"/>
          <w:color w:val="000000"/>
          <w:szCs w:val="21"/>
          <w:shd w:val="clear" w:color="auto" w:fill="FFFFFF"/>
        </w:rPr>
        <w:t>二〇一九年九月</w:t>
      </w:r>
      <w:r w:rsidR="00112986">
        <w:rPr>
          <w:rFonts w:ascii="Calibri" w:eastAsia="宋体" w:hAnsi="Calibri" w:cs="Times New Roman" w:hint="eastAsia"/>
          <w:color w:val="000000"/>
          <w:szCs w:val="21"/>
          <w:shd w:val="clear" w:color="auto" w:fill="FFFFFF"/>
        </w:rPr>
        <w:t>十九</w:t>
      </w:r>
      <w:r w:rsidRPr="001135F6">
        <w:rPr>
          <w:rFonts w:ascii="Calibri" w:eastAsia="宋体" w:hAnsi="Calibri" w:cs="Times New Roman" w:hint="eastAsia"/>
          <w:color w:val="000000"/>
          <w:szCs w:val="21"/>
          <w:shd w:val="clear" w:color="auto" w:fill="FFFFFF"/>
        </w:rPr>
        <w:t>日</w:t>
      </w:r>
    </w:p>
    <w:p w:rsidR="001E08DA" w:rsidRDefault="00687FC2">
      <w:pPr>
        <w:spacing w:line="360" w:lineRule="auto"/>
        <w:rPr>
          <w:rFonts w:hAnsi="宋体"/>
          <w:b/>
          <w:sz w:val="28"/>
          <w:szCs w:val="28"/>
        </w:rPr>
      </w:pPr>
      <w:r>
        <w:rPr>
          <w:rFonts w:hAnsi="宋体" w:hint="eastAsia"/>
          <w:b/>
          <w:sz w:val="28"/>
          <w:szCs w:val="28"/>
        </w:rPr>
        <w:t>温馨提示：</w:t>
      </w:r>
    </w:p>
    <w:p w:rsidR="001E08DA" w:rsidRDefault="00687FC2">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1E08DA" w:rsidRDefault="001E08DA">
      <w:pPr>
        <w:pStyle w:val="ad"/>
        <w:ind w:firstLine="320"/>
        <w:rPr>
          <w:rFonts w:ascii="仿宋_GB2312" w:eastAsia="仿宋_GB2312"/>
          <w:b/>
          <w:sz w:val="32"/>
          <w:szCs w:val="32"/>
        </w:rPr>
      </w:pPr>
    </w:p>
    <w:p w:rsidR="001E08DA" w:rsidRDefault="00687FC2">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1E08DA" w:rsidRDefault="00687FC2">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电子文件下载、制作、提交期间和开标（</w:t>
      </w:r>
      <w:r>
        <w:rPr>
          <w:rFonts w:hAnsi="宋体" w:hint="eastAsia"/>
          <w:szCs w:val="21"/>
        </w:rPr>
        <w:t>电子投标文件的解密</w:t>
      </w:r>
      <w:r>
        <w:rPr>
          <w:rFonts w:hAnsi="宋体" w:hint="eastAsia"/>
          <w:b/>
          <w:color w:val="000000"/>
          <w:szCs w:val="21"/>
        </w:rPr>
        <w:t>）环节，投标人须使用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1E08DA" w:rsidRDefault="00687FC2">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电子投标文件的制作</w:t>
      </w:r>
    </w:p>
    <w:p w:rsidR="001E08DA" w:rsidRDefault="00687FC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投标人登录《全国公共资源交易平台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hyperlink r:id="rId9" w:history="1">
        <w:r>
          <w:rPr>
            <w:rStyle w:val="af"/>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最新版本”，按招标文件要求制作电子投标文件。</w:t>
      </w:r>
    </w:p>
    <w:p w:rsidR="001E08DA" w:rsidRDefault="00687FC2">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电子投标文件的制作，参考《全国公共资源交易平台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1E08DA" w:rsidRDefault="00687FC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投标人须将招标文件要求的资质、业绩、荣誉及相关人员证明材料等资料原件扫描件（或图片）制作到所提交的电子投标文件中。</w:t>
      </w:r>
    </w:p>
    <w:p w:rsidR="001E08DA" w:rsidRDefault="00687FC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Ansi="宋体" w:hint="eastAsia"/>
          <w:color w:val="000000"/>
          <w:szCs w:val="21"/>
        </w:rPr>
        <w:t>投标人</w:t>
      </w:r>
      <w:r>
        <w:rPr>
          <w:rFonts w:hAnsi="宋体"/>
          <w:color w:val="000000"/>
          <w:szCs w:val="21"/>
        </w:rPr>
        <w:t>电子印章</w:t>
      </w:r>
      <w:r>
        <w:rPr>
          <w:rFonts w:hAnsi="宋体" w:hint="eastAsia"/>
          <w:color w:val="000000"/>
          <w:szCs w:val="21"/>
        </w:rPr>
        <w:t>和法人电子印章。</w:t>
      </w:r>
    </w:p>
    <w:p w:rsidR="001E08DA" w:rsidRDefault="00687FC2">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r>
        <w:rPr>
          <w:rFonts w:hAnsi="宋体" w:hint="eastAsia"/>
          <w:color w:val="000000"/>
          <w:szCs w:val="21"/>
        </w:rPr>
        <w:t>xxxx</w:t>
      </w:r>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”的文件用于电子投标使用，后缀名为“</w:t>
      </w:r>
      <w:r>
        <w:rPr>
          <w:rFonts w:hAnsi="宋体" w:hint="eastAsia"/>
          <w:color w:val="000000"/>
          <w:szCs w:val="21"/>
        </w:rPr>
        <w:t>.PDF</w:t>
      </w:r>
      <w:r>
        <w:rPr>
          <w:rFonts w:hAnsi="宋体" w:hint="eastAsia"/>
          <w:color w:val="000000"/>
          <w:szCs w:val="21"/>
        </w:rPr>
        <w:t>”的文件用于打印纸质投标文件，名称为“备份”的文件夹使用电子介质存储，供开标现场备用。</w:t>
      </w:r>
    </w:p>
    <w:p w:rsidR="001E08DA" w:rsidRDefault="00687FC2">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lastRenderedPageBreak/>
        <w:t>4</w:t>
      </w:r>
      <w:r>
        <w:rPr>
          <w:rFonts w:asciiTheme="minorEastAsia" w:hAnsiTheme="minorEastAsia" w:hint="eastAsia"/>
          <w:b/>
          <w:color w:val="000000"/>
          <w:szCs w:val="21"/>
        </w:rPr>
        <w:t>.加密</w:t>
      </w:r>
      <w:r>
        <w:rPr>
          <w:rFonts w:hAnsi="宋体" w:hint="eastAsia"/>
          <w:b/>
          <w:color w:val="000000"/>
          <w:szCs w:val="21"/>
        </w:rPr>
        <w:t>电子投标文件的提交</w:t>
      </w:r>
    </w:p>
    <w:p w:rsidR="001E08DA" w:rsidRDefault="00687FC2">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电子投标文件应在招标文件规定的投标截止时间（开标时间）之前成功提交至《全国公共资源交易平台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10" w:history="1">
        <w:r>
          <w:rPr>
            <w:rStyle w:val="af"/>
            <w:rFonts w:hAnsi="宋体"/>
            <w:szCs w:val="21"/>
          </w:rPr>
          <w:t>http://221.14.6.70:8088/ggzy/</w:t>
        </w:r>
      </w:hyperlink>
      <w:r>
        <w:rPr>
          <w:rFonts w:hAnsi="宋体" w:hint="eastAsia"/>
          <w:color w:val="000000"/>
          <w:szCs w:val="21"/>
        </w:rPr>
        <w:t>）。</w:t>
      </w:r>
    </w:p>
    <w:p w:rsidR="001E08DA" w:rsidRDefault="00687FC2">
      <w:pPr>
        <w:tabs>
          <w:tab w:val="left" w:pos="7095"/>
        </w:tabs>
        <w:spacing w:line="360" w:lineRule="auto"/>
        <w:ind w:firstLineChars="200" w:firstLine="420"/>
        <w:contextualSpacing/>
        <w:rPr>
          <w:rFonts w:hAnsi="宋体"/>
          <w:color w:val="000000"/>
          <w:szCs w:val="21"/>
        </w:rPr>
      </w:pPr>
      <w:r>
        <w:rPr>
          <w:rFonts w:hAnsi="宋体" w:hint="eastAsia"/>
          <w:color w:val="000000"/>
          <w:szCs w:val="21"/>
        </w:rPr>
        <w:t>投标人应充分考虑并预留技术处理和上传数据所需时间。</w:t>
      </w:r>
    </w:p>
    <w:p w:rsidR="001E08DA" w:rsidRDefault="00687FC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投标人对同一项目多个标段进行投标的，加密电子投标文件应按标段分别提交。</w:t>
      </w:r>
    </w:p>
    <w:p w:rsidR="001E08DA" w:rsidRDefault="00687FC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电子投标文件成功提交后，投标人应打印“投标文件提交回执单”供开标现场备查。</w:t>
      </w:r>
    </w:p>
    <w:p w:rsidR="001E08DA" w:rsidRDefault="00687FC2">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评标依据</w:t>
      </w:r>
    </w:p>
    <w:p w:rsidR="001E08DA" w:rsidRDefault="00687FC2">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采用全流程电子化交易评标时，评标委员会以电子投标文件为依据评标。</w:t>
      </w:r>
    </w:p>
    <w:p w:rsidR="001E08DA" w:rsidRDefault="00687FC2">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5.2</w:t>
      </w:r>
      <w:r>
        <w:rPr>
          <w:rFonts w:hAnsi="宋体" w:hint="eastAsia"/>
          <w:color w:val="000000"/>
          <w:szCs w:val="21"/>
        </w:rPr>
        <w:t>全流程电子化交易如因系统异常情况无法完成，将以人工方式进行。评标委员会以纸质投标文件为依据评标。</w:t>
      </w:r>
    </w:p>
    <w:p w:rsidR="001E08DA" w:rsidRDefault="001E08DA">
      <w:pPr>
        <w:autoSpaceDE w:val="0"/>
        <w:autoSpaceDN w:val="0"/>
        <w:adjustRightInd w:val="0"/>
        <w:spacing w:line="700" w:lineRule="exact"/>
        <w:ind w:firstLine="560"/>
        <w:rPr>
          <w:rFonts w:asciiTheme="minorEastAsia" w:hAnsiTheme="minorEastAsia" w:cs="仿宋_GB2312"/>
          <w:color w:val="000000"/>
          <w:sz w:val="24"/>
          <w:szCs w:val="24"/>
        </w:rPr>
      </w:pPr>
    </w:p>
    <w:p w:rsidR="001E08DA" w:rsidRDefault="001E08DA">
      <w:pPr>
        <w:autoSpaceDE w:val="0"/>
        <w:autoSpaceDN w:val="0"/>
        <w:adjustRightInd w:val="0"/>
        <w:spacing w:line="700" w:lineRule="exact"/>
        <w:ind w:firstLine="560"/>
        <w:rPr>
          <w:rFonts w:asciiTheme="minorEastAsia" w:hAnsiTheme="minorEastAsia" w:cs="仿宋_GB2312"/>
          <w:color w:val="000000"/>
          <w:sz w:val="24"/>
          <w:szCs w:val="24"/>
        </w:rPr>
      </w:pPr>
    </w:p>
    <w:p w:rsidR="001E08DA" w:rsidRDefault="001E08DA">
      <w:pPr>
        <w:autoSpaceDE w:val="0"/>
        <w:autoSpaceDN w:val="0"/>
        <w:adjustRightInd w:val="0"/>
        <w:spacing w:line="700" w:lineRule="exact"/>
        <w:ind w:firstLine="560"/>
        <w:rPr>
          <w:rFonts w:asciiTheme="minorEastAsia" w:hAnsiTheme="minorEastAsia" w:cs="仿宋_GB2312"/>
          <w:color w:val="000000"/>
          <w:sz w:val="24"/>
          <w:szCs w:val="24"/>
        </w:rPr>
      </w:pPr>
    </w:p>
    <w:p w:rsidR="001E08DA" w:rsidRDefault="001E08DA">
      <w:pPr>
        <w:autoSpaceDE w:val="0"/>
        <w:autoSpaceDN w:val="0"/>
        <w:adjustRightInd w:val="0"/>
        <w:spacing w:line="700" w:lineRule="exact"/>
        <w:ind w:firstLine="560"/>
        <w:rPr>
          <w:rFonts w:asciiTheme="minorEastAsia" w:hAnsiTheme="minorEastAsia" w:cs="仿宋_GB2312"/>
          <w:color w:val="000000"/>
          <w:sz w:val="24"/>
          <w:szCs w:val="24"/>
        </w:rPr>
      </w:pPr>
    </w:p>
    <w:p w:rsidR="001E08DA" w:rsidRDefault="001E08DA">
      <w:pPr>
        <w:autoSpaceDE w:val="0"/>
        <w:autoSpaceDN w:val="0"/>
        <w:adjustRightInd w:val="0"/>
        <w:spacing w:line="700" w:lineRule="exact"/>
        <w:ind w:firstLine="560"/>
        <w:rPr>
          <w:rFonts w:asciiTheme="minorEastAsia" w:hAnsiTheme="minorEastAsia" w:cs="仿宋_GB2312"/>
          <w:color w:val="000000"/>
          <w:sz w:val="24"/>
          <w:szCs w:val="24"/>
        </w:rPr>
      </w:pPr>
    </w:p>
    <w:p w:rsidR="001E08DA" w:rsidRDefault="001E08DA">
      <w:pPr>
        <w:autoSpaceDE w:val="0"/>
        <w:autoSpaceDN w:val="0"/>
        <w:adjustRightInd w:val="0"/>
        <w:spacing w:line="700" w:lineRule="exact"/>
        <w:ind w:firstLine="560"/>
        <w:rPr>
          <w:rFonts w:asciiTheme="minorEastAsia" w:hAnsiTheme="minorEastAsia" w:cs="仿宋_GB2312"/>
          <w:color w:val="000000"/>
          <w:sz w:val="24"/>
          <w:szCs w:val="24"/>
        </w:rPr>
      </w:pPr>
    </w:p>
    <w:p w:rsidR="001E08DA" w:rsidRDefault="001E08DA">
      <w:pPr>
        <w:autoSpaceDE w:val="0"/>
        <w:autoSpaceDN w:val="0"/>
        <w:adjustRightInd w:val="0"/>
        <w:spacing w:line="700" w:lineRule="exact"/>
        <w:ind w:firstLine="560"/>
        <w:rPr>
          <w:rFonts w:asciiTheme="minorEastAsia" w:hAnsiTheme="minorEastAsia" w:cs="仿宋_GB2312"/>
          <w:color w:val="000000"/>
          <w:sz w:val="24"/>
          <w:szCs w:val="24"/>
        </w:rPr>
      </w:pPr>
    </w:p>
    <w:p w:rsidR="001E08DA" w:rsidRDefault="001E08DA">
      <w:pPr>
        <w:autoSpaceDE w:val="0"/>
        <w:autoSpaceDN w:val="0"/>
        <w:adjustRightInd w:val="0"/>
        <w:spacing w:line="700" w:lineRule="exact"/>
        <w:ind w:firstLine="560"/>
        <w:rPr>
          <w:rFonts w:asciiTheme="minorEastAsia" w:hAnsiTheme="minorEastAsia" w:cs="仿宋_GB2312"/>
          <w:color w:val="000000"/>
          <w:sz w:val="24"/>
          <w:szCs w:val="24"/>
        </w:rPr>
      </w:pPr>
    </w:p>
    <w:p w:rsidR="001E08DA" w:rsidRDefault="001E08DA">
      <w:pPr>
        <w:autoSpaceDE w:val="0"/>
        <w:autoSpaceDN w:val="0"/>
        <w:adjustRightInd w:val="0"/>
        <w:spacing w:line="700" w:lineRule="exact"/>
        <w:ind w:firstLine="560"/>
        <w:rPr>
          <w:rFonts w:asciiTheme="minorEastAsia" w:hAnsiTheme="minorEastAsia" w:cs="仿宋_GB2312"/>
          <w:color w:val="000000"/>
          <w:sz w:val="24"/>
          <w:szCs w:val="24"/>
        </w:rPr>
      </w:pPr>
    </w:p>
    <w:p w:rsidR="001E08DA" w:rsidRDefault="001E08DA">
      <w:pPr>
        <w:autoSpaceDE w:val="0"/>
        <w:autoSpaceDN w:val="0"/>
        <w:adjustRightInd w:val="0"/>
        <w:spacing w:line="700" w:lineRule="exact"/>
        <w:ind w:firstLine="560"/>
        <w:rPr>
          <w:rFonts w:asciiTheme="minorEastAsia" w:hAnsiTheme="minorEastAsia" w:cs="仿宋_GB2312"/>
          <w:color w:val="000000"/>
          <w:sz w:val="24"/>
          <w:szCs w:val="24"/>
        </w:rPr>
      </w:pPr>
    </w:p>
    <w:p w:rsidR="001E08DA" w:rsidRDefault="001E08DA">
      <w:pPr>
        <w:autoSpaceDE w:val="0"/>
        <w:autoSpaceDN w:val="0"/>
        <w:adjustRightInd w:val="0"/>
        <w:spacing w:line="700" w:lineRule="exact"/>
        <w:ind w:firstLine="560"/>
        <w:rPr>
          <w:rFonts w:asciiTheme="minorEastAsia" w:hAnsiTheme="minorEastAsia" w:cs="仿宋_GB2312"/>
          <w:color w:val="000000"/>
          <w:sz w:val="24"/>
          <w:szCs w:val="24"/>
        </w:rPr>
      </w:pPr>
    </w:p>
    <w:p w:rsidR="001E08DA" w:rsidRDefault="00687FC2">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项目需求</w:t>
      </w:r>
    </w:p>
    <w:p w:rsidR="001E08DA" w:rsidRDefault="001E08DA">
      <w:pPr>
        <w:rPr>
          <w:rFonts w:asciiTheme="majorEastAsia" w:eastAsiaTheme="majorEastAsia" w:hAnsiTheme="majorEastAsia" w:cs="宋体"/>
          <w:b/>
          <w:kern w:val="0"/>
          <w:sz w:val="32"/>
          <w:szCs w:val="32"/>
        </w:rPr>
      </w:pPr>
    </w:p>
    <w:p w:rsidR="001E08DA" w:rsidRDefault="00687FC2">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一、本项目需实现的功能或者目标</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投标人投标时应提供初步技术方案，本项目自合同生效之日起3个月内制定实施方案，并通过中国地震局评审；4个整年度内，根据实施方案，通过探查许昌市区地下隐伏活动断层，查明其准确空间位置、判定其活动时代，评估活动断层的地震危险性和危害性。主要目标有：</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1.调查探测区地震地质环境；</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2.确定目标区第四纪主要断裂空间展布及活动性；</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3.开展深部地球物理探测，查明目标区深部地震构造条件；</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4.查明许昌2次6级历史地震的发震构造；</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5.评价目标区活动断层地震危险性；建立目标区莫霍面以上深浅部三维结构模型，开展活动断层强地面运动与地表破裂带预测，提出城市地震危害防范对策；</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6.建立以活动断层探测与地震危险性评价数据库为基础的地震构造信息平台。</w:t>
      </w:r>
    </w:p>
    <w:p w:rsidR="001E08DA" w:rsidRDefault="00687FC2">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Pr>
          <w:rFonts w:asciiTheme="minorEastAsia" w:hAnsiTheme="minorEastAsia" w:cs="黑体" w:hint="eastAsia"/>
          <w:b/>
          <w:bCs/>
          <w:color w:val="000000"/>
          <w:sz w:val="24"/>
          <w:szCs w:val="24"/>
          <w:shd w:val="clear" w:color="auto" w:fill="FFFFFF"/>
        </w:rPr>
        <w:t>二、采购清单</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1.研究范围</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（1）探测区范围：</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北纬33.40º～34.85º，东经112.85º～114.90º，面积为191km×161km，约30751km2。</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（2）目标区范围：</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东经</w:t>
      </w:r>
      <w:r w:rsidRPr="00E306BD">
        <w:rPr>
          <w:rFonts w:asciiTheme="minorEastAsia" w:hAnsiTheme="minorEastAsia"/>
          <w:color w:val="000000"/>
          <w:szCs w:val="21"/>
        </w:rPr>
        <w:t>113.65</w:t>
      </w:r>
      <w:r w:rsidRPr="00E306BD">
        <w:rPr>
          <w:rFonts w:asciiTheme="minorEastAsia" w:hAnsiTheme="minorEastAsia" w:hint="eastAsia"/>
          <w:color w:val="000000"/>
          <w:szCs w:val="21"/>
        </w:rPr>
        <w:t>º～</w:t>
      </w:r>
      <w:r w:rsidRPr="00E306BD">
        <w:rPr>
          <w:rFonts w:asciiTheme="minorEastAsia" w:hAnsiTheme="minorEastAsia"/>
          <w:color w:val="000000"/>
          <w:szCs w:val="21"/>
        </w:rPr>
        <w:t>114.10</w:t>
      </w:r>
      <w:r w:rsidRPr="00E306BD">
        <w:rPr>
          <w:rFonts w:asciiTheme="minorEastAsia" w:hAnsiTheme="minorEastAsia" w:hint="eastAsia"/>
          <w:color w:val="000000"/>
          <w:szCs w:val="21"/>
        </w:rPr>
        <w:t>º，北纬</w:t>
      </w:r>
      <w:r w:rsidRPr="00E306BD">
        <w:rPr>
          <w:rFonts w:asciiTheme="minorEastAsia" w:hAnsiTheme="minorEastAsia"/>
          <w:color w:val="000000"/>
          <w:szCs w:val="21"/>
        </w:rPr>
        <w:t>33.85</w:t>
      </w:r>
      <w:r w:rsidRPr="00E306BD">
        <w:rPr>
          <w:rFonts w:asciiTheme="minorEastAsia" w:hAnsiTheme="minorEastAsia" w:hint="eastAsia"/>
          <w:color w:val="000000"/>
          <w:szCs w:val="21"/>
        </w:rPr>
        <w:t>º～</w:t>
      </w:r>
      <w:r w:rsidRPr="00E306BD">
        <w:rPr>
          <w:rFonts w:asciiTheme="minorEastAsia" w:hAnsiTheme="minorEastAsia"/>
          <w:color w:val="000000"/>
          <w:szCs w:val="21"/>
        </w:rPr>
        <w:t>34.20</w:t>
      </w:r>
      <w:r w:rsidRPr="00E306BD">
        <w:rPr>
          <w:rFonts w:asciiTheme="minorEastAsia" w:hAnsiTheme="minorEastAsia" w:hint="eastAsia"/>
          <w:color w:val="000000"/>
          <w:szCs w:val="21"/>
        </w:rPr>
        <w:t>º，面积为</w:t>
      </w:r>
      <w:r w:rsidRPr="00E306BD">
        <w:rPr>
          <w:rFonts w:asciiTheme="minorEastAsia" w:hAnsiTheme="minorEastAsia"/>
          <w:color w:val="000000"/>
          <w:szCs w:val="21"/>
        </w:rPr>
        <w:t>38.90km</w:t>
      </w:r>
      <w:r w:rsidRPr="00E306BD">
        <w:rPr>
          <w:rFonts w:asciiTheme="minorEastAsia" w:hAnsiTheme="minorEastAsia" w:hint="eastAsia"/>
          <w:color w:val="000000"/>
          <w:szCs w:val="21"/>
        </w:rPr>
        <w:t>×</w:t>
      </w:r>
      <w:r w:rsidRPr="00E306BD">
        <w:rPr>
          <w:rFonts w:asciiTheme="minorEastAsia" w:hAnsiTheme="minorEastAsia"/>
          <w:color w:val="000000"/>
          <w:szCs w:val="21"/>
        </w:rPr>
        <w:t>41.40km</w:t>
      </w:r>
      <w:r w:rsidRPr="00E306BD">
        <w:rPr>
          <w:rFonts w:asciiTheme="minorEastAsia" w:hAnsiTheme="minorEastAsia" w:hint="eastAsia"/>
          <w:color w:val="000000"/>
          <w:szCs w:val="21"/>
        </w:rPr>
        <w:t>，约</w:t>
      </w:r>
      <w:r w:rsidRPr="00E306BD">
        <w:rPr>
          <w:rFonts w:asciiTheme="minorEastAsia" w:hAnsiTheme="minorEastAsia"/>
          <w:color w:val="000000"/>
          <w:szCs w:val="21"/>
        </w:rPr>
        <w:t>1610km2</w:t>
      </w:r>
      <w:r w:rsidRPr="00E306BD">
        <w:rPr>
          <w:rFonts w:asciiTheme="minorEastAsia" w:hAnsiTheme="minorEastAsia" w:hint="eastAsia"/>
          <w:color w:val="000000"/>
          <w:szCs w:val="21"/>
        </w:rPr>
        <w:t>。</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2.工作内容</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（1）初查与断层活动性初步鉴定</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①信息资料收集、分析与处理</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区域地质与地球物理资料收集、分析与整理。探测区地震构造图编制，比例尺1:250000。</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地形测绘数据数字化，包括：1:50000数字化地形图5幅；1:10000数字化地形图30幅。</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目标区浅层地震勘探及石油、煤田等地震地质资料解译（20条）。</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②控制性浅层地震探测</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lastRenderedPageBreak/>
        <w:t>68km控制性浅层地震勘探测线。</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③标准孔钻探</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2个第四纪地层标准钻孔，设计终孔深度均为200m，包括编录、样品采集测试、纵横波测井等。样品测试手段包括C14、释光、电子自旋共振、孢粉鉴定、古地磁测试等。</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④编制跨断层钻孔地质剖面图</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收集目标区已有钻孔数据或报告及标准分层，编制跨断层钻孔地质剖面图。</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⑤区域地震地质调查与综合制图</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探测区断层地质调查与活动断层初步确定；编制1:50000目标区活动断层分布图。</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（2）深部孕震环境探测与研究</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①小地震精确定位与地震层析成像</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重新进行小地震精确定位，进行应力场计算和地震层析成像。</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②利用重力航磁与地震测深资料研究地壳深部结构与构造</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获取莫霍面的速度结构、重、磁特征。</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③深地震反射探测</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70km深地震反射测线。</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（3）目标区活动断层详细探测与精确定位</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①浅层地震勘探</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在控制性浅层地震勘探的基础上，对地震活动断层进行详细探测，测线长度约20km。</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②主要活动断层高精度定位与制图</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目标区断层条带状（断层沿线2km宽条带状分布图）大比例尺详细地质-地貌调查，并将活动断层标绘在1:10000地形图上。</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（4）目标区活动断层鉴定与地震危险性评价</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①联合钻孔探测</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4排共24个联合钻孔勘探，平均孔深100m，年代样品测试80组。</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②活动断层几何学和运动学综合分析</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浅层地震勘探、钻孔数据分析、地质填图和测年数据的综合分析集成。</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③地震危险性综合评价与制图</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lastRenderedPageBreak/>
        <w:t>目标区断层具体评价，编制所有探测断层的地震危险性综合评价图件（比例1:10000-1:50000）。</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（5）目标区活动断层地震危害性评价</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①活动断层地表破裂带宽度评价</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建立相关模型进行影响带宽度评价。</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②近断层强地面运动影响带评价</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通过深部和浅部三维模型和震源破裂研究，模拟计算基岩和土层地面运动加速度分布。</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（6）活动断层探测数据库与信息管理系统建设</w:t>
      </w:r>
    </w:p>
    <w:p w:rsidR="00FA2055" w:rsidRPr="00E306BD" w:rsidRDefault="00FA2055" w:rsidP="00E306BD">
      <w:pPr>
        <w:tabs>
          <w:tab w:val="left" w:pos="7095"/>
        </w:tabs>
        <w:spacing w:line="360" w:lineRule="auto"/>
        <w:ind w:firstLineChars="200" w:firstLine="420"/>
        <w:contextualSpacing/>
        <w:rPr>
          <w:rFonts w:asciiTheme="minorEastAsia" w:hAnsiTheme="minorEastAsia"/>
          <w:color w:val="000000"/>
          <w:szCs w:val="21"/>
        </w:rPr>
      </w:pPr>
      <w:r w:rsidRPr="00E306BD">
        <w:rPr>
          <w:rFonts w:asciiTheme="minorEastAsia" w:hAnsiTheme="minorEastAsia" w:hint="eastAsia"/>
          <w:color w:val="000000"/>
          <w:szCs w:val="21"/>
        </w:rPr>
        <w:t>①基础数据库建设</w:t>
      </w:r>
    </w:p>
    <w:p w:rsidR="00FA2055" w:rsidRPr="008E41CD" w:rsidRDefault="00FA2055" w:rsidP="008E41CD">
      <w:pPr>
        <w:tabs>
          <w:tab w:val="left" w:pos="7095"/>
        </w:tabs>
        <w:spacing w:line="360" w:lineRule="auto"/>
        <w:ind w:firstLineChars="200" w:firstLine="420"/>
        <w:contextualSpacing/>
        <w:rPr>
          <w:rFonts w:asciiTheme="minorEastAsia" w:hAnsiTheme="minorEastAsia"/>
          <w:color w:val="000000"/>
          <w:szCs w:val="21"/>
        </w:rPr>
      </w:pPr>
      <w:r w:rsidRPr="008E41CD">
        <w:rPr>
          <w:rFonts w:asciiTheme="minorEastAsia" w:hAnsiTheme="minorEastAsia" w:hint="eastAsia"/>
          <w:color w:val="000000"/>
          <w:szCs w:val="21"/>
        </w:rPr>
        <w:t>②活动断层地理信息系统建设</w:t>
      </w:r>
    </w:p>
    <w:p w:rsidR="00FA2055" w:rsidRPr="008E41CD" w:rsidRDefault="00FA2055" w:rsidP="008E41CD">
      <w:pPr>
        <w:tabs>
          <w:tab w:val="left" w:pos="7095"/>
        </w:tabs>
        <w:spacing w:line="360" w:lineRule="auto"/>
        <w:ind w:firstLineChars="200" w:firstLine="420"/>
        <w:contextualSpacing/>
        <w:rPr>
          <w:rFonts w:asciiTheme="minorEastAsia" w:hAnsiTheme="minorEastAsia"/>
          <w:color w:val="000000"/>
          <w:szCs w:val="21"/>
        </w:rPr>
      </w:pPr>
      <w:r w:rsidRPr="008E41CD">
        <w:rPr>
          <w:rFonts w:asciiTheme="minorEastAsia" w:hAnsiTheme="minorEastAsia" w:hint="eastAsia"/>
          <w:color w:val="000000"/>
          <w:szCs w:val="21"/>
        </w:rPr>
        <w:t>（7）技术管理与系统集成</w:t>
      </w:r>
    </w:p>
    <w:p w:rsidR="00FA2055" w:rsidRPr="008E41CD" w:rsidRDefault="00FA2055" w:rsidP="008E41CD">
      <w:pPr>
        <w:tabs>
          <w:tab w:val="left" w:pos="7095"/>
        </w:tabs>
        <w:spacing w:line="360" w:lineRule="auto"/>
        <w:ind w:firstLineChars="200" w:firstLine="420"/>
        <w:contextualSpacing/>
        <w:rPr>
          <w:rFonts w:asciiTheme="minorEastAsia" w:hAnsiTheme="minorEastAsia"/>
          <w:color w:val="000000"/>
          <w:szCs w:val="21"/>
        </w:rPr>
      </w:pPr>
      <w:r w:rsidRPr="008E41CD">
        <w:rPr>
          <w:rFonts w:asciiTheme="minorEastAsia" w:hAnsiTheme="minorEastAsia" w:hint="eastAsia"/>
          <w:color w:val="000000"/>
          <w:szCs w:val="21"/>
        </w:rPr>
        <w:t>项目全程技术管理，成果集成等。</w:t>
      </w:r>
    </w:p>
    <w:p w:rsidR="00FA2055" w:rsidRPr="008E41CD" w:rsidRDefault="00FA2055" w:rsidP="008E41CD">
      <w:pPr>
        <w:tabs>
          <w:tab w:val="left" w:pos="7095"/>
        </w:tabs>
        <w:spacing w:line="360" w:lineRule="auto"/>
        <w:ind w:firstLineChars="200" w:firstLine="420"/>
        <w:contextualSpacing/>
        <w:rPr>
          <w:rFonts w:asciiTheme="minorEastAsia" w:hAnsiTheme="minorEastAsia"/>
          <w:color w:val="000000"/>
          <w:szCs w:val="21"/>
        </w:rPr>
      </w:pPr>
      <w:r w:rsidRPr="008E41CD">
        <w:rPr>
          <w:rFonts w:asciiTheme="minorEastAsia" w:hAnsiTheme="minorEastAsia" w:hint="eastAsia"/>
          <w:color w:val="000000"/>
          <w:szCs w:val="21"/>
        </w:rPr>
        <w:t>（8）项目验收评审</w:t>
      </w:r>
    </w:p>
    <w:p w:rsidR="00FA2055" w:rsidRPr="008E41CD" w:rsidRDefault="00FA2055" w:rsidP="008E41CD">
      <w:pPr>
        <w:tabs>
          <w:tab w:val="left" w:pos="7095"/>
        </w:tabs>
        <w:spacing w:line="360" w:lineRule="auto"/>
        <w:ind w:firstLineChars="200" w:firstLine="420"/>
        <w:contextualSpacing/>
        <w:rPr>
          <w:rFonts w:asciiTheme="minorEastAsia" w:hAnsiTheme="minorEastAsia"/>
          <w:color w:val="000000"/>
          <w:szCs w:val="21"/>
        </w:rPr>
      </w:pPr>
      <w:r w:rsidRPr="008E41CD">
        <w:rPr>
          <w:rFonts w:asciiTheme="minorEastAsia" w:hAnsiTheme="minorEastAsia" w:hint="eastAsia"/>
          <w:color w:val="000000"/>
          <w:szCs w:val="21"/>
        </w:rPr>
        <w:t>组织专家对项目论证，对包括专题在内的项目成果进行验收、评审。</w:t>
      </w:r>
    </w:p>
    <w:p w:rsidR="00FA2055" w:rsidRPr="008E41CD" w:rsidRDefault="00FA2055" w:rsidP="008E41CD">
      <w:pPr>
        <w:tabs>
          <w:tab w:val="left" w:pos="7095"/>
        </w:tabs>
        <w:spacing w:line="360" w:lineRule="auto"/>
        <w:ind w:firstLineChars="200" w:firstLine="420"/>
        <w:contextualSpacing/>
        <w:rPr>
          <w:rFonts w:asciiTheme="minorEastAsia" w:hAnsiTheme="minorEastAsia"/>
          <w:color w:val="000000"/>
          <w:szCs w:val="21"/>
        </w:rPr>
      </w:pPr>
      <w:r w:rsidRPr="008E41CD">
        <w:rPr>
          <w:rFonts w:asciiTheme="minorEastAsia" w:hAnsiTheme="minorEastAsia" w:hint="eastAsia"/>
          <w:color w:val="000000"/>
          <w:szCs w:val="21"/>
        </w:rPr>
        <w:t>3.项目产出</w:t>
      </w:r>
    </w:p>
    <w:p w:rsidR="00FA2055" w:rsidRPr="008E41CD" w:rsidRDefault="00FA2055" w:rsidP="008E41CD">
      <w:pPr>
        <w:tabs>
          <w:tab w:val="left" w:pos="7095"/>
        </w:tabs>
        <w:spacing w:line="360" w:lineRule="auto"/>
        <w:ind w:firstLineChars="200" w:firstLine="420"/>
        <w:contextualSpacing/>
        <w:rPr>
          <w:rFonts w:asciiTheme="minorEastAsia" w:hAnsiTheme="minorEastAsia"/>
          <w:color w:val="000000"/>
          <w:szCs w:val="21"/>
        </w:rPr>
      </w:pPr>
      <w:r w:rsidRPr="008E41CD">
        <w:rPr>
          <w:rFonts w:asciiTheme="minorEastAsia" w:hAnsiTheme="minorEastAsia" w:hint="eastAsia"/>
          <w:color w:val="000000"/>
          <w:szCs w:val="21"/>
        </w:rPr>
        <w:t>（1）探测区1:250000地震构造图及说明书；</w:t>
      </w:r>
    </w:p>
    <w:p w:rsidR="00FA2055" w:rsidRPr="008E41CD" w:rsidRDefault="00FA2055" w:rsidP="008E41CD">
      <w:pPr>
        <w:tabs>
          <w:tab w:val="left" w:pos="7095"/>
        </w:tabs>
        <w:spacing w:line="360" w:lineRule="auto"/>
        <w:ind w:firstLineChars="200" w:firstLine="420"/>
        <w:contextualSpacing/>
        <w:rPr>
          <w:rFonts w:asciiTheme="minorEastAsia" w:hAnsiTheme="minorEastAsia"/>
          <w:color w:val="000000"/>
          <w:szCs w:val="21"/>
        </w:rPr>
      </w:pPr>
      <w:r w:rsidRPr="008E41CD">
        <w:rPr>
          <w:rFonts w:asciiTheme="minorEastAsia" w:hAnsiTheme="minorEastAsia" w:hint="eastAsia"/>
          <w:color w:val="000000"/>
          <w:szCs w:val="21"/>
        </w:rPr>
        <w:t>（2）目标区1:50000主要（活）断层分布图及说明书；</w:t>
      </w:r>
    </w:p>
    <w:p w:rsidR="00FA2055" w:rsidRPr="008E41CD" w:rsidRDefault="00FA2055" w:rsidP="008E41CD">
      <w:pPr>
        <w:tabs>
          <w:tab w:val="left" w:pos="7095"/>
        </w:tabs>
        <w:spacing w:line="360" w:lineRule="auto"/>
        <w:ind w:firstLineChars="200" w:firstLine="420"/>
        <w:contextualSpacing/>
        <w:rPr>
          <w:rFonts w:asciiTheme="minorEastAsia" w:hAnsiTheme="minorEastAsia"/>
          <w:color w:val="000000"/>
          <w:szCs w:val="21"/>
        </w:rPr>
      </w:pPr>
      <w:r w:rsidRPr="008E41CD">
        <w:rPr>
          <w:rFonts w:asciiTheme="minorEastAsia" w:hAnsiTheme="minorEastAsia" w:hint="eastAsia"/>
          <w:color w:val="000000"/>
          <w:szCs w:val="21"/>
        </w:rPr>
        <w:t>（3）目标区1:50000主要（活）断层地震危险性评价图及说明书；</w:t>
      </w:r>
    </w:p>
    <w:p w:rsidR="00FA2055" w:rsidRPr="008E41CD" w:rsidRDefault="00FA2055" w:rsidP="008E41CD">
      <w:pPr>
        <w:tabs>
          <w:tab w:val="left" w:pos="7095"/>
        </w:tabs>
        <w:spacing w:line="360" w:lineRule="auto"/>
        <w:ind w:firstLineChars="200" w:firstLine="420"/>
        <w:contextualSpacing/>
        <w:rPr>
          <w:rFonts w:asciiTheme="minorEastAsia" w:hAnsiTheme="minorEastAsia"/>
          <w:color w:val="000000"/>
          <w:szCs w:val="21"/>
        </w:rPr>
      </w:pPr>
      <w:r w:rsidRPr="008E41CD">
        <w:rPr>
          <w:rFonts w:asciiTheme="minorEastAsia" w:hAnsiTheme="minorEastAsia" w:hint="eastAsia"/>
          <w:color w:val="000000"/>
          <w:szCs w:val="21"/>
        </w:rPr>
        <w:t>（4）1:10000主要隐伏活动断层条带状分布图及说明书；</w:t>
      </w:r>
    </w:p>
    <w:p w:rsidR="00FA2055" w:rsidRPr="008E41CD" w:rsidRDefault="00FA2055" w:rsidP="008E41CD">
      <w:pPr>
        <w:tabs>
          <w:tab w:val="left" w:pos="7095"/>
        </w:tabs>
        <w:spacing w:line="360" w:lineRule="auto"/>
        <w:ind w:firstLineChars="200" w:firstLine="420"/>
        <w:contextualSpacing/>
        <w:rPr>
          <w:rFonts w:asciiTheme="minorEastAsia" w:hAnsiTheme="minorEastAsia"/>
          <w:color w:val="000000"/>
          <w:szCs w:val="21"/>
        </w:rPr>
      </w:pPr>
      <w:r w:rsidRPr="008E41CD">
        <w:rPr>
          <w:rFonts w:asciiTheme="minorEastAsia" w:hAnsiTheme="minorEastAsia" w:hint="eastAsia"/>
          <w:color w:val="000000"/>
          <w:szCs w:val="21"/>
        </w:rPr>
        <w:t>（5）目标区1:50000地震活动断层危害性综合评价报告；</w:t>
      </w:r>
    </w:p>
    <w:p w:rsidR="00FA2055" w:rsidRPr="008E41CD" w:rsidRDefault="00FA2055" w:rsidP="008E41CD">
      <w:pPr>
        <w:tabs>
          <w:tab w:val="left" w:pos="7095"/>
        </w:tabs>
        <w:spacing w:line="360" w:lineRule="auto"/>
        <w:ind w:firstLineChars="200" w:firstLine="420"/>
        <w:contextualSpacing/>
        <w:rPr>
          <w:rFonts w:asciiTheme="minorEastAsia" w:hAnsiTheme="minorEastAsia"/>
          <w:color w:val="000000"/>
          <w:szCs w:val="21"/>
        </w:rPr>
      </w:pPr>
      <w:r w:rsidRPr="008E41CD">
        <w:rPr>
          <w:rFonts w:asciiTheme="minorEastAsia" w:hAnsiTheme="minorEastAsia" w:hint="eastAsia"/>
          <w:color w:val="000000"/>
          <w:szCs w:val="21"/>
        </w:rPr>
        <w:t>（6）许昌市活动断层探测与地震危险性评价信息管理系统1套（CS结构）及使用说明书（提供3年免费售后服务）；</w:t>
      </w:r>
    </w:p>
    <w:p w:rsidR="00FA2055" w:rsidRPr="008E41CD" w:rsidRDefault="00FA2055" w:rsidP="008E41CD">
      <w:pPr>
        <w:tabs>
          <w:tab w:val="left" w:pos="7095"/>
        </w:tabs>
        <w:spacing w:line="360" w:lineRule="auto"/>
        <w:ind w:firstLineChars="200" w:firstLine="420"/>
        <w:contextualSpacing/>
        <w:rPr>
          <w:rFonts w:asciiTheme="minorEastAsia" w:hAnsiTheme="minorEastAsia"/>
          <w:color w:val="000000"/>
          <w:szCs w:val="21"/>
        </w:rPr>
      </w:pPr>
      <w:r w:rsidRPr="008E41CD">
        <w:rPr>
          <w:rFonts w:asciiTheme="minorEastAsia" w:hAnsiTheme="minorEastAsia" w:hint="eastAsia"/>
          <w:color w:val="000000"/>
          <w:szCs w:val="21"/>
        </w:rPr>
        <w:t>（7）各专题研究报告；</w:t>
      </w:r>
    </w:p>
    <w:p w:rsidR="00FA2055" w:rsidRPr="008E41CD" w:rsidRDefault="00FA2055" w:rsidP="008E41CD">
      <w:pPr>
        <w:tabs>
          <w:tab w:val="left" w:pos="7095"/>
        </w:tabs>
        <w:spacing w:line="360" w:lineRule="auto"/>
        <w:ind w:firstLineChars="200" w:firstLine="420"/>
        <w:contextualSpacing/>
        <w:rPr>
          <w:rFonts w:asciiTheme="minorEastAsia" w:hAnsiTheme="minorEastAsia"/>
          <w:color w:val="000000"/>
          <w:szCs w:val="21"/>
        </w:rPr>
      </w:pPr>
      <w:r w:rsidRPr="008E41CD">
        <w:rPr>
          <w:rFonts w:asciiTheme="minorEastAsia" w:hAnsiTheme="minorEastAsia" w:hint="eastAsia"/>
          <w:color w:val="000000"/>
          <w:szCs w:val="21"/>
        </w:rPr>
        <w:t>（8）许昌市活动断层探测与地震危险性评价综合报告。</w:t>
      </w:r>
    </w:p>
    <w:p w:rsidR="001E08DA" w:rsidRDefault="00687FC2">
      <w:pPr>
        <w:spacing w:line="360" w:lineRule="auto"/>
        <w:ind w:firstLineChars="200" w:firstLine="482"/>
        <w:contextualSpacing/>
        <w:rPr>
          <w:rFonts w:asciiTheme="minorEastAsia" w:hAnsiTheme="minorEastAsia" w:cs="微软雅黑"/>
          <w:b/>
          <w:color w:val="FF0000"/>
          <w:sz w:val="24"/>
          <w:szCs w:val="24"/>
        </w:rPr>
      </w:pPr>
      <w:r>
        <w:rPr>
          <w:rFonts w:asciiTheme="minorEastAsia" w:hAnsiTheme="minorEastAsia" w:cs="微软雅黑" w:hint="eastAsia"/>
          <w:b/>
          <w:color w:val="FF0000"/>
          <w:sz w:val="24"/>
          <w:szCs w:val="24"/>
        </w:rPr>
        <w:t>本采购清单中所列技术规格或主要参数为最低要求，不允许负偏离，否则将承担其投标被视为非实质性响应投标的风险。</w:t>
      </w:r>
    </w:p>
    <w:p w:rsidR="001E08DA" w:rsidRDefault="00687FC2" w:rsidP="00015F84">
      <w:pPr>
        <w:spacing w:line="360" w:lineRule="auto"/>
        <w:ind w:firstLineChars="200" w:firstLine="482"/>
        <w:contextualSpacing/>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三、采购标的执行标准</w:t>
      </w:r>
    </w:p>
    <w:p w:rsidR="00FA2055" w:rsidRPr="00B40CD8" w:rsidRDefault="00FA2055"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hint="eastAsia"/>
          <w:color w:val="000000"/>
          <w:szCs w:val="21"/>
        </w:rPr>
        <w:lastRenderedPageBreak/>
        <w:t>1.G</w:t>
      </w:r>
      <w:r w:rsidRPr="00B40CD8">
        <w:rPr>
          <w:rFonts w:asciiTheme="minorEastAsia" w:hAnsiTheme="minorEastAsia"/>
          <w:color w:val="000000"/>
          <w:szCs w:val="21"/>
        </w:rPr>
        <w:t xml:space="preserve">B/T </w:t>
      </w:r>
      <w:r w:rsidRPr="00B40CD8">
        <w:rPr>
          <w:rFonts w:asciiTheme="minorEastAsia" w:hAnsiTheme="minorEastAsia" w:hint="eastAsia"/>
          <w:color w:val="000000"/>
          <w:szCs w:val="21"/>
        </w:rPr>
        <w:t>36072</w:t>
      </w:r>
      <w:r w:rsidRPr="00B40CD8">
        <w:rPr>
          <w:rFonts w:asciiTheme="minorEastAsia" w:hAnsiTheme="minorEastAsia"/>
          <w:color w:val="000000"/>
          <w:szCs w:val="21"/>
        </w:rPr>
        <w:t>-20</w:t>
      </w:r>
      <w:r w:rsidRPr="00B40CD8">
        <w:rPr>
          <w:rFonts w:asciiTheme="minorEastAsia" w:hAnsiTheme="minorEastAsia" w:hint="eastAsia"/>
          <w:color w:val="000000"/>
          <w:szCs w:val="21"/>
        </w:rPr>
        <w:t>18《活动断层探测》；</w:t>
      </w:r>
    </w:p>
    <w:p w:rsidR="00FA2055" w:rsidRPr="00B40CD8" w:rsidRDefault="00FA2055"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hint="eastAsia"/>
          <w:color w:val="000000"/>
          <w:szCs w:val="21"/>
        </w:rPr>
        <w:t>2.</w:t>
      </w:r>
      <w:r w:rsidRPr="00B40CD8">
        <w:rPr>
          <w:rFonts w:asciiTheme="minorEastAsia" w:hAnsiTheme="minorEastAsia"/>
          <w:color w:val="000000"/>
          <w:szCs w:val="21"/>
        </w:rPr>
        <w:t xml:space="preserve">GB/T 13923-2006 </w:t>
      </w:r>
      <w:r w:rsidRPr="00B40CD8">
        <w:rPr>
          <w:rFonts w:asciiTheme="minorEastAsia" w:hAnsiTheme="minorEastAsia" w:hint="eastAsia"/>
          <w:color w:val="000000"/>
          <w:szCs w:val="21"/>
        </w:rPr>
        <w:t>《基础地理信息要素分类与代码》；</w:t>
      </w:r>
    </w:p>
    <w:p w:rsidR="00FA2055" w:rsidRPr="00B40CD8" w:rsidRDefault="00FA2055"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hint="eastAsia"/>
          <w:color w:val="000000"/>
          <w:szCs w:val="21"/>
        </w:rPr>
        <w:t>3.</w:t>
      </w:r>
      <w:r w:rsidRPr="00B40CD8">
        <w:rPr>
          <w:rFonts w:asciiTheme="minorEastAsia" w:hAnsiTheme="minorEastAsia"/>
          <w:color w:val="000000"/>
          <w:szCs w:val="21"/>
        </w:rPr>
        <w:t xml:space="preserve">GB 12950-1991 </w:t>
      </w:r>
      <w:r w:rsidRPr="00B40CD8">
        <w:rPr>
          <w:rFonts w:asciiTheme="minorEastAsia" w:hAnsiTheme="minorEastAsia" w:hint="eastAsia"/>
          <w:color w:val="000000"/>
          <w:szCs w:val="21"/>
        </w:rPr>
        <w:t>《地震勘探爆炸安全规程》；</w:t>
      </w:r>
    </w:p>
    <w:p w:rsidR="00FA2055" w:rsidRPr="00B40CD8" w:rsidRDefault="00FA2055"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hint="eastAsia"/>
          <w:color w:val="000000"/>
          <w:szCs w:val="21"/>
        </w:rPr>
        <w:t>4.DB/T 53-2013《1:50000活动断层填图》；</w:t>
      </w:r>
    </w:p>
    <w:p w:rsidR="00FA2055" w:rsidRPr="00B40CD8" w:rsidRDefault="00FA2055"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hint="eastAsia"/>
          <w:color w:val="000000"/>
          <w:szCs w:val="21"/>
        </w:rPr>
        <w:t>5.DB/T 65-2016《1:50000活动断层填图数据库规范》；</w:t>
      </w:r>
    </w:p>
    <w:p w:rsidR="00FA2055" w:rsidRPr="00B40CD8" w:rsidRDefault="00FA2055"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hint="eastAsia"/>
          <w:color w:val="000000"/>
          <w:szCs w:val="21"/>
        </w:rPr>
        <w:t>6.DB/T 69－2017《活动断层探察　遥感调查》；</w:t>
      </w:r>
    </w:p>
    <w:p w:rsidR="00FA2055" w:rsidRPr="00B40CD8" w:rsidRDefault="00FA2055"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hint="eastAsia"/>
          <w:color w:val="000000"/>
          <w:szCs w:val="21"/>
        </w:rPr>
        <w:t>7.DB/T 71-2018《活动断层探察 断错地貌测量》；</w:t>
      </w:r>
    </w:p>
    <w:p w:rsidR="00FA2055" w:rsidRPr="00B40CD8" w:rsidRDefault="00FA2055"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hint="eastAsia"/>
          <w:color w:val="000000"/>
          <w:szCs w:val="21"/>
        </w:rPr>
        <w:t>8.DB/T 72-2018《活动断层探察 图形符号》；</w:t>
      </w:r>
    </w:p>
    <w:p w:rsidR="00FA2055" w:rsidRPr="00B40CD8" w:rsidRDefault="00FA2055"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hint="eastAsia"/>
          <w:color w:val="000000"/>
          <w:szCs w:val="21"/>
        </w:rPr>
        <w:t>9.DB/T 73-2018《活动断层探察 1:250000地震构造图编制》；</w:t>
      </w:r>
    </w:p>
    <w:p w:rsidR="00FA2055" w:rsidRPr="00B40CD8" w:rsidRDefault="00FA2055"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hint="eastAsia"/>
          <w:color w:val="000000"/>
          <w:szCs w:val="21"/>
        </w:rPr>
        <w:t>10.</w:t>
      </w:r>
      <w:r w:rsidRPr="00B40CD8">
        <w:rPr>
          <w:rFonts w:asciiTheme="minorEastAsia" w:hAnsiTheme="minorEastAsia"/>
          <w:color w:val="000000"/>
          <w:szCs w:val="21"/>
        </w:rPr>
        <w:t>DZ/T0017-1991</w:t>
      </w:r>
      <w:r w:rsidRPr="00B40CD8">
        <w:rPr>
          <w:rFonts w:asciiTheme="minorEastAsia" w:hAnsiTheme="minorEastAsia" w:hint="eastAsia"/>
          <w:color w:val="000000"/>
          <w:szCs w:val="21"/>
        </w:rPr>
        <w:t>《工程地质钻探规程》；</w:t>
      </w:r>
    </w:p>
    <w:p w:rsidR="00FA2055" w:rsidRPr="00B40CD8" w:rsidRDefault="00FA2055"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hint="eastAsia"/>
          <w:color w:val="000000"/>
          <w:szCs w:val="21"/>
        </w:rPr>
        <w:t>11.</w:t>
      </w:r>
      <w:r w:rsidRPr="00B40CD8">
        <w:rPr>
          <w:rFonts w:asciiTheme="minorEastAsia" w:hAnsiTheme="minorEastAsia"/>
          <w:color w:val="000000"/>
          <w:szCs w:val="21"/>
        </w:rPr>
        <w:t>DZ/T0170-1997</w:t>
      </w:r>
      <w:r w:rsidRPr="00B40CD8">
        <w:rPr>
          <w:rFonts w:asciiTheme="minorEastAsia" w:hAnsiTheme="minorEastAsia" w:hint="eastAsia"/>
          <w:color w:val="000000"/>
          <w:szCs w:val="21"/>
        </w:rPr>
        <w:t>《浅层地震勘查技术规范》；</w:t>
      </w:r>
    </w:p>
    <w:p w:rsidR="00FA2055" w:rsidRPr="00B40CD8" w:rsidRDefault="00FA2055"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hint="eastAsia"/>
          <w:color w:val="000000"/>
          <w:szCs w:val="21"/>
        </w:rPr>
        <w:t>12.《活动断层探测管理办法》（中震防发［</w:t>
      </w:r>
      <w:r w:rsidRPr="00B40CD8">
        <w:rPr>
          <w:rFonts w:asciiTheme="minorEastAsia" w:hAnsiTheme="minorEastAsia"/>
          <w:color w:val="000000"/>
          <w:szCs w:val="21"/>
        </w:rPr>
        <w:t>2016</w:t>
      </w:r>
      <w:r w:rsidRPr="00B40CD8">
        <w:rPr>
          <w:rFonts w:asciiTheme="minorEastAsia" w:hAnsiTheme="minorEastAsia" w:hint="eastAsia"/>
          <w:color w:val="000000"/>
          <w:szCs w:val="21"/>
        </w:rPr>
        <w:t>］</w:t>
      </w:r>
      <w:r w:rsidRPr="00B40CD8">
        <w:rPr>
          <w:rFonts w:asciiTheme="minorEastAsia" w:hAnsiTheme="minorEastAsia"/>
          <w:color w:val="000000"/>
          <w:szCs w:val="21"/>
        </w:rPr>
        <w:t>39</w:t>
      </w:r>
      <w:r w:rsidRPr="00B40CD8">
        <w:rPr>
          <w:rFonts w:asciiTheme="minorEastAsia" w:hAnsiTheme="minorEastAsia" w:hint="eastAsia"/>
          <w:color w:val="000000"/>
          <w:szCs w:val="21"/>
        </w:rPr>
        <w:t>号），2016，中国地震局；</w:t>
      </w:r>
    </w:p>
    <w:p w:rsidR="00FA2055" w:rsidRPr="00B40CD8" w:rsidRDefault="00FA2055"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hint="eastAsia"/>
          <w:color w:val="000000"/>
          <w:szCs w:val="21"/>
        </w:rPr>
        <w:t>13.《城市活动断层探测工作大纲》（中震防发［</w:t>
      </w:r>
      <w:r w:rsidRPr="00B40CD8">
        <w:rPr>
          <w:rFonts w:asciiTheme="minorEastAsia" w:hAnsiTheme="minorEastAsia"/>
          <w:color w:val="000000"/>
          <w:szCs w:val="21"/>
        </w:rPr>
        <w:t>2014</w:t>
      </w:r>
      <w:r w:rsidRPr="00B40CD8">
        <w:rPr>
          <w:rFonts w:asciiTheme="minorEastAsia" w:hAnsiTheme="minorEastAsia" w:hint="eastAsia"/>
          <w:color w:val="000000"/>
          <w:szCs w:val="21"/>
        </w:rPr>
        <w:t>］</w:t>
      </w:r>
      <w:r w:rsidRPr="00B40CD8">
        <w:rPr>
          <w:rFonts w:asciiTheme="minorEastAsia" w:hAnsiTheme="minorEastAsia"/>
          <w:color w:val="000000"/>
          <w:szCs w:val="21"/>
        </w:rPr>
        <w:t>3</w:t>
      </w:r>
      <w:r w:rsidRPr="00B40CD8">
        <w:rPr>
          <w:rFonts w:asciiTheme="minorEastAsia" w:hAnsiTheme="minorEastAsia" w:hint="eastAsia"/>
          <w:color w:val="000000"/>
          <w:szCs w:val="21"/>
        </w:rPr>
        <w:t>号），2014，中国地震局；</w:t>
      </w:r>
    </w:p>
    <w:p w:rsidR="00FA2055" w:rsidRPr="00B40CD8" w:rsidRDefault="00FA2055"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hint="eastAsia"/>
          <w:color w:val="000000"/>
          <w:szCs w:val="21"/>
        </w:rPr>
        <w:t>14.《河南省地震局活动断层探测工作管理办法》（豫震防发［2017］40号）。</w:t>
      </w:r>
    </w:p>
    <w:p w:rsidR="00FA2055" w:rsidRPr="00B40CD8" w:rsidRDefault="00FA2055"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hint="eastAsia"/>
          <w:color w:val="000000"/>
          <w:szCs w:val="21"/>
        </w:rPr>
        <w:t>投标人</w:t>
      </w:r>
      <w:r w:rsidRPr="00B40CD8">
        <w:rPr>
          <w:rFonts w:asciiTheme="minorEastAsia" w:hAnsiTheme="minorEastAsia"/>
          <w:color w:val="000000"/>
          <w:szCs w:val="21"/>
        </w:rPr>
        <w:t>在探测工程及技术工作中使用或参考上述标准、规范以外的技术标准、规范时，应征得</w:t>
      </w:r>
      <w:r w:rsidRPr="00B40CD8">
        <w:rPr>
          <w:rFonts w:asciiTheme="minorEastAsia" w:hAnsiTheme="minorEastAsia" w:hint="eastAsia"/>
          <w:color w:val="000000"/>
          <w:szCs w:val="21"/>
        </w:rPr>
        <w:t>采购人</w:t>
      </w:r>
      <w:r w:rsidRPr="00B40CD8">
        <w:rPr>
          <w:rFonts w:asciiTheme="minorEastAsia" w:hAnsiTheme="minorEastAsia"/>
          <w:color w:val="000000"/>
          <w:szCs w:val="21"/>
        </w:rPr>
        <w:t>的同意。</w:t>
      </w:r>
    </w:p>
    <w:p w:rsidR="00FA2055" w:rsidRPr="00B40CD8" w:rsidRDefault="00FA2055"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color w:val="000000"/>
          <w:szCs w:val="21"/>
        </w:rPr>
        <w:t>在探测工程及技术工作过程中，如果国家或有关部门实施了新的技术标准或规范，则</w:t>
      </w:r>
      <w:r w:rsidRPr="00B40CD8">
        <w:rPr>
          <w:rFonts w:asciiTheme="minorEastAsia" w:hAnsiTheme="minorEastAsia" w:hint="eastAsia"/>
          <w:color w:val="000000"/>
          <w:szCs w:val="21"/>
        </w:rPr>
        <w:t>投标人</w:t>
      </w:r>
      <w:r w:rsidRPr="00B40CD8">
        <w:rPr>
          <w:rFonts w:asciiTheme="minorEastAsia" w:hAnsiTheme="minorEastAsia"/>
          <w:color w:val="000000"/>
          <w:szCs w:val="21"/>
        </w:rPr>
        <w:t>应采用新的标准或规范</w:t>
      </w:r>
      <w:r w:rsidRPr="00B40CD8">
        <w:rPr>
          <w:rFonts w:asciiTheme="minorEastAsia" w:hAnsiTheme="minorEastAsia" w:hint="eastAsia"/>
          <w:color w:val="000000"/>
          <w:szCs w:val="21"/>
        </w:rPr>
        <w:t>开展</w:t>
      </w:r>
      <w:r w:rsidRPr="00B40CD8">
        <w:rPr>
          <w:rFonts w:asciiTheme="minorEastAsia" w:hAnsiTheme="minorEastAsia"/>
          <w:color w:val="000000"/>
          <w:szCs w:val="21"/>
        </w:rPr>
        <w:t>工作。</w:t>
      </w:r>
    </w:p>
    <w:p w:rsidR="001E08DA" w:rsidRDefault="00687FC2" w:rsidP="00FA2055">
      <w:pPr>
        <w:spacing w:line="360" w:lineRule="auto"/>
        <w:ind w:firstLineChars="200" w:firstLine="482"/>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四、采购标的的其他技术、服务等要求</w:t>
      </w:r>
    </w:p>
    <w:p w:rsidR="001E08DA" w:rsidRDefault="00687FC2">
      <w:pPr>
        <w:wordWrap w:val="0"/>
        <w:topLinePunct/>
        <w:spacing w:line="360" w:lineRule="auto"/>
        <w:ind w:firstLineChars="200" w:firstLine="480"/>
        <w:rPr>
          <w:rFonts w:ascii="宋体" w:cs="宋体"/>
          <w:sz w:val="24"/>
          <w:lang w:val="zh-CN"/>
        </w:rPr>
      </w:pPr>
      <w:r>
        <w:rPr>
          <w:rFonts w:ascii="宋体" w:cs="宋体" w:hint="eastAsia"/>
          <w:sz w:val="24"/>
          <w:lang w:val="zh-CN"/>
        </w:rPr>
        <w:t>1、</w:t>
      </w:r>
      <w:r w:rsidR="00FA2055">
        <w:rPr>
          <w:rFonts w:ascii="宋体" w:cs="宋体" w:hint="eastAsia"/>
          <w:bCs/>
          <w:color w:val="FF0000"/>
          <w:sz w:val="24"/>
          <w:lang w:val="zh-CN"/>
        </w:rPr>
        <w:t>投标文件中须有详细的实施（技术）方案</w:t>
      </w:r>
      <w:r w:rsidR="00FA2055">
        <w:rPr>
          <w:rFonts w:ascii="宋体" w:cs="宋体" w:hint="eastAsia"/>
          <w:b/>
          <w:bCs/>
          <w:color w:val="FF0000"/>
          <w:sz w:val="24"/>
          <w:lang w:val="zh-CN"/>
        </w:rPr>
        <w:t>，否则为无效投标。</w:t>
      </w:r>
    </w:p>
    <w:p w:rsidR="001E08DA" w:rsidRDefault="00687FC2">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2、投标人应就本项目（每包或者标段）完整投标，</w:t>
      </w:r>
      <w:r>
        <w:rPr>
          <w:rFonts w:ascii="宋体" w:cs="宋体" w:hint="eastAsia"/>
          <w:b/>
          <w:sz w:val="24"/>
          <w:lang w:val="zh-CN"/>
        </w:rPr>
        <w:t>否则为无效投标。</w:t>
      </w:r>
    </w:p>
    <w:p w:rsidR="001E08DA" w:rsidRDefault="00687FC2">
      <w:pPr>
        <w:wordWrap w:val="0"/>
        <w:topLinePunct/>
        <w:spacing w:line="360" w:lineRule="auto"/>
        <w:ind w:firstLineChars="200" w:firstLine="480"/>
        <w:rPr>
          <w:rFonts w:ascii="宋体" w:cs="宋体"/>
          <w:sz w:val="24"/>
          <w:lang w:val="zh-CN"/>
        </w:rPr>
      </w:pPr>
      <w:r>
        <w:rPr>
          <w:rFonts w:ascii="宋体" w:cs="宋体" w:hint="eastAsia"/>
          <w:sz w:val="24"/>
          <w:lang w:val="zh-CN"/>
        </w:rPr>
        <w:t>3、所投产品必须符合国家质量检测标准和本招标文件规定标准的全新正品现货。</w:t>
      </w:r>
    </w:p>
    <w:p w:rsidR="00FA2055" w:rsidRDefault="00687FC2" w:rsidP="00FA2055">
      <w:pPr>
        <w:wordWrap w:val="0"/>
        <w:topLinePunct/>
        <w:spacing w:line="360" w:lineRule="auto"/>
        <w:ind w:firstLineChars="200" w:firstLine="480"/>
        <w:rPr>
          <w:rFonts w:ascii="宋体" w:cs="宋体"/>
          <w:sz w:val="24"/>
          <w:lang w:val="zh-CN"/>
        </w:rPr>
      </w:pPr>
      <w:r>
        <w:rPr>
          <w:rFonts w:ascii="宋体" w:cs="宋体" w:hint="eastAsia"/>
          <w:sz w:val="24"/>
          <w:lang w:val="zh-CN"/>
        </w:rPr>
        <w:t>4、本项目为交钥匙工程。</w:t>
      </w:r>
    </w:p>
    <w:p w:rsidR="001E08DA" w:rsidRDefault="00FA2055" w:rsidP="00FA2055">
      <w:pPr>
        <w:wordWrap w:val="0"/>
        <w:topLinePunct/>
        <w:spacing w:line="360" w:lineRule="auto"/>
        <w:ind w:firstLineChars="200" w:firstLine="482"/>
        <w:rPr>
          <w:rFonts w:ascii="楷体" w:eastAsia="楷体" w:hAnsi="楷体" w:cs="宋体"/>
          <w:color w:val="000000"/>
          <w:kern w:val="0"/>
          <w:szCs w:val="21"/>
          <w:lang w:val="zh-CN"/>
        </w:rPr>
      </w:pPr>
      <w:r>
        <w:rPr>
          <w:rFonts w:ascii="宋体" w:cs="宋体" w:hint="eastAsia"/>
          <w:b/>
          <w:sz w:val="24"/>
          <w:lang w:val="zh-CN"/>
        </w:rPr>
        <w:t>五</w:t>
      </w:r>
      <w:r w:rsidR="00687FC2">
        <w:rPr>
          <w:rFonts w:asciiTheme="minorEastAsia" w:hAnsiTheme="minorEastAsia" w:cs="宋体" w:hint="eastAsia"/>
          <w:b/>
          <w:color w:val="000000"/>
          <w:kern w:val="0"/>
          <w:sz w:val="24"/>
          <w:szCs w:val="24"/>
          <w:lang w:val="zh-CN"/>
        </w:rPr>
        <w:t>、验收标准</w:t>
      </w:r>
    </w:p>
    <w:p w:rsidR="00FA2055" w:rsidRPr="00B40CD8" w:rsidRDefault="00FA2055"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hint="eastAsia"/>
          <w:color w:val="000000"/>
          <w:szCs w:val="21"/>
        </w:rPr>
        <w:t>1．由采购人牵头组建验收专家组,按照采购合同的约定对履约情况进行验收。验收时,按照采购合同的约定对每一项技术、服务、安全标准的履约情况进行确认。验收结束后,出具验收报告,列明各项标准的验收情况及项目总体评价,由采购、中标、监理三方共同签署。验收经费由中标方</w:t>
      </w:r>
      <w:r w:rsidRPr="00B40CD8">
        <w:rPr>
          <w:rFonts w:asciiTheme="minorEastAsia" w:hAnsiTheme="minorEastAsia" w:hint="eastAsia"/>
          <w:color w:val="000000"/>
          <w:szCs w:val="21"/>
        </w:rPr>
        <w:lastRenderedPageBreak/>
        <w:t>承担。</w:t>
      </w:r>
    </w:p>
    <w:p w:rsidR="00FA2055" w:rsidRPr="00B40CD8" w:rsidRDefault="00FA2055"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hint="eastAsia"/>
          <w:color w:val="000000"/>
          <w:szCs w:val="21"/>
        </w:rPr>
        <w:t>2．按照招标文件要求、投标文件响应和承诺验收。</w:t>
      </w:r>
    </w:p>
    <w:p w:rsidR="00FA2055" w:rsidRPr="00B40CD8" w:rsidRDefault="00FA2055"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hint="eastAsia"/>
          <w:color w:val="000000"/>
          <w:szCs w:val="21"/>
        </w:rPr>
        <w:t>3．按照国家相关标准、行业标准、地方标准或者其他标准、规范验收（与采购标的执行标准一致）。</w:t>
      </w:r>
    </w:p>
    <w:p w:rsidR="001E08DA" w:rsidRPr="00B40CD8" w:rsidRDefault="00FA2055"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hint="eastAsia"/>
          <w:color w:val="000000"/>
          <w:szCs w:val="21"/>
        </w:rPr>
        <w:t>4．依据中国地震局评审通过的项目实施方案。</w:t>
      </w:r>
    </w:p>
    <w:p w:rsidR="001E08DA" w:rsidRDefault="00FA2055">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hd w:val="clear" w:color="auto" w:fill="FFFFFF"/>
        </w:rPr>
        <w:t>六</w:t>
      </w:r>
      <w:r w:rsidR="00687FC2">
        <w:rPr>
          <w:rFonts w:asciiTheme="minorEastAsia" w:eastAsiaTheme="minorEastAsia" w:hAnsiTheme="minorEastAsia" w:cs="黑体" w:hint="eastAsia"/>
          <w:b/>
          <w:bCs/>
          <w:color w:val="000000"/>
          <w:shd w:val="clear" w:color="auto" w:fill="FFFFFF"/>
        </w:rPr>
        <w:t>、本项目预算金额</w:t>
      </w:r>
      <w:r w:rsidRPr="00611DA4">
        <w:rPr>
          <w:rFonts w:asciiTheme="minorEastAsia" w:eastAsiaTheme="minorEastAsia" w:hAnsiTheme="minorEastAsia" w:cs="黑体" w:hint="eastAsia"/>
          <w:b/>
          <w:bCs/>
          <w:color w:val="000000"/>
          <w:shd w:val="clear" w:color="auto" w:fill="FFFFFF"/>
        </w:rPr>
        <w:t>10436500</w:t>
      </w:r>
      <w:r w:rsidR="00687FC2">
        <w:rPr>
          <w:rFonts w:asciiTheme="minorEastAsia" w:eastAsiaTheme="minorEastAsia" w:hAnsiTheme="minorEastAsia" w:cs="黑体" w:hint="eastAsia"/>
          <w:b/>
          <w:bCs/>
          <w:color w:val="000000"/>
          <w:shd w:val="clear" w:color="auto" w:fill="FFFFFF"/>
        </w:rPr>
        <w:t>元。最高限价</w:t>
      </w:r>
      <w:r w:rsidRPr="00611DA4">
        <w:rPr>
          <w:rFonts w:asciiTheme="minorEastAsia" w:eastAsiaTheme="minorEastAsia" w:hAnsiTheme="minorEastAsia" w:cs="黑体" w:hint="eastAsia"/>
          <w:b/>
          <w:bCs/>
          <w:color w:val="000000"/>
          <w:shd w:val="clear" w:color="auto" w:fill="FFFFFF"/>
        </w:rPr>
        <w:t>10436500</w:t>
      </w:r>
      <w:r w:rsidR="00687FC2" w:rsidRPr="00611DA4">
        <w:rPr>
          <w:rFonts w:asciiTheme="minorEastAsia" w:eastAsiaTheme="minorEastAsia" w:hAnsiTheme="minorEastAsia" w:cs="黑体" w:hint="eastAsia"/>
          <w:b/>
          <w:bCs/>
          <w:color w:val="000000"/>
          <w:shd w:val="clear" w:color="auto" w:fill="FFFFFF"/>
        </w:rPr>
        <w:t>元。</w:t>
      </w:r>
      <w:r w:rsidR="00687FC2">
        <w:rPr>
          <w:rFonts w:asciiTheme="minorEastAsia" w:eastAsiaTheme="minorEastAsia" w:hAnsiTheme="minorEastAsia" w:cs="宋体" w:hint="eastAsia"/>
          <w:b/>
          <w:color w:val="000000"/>
          <w:kern w:val="0"/>
          <w:lang w:val="zh-CN"/>
        </w:rPr>
        <w:t>超出最高限价的投标无效。</w:t>
      </w:r>
    </w:p>
    <w:p w:rsidR="001E08DA" w:rsidRDefault="00FA2055" w:rsidP="00015F84">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七</w:t>
      </w:r>
      <w:r w:rsidR="00687FC2">
        <w:rPr>
          <w:rFonts w:asciiTheme="minorEastAsia" w:hAnsiTheme="minorEastAsia" w:cs="宋体" w:hint="eastAsia"/>
          <w:b/>
          <w:color w:val="000000"/>
          <w:kern w:val="0"/>
          <w:sz w:val="24"/>
          <w:szCs w:val="24"/>
          <w:lang w:val="zh-CN"/>
        </w:rPr>
        <w:t>、资金支付</w:t>
      </w:r>
    </w:p>
    <w:p w:rsidR="001E08DA" w:rsidRPr="00B40CD8" w:rsidRDefault="00687FC2" w:rsidP="00B40CD8">
      <w:pPr>
        <w:tabs>
          <w:tab w:val="left" w:pos="7095"/>
        </w:tabs>
        <w:spacing w:line="360" w:lineRule="auto"/>
        <w:ind w:firstLineChars="200" w:firstLine="480"/>
        <w:contextualSpacing/>
        <w:rPr>
          <w:rFonts w:asciiTheme="minorEastAsia" w:hAnsiTheme="minorEastAsia"/>
          <w:color w:val="000000"/>
          <w:szCs w:val="21"/>
        </w:rPr>
      </w:pPr>
      <w:r>
        <w:rPr>
          <w:rFonts w:asciiTheme="minorEastAsia" w:hAnsiTheme="minorEastAsia" w:cs="宋体" w:hint="eastAsia"/>
          <w:color w:val="000000"/>
          <w:kern w:val="0"/>
          <w:sz w:val="24"/>
          <w:szCs w:val="24"/>
          <w:lang w:val="zh-CN"/>
        </w:rPr>
        <w:t>1、支付方式：</w:t>
      </w:r>
      <w:r w:rsidR="00FA2055" w:rsidRPr="00B40CD8">
        <w:rPr>
          <w:rFonts w:asciiTheme="minorEastAsia" w:hAnsiTheme="minorEastAsia" w:hint="eastAsia"/>
          <w:color w:val="000000"/>
          <w:szCs w:val="21"/>
        </w:rPr>
        <w:t>银行转账</w:t>
      </w:r>
    </w:p>
    <w:p w:rsidR="001E08DA" w:rsidRPr="00B40CD8" w:rsidRDefault="00687FC2" w:rsidP="00B40CD8">
      <w:pPr>
        <w:tabs>
          <w:tab w:val="left" w:pos="7095"/>
        </w:tabs>
        <w:spacing w:line="360" w:lineRule="auto"/>
        <w:ind w:firstLineChars="200" w:firstLine="420"/>
        <w:contextualSpacing/>
        <w:rPr>
          <w:rFonts w:asciiTheme="minorEastAsia" w:hAnsiTheme="minorEastAsia"/>
          <w:color w:val="000000"/>
          <w:szCs w:val="21"/>
        </w:rPr>
      </w:pPr>
      <w:r w:rsidRPr="00B40CD8">
        <w:rPr>
          <w:rFonts w:asciiTheme="minorEastAsia" w:hAnsiTheme="minorEastAsia" w:hint="eastAsia"/>
          <w:color w:val="000000"/>
          <w:szCs w:val="21"/>
        </w:rPr>
        <w:t>2、支付时间及条件：</w:t>
      </w:r>
      <w:r w:rsidR="00FA2055" w:rsidRPr="00B40CD8">
        <w:rPr>
          <w:rFonts w:asciiTheme="minorEastAsia" w:hAnsiTheme="minorEastAsia" w:hint="eastAsia"/>
          <w:color w:val="000000"/>
          <w:szCs w:val="21"/>
        </w:rPr>
        <w:t>实施方案通过中国地震局评审后，支付100万元；工作量达到合同要求，阶段成果通过河南省地震局评审后，支付不超过合同总额的70%；项目全部完成并通过中国地震局评审、采购人验收，中标方提交项目全部成果后，一个月内支付余款。</w:t>
      </w:r>
    </w:p>
    <w:p w:rsidR="001E08DA" w:rsidRDefault="001E08DA">
      <w:pPr>
        <w:autoSpaceDE w:val="0"/>
        <w:autoSpaceDN w:val="0"/>
        <w:adjustRightInd w:val="0"/>
        <w:jc w:val="center"/>
        <w:rPr>
          <w:rFonts w:asciiTheme="majorEastAsia" w:eastAsiaTheme="majorEastAsia" w:hAnsiTheme="majorEastAsia" w:cs="宋体"/>
          <w:b/>
          <w:kern w:val="0"/>
          <w:sz w:val="36"/>
          <w:szCs w:val="36"/>
        </w:rPr>
      </w:pPr>
    </w:p>
    <w:p w:rsidR="00871DAD" w:rsidRDefault="00871DAD">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1E08DA" w:rsidRDefault="00687FC2">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投标人须知前附表</w:t>
      </w:r>
    </w:p>
    <w:p w:rsidR="001E08DA" w:rsidRDefault="00687FC2">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招标文件中凡标有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1E08DA">
        <w:trPr>
          <w:trHeight w:val="636"/>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1E08DA" w:rsidRDefault="00687FC2">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1E08DA">
        <w:trPr>
          <w:trHeight w:val="1278"/>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1E08DA" w:rsidRDefault="00687FC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FA2055" w:rsidRPr="00871DAD">
              <w:rPr>
                <w:rFonts w:asciiTheme="minorEastAsia" w:hAnsiTheme="minorEastAsia" w:cs="仿宋_GB2312" w:hint="eastAsia"/>
                <w:szCs w:val="21"/>
              </w:rPr>
              <w:t>许昌市活动断层探测与地震危险性评价</w:t>
            </w:r>
          </w:p>
          <w:p w:rsidR="00871DAD" w:rsidRDefault="00687FC2" w:rsidP="00871DAD">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项目编号：ZFCG-G2019</w:t>
            </w:r>
            <w:r w:rsidR="00156A86">
              <w:rPr>
                <w:rFonts w:asciiTheme="minorEastAsia" w:hAnsiTheme="minorEastAsia" w:cs="仿宋_GB2312" w:hint="eastAsia"/>
                <w:szCs w:val="21"/>
              </w:rPr>
              <w:t>143</w:t>
            </w:r>
            <w:r>
              <w:rPr>
                <w:rFonts w:asciiTheme="minorEastAsia" w:hAnsiTheme="minorEastAsia" w:cs="仿宋_GB2312" w:hint="eastAsia"/>
                <w:szCs w:val="21"/>
              </w:rPr>
              <w:t>号</w:t>
            </w:r>
          </w:p>
          <w:p w:rsidR="00FA2055" w:rsidRPr="00871DAD" w:rsidRDefault="00687FC2" w:rsidP="00871DAD">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项目内容：</w:t>
            </w:r>
            <w:r w:rsidR="00FA2055" w:rsidRPr="00871DAD">
              <w:rPr>
                <w:rFonts w:asciiTheme="minorEastAsia" w:hAnsiTheme="minorEastAsia" w:cs="仿宋_GB2312" w:hint="eastAsia"/>
                <w:szCs w:val="21"/>
              </w:rPr>
              <w:t>该项目通过地震地质调查、深浅部地震探测等手段，探查许昌市区地下隐伏活动断层，查明其准确空间位置、判定其活动时代，评估活动断层的地震危险性和危害性等。</w:t>
            </w:r>
          </w:p>
          <w:p w:rsidR="001E08DA" w:rsidRDefault="00687FC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w:t>
            </w:r>
            <w:r w:rsidR="00FA2055" w:rsidRPr="00871DAD">
              <w:rPr>
                <w:rFonts w:asciiTheme="minorEastAsia" w:hAnsiTheme="minorEastAsia" w:cs="仿宋_GB2312" w:hint="eastAsia"/>
                <w:szCs w:val="21"/>
              </w:rPr>
              <w:t>许昌市地震局</w:t>
            </w:r>
          </w:p>
        </w:tc>
      </w:tr>
      <w:tr w:rsidR="001E08DA">
        <w:trPr>
          <w:trHeight w:val="1421"/>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1E08DA" w:rsidRDefault="00687FC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00FA2055" w:rsidRPr="00871DAD">
              <w:rPr>
                <w:rFonts w:asciiTheme="minorEastAsia" w:hAnsiTheme="minorEastAsia" w:cs="仿宋_GB2312" w:hint="eastAsia"/>
                <w:szCs w:val="21"/>
              </w:rPr>
              <w:t>许昌市地震局</w:t>
            </w:r>
          </w:p>
          <w:p w:rsidR="001E08DA" w:rsidRDefault="00687FC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w:t>
            </w:r>
            <w:r w:rsidR="00FA2055" w:rsidRPr="00871DAD">
              <w:rPr>
                <w:rFonts w:asciiTheme="minorEastAsia" w:hAnsiTheme="minorEastAsia" w:cs="仿宋_GB2312" w:hint="eastAsia"/>
                <w:szCs w:val="21"/>
              </w:rPr>
              <w:t>许昌市政府8号楼8528房间</w:t>
            </w:r>
          </w:p>
          <w:p w:rsidR="001E08DA" w:rsidRDefault="00687FC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FA2055" w:rsidRPr="00871DAD">
              <w:rPr>
                <w:rFonts w:asciiTheme="minorEastAsia" w:hAnsiTheme="minorEastAsia" w:cs="仿宋_GB2312" w:hint="eastAsia"/>
                <w:szCs w:val="21"/>
              </w:rPr>
              <w:t>李大伟</w:t>
            </w:r>
            <w:r>
              <w:rPr>
                <w:rFonts w:asciiTheme="minorEastAsia" w:hAnsiTheme="minorEastAsia" w:cs="仿宋_GB2312" w:hint="eastAsia"/>
                <w:szCs w:val="21"/>
              </w:rPr>
              <w:t xml:space="preserve">       电话：</w:t>
            </w:r>
            <w:r w:rsidR="00FA2055" w:rsidRPr="00871DAD">
              <w:rPr>
                <w:rFonts w:asciiTheme="minorEastAsia" w:hAnsiTheme="minorEastAsia" w:cs="仿宋_GB2312" w:hint="eastAsia"/>
                <w:szCs w:val="21"/>
              </w:rPr>
              <w:t>13598987619</w:t>
            </w:r>
          </w:p>
        </w:tc>
      </w:tr>
      <w:tr w:rsidR="001E08DA">
        <w:trPr>
          <w:trHeight w:val="323"/>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813" w:type="dxa"/>
            <w:vAlign w:val="center"/>
          </w:tcPr>
          <w:p w:rsidR="001E08DA" w:rsidRDefault="00687FC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名称：许昌市政府采购中心</w:t>
            </w:r>
          </w:p>
          <w:p w:rsidR="001E08DA" w:rsidRDefault="00687FC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地址：许昌市龙兴路与竹林路交汇处公共资源大厦</w:t>
            </w:r>
          </w:p>
          <w:p w:rsidR="001E08DA" w:rsidRDefault="00687FC2" w:rsidP="00FA2055">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FA2055">
              <w:rPr>
                <w:rFonts w:asciiTheme="minorEastAsia" w:hAnsiTheme="minorEastAsia" w:cs="仿宋_GB2312" w:hint="eastAsia"/>
                <w:szCs w:val="21"/>
              </w:rPr>
              <w:t>李女士</w:t>
            </w:r>
            <w:r>
              <w:rPr>
                <w:rFonts w:asciiTheme="minorEastAsia" w:hAnsiTheme="minorEastAsia" w:cs="仿宋_GB2312" w:hint="eastAsia"/>
                <w:szCs w:val="21"/>
              </w:rPr>
              <w:t xml:space="preserve">         电话：0374-</w:t>
            </w:r>
            <w:r w:rsidR="00FA2055">
              <w:rPr>
                <w:rFonts w:asciiTheme="minorEastAsia" w:hAnsiTheme="minorEastAsia" w:cs="仿宋_GB2312" w:hint="eastAsia"/>
                <w:szCs w:val="21"/>
              </w:rPr>
              <w:t>2968687</w:t>
            </w:r>
          </w:p>
        </w:tc>
      </w:tr>
      <w:tr w:rsidR="001E08DA">
        <w:trPr>
          <w:trHeight w:val="9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投标人资格</w:t>
            </w:r>
          </w:p>
        </w:tc>
        <w:tc>
          <w:tcPr>
            <w:tcW w:w="6813" w:type="dxa"/>
            <w:vAlign w:val="center"/>
          </w:tcPr>
          <w:p w:rsidR="001E08DA" w:rsidRDefault="00687FC2">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1E08DA" w:rsidRDefault="00687FC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1、企业法人营业执照或营业执照。（企业投标提供）</w:t>
            </w:r>
          </w:p>
          <w:p w:rsidR="001E08DA" w:rsidRDefault="00687FC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2、事业单位法人证书。（事业单位投标提供）</w:t>
            </w:r>
          </w:p>
          <w:p w:rsidR="001E08DA" w:rsidRDefault="00687FC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3、执业许可证。（非企业专业服务机构投标提供）</w:t>
            </w:r>
          </w:p>
          <w:p w:rsidR="001E08DA" w:rsidRDefault="00687FC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4、个体工商户营业执照。（个体工商户投标提供）</w:t>
            </w:r>
          </w:p>
          <w:p w:rsidR="001E08DA" w:rsidRDefault="00687FC2">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5、自然人身份证明。（自然人投标提供）</w:t>
            </w:r>
          </w:p>
          <w:p w:rsidR="001E08DA" w:rsidRDefault="00687FC2">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6、民办非企业单位登记证书。（民办非企业单位投标提供）</w:t>
            </w:r>
          </w:p>
          <w:p w:rsidR="001E08DA" w:rsidRDefault="00687FC2">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lastRenderedPageBreak/>
              <w:t>①2018年度经审计的财务报告，包括资产负债表、利润表、现金流量表、所有者权益变动表及其附注；</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1E08DA" w:rsidRDefault="00687FC2">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1E08DA" w:rsidRDefault="00687FC2">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1E08DA" w:rsidRDefault="00687FC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1E08DA" w:rsidRDefault="00687FC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1E08DA" w:rsidRDefault="00687FC2">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四、依法缴纳社会保障资金的证明材料</w:t>
            </w:r>
          </w:p>
          <w:p w:rsidR="001E08DA" w:rsidRDefault="00687FC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rsidR="001E08DA" w:rsidRDefault="00687FC2">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1E08DA" w:rsidRDefault="00687FC2">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1、相关设备的购置发票、专业技术人员职称证书、用工合同等；</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2、投标人具备履行合同所必须的设备和专业技术能力承诺函或声明（承诺函或声明格式自拟）。</w:t>
            </w:r>
          </w:p>
          <w:p w:rsidR="001E08DA" w:rsidRDefault="00687FC2">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1～2其中之一即可。</w:t>
            </w:r>
          </w:p>
          <w:p w:rsidR="001E08DA" w:rsidRDefault="00687FC2">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1E08DA" w:rsidRDefault="00687FC2">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投标人“</w:t>
            </w:r>
            <w:r>
              <w:rPr>
                <w:rFonts w:asciiTheme="minorEastAsia" w:hAnsiTheme="minorEastAsia" w:cs="宋体"/>
                <w:bCs/>
                <w:szCs w:val="21"/>
                <w:lang w:val="zh-CN"/>
              </w:rPr>
              <w:t>参加政府采购活动前3年内在经营活动中没有重大违法记录的书</w:t>
            </w:r>
            <w:r>
              <w:rPr>
                <w:rFonts w:asciiTheme="minorEastAsia" w:hAnsiTheme="minorEastAsia" w:cs="宋体"/>
                <w:bCs/>
                <w:szCs w:val="21"/>
                <w:lang w:val="zh-CN"/>
              </w:rPr>
              <w:lastRenderedPageBreak/>
              <w:t>面声明</w:t>
            </w:r>
            <w:r>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1E08DA" w:rsidRDefault="00687FC2">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未被列入“信用中国”网站(www.creditchina.gov.cn)失信被执行人、重大税收违法案件当事人名单、政府采购严重违法失信名单的投标人；</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）严重违法失信社会组织名单的投标人（</w:t>
            </w:r>
            <w:r>
              <w:rPr>
                <w:rFonts w:asciiTheme="minorEastAsia" w:hAnsiTheme="minorEastAsia" w:cs="宋体" w:hint="eastAsia"/>
                <w:kern w:val="0"/>
                <w:szCs w:val="21"/>
              </w:rPr>
              <w:t>联合体形式投标的，联合体成员存在不良信用记录，视同联合体存在不良信用记录）。</w:t>
            </w:r>
          </w:p>
          <w:p w:rsidR="001E08DA" w:rsidRDefault="00687FC2">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1E08DA" w:rsidRDefault="00687FC2">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1" w:history="1">
              <w:r>
                <w:rPr>
                  <w:rFonts w:cs="宋体" w:hint="eastAsia"/>
                  <w:kern w:val="0"/>
                </w:rPr>
                <w:t>www.creditchina.gov.cn</w:t>
              </w:r>
            </w:hyperlink>
            <w:r>
              <w:rPr>
                <w:rFonts w:asciiTheme="minorEastAsia" w:hAnsiTheme="minorEastAsia" w:cs="宋体" w:hint="eastAsia"/>
                <w:kern w:val="0"/>
                <w:szCs w:val="21"/>
              </w:rPr>
              <w:t>）</w:t>
            </w:r>
          </w:p>
          <w:p w:rsidR="001E08DA" w:rsidRDefault="00687FC2">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1E08DA" w:rsidRDefault="00687FC2">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1E08DA" w:rsidRDefault="00687FC2">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1E08DA" w:rsidRDefault="00687FC2">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1E08DA" w:rsidRDefault="00687FC2">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w:t>
            </w:r>
            <w:r>
              <w:rPr>
                <w:rFonts w:asciiTheme="minorEastAsia" w:hAnsiTheme="minorEastAsia" w:cs="仿宋_GB2312"/>
                <w:color w:val="000000"/>
                <w:szCs w:val="21"/>
                <w:shd w:val="clear" w:color="auto" w:fill="FFFFFF"/>
              </w:rPr>
              <w:t>政府采购严重违法失信名单</w:t>
            </w:r>
            <w:r>
              <w:rPr>
                <w:rFonts w:asciiTheme="minorEastAsia" w:hAnsiTheme="minorEastAsia" w:cs="宋体" w:hint="eastAsia"/>
                <w:kern w:val="0"/>
                <w:szCs w:val="21"/>
              </w:rPr>
              <w:t>、</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严重违法失信社会组织名单的投标人，将拒绝其参与本次政府采购活动。</w:t>
            </w:r>
          </w:p>
          <w:p w:rsidR="001E08DA" w:rsidRDefault="00687FC2" w:rsidP="00FA2055">
            <w:pPr>
              <w:autoSpaceDE w:val="0"/>
              <w:autoSpaceDN w:val="0"/>
              <w:spacing w:line="360" w:lineRule="auto"/>
              <w:contextualSpacing/>
              <w:rPr>
                <w:rFonts w:asciiTheme="minorEastAsia" w:hAnsiTheme="minorEastAsia" w:cs="仿宋_GB2312"/>
                <w:szCs w:val="21"/>
              </w:rPr>
            </w:pPr>
            <w:r>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rsidR="001E08DA">
        <w:trPr>
          <w:trHeight w:val="504"/>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联合体投标</w:t>
            </w:r>
          </w:p>
        </w:tc>
        <w:tc>
          <w:tcPr>
            <w:tcW w:w="6813" w:type="dxa"/>
            <w:vAlign w:val="center"/>
          </w:tcPr>
          <w:p w:rsidR="001E08DA" w:rsidRDefault="00687FC2">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E62FEF">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E62FEF">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联合体投标</w:t>
            </w:r>
          </w:p>
        </w:tc>
      </w:tr>
      <w:tr w:rsidR="001E08DA">
        <w:trPr>
          <w:trHeight w:val="504"/>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最高限价</w:t>
            </w:r>
          </w:p>
        </w:tc>
        <w:tc>
          <w:tcPr>
            <w:tcW w:w="6813" w:type="dxa"/>
            <w:vAlign w:val="center"/>
          </w:tcPr>
          <w:p w:rsidR="001E08DA" w:rsidRDefault="00FA2055" w:rsidP="00871DAD">
            <w:pPr>
              <w:autoSpaceDE w:val="0"/>
              <w:autoSpaceDN w:val="0"/>
              <w:adjustRightInd w:val="0"/>
              <w:spacing w:line="276" w:lineRule="auto"/>
              <w:ind w:firstLineChars="100" w:firstLine="210"/>
              <w:rPr>
                <w:rFonts w:asciiTheme="minorEastAsia" w:hAnsiTheme="minorEastAsia" w:cs="宋体"/>
                <w:bCs/>
                <w:szCs w:val="21"/>
                <w:lang w:val="zh-CN"/>
              </w:rPr>
            </w:pPr>
            <w:r w:rsidRPr="00871DAD">
              <w:rPr>
                <w:rFonts w:asciiTheme="minorEastAsia" w:hAnsiTheme="minorEastAsia" w:cs="仿宋_GB2312" w:hint="eastAsia"/>
                <w:szCs w:val="21"/>
              </w:rPr>
              <w:t>10436500</w:t>
            </w:r>
            <w:r w:rsidR="00687FC2" w:rsidRPr="00871DAD">
              <w:rPr>
                <w:rFonts w:asciiTheme="minorEastAsia" w:hAnsiTheme="minorEastAsia" w:cs="仿宋_GB2312" w:hint="eastAsia"/>
                <w:szCs w:val="21"/>
              </w:rPr>
              <w:t>元，超出</w:t>
            </w:r>
            <w:r w:rsidR="00687FC2">
              <w:rPr>
                <w:rFonts w:asciiTheme="minorEastAsia" w:hAnsiTheme="minorEastAsia" w:cs="宋体" w:hint="eastAsia"/>
                <w:bCs/>
                <w:szCs w:val="21"/>
                <w:lang w:val="zh-CN"/>
              </w:rPr>
              <w:t>最高限价的投标无效</w:t>
            </w:r>
          </w:p>
        </w:tc>
      </w:tr>
      <w:tr w:rsidR="001E08DA">
        <w:trPr>
          <w:trHeight w:val="907"/>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1E08DA" w:rsidRDefault="00E62FEF">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687FC2">
              <w:rPr>
                <w:rFonts w:asciiTheme="minorEastAsia" w:hAnsiTheme="minorEastAsia" w:cs="宋体" w:hint="eastAsia"/>
                <w:b/>
                <w:color w:val="000000"/>
                <w:kern w:val="0"/>
                <w:szCs w:val="21"/>
                <w:lang w:val="zh-CN"/>
              </w:rPr>
              <w:instrText>eq \o\ac(□,</w:instrText>
            </w:r>
            <w:r w:rsidR="00687FC2">
              <w:rPr>
                <w:rFonts w:asciiTheme="minorEastAsia" w:hAnsiTheme="minorEastAsia" w:cs="宋体" w:hint="eastAsia"/>
                <w:b/>
                <w:color w:val="000000"/>
                <w:kern w:val="0"/>
                <w:position w:val="2"/>
                <w:szCs w:val="21"/>
                <w:lang w:val="zh-CN"/>
              </w:rPr>
              <w:instrText>√</w:instrText>
            </w:r>
            <w:r w:rsidR="00687FC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87FC2">
              <w:rPr>
                <w:rFonts w:asciiTheme="minorEastAsia" w:hAnsiTheme="minorEastAsia" w:cs="宋体" w:hint="eastAsia"/>
                <w:bCs/>
                <w:szCs w:val="21"/>
                <w:lang w:val="zh-CN"/>
              </w:rPr>
              <w:t>不组织</w:t>
            </w:r>
          </w:p>
          <w:p w:rsidR="001E08DA" w:rsidRDefault="00687FC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1E08DA">
        <w:trPr>
          <w:trHeight w:val="907"/>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8</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开标前答疑会</w:t>
            </w:r>
          </w:p>
        </w:tc>
        <w:tc>
          <w:tcPr>
            <w:tcW w:w="6813" w:type="dxa"/>
            <w:vAlign w:val="center"/>
          </w:tcPr>
          <w:p w:rsidR="001E08DA" w:rsidRDefault="00E62FEF">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687FC2">
              <w:rPr>
                <w:rFonts w:asciiTheme="minorEastAsia" w:hAnsiTheme="minorEastAsia" w:cs="宋体" w:hint="eastAsia"/>
                <w:b/>
                <w:color w:val="000000"/>
                <w:kern w:val="0"/>
                <w:szCs w:val="21"/>
                <w:lang w:val="zh-CN"/>
              </w:rPr>
              <w:instrText>eq \o\ac(□,</w:instrText>
            </w:r>
            <w:r w:rsidR="00687FC2">
              <w:rPr>
                <w:rFonts w:asciiTheme="minorEastAsia" w:hAnsiTheme="minorEastAsia" w:cs="宋体" w:hint="eastAsia"/>
                <w:b/>
                <w:color w:val="000000"/>
                <w:kern w:val="0"/>
                <w:position w:val="2"/>
                <w:szCs w:val="21"/>
                <w:lang w:val="zh-CN"/>
              </w:rPr>
              <w:instrText>√</w:instrText>
            </w:r>
            <w:r w:rsidR="00687FC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87FC2">
              <w:rPr>
                <w:rFonts w:asciiTheme="minorEastAsia" w:hAnsiTheme="minorEastAsia" w:cs="宋体" w:hint="eastAsia"/>
                <w:bCs/>
                <w:szCs w:val="21"/>
                <w:lang w:val="zh-CN"/>
              </w:rPr>
              <w:t>不召开</w:t>
            </w:r>
          </w:p>
          <w:p w:rsidR="001E08DA" w:rsidRDefault="00687FC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1E08DA">
        <w:trPr>
          <w:trHeight w:val="504"/>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1E08DA" w:rsidRDefault="00E62FEF">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687FC2">
              <w:rPr>
                <w:rFonts w:asciiTheme="minorEastAsia" w:hAnsiTheme="minorEastAsia" w:cs="宋体" w:hint="eastAsia"/>
                <w:b/>
                <w:color w:val="000000"/>
                <w:kern w:val="0"/>
                <w:szCs w:val="21"/>
                <w:lang w:val="zh-CN"/>
              </w:rPr>
              <w:instrText>eq \o\ac(□,</w:instrText>
            </w:r>
            <w:r w:rsidR="00687FC2">
              <w:rPr>
                <w:rFonts w:asciiTheme="minorEastAsia" w:hAnsiTheme="minorEastAsia" w:cs="宋体" w:hint="eastAsia"/>
                <w:b/>
                <w:color w:val="000000"/>
                <w:kern w:val="0"/>
                <w:position w:val="2"/>
                <w:szCs w:val="21"/>
                <w:lang w:val="zh-CN"/>
              </w:rPr>
              <w:instrText>√</w:instrText>
            </w:r>
            <w:r w:rsidR="00687FC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87FC2">
              <w:rPr>
                <w:rFonts w:asciiTheme="minorEastAsia" w:hAnsiTheme="minorEastAsia" w:cs="宋体" w:hint="eastAsia"/>
                <w:bCs/>
                <w:szCs w:val="21"/>
                <w:lang w:val="zh-CN"/>
              </w:rPr>
              <w:t xml:space="preserve">不允许    </w:t>
            </w:r>
            <w:r w:rsidR="00687FC2">
              <w:rPr>
                <w:rFonts w:asciiTheme="minorEastAsia" w:hAnsiTheme="minorEastAsia" w:cs="宋体" w:hint="eastAsia"/>
                <w:b/>
                <w:bCs/>
                <w:szCs w:val="21"/>
                <w:lang w:val="zh-CN"/>
              </w:rPr>
              <w:t>□</w:t>
            </w:r>
            <w:r w:rsidR="00687FC2">
              <w:rPr>
                <w:rFonts w:asciiTheme="minorEastAsia" w:hAnsiTheme="minorEastAsia" w:hint="eastAsia"/>
                <w:szCs w:val="21"/>
              </w:rPr>
              <w:t>允许</w:t>
            </w:r>
          </w:p>
        </w:tc>
      </w:tr>
      <w:tr w:rsidR="001E08DA">
        <w:trPr>
          <w:trHeight w:val="504"/>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投标有效期</w:t>
            </w:r>
          </w:p>
        </w:tc>
        <w:tc>
          <w:tcPr>
            <w:tcW w:w="6813" w:type="dxa"/>
            <w:vAlign w:val="center"/>
          </w:tcPr>
          <w:p w:rsidR="001E08DA" w:rsidRDefault="00687FC2">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90天（自</w:t>
            </w:r>
            <w:r>
              <w:rPr>
                <w:rFonts w:asciiTheme="minorEastAsia" w:hAnsiTheme="minorEastAsia" w:cs="宋体" w:hint="eastAsia"/>
                <w:kern w:val="0"/>
                <w:szCs w:val="21"/>
              </w:rPr>
              <w:t>提交投标文件的截止之日起算</w:t>
            </w:r>
            <w:r>
              <w:rPr>
                <w:rFonts w:asciiTheme="minorEastAsia" w:hAnsiTheme="minorEastAsia" w:cs="仿宋_GB2312" w:hint="eastAsia"/>
                <w:szCs w:val="21"/>
              </w:rPr>
              <w:t>）</w:t>
            </w:r>
          </w:p>
          <w:p w:rsidR="001E08DA" w:rsidRDefault="00687FC2">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szCs w:val="21"/>
                <w:lang w:val="zh-CN"/>
              </w:rPr>
              <w:t>中标</w:t>
            </w:r>
            <w:r>
              <w:rPr>
                <w:rFonts w:asciiTheme="minorEastAsia" w:hAnsiTheme="minorEastAsia" w:cs="仿宋_GB2312" w:hint="eastAsia"/>
                <w:szCs w:val="21"/>
                <w:lang w:val="zh-CN"/>
              </w:rPr>
              <w:t>人投标</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中标人全部合同义务履行完毕为止。</w:t>
            </w:r>
          </w:p>
        </w:tc>
      </w:tr>
      <w:tr w:rsidR="001E08DA">
        <w:trPr>
          <w:trHeight w:val="504"/>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1E08DA" w:rsidRDefault="00687FC2">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中标人将本项目非主体、非关键性工作分包</w:t>
            </w:r>
          </w:p>
        </w:tc>
        <w:tc>
          <w:tcPr>
            <w:tcW w:w="6813" w:type="dxa"/>
            <w:vAlign w:val="center"/>
          </w:tcPr>
          <w:p w:rsidR="001E08DA" w:rsidRDefault="00E62FEF">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687FC2">
              <w:rPr>
                <w:rFonts w:asciiTheme="minorEastAsia" w:hAnsiTheme="minorEastAsia" w:cs="宋体" w:hint="eastAsia"/>
                <w:b/>
                <w:color w:val="000000"/>
                <w:kern w:val="0"/>
                <w:szCs w:val="21"/>
                <w:lang w:val="zh-CN"/>
              </w:rPr>
              <w:instrText>eq \o\ac(□,</w:instrText>
            </w:r>
            <w:r w:rsidR="00687FC2">
              <w:rPr>
                <w:rFonts w:asciiTheme="minorEastAsia" w:hAnsiTheme="minorEastAsia" w:cs="宋体" w:hint="eastAsia"/>
                <w:b/>
                <w:color w:val="000000"/>
                <w:kern w:val="0"/>
                <w:position w:val="2"/>
                <w:szCs w:val="21"/>
                <w:lang w:val="zh-CN"/>
              </w:rPr>
              <w:instrText>√</w:instrText>
            </w:r>
            <w:r w:rsidR="00687FC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87FC2">
              <w:rPr>
                <w:rFonts w:asciiTheme="minorEastAsia" w:hAnsiTheme="minorEastAsia" w:cs="宋体" w:hint="eastAsia"/>
                <w:bCs/>
                <w:szCs w:val="21"/>
                <w:lang w:val="zh-CN"/>
              </w:rPr>
              <w:t xml:space="preserve">不允许   </w:t>
            </w:r>
            <w:r w:rsidR="00687FC2">
              <w:rPr>
                <w:rFonts w:asciiTheme="minorEastAsia" w:hAnsiTheme="minorEastAsia" w:cs="宋体" w:hint="eastAsia"/>
                <w:b/>
                <w:bCs/>
                <w:szCs w:val="21"/>
                <w:lang w:val="zh-CN"/>
              </w:rPr>
              <w:t>□</w:t>
            </w:r>
            <w:r w:rsidR="00687FC2">
              <w:rPr>
                <w:rFonts w:asciiTheme="minorEastAsia" w:hAnsiTheme="minorEastAsia" w:cs="仿宋_GB2312" w:hint="eastAsia"/>
                <w:szCs w:val="21"/>
              </w:rPr>
              <w:t>允许</w:t>
            </w:r>
          </w:p>
        </w:tc>
      </w:tr>
      <w:tr w:rsidR="001E08DA">
        <w:trPr>
          <w:trHeight w:val="504"/>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投标截止及开标时间</w:t>
            </w:r>
          </w:p>
        </w:tc>
        <w:tc>
          <w:tcPr>
            <w:tcW w:w="6813" w:type="dxa"/>
            <w:vAlign w:val="center"/>
          </w:tcPr>
          <w:p w:rsidR="001E08DA" w:rsidRDefault="00156A86" w:rsidP="00156A86">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lang w:val="zh-CN"/>
              </w:rPr>
              <w:t>2019</w:t>
            </w:r>
            <w:r w:rsidR="00687FC2">
              <w:rPr>
                <w:rFonts w:asciiTheme="minorEastAsia" w:hAnsiTheme="minorEastAsia" w:cs="宋体" w:hint="eastAsia"/>
                <w:bCs/>
                <w:szCs w:val="21"/>
                <w:lang w:val="zh-CN"/>
              </w:rPr>
              <w:t>年</w:t>
            </w:r>
            <w:r>
              <w:rPr>
                <w:rFonts w:asciiTheme="minorEastAsia" w:hAnsiTheme="minorEastAsia" w:cs="宋体" w:hint="eastAsia"/>
                <w:bCs/>
                <w:szCs w:val="21"/>
                <w:lang w:val="zh-CN"/>
              </w:rPr>
              <w:t>10</w:t>
            </w:r>
            <w:r w:rsidR="00687FC2">
              <w:rPr>
                <w:rFonts w:asciiTheme="minorEastAsia" w:hAnsiTheme="minorEastAsia" w:cs="宋体" w:hint="eastAsia"/>
                <w:bCs/>
                <w:szCs w:val="21"/>
                <w:lang w:val="zh-CN"/>
              </w:rPr>
              <w:t>月</w:t>
            </w:r>
            <w:r>
              <w:rPr>
                <w:rFonts w:asciiTheme="minorEastAsia" w:hAnsiTheme="minorEastAsia" w:cs="宋体" w:hint="eastAsia"/>
                <w:bCs/>
                <w:szCs w:val="21"/>
                <w:lang w:val="zh-CN"/>
              </w:rPr>
              <w:t>15</w:t>
            </w:r>
            <w:r w:rsidR="00687FC2">
              <w:rPr>
                <w:rFonts w:asciiTheme="minorEastAsia" w:hAnsiTheme="minorEastAsia" w:cs="宋体" w:hint="eastAsia"/>
                <w:bCs/>
                <w:szCs w:val="21"/>
                <w:lang w:val="zh-CN"/>
              </w:rPr>
              <w:t>日</w:t>
            </w:r>
            <w:r>
              <w:rPr>
                <w:rFonts w:asciiTheme="minorEastAsia" w:hAnsiTheme="minorEastAsia" w:cs="宋体" w:hint="eastAsia"/>
                <w:bCs/>
                <w:szCs w:val="21"/>
                <w:lang w:val="zh-CN"/>
              </w:rPr>
              <w:t>9</w:t>
            </w:r>
            <w:r w:rsidR="00687FC2">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687FC2">
              <w:rPr>
                <w:rFonts w:asciiTheme="minorEastAsia" w:hAnsiTheme="minorEastAsia" w:cs="宋体" w:hint="eastAsia"/>
                <w:bCs/>
                <w:szCs w:val="21"/>
                <w:lang w:val="zh-CN"/>
              </w:rPr>
              <w:t>分（北京时间）</w:t>
            </w:r>
          </w:p>
        </w:tc>
      </w:tr>
      <w:tr w:rsidR="001E08DA">
        <w:trPr>
          <w:trHeight w:val="504"/>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递交投标文件</w:t>
            </w:r>
          </w:p>
          <w:p w:rsidR="001E08DA" w:rsidRDefault="00687FC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及开标地点</w:t>
            </w:r>
          </w:p>
        </w:tc>
        <w:tc>
          <w:tcPr>
            <w:tcW w:w="6813" w:type="dxa"/>
            <w:vAlign w:val="center"/>
          </w:tcPr>
          <w:p w:rsidR="001E08DA" w:rsidRDefault="00687FC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许昌市公共资源交易中心三楼开标</w:t>
            </w:r>
            <w:r w:rsidR="00156A86">
              <w:rPr>
                <w:rFonts w:asciiTheme="minorEastAsia" w:hAnsiTheme="minorEastAsia" w:cs="宋体" w:hint="eastAsia"/>
                <w:bCs/>
                <w:szCs w:val="21"/>
                <w:lang w:val="zh-CN"/>
              </w:rPr>
              <w:t>五</w:t>
            </w:r>
            <w:r>
              <w:rPr>
                <w:rFonts w:asciiTheme="minorEastAsia" w:hAnsiTheme="minorEastAsia" w:cs="宋体" w:hint="eastAsia"/>
                <w:bCs/>
                <w:szCs w:val="21"/>
                <w:lang w:val="zh-CN"/>
              </w:rPr>
              <w:t>室（</w:t>
            </w:r>
            <w:r>
              <w:rPr>
                <w:rFonts w:asciiTheme="minorEastAsia" w:hAnsiTheme="minorEastAsia" w:cs="宋体"/>
                <w:bCs/>
                <w:szCs w:val="21"/>
                <w:lang w:val="zh-CN"/>
              </w:rPr>
              <w:t>龙兴路与竹林路交汇处</w:t>
            </w:r>
            <w:r>
              <w:rPr>
                <w:rFonts w:asciiTheme="minorEastAsia" w:hAnsiTheme="minorEastAsia" w:cs="宋体" w:hint="eastAsia"/>
                <w:bCs/>
                <w:szCs w:val="21"/>
                <w:lang w:val="zh-CN"/>
              </w:rPr>
              <w:t>公共资源大厦）</w:t>
            </w:r>
          </w:p>
        </w:tc>
      </w:tr>
      <w:tr w:rsidR="001E08DA">
        <w:trPr>
          <w:trHeight w:val="504"/>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投标保证金</w:t>
            </w:r>
          </w:p>
        </w:tc>
        <w:tc>
          <w:tcPr>
            <w:tcW w:w="6813" w:type="dxa"/>
            <w:vAlign w:val="center"/>
          </w:tcPr>
          <w:p w:rsidR="001E08DA" w:rsidRDefault="00687FC2">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1E08DA" w:rsidRDefault="00687FC2">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投标人应提供投标承诺函。</w:t>
            </w:r>
          </w:p>
        </w:tc>
      </w:tr>
      <w:tr w:rsidR="001E08DA">
        <w:trPr>
          <w:trHeight w:val="156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1E08DA" w:rsidRDefault="00687FC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hyperlink r:id="rId12" w:tgtFrame="_blank" w:history="1">
              <w:r>
                <w:rPr>
                  <w:rFonts w:asciiTheme="minorEastAsia" w:hAnsiTheme="minorEastAsia" w:cs="宋体"/>
                  <w:color w:val="000000"/>
                  <w:szCs w:val="21"/>
                </w:rPr>
                <w:t>中国·许昌许昌市政府网</w:t>
              </w:r>
            </w:hyperlink>
            <w:r>
              <w:rPr>
                <w:rFonts w:asciiTheme="minorEastAsia" w:hAnsiTheme="minorEastAsia" w:cs="宋体" w:hint="eastAsia"/>
                <w:color w:val="000000"/>
                <w:szCs w:val="21"/>
              </w:rPr>
              <w:t>》</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1E08DA" w:rsidRDefault="00687FC2">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招标文件时间</w:t>
            </w:r>
          </w:p>
        </w:tc>
        <w:tc>
          <w:tcPr>
            <w:tcW w:w="6813" w:type="dxa"/>
            <w:vAlign w:val="center"/>
          </w:tcPr>
          <w:p w:rsidR="001E08DA" w:rsidRDefault="00687FC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投标截止时间15日前（</w:t>
            </w:r>
            <w:r>
              <w:rPr>
                <w:rFonts w:asciiTheme="minorEastAsia" w:hAnsiTheme="minorEastAsia" w:cs="仿宋_GB2312" w:hint="eastAsia"/>
                <w:szCs w:val="21"/>
                <w:lang w:val="zh-CN"/>
              </w:rPr>
              <w:t>澄清内容可能影响投标文件编制的）</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投标人对采购文件</w:t>
            </w:r>
          </w:p>
          <w:p w:rsidR="001E08DA" w:rsidRDefault="00687FC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1E08DA" w:rsidRDefault="00687FC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招标公告期满之日起七个工作日</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投标文件份数</w:t>
            </w:r>
          </w:p>
        </w:tc>
        <w:tc>
          <w:tcPr>
            <w:tcW w:w="6813" w:type="dxa"/>
            <w:vAlign w:val="center"/>
          </w:tcPr>
          <w:p w:rsidR="001E08DA" w:rsidRDefault="00E62FEF">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687FC2">
              <w:rPr>
                <w:rFonts w:ascii="新宋体" w:eastAsia="新宋体" w:hAnsi="新宋体" w:hint="eastAsia"/>
                <w:b/>
                <w:szCs w:val="21"/>
              </w:rPr>
              <w:instrText>eq \o\ac(□,√)</w:instrText>
            </w:r>
            <w:r>
              <w:rPr>
                <w:rFonts w:ascii="新宋体" w:eastAsia="新宋体" w:hAnsi="新宋体"/>
                <w:b/>
                <w:szCs w:val="21"/>
              </w:rPr>
              <w:fldChar w:fldCharType="end"/>
            </w:r>
            <w:r w:rsidR="00687FC2">
              <w:rPr>
                <w:rFonts w:ascii="新宋体" w:eastAsia="新宋体" w:hAnsi="新宋体" w:hint="eastAsia"/>
                <w:szCs w:val="21"/>
              </w:rPr>
              <w:t>电子投标文件：成功上传至《全国公共资源交易平台（河南省·许昌市）》公共资源交易系统加密电子投标文件1份</w:t>
            </w:r>
            <w:r w:rsidR="00687FC2">
              <w:rPr>
                <w:rFonts w:hAnsi="宋体" w:cs="宋体" w:hint="eastAsia"/>
                <w:szCs w:val="21"/>
                <w:lang w:val="zh-CN"/>
              </w:rPr>
              <w:t>（文件格式为：</w:t>
            </w:r>
            <w:r w:rsidR="00687FC2">
              <w:rPr>
                <w:rFonts w:hAnsi="宋体" w:cs="宋体" w:hint="eastAsia"/>
                <w:szCs w:val="21"/>
                <w:lang w:val="zh-CN"/>
              </w:rPr>
              <w:t xml:space="preserve"> XXX</w:t>
            </w:r>
            <w:r w:rsidR="00687FC2">
              <w:rPr>
                <w:rFonts w:hAnsi="宋体" w:cs="宋体" w:hint="eastAsia"/>
                <w:szCs w:val="21"/>
                <w:lang w:val="zh-CN"/>
              </w:rPr>
              <w:t>公司</w:t>
            </w:r>
            <w:r w:rsidR="00687FC2">
              <w:rPr>
                <w:rFonts w:hAnsi="宋体" w:cs="宋体" w:hint="eastAsia"/>
                <w:szCs w:val="21"/>
                <w:lang w:val="zh-CN"/>
              </w:rPr>
              <w:t>XXX</w:t>
            </w:r>
            <w:r w:rsidR="00687FC2">
              <w:rPr>
                <w:rFonts w:hAnsi="宋体" w:cs="宋体" w:hint="eastAsia"/>
                <w:szCs w:val="21"/>
                <w:lang w:val="zh-CN"/>
              </w:rPr>
              <w:t>项目编号</w:t>
            </w:r>
            <w:r w:rsidR="00687FC2">
              <w:rPr>
                <w:rFonts w:hAnsi="宋体" w:cs="宋体" w:hint="eastAsia"/>
                <w:szCs w:val="21"/>
                <w:lang w:val="zh-CN"/>
              </w:rPr>
              <w:t>.file</w:t>
            </w:r>
            <w:r w:rsidR="00687FC2">
              <w:rPr>
                <w:rFonts w:hAnsi="宋体" w:cs="宋体" w:hint="eastAsia"/>
                <w:szCs w:val="21"/>
                <w:lang w:val="zh-CN"/>
              </w:rPr>
              <w:t>）。</w:t>
            </w:r>
            <w:r w:rsidR="00687FC2">
              <w:rPr>
                <w:rFonts w:ascii="新宋体" w:eastAsia="新宋体" w:hAnsi="新宋体" w:hint="eastAsia"/>
                <w:szCs w:val="21"/>
              </w:rPr>
              <w:t>使用电子介质存储的备份文件1份（文件格式为：名称为“备份”的文件夹）。</w:t>
            </w:r>
          </w:p>
          <w:p w:rsidR="001E08DA" w:rsidRDefault="00E62FEF">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687FC2">
              <w:rPr>
                <w:rFonts w:ascii="新宋体" w:eastAsia="新宋体" w:hAnsi="新宋体" w:hint="eastAsia"/>
                <w:b/>
                <w:szCs w:val="21"/>
              </w:rPr>
              <w:instrText>eq \o\ac(□,√)</w:instrText>
            </w:r>
            <w:r>
              <w:rPr>
                <w:rFonts w:ascii="新宋体" w:eastAsia="新宋体" w:hAnsi="新宋体"/>
                <w:b/>
                <w:szCs w:val="21"/>
              </w:rPr>
              <w:fldChar w:fldCharType="end"/>
            </w:r>
            <w:r w:rsidR="00687FC2">
              <w:rPr>
                <w:rFonts w:ascii="新宋体" w:eastAsia="新宋体" w:hAnsi="新宋体" w:hint="eastAsia"/>
                <w:szCs w:val="21"/>
              </w:rPr>
              <w:t>纸质投标文件：</w:t>
            </w:r>
            <w:r w:rsidR="00687FC2">
              <w:rPr>
                <w:rFonts w:asciiTheme="minorEastAsia" w:hAnsiTheme="minorEastAsia" w:cs="仿宋_GB2312" w:hint="eastAsia"/>
                <w:szCs w:val="21"/>
              </w:rPr>
              <w:t>正本</w:t>
            </w:r>
            <w:r w:rsidR="00687FC2">
              <w:rPr>
                <w:rFonts w:asciiTheme="minorEastAsia" w:hAnsiTheme="minorEastAsia" w:cs="仿宋_GB2312" w:hint="eastAsia"/>
                <w:b/>
                <w:szCs w:val="21"/>
              </w:rPr>
              <w:t>一</w:t>
            </w:r>
            <w:r w:rsidR="00687FC2">
              <w:rPr>
                <w:rFonts w:asciiTheme="minorEastAsia" w:hAnsiTheme="minorEastAsia" w:cs="仿宋_GB2312" w:hint="eastAsia"/>
                <w:szCs w:val="21"/>
              </w:rPr>
              <w:t>份，副本</w:t>
            </w:r>
            <w:r w:rsidR="00687FC2">
              <w:rPr>
                <w:rFonts w:asciiTheme="minorEastAsia" w:hAnsiTheme="minorEastAsia" w:cs="仿宋_GB2312" w:hint="eastAsia"/>
                <w:szCs w:val="21"/>
                <w:u w:val="single"/>
              </w:rPr>
              <w:t xml:space="preserve"> 一 </w:t>
            </w:r>
            <w:r w:rsidR="00687FC2">
              <w:rPr>
                <w:rFonts w:asciiTheme="minorEastAsia" w:hAnsiTheme="minorEastAsia" w:cs="仿宋_GB2312" w:hint="eastAsia"/>
                <w:szCs w:val="21"/>
              </w:rPr>
              <w:t>份。使用</w:t>
            </w:r>
            <w:r w:rsidR="00687FC2">
              <w:rPr>
                <w:rFonts w:ascii="新宋体" w:eastAsia="新宋体" w:hAnsi="新宋体" w:hint="eastAsia"/>
                <w:szCs w:val="21"/>
              </w:rPr>
              <w:t>格式为“投标文件（供</w:t>
            </w:r>
            <w:r w:rsidR="00687FC2">
              <w:rPr>
                <w:rFonts w:ascii="新宋体" w:eastAsia="新宋体" w:hAnsi="新宋体" w:hint="eastAsia"/>
                <w:szCs w:val="21"/>
              </w:rPr>
              <w:lastRenderedPageBreak/>
              <w:t>打印）.PDF”的文件</w:t>
            </w:r>
          </w:p>
          <w:p w:rsidR="001E08DA" w:rsidRDefault="00687FC2">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电子投标文件和纸质投标文件的内容、格式、水印码、签章应一致。</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19</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投标文件的</w:t>
            </w:r>
          </w:p>
          <w:p w:rsidR="001E08DA" w:rsidRDefault="00687FC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1E08DA" w:rsidRDefault="00E62FEF">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687FC2">
              <w:rPr>
                <w:rFonts w:ascii="新宋体" w:eastAsia="新宋体" w:hAnsi="新宋体" w:hint="eastAsia"/>
                <w:b/>
                <w:szCs w:val="21"/>
              </w:rPr>
              <w:instrText>eq \o\ac(□,√)</w:instrText>
            </w:r>
            <w:r>
              <w:rPr>
                <w:rFonts w:ascii="新宋体" w:eastAsia="新宋体" w:hAnsi="新宋体"/>
                <w:b/>
                <w:szCs w:val="21"/>
              </w:rPr>
              <w:fldChar w:fldCharType="end"/>
            </w:r>
            <w:r w:rsidR="00687FC2">
              <w:rPr>
                <w:rFonts w:ascii="新宋体" w:eastAsia="新宋体" w:hAnsi="新宋体" w:hint="eastAsia"/>
                <w:szCs w:val="21"/>
              </w:rPr>
              <w:t>电子投标文件：按招标文件要求加盖投标人电子印章和法人电子印章。</w:t>
            </w:r>
          </w:p>
          <w:p w:rsidR="001E08DA" w:rsidRDefault="00E62FEF">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687FC2">
              <w:rPr>
                <w:rFonts w:ascii="新宋体" w:eastAsia="新宋体" w:hAnsi="新宋体" w:hint="eastAsia"/>
                <w:b/>
                <w:szCs w:val="21"/>
              </w:rPr>
              <w:instrText>eq \o\ac(□,√)</w:instrText>
            </w:r>
            <w:r>
              <w:rPr>
                <w:rFonts w:ascii="新宋体" w:eastAsia="新宋体" w:hAnsi="新宋体"/>
                <w:b/>
                <w:szCs w:val="21"/>
              </w:rPr>
              <w:fldChar w:fldCharType="end"/>
            </w:r>
            <w:r w:rsidR="00687FC2">
              <w:rPr>
                <w:rFonts w:ascii="新宋体" w:eastAsia="新宋体" w:hAnsi="新宋体" w:hint="eastAsia"/>
                <w:szCs w:val="21"/>
              </w:rPr>
              <w:t>纸质投标文件：投标文件封面加盖投标人公章（投标文件是指投标人电子投标文件制作完成后生成的后缀名为</w:t>
            </w:r>
            <w:r w:rsidR="00687FC2">
              <w:rPr>
                <w:rFonts w:hAnsi="宋体" w:hint="eastAsia"/>
                <w:color w:val="000000"/>
                <w:szCs w:val="21"/>
              </w:rPr>
              <w:t>“</w:t>
            </w:r>
            <w:r w:rsidR="00687FC2">
              <w:rPr>
                <w:rFonts w:hAnsi="宋体" w:hint="eastAsia"/>
                <w:color w:val="000000"/>
                <w:szCs w:val="21"/>
              </w:rPr>
              <w:t>.PDF</w:t>
            </w:r>
            <w:r w:rsidR="00687FC2">
              <w:rPr>
                <w:rFonts w:hAnsi="宋体" w:hint="eastAsia"/>
                <w:color w:val="000000"/>
                <w:szCs w:val="21"/>
              </w:rPr>
              <w:t>”的文件</w:t>
            </w:r>
            <w:r w:rsidR="00687FC2">
              <w:rPr>
                <w:rFonts w:ascii="新宋体" w:eastAsia="新宋体" w:hAnsi="新宋体" w:hint="eastAsia"/>
                <w:szCs w:val="21"/>
              </w:rPr>
              <w:t>打印的纸质投标文件）。</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评标委员会组建</w:t>
            </w:r>
          </w:p>
        </w:tc>
        <w:tc>
          <w:tcPr>
            <w:tcW w:w="6813" w:type="dxa"/>
            <w:vAlign w:val="center"/>
          </w:tcPr>
          <w:p w:rsidR="001E08DA" w:rsidRDefault="00E62FEF">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687FC2">
              <w:rPr>
                <w:rFonts w:ascii="新宋体" w:eastAsia="新宋体" w:hAnsi="新宋体" w:hint="eastAsia"/>
                <w:b/>
                <w:szCs w:val="21"/>
              </w:rPr>
              <w:instrText>eq \o\ac(□,√)</w:instrText>
            </w:r>
            <w:r>
              <w:rPr>
                <w:rFonts w:ascii="新宋体" w:eastAsia="新宋体" w:hAnsi="新宋体"/>
                <w:b/>
                <w:szCs w:val="21"/>
              </w:rPr>
              <w:fldChar w:fldCharType="end"/>
            </w:r>
            <w:r w:rsidR="00687FC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1E08DA" w:rsidRDefault="00687FC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21</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szCs w:val="21"/>
              </w:rPr>
              <w:t>评标方法</w:t>
            </w:r>
          </w:p>
        </w:tc>
        <w:tc>
          <w:tcPr>
            <w:tcW w:w="6813" w:type="dxa"/>
            <w:vAlign w:val="center"/>
          </w:tcPr>
          <w:p w:rsidR="001E08DA" w:rsidRDefault="00E62FEF">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687FC2">
              <w:rPr>
                <w:rFonts w:asciiTheme="minorEastAsia" w:hAnsiTheme="minorEastAsia" w:cs="宋体" w:hint="eastAsia"/>
                <w:b/>
                <w:color w:val="000000"/>
                <w:kern w:val="0"/>
                <w:szCs w:val="21"/>
                <w:lang w:val="zh-CN"/>
              </w:rPr>
              <w:instrText>eq \o\ac(□,</w:instrText>
            </w:r>
            <w:r w:rsidR="00687FC2">
              <w:rPr>
                <w:rFonts w:asciiTheme="minorEastAsia" w:hAnsiTheme="minorEastAsia" w:cs="宋体" w:hint="eastAsia"/>
                <w:b/>
                <w:color w:val="000000"/>
                <w:kern w:val="0"/>
                <w:position w:val="2"/>
                <w:szCs w:val="21"/>
                <w:lang w:val="zh-CN"/>
              </w:rPr>
              <w:instrText>√</w:instrText>
            </w:r>
            <w:r w:rsidR="00687FC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87FC2">
              <w:rPr>
                <w:rFonts w:asciiTheme="minorEastAsia" w:hAnsiTheme="minorEastAsia" w:cs="宋体" w:hint="eastAsia"/>
                <w:bCs/>
                <w:szCs w:val="21"/>
                <w:lang w:val="zh-CN"/>
              </w:rPr>
              <w:t>综合评分法</w:t>
            </w:r>
            <w:r w:rsidR="00687FC2">
              <w:rPr>
                <w:rFonts w:asciiTheme="minorEastAsia" w:hAnsiTheme="minorEastAsia" w:cs="宋体" w:hint="eastAsia"/>
                <w:b/>
                <w:bCs/>
                <w:szCs w:val="21"/>
                <w:lang w:val="zh-CN"/>
              </w:rPr>
              <w:t>□</w:t>
            </w:r>
            <w:r w:rsidR="00687FC2">
              <w:rPr>
                <w:rFonts w:asciiTheme="minorEastAsia" w:hAnsiTheme="minorEastAsia" w:cs="仿宋_GB2312" w:hint="eastAsia"/>
                <w:szCs w:val="21"/>
                <w:lang w:val="zh-CN"/>
              </w:rPr>
              <w:t>最低评标价法</w:t>
            </w:r>
          </w:p>
        </w:tc>
      </w:tr>
      <w:tr w:rsidR="001E08DA">
        <w:trPr>
          <w:trHeight w:val="1587"/>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1E08DA" w:rsidRDefault="00687FC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采购单位委派代表参加资格审</w:t>
            </w:r>
            <w:r>
              <w:rPr>
                <w:rFonts w:ascii="新宋体" w:eastAsia="新宋体" w:hAnsi="新宋体" w:hint="eastAsia"/>
                <w:szCs w:val="21"/>
              </w:rPr>
              <w:t>查、</w:t>
            </w:r>
            <w:r>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1E08DA" w:rsidRDefault="00E62FEF">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687FC2">
              <w:rPr>
                <w:rFonts w:asciiTheme="minorEastAsia" w:hAnsiTheme="minorEastAsia" w:cs="宋体" w:hint="eastAsia"/>
                <w:b/>
                <w:color w:val="000000"/>
                <w:kern w:val="0"/>
                <w:szCs w:val="21"/>
                <w:lang w:val="zh-CN"/>
              </w:rPr>
              <w:instrText>eq \o\ac(□,</w:instrText>
            </w:r>
            <w:r w:rsidR="00687FC2">
              <w:rPr>
                <w:rFonts w:asciiTheme="minorEastAsia" w:hAnsiTheme="minorEastAsia" w:cs="宋体" w:hint="eastAsia"/>
                <w:b/>
                <w:color w:val="000000"/>
                <w:kern w:val="0"/>
                <w:position w:val="2"/>
                <w:szCs w:val="21"/>
                <w:lang w:val="zh-CN"/>
              </w:rPr>
              <w:instrText>√</w:instrText>
            </w:r>
            <w:r w:rsidR="00687FC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87FC2">
              <w:rPr>
                <w:rFonts w:asciiTheme="minorEastAsia" w:hAnsiTheme="minorEastAsia" w:cs="宋体" w:hint="eastAsia"/>
                <w:bCs/>
                <w:szCs w:val="21"/>
                <w:lang w:val="zh-CN"/>
              </w:rPr>
              <w:t>无要求</w:t>
            </w:r>
          </w:p>
          <w:p w:rsidR="001E08DA" w:rsidRDefault="00687FC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的10%</w:t>
            </w:r>
            <w:r>
              <w:rPr>
                <w:rFonts w:asciiTheme="minorEastAsia" w:hAnsiTheme="minorEastAsia" w:cs="宋体" w:hint="eastAsia"/>
                <w:color w:val="333333"/>
                <w:szCs w:val="21"/>
              </w:rPr>
              <w:t>。中标人以支票、汇票、本票或者金融机构、担保机构出具的保函等非现金形式向采购人提交。</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1E08DA" w:rsidRDefault="00E62FEF">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687FC2">
              <w:rPr>
                <w:rFonts w:asciiTheme="minorEastAsia" w:hAnsiTheme="minorEastAsia" w:cs="宋体" w:hint="eastAsia"/>
                <w:b/>
                <w:color w:val="000000"/>
                <w:kern w:val="0"/>
                <w:szCs w:val="21"/>
                <w:lang w:val="zh-CN"/>
              </w:rPr>
              <w:instrText>eq \o\ac(□,</w:instrText>
            </w:r>
            <w:r w:rsidR="00687FC2">
              <w:rPr>
                <w:rFonts w:asciiTheme="minorEastAsia" w:hAnsiTheme="minorEastAsia" w:cs="宋体" w:hint="eastAsia"/>
                <w:b/>
                <w:color w:val="000000"/>
                <w:kern w:val="0"/>
                <w:position w:val="2"/>
                <w:szCs w:val="21"/>
                <w:lang w:val="zh-CN"/>
              </w:rPr>
              <w:instrText>√</w:instrText>
            </w:r>
            <w:r w:rsidR="00687FC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87FC2">
              <w:rPr>
                <w:rFonts w:asciiTheme="minorEastAsia" w:hAnsiTheme="minorEastAsia" w:cs="宋体" w:hint="eastAsia"/>
                <w:bCs/>
                <w:szCs w:val="21"/>
                <w:lang w:val="zh-CN"/>
              </w:rPr>
              <w:t>不收取</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中标人需提交</w:t>
            </w:r>
          </w:p>
          <w:p w:rsidR="001E08DA" w:rsidRDefault="00687FC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1E08DA" w:rsidRDefault="00687FC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中标人在接到中标通知时，须</w:t>
            </w:r>
            <w:r>
              <w:rPr>
                <w:rFonts w:ascii="新宋体" w:eastAsia="新宋体" w:hAnsi="新宋体" w:hint="eastAsia"/>
                <w:szCs w:val="21"/>
              </w:rPr>
              <w:t>向许昌市公共资源交易中心交易见证部发</w:t>
            </w:r>
            <w:r>
              <w:rPr>
                <w:rFonts w:asciiTheme="minorEastAsia" w:hAnsiTheme="minorEastAsia" w:cs="宋体" w:hint="eastAsia"/>
                <w:bCs/>
                <w:szCs w:val="21"/>
                <w:lang w:val="zh-CN"/>
              </w:rPr>
              <w:t xml:space="preserve">送投标报价及分项报价一览表（包含主要中标标的的名称、规格型号、数量、单价、服务要求等）电子文档，并同时通知交易见证部。联系电话：0374-2968027；邮箱：jzb2968027@163.com。      </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1E08DA" w:rsidRDefault="00E62FEF">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687FC2">
              <w:rPr>
                <w:rFonts w:asciiTheme="minorEastAsia" w:hAnsiTheme="minorEastAsia" w:cs="宋体" w:hint="eastAsia"/>
                <w:b/>
                <w:color w:val="000000"/>
                <w:kern w:val="0"/>
                <w:szCs w:val="21"/>
                <w:lang w:val="zh-CN"/>
              </w:rPr>
              <w:instrText>eq \o\ac(□,</w:instrText>
            </w:r>
            <w:r w:rsidR="00687FC2">
              <w:rPr>
                <w:rFonts w:asciiTheme="minorEastAsia" w:hAnsiTheme="minorEastAsia" w:cs="宋体" w:hint="eastAsia"/>
                <w:b/>
                <w:color w:val="000000"/>
                <w:kern w:val="0"/>
                <w:position w:val="2"/>
                <w:szCs w:val="21"/>
                <w:lang w:val="zh-CN"/>
              </w:rPr>
              <w:instrText>√</w:instrText>
            </w:r>
            <w:r w:rsidR="00687FC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87FC2">
              <w:rPr>
                <w:rFonts w:asciiTheme="minorEastAsia" w:hAnsiTheme="minorEastAsia" w:cs="宋体" w:hint="eastAsia"/>
                <w:bCs/>
                <w:szCs w:val="21"/>
                <w:lang w:val="zh-CN"/>
              </w:rPr>
              <w:t>是。</w:t>
            </w:r>
            <w:r w:rsidR="00687FC2">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1E08DA" w:rsidRDefault="00687FC2">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□否。投标人投标时须提供纸质投标文件。投标人资质、业绩、荣誉及</w:t>
            </w:r>
            <w:r>
              <w:rPr>
                <w:rFonts w:hAnsi="宋体" w:cs="宋体" w:hint="eastAsia"/>
                <w:szCs w:val="21"/>
                <w:lang w:val="zh-CN"/>
              </w:rPr>
              <w:lastRenderedPageBreak/>
              <w:t>相关人员证明材料等资料原件根据招标文件要求提供。</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813" w:type="dxa"/>
            <w:vAlign w:val="center"/>
          </w:tcPr>
          <w:p w:rsidR="001E08DA" w:rsidRDefault="00687FC2">
            <w:pPr>
              <w:autoSpaceDE w:val="0"/>
              <w:autoSpaceDN w:val="0"/>
              <w:adjustRightInd w:val="0"/>
              <w:spacing w:line="360" w:lineRule="auto"/>
              <w:contextualSpacing/>
              <w:rPr>
                <w:rFonts w:ascii="ˎ̥" w:hAnsi="ˎ̥" w:hint="eastAsia"/>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1E08DA" w:rsidRDefault="00DA7BB8">
            <w:pPr>
              <w:autoSpaceDE w:val="0"/>
              <w:autoSpaceDN w:val="0"/>
              <w:adjustRightInd w:val="0"/>
              <w:spacing w:line="360" w:lineRule="auto"/>
              <w:contextualSpacing/>
              <w:rPr>
                <w:rFonts w:ascii="ˎ̥" w:hAnsi="ˎ̥" w:hint="eastAsia"/>
              </w:rPr>
            </w:pPr>
            <w:r w:rsidRPr="00DA7BB8">
              <w:rPr>
                <w:rFonts w:ascii="ˎ̥" w:hAnsi="ˎ̥" w:hint="eastAsia"/>
              </w:rPr>
              <w:t>不同投标人电子投标文件记录的网卡</w:t>
            </w:r>
            <w:r w:rsidRPr="00DA7BB8">
              <w:rPr>
                <w:rFonts w:ascii="ˎ̥" w:hAnsi="ˎ̥" w:hint="eastAsia"/>
              </w:rPr>
              <w:t>MAC</w:t>
            </w:r>
            <w:r w:rsidRPr="00DA7BB8">
              <w:rPr>
                <w:rFonts w:ascii="ˎ̥" w:hAnsi="ˎ̥" w:hint="eastAsia"/>
              </w:rPr>
              <w:t>地址、</w:t>
            </w:r>
            <w:r w:rsidRPr="00DA7BB8">
              <w:rPr>
                <w:rFonts w:ascii="ˎ̥" w:hAnsi="ˎ̥" w:hint="eastAsia"/>
              </w:rPr>
              <w:t>CPU</w:t>
            </w:r>
            <w:r w:rsidRPr="00DA7BB8">
              <w:rPr>
                <w:rFonts w:ascii="ˎ̥" w:hAnsi="ˎ̥" w:hint="eastAsia"/>
              </w:rPr>
              <w:t>序号、硬盘序列号等硬件特征码均相同时，</w:t>
            </w:r>
            <w:r w:rsidR="00687FC2">
              <w:rPr>
                <w:rFonts w:ascii="ˎ̥" w:hAnsi="ˎ̥" w:hint="eastAsia"/>
              </w:rPr>
              <w:t>视为‘</w:t>
            </w:r>
            <w:r w:rsidR="00687FC2">
              <w:rPr>
                <w:rFonts w:ascii="ˎ̥" w:hAnsi="ˎ̥"/>
              </w:rPr>
              <w:t>不同</w:t>
            </w:r>
            <w:r w:rsidR="00687FC2">
              <w:rPr>
                <w:rFonts w:ascii="ˎ̥" w:hAnsi="ˎ̥" w:hint="eastAsia"/>
              </w:rPr>
              <w:t>投标人的投标</w:t>
            </w:r>
            <w:r w:rsidR="00687FC2">
              <w:rPr>
                <w:rFonts w:ascii="ˎ̥" w:hAnsi="ˎ̥"/>
              </w:rPr>
              <w:t>文件由同一单位或者个人编制</w:t>
            </w:r>
            <w:r w:rsidR="00687FC2">
              <w:rPr>
                <w:rFonts w:ascii="ˎ̥" w:hAnsi="ˎ̥" w:hint="eastAsia"/>
              </w:rPr>
              <w:t>’或‘</w:t>
            </w:r>
            <w:r w:rsidR="00687FC2">
              <w:rPr>
                <w:rFonts w:ascii="ˎ̥" w:hAnsi="ˎ̥"/>
              </w:rPr>
              <w:t>不同</w:t>
            </w:r>
            <w:r w:rsidR="00687FC2">
              <w:rPr>
                <w:rFonts w:ascii="ˎ̥" w:hAnsi="ˎ̥" w:hint="eastAsia"/>
              </w:rPr>
              <w:t>投标人</w:t>
            </w:r>
            <w:r w:rsidR="00687FC2">
              <w:rPr>
                <w:rFonts w:ascii="ˎ̥" w:hAnsi="ˎ̥"/>
              </w:rPr>
              <w:t>委托同一单位或者个人办理</w:t>
            </w:r>
            <w:r w:rsidR="00687FC2">
              <w:rPr>
                <w:rFonts w:ascii="ˎ̥" w:hAnsi="ˎ̥" w:hint="eastAsia"/>
              </w:rPr>
              <w:t>响应</w:t>
            </w:r>
            <w:r w:rsidR="00687FC2">
              <w:rPr>
                <w:rFonts w:ascii="ˎ̥" w:hAnsi="ˎ̥"/>
              </w:rPr>
              <w:t>事宜</w:t>
            </w:r>
            <w:r w:rsidR="00687FC2">
              <w:rPr>
                <w:rFonts w:ascii="ˎ̥" w:hAnsi="ˎ̥" w:hint="eastAsia"/>
              </w:rPr>
              <w:t>’，其投标无效。</w:t>
            </w:r>
          </w:p>
          <w:p w:rsidR="001E08DA" w:rsidRDefault="00687FC2">
            <w:pPr>
              <w:autoSpaceDE w:val="0"/>
              <w:autoSpaceDN w:val="0"/>
              <w:adjustRightInd w:val="0"/>
              <w:spacing w:line="360" w:lineRule="auto"/>
              <w:contextualSpacing/>
              <w:rPr>
                <w:rFonts w:asciiTheme="minorEastAsia" w:hAnsiTheme="minorEastAsia" w:cs="宋体"/>
                <w:b/>
                <w:color w:val="000000"/>
                <w:kern w:val="0"/>
                <w:szCs w:val="21"/>
                <w:lang w:val="zh-CN"/>
              </w:rPr>
            </w:pPr>
            <w:r>
              <w:rPr>
                <w:rFonts w:ascii="ˎ̥" w:hAnsi="ˎ̥" w:hint="eastAsia"/>
              </w:rPr>
              <w:t>评审专家应严格按照要求查看“硬件特征码”</w:t>
            </w:r>
            <w:r>
              <w:rPr>
                <w:rFonts w:ascii="ˎ̥" w:hAnsi="ˎ̥" w:hint="eastAsia"/>
              </w:rPr>
              <w:t xml:space="preserve"> </w:t>
            </w:r>
            <w:r>
              <w:rPr>
                <w:rFonts w:ascii="ˎ̥" w:hAnsi="ˎ̥" w:hint="eastAsia"/>
              </w:rPr>
              <w:t>相关信息并进行评审，在评审报告中显示“不同投标人电子投标文件制作硬件特征码”是否雷同的分析及判定结果。</w:t>
            </w:r>
          </w:p>
        </w:tc>
      </w:tr>
    </w:tbl>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687F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投标人须知</w:t>
      </w:r>
    </w:p>
    <w:p w:rsidR="001E08DA" w:rsidRDefault="001E08DA">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1E08DA" w:rsidRDefault="00687FC2">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1E08DA" w:rsidRDefault="00687FC2">
      <w:pPr>
        <w:pStyle w:val="af0"/>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本招标文件仅适用于本次“投标邀请”中所述采购项目。</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本招标文件解释权属于“投标邀请”所述的采购人。</w:t>
      </w:r>
    </w:p>
    <w:p w:rsidR="001E08DA" w:rsidRDefault="001E08DA">
      <w:pPr>
        <w:pStyle w:val="af0"/>
        <w:autoSpaceDE w:val="0"/>
        <w:autoSpaceDN w:val="0"/>
        <w:spacing w:line="360" w:lineRule="auto"/>
        <w:ind w:left="780"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1E08DA" w:rsidRDefault="00687FC2">
      <w:pPr>
        <w:pStyle w:val="af0"/>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“采购项目”：“投标人须知前附表”中所述的采购项目。</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“招标人”：“投标人须知前附表”中所述的组织本次招标的代理机构和采购人。</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“代理机构”：接受采购人委托，代理采购项目的采购代理机构。代理机构名称、地址、 电话、联系人见“投标人须知前附表”。</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1E08DA" w:rsidRDefault="00687FC2">
      <w:pPr>
        <w:autoSpaceDE w:val="0"/>
        <w:autoSpaceDN w:val="0"/>
        <w:spacing w:line="360" w:lineRule="auto"/>
        <w:ind w:leftChars="472" w:left="991"/>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Pr>
          <w:rFonts w:asciiTheme="minorEastAsia" w:hAnsiTheme="minorEastAsia" w:cs="宋体"/>
          <w:kern w:val="0"/>
          <w:szCs w:val="21"/>
        </w:rPr>
        <w:t>招标文件列明不允许或未列明允许进口产品参加投标的，均视为拒绝进口产品参加投标。</w:t>
      </w:r>
    </w:p>
    <w:p w:rsidR="001E08DA" w:rsidRDefault="00687FC2">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合格的投标人</w:t>
      </w:r>
    </w:p>
    <w:p w:rsidR="001E08DA" w:rsidRDefault="00687FC2">
      <w:pPr>
        <w:pStyle w:val="af0"/>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符合本项目“投标邀请”和“投标人须知前附表”中规定的合格投标人所必须具备的条件。</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Pr>
          <w:rFonts w:asciiTheme="minorEastAsia" w:hAnsiTheme="minorEastAsia" w:cs="仿宋_GB2312"/>
          <w:color w:val="000000"/>
          <w:szCs w:val="21"/>
          <w:shd w:val="clear" w:color="auto" w:fill="FFFFFF"/>
        </w:rPr>
        <w:t>政府采购严重违法失信名单</w:t>
      </w:r>
      <w:r>
        <w:rPr>
          <w:rFonts w:asciiTheme="minorEastAsia" w:hAnsiTheme="minorEastAsia" w:cs="宋体" w:hint="eastAsia"/>
          <w:kern w:val="0"/>
          <w:szCs w:val="21"/>
        </w:rPr>
        <w:t>、</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严重违法失信社会组织名单（联合体形式投标的，联合体成员存在不良信用记录，视同联合体存在不良信用记录）。</w:t>
      </w:r>
    </w:p>
    <w:p w:rsidR="001E08DA" w:rsidRDefault="00687FC2" w:rsidP="00687FC2">
      <w:pPr>
        <w:pStyle w:val="af0"/>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3.3.1  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1E08DA" w:rsidRDefault="00687FC2">
      <w:pPr>
        <w:autoSpaceDE w:val="0"/>
        <w:autoSpaceDN w:val="0"/>
        <w:spacing w:line="360" w:lineRule="auto"/>
        <w:ind w:firstLineChars="450" w:firstLine="945"/>
        <w:contextualSpacing/>
        <w:rPr>
          <w:rFonts w:asciiTheme="minorEastAsia" w:hAnsiTheme="minorEastAsia" w:cs="宋体"/>
          <w:kern w:val="0"/>
          <w:szCs w:val="21"/>
        </w:rPr>
      </w:pPr>
      <w:r>
        <w:rPr>
          <w:rFonts w:asciiTheme="minorEastAsia" w:hAnsiTheme="minorEastAsia" w:cs="宋体" w:hint="eastAsia"/>
          <w:kern w:val="0"/>
          <w:szCs w:val="21"/>
        </w:rPr>
        <w:t>3.3.2  截止时间：同投标截止时间；</w:t>
      </w:r>
    </w:p>
    <w:p w:rsidR="001E08DA" w:rsidRDefault="00687FC2" w:rsidP="00687FC2">
      <w:pPr>
        <w:pStyle w:val="af0"/>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3.3.3  信用信息查询记录和证据留存具体方式：经采购人确认的查询结果网页截图作为查询记录和证据，与其他采购文件一并保存；</w:t>
      </w:r>
    </w:p>
    <w:p w:rsidR="001E08DA" w:rsidRDefault="00687FC2" w:rsidP="00687FC2">
      <w:pPr>
        <w:pStyle w:val="af0"/>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3.3.4  信用信息的使用原则：经采购人认定的被列入失信被执行人、重大税收违法案件当事人名单、</w:t>
      </w:r>
      <w:r>
        <w:rPr>
          <w:rFonts w:asciiTheme="minorEastAsia" w:hAnsiTheme="minorEastAsia" w:cs="仿宋_GB2312"/>
          <w:color w:val="000000"/>
          <w:szCs w:val="21"/>
          <w:shd w:val="clear" w:color="auto" w:fill="FFFFFF"/>
        </w:rPr>
        <w:t>政府采购严重违法失信名单</w:t>
      </w:r>
      <w:r>
        <w:rPr>
          <w:rFonts w:asciiTheme="minorEastAsia" w:hAnsiTheme="minorEastAsia" w:cs="宋体" w:hint="eastAsia"/>
          <w:kern w:val="0"/>
          <w:szCs w:val="21"/>
        </w:rPr>
        <w:t>、</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严重违法失信社会组织名单的投标人，将拒绝其参与本次政府采购活动。</w:t>
      </w:r>
    </w:p>
    <w:p w:rsidR="001E08DA" w:rsidRDefault="00687FC2" w:rsidP="00687FC2">
      <w:pPr>
        <w:pStyle w:val="af0"/>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3.3.5  投标人不良信用记录以采购人查询结果为准，采购人查询之后，网站信息发生的任何变更不再作为评审依据，投标人自行提供的与网站信息不一致的其他证</w:t>
      </w:r>
      <w:r>
        <w:rPr>
          <w:rFonts w:asciiTheme="minorEastAsia" w:hAnsiTheme="minorEastAsia" w:cs="宋体" w:hint="eastAsia"/>
          <w:kern w:val="0"/>
          <w:szCs w:val="21"/>
        </w:rPr>
        <w:lastRenderedPageBreak/>
        <w:t>明材料亦不作为评审依据。</w:t>
      </w:r>
    </w:p>
    <w:p w:rsidR="001E08DA" w:rsidRDefault="00687FC2" w:rsidP="00687FC2">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3.4  单位负责人为同一人或者存在直接控股、管理关系的不同供应商，不得同时参加本项目投标。违反规定的，相关投标均无效。</w:t>
      </w:r>
    </w:p>
    <w:p w:rsidR="001E08DA" w:rsidRDefault="00687FC2">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t>3.5  为采购项目提供整体设计、规范编制或者项目管理、监理、检测等服务的供应商，不得再参加该采购项目的其他采购活动。</w:t>
      </w:r>
    </w:p>
    <w:p w:rsidR="001E08DA" w:rsidRDefault="00687FC2">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3.6  “投标邀请”和“投标人须知前附表”规定接受联合体投标的，除应符合本章第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3.6.1  在投标文件中向采购人提交联合体协议书，明确联合体各方承担的工作和义务；</w:t>
      </w:r>
    </w:p>
    <w:p w:rsidR="001E08DA" w:rsidRDefault="00687FC2" w:rsidP="00687FC2">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1E08DA" w:rsidRDefault="00687FC2" w:rsidP="00687FC2">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3.6.3  招标人根据采购项目的特殊要求规定投标人特定条件的，联合体各方中至少应当有一方符合采购规定的特定条件。</w:t>
      </w:r>
    </w:p>
    <w:p w:rsidR="001E08DA" w:rsidRDefault="00687FC2" w:rsidP="00687FC2">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联合体各方不得再单独参加或者与其他供应商另外组成联合体参加同一合同项下的政府采购活动。</w:t>
      </w:r>
    </w:p>
    <w:p w:rsidR="001E08DA" w:rsidRDefault="00687FC2" w:rsidP="00687FC2">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hyperlink r:id="rId13"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1E08DA" w:rsidRDefault="00687FC2">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3.7  法律、行政法规规定的其他条件。</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1E08DA" w:rsidRDefault="00687FC2">
      <w:pPr>
        <w:pStyle w:val="af0"/>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投标人所提供的服务应当没有侵犯任何第三方的知识产权、技术秘密等合法权利。</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lastRenderedPageBreak/>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如投标人所投产品被列入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根据财政部、工业和信息化部、国家质检总局、国家认监委联合发布</w:t>
      </w:r>
      <w:bookmarkStart w:id="2" w:name="baidusnap0"/>
      <w:bookmarkEnd w:id="2"/>
      <w:r>
        <w:rPr>
          <w:rFonts w:asciiTheme="minorEastAsia" w:hAnsiTheme="minorEastAsia" w:cs="宋体" w:hint="eastAsia"/>
          <w:kern w:val="0"/>
          <w:szCs w:val="21"/>
        </w:rPr>
        <w:t>《关于信息安全产品实施政府采购的通知》（财库[2010]48号）要求，投标人所投产品如被列入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4"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1E08DA" w:rsidRDefault="001E08DA">
      <w:pPr>
        <w:autoSpaceDE w:val="0"/>
        <w:autoSpaceDN w:val="0"/>
        <w:spacing w:line="360" w:lineRule="auto"/>
        <w:ind w:left="964"/>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1E08DA" w:rsidRDefault="001E08DA">
      <w:pPr>
        <w:autoSpaceDE w:val="0"/>
        <w:autoSpaceDN w:val="0"/>
        <w:spacing w:line="360" w:lineRule="auto"/>
        <w:ind w:left="964"/>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采购代理机构代理费用收取标准和方式</w:t>
      </w:r>
    </w:p>
    <w:p w:rsidR="001E08DA" w:rsidRDefault="00687FC2">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本项目不收取代理费用。详见投标人须知前附表。</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本“投标人须知”的条款如与“投标邀请”、“项目需求”、“投标人须知前附表”和</w:t>
      </w:r>
      <w:r>
        <w:rPr>
          <w:rFonts w:asciiTheme="minorEastAsia" w:hAnsiTheme="minorEastAsia" w:cs="宋体" w:hint="eastAsia"/>
          <w:kern w:val="0"/>
          <w:szCs w:val="21"/>
        </w:rPr>
        <w:lastRenderedPageBreak/>
        <w:t>“资格审查与评标”就同一内容的表述不一致的，以“投标邀请”、“ 项目需求”、 “投标人须知前附表”和“资格审查与评标”中规定的内容为准。</w:t>
      </w:r>
    </w:p>
    <w:p w:rsidR="001E08DA" w:rsidRDefault="001E08DA">
      <w:pPr>
        <w:autoSpaceDE w:val="0"/>
        <w:autoSpaceDN w:val="0"/>
        <w:spacing w:line="360" w:lineRule="auto"/>
        <w:contextualSpacing/>
        <w:rPr>
          <w:rFonts w:asciiTheme="minorEastAsia" w:hAnsiTheme="minorEastAsia" w:cs="宋体"/>
          <w:kern w:val="0"/>
          <w:szCs w:val="21"/>
        </w:rPr>
      </w:pPr>
    </w:p>
    <w:p w:rsidR="001E08DA" w:rsidRDefault="001E08DA">
      <w:pPr>
        <w:autoSpaceDE w:val="0"/>
        <w:autoSpaceDN w:val="0"/>
        <w:spacing w:line="360" w:lineRule="auto"/>
        <w:contextualSpacing/>
        <w:rPr>
          <w:rFonts w:asciiTheme="minorEastAsia" w:hAnsiTheme="minorEastAsia" w:cs="宋体"/>
          <w:kern w:val="0"/>
          <w:szCs w:val="21"/>
        </w:rPr>
      </w:pPr>
    </w:p>
    <w:p w:rsidR="001E08DA"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二、招标文件说明</w:t>
      </w: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招标文件构成</w:t>
      </w:r>
    </w:p>
    <w:p w:rsidR="001E08DA" w:rsidRDefault="00687FC2">
      <w:pPr>
        <w:pStyle w:val="af0"/>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招标文件由以下部分组成：</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（1）投标邀请（招标公告）</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（2）项目需求</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（3）投标人须知前附表</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（4）投标人须知</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（6）资格审查与评标</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（7）合同条款及格式</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（8）投标文件有关格式</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（9）本项目招标文件的澄清、答复、修改、补充内容（如有的话）</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1E08DA" w:rsidRDefault="00687FC2">
      <w:pPr>
        <w:pStyle w:val="af0"/>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现场考察及参加开标前答疑会所发生的费用及一切责任由投标人自行承担。</w:t>
      </w:r>
    </w:p>
    <w:p w:rsidR="001E08DA" w:rsidRDefault="001E08DA">
      <w:pPr>
        <w:autoSpaceDE w:val="0"/>
        <w:autoSpaceDN w:val="0"/>
        <w:spacing w:line="360" w:lineRule="auto"/>
        <w:ind w:left="42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1E08DA" w:rsidRDefault="00687FC2">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如果澄清或者修改发出的时间距规定的投标截止时间不足15日，招标人将顺延提交投标文件的截止时间。</w:t>
      </w:r>
    </w:p>
    <w:p w:rsidR="001E08DA" w:rsidRDefault="001E08DA">
      <w:pPr>
        <w:autoSpaceDE w:val="0"/>
        <w:autoSpaceDN w:val="0"/>
        <w:spacing w:line="360" w:lineRule="auto"/>
        <w:contextualSpacing/>
        <w:rPr>
          <w:rFonts w:asciiTheme="minorEastAsia" w:hAnsiTheme="minorEastAsia" w:cs="宋体"/>
          <w:kern w:val="0"/>
          <w:szCs w:val="21"/>
        </w:rPr>
      </w:pPr>
    </w:p>
    <w:p w:rsidR="001E08DA" w:rsidRDefault="001E08DA">
      <w:pPr>
        <w:autoSpaceDE w:val="0"/>
        <w:autoSpaceDN w:val="0"/>
        <w:spacing w:line="360" w:lineRule="auto"/>
        <w:contextualSpacing/>
        <w:rPr>
          <w:rFonts w:asciiTheme="minorEastAsia" w:hAnsiTheme="minorEastAsia" w:cs="宋体"/>
          <w:kern w:val="0"/>
          <w:szCs w:val="21"/>
        </w:rPr>
      </w:pPr>
    </w:p>
    <w:p w:rsidR="001E08DA"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三、投标文件的编制</w:t>
      </w: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1E08DA"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w:t>
      </w:r>
      <w:r>
        <w:rPr>
          <w:rFonts w:asciiTheme="minorEastAsia" w:hAnsiTheme="minorEastAsia" w:cs="宋体" w:hint="eastAsia"/>
          <w:kern w:val="0"/>
          <w:szCs w:val="21"/>
        </w:rPr>
        <w:lastRenderedPageBreak/>
        <w:t>视同未提供。</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投标报价</w:t>
      </w:r>
    </w:p>
    <w:p w:rsidR="001E08DA"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本次招标项目的投标均以人民币为计算单位。</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采购人不得向投标人索要或者接受其给予的赠品、回扣或者与采购无关的其他商品、服务。</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投标人应对项目要求的全部内容进行报价，少报漏报将导致其投标为非实质性响应予以拒绝。</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本项目所涉及的运输、施工、安装、集成、调试、验收、备品和工具等费用均包含在投标报价中。</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最低报价不能作为中标的保证。</w:t>
      </w:r>
    </w:p>
    <w:p w:rsidR="001E08DA" w:rsidRDefault="001E08DA">
      <w:pPr>
        <w:autoSpaceDE w:val="0"/>
        <w:autoSpaceDN w:val="0"/>
        <w:spacing w:line="360" w:lineRule="auto"/>
        <w:ind w:left="42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投标有效期</w:t>
      </w:r>
    </w:p>
    <w:p w:rsidR="001E08DA"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w:t>
      </w:r>
      <w:r>
        <w:rPr>
          <w:rFonts w:asciiTheme="minorEastAsia" w:hAnsiTheme="minorEastAsia" w:cs="宋体" w:hint="eastAsia"/>
          <w:kern w:val="0"/>
          <w:szCs w:val="21"/>
        </w:rPr>
        <w:lastRenderedPageBreak/>
        <w:t>标有效期比招标文件规定短的属于非实质性响应，将被认定为无效投标。</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投标有效期内投标人撤销投标文件的，投标人将承担违背投标承诺函的责任追究。</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中标人的投标文件作为项目合同的附件，其有效期至中标人全部合同义务履行完毕为止。</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投标文件构成</w:t>
      </w:r>
    </w:p>
    <w:p w:rsidR="001E08DA"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投标文件的构成应符合法律法规及招标文件的要求。</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投标人应当按照招标文件的要求编制投标文件。投标文件应当对招标文件提出的要求和条件作出明确响应。</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投标文件由资格证明材料、符合性证明材料、其它材料等组成。</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1E08DA" w:rsidRDefault="001E08DA">
      <w:pPr>
        <w:autoSpaceDE w:val="0"/>
        <w:autoSpaceDN w:val="0"/>
        <w:spacing w:line="360" w:lineRule="auto"/>
        <w:ind w:left="964"/>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投标文件格式</w:t>
      </w:r>
    </w:p>
    <w:p w:rsidR="001E08DA"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投标文件应参照招标文件第七部分（投标文件有关格式）的内容要求、编排顺序和格式</w:t>
      </w:r>
      <w:r>
        <w:rPr>
          <w:rFonts w:asciiTheme="minorEastAsia" w:hAnsiTheme="minorEastAsia" w:cs="宋体" w:hint="eastAsia"/>
          <w:kern w:val="0"/>
          <w:szCs w:val="21"/>
        </w:rPr>
        <w:lastRenderedPageBreak/>
        <w:t>要求，投标人应按照以上要求将投标文件编上唯一的连贯页码并以A4幅面装订成册，并在投标文件封面上注明：正本/副本、所投项目名称、项目编号、投标人名称、日期等字样。</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投标人应按招标文件提供的格式编写投标文件。招标文件未提供标准格式的投标人可自行拟定。</w:t>
      </w:r>
    </w:p>
    <w:p w:rsidR="001E08DA" w:rsidRDefault="001E08DA">
      <w:pPr>
        <w:autoSpaceDE w:val="0"/>
        <w:autoSpaceDN w:val="0"/>
        <w:spacing w:line="360" w:lineRule="auto"/>
        <w:ind w:left="42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w:t>
      </w:r>
    </w:p>
    <w:p w:rsidR="001E08DA"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本项目不收取投标保证金。</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投标人应提供投标承诺函。</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1E08DA"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投标人应提交投标文件份数见“投标人须知前附表”。</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纸质投标文件副本可以是纸质投标文件的正本复印而成。</w:t>
      </w:r>
    </w:p>
    <w:p w:rsidR="001E08DA" w:rsidRDefault="001E08DA">
      <w:pPr>
        <w:tabs>
          <w:tab w:val="left" w:pos="1260"/>
        </w:tabs>
        <w:autoSpaceDE w:val="0"/>
        <w:autoSpaceDN w:val="0"/>
        <w:spacing w:line="360" w:lineRule="auto"/>
        <w:contextualSpacing/>
        <w:rPr>
          <w:rFonts w:asciiTheme="minorEastAsia" w:hAnsiTheme="minorEastAsia" w:cs="仿宋_GB2312"/>
          <w:szCs w:val="21"/>
          <w:lang w:val="zh-CN"/>
        </w:rPr>
      </w:pPr>
    </w:p>
    <w:p w:rsidR="001E08DA" w:rsidRDefault="001E08DA">
      <w:pPr>
        <w:tabs>
          <w:tab w:val="left" w:pos="1260"/>
        </w:tabs>
        <w:autoSpaceDE w:val="0"/>
        <w:autoSpaceDN w:val="0"/>
        <w:spacing w:line="360" w:lineRule="auto"/>
        <w:contextualSpacing/>
        <w:rPr>
          <w:rFonts w:asciiTheme="minorEastAsia" w:hAnsiTheme="minorEastAsia" w:cs="仿宋_GB2312"/>
          <w:szCs w:val="21"/>
          <w:lang w:val="zh-CN"/>
        </w:rPr>
      </w:pPr>
    </w:p>
    <w:p w:rsidR="001E08DA"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四、投标文件的递交</w:t>
      </w: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投标文件的密封</w:t>
      </w:r>
    </w:p>
    <w:p w:rsidR="001E08DA"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投标文件如果未按规定密封，招标人将拒绝接收。</w:t>
      </w:r>
    </w:p>
    <w:p w:rsidR="001E08DA" w:rsidRDefault="001E08DA">
      <w:pPr>
        <w:autoSpaceDE w:val="0"/>
        <w:autoSpaceDN w:val="0"/>
        <w:spacing w:line="360" w:lineRule="auto"/>
        <w:ind w:left="42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投标截止时间</w:t>
      </w:r>
    </w:p>
    <w:p w:rsidR="001E08DA"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迟交的投标文件</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投标截止时间之后送达/上传的投标文件，招标人将拒绝接收。</w:t>
      </w:r>
    </w:p>
    <w:p w:rsidR="001E08DA" w:rsidRDefault="001E08DA">
      <w:pPr>
        <w:autoSpaceDE w:val="0"/>
        <w:autoSpaceDN w:val="0"/>
        <w:spacing w:line="360" w:lineRule="auto"/>
        <w:ind w:left="964"/>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1E08DA" w:rsidRDefault="00687FC2">
      <w:pPr>
        <w:pStyle w:val="af0"/>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投标人在投标截止时间前，对所递交的纸质投标文件进行补充、修改或者撤回的，须书面通知招标人。</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投标人不得在投标有效期内撤销投标文件，否则投标人将承担违背投标承诺函的责任追究。</w:t>
      </w:r>
    </w:p>
    <w:p w:rsidR="001E08DA" w:rsidRDefault="001E08DA">
      <w:pPr>
        <w:autoSpaceDE w:val="0"/>
        <w:autoSpaceDN w:val="0"/>
        <w:spacing w:line="360" w:lineRule="auto"/>
        <w:ind w:left="42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1E08DA" w:rsidRDefault="001E08DA">
      <w:pPr>
        <w:autoSpaceDE w:val="0"/>
        <w:autoSpaceDN w:val="0"/>
        <w:spacing w:line="360" w:lineRule="auto"/>
        <w:contextualSpacing/>
        <w:rPr>
          <w:rFonts w:asciiTheme="minorEastAsia" w:hAnsiTheme="minorEastAsia" w:cs="宋体"/>
          <w:kern w:val="0"/>
          <w:szCs w:val="21"/>
        </w:rPr>
      </w:pPr>
    </w:p>
    <w:p w:rsidR="001E08DA"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五、开标和评标</w:t>
      </w: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开标</w:t>
      </w:r>
    </w:p>
    <w:p w:rsidR="001E08DA" w:rsidRDefault="00687FC2">
      <w:pPr>
        <w:pStyle w:val="af0"/>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招标人应当对开标、评标现场活动进行全程录音录像。录音录像应当清晰可辨，音像资料作为采购文件一并存档。</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1E08DA" w:rsidRDefault="00687FC2" w:rsidP="00687FC2">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24.3.1  电子投标文件的解密。全流程电子化交易项目电子投标文件采用双重加密。解密需分标段进行两次解密。</w:t>
      </w:r>
    </w:p>
    <w:p w:rsidR="001E08DA" w:rsidRDefault="00687FC2">
      <w:pPr>
        <w:autoSpaceDE w:val="0"/>
        <w:autoSpaceDN w:val="0"/>
        <w:spacing w:line="360" w:lineRule="auto"/>
        <w:ind w:leftChars="876" w:left="2976" w:hangingChars="541" w:hanging="1136"/>
        <w:contextualSpacing/>
        <w:rPr>
          <w:rFonts w:asciiTheme="minorEastAsia" w:hAnsiTheme="minorEastAsia" w:cs="宋体"/>
          <w:kern w:val="0"/>
          <w:szCs w:val="21"/>
        </w:rPr>
      </w:pPr>
      <w:r>
        <w:rPr>
          <w:rFonts w:asciiTheme="minorEastAsia" w:hAnsiTheme="minorEastAsia" w:cs="宋体" w:hint="eastAsia"/>
          <w:kern w:val="0"/>
          <w:szCs w:val="21"/>
        </w:rPr>
        <w:t>24.3.1.1  投标人解密：投标人使用本单位CA数字证书远程或现场进行解密。需开标现场使用一体机进行解密的，请在代理机构引导下进行。</w:t>
      </w:r>
    </w:p>
    <w:p w:rsidR="001E08DA" w:rsidRDefault="00687FC2">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24.3.1.2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24.3.2   电子投标文件解密异常情况处理</w:t>
      </w:r>
    </w:p>
    <w:p w:rsidR="001E08DA" w:rsidRDefault="00687FC2">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24.3.2.1 因电子交易系统异常无法解密电子投标文件的，使用纸质投标文件以人工方式进行。</w:t>
      </w:r>
    </w:p>
    <w:p w:rsidR="001E08DA" w:rsidRDefault="00687FC2">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投标人不足3家的，不得开标。</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w:t>
      </w:r>
      <w:r>
        <w:rPr>
          <w:rFonts w:asciiTheme="minorEastAsia" w:hAnsiTheme="minorEastAsia" w:cs="宋体" w:hint="eastAsia"/>
          <w:kern w:val="0"/>
          <w:szCs w:val="21"/>
        </w:rPr>
        <w:lastRenderedPageBreak/>
        <w:t>人代表提出的询问或者回避申请应当及时处理。</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投标人未参加开标的，视同认可开标结果。</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开标结束后，采购人依法对投标人的资格进行审查。合格投标人不足3家的，不得评标。</w:t>
      </w:r>
    </w:p>
    <w:p w:rsidR="001E08DA" w:rsidRDefault="001E08DA">
      <w:pPr>
        <w:autoSpaceDE w:val="0"/>
        <w:autoSpaceDN w:val="0"/>
        <w:spacing w:line="360" w:lineRule="auto"/>
        <w:ind w:left="964"/>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1E08DA" w:rsidRDefault="00687FC2">
      <w:pPr>
        <w:pStyle w:val="af0"/>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1E08DA" w:rsidRDefault="00687FC2">
      <w:pPr>
        <w:autoSpaceDE w:val="0"/>
        <w:autoSpaceDN w:val="0"/>
        <w:spacing w:line="360" w:lineRule="auto"/>
        <w:ind w:leftChars="452" w:left="1799" w:hangingChars="405" w:hanging="850"/>
        <w:contextualSpacing/>
        <w:rPr>
          <w:rFonts w:asciiTheme="minorEastAsia" w:hAnsiTheme="minorEastAsia" w:cs="宋体"/>
          <w:kern w:val="0"/>
          <w:szCs w:val="21"/>
        </w:rPr>
      </w:pPr>
      <w:r>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1E08DA" w:rsidRDefault="00687FC2" w:rsidP="00687FC2">
      <w:pPr>
        <w:autoSpaceDE w:val="0"/>
        <w:autoSpaceDN w:val="0"/>
        <w:spacing w:line="360" w:lineRule="auto"/>
        <w:ind w:leftChars="473" w:left="2692" w:hangingChars="809" w:hanging="1699"/>
        <w:contextualSpacing/>
        <w:rPr>
          <w:rFonts w:asciiTheme="minorEastAsia" w:hAnsiTheme="minorEastAsia" w:cs="宋体"/>
          <w:kern w:val="0"/>
          <w:szCs w:val="21"/>
        </w:rPr>
      </w:pPr>
      <w:r>
        <w:rPr>
          <w:rFonts w:asciiTheme="minorEastAsia" w:hAnsiTheme="minorEastAsia" w:cs="宋体" w:hint="eastAsia"/>
          <w:kern w:val="0"/>
          <w:szCs w:val="21"/>
        </w:rPr>
        <w:t>26.1.2  采购项目符合下列情形之一的，评标委员会成员人数应当为7人以上单数：</w:t>
      </w:r>
    </w:p>
    <w:p w:rsidR="001E08DA" w:rsidRDefault="00687FC2" w:rsidP="00687FC2">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26.1.2.1  采购预算金额在1000万元以上；</w:t>
      </w:r>
    </w:p>
    <w:p w:rsidR="001E08DA" w:rsidRDefault="00687FC2" w:rsidP="00687FC2">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26.1.2.2  技术复杂；</w:t>
      </w:r>
    </w:p>
    <w:p w:rsidR="001E08DA" w:rsidRDefault="00687FC2" w:rsidP="00687FC2">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26.1.2.3  社会影响较大。</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评审专家与投标人存在下列利害关系之一的,应当回避:</w:t>
      </w:r>
    </w:p>
    <w:p w:rsidR="001E08DA" w:rsidRDefault="00687FC2">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26.3.1  参加采购活动前三年内,与供应商存在劳动关系,或者担任过供应商的董事、监事,或者是供应商的控股股东或实际控制人；</w:t>
      </w:r>
    </w:p>
    <w:p w:rsidR="001E08DA" w:rsidRDefault="00687FC2">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26.3.2  与供应商的法定代表人或者负责人有夫妻、直系血亲、三代以内旁系血亲或者近姻亲关系；</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26.3.3  与供应商有其他可能影响政府采购活动公平、公正进行的关系。</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采购人不得担任评标小组长。</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采购人可以在评标前说明项目背景和采购需求，说明内容不得含有歧视性、倾向性意见，不得超出招标文件所述范围。说明应当提交书面材料，并随采购文件一并存档。</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评标委员会成员名单在评标结果公告前应当保密。</w:t>
      </w:r>
    </w:p>
    <w:p w:rsidR="001E08DA" w:rsidRDefault="001E08DA">
      <w:pPr>
        <w:autoSpaceDE w:val="0"/>
        <w:autoSpaceDN w:val="0"/>
        <w:spacing w:line="360" w:lineRule="auto"/>
        <w:ind w:left="42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符合性审查</w:t>
      </w:r>
    </w:p>
    <w:p w:rsidR="001E08DA" w:rsidRDefault="00687FC2">
      <w:pPr>
        <w:pStyle w:val="af0"/>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审查、评价投标文件是否符合招标文件的商务、技术等实质性要求。</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可要求投标人对投标文件有关事项作出澄清或者说明。</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投标文件的澄清</w:t>
      </w:r>
    </w:p>
    <w:p w:rsidR="001E08DA" w:rsidRDefault="00687FC2">
      <w:pPr>
        <w:pStyle w:val="af0"/>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投标人的澄清文件是其投标文件的组成部分。</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投标文件报价出现前后不一致的修正</w:t>
      </w:r>
    </w:p>
    <w:p w:rsidR="001E08DA" w:rsidRDefault="00687FC2" w:rsidP="00687FC2">
      <w:pPr>
        <w:autoSpaceDE w:val="0"/>
        <w:autoSpaceDN w:val="0"/>
        <w:spacing w:line="360" w:lineRule="auto"/>
        <w:ind w:leftChars="203" w:left="1134" w:hangingChars="337" w:hanging="708"/>
        <w:contextualSpacing/>
        <w:rPr>
          <w:rFonts w:asciiTheme="minorEastAsia" w:hAnsiTheme="minorEastAsia" w:cs="宋体"/>
          <w:kern w:val="0"/>
          <w:szCs w:val="21"/>
        </w:rPr>
      </w:pPr>
      <w:r>
        <w:rPr>
          <w:rFonts w:asciiTheme="minorEastAsia" w:hAnsiTheme="minorEastAsia" w:cs="宋体" w:hint="eastAsia"/>
          <w:kern w:val="0"/>
          <w:szCs w:val="21"/>
        </w:rPr>
        <w:t>29.1  投标文件中开标一览表(报价表)内容与投标文件中相应内容不一致的，以开标一览表(报价表)为准；</w:t>
      </w:r>
    </w:p>
    <w:p w:rsidR="001E08DA" w:rsidRDefault="00687FC2">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29.2  大写金额和小写金额不一致的，以大写金额为准；</w:t>
      </w:r>
    </w:p>
    <w:p w:rsidR="001E08DA" w:rsidRDefault="00687FC2">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29.3  单价金额小数点或者百分比有明显错位的，以开标一览表的总价为准，并修改单价；</w:t>
      </w:r>
    </w:p>
    <w:p w:rsidR="001E08DA" w:rsidRDefault="00687FC2">
      <w:pPr>
        <w:autoSpaceDE w:val="0"/>
        <w:autoSpaceDN w:val="0"/>
        <w:spacing w:line="360" w:lineRule="auto"/>
        <w:ind w:leftChars="200" w:left="991" w:hangingChars="272" w:hanging="571"/>
        <w:contextualSpacing/>
        <w:rPr>
          <w:rFonts w:asciiTheme="minorEastAsia" w:hAnsiTheme="minorEastAsia" w:cs="宋体"/>
          <w:kern w:val="0"/>
          <w:szCs w:val="21"/>
        </w:rPr>
      </w:pPr>
      <w:r>
        <w:rPr>
          <w:rFonts w:asciiTheme="minorEastAsia" w:hAnsiTheme="minorEastAsia" w:cs="宋体" w:hint="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1E08DA" w:rsidRDefault="001E08DA">
      <w:pPr>
        <w:autoSpaceDE w:val="0"/>
        <w:autoSpaceDN w:val="0"/>
        <w:spacing w:line="360" w:lineRule="auto"/>
        <w:ind w:left="964"/>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投标无效情形</w:t>
      </w:r>
    </w:p>
    <w:p w:rsidR="001E08DA" w:rsidRDefault="00687FC2">
      <w:pPr>
        <w:pStyle w:val="af0"/>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投标文件属下列情况之一的，按照无效投标处理：</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30.1.1  未按照招标文件的规定提交投标承诺函的；</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30.1.2   投标文件未按招标文件要求签署、盖章的；</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30.1.3   不具备招标文件中规定的资格要求的；</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30.1.4   报价超过招标文件中规定的预算金额或者最高限价的；</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30.1.5   </w:t>
      </w: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有下列情形之一的，视为投标人串通投标，其投标无效：</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30.2.1   不同投标人的投标文件由同一单位或者个人编制；</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30.2.2   不同投标人委托同一单位或者个人办理投标事宜；</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30.2.3   不同投标人的投标文件载明的项目管理成员或者联系人员为同一人；</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30.2.4   不同投标人的投标文件异常一致或者投标报价呈规律性差异；</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30.2.5   不同投标人的投标文件相互混装。</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r w:rsidR="00DA7BB8" w:rsidRPr="00DA7BB8">
        <w:rPr>
          <w:rFonts w:ascii="ˎ̥" w:hAnsi="ˎ̥" w:hint="eastAsia"/>
        </w:rPr>
        <w:t>不同投标人电子投标文件记录的网卡</w:t>
      </w:r>
      <w:r w:rsidR="00DA7BB8" w:rsidRPr="00DA7BB8">
        <w:rPr>
          <w:rFonts w:ascii="ˎ̥" w:hAnsi="ˎ̥" w:hint="eastAsia"/>
        </w:rPr>
        <w:t>MAC</w:t>
      </w:r>
      <w:r w:rsidR="00DA7BB8" w:rsidRPr="00DA7BB8">
        <w:rPr>
          <w:rFonts w:ascii="ˎ̥" w:hAnsi="ˎ̥" w:hint="eastAsia"/>
        </w:rPr>
        <w:t>地址、</w:t>
      </w:r>
      <w:r w:rsidR="00DA7BB8" w:rsidRPr="00DA7BB8">
        <w:rPr>
          <w:rFonts w:ascii="ˎ̥" w:hAnsi="ˎ̥" w:hint="eastAsia"/>
        </w:rPr>
        <w:t>CPU</w:t>
      </w:r>
      <w:r w:rsidR="00DA7BB8" w:rsidRPr="00DA7BB8">
        <w:rPr>
          <w:rFonts w:ascii="ˎ̥" w:hAnsi="ˎ̥" w:hint="eastAsia"/>
        </w:rPr>
        <w:t>序号、硬盘序列号等硬件特征码均相同时，</w:t>
      </w:r>
      <w:r>
        <w:rPr>
          <w:rFonts w:ascii="ˎ̥" w:hAnsi="ˎ̥" w:hint="eastAsia"/>
        </w:rPr>
        <w:t>视为‘</w:t>
      </w:r>
      <w:r>
        <w:rPr>
          <w:rFonts w:ascii="ˎ̥" w:hAnsi="ˎ̥"/>
        </w:rPr>
        <w:t>不同</w:t>
      </w:r>
      <w:r>
        <w:rPr>
          <w:rFonts w:ascii="ˎ̥" w:hAnsi="ˎ̥" w:hint="eastAsia"/>
        </w:rPr>
        <w:t>投标人</w:t>
      </w:r>
      <w:r>
        <w:rPr>
          <w:rFonts w:ascii="ˎ̥" w:hAnsi="ˎ̥"/>
        </w:rPr>
        <w:t>的</w:t>
      </w:r>
      <w:r>
        <w:rPr>
          <w:rFonts w:ascii="ˎ̥" w:hAnsi="ˎ̥" w:hint="eastAsia"/>
        </w:rPr>
        <w:t>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法律、法规和招标文件规定的其他无效情形。</w:t>
      </w: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相同品牌投标人的认定</w:t>
      </w:r>
      <w:r>
        <w:rPr>
          <w:rFonts w:asciiTheme="minorEastAsia" w:hAnsiTheme="minorEastAsia" w:cs="仿宋_GB2312"/>
          <w:b/>
          <w:bCs/>
          <w:szCs w:val="21"/>
          <w:lang w:val="zh-CN"/>
        </w:rPr>
        <w:t>（服务类项目不适用本条款规定）</w:t>
      </w:r>
    </w:p>
    <w:p w:rsidR="001E08DA" w:rsidRDefault="00687FC2">
      <w:pPr>
        <w:pStyle w:val="af0"/>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采用最低评标价法的采购项目，提供相同品牌产品的不同投标人参加同一合同项下投标</w:t>
      </w:r>
      <w:r>
        <w:rPr>
          <w:rFonts w:asciiTheme="minorEastAsia" w:hAnsiTheme="minorEastAsia" w:cs="宋体" w:hint="eastAsia"/>
          <w:kern w:val="0"/>
          <w:szCs w:val="21"/>
        </w:rPr>
        <w:lastRenderedPageBreak/>
        <w:t>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1E08DA" w:rsidRDefault="001E08DA">
      <w:pPr>
        <w:autoSpaceDE w:val="0"/>
        <w:autoSpaceDN w:val="0"/>
        <w:spacing w:line="360" w:lineRule="auto"/>
        <w:ind w:left="964"/>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1E08DA" w:rsidRDefault="00687FC2">
      <w:pPr>
        <w:pStyle w:val="af0"/>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评标方法分为最低评标价法和综合评分法。</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33.1.1  最低评标价法</w:t>
      </w:r>
    </w:p>
    <w:p w:rsidR="001E08DA" w:rsidRDefault="00687FC2" w:rsidP="00687FC2">
      <w:pPr>
        <w:autoSpaceDE w:val="0"/>
        <w:autoSpaceDN w:val="0"/>
        <w:spacing w:line="360" w:lineRule="auto"/>
        <w:ind w:leftChars="878" w:left="2976" w:hangingChars="539" w:hanging="1132"/>
        <w:contextualSpacing/>
        <w:rPr>
          <w:rFonts w:asciiTheme="minorEastAsia" w:hAnsiTheme="minorEastAsia" w:cs="宋体"/>
          <w:kern w:val="0"/>
          <w:szCs w:val="21"/>
        </w:rPr>
      </w:pPr>
      <w:r>
        <w:rPr>
          <w:rFonts w:asciiTheme="minorEastAsia" w:hAnsiTheme="minorEastAsia" w:cs="宋体" w:hint="eastAsia"/>
          <w:kern w:val="0"/>
          <w:szCs w:val="21"/>
        </w:rPr>
        <w:t>33.1.1.2   最低评标价法，是指投标文件满足招标文件全部实质性要求，且投标报价最低的投标人为中标候选人的评标方法。</w:t>
      </w:r>
    </w:p>
    <w:p w:rsidR="001E08DA" w:rsidRDefault="00687FC2">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33.1.1.2   采用最低评标价法评标时，除了算术修正和落实政府采购政策需进行的价格扣除外，不能对投标人的投标价格进行任何调整。</w:t>
      </w:r>
    </w:p>
    <w:p w:rsidR="001E08DA" w:rsidRDefault="00687FC2" w:rsidP="00687FC2">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33.1.2  综合评分法，是指投标文件满足招标文件全部实质性要求，且按照评审因素的量化指标评审得分最高的投标人为中标候选人的评标方法。</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价格分</w:t>
      </w:r>
    </w:p>
    <w:p w:rsidR="001E08DA" w:rsidRDefault="00687FC2">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33.2.1  价格分采用低价优先法计算，即满足招标文件要求且投标价格最低的投标报价为评标基准价，其价格分为满分。其他投标人的价格分统一按照下列公式计算：</w:t>
      </w:r>
    </w:p>
    <w:p w:rsidR="001E08DA" w:rsidRDefault="00687FC2">
      <w:pPr>
        <w:autoSpaceDE w:val="0"/>
        <w:autoSpaceDN w:val="0"/>
        <w:spacing w:line="360" w:lineRule="auto"/>
        <w:ind w:left="964"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投标报价得分=(评标基准价/投标报价)×100</w:t>
      </w:r>
    </w:p>
    <w:p w:rsidR="001E08DA" w:rsidRDefault="00687FC2">
      <w:pPr>
        <w:autoSpaceDE w:val="0"/>
        <w:autoSpaceDN w:val="0"/>
        <w:spacing w:line="360" w:lineRule="auto"/>
        <w:ind w:left="964"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lastRenderedPageBreak/>
        <w:t>评标总得分=F1×A1+F2×A2+……+Fn×An</w:t>
      </w:r>
    </w:p>
    <w:p w:rsidR="001E08DA" w:rsidRDefault="00687FC2">
      <w:pPr>
        <w:autoSpaceDE w:val="0"/>
        <w:autoSpaceDN w:val="0"/>
        <w:spacing w:line="360" w:lineRule="auto"/>
        <w:ind w:left="964"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F1、F2……Fn分别为各项评审因素的得分;</w:t>
      </w:r>
    </w:p>
    <w:p w:rsidR="001E08DA" w:rsidRDefault="00687FC2">
      <w:pPr>
        <w:autoSpaceDE w:val="0"/>
        <w:autoSpaceDN w:val="0"/>
        <w:spacing w:line="360" w:lineRule="auto"/>
        <w:ind w:left="964"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A1、A2、……An 分别为各项评审因素所占的权重(A1+A2+……+An=1)。</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33.2.2  评标过程中，不得去掉报价中的最高报价和最低报价。</w:t>
      </w:r>
    </w:p>
    <w:p w:rsidR="001E08DA" w:rsidRDefault="00687FC2">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33.2.3  因落实政府采购政策进行价格调整的，以调整后的价格计算评标基准价和投标报价。</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b/>
          <w:kern w:val="0"/>
          <w:szCs w:val="21"/>
        </w:rPr>
        <w:t>本次评标具体评标方法、评标标准见（第六章 资格审查与评标）</w:t>
      </w:r>
      <w:r>
        <w:rPr>
          <w:rFonts w:asciiTheme="minorEastAsia" w:hAnsiTheme="minorEastAsia" w:cs="宋体" w:hint="eastAsia"/>
          <w:kern w:val="0"/>
          <w:szCs w:val="21"/>
        </w:rPr>
        <w:t>。</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推荐中标候选人</w:t>
      </w:r>
    </w:p>
    <w:p w:rsidR="001E08DA" w:rsidRDefault="00687FC2">
      <w:pPr>
        <w:pStyle w:val="af0"/>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评审意见无效情形</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35.1  确定参与评标至评标结束前私自接触投标人；</w:t>
      </w:r>
    </w:p>
    <w:p w:rsidR="001E08DA" w:rsidRDefault="00687FC2">
      <w:pPr>
        <w:autoSpaceDE w:val="0"/>
        <w:autoSpaceDN w:val="0"/>
        <w:spacing w:line="360" w:lineRule="auto"/>
        <w:ind w:leftChars="472" w:left="1558" w:hangingChars="270" w:hanging="567"/>
        <w:contextualSpacing/>
        <w:rPr>
          <w:rFonts w:asciiTheme="minorEastAsia" w:hAnsiTheme="minorEastAsia" w:cs="宋体"/>
          <w:kern w:val="0"/>
          <w:szCs w:val="21"/>
        </w:rPr>
      </w:pPr>
      <w:r>
        <w:rPr>
          <w:rFonts w:asciiTheme="minorEastAsia" w:hAnsiTheme="minorEastAsia" w:cs="宋体" w:hint="eastAsia"/>
          <w:kern w:val="0"/>
          <w:szCs w:val="21"/>
        </w:rPr>
        <w:t>35.2  接受投标人提出的与投标文件不一致的澄清或者说明，《投标人须知》26条规定的情形除外；</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35.3  违反评标纪律发表倾向性意见或者征询采购人的倾向性意见；</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35.4  对需要专业判断的主观评审因素协商评分；</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35.5  在评标过程中擅离职守，影响评标程序正常进行的；</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35.6  记录、复制或者带走任何评标资料；</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35.7  其他不遵守评标纪律的行为。</w:t>
      </w:r>
    </w:p>
    <w:p w:rsidR="001E08DA" w:rsidRDefault="001E08DA">
      <w:pPr>
        <w:autoSpaceDE w:val="0"/>
        <w:autoSpaceDN w:val="0"/>
        <w:spacing w:line="360" w:lineRule="auto"/>
        <w:ind w:left="964"/>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保密</w:t>
      </w:r>
    </w:p>
    <w:p w:rsidR="001E08DA" w:rsidRDefault="00687FC2">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评审专家应当遵守评审工作纪律，不得泄露评审文件、评审情况和评审中获悉的商业秘密。</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1E08DA" w:rsidRDefault="001E08DA">
      <w:pPr>
        <w:tabs>
          <w:tab w:val="left" w:pos="1260"/>
        </w:tabs>
        <w:autoSpaceDE w:val="0"/>
        <w:autoSpaceDN w:val="0"/>
        <w:spacing w:line="360" w:lineRule="auto"/>
        <w:contextualSpacing/>
        <w:rPr>
          <w:rFonts w:asciiTheme="minorEastAsia" w:hAnsiTheme="minorEastAsia" w:cs="仿宋_GB2312"/>
          <w:szCs w:val="21"/>
          <w:lang w:val="zh-CN"/>
        </w:rPr>
      </w:pPr>
    </w:p>
    <w:p w:rsidR="001E08DA" w:rsidRDefault="001E08DA">
      <w:pPr>
        <w:tabs>
          <w:tab w:val="left" w:pos="1260"/>
        </w:tabs>
        <w:autoSpaceDE w:val="0"/>
        <w:autoSpaceDN w:val="0"/>
        <w:spacing w:line="360" w:lineRule="auto"/>
        <w:contextualSpacing/>
        <w:rPr>
          <w:rFonts w:asciiTheme="minorEastAsia" w:hAnsiTheme="minorEastAsia" w:cs="仿宋_GB2312"/>
          <w:szCs w:val="21"/>
          <w:lang w:val="zh-CN"/>
        </w:rPr>
      </w:pPr>
    </w:p>
    <w:p w:rsidR="001E08DA"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六、定标和授予合同</w:t>
      </w: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确定中标人</w:t>
      </w:r>
    </w:p>
    <w:p w:rsidR="001E08DA" w:rsidRDefault="00687FC2">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中标公告、发出中标通知书</w:t>
      </w:r>
    </w:p>
    <w:p w:rsidR="001E08DA" w:rsidRDefault="00687FC2">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采购人确认中标人后，招标人在公告中标结果的同时，向中标人发出中标通知书。</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中标通知书发出后，采购人不得违法改变中标结果，中标人无正当理由不得放弃中标。</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1E08DA" w:rsidRDefault="00687FC2">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1E08DA" w:rsidRDefault="00687FC2" w:rsidP="00687FC2">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39.1.1  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w:t>
      </w:r>
      <w:r>
        <w:rPr>
          <w:rFonts w:asciiTheme="minorEastAsia" w:hAnsiTheme="minorEastAsia" w:cs="宋体" w:hint="eastAsia"/>
          <w:kern w:val="0"/>
          <w:szCs w:val="21"/>
        </w:rPr>
        <w:lastRenderedPageBreak/>
        <w:t>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1E08DA" w:rsidRDefault="00687FC2" w:rsidP="00687FC2">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39.1.2  对采购过程提出质疑的，为各采购程序环节结束之日起七个工作日内，以书面形式向采购人和采购代理机构一次性提出；</w:t>
      </w:r>
    </w:p>
    <w:p w:rsidR="001E08DA" w:rsidRDefault="00687FC2" w:rsidP="00687FC2">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39.1.3  对中标结果提出质疑的，为中标结果公告期限届满之日起七个工作日内，以书面形式向采购人和采购代理机构一次性提出。</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1E08DA" w:rsidRDefault="00687FC2">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39.2.1  </w:t>
      </w: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1E08DA" w:rsidRDefault="00687FC2">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39.2.2  </w:t>
      </w:r>
      <w:r>
        <w:rPr>
          <w:rFonts w:asciiTheme="minorEastAsia" w:hAnsiTheme="minorEastAsia" w:cs="宋体"/>
          <w:kern w:val="0"/>
          <w:szCs w:val="21"/>
        </w:rPr>
        <w:t>对采购过程、中标结果提出的质疑，合格供应商符合法定数量时，可以从合格的中标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p>
    <w:p w:rsidR="001E08DA" w:rsidRDefault="001E08DA">
      <w:pPr>
        <w:autoSpaceDE w:val="0"/>
        <w:autoSpaceDN w:val="0"/>
        <w:spacing w:line="360" w:lineRule="auto"/>
        <w:ind w:left="964"/>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1E08DA" w:rsidRDefault="001E08DA">
      <w:pPr>
        <w:autoSpaceDE w:val="0"/>
        <w:autoSpaceDN w:val="0"/>
        <w:spacing w:line="360" w:lineRule="auto"/>
        <w:ind w:left="964"/>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1001DC" w:rsidRDefault="00687FC2">
      <w:pPr>
        <w:autoSpaceDE w:val="0"/>
        <w:autoSpaceDN w:val="0"/>
        <w:spacing w:line="360" w:lineRule="auto"/>
        <w:ind w:left="964"/>
        <w:contextualSpacing/>
        <w:jc w:val="left"/>
        <w:rPr>
          <w:rFonts w:asciiTheme="majorEastAsia" w:eastAsiaTheme="majorEastAsia" w:hAnsiTheme="majorEastAsia" w:cs="宋体"/>
          <w:b/>
          <w:kern w:val="0"/>
          <w:sz w:val="32"/>
          <w:szCs w:val="32"/>
        </w:rPr>
      </w:pPr>
      <w:r>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t xml:space="preserve">          </w:t>
      </w:r>
    </w:p>
    <w:p w:rsidR="001001DC" w:rsidRDefault="001001DC">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lastRenderedPageBreak/>
        <w:br w:type="page"/>
      </w:r>
    </w:p>
    <w:p w:rsidR="001E08DA" w:rsidRDefault="00687FC2" w:rsidP="001001DC">
      <w:pPr>
        <w:autoSpaceDE w:val="0"/>
        <w:autoSpaceDN w:val="0"/>
        <w:spacing w:line="360" w:lineRule="auto"/>
        <w:ind w:left="964"/>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1E08DA" w:rsidRDefault="001E08DA">
      <w:pPr>
        <w:jc w:val="center"/>
        <w:rPr>
          <w:rFonts w:asciiTheme="majorEastAsia" w:eastAsiaTheme="majorEastAsia" w:hAnsiTheme="majorEastAsia" w:cs="宋体"/>
          <w:b/>
          <w:kern w:val="0"/>
          <w:sz w:val="36"/>
          <w:szCs w:val="36"/>
        </w:rPr>
      </w:pPr>
    </w:p>
    <w:p w:rsidR="001E08DA"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1E08DA"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一、节能能源、保护环境</w:t>
      </w:r>
    </w:p>
    <w:p w:rsidR="001E08DA"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 w:val="21"/>
          <w:szCs w:val="21"/>
        </w:rPr>
        <w:t>财政部、生态环境部</w:t>
      </w:r>
      <w:r>
        <w:rPr>
          <w:rFonts w:asciiTheme="minorEastAsia" w:eastAsiaTheme="minorEastAsia" w:hAnsiTheme="minorEastAsia" w:cs="仿宋_GB2312" w:hint="eastAsia"/>
          <w:sz w:val="21"/>
          <w:szCs w:val="21"/>
          <w:lang w:val="zh-CN"/>
        </w:rPr>
        <w:t>《关于印发环境标志产品政府采购品目清单的通知》</w:t>
      </w:r>
      <w:r>
        <w:rPr>
          <w:rFonts w:asciiTheme="minorEastAsia" w:eastAsiaTheme="minorEastAsia" w:hAnsiTheme="minorEastAsia" w:cs="仿宋_GB2312" w:hint="eastAsia"/>
          <w:sz w:val="21"/>
          <w:szCs w:val="21"/>
        </w:rPr>
        <w:t>（财库[2019]18号）以及</w:t>
      </w:r>
      <w:r>
        <w:rPr>
          <w:rFonts w:asciiTheme="minorEastAsia" w:eastAsiaTheme="minorEastAsia" w:hAnsiTheme="minorEastAsia" w:cs="仿宋_GB2312" w:hint="eastAsia"/>
          <w:sz w:val="21"/>
          <w:szCs w:val="21"/>
          <w:lang w:val="zh-CN"/>
        </w:rPr>
        <w:t>财政部、发展改革委</w:t>
      </w:r>
      <w:r>
        <w:rPr>
          <w:rFonts w:asciiTheme="minorEastAsia" w:eastAsiaTheme="minorEastAsia" w:hAnsiTheme="minorEastAsia" w:cs="仿宋_GB2312" w:hint="eastAsia"/>
          <w:sz w:val="21"/>
          <w:szCs w:val="21"/>
        </w:rPr>
        <w:t>《关于印发节能产品政府采购品目清单的通知》（财库[2019]19号）</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rPr>
        <w:t>采购属于政府强</w:t>
      </w:r>
      <w:r>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E08DA" w:rsidRDefault="00687FC2">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hAnsiTheme="minorEastAsia" w:cs="仿宋_GB2312" w:hint="eastAsia"/>
          <w:b/>
          <w:sz w:val="21"/>
          <w:szCs w:val="21"/>
          <w:lang w:val="zh-CN"/>
        </w:rPr>
        <w:t>促进中小企业发展（不含民办非企业）</w:t>
      </w:r>
    </w:p>
    <w:p w:rsidR="001E08DA" w:rsidRDefault="00687FC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1E08DA" w:rsidRDefault="00687FC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E08DA" w:rsidRDefault="00687FC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1E08DA" w:rsidRDefault="00687FC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1E08DA" w:rsidRDefault="00687FC2">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三、支持监狱企业发展</w:t>
      </w:r>
    </w:p>
    <w:p w:rsidR="001E08DA" w:rsidRDefault="00687FC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3" w:name="OLE_LINK6"/>
      <w:r>
        <w:rPr>
          <w:rFonts w:asciiTheme="minorEastAsia" w:hAnsiTheme="minorEastAsia" w:cs="仿宋_GB2312" w:hint="eastAsia"/>
          <w:szCs w:val="21"/>
          <w:lang w:val="zh-CN"/>
        </w:rPr>
        <w:t>财库[2014]68</w:t>
      </w:r>
      <w:r>
        <w:rPr>
          <w:rFonts w:asciiTheme="minorEastAsia" w:hAnsiTheme="minorEastAsia" w:cs="仿宋_GB2312" w:hint="eastAsia"/>
          <w:szCs w:val="21"/>
          <w:lang w:val="zh-CN"/>
        </w:rPr>
        <w:lastRenderedPageBreak/>
        <w:t>号</w:t>
      </w:r>
      <w:bookmarkEnd w:id="3"/>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1E08DA" w:rsidRDefault="00687FC2">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1E08DA"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1E08DA"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1E08DA" w:rsidRDefault="00687FC2">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1E08DA" w:rsidRDefault="00687FC2">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五、支持脱贫攻坚（物业服务采购）</w:t>
      </w:r>
    </w:p>
    <w:p w:rsidR="001E08DA" w:rsidRDefault="00687FC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1E08DA" w:rsidRDefault="00687FC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1E08DA" w:rsidRDefault="001E08DA">
      <w:pPr>
        <w:topLinePunct/>
        <w:spacing w:line="360" w:lineRule="auto"/>
        <w:ind w:firstLineChars="200" w:firstLine="420"/>
        <w:contextualSpacing/>
        <w:rPr>
          <w:rFonts w:asciiTheme="minorEastAsia" w:hAnsiTheme="minorEastAsia" w:cs="仿宋_GB2312"/>
          <w:szCs w:val="21"/>
          <w:lang w:val="zh-CN"/>
        </w:rPr>
      </w:pPr>
    </w:p>
    <w:p w:rsidR="001E08DA" w:rsidRDefault="001E08D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E08DA" w:rsidRDefault="00687F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1E08DA" w:rsidRDefault="001E08DA">
      <w:pPr>
        <w:pStyle w:val="a7"/>
        <w:spacing w:line="360" w:lineRule="auto"/>
        <w:contextualSpacing/>
        <w:rPr>
          <w:rFonts w:asciiTheme="minorEastAsia" w:hAnsiTheme="minorEastAsia" w:cs="仿宋_GB2312"/>
          <w:lang w:val="zh-CN"/>
        </w:rPr>
      </w:pPr>
    </w:p>
    <w:p w:rsidR="001E08DA" w:rsidRDefault="00687FC2">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1E08DA" w:rsidRDefault="00687FC2">
      <w:pPr>
        <w:spacing w:line="360" w:lineRule="auto"/>
        <w:ind w:rightChars="200" w:right="420" w:firstLineChars="200" w:firstLine="420"/>
        <w:contextualSpacing/>
        <w:rPr>
          <w:rFonts w:asciiTheme="minorEastAsia" w:hAnsiTheme="minorEastAsia"/>
          <w:bCs/>
          <w:szCs w:val="21"/>
        </w:rPr>
      </w:pPr>
      <w:r>
        <w:rPr>
          <w:rFonts w:asciiTheme="minorEastAsia" w:hAnsiTheme="minorEastAsia" w:hint="eastAsia"/>
          <w:bCs/>
          <w:szCs w:val="21"/>
        </w:rPr>
        <w:t>（一）</w:t>
      </w:r>
      <w:r>
        <w:rPr>
          <w:rFonts w:asciiTheme="minorEastAsia" w:hAnsiTheme="minorEastAsia"/>
          <w:bCs/>
          <w:szCs w:val="21"/>
        </w:rPr>
        <w:t>开标结束后，</w:t>
      </w:r>
      <w:r>
        <w:rPr>
          <w:rFonts w:asciiTheme="minorEastAsia" w:hAnsiTheme="minorEastAsia" w:hint="eastAsia"/>
          <w:bCs/>
          <w:szCs w:val="21"/>
        </w:rPr>
        <w:t>采购人依法对投标人资格进行审查</w:t>
      </w:r>
      <w:r>
        <w:rPr>
          <w:rFonts w:asciiTheme="minorEastAsia" w:hAnsiTheme="minorEastAsia"/>
          <w:bCs/>
          <w:szCs w:val="21"/>
        </w:rPr>
        <w:t>。</w:t>
      </w:r>
      <w:r>
        <w:rPr>
          <w:rFonts w:asciiTheme="minorEastAsia" w:hAnsiTheme="minorEastAsia" w:hint="eastAsia"/>
          <w:bCs/>
          <w:szCs w:val="21"/>
        </w:rPr>
        <w:t>确定符合资格的投标人不少于3家的，将组织评标委员会进行评标。</w:t>
      </w:r>
      <w:bookmarkStart w:id="4" w:name="_GoBack"/>
      <w:bookmarkEnd w:id="4"/>
    </w:p>
    <w:p w:rsidR="001E08DA" w:rsidRDefault="00687FC2">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1E08DA" w:rsidRDefault="00687FC2">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1E08DA">
        <w:trPr>
          <w:trHeight w:val="567"/>
        </w:trPr>
        <w:tc>
          <w:tcPr>
            <w:tcW w:w="675" w:type="dxa"/>
            <w:vAlign w:val="center"/>
          </w:tcPr>
          <w:p w:rsidR="001E08DA" w:rsidRDefault="00687FC2">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1E08DA" w:rsidRDefault="00687FC2">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1E08DA" w:rsidRDefault="00687FC2">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1E08DA">
        <w:trPr>
          <w:trHeight w:val="567"/>
        </w:trPr>
        <w:tc>
          <w:tcPr>
            <w:tcW w:w="675" w:type="dxa"/>
            <w:vAlign w:val="center"/>
          </w:tcPr>
          <w:p w:rsidR="001E08DA" w:rsidRDefault="00687FC2">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1E08DA" w:rsidRDefault="00687FC2">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1E08DA" w:rsidRDefault="00687FC2">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1E08DA">
        <w:tc>
          <w:tcPr>
            <w:tcW w:w="675" w:type="dxa"/>
            <w:vAlign w:val="center"/>
          </w:tcPr>
          <w:p w:rsidR="001E08DA" w:rsidRDefault="00687FC2">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1E08DA" w:rsidRDefault="00687FC2">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1E08DA" w:rsidRDefault="00687FC2">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1E08DA" w:rsidRDefault="00687FC2">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1E08DA" w:rsidRDefault="00687FC2">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1E08DA" w:rsidRDefault="00687FC2">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1E08DA" w:rsidRDefault="00687FC2">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1E08DA" w:rsidRDefault="00687FC2">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1E08DA">
        <w:tc>
          <w:tcPr>
            <w:tcW w:w="675" w:type="dxa"/>
            <w:vAlign w:val="center"/>
          </w:tcPr>
          <w:p w:rsidR="001E08DA" w:rsidRDefault="00687FC2">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1E08DA" w:rsidRDefault="00687FC2">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1E08DA" w:rsidRDefault="00687FC2">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1E08DA" w:rsidRDefault="00687FC2">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lastRenderedPageBreak/>
              <w:t>①2018年度经审计的财务报告，包括资产负债表、利润表、现金流量表、所有者权益变动表及其附注；</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1E08DA" w:rsidRDefault="00687FC2">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1E08DA">
        <w:tc>
          <w:tcPr>
            <w:tcW w:w="675" w:type="dxa"/>
            <w:vAlign w:val="center"/>
          </w:tcPr>
          <w:p w:rsidR="001E08DA" w:rsidRDefault="00687FC2">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1E08DA" w:rsidRDefault="00687FC2">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1E08DA" w:rsidRDefault="00687FC2">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投标截止时间前六个月内任意一个月缴纳税收凭据。（依法免税的投标人，应提供相应文件证明依法免税）</w:t>
            </w:r>
          </w:p>
        </w:tc>
      </w:tr>
      <w:tr w:rsidR="001E08DA">
        <w:tc>
          <w:tcPr>
            <w:tcW w:w="675" w:type="dxa"/>
            <w:vAlign w:val="center"/>
          </w:tcPr>
          <w:p w:rsidR="001E08DA" w:rsidRDefault="00687FC2">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1E08DA" w:rsidRDefault="00687FC2">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1E08DA" w:rsidRDefault="00687FC2">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1E08DA">
        <w:tc>
          <w:tcPr>
            <w:tcW w:w="675" w:type="dxa"/>
            <w:vAlign w:val="center"/>
          </w:tcPr>
          <w:p w:rsidR="001E08DA" w:rsidRDefault="00687FC2">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1E08DA" w:rsidRDefault="00687FC2">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1E08DA" w:rsidRDefault="00687FC2">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1E08DA" w:rsidRDefault="00687FC2">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1E08DA">
        <w:tc>
          <w:tcPr>
            <w:tcW w:w="675" w:type="dxa"/>
            <w:vAlign w:val="center"/>
          </w:tcPr>
          <w:p w:rsidR="001E08DA" w:rsidRDefault="00687FC2">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1E08DA" w:rsidRDefault="00687FC2">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1E08DA" w:rsidRDefault="00687FC2">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1E08DA">
        <w:tc>
          <w:tcPr>
            <w:tcW w:w="675" w:type="dxa"/>
            <w:vAlign w:val="center"/>
          </w:tcPr>
          <w:p w:rsidR="001E08DA" w:rsidRDefault="00687FC2">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1E08DA" w:rsidRDefault="00687FC2">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1E08DA" w:rsidRDefault="00687FC2">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）严重违法失信社会组织名单的投标人</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w:t>
            </w:r>
            <w:r>
              <w:rPr>
                <w:rFonts w:asciiTheme="minorEastAsia" w:hAnsiTheme="minorEastAsia" w:hint="eastAsia"/>
                <w:bCs/>
                <w:szCs w:val="21"/>
              </w:rPr>
              <w:lastRenderedPageBreak/>
              <w:t>用记录，视同联合体存在不良信用记录）。</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（1）查询渠道：</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①“信用中国”网站（</w:t>
            </w:r>
            <w:hyperlink r:id="rId15" w:history="1">
              <w:r>
                <w:rPr>
                  <w:rStyle w:val="af"/>
                  <w:rFonts w:asciiTheme="minorEastAsia" w:hAnsiTheme="minorEastAsia" w:hint="eastAsia"/>
                  <w:bCs/>
                  <w:szCs w:val="21"/>
                </w:rPr>
                <w:t>www.creditchina.gov.cn</w:t>
              </w:r>
            </w:hyperlink>
            <w:r>
              <w:rPr>
                <w:rFonts w:asciiTheme="minorEastAsia" w:hAnsiTheme="minorEastAsia" w:hint="eastAsia"/>
                <w:bCs/>
                <w:szCs w:val="21"/>
              </w:rPr>
              <w:t>）</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1E08DA" w:rsidRDefault="00687FC2">
            <w:pPr>
              <w:spacing w:line="360" w:lineRule="auto"/>
              <w:rPr>
                <w:rFonts w:asciiTheme="minorEastAsia" w:hAnsiTheme="minorEastAsia"/>
                <w:b/>
                <w:bCs/>
                <w:szCs w:val="21"/>
              </w:rPr>
            </w:pPr>
            <w:r>
              <w:rPr>
                <w:rFonts w:asciiTheme="minorEastAsia" w:hAnsiTheme="minorEastAsia" w:hint="eastAsia"/>
                <w:bCs/>
                <w:szCs w:val="21"/>
              </w:rPr>
              <w:t>（4）信用信息的使用原则：经采购人认定的被列入</w:t>
            </w:r>
            <w:r>
              <w:rPr>
                <w:rFonts w:asciiTheme="minorEastAsia" w:hAnsiTheme="minorEastAsia" w:cs="宋体" w:hint="eastAsia"/>
                <w:kern w:val="0"/>
                <w:szCs w:val="21"/>
              </w:rPr>
              <w:t>失信被执行人、重大税收违法案件当事人名单、</w:t>
            </w:r>
            <w:r>
              <w:rPr>
                <w:rFonts w:asciiTheme="minorEastAsia" w:hAnsiTheme="minorEastAsia" w:cs="仿宋_GB2312"/>
                <w:color w:val="000000"/>
                <w:szCs w:val="21"/>
                <w:shd w:val="clear" w:color="auto" w:fill="FFFFFF"/>
              </w:rPr>
              <w:t>政府采购严重违法失信名单</w:t>
            </w:r>
            <w:r>
              <w:rPr>
                <w:rFonts w:asciiTheme="minorEastAsia" w:hAnsiTheme="minorEastAsia" w:cs="宋体" w:hint="eastAsia"/>
                <w:kern w:val="0"/>
                <w:szCs w:val="21"/>
              </w:rPr>
              <w:t>、</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w:t>
            </w:r>
            <w:r>
              <w:rPr>
                <w:rFonts w:asciiTheme="minorEastAsia" w:hAnsiTheme="minorEastAsia" w:hint="eastAsia"/>
                <w:bCs/>
                <w:szCs w:val="21"/>
              </w:rPr>
              <w:t>的投标人，将拒绝其参与本次政府采购活动。</w:t>
            </w:r>
          </w:p>
        </w:tc>
      </w:tr>
      <w:tr w:rsidR="001E08DA">
        <w:trPr>
          <w:trHeight w:val="624"/>
        </w:trPr>
        <w:tc>
          <w:tcPr>
            <w:tcW w:w="675" w:type="dxa"/>
            <w:vAlign w:val="center"/>
          </w:tcPr>
          <w:p w:rsidR="001E08DA" w:rsidRDefault="00687FC2">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1E08DA" w:rsidRDefault="00687FC2">
            <w:pPr>
              <w:spacing w:line="360" w:lineRule="auto"/>
              <w:rPr>
                <w:rFonts w:asciiTheme="minorEastAsia" w:hAnsiTheme="minorEastAsia"/>
                <w:b/>
                <w:szCs w:val="21"/>
              </w:rPr>
            </w:pPr>
            <w:r>
              <w:rPr>
                <w:rFonts w:asciiTheme="minorEastAsia" w:hAnsiTheme="minorEastAsia" w:hint="eastAsia"/>
                <w:b/>
                <w:szCs w:val="21"/>
              </w:rPr>
              <w:t>投标人须具备的特殊</w:t>
            </w:r>
          </w:p>
          <w:p w:rsidR="001E08DA" w:rsidRDefault="00687FC2">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1E08DA" w:rsidRDefault="00687FC2">
            <w:pPr>
              <w:spacing w:line="360" w:lineRule="auto"/>
              <w:rPr>
                <w:rFonts w:asciiTheme="minorEastAsia" w:hAnsiTheme="minorEastAsia"/>
                <w:b/>
                <w:bCs/>
                <w:szCs w:val="21"/>
              </w:rPr>
            </w:pPr>
            <w:r>
              <w:rPr>
                <w:rFonts w:asciiTheme="minorEastAsia" w:hAnsiTheme="minorEastAsia" w:hint="eastAsia"/>
                <w:b/>
                <w:bCs/>
                <w:szCs w:val="21"/>
              </w:rPr>
              <w:t>无</w:t>
            </w:r>
          </w:p>
        </w:tc>
      </w:tr>
      <w:tr w:rsidR="001E08DA">
        <w:trPr>
          <w:trHeight w:val="624"/>
        </w:trPr>
        <w:tc>
          <w:tcPr>
            <w:tcW w:w="675" w:type="dxa"/>
            <w:vAlign w:val="center"/>
          </w:tcPr>
          <w:p w:rsidR="001E08DA" w:rsidRDefault="00687FC2">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1E08DA" w:rsidRDefault="00687FC2">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1E08DA" w:rsidRDefault="00687FC2">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1E08DA">
        <w:trPr>
          <w:trHeight w:val="624"/>
        </w:trPr>
        <w:tc>
          <w:tcPr>
            <w:tcW w:w="675" w:type="dxa"/>
            <w:vAlign w:val="center"/>
          </w:tcPr>
          <w:p w:rsidR="001E08DA" w:rsidRDefault="00687FC2">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1E08DA" w:rsidRDefault="00687FC2">
            <w:pPr>
              <w:spacing w:line="360" w:lineRule="auto"/>
              <w:rPr>
                <w:rFonts w:asciiTheme="minorEastAsia" w:hAnsiTheme="minorEastAsia"/>
                <w:szCs w:val="21"/>
              </w:rPr>
            </w:pPr>
            <w:r>
              <w:rPr>
                <w:rFonts w:asciiTheme="minorEastAsia" w:hAnsiTheme="minorEastAsia" w:hint="eastAsia"/>
                <w:b/>
                <w:szCs w:val="21"/>
              </w:rPr>
              <w:t>投标承诺函</w:t>
            </w:r>
          </w:p>
        </w:tc>
        <w:tc>
          <w:tcPr>
            <w:tcW w:w="5954" w:type="dxa"/>
            <w:vAlign w:val="center"/>
          </w:tcPr>
          <w:p w:rsidR="001E08DA" w:rsidRDefault="00687FC2">
            <w:pPr>
              <w:spacing w:line="360" w:lineRule="auto"/>
              <w:rPr>
                <w:rFonts w:asciiTheme="minorEastAsia" w:hAnsiTheme="minorEastAsia"/>
                <w:b/>
                <w:szCs w:val="21"/>
              </w:rPr>
            </w:pPr>
            <w:r>
              <w:rPr>
                <w:rFonts w:asciiTheme="minorEastAsia" w:hAnsiTheme="minorEastAsia" w:hint="eastAsia"/>
                <w:szCs w:val="21"/>
              </w:rPr>
              <w:t>投标人以投标承诺函的形式替代投标保证金。</w:t>
            </w:r>
          </w:p>
        </w:tc>
      </w:tr>
      <w:tr w:rsidR="001E08DA">
        <w:trPr>
          <w:trHeight w:val="624"/>
        </w:trPr>
        <w:tc>
          <w:tcPr>
            <w:tcW w:w="675" w:type="dxa"/>
            <w:vAlign w:val="center"/>
          </w:tcPr>
          <w:p w:rsidR="001E08DA" w:rsidRDefault="00687FC2">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1E08DA" w:rsidRDefault="00687FC2">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1E08DA" w:rsidRDefault="00687FC2">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1E08DA">
        <w:trPr>
          <w:trHeight w:val="567"/>
        </w:trPr>
        <w:tc>
          <w:tcPr>
            <w:tcW w:w="675" w:type="dxa"/>
            <w:vAlign w:val="center"/>
          </w:tcPr>
          <w:p w:rsidR="001E08DA" w:rsidRDefault="00687FC2">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1E08DA" w:rsidRDefault="00687FC2">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1E08DA" w:rsidRDefault="00687FC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（1）法定代表人身份证明或提供法定代表人授权委托书及被授权人身份证明。（法人投标提供）</w:t>
            </w:r>
          </w:p>
          <w:p w:rsidR="001E08DA" w:rsidRDefault="00687FC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（2）单位负责人身份证明或提供单位负责人授权委托书及被授权人身份证明。（非法人投标提供）</w:t>
            </w:r>
          </w:p>
          <w:p w:rsidR="001E08DA" w:rsidRDefault="00687FC2">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lastRenderedPageBreak/>
              <w:t>注：</w:t>
            </w:r>
          </w:p>
          <w:p w:rsidR="001E08DA" w:rsidRDefault="00687FC2">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1E08DA" w:rsidRDefault="00687FC2">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1E08DA" w:rsidRDefault="00687FC2">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1E08DA">
        <w:trPr>
          <w:trHeight w:val="567"/>
        </w:trPr>
        <w:tc>
          <w:tcPr>
            <w:tcW w:w="675" w:type="dxa"/>
            <w:vAlign w:val="center"/>
          </w:tcPr>
          <w:p w:rsidR="001E08DA" w:rsidRDefault="00687FC2">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1E08DA" w:rsidRDefault="00687FC2">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1E08DA" w:rsidRDefault="00687FC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1E08DA" w:rsidRDefault="001E08DA">
            <w:pPr>
              <w:spacing w:line="360" w:lineRule="auto"/>
              <w:rPr>
                <w:rFonts w:asciiTheme="minorEastAsia" w:hAnsiTheme="minorEastAsia" w:cs="仿宋_GB2312"/>
                <w:szCs w:val="21"/>
                <w:lang w:val="zh-CN"/>
              </w:rPr>
            </w:pPr>
          </w:p>
        </w:tc>
      </w:tr>
      <w:tr w:rsidR="001E08DA">
        <w:trPr>
          <w:trHeight w:val="567"/>
        </w:trPr>
        <w:tc>
          <w:tcPr>
            <w:tcW w:w="675" w:type="dxa"/>
            <w:vAlign w:val="center"/>
          </w:tcPr>
          <w:p w:rsidR="001E08DA" w:rsidRDefault="00687FC2">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1E08DA" w:rsidRDefault="00687FC2">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1E08DA" w:rsidRDefault="00687FC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5" w:name="baidusnap2"/>
            <w:bookmarkEnd w:id="5"/>
            <w:r>
              <w:rPr>
                <w:rFonts w:asciiTheme="minorEastAsia" w:hAnsiTheme="minorEastAsia" w:cs="仿宋_GB2312" w:hint="eastAsia"/>
                <w:szCs w:val="21"/>
                <w:lang w:val="zh-CN"/>
              </w:rPr>
              <w:t>提供未为本项目提供整体设计、</w:t>
            </w:r>
            <w:bookmarkStart w:id="6" w:name="baidusnap9"/>
            <w:bookmarkEnd w:id="6"/>
            <w:r>
              <w:rPr>
                <w:rFonts w:asciiTheme="minorEastAsia" w:hAnsiTheme="minorEastAsia" w:cs="仿宋_GB2312" w:hint="eastAsia"/>
                <w:szCs w:val="21"/>
                <w:lang w:val="zh-CN"/>
              </w:rPr>
              <w:t>规范编制或者项目管理、监理、检测等服务承诺函（承诺函格式自拟）。</w:t>
            </w:r>
          </w:p>
          <w:p w:rsidR="001E08DA" w:rsidRDefault="001E08DA">
            <w:pPr>
              <w:spacing w:line="360" w:lineRule="auto"/>
              <w:rPr>
                <w:rFonts w:asciiTheme="minorEastAsia" w:hAnsiTheme="minorEastAsia"/>
                <w:bCs/>
                <w:szCs w:val="21"/>
              </w:rPr>
            </w:pPr>
          </w:p>
        </w:tc>
      </w:tr>
    </w:tbl>
    <w:p w:rsidR="001E08DA" w:rsidRDefault="001E08DA">
      <w:pPr>
        <w:pStyle w:val="a7"/>
        <w:spacing w:line="360" w:lineRule="auto"/>
        <w:ind w:firstLineChars="200" w:firstLine="482"/>
        <w:contextualSpacing/>
        <w:rPr>
          <w:rFonts w:asciiTheme="minorEastAsia" w:eastAsiaTheme="minorEastAsia" w:hAnsiTheme="minorEastAsia" w:cs="仿宋_GB2312"/>
          <w:b/>
          <w:szCs w:val="24"/>
          <w:lang w:val="zh-CN"/>
        </w:rPr>
      </w:pPr>
    </w:p>
    <w:p w:rsidR="001E08DA" w:rsidRDefault="00687FC2">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二、评标</w:t>
      </w:r>
    </w:p>
    <w:p w:rsidR="001E08DA"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1E08DA" w:rsidRDefault="00687FC2">
      <w:pPr>
        <w:pStyle w:val="a7"/>
        <w:spacing w:line="360" w:lineRule="auto"/>
        <w:ind w:firstLineChars="200" w:firstLine="420"/>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sz w:val="21"/>
          <w:szCs w:val="21"/>
          <w:lang w:val="zh-CN"/>
        </w:rPr>
        <w:t>本项目采用综合评分法。总分为100分。</w:t>
      </w:r>
    </w:p>
    <w:p w:rsidR="001E08DA"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1E08DA" w:rsidRDefault="00687FC2">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1E08DA" w:rsidRDefault="00687FC2">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lastRenderedPageBreak/>
        <w:t>评标委员会对符合资格的投标人的投标文件进行符合性审查，以确定其是否满足招标文件的商务、技术等实质性要求。</w:t>
      </w:r>
    </w:p>
    <w:p w:rsidR="001E08DA" w:rsidRDefault="00687FC2">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1E08DA"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要求投标人对投标文件有关事项作出澄清或者说明；</w:t>
      </w:r>
    </w:p>
    <w:p w:rsidR="001E08DA"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1E08DA"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1E08DA" w:rsidRDefault="00687FC2">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1E08DA" w:rsidRDefault="00687FC2">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1E08DA" w:rsidRDefault="00687FC2">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1E08DA"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1E08DA"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1E08DA"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1E08DA"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1E08DA" w:rsidRDefault="00687FC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w:t>
      </w:r>
      <w:r>
        <w:rPr>
          <w:rFonts w:asciiTheme="minorEastAsia" w:hAnsiTheme="minorEastAsia" w:cs="仿宋_GB2312" w:hint="eastAsia"/>
          <w:szCs w:val="21"/>
          <w:lang w:val="zh-CN"/>
        </w:rPr>
        <w:lastRenderedPageBreak/>
        <w:t>审。监狱企业应当提供由省级以上监狱管理局、戒毒管理局(含新疆生产建设兵团)出具的属于监狱企业的证明文件。</w:t>
      </w:r>
    </w:p>
    <w:p w:rsidR="001E08DA" w:rsidRDefault="00687FC2">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1E08DA"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1E08DA" w:rsidRDefault="00687FC2">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1E08DA" w:rsidRDefault="00687FC2">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1E08DA"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（3）强制采购节能产品和优先采购节能产品、优先采购环保产品</w:t>
      </w:r>
    </w:p>
    <w:p w:rsidR="001E08DA" w:rsidRDefault="00687FC2">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1）对《节能产品政府采购品目清单》所列的政府强制采购节能产品</w:t>
      </w:r>
      <w:r>
        <w:rPr>
          <w:rFonts w:asciiTheme="minorEastAsia" w:eastAsiaTheme="minorEastAsia" w:hAnsiTheme="minorEastAsia" w:cs="仿宋_GB2312" w:hint="eastAsia"/>
          <w:sz w:val="21"/>
          <w:szCs w:val="21"/>
        </w:rPr>
        <w:t>，</w:t>
      </w:r>
      <w:r>
        <w:rPr>
          <w:rFonts w:asciiTheme="minorEastAsia" w:eastAsiaTheme="minorEastAsia" w:hAnsiTheme="minorEastAsia"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1E08DA" w:rsidRDefault="00687FC2">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投标人所投其他产品若属于《节能产品政府采购品目清单》优先采购产品，</w:t>
      </w:r>
      <w:r>
        <w:rPr>
          <w:rFonts w:asciiTheme="minorEastAsia" w:hAnsiTheme="minorEastAsia" w:cs="仿宋_GB2312" w:hint="eastAsia"/>
          <w:sz w:val="21"/>
          <w:szCs w:val="21"/>
          <w:lang w:val="zh-CN"/>
        </w:rPr>
        <w:t>投标文件中应提供</w:t>
      </w:r>
      <w:r>
        <w:rPr>
          <w:rFonts w:asciiTheme="minorEastAsia" w:eastAsiaTheme="minorEastAsia" w:hAnsiTheme="minorEastAsia" w:cs="仿宋_GB2312" w:hint="eastAsia"/>
          <w:sz w:val="21"/>
          <w:szCs w:val="21"/>
          <w:lang w:val="zh-CN"/>
        </w:rPr>
        <w:t>具有国家确定的认证机构出具的、处于有效期之内的节能产品认证证书</w:t>
      </w:r>
      <w:r>
        <w:rPr>
          <w:rFonts w:asciiTheme="minorEastAsia" w:hAnsiTheme="minorEastAsia" w:cs="仿宋_GB2312" w:hint="eastAsia"/>
          <w:sz w:val="21"/>
          <w:szCs w:val="21"/>
          <w:lang w:val="zh-CN"/>
        </w:rPr>
        <w:t>，评标委员会根据本项目评标标准予以判定并赋分。</w:t>
      </w:r>
    </w:p>
    <w:p w:rsidR="001E08DA"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w:t>
      </w:r>
      <w:r>
        <w:rPr>
          <w:rFonts w:asciiTheme="minorEastAsia" w:hAnsiTheme="minorEastAsia" w:cs="仿宋_GB2312" w:hint="eastAsia"/>
          <w:sz w:val="21"/>
          <w:szCs w:val="21"/>
          <w:lang w:val="zh-CN"/>
        </w:rPr>
        <w:t>投标人所投产品若属于《环境标志产品政府采购品目清单》内产品，投标文件中应提供</w:t>
      </w:r>
      <w:r>
        <w:rPr>
          <w:rFonts w:asciiTheme="minorEastAsia" w:eastAsiaTheme="minorEastAsia" w:hAnsiTheme="minorEastAsia" w:cs="仿宋_GB2312" w:hint="eastAsia"/>
          <w:sz w:val="21"/>
          <w:szCs w:val="21"/>
          <w:lang w:val="zh-CN"/>
        </w:rPr>
        <w:t>具有国家确定的认证机构出具的、处于有效期之内的环境标志产品认证证书</w:t>
      </w:r>
      <w:r>
        <w:rPr>
          <w:rFonts w:asciiTheme="minorEastAsia" w:hAnsiTheme="minorEastAsia" w:cs="仿宋_GB2312" w:hint="eastAsia"/>
          <w:sz w:val="21"/>
          <w:szCs w:val="21"/>
          <w:lang w:val="zh-CN"/>
        </w:rPr>
        <w:t>，</w:t>
      </w:r>
      <w:r>
        <w:rPr>
          <w:rFonts w:asciiTheme="minorEastAsia" w:eastAsiaTheme="minorEastAsia" w:hAnsiTheme="minorEastAsia" w:cs="仿宋_GB2312" w:hint="eastAsia"/>
          <w:sz w:val="21"/>
          <w:szCs w:val="21"/>
          <w:lang w:val="zh-CN"/>
        </w:rPr>
        <w:t>评标委员会根据本项目评标标准予以判定并赋分。</w:t>
      </w:r>
    </w:p>
    <w:p w:rsidR="001E08DA" w:rsidRDefault="00687FC2">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lastRenderedPageBreak/>
        <w:t>（4）关于强制性产品认证</w:t>
      </w:r>
    </w:p>
    <w:p w:rsidR="001E08DA" w:rsidRDefault="00687FC2">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1E08DA" w:rsidRDefault="00687FC2">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1E08DA" w:rsidRDefault="00687FC2">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）产品查询结果截图并加盖投标人公章；</w:t>
      </w:r>
    </w:p>
    <w:p w:rsidR="001E08DA" w:rsidRDefault="00687FC2">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颁发的《中国国家信息安全产品认证证书》加盖投标人公章的原件扫描件（或图片）。</w:t>
      </w:r>
    </w:p>
    <w:p w:rsidR="001E08DA" w:rsidRDefault="00687FC2">
      <w:pPr>
        <w:wordWrap w:val="0"/>
        <w:spacing w:line="360" w:lineRule="auto"/>
        <w:ind w:firstLineChars="200" w:firstLine="480"/>
        <w:contextualSpacing/>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1E08DA" w:rsidRDefault="00687FC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（5）支持脱贫攻坚（物业服务项目）</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1E08DA" w:rsidRDefault="00687FC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（6）投标无效情形</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1E08DA" w:rsidRDefault="00687FC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1E08DA"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（7）评标标准</w:t>
      </w:r>
    </w:p>
    <w:tbl>
      <w:tblPr>
        <w:tblW w:w="8755" w:type="dxa"/>
        <w:tblCellMar>
          <w:top w:w="15" w:type="dxa"/>
          <w:left w:w="15" w:type="dxa"/>
          <w:bottom w:w="15" w:type="dxa"/>
          <w:right w:w="15" w:type="dxa"/>
        </w:tblCellMar>
        <w:tblLook w:val="04A0"/>
      </w:tblPr>
      <w:tblGrid>
        <w:gridCol w:w="1101"/>
        <w:gridCol w:w="1417"/>
        <w:gridCol w:w="6237"/>
      </w:tblGrid>
      <w:tr w:rsidR="00FA2055" w:rsidRPr="00913142" w:rsidTr="00E306BD">
        <w:trPr>
          <w:trHeight w:hRule="exact" w:val="1613"/>
        </w:trPr>
        <w:tc>
          <w:tcPr>
            <w:tcW w:w="25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055" w:rsidRPr="00913142" w:rsidRDefault="00FA2055" w:rsidP="00E306BD">
            <w:pPr>
              <w:jc w:val="center"/>
              <w:rPr>
                <w:rFonts w:asciiTheme="minorEastAsia" w:hAnsiTheme="minorEastAsia" w:cs="宋体"/>
                <w:kern w:val="0"/>
                <w:sz w:val="24"/>
                <w:szCs w:val="24"/>
              </w:rPr>
            </w:pPr>
            <w:r w:rsidRPr="00913142">
              <w:rPr>
                <w:rFonts w:asciiTheme="minorEastAsia" w:hAnsiTheme="minorEastAsia" w:cs="宋体" w:hint="eastAsia"/>
                <w:color w:val="000000"/>
                <w:kern w:val="0"/>
                <w:szCs w:val="21"/>
              </w:rPr>
              <w:t>分值构成</w:t>
            </w:r>
          </w:p>
          <w:p w:rsidR="00FA2055" w:rsidRPr="00913142" w:rsidRDefault="00FA2055" w:rsidP="00E306BD">
            <w:pPr>
              <w:jc w:val="center"/>
              <w:rPr>
                <w:rFonts w:asciiTheme="minorEastAsia" w:hAnsiTheme="minorEastAsia" w:cs="宋体"/>
                <w:kern w:val="0"/>
                <w:sz w:val="24"/>
                <w:szCs w:val="24"/>
              </w:rPr>
            </w:pPr>
            <w:r w:rsidRPr="00913142">
              <w:rPr>
                <w:rFonts w:asciiTheme="minorEastAsia" w:hAnsiTheme="minorEastAsia" w:cs="宋体" w:hint="eastAsia"/>
                <w:color w:val="000000"/>
                <w:kern w:val="0"/>
                <w:szCs w:val="21"/>
              </w:rPr>
              <w:t>(总分100分)</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2055" w:rsidRPr="00913142" w:rsidRDefault="00FA2055" w:rsidP="00E306BD">
            <w:pPr>
              <w:ind w:firstLineChars="200" w:firstLine="420"/>
              <w:rPr>
                <w:rFonts w:asciiTheme="minorEastAsia" w:hAnsiTheme="minorEastAsia" w:cs="宋体"/>
                <w:kern w:val="0"/>
                <w:sz w:val="24"/>
                <w:szCs w:val="24"/>
              </w:rPr>
            </w:pPr>
            <w:r>
              <w:rPr>
                <w:rFonts w:asciiTheme="minorEastAsia" w:hAnsiTheme="minorEastAsia" w:cs="宋体" w:hint="eastAsia"/>
                <w:color w:val="000000"/>
                <w:kern w:val="0"/>
                <w:szCs w:val="21"/>
              </w:rPr>
              <w:t>报价部分</w:t>
            </w:r>
            <w:r w:rsidRPr="00913142">
              <w:rPr>
                <w:rFonts w:asciiTheme="minorEastAsia" w:hAnsiTheme="minorEastAsia" w:cs="宋体" w:hint="eastAsia"/>
                <w:color w:val="000000"/>
                <w:kern w:val="0"/>
                <w:szCs w:val="21"/>
              </w:rPr>
              <w:t>：</w:t>
            </w:r>
            <w:r w:rsidRPr="00913142">
              <w:rPr>
                <w:rFonts w:asciiTheme="minorEastAsia" w:hAnsiTheme="minorEastAsia" w:cs="宋体" w:hint="eastAsia"/>
                <w:color w:val="FF0000"/>
                <w:kern w:val="0"/>
                <w:szCs w:val="21"/>
              </w:rPr>
              <w:t>    </w:t>
            </w:r>
            <w:r>
              <w:rPr>
                <w:rFonts w:asciiTheme="minorEastAsia" w:hAnsiTheme="minorEastAsia" w:cs="宋体" w:hint="eastAsia"/>
                <w:kern w:val="0"/>
                <w:szCs w:val="21"/>
              </w:rPr>
              <w:t>15</w:t>
            </w:r>
            <w:r w:rsidRPr="00913142">
              <w:rPr>
                <w:rFonts w:asciiTheme="minorEastAsia" w:hAnsiTheme="minorEastAsia" w:cs="宋体" w:hint="eastAsia"/>
                <w:color w:val="FF0000"/>
                <w:kern w:val="0"/>
                <w:szCs w:val="21"/>
              </w:rPr>
              <w:t>  </w:t>
            </w:r>
            <w:r w:rsidRPr="00913142">
              <w:rPr>
                <w:rFonts w:asciiTheme="minorEastAsia" w:hAnsiTheme="minorEastAsia" w:cs="宋体" w:hint="eastAsia"/>
                <w:color w:val="000000"/>
                <w:kern w:val="0"/>
                <w:szCs w:val="21"/>
              </w:rPr>
              <w:t>分</w:t>
            </w:r>
          </w:p>
          <w:p w:rsidR="00FA2055" w:rsidRPr="005D344A" w:rsidRDefault="00FA2055" w:rsidP="00E306BD">
            <w:pPr>
              <w:ind w:firstLineChars="200" w:firstLine="420"/>
              <w:rPr>
                <w:rFonts w:asciiTheme="minorEastAsia" w:hAnsiTheme="minorEastAsia" w:cs="宋体"/>
                <w:kern w:val="0"/>
                <w:sz w:val="24"/>
                <w:szCs w:val="24"/>
              </w:rPr>
            </w:pPr>
            <w:r w:rsidRPr="00913142">
              <w:rPr>
                <w:rFonts w:asciiTheme="minorEastAsia" w:hAnsiTheme="minorEastAsia" w:cs="宋体" w:hint="eastAsia"/>
                <w:color w:val="000000"/>
                <w:kern w:val="0"/>
                <w:szCs w:val="21"/>
              </w:rPr>
              <w:t>商务部分：</w:t>
            </w:r>
            <w:r w:rsidRPr="00913142">
              <w:rPr>
                <w:rFonts w:asciiTheme="minorEastAsia" w:hAnsiTheme="minorEastAsia" w:cs="宋体" w:hint="eastAsia"/>
                <w:color w:val="FF0000"/>
                <w:kern w:val="0"/>
                <w:szCs w:val="21"/>
              </w:rPr>
              <w:t>   </w:t>
            </w:r>
            <w:r w:rsidRPr="005D344A">
              <w:rPr>
                <w:rFonts w:asciiTheme="minorEastAsia" w:hAnsiTheme="minorEastAsia" w:cs="宋体" w:hint="eastAsia"/>
                <w:kern w:val="0"/>
                <w:szCs w:val="21"/>
              </w:rPr>
              <w:t> 1</w:t>
            </w:r>
            <w:r>
              <w:rPr>
                <w:rFonts w:asciiTheme="minorEastAsia" w:hAnsiTheme="minorEastAsia" w:cs="宋体" w:hint="eastAsia"/>
                <w:kern w:val="0"/>
                <w:szCs w:val="21"/>
              </w:rPr>
              <w:t>2</w:t>
            </w:r>
            <w:r w:rsidRPr="005D344A">
              <w:rPr>
                <w:rFonts w:asciiTheme="minorEastAsia" w:hAnsiTheme="minorEastAsia" w:cs="宋体" w:hint="eastAsia"/>
                <w:kern w:val="0"/>
                <w:szCs w:val="21"/>
              </w:rPr>
              <w:t>  分</w:t>
            </w:r>
          </w:p>
          <w:p w:rsidR="00FA2055" w:rsidRPr="005D344A" w:rsidRDefault="00FA2055" w:rsidP="00E306BD">
            <w:pPr>
              <w:ind w:firstLineChars="200" w:firstLine="420"/>
              <w:rPr>
                <w:rFonts w:asciiTheme="minorEastAsia" w:hAnsiTheme="minorEastAsia" w:cs="宋体"/>
                <w:kern w:val="0"/>
                <w:sz w:val="24"/>
                <w:szCs w:val="24"/>
              </w:rPr>
            </w:pPr>
            <w:r w:rsidRPr="005D344A">
              <w:rPr>
                <w:rFonts w:asciiTheme="minorEastAsia" w:hAnsiTheme="minorEastAsia" w:cs="宋体" w:hint="eastAsia"/>
                <w:kern w:val="0"/>
                <w:szCs w:val="21"/>
              </w:rPr>
              <w:t>技术部分：    </w:t>
            </w:r>
            <w:r>
              <w:rPr>
                <w:rFonts w:asciiTheme="minorEastAsia" w:hAnsiTheme="minorEastAsia" w:cs="宋体" w:hint="eastAsia"/>
                <w:kern w:val="0"/>
                <w:szCs w:val="21"/>
              </w:rPr>
              <w:t>50</w:t>
            </w:r>
            <w:r w:rsidRPr="005D344A">
              <w:rPr>
                <w:rFonts w:asciiTheme="minorEastAsia" w:hAnsiTheme="minorEastAsia" w:cs="宋体" w:hint="eastAsia"/>
                <w:kern w:val="0"/>
                <w:szCs w:val="21"/>
              </w:rPr>
              <w:t>  分</w:t>
            </w:r>
          </w:p>
          <w:p w:rsidR="00FA2055" w:rsidRPr="00913142" w:rsidRDefault="00FA2055" w:rsidP="00E306BD">
            <w:pPr>
              <w:ind w:firstLineChars="200" w:firstLine="420"/>
              <w:rPr>
                <w:rFonts w:asciiTheme="minorEastAsia" w:hAnsiTheme="minorEastAsia" w:cs="宋体"/>
                <w:kern w:val="0"/>
                <w:sz w:val="24"/>
                <w:szCs w:val="24"/>
              </w:rPr>
            </w:pPr>
            <w:r w:rsidRPr="005D344A">
              <w:rPr>
                <w:rFonts w:asciiTheme="minorEastAsia" w:hAnsiTheme="minorEastAsia" w:cs="宋体" w:hint="eastAsia"/>
                <w:kern w:val="0"/>
                <w:szCs w:val="21"/>
              </w:rPr>
              <w:t>服务部分：    </w:t>
            </w:r>
            <w:r>
              <w:rPr>
                <w:rFonts w:asciiTheme="minorEastAsia" w:hAnsiTheme="minorEastAsia" w:cs="宋体" w:hint="eastAsia"/>
                <w:kern w:val="0"/>
                <w:szCs w:val="21"/>
              </w:rPr>
              <w:t>23</w:t>
            </w:r>
            <w:r w:rsidRPr="005D344A">
              <w:rPr>
                <w:rFonts w:asciiTheme="minorEastAsia" w:hAnsiTheme="minorEastAsia" w:cs="宋体" w:hint="eastAsia"/>
                <w:kern w:val="0"/>
                <w:szCs w:val="21"/>
              </w:rPr>
              <w:t> </w:t>
            </w:r>
            <w:r w:rsidRPr="00913142">
              <w:rPr>
                <w:rFonts w:asciiTheme="minorEastAsia" w:hAnsiTheme="minorEastAsia" w:cs="宋体" w:hint="eastAsia"/>
                <w:color w:val="FF0000"/>
                <w:kern w:val="0"/>
                <w:szCs w:val="21"/>
              </w:rPr>
              <w:t> </w:t>
            </w:r>
            <w:r w:rsidRPr="00913142">
              <w:rPr>
                <w:rFonts w:asciiTheme="minorEastAsia" w:hAnsiTheme="minorEastAsia" w:cs="宋体" w:hint="eastAsia"/>
                <w:color w:val="000000"/>
                <w:kern w:val="0"/>
                <w:szCs w:val="21"/>
              </w:rPr>
              <w:t>分</w:t>
            </w:r>
          </w:p>
        </w:tc>
      </w:tr>
      <w:tr w:rsidR="00FA2055" w:rsidRPr="00913142" w:rsidTr="00E306BD">
        <w:trPr>
          <w:trHeight w:val="661"/>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055" w:rsidRPr="00913142" w:rsidRDefault="00FA2055" w:rsidP="00E306BD">
            <w:pPr>
              <w:jc w:val="center"/>
              <w:rPr>
                <w:rFonts w:asciiTheme="minorEastAsia" w:hAnsiTheme="minorEastAsia" w:cs="宋体"/>
                <w:kern w:val="0"/>
                <w:sz w:val="24"/>
                <w:szCs w:val="24"/>
              </w:rPr>
            </w:pPr>
            <w:r w:rsidRPr="00913142">
              <w:rPr>
                <w:rFonts w:asciiTheme="minorEastAsia" w:hAnsiTheme="minorEastAsia" w:cs="宋体" w:hint="eastAsia"/>
                <w:b/>
                <w:bCs/>
                <w:color w:val="000000"/>
                <w:kern w:val="0"/>
                <w:szCs w:val="21"/>
              </w:rPr>
              <w:t>评审项</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055" w:rsidRPr="00913142" w:rsidRDefault="00FA2055" w:rsidP="00E306BD">
            <w:pPr>
              <w:jc w:val="center"/>
              <w:rPr>
                <w:rFonts w:asciiTheme="minorEastAsia" w:hAnsiTheme="minorEastAsia" w:cs="宋体"/>
                <w:kern w:val="0"/>
                <w:sz w:val="24"/>
                <w:szCs w:val="24"/>
              </w:rPr>
            </w:pPr>
            <w:r w:rsidRPr="00913142">
              <w:rPr>
                <w:rFonts w:asciiTheme="minorEastAsia" w:hAnsiTheme="minorEastAsia" w:cs="宋体" w:hint="eastAsia"/>
                <w:b/>
                <w:bCs/>
                <w:color w:val="000000"/>
                <w:kern w:val="0"/>
                <w:szCs w:val="21"/>
              </w:rPr>
              <w:t>评分因素</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2055" w:rsidRPr="00913142" w:rsidRDefault="00FA2055" w:rsidP="00E306BD">
            <w:pPr>
              <w:jc w:val="center"/>
              <w:rPr>
                <w:rFonts w:asciiTheme="minorEastAsia" w:hAnsiTheme="minorEastAsia" w:cs="宋体"/>
                <w:kern w:val="0"/>
                <w:sz w:val="24"/>
                <w:szCs w:val="24"/>
              </w:rPr>
            </w:pPr>
            <w:r w:rsidRPr="00913142">
              <w:rPr>
                <w:rFonts w:asciiTheme="minorEastAsia" w:hAnsiTheme="minorEastAsia" w:cs="宋体" w:hint="eastAsia"/>
                <w:b/>
                <w:bCs/>
                <w:color w:val="000000"/>
                <w:kern w:val="0"/>
                <w:szCs w:val="21"/>
              </w:rPr>
              <w:t>评标标准</w:t>
            </w:r>
          </w:p>
        </w:tc>
      </w:tr>
      <w:tr w:rsidR="00FA2055" w:rsidRPr="00913142" w:rsidTr="00E306BD">
        <w:trPr>
          <w:trHeight w:hRule="exact" w:val="1223"/>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055" w:rsidRPr="005D344A" w:rsidRDefault="00FA2055" w:rsidP="00E306BD">
            <w:pPr>
              <w:jc w:val="center"/>
              <w:rPr>
                <w:rFonts w:asciiTheme="minorEastAsia" w:hAnsiTheme="minorEastAsia" w:cs="宋体"/>
                <w:kern w:val="0"/>
                <w:sz w:val="24"/>
                <w:szCs w:val="24"/>
              </w:rPr>
            </w:pPr>
            <w:r w:rsidRPr="005D344A">
              <w:rPr>
                <w:rFonts w:asciiTheme="minorEastAsia" w:hAnsiTheme="minorEastAsia" w:cs="宋体" w:hint="eastAsia"/>
                <w:kern w:val="0"/>
                <w:szCs w:val="21"/>
              </w:rPr>
              <w:t>报价部分</w:t>
            </w:r>
          </w:p>
          <w:p w:rsidR="00FA2055" w:rsidRPr="005D344A" w:rsidRDefault="00FA2055" w:rsidP="00E306BD">
            <w:pPr>
              <w:jc w:val="center"/>
              <w:rPr>
                <w:rFonts w:asciiTheme="minorEastAsia" w:hAnsiTheme="minorEastAsia" w:cs="宋体"/>
                <w:kern w:val="0"/>
                <w:sz w:val="24"/>
                <w:szCs w:val="24"/>
              </w:rPr>
            </w:pPr>
            <w:r w:rsidRPr="005D344A">
              <w:rPr>
                <w:rFonts w:asciiTheme="minorEastAsia" w:hAnsiTheme="minorEastAsia" w:cs="宋体" w:hint="eastAsia"/>
                <w:kern w:val="0"/>
                <w:szCs w:val="21"/>
              </w:rPr>
              <w:t>（</w:t>
            </w:r>
            <w:r>
              <w:rPr>
                <w:rFonts w:asciiTheme="minorEastAsia" w:hAnsiTheme="minorEastAsia" w:cs="宋体" w:hint="eastAsia"/>
                <w:kern w:val="0"/>
                <w:szCs w:val="21"/>
              </w:rPr>
              <w:t>15</w:t>
            </w:r>
            <w:r w:rsidRPr="005D344A">
              <w:rPr>
                <w:rFonts w:asciiTheme="minorEastAsia" w:hAnsiTheme="minorEastAsia" w:cs="宋体" w:hint="eastAsia"/>
                <w:kern w:val="0"/>
                <w:szCs w:val="21"/>
              </w:rPr>
              <w:t>分）</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055" w:rsidRPr="005D344A" w:rsidRDefault="00FA2055" w:rsidP="00E306BD">
            <w:pPr>
              <w:jc w:val="center"/>
              <w:rPr>
                <w:rFonts w:asciiTheme="minorEastAsia" w:hAnsiTheme="minorEastAsia" w:cs="宋体"/>
                <w:kern w:val="0"/>
                <w:sz w:val="24"/>
                <w:szCs w:val="24"/>
              </w:rPr>
            </w:pPr>
            <w:r w:rsidRPr="005D344A">
              <w:rPr>
                <w:rFonts w:asciiTheme="minorEastAsia" w:hAnsiTheme="minorEastAsia" w:cs="宋体" w:hint="eastAsia"/>
                <w:kern w:val="0"/>
                <w:szCs w:val="21"/>
              </w:rPr>
              <w:t>报价</w:t>
            </w:r>
          </w:p>
          <w:p w:rsidR="00FA2055" w:rsidRPr="005D344A" w:rsidRDefault="00FA2055" w:rsidP="00E306BD">
            <w:pPr>
              <w:jc w:val="center"/>
              <w:rPr>
                <w:rFonts w:asciiTheme="minorEastAsia" w:hAnsiTheme="minorEastAsia" w:cs="宋体"/>
                <w:kern w:val="0"/>
                <w:sz w:val="24"/>
                <w:szCs w:val="24"/>
              </w:rPr>
            </w:pPr>
            <w:r w:rsidRPr="005D344A">
              <w:rPr>
                <w:rFonts w:asciiTheme="minorEastAsia" w:hAnsiTheme="minorEastAsia" w:cs="宋体" w:hint="eastAsia"/>
                <w:kern w:val="0"/>
                <w:szCs w:val="21"/>
              </w:rPr>
              <w:t>（</w:t>
            </w:r>
            <w:r>
              <w:rPr>
                <w:rFonts w:asciiTheme="minorEastAsia" w:hAnsiTheme="minorEastAsia" w:cs="宋体" w:hint="eastAsia"/>
                <w:kern w:val="0"/>
                <w:szCs w:val="21"/>
              </w:rPr>
              <w:t>15</w:t>
            </w:r>
            <w:r w:rsidRPr="005D344A">
              <w:rPr>
                <w:rFonts w:asciiTheme="minorEastAsia" w:hAnsiTheme="minorEastAsia" w:cs="宋体" w:hint="eastAsia"/>
                <w:kern w:val="0"/>
                <w:szCs w:val="21"/>
              </w:rPr>
              <w:t>分）</w:t>
            </w: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055" w:rsidRPr="00EE7CAC" w:rsidRDefault="00FA2055" w:rsidP="00DA6BEA">
            <w:pPr>
              <w:spacing w:afterLines="20"/>
              <w:ind w:firstLineChars="200" w:firstLine="420"/>
              <w:rPr>
                <w:rFonts w:asciiTheme="minorEastAsia" w:hAnsiTheme="minorEastAsia" w:cs="宋体"/>
                <w:color w:val="000000"/>
                <w:kern w:val="0"/>
                <w:szCs w:val="21"/>
              </w:rPr>
            </w:pPr>
            <w:r w:rsidRPr="00913142">
              <w:rPr>
                <w:rFonts w:asciiTheme="minorEastAsia" w:hAnsiTheme="minorEastAsia" w:cs="宋体" w:hint="eastAsia"/>
                <w:color w:val="000000"/>
                <w:kern w:val="0"/>
                <w:szCs w:val="21"/>
              </w:rPr>
              <w:t>评标基准价：满足招标文件要求的有效投标报价中，最低的投标报价为评标基准价。</w:t>
            </w:r>
          </w:p>
          <w:p w:rsidR="00FA2055" w:rsidRPr="00913142" w:rsidRDefault="00FA2055" w:rsidP="00DA6BEA">
            <w:pPr>
              <w:spacing w:afterLines="20"/>
              <w:ind w:firstLineChars="200" w:firstLine="420"/>
              <w:rPr>
                <w:rFonts w:asciiTheme="minorEastAsia" w:hAnsiTheme="minorEastAsia" w:cs="宋体"/>
                <w:kern w:val="0"/>
                <w:sz w:val="24"/>
                <w:szCs w:val="24"/>
              </w:rPr>
            </w:pPr>
            <w:r w:rsidRPr="00913142">
              <w:rPr>
                <w:rFonts w:asciiTheme="minorEastAsia" w:hAnsiTheme="minorEastAsia" w:cs="宋体" w:hint="eastAsia"/>
                <w:color w:val="000000"/>
                <w:kern w:val="0"/>
                <w:szCs w:val="21"/>
              </w:rPr>
              <w:t>投标报价得分=（评标基准价/投标报价）×</w:t>
            </w:r>
            <w:r>
              <w:rPr>
                <w:rFonts w:asciiTheme="minorEastAsia" w:hAnsiTheme="minorEastAsia" w:cs="宋体" w:hint="eastAsia"/>
                <w:color w:val="000000"/>
                <w:kern w:val="0"/>
                <w:szCs w:val="21"/>
              </w:rPr>
              <w:t>15</w:t>
            </w:r>
            <w:r w:rsidRPr="00EE7CAC">
              <w:rPr>
                <w:rFonts w:asciiTheme="minorEastAsia" w:hAnsiTheme="minorEastAsia" w:cs="宋体" w:hint="eastAsia"/>
                <w:color w:val="000000"/>
                <w:kern w:val="0"/>
                <w:szCs w:val="21"/>
              </w:rPr>
              <w:t> </w:t>
            </w:r>
          </w:p>
        </w:tc>
      </w:tr>
      <w:tr w:rsidR="00FA2055" w:rsidRPr="00913142" w:rsidTr="00E306BD">
        <w:trPr>
          <w:trHeight w:val="994"/>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055" w:rsidRPr="005D344A" w:rsidRDefault="00FA2055" w:rsidP="00E306BD">
            <w:pPr>
              <w:jc w:val="center"/>
              <w:rPr>
                <w:rFonts w:asciiTheme="minorEastAsia" w:hAnsiTheme="minorEastAsia" w:cs="宋体"/>
                <w:kern w:val="0"/>
                <w:sz w:val="24"/>
                <w:szCs w:val="24"/>
              </w:rPr>
            </w:pPr>
            <w:r w:rsidRPr="005D344A">
              <w:rPr>
                <w:rFonts w:asciiTheme="minorEastAsia" w:hAnsiTheme="minorEastAsia" w:cs="宋体" w:hint="eastAsia"/>
                <w:kern w:val="0"/>
                <w:szCs w:val="21"/>
              </w:rPr>
              <w:t>商务部分</w:t>
            </w:r>
          </w:p>
          <w:p w:rsidR="00FA2055" w:rsidRPr="005D344A" w:rsidRDefault="00FA2055" w:rsidP="00E306BD">
            <w:pPr>
              <w:jc w:val="center"/>
              <w:rPr>
                <w:rFonts w:asciiTheme="minorEastAsia" w:hAnsiTheme="minorEastAsia" w:cs="宋体"/>
                <w:kern w:val="0"/>
                <w:sz w:val="24"/>
                <w:szCs w:val="24"/>
              </w:rPr>
            </w:pPr>
            <w:r w:rsidRPr="005D344A">
              <w:rPr>
                <w:rFonts w:asciiTheme="minorEastAsia" w:hAnsiTheme="minorEastAsia" w:cs="宋体" w:hint="eastAsia"/>
                <w:kern w:val="0"/>
                <w:szCs w:val="21"/>
              </w:rPr>
              <w:t>（1</w:t>
            </w:r>
            <w:r>
              <w:rPr>
                <w:rFonts w:asciiTheme="minorEastAsia" w:hAnsiTheme="minorEastAsia" w:cs="宋体" w:hint="eastAsia"/>
                <w:kern w:val="0"/>
                <w:szCs w:val="21"/>
              </w:rPr>
              <w:t>2</w:t>
            </w:r>
            <w:r w:rsidRPr="005D344A">
              <w:rPr>
                <w:rFonts w:asciiTheme="minorEastAsia" w:hAnsiTheme="minorEastAsia" w:cs="宋体" w:hint="eastAsia"/>
                <w:kern w:val="0"/>
                <w:szCs w:val="21"/>
              </w:rPr>
              <w:t>分）</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2055" w:rsidRPr="005D344A" w:rsidRDefault="00FA2055" w:rsidP="00E306BD">
            <w:pPr>
              <w:jc w:val="center"/>
              <w:rPr>
                <w:rFonts w:asciiTheme="minorEastAsia" w:hAnsiTheme="minorEastAsia" w:cs="宋体"/>
                <w:kern w:val="0"/>
                <w:sz w:val="24"/>
                <w:szCs w:val="24"/>
              </w:rPr>
            </w:pPr>
            <w:r w:rsidRPr="005D344A">
              <w:rPr>
                <w:rFonts w:asciiTheme="minorEastAsia" w:hAnsiTheme="minorEastAsia" w:cs="宋体" w:hint="eastAsia"/>
                <w:kern w:val="0"/>
                <w:szCs w:val="21"/>
              </w:rPr>
              <w:t>业绩</w:t>
            </w:r>
          </w:p>
          <w:p w:rsidR="00FA2055" w:rsidRPr="005D344A" w:rsidRDefault="00FA2055" w:rsidP="00E306BD">
            <w:pPr>
              <w:jc w:val="center"/>
              <w:rPr>
                <w:rFonts w:asciiTheme="minorEastAsia" w:hAnsiTheme="minorEastAsia" w:cs="宋体"/>
                <w:kern w:val="0"/>
                <w:sz w:val="24"/>
                <w:szCs w:val="24"/>
              </w:rPr>
            </w:pPr>
            <w:r w:rsidRPr="005D344A">
              <w:rPr>
                <w:rFonts w:asciiTheme="minorEastAsia" w:hAnsiTheme="minorEastAsia" w:cs="宋体" w:hint="eastAsia"/>
                <w:kern w:val="0"/>
                <w:szCs w:val="21"/>
              </w:rPr>
              <w:t>（1</w:t>
            </w:r>
            <w:r>
              <w:rPr>
                <w:rFonts w:asciiTheme="minorEastAsia" w:hAnsiTheme="minorEastAsia" w:cs="宋体" w:hint="eastAsia"/>
                <w:kern w:val="0"/>
                <w:szCs w:val="21"/>
              </w:rPr>
              <w:t>2</w:t>
            </w:r>
            <w:r w:rsidRPr="005D344A">
              <w:rPr>
                <w:rFonts w:asciiTheme="minorEastAsia" w:hAnsiTheme="minorEastAsia" w:cs="宋体" w:hint="eastAsia"/>
                <w:kern w:val="0"/>
                <w:szCs w:val="21"/>
              </w:rPr>
              <w:t>分）</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2055" w:rsidRPr="00913142" w:rsidRDefault="00FA2055" w:rsidP="00DA6BEA">
            <w:pPr>
              <w:spacing w:afterLines="20"/>
              <w:ind w:firstLineChars="200" w:firstLine="420"/>
              <w:rPr>
                <w:rFonts w:asciiTheme="minorEastAsia" w:hAnsiTheme="minorEastAsia" w:cs="宋体"/>
                <w:kern w:val="0"/>
                <w:sz w:val="24"/>
                <w:szCs w:val="24"/>
              </w:rPr>
            </w:pPr>
            <w:r w:rsidRPr="00913142">
              <w:rPr>
                <w:rFonts w:asciiTheme="minorEastAsia" w:hAnsiTheme="minorEastAsia" w:cs="宋体" w:hint="eastAsia"/>
                <w:color w:val="000000"/>
                <w:kern w:val="0"/>
                <w:szCs w:val="21"/>
              </w:rPr>
              <w:t>投标</w:t>
            </w:r>
            <w:r w:rsidRPr="00DD5A87">
              <w:rPr>
                <w:rFonts w:asciiTheme="minorEastAsia" w:hAnsiTheme="minorEastAsia" w:cs="宋体" w:hint="eastAsia"/>
                <w:color w:val="000000"/>
                <w:kern w:val="0"/>
                <w:szCs w:val="21"/>
              </w:rPr>
              <w:t>人</w:t>
            </w:r>
            <w:r w:rsidRPr="00913142">
              <w:rPr>
                <w:rFonts w:asciiTheme="minorEastAsia" w:hAnsiTheme="minorEastAsia" w:cs="宋体" w:hint="eastAsia"/>
                <w:color w:val="000000"/>
                <w:kern w:val="0"/>
                <w:szCs w:val="21"/>
              </w:rPr>
              <w:t>提供2016年1月1日以来</w:t>
            </w:r>
            <w:r w:rsidRPr="00DD5A87">
              <w:rPr>
                <w:rFonts w:asciiTheme="minorEastAsia" w:hAnsiTheme="minorEastAsia" w:cs="宋体" w:hint="eastAsia"/>
                <w:color w:val="000000"/>
                <w:kern w:val="0"/>
                <w:szCs w:val="21"/>
              </w:rPr>
              <w:t>承担类似</w:t>
            </w:r>
            <w:r w:rsidRPr="00913142">
              <w:rPr>
                <w:rFonts w:asciiTheme="minorEastAsia" w:hAnsiTheme="minorEastAsia" w:cs="宋体" w:hint="eastAsia"/>
                <w:color w:val="000000"/>
                <w:kern w:val="0"/>
                <w:szCs w:val="21"/>
              </w:rPr>
              <w:t>项目</w:t>
            </w:r>
            <w:r>
              <w:rPr>
                <w:rFonts w:asciiTheme="minorEastAsia" w:hAnsiTheme="minorEastAsia" w:cs="宋体" w:hint="eastAsia"/>
                <w:color w:val="000000"/>
                <w:kern w:val="0"/>
                <w:szCs w:val="21"/>
              </w:rPr>
              <w:t>的合同或协议证明材料，每提供1个项目</w:t>
            </w:r>
            <w:r w:rsidRPr="00913142">
              <w:rPr>
                <w:rFonts w:asciiTheme="minorEastAsia" w:hAnsiTheme="minorEastAsia" w:cs="宋体" w:hint="eastAsia"/>
                <w:color w:val="000000"/>
                <w:kern w:val="0"/>
                <w:szCs w:val="21"/>
              </w:rPr>
              <w:t>得</w:t>
            </w:r>
            <w:r>
              <w:rPr>
                <w:rFonts w:asciiTheme="minorEastAsia" w:hAnsiTheme="minorEastAsia" w:cs="宋体" w:hint="eastAsia"/>
                <w:color w:val="000000"/>
                <w:kern w:val="0"/>
                <w:szCs w:val="21"/>
              </w:rPr>
              <w:t>2</w:t>
            </w:r>
            <w:r w:rsidRPr="00913142">
              <w:rPr>
                <w:rFonts w:asciiTheme="minorEastAsia" w:hAnsiTheme="minorEastAsia" w:cs="宋体" w:hint="eastAsia"/>
                <w:color w:val="000000"/>
                <w:kern w:val="0"/>
                <w:szCs w:val="21"/>
              </w:rPr>
              <w:t>分</w:t>
            </w:r>
            <w:r>
              <w:rPr>
                <w:rFonts w:asciiTheme="minorEastAsia" w:hAnsiTheme="minorEastAsia" w:cs="宋体" w:hint="eastAsia"/>
                <w:color w:val="000000"/>
                <w:kern w:val="0"/>
                <w:szCs w:val="21"/>
              </w:rPr>
              <w:t>（满分12</w:t>
            </w:r>
            <w:r w:rsidRPr="00913142">
              <w:rPr>
                <w:rFonts w:asciiTheme="minorEastAsia" w:hAnsiTheme="minorEastAsia" w:cs="宋体" w:hint="eastAsia"/>
                <w:color w:val="000000"/>
                <w:kern w:val="0"/>
                <w:szCs w:val="21"/>
              </w:rPr>
              <w:t>分</w:t>
            </w:r>
            <w:r>
              <w:rPr>
                <w:rFonts w:asciiTheme="minorEastAsia" w:hAnsiTheme="minorEastAsia" w:cs="宋体" w:hint="eastAsia"/>
                <w:color w:val="000000"/>
                <w:kern w:val="0"/>
                <w:szCs w:val="21"/>
              </w:rPr>
              <w:t>）</w:t>
            </w:r>
            <w:r w:rsidRPr="00913142">
              <w:rPr>
                <w:rFonts w:asciiTheme="minorEastAsia" w:hAnsiTheme="minorEastAsia" w:cs="宋体" w:hint="eastAsia"/>
                <w:color w:val="000000"/>
                <w:kern w:val="0"/>
                <w:szCs w:val="21"/>
              </w:rPr>
              <w:t>。</w:t>
            </w:r>
          </w:p>
        </w:tc>
      </w:tr>
      <w:tr w:rsidR="00FA2055" w:rsidRPr="00913142" w:rsidTr="00E306BD">
        <w:trPr>
          <w:trHeight w:hRule="exact" w:val="4415"/>
        </w:trPr>
        <w:tc>
          <w:tcPr>
            <w:tcW w:w="110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055" w:rsidRPr="005D344A" w:rsidRDefault="00FA2055" w:rsidP="00E306BD">
            <w:pPr>
              <w:jc w:val="center"/>
              <w:rPr>
                <w:rFonts w:asciiTheme="minorEastAsia" w:hAnsiTheme="minorEastAsia" w:cs="宋体"/>
                <w:kern w:val="0"/>
                <w:sz w:val="24"/>
                <w:szCs w:val="24"/>
              </w:rPr>
            </w:pPr>
            <w:r w:rsidRPr="005D344A">
              <w:rPr>
                <w:rFonts w:asciiTheme="minorEastAsia" w:hAnsiTheme="minorEastAsia" w:cs="宋体" w:hint="eastAsia"/>
                <w:kern w:val="0"/>
                <w:szCs w:val="21"/>
              </w:rPr>
              <w:t>技术部分</w:t>
            </w:r>
          </w:p>
          <w:p w:rsidR="00FA2055" w:rsidRPr="005D344A" w:rsidRDefault="00FA2055" w:rsidP="00E306BD">
            <w:pPr>
              <w:jc w:val="center"/>
              <w:rPr>
                <w:rFonts w:asciiTheme="minorEastAsia" w:hAnsiTheme="minorEastAsia" w:cs="宋体"/>
                <w:kern w:val="0"/>
                <w:sz w:val="24"/>
                <w:szCs w:val="24"/>
              </w:rPr>
            </w:pPr>
            <w:r w:rsidRPr="005D344A">
              <w:rPr>
                <w:rFonts w:asciiTheme="minorEastAsia" w:hAnsiTheme="minorEastAsia" w:cs="宋体" w:hint="eastAsia"/>
                <w:kern w:val="0"/>
                <w:szCs w:val="21"/>
              </w:rPr>
              <w:t>（</w:t>
            </w:r>
            <w:r w:rsidRPr="00433E46">
              <w:rPr>
                <w:rFonts w:asciiTheme="minorEastAsia" w:hAnsiTheme="minorEastAsia" w:cs="宋体" w:hint="eastAsia"/>
                <w:kern w:val="0"/>
                <w:szCs w:val="21"/>
              </w:rPr>
              <w:t>50</w:t>
            </w:r>
            <w:r w:rsidRPr="005D344A">
              <w:rPr>
                <w:rFonts w:asciiTheme="minorEastAsia" w:hAnsiTheme="minorEastAsia" w:cs="宋体" w:hint="eastAsia"/>
                <w:kern w:val="0"/>
                <w:szCs w:val="21"/>
              </w:rPr>
              <w:t>分）</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FA2055" w:rsidRPr="005D344A" w:rsidRDefault="00FA2055" w:rsidP="00E306BD">
            <w:pPr>
              <w:jc w:val="center"/>
              <w:rPr>
                <w:rFonts w:asciiTheme="minorEastAsia" w:hAnsiTheme="minorEastAsia" w:cs="宋体"/>
                <w:kern w:val="0"/>
                <w:sz w:val="24"/>
                <w:szCs w:val="24"/>
              </w:rPr>
            </w:pPr>
            <w:r w:rsidRPr="005D344A">
              <w:rPr>
                <w:rFonts w:asciiTheme="minorEastAsia" w:hAnsiTheme="minorEastAsia" w:cs="宋体" w:hint="eastAsia"/>
                <w:kern w:val="0"/>
                <w:szCs w:val="21"/>
              </w:rPr>
              <w:t>技术方案及服务组织计划（</w:t>
            </w:r>
            <w:r w:rsidRPr="00433E46">
              <w:rPr>
                <w:rFonts w:asciiTheme="minorEastAsia" w:hAnsiTheme="minorEastAsia" w:cs="宋体" w:hint="eastAsia"/>
                <w:kern w:val="0"/>
                <w:szCs w:val="21"/>
              </w:rPr>
              <w:t>50</w:t>
            </w:r>
            <w:r w:rsidRPr="005D344A">
              <w:rPr>
                <w:rFonts w:asciiTheme="minorEastAsia" w:hAnsiTheme="minorEastAsia" w:cs="宋体" w:hint="eastAsia"/>
                <w:kern w:val="0"/>
                <w:szCs w:val="21"/>
              </w:rPr>
              <w:t>分）</w:t>
            </w:r>
          </w:p>
        </w:tc>
        <w:tc>
          <w:tcPr>
            <w:tcW w:w="623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FA2055" w:rsidRPr="00DD5A87" w:rsidRDefault="00FA2055" w:rsidP="00DA6BEA">
            <w:pPr>
              <w:spacing w:afterLines="20"/>
              <w:ind w:firstLineChars="200" w:firstLine="420"/>
              <w:rPr>
                <w:rFonts w:asciiTheme="minorEastAsia" w:hAnsiTheme="minorEastAsia" w:cs="宋体"/>
                <w:color w:val="000000"/>
                <w:kern w:val="0"/>
                <w:szCs w:val="21"/>
              </w:rPr>
            </w:pPr>
            <w:r w:rsidRPr="00DD5A87">
              <w:rPr>
                <w:rFonts w:asciiTheme="minorEastAsia" w:hAnsiTheme="minorEastAsia" w:cs="宋体" w:hint="eastAsia"/>
                <w:color w:val="000000"/>
                <w:kern w:val="0"/>
                <w:szCs w:val="21"/>
              </w:rPr>
              <w:t>投标人对探测区地球物理场、历史地震、数字测震资料的收集完整程度，提交相关资料清单，每项得0.1分（满分10分）；</w:t>
            </w:r>
          </w:p>
          <w:p w:rsidR="00FA2055" w:rsidRPr="00DD5A87" w:rsidRDefault="00FA2055" w:rsidP="00DA6BEA">
            <w:pPr>
              <w:spacing w:afterLines="20"/>
              <w:ind w:firstLineChars="200" w:firstLine="420"/>
              <w:rPr>
                <w:rFonts w:asciiTheme="minorEastAsia" w:hAnsiTheme="minorEastAsia" w:cs="宋体"/>
                <w:color w:val="000000"/>
                <w:kern w:val="0"/>
                <w:szCs w:val="21"/>
              </w:rPr>
            </w:pPr>
            <w:r w:rsidRPr="00DD5A87">
              <w:rPr>
                <w:rFonts w:asciiTheme="minorEastAsia" w:hAnsiTheme="minorEastAsia" w:cs="宋体" w:hint="eastAsia"/>
                <w:color w:val="000000"/>
                <w:kern w:val="0"/>
                <w:szCs w:val="21"/>
              </w:rPr>
              <w:t>投标人对目标区已有基础地震地质资料收集完整程度，提交实际材料图及资料清单，每项得0.1分（满分10分）；</w:t>
            </w:r>
          </w:p>
          <w:p w:rsidR="00FA2055" w:rsidRPr="00DD5A87" w:rsidRDefault="00FA2055" w:rsidP="00DA6BEA">
            <w:pPr>
              <w:spacing w:afterLines="20"/>
              <w:ind w:firstLineChars="200" w:firstLine="420"/>
              <w:rPr>
                <w:rFonts w:asciiTheme="minorEastAsia" w:hAnsiTheme="minorEastAsia" w:cs="宋体"/>
                <w:color w:val="000000"/>
                <w:kern w:val="0"/>
                <w:szCs w:val="21"/>
              </w:rPr>
            </w:pPr>
            <w:r w:rsidRPr="00DD5A87">
              <w:rPr>
                <w:rFonts w:asciiTheme="minorEastAsia" w:hAnsiTheme="minorEastAsia" w:cs="宋体" w:hint="eastAsia"/>
                <w:color w:val="000000"/>
                <w:kern w:val="0"/>
                <w:szCs w:val="21"/>
              </w:rPr>
              <w:t>投标人提供初步技术方案，根据对项目的理解与领悟，每提出1个重点、难点并提出合理解决措施，得2分（满分14分）；每提出1个创新点，得2分（满分6分）；</w:t>
            </w:r>
          </w:p>
          <w:p w:rsidR="00FA2055" w:rsidRPr="00DD5A87" w:rsidRDefault="00FA2055" w:rsidP="00DA6BEA">
            <w:pPr>
              <w:spacing w:afterLines="20"/>
              <w:ind w:firstLineChars="200" w:firstLine="420"/>
              <w:rPr>
                <w:rFonts w:asciiTheme="minorEastAsia" w:hAnsiTheme="minorEastAsia" w:cs="宋体"/>
                <w:color w:val="000000"/>
                <w:kern w:val="0"/>
                <w:szCs w:val="21"/>
              </w:rPr>
            </w:pPr>
            <w:r w:rsidRPr="00DD5A87">
              <w:rPr>
                <w:rFonts w:asciiTheme="minorEastAsia" w:hAnsiTheme="minorEastAsia" w:cs="宋体" w:hint="eastAsia"/>
                <w:color w:val="000000"/>
                <w:kern w:val="0"/>
                <w:szCs w:val="21"/>
              </w:rPr>
              <w:t>投标人施工安排及计划、工期保障措施（满分3分）；</w:t>
            </w:r>
          </w:p>
          <w:p w:rsidR="00FA2055" w:rsidRPr="00DD5A87" w:rsidRDefault="00FA2055" w:rsidP="00DA6BEA">
            <w:pPr>
              <w:spacing w:afterLines="20"/>
              <w:ind w:firstLineChars="200" w:firstLine="420"/>
              <w:rPr>
                <w:rFonts w:asciiTheme="minorEastAsia" w:hAnsiTheme="minorEastAsia" w:cs="宋体"/>
                <w:color w:val="000000"/>
                <w:kern w:val="0"/>
                <w:szCs w:val="21"/>
              </w:rPr>
            </w:pPr>
            <w:r w:rsidRPr="00DD5A87">
              <w:rPr>
                <w:rFonts w:asciiTheme="minorEastAsia" w:hAnsiTheme="minorEastAsia" w:cs="宋体" w:hint="eastAsia"/>
                <w:color w:val="000000"/>
                <w:kern w:val="0"/>
                <w:szCs w:val="21"/>
              </w:rPr>
              <w:t>投标人提供安全生产保障措施、安全承诺，每提出1项安全措施（含安全承诺）得0.2分（满分3分）；</w:t>
            </w:r>
          </w:p>
          <w:p w:rsidR="00FA2055" w:rsidRPr="00DE655E" w:rsidRDefault="00FA2055" w:rsidP="00DA6BEA">
            <w:pPr>
              <w:spacing w:afterLines="20"/>
              <w:ind w:firstLineChars="200" w:firstLine="420"/>
              <w:rPr>
                <w:rFonts w:asciiTheme="minorEastAsia" w:hAnsiTheme="minorEastAsia" w:cs="宋体"/>
                <w:kern w:val="0"/>
                <w:szCs w:val="21"/>
              </w:rPr>
            </w:pPr>
            <w:r w:rsidRPr="00DD5A87">
              <w:rPr>
                <w:rFonts w:asciiTheme="minorEastAsia" w:hAnsiTheme="minorEastAsia" w:cs="宋体" w:hint="eastAsia"/>
                <w:color w:val="000000"/>
                <w:kern w:val="0"/>
                <w:szCs w:val="21"/>
              </w:rPr>
              <w:t>投标人提供活动断层探测成果信息管理系统建设初步设计方案，在</w:t>
            </w:r>
            <w:r w:rsidRPr="00437E18">
              <w:rPr>
                <w:rFonts w:asciiTheme="minorEastAsia" w:hAnsiTheme="minorEastAsia" w:cs="宋体" w:hint="eastAsia"/>
                <w:color w:val="000000"/>
                <w:kern w:val="0"/>
                <w:szCs w:val="21"/>
              </w:rPr>
              <w:t>《1:50000活动断层填图数据库规范》</w:t>
            </w:r>
            <w:r w:rsidRPr="00DD5A87">
              <w:rPr>
                <w:rFonts w:asciiTheme="minorEastAsia" w:hAnsiTheme="minorEastAsia" w:cs="宋体" w:hint="eastAsia"/>
                <w:color w:val="000000"/>
                <w:kern w:val="0"/>
                <w:szCs w:val="21"/>
              </w:rPr>
              <w:t>基础上，每增加1项功能得1分（满分4分）。</w:t>
            </w:r>
          </w:p>
        </w:tc>
      </w:tr>
      <w:tr w:rsidR="00FA2055" w:rsidRPr="00913142" w:rsidTr="00E306BD">
        <w:trPr>
          <w:trHeight w:val="952"/>
        </w:trPr>
        <w:tc>
          <w:tcPr>
            <w:tcW w:w="110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055" w:rsidRPr="005D344A" w:rsidRDefault="00FA2055" w:rsidP="00E306BD">
            <w:pPr>
              <w:jc w:val="center"/>
              <w:rPr>
                <w:rFonts w:asciiTheme="minorEastAsia" w:hAnsiTheme="minorEastAsia" w:cs="宋体"/>
                <w:kern w:val="0"/>
                <w:sz w:val="24"/>
                <w:szCs w:val="24"/>
              </w:rPr>
            </w:pPr>
            <w:r w:rsidRPr="005D344A">
              <w:rPr>
                <w:rFonts w:asciiTheme="minorEastAsia" w:hAnsiTheme="minorEastAsia" w:cs="宋体" w:hint="eastAsia"/>
                <w:kern w:val="0"/>
                <w:szCs w:val="21"/>
              </w:rPr>
              <w:t>服务部分</w:t>
            </w:r>
          </w:p>
          <w:p w:rsidR="00FA2055" w:rsidRPr="005D344A" w:rsidRDefault="00FA2055" w:rsidP="00E306BD">
            <w:pPr>
              <w:jc w:val="center"/>
              <w:rPr>
                <w:rFonts w:asciiTheme="minorEastAsia" w:hAnsiTheme="minorEastAsia" w:cs="宋体"/>
                <w:kern w:val="0"/>
                <w:sz w:val="24"/>
                <w:szCs w:val="24"/>
              </w:rPr>
            </w:pPr>
            <w:r w:rsidRPr="005D344A">
              <w:rPr>
                <w:rFonts w:asciiTheme="minorEastAsia" w:hAnsiTheme="minorEastAsia" w:cs="宋体" w:hint="eastAsia"/>
                <w:kern w:val="0"/>
                <w:szCs w:val="21"/>
              </w:rPr>
              <w:t>（</w:t>
            </w:r>
            <w:r>
              <w:rPr>
                <w:rFonts w:asciiTheme="minorEastAsia" w:hAnsiTheme="minorEastAsia" w:cs="宋体" w:hint="eastAsia"/>
                <w:kern w:val="0"/>
                <w:szCs w:val="21"/>
              </w:rPr>
              <w:t>23</w:t>
            </w:r>
            <w:r w:rsidRPr="005D344A">
              <w:rPr>
                <w:rFonts w:asciiTheme="minorEastAsia" w:hAnsiTheme="minorEastAsia" w:cs="宋体" w:hint="eastAsia"/>
                <w:kern w:val="0"/>
                <w:szCs w:val="21"/>
              </w:rPr>
              <w:t>分）</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2055" w:rsidRDefault="00FA2055" w:rsidP="00E306BD">
            <w:pPr>
              <w:jc w:val="center"/>
              <w:rPr>
                <w:rFonts w:asciiTheme="minorEastAsia" w:hAnsiTheme="minorEastAsia" w:cs="宋体"/>
                <w:kern w:val="0"/>
                <w:szCs w:val="21"/>
              </w:rPr>
            </w:pPr>
            <w:bookmarkStart w:id="7" w:name="_Hlk535157568"/>
            <w:r>
              <w:rPr>
                <w:rFonts w:asciiTheme="minorEastAsia" w:hAnsiTheme="minorEastAsia" w:cs="宋体" w:hint="eastAsia"/>
                <w:kern w:val="0"/>
                <w:szCs w:val="21"/>
              </w:rPr>
              <w:t>投标文件</w:t>
            </w:r>
          </w:p>
          <w:p w:rsidR="00FA2055" w:rsidRPr="005D344A" w:rsidRDefault="00FA2055" w:rsidP="00E306BD">
            <w:pPr>
              <w:jc w:val="center"/>
              <w:rPr>
                <w:rFonts w:asciiTheme="minorEastAsia" w:hAnsiTheme="minorEastAsia" w:cs="宋体"/>
                <w:kern w:val="0"/>
                <w:sz w:val="24"/>
                <w:szCs w:val="24"/>
              </w:rPr>
            </w:pPr>
            <w:r>
              <w:rPr>
                <w:rFonts w:asciiTheme="minorEastAsia" w:hAnsiTheme="minorEastAsia" w:cs="宋体" w:hint="eastAsia"/>
                <w:kern w:val="0"/>
                <w:szCs w:val="21"/>
              </w:rPr>
              <w:t>规范程度</w:t>
            </w:r>
          </w:p>
          <w:p w:rsidR="00FA2055" w:rsidRPr="005D344A" w:rsidRDefault="00FA2055" w:rsidP="00E306BD">
            <w:pPr>
              <w:jc w:val="center"/>
              <w:rPr>
                <w:rFonts w:asciiTheme="minorEastAsia" w:hAnsiTheme="minorEastAsia" w:cs="宋体"/>
                <w:kern w:val="0"/>
                <w:sz w:val="24"/>
                <w:szCs w:val="24"/>
              </w:rPr>
            </w:pPr>
            <w:r w:rsidRPr="005D344A">
              <w:rPr>
                <w:rFonts w:asciiTheme="minorEastAsia" w:hAnsiTheme="minorEastAsia" w:cs="宋体" w:hint="eastAsia"/>
                <w:kern w:val="0"/>
                <w:szCs w:val="21"/>
              </w:rPr>
              <w:t>（</w:t>
            </w:r>
            <w:r>
              <w:rPr>
                <w:rFonts w:asciiTheme="minorEastAsia" w:hAnsiTheme="minorEastAsia" w:cs="宋体" w:hint="eastAsia"/>
                <w:kern w:val="0"/>
                <w:szCs w:val="21"/>
              </w:rPr>
              <w:t>3</w:t>
            </w:r>
            <w:r w:rsidRPr="005D344A">
              <w:rPr>
                <w:rFonts w:asciiTheme="minorEastAsia" w:hAnsiTheme="minorEastAsia" w:cs="宋体" w:hint="eastAsia"/>
                <w:kern w:val="0"/>
                <w:szCs w:val="21"/>
              </w:rPr>
              <w:t>分）</w:t>
            </w:r>
            <w:bookmarkEnd w:id="7"/>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2055" w:rsidRDefault="00FA2055" w:rsidP="00DA6BEA">
            <w:pPr>
              <w:spacing w:afterLines="20"/>
              <w:ind w:firstLineChars="200" w:firstLine="420"/>
              <w:rPr>
                <w:rFonts w:asciiTheme="minorEastAsia" w:hAnsiTheme="minorEastAsia" w:cs="宋体"/>
                <w:color w:val="000000"/>
                <w:kern w:val="0"/>
                <w:szCs w:val="21"/>
              </w:rPr>
            </w:pPr>
            <w:r>
              <w:rPr>
                <w:rFonts w:asciiTheme="minorEastAsia" w:hAnsiTheme="minorEastAsia" w:cs="宋体" w:hint="eastAsia"/>
                <w:color w:val="000000"/>
                <w:kern w:val="0"/>
                <w:szCs w:val="21"/>
              </w:rPr>
              <w:t>装订规范、页码准确，文字清晰、无差错得2分；</w:t>
            </w:r>
          </w:p>
          <w:p w:rsidR="00FA2055" w:rsidRPr="00913142" w:rsidRDefault="00FA2055" w:rsidP="00DA6BEA">
            <w:pPr>
              <w:spacing w:afterLines="20"/>
              <w:ind w:firstLineChars="200" w:firstLine="420"/>
              <w:rPr>
                <w:rFonts w:asciiTheme="minorEastAsia" w:hAnsiTheme="minorEastAsia" w:cs="宋体"/>
                <w:color w:val="000000"/>
                <w:kern w:val="0"/>
                <w:szCs w:val="21"/>
              </w:rPr>
            </w:pPr>
            <w:r>
              <w:rPr>
                <w:rFonts w:asciiTheme="minorEastAsia" w:hAnsiTheme="minorEastAsia" w:cs="宋体" w:hint="eastAsia"/>
                <w:color w:val="000000"/>
                <w:kern w:val="0"/>
                <w:szCs w:val="21"/>
              </w:rPr>
              <w:t>提供资料准确完整得1分。</w:t>
            </w:r>
          </w:p>
        </w:tc>
      </w:tr>
      <w:tr w:rsidR="00FA2055" w:rsidRPr="00913142" w:rsidTr="00E306BD">
        <w:trPr>
          <w:trHeight w:hRule="exact" w:val="3300"/>
        </w:trPr>
        <w:tc>
          <w:tcPr>
            <w:tcW w:w="1101" w:type="dxa"/>
            <w:vMerge/>
            <w:tcBorders>
              <w:top w:val="single" w:sz="8" w:space="0" w:color="auto"/>
              <w:left w:val="single" w:sz="8" w:space="0" w:color="auto"/>
              <w:bottom w:val="single" w:sz="8" w:space="0" w:color="auto"/>
              <w:right w:val="single" w:sz="8" w:space="0" w:color="auto"/>
            </w:tcBorders>
            <w:vAlign w:val="center"/>
            <w:hideMark/>
          </w:tcPr>
          <w:p w:rsidR="00FA2055" w:rsidRPr="005D344A" w:rsidRDefault="00FA2055" w:rsidP="00E306BD">
            <w:pPr>
              <w:jc w:val="center"/>
              <w:rPr>
                <w:rFonts w:asciiTheme="minorEastAsia" w:hAnsiTheme="minorEastAsia" w:cs="宋体"/>
                <w:kern w:val="0"/>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2055" w:rsidRPr="00CD3955" w:rsidRDefault="00FA2055" w:rsidP="00E306BD">
            <w:pPr>
              <w:jc w:val="center"/>
              <w:rPr>
                <w:rFonts w:asciiTheme="minorEastAsia" w:hAnsiTheme="minorEastAsia" w:cs="宋体"/>
                <w:kern w:val="0"/>
                <w:szCs w:val="21"/>
              </w:rPr>
            </w:pPr>
            <w:bookmarkStart w:id="8" w:name="_Hlk535157663"/>
            <w:r w:rsidRPr="005D344A">
              <w:rPr>
                <w:rFonts w:asciiTheme="minorEastAsia" w:hAnsiTheme="minorEastAsia" w:cs="宋体" w:hint="eastAsia"/>
                <w:kern w:val="0"/>
                <w:szCs w:val="21"/>
              </w:rPr>
              <w:t>项目实施团队</w:t>
            </w:r>
            <w:bookmarkEnd w:id="8"/>
            <w:r w:rsidRPr="005D344A">
              <w:rPr>
                <w:rFonts w:asciiTheme="minorEastAsia" w:hAnsiTheme="minorEastAsia" w:cs="宋体" w:hint="eastAsia"/>
                <w:kern w:val="0"/>
                <w:szCs w:val="21"/>
              </w:rPr>
              <w:t>（</w:t>
            </w:r>
            <w:r w:rsidRPr="007C3E72">
              <w:rPr>
                <w:rFonts w:asciiTheme="minorEastAsia" w:hAnsiTheme="minorEastAsia" w:cs="宋体" w:hint="eastAsia"/>
                <w:kern w:val="0"/>
                <w:szCs w:val="21"/>
              </w:rPr>
              <w:t>15</w:t>
            </w:r>
            <w:r w:rsidRPr="005D344A">
              <w:rPr>
                <w:rFonts w:asciiTheme="minorEastAsia" w:hAnsiTheme="minorEastAsia" w:cs="宋体" w:hint="eastAsia"/>
                <w:kern w:val="0"/>
                <w:szCs w:val="21"/>
              </w:rPr>
              <w:t>分）</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2055" w:rsidRPr="00DD5A87" w:rsidRDefault="00FA2055" w:rsidP="00DA6BEA">
            <w:pPr>
              <w:spacing w:afterLines="20"/>
              <w:ind w:firstLineChars="200" w:firstLine="420"/>
              <w:rPr>
                <w:rFonts w:asciiTheme="minorEastAsia" w:hAnsiTheme="minorEastAsia" w:cs="宋体"/>
                <w:color w:val="000000"/>
                <w:kern w:val="0"/>
                <w:szCs w:val="21"/>
              </w:rPr>
            </w:pPr>
            <w:r w:rsidRPr="00913142">
              <w:rPr>
                <w:rFonts w:asciiTheme="minorEastAsia" w:hAnsiTheme="minorEastAsia" w:cs="宋体" w:hint="eastAsia"/>
                <w:color w:val="000000"/>
                <w:kern w:val="0"/>
                <w:szCs w:val="21"/>
              </w:rPr>
              <w:t>拟派项目</w:t>
            </w:r>
            <w:r>
              <w:rPr>
                <w:rFonts w:asciiTheme="minorEastAsia" w:hAnsiTheme="minorEastAsia" w:cs="宋体" w:hint="eastAsia"/>
                <w:color w:val="000000"/>
                <w:kern w:val="0"/>
                <w:szCs w:val="21"/>
              </w:rPr>
              <w:t>总</w:t>
            </w:r>
            <w:r w:rsidRPr="00913142">
              <w:rPr>
                <w:rFonts w:asciiTheme="minorEastAsia" w:hAnsiTheme="minorEastAsia" w:cs="宋体" w:hint="eastAsia"/>
                <w:color w:val="000000"/>
                <w:kern w:val="0"/>
                <w:szCs w:val="21"/>
              </w:rPr>
              <w:t>负责人</w:t>
            </w:r>
            <w:r>
              <w:rPr>
                <w:rFonts w:asciiTheme="minorEastAsia" w:hAnsiTheme="minorEastAsia" w:cs="宋体" w:hint="eastAsia"/>
                <w:color w:val="000000"/>
                <w:kern w:val="0"/>
                <w:szCs w:val="21"/>
              </w:rPr>
              <w:t>具有地质或地球物理相关专业高级职称：正高级5分，副高级3分；</w:t>
            </w:r>
            <w:r w:rsidRPr="00DD5A87">
              <w:rPr>
                <w:rFonts w:asciiTheme="minorEastAsia" w:hAnsiTheme="minorEastAsia" w:cs="宋体" w:hint="eastAsia"/>
                <w:color w:val="000000"/>
                <w:kern w:val="0"/>
                <w:szCs w:val="21"/>
              </w:rPr>
              <w:t>投标人需提供相应人员的职称证书</w:t>
            </w:r>
            <w:r>
              <w:rPr>
                <w:rFonts w:asciiTheme="minorEastAsia" w:hAnsiTheme="minorEastAsia" w:cs="宋体" w:hint="eastAsia"/>
                <w:color w:val="000000"/>
                <w:kern w:val="0"/>
                <w:szCs w:val="21"/>
              </w:rPr>
              <w:t>（5分）</w:t>
            </w:r>
            <w:r w:rsidRPr="00DD5A87">
              <w:rPr>
                <w:rFonts w:asciiTheme="minorEastAsia" w:hAnsiTheme="minorEastAsia" w:cs="宋体" w:hint="eastAsia"/>
                <w:color w:val="000000"/>
                <w:kern w:val="0"/>
                <w:szCs w:val="21"/>
              </w:rPr>
              <w:t>；</w:t>
            </w:r>
          </w:p>
          <w:p w:rsidR="00FA2055" w:rsidRPr="00DD5A87" w:rsidRDefault="00FA2055" w:rsidP="00DA6BEA">
            <w:pPr>
              <w:spacing w:afterLines="20"/>
              <w:ind w:firstLineChars="200" w:firstLine="420"/>
              <w:rPr>
                <w:rFonts w:asciiTheme="minorEastAsia" w:hAnsiTheme="minorEastAsia" w:cs="宋体"/>
                <w:color w:val="000000"/>
                <w:kern w:val="0"/>
                <w:szCs w:val="21"/>
              </w:rPr>
            </w:pPr>
            <w:r w:rsidRPr="00913142">
              <w:rPr>
                <w:rFonts w:asciiTheme="minorEastAsia" w:hAnsiTheme="minorEastAsia" w:cs="宋体" w:hint="eastAsia"/>
                <w:color w:val="000000"/>
                <w:kern w:val="0"/>
                <w:szCs w:val="21"/>
              </w:rPr>
              <w:t>拟派项目</w:t>
            </w:r>
            <w:r>
              <w:rPr>
                <w:rFonts w:asciiTheme="minorEastAsia" w:hAnsiTheme="minorEastAsia" w:cs="宋体" w:hint="eastAsia"/>
                <w:color w:val="000000"/>
                <w:kern w:val="0"/>
                <w:szCs w:val="21"/>
              </w:rPr>
              <w:t>总</w:t>
            </w:r>
            <w:r w:rsidRPr="00913142">
              <w:rPr>
                <w:rFonts w:asciiTheme="minorEastAsia" w:hAnsiTheme="minorEastAsia" w:cs="宋体" w:hint="eastAsia"/>
                <w:color w:val="000000"/>
                <w:kern w:val="0"/>
                <w:szCs w:val="21"/>
              </w:rPr>
              <w:t>负责人</w:t>
            </w:r>
            <w:r>
              <w:rPr>
                <w:rFonts w:asciiTheme="minorEastAsia" w:hAnsiTheme="minorEastAsia" w:cs="宋体" w:hint="eastAsia"/>
                <w:color w:val="000000"/>
                <w:kern w:val="0"/>
                <w:szCs w:val="21"/>
              </w:rPr>
              <w:t>工作经历：担任类似项目总负责人的1个项目1分，担任类似子专题</w:t>
            </w:r>
            <w:r w:rsidRPr="00913142">
              <w:rPr>
                <w:rFonts w:asciiTheme="minorEastAsia" w:hAnsiTheme="minorEastAsia" w:cs="宋体" w:hint="eastAsia"/>
                <w:color w:val="000000"/>
                <w:kern w:val="0"/>
                <w:szCs w:val="21"/>
              </w:rPr>
              <w:t>负责人的</w:t>
            </w:r>
            <w:r>
              <w:rPr>
                <w:rFonts w:asciiTheme="minorEastAsia" w:hAnsiTheme="minorEastAsia" w:cs="宋体" w:hint="eastAsia"/>
                <w:color w:val="000000"/>
                <w:kern w:val="0"/>
                <w:szCs w:val="21"/>
              </w:rPr>
              <w:t>1个项目0.5分，项目总负责人、子专题负责人不合并计算，提供显示总负责人、子专题负责人信息专题报告责任页（满分5</w:t>
            </w:r>
            <w:r w:rsidRPr="00913142">
              <w:rPr>
                <w:rFonts w:asciiTheme="minorEastAsia" w:hAnsiTheme="minorEastAsia" w:cs="宋体" w:hint="eastAsia"/>
                <w:color w:val="000000"/>
                <w:kern w:val="0"/>
                <w:szCs w:val="21"/>
              </w:rPr>
              <w:t>分</w:t>
            </w:r>
            <w:r>
              <w:rPr>
                <w:rFonts w:asciiTheme="minorEastAsia" w:hAnsiTheme="minorEastAsia" w:cs="宋体" w:hint="eastAsia"/>
                <w:color w:val="000000"/>
                <w:kern w:val="0"/>
                <w:szCs w:val="21"/>
              </w:rPr>
              <w:t>）</w:t>
            </w:r>
            <w:r w:rsidRPr="00DD5A87">
              <w:rPr>
                <w:rFonts w:asciiTheme="minorEastAsia" w:hAnsiTheme="minorEastAsia" w:cs="宋体" w:hint="eastAsia"/>
                <w:color w:val="000000"/>
                <w:kern w:val="0"/>
                <w:szCs w:val="21"/>
              </w:rPr>
              <w:t>；</w:t>
            </w:r>
          </w:p>
          <w:p w:rsidR="00FA2055" w:rsidRPr="009C52F6" w:rsidRDefault="00FA2055" w:rsidP="00DA6BEA">
            <w:pPr>
              <w:spacing w:afterLines="20"/>
              <w:ind w:firstLineChars="200" w:firstLine="420"/>
              <w:rPr>
                <w:rFonts w:asciiTheme="minorEastAsia" w:hAnsiTheme="minorEastAsia" w:cs="宋体"/>
                <w:color w:val="000000"/>
                <w:kern w:val="0"/>
                <w:szCs w:val="21"/>
              </w:rPr>
            </w:pPr>
            <w:r w:rsidRPr="00DD5A87">
              <w:rPr>
                <w:rFonts w:asciiTheme="minorEastAsia" w:hAnsiTheme="minorEastAsia" w:cs="宋体" w:hint="eastAsia"/>
                <w:color w:val="000000"/>
                <w:kern w:val="0"/>
                <w:szCs w:val="21"/>
              </w:rPr>
              <w:t>拟派项目技术人员为地质或</w:t>
            </w:r>
            <w:r>
              <w:rPr>
                <w:rFonts w:asciiTheme="minorEastAsia" w:hAnsiTheme="minorEastAsia" w:cs="宋体" w:hint="eastAsia"/>
                <w:color w:val="000000"/>
                <w:kern w:val="0"/>
                <w:szCs w:val="21"/>
              </w:rPr>
              <w:t>地球物理</w:t>
            </w:r>
            <w:r w:rsidRPr="00DD5A87">
              <w:rPr>
                <w:rFonts w:asciiTheme="minorEastAsia" w:hAnsiTheme="minorEastAsia" w:cs="宋体" w:hint="eastAsia"/>
                <w:color w:val="000000"/>
                <w:kern w:val="0"/>
                <w:szCs w:val="21"/>
              </w:rPr>
              <w:t>相关专业的高级以上职称人员每1人得0.5分，投标人需提供相应人员的职称证书（满分5分）。</w:t>
            </w:r>
          </w:p>
        </w:tc>
      </w:tr>
      <w:tr w:rsidR="00FA2055" w:rsidRPr="00913142" w:rsidTr="00E306BD">
        <w:trPr>
          <w:trHeight w:val="2050"/>
        </w:trPr>
        <w:tc>
          <w:tcPr>
            <w:tcW w:w="1101" w:type="dxa"/>
            <w:vMerge/>
            <w:tcBorders>
              <w:top w:val="nil"/>
              <w:left w:val="single" w:sz="8" w:space="0" w:color="auto"/>
              <w:bottom w:val="single" w:sz="8" w:space="0" w:color="auto"/>
              <w:right w:val="single" w:sz="8" w:space="0" w:color="auto"/>
            </w:tcBorders>
            <w:vAlign w:val="center"/>
            <w:hideMark/>
          </w:tcPr>
          <w:p w:rsidR="00FA2055" w:rsidRPr="005D344A" w:rsidRDefault="00FA2055" w:rsidP="00E306BD">
            <w:pPr>
              <w:jc w:val="center"/>
              <w:rPr>
                <w:rFonts w:asciiTheme="minorEastAsia" w:hAnsiTheme="minorEastAsia" w:cs="宋体"/>
                <w:kern w:val="0"/>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055" w:rsidRPr="005D344A" w:rsidRDefault="00FA2055" w:rsidP="00E306BD">
            <w:pPr>
              <w:jc w:val="center"/>
              <w:rPr>
                <w:rFonts w:asciiTheme="minorEastAsia" w:hAnsiTheme="minorEastAsia" w:cs="宋体"/>
                <w:kern w:val="0"/>
                <w:sz w:val="24"/>
                <w:szCs w:val="24"/>
              </w:rPr>
            </w:pPr>
            <w:r>
              <w:rPr>
                <w:rFonts w:asciiTheme="minorEastAsia" w:hAnsiTheme="minorEastAsia" w:cs="宋体" w:hint="eastAsia"/>
                <w:kern w:val="0"/>
                <w:szCs w:val="21"/>
              </w:rPr>
              <w:t>售后</w:t>
            </w:r>
            <w:r w:rsidRPr="005D344A">
              <w:rPr>
                <w:rFonts w:asciiTheme="minorEastAsia" w:hAnsiTheme="minorEastAsia" w:cs="宋体" w:hint="eastAsia"/>
                <w:kern w:val="0"/>
                <w:szCs w:val="21"/>
              </w:rPr>
              <w:t>服务</w:t>
            </w:r>
          </w:p>
          <w:p w:rsidR="00FA2055" w:rsidRPr="005D344A" w:rsidRDefault="00FA2055" w:rsidP="00E306BD">
            <w:pPr>
              <w:jc w:val="center"/>
              <w:rPr>
                <w:rFonts w:asciiTheme="minorEastAsia" w:hAnsiTheme="minorEastAsia" w:cs="宋体"/>
                <w:kern w:val="0"/>
                <w:sz w:val="24"/>
                <w:szCs w:val="24"/>
              </w:rPr>
            </w:pPr>
            <w:r w:rsidRPr="005D344A">
              <w:rPr>
                <w:rFonts w:asciiTheme="minorEastAsia" w:hAnsiTheme="minorEastAsia" w:cs="宋体" w:hint="eastAsia"/>
                <w:kern w:val="0"/>
                <w:szCs w:val="21"/>
              </w:rPr>
              <w:t>（</w:t>
            </w:r>
            <w:r>
              <w:rPr>
                <w:rFonts w:asciiTheme="minorEastAsia" w:hAnsiTheme="minorEastAsia" w:cs="宋体" w:hint="eastAsia"/>
                <w:kern w:val="0"/>
                <w:szCs w:val="21"/>
              </w:rPr>
              <w:t>5</w:t>
            </w:r>
            <w:r w:rsidRPr="005D344A">
              <w:rPr>
                <w:rFonts w:asciiTheme="minorEastAsia" w:hAnsiTheme="minorEastAsia" w:cs="宋体" w:hint="eastAsia"/>
                <w:kern w:val="0"/>
                <w:szCs w:val="21"/>
              </w:rPr>
              <w:t>分）</w:t>
            </w: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055" w:rsidRPr="00DD5A87" w:rsidRDefault="00FA2055" w:rsidP="00DA6BEA">
            <w:pPr>
              <w:spacing w:afterLines="20"/>
              <w:ind w:firstLineChars="200" w:firstLine="420"/>
              <w:rPr>
                <w:rFonts w:asciiTheme="minorEastAsia" w:hAnsiTheme="minorEastAsia" w:cs="宋体"/>
                <w:color w:val="000000"/>
                <w:kern w:val="0"/>
                <w:szCs w:val="21"/>
              </w:rPr>
            </w:pPr>
            <w:r w:rsidRPr="00DD5A87">
              <w:rPr>
                <w:rFonts w:asciiTheme="minorEastAsia" w:hAnsiTheme="minorEastAsia" w:cs="宋体" w:hint="eastAsia"/>
                <w:color w:val="000000"/>
                <w:kern w:val="0"/>
                <w:szCs w:val="21"/>
              </w:rPr>
              <w:t>信息管理系统免费售后服务3年，每增加1年得1分（满分2分）；</w:t>
            </w:r>
          </w:p>
          <w:p w:rsidR="00FA2055" w:rsidRPr="00DD5A87" w:rsidRDefault="00FA2055" w:rsidP="00DA6BEA">
            <w:pPr>
              <w:spacing w:afterLines="20"/>
              <w:ind w:firstLineChars="200" w:firstLine="420"/>
              <w:rPr>
                <w:rFonts w:asciiTheme="minorEastAsia" w:hAnsiTheme="minorEastAsia" w:cs="宋体"/>
                <w:color w:val="000000"/>
                <w:kern w:val="0"/>
                <w:szCs w:val="21"/>
              </w:rPr>
            </w:pPr>
            <w:r w:rsidRPr="00DD5A87">
              <w:rPr>
                <w:rFonts w:asciiTheme="minorEastAsia" w:hAnsiTheme="minorEastAsia" w:cs="宋体" w:hint="eastAsia"/>
                <w:color w:val="000000"/>
                <w:kern w:val="0"/>
                <w:szCs w:val="21"/>
              </w:rPr>
              <w:t>具有地理信息系统专业信息化售后服务人员，1人得1分，提供相关专业学历证明（满分2分）；</w:t>
            </w:r>
          </w:p>
          <w:p w:rsidR="00FA2055" w:rsidRPr="00AE564D" w:rsidRDefault="00FA2055" w:rsidP="00DA6BEA">
            <w:pPr>
              <w:spacing w:afterLines="20"/>
              <w:ind w:firstLineChars="200" w:firstLine="420"/>
              <w:rPr>
                <w:rFonts w:asciiTheme="minorEastAsia" w:hAnsiTheme="minorEastAsia" w:cs="宋体"/>
                <w:color w:val="000000"/>
                <w:kern w:val="0"/>
                <w:szCs w:val="21"/>
              </w:rPr>
            </w:pPr>
            <w:r w:rsidRPr="00DD5A87">
              <w:rPr>
                <w:rFonts w:asciiTheme="minorEastAsia" w:hAnsiTheme="minorEastAsia" w:cs="宋体" w:hint="eastAsia"/>
                <w:color w:val="000000"/>
                <w:kern w:val="0"/>
                <w:szCs w:val="21"/>
              </w:rPr>
              <w:t>提供信息管理系统售后服务承诺函：24小时响应，72小时解决问题（1分）。</w:t>
            </w:r>
          </w:p>
        </w:tc>
      </w:tr>
    </w:tbl>
    <w:p w:rsidR="001E08DA" w:rsidRDefault="00687FC2">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1E08DA">
        <w:trPr>
          <w:trHeight w:val="557"/>
        </w:trPr>
        <w:tc>
          <w:tcPr>
            <w:tcW w:w="721" w:type="dxa"/>
            <w:vAlign w:val="center"/>
          </w:tcPr>
          <w:p w:rsidR="001E08DA" w:rsidRDefault="00687FC2">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1E08DA" w:rsidRDefault="00687FC2">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1E08DA" w:rsidRDefault="00687FC2">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1E08DA" w:rsidRDefault="00687FC2">
            <w:pPr>
              <w:jc w:val="center"/>
              <w:rPr>
                <w:rFonts w:ascii="宋体" w:hAnsi="宋体"/>
                <w:b/>
                <w:color w:val="000000"/>
                <w:szCs w:val="21"/>
                <w:lang w:val="en-GB"/>
              </w:rPr>
            </w:pPr>
            <w:r>
              <w:rPr>
                <w:rFonts w:ascii="宋体" w:hAnsi="宋体" w:hint="eastAsia"/>
                <w:b/>
                <w:color w:val="000000"/>
                <w:szCs w:val="21"/>
                <w:lang w:val="en-GB"/>
              </w:rPr>
              <w:t>计算公式</w:t>
            </w:r>
          </w:p>
        </w:tc>
      </w:tr>
      <w:tr w:rsidR="001E08DA">
        <w:trPr>
          <w:trHeight w:val="891"/>
        </w:trPr>
        <w:tc>
          <w:tcPr>
            <w:tcW w:w="721" w:type="dxa"/>
            <w:vAlign w:val="center"/>
          </w:tcPr>
          <w:p w:rsidR="001E08DA" w:rsidRDefault="00687FC2">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1E08DA" w:rsidRDefault="00687FC2">
            <w:pPr>
              <w:jc w:val="center"/>
              <w:rPr>
                <w:rFonts w:ascii="宋体" w:hAnsi="宋体"/>
                <w:b/>
                <w:color w:val="000000"/>
                <w:szCs w:val="21"/>
                <w:lang w:val="en-GB"/>
              </w:rPr>
            </w:pPr>
            <w:r>
              <w:rPr>
                <w:rFonts w:ascii="宋体" w:hAnsi="宋体" w:hint="eastAsia"/>
                <w:color w:val="000000"/>
                <w:szCs w:val="21"/>
                <w:lang w:val="en-GB"/>
              </w:rPr>
              <w:t>非联合体投标人</w:t>
            </w:r>
          </w:p>
        </w:tc>
        <w:tc>
          <w:tcPr>
            <w:tcW w:w="2552" w:type="dxa"/>
            <w:vAlign w:val="center"/>
          </w:tcPr>
          <w:p w:rsidR="001E08DA" w:rsidRDefault="00687FC2">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1E08DA" w:rsidRDefault="00687FC2">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1E08DA" w:rsidRDefault="001E08DA">
            <w:pPr>
              <w:jc w:val="center"/>
              <w:rPr>
                <w:rFonts w:ascii="宋体" w:hAnsi="宋体"/>
                <w:b/>
                <w:color w:val="000000"/>
                <w:szCs w:val="21"/>
                <w:lang w:val="en-GB"/>
              </w:rPr>
            </w:pPr>
          </w:p>
        </w:tc>
      </w:tr>
      <w:tr w:rsidR="001E08DA">
        <w:trPr>
          <w:trHeight w:val="1414"/>
        </w:trPr>
        <w:tc>
          <w:tcPr>
            <w:tcW w:w="721" w:type="dxa"/>
            <w:vAlign w:val="center"/>
          </w:tcPr>
          <w:p w:rsidR="001E08DA" w:rsidRDefault="00687FC2">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1E08DA" w:rsidRDefault="00687FC2">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1E08DA" w:rsidRDefault="00687FC2">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1E08DA" w:rsidRDefault="00687FC2">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1E08DA" w:rsidRDefault="001E08DA">
            <w:pPr>
              <w:rPr>
                <w:rFonts w:ascii="宋体" w:hAnsi="宋体"/>
                <w:color w:val="000000"/>
                <w:szCs w:val="21"/>
                <w:lang w:val="en-GB"/>
              </w:rPr>
            </w:pPr>
          </w:p>
        </w:tc>
      </w:tr>
      <w:tr w:rsidR="001E08DA">
        <w:trPr>
          <w:trHeight w:val="707"/>
        </w:trPr>
        <w:tc>
          <w:tcPr>
            <w:tcW w:w="721" w:type="dxa"/>
            <w:vAlign w:val="center"/>
          </w:tcPr>
          <w:p w:rsidR="001E08DA" w:rsidRDefault="00687FC2">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1E08DA" w:rsidRDefault="00687FC2">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1E08DA" w:rsidRDefault="00687FC2">
            <w:pPr>
              <w:jc w:val="center"/>
              <w:rPr>
                <w:rFonts w:ascii="宋体" w:hAnsi="宋体"/>
                <w:color w:val="000000"/>
                <w:szCs w:val="21"/>
                <w:lang w:val="en-GB"/>
              </w:rPr>
            </w:pPr>
            <w:r>
              <w:rPr>
                <w:rFonts w:ascii="宋体" w:hAnsi="宋体" w:hint="eastAsia"/>
                <w:color w:val="000000"/>
                <w:szCs w:val="21"/>
                <w:lang w:val="en-GB"/>
              </w:rPr>
              <w:t>对联合体总金额扣除</w:t>
            </w:r>
          </w:p>
          <w:p w:rsidR="001E08DA" w:rsidRDefault="00687FC2">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1E08DA" w:rsidRDefault="00687FC2">
            <w:pPr>
              <w:jc w:val="center"/>
              <w:rPr>
                <w:rFonts w:ascii="宋体" w:hAnsi="宋体"/>
                <w:color w:val="FF0000"/>
                <w:szCs w:val="21"/>
                <w:u w:val="single"/>
              </w:rPr>
            </w:pPr>
            <w:r>
              <w:rPr>
                <w:rFonts w:ascii="宋体" w:hAnsi="宋体" w:hint="eastAsia"/>
                <w:color w:val="000000"/>
                <w:szCs w:val="21"/>
                <w:lang w:val="en-GB"/>
              </w:rPr>
              <w:t>评标价格＝投标报价×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1E08DA" w:rsidRDefault="001E08DA">
            <w:pPr>
              <w:jc w:val="center"/>
              <w:rPr>
                <w:rFonts w:ascii="宋体" w:hAnsi="宋体"/>
                <w:b/>
                <w:color w:val="000000"/>
                <w:szCs w:val="21"/>
                <w:lang w:val="en-GB"/>
              </w:rPr>
            </w:pPr>
          </w:p>
        </w:tc>
      </w:tr>
      <w:tr w:rsidR="001E08DA">
        <w:trPr>
          <w:trHeight w:val="707"/>
        </w:trPr>
        <w:tc>
          <w:tcPr>
            <w:tcW w:w="721" w:type="dxa"/>
            <w:vAlign w:val="center"/>
          </w:tcPr>
          <w:p w:rsidR="001E08DA" w:rsidRDefault="00687FC2">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1E08DA" w:rsidRDefault="00687FC2">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1E08DA" w:rsidRDefault="00687FC2">
            <w:pPr>
              <w:jc w:val="center"/>
              <w:rPr>
                <w:rFonts w:ascii="宋体" w:hAnsi="宋体"/>
                <w:color w:val="000000"/>
                <w:szCs w:val="21"/>
                <w:lang w:val="en-GB"/>
              </w:rPr>
            </w:pPr>
            <w:r>
              <w:rPr>
                <w:rFonts w:ascii="宋体" w:hAnsi="宋体" w:hint="eastAsia"/>
                <w:color w:val="000000"/>
                <w:szCs w:val="21"/>
                <w:lang w:val="en-GB"/>
              </w:rPr>
              <w:t>视同小型、微型企业</w:t>
            </w:r>
          </w:p>
          <w:p w:rsidR="001E08DA" w:rsidRDefault="00687FC2">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1E08DA" w:rsidRDefault="00687FC2">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1E08DA">
        <w:trPr>
          <w:trHeight w:val="707"/>
        </w:trPr>
        <w:tc>
          <w:tcPr>
            <w:tcW w:w="721" w:type="dxa"/>
            <w:vAlign w:val="center"/>
          </w:tcPr>
          <w:p w:rsidR="001E08DA" w:rsidRDefault="00687FC2">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1E08DA" w:rsidRDefault="00687FC2">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1E08DA" w:rsidRDefault="00687FC2">
            <w:pPr>
              <w:jc w:val="center"/>
              <w:rPr>
                <w:rFonts w:ascii="宋体" w:hAnsi="宋体"/>
                <w:color w:val="000000"/>
                <w:szCs w:val="21"/>
                <w:lang w:val="en-GB"/>
              </w:rPr>
            </w:pPr>
            <w:r>
              <w:rPr>
                <w:rFonts w:ascii="宋体" w:hAnsi="宋体" w:hint="eastAsia"/>
                <w:color w:val="000000"/>
                <w:szCs w:val="21"/>
                <w:lang w:val="en-GB"/>
              </w:rPr>
              <w:t>视同小型、微型企业</w:t>
            </w:r>
          </w:p>
          <w:p w:rsidR="001E08DA" w:rsidRDefault="00687FC2">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1E08DA" w:rsidRDefault="00687FC2">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1E08DA">
        <w:trPr>
          <w:trHeight w:val="2582"/>
        </w:trPr>
        <w:tc>
          <w:tcPr>
            <w:tcW w:w="8931" w:type="dxa"/>
            <w:gridSpan w:val="4"/>
            <w:vAlign w:val="center"/>
          </w:tcPr>
          <w:p w:rsidR="001E08DA" w:rsidRDefault="00687FC2">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1E08DA" w:rsidRDefault="00687FC2">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经评标委员会</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投标文件符合</w:t>
            </w:r>
            <w:r>
              <w:rPr>
                <w:rFonts w:asciiTheme="minorEastAsia" w:hAnsiTheme="minorEastAsia" w:cs="仿宋_GB2312"/>
                <w:szCs w:val="21"/>
                <w:lang w:val="zh-CN"/>
              </w:rPr>
              <w:t>招标文件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评标价格的</w:t>
            </w:r>
            <w:r>
              <w:rPr>
                <w:rFonts w:asciiTheme="minorEastAsia" w:hAnsiTheme="minorEastAsia" w:cs="仿宋_GB2312"/>
                <w:szCs w:val="21"/>
                <w:lang w:val="zh-CN"/>
              </w:rPr>
              <w:t>最低价者定为评标基准价，其价格分为满分。其他投标人的价格分统一按下列公式</w:t>
            </w:r>
            <w:r>
              <w:rPr>
                <w:rFonts w:asciiTheme="minorEastAsia" w:hAnsiTheme="minorEastAsia" w:cs="仿宋_GB2312" w:hint="eastAsia"/>
                <w:szCs w:val="21"/>
                <w:lang w:val="zh-CN"/>
              </w:rPr>
              <w:t>计算</w:t>
            </w:r>
            <w:r>
              <w:rPr>
                <w:rFonts w:asciiTheme="minorEastAsia" w:hAnsiTheme="minorEastAsia" w:cs="仿宋_GB2312"/>
                <w:szCs w:val="21"/>
                <w:lang w:val="zh-CN"/>
              </w:rPr>
              <w:t>。即：</w:t>
            </w:r>
          </w:p>
          <w:p w:rsidR="001E08DA" w:rsidRDefault="00687FC2">
            <w:pPr>
              <w:widowControl/>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=评标价格的最低价</w:t>
            </w:r>
          </w:p>
          <w:p w:rsidR="001E08DA" w:rsidRDefault="00687FC2">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其他投标报价得分</w:t>
            </w:r>
            <w:r>
              <w:rPr>
                <w:rFonts w:asciiTheme="minorEastAsia" w:hAnsiTheme="minorEastAsia" w:cs="仿宋_GB2312" w:hint="eastAsia"/>
                <w:szCs w:val="21"/>
                <w:lang w:val="zh-CN"/>
              </w:rPr>
              <w:t>=（</w:t>
            </w: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w:t>
            </w:r>
            <w:r>
              <w:rPr>
                <w:rFonts w:asciiTheme="minorEastAsia" w:hAnsiTheme="minorEastAsia" w:cs="仿宋_GB2312"/>
                <w:szCs w:val="21"/>
                <w:lang w:val="zh-CN"/>
              </w:rPr>
              <w:t>×</w:t>
            </w:r>
            <w:r>
              <w:rPr>
                <w:rFonts w:asciiTheme="minorEastAsia" w:hAnsiTheme="minorEastAsia" w:cs="仿宋_GB2312" w:hint="eastAsia"/>
                <w:szCs w:val="21"/>
                <w:lang w:val="zh-CN"/>
              </w:rPr>
              <w:t>评标标准中价格分值</w:t>
            </w:r>
          </w:p>
        </w:tc>
      </w:tr>
    </w:tbl>
    <w:p w:rsidR="001E08DA" w:rsidRDefault="00687FC2">
      <w:pPr>
        <w:spacing w:line="360" w:lineRule="auto"/>
        <w:rPr>
          <w:rFonts w:ascii="宋体" w:hAnsi="宋体"/>
          <w:bCs/>
          <w:szCs w:val="21"/>
          <w:lang w:val="en-GB"/>
        </w:rPr>
      </w:pPr>
      <w:r>
        <w:rPr>
          <w:rFonts w:ascii="宋体" w:hAnsi="宋体" w:hint="eastAsia"/>
          <w:bCs/>
          <w:szCs w:val="21"/>
          <w:lang w:val="en-GB"/>
        </w:rPr>
        <w:t>备注：</w:t>
      </w:r>
    </w:p>
    <w:p w:rsidR="001E08DA" w:rsidRDefault="00687FC2">
      <w:pPr>
        <w:spacing w:line="360" w:lineRule="auto"/>
        <w:ind w:firstLineChars="200" w:firstLine="420"/>
        <w:rPr>
          <w:rFonts w:ascii="宋体" w:hAnsi="宋体"/>
          <w:bCs/>
          <w:szCs w:val="21"/>
          <w:lang w:val="en-GB"/>
        </w:rPr>
      </w:pPr>
      <w:r>
        <w:rPr>
          <w:rFonts w:ascii="宋体" w:hAnsi="宋体" w:hint="eastAsia"/>
          <w:bCs/>
          <w:szCs w:val="21"/>
          <w:lang w:val="en-GB"/>
        </w:rPr>
        <w:t>a、不接受联合体投标的项目，本表中第2项、第3项情形不适用。</w:t>
      </w:r>
    </w:p>
    <w:p w:rsidR="001E08DA" w:rsidRDefault="00687FC2">
      <w:pPr>
        <w:spacing w:line="360" w:lineRule="auto"/>
        <w:ind w:firstLineChars="200" w:firstLine="420"/>
        <w:rPr>
          <w:rFonts w:ascii="宋体" w:hAnsi="宋体"/>
          <w:bCs/>
          <w:szCs w:val="21"/>
          <w:lang w:val="en-GB"/>
        </w:rPr>
      </w:pPr>
      <w:r>
        <w:rPr>
          <w:rFonts w:ascii="宋体" w:hAnsi="宋体" w:hint="eastAsia"/>
          <w:bCs/>
          <w:szCs w:val="21"/>
          <w:lang w:val="en-GB"/>
        </w:rPr>
        <w:t>b、小型和微型企业产品包括货物及其提供的服务与工程。</w:t>
      </w:r>
    </w:p>
    <w:p w:rsidR="001E08DA" w:rsidRDefault="00687FC2">
      <w:pPr>
        <w:spacing w:line="360" w:lineRule="auto"/>
        <w:ind w:firstLineChars="200" w:firstLine="420"/>
        <w:rPr>
          <w:rFonts w:ascii="宋体" w:hAnsi="宋体"/>
          <w:bCs/>
          <w:szCs w:val="21"/>
          <w:lang w:val="en-GB"/>
        </w:rPr>
      </w:pPr>
      <w:r>
        <w:rPr>
          <w:rFonts w:ascii="宋体" w:hAnsi="宋体" w:hint="eastAsia"/>
          <w:bCs/>
          <w:szCs w:val="21"/>
          <w:lang w:val="en-GB"/>
        </w:rPr>
        <w:t>c、中小企业、残疾人福利性单位提供其他企业制造的货物的，则该货物的制造商也必须为上述企业，否则不能享受价格优惠。</w:t>
      </w:r>
    </w:p>
    <w:p w:rsidR="001E08DA" w:rsidRDefault="00687FC2">
      <w:pPr>
        <w:spacing w:line="360" w:lineRule="auto"/>
        <w:ind w:firstLineChars="200" w:firstLine="420"/>
        <w:rPr>
          <w:rFonts w:ascii="宋体" w:hAnsi="宋体"/>
          <w:bCs/>
          <w:szCs w:val="21"/>
          <w:lang w:val="en-GB"/>
        </w:rPr>
      </w:pPr>
      <w:r>
        <w:rPr>
          <w:rFonts w:ascii="宋体" w:hAnsi="宋体" w:hint="eastAsia"/>
          <w:bCs/>
          <w:szCs w:val="21"/>
          <w:lang w:val="en-GB"/>
        </w:rPr>
        <w:t>d、残疾人福利性单位属于小型、微型企业的，不重复享受政策。</w:t>
      </w:r>
    </w:p>
    <w:p w:rsidR="001E08DA" w:rsidRDefault="00687FC2">
      <w:pPr>
        <w:spacing w:line="360" w:lineRule="auto"/>
        <w:ind w:firstLineChars="200" w:firstLine="420"/>
        <w:rPr>
          <w:rFonts w:ascii="宋体" w:hAnsi="宋体"/>
          <w:bCs/>
          <w:szCs w:val="21"/>
          <w:lang w:val="en-GB"/>
        </w:rPr>
      </w:pPr>
      <w:r>
        <w:rPr>
          <w:rFonts w:ascii="宋体" w:hAnsi="宋体"/>
          <w:bCs/>
          <w:szCs w:val="21"/>
          <w:lang w:val="en-GB"/>
        </w:rPr>
        <w:t>E</w:t>
      </w:r>
      <w:r>
        <w:rPr>
          <w:rFonts w:ascii="宋体" w:hAnsi="宋体" w:hint="eastAsia"/>
          <w:bCs/>
          <w:szCs w:val="21"/>
          <w:lang w:val="en-GB"/>
        </w:rPr>
        <w:t>、小型和微型企业不包括民办非企业单位。</w:t>
      </w:r>
    </w:p>
    <w:p w:rsidR="001E08DA" w:rsidRDefault="00687FC2">
      <w:pPr>
        <w:pStyle w:val="a7"/>
        <w:spacing w:line="360" w:lineRule="auto"/>
        <w:ind w:firstLineChars="200" w:firstLine="422"/>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（8）</w:t>
      </w:r>
      <w:r>
        <w:rPr>
          <w:rFonts w:asciiTheme="minorEastAsia" w:eastAsiaTheme="minorEastAsia" w:hAnsiTheme="minorEastAsia" w:cs="仿宋_GB2312"/>
          <w:b/>
          <w:sz w:val="21"/>
          <w:szCs w:val="21"/>
          <w:lang w:val="zh-CN"/>
        </w:rPr>
        <w:t>评标结果汇总完成后，除下列情形外，任何人不得修改评标结果：</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1） </w:t>
      </w:r>
      <w:r>
        <w:rPr>
          <w:rFonts w:asciiTheme="minorEastAsia" w:hAnsiTheme="minorEastAsia" w:cs="仿宋_GB2312"/>
          <w:szCs w:val="21"/>
          <w:lang w:val="zh-CN"/>
        </w:rPr>
        <w:t>分值汇总计算错误的；</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2） </w:t>
      </w:r>
      <w:r>
        <w:rPr>
          <w:rFonts w:asciiTheme="minorEastAsia" w:hAnsiTheme="minorEastAsia" w:cs="仿宋_GB2312"/>
          <w:szCs w:val="21"/>
          <w:lang w:val="zh-CN"/>
        </w:rPr>
        <w:t>分项评分超出评分标准范围的；</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3） </w:t>
      </w:r>
      <w:r>
        <w:rPr>
          <w:rFonts w:asciiTheme="minorEastAsia" w:hAnsiTheme="minorEastAsia" w:cs="仿宋_GB2312"/>
          <w:szCs w:val="21"/>
          <w:lang w:val="zh-CN"/>
        </w:rPr>
        <w:t>评标委员会成员对客观评审因素评分不一致的；</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4） </w:t>
      </w:r>
      <w:r>
        <w:rPr>
          <w:rFonts w:asciiTheme="minorEastAsia" w:hAnsiTheme="minorEastAsia" w:cs="仿宋_GB2312"/>
          <w:szCs w:val="21"/>
          <w:lang w:val="zh-CN"/>
        </w:rPr>
        <w:t>经评标委员会认定评分畸高、畸低的。</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1E08DA" w:rsidRDefault="00687FC2">
      <w:pPr>
        <w:wordWrap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（9）按照《关于推进全流程电子化交易和在线监管工作有关问题的通知》（许公管办[2019]3号）规定：评标专家应严格按照要求查看“硬件特征码”相关信息并进行评审，在评审报告中</w:t>
      </w:r>
      <w:r>
        <w:rPr>
          <w:rFonts w:asciiTheme="minorEastAsia" w:hAnsiTheme="minorEastAsia" w:cs="仿宋_GB2312" w:hint="eastAsia"/>
          <w:szCs w:val="21"/>
          <w:lang w:val="zh-CN"/>
        </w:rPr>
        <w:lastRenderedPageBreak/>
        <w:t>显示“不同投标人电子投标文件制作硬件特征码”是否雷同的分析及判定结果。</w:t>
      </w:r>
    </w:p>
    <w:p w:rsidR="001E08DA" w:rsidRDefault="00687FC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（10）</w:t>
      </w:r>
      <w:r>
        <w:rPr>
          <w:rFonts w:asciiTheme="minorEastAsia" w:hAnsiTheme="minorEastAsia" w:cs="仿宋_GB2312"/>
          <w:b/>
          <w:szCs w:val="21"/>
          <w:lang w:val="zh-CN"/>
        </w:rPr>
        <w:t>评标委员会</w:t>
      </w:r>
      <w:r>
        <w:rPr>
          <w:rFonts w:asciiTheme="minorEastAsia" w:hAnsiTheme="minorEastAsia" w:cs="仿宋_GB2312" w:hint="eastAsia"/>
          <w:b/>
          <w:szCs w:val="21"/>
          <w:lang w:val="zh-CN"/>
        </w:rPr>
        <w:t>争议处理</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1E08DA" w:rsidRDefault="00687FC2">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w:t>
      </w:r>
      <w:r>
        <w:rPr>
          <w:rFonts w:asciiTheme="minorEastAsia" w:hAnsiTheme="minorEastAsia" w:cs="仿宋_GB2312"/>
          <w:b/>
          <w:szCs w:val="21"/>
          <w:lang w:val="zh-CN"/>
        </w:rPr>
        <w:t>确定中标候选人名单，以及根据采购人委托直接确定中标人</w:t>
      </w:r>
      <w:r>
        <w:rPr>
          <w:rFonts w:asciiTheme="minorEastAsia" w:hAnsiTheme="minorEastAsia" w:cs="仿宋_GB2312" w:hint="eastAsia"/>
          <w:b/>
          <w:szCs w:val="21"/>
          <w:lang w:val="zh-CN"/>
        </w:rPr>
        <w:t>。</w:t>
      </w: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001DC" w:rsidRDefault="001001DC">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1E08DA" w:rsidRDefault="00687F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687FC2">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1E08DA" w:rsidRDefault="00687FC2">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1E08DA" w:rsidRDefault="00687FC2">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1E08DA" w:rsidRDefault="00687FC2">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1.2招标文件、乙方的投标文件；</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5、合同标的应符合招标文件、乙方投标文件的规定或约定，具体如下：</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6.1验收应按照招标文件、乙方投标文件的规定或约定进行，具体如下：</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6.2本项目是否邀请其他投标人参与验收：</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7、合同款项的支付应按照招标文件的规定进行，具体如下：</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1E08DA" w:rsidRDefault="00687FC2">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E08DA" w:rsidRDefault="00687FC2">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                        住所：</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E08DA" w:rsidRDefault="00687FC2">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687F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投标文件有关格式</w:t>
      </w: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687FC2">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9" w:name="_Toc186274126"/>
      <w:bookmarkStart w:id="10" w:name="_Toc184023138"/>
      <w:bookmarkStart w:id="11" w:name="_Toc174185203"/>
      <w:r>
        <w:rPr>
          <w:rFonts w:asciiTheme="minorEastAsia" w:eastAsiaTheme="minorEastAsia" w:hAnsiTheme="minorEastAsia" w:cs="黑体" w:hint="eastAsia"/>
          <w:color w:val="auto"/>
          <w:kern w:val="2"/>
          <w:sz w:val="28"/>
          <w:szCs w:val="28"/>
          <w:lang w:val="zh-CN"/>
        </w:rPr>
        <w:lastRenderedPageBreak/>
        <w:t>一、投标人应答索引表</w:t>
      </w:r>
      <w:bookmarkEnd w:id="9"/>
      <w:bookmarkEnd w:id="10"/>
      <w:bookmarkEnd w:id="11"/>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1E08DA">
        <w:tc>
          <w:tcPr>
            <w:tcW w:w="468" w:type="dxa"/>
            <w:vAlign w:val="center"/>
          </w:tcPr>
          <w:p w:rsidR="001E08DA" w:rsidRDefault="00687FC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1E08DA" w:rsidRDefault="00687FC2">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1E08DA" w:rsidRDefault="00687FC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1E08DA" w:rsidRDefault="00687FC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1E08DA" w:rsidRDefault="00687FC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1E08DA" w:rsidRDefault="00687FC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1E08DA">
        <w:trPr>
          <w:trHeight w:hRule="exac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1E08DA" w:rsidRDefault="00687FC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1E08DA" w:rsidRDefault="00687FC2">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1E08DA" w:rsidRDefault="00687FC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1E08DA" w:rsidRDefault="00687FC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1E08DA" w:rsidRDefault="00687FC2">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Merge w:val="restart"/>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1E08DA" w:rsidRDefault="00687FC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1E08DA" w:rsidRDefault="00687FC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1E08DA" w:rsidRDefault="00687FC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Merge/>
            <w:vAlign w:val="center"/>
          </w:tcPr>
          <w:p w:rsidR="001E08DA"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Default="001E08D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E08DA" w:rsidRDefault="001E08DA">
            <w:pPr>
              <w:snapToGrid w:val="0"/>
              <w:spacing w:line="400" w:lineRule="exact"/>
              <w:rPr>
                <w:rFonts w:ascii="宋体" w:hAnsi="宋体" w:cs="微软雅黑"/>
                <w:szCs w:val="21"/>
              </w:rPr>
            </w:pPr>
          </w:p>
        </w:tc>
        <w:tc>
          <w:tcPr>
            <w:tcW w:w="2268" w:type="dxa"/>
            <w:tcBorders>
              <w:left w:val="single" w:sz="6" w:space="0" w:color="auto"/>
            </w:tcBorders>
            <w:vAlign w:val="center"/>
          </w:tcPr>
          <w:p w:rsidR="001E08DA" w:rsidRDefault="00687FC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Merge/>
            <w:vAlign w:val="center"/>
          </w:tcPr>
          <w:p w:rsidR="001E08DA"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Default="001E08D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E08DA" w:rsidRDefault="001E08DA">
            <w:pPr>
              <w:snapToGrid w:val="0"/>
              <w:spacing w:line="400" w:lineRule="exact"/>
              <w:rPr>
                <w:rFonts w:ascii="宋体" w:hAnsi="宋体" w:cs="微软雅黑"/>
                <w:szCs w:val="21"/>
              </w:rPr>
            </w:pPr>
          </w:p>
        </w:tc>
        <w:tc>
          <w:tcPr>
            <w:tcW w:w="2268" w:type="dxa"/>
            <w:tcBorders>
              <w:left w:val="single" w:sz="6" w:space="0" w:color="auto"/>
            </w:tcBorders>
            <w:vAlign w:val="center"/>
          </w:tcPr>
          <w:p w:rsidR="001E08DA" w:rsidRDefault="00687FC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Merge/>
            <w:vAlign w:val="center"/>
          </w:tcPr>
          <w:p w:rsidR="001E08DA"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Default="001E08D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E08DA" w:rsidRDefault="001E08DA">
            <w:pPr>
              <w:snapToGrid w:val="0"/>
              <w:spacing w:line="400" w:lineRule="exact"/>
              <w:rPr>
                <w:rFonts w:ascii="宋体" w:hAnsi="宋体" w:cs="微软雅黑"/>
                <w:szCs w:val="21"/>
              </w:rPr>
            </w:pPr>
          </w:p>
        </w:tc>
        <w:tc>
          <w:tcPr>
            <w:tcW w:w="2268" w:type="dxa"/>
            <w:tcBorders>
              <w:left w:val="single" w:sz="6" w:space="0" w:color="auto"/>
            </w:tcBorders>
            <w:vAlign w:val="center"/>
          </w:tcPr>
          <w:p w:rsidR="001E08DA" w:rsidRDefault="00687FC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Merge/>
            <w:vAlign w:val="center"/>
          </w:tcPr>
          <w:p w:rsidR="001E08DA"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Default="001E08D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E08DA" w:rsidRDefault="001E08DA">
            <w:pPr>
              <w:snapToGrid w:val="0"/>
              <w:spacing w:line="400" w:lineRule="exact"/>
              <w:rPr>
                <w:rFonts w:ascii="宋体" w:hAnsi="宋体" w:cs="微软雅黑"/>
                <w:szCs w:val="21"/>
              </w:rPr>
            </w:pPr>
          </w:p>
        </w:tc>
        <w:tc>
          <w:tcPr>
            <w:tcW w:w="2268" w:type="dxa"/>
            <w:tcBorders>
              <w:left w:val="single" w:sz="6" w:space="0" w:color="auto"/>
            </w:tcBorders>
            <w:vAlign w:val="center"/>
          </w:tcPr>
          <w:p w:rsidR="001E08DA" w:rsidRDefault="00687FC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Merge/>
            <w:vAlign w:val="center"/>
          </w:tcPr>
          <w:p w:rsidR="001E08DA"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Default="001E08D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1E08DA" w:rsidRDefault="00687FC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Merge/>
            <w:vAlign w:val="center"/>
          </w:tcPr>
          <w:p w:rsidR="001E08DA"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Default="001E08D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1E08DA" w:rsidRDefault="00687FC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Merge/>
            <w:vAlign w:val="center"/>
          </w:tcPr>
          <w:p w:rsidR="001E08DA"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Default="001E08D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1E08DA" w:rsidRDefault="00687FC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1E08DA" w:rsidRDefault="00687FC2">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c>
          <w:tcPr>
            <w:tcW w:w="468" w:type="dxa"/>
            <w:vMerge w:val="restart"/>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1E08DA" w:rsidRDefault="00687FC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1E08DA" w:rsidRDefault="00687FC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1E08DA" w:rsidRDefault="00687FC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c>
          <w:tcPr>
            <w:tcW w:w="468" w:type="dxa"/>
            <w:vMerge/>
            <w:vAlign w:val="center"/>
          </w:tcPr>
          <w:p w:rsidR="001E08DA"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E08DA" w:rsidRDefault="001E08D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1E08DA" w:rsidRDefault="001E08D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1E08DA" w:rsidRDefault="001E08DA">
            <w:pPr>
              <w:pStyle w:val="a7"/>
              <w:rPr>
                <w:sz w:val="21"/>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pStyle w:val="a7"/>
              <w:kinsoku w:val="0"/>
              <w:overflowPunct w:val="0"/>
              <w:autoSpaceDE w:val="0"/>
              <w:autoSpaceDN w:val="0"/>
              <w:spacing w:line="320" w:lineRule="exact"/>
              <w:rPr>
                <w:rFonts w:hAnsi="宋体" w:cs="微软雅黑"/>
                <w:bCs/>
                <w:kern w:val="0"/>
                <w:sz w:val="21"/>
                <w:szCs w:val="21"/>
              </w:rPr>
            </w:pPr>
          </w:p>
        </w:tc>
      </w:tr>
      <w:tr w:rsidR="001E08DA">
        <w:tc>
          <w:tcPr>
            <w:tcW w:w="468" w:type="dxa"/>
            <w:vMerge/>
            <w:vAlign w:val="center"/>
          </w:tcPr>
          <w:p w:rsidR="001E08DA"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E08DA" w:rsidRDefault="001E08D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1E08DA" w:rsidRDefault="001E08D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1E08DA" w:rsidRDefault="001E08DA">
            <w:pPr>
              <w:pStyle w:val="a7"/>
              <w:rPr>
                <w:sz w:val="21"/>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pStyle w:val="a7"/>
              <w:kinsoku w:val="0"/>
              <w:overflowPunct w:val="0"/>
              <w:autoSpaceDE w:val="0"/>
              <w:autoSpaceDN w:val="0"/>
              <w:spacing w:line="320" w:lineRule="exact"/>
              <w:rPr>
                <w:rFonts w:hAnsi="宋体" w:cs="微软雅黑"/>
                <w:bCs/>
                <w:kern w:val="0"/>
                <w:sz w:val="21"/>
                <w:szCs w:val="21"/>
              </w:rPr>
            </w:pPr>
          </w:p>
        </w:tc>
      </w:tr>
      <w:tr w:rsidR="001E08DA">
        <w:tc>
          <w:tcPr>
            <w:tcW w:w="468" w:type="dxa"/>
            <w:vMerge/>
            <w:vAlign w:val="center"/>
          </w:tcPr>
          <w:p w:rsidR="001E08DA"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E08DA" w:rsidRDefault="001E08DA">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1E08DA" w:rsidRDefault="001E08DA">
            <w:pPr>
              <w:pStyle w:val="a7"/>
              <w:rPr>
                <w:sz w:val="21"/>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1E08DA" w:rsidRDefault="00687FC2">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1E08DA"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1E08DA"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1E08DA"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tcBorders>
              <w:top w:val="double" w:sz="4" w:space="0" w:color="auto"/>
            </w:tcBorders>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1E08DA" w:rsidRDefault="001E08DA">
            <w:pPr>
              <w:jc w:val="center"/>
              <w:rPr>
                <w:szCs w:val="21"/>
              </w:rPr>
            </w:pPr>
          </w:p>
        </w:tc>
        <w:tc>
          <w:tcPr>
            <w:tcW w:w="1560" w:type="dxa"/>
            <w:tcBorders>
              <w:top w:val="double" w:sz="4" w:space="0" w:color="auto"/>
            </w:tcBorders>
            <w:vAlign w:val="center"/>
          </w:tcPr>
          <w:p w:rsidR="001E08DA" w:rsidRDefault="001E08DA">
            <w:pPr>
              <w:snapToGrid w:val="0"/>
              <w:spacing w:line="400" w:lineRule="exact"/>
              <w:rPr>
                <w:rFonts w:ascii="宋体" w:hAnsi="宋体" w:cs="微软雅黑"/>
                <w:szCs w:val="21"/>
              </w:rPr>
            </w:pPr>
          </w:p>
        </w:tc>
        <w:tc>
          <w:tcPr>
            <w:tcW w:w="2018" w:type="dxa"/>
            <w:tcBorders>
              <w:top w:val="double" w:sz="4" w:space="0" w:color="auto"/>
            </w:tcBorders>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1E08DA" w:rsidRDefault="001E08DA">
            <w:pPr>
              <w:jc w:val="center"/>
              <w:rPr>
                <w:szCs w:val="21"/>
              </w:rPr>
            </w:pPr>
          </w:p>
        </w:tc>
        <w:tc>
          <w:tcPr>
            <w:tcW w:w="1560" w:type="dxa"/>
            <w:tcBorders>
              <w:top w:val="single" w:sz="4" w:space="0" w:color="auto"/>
            </w:tcBorders>
            <w:vAlign w:val="center"/>
          </w:tcPr>
          <w:p w:rsidR="001E08DA" w:rsidRDefault="001E08DA">
            <w:pPr>
              <w:snapToGrid w:val="0"/>
              <w:spacing w:line="400" w:lineRule="exact"/>
              <w:rPr>
                <w:rFonts w:ascii="宋体" w:hAnsi="宋体" w:cs="微软雅黑"/>
                <w:szCs w:val="21"/>
              </w:rPr>
            </w:pPr>
          </w:p>
        </w:tc>
        <w:tc>
          <w:tcPr>
            <w:tcW w:w="2018" w:type="dxa"/>
            <w:tcBorders>
              <w:top w:val="single" w:sz="4" w:space="0" w:color="auto"/>
            </w:tcBorders>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政府强制采购节能产品品目清单情况</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优先采购节能产品政府采购品目清单情况</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优先采购环境标志产品政府采购品目清单情况</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814"/>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1E08DA" w:rsidRDefault="001E08DA">
            <w:pPr>
              <w:pStyle w:val="a7"/>
              <w:rPr>
                <w:sz w:val="21"/>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Merge w:val="restart"/>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1E08DA" w:rsidRDefault="00687FC2">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1E08DA"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1E08DA" w:rsidRDefault="001E08DA">
            <w:pPr>
              <w:pStyle w:val="a7"/>
              <w:rPr>
                <w:sz w:val="21"/>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Merge/>
            <w:vAlign w:val="center"/>
          </w:tcPr>
          <w:p w:rsidR="001E08DA" w:rsidRDefault="001E08DA">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1E08DA" w:rsidRDefault="001E08D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1E08DA"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1E08DA" w:rsidRDefault="001E08DA">
            <w:pPr>
              <w:pStyle w:val="a7"/>
              <w:rPr>
                <w:sz w:val="21"/>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tcBorders>
              <w:bottom w:val="single" w:sz="4" w:space="0" w:color="auto"/>
            </w:tcBorders>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1E08DA" w:rsidRDefault="001E08DA">
            <w:pPr>
              <w:pStyle w:val="a7"/>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tcBorders>
              <w:top w:val="single" w:sz="4" w:space="0" w:color="auto"/>
              <w:bottom w:val="single" w:sz="4" w:space="0" w:color="auto"/>
            </w:tcBorders>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扶贫部门出具的聘用建档立卡贫困人员身份证明</w:t>
            </w:r>
          </w:p>
        </w:tc>
        <w:tc>
          <w:tcPr>
            <w:tcW w:w="1559" w:type="dxa"/>
            <w:vAlign w:val="center"/>
          </w:tcPr>
          <w:p w:rsidR="001E08DA" w:rsidRDefault="001E08DA">
            <w:pPr>
              <w:pStyle w:val="a7"/>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tcBorders>
              <w:top w:val="single" w:sz="4" w:space="0" w:color="auto"/>
            </w:tcBorders>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建档立卡贫困人员社保材料</w:t>
            </w:r>
          </w:p>
        </w:tc>
        <w:tc>
          <w:tcPr>
            <w:tcW w:w="1559" w:type="dxa"/>
            <w:vAlign w:val="center"/>
          </w:tcPr>
          <w:p w:rsidR="001E08DA" w:rsidRDefault="001E08DA">
            <w:pPr>
              <w:pStyle w:val="a7"/>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bl>
    <w:p w:rsidR="001E08DA" w:rsidRDefault="00687FC2">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lastRenderedPageBreak/>
        <w:t>注：①本表序号8请按照本招标文件 “第六章资格审查与评标”资格审查表中序号3要求，根据所提供经审计财务报告、基本开户银行资信证明、银行资信证明、政府采购投标担保函情况填写其中一项即可。</w:t>
      </w:r>
    </w:p>
    <w:p w:rsidR="001E08DA" w:rsidRDefault="00687FC2">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1E08DA" w:rsidRDefault="00687FC2">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③本表序号29请根据所投产品提供证书或截图情况填写其中一项即可。</w:t>
      </w:r>
    </w:p>
    <w:p w:rsidR="001E08DA" w:rsidRDefault="00E62FE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687FC2">
        <w:rPr>
          <w:rFonts w:ascii="楷体" w:eastAsia="楷体" w:hAnsi="楷体" w:hint="eastAsia"/>
          <w:color w:val="000000"/>
          <w:sz w:val="24"/>
          <w:szCs w:val="24"/>
        </w:rPr>
        <w:instrText>= 4 \* GB3</w:instrText>
      </w:r>
      <w:r>
        <w:rPr>
          <w:rFonts w:ascii="楷体" w:eastAsia="楷体" w:hAnsi="楷体"/>
          <w:color w:val="000000"/>
          <w:sz w:val="24"/>
          <w:szCs w:val="24"/>
        </w:rPr>
        <w:fldChar w:fldCharType="separate"/>
      </w:r>
      <w:r w:rsidR="00687FC2">
        <w:rPr>
          <w:rFonts w:ascii="楷体" w:eastAsia="楷体" w:hAnsi="楷体" w:hint="eastAsia"/>
          <w:color w:val="000000"/>
          <w:sz w:val="24"/>
          <w:szCs w:val="24"/>
        </w:rPr>
        <w:t>④</w:t>
      </w:r>
      <w:r>
        <w:rPr>
          <w:rFonts w:ascii="楷体" w:eastAsia="楷体" w:hAnsi="楷体"/>
          <w:color w:val="000000"/>
          <w:sz w:val="24"/>
          <w:szCs w:val="24"/>
        </w:rPr>
        <w:fldChar w:fldCharType="end"/>
      </w:r>
      <w:r w:rsidR="00687FC2">
        <w:rPr>
          <w:rFonts w:ascii="楷体" w:eastAsia="楷体" w:hAnsi="楷体" w:hint="eastAsia"/>
          <w:color w:val="000000"/>
          <w:sz w:val="24"/>
          <w:szCs w:val="24"/>
        </w:rPr>
        <w:t>本表序号30～32仅适用于物业项目。</w:t>
      </w: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687FC2">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二、开标一览表</w:t>
      </w: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687FC2" w:rsidP="00DA6BE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E08DA" w:rsidRDefault="00687FC2">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1E08D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1E08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E08DA" w:rsidRDefault="001E08DA">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1E08DA" w:rsidRDefault="001E08D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E08DA" w:rsidRDefault="001E08D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E08DA" w:rsidRDefault="001E08DA">
            <w:pPr>
              <w:autoSpaceDE w:val="0"/>
              <w:autoSpaceDN w:val="0"/>
              <w:adjustRightInd w:val="0"/>
              <w:spacing w:line="480" w:lineRule="exact"/>
              <w:ind w:firstLine="240"/>
              <w:rPr>
                <w:rFonts w:asciiTheme="minorEastAsia" w:hAnsiTheme="minorEastAsia" w:cs="宋体"/>
                <w:szCs w:val="21"/>
                <w:lang w:val="zh-CN"/>
              </w:rPr>
            </w:pPr>
          </w:p>
        </w:tc>
      </w:tr>
      <w:tr w:rsidR="001E08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1E08DA" w:rsidRDefault="001E08D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E08DA" w:rsidRDefault="001E08D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E08DA" w:rsidRDefault="001E08DA">
            <w:pPr>
              <w:autoSpaceDE w:val="0"/>
              <w:autoSpaceDN w:val="0"/>
              <w:adjustRightInd w:val="0"/>
              <w:spacing w:line="480" w:lineRule="exact"/>
              <w:ind w:firstLine="240"/>
              <w:rPr>
                <w:rFonts w:asciiTheme="minorEastAsia" w:hAnsiTheme="minorEastAsia" w:cs="宋体"/>
                <w:szCs w:val="21"/>
                <w:lang w:val="zh-CN"/>
              </w:rPr>
            </w:pPr>
          </w:p>
        </w:tc>
      </w:tr>
    </w:tbl>
    <w:p w:rsidR="001E08DA" w:rsidRDefault="00687F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1E08DA" w:rsidRDefault="00687F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1E08DA" w:rsidRDefault="00687F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1E08DA" w:rsidRDefault="00687F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1E08DA" w:rsidRDefault="00687FC2">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2、如招标公告明确项目交付日期以年为单位，本表应填写完成该项目的年限。</w:t>
      </w: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687FC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Cs w:val="24"/>
        </w:rPr>
      </w:pPr>
    </w:p>
    <w:p w:rsidR="001E08DA" w:rsidRDefault="00687FC2">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3.1 投 标 函</w:t>
      </w: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687FC2">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致：许昌市政府采购中心</w:t>
      </w:r>
    </w:p>
    <w:p w:rsidR="001E08DA" w:rsidRDefault="00687FC2">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1E08DA" w:rsidRDefault="00687FC2">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1E08DA" w:rsidRDefault="00687FC2">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Pr>
          <w:rFonts w:ascii="宋体" w:hAnsi="宋体" w:hint="eastAsia"/>
          <w:sz w:val="21"/>
          <w:szCs w:val="21"/>
        </w:rPr>
        <w:t>并承诺在发生争议时不会以对《招标文件》存在误解、不明白的条款为由，对贵中心行使任何法律上的抗辩权。</w:t>
      </w:r>
    </w:p>
    <w:p w:rsidR="001E08DA" w:rsidRDefault="00687FC2">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1E08DA" w:rsidRDefault="00687FC2">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Pr>
          <w:rFonts w:asciiTheme="minorEastAsia" w:hAnsiTheme="minorEastAsia" w:hint="eastAsia"/>
          <w:snapToGrid w:val="0"/>
          <w:kern w:val="0"/>
          <w:szCs w:val="21"/>
          <w:u w:val="single"/>
        </w:rPr>
        <w:t>一</w:t>
      </w:r>
      <w:r>
        <w:rPr>
          <w:rFonts w:asciiTheme="minorEastAsia" w:hAnsiTheme="minorEastAsia" w:hint="eastAsia"/>
          <w:snapToGrid w:val="0"/>
          <w:kern w:val="0"/>
          <w:szCs w:val="21"/>
        </w:rPr>
        <w:t>份。</w:t>
      </w:r>
    </w:p>
    <w:p w:rsidR="001E08DA" w:rsidRDefault="00687FC2">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1E08DA" w:rsidRDefault="00687FC2">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1E08DA" w:rsidRDefault="00687FC2">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1E08DA" w:rsidRDefault="00687FC2">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1E08DA" w:rsidRDefault="00687FC2">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1E08DA" w:rsidRDefault="00687FC2">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1E08DA" w:rsidRDefault="00687FC2">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1E08DA" w:rsidRDefault="00687FC2">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lastRenderedPageBreak/>
        <w:t>七、我方在此保证所提交的所有文件和全部说明是真实的和正确的。</w:t>
      </w:r>
    </w:p>
    <w:p w:rsidR="001E08DA" w:rsidRDefault="00687FC2">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1E08DA" w:rsidRDefault="00687FC2">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1E08DA" w:rsidRDefault="00687FC2">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1E08DA" w:rsidRDefault="00687FC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1E08DA" w:rsidRDefault="00687FC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1E08DA" w:rsidRDefault="00687FC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1E08DA" w:rsidRDefault="00687FC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1E08DA" w:rsidRDefault="00687FC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1E08DA" w:rsidRDefault="00687FC2">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1E08DA" w:rsidRDefault="00687FC2">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1E08DA" w:rsidRDefault="001E08DA">
      <w:pPr>
        <w:pStyle w:val="a7"/>
        <w:adjustRightInd w:val="0"/>
        <w:snapToGrid w:val="0"/>
        <w:spacing w:line="360" w:lineRule="auto"/>
        <w:rPr>
          <w:rFonts w:asciiTheme="minorEastAsia" w:eastAsiaTheme="minorEastAsia" w:hAnsiTheme="minorEastAsia"/>
          <w:sz w:val="21"/>
          <w:szCs w:val="21"/>
        </w:rPr>
      </w:pPr>
    </w:p>
    <w:p w:rsidR="001E08DA" w:rsidRDefault="001E08DA">
      <w:pPr>
        <w:pStyle w:val="a7"/>
        <w:adjustRightInd w:val="0"/>
        <w:snapToGrid w:val="0"/>
        <w:spacing w:line="360" w:lineRule="auto"/>
        <w:rPr>
          <w:rFonts w:asciiTheme="minorEastAsia" w:eastAsiaTheme="minorEastAsia" w:hAnsiTheme="minorEastAsia"/>
          <w:sz w:val="21"/>
          <w:szCs w:val="21"/>
        </w:rPr>
      </w:pPr>
    </w:p>
    <w:p w:rsidR="001E08DA" w:rsidRDefault="00687FC2">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1E08DA" w:rsidRDefault="00687FC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1E08DA" w:rsidRDefault="00687FC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1E08DA" w:rsidRDefault="00687FC2">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  职    务：.</w:t>
      </w:r>
    </w:p>
    <w:p w:rsidR="001E08DA" w:rsidRDefault="001E08DA">
      <w:pPr>
        <w:adjustRightInd w:val="0"/>
        <w:snapToGrid w:val="0"/>
        <w:spacing w:line="360" w:lineRule="auto"/>
        <w:rPr>
          <w:rFonts w:asciiTheme="minorEastAsia" w:hAnsiTheme="minorEastAsia" w:cs="宋体"/>
          <w:szCs w:val="21"/>
          <w:u w:val="single"/>
        </w:rPr>
      </w:pPr>
    </w:p>
    <w:p w:rsidR="001E08DA" w:rsidRDefault="001E08DA">
      <w:pPr>
        <w:adjustRightInd w:val="0"/>
        <w:snapToGrid w:val="0"/>
        <w:spacing w:line="360" w:lineRule="auto"/>
        <w:rPr>
          <w:rFonts w:asciiTheme="minorEastAsia" w:hAnsiTheme="minorEastAsia" w:cs="宋体"/>
          <w:szCs w:val="21"/>
          <w:u w:val="single"/>
        </w:rPr>
      </w:pPr>
    </w:p>
    <w:p w:rsidR="001E08DA" w:rsidRDefault="00687FC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投标人法定代表人（单位负责人）或法定代表人（单位负责人）授权代表签字或盖章：</w:t>
      </w:r>
    </w:p>
    <w:p w:rsidR="001E08DA" w:rsidRDefault="00687FC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1E08DA" w:rsidRDefault="001E08DA">
      <w:pPr>
        <w:adjustRightInd w:val="0"/>
        <w:snapToGrid w:val="0"/>
        <w:spacing w:line="360" w:lineRule="auto"/>
        <w:ind w:firstLineChars="2050" w:firstLine="4305"/>
        <w:rPr>
          <w:rFonts w:asciiTheme="minorEastAsia" w:hAnsiTheme="minorEastAsia" w:cs="宋体"/>
          <w:szCs w:val="21"/>
        </w:rPr>
      </w:pPr>
    </w:p>
    <w:p w:rsidR="001E08DA" w:rsidRDefault="001E08DA">
      <w:pPr>
        <w:adjustRightInd w:val="0"/>
        <w:snapToGrid w:val="0"/>
        <w:spacing w:line="360" w:lineRule="auto"/>
        <w:ind w:firstLineChars="2050" w:firstLine="4305"/>
        <w:rPr>
          <w:rFonts w:asciiTheme="minorEastAsia" w:hAnsiTheme="minorEastAsia" w:cs="宋体"/>
          <w:szCs w:val="21"/>
        </w:rPr>
      </w:pPr>
    </w:p>
    <w:p w:rsidR="001E08DA" w:rsidRDefault="00687FC2">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1E08DA" w:rsidRDefault="00687FC2">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1E08DA" w:rsidRDefault="001E08DA" w:rsidP="00687FC2">
      <w:pPr>
        <w:autoSpaceDE w:val="0"/>
        <w:autoSpaceDN w:val="0"/>
        <w:adjustRightInd w:val="0"/>
        <w:spacing w:line="480" w:lineRule="auto"/>
        <w:ind w:firstLineChars="257" w:firstLine="617"/>
        <w:rPr>
          <w:rFonts w:ascii="宋体" w:hAnsi="宋体"/>
          <w:color w:val="000000"/>
          <w:sz w:val="24"/>
          <w:szCs w:val="24"/>
        </w:rPr>
      </w:pPr>
    </w:p>
    <w:p w:rsidR="001E08DA" w:rsidRDefault="00687FC2" w:rsidP="00687FC2">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1E08DA" w:rsidRDefault="00687FC2" w:rsidP="00687FC2">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1E08DA" w:rsidRDefault="00687FC2" w:rsidP="00687FC2">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1E08DA" w:rsidRDefault="00687FC2" w:rsidP="00687FC2">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1E08DA" w:rsidRDefault="00687FC2" w:rsidP="00687FC2">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1E08DA" w:rsidRDefault="001E08DA" w:rsidP="00687FC2">
      <w:pPr>
        <w:pStyle w:val="13"/>
        <w:spacing w:line="480" w:lineRule="auto"/>
        <w:ind w:firstLineChars="225" w:firstLine="473"/>
        <w:jc w:val="left"/>
        <w:rPr>
          <w:rFonts w:asciiTheme="minorEastAsia" w:hAnsiTheme="minorEastAsia"/>
          <w:color w:val="000000"/>
          <w:sz w:val="21"/>
          <w:szCs w:val="21"/>
        </w:rPr>
      </w:pPr>
    </w:p>
    <w:p w:rsidR="001E08DA" w:rsidRDefault="001E08DA" w:rsidP="00687FC2">
      <w:pPr>
        <w:pStyle w:val="13"/>
        <w:spacing w:line="480" w:lineRule="auto"/>
        <w:ind w:firstLineChars="225" w:firstLine="473"/>
        <w:jc w:val="left"/>
        <w:rPr>
          <w:rFonts w:asciiTheme="minorEastAsia" w:hAnsiTheme="minorEastAsia"/>
          <w:color w:val="000000"/>
          <w:sz w:val="21"/>
          <w:szCs w:val="21"/>
        </w:rPr>
      </w:pPr>
    </w:p>
    <w:p w:rsidR="001E08DA" w:rsidRDefault="00687FC2" w:rsidP="00687FC2">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1E08DA" w:rsidRDefault="001E08DA" w:rsidP="00687FC2">
      <w:pPr>
        <w:pStyle w:val="13"/>
        <w:spacing w:line="480" w:lineRule="auto"/>
        <w:ind w:leftChars="-256" w:left="-538" w:firstLineChars="257" w:firstLine="540"/>
        <w:jc w:val="center"/>
        <w:rPr>
          <w:rFonts w:asciiTheme="minorEastAsia" w:hAnsiTheme="minorEastAsia"/>
          <w:bCs/>
          <w:color w:val="000000"/>
          <w:sz w:val="21"/>
          <w:szCs w:val="21"/>
        </w:rPr>
      </w:pPr>
    </w:p>
    <w:p w:rsidR="001E08DA" w:rsidRDefault="001E08DA">
      <w:pPr>
        <w:autoSpaceDE w:val="0"/>
        <w:autoSpaceDN w:val="0"/>
        <w:adjustRightInd w:val="0"/>
        <w:spacing w:line="360" w:lineRule="auto"/>
        <w:ind w:right="-11"/>
        <w:rPr>
          <w:rFonts w:asciiTheme="minorEastAsia" w:hAnsiTheme="minorEastAsia" w:cs="宋体"/>
          <w:szCs w:val="21"/>
          <w:lang w:val="zh-CN"/>
        </w:rPr>
      </w:pPr>
    </w:p>
    <w:p w:rsidR="001E08DA" w:rsidRDefault="001E08DA">
      <w:pPr>
        <w:autoSpaceDE w:val="0"/>
        <w:autoSpaceDN w:val="0"/>
        <w:adjustRightInd w:val="0"/>
        <w:spacing w:line="360" w:lineRule="auto"/>
        <w:ind w:right="-11"/>
        <w:rPr>
          <w:rFonts w:asciiTheme="minorEastAsia" w:hAnsiTheme="minorEastAsia" w:cs="宋体"/>
          <w:szCs w:val="21"/>
          <w:lang w:val="zh-CN"/>
        </w:rPr>
      </w:pPr>
    </w:p>
    <w:p w:rsidR="001E08DA" w:rsidRDefault="001E08DA">
      <w:pPr>
        <w:autoSpaceDE w:val="0"/>
        <w:autoSpaceDN w:val="0"/>
        <w:adjustRightInd w:val="0"/>
        <w:spacing w:line="360" w:lineRule="auto"/>
        <w:ind w:right="-11"/>
        <w:rPr>
          <w:rFonts w:asciiTheme="minorEastAsia" w:hAnsiTheme="minorEastAsia" w:cs="宋体"/>
          <w:szCs w:val="21"/>
          <w:lang w:val="zh-CN"/>
        </w:rPr>
      </w:pPr>
    </w:p>
    <w:p w:rsidR="001E08DA" w:rsidRDefault="00687FC2" w:rsidP="00687FC2">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1E08DA" w:rsidRDefault="00687FC2" w:rsidP="00687FC2">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1E08DA" w:rsidRDefault="001E08DA">
      <w:pPr>
        <w:pStyle w:val="14"/>
        <w:spacing w:line="480" w:lineRule="auto"/>
        <w:rPr>
          <w:rFonts w:asciiTheme="minorEastAsia" w:hAnsiTheme="minorEastAsia" w:cs="Arial"/>
          <w:color w:val="000000"/>
          <w:sz w:val="21"/>
          <w:szCs w:val="21"/>
        </w:rPr>
      </w:pPr>
    </w:p>
    <w:p w:rsidR="001E08DA" w:rsidRDefault="001E08DA">
      <w:pPr>
        <w:rPr>
          <w:szCs w:val="21"/>
        </w:rPr>
      </w:pPr>
    </w:p>
    <w:p w:rsidR="001E08DA" w:rsidRDefault="00687FC2">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1E08DA" w:rsidRDefault="001E08DA">
      <w:pPr>
        <w:spacing w:line="480" w:lineRule="exact"/>
        <w:jc w:val="center"/>
        <w:rPr>
          <w:rFonts w:ascii="宋体" w:hAnsi="宋体"/>
          <w:b/>
          <w:bCs/>
          <w:color w:val="000000"/>
          <w:sz w:val="36"/>
          <w:szCs w:val="36"/>
        </w:rPr>
      </w:pPr>
    </w:p>
    <w:p w:rsidR="001E08DA" w:rsidRDefault="00687FC2">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1E08DA" w:rsidRDefault="001E08DA">
      <w:pPr>
        <w:spacing w:line="480" w:lineRule="exact"/>
        <w:jc w:val="center"/>
        <w:rPr>
          <w:rFonts w:ascii="宋体" w:hAnsi="宋体"/>
          <w:b/>
          <w:bCs/>
          <w:color w:val="000000"/>
          <w:sz w:val="36"/>
          <w:szCs w:val="36"/>
        </w:rPr>
      </w:pPr>
    </w:p>
    <w:p w:rsidR="001E08DA" w:rsidRDefault="00687FC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1E08DA" w:rsidRDefault="00687FC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1E08DA" w:rsidRDefault="00687FC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1E08DA" w:rsidRDefault="00687FC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1E08DA" w:rsidRDefault="00687FC2">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1E08DA" w:rsidRDefault="00687FC2">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              （签字或加盖名章）</w:t>
      </w:r>
    </w:p>
    <w:p w:rsidR="001E08DA" w:rsidRDefault="00687FC2">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1E08DA">
        <w:trPr>
          <w:gridAfter w:val="1"/>
          <w:wAfter w:w="14" w:type="dxa"/>
          <w:trHeight w:val="2636"/>
        </w:trPr>
        <w:tc>
          <w:tcPr>
            <w:tcW w:w="4484" w:type="dxa"/>
            <w:vAlign w:val="center"/>
          </w:tcPr>
          <w:p w:rsidR="001E08DA" w:rsidRDefault="00687FC2">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1E08DA" w:rsidRDefault="00687FC2">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1E08DA">
        <w:trPr>
          <w:trHeight w:val="2781"/>
        </w:trPr>
        <w:tc>
          <w:tcPr>
            <w:tcW w:w="4491" w:type="dxa"/>
            <w:gridSpan w:val="2"/>
            <w:vAlign w:val="center"/>
          </w:tcPr>
          <w:p w:rsidR="001E08DA" w:rsidRDefault="00687FC2">
            <w:pPr>
              <w:jc w:val="center"/>
              <w:rPr>
                <w:rFonts w:asciiTheme="minorEastAsia" w:hAnsiTheme="minorEastAsia"/>
                <w:szCs w:val="21"/>
              </w:rPr>
            </w:pPr>
            <w:bookmarkStart w:id="12" w:name="_资格证明文件"/>
            <w:bookmarkStart w:id="13" w:name="_Toc364329026"/>
            <w:bookmarkEnd w:id="12"/>
            <w:r>
              <w:rPr>
                <w:rFonts w:asciiTheme="minorEastAsia" w:hAnsiTheme="minorEastAsia" w:hint="eastAsia"/>
                <w:szCs w:val="21"/>
              </w:rPr>
              <w:t>法定代表人（单位负责人）授权代表身份证</w:t>
            </w:r>
          </w:p>
          <w:p w:rsidR="001E08DA" w:rsidRDefault="00687FC2">
            <w:pPr>
              <w:jc w:val="center"/>
              <w:rPr>
                <w:rFonts w:asciiTheme="minorEastAsia" w:hAnsiTheme="minorEastAsia"/>
                <w:szCs w:val="21"/>
              </w:rPr>
            </w:pPr>
            <w:r>
              <w:rPr>
                <w:rFonts w:asciiTheme="minorEastAsia" w:hAnsiTheme="minorEastAsia" w:hint="eastAsia"/>
                <w:szCs w:val="21"/>
              </w:rPr>
              <w:t>（正面）</w:t>
            </w:r>
            <w:bookmarkEnd w:id="13"/>
          </w:p>
        </w:tc>
        <w:tc>
          <w:tcPr>
            <w:tcW w:w="4492" w:type="dxa"/>
            <w:gridSpan w:val="2"/>
            <w:vAlign w:val="center"/>
          </w:tcPr>
          <w:p w:rsidR="001E08DA" w:rsidRDefault="00687FC2">
            <w:pPr>
              <w:jc w:val="center"/>
              <w:rPr>
                <w:rFonts w:asciiTheme="minorEastAsia" w:hAnsiTheme="minorEastAsia"/>
                <w:szCs w:val="21"/>
              </w:rPr>
            </w:pPr>
            <w:bookmarkStart w:id="14" w:name="_Toc364329027"/>
            <w:r>
              <w:rPr>
                <w:rFonts w:asciiTheme="minorEastAsia" w:hAnsiTheme="minorEastAsia" w:hint="eastAsia"/>
                <w:szCs w:val="21"/>
              </w:rPr>
              <w:t>法定代表人（单位负责人）授权代表身份证</w:t>
            </w:r>
          </w:p>
          <w:p w:rsidR="001E08DA" w:rsidRDefault="00687FC2">
            <w:pPr>
              <w:jc w:val="center"/>
              <w:rPr>
                <w:rFonts w:asciiTheme="minorEastAsia" w:hAnsiTheme="minorEastAsia"/>
                <w:szCs w:val="21"/>
              </w:rPr>
            </w:pPr>
            <w:r>
              <w:rPr>
                <w:rFonts w:asciiTheme="minorEastAsia" w:hAnsiTheme="minorEastAsia" w:hint="eastAsia"/>
                <w:szCs w:val="21"/>
              </w:rPr>
              <w:t>（反面）</w:t>
            </w:r>
            <w:bookmarkEnd w:id="14"/>
          </w:p>
        </w:tc>
      </w:tr>
    </w:tbl>
    <w:p w:rsidR="001E08DA" w:rsidRDefault="001E08DA" w:rsidP="00687FC2">
      <w:pPr>
        <w:spacing w:line="320" w:lineRule="exact"/>
        <w:ind w:left="2" w:firstLineChars="149" w:firstLine="358"/>
        <w:rPr>
          <w:rFonts w:asciiTheme="minorEastAsia" w:hAnsiTheme="minorEastAsia" w:cs="Courier New"/>
          <w:sz w:val="24"/>
          <w:szCs w:val="24"/>
        </w:rPr>
      </w:pPr>
    </w:p>
    <w:p w:rsidR="001E08DA" w:rsidRDefault="00687FC2">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1E08DA" w:rsidRDefault="00687FC2" w:rsidP="00DA6BEA">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1E08DA" w:rsidRDefault="00687FC2" w:rsidP="00DA6BEA">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1E08DA" w:rsidRDefault="00687FC2" w:rsidP="00DA6BEA">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1E08DA" w:rsidRDefault="00687FC2" w:rsidP="00DA6BEA">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1E08DA" w:rsidRDefault="001E08DA" w:rsidP="00DA6BEA">
      <w:pPr>
        <w:spacing w:beforeLines="50" w:afterLines="50" w:line="360" w:lineRule="auto"/>
        <w:ind w:firstLineChars="236" w:firstLine="496"/>
        <w:rPr>
          <w:rFonts w:asciiTheme="minorEastAsia" w:hAnsiTheme="minorEastAsia" w:cs="宋体"/>
          <w:szCs w:val="21"/>
          <w:lang w:val="zh-CN"/>
        </w:rPr>
      </w:pPr>
    </w:p>
    <w:p w:rsidR="001E08DA" w:rsidRDefault="00687FC2" w:rsidP="00DA6BEA">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投标人名称（盖章）：</w:t>
      </w:r>
    </w:p>
    <w:p w:rsidR="001E08DA" w:rsidRDefault="00687FC2" w:rsidP="00DA6BEA">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1E08DA" w:rsidRDefault="001E08DA" w:rsidP="00DA6BEA">
      <w:pPr>
        <w:spacing w:beforeLines="50" w:afterLines="50" w:line="360" w:lineRule="auto"/>
        <w:ind w:right="420" w:firstLineChars="2286" w:firstLine="5486"/>
        <w:rPr>
          <w:rFonts w:asciiTheme="minorEastAsia" w:hAnsiTheme="minorEastAsia" w:cs="宋体"/>
          <w:sz w:val="24"/>
          <w:szCs w:val="24"/>
          <w:lang w:val="zh-CN"/>
        </w:rPr>
      </w:pPr>
    </w:p>
    <w:p w:rsidR="001E08DA" w:rsidRDefault="001E08DA" w:rsidP="00DA6BEA">
      <w:pPr>
        <w:spacing w:beforeLines="50" w:afterLines="50" w:line="360" w:lineRule="auto"/>
        <w:ind w:right="420" w:firstLineChars="2286" w:firstLine="5486"/>
        <w:rPr>
          <w:rFonts w:asciiTheme="minorEastAsia" w:hAnsiTheme="minorEastAsia" w:cs="宋体"/>
          <w:sz w:val="24"/>
          <w:szCs w:val="24"/>
          <w:lang w:val="zh-CN"/>
        </w:rPr>
      </w:pPr>
    </w:p>
    <w:p w:rsidR="001E08DA" w:rsidRDefault="001E08DA" w:rsidP="00DA6BEA">
      <w:pPr>
        <w:spacing w:beforeLines="50" w:afterLines="50" w:line="360" w:lineRule="auto"/>
        <w:ind w:right="420" w:firstLineChars="2286" w:firstLine="5486"/>
        <w:rPr>
          <w:rFonts w:asciiTheme="minorEastAsia" w:hAnsiTheme="minorEastAsia" w:cs="宋体"/>
          <w:sz w:val="24"/>
          <w:szCs w:val="24"/>
          <w:lang w:val="zh-CN"/>
        </w:rPr>
      </w:pPr>
    </w:p>
    <w:p w:rsidR="001E08DA" w:rsidRDefault="001E08DA" w:rsidP="00DA6BEA">
      <w:pPr>
        <w:spacing w:beforeLines="50" w:afterLines="50" w:line="360" w:lineRule="auto"/>
        <w:ind w:right="420" w:firstLineChars="2286" w:firstLine="5486"/>
        <w:rPr>
          <w:rFonts w:asciiTheme="minorEastAsia" w:hAnsiTheme="minorEastAsia" w:cs="宋体"/>
          <w:sz w:val="24"/>
          <w:szCs w:val="24"/>
          <w:lang w:val="zh-CN"/>
        </w:rPr>
      </w:pPr>
    </w:p>
    <w:p w:rsidR="001E08DA" w:rsidRDefault="001E08DA" w:rsidP="00DA6BEA">
      <w:pPr>
        <w:spacing w:beforeLines="50" w:afterLines="50" w:line="360" w:lineRule="auto"/>
        <w:ind w:right="420" w:firstLineChars="2286" w:firstLine="5486"/>
        <w:rPr>
          <w:rFonts w:asciiTheme="minorEastAsia" w:hAnsiTheme="minorEastAsia" w:cs="宋体"/>
          <w:sz w:val="24"/>
          <w:szCs w:val="24"/>
          <w:lang w:val="zh-CN"/>
        </w:rPr>
      </w:pPr>
    </w:p>
    <w:p w:rsidR="001E08DA" w:rsidRDefault="001E08DA" w:rsidP="00DA6BEA">
      <w:pPr>
        <w:spacing w:beforeLines="50" w:afterLines="50" w:line="360" w:lineRule="auto"/>
        <w:ind w:right="420" w:firstLineChars="2286" w:firstLine="5486"/>
        <w:rPr>
          <w:rFonts w:asciiTheme="minorEastAsia" w:hAnsiTheme="minorEastAsia" w:cs="宋体"/>
          <w:sz w:val="24"/>
          <w:szCs w:val="24"/>
          <w:lang w:val="zh-CN"/>
        </w:rPr>
      </w:pPr>
    </w:p>
    <w:p w:rsidR="001E08DA" w:rsidRDefault="001E08DA" w:rsidP="00DA6BEA">
      <w:pPr>
        <w:spacing w:beforeLines="50" w:afterLines="50" w:line="360" w:lineRule="auto"/>
        <w:ind w:right="420" w:firstLineChars="2286" w:firstLine="5486"/>
        <w:rPr>
          <w:rFonts w:asciiTheme="minorEastAsia" w:hAnsiTheme="minorEastAsia" w:cs="宋体"/>
          <w:sz w:val="24"/>
          <w:szCs w:val="24"/>
          <w:lang w:val="zh-CN"/>
        </w:rPr>
      </w:pPr>
    </w:p>
    <w:p w:rsidR="001E08DA" w:rsidRDefault="001E08DA" w:rsidP="00DA6BEA">
      <w:pPr>
        <w:spacing w:beforeLines="50" w:afterLines="50" w:line="360" w:lineRule="auto"/>
        <w:ind w:right="420" w:firstLineChars="2286" w:firstLine="5486"/>
        <w:rPr>
          <w:rFonts w:asciiTheme="minorEastAsia" w:hAnsiTheme="minorEastAsia" w:cs="宋体"/>
          <w:sz w:val="24"/>
          <w:szCs w:val="24"/>
          <w:lang w:val="zh-CN"/>
        </w:rPr>
      </w:pPr>
    </w:p>
    <w:p w:rsidR="001E08DA" w:rsidRDefault="001E08DA" w:rsidP="00DA6BEA">
      <w:pPr>
        <w:spacing w:beforeLines="50" w:afterLines="50" w:line="360" w:lineRule="auto"/>
        <w:ind w:right="420" w:firstLineChars="2286" w:firstLine="5486"/>
        <w:rPr>
          <w:rFonts w:asciiTheme="minorEastAsia" w:hAnsiTheme="minorEastAsia" w:cs="宋体"/>
          <w:sz w:val="24"/>
          <w:szCs w:val="24"/>
          <w:lang w:val="zh-CN"/>
        </w:rPr>
      </w:pPr>
    </w:p>
    <w:p w:rsidR="001E08DA" w:rsidRDefault="001E08DA" w:rsidP="00DA6BEA">
      <w:pPr>
        <w:spacing w:beforeLines="50" w:afterLines="50" w:line="360" w:lineRule="auto"/>
        <w:ind w:right="420" w:firstLineChars="2286" w:firstLine="5486"/>
        <w:rPr>
          <w:rFonts w:asciiTheme="minorEastAsia" w:hAnsiTheme="minorEastAsia" w:cs="宋体"/>
          <w:sz w:val="24"/>
          <w:szCs w:val="24"/>
          <w:lang w:val="zh-CN"/>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投标承诺函</w:t>
      </w:r>
    </w:p>
    <w:p w:rsidR="001E08DA" w:rsidRDefault="001E08DA">
      <w:pPr>
        <w:autoSpaceDE w:val="0"/>
        <w:autoSpaceDN w:val="0"/>
        <w:snapToGrid w:val="0"/>
        <w:spacing w:line="360" w:lineRule="auto"/>
        <w:jc w:val="center"/>
        <w:rPr>
          <w:rFonts w:ascii="宋体" w:hAnsi="宋体"/>
          <w:b/>
          <w:bCs/>
          <w:color w:val="000000"/>
          <w:sz w:val="24"/>
          <w:szCs w:val="24"/>
        </w:rPr>
      </w:pPr>
    </w:p>
    <w:p w:rsidR="001E08DA" w:rsidRDefault="00687FC2" w:rsidP="00DA6BEA">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许昌市政府采购中心</w:t>
      </w:r>
      <w:r>
        <w:rPr>
          <w:rFonts w:ascii="宋体" w:eastAsia="宋体" w:hAnsi="宋体" w:cs="宋体"/>
          <w:szCs w:val="21"/>
          <w:lang w:val="zh-CN"/>
        </w:rPr>
        <w:t>：</w:t>
      </w:r>
    </w:p>
    <w:p w:rsidR="001E08DA" w:rsidRDefault="00687FC2" w:rsidP="00DA6BEA">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sidR="008B7949">
        <w:rPr>
          <w:rFonts w:ascii="宋体" w:eastAsia="宋体" w:hAnsi="宋体" w:cs="宋体"/>
          <w:szCs w:val="21"/>
          <w:lang w:val="zh-CN"/>
        </w:rPr>
        <w:t>____</w:t>
      </w:r>
      <w:r>
        <w:rPr>
          <w:rFonts w:ascii="宋体" w:eastAsia="宋体" w:hAnsi="宋体" w:cs="宋体"/>
          <w:szCs w:val="21"/>
          <w:lang w:val="zh-CN"/>
        </w:rPr>
        <w:t>年____月</w:t>
      </w:r>
      <w:r w:rsidR="008B7949">
        <w:rPr>
          <w:rFonts w:ascii="宋体" w:eastAsia="宋体" w:hAnsi="宋体" w:cs="宋体"/>
          <w:szCs w:val="21"/>
          <w:lang w:val="zh-CN"/>
        </w:rPr>
        <w:t>____</w:t>
      </w:r>
      <w:r>
        <w:rPr>
          <w:rFonts w:ascii="宋体" w:eastAsia="宋体" w:hAnsi="宋体" w:cs="宋体"/>
          <w:szCs w:val="21"/>
          <w:lang w:val="zh-CN"/>
        </w:rPr>
        <w:t>日</w:t>
      </w:r>
      <w:r w:rsidR="008B7949">
        <w:rPr>
          <w:rFonts w:ascii="宋体" w:eastAsia="宋体" w:hAnsi="宋体" w:cs="宋体"/>
          <w:szCs w:val="21"/>
          <w:lang w:val="zh-CN"/>
        </w:rPr>
        <w:t>____</w:t>
      </w:r>
      <w:r>
        <w:rPr>
          <w:rFonts w:asciiTheme="minorEastAsia" w:hAnsiTheme="minorEastAsia" w:cs="宋体" w:hint="eastAsia"/>
          <w:szCs w:val="21"/>
          <w:lang w:val="zh-CN"/>
        </w:rPr>
        <w:t>（招标编号、项目名称）的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1E08DA" w:rsidRDefault="00687FC2" w:rsidP="00DA6BE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1E08DA" w:rsidRDefault="00687FC2" w:rsidP="00DA6BE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1E08DA" w:rsidRDefault="00687FC2" w:rsidP="00DA6BE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三、除因不可抗力或招标文件认可的情形以外，中标后不与采购人签订合同；</w:t>
      </w:r>
    </w:p>
    <w:p w:rsidR="001E08DA" w:rsidRDefault="00687FC2" w:rsidP="00DA6BE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四、与采购人、其他投标人或者采购代理机构恶意串通；</w:t>
      </w:r>
    </w:p>
    <w:p w:rsidR="001E08DA" w:rsidRDefault="00687FC2" w:rsidP="00DA6BE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五、法律法规及本招标文件规定的其他严重违法行为。</w:t>
      </w:r>
    </w:p>
    <w:p w:rsidR="001E08DA" w:rsidRDefault="001E08DA">
      <w:pPr>
        <w:rPr>
          <w:color w:val="000000"/>
          <w:sz w:val="28"/>
          <w:szCs w:val="28"/>
          <w:u w:val="single"/>
        </w:rPr>
      </w:pPr>
    </w:p>
    <w:p w:rsidR="001E08DA" w:rsidRDefault="001E08DA">
      <w:pPr>
        <w:rPr>
          <w:color w:val="000000"/>
          <w:sz w:val="28"/>
          <w:szCs w:val="28"/>
          <w:u w:val="single"/>
        </w:rPr>
      </w:pPr>
    </w:p>
    <w:p w:rsidR="001E08DA" w:rsidRDefault="00687FC2" w:rsidP="00687FC2">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 xml:space="preserve">投标人名称（盖章）：　　　　　　　　　</w:t>
      </w:r>
    </w:p>
    <w:p w:rsidR="001E08DA" w:rsidRDefault="00687FC2" w:rsidP="00687FC2">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日　  期：      年    月    日</w:t>
      </w: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rPr>
          <w:rFonts w:ascii="宋体" w:cs="宋体"/>
          <w:szCs w:val="21"/>
          <w:lang w:val="zh-CN"/>
        </w:rPr>
      </w:pPr>
    </w:p>
    <w:p w:rsidR="001E08DA" w:rsidRDefault="001E08DA">
      <w:pPr>
        <w:autoSpaceDE w:val="0"/>
        <w:autoSpaceDN w:val="0"/>
        <w:adjustRightInd w:val="0"/>
        <w:spacing w:line="360" w:lineRule="auto"/>
        <w:jc w:val="center"/>
        <w:rPr>
          <w:rFonts w:ascii="宋体" w:cs="宋体"/>
          <w:szCs w:val="21"/>
          <w:lang w:val="zh-CN"/>
        </w:rPr>
      </w:pPr>
    </w:p>
    <w:p w:rsidR="001E08DA" w:rsidRDefault="001E08DA">
      <w:pPr>
        <w:autoSpaceDE w:val="0"/>
        <w:autoSpaceDN w:val="0"/>
        <w:adjustRightInd w:val="0"/>
        <w:spacing w:line="360" w:lineRule="auto"/>
        <w:jc w:val="center"/>
        <w:rPr>
          <w:rFonts w:ascii="宋体" w:cs="宋体"/>
          <w:szCs w:val="21"/>
          <w:lang w:val="zh-CN"/>
        </w:rPr>
      </w:pPr>
    </w:p>
    <w:p w:rsidR="001E08DA" w:rsidRDefault="001E08DA">
      <w:pPr>
        <w:autoSpaceDE w:val="0"/>
        <w:autoSpaceDN w:val="0"/>
        <w:adjustRightInd w:val="0"/>
        <w:spacing w:line="360" w:lineRule="auto"/>
        <w:jc w:val="center"/>
        <w:rPr>
          <w:rFonts w:ascii="宋体" w:cs="宋体"/>
          <w:szCs w:val="21"/>
          <w:lang w:val="zh-CN"/>
        </w:rPr>
      </w:pPr>
    </w:p>
    <w:p w:rsidR="001E08DA" w:rsidRDefault="001E08DA">
      <w:pPr>
        <w:autoSpaceDE w:val="0"/>
        <w:autoSpaceDN w:val="0"/>
        <w:adjustRightInd w:val="0"/>
        <w:spacing w:line="360" w:lineRule="auto"/>
        <w:jc w:val="center"/>
        <w:rPr>
          <w:rFonts w:ascii="宋体" w:cs="宋体"/>
          <w:szCs w:val="21"/>
          <w:lang w:val="zh-CN"/>
        </w:rPr>
      </w:pPr>
    </w:p>
    <w:p w:rsidR="001E08DA" w:rsidRDefault="001E08DA">
      <w:pPr>
        <w:autoSpaceDE w:val="0"/>
        <w:autoSpaceDN w:val="0"/>
        <w:adjustRightInd w:val="0"/>
        <w:spacing w:line="360" w:lineRule="auto"/>
        <w:ind w:right="-11"/>
        <w:rPr>
          <w:rFonts w:ascii="宋体" w:cs="宋体"/>
          <w:szCs w:val="21"/>
          <w:lang w:val="zh-CN"/>
        </w:rPr>
      </w:pPr>
    </w:p>
    <w:p w:rsidR="001E08DA" w:rsidRDefault="001E08DA">
      <w:pPr>
        <w:autoSpaceDE w:val="0"/>
        <w:autoSpaceDN w:val="0"/>
        <w:adjustRightInd w:val="0"/>
        <w:spacing w:line="360" w:lineRule="auto"/>
        <w:jc w:val="center"/>
        <w:rPr>
          <w:rFonts w:asciiTheme="minorEastAsia" w:hAnsiTheme="minorEastAsia" w:cs="宋体"/>
          <w:sz w:val="24"/>
          <w:szCs w:val="24"/>
          <w:lang w:val="zh-CN"/>
        </w:rPr>
      </w:pPr>
    </w:p>
    <w:p w:rsidR="001E08DA" w:rsidRDefault="001E08DA">
      <w:pPr>
        <w:autoSpaceDE w:val="0"/>
        <w:autoSpaceDN w:val="0"/>
        <w:adjustRightInd w:val="0"/>
        <w:spacing w:line="360" w:lineRule="auto"/>
        <w:jc w:val="center"/>
        <w:rPr>
          <w:rFonts w:asciiTheme="minorEastAsia" w:hAnsiTheme="minorEastAsia" w:cs="宋体"/>
          <w:sz w:val="24"/>
          <w:szCs w:val="24"/>
          <w:lang w:val="zh-CN"/>
        </w:rPr>
      </w:pPr>
    </w:p>
    <w:p w:rsidR="001E08DA" w:rsidRDefault="001E08DA">
      <w:pPr>
        <w:autoSpaceDE w:val="0"/>
        <w:autoSpaceDN w:val="0"/>
        <w:adjustRightInd w:val="0"/>
        <w:spacing w:line="360" w:lineRule="auto"/>
        <w:outlineLvl w:val="0"/>
        <w:rPr>
          <w:rFonts w:ascii="宋体" w:cs="宋体"/>
          <w:sz w:val="24"/>
          <w:lang w:val="zh-CN"/>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687FC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 投标分项报价表（货物类项目）</w:t>
      </w:r>
    </w:p>
    <w:p w:rsidR="001E08DA" w:rsidRDefault="00687FC2" w:rsidP="00DA6BE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E08DA" w:rsidRDefault="00687FC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1E08DA">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1E08DA" w:rsidRDefault="00687FC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1E08DA" w:rsidRDefault="00687FC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1E08D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r>
      <w:tr w:rsidR="001E08D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r>
      <w:tr w:rsidR="001E08D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r>
      <w:tr w:rsidR="001E08DA">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1E08DA" w:rsidRDefault="001E08DA">
      <w:pPr>
        <w:autoSpaceDE w:val="0"/>
        <w:autoSpaceDN w:val="0"/>
        <w:adjustRightInd w:val="0"/>
        <w:spacing w:line="480" w:lineRule="auto"/>
        <w:rPr>
          <w:rFonts w:asciiTheme="minorEastAsia" w:hAnsiTheme="minorEastAsia" w:cs="宋体"/>
          <w:szCs w:val="21"/>
          <w:lang w:val="zh-CN"/>
        </w:rPr>
      </w:pPr>
    </w:p>
    <w:p w:rsidR="001E08DA" w:rsidRDefault="00687F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1E08DA" w:rsidRDefault="00687F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1E08DA" w:rsidRDefault="001E08DA">
      <w:pPr>
        <w:autoSpaceDE w:val="0"/>
        <w:autoSpaceDN w:val="0"/>
        <w:adjustRightInd w:val="0"/>
        <w:spacing w:line="480" w:lineRule="auto"/>
        <w:rPr>
          <w:rFonts w:asciiTheme="minorEastAsia" w:hAnsiTheme="minorEastAsia" w:cs="宋体"/>
          <w:sz w:val="24"/>
          <w:szCs w:val="24"/>
          <w:lang w:val="zh-CN"/>
        </w:rPr>
      </w:pPr>
    </w:p>
    <w:p w:rsidR="001E08DA" w:rsidRDefault="001E08DA">
      <w:pPr>
        <w:autoSpaceDE w:val="0"/>
        <w:autoSpaceDN w:val="0"/>
        <w:adjustRightInd w:val="0"/>
        <w:spacing w:line="480" w:lineRule="auto"/>
        <w:rPr>
          <w:rFonts w:asciiTheme="minorEastAsia" w:hAnsiTheme="minorEastAsia" w:cs="宋体"/>
          <w:sz w:val="24"/>
          <w:szCs w:val="24"/>
          <w:lang w:val="zh-CN"/>
        </w:rPr>
      </w:pPr>
    </w:p>
    <w:p w:rsidR="001E08DA" w:rsidRDefault="001E08DA">
      <w:pPr>
        <w:autoSpaceDE w:val="0"/>
        <w:autoSpaceDN w:val="0"/>
        <w:adjustRightInd w:val="0"/>
        <w:spacing w:line="480" w:lineRule="auto"/>
        <w:rPr>
          <w:rFonts w:asciiTheme="minorEastAsia" w:hAnsiTheme="minorEastAsia" w:cs="宋体"/>
          <w:sz w:val="24"/>
          <w:szCs w:val="24"/>
          <w:lang w:val="zh-CN"/>
        </w:rPr>
      </w:pPr>
    </w:p>
    <w:p w:rsidR="001E08DA" w:rsidRDefault="001E08DA">
      <w:pPr>
        <w:autoSpaceDE w:val="0"/>
        <w:autoSpaceDN w:val="0"/>
        <w:adjustRightInd w:val="0"/>
        <w:spacing w:line="480" w:lineRule="auto"/>
        <w:rPr>
          <w:rFonts w:asciiTheme="minorEastAsia" w:hAnsiTheme="minorEastAsia" w:cs="宋体"/>
          <w:sz w:val="24"/>
          <w:szCs w:val="24"/>
          <w:lang w:val="zh-CN"/>
        </w:rPr>
      </w:pPr>
    </w:p>
    <w:p w:rsidR="001E08DA" w:rsidRDefault="001E08DA">
      <w:pPr>
        <w:autoSpaceDE w:val="0"/>
        <w:autoSpaceDN w:val="0"/>
        <w:adjustRightInd w:val="0"/>
        <w:spacing w:line="480" w:lineRule="auto"/>
        <w:rPr>
          <w:rFonts w:asciiTheme="minorEastAsia" w:hAnsiTheme="minorEastAsia" w:cs="宋体"/>
          <w:sz w:val="24"/>
          <w:szCs w:val="24"/>
          <w:lang w:val="zh-CN"/>
        </w:rPr>
      </w:pPr>
    </w:p>
    <w:p w:rsidR="001E08DA" w:rsidRDefault="001E08DA">
      <w:pPr>
        <w:autoSpaceDE w:val="0"/>
        <w:autoSpaceDN w:val="0"/>
        <w:adjustRightInd w:val="0"/>
        <w:spacing w:line="480" w:lineRule="auto"/>
        <w:rPr>
          <w:rFonts w:asciiTheme="minorEastAsia" w:hAnsiTheme="minorEastAsia" w:cs="宋体"/>
          <w:sz w:val="24"/>
          <w:szCs w:val="24"/>
          <w:lang w:val="zh-CN"/>
        </w:rPr>
      </w:pPr>
    </w:p>
    <w:p w:rsidR="001E08DA" w:rsidRDefault="001E08DA">
      <w:pPr>
        <w:autoSpaceDE w:val="0"/>
        <w:autoSpaceDN w:val="0"/>
        <w:adjustRightInd w:val="0"/>
        <w:spacing w:line="480" w:lineRule="auto"/>
        <w:rPr>
          <w:rFonts w:asciiTheme="minorEastAsia" w:hAnsiTheme="minorEastAsia" w:cs="宋体"/>
          <w:sz w:val="24"/>
          <w:szCs w:val="24"/>
          <w:lang w:val="zh-CN"/>
        </w:rPr>
      </w:pPr>
    </w:p>
    <w:p w:rsidR="001E08DA" w:rsidRDefault="001E08DA">
      <w:pPr>
        <w:autoSpaceDE w:val="0"/>
        <w:autoSpaceDN w:val="0"/>
        <w:adjustRightInd w:val="0"/>
        <w:spacing w:line="480" w:lineRule="auto"/>
        <w:rPr>
          <w:rFonts w:asciiTheme="minorEastAsia" w:hAnsiTheme="minorEastAsia" w:cs="宋体"/>
          <w:sz w:val="24"/>
          <w:szCs w:val="24"/>
          <w:lang w:val="zh-CN"/>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技术规格偏离表（货物类项目）</w:t>
      </w:r>
    </w:p>
    <w:p w:rsidR="001E08DA" w:rsidRDefault="00687FC2" w:rsidP="00DA6BE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E08DA" w:rsidRDefault="00687FC2">
      <w:pPr>
        <w:autoSpaceDE w:val="0"/>
        <w:autoSpaceDN w:val="0"/>
        <w:adjustRightInd w:val="0"/>
        <w:spacing w:line="360" w:lineRule="auto"/>
        <w:outlineLvl w:val="0"/>
        <w:rPr>
          <w:rFonts w:asciiTheme="minorEastAsia" w:hAnsiTheme="minorEastAsia"/>
          <w:color w:val="000000"/>
          <w:szCs w:val="21"/>
        </w:rPr>
      </w:pPr>
      <w:r>
        <w:rPr>
          <w:rFonts w:asciiTheme="minorEastAsia" w:hAnsiTheme="minorEastAsia" w:hint="eastAsia"/>
          <w:color w:val="000000"/>
          <w:szCs w:val="21"/>
        </w:rPr>
        <w:t xml:space="preserve">项目名称：   </w:t>
      </w:r>
    </w:p>
    <w:p w:rsidR="001E08DA" w:rsidRDefault="001E08DA">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4A0"/>
      </w:tblPr>
      <w:tblGrid>
        <w:gridCol w:w="675"/>
        <w:gridCol w:w="1418"/>
        <w:gridCol w:w="1276"/>
        <w:gridCol w:w="1559"/>
        <w:gridCol w:w="1417"/>
        <w:gridCol w:w="1560"/>
        <w:gridCol w:w="1417"/>
      </w:tblGrid>
      <w:tr w:rsidR="001E08DA">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1E08DA" w:rsidRDefault="00687FC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1E08DA">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1E08DA" w:rsidRDefault="001E08DA">
            <w:pPr>
              <w:autoSpaceDE w:val="0"/>
              <w:autoSpaceDN w:val="0"/>
              <w:adjustRightInd w:val="0"/>
              <w:spacing w:line="480" w:lineRule="exact"/>
              <w:jc w:val="center"/>
              <w:rPr>
                <w:rFonts w:asciiTheme="minorEastAsia" w:hAnsiTheme="minorEastAsia"/>
                <w:b/>
                <w:bCs/>
                <w:szCs w:val="21"/>
              </w:rPr>
            </w:pPr>
          </w:p>
        </w:tc>
      </w:tr>
      <w:tr w:rsidR="001E08DA">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1E08DA" w:rsidRDefault="001E08DA">
            <w:pPr>
              <w:autoSpaceDE w:val="0"/>
              <w:autoSpaceDN w:val="0"/>
              <w:adjustRightInd w:val="0"/>
              <w:spacing w:line="480" w:lineRule="exact"/>
              <w:jc w:val="center"/>
              <w:rPr>
                <w:rFonts w:asciiTheme="minorEastAsia" w:hAnsiTheme="minorEastAsia"/>
                <w:b/>
                <w:bCs/>
                <w:szCs w:val="21"/>
              </w:rPr>
            </w:pPr>
          </w:p>
        </w:tc>
      </w:tr>
      <w:tr w:rsidR="001E08DA">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1E08DA" w:rsidRDefault="001E08DA">
            <w:pPr>
              <w:autoSpaceDE w:val="0"/>
              <w:autoSpaceDN w:val="0"/>
              <w:adjustRightInd w:val="0"/>
              <w:spacing w:line="480" w:lineRule="exact"/>
              <w:jc w:val="center"/>
              <w:rPr>
                <w:rFonts w:asciiTheme="minorEastAsia" w:hAnsiTheme="minorEastAsia"/>
                <w:b/>
                <w:bCs/>
                <w:szCs w:val="21"/>
              </w:rPr>
            </w:pPr>
          </w:p>
        </w:tc>
      </w:tr>
    </w:tbl>
    <w:p w:rsidR="001E08DA" w:rsidRDefault="001E08DA">
      <w:pPr>
        <w:autoSpaceDE w:val="0"/>
        <w:autoSpaceDN w:val="0"/>
        <w:adjustRightInd w:val="0"/>
        <w:spacing w:line="480" w:lineRule="auto"/>
        <w:rPr>
          <w:rFonts w:asciiTheme="minorEastAsia" w:hAnsiTheme="minorEastAsia" w:cs="宋体"/>
          <w:szCs w:val="21"/>
          <w:lang w:val="zh-CN"/>
        </w:rPr>
      </w:pPr>
    </w:p>
    <w:p w:rsidR="001E08DA" w:rsidRDefault="00687F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1E08DA" w:rsidRDefault="00687F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1E08DA" w:rsidRDefault="001E08DA">
      <w:pPr>
        <w:autoSpaceDE w:val="0"/>
        <w:autoSpaceDN w:val="0"/>
        <w:adjustRightInd w:val="0"/>
        <w:spacing w:line="480" w:lineRule="auto"/>
        <w:rPr>
          <w:rFonts w:asciiTheme="minorEastAsia" w:hAnsiTheme="minorEastAsia" w:cs="宋体"/>
          <w:szCs w:val="21"/>
          <w:lang w:val="zh-CN"/>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4.3 技术方案（实施方案）</w:t>
      </w:r>
    </w:p>
    <w:p w:rsidR="001E08DA" w:rsidRDefault="001E08DA">
      <w:pPr>
        <w:snapToGrid w:val="0"/>
        <w:spacing w:line="360" w:lineRule="auto"/>
        <w:jc w:val="center"/>
        <w:rPr>
          <w:rFonts w:eastAsia="宋体" w:hAnsi="宋体"/>
          <w:b/>
          <w:snapToGrid w:val="0"/>
          <w:kern w:val="0"/>
          <w:sz w:val="36"/>
          <w:szCs w:val="36"/>
        </w:rPr>
      </w:pPr>
    </w:p>
    <w:p w:rsidR="001E08DA" w:rsidRDefault="001E08DA">
      <w:pPr>
        <w:snapToGrid w:val="0"/>
        <w:spacing w:line="360" w:lineRule="auto"/>
        <w:jc w:val="center"/>
        <w:rPr>
          <w:rFonts w:eastAsia="宋体" w:hAnsi="宋体"/>
          <w:b/>
          <w:snapToGrid w:val="0"/>
          <w:kern w:val="0"/>
          <w:sz w:val="36"/>
          <w:szCs w:val="36"/>
        </w:rPr>
      </w:pPr>
    </w:p>
    <w:p w:rsidR="001E08DA" w:rsidRDefault="00687FC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1E08DA" w:rsidRDefault="001E08DA">
      <w:pPr>
        <w:snapToGrid w:val="0"/>
        <w:spacing w:line="360" w:lineRule="auto"/>
        <w:jc w:val="center"/>
        <w:rPr>
          <w:rFonts w:eastAsia="宋体" w:hAnsi="宋体"/>
          <w:b/>
          <w:snapToGrid w:val="0"/>
          <w:kern w:val="0"/>
          <w:sz w:val="36"/>
          <w:szCs w:val="36"/>
        </w:rPr>
      </w:pPr>
    </w:p>
    <w:p w:rsidR="001E08DA" w:rsidRDefault="001E08DA">
      <w:pPr>
        <w:snapToGrid w:val="0"/>
        <w:spacing w:line="360" w:lineRule="auto"/>
        <w:jc w:val="center"/>
        <w:rPr>
          <w:rFonts w:eastAsia="宋体" w:hAnsi="宋体"/>
          <w:b/>
          <w:snapToGrid w:val="0"/>
          <w:kern w:val="0"/>
          <w:sz w:val="36"/>
          <w:szCs w:val="36"/>
        </w:rPr>
      </w:pPr>
    </w:p>
    <w:p w:rsidR="001E08DA" w:rsidRDefault="001E08DA">
      <w:pPr>
        <w:snapToGrid w:val="0"/>
        <w:spacing w:line="360" w:lineRule="auto"/>
        <w:jc w:val="center"/>
        <w:rPr>
          <w:rFonts w:eastAsia="宋体" w:hAnsi="宋体"/>
          <w:b/>
          <w:snapToGrid w:val="0"/>
          <w:kern w:val="0"/>
          <w:sz w:val="36"/>
          <w:szCs w:val="36"/>
        </w:rPr>
      </w:pPr>
    </w:p>
    <w:p w:rsidR="001E08DA" w:rsidRDefault="001E08DA">
      <w:pPr>
        <w:snapToGrid w:val="0"/>
        <w:spacing w:line="360" w:lineRule="auto"/>
        <w:jc w:val="center"/>
        <w:rPr>
          <w:rFonts w:eastAsia="宋体" w:hAnsi="宋体"/>
          <w:b/>
          <w:snapToGrid w:val="0"/>
          <w:kern w:val="0"/>
          <w:sz w:val="36"/>
          <w:szCs w:val="36"/>
        </w:rPr>
      </w:pPr>
    </w:p>
    <w:p w:rsidR="001E08DA" w:rsidRDefault="001E08DA">
      <w:pPr>
        <w:snapToGrid w:val="0"/>
        <w:spacing w:line="360" w:lineRule="auto"/>
        <w:jc w:val="center"/>
        <w:rPr>
          <w:rFonts w:eastAsia="宋体" w:hAnsi="宋体"/>
          <w:b/>
          <w:snapToGrid w:val="0"/>
          <w:kern w:val="0"/>
          <w:sz w:val="36"/>
          <w:szCs w:val="36"/>
        </w:rPr>
      </w:pPr>
    </w:p>
    <w:p w:rsidR="001E08DA" w:rsidRDefault="001E08DA">
      <w:pPr>
        <w:snapToGrid w:val="0"/>
        <w:spacing w:line="360" w:lineRule="auto"/>
        <w:jc w:val="center"/>
        <w:rPr>
          <w:rFonts w:eastAsia="宋体" w:hAnsi="宋体"/>
          <w:b/>
          <w:snapToGrid w:val="0"/>
          <w:kern w:val="0"/>
          <w:sz w:val="36"/>
          <w:szCs w:val="36"/>
        </w:rPr>
      </w:pPr>
    </w:p>
    <w:p w:rsidR="001E08DA" w:rsidRDefault="001E08DA">
      <w:pPr>
        <w:snapToGrid w:val="0"/>
        <w:spacing w:line="360" w:lineRule="auto"/>
        <w:jc w:val="center"/>
        <w:rPr>
          <w:rFonts w:eastAsia="宋体" w:hAnsi="宋体"/>
          <w:b/>
          <w:snapToGrid w:val="0"/>
          <w:kern w:val="0"/>
          <w:sz w:val="36"/>
          <w:szCs w:val="36"/>
        </w:rPr>
      </w:pPr>
    </w:p>
    <w:p w:rsidR="001E08DA" w:rsidRDefault="001E08DA">
      <w:pPr>
        <w:snapToGrid w:val="0"/>
        <w:spacing w:line="360" w:lineRule="auto"/>
        <w:jc w:val="center"/>
        <w:rPr>
          <w:rFonts w:eastAsia="宋体" w:hAnsi="宋体"/>
          <w:b/>
          <w:snapToGrid w:val="0"/>
          <w:kern w:val="0"/>
          <w:sz w:val="36"/>
          <w:szCs w:val="36"/>
        </w:rPr>
      </w:pPr>
    </w:p>
    <w:p w:rsidR="001E08DA" w:rsidRDefault="001E08DA">
      <w:pPr>
        <w:snapToGrid w:val="0"/>
        <w:spacing w:line="360" w:lineRule="auto"/>
        <w:jc w:val="center"/>
        <w:rPr>
          <w:rFonts w:eastAsia="宋体" w:hAnsi="宋体"/>
          <w:b/>
          <w:snapToGrid w:val="0"/>
          <w:kern w:val="0"/>
          <w:sz w:val="36"/>
          <w:szCs w:val="36"/>
        </w:rPr>
      </w:pPr>
    </w:p>
    <w:p w:rsidR="001E08DA" w:rsidRDefault="001E08DA">
      <w:pPr>
        <w:snapToGrid w:val="0"/>
        <w:spacing w:line="360" w:lineRule="auto"/>
        <w:jc w:val="center"/>
        <w:rPr>
          <w:rFonts w:eastAsia="宋体" w:hAnsi="宋体"/>
          <w:b/>
          <w:snapToGrid w:val="0"/>
          <w:kern w:val="0"/>
          <w:sz w:val="36"/>
          <w:szCs w:val="36"/>
        </w:rPr>
      </w:pPr>
    </w:p>
    <w:p w:rsidR="001E08DA" w:rsidRDefault="001E08DA">
      <w:pPr>
        <w:snapToGrid w:val="0"/>
        <w:spacing w:line="360" w:lineRule="auto"/>
        <w:jc w:val="center"/>
        <w:rPr>
          <w:rFonts w:eastAsia="宋体" w:hAnsi="宋体"/>
          <w:b/>
          <w:snapToGrid w:val="0"/>
          <w:kern w:val="0"/>
          <w:sz w:val="36"/>
          <w:szCs w:val="36"/>
        </w:rPr>
      </w:pPr>
    </w:p>
    <w:p w:rsidR="001E08DA" w:rsidRDefault="001E08DA">
      <w:pPr>
        <w:snapToGrid w:val="0"/>
        <w:spacing w:line="360" w:lineRule="auto"/>
        <w:jc w:val="center"/>
        <w:rPr>
          <w:rFonts w:eastAsia="宋体" w:hAnsi="宋体"/>
          <w:b/>
          <w:snapToGrid w:val="0"/>
          <w:kern w:val="0"/>
          <w:sz w:val="36"/>
          <w:szCs w:val="36"/>
        </w:rPr>
      </w:pPr>
    </w:p>
    <w:p w:rsidR="001E08DA" w:rsidRDefault="001E08DA">
      <w:pPr>
        <w:snapToGrid w:val="0"/>
        <w:spacing w:line="360" w:lineRule="auto"/>
        <w:jc w:val="center"/>
        <w:rPr>
          <w:rFonts w:eastAsia="宋体" w:hAnsi="宋体"/>
          <w:b/>
          <w:snapToGrid w:val="0"/>
          <w:kern w:val="0"/>
          <w:sz w:val="36"/>
          <w:szCs w:val="36"/>
        </w:rPr>
      </w:pPr>
    </w:p>
    <w:p w:rsidR="001E08DA" w:rsidRDefault="001E08DA">
      <w:pPr>
        <w:snapToGrid w:val="0"/>
        <w:spacing w:line="360" w:lineRule="auto"/>
        <w:jc w:val="center"/>
        <w:rPr>
          <w:rFonts w:eastAsia="宋体" w:hAnsi="宋体"/>
          <w:b/>
          <w:snapToGrid w:val="0"/>
          <w:kern w:val="0"/>
          <w:sz w:val="36"/>
          <w:szCs w:val="36"/>
        </w:rPr>
      </w:pPr>
    </w:p>
    <w:p w:rsidR="001E08DA" w:rsidRDefault="001E08DA">
      <w:pPr>
        <w:snapToGrid w:val="0"/>
        <w:spacing w:line="360" w:lineRule="auto"/>
        <w:jc w:val="center"/>
        <w:rPr>
          <w:rFonts w:eastAsia="宋体" w:hAnsi="宋体"/>
          <w:b/>
          <w:snapToGrid w:val="0"/>
          <w:kern w:val="0"/>
          <w:sz w:val="36"/>
          <w:szCs w:val="36"/>
        </w:rPr>
      </w:pPr>
    </w:p>
    <w:p w:rsidR="001E08DA" w:rsidRDefault="001E08DA">
      <w:pPr>
        <w:snapToGrid w:val="0"/>
        <w:spacing w:line="360" w:lineRule="auto"/>
        <w:jc w:val="center"/>
        <w:rPr>
          <w:rFonts w:eastAsia="宋体" w:hAnsi="宋体"/>
          <w:b/>
          <w:snapToGrid w:val="0"/>
          <w:kern w:val="0"/>
          <w:sz w:val="36"/>
          <w:szCs w:val="36"/>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4.4 业绩情况表</w:t>
      </w:r>
    </w:p>
    <w:p w:rsidR="001E08DA" w:rsidRDefault="001E08DA">
      <w:pPr>
        <w:autoSpaceDE w:val="0"/>
        <w:autoSpaceDN w:val="0"/>
        <w:adjustRightInd w:val="0"/>
        <w:spacing w:line="360" w:lineRule="auto"/>
        <w:jc w:val="center"/>
        <w:outlineLvl w:val="0"/>
        <w:rPr>
          <w:rFonts w:ascii="宋体" w:hAnsi="宋体"/>
          <w:b/>
          <w:bCs/>
          <w:color w:val="000000"/>
          <w:sz w:val="28"/>
          <w:szCs w:val="28"/>
        </w:rPr>
      </w:pPr>
    </w:p>
    <w:p w:rsidR="001E08DA" w:rsidRDefault="00687FC2" w:rsidP="00DA6BE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E08DA" w:rsidRDefault="00687FC2">
      <w:pPr>
        <w:snapToGrid w:val="0"/>
        <w:spacing w:line="360" w:lineRule="auto"/>
        <w:rPr>
          <w:rFonts w:asciiTheme="minorEastAsia" w:hAnsiTheme="minorEastAsia"/>
          <w:color w:val="000000"/>
          <w:szCs w:val="21"/>
        </w:rPr>
      </w:pPr>
      <w:r>
        <w:rPr>
          <w:rFonts w:asciiTheme="minorEastAsia" w:hAnsiTheme="minorEastAsia" w:hint="eastAsia"/>
          <w:color w:val="000000"/>
          <w:szCs w:val="21"/>
        </w:rPr>
        <w:t xml:space="preserve">项目名称：   </w:t>
      </w:r>
    </w:p>
    <w:p w:rsidR="001E08DA" w:rsidRDefault="001E08DA">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1E08DA">
        <w:trPr>
          <w:trHeight w:val="777"/>
        </w:trPr>
        <w:tc>
          <w:tcPr>
            <w:tcW w:w="712" w:type="dxa"/>
            <w:shd w:val="clear" w:color="auto" w:fill="F3F3F3"/>
            <w:vAlign w:val="center"/>
          </w:tcPr>
          <w:p w:rsidR="001E08DA" w:rsidRDefault="00687FC2">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1E08DA" w:rsidRDefault="00687FC2">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1E08DA" w:rsidRDefault="00687FC2">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1E08DA" w:rsidRDefault="00687FC2">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1E08DA" w:rsidRDefault="00687FC2">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1E08DA">
        <w:trPr>
          <w:trHeight w:val="680"/>
        </w:trPr>
        <w:tc>
          <w:tcPr>
            <w:tcW w:w="712" w:type="dxa"/>
            <w:vAlign w:val="center"/>
          </w:tcPr>
          <w:p w:rsidR="001E08DA" w:rsidRDefault="00687FC2">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1E08DA" w:rsidRDefault="001E08DA">
            <w:pPr>
              <w:pStyle w:val="a4"/>
              <w:spacing w:line="360" w:lineRule="auto"/>
              <w:rPr>
                <w:rFonts w:ascii="宋体" w:eastAsia="宋体" w:hAnsi="宋体" w:cs="Times New Roman"/>
                <w:sz w:val="21"/>
                <w:szCs w:val="21"/>
              </w:rPr>
            </w:pPr>
          </w:p>
        </w:tc>
        <w:tc>
          <w:tcPr>
            <w:tcW w:w="3579" w:type="dxa"/>
            <w:vAlign w:val="center"/>
          </w:tcPr>
          <w:p w:rsidR="001E08DA" w:rsidRDefault="001E08DA">
            <w:pPr>
              <w:pStyle w:val="a4"/>
              <w:spacing w:line="360" w:lineRule="auto"/>
              <w:rPr>
                <w:rFonts w:ascii="宋体" w:eastAsia="宋体" w:hAnsi="宋体" w:cs="Times New Roman"/>
                <w:sz w:val="21"/>
                <w:szCs w:val="21"/>
              </w:rPr>
            </w:pPr>
          </w:p>
        </w:tc>
        <w:tc>
          <w:tcPr>
            <w:tcW w:w="1440" w:type="dxa"/>
            <w:vAlign w:val="center"/>
          </w:tcPr>
          <w:p w:rsidR="001E08DA" w:rsidRDefault="001E08DA">
            <w:pPr>
              <w:pStyle w:val="a4"/>
              <w:spacing w:line="360" w:lineRule="auto"/>
              <w:rPr>
                <w:rFonts w:ascii="宋体" w:eastAsia="宋体" w:hAnsi="宋体" w:cs="Times New Roman"/>
                <w:sz w:val="21"/>
                <w:szCs w:val="21"/>
              </w:rPr>
            </w:pPr>
          </w:p>
        </w:tc>
        <w:tc>
          <w:tcPr>
            <w:tcW w:w="1706" w:type="dxa"/>
            <w:vAlign w:val="center"/>
          </w:tcPr>
          <w:p w:rsidR="001E08DA" w:rsidRDefault="001E08DA">
            <w:pPr>
              <w:pStyle w:val="a4"/>
              <w:spacing w:line="360" w:lineRule="auto"/>
              <w:rPr>
                <w:rFonts w:ascii="宋体" w:eastAsia="宋体" w:hAnsi="宋体" w:cs="Times New Roman"/>
                <w:sz w:val="21"/>
                <w:szCs w:val="21"/>
              </w:rPr>
            </w:pPr>
          </w:p>
        </w:tc>
      </w:tr>
      <w:tr w:rsidR="001E08DA">
        <w:trPr>
          <w:trHeight w:val="680"/>
        </w:trPr>
        <w:tc>
          <w:tcPr>
            <w:tcW w:w="712" w:type="dxa"/>
            <w:vAlign w:val="center"/>
          </w:tcPr>
          <w:p w:rsidR="001E08DA" w:rsidRDefault="00687FC2">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1E08DA" w:rsidRDefault="001E08DA">
            <w:pPr>
              <w:pStyle w:val="a4"/>
              <w:spacing w:line="360" w:lineRule="auto"/>
              <w:rPr>
                <w:rFonts w:ascii="宋体" w:eastAsia="宋体" w:hAnsi="宋体" w:cs="Times New Roman"/>
                <w:sz w:val="21"/>
                <w:szCs w:val="21"/>
              </w:rPr>
            </w:pPr>
          </w:p>
        </w:tc>
        <w:tc>
          <w:tcPr>
            <w:tcW w:w="3579" w:type="dxa"/>
            <w:vAlign w:val="center"/>
          </w:tcPr>
          <w:p w:rsidR="001E08DA" w:rsidRDefault="001E08DA">
            <w:pPr>
              <w:pStyle w:val="a4"/>
              <w:spacing w:line="360" w:lineRule="auto"/>
              <w:rPr>
                <w:rFonts w:ascii="宋体" w:eastAsia="宋体" w:hAnsi="宋体" w:cs="Times New Roman"/>
                <w:sz w:val="21"/>
                <w:szCs w:val="21"/>
              </w:rPr>
            </w:pPr>
          </w:p>
        </w:tc>
        <w:tc>
          <w:tcPr>
            <w:tcW w:w="1440" w:type="dxa"/>
            <w:vAlign w:val="center"/>
          </w:tcPr>
          <w:p w:rsidR="001E08DA" w:rsidRDefault="001E08DA">
            <w:pPr>
              <w:pStyle w:val="a4"/>
              <w:spacing w:line="360" w:lineRule="auto"/>
              <w:rPr>
                <w:rFonts w:ascii="宋体" w:eastAsia="宋体" w:hAnsi="宋体" w:cs="Times New Roman"/>
                <w:sz w:val="21"/>
                <w:szCs w:val="21"/>
              </w:rPr>
            </w:pPr>
          </w:p>
        </w:tc>
        <w:tc>
          <w:tcPr>
            <w:tcW w:w="1706" w:type="dxa"/>
            <w:vAlign w:val="center"/>
          </w:tcPr>
          <w:p w:rsidR="001E08DA" w:rsidRDefault="001E08DA">
            <w:pPr>
              <w:pStyle w:val="a4"/>
              <w:spacing w:line="360" w:lineRule="auto"/>
              <w:rPr>
                <w:rFonts w:ascii="宋体" w:eastAsia="宋体" w:hAnsi="宋体" w:cs="Times New Roman"/>
                <w:sz w:val="21"/>
                <w:szCs w:val="21"/>
              </w:rPr>
            </w:pPr>
          </w:p>
        </w:tc>
      </w:tr>
      <w:tr w:rsidR="001E08DA">
        <w:trPr>
          <w:trHeight w:val="680"/>
        </w:trPr>
        <w:tc>
          <w:tcPr>
            <w:tcW w:w="712" w:type="dxa"/>
            <w:vAlign w:val="center"/>
          </w:tcPr>
          <w:p w:rsidR="001E08DA" w:rsidRDefault="00687FC2">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1E08DA" w:rsidRDefault="001E08DA">
            <w:pPr>
              <w:pStyle w:val="a4"/>
              <w:spacing w:line="360" w:lineRule="auto"/>
              <w:rPr>
                <w:rFonts w:ascii="宋体" w:eastAsia="宋体" w:hAnsi="宋体" w:cs="Times New Roman"/>
                <w:sz w:val="21"/>
                <w:szCs w:val="21"/>
              </w:rPr>
            </w:pPr>
          </w:p>
        </w:tc>
        <w:tc>
          <w:tcPr>
            <w:tcW w:w="3579" w:type="dxa"/>
            <w:vAlign w:val="center"/>
          </w:tcPr>
          <w:p w:rsidR="001E08DA" w:rsidRDefault="001E08DA">
            <w:pPr>
              <w:pStyle w:val="a4"/>
              <w:spacing w:line="360" w:lineRule="auto"/>
              <w:rPr>
                <w:rFonts w:ascii="宋体" w:eastAsia="宋体" w:hAnsi="宋体" w:cs="Times New Roman"/>
                <w:sz w:val="21"/>
                <w:szCs w:val="21"/>
              </w:rPr>
            </w:pPr>
          </w:p>
        </w:tc>
        <w:tc>
          <w:tcPr>
            <w:tcW w:w="1440" w:type="dxa"/>
            <w:vAlign w:val="center"/>
          </w:tcPr>
          <w:p w:rsidR="001E08DA" w:rsidRDefault="001E08DA">
            <w:pPr>
              <w:pStyle w:val="a4"/>
              <w:spacing w:line="360" w:lineRule="auto"/>
              <w:rPr>
                <w:rFonts w:ascii="宋体" w:eastAsia="宋体" w:hAnsi="宋体" w:cs="Times New Roman"/>
                <w:sz w:val="21"/>
                <w:szCs w:val="21"/>
              </w:rPr>
            </w:pPr>
          </w:p>
        </w:tc>
        <w:tc>
          <w:tcPr>
            <w:tcW w:w="1706" w:type="dxa"/>
            <w:vAlign w:val="center"/>
          </w:tcPr>
          <w:p w:rsidR="001E08DA" w:rsidRDefault="001E08DA">
            <w:pPr>
              <w:pStyle w:val="a4"/>
              <w:spacing w:line="360" w:lineRule="auto"/>
              <w:rPr>
                <w:rFonts w:ascii="宋体" w:eastAsia="宋体" w:hAnsi="宋体" w:cs="Times New Roman"/>
                <w:sz w:val="21"/>
                <w:szCs w:val="21"/>
              </w:rPr>
            </w:pPr>
          </w:p>
        </w:tc>
      </w:tr>
      <w:tr w:rsidR="001E08DA">
        <w:trPr>
          <w:trHeight w:val="680"/>
        </w:trPr>
        <w:tc>
          <w:tcPr>
            <w:tcW w:w="712" w:type="dxa"/>
            <w:vAlign w:val="center"/>
          </w:tcPr>
          <w:p w:rsidR="001E08DA" w:rsidRDefault="00687FC2">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1E08DA" w:rsidRDefault="001E08DA">
            <w:pPr>
              <w:rPr>
                <w:rFonts w:ascii="宋体"/>
                <w:szCs w:val="21"/>
              </w:rPr>
            </w:pPr>
          </w:p>
        </w:tc>
        <w:tc>
          <w:tcPr>
            <w:tcW w:w="3579" w:type="dxa"/>
            <w:vAlign w:val="center"/>
          </w:tcPr>
          <w:p w:rsidR="001E08DA" w:rsidRDefault="001E08DA">
            <w:pPr>
              <w:rPr>
                <w:rFonts w:ascii="宋体"/>
                <w:szCs w:val="21"/>
              </w:rPr>
            </w:pPr>
          </w:p>
        </w:tc>
        <w:tc>
          <w:tcPr>
            <w:tcW w:w="1440" w:type="dxa"/>
            <w:vAlign w:val="center"/>
          </w:tcPr>
          <w:p w:rsidR="001E08DA" w:rsidRDefault="001E08DA">
            <w:pPr>
              <w:rPr>
                <w:rFonts w:ascii="宋体"/>
                <w:szCs w:val="21"/>
              </w:rPr>
            </w:pPr>
          </w:p>
        </w:tc>
        <w:tc>
          <w:tcPr>
            <w:tcW w:w="1706" w:type="dxa"/>
            <w:vAlign w:val="center"/>
          </w:tcPr>
          <w:p w:rsidR="001E08DA" w:rsidRDefault="001E08DA">
            <w:pPr>
              <w:rPr>
                <w:rFonts w:ascii="宋体"/>
                <w:szCs w:val="21"/>
              </w:rPr>
            </w:pPr>
          </w:p>
        </w:tc>
      </w:tr>
      <w:tr w:rsidR="001E08DA">
        <w:trPr>
          <w:trHeight w:val="680"/>
        </w:trPr>
        <w:tc>
          <w:tcPr>
            <w:tcW w:w="712" w:type="dxa"/>
            <w:vAlign w:val="center"/>
          </w:tcPr>
          <w:p w:rsidR="001E08DA" w:rsidRDefault="00687FC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1E08DA" w:rsidRDefault="001E08DA">
            <w:pPr>
              <w:rPr>
                <w:rFonts w:ascii="宋体"/>
                <w:szCs w:val="21"/>
              </w:rPr>
            </w:pPr>
          </w:p>
        </w:tc>
        <w:tc>
          <w:tcPr>
            <w:tcW w:w="3579" w:type="dxa"/>
            <w:vAlign w:val="center"/>
          </w:tcPr>
          <w:p w:rsidR="001E08DA" w:rsidRDefault="001E08DA">
            <w:pPr>
              <w:rPr>
                <w:rFonts w:ascii="宋体"/>
                <w:szCs w:val="21"/>
              </w:rPr>
            </w:pPr>
          </w:p>
        </w:tc>
        <w:tc>
          <w:tcPr>
            <w:tcW w:w="1440" w:type="dxa"/>
            <w:vAlign w:val="center"/>
          </w:tcPr>
          <w:p w:rsidR="001E08DA" w:rsidRDefault="001E08DA">
            <w:pPr>
              <w:rPr>
                <w:rFonts w:ascii="宋体"/>
                <w:szCs w:val="21"/>
              </w:rPr>
            </w:pPr>
          </w:p>
        </w:tc>
        <w:tc>
          <w:tcPr>
            <w:tcW w:w="1706" w:type="dxa"/>
            <w:vAlign w:val="center"/>
          </w:tcPr>
          <w:p w:rsidR="001E08DA" w:rsidRDefault="001E08DA">
            <w:pPr>
              <w:rPr>
                <w:rFonts w:ascii="宋体"/>
                <w:szCs w:val="21"/>
              </w:rPr>
            </w:pPr>
          </w:p>
        </w:tc>
      </w:tr>
    </w:tbl>
    <w:p w:rsidR="001E08DA" w:rsidRDefault="001E08DA">
      <w:pPr>
        <w:autoSpaceDE w:val="0"/>
        <w:autoSpaceDN w:val="0"/>
        <w:adjustRightInd w:val="0"/>
        <w:spacing w:line="480" w:lineRule="auto"/>
        <w:rPr>
          <w:rFonts w:asciiTheme="minorEastAsia" w:hAnsiTheme="minorEastAsia" w:cs="宋体"/>
          <w:szCs w:val="21"/>
          <w:lang w:val="zh-CN"/>
        </w:rPr>
      </w:pPr>
    </w:p>
    <w:p w:rsidR="001E08DA" w:rsidRDefault="00687F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1E08DA" w:rsidRDefault="00687F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1E08DA" w:rsidRDefault="001E08DA">
      <w:pPr>
        <w:autoSpaceDE w:val="0"/>
        <w:autoSpaceDN w:val="0"/>
        <w:adjustRightInd w:val="0"/>
        <w:spacing w:line="480" w:lineRule="auto"/>
        <w:rPr>
          <w:rFonts w:asciiTheme="minorEastAsia" w:hAnsiTheme="minorEastAsia" w:cs="宋体"/>
          <w:sz w:val="24"/>
          <w:szCs w:val="24"/>
          <w:lang w:val="zh-CN"/>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4.5 售后服务方案</w:t>
      </w: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687FC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4.6“节能产品政府采购品目清单”强制节能产品情况</w:t>
      </w:r>
    </w:p>
    <w:p w:rsidR="001E08DA" w:rsidRDefault="001E08DA">
      <w:pPr>
        <w:autoSpaceDE w:val="0"/>
        <w:autoSpaceDN w:val="0"/>
        <w:adjustRightInd w:val="0"/>
        <w:spacing w:line="360" w:lineRule="auto"/>
        <w:jc w:val="center"/>
        <w:outlineLvl w:val="0"/>
        <w:rPr>
          <w:rFonts w:ascii="宋体" w:hAnsi="宋体"/>
          <w:b/>
          <w:bCs/>
          <w:color w:val="000000"/>
          <w:sz w:val="28"/>
          <w:szCs w:val="28"/>
        </w:rPr>
      </w:pPr>
    </w:p>
    <w:p w:rsidR="001E08DA" w:rsidRDefault="00687FC2" w:rsidP="00DA6BE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E08DA" w:rsidRDefault="00687FC2">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1E08DA" w:rsidRDefault="001E08DA">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1E08DA">
        <w:trPr>
          <w:trHeight w:val="225"/>
          <w:tblHeader/>
        </w:trPr>
        <w:tc>
          <w:tcPr>
            <w:tcW w:w="526"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1E08DA">
        <w:trPr>
          <w:trHeight w:val="851"/>
        </w:trPr>
        <w:tc>
          <w:tcPr>
            <w:tcW w:w="526" w:type="dxa"/>
            <w:vAlign w:val="center"/>
          </w:tcPr>
          <w:p w:rsidR="001E08DA" w:rsidRDefault="00687FC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1E08DA" w:rsidRDefault="001E08DA">
            <w:pPr>
              <w:pStyle w:val="a4"/>
              <w:spacing w:line="360" w:lineRule="auto"/>
              <w:rPr>
                <w:rFonts w:ascii="宋体" w:eastAsia="宋体" w:hAnsi="宋体" w:cs="Times New Roman"/>
                <w:sz w:val="21"/>
                <w:szCs w:val="21"/>
              </w:rPr>
            </w:pPr>
          </w:p>
        </w:tc>
        <w:tc>
          <w:tcPr>
            <w:tcW w:w="1518" w:type="dxa"/>
            <w:vAlign w:val="center"/>
          </w:tcPr>
          <w:p w:rsidR="001E08DA" w:rsidRDefault="001E08DA">
            <w:pPr>
              <w:pStyle w:val="a4"/>
              <w:spacing w:line="360" w:lineRule="auto"/>
              <w:rPr>
                <w:rFonts w:ascii="宋体" w:eastAsia="宋体" w:hAnsi="宋体" w:cs="Times New Roman"/>
                <w:sz w:val="21"/>
                <w:szCs w:val="21"/>
              </w:rPr>
            </w:pPr>
          </w:p>
        </w:tc>
        <w:tc>
          <w:tcPr>
            <w:tcW w:w="1240" w:type="dxa"/>
          </w:tcPr>
          <w:p w:rsidR="001E08DA" w:rsidRDefault="001E08DA">
            <w:pPr>
              <w:pStyle w:val="a4"/>
              <w:spacing w:line="360" w:lineRule="auto"/>
              <w:rPr>
                <w:rFonts w:ascii="宋体" w:eastAsia="宋体" w:hAnsi="宋体" w:cs="Times New Roman"/>
                <w:sz w:val="21"/>
                <w:szCs w:val="21"/>
              </w:rPr>
            </w:pPr>
          </w:p>
        </w:tc>
        <w:tc>
          <w:tcPr>
            <w:tcW w:w="1648" w:type="dxa"/>
          </w:tcPr>
          <w:p w:rsidR="001E08DA" w:rsidRDefault="001E08DA">
            <w:pPr>
              <w:pStyle w:val="a4"/>
              <w:spacing w:line="360" w:lineRule="auto"/>
              <w:rPr>
                <w:rFonts w:ascii="宋体" w:eastAsia="宋体" w:hAnsi="宋体" w:cs="Times New Roman"/>
                <w:sz w:val="21"/>
                <w:szCs w:val="21"/>
              </w:rPr>
            </w:pPr>
          </w:p>
        </w:tc>
        <w:tc>
          <w:tcPr>
            <w:tcW w:w="1600" w:type="dxa"/>
          </w:tcPr>
          <w:p w:rsidR="001E08DA" w:rsidRDefault="001E08DA">
            <w:pPr>
              <w:pStyle w:val="a4"/>
              <w:spacing w:line="360" w:lineRule="auto"/>
              <w:rPr>
                <w:rFonts w:ascii="宋体" w:eastAsia="宋体" w:hAnsi="宋体" w:cs="Times New Roman"/>
                <w:sz w:val="21"/>
                <w:szCs w:val="21"/>
              </w:rPr>
            </w:pPr>
          </w:p>
        </w:tc>
        <w:tc>
          <w:tcPr>
            <w:tcW w:w="1417" w:type="dxa"/>
          </w:tcPr>
          <w:p w:rsidR="001E08DA" w:rsidRDefault="001E08DA">
            <w:pPr>
              <w:pStyle w:val="a4"/>
              <w:spacing w:line="360" w:lineRule="auto"/>
              <w:rPr>
                <w:rFonts w:ascii="宋体" w:eastAsia="宋体" w:hAnsi="宋体" w:cs="Times New Roman"/>
                <w:sz w:val="21"/>
                <w:szCs w:val="21"/>
              </w:rPr>
            </w:pPr>
          </w:p>
        </w:tc>
      </w:tr>
      <w:tr w:rsidR="001E08DA">
        <w:trPr>
          <w:trHeight w:val="851"/>
        </w:trPr>
        <w:tc>
          <w:tcPr>
            <w:tcW w:w="526" w:type="dxa"/>
            <w:vAlign w:val="center"/>
          </w:tcPr>
          <w:p w:rsidR="001E08DA" w:rsidRDefault="00687FC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1E08DA" w:rsidRDefault="001E08DA">
            <w:pPr>
              <w:pStyle w:val="a4"/>
              <w:spacing w:line="360" w:lineRule="auto"/>
              <w:rPr>
                <w:rFonts w:ascii="宋体" w:eastAsia="宋体" w:hAnsi="宋体" w:cs="Times New Roman"/>
                <w:sz w:val="21"/>
                <w:szCs w:val="21"/>
              </w:rPr>
            </w:pPr>
          </w:p>
        </w:tc>
        <w:tc>
          <w:tcPr>
            <w:tcW w:w="1518" w:type="dxa"/>
            <w:vAlign w:val="center"/>
          </w:tcPr>
          <w:p w:rsidR="001E08DA" w:rsidRDefault="001E08DA">
            <w:pPr>
              <w:pStyle w:val="a4"/>
              <w:spacing w:line="360" w:lineRule="auto"/>
              <w:rPr>
                <w:rFonts w:ascii="宋体" w:eastAsia="宋体" w:hAnsi="宋体" w:cs="Times New Roman"/>
                <w:sz w:val="21"/>
                <w:szCs w:val="21"/>
              </w:rPr>
            </w:pPr>
          </w:p>
        </w:tc>
        <w:tc>
          <w:tcPr>
            <w:tcW w:w="1240" w:type="dxa"/>
          </w:tcPr>
          <w:p w:rsidR="001E08DA" w:rsidRDefault="001E08DA">
            <w:pPr>
              <w:pStyle w:val="a4"/>
              <w:spacing w:line="360" w:lineRule="auto"/>
              <w:rPr>
                <w:rFonts w:ascii="宋体" w:eastAsia="宋体" w:hAnsi="宋体" w:cs="Times New Roman"/>
                <w:sz w:val="21"/>
                <w:szCs w:val="21"/>
              </w:rPr>
            </w:pPr>
          </w:p>
        </w:tc>
        <w:tc>
          <w:tcPr>
            <w:tcW w:w="1648" w:type="dxa"/>
          </w:tcPr>
          <w:p w:rsidR="001E08DA" w:rsidRDefault="001E08DA">
            <w:pPr>
              <w:pStyle w:val="a4"/>
              <w:spacing w:line="360" w:lineRule="auto"/>
              <w:rPr>
                <w:rFonts w:ascii="宋体" w:eastAsia="宋体" w:hAnsi="宋体" w:cs="Times New Roman"/>
                <w:sz w:val="21"/>
                <w:szCs w:val="21"/>
              </w:rPr>
            </w:pPr>
          </w:p>
        </w:tc>
        <w:tc>
          <w:tcPr>
            <w:tcW w:w="1600" w:type="dxa"/>
          </w:tcPr>
          <w:p w:rsidR="001E08DA" w:rsidRDefault="001E08DA">
            <w:pPr>
              <w:pStyle w:val="a4"/>
              <w:spacing w:line="360" w:lineRule="auto"/>
              <w:rPr>
                <w:rFonts w:ascii="宋体" w:eastAsia="宋体" w:hAnsi="宋体" w:cs="Times New Roman"/>
                <w:sz w:val="21"/>
                <w:szCs w:val="21"/>
              </w:rPr>
            </w:pPr>
          </w:p>
        </w:tc>
        <w:tc>
          <w:tcPr>
            <w:tcW w:w="1417" w:type="dxa"/>
          </w:tcPr>
          <w:p w:rsidR="001E08DA" w:rsidRDefault="001E08DA">
            <w:pPr>
              <w:pStyle w:val="a4"/>
              <w:spacing w:line="360" w:lineRule="auto"/>
              <w:rPr>
                <w:rFonts w:ascii="宋体" w:eastAsia="宋体" w:hAnsi="宋体" w:cs="Times New Roman"/>
                <w:sz w:val="21"/>
                <w:szCs w:val="21"/>
              </w:rPr>
            </w:pPr>
          </w:p>
        </w:tc>
      </w:tr>
      <w:tr w:rsidR="001E08DA">
        <w:trPr>
          <w:trHeight w:val="851"/>
        </w:trPr>
        <w:tc>
          <w:tcPr>
            <w:tcW w:w="526" w:type="dxa"/>
            <w:vAlign w:val="center"/>
          </w:tcPr>
          <w:p w:rsidR="001E08DA" w:rsidRDefault="00687FC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1E08DA" w:rsidRDefault="001E08DA">
            <w:pPr>
              <w:pStyle w:val="a4"/>
              <w:spacing w:line="360" w:lineRule="auto"/>
              <w:rPr>
                <w:rFonts w:ascii="宋体" w:eastAsia="宋体" w:hAnsi="宋体" w:cs="Times New Roman"/>
                <w:sz w:val="21"/>
                <w:szCs w:val="21"/>
              </w:rPr>
            </w:pPr>
          </w:p>
        </w:tc>
        <w:tc>
          <w:tcPr>
            <w:tcW w:w="1518" w:type="dxa"/>
            <w:vAlign w:val="center"/>
          </w:tcPr>
          <w:p w:rsidR="001E08DA" w:rsidRDefault="001E08DA">
            <w:pPr>
              <w:pStyle w:val="a4"/>
              <w:spacing w:line="360" w:lineRule="auto"/>
              <w:rPr>
                <w:rFonts w:ascii="宋体" w:eastAsia="宋体" w:hAnsi="宋体" w:cs="Times New Roman"/>
                <w:sz w:val="21"/>
                <w:szCs w:val="21"/>
              </w:rPr>
            </w:pPr>
          </w:p>
        </w:tc>
        <w:tc>
          <w:tcPr>
            <w:tcW w:w="1240" w:type="dxa"/>
          </w:tcPr>
          <w:p w:rsidR="001E08DA" w:rsidRDefault="001E08DA">
            <w:pPr>
              <w:pStyle w:val="a4"/>
              <w:spacing w:line="360" w:lineRule="auto"/>
              <w:rPr>
                <w:rFonts w:ascii="宋体" w:eastAsia="宋体" w:hAnsi="宋体" w:cs="Times New Roman"/>
                <w:sz w:val="21"/>
                <w:szCs w:val="21"/>
              </w:rPr>
            </w:pPr>
          </w:p>
        </w:tc>
        <w:tc>
          <w:tcPr>
            <w:tcW w:w="1648" w:type="dxa"/>
          </w:tcPr>
          <w:p w:rsidR="001E08DA" w:rsidRDefault="001E08DA">
            <w:pPr>
              <w:pStyle w:val="a4"/>
              <w:spacing w:line="360" w:lineRule="auto"/>
              <w:rPr>
                <w:rFonts w:ascii="宋体" w:eastAsia="宋体" w:hAnsi="宋体" w:cs="Times New Roman"/>
                <w:sz w:val="21"/>
                <w:szCs w:val="21"/>
              </w:rPr>
            </w:pPr>
          </w:p>
        </w:tc>
        <w:tc>
          <w:tcPr>
            <w:tcW w:w="1600" w:type="dxa"/>
          </w:tcPr>
          <w:p w:rsidR="001E08DA" w:rsidRDefault="001E08DA">
            <w:pPr>
              <w:pStyle w:val="a4"/>
              <w:spacing w:line="360" w:lineRule="auto"/>
              <w:rPr>
                <w:rFonts w:ascii="宋体" w:eastAsia="宋体" w:hAnsi="宋体" w:cs="Times New Roman"/>
                <w:sz w:val="21"/>
                <w:szCs w:val="21"/>
              </w:rPr>
            </w:pPr>
          </w:p>
        </w:tc>
        <w:tc>
          <w:tcPr>
            <w:tcW w:w="1417" w:type="dxa"/>
          </w:tcPr>
          <w:p w:rsidR="001E08DA" w:rsidRDefault="001E08DA">
            <w:pPr>
              <w:pStyle w:val="a4"/>
              <w:spacing w:line="360" w:lineRule="auto"/>
              <w:rPr>
                <w:rFonts w:ascii="宋体" w:eastAsia="宋体" w:hAnsi="宋体" w:cs="Times New Roman"/>
                <w:sz w:val="21"/>
                <w:szCs w:val="21"/>
              </w:rPr>
            </w:pPr>
          </w:p>
        </w:tc>
      </w:tr>
    </w:tbl>
    <w:p w:rsidR="001E08DA" w:rsidRDefault="00687F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1E08DA" w:rsidRDefault="00687F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1E08DA" w:rsidRDefault="001E08DA">
      <w:pPr>
        <w:snapToGrid w:val="0"/>
        <w:spacing w:line="500" w:lineRule="exact"/>
        <w:rPr>
          <w:rFonts w:asciiTheme="minorEastAsia" w:hAnsiTheme="minorEastAsia" w:cs="宋体"/>
          <w:szCs w:val="21"/>
          <w:lang w:val="zh-CN"/>
        </w:rPr>
      </w:pPr>
    </w:p>
    <w:p w:rsidR="001E08DA" w:rsidRDefault="00687FC2">
      <w:pPr>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“节能产品政府采购品目清单”优先采购产品情况</w:t>
      </w:r>
    </w:p>
    <w:p w:rsidR="001E08DA" w:rsidRDefault="001E08DA">
      <w:pPr>
        <w:autoSpaceDE w:val="0"/>
        <w:autoSpaceDN w:val="0"/>
        <w:adjustRightInd w:val="0"/>
        <w:spacing w:line="360" w:lineRule="auto"/>
        <w:jc w:val="center"/>
        <w:outlineLvl w:val="0"/>
        <w:rPr>
          <w:rFonts w:ascii="宋体" w:hAnsi="宋体"/>
          <w:b/>
          <w:bCs/>
          <w:color w:val="000000"/>
          <w:sz w:val="28"/>
          <w:szCs w:val="28"/>
        </w:rPr>
      </w:pPr>
    </w:p>
    <w:p w:rsidR="001E08DA" w:rsidRDefault="00687FC2" w:rsidP="00DA6BE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E08DA" w:rsidRDefault="00687FC2">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1E08DA" w:rsidRDefault="001E08DA">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1E08DA">
        <w:trPr>
          <w:trHeight w:val="225"/>
          <w:tblHeader/>
        </w:trPr>
        <w:tc>
          <w:tcPr>
            <w:tcW w:w="526"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1E08DA">
        <w:trPr>
          <w:trHeight w:val="851"/>
        </w:trPr>
        <w:tc>
          <w:tcPr>
            <w:tcW w:w="526" w:type="dxa"/>
            <w:vAlign w:val="center"/>
          </w:tcPr>
          <w:p w:rsidR="001E08DA" w:rsidRDefault="00687FC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1E08DA" w:rsidRDefault="001E08DA">
            <w:pPr>
              <w:pStyle w:val="a4"/>
              <w:spacing w:line="360" w:lineRule="auto"/>
              <w:rPr>
                <w:rFonts w:ascii="宋体" w:eastAsia="宋体" w:hAnsi="宋体" w:cs="Times New Roman"/>
                <w:sz w:val="21"/>
                <w:szCs w:val="21"/>
              </w:rPr>
            </w:pPr>
          </w:p>
        </w:tc>
        <w:tc>
          <w:tcPr>
            <w:tcW w:w="1518" w:type="dxa"/>
            <w:vAlign w:val="center"/>
          </w:tcPr>
          <w:p w:rsidR="001E08DA" w:rsidRDefault="001E08DA">
            <w:pPr>
              <w:pStyle w:val="a4"/>
              <w:spacing w:line="360" w:lineRule="auto"/>
              <w:rPr>
                <w:rFonts w:ascii="宋体" w:eastAsia="宋体" w:hAnsi="宋体" w:cs="Times New Roman"/>
                <w:sz w:val="21"/>
                <w:szCs w:val="21"/>
              </w:rPr>
            </w:pPr>
          </w:p>
        </w:tc>
        <w:tc>
          <w:tcPr>
            <w:tcW w:w="1240" w:type="dxa"/>
          </w:tcPr>
          <w:p w:rsidR="001E08DA" w:rsidRDefault="001E08DA">
            <w:pPr>
              <w:pStyle w:val="a4"/>
              <w:spacing w:line="360" w:lineRule="auto"/>
              <w:rPr>
                <w:rFonts w:ascii="宋体" w:eastAsia="宋体" w:hAnsi="宋体" w:cs="Times New Roman"/>
                <w:sz w:val="21"/>
                <w:szCs w:val="21"/>
              </w:rPr>
            </w:pPr>
          </w:p>
        </w:tc>
        <w:tc>
          <w:tcPr>
            <w:tcW w:w="1648" w:type="dxa"/>
          </w:tcPr>
          <w:p w:rsidR="001E08DA" w:rsidRDefault="001E08DA">
            <w:pPr>
              <w:pStyle w:val="a4"/>
              <w:spacing w:line="360" w:lineRule="auto"/>
              <w:rPr>
                <w:rFonts w:ascii="宋体" w:eastAsia="宋体" w:hAnsi="宋体" w:cs="Times New Roman"/>
                <w:sz w:val="21"/>
                <w:szCs w:val="21"/>
              </w:rPr>
            </w:pPr>
          </w:p>
        </w:tc>
        <w:tc>
          <w:tcPr>
            <w:tcW w:w="1600" w:type="dxa"/>
          </w:tcPr>
          <w:p w:rsidR="001E08DA" w:rsidRDefault="001E08DA">
            <w:pPr>
              <w:pStyle w:val="a4"/>
              <w:spacing w:line="360" w:lineRule="auto"/>
              <w:rPr>
                <w:rFonts w:ascii="宋体" w:eastAsia="宋体" w:hAnsi="宋体" w:cs="Times New Roman"/>
                <w:sz w:val="21"/>
                <w:szCs w:val="21"/>
              </w:rPr>
            </w:pPr>
          </w:p>
        </w:tc>
        <w:tc>
          <w:tcPr>
            <w:tcW w:w="1417" w:type="dxa"/>
          </w:tcPr>
          <w:p w:rsidR="001E08DA" w:rsidRDefault="001E08DA">
            <w:pPr>
              <w:pStyle w:val="a4"/>
              <w:spacing w:line="360" w:lineRule="auto"/>
              <w:rPr>
                <w:rFonts w:ascii="宋体" w:eastAsia="宋体" w:hAnsi="宋体" w:cs="Times New Roman"/>
                <w:sz w:val="21"/>
                <w:szCs w:val="21"/>
              </w:rPr>
            </w:pPr>
          </w:p>
        </w:tc>
      </w:tr>
      <w:tr w:rsidR="001E08DA">
        <w:trPr>
          <w:trHeight w:val="851"/>
        </w:trPr>
        <w:tc>
          <w:tcPr>
            <w:tcW w:w="526" w:type="dxa"/>
            <w:vAlign w:val="center"/>
          </w:tcPr>
          <w:p w:rsidR="001E08DA" w:rsidRDefault="00687FC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1E08DA" w:rsidRDefault="001E08DA">
            <w:pPr>
              <w:pStyle w:val="a4"/>
              <w:spacing w:line="360" w:lineRule="auto"/>
              <w:rPr>
                <w:rFonts w:ascii="宋体" w:eastAsia="宋体" w:hAnsi="宋体" w:cs="Times New Roman"/>
                <w:sz w:val="21"/>
                <w:szCs w:val="21"/>
              </w:rPr>
            </w:pPr>
          </w:p>
        </w:tc>
        <w:tc>
          <w:tcPr>
            <w:tcW w:w="1518" w:type="dxa"/>
            <w:vAlign w:val="center"/>
          </w:tcPr>
          <w:p w:rsidR="001E08DA" w:rsidRDefault="001E08DA">
            <w:pPr>
              <w:pStyle w:val="a4"/>
              <w:spacing w:line="360" w:lineRule="auto"/>
              <w:rPr>
                <w:rFonts w:ascii="宋体" w:eastAsia="宋体" w:hAnsi="宋体" w:cs="Times New Roman"/>
                <w:sz w:val="21"/>
                <w:szCs w:val="21"/>
              </w:rPr>
            </w:pPr>
          </w:p>
        </w:tc>
        <w:tc>
          <w:tcPr>
            <w:tcW w:w="1240" w:type="dxa"/>
          </w:tcPr>
          <w:p w:rsidR="001E08DA" w:rsidRDefault="001E08DA">
            <w:pPr>
              <w:pStyle w:val="a4"/>
              <w:spacing w:line="360" w:lineRule="auto"/>
              <w:rPr>
                <w:rFonts w:ascii="宋体" w:eastAsia="宋体" w:hAnsi="宋体" w:cs="Times New Roman"/>
                <w:sz w:val="21"/>
                <w:szCs w:val="21"/>
              </w:rPr>
            </w:pPr>
          </w:p>
        </w:tc>
        <w:tc>
          <w:tcPr>
            <w:tcW w:w="1648" w:type="dxa"/>
          </w:tcPr>
          <w:p w:rsidR="001E08DA" w:rsidRDefault="001E08DA">
            <w:pPr>
              <w:pStyle w:val="a4"/>
              <w:spacing w:line="360" w:lineRule="auto"/>
              <w:rPr>
                <w:rFonts w:ascii="宋体" w:eastAsia="宋体" w:hAnsi="宋体" w:cs="Times New Roman"/>
                <w:sz w:val="21"/>
                <w:szCs w:val="21"/>
              </w:rPr>
            </w:pPr>
          </w:p>
        </w:tc>
        <w:tc>
          <w:tcPr>
            <w:tcW w:w="1600" w:type="dxa"/>
          </w:tcPr>
          <w:p w:rsidR="001E08DA" w:rsidRDefault="001E08DA">
            <w:pPr>
              <w:pStyle w:val="a4"/>
              <w:spacing w:line="360" w:lineRule="auto"/>
              <w:rPr>
                <w:rFonts w:ascii="宋体" w:eastAsia="宋体" w:hAnsi="宋体" w:cs="Times New Roman"/>
                <w:sz w:val="21"/>
                <w:szCs w:val="21"/>
              </w:rPr>
            </w:pPr>
          </w:p>
        </w:tc>
        <w:tc>
          <w:tcPr>
            <w:tcW w:w="1417" w:type="dxa"/>
          </w:tcPr>
          <w:p w:rsidR="001E08DA" w:rsidRDefault="001E08DA">
            <w:pPr>
              <w:pStyle w:val="a4"/>
              <w:spacing w:line="360" w:lineRule="auto"/>
              <w:rPr>
                <w:rFonts w:ascii="宋体" w:eastAsia="宋体" w:hAnsi="宋体" w:cs="Times New Roman"/>
                <w:sz w:val="21"/>
                <w:szCs w:val="21"/>
              </w:rPr>
            </w:pPr>
          </w:p>
        </w:tc>
      </w:tr>
      <w:tr w:rsidR="001E08DA">
        <w:trPr>
          <w:trHeight w:val="851"/>
        </w:trPr>
        <w:tc>
          <w:tcPr>
            <w:tcW w:w="526" w:type="dxa"/>
            <w:vAlign w:val="center"/>
          </w:tcPr>
          <w:p w:rsidR="001E08DA" w:rsidRDefault="00687FC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1E08DA" w:rsidRDefault="001E08DA">
            <w:pPr>
              <w:pStyle w:val="a4"/>
              <w:spacing w:line="360" w:lineRule="auto"/>
              <w:rPr>
                <w:rFonts w:ascii="宋体" w:eastAsia="宋体" w:hAnsi="宋体" w:cs="Times New Roman"/>
                <w:sz w:val="21"/>
                <w:szCs w:val="21"/>
              </w:rPr>
            </w:pPr>
          </w:p>
        </w:tc>
        <w:tc>
          <w:tcPr>
            <w:tcW w:w="1518" w:type="dxa"/>
            <w:vAlign w:val="center"/>
          </w:tcPr>
          <w:p w:rsidR="001E08DA" w:rsidRDefault="001E08DA">
            <w:pPr>
              <w:pStyle w:val="a4"/>
              <w:spacing w:line="360" w:lineRule="auto"/>
              <w:rPr>
                <w:rFonts w:ascii="宋体" w:eastAsia="宋体" w:hAnsi="宋体" w:cs="Times New Roman"/>
                <w:sz w:val="21"/>
                <w:szCs w:val="21"/>
              </w:rPr>
            </w:pPr>
          </w:p>
        </w:tc>
        <w:tc>
          <w:tcPr>
            <w:tcW w:w="1240" w:type="dxa"/>
          </w:tcPr>
          <w:p w:rsidR="001E08DA" w:rsidRDefault="001E08DA">
            <w:pPr>
              <w:pStyle w:val="a4"/>
              <w:spacing w:line="360" w:lineRule="auto"/>
              <w:rPr>
                <w:rFonts w:ascii="宋体" w:eastAsia="宋体" w:hAnsi="宋体" w:cs="Times New Roman"/>
                <w:sz w:val="21"/>
                <w:szCs w:val="21"/>
              </w:rPr>
            </w:pPr>
          </w:p>
        </w:tc>
        <w:tc>
          <w:tcPr>
            <w:tcW w:w="1648" w:type="dxa"/>
          </w:tcPr>
          <w:p w:rsidR="001E08DA" w:rsidRDefault="001E08DA">
            <w:pPr>
              <w:pStyle w:val="a4"/>
              <w:spacing w:line="360" w:lineRule="auto"/>
              <w:rPr>
                <w:rFonts w:ascii="宋体" w:eastAsia="宋体" w:hAnsi="宋体" w:cs="Times New Roman"/>
                <w:sz w:val="21"/>
                <w:szCs w:val="21"/>
              </w:rPr>
            </w:pPr>
          </w:p>
        </w:tc>
        <w:tc>
          <w:tcPr>
            <w:tcW w:w="1600" w:type="dxa"/>
          </w:tcPr>
          <w:p w:rsidR="001E08DA" w:rsidRDefault="001E08DA">
            <w:pPr>
              <w:pStyle w:val="a4"/>
              <w:spacing w:line="360" w:lineRule="auto"/>
              <w:rPr>
                <w:rFonts w:ascii="宋体" w:eastAsia="宋体" w:hAnsi="宋体" w:cs="Times New Roman"/>
                <w:sz w:val="21"/>
                <w:szCs w:val="21"/>
              </w:rPr>
            </w:pPr>
          </w:p>
        </w:tc>
        <w:tc>
          <w:tcPr>
            <w:tcW w:w="1417" w:type="dxa"/>
          </w:tcPr>
          <w:p w:rsidR="001E08DA" w:rsidRDefault="001E08DA">
            <w:pPr>
              <w:pStyle w:val="a4"/>
              <w:spacing w:line="360" w:lineRule="auto"/>
              <w:rPr>
                <w:rFonts w:ascii="宋体" w:eastAsia="宋体" w:hAnsi="宋体" w:cs="Times New Roman"/>
                <w:sz w:val="21"/>
                <w:szCs w:val="21"/>
              </w:rPr>
            </w:pPr>
          </w:p>
        </w:tc>
      </w:tr>
    </w:tbl>
    <w:p w:rsidR="001E08DA" w:rsidRDefault="00687F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1E08DA" w:rsidRDefault="00687F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1E08DA" w:rsidRDefault="001E08DA">
      <w:pPr>
        <w:snapToGrid w:val="0"/>
        <w:spacing w:line="500" w:lineRule="exact"/>
        <w:rPr>
          <w:rFonts w:asciiTheme="minorEastAsia" w:hAnsiTheme="minorEastAsia" w:cs="宋体"/>
          <w:szCs w:val="21"/>
          <w:lang w:val="zh-CN"/>
        </w:rPr>
      </w:pPr>
    </w:p>
    <w:p w:rsidR="001E08DA" w:rsidRDefault="00687FC2">
      <w:pPr>
        <w:spacing w:line="360" w:lineRule="auto"/>
        <w:rPr>
          <w:rFonts w:ascii="宋体" w:hAnsi="宋体"/>
          <w:b/>
          <w:bCs/>
          <w:color w:val="000000"/>
          <w:sz w:val="36"/>
          <w:szCs w:val="36"/>
        </w:rPr>
      </w:pPr>
      <w:r>
        <w:rPr>
          <w:rFonts w:asciiTheme="minorEastAsia" w:hAnsiTheme="minorEastAsia" w:cs="宋体" w:hint="eastAsia"/>
          <w:szCs w:val="21"/>
          <w:lang w:val="zh-CN"/>
        </w:rPr>
        <w:t>说明：所投产品节能认证证书须附后。</w:t>
      </w:r>
    </w:p>
    <w:p w:rsidR="001E08DA" w:rsidRDefault="001E08DA">
      <w:pPr>
        <w:spacing w:line="360" w:lineRule="auto"/>
        <w:jc w:val="center"/>
        <w:rPr>
          <w:rFonts w:asciiTheme="minorEastAsia" w:hAnsiTheme="minorEastAsia" w:cs="宋体"/>
          <w:szCs w:val="21"/>
          <w:lang w:val="zh-CN"/>
        </w:rPr>
      </w:pPr>
    </w:p>
    <w:p w:rsidR="001E08DA" w:rsidRDefault="001E08DA">
      <w:pPr>
        <w:spacing w:line="360" w:lineRule="auto"/>
        <w:jc w:val="center"/>
        <w:rPr>
          <w:rFonts w:asciiTheme="minorEastAsia" w:hAnsiTheme="minorEastAsia" w:cs="宋体"/>
          <w:szCs w:val="21"/>
          <w:lang w:val="zh-CN"/>
        </w:rPr>
      </w:pPr>
    </w:p>
    <w:p w:rsidR="001E08DA" w:rsidRDefault="001E08DA">
      <w:pPr>
        <w:spacing w:line="360" w:lineRule="auto"/>
        <w:jc w:val="center"/>
        <w:rPr>
          <w:rFonts w:asciiTheme="minorEastAsia" w:hAnsiTheme="minorEastAsia" w:cs="宋体"/>
          <w:szCs w:val="21"/>
          <w:lang w:val="zh-CN"/>
        </w:rPr>
      </w:pPr>
    </w:p>
    <w:p w:rsidR="001E08DA" w:rsidRDefault="001E08DA">
      <w:pPr>
        <w:spacing w:line="360" w:lineRule="auto"/>
        <w:jc w:val="center"/>
        <w:rPr>
          <w:rFonts w:asciiTheme="minorEastAsia" w:hAnsiTheme="minorEastAsia" w:cs="宋体"/>
          <w:szCs w:val="21"/>
          <w:lang w:val="zh-CN"/>
        </w:rPr>
      </w:pPr>
    </w:p>
    <w:p w:rsidR="001E08DA" w:rsidRDefault="001E08DA">
      <w:pPr>
        <w:spacing w:line="360" w:lineRule="auto"/>
        <w:jc w:val="center"/>
        <w:rPr>
          <w:rFonts w:asciiTheme="minorEastAsia" w:hAnsiTheme="minorEastAsia" w:cs="宋体"/>
          <w:szCs w:val="21"/>
          <w:lang w:val="zh-CN"/>
        </w:rPr>
      </w:pPr>
    </w:p>
    <w:p w:rsidR="001E08DA" w:rsidRDefault="001E08DA">
      <w:pPr>
        <w:spacing w:line="360" w:lineRule="auto"/>
        <w:jc w:val="center"/>
        <w:rPr>
          <w:rFonts w:asciiTheme="minorEastAsia" w:hAnsiTheme="minorEastAsia" w:cs="宋体"/>
          <w:szCs w:val="21"/>
          <w:lang w:val="zh-CN"/>
        </w:rPr>
      </w:pPr>
    </w:p>
    <w:p w:rsidR="001E08DA" w:rsidRDefault="001E08DA">
      <w:pPr>
        <w:spacing w:line="360" w:lineRule="auto"/>
        <w:jc w:val="center"/>
        <w:rPr>
          <w:rFonts w:asciiTheme="minorEastAsia" w:hAnsiTheme="minorEastAsia" w:cs="宋体"/>
          <w:szCs w:val="21"/>
          <w:lang w:val="zh-CN"/>
        </w:rPr>
      </w:pPr>
    </w:p>
    <w:p w:rsidR="001E08DA" w:rsidRDefault="001E08DA">
      <w:pPr>
        <w:spacing w:line="360" w:lineRule="auto"/>
        <w:jc w:val="center"/>
        <w:rPr>
          <w:rFonts w:asciiTheme="minorEastAsia" w:hAnsiTheme="minorEastAsia" w:cs="宋体"/>
          <w:szCs w:val="21"/>
          <w:lang w:val="zh-CN"/>
        </w:rPr>
      </w:pPr>
    </w:p>
    <w:p w:rsidR="001E08DA" w:rsidRDefault="001E08DA">
      <w:pPr>
        <w:spacing w:line="360" w:lineRule="auto"/>
        <w:jc w:val="center"/>
        <w:rPr>
          <w:rFonts w:asciiTheme="minorEastAsia" w:hAnsiTheme="minorEastAsia" w:cs="宋体"/>
          <w:szCs w:val="21"/>
          <w:lang w:val="zh-CN"/>
        </w:rPr>
      </w:pPr>
    </w:p>
    <w:p w:rsidR="001E08DA" w:rsidRDefault="001E08DA">
      <w:pPr>
        <w:spacing w:line="360" w:lineRule="auto"/>
        <w:jc w:val="center"/>
        <w:rPr>
          <w:rFonts w:asciiTheme="minorEastAsia" w:hAnsiTheme="minorEastAsia" w:cs="宋体"/>
          <w:szCs w:val="21"/>
          <w:lang w:val="zh-CN"/>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4.8 “环境标志产品政府采购品目清单”优先采购产品情况</w:t>
      </w:r>
    </w:p>
    <w:p w:rsidR="001E08DA" w:rsidRDefault="001E08DA">
      <w:pPr>
        <w:autoSpaceDE w:val="0"/>
        <w:autoSpaceDN w:val="0"/>
        <w:adjustRightInd w:val="0"/>
        <w:spacing w:line="360" w:lineRule="auto"/>
        <w:jc w:val="center"/>
        <w:outlineLvl w:val="0"/>
        <w:rPr>
          <w:rFonts w:ascii="宋体" w:hAnsi="宋体"/>
          <w:b/>
          <w:bCs/>
          <w:color w:val="000000"/>
          <w:sz w:val="28"/>
          <w:szCs w:val="28"/>
        </w:rPr>
      </w:pPr>
    </w:p>
    <w:p w:rsidR="001E08DA" w:rsidRDefault="00687FC2" w:rsidP="00DA6BE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E08DA" w:rsidRDefault="00687FC2">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1E08DA" w:rsidRDefault="001E08DA">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1E08DA">
        <w:trPr>
          <w:trHeight w:val="225"/>
          <w:tblHeader/>
        </w:trPr>
        <w:tc>
          <w:tcPr>
            <w:tcW w:w="526"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1E08DA">
        <w:trPr>
          <w:trHeight w:val="851"/>
        </w:trPr>
        <w:tc>
          <w:tcPr>
            <w:tcW w:w="526" w:type="dxa"/>
            <w:vAlign w:val="center"/>
          </w:tcPr>
          <w:p w:rsidR="001E08DA" w:rsidRDefault="00687FC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1E08DA" w:rsidRDefault="001E08DA">
            <w:pPr>
              <w:pStyle w:val="a4"/>
              <w:spacing w:line="360" w:lineRule="auto"/>
              <w:rPr>
                <w:rFonts w:ascii="宋体" w:eastAsia="宋体" w:hAnsi="宋体" w:cs="Times New Roman"/>
                <w:sz w:val="21"/>
                <w:szCs w:val="21"/>
              </w:rPr>
            </w:pPr>
          </w:p>
        </w:tc>
        <w:tc>
          <w:tcPr>
            <w:tcW w:w="1518" w:type="dxa"/>
            <w:vAlign w:val="center"/>
          </w:tcPr>
          <w:p w:rsidR="001E08DA" w:rsidRDefault="001E08DA">
            <w:pPr>
              <w:pStyle w:val="a4"/>
              <w:spacing w:line="360" w:lineRule="auto"/>
              <w:rPr>
                <w:rFonts w:ascii="宋体" w:eastAsia="宋体" w:hAnsi="宋体" w:cs="Times New Roman"/>
                <w:sz w:val="21"/>
                <w:szCs w:val="21"/>
              </w:rPr>
            </w:pPr>
          </w:p>
        </w:tc>
        <w:tc>
          <w:tcPr>
            <w:tcW w:w="1240" w:type="dxa"/>
          </w:tcPr>
          <w:p w:rsidR="001E08DA" w:rsidRDefault="001E08DA">
            <w:pPr>
              <w:pStyle w:val="a4"/>
              <w:spacing w:line="360" w:lineRule="auto"/>
              <w:rPr>
                <w:rFonts w:ascii="宋体" w:eastAsia="宋体" w:hAnsi="宋体" w:cs="Times New Roman"/>
                <w:sz w:val="21"/>
                <w:szCs w:val="21"/>
              </w:rPr>
            </w:pPr>
          </w:p>
        </w:tc>
        <w:tc>
          <w:tcPr>
            <w:tcW w:w="1648" w:type="dxa"/>
          </w:tcPr>
          <w:p w:rsidR="001E08DA" w:rsidRDefault="001E08DA">
            <w:pPr>
              <w:pStyle w:val="a4"/>
              <w:spacing w:line="360" w:lineRule="auto"/>
              <w:rPr>
                <w:rFonts w:ascii="宋体" w:eastAsia="宋体" w:hAnsi="宋体" w:cs="Times New Roman"/>
                <w:sz w:val="21"/>
                <w:szCs w:val="21"/>
              </w:rPr>
            </w:pPr>
          </w:p>
        </w:tc>
        <w:tc>
          <w:tcPr>
            <w:tcW w:w="1600" w:type="dxa"/>
          </w:tcPr>
          <w:p w:rsidR="001E08DA" w:rsidRDefault="001E08DA">
            <w:pPr>
              <w:pStyle w:val="a4"/>
              <w:spacing w:line="360" w:lineRule="auto"/>
              <w:rPr>
                <w:rFonts w:ascii="宋体" w:eastAsia="宋体" w:hAnsi="宋体" w:cs="Times New Roman"/>
                <w:sz w:val="21"/>
                <w:szCs w:val="21"/>
              </w:rPr>
            </w:pPr>
          </w:p>
        </w:tc>
        <w:tc>
          <w:tcPr>
            <w:tcW w:w="1417" w:type="dxa"/>
          </w:tcPr>
          <w:p w:rsidR="001E08DA" w:rsidRDefault="001E08DA">
            <w:pPr>
              <w:pStyle w:val="a4"/>
              <w:spacing w:line="360" w:lineRule="auto"/>
              <w:rPr>
                <w:rFonts w:ascii="宋体" w:eastAsia="宋体" w:hAnsi="宋体" w:cs="Times New Roman"/>
                <w:sz w:val="21"/>
                <w:szCs w:val="21"/>
              </w:rPr>
            </w:pPr>
          </w:p>
        </w:tc>
      </w:tr>
      <w:tr w:rsidR="001E08DA">
        <w:trPr>
          <w:trHeight w:val="851"/>
        </w:trPr>
        <w:tc>
          <w:tcPr>
            <w:tcW w:w="526" w:type="dxa"/>
            <w:vAlign w:val="center"/>
          </w:tcPr>
          <w:p w:rsidR="001E08DA" w:rsidRDefault="00687FC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1E08DA" w:rsidRDefault="001E08DA">
            <w:pPr>
              <w:pStyle w:val="a4"/>
              <w:spacing w:line="360" w:lineRule="auto"/>
              <w:rPr>
                <w:rFonts w:ascii="宋体" w:eastAsia="宋体" w:hAnsi="宋体" w:cs="Times New Roman"/>
                <w:sz w:val="21"/>
                <w:szCs w:val="21"/>
              </w:rPr>
            </w:pPr>
          </w:p>
        </w:tc>
        <w:tc>
          <w:tcPr>
            <w:tcW w:w="1518" w:type="dxa"/>
            <w:vAlign w:val="center"/>
          </w:tcPr>
          <w:p w:rsidR="001E08DA" w:rsidRDefault="001E08DA">
            <w:pPr>
              <w:pStyle w:val="a4"/>
              <w:spacing w:line="360" w:lineRule="auto"/>
              <w:rPr>
                <w:rFonts w:ascii="宋体" w:eastAsia="宋体" w:hAnsi="宋体" w:cs="Times New Roman"/>
                <w:sz w:val="21"/>
                <w:szCs w:val="21"/>
              </w:rPr>
            </w:pPr>
          </w:p>
        </w:tc>
        <w:tc>
          <w:tcPr>
            <w:tcW w:w="1240" w:type="dxa"/>
          </w:tcPr>
          <w:p w:rsidR="001E08DA" w:rsidRDefault="001E08DA">
            <w:pPr>
              <w:pStyle w:val="a4"/>
              <w:spacing w:line="360" w:lineRule="auto"/>
              <w:rPr>
                <w:rFonts w:ascii="宋体" w:eastAsia="宋体" w:hAnsi="宋体" w:cs="Times New Roman"/>
                <w:sz w:val="21"/>
                <w:szCs w:val="21"/>
              </w:rPr>
            </w:pPr>
          </w:p>
        </w:tc>
        <w:tc>
          <w:tcPr>
            <w:tcW w:w="1648" w:type="dxa"/>
          </w:tcPr>
          <w:p w:rsidR="001E08DA" w:rsidRDefault="001E08DA">
            <w:pPr>
              <w:pStyle w:val="a4"/>
              <w:spacing w:line="360" w:lineRule="auto"/>
              <w:rPr>
                <w:rFonts w:ascii="宋体" w:eastAsia="宋体" w:hAnsi="宋体" w:cs="Times New Roman"/>
                <w:sz w:val="21"/>
                <w:szCs w:val="21"/>
              </w:rPr>
            </w:pPr>
          </w:p>
        </w:tc>
        <w:tc>
          <w:tcPr>
            <w:tcW w:w="1600" w:type="dxa"/>
          </w:tcPr>
          <w:p w:rsidR="001E08DA" w:rsidRDefault="001E08DA">
            <w:pPr>
              <w:pStyle w:val="a4"/>
              <w:spacing w:line="360" w:lineRule="auto"/>
              <w:rPr>
                <w:rFonts w:ascii="宋体" w:eastAsia="宋体" w:hAnsi="宋体" w:cs="Times New Roman"/>
                <w:sz w:val="21"/>
                <w:szCs w:val="21"/>
              </w:rPr>
            </w:pPr>
          </w:p>
        </w:tc>
        <w:tc>
          <w:tcPr>
            <w:tcW w:w="1417" w:type="dxa"/>
          </w:tcPr>
          <w:p w:rsidR="001E08DA" w:rsidRDefault="001E08DA">
            <w:pPr>
              <w:pStyle w:val="a4"/>
              <w:spacing w:line="360" w:lineRule="auto"/>
              <w:rPr>
                <w:rFonts w:ascii="宋体" w:eastAsia="宋体" w:hAnsi="宋体" w:cs="Times New Roman"/>
                <w:sz w:val="21"/>
                <w:szCs w:val="21"/>
              </w:rPr>
            </w:pPr>
          </w:p>
        </w:tc>
      </w:tr>
      <w:tr w:rsidR="001E08DA">
        <w:trPr>
          <w:trHeight w:val="851"/>
        </w:trPr>
        <w:tc>
          <w:tcPr>
            <w:tcW w:w="526" w:type="dxa"/>
            <w:vAlign w:val="center"/>
          </w:tcPr>
          <w:p w:rsidR="001E08DA" w:rsidRDefault="00687FC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1E08DA" w:rsidRDefault="001E08DA">
            <w:pPr>
              <w:pStyle w:val="a4"/>
              <w:spacing w:line="360" w:lineRule="auto"/>
              <w:rPr>
                <w:rFonts w:ascii="宋体" w:eastAsia="宋体" w:hAnsi="宋体" w:cs="Times New Roman"/>
                <w:sz w:val="21"/>
                <w:szCs w:val="21"/>
              </w:rPr>
            </w:pPr>
          </w:p>
        </w:tc>
        <w:tc>
          <w:tcPr>
            <w:tcW w:w="1518" w:type="dxa"/>
            <w:vAlign w:val="center"/>
          </w:tcPr>
          <w:p w:rsidR="001E08DA" w:rsidRDefault="001E08DA">
            <w:pPr>
              <w:pStyle w:val="a4"/>
              <w:spacing w:line="360" w:lineRule="auto"/>
              <w:rPr>
                <w:rFonts w:ascii="宋体" w:eastAsia="宋体" w:hAnsi="宋体" w:cs="Times New Roman"/>
                <w:sz w:val="21"/>
                <w:szCs w:val="21"/>
              </w:rPr>
            </w:pPr>
          </w:p>
        </w:tc>
        <w:tc>
          <w:tcPr>
            <w:tcW w:w="1240" w:type="dxa"/>
          </w:tcPr>
          <w:p w:rsidR="001E08DA" w:rsidRDefault="001E08DA">
            <w:pPr>
              <w:pStyle w:val="a4"/>
              <w:spacing w:line="360" w:lineRule="auto"/>
              <w:rPr>
                <w:rFonts w:ascii="宋体" w:eastAsia="宋体" w:hAnsi="宋体" w:cs="Times New Roman"/>
                <w:sz w:val="21"/>
                <w:szCs w:val="21"/>
              </w:rPr>
            </w:pPr>
          </w:p>
        </w:tc>
        <w:tc>
          <w:tcPr>
            <w:tcW w:w="1648" w:type="dxa"/>
          </w:tcPr>
          <w:p w:rsidR="001E08DA" w:rsidRDefault="001E08DA">
            <w:pPr>
              <w:pStyle w:val="a4"/>
              <w:spacing w:line="360" w:lineRule="auto"/>
              <w:rPr>
                <w:rFonts w:ascii="宋体" w:eastAsia="宋体" w:hAnsi="宋体" w:cs="Times New Roman"/>
                <w:sz w:val="21"/>
                <w:szCs w:val="21"/>
              </w:rPr>
            </w:pPr>
          </w:p>
        </w:tc>
        <w:tc>
          <w:tcPr>
            <w:tcW w:w="1600" w:type="dxa"/>
          </w:tcPr>
          <w:p w:rsidR="001E08DA" w:rsidRDefault="001E08DA">
            <w:pPr>
              <w:pStyle w:val="a4"/>
              <w:spacing w:line="360" w:lineRule="auto"/>
              <w:rPr>
                <w:rFonts w:ascii="宋体" w:eastAsia="宋体" w:hAnsi="宋体" w:cs="Times New Roman"/>
                <w:sz w:val="21"/>
                <w:szCs w:val="21"/>
              </w:rPr>
            </w:pPr>
          </w:p>
        </w:tc>
        <w:tc>
          <w:tcPr>
            <w:tcW w:w="1417" w:type="dxa"/>
          </w:tcPr>
          <w:p w:rsidR="001E08DA" w:rsidRDefault="001E08DA">
            <w:pPr>
              <w:pStyle w:val="a4"/>
              <w:spacing w:line="360" w:lineRule="auto"/>
              <w:rPr>
                <w:rFonts w:ascii="宋体" w:eastAsia="宋体" w:hAnsi="宋体" w:cs="Times New Roman"/>
                <w:sz w:val="21"/>
                <w:szCs w:val="21"/>
              </w:rPr>
            </w:pPr>
          </w:p>
        </w:tc>
      </w:tr>
    </w:tbl>
    <w:p w:rsidR="001E08DA" w:rsidRDefault="00687F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1E08DA" w:rsidRDefault="00687F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1E08DA" w:rsidRDefault="001E08DA">
      <w:pPr>
        <w:snapToGrid w:val="0"/>
        <w:spacing w:line="500" w:lineRule="exact"/>
        <w:rPr>
          <w:rFonts w:asciiTheme="minorEastAsia" w:hAnsiTheme="minorEastAsia" w:cs="宋体"/>
          <w:szCs w:val="21"/>
          <w:lang w:val="zh-CN"/>
        </w:rPr>
      </w:pPr>
    </w:p>
    <w:p w:rsidR="001E08DA" w:rsidRDefault="00687FC2">
      <w:pPr>
        <w:ind w:left="630" w:hangingChars="300" w:hanging="630"/>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1E08DA" w:rsidRDefault="001E08DA">
      <w:pPr>
        <w:ind w:left="630" w:hangingChars="300" w:hanging="630"/>
        <w:rPr>
          <w:rFonts w:asciiTheme="minorEastAsia" w:hAnsiTheme="minorEastAsia" w:cs="宋体"/>
          <w:szCs w:val="21"/>
          <w:lang w:val="zh-CN"/>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4.9 中小企业声明函</w:t>
      </w:r>
    </w:p>
    <w:p w:rsidR="001E08DA" w:rsidRDefault="001E08DA">
      <w:pPr>
        <w:spacing w:line="360" w:lineRule="auto"/>
        <w:jc w:val="center"/>
        <w:rPr>
          <w:rFonts w:ascii="宋体" w:hAnsi="宋体"/>
          <w:b/>
          <w:bCs/>
          <w:color w:val="000000"/>
          <w:szCs w:val="21"/>
        </w:rPr>
      </w:pPr>
    </w:p>
    <w:p w:rsidR="001E08DA" w:rsidRDefault="00687FC2">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1E08DA" w:rsidRDefault="00687FC2">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1E08DA" w:rsidRDefault="001E08DA">
      <w:pPr>
        <w:widowControl/>
        <w:spacing w:before="100" w:beforeAutospacing="1" w:after="100" w:afterAutospacing="1" w:line="360" w:lineRule="auto"/>
        <w:ind w:leftChars="1850" w:left="3885"/>
        <w:jc w:val="left"/>
        <w:rPr>
          <w:rFonts w:ascii="宋体" w:hAnsi="宋体" w:cs="Arial"/>
          <w:color w:val="000000"/>
          <w:kern w:val="0"/>
          <w:szCs w:val="21"/>
        </w:rPr>
      </w:pPr>
    </w:p>
    <w:p w:rsidR="001E08DA" w:rsidRDefault="001E08DA">
      <w:pPr>
        <w:widowControl/>
        <w:spacing w:before="100" w:beforeAutospacing="1" w:after="100" w:afterAutospacing="1" w:line="360" w:lineRule="auto"/>
        <w:ind w:leftChars="1850" w:left="3885"/>
        <w:jc w:val="left"/>
        <w:rPr>
          <w:rFonts w:ascii="宋体" w:hAnsi="宋体" w:cs="Arial"/>
          <w:color w:val="000000"/>
          <w:kern w:val="0"/>
          <w:szCs w:val="21"/>
        </w:rPr>
      </w:pPr>
    </w:p>
    <w:p w:rsidR="001E08DA" w:rsidRDefault="00687FC2">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 xml:space="preserve">投标人名称（盖章）：　　　　　　　　　</w:t>
      </w:r>
      <w:r>
        <w:rPr>
          <w:rFonts w:asciiTheme="minorEastAsia" w:hAnsiTheme="minorEastAsia" w:cs="Arial" w:hint="eastAsia"/>
          <w:color w:val="000000"/>
          <w:szCs w:val="21"/>
        </w:rPr>
        <w:br/>
        <w:t>日　  期：      年    月    日</w:t>
      </w:r>
    </w:p>
    <w:p w:rsidR="001E08DA" w:rsidRDefault="001E08DA">
      <w:pPr>
        <w:spacing w:line="480" w:lineRule="auto"/>
        <w:ind w:leftChars="2075" w:left="4358"/>
        <w:rPr>
          <w:rFonts w:asciiTheme="minorEastAsia" w:hAnsiTheme="minorEastAsia" w:cs="Arial"/>
          <w:color w:val="000000"/>
          <w:szCs w:val="21"/>
        </w:rPr>
      </w:pPr>
    </w:p>
    <w:p w:rsidR="001E08DA" w:rsidRDefault="001E08DA">
      <w:pPr>
        <w:spacing w:line="480" w:lineRule="auto"/>
        <w:ind w:leftChars="2075" w:left="4358"/>
        <w:rPr>
          <w:rFonts w:asciiTheme="minorEastAsia" w:hAnsiTheme="minorEastAsia" w:cs="Arial"/>
          <w:color w:val="000000"/>
          <w:szCs w:val="21"/>
        </w:rPr>
      </w:pPr>
    </w:p>
    <w:p w:rsidR="001E08DA" w:rsidRDefault="001E08DA">
      <w:pPr>
        <w:spacing w:line="480" w:lineRule="auto"/>
        <w:ind w:leftChars="2075" w:left="4358"/>
        <w:rPr>
          <w:rFonts w:asciiTheme="minorEastAsia" w:hAnsiTheme="minorEastAsia" w:cs="Arial"/>
          <w:color w:val="000000"/>
          <w:szCs w:val="21"/>
        </w:rPr>
      </w:pPr>
    </w:p>
    <w:p w:rsidR="001E08DA" w:rsidRDefault="00687FC2">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1E08DA" w:rsidRDefault="00687FC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1E08DA" w:rsidRDefault="00687FC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1E08DA" w:rsidRDefault="00687FC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1E08DA" w:rsidRDefault="001E08DA">
      <w:pPr>
        <w:widowControl/>
        <w:spacing w:before="100" w:beforeAutospacing="1" w:after="100" w:afterAutospacing="1" w:line="360" w:lineRule="auto"/>
        <w:contextualSpacing/>
        <w:jc w:val="left"/>
        <w:rPr>
          <w:rFonts w:ascii="宋体" w:hAnsi="宋体" w:cs="Arial"/>
          <w:color w:val="000000"/>
          <w:kern w:val="0"/>
          <w:szCs w:val="21"/>
        </w:rPr>
      </w:pPr>
    </w:p>
    <w:p w:rsidR="001E08DA" w:rsidRDefault="001E08DA">
      <w:pPr>
        <w:widowControl/>
        <w:spacing w:before="100" w:beforeAutospacing="1" w:after="100" w:afterAutospacing="1" w:line="360" w:lineRule="auto"/>
        <w:contextualSpacing/>
        <w:jc w:val="left"/>
        <w:rPr>
          <w:rFonts w:ascii="宋体" w:hAnsi="宋体" w:cs="Arial"/>
          <w:color w:val="000000"/>
          <w:kern w:val="0"/>
          <w:szCs w:val="21"/>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bookmarkStart w:id="15" w:name="OLE_LINK13"/>
      <w:bookmarkStart w:id="16" w:name="OLE_LINK14"/>
      <w:r>
        <w:rPr>
          <w:rFonts w:ascii="宋体" w:hAnsi="宋体" w:hint="eastAsia"/>
          <w:b/>
          <w:bCs/>
          <w:color w:val="000000"/>
          <w:sz w:val="24"/>
          <w:szCs w:val="24"/>
        </w:rPr>
        <w:lastRenderedPageBreak/>
        <w:t>4.10 残疾人福利性单位声明函</w:t>
      </w:r>
    </w:p>
    <w:bookmarkEnd w:id="15"/>
    <w:bookmarkEnd w:id="16"/>
    <w:p w:rsidR="001E08DA" w:rsidRDefault="001E08DA">
      <w:pPr>
        <w:spacing w:line="360" w:lineRule="auto"/>
        <w:rPr>
          <w:rFonts w:ascii="宋体" w:hAnsi="宋体"/>
          <w:szCs w:val="21"/>
        </w:rPr>
      </w:pPr>
    </w:p>
    <w:p w:rsidR="001E08DA" w:rsidRDefault="00687FC2">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1E08DA" w:rsidRDefault="00687FC2">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1E08DA" w:rsidRDefault="001E08DA">
      <w:pPr>
        <w:spacing w:line="360" w:lineRule="auto"/>
        <w:rPr>
          <w:rFonts w:ascii="宋体" w:hAnsi="宋体"/>
          <w:szCs w:val="21"/>
        </w:rPr>
      </w:pPr>
    </w:p>
    <w:p w:rsidR="001E08DA" w:rsidRDefault="001E08DA">
      <w:pPr>
        <w:spacing w:line="360" w:lineRule="auto"/>
        <w:rPr>
          <w:rFonts w:ascii="宋体" w:hAnsi="宋体"/>
          <w:szCs w:val="21"/>
        </w:rPr>
      </w:pPr>
    </w:p>
    <w:p w:rsidR="001E08DA" w:rsidRDefault="001E08DA">
      <w:pPr>
        <w:spacing w:line="360" w:lineRule="auto"/>
        <w:rPr>
          <w:rFonts w:ascii="宋体" w:hAnsi="宋体"/>
          <w:szCs w:val="21"/>
        </w:rPr>
      </w:pPr>
    </w:p>
    <w:p w:rsidR="001E08DA" w:rsidRDefault="00687FC2">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单位名称（盖章）：</w:t>
      </w:r>
    </w:p>
    <w:p w:rsidR="001E08DA" w:rsidRDefault="00687FC2">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 xml:space="preserve"> 日    期：      年    月    日</w:t>
      </w:r>
    </w:p>
    <w:p w:rsidR="001E08DA" w:rsidRDefault="001E08DA">
      <w:pPr>
        <w:spacing w:line="480" w:lineRule="auto"/>
        <w:ind w:leftChars="2075" w:left="4358"/>
        <w:rPr>
          <w:rFonts w:asciiTheme="minorEastAsia" w:hAnsiTheme="minorEastAsia" w:cs="Arial"/>
          <w:color w:val="000000"/>
          <w:szCs w:val="21"/>
        </w:rPr>
      </w:pPr>
    </w:p>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p w:rsidR="001001DC" w:rsidRDefault="001001DC"/>
    <w:p w:rsidR="001E08DA" w:rsidRDefault="001E08DA"/>
    <w:p w:rsidR="001E08DA" w:rsidRDefault="001E08DA"/>
    <w:p w:rsidR="001E08DA" w:rsidRDefault="001E08DA"/>
    <w:p w:rsidR="001E08DA" w:rsidRDefault="001E08DA"/>
    <w:p w:rsidR="001E08DA" w:rsidRDefault="001E08DA"/>
    <w:p w:rsidR="001E08DA" w:rsidRDefault="001E08DA"/>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4.11 所投产品符合国家强制性要求承诺函 </w:t>
      </w:r>
    </w:p>
    <w:p w:rsidR="001E08DA" w:rsidRDefault="001E08DA">
      <w:pPr>
        <w:autoSpaceDE w:val="0"/>
        <w:autoSpaceDN w:val="0"/>
        <w:adjustRightInd w:val="0"/>
        <w:spacing w:line="360" w:lineRule="auto"/>
        <w:jc w:val="center"/>
        <w:outlineLvl w:val="0"/>
        <w:rPr>
          <w:rFonts w:ascii="宋体" w:hAnsi="宋体"/>
          <w:b/>
          <w:bCs/>
          <w:color w:val="000000"/>
          <w:sz w:val="28"/>
          <w:szCs w:val="28"/>
        </w:rPr>
      </w:pPr>
    </w:p>
    <w:p w:rsidR="001E08DA" w:rsidRDefault="00687FC2">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投标人所投产品涉及国家有属强制性规定的，须承诺其所投产品符合国家强制性要求（如CCC认证，格式自拟）</w:t>
      </w:r>
    </w:p>
    <w:p w:rsidR="001E08DA" w:rsidRDefault="001E08DA">
      <w:pPr>
        <w:widowControl/>
        <w:spacing w:before="100" w:beforeAutospacing="1" w:after="100" w:afterAutospacing="1" w:line="360" w:lineRule="auto"/>
        <w:jc w:val="center"/>
        <w:rPr>
          <w:rFonts w:ascii="宋体" w:hAnsi="宋体"/>
          <w:b/>
          <w:bCs/>
          <w:color w:val="000000"/>
          <w:sz w:val="36"/>
          <w:szCs w:val="36"/>
        </w:rPr>
      </w:pPr>
    </w:p>
    <w:p w:rsidR="001E08DA" w:rsidRDefault="001E08DA">
      <w:pPr>
        <w:widowControl/>
        <w:spacing w:before="100" w:beforeAutospacing="1" w:after="100" w:afterAutospacing="1" w:line="360" w:lineRule="auto"/>
        <w:jc w:val="center"/>
        <w:rPr>
          <w:rFonts w:ascii="宋体" w:hAnsi="宋体"/>
          <w:b/>
          <w:bCs/>
          <w:color w:val="000000"/>
          <w:sz w:val="36"/>
          <w:szCs w:val="36"/>
        </w:rPr>
      </w:pPr>
    </w:p>
    <w:p w:rsidR="001E08DA" w:rsidRDefault="001E08DA"/>
    <w:p w:rsidR="001E08DA" w:rsidRDefault="001E08DA"/>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15"/>
          <w:szCs w:val="15"/>
          <w:lang w:val="zh-CN"/>
        </w:rPr>
      </w:pPr>
    </w:p>
    <w:p w:rsidR="001E08DA" w:rsidRDefault="001E08DA">
      <w:pPr>
        <w:autoSpaceDE w:val="0"/>
        <w:autoSpaceDN w:val="0"/>
        <w:adjustRightInd w:val="0"/>
        <w:spacing w:line="360" w:lineRule="auto"/>
        <w:jc w:val="center"/>
        <w:rPr>
          <w:rFonts w:asciiTheme="minorEastAsia" w:hAnsiTheme="minorEastAsia" w:cs="黑体"/>
          <w:b/>
          <w:bCs/>
          <w:sz w:val="15"/>
          <w:szCs w:val="15"/>
          <w:lang w:val="zh-CN"/>
        </w:rPr>
      </w:pPr>
    </w:p>
    <w:p w:rsidR="001E08DA" w:rsidRDefault="001E08DA">
      <w:pPr>
        <w:autoSpaceDE w:val="0"/>
        <w:autoSpaceDN w:val="0"/>
        <w:adjustRightInd w:val="0"/>
        <w:spacing w:line="360" w:lineRule="auto"/>
        <w:jc w:val="center"/>
        <w:rPr>
          <w:rFonts w:asciiTheme="minorEastAsia" w:hAnsiTheme="minorEastAsia" w:cs="黑体"/>
          <w:b/>
          <w:bCs/>
          <w:sz w:val="15"/>
          <w:szCs w:val="15"/>
          <w:lang w:val="zh-CN"/>
        </w:rPr>
      </w:pPr>
    </w:p>
    <w:p w:rsidR="001E08DA" w:rsidRDefault="001E08DA">
      <w:pPr>
        <w:autoSpaceDE w:val="0"/>
        <w:autoSpaceDN w:val="0"/>
        <w:adjustRightInd w:val="0"/>
        <w:spacing w:line="360" w:lineRule="auto"/>
        <w:jc w:val="center"/>
        <w:rPr>
          <w:rFonts w:asciiTheme="minorEastAsia" w:hAnsiTheme="minorEastAsia" w:cs="黑体"/>
          <w:b/>
          <w:bCs/>
          <w:sz w:val="15"/>
          <w:szCs w:val="15"/>
          <w:lang w:val="zh-CN"/>
        </w:rPr>
      </w:pPr>
    </w:p>
    <w:p w:rsidR="001E08DA" w:rsidRDefault="001E08DA">
      <w:pPr>
        <w:autoSpaceDE w:val="0"/>
        <w:autoSpaceDN w:val="0"/>
        <w:adjustRightInd w:val="0"/>
        <w:spacing w:line="360" w:lineRule="auto"/>
        <w:jc w:val="center"/>
        <w:rPr>
          <w:rFonts w:asciiTheme="minorEastAsia" w:hAnsiTheme="minorEastAsia" w:cs="黑体"/>
          <w:b/>
          <w:bCs/>
          <w:sz w:val="15"/>
          <w:szCs w:val="15"/>
          <w:lang w:val="zh-CN"/>
        </w:rPr>
      </w:pPr>
    </w:p>
    <w:p w:rsidR="001E08DA" w:rsidRDefault="001E08DA">
      <w:pPr>
        <w:autoSpaceDE w:val="0"/>
        <w:autoSpaceDN w:val="0"/>
        <w:adjustRightInd w:val="0"/>
        <w:spacing w:line="360" w:lineRule="auto"/>
        <w:jc w:val="center"/>
        <w:rPr>
          <w:rFonts w:asciiTheme="minorEastAsia" w:hAnsiTheme="minorEastAsia" w:cs="黑体"/>
          <w:b/>
          <w:bCs/>
          <w:sz w:val="15"/>
          <w:szCs w:val="15"/>
          <w:lang w:val="zh-CN"/>
        </w:rPr>
      </w:pPr>
    </w:p>
    <w:p w:rsidR="001E08DA" w:rsidRDefault="001E08DA">
      <w:pPr>
        <w:autoSpaceDE w:val="0"/>
        <w:autoSpaceDN w:val="0"/>
        <w:adjustRightInd w:val="0"/>
        <w:spacing w:line="360" w:lineRule="auto"/>
        <w:jc w:val="center"/>
        <w:rPr>
          <w:rFonts w:asciiTheme="minorEastAsia" w:hAnsiTheme="minorEastAsia" w:cs="黑体"/>
          <w:b/>
          <w:bCs/>
          <w:sz w:val="15"/>
          <w:szCs w:val="15"/>
          <w:lang w:val="zh-CN"/>
        </w:rPr>
      </w:pPr>
    </w:p>
    <w:p w:rsidR="001E08DA" w:rsidRDefault="001E08DA">
      <w:pPr>
        <w:autoSpaceDE w:val="0"/>
        <w:autoSpaceDN w:val="0"/>
        <w:adjustRightInd w:val="0"/>
        <w:spacing w:line="360" w:lineRule="auto"/>
        <w:jc w:val="center"/>
        <w:rPr>
          <w:rFonts w:asciiTheme="minorEastAsia" w:hAnsiTheme="minorEastAsia" w:cs="黑体"/>
          <w:b/>
          <w:bCs/>
          <w:sz w:val="15"/>
          <w:szCs w:val="15"/>
          <w:lang w:val="zh-CN"/>
        </w:rPr>
      </w:pPr>
    </w:p>
    <w:p w:rsidR="001E08DA" w:rsidRDefault="001E08DA">
      <w:pPr>
        <w:autoSpaceDE w:val="0"/>
        <w:autoSpaceDN w:val="0"/>
        <w:adjustRightInd w:val="0"/>
        <w:spacing w:line="360" w:lineRule="auto"/>
        <w:jc w:val="center"/>
        <w:rPr>
          <w:rFonts w:asciiTheme="minorEastAsia" w:hAnsiTheme="minorEastAsia" w:cs="黑体"/>
          <w:b/>
          <w:bCs/>
          <w:sz w:val="15"/>
          <w:szCs w:val="15"/>
          <w:lang w:val="zh-CN"/>
        </w:rPr>
      </w:pPr>
    </w:p>
    <w:p w:rsidR="001E08DA" w:rsidRDefault="00687FC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1E08DA" w:rsidRDefault="001E08DA"/>
    <w:p w:rsidR="001E08DA" w:rsidRDefault="001E08DA"/>
    <w:p w:rsidR="001E08DA" w:rsidRDefault="001E08DA"/>
    <w:p w:rsidR="001E08DA" w:rsidRDefault="00687FC2">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1E08DA" w:rsidRDefault="00687FC2">
      <w:pPr>
        <w:spacing w:line="360" w:lineRule="auto"/>
        <w:jc w:val="center"/>
        <w:rPr>
          <w:rFonts w:ascii="宋体" w:hAnsi="宋体"/>
          <w:b/>
          <w:bCs/>
          <w:color w:val="000000"/>
          <w:sz w:val="28"/>
          <w:szCs w:val="28"/>
        </w:rPr>
      </w:pPr>
      <w:r>
        <w:rPr>
          <w:rFonts w:ascii="宋体" w:hAnsi="宋体"/>
          <w:b/>
          <w:bCs/>
          <w:color w:val="000000"/>
          <w:sz w:val="28"/>
          <w:szCs w:val="28"/>
        </w:rPr>
        <w:t> </w:t>
      </w:r>
    </w:p>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sectPr w:rsidR="001E08DA" w:rsidSect="001E08DA">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CA5" w:rsidRDefault="00BA6CA5" w:rsidP="001E08DA">
      <w:r>
        <w:separator/>
      </w:r>
    </w:p>
  </w:endnote>
  <w:endnote w:type="continuationSeparator" w:id="1">
    <w:p w:rsidR="00BA6CA5" w:rsidRDefault="00BA6CA5" w:rsidP="001E0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BD" w:rsidRDefault="00E62FEF">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E306BD" w:rsidRDefault="00E62FEF">
                <w:pPr>
                  <w:pStyle w:val="aa"/>
                </w:pPr>
                <w:fldSimple w:instr=" PAGE  \* MERGEFORMAT ">
                  <w:r w:rsidR="00156A86">
                    <w:rPr>
                      <w:noProof/>
                    </w:rPr>
                    <w:t>78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CA5" w:rsidRDefault="00BA6CA5" w:rsidP="001E08DA">
      <w:r>
        <w:separator/>
      </w:r>
    </w:p>
  </w:footnote>
  <w:footnote w:type="continuationSeparator" w:id="1">
    <w:p w:rsidR="00BA6CA5" w:rsidRDefault="00BA6CA5" w:rsidP="001E0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9F817C2"/>
    <w:multiLevelType w:val="singleLevel"/>
    <w:tmpl w:val="59F817C2"/>
    <w:lvl w:ilvl="0">
      <w:start w:val="2"/>
      <w:numFmt w:val="chineseCounting"/>
      <w:suff w:val="space"/>
      <w:lvlText w:val="第%1章"/>
      <w:lvlJc w:val="left"/>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11"/>
  </w:num>
  <w:num w:numId="5">
    <w:abstractNumId w:val="7"/>
  </w:num>
  <w:num w:numId="6">
    <w:abstractNumId w:val="13"/>
  </w:num>
  <w:num w:numId="7">
    <w:abstractNumId w:val="4"/>
  </w:num>
  <w:num w:numId="8">
    <w:abstractNumId w:val="5"/>
  </w:num>
  <w:num w:numId="9">
    <w:abstractNumId w:val="15"/>
  </w:num>
  <w:num w:numId="10">
    <w:abstractNumId w:val="9"/>
  </w:num>
  <w:num w:numId="11">
    <w:abstractNumId w:val="14"/>
  </w:num>
  <w:num w:numId="12">
    <w:abstractNumId w:val="3"/>
  </w:num>
  <w:num w:numId="13">
    <w:abstractNumId w:val="6"/>
  </w:num>
  <w:num w:numId="14">
    <w:abstractNumId w:val="10"/>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034C"/>
    <w:rsid w:val="0001370A"/>
    <w:rsid w:val="00015F84"/>
    <w:rsid w:val="00032E32"/>
    <w:rsid w:val="000332D6"/>
    <w:rsid w:val="000346ED"/>
    <w:rsid w:val="000576C2"/>
    <w:rsid w:val="00073D7B"/>
    <w:rsid w:val="00075D7D"/>
    <w:rsid w:val="000779E8"/>
    <w:rsid w:val="00077E62"/>
    <w:rsid w:val="00080F36"/>
    <w:rsid w:val="00085F8B"/>
    <w:rsid w:val="0008676F"/>
    <w:rsid w:val="000873AE"/>
    <w:rsid w:val="000928D7"/>
    <w:rsid w:val="00094EAD"/>
    <w:rsid w:val="000A4572"/>
    <w:rsid w:val="000B5686"/>
    <w:rsid w:val="000D07EA"/>
    <w:rsid w:val="000D2DED"/>
    <w:rsid w:val="000D38F9"/>
    <w:rsid w:val="000D39AC"/>
    <w:rsid w:val="000E4E1E"/>
    <w:rsid w:val="000F51B5"/>
    <w:rsid w:val="001001DC"/>
    <w:rsid w:val="00100BEF"/>
    <w:rsid w:val="001013D9"/>
    <w:rsid w:val="0010571F"/>
    <w:rsid w:val="00112986"/>
    <w:rsid w:val="001135F6"/>
    <w:rsid w:val="00117B60"/>
    <w:rsid w:val="00121E2F"/>
    <w:rsid w:val="00133EDE"/>
    <w:rsid w:val="00142DB6"/>
    <w:rsid w:val="00152A00"/>
    <w:rsid w:val="00156A86"/>
    <w:rsid w:val="00156EC1"/>
    <w:rsid w:val="00160E65"/>
    <w:rsid w:val="00162C1E"/>
    <w:rsid w:val="001D4207"/>
    <w:rsid w:val="001E08DA"/>
    <w:rsid w:val="001E7C2C"/>
    <w:rsid w:val="001F5571"/>
    <w:rsid w:val="00203BE3"/>
    <w:rsid w:val="00210C2B"/>
    <w:rsid w:val="00210FCB"/>
    <w:rsid w:val="00250C01"/>
    <w:rsid w:val="00293C27"/>
    <w:rsid w:val="002945DA"/>
    <w:rsid w:val="002A5B82"/>
    <w:rsid w:val="002C7916"/>
    <w:rsid w:val="002D4951"/>
    <w:rsid w:val="002E2CED"/>
    <w:rsid w:val="002F3A7B"/>
    <w:rsid w:val="002F4123"/>
    <w:rsid w:val="003033ED"/>
    <w:rsid w:val="003044A3"/>
    <w:rsid w:val="00320DAC"/>
    <w:rsid w:val="00323356"/>
    <w:rsid w:val="003242B4"/>
    <w:rsid w:val="003305F9"/>
    <w:rsid w:val="00335F83"/>
    <w:rsid w:val="00337912"/>
    <w:rsid w:val="00344842"/>
    <w:rsid w:val="003552A2"/>
    <w:rsid w:val="00372961"/>
    <w:rsid w:val="0038333D"/>
    <w:rsid w:val="00390295"/>
    <w:rsid w:val="003B75ED"/>
    <w:rsid w:val="003C7F5A"/>
    <w:rsid w:val="003F5CD2"/>
    <w:rsid w:val="00406170"/>
    <w:rsid w:val="00410B93"/>
    <w:rsid w:val="00414383"/>
    <w:rsid w:val="004207F8"/>
    <w:rsid w:val="00422114"/>
    <w:rsid w:val="0044305C"/>
    <w:rsid w:val="004438F4"/>
    <w:rsid w:val="00461483"/>
    <w:rsid w:val="00465B6D"/>
    <w:rsid w:val="00473ADD"/>
    <w:rsid w:val="00476C13"/>
    <w:rsid w:val="004A1AF2"/>
    <w:rsid w:val="004A383B"/>
    <w:rsid w:val="004A4195"/>
    <w:rsid w:val="004B054D"/>
    <w:rsid w:val="004B4989"/>
    <w:rsid w:val="004E07F6"/>
    <w:rsid w:val="004E0F6D"/>
    <w:rsid w:val="004E5765"/>
    <w:rsid w:val="004F121A"/>
    <w:rsid w:val="004F1C5F"/>
    <w:rsid w:val="004F32A0"/>
    <w:rsid w:val="004F7AD2"/>
    <w:rsid w:val="00501891"/>
    <w:rsid w:val="00515F85"/>
    <w:rsid w:val="0052728E"/>
    <w:rsid w:val="005316FF"/>
    <w:rsid w:val="0054649B"/>
    <w:rsid w:val="00550D0B"/>
    <w:rsid w:val="00575D26"/>
    <w:rsid w:val="0057676D"/>
    <w:rsid w:val="0058008A"/>
    <w:rsid w:val="0058369C"/>
    <w:rsid w:val="0058393C"/>
    <w:rsid w:val="0058525C"/>
    <w:rsid w:val="005A39DD"/>
    <w:rsid w:val="005A4753"/>
    <w:rsid w:val="005B0C29"/>
    <w:rsid w:val="005B52B6"/>
    <w:rsid w:val="005C0CF5"/>
    <w:rsid w:val="005C3AE6"/>
    <w:rsid w:val="005C5F5B"/>
    <w:rsid w:val="005C67C8"/>
    <w:rsid w:val="005E534D"/>
    <w:rsid w:val="005F225E"/>
    <w:rsid w:val="005F6F6A"/>
    <w:rsid w:val="00600306"/>
    <w:rsid w:val="006078AC"/>
    <w:rsid w:val="00611DA4"/>
    <w:rsid w:val="00614340"/>
    <w:rsid w:val="006303FC"/>
    <w:rsid w:val="00630CA6"/>
    <w:rsid w:val="00634FA0"/>
    <w:rsid w:val="00636AAD"/>
    <w:rsid w:val="00642CFC"/>
    <w:rsid w:val="006503D0"/>
    <w:rsid w:val="0066419E"/>
    <w:rsid w:val="00667B6D"/>
    <w:rsid w:val="0067566A"/>
    <w:rsid w:val="0067738B"/>
    <w:rsid w:val="00680752"/>
    <w:rsid w:val="00681926"/>
    <w:rsid w:val="006846AE"/>
    <w:rsid w:val="0068663A"/>
    <w:rsid w:val="00687FC2"/>
    <w:rsid w:val="006907F7"/>
    <w:rsid w:val="00693F99"/>
    <w:rsid w:val="006B7982"/>
    <w:rsid w:val="006D10FD"/>
    <w:rsid w:val="006D5FEB"/>
    <w:rsid w:val="006D7001"/>
    <w:rsid w:val="006D77A9"/>
    <w:rsid w:val="006E145E"/>
    <w:rsid w:val="006E1AB0"/>
    <w:rsid w:val="00702C35"/>
    <w:rsid w:val="0071006A"/>
    <w:rsid w:val="00717D9E"/>
    <w:rsid w:val="0072406E"/>
    <w:rsid w:val="00736FD5"/>
    <w:rsid w:val="00750835"/>
    <w:rsid w:val="00765BB6"/>
    <w:rsid w:val="00770487"/>
    <w:rsid w:val="00784A09"/>
    <w:rsid w:val="00794F26"/>
    <w:rsid w:val="007A1275"/>
    <w:rsid w:val="007C3980"/>
    <w:rsid w:val="007D71A1"/>
    <w:rsid w:val="007E0E82"/>
    <w:rsid w:val="007F4CBA"/>
    <w:rsid w:val="007F6674"/>
    <w:rsid w:val="00807B25"/>
    <w:rsid w:val="00815A8A"/>
    <w:rsid w:val="00823F0C"/>
    <w:rsid w:val="00835490"/>
    <w:rsid w:val="0084403D"/>
    <w:rsid w:val="00845044"/>
    <w:rsid w:val="00845E73"/>
    <w:rsid w:val="00847441"/>
    <w:rsid w:val="008543A6"/>
    <w:rsid w:val="0087048A"/>
    <w:rsid w:val="00871DAD"/>
    <w:rsid w:val="00872B2B"/>
    <w:rsid w:val="00875AAF"/>
    <w:rsid w:val="008840DE"/>
    <w:rsid w:val="00892943"/>
    <w:rsid w:val="008A5A2E"/>
    <w:rsid w:val="008B01DC"/>
    <w:rsid w:val="008B132A"/>
    <w:rsid w:val="008B5CD5"/>
    <w:rsid w:val="008B7021"/>
    <w:rsid w:val="008B7949"/>
    <w:rsid w:val="008D0201"/>
    <w:rsid w:val="008D2D0F"/>
    <w:rsid w:val="008E41CD"/>
    <w:rsid w:val="008E7B4D"/>
    <w:rsid w:val="008F0CB1"/>
    <w:rsid w:val="00904FB1"/>
    <w:rsid w:val="009164E8"/>
    <w:rsid w:val="00950B0F"/>
    <w:rsid w:val="00951B07"/>
    <w:rsid w:val="00956A32"/>
    <w:rsid w:val="00960738"/>
    <w:rsid w:val="009623EE"/>
    <w:rsid w:val="00962400"/>
    <w:rsid w:val="0097473D"/>
    <w:rsid w:val="00991EE9"/>
    <w:rsid w:val="009A0AC9"/>
    <w:rsid w:val="009B61E8"/>
    <w:rsid w:val="009C12AB"/>
    <w:rsid w:val="009D4208"/>
    <w:rsid w:val="009D76D2"/>
    <w:rsid w:val="009E01A6"/>
    <w:rsid w:val="009E0C30"/>
    <w:rsid w:val="00A04493"/>
    <w:rsid w:val="00A04AFF"/>
    <w:rsid w:val="00A22272"/>
    <w:rsid w:val="00A24AAD"/>
    <w:rsid w:val="00A305AC"/>
    <w:rsid w:val="00A33B8B"/>
    <w:rsid w:val="00A41EC5"/>
    <w:rsid w:val="00A57B03"/>
    <w:rsid w:val="00A678FE"/>
    <w:rsid w:val="00A831DE"/>
    <w:rsid w:val="00AA4948"/>
    <w:rsid w:val="00AA75E5"/>
    <w:rsid w:val="00AB190E"/>
    <w:rsid w:val="00AB1F1D"/>
    <w:rsid w:val="00AC4FB4"/>
    <w:rsid w:val="00AD282C"/>
    <w:rsid w:val="00AE1360"/>
    <w:rsid w:val="00AE565E"/>
    <w:rsid w:val="00AF47D5"/>
    <w:rsid w:val="00AF712E"/>
    <w:rsid w:val="00B03A69"/>
    <w:rsid w:val="00B055BE"/>
    <w:rsid w:val="00B14B8C"/>
    <w:rsid w:val="00B15E4D"/>
    <w:rsid w:val="00B16D9F"/>
    <w:rsid w:val="00B310D0"/>
    <w:rsid w:val="00B40CD8"/>
    <w:rsid w:val="00B40EF5"/>
    <w:rsid w:val="00B510F5"/>
    <w:rsid w:val="00B54144"/>
    <w:rsid w:val="00B54904"/>
    <w:rsid w:val="00B622EF"/>
    <w:rsid w:val="00B67CBD"/>
    <w:rsid w:val="00B750A7"/>
    <w:rsid w:val="00B855ED"/>
    <w:rsid w:val="00B965F2"/>
    <w:rsid w:val="00BA6CA5"/>
    <w:rsid w:val="00BC0D9C"/>
    <w:rsid w:val="00BC0DFC"/>
    <w:rsid w:val="00BD1C8B"/>
    <w:rsid w:val="00BD1EE7"/>
    <w:rsid w:val="00BE0DFE"/>
    <w:rsid w:val="00BE45BC"/>
    <w:rsid w:val="00BF54FA"/>
    <w:rsid w:val="00C00BB2"/>
    <w:rsid w:val="00C01C37"/>
    <w:rsid w:val="00C1406D"/>
    <w:rsid w:val="00C21C83"/>
    <w:rsid w:val="00C247A1"/>
    <w:rsid w:val="00C4573C"/>
    <w:rsid w:val="00C457B9"/>
    <w:rsid w:val="00C556BC"/>
    <w:rsid w:val="00C5581B"/>
    <w:rsid w:val="00C62D22"/>
    <w:rsid w:val="00C63EF7"/>
    <w:rsid w:val="00C6500F"/>
    <w:rsid w:val="00C8034C"/>
    <w:rsid w:val="00CB10AE"/>
    <w:rsid w:val="00CB1C7E"/>
    <w:rsid w:val="00CB2B6A"/>
    <w:rsid w:val="00CC3D8E"/>
    <w:rsid w:val="00CC7610"/>
    <w:rsid w:val="00CD1D26"/>
    <w:rsid w:val="00CE2CF1"/>
    <w:rsid w:val="00D00C7D"/>
    <w:rsid w:val="00D023F6"/>
    <w:rsid w:val="00D050D2"/>
    <w:rsid w:val="00D23413"/>
    <w:rsid w:val="00D379BE"/>
    <w:rsid w:val="00D40594"/>
    <w:rsid w:val="00D471CC"/>
    <w:rsid w:val="00D530CE"/>
    <w:rsid w:val="00D60CC8"/>
    <w:rsid w:val="00D60D1B"/>
    <w:rsid w:val="00D62B97"/>
    <w:rsid w:val="00D63CA1"/>
    <w:rsid w:val="00D678D3"/>
    <w:rsid w:val="00D76C9F"/>
    <w:rsid w:val="00D95F07"/>
    <w:rsid w:val="00DA1077"/>
    <w:rsid w:val="00DA62F5"/>
    <w:rsid w:val="00DA6BEA"/>
    <w:rsid w:val="00DA7BB8"/>
    <w:rsid w:val="00DB5925"/>
    <w:rsid w:val="00DB7E57"/>
    <w:rsid w:val="00DC3848"/>
    <w:rsid w:val="00DC3E97"/>
    <w:rsid w:val="00DC67C5"/>
    <w:rsid w:val="00DD3287"/>
    <w:rsid w:val="00DD71B6"/>
    <w:rsid w:val="00DE7D93"/>
    <w:rsid w:val="00DF0C77"/>
    <w:rsid w:val="00E20746"/>
    <w:rsid w:val="00E306BD"/>
    <w:rsid w:val="00E34F3B"/>
    <w:rsid w:val="00E4000B"/>
    <w:rsid w:val="00E432D5"/>
    <w:rsid w:val="00E574F2"/>
    <w:rsid w:val="00E62FEF"/>
    <w:rsid w:val="00E650E5"/>
    <w:rsid w:val="00EA645B"/>
    <w:rsid w:val="00EA64C2"/>
    <w:rsid w:val="00EB1100"/>
    <w:rsid w:val="00EC7B35"/>
    <w:rsid w:val="00EE78AB"/>
    <w:rsid w:val="00EF2ACD"/>
    <w:rsid w:val="00EF46ED"/>
    <w:rsid w:val="00EF573C"/>
    <w:rsid w:val="00EF7D19"/>
    <w:rsid w:val="00F065C6"/>
    <w:rsid w:val="00F11527"/>
    <w:rsid w:val="00F27FEA"/>
    <w:rsid w:val="00F31DEF"/>
    <w:rsid w:val="00F35E04"/>
    <w:rsid w:val="00F45937"/>
    <w:rsid w:val="00F50A79"/>
    <w:rsid w:val="00F5201D"/>
    <w:rsid w:val="00F5755B"/>
    <w:rsid w:val="00F609BF"/>
    <w:rsid w:val="00F826A6"/>
    <w:rsid w:val="00F9402A"/>
    <w:rsid w:val="00F96B77"/>
    <w:rsid w:val="00FA2055"/>
    <w:rsid w:val="00FA256C"/>
    <w:rsid w:val="00FB1061"/>
    <w:rsid w:val="00FB2FC2"/>
    <w:rsid w:val="00FB3047"/>
    <w:rsid w:val="00FB7E42"/>
    <w:rsid w:val="00FC2988"/>
    <w:rsid w:val="00FC3B84"/>
    <w:rsid w:val="00FF620F"/>
    <w:rsid w:val="00FF6F49"/>
    <w:rsid w:val="31E72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lsdException w:name="toc 4" w:uiPriority="39"/>
    <w:lsdException w:name="toc 5" w:semiHidden="0" w:uiPriority="39" w:unhideWhenUsed="0"/>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DA"/>
    <w:pPr>
      <w:widowControl w:val="0"/>
      <w:jc w:val="both"/>
    </w:pPr>
    <w:rPr>
      <w:kern w:val="2"/>
      <w:sz w:val="21"/>
      <w:szCs w:val="22"/>
    </w:rPr>
  </w:style>
  <w:style w:type="paragraph" w:styleId="1">
    <w:name w:val="heading 1"/>
    <w:basedOn w:val="a"/>
    <w:next w:val="a"/>
    <w:link w:val="1Char"/>
    <w:qFormat/>
    <w:rsid w:val="001E08D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1E08D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E08D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1E08D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E08DA"/>
    <w:pPr>
      <w:ind w:firstLine="425"/>
    </w:pPr>
    <w:rPr>
      <w:rFonts w:ascii="Times New Roman" w:eastAsia="宋体" w:hAnsi="Times New Roman" w:cs="Times New Roman"/>
      <w:szCs w:val="20"/>
    </w:rPr>
  </w:style>
  <w:style w:type="paragraph" w:styleId="a4">
    <w:name w:val="caption"/>
    <w:basedOn w:val="a"/>
    <w:next w:val="a"/>
    <w:qFormat/>
    <w:rsid w:val="001E08DA"/>
    <w:rPr>
      <w:rFonts w:ascii="Arial" w:eastAsia="黑体" w:hAnsi="Arial" w:cs="Arial"/>
      <w:sz w:val="20"/>
      <w:szCs w:val="20"/>
    </w:rPr>
  </w:style>
  <w:style w:type="paragraph" w:styleId="30">
    <w:name w:val="Body Text 3"/>
    <w:basedOn w:val="a"/>
    <w:link w:val="3Char0"/>
    <w:qFormat/>
    <w:rsid w:val="001E08DA"/>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1E08DA"/>
    <w:pPr>
      <w:spacing w:after="120"/>
    </w:pPr>
  </w:style>
  <w:style w:type="paragraph" w:styleId="a6">
    <w:name w:val="Body Text Indent"/>
    <w:basedOn w:val="a"/>
    <w:link w:val="Char1"/>
    <w:qFormat/>
    <w:rsid w:val="001E08DA"/>
    <w:pPr>
      <w:adjustRightInd w:val="0"/>
      <w:spacing w:after="120" w:line="360" w:lineRule="atLeast"/>
      <w:ind w:leftChars="200" w:left="420"/>
      <w:jc w:val="left"/>
      <w:textAlignment w:val="baseline"/>
    </w:pPr>
    <w:rPr>
      <w:sz w:val="24"/>
    </w:rPr>
  </w:style>
  <w:style w:type="paragraph" w:styleId="5">
    <w:name w:val="toc 5"/>
    <w:basedOn w:val="a"/>
    <w:next w:val="a"/>
    <w:uiPriority w:val="39"/>
    <w:rsid w:val="001E08D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rsid w:val="001E08DA"/>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1E08DA"/>
    <w:rPr>
      <w:rFonts w:eastAsia="宋体"/>
      <w:sz w:val="24"/>
    </w:rPr>
  </w:style>
  <w:style w:type="paragraph" w:styleId="a8">
    <w:name w:val="Date"/>
    <w:basedOn w:val="a"/>
    <w:next w:val="a"/>
    <w:link w:val="Char2"/>
    <w:uiPriority w:val="99"/>
    <w:unhideWhenUsed/>
    <w:qFormat/>
    <w:rsid w:val="001E08DA"/>
    <w:pPr>
      <w:ind w:leftChars="2500" w:left="100"/>
    </w:pPr>
  </w:style>
  <w:style w:type="paragraph" w:styleId="a9">
    <w:name w:val="Balloon Text"/>
    <w:basedOn w:val="a"/>
    <w:link w:val="Char3"/>
    <w:uiPriority w:val="99"/>
    <w:semiHidden/>
    <w:unhideWhenUsed/>
    <w:qFormat/>
    <w:rsid w:val="001E08DA"/>
    <w:rPr>
      <w:sz w:val="18"/>
      <w:szCs w:val="18"/>
    </w:rPr>
  </w:style>
  <w:style w:type="paragraph" w:styleId="aa">
    <w:name w:val="footer"/>
    <w:basedOn w:val="a"/>
    <w:link w:val="Char4"/>
    <w:uiPriority w:val="99"/>
    <w:unhideWhenUsed/>
    <w:qFormat/>
    <w:rsid w:val="001E08DA"/>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1E08D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1E08D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1E08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1E08DA"/>
    <w:rPr>
      <w:rFonts w:ascii="Calibri" w:eastAsia="宋体" w:hAnsi="Calibri" w:cs="Times New Roman"/>
      <w:sz w:val="24"/>
      <w:szCs w:val="24"/>
    </w:rPr>
  </w:style>
  <w:style w:type="paragraph" w:styleId="ad">
    <w:name w:val="Body Text First Indent"/>
    <w:basedOn w:val="a5"/>
    <w:link w:val="Char6"/>
    <w:qFormat/>
    <w:rsid w:val="001E08DA"/>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1E08DA"/>
    <w:rPr>
      <w:b/>
      <w:bCs/>
    </w:rPr>
  </w:style>
  <w:style w:type="character" w:styleId="af">
    <w:name w:val="Hyperlink"/>
    <w:basedOn w:val="a0"/>
    <w:uiPriority w:val="99"/>
    <w:unhideWhenUsed/>
    <w:qFormat/>
    <w:rsid w:val="001E08DA"/>
    <w:rPr>
      <w:color w:val="0000FF"/>
      <w:u w:val="single"/>
    </w:rPr>
  </w:style>
  <w:style w:type="character" w:customStyle="1" w:styleId="1Char">
    <w:name w:val="标题 1 Char"/>
    <w:basedOn w:val="a0"/>
    <w:link w:val="1"/>
    <w:qFormat/>
    <w:rsid w:val="001E08DA"/>
    <w:rPr>
      <w:rFonts w:ascii="Calibri" w:eastAsia="宋体" w:hAnsi="Calibri" w:cs="Times New Roman"/>
      <w:b/>
      <w:bCs/>
      <w:kern w:val="44"/>
      <w:sz w:val="44"/>
      <w:szCs w:val="44"/>
    </w:rPr>
  </w:style>
  <w:style w:type="character" w:customStyle="1" w:styleId="2Char">
    <w:name w:val="标题 2 Char"/>
    <w:basedOn w:val="a0"/>
    <w:link w:val="2"/>
    <w:qFormat/>
    <w:rsid w:val="001E08DA"/>
    <w:rPr>
      <w:rFonts w:ascii="Arial" w:eastAsia="黑体" w:hAnsi="Arial" w:cs="Times New Roman"/>
      <w:b/>
      <w:bCs/>
      <w:kern w:val="0"/>
      <w:sz w:val="32"/>
      <w:szCs w:val="32"/>
    </w:rPr>
  </w:style>
  <w:style w:type="character" w:customStyle="1" w:styleId="3Char">
    <w:name w:val="标题 3 Char"/>
    <w:basedOn w:val="a0"/>
    <w:link w:val="3"/>
    <w:rsid w:val="001E08D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1E08DA"/>
    <w:rPr>
      <w:rFonts w:ascii="Arial" w:eastAsia="黑体" w:hAnsi="Arial" w:cs="Times New Roman"/>
      <w:b/>
      <w:bCs/>
      <w:kern w:val="0"/>
      <w:sz w:val="28"/>
      <w:szCs w:val="28"/>
    </w:rPr>
  </w:style>
  <w:style w:type="character" w:customStyle="1" w:styleId="Char0">
    <w:name w:val="纯文本 Char"/>
    <w:basedOn w:val="a0"/>
    <w:link w:val="a7"/>
    <w:qFormat/>
    <w:rsid w:val="001E08DA"/>
    <w:rPr>
      <w:rFonts w:eastAsia="宋体"/>
      <w:sz w:val="24"/>
    </w:rPr>
  </w:style>
  <w:style w:type="character" w:customStyle="1" w:styleId="Char2">
    <w:name w:val="日期 Char"/>
    <w:basedOn w:val="a0"/>
    <w:link w:val="a8"/>
    <w:uiPriority w:val="99"/>
    <w:qFormat/>
    <w:rsid w:val="001E08DA"/>
  </w:style>
  <w:style w:type="character" w:customStyle="1" w:styleId="Char4">
    <w:name w:val="页脚 Char"/>
    <w:basedOn w:val="a0"/>
    <w:link w:val="aa"/>
    <w:uiPriority w:val="99"/>
    <w:qFormat/>
    <w:rsid w:val="001E08DA"/>
    <w:rPr>
      <w:sz w:val="18"/>
      <w:szCs w:val="18"/>
    </w:rPr>
  </w:style>
  <w:style w:type="character" w:customStyle="1" w:styleId="Char5">
    <w:name w:val="页眉 Char"/>
    <w:basedOn w:val="a0"/>
    <w:link w:val="ab"/>
    <w:uiPriority w:val="99"/>
    <w:qFormat/>
    <w:rsid w:val="001E08DA"/>
    <w:rPr>
      <w:sz w:val="18"/>
      <w:szCs w:val="18"/>
    </w:rPr>
  </w:style>
  <w:style w:type="character" w:customStyle="1" w:styleId="Char10">
    <w:name w:val="纯文本 Char1"/>
    <w:qFormat/>
    <w:rsid w:val="001E08DA"/>
    <w:rPr>
      <w:rFonts w:eastAsia="宋体"/>
      <w:sz w:val="24"/>
    </w:rPr>
  </w:style>
  <w:style w:type="paragraph" w:customStyle="1" w:styleId="Default">
    <w:name w:val="Default"/>
    <w:qFormat/>
    <w:rsid w:val="001E08DA"/>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1E08DA"/>
    <w:pPr>
      <w:ind w:firstLineChars="200" w:firstLine="420"/>
    </w:pPr>
  </w:style>
  <w:style w:type="paragraph" w:styleId="af0">
    <w:name w:val="List Paragraph"/>
    <w:basedOn w:val="a"/>
    <w:uiPriority w:val="99"/>
    <w:unhideWhenUsed/>
    <w:qFormat/>
    <w:rsid w:val="001E08DA"/>
    <w:pPr>
      <w:ind w:firstLineChars="200" w:firstLine="420"/>
    </w:pPr>
  </w:style>
  <w:style w:type="character" w:customStyle="1" w:styleId="CharChar">
    <w:name w:val="正文文本缩进 Char Char"/>
    <w:link w:val="13"/>
    <w:qFormat/>
    <w:rsid w:val="001E08DA"/>
    <w:rPr>
      <w:rFonts w:ascii="宋体"/>
      <w:sz w:val="24"/>
    </w:rPr>
  </w:style>
  <w:style w:type="paragraph" w:customStyle="1" w:styleId="13">
    <w:name w:val="正文文本缩进1"/>
    <w:basedOn w:val="a"/>
    <w:link w:val="CharChar"/>
    <w:qFormat/>
    <w:rsid w:val="001E08DA"/>
    <w:pPr>
      <w:spacing w:line="360" w:lineRule="auto"/>
      <w:ind w:firstLineChars="200" w:firstLine="480"/>
    </w:pPr>
    <w:rPr>
      <w:rFonts w:ascii="宋体"/>
      <w:sz w:val="24"/>
    </w:rPr>
  </w:style>
  <w:style w:type="character" w:customStyle="1" w:styleId="CharChar0">
    <w:name w:val="日期 Char Char"/>
    <w:link w:val="14"/>
    <w:qFormat/>
    <w:rsid w:val="001E08DA"/>
    <w:rPr>
      <w:sz w:val="24"/>
    </w:rPr>
  </w:style>
  <w:style w:type="paragraph" w:customStyle="1" w:styleId="14">
    <w:name w:val="日期1"/>
    <w:basedOn w:val="a"/>
    <w:next w:val="a"/>
    <w:link w:val="CharChar0"/>
    <w:rsid w:val="001E08DA"/>
    <w:rPr>
      <w:sz w:val="24"/>
    </w:rPr>
  </w:style>
  <w:style w:type="paragraph" w:customStyle="1" w:styleId="15">
    <w:name w:val="正文缩进1"/>
    <w:basedOn w:val="a"/>
    <w:rsid w:val="001E08D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1E08DA"/>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1E08D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1E08DA"/>
    <w:rPr>
      <w:rFonts w:ascii="Times New Roman" w:eastAsia="宋体" w:hAnsi="Times New Roman" w:cs="Times New Roman"/>
      <w:color w:val="FF0000"/>
      <w:sz w:val="24"/>
      <w:szCs w:val="24"/>
    </w:rPr>
  </w:style>
  <w:style w:type="character" w:customStyle="1" w:styleId="edittexttarea">
    <w:name w:val="edittexttarea"/>
    <w:basedOn w:val="a0"/>
    <w:rsid w:val="001E08DA"/>
  </w:style>
  <w:style w:type="paragraph" w:customStyle="1" w:styleId="11212">
    <w:name w:val="样式 标题 1 + 四号 居中 段前: 12 磅 段后: 12 磅 行距: 单倍行距"/>
    <w:basedOn w:val="1"/>
    <w:rsid w:val="001E08D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E08D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1E08DA"/>
  </w:style>
  <w:style w:type="character" w:customStyle="1" w:styleId="Char6">
    <w:name w:val="正文首行缩进 Char"/>
    <w:basedOn w:val="Char"/>
    <w:link w:val="ad"/>
    <w:qFormat/>
    <w:rsid w:val="001E08DA"/>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1E08DA"/>
    <w:rPr>
      <w:rFonts w:ascii="宋体" w:eastAsia="宋体" w:hAnsi="宋体" w:cs="宋体"/>
      <w:kern w:val="0"/>
      <w:sz w:val="24"/>
      <w:szCs w:val="24"/>
    </w:rPr>
  </w:style>
  <w:style w:type="character" w:customStyle="1" w:styleId="Char7">
    <w:name w:val="正文文本缩进 Char"/>
    <w:link w:val="a6"/>
    <w:qFormat/>
    <w:rsid w:val="001E08DA"/>
    <w:rPr>
      <w:sz w:val="24"/>
    </w:rPr>
  </w:style>
  <w:style w:type="character" w:customStyle="1" w:styleId="Char1">
    <w:name w:val="正文文本缩进 Char1"/>
    <w:basedOn w:val="a0"/>
    <w:link w:val="a6"/>
    <w:uiPriority w:val="99"/>
    <w:semiHidden/>
    <w:qFormat/>
    <w:rsid w:val="001E08DA"/>
  </w:style>
  <w:style w:type="character" w:customStyle="1" w:styleId="Char3">
    <w:name w:val="批注框文本 Char"/>
    <w:basedOn w:val="a0"/>
    <w:link w:val="a9"/>
    <w:uiPriority w:val="99"/>
    <w:semiHidden/>
    <w:qFormat/>
    <w:rsid w:val="001E08D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28E4B5-CE13-4DE3-863C-5648FDBF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79</Pages>
  <Words>5974</Words>
  <Characters>34055</Characters>
  <Application>Microsoft Office Word</Application>
  <DocSecurity>0</DocSecurity>
  <Lines>283</Lines>
  <Paragraphs>79</Paragraphs>
  <ScaleCrop>false</ScaleCrop>
  <Company>Microsoft</Company>
  <LinksUpToDate>false</LinksUpToDate>
  <CharactersWithSpaces>39950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294</cp:revision>
  <cp:lastPrinted>2019-08-02T09:19:00Z</cp:lastPrinted>
  <dcterms:created xsi:type="dcterms:W3CDTF">2019-08-01T02:27:00Z</dcterms:created>
  <dcterms:modified xsi:type="dcterms:W3CDTF">2019-09-19T02:27:00Z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