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BD" w:rsidRPr="00E23A43" w:rsidRDefault="000E3407" w:rsidP="007B3B29">
      <w:pPr>
        <w:widowControl/>
        <w:shd w:val="clear" w:color="auto" w:fill="FFFFFF"/>
        <w:spacing w:before="227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0E340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YZCG-DL2019018</w:t>
      </w:r>
      <w:r w:rsidR="001D676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-1</w:t>
      </w:r>
      <w:r w:rsidRPr="000E340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禹州市公务用车采购项目</w:t>
      </w:r>
      <w:r w:rsidR="001D676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（二次）</w:t>
      </w:r>
      <w:r w:rsidR="00C053BD" w:rsidRPr="00E23A4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中标结果公告</w:t>
      </w:r>
    </w:p>
    <w:p w:rsidR="00C053BD" w:rsidRPr="001D676A" w:rsidRDefault="00C053BD" w:rsidP="007B3B29">
      <w:pPr>
        <w:widowControl/>
        <w:shd w:val="clear" w:color="auto" w:fill="FFFFFF"/>
        <w:spacing w:before="227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一、项目名称和编号</w:t>
      </w:r>
    </w:p>
    <w:p w:rsidR="00AE7373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项目名称：</w:t>
      </w:r>
      <w:r w:rsidR="000E3407"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禹州市公务用车采购项目</w:t>
      </w:r>
      <w:r w:rsidR="001D67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（二次）</w:t>
      </w:r>
    </w:p>
    <w:p w:rsidR="000171B9" w:rsidRPr="007B3B29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项目编号：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YZCG-DL</w:t>
      </w:r>
      <w:r w:rsidR="00AE7373" w:rsidRP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20190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 w:rsidR="001D67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-1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二、开评标信息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开标日期：</w:t>
      </w:r>
      <w:r w:rsidR="00EF432A" w:rsidRPr="00EF43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="00EF432A" w:rsidRPr="00EF43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1D67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="00EF432A" w:rsidRPr="00EF43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1D67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="00EF432A" w:rsidRPr="00EF43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="00EF432A" w:rsidRPr="00EF43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时30分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评标地点：</w:t>
      </w:r>
      <w:r w:rsidR="00AE7373" w:rsidRP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禹州市公共资源交易中心</w:t>
      </w:r>
      <w:r w:rsidR="00D01E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第一评标室</w:t>
      </w:r>
    </w:p>
    <w:p w:rsidR="00AE7373" w:rsidRPr="002E412F" w:rsidRDefault="00C053BD" w:rsidP="007B3B29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2E412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评审专家名单：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李志源（组长）、安军普（采购人代表）、桑福新、</w:t>
      </w:r>
      <w:proofErr w:type="gramStart"/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蒋</w:t>
      </w:r>
      <w:proofErr w:type="gramEnd"/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玉环、李巧仙</w:t>
      </w:r>
    </w:p>
    <w:p w:rsidR="00C053BD" w:rsidRDefault="00C053BD" w:rsidP="007B3B29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C053B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三、中标信息</w:t>
      </w:r>
    </w:p>
    <w:p w:rsidR="000E3407" w:rsidRDefault="000E3407" w:rsidP="007B3B29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一标段：</w:t>
      </w:r>
    </w:p>
    <w:p w:rsidR="000171B9" w:rsidRDefault="00C053BD" w:rsidP="007B3B29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中标人名称：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许昌中</w:t>
      </w:r>
      <w:proofErr w:type="gramStart"/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宏汽车</w:t>
      </w:r>
      <w:proofErr w:type="gramEnd"/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贸易有限公司</w:t>
      </w:r>
    </w:p>
    <w:p w:rsidR="000171B9" w:rsidRDefault="00C053BD" w:rsidP="007B3B29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地址：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许昌市南环梨园转盘向西300米</w:t>
      </w:r>
    </w:p>
    <w:p w:rsidR="000171B9" w:rsidRDefault="00C053BD" w:rsidP="007B3B29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联系人：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刘玉婷</w:t>
      </w:r>
      <w:r w:rsid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</w:t>
      </w:r>
      <w:r w:rsidRPr="00C053B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="002E412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联系方式：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0374-7333533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预算金额：</w:t>
      </w:r>
      <w:r w:rsidR="000E3407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4391200</w:t>
      </w:r>
      <w:r w:rsidR="00A810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</w:t>
      </w:r>
      <w:r w:rsid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A810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中标金额：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4382400.00元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中标标的概况（附后）：</w:t>
      </w: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主要中标标的</w:t>
      </w:r>
      <w:proofErr w:type="gramStart"/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proofErr w:type="gramEnd"/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名称、规格型号、数量、单价、服务要求等。</w:t>
      </w:r>
    </w:p>
    <w:p w:rsidR="002E412F" w:rsidRDefault="000E3407" w:rsidP="000E3407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二标段：</w:t>
      </w:r>
    </w:p>
    <w:p w:rsidR="000E3407" w:rsidRPr="002E412F" w:rsidRDefault="002E412F" w:rsidP="002E412F">
      <w:pPr>
        <w:widowControl/>
        <w:shd w:val="clear" w:color="auto" w:fill="FFFFFF"/>
        <w:spacing w:before="227"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本标段投标时间截止后，无投标单位递交，本标段流标。</w:t>
      </w:r>
    </w:p>
    <w:p w:rsidR="001D676A" w:rsidRDefault="001D676A" w:rsidP="001D676A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三标段：</w:t>
      </w:r>
    </w:p>
    <w:p w:rsidR="001D676A" w:rsidRDefault="001D676A" w:rsidP="001D676A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中标人名称：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河南森</w:t>
      </w:r>
      <w:proofErr w:type="gramStart"/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源鸿马</w:t>
      </w:r>
      <w:proofErr w:type="gramEnd"/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电动汽车有限公司</w:t>
      </w:r>
    </w:p>
    <w:p w:rsidR="001D676A" w:rsidRDefault="001D676A" w:rsidP="001D676A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地址：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郑州经济技术开发区第三大街东，经六路南</w:t>
      </w:r>
    </w:p>
    <w:p w:rsidR="001D676A" w:rsidRDefault="001D676A" w:rsidP="001D676A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联系人：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吴志强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</w:t>
      </w:r>
      <w:r w:rsidRPr="00C053B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联系方式：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0371-67392699</w:t>
      </w:r>
    </w:p>
    <w:p w:rsidR="001D676A" w:rsidRPr="00C053BD" w:rsidRDefault="001D676A" w:rsidP="001D676A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预算金额：</w:t>
      </w:r>
      <w:r w:rsidRPr="002E412F">
        <w:rPr>
          <w:rFonts w:ascii="仿宋" w:eastAsia="仿宋" w:hAnsi="仿宋" w:cs="宋体"/>
          <w:color w:val="000000"/>
          <w:kern w:val="0"/>
          <w:sz w:val="32"/>
          <w:szCs w:val="32"/>
        </w:rPr>
        <w:t>840000</w:t>
      </w:r>
      <w:r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元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中标金额：</w:t>
      </w:r>
      <w:r w:rsidR="002E412F" w:rsidRP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835000.00元</w:t>
      </w:r>
    </w:p>
    <w:p w:rsidR="001D676A" w:rsidRPr="002E412F" w:rsidRDefault="001D676A" w:rsidP="002E412F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中标标的概况（附后）：</w:t>
      </w: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主要中标标的</w:t>
      </w:r>
      <w:proofErr w:type="gramStart"/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proofErr w:type="gramEnd"/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名称、规格型号、数量、单价、服务要求等。</w:t>
      </w:r>
    </w:p>
    <w:p w:rsidR="00C053BD" w:rsidRPr="00C053BD" w:rsidRDefault="00C053BD" w:rsidP="001D676A">
      <w:pPr>
        <w:widowControl/>
        <w:shd w:val="clear" w:color="auto" w:fill="FFFFFF"/>
        <w:spacing w:before="227" w:line="36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四、采购文件（附后）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五、公告期限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本公告同时在以下网站发布：</w:t>
      </w:r>
      <w:r w:rsidR="001D67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《中国采购与招标网》、</w:t>
      </w: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《全国公共资源交易平台（河南省·</w:t>
      </w:r>
      <w:r w:rsidR="007B3B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许昌</w:t>
      </w:r>
      <w:r w:rsidR="0006252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）》。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中标结果公告期限为1个工作日。</w:t>
      </w:r>
    </w:p>
    <w:p w:rsidR="00C053BD" w:rsidRPr="0042627E" w:rsidRDefault="00C053BD" w:rsidP="0042627E">
      <w:pPr>
        <w:widowControl/>
        <w:shd w:val="clear" w:color="auto" w:fill="FFFFFF"/>
        <w:spacing w:before="227" w:line="360" w:lineRule="auto"/>
        <w:ind w:firstLine="643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2627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六、联系方式</w:t>
      </w:r>
    </w:p>
    <w:p w:rsidR="00F36F6C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采购人名称：</w:t>
      </w:r>
      <w:r w:rsidR="000E3407"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禹州</w:t>
      </w:r>
      <w:proofErr w:type="gramStart"/>
      <w:r w:rsidR="000E3407"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市乐途租赁</w:t>
      </w:r>
      <w:proofErr w:type="gramEnd"/>
      <w:r w:rsidR="000E3407"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有限公司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地</w:t>
      </w:r>
      <w:r w:rsidR="000E34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址：</w:t>
      </w:r>
      <w:r w:rsidR="000E3407"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禹州市城东新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联系人：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先生 </w:t>
      </w:r>
      <w:r w:rsidR="00F36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C053B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</w:t>
      </w:r>
      <w:r w:rsidR="00AE737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联系电话：</w:t>
      </w:r>
      <w:r w:rsidR="000E3407" w:rsidRPr="000E3407">
        <w:rPr>
          <w:rFonts w:ascii="仿宋" w:eastAsia="仿宋" w:hAnsi="仿宋" w:cs="宋体"/>
          <w:color w:val="000000"/>
          <w:kern w:val="0"/>
          <w:sz w:val="32"/>
          <w:szCs w:val="32"/>
        </w:rPr>
        <w:t>13513741338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代理机构名称：</w:t>
      </w:r>
      <w:r w:rsidR="00AE7373" w:rsidRP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欧</w:t>
      </w:r>
      <w:proofErr w:type="gramStart"/>
      <w:r w:rsidR="00AE7373" w:rsidRP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邦工</w:t>
      </w:r>
      <w:proofErr w:type="gramEnd"/>
      <w:r w:rsidR="00AE7373" w:rsidRP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程管理有限公司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地</w:t>
      </w:r>
      <w:r w:rsidR="000E34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址：</w:t>
      </w:r>
      <w:r w:rsidR="000E3407"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郑州市经三路北85号3号楼13层1303室</w:t>
      </w:r>
    </w:p>
    <w:p w:rsidR="00C053BD" w:rsidRDefault="00C053BD" w:rsidP="007B3B29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联系人：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AE7373" w:rsidRP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先生</w:t>
      </w:r>
      <w:r w:rsidRPr="00C053B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C053BD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53B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</w:t>
      </w:r>
      <w:r w:rsidR="00AE737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="00F21E7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53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联系电话：</w:t>
      </w:r>
      <w:r w:rsid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15837432370</w:t>
      </w:r>
    </w:p>
    <w:p w:rsidR="001D676A" w:rsidRPr="00242BC0" w:rsidRDefault="001D676A" w:rsidP="001D676A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2BC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监督单位：</w:t>
      </w:r>
      <w:r w:rsidRPr="00242B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禹州市财政局国有资产监督管理办公室 </w:t>
      </w:r>
    </w:p>
    <w:p w:rsidR="001D676A" w:rsidRPr="001D676A" w:rsidRDefault="001D676A" w:rsidP="001D676A">
      <w:pPr>
        <w:widowControl/>
        <w:shd w:val="clear" w:color="auto" w:fill="FFFFFF"/>
        <w:spacing w:before="227" w:line="360" w:lineRule="auto"/>
        <w:ind w:firstLine="578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42BC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联系电话：</w:t>
      </w:r>
      <w:r w:rsidRPr="00242B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0374-8119226</w:t>
      </w:r>
    </w:p>
    <w:p w:rsidR="00C053BD" w:rsidRPr="00C053BD" w:rsidRDefault="00C053BD" w:rsidP="007B3B29">
      <w:pPr>
        <w:widowControl/>
        <w:shd w:val="clear" w:color="auto" w:fill="FFFFFF"/>
        <w:spacing w:before="227" w:line="360" w:lineRule="auto"/>
        <w:ind w:firstLine="6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有关当事人对中标结果有异议的，可以在中标结果公告期限届满之日起7个工作日内，以书面形式向采购人或采购代理机构提出质疑(加盖单位公章并法定代表人签字)，由法定代表人或其授权代表携带本人身份证件提交。逾期提交或未按照要求提交的</w:t>
      </w:r>
      <w:proofErr w:type="gramStart"/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质疑函将不予</w:t>
      </w:r>
      <w:proofErr w:type="gramEnd"/>
      <w:r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受理。</w:t>
      </w:r>
    </w:p>
    <w:p w:rsidR="00C053BD" w:rsidRDefault="00C053BD" w:rsidP="0042627E">
      <w:pPr>
        <w:widowControl/>
        <w:shd w:val="clear" w:color="auto" w:fill="FFFFFF"/>
        <w:spacing w:before="227" w:line="360" w:lineRule="auto"/>
        <w:ind w:right="640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42627E" w:rsidRPr="00C053BD" w:rsidRDefault="0042627E" w:rsidP="0042627E">
      <w:pPr>
        <w:widowControl/>
        <w:shd w:val="clear" w:color="auto" w:fill="FFFFFF"/>
        <w:spacing w:before="227" w:line="360" w:lineRule="auto"/>
        <w:ind w:right="64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E7373" w:rsidRDefault="000E3407" w:rsidP="000E3407">
      <w:pPr>
        <w:widowControl/>
        <w:shd w:val="clear" w:color="auto" w:fill="FFFFFF"/>
        <w:spacing w:before="227" w:line="360" w:lineRule="auto"/>
        <w:ind w:right="16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禹州</w:t>
      </w:r>
      <w:proofErr w:type="gramStart"/>
      <w:r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市乐途租赁</w:t>
      </w:r>
      <w:proofErr w:type="gramEnd"/>
      <w:r w:rsidRPr="000E34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有限公司</w:t>
      </w:r>
    </w:p>
    <w:p w:rsidR="00C053BD" w:rsidRPr="00C053BD" w:rsidRDefault="00EF432A" w:rsidP="000E3407">
      <w:pPr>
        <w:widowControl/>
        <w:shd w:val="clear" w:color="auto" w:fill="FFFFFF"/>
        <w:spacing w:before="227" w:line="360" w:lineRule="auto"/>
        <w:ind w:right="640" w:firstLine="496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AE73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1D67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2E41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</w:t>
      </w:r>
      <w:r w:rsidR="00C053BD" w:rsidRPr="00C053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C053BD" w:rsidRPr="00C053BD" w:rsidSect="001D0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B0" w:rsidRDefault="00864EB0" w:rsidP="00C053BD">
      <w:r>
        <w:separator/>
      </w:r>
    </w:p>
  </w:endnote>
  <w:endnote w:type="continuationSeparator" w:id="1">
    <w:p w:rsidR="00864EB0" w:rsidRDefault="00864EB0" w:rsidP="00C0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B0" w:rsidRDefault="00864EB0" w:rsidP="00C053BD">
      <w:r>
        <w:separator/>
      </w:r>
    </w:p>
  </w:footnote>
  <w:footnote w:type="continuationSeparator" w:id="1">
    <w:p w:rsidR="00864EB0" w:rsidRDefault="00864EB0" w:rsidP="00C05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3BD"/>
    <w:rsid w:val="00002FDD"/>
    <w:rsid w:val="000171B9"/>
    <w:rsid w:val="00043E93"/>
    <w:rsid w:val="0006252B"/>
    <w:rsid w:val="000727FE"/>
    <w:rsid w:val="00075D28"/>
    <w:rsid w:val="00092D87"/>
    <w:rsid w:val="000E3407"/>
    <w:rsid w:val="00111D54"/>
    <w:rsid w:val="00170251"/>
    <w:rsid w:val="001D0119"/>
    <w:rsid w:val="001D676A"/>
    <w:rsid w:val="001E4B3F"/>
    <w:rsid w:val="00243D8C"/>
    <w:rsid w:val="00266637"/>
    <w:rsid w:val="00272229"/>
    <w:rsid w:val="00274584"/>
    <w:rsid w:val="002E412F"/>
    <w:rsid w:val="003C7235"/>
    <w:rsid w:val="003E5D5E"/>
    <w:rsid w:val="0042627E"/>
    <w:rsid w:val="00426397"/>
    <w:rsid w:val="00466C4E"/>
    <w:rsid w:val="004814E5"/>
    <w:rsid w:val="006119D1"/>
    <w:rsid w:val="006364E7"/>
    <w:rsid w:val="00791963"/>
    <w:rsid w:val="007B3B29"/>
    <w:rsid w:val="00864EB0"/>
    <w:rsid w:val="008E68F5"/>
    <w:rsid w:val="00A8102F"/>
    <w:rsid w:val="00AE7373"/>
    <w:rsid w:val="00AF546B"/>
    <w:rsid w:val="00C053BD"/>
    <w:rsid w:val="00C66C14"/>
    <w:rsid w:val="00C72D64"/>
    <w:rsid w:val="00C94F37"/>
    <w:rsid w:val="00D01E27"/>
    <w:rsid w:val="00D67A37"/>
    <w:rsid w:val="00E23A43"/>
    <w:rsid w:val="00EB1710"/>
    <w:rsid w:val="00EF432A"/>
    <w:rsid w:val="00F21E7A"/>
    <w:rsid w:val="00F33492"/>
    <w:rsid w:val="00F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3B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53B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39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09704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大成工程咨询有限公司:王永召</dc:creator>
  <cp:keywords/>
  <dc:description/>
  <cp:lastModifiedBy>欧邦工程管理有限公司:欧邦工程管理有限公司</cp:lastModifiedBy>
  <cp:revision>21</cp:revision>
  <cp:lastPrinted>2019-09-12T09:28:00Z</cp:lastPrinted>
  <dcterms:created xsi:type="dcterms:W3CDTF">2018-08-01T09:34:00Z</dcterms:created>
  <dcterms:modified xsi:type="dcterms:W3CDTF">2019-09-12T09:28:00Z</dcterms:modified>
</cp:coreProperties>
</file>