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E9" w:rsidRDefault="009237E9">
      <w:pPr>
        <w:pStyle w:val="a5"/>
        <w:jc w:val="center"/>
        <w:rPr>
          <w:rFonts w:ascii="黑体" w:eastAsia="黑体" w:hAnsi="黑体" w:cs="黑体"/>
          <w:b/>
          <w:bCs/>
          <w:color w:val="000000"/>
          <w:sz w:val="30"/>
          <w:szCs w:val="30"/>
          <w:shd w:val="clear" w:color="auto" w:fill="FFFFFF"/>
        </w:rPr>
      </w:pPr>
    </w:p>
    <w:p w:rsidR="009237E9" w:rsidRDefault="00050412">
      <w:pPr>
        <w:pStyle w:val="a5"/>
        <w:jc w:val="center"/>
        <w:rPr>
          <w:sz w:val="52"/>
          <w:szCs w:val="52"/>
        </w:rPr>
      </w:pPr>
      <w:r>
        <w:rPr>
          <w:rFonts w:ascii="黑体" w:eastAsia="黑体" w:hAnsi="黑体" w:cs="黑体" w:hint="eastAsia"/>
          <w:b/>
          <w:bCs/>
          <w:color w:val="000000"/>
          <w:sz w:val="52"/>
          <w:szCs w:val="52"/>
          <w:shd w:val="clear" w:color="auto" w:fill="FFFFFF"/>
        </w:rPr>
        <w:t>长葛市产业集聚区管理委员会智能制造公共服务平台一期项目</w:t>
      </w:r>
    </w:p>
    <w:p w:rsidR="009237E9" w:rsidRDefault="009237E9">
      <w:pPr>
        <w:rPr>
          <w:rFonts w:ascii="黑体" w:eastAsia="黑体" w:hAnsi="宋体"/>
          <w:b/>
          <w:color w:val="000000"/>
          <w:spacing w:val="-16"/>
          <w:w w:val="90"/>
          <w:kern w:val="22"/>
          <w:sz w:val="72"/>
          <w:szCs w:val="72"/>
        </w:rPr>
      </w:pPr>
    </w:p>
    <w:p w:rsidR="009237E9" w:rsidRDefault="009237E9">
      <w:pPr>
        <w:rPr>
          <w:rFonts w:ascii="黑体" w:eastAsia="黑体" w:hAnsi="宋体"/>
          <w:b/>
          <w:color w:val="000000"/>
          <w:spacing w:val="-16"/>
          <w:w w:val="90"/>
          <w:kern w:val="22"/>
          <w:sz w:val="72"/>
          <w:szCs w:val="72"/>
        </w:rPr>
      </w:pPr>
    </w:p>
    <w:p w:rsidR="009237E9" w:rsidRDefault="00050412">
      <w:pPr>
        <w:jc w:val="center"/>
        <w:rPr>
          <w:rFonts w:ascii="黑体" w:eastAsia="黑体" w:hAnsi="宋体"/>
          <w:b/>
          <w:color w:val="000000"/>
          <w:spacing w:val="-16"/>
          <w:w w:val="90"/>
          <w:kern w:val="22"/>
          <w:sz w:val="52"/>
          <w:szCs w:val="72"/>
        </w:rPr>
      </w:pPr>
      <w:r>
        <w:rPr>
          <w:rFonts w:ascii="黑体" w:eastAsia="黑体" w:hAnsi="宋体" w:hint="eastAsia"/>
          <w:b/>
          <w:color w:val="000000"/>
          <w:spacing w:val="-16"/>
          <w:w w:val="90"/>
          <w:kern w:val="22"/>
          <w:sz w:val="52"/>
          <w:szCs w:val="72"/>
        </w:rPr>
        <w:t>招  标  文  件</w:t>
      </w:r>
    </w:p>
    <w:p w:rsidR="009237E9" w:rsidRDefault="009237E9" w:rsidP="009237E9">
      <w:pPr>
        <w:ind w:firstLineChars="441" w:firstLine="1235"/>
        <w:rPr>
          <w:rFonts w:ascii="宋体" w:hAnsi="宋体"/>
          <w:color w:val="000000"/>
          <w:sz w:val="28"/>
          <w:szCs w:val="28"/>
        </w:rPr>
      </w:pPr>
    </w:p>
    <w:p w:rsidR="009237E9" w:rsidRDefault="009237E9" w:rsidP="009237E9">
      <w:pPr>
        <w:ind w:firstLineChars="441" w:firstLine="1235"/>
        <w:rPr>
          <w:rFonts w:ascii="宋体" w:hAnsi="宋体"/>
          <w:color w:val="000000"/>
          <w:sz w:val="28"/>
          <w:szCs w:val="28"/>
        </w:rPr>
      </w:pPr>
    </w:p>
    <w:p w:rsidR="009237E9" w:rsidRDefault="009237E9" w:rsidP="009237E9">
      <w:pPr>
        <w:ind w:firstLineChars="441" w:firstLine="1235"/>
        <w:rPr>
          <w:rFonts w:ascii="宋体" w:hAnsi="宋体"/>
          <w:color w:val="000000"/>
          <w:sz w:val="28"/>
          <w:szCs w:val="28"/>
        </w:rPr>
      </w:pPr>
    </w:p>
    <w:p w:rsidR="009237E9" w:rsidRDefault="009237E9" w:rsidP="009237E9">
      <w:pPr>
        <w:ind w:firstLineChars="441" w:firstLine="1235"/>
        <w:rPr>
          <w:rFonts w:ascii="宋体" w:hAnsi="宋体"/>
          <w:color w:val="000000"/>
          <w:sz w:val="28"/>
          <w:szCs w:val="28"/>
        </w:rPr>
      </w:pPr>
    </w:p>
    <w:p w:rsidR="009237E9" w:rsidRDefault="009237E9">
      <w:pPr>
        <w:rPr>
          <w:rFonts w:ascii="宋体" w:hAnsi="宋体"/>
          <w:color w:val="000000"/>
          <w:sz w:val="28"/>
          <w:szCs w:val="28"/>
        </w:rPr>
      </w:pPr>
    </w:p>
    <w:p w:rsidR="009237E9" w:rsidRDefault="009237E9">
      <w:pPr>
        <w:rPr>
          <w:rFonts w:ascii="宋体" w:hAnsi="宋体"/>
          <w:color w:val="000000"/>
          <w:sz w:val="44"/>
        </w:rPr>
      </w:pPr>
    </w:p>
    <w:p w:rsidR="009237E9" w:rsidRDefault="009237E9">
      <w:pPr>
        <w:rPr>
          <w:rFonts w:ascii="宋体" w:hAnsi="宋体"/>
          <w:color w:val="000000"/>
        </w:rPr>
      </w:pPr>
    </w:p>
    <w:p w:rsidR="009237E9" w:rsidRDefault="009237E9">
      <w:pPr>
        <w:jc w:val="center"/>
        <w:rPr>
          <w:rFonts w:ascii="宋体" w:hAnsi="宋体"/>
          <w:color w:val="000000"/>
        </w:rPr>
      </w:pPr>
    </w:p>
    <w:p w:rsidR="009237E9" w:rsidRDefault="00050412" w:rsidP="0055440B">
      <w:pPr>
        <w:ind w:firstLineChars="196" w:firstLine="708"/>
        <w:rPr>
          <w:rFonts w:ascii="宋体" w:hAnsi="宋体"/>
          <w:color w:val="000000"/>
          <w:sz w:val="28"/>
          <w:szCs w:val="28"/>
        </w:rPr>
      </w:pPr>
      <w:r>
        <w:rPr>
          <w:rFonts w:ascii="宋体" w:hAnsi="宋体" w:hint="eastAsia"/>
          <w:b/>
          <w:color w:val="000000"/>
          <w:sz w:val="36"/>
          <w:szCs w:val="36"/>
        </w:rPr>
        <w:t>采购编号：长</w:t>
      </w:r>
      <w:proofErr w:type="gramStart"/>
      <w:r>
        <w:rPr>
          <w:rFonts w:ascii="宋体" w:hAnsi="宋体" w:hint="eastAsia"/>
          <w:b/>
          <w:color w:val="000000"/>
          <w:sz w:val="36"/>
          <w:szCs w:val="36"/>
        </w:rPr>
        <w:t>招采公</w:t>
      </w:r>
      <w:proofErr w:type="gramEnd"/>
      <w:r>
        <w:rPr>
          <w:rFonts w:ascii="宋体" w:hAnsi="宋体" w:hint="eastAsia"/>
          <w:b/>
          <w:color w:val="000000"/>
          <w:sz w:val="36"/>
          <w:szCs w:val="36"/>
        </w:rPr>
        <w:t>字[2019]045号</w:t>
      </w:r>
    </w:p>
    <w:p w:rsidR="009237E9" w:rsidRDefault="00050412">
      <w:pPr>
        <w:spacing w:line="800" w:lineRule="exact"/>
        <w:ind w:firstLineChars="200" w:firstLine="723"/>
        <w:rPr>
          <w:rFonts w:ascii="宋体" w:hAnsi="宋体"/>
          <w:b/>
          <w:color w:val="000000"/>
          <w:sz w:val="32"/>
          <w:szCs w:val="32"/>
        </w:rPr>
      </w:pPr>
      <w:r>
        <w:rPr>
          <w:rFonts w:ascii="宋体" w:hAnsi="宋体" w:hint="eastAsia"/>
          <w:b/>
          <w:color w:val="000000"/>
          <w:sz w:val="36"/>
          <w:szCs w:val="36"/>
        </w:rPr>
        <w:t>招 标 人：长葛市产业集聚区管理委员会</w:t>
      </w:r>
    </w:p>
    <w:p w:rsidR="009237E9" w:rsidRDefault="00050412">
      <w:pPr>
        <w:spacing w:line="800" w:lineRule="exact"/>
        <w:ind w:firstLine="722"/>
        <w:rPr>
          <w:rFonts w:ascii="宋体" w:hAnsi="宋体"/>
          <w:b/>
          <w:color w:val="000000"/>
          <w:sz w:val="32"/>
          <w:szCs w:val="32"/>
        </w:rPr>
      </w:pPr>
      <w:r>
        <w:rPr>
          <w:rFonts w:ascii="宋体" w:hAnsi="宋体" w:hint="eastAsia"/>
          <w:b/>
          <w:color w:val="000000"/>
          <w:sz w:val="36"/>
          <w:szCs w:val="36"/>
        </w:rPr>
        <w:t>代理机构：许昌光大电子商务技术服务有限公司</w:t>
      </w:r>
    </w:p>
    <w:p w:rsidR="009237E9" w:rsidRDefault="00050412">
      <w:pPr>
        <w:spacing w:line="800" w:lineRule="exact"/>
        <w:ind w:firstLineChars="895" w:firstLine="2875"/>
      </w:pPr>
      <w:r>
        <w:rPr>
          <w:rFonts w:ascii="宋体" w:hAnsi="宋体" w:hint="eastAsia"/>
          <w:b/>
          <w:color w:val="000000"/>
          <w:sz w:val="32"/>
          <w:szCs w:val="32"/>
        </w:rPr>
        <w:t>二零一九年九月</w:t>
      </w:r>
    </w:p>
    <w:p w:rsidR="009237E9" w:rsidRPr="0055440B" w:rsidRDefault="009237E9">
      <w:pPr>
        <w:jc w:val="center"/>
        <w:rPr>
          <w:rFonts w:ascii="方正小标宋简体" w:eastAsia="方正小标宋简体" w:hAnsi="方正小标宋简体" w:cs="方正小标宋简体"/>
          <w:sz w:val="32"/>
          <w:szCs w:val="32"/>
        </w:rPr>
      </w:pPr>
    </w:p>
    <w:p w:rsidR="009237E9" w:rsidRDefault="00050412">
      <w:pPr>
        <w:jc w:val="center"/>
        <w:rPr>
          <w:rFonts w:ascii="仿宋" w:eastAsia="仿宋" w:hAnsi="仿宋" w:cs="仿宋"/>
          <w:color w:val="000000" w:themeColor="text1"/>
          <w:sz w:val="28"/>
          <w:szCs w:val="28"/>
        </w:rPr>
      </w:pPr>
      <w:r>
        <w:rPr>
          <w:rFonts w:ascii="方正小标宋简体" w:eastAsia="方正小标宋简体" w:hAnsi="方正小标宋简体" w:cs="方正小标宋简体" w:hint="eastAsia"/>
          <w:color w:val="000000" w:themeColor="text1"/>
          <w:sz w:val="32"/>
          <w:szCs w:val="32"/>
        </w:rPr>
        <w:lastRenderedPageBreak/>
        <w:t>供应商失信行为惩戒告知</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237E9" w:rsidRDefault="00050412">
      <w:pPr>
        <w:ind w:firstLineChars="200" w:firstLine="560"/>
        <w:rPr>
          <w:rFonts w:ascii="黑体" w:eastAsia="黑体" w:hAnsi="黑体" w:cs="黑体"/>
          <w:sz w:val="28"/>
          <w:szCs w:val="28"/>
        </w:rPr>
      </w:pPr>
      <w:r>
        <w:rPr>
          <w:rFonts w:ascii="黑体" w:eastAsia="黑体" w:hAnsi="黑体" w:cs="黑体" w:hint="eastAsia"/>
          <w:sz w:val="28"/>
          <w:szCs w:val="28"/>
        </w:rPr>
        <w:t>一、供应商（供应商）的质疑投诉活动经调查有下列情形之一的，将实施“一案双查”，限制其一定期限内参与区域内公共资源交易活动，并在全国公共资源交易平台网上公示。</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9237E9" w:rsidRDefault="00050412">
      <w:pPr>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w:t>
      </w:r>
      <w:r>
        <w:rPr>
          <w:rFonts w:ascii="黑体" w:eastAsia="黑体" w:hAnsi="黑体" w:cs="黑体" w:hint="eastAsia"/>
          <w:sz w:val="28"/>
          <w:szCs w:val="28"/>
        </w:rPr>
        <w:lastRenderedPageBreak/>
        <w:t>并将问题线索移交公安机关处理。</w:t>
      </w:r>
    </w:p>
    <w:p w:rsidR="009237E9" w:rsidRDefault="00050412">
      <w:pPr>
        <w:ind w:firstLineChars="200" w:firstLine="560"/>
        <w:rPr>
          <w:rFonts w:ascii="仿宋" w:eastAsia="仿宋" w:hAnsi="仿宋" w:cs="仿宋"/>
          <w:sz w:val="28"/>
          <w:szCs w:val="28"/>
        </w:rPr>
      </w:pPr>
      <w:r>
        <w:rPr>
          <w:rFonts w:ascii="黑体" w:eastAsia="黑体" w:hAnsi="黑体" w:cs="黑体" w:hint="eastAsia"/>
          <w:sz w:val="28"/>
          <w:szCs w:val="28"/>
        </w:rPr>
        <w:t>三、供应商（供应商）及其从业人员的不良行为记录期限一般为6—24个月。</w:t>
      </w:r>
    </w:p>
    <w:p w:rsidR="009237E9" w:rsidRDefault="00050412">
      <w:pPr>
        <w:ind w:firstLineChars="200" w:firstLine="562"/>
        <w:rPr>
          <w:rFonts w:ascii="仿宋" w:eastAsia="仿宋" w:hAnsi="仿宋" w:cs="仿宋"/>
          <w:b/>
          <w:bCs/>
          <w:sz w:val="28"/>
          <w:szCs w:val="28"/>
        </w:rPr>
      </w:pPr>
      <w:r>
        <w:rPr>
          <w:rFonts w:ascii="仿宋" w:eastAsia="仿宋" w:hAnsi="仿宋" w:cs="仿宋" w:hint="eastAsia"/>
          <w:b/>
          <w:bCs/>
          <w:sz w:val="28"/>
          <w:szCs w:val="28"/>
        </w:rPr>
        <w:t>（一）存在下列行为之一的，记录期限为6个月：</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5.一年内供应商质疑（异议）后无故撤销质疑（异议）2次（含2次）以上的；</w:t>
      </w:r>
    </w:p>
    <w:p w:rsidR="009237E9" w:rsidRDefault="00050412">
      <w:pPr>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w:t>
      </w:r>
      <w:r>
        <w:rPr>
          <w:rFonts w:ascii="仿宋" w:eastAsia="仿宋" w:hAnsi="仿宋" w:cs="仿宋" w:hint="eastAsia"/>
          <w:sz w:val="28"/>
          <w:szCs w:val="28"/>
        </w:rPr>
        <w:lastRenderedPageBreak/>
        <w:t>不及时整改的。</w:t>
      </w:r>
    </w:p>
    <w:p w:rsidR="009237E9" w:rsidRDefault="00050412">
      <w:pPr>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3.中标（成交）后，不按招标文件规定提交履约担保的；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5.拒绝接受或者阻挠公管办和行政监督部门依法进行监督检查的。</w:t>
      </w:r>
    </w:p>
    <w:p w:rsidR="009237E9" w:rsidRDefault="00050412">
      <w:pPr>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1.供应商互相串通投标或者与招标人串通投标，供应商以向招标人或者评标委员会成员行贿的手段谋取中标的；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w:t>
      </w:r>
      <w:r>
        <w:rPr>
          <w:rFonts w:ascii="仿宋" w:eastAsia="仿宋" w:hAnsi="仿宋" w:cs="仿宋" w:hint="eastAsia"/>
          <w:sz w:val="28"/>
          <w:szCs w:val="28"/>
        </w:rPr>
        <w:lastRenderedPageBreak/>
        <w:t>人，将中标项目肢解后分别转让给他人的，违反法律规定将中标项目的部分主体、关键性工作分包给他人的，或者分包人再次分包的；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9237E9" w:rsidRDefault="00050412">
      <w:pPr>
        <w:ind w:firstLineChars="200" w:firstLine="560"/>
        <w:rPr>
          <w:rFonts w:ascii="仿宋" w:eastAsia="仿宋" w:hAnsi="仿宋" w:cs="仿宋"/>
          <w:sz w:val="28"/>
          <w:szCs w:val="28"/>
        </w:rPr>
      </w:pPr>
      <w:r>
        <w:rPr>
          <w:rFonts w:ascii="仿宋" w:eastAsia="仿宋" w:hAnsi="仿宋" w:cs="仿宋" w:hint="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9237E9" w:rsidRDefault="00050412">
      <w:pPr>
        <w:jc w:val="center"/>
        <w:rPr>
          <w:rFonts w:ascii="宋体" w:hAnsi="宋体" w:cs="宋体"/>
          <w:b/>
          <w:kern w:val="0"/>
          <w:sz w:val="32"/>
          <w:szCs w:val="32"/>
        </w:rPr>
      </w:pPr>
      <w:r>
        <w:rPr>
          <w:rFonts w:ascii="仿宋" w:eastAsia="仿宋" w:hAnsi="仿宋" w:cs="仿宋" w:hint="eastAsia"/>
          <w:sz w:val="28"/>
          <w:szCs w:val="28"/>
        </w:rPr>
        <w:t>7.其它违反诚信原则或公共资源交易管理规定影响恶劣的行为。</w:t>
      </w: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9237E9">
      <w:pPr>
        <w:jc w:val="center"/>
        <w:rPr>
          <w:rFonts w:ascii="宋体" w:hAnsi="宋体" w:cs="宋体"/>
          <w:b/>
          <w:kern w:val="0"/>
          <w:sz w:val="32"/>
          <w:szCs w:val="32"/>
        </w:rPr>
      </w:pPr>
    </w:p>
    <w:p w:rsidR="009237E9" w:rsidRDefault="00050412">
      <w:pPr>
        <w:jc w:val="center"/>
        <w:rPr>
          <w:rFonts w:ascii="宋体" w:hAnsi="宋体" w:cs="宋体"/>
          <w:b/>
          <w:kern w:val="0"/>
          <w:sz w:val="36"/>
          <w:szCs w:val="32"/>
        </w:rPr>
      </w:pPr>
      <w:r>
        <w:rPr>
          <w:rFonts w:ascii="宋体" w:hAnsi="宋体" w:cs="宋体" w:hint="eastAsia"/>
          <w:b/>
          <w:kern w:val="0"/>
          <w:sz w:val="36"/>
          <w:szCs w:val="32"/>
        </w:rPr>
        <w:lastRenderedPageBreak/>
        <w:t>招标文件目录</w:t>
      </w:r>
    </w:p>
    <w:p w:rsidR="009237E9" w:rsidRDefault="009237E9">
      <w:pPr>
        <w:autoSpaceDE w:val="0"/>
        <w:autoSpaceDN w:val="0"/>
        <w:adjustRightInd w:val="0"/>
        <w:spacing w:line="700" w:lineRule="exact"/>
        <w:ind w:firstLine="551"/>
        <w:rPr>
          <w:rFonts w:ascii="宋体" w:cs="宋体"/>
          <w:b/>
          <w:bCs/>
          <w:sz w:val="32"/>
          <w:szCs w:val="32"/>
          <w:lang w:val="zh-CN"/>
        </w:rPr>
      </w:pPr>
    </w:p>
    <w:p w:rsidR="009237E9" w:rsidRDefault="00050412">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第一章投标邀请………………………………………7</w:t>
      </w:r>
    </w:p>
    <w:p w:rsidR="009237E9" w:rsidRDefault="00050412">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第二章项目需求………………………………………1</w:t>
      </w:r>
      <w:r>
        <w:rPr>
          <w:rFonts w:ascii="宋体" w:hAnsi="宋体" w:cs="宋体" w:hint="eastAsia"/>
          <w:b/>
          <w:bCs/>
          <w:sz w:val="30"/>
          <w:szCs w:val="30"/>
        </w:rPr>
        <w:t>0</w:t>
      </w:r>
    </w:p>
    <w:p w:rsidR="009237E9" w:rsidRDefault="00050412">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第三章</w:t>
      </w:r>
      <w:r>
        <w:rPr>
          <w:rFonts w:ascii="宋体" w:hAnsi="宋体" w:cs="宋体" w:hint="eastAsia"/>
          <w:b/>
          <w:kern w:val="0"/>
          <w:sz w:val="30"/>
          <w:szCs w:val="30"/>
        </w:rPr>
        <w:t>投标人须知前附表</w:t>
      </w:r>
      <w:r>
        <w:rPr>
          <w:rFonts w:ascii="宋体" w:hAnsi="宋体" w:cs="宋体" w:hint="eastAsia"/>
          <w:b/>
          <w:bCs/>
          <w:sz w:val="30"/>
          <w:szCs w:val="30"/>
          <w:lang w:val="zh-CN"/>
        </w:rPr>
        <w:t>……………………………1</w:t>
      </w:r>
      <w:r>
        <w:rPr>
          <w:rFonts w:ascii="宋体" w:hAnsi="宋体" w:cs="宋体" w:hint="eastAsia"/>
          <w:b/>
          <w:bCs/>
          <w:sz w:val="30"/>
          <w:szCs w:val="30"/>
        </w:rPr>
        <w:t>8</w:t>
      </w:r>
    </w:p>
    <w:p w:rsidR="009237E9" w:rsidRDefault="00050412">
      <w:pPr>
        <w:autoSpaceDE w:val="0"/>
        <w:autoSpaceDN w:val="0"/>
        <w:adjustRightInd w:val="0"/>
        <w:spacing w:line="700" w:lineRule="exact"/>
        <w:ind w:firstLine="560"/>
        <w:rPr>
          <w:rFonts w:ascii="宋体" w:cs="宋体"/>
          <w:b/>
          <w:kern w:val="0"/>
          <w:sz w:val="30"/>
          <w:szCs w:val="30"/>
        </w:rPr>
      </w:pPr>
      <w:r>
        <w:rPr>
          <w:rFonts w:ascii="宋体" w:hAnsi="宋体" w:cs="宋体" w:hint="eastAsia"/>
          <w:b/>
          <w:bCs/>
          <w:sz w:val="30"/>
          <w:szCs w:val="30"/>
          <w:lang w:val="zh-CN"/>
        </w:rPr>
        <w:t>第四章</w:t>
      </w:r>
      <w:r>
        <w:rPr>
          <w:rFonts w:ascii="宋体" w:hAnsi="宋体" w:cs="宋体" w:hint="eastAsia"/>
          <w:b/>
          <w:kern w:val="0"/>
          <w:sz w:val="30"/>
          <w:szCs w:val="30"/>
        </w:rPr>
        <w:t>投标人须知</w:t>
      </w:r>
      <w:r>
        <w:rPr>
          <w:rFonts w:ascii="宋体" w:hAnsi="宋体" w:cs="宋体" w:hint="eastAsia"/>
          <w:b/>
          <w:bCs/>
          <w:sz w:val="30"/>
          <w:szCs w:val="30"/>
          <w:lang w:val="zh-CN"/>
        </w:rPr>
        <w:t>……………………………………2</w:t>
      </w:r>
      <w:r>
        <w:rPr>
          <w:rFonts w:ascii="宋体" w:hAnsi="宋体" w:cs="宋体" w:hint="eastAsia"/>
          <w:b/>
          <w:bCs/>
          <w:sz w:val="30"/>
          <w:szCs w:val="30"/>
        </w:rPr>
        <w:t>3</w:t>
      </w:r>
    </w:p>
    <w:p w:rsidR="009237E9" w:rsidRDefault="00050412">
      <w:pPr>
        <w:autoSpaceDE w:val="0"/>
        <w:autoSpaceDN w:val="0"/>
        <w:adjustRightInd w:val="0"/>
        <w:spacing w:line="700" w:lineRule="exact"/>
        <w:ind w:firstLine="551"/>
        <w:rPr>
          <w:rFonts w:ascii="宋体" w:cs="宋体"/>
          <w:b/>
          <w:bCs/>
          <w:sz w:val="30"/>
          <w:szCs w:val="30"/>
        </w:rPr>
      </w:pPr>
      <w:r>
        <w:rPr>
          <w:rFonts w:ascii="宋体" w:hAnsi="宋体" w:cs="宋体" w:hint="eastAsia"/>
          <w:b/>
          <w:bCs/>
          <w:sz w:val="30"/>
          <w:szCs w:val="30"/>
          <w:lang w:val="zh-CN"/>
        </w:rPr>
        <w:t>第五章</w:t>
      </w:r>
      <w:r>
        <w:rPr>
          <w:rFonts w:ascii="宋体" w:hAnsi="宋体" w:cs="宋体" w:hint="eastAsia"/>
          <w:b/>
          <w:kern w:val="0"/>
          <w:sz w:val="30"/>
          <w:szCs w:val="30"/>
        </w:rPr>
        <w:t>政府采购政策功能</w:t>
      </w:r>
      <w:r>
        <w:rPr>
          <w:rFonts w:ascii="宋体" w:hAnsi="宋体" w:cs="宋体" w:hint="eastAsia"/>
          <w:b/>
          <w:bCs/>
          <w:sz w:val="30"/>
          <w:szCs w:val="30"/>
          <w:lang w:val="zh-CN"/>
        </w:rPr>
        <w:t>……………………………</w:t>
      </w:r>
      <w:r>
        <w:rPr>
          <w:rFonts w:ascii="宋体" w:hAnsi="宋体" w:cs="宋体" w:hint="eastAsia"/>
          <w:b/>
          <w:bCs/>
          <w:sz w:val="30"/>
          <w:szCs w:val="30"/>
        </w:rPr>
        <w:t>38</w:t>
      </w:r>
    </w:p>
    <w:p w:rsidR="009237E9" w:rsidRDefault="00050412">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hint="eastAsia"/>
          <w:b/>
          <w:kern w:val="0"/>
          <w:sz w:val="30"/>
          <w:szCs w:val="30"/>
        </w:rPr>
        <w:t>资格审查与评标</w:t>
      </w:r>
      <w:r>
        <w:rPr>
          <w:rFonts w:ascii="宋体" w:hAnsi="宋体" w:cs="宋体" w:hint="eastAsia"/>
          <w:b/>
          <w:bCs/>
          <w:sz w:val="30"/>
          <w:szCs w:val="30"/>
          <w:lang w:val="zh-CN"/>
        </w:rPr>
        <w:t>………………………………4</w:t>
      </w:r>
      <w:r>
        <w:rPr>
          <w:rFonts w:ascii="宋体" w:hAnsi="宋体" w:cs="宋体" w:hint="eastAsia"/>
          <w:b/>
          <w:bCs/>
          <w:sz w:val="30"/>
          <w:szCs w:val="30"/>
        </w:rPr>
        <w:t>0</w:t>
      </w:r>
    </w:p>
    <w:p w:rsidR="009237E9" w:rsidRDefault="00050412">
      <w:pPr>
        <w:autoSpaceDE w:val="0"/>
        <w:autoSpaceDN w:val="0"/>
        <w:adjustRightInd w:val="0"/>
        <w:spacing w:line="700" w:lineRule="exact"/>
        <w:ind w:firstLine="551"/>
        <w:outlineLvl w:val="0"/>
        <w:rPr>
          <w:rFonts w:ascii="宋体" w:cs="宋体"/>
          <w:b/>
          <w:bCs/>
          <w:sz w:val="30"/>
          <w:szCs w:val="30"/>
        </w:rPr>
      </w:pPr>
      <w:r>
        <w:rPr>
          <w:rFonts w:ascii="宋体" w:hAnsi="宋体" w:cs="宋体" w:hint="eastAsia"/>
          <w:b/>
          <w:bCs/>
          <w:sz w:val="30"/>
          <w:szCs w:val="30"/>
          <w:lang w:val="zh-CN"/>
        </w:rPr>
        <w:t>第七章</w:t>
      </w:r>
      <w:r>
        <w:rPr>
          <w:rFonts w:ascii="宋体" w:hAnsi="宋体" w:cs="宋体" w:hint="eastAsia"/>
          <w:b/>
          <w:kern w:val="0"/>
          <w:sz w:val="30"/>
          <w:szCs w:val="30"/>
        </w:rPr>
        <w:t>合同条款及格式</w:t>
      </w:r>
      <w:r>
        <w:rPr>
          <w:rFonts w:ascii="宋体" w:hAnsi="宋体" w:cs="宋体" w:hint="eastAsia"/>
          <w:b/>
          <w:bCs/>
          <w:sz w:val="30"/>
          <w:szCs w:val="30"/>
          <w:lang w:val="zh-CN"/>
        </w:rPr>
        <w:t>………………………………</w:t>
      </w:r>
      <w:r>
        <w:rPr>
          <w:rFonts w:ascii="宋体" w:hAnsi="宋体" w:cs="宋体" w:hint="eastAsia"/>
          <w:b/>
          <w:bCs/>
          <w:sz w:val="30"/>
          <w:szCs w:val="30"/>
        </w:rPr>
        <w:t>49</w:t>
      </w:r>
    </w:p>
    <w:p w:rsidR="009237E9" w:rsidRDefault="00050412">
      <w:pPr>
        <w:autoSpaceDE w:val="0"/>
        <w:autoSpaceDN w:val="0"/>
        <w:adjustRightInd w:val="0"/>
        <w:spacing w:line="700" w:lineRule="exact"/>
        <w:ind w:firstLine="551"/>
        <w:rPr>
          <w:rFonts w:ascii="宋体" w:cs="宋体"/>
          <w:b/>
          <w:kern w:val="0"/>
          <w:sz w:val="30"/>
          <w:szCs w:val="30"/>
        </w:rPr>
      </w:pPr>
      <w:r>
        <w:rPr>
          <w:rFonts w:ascii="宋体" w:hAnsi="宋体" w:cs="宋体" w:hint="eastAsia"/>
          <w:b/>
          <w:bCs/>
          <w:sz w:val="30"/>
          <w:szCs w:val="30"/>
          <w:lang w:val="zh-CN"/>
        </w:rPr>
        <w:t>第八章</w:t>
      </w:r>
      <w:r>
        <w:rPr>
          <w:rFonts w:ascii="宋体" w:hAnsi="宋体" w:cs="宋体" w:hint="eastAsia"/>
          <w:b/>
          <w:kern w:val="0"/>
          <w:sz w:val="30"/>
          <w:szCs w:val="30"/>
        </w:rPr>
        <w:t>投标文件有关格式</w:t>
      </w:r>
      <w:r>
        <w:rPr>
          <w:rFonts w:ascii="宋体" w:hAnsi="宋体" w:cs="宋体" w:hint="eastAsia"/>
          <w:b/>
          <w:bCs/>
          <w:sz w:val="30"/>
          <w:szCs w:val="30"/>
          <w:lang w:val="zh-CN"/>
        </w:rPr>
        <w:t>……………………………5</w:t>
      </w:r>
      <w:r>
        <w:rPr>
          <w:rFonts w:ascii="宋体" w:hAnsi="宋体" w:cs="宋体" w:hint="eastAsia"/>
          <w:b/>
          <w:bCs/>
          <w:sz w:val="30"/>
          <w:szCs w:val="30"/>
        </w:rPr>
        <w:t>1</w:t>
      </w: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宋体" w:hAnsi="宋体" w:cs="宋体"/>
          <w:b/>
          <w:kern w:val="0"/>
          <w:sz w:val="36"/>
          <w:szCs w:val="32"/>
        </w:rPr>
      </w:pPr>
    </w:p>
    <w:p w:rsidR="009237E9" w:rsidRDefault="009237E9">
      <w:pPr>
        <w:jc w:val="center"/>
        <w:rPr>
          <w:rFonts w:ascii="宋体" w:hAnsi="宋体" w:cs="宋体"/>
          <w:b/>
          <w:kern w:val="0"/>
          <w:sz w:val="36"/>
          <w:szCs w:val="32"/>
        </w:rPr>
      </w:pPr>
    </w:p>
    <w:p w:rsidR="009237E9" w:rsidRDefault="009237E9" w:rsidP="009237E9">
      <w:pPr>
        <w:pStyle w:val="a0"/>
        <w:ind w:firstLine="361"/>
        <w:rPr>
          <w:rFonts w:hAnsi="宋体" w:cs="宋体"/>
          <w:b/>
          <w:sz w:val="36"/>
          <w:szCs w:val="32"/>
        </w:rPr>
      </w:pPr>
    </w:p>
    <w:p w:rsidR="009237E9" w:rsidRDefault="009237E9" w:rsidP="009237E9">
      <w:pPr>
        <w:pStyle w:val="a0"/>
        <w:ind w:firstLine="361"/>
        <w:rPr>
          <w:rFonts w:hAnsi="宋体" w:cs="宋体"/>
          <w:b/>
          <w:sz w:val="36"/>
          <w:szCs w:val="32"/>
        </w:rPr>
      </w:pPr>
    </w:p>
    <w:p w:rsidR="009237E9" w:rsidRDefault="009237E9" w:rsidP="009237E9">
      <w:pPr>
        <w:pStyle w:val="a0"/>
        <w:ind w:firstLine="361"/>
        <w:rPr>
          <w:rFonts w:hAnsi="宋体" w:cs="宋体"/>
          <w:b/>
          <w:sz w:val="36"/>
          <w:szCs w:val="32"/>
        </w:rPr>
      </w:pPr>
    </w:p>
    <w:p w:rsidR="009237E9" w:rsidRDefault="009237E9" w:rsidP="009237E9">
      <w:pPr>
        <w:pStyle w:val="a0"/>
        <w:ind w:firstLine="361"/>
        <w:rPr>
          <w:rFonts w:hAnsi="宋体" w:cs="宋体"/>
          <w:b/>
          <w:sz w:val="36"/>
          <w:szCs w:val="32"/>
        </w:rPr>
      </w:pPr>
    </w:p>
    <w:p w:rsidR="009237E9" w:rsidRDefault="009237E9" w:rsidP="009237E9">
      <w:pPr>
        <w:pStyle w:val="a0"/>
        <w:ind w:firstLine="361"/>
        <w:rPr>
          <w:rFonts w:hAnsi="宋体" w:cs="宋体"/>
          <w:b/>
          <w:sz w:val="36"/>
          <w:szCs w:val="32"/>
        </w:rPr>
      </w:pPr>
    </w:p>
    <w:p w:rsidR="009237E9" w:rsidRDefault="009237E9" w:rsidP="009237E9">
      <w:pPr>
        <w:pStyle w:val="a0"/>
        <w:ind w:firstLine="361"/>
        <w:rPr>
          <w:rFonts w:hAnsi="宋体" w:cs="宋体"/>
          <w:b/>
          <w:sz w:val="36"/>
          <w:szCs w:val="32"/>
        </w:rPr>
      </w:pPr>
    </w:p>
    <w:p w:rsidR="009237E9" w:rsidRDefault="00050412">
      <w:pPr>
        <w:jc w:val="center"/>
        <w:rPr>
          <w:rFonts w:ascii="宋体" w:hAnsi="宋体" w:cs="宋体"/>
          <w:b/>
          <w:kern w:val="0"/>
          <w:sz w:val="36"/>
          <w:szCs w:val="32"/>
        </w:rPr>
      </w:pPr>
      <w:r>
        <w:rPr>
          <w:rFonts w:ascii="宋体" w:hAnsi="宋体" w:cs="宋体" w:hint="eastAsia"/>
          <w:b/>
          <w:kern w:val="0"/>
          <w:sz w:val="36"/>
          <w:szCs w:val="32"/>
        </w:rPr>
        <w:lastRenderedPageBreak/>
        <w:t>第一章招标公告</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许昌光大电子商务技术服务有限公司受长葛市产业集聚区管理委员会的委托，对“长葛市产业集聚区管理委员会智能制造公共服务平台一期”项目进行公开招标，欢迎符合相应资格条件的供应商参加。</w:t>
      </w:r>
    </w:p>
    <w:p w:rsidR="009237E9" w:rsidRDefault="00050412">
      <w:pPr>
        <w:pStyle w:val="af"/>
        <w:widowControl/>
        <w:shd w:val="clear" w:color="auto" w:fill="FFFFFF"/>
        <w:spacing w:before="0" w:beforeAutospacing="0" w:after="0" w:afterAutospacing="0" w:line="360" w:lineRule="auto"/>
        <w:ind w:firstLineChars="200" w:firstLine="562"/>
        <w:contextualSpacing/>
        <w:rPr>
          <w:rFonts w:asciiTheme="minorEastAsia" w:eastAsiaTheme="minorEastAsia" w:hAnsiTheme="minorEastAsia" w:cstheme="minorEastAsia"/>
          <w:sz w:val="28"/>
          <w:shd w:val="clear" w:color="auto" w:fill="FFFFFF"/>
        </w:rPr>
      </w:pPr>
      <w:r>
        <w:rPr>
          <w:rFonts w:asciiTheme="minorEastAsia" w:eastAsiaTheme="minorEastAsia" w:hAnsiTheme="minorEastAsia" w:cstheme="minorEastAsia" w:hint="eastAsia"/>
          <w:b/>
          <w:bCs/>
          <w:sz w:val="28"/>
          <w:shd w:val="clear" w:color="auto" w:fill="FFFFFF"/>
        </w:rPr>
        <w:t>一</w:t>
      </w:r>
      <w:r>
        <w:rPr>
          <w:rFonts w:asciiTheme="minorEastAsia" w:eastAsiaTheme="minorEastAsia" w:hAnsiTheme="minorEastAsia" w:cstheme="minorEastAsia" w:hint="eastAsia"/>
          <w:b/>
          <w:kern w:val="2"/>
          <w:szCs w:val="21"/>
        </w:rPr>
        <w:t>、项目基本情况</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（一）项目名称：长葛市产业集聚区管理委员会智能制造公共服务平台一期</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（二）项目编号：长招采公字[2019]045号</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（三）采购方式：公开招标</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（四）采购需求：长葛市产业集聚区智能制造公共服务平台，详细参数要求见采购文件。</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（五）预算金额（最高限价）：531.48万元；</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（六）交付日期：合同签订后30日历天内完成，并上线运行；</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（七）交付地点：采购人指定地点；</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（八）进口产品：不允许。</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（九）分包：不允许。</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二、需要落实的政府采购政策</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本项目落实中小微型企业、监狱企业、残疾人福利性单位扶持等相关政府采购政策。</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三、投标人资格要求</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（一）符合《中华人民共和国政府采购法》第二十二条规定；</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（二）未被列入“信用中国”网站(</w:t>
      </w:r>
      <w:hyperlink r:id="rId9" w:history="1">
        <w:r>
          <w:rPr>
            <w:rFonts w:asciiTheme="minorEastAsia" w:eastAsiaTheme="minorEastAsia" w:hAnsiTheme="minorEastAsia" w:cstheme="minorEastAsia" w:hint="eastAsia"/>
          </w:rPr>
          <w:t>www.creditchina.gov.cn)失信被执行人、重大税</w:t>
        </w:r>
      </w:hyperlink>
      <w:r>
        <w:rPr>
          <w:rFonts w:asciiTheme="minorEastAsia" w:eastAsiaTheme="minorEastAsia" w:hAnsiTheme="minorEastAsia" w:cstheme="minorEastAsia" w:hint="eastAsia"/>
          <w:szCs w:val="21"/>
        </w:rPr>
        <w:t>收违法案件当事人名单的投标人；“中国政府采购网” (www.ccgp.gov.cn)政府采购严重违法失信行为记录名单的投标人；</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（三）本次招标不接受联合体投标。</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四、招标文件的获取</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（一）网上下载招标文件</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持CA数字认证证书，登录《全国公共资源交易平台（河南省·许昌市）》“系统用户注册”入口http://221.14.6.70:8088/ggzy/eps/public/RegistAllJcxx.html）进行免费注册登记（详见“常见问题解答-诚信库网上注册相关资料下载”）；</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2、在投标截止时间前均可登录《全国公共资源交易平台（河南省·许昌市）》“投标人/供应商登录”入口（http://221.14.6.70:8088/ggzy/）自行下载招标文件（详见“常见问题解答-交易系统操作手册”）。</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五、投标截止时间、开标时间及地点</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（一）投标截止及开标时间：2019年</w:t>
      </w:r>
      <w:r w:rsidR="0055440B">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w:t>
      </w:r>
      <w:r w:rsidR="006B0C63">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r w:rsidR="006B0C63">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时</w:t>
      </w:r>
      <w:r w:rsidR="006B0C63">
        <w:rPr>
          <w:rFonts w:asciiTheme="minorEastAsia" w:eastAsiaTheme="minorEastAsia" w:hAnsiTheme="minorEastAsia" w:cstheme="minorEastAsia" w:hint="eastAsia"/>
          <w:szCs w:val="21"/>
        </w:rPr>
        <w:t>00</w:t>
      </w:r>
      <w:r>
        <w:rPr>
          <w:rFonts w:asciiTheme="minorEastAsia" w:eastAsiaTheme="minorEastAsia" w:hAnsiTheme="minorEastAsia" w:cstheme="minorEastAsia" w:hint="eastAsia"/>
          <w:szCs w:val="21"/>
        </w:rPr>
        <w:t>分（北京时间），逾期提交或不符合规定的投标文件不予接受。</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（二）开标地点：长葛市葛天大道东段商务区6#楼四楼开标</w:t>
      </w:r>
      <w:r w:rsidR="006B0C63">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室。</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（三）本项目为全流程电子化交易项目，投标人须提交电子投标文件和纸质投标文件。</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1、加密电子投标文件（.file格式）须在投标截止时间（开标时间）前通过《全国公共资源交易平台(河南省▪许昌市)》公共资源交易系统成功上传。</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2、纸质投标文件（正本、副本各1份）和备份文件1份（使用电子介质存储）在投标截止时间（开标时间）前递交至本项目开标地点。</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六、本次招标公告同时在《河南省政府采购网》、《全国公共资源交易平台（河南省·许昌市）》、《长葛市人民政府门户网站》发布。</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七、公告期限</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本招标公告自发布之日起公告期限为5个工作日。</w:t>
      </w:r>
    </w:p>
    <w:p w:rsidR="009237E9" w:rsidRDefault="00050412">
      <w:pPr>
        <w:pStyle w:val="af"/>
        <w:widowControl/>
        <w:shd w:val="clear" w:color="auto" w:fill="FFFFFF"/>
        <w:spacing w:before="0" w:beforeAutospacing="0" w:after="0" w:afterAutospacing="0" w:line="360" w:lineRule="auto"/>
        <w:ind w:firstLineChars="200" w:firstLine="482"/>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八、联系方式</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 标 人：长葛市产业集聚区管理委员会</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地址：长葛市葛天大道行政服务区9号楼6层615室</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  系 人：张喜东</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联系电话：17630876518</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代理机构：许昌光大电子商务技术服务有限公司</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地址：许昌市智慧大道亨源通世纪广场1号楼401</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联系人：王先生</w:t>
      </w:r>
    </w:p>
    <w:p w:rsidR="009237E9" w:rsidRDefault="00050412">
      <w:pPr>
        <w:pStyle w:val="af"/>
        <w:widowControl/>
        <w:shd w:val="clear" w:color="auto" w:fill="FFFFFF"/>
        <w:spacing w:before="0" w:beforeAutospacing="0" w:after="0" w:afterAutospacing="0" w:line="360" w:lineRule="auto"/>
        <w:ind w:firstLineChars="200" w:firstLine="480"/>
        <w:contextualSpacing/>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szCs w:val="21"/>
        </w:rPr>
        <w:t>联系电话：13323993003</w:t>
      </w:r>
    </w:p>
    <w:p w:rsidR="009237E9" w:rsidRDefault="00050412">
      <w:pPr>
        <w:pStyle w:val="af"/>
        <w:widowControl/>
        <w:shd w:val="clear" w:color="auto" w:fill="FFFFFF"/>
        <w:spacing w:before="0" w:beforeAutospacing="0" w:after="0" w:afterAutospacing="0" w:line="360" w:lineRule="auto"/>
        <w:contextualSpacing/>
        <w:rPr>
          <w:rFonts w:hAnsi="宋体"/>
          <w:b/>
          <w:szCs w:val="21"/>
        </w:rPr>
      </w:pPr>
      <w:r>
        <w:rPr>
          <w:rFonts w:asciiTheme="minorEastAsia" w:eastAsiaTheme="minorEastAsia" w:hAnsiTheme="minorEastAsia" w:cstheme="minorEastAsia" w:hint="eastAsia"/>
          <w:b/>
          <w:kern w:val="2"/>
          <w:szCs w:val="21"/>
        </w:rPr>
        <w:t>温馨</w:t>
      </w:r>
      <w:r>
        <w:rPr>
          <w:rFonts w:hAnsi="宋体" w:hint="eastAsia"/>
          <w:b/>
          <w:szCs w:val="21"/>
        </w:rPr>
        <w:t>提示：</w:t>
      </w:r>
    </w:p>
    <w:p w:rsidR="009237E9" w:rsidRDefault="00050412">
      <w:pPr>
        <w:spacing w:line="360" w:lineRule="auto"/>
        <w:ind w:firstLineChars="200" w:firstLine="482"/>
        <w:rPr>
          <w:rFonts w:hAnsi="宋体"/>
          <w:b/>
          <w:sz w:val="24"/>
          <w:szCs w:val="21"/>
        </w:rPr>
      </w:pPr>
      <w:r>
        <w:rPr>
          <w:rFonts w:hAnsi="宋体" w:hint="eastAsia"/>
          <w:b/>
          <w:sz w:val="24"/>
          <w:szCs w:val="21"/>
        </w:rPr>
        <w:t>本项目为全流程电子化交易项目，请认真阅读招标文件，并注意以下事项。</w:t>
      </w:r>
    </w:p>
    <w:p w:rsidR="009237E9" w:rsidRDefault="00050412">
      <w:pPr>
        <w:tabs>
          <w:tab w:val="left" w:pos="7095"/>
        </w:tabs>
        <w:spacing w:line="360" w:lineRule="auto"/>
        <w:ind w:firstLineChars="200" w:firstLine="482"/>
        <w:contextualSpacing/>
        <w:rPr>
          <w:rFonts w:hAnsi="宋体"/>
          <w:b/>
          <w:sz w:val="24"/>
          <w:szCs w:val="21"/>
        </w:rPr>
      </w:pPr>
      <w:r>
        <w:rPr>
          <w:rFonts w:ascii="宋体" w:hAnsi="宋体"/>
          <w:b/>
          <w:sz w:val="24"/>
          <w:szCs w:val="21"/>
        </w:rPr>
        <w:t>1.</w:t>
      </w:r>
      <w:r>
        <w:rPr>
          <w:rFonts w:hAnsi="宋体" w:hint="eastAsia"/>
          <w:b/>
          <w:sz w:val="24"/>
          <w:szCs w:val="21"/>
        </w:rPr>
        <w:t>投标人应按招标文件规定编制、提交电子投标文件和纸质投标文件。开、评标现</w:t>
      </w:r>
      <w:r>
        <w:rPr>
          <w:rFonts w:hAnsi="宋体" w:hint="eastAsia"/>
          <w:b/>
          <w:sz w:val="24"/>
          <w:szCs w:val="21"/>
        </w:rPr>
        <w:lastRenderedPageBreak/>
        <w:t>场不接受投标人递交的备份电子投标文件和纸质投标文件以外的其他资料。</w:t>
      </w:r>
    </w:p>
    <w:p w:rsidR="009237E9" w:rsidRDefault="00050412">
      <w:pPr>
        <w:tabs>
          <w:tab w:val="left" w:pos="7095"/>
        </w:tabs>
        <w:spacing w:line="360" w:lineRule="auto"/>
        <w:ind w:firstLineChars="200" w:firstLine="482"/>
        <w:contextualSpacing/>
        <w:rPr>
          <w:rFonts w:hAnsi="宋体"/>
          <w:b/>
          <w:sz w:val="24"/>
          <w:szCs w:val="21"/>
        </w:rPr>
      </w:pPr>
      <w:r>
        <w:rPr>
          <w:rFonts w:ascii="宋体" w:hAnsi="宋体"/>
          <w:b/>
          <w:sz w:val="24"/>
          <w:szCs w:val="21"/>
        </w:rPr>
        <w:t>2</w:t>
      </w:r>
      <w:r>
        <w:rPr>
          <w:rFonts w:ascii="宋体"/>
          <w:b/>
          <w:sz w:val="24"/>
          <w:szCs w:val="21"/>
        </w:rPr>
        <w:t>.</w:t>
      </w:r>
      <w:r>
        <w:rPr>
          <w:rFonts w:hAnsi="宋体" w:hint="eastAsia"/>
          <w:b/>
          <w:sz w:val="24"/>
          <w:szCs w:val="21"/>
        </w:rPr>
        <w:t>电子文件下载、制作、提交期间和开标（</w:t>
      </w:r>
      <w:r>
        <w:rPr>
          <w:rFonts w:hAnsi="宋体" w:hint="eastAsia"/>
          <w:sz w:val="24"/>
          <w:szCs w:val="21"/>
        </w:rPr>
        <w:t>电子投标文件的解密</w:t>
      </w:r>
      <w:r>
        <w:rPr>
          <w:rFonts w:hAnsi="宋体" w:hint="eastAsia"/>
          <w:b/>
          <w:sz w:val="24"/>
          <w:szCs w:val="21"/>
        </w:rPr>
        <w:t>）环节，投标人须使用</w:t>
      </w:r>
      <w:r>
        <w:rPr>
          <w:rFonts w:hAnsi="宋体"/>
          <w:b/>
          <w:sz w:val="24"/>
          <w:szCs w:val="21"/>
        </w:rPr>
        <w:t>CA</w:t>
      </w:r>
      <w:r>
        <w:rPr>
          <w:rFonts w:hAnsi="宋体" w:hint="eastAsia"/>
          <w:b/>
          <w:sz w:val="24"/>
          <w:szCs w:val="21"/>
        </w:rPr>
        <w:t>数字证书（证书须在有效期内）。</w:t>
      </w:r>
    </w:p>
    <w:p w:rsidR="009237E9" w:rsidRDefault="00050412">
      <w:pPr>
        <w:tabs>
          <w:tab w:val="left" w:pos="7095"/>
        </w:tabs>
        <w:spacing w:line="360" w:lineRule="auto"/>
        <w:ind w:firstLineChars="200" w:firstLine="482"/>
        <w:contextualSpacing/>
        <w:rPr>
          <w:rFonts w:hAnsi="宋体"/>
          <w:b/>
          <w:sz w:val="24"/>
          <w:szCs w:val="21"/>
        </w:rPr>
      </w:pPr>
      <w:r>
        <w:rPr>
          <w:rFonts w:ascii="宋体" w:hAnsi="宋体"/>
          <w:b/>
          <w:sz w:val="24"/>
          <w:szCs w:val="21"/>
        </w:rPr>
        <w:t>3</w:t>
      </w:r>
      <w:r>
        <w:rPr>
          <w:rFonts w:ascii="宋体"/>
          <w:b/>
          <w:sz w:val="24"/>
          <w:szCs w:val="21"/>
        </w:rPr>
        <w:t>.</w:t>
      </w:r>
      <w:r>
        <w:rPr>
          <w:rFonts w:hAnsi="宋体" w:hint="eastAsia"/>
          <w:b/>
          <w:sz w:val="24"/>
          <w:szCs w:val="21"/>
        </w:rPr>
        <w:t>电子投标文件的制作</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3.1</w:t>
      </w:r>
      <w:r>
        <w:rPr>
          <w:rFonts w:hAnsi="宋体" w:hint="eastAsia"/>
          <w:sz w:val="24"/>
          <w:szCs w:val="21"/>
        </w:rPr>
        <w:t>投标人登录《全国公共资源交易平台</w:t>
      </w:r>
      <w:r>
        <w:rPr>
          <w:rFonts w:ascii="宋体"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hAnsi="宋体" w:hint="eastAsia"/>
          <w:sz w:val="24"/>
          <w:szCs w:val="21"/>
        </w:rPr>
        <w:t>许昌市</w:t>
      </w:r>
      <w:r>
        <w:rPr>
          <w:rFonts w:ascii="宋体" w:hAnsi="宋体"/>
          <w:sz w:val="24"/>
          <w:szCs w:val="21"/>
        </w:rPr>
        <w:t>)</w:t>
      </w:r>
      <w:r>
        <w:rPr>
          <w:rFonts w:hAnsi="宋体" w:hint="eastAsia"/>
          <w:sz w:val="24"/>
          <w:szCs w:val="21"/>
        </w:rPr>
        <w:t>》公共资源交易系统（</w:t>
      </w:r>
      <w:hyperlink r:id="rId10" w:history="1">
        <w:r>
          <w:rPr>
            <w:rStyle w:val="af4"/>
            <w:rFonts w:hAnsi="宋体"/>
            <w:color w:val="auto"/>
            <w:sz w:val="24"/>
            <w:szCs w:val="21"/>
          </w:rPr>
          <w:t>http://221.14.6.70:8088/ggzy/</w:t>
        </w:r>
      </w:hyperlink>
      <w:r>
        <w:rPr>
          <w:rFonts w:hAnsi="宋体" w:hint="eastAsia"/>
          <w:sz w:val="24"/>
          <w:szCs w:val="21"/>
        </w:rPr>
        <w:t>）下载“许昌投标文件制作系统</w:t>
      </w:r>
      <w:r>
        <w:rPr>
          <w:rFonts w:hAnsi="宋体"/>
          <w:sz w:val="24"/>
          <w:szCs w:val="21"/>
        </w:rPr>
        <w:t>SEARUN V1.</w:t>
      </w:r>
      <w:r>
        <w:rPr>
          <w:rFonts w:hAnsi="宋体" w:hint="eastAsia"/>
          <w:sz w:val="24"/>
          <w:szCs w:val="21"/>
        </w:rPr>
        <w:t>1</w:t>
      </w:r>
      <w:r>
        <w:rPr>
          <w:rFonts w:hAnsi="宋体" w:hint="eastAsia"/>
          <w:sz w:val="24"/>
          <w:szCs w:val="21"/>
        </w:rPr>
        <w:t>”，按招标文件要求制作电子投标文件。</w:t>
      </w:r>
    </w:p>
    <w:p w:rsidR="009237E9" w:rsidRDefault="00050412">
      <w:pPr>
        <w:tabs>
          <w:tab w:val="left" w:pos="7095"/>
        </w:tabs>
        <w:spacing w:line="360" w:lineRule="auto"/>
        <w:ind w:firstLineChars="200" w:firstLine="480"/>
        <w:contextualSpacing/>
        <w:rPr>
          <w:rFonts w:hAnsi="宋体"/>
          <w:sz w:val="24"/>
          <w:szCs w:val="21"/>
        </w:rPr>
      </w:pPr>
      <w:r>
        <w:rPr>
          <w:rFonts w:hAnsi="宋体" w:hint="eastAsia"/>
          <w:sz w:val="24"/>
          <w:szCs w:val="21"/>
        </w:rPr>
        <w:t>电子投标文件的制作，参考《全国公共资源交易平台</w:t>
      </w:r>
      <w:r>
        <w:rPr>
          <w:rFonts w:ascii="宋体"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ascii="宋体" w:hAnsi="宋体" w:cs="宋体" w:hint="eastAsia"/>
          <w:sz w:val="24"/>
          <w:szCs w:val="21"/>
        </w:rPr>
        <w:t>许昌市</w:t>
      </w:r>
      <w:r>
        <w:rPr>
          <w:rFonts w:ascii="宋体" w:hAnsi="宋体"/>
          <w:sz w:val="24"/>
          <w:szCs w:val="21"/>
        </w:rPr>
        <w:t>)</w:t>
      </w:r>
      <w:r>
        <w:rPr>
          <w:rFonts w:hAnsi="宋体" w:hint="eastAsia"/>
          <w:sz w:val="24"/>
          <w:szCs w:val="21"/>
        </w:rPr>
        <w:t>》公共资源交易系统</w:t>
      </w:r>
      <w:r>
        <w:rPr>
          <w:rFonts w:hAnsi="宋体"/>
          <w:sz w:val="24"/>
          <w:szCs w:val="21"/>
        </w:rPr>
        <w:t>——</w:t>
      </w:r>
      <w:r>
        <w:rPr>
          <w:rFonts w:hAnsi="宋体" w:hint="eastAsia"/>
          <w:sz w:val="24"/>
          <w:szCs w:val="21"/>
        </w:rPr>
        <w:t>组件下载</w:t>
      </w:r>
      <w:r>
        <w:rPr>
          <w:rFonts w:hAnsi="宋体"/>
          <w:sz w:val="24"/>
          <w:szCs w:val="21"/>
        </w:rPr>
        <w:t>——</w:t>
      </w:r>
      <w:r>
        <w:rPr>
          <w:rFonts w:hAnsi="宋体" w:hint="eastAsia"/>
          <w:sz w:val="24"/>
          <w:szCs w:val="21"/>
        </w:rPr>
        <w:t>交易系统操作手册（投标人、供应商）。</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3</w:t>
      </w:r>
      <w:r>
        <w:rPr>
          <w:rFonts w:ascii="宋体"/>
          <w:sz w:val="24"/>
          <w:szCs w:val="21"/>
        </w:rPr>
        <w:t>.</w:t>
      </w:r>
      <w:r>
        <w:rPr>
          <w:rFonts w:ascii="宋体" w:hAnsi="宋体"/>
          <w:sz w:val="24"/>
          <w:szCs w:val="21"/>
        </w:rPr>
        <w:t>2</w:t>
      </w:r>
      <w:r>
        <w:rPr>
          <w:rFonts w:hAnsi="宋体" w:hint="eastAsia"/>
          <w:sz w:val="24"/>
          <w:szCs w:val="21"/>
        </w:rPr>
        <w:t>投标人须将招标文件要求的资质、业绩、荣誉及相关人员证明材料等资料原件扫描件（或图片）制作到所提交的电子投标文件中。</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3.3</w:t>
      </w:r>
      <w:r>
        <w:rPr>
          <w:rFonts w:hAnsi="宋体" w:hint="eastAsia"/>
          <w:sz w:val="24"/>
          <w:szCs w:val="21"/>
        </w:rPr>
        <w:t>投标人对同一项目多个标段进行投标的，应分别下载所投标段的招标文件，按标段制作电子投标文件，并按招标文件要求在相应位置加盖投标人电子印章和法人电子印章。</w:t>
      </w:r>
    </w:p>
    <w:p w:rsidR="009237E9" w:rsidRDefault="00050412">
      <w:pPr>
        <w:tabs>
          <w:tab w:val="left" w:pos="7095"/>
        </w:tabs>
        <w:spacing w:line="360" w:lineRule="auto"/>
        <w:ind w:leftChars="50" w:left="105" w:firstLineChars="150" w:firstLine="360"/>
        <w:contextualSpacing/>
        <w:rPr>
          <w:rFonts w:hAnsi="宋体"/>
          <w:sz w:val="24"/>
          <w:szCs w:val="21"/>
        </w:rPr>
      </w:pPr>
      <w:r>
        <w:rPr>
          <w:rFonts w:hAnsi="宋体" w:hint="eastAsia"/>
          <w:sz w:val="24"/>
          <w:szCs w:val="21"/>
        </w:rPr>
        <w:t>一个标段对应生成一个文件夹（</w:t>
      </w:r>
      <w:r>
        <w:rPr>
          <w:rFonts w:hAnsi="宋体"/>
          <w:sz w:val="24"/>
          <w:szCs w:val="21"/>
        </w:rPr>
        <w:t>xxxx</w:t>
      </w:r>
      <w:r>
        <w:rPr>
          <w:rFonts w:hAnsi="宋体" w:hint="eastAsia"/>
          <w:sz w:val="24"/>
          <w:szCs w:val="21"/>
        </w:rPr>
        <w:t>项目</w:t>
      </w:r>
      <w:r>
        <w:rPr>
          <w:rFonts w:hAnsi="宋体"/>
          <w:sz w:val="24"/>
          <w:szCs w:val="21"/>
        </w:rPr>
        <w:t>xx</w:t>
      </w:r>
      <w:r>
        <w:rPr>
          <w:rFonts w:hAnsi="宋体" w:hint="eastAsia"/>
          <w:sz w:val="24"/>
          <w:szCs w:val="21"/>
        </w:rPr>
        <w:t>标段）</w:t>
      </w:r>
      <w:r>
        <w:rPr>
          <w:rFonts w:hAnsi="宋体"/>
          <w:sz w:val="24"/>
          <w:szCs w:val="21"/>
        </w:rPr>
        <w:t xml:space="preserve">, </w:t>
      </w:r>
      <w:r>
        <w:rPr>
          <w:rFonts w:hAnsi="宋体" w:hint="eastAsia"/>
          <w:sz w:val="24"/>
          <w:szCs w:val="21"/>
        </w:rPr>
        <w:t>其中包含</w:t>
      </w:r>
      <w:r>
        <w:rPr>
          <w:rFonts w:hAnsi="宋体"/>
          <w:sz w:val="24"/>
          <w:szCs w:val="21"/>
        </w:rPr>
        <w:t>2</w:t>
      </w:r>
      <w:r>
        <w:rPr>
          <w:rFonts w:hAnsi="宋体" w:hint="eastAsia"/>
          <w:sz w:val="24"/>
          <w:szCs w:val="21"/>
        </w:rPr>
        <w:t>个文件和</w:t>
      </w:r>
      <w:r>
        <w:rPr>
          <w:rFonts w:hAnsi="宋体"/>
          <w:sz w:val="24"/>
          <w:szCs w:val="21"/>
        </w:rPr>
        <w:t>1</w:t>
      </w:r>
      <w:r>
        <w:rPr>
          <w:rFonts w:hAnsi="宋体" w:hint="eastAsia"/>
          <w:sz w:val="24"/>
          <w:szCs w:val="21"/>
        </w:rPr>
        <w:t>个文件夹。后缀名为“</w:t>
      </w:r>
      <w:r>
        <w:rPr>
          <w:rFonts w:hAnsi="宋体"/>
          <w:sz w:val="24"/>
          <w:szCs w:val="21"/>
        </w:rPr>
        <w:t>.file</w:t>
      </w:r>
      <w:r>
        <w:rPr>
          <w:rFonts w:hAnsi="宋体" w:hint="eastAsia"/>
          <w:sz w:val="24"/>
          <w:szCs w:val="21"/>
        </w:rPr>
        <w:t>”的文件用于电子投标使用，后缀名为“</w:t>
      </w:r>
      <w:r>
        <w:rPr>
          <w:rFonts w:hAnsi="宋体"/>
          <w:sz w:val="24"/>
          <w:szCs w:val="21"/>
        </w:rPr>
        <w:t>.PDF</w:t>
      </w:r>
      <w:r>
        <w:rPr>
          <w:rFonts w:hAnsi="宋体" w:hint="eastAsia"/>
          <w:sz w:val="24"/>
          <w:szCs w:val="21"/>
        </w:rPr>
        <w:t>”的文件用于打印纸质投标文件，名称为“备份”的文件夹使用电子介质存储，供开标现场备用。</w:t>
      </w:r>
    </w:p>
    <w:p w:rsidR="009237E9" w:rsidRDefault="00050412">
      <w:pPr>
        <w:tabs>
          <w:tab w:val="left" w:pos="7095"/>
        </w:tabs>
        <w:spacing w:line="360" w:lineRule="auto"/>
        <w:ind w:firstLineChars="200" w:firstLine="482"/>
        <w:contextualSpacing/>
        <w:rPr>
          <w:rFonts w:hAnsi="宋体"/>
          <w:b/>
          <w:sz w:val="24"/>
          <w:szCs w:val="21"/>
        </w:rPr>
      </w:pPr>
      <w:r>
        <w:rPr>
          <w:rFonts w:ascii="宋体" w:hAnsi="宋体"/>
          <w:b/>
          <w:sz w:val="24"/>
          <w:szCs w:val="21"/>
        </w:rPr>
        <w:t>4</w:t>
      </w:r>
      <w:r>
        <w:rPr>
          <w:rFonts w:ascii="宋体"/>
          <w:b/>
          <w:sz w:val="24"/>
          <w:szCs w:val="21"/>
        </w:rPr>
        <w:t>.</w:t>
      </w:r>
      <w:r>
        <w:rPr>
          <w:rFonts w:ascii="宋体" w:hAnsi="宋体" w:hint="eastAsia"/>
          <w:b/>
          <w:sz w:val="24"/>
          <w:szCs w:val="21"/>
        </w:rPr>
        <w:t>加密</w:t>
      </w:r>
      <w:r>
        <w:rPr>
          <w:rFonts w:hAnsi="宋体" w:hint="eastAsia"/>
          <w:b/>
          <w:sz w:val="24"/>
          <w:szCs w:val="21"/>
        </w:rPr>
        <w:t>电子投标文件的提交</w:t>
      </w:r>
    </w:p>
    <w:p w:rsidR="009237E9" w:rsidRDefault="00050412">
      <w:pPr>
        <w:tabs>
          <w:tab w:val="left" w:pos="7095"/>
        </w:tabs>
        <w:spacing w:line="360" w:lineRule="auto"/>
        <w:ind w:leftChars="250" w:left="525"/>
        <w:contextualSpacing/>
        <w:rPr>
          <w:rFonts w:hAnsi="宋体"/>
          <w:sz w:val="24"/>
          <w:szCs w:val="21"/>
        </w:rPr>
      </w:pPr>
      <w:r>
        <w:rPr>
          <w:rFonts w:ascii="宋体" w:hAnsi="宋体"/>
          <w:sz w:val="24"/>
          <w:szCs w:val="21"/>
        </w:rPr>
        <w:t>4.1</w:t>
      </w:r>
      <w:r>
        <w:rPr>
          <w:rFonts w:ascii="宋体" w:hAnsi="宋体" w:hint="eastAsia"/>
          <w:sz w:val="24"/>
          <w:szCs w:val="21"/>
        </w:rPr>
        <w:t>加密</w:t>
      </w:r>
      <w:r>
        <w:rPr>
          <w:rFonts w:hAnsi="宋体" w:hint="eastAsia"/>
          <w:sz w:val="24"/>
          <w:szCs w:val="21"/>
        </w:rPr>
        <w:t>电子投标文件应在招标文件规定的投标截止时间（开标时间）之前成功提交至《全国公共资源交易平台</w:t>
      </w:r>
      <w:r>
        <w:rPr>
          <w:rFonts w:hAnsi="宋体"/>
          <w:sz w:val="24"/>
          <w:szCs w:val="21"/>
        </w:rPr>
        <w:t>(</w:t>
      </w:r>
      <w:r>
        <w:rPr>
          <w:rFonts w:hAnsi="宋体" w:hint="eastAsia"/>
          <w:sz w:val="24"/>
          <w:szCs w:val="21"/>
        </w:rPr>
        <w:t>河南省</w:t>
      </w:r>
      <w:r>
        <w:rPr>
          <w:rFonts w:ascii="MS Mincho" w:eastAsia="MS Mincho" w:hAnsi="MS Mincho" w:cs="MS Mincho" w:hint="eastAsia"/>
          <w:sz w:val="24"/>
          <w:szCs w:val="21"/>
        </w:rPr>
        <w:t>▪</w:t>
      </w:r>
      <w:r>
        <w:rPr>
          <w:rFonts w:ascii="宋体" w:hAnsi="宋体" w:cs="宋体" w:hint="eastAsia"/>
          <w:sz w:val="24"/>
          <w:szCs w:val="21"/>
        </w:rPr>
        <w:t>许昌市</w:t>
      </w:r>
      <w:r>
        <w:rPr>
          <w:rFonts w:hAnsi="宋体"/>
          <w:sz w:val="24"/>
          <w:szCs w:val="21"/>
        </w:rPr>
        <w:t>)</w:t>
      </w:r>
      <w:r>
        <w:rPr>
          <w:rFonts w:hAnsi="宋体" w:hint="eastAsia"/>
          <w:sz w:val="24"/>
          <w:szCs w:val="21"/>
        </w:rPr>
        <w:t>》公共资源交易系统（</w:t>
      </w:r>
      <w:hyperlink r:id="rId11" w:history="1">
        <w:r>
          <w:rPr>
            <w:rStyle w:val="af4"/>
            <w:rFonts w:hAnsi="宋体"/>
            <w:color w:val="auto"/>
            <w:sz w:val="24"/>
            <w:szCs w:val="21"/>
          </w:rPr>
          <w:t>http://221.14.6.70:8088/ggzy/</w:t>
        </w:r>
      </w:hyperlink>
      <w:r>
        <w:rPr>
          <w:rFonts w:hAnsi="宋体" w:hint="eastAsia"/>
          <w:sz w:val="24"/>
          <w:szCs w:val="21"/>
        </w:rPr>
        <w:t>）。</w:t>
      </w:r>
    </w:p>
    <w:p w:rsidR="009237E9" w:rsidRDefault="00050412">
      <w:pPr>
        <w:tabs>
          <w:tab w:val="left" w:pos="7095"/>
        </w:tabs>
        <w:spacing w:line="360" w:lineRule="auto"/>
        <w:ind w:firstLineChars="200" w:firstLine="480"/>
        <w:contextualSpacing/>
        <w:rPr>
          <w:rFonts w:hAnsi="宋体"/>
          <w:sz w:val="24"/>
          <w:szCs w:val="21"/>
        </w:rPr>
      </w:pPr>
      <w:r>
        <w:rPr>
          <w:rFonts w:hAnsi="宋体" w:hint="eastAsia"/>
          <w:sz w:val="24"/>
          <w:szCs w:val="21"/>
        </w:rPr>
        <w:t>投标人应充分考虑并预留技术处理和上传数据所需时间。</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 xml:space="preserve">4.2 </w:t>
      </w:r>
      <w:r>
        <w:rPr>
          <w:rFonts w:hAnsi="宋体" w:hint="eastAsia"/>
          <w:sz w:val="24"/>
          <w:szCs w:val="21"/>
        </w:rPr>
        <w:t>投标人对同一项目多个标段进行投标的，加密电子投标文件应按标段分别提交。</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4</w:t>
      </w:r>
      <w:r>
        <w:rPr>
          <w:rFonts w:ascii="宋体"/>
          <w:sz w:val="24"/>
          <w:szCs w:val="21"/>
        </w:rPr>
        <w:t>.</w:t>
      </w:r>
      <w:r>
        <w:rPr>
          <w:rFonts w:ascii="宋体" w:hAnsi="宋体"/>
          <w:sz w:val="24"/>
          <w:szCs w:val="21"/>
        </w:rPr>
        <w:t xml:space="preserve">3 </w:t>
      </w:r>
      <w:r>
        <w:rPr>
          <w:rFonts w:ascii="宋体" w:hAnsi="宋体" w:hint="eastAsia"/>
          <w:sz w:val="24"/>
          <w:szCs w:val="21"/>
        </w:rPr>
        <w:t>加密</w:t>
      </w:r>
      <w:r>
        <w:rPr>
          <w:rFonts w:hAnsi="宋体" w:hint="eastAsia"/>
          <w:sz w:val="24"/>
          <w:szCs w:val="21"/>
        </w:rPr>
        <w:t>电子投标文件成功提交后，投标人应打印“投标文件提交回执单”供开标现场备查。</w:t>
      </w:r>
    </w:p>
    <w:p w:rsidR="009237E9" w:rsidRDefault="00050412">
      <w:pPr>
        <w:tabs>
          <w:tab w:val="left" w:pos="7095"/>
        </w:tabs>
        <w:spacing w:line="360" w:lineRule="auto"/>
        <w:ind w:firstLineChars="200" w:firstLine="482"/>
        <w:contextualSpacing/>
        <w:rPr>
          <w:rFonts w:hAnsi="宋体"/>
          <w:b/>
          <w:sz w:val="24"/>
          <w:szCs w:val="21"/>
        </w:rPr>
      </w:pPr>
      <w:r>
        <w:rPr>
          <w:rFonts w:ascii="宋体" w:hAnsi="宋体"/>
          <w:b/>
          <w:sz w:val="24"/>
          <w:szCs w:val="21"/>
        </w:rPr>
        <w:t>5</w:t>
      </w:r>
      <w:r>
        <w:rPr>
          <w:rFonts w:ascii="宋体"/>
          <w:b/>
          <w:sz w:val="24"/>
          <w:szCs w:val="21"/>
        </w:rPr>
        <w:t>.</w:t>
      </w:r>
      <w:r>
        <w:rPr>
          <w:rFonts w:hAnsi="宋体" w:hint="eastAsia"/>
          <w:b/>
          <w:sz w:val="24"/>
          <w:szCs w:val="21"/>
        </w:rPr>
        <w:t>评标依据</w:t>
      </w:r>
    </w:p>
    <w:p w:rsidR="009237E9" w:rsidRDefault="00050412">
      <w:pPr>
        <w:tabs>
          <w:tab w:val="left" w:pos="7095"/>
        </w:tabs>
        <w:spacing w:line="360" w:lineRule="auto"/>
        <w:ind w:firstLineChars="200" w:firstLine="480"/>
        <w:contextualSpacing/>
        <w:rPr>
          <w:rFonts w:hAnsi="宋体"/>
          <w:sz w:val="24"/>
          <w:szCs w:val="21"/>
        </w:rPr>
      </w:pPr>
      <w:r>
        <w:rPr>
          <w:rFonts w:ascii="宋体" w:hAnsi="宋体"/>
          <w:sz w:val="24"/>
          <w:szCs w:val="21"/>
        </w:rPr>
        <w:t>5.1</w:t>
      </w:r>
      <w:r>
        <w:rPr>
          <w:rFonts w:hAnsi="宋体" w:hint="eastAsia"/>
          <w:sz w:val="24"/>
          <w:szCs w:val="21"/>
        </w:rPr>
        <w:t>采用全流程电子化交易评标时，评标委员会以电子投标文件为依据评标。</w:t>
      </w:r>
    </w:p>
    <w:p w:rsidR="009237E9" w:rsidRDefault="00050412">
      <w:pPr>
        <w:pageBreakBefore/>
        <w:numPr>
          <w:ilvl w:val="0"/>
          <w:numId w:val="3"/>
        </w:numPr>
        <w:jc w:val="center"/>
        <w:rPr>
          <w:rFonts w:ascii="宋体" w:cs="宋体"/>
          <w:b/>
          <w:kern w:val="0"/>
          <w:sz w:val="40"/>
          <w:szCs w:val="32"/>
        </w:rPr>
      </w:pPr>
      <w:r>
        <w:rPr>
          <w:rFonts w:ascii="宋体" w:hAnsi="宋体" w:cs="宋体" w:hint="eastAsia"/>
          <w:b/>
          <w:kern w:val="0"/>
          <w:sz w:val="40"/>
          <w:szCs w:val="32"/>
        </w:rPr>
        <w:lastRenderedPageBreak/>
        <w:t>项目需求</w:t>
      </w:r>
    </w:p>
    <w:p w:rsidR="009237E9" w:rsidRDefault="00050412">
      <w:pPr>
        <w:numPr>
          <w:ilvl w:val="0"/>
          <w:numId w:val="4"/>
        </w:numPr>
        <w:ind w:firstLineChars="200" w:firstLine="482"/>
        <w:rPr>
          <w:b/>
          <w:bCs/>
          <w:sz w:val="24"/>
        </w:rPr>
      </w:pPr>
      <w:bookmarkStart w:id="0" w:name="_Hlk8739259"/>
      <w:r>
        <w:rPr>
          <w:rFonts w:hint="eastAsia"/>
          <w:b/>
          <w:bCs/>
          <w:sz w:val="24"/>
        </w:rPr>
        <w:t>采购需求</w:t>
      </w:r>
    </w:p>
    <w:p w:rsidR="009237E9" w:rsidRDefault="00050412">
      <w:pPr>
        <w:pStyle w:val="a0"/>
        <w:spacing w:after="0" w:line="360" w:lineRule="auto"/>
        <w:ind w:firstLineChars="200" w:firstLine="482"/>
        <w:rPr>
          <w:b/>
          <w:bCs/>
          <w:sz w:val="24"/>
          <w:szCs w:val="24"/>
        </w:rPr>
      </w:pPr>
      <w:r>
        <w:rPr>
          <w:rFonts w:hint="eastAsia"/>
          <w:b/>
          <w:bCs/>
          <w:sz w:val="24"/>
          <w:szCs w:val="24"/>
        </w:rPr>
        <w:t>1、货物需求表</w:t>
      </w:r>
    </w:p>
    <w:tbl>
      <w:tblPr>
        <w:tblW w:w="9640" w:type="dxa"/>
        <w:tblInd w:w="-176" w:type="dxa"/>
        <w:tblLayout w:type="fixed"/>
        <w:tblLook w:val="04A0"/>
      </w:tblPr>
      <w:tblGrid>
        <w:gridCol w:w="657"/>
        <w:gridCol w:w="1759"/>
        <w:gridCol w:w="5891"/>
        <w:gridCol w:w="660"/>
        <w:gridCol w:w="673"/>
      </w:tblGrid>
      <w:tr w:rsidR="009237E9">
        <w:trPr>
          <w:trHeight w:val="293"/>
          <w:tblHeader/>
        </w:trPr>
        <w:tc>
          <w:tcPr>
            <w:tcW w:w="657" w:type="dxa"/>
            <w:tcBorders>
              <w:top w:val="single" w:sz="4" w:space="0" w:color="auto"/>
              <w:left w:val="single" w:sz="4" w:space="0" w:color="auto"/>
              <w:bottom w:val="single" w:sz="4" w:space="0" w:color="auto"/>
              <w:right w:val="single" w:sz="4" w:space="0" w:color="auto"/>
            </w:tcBorders>
            <w:noWrap/>
            <w:vAlign w:val="center"/>
          </w:tcPr>
          <w:p w:rsidR="009237E9" w:rsidRDefault="00050412">
            <w:pPr>
              <w:jc w:val="center"/>
              <w:rPr>
                <w:b/>
                <w:bCs/>
              </w:rPr>
            </w:pPr>
            <w:r>
              <w:rPr>
                <w:rFonts w:hint="eastAsia"/>
                <w:b/>
                <w:bCs/>
              </w:rPr>
              <w:t>序号</w:t>
            </w:r>
          </w:p>
        </w:tc>
        <w:tc>
          <w:tcPr>
            <w:tcW w:w="1759" w:type="dxa"/>
            <w:tcBorders>
              <w:top w:val="single" w:sz="4" w:space="0" w:color="auto"/>
              <w:left w:val="nil"/>
              <w:bottom w:val="single" w:sz="4" w:space="0" w:color="auto"/>
              <w:right w:val="single" w:sz="4" w:space="0" w:color="auto"/>
            </w:tcBorders>
            <w:noWrap/>
            <w:vAlign w:val="center"/>
          </w:tcPr>
          <w:p w:rsidR="009237E9" w:rsidRDefault="00050412">
            <w:pPr>
              <w:jc w:val="center"/>
              <w:rPr>
                <w:b/>
                <w:bCs/>
              </w:rPr>
            </w:pPr>
            <w:r>
              <w:rPr>
                <w:rFonts w:hint="eastAsia"/>
                <w:b/>
                <w:bCs/>
              </w:rPr>
              <w:t>货物或服务名称</w:t>
            </w:r>
          </w:p>
        </w:tc>
        <w:tc>
          <w:tcPr>
            <w:tcW w:w="5891" w:type="dxa"/>
            <w:tcBorders>
              <w:top w:val="single" w:sz="4" w:space="0" w:color="auto"/>
              <w:left w:val="nil"/>
              <w:bottom w:val="single" w:sz="4" w:space="0" w:color="auto"/>
              <w:right w:val="single" w:sz="4" w:space="0" w:color="auto"/>
            </w:tcBorders>
            <w:noWrap/>
            <w:vAlign w:val="center"/>
          </w:tcPr>
          <w:p w:rsidR="009237E9" w:rsidRDefault="00050412">
            <w:pPr>
              <w:jc w:val="center"/>
              <w:rPr>
                <w:b/>
                <w:bCs/>
              </w:rPr>
            </w:pPr>
            <w:r>
              <w:rPr>
                <w:rFonts w:hint="eastAsia"/>
                <w:b/>
                <w:bCs/>
              </w:rPr>
              <w:t>主要技术参数及功能要求</w:t>
            </w:r>
          </w:p>
        </w:tc>
        <w:tc>
          <w:tcPr>
            <w:tcW w:w="660" w:type="dxa"/>
            <w:tcBorders>
              <w:top w:val="single" w:sz="4" w:space="0" w:color="auto"/>
              <w:left w:val="nil"/>
              <w:bottom w:val="single" w:sz="4" w:space="0" w:color="auto"/>
              <w:right w:val="single" w:sz="4" w:space="0" w:color="auto"/>
            </w:tcBorders>
            <w:noWrap/>
            <w:vAlign w:val="center"/>
          </w:tcPr>
          <w:p w:rsidR="009237E9" w:rsidRDefault="00050412">
            <w:pPr>
              <w:jc w:val="center"/>
              <w:rPr>
                <w:b/>
                <w:bCs/>
              </w:rPr>
            </w:pPr>
            <w:r>
              <w:rPr>
                <w:rFonts w:hint="eastAsia"/>
                <w:b/>
                <w:bCs/>
              </w:rPr>
              <w:t>单位</w:t>
            </w:r>
          </w:p>
        </w:tc>
        <w:tc>
          <w:tcPr>
            <w:tcW w:w="673" w:type="dxa"/>
            <w:tcBorders>
              <w:top w:val="single" w:sz="4" w:space="0" w:color="auto"/>
              <w:left w:val="nil"/>
              <w:bottom w:val="single" w:sz="4" w:space="0" w:color="auto"/>
              <w:right w:val="single" w:sz="4" w:space="0" w:color="auto"/>
            </w:tcBorders>
            <w:noWrap/>
            <w:vAlign w:val="center"/>
          </w:tcPr>
          <w:p w:rsidR="009237E9" w:rsidRDefault="00050412">
            <w:pPr>
              <w:jc w:val="center"/>
              <w:rPr>
                <w:b/>
                <w:bCs/>
              </w:rPr>
            </w:pPr>
            <w:r>
              <w:rPr>
                <w:rFonts w:hint="eastAsia"/>
                <w:b/>
                <w:bCs/>
              </w:rPr>
              <w:t>数量</w:t>
            </w:r>
          </w:p>
        </w:tc>
      </w:tr>
      <w:tr w:rsidR="009237E9">
        <w:trPr>
          <w:trHeight w:val="300"/>
        </w:trPr>
        <w:tc>
          <w:tcPr>
            <w:tcW w:w="9640" w:type="dxa"/>
            <w:gridSpan w:val="5"/>
            <w:tcBorders>
              <w:top w:val="single" w:sz="4" w:space="0" w:color="auto"/>
              <w:left w:val="single" w:sz="4" w:space="0" w:color="auto"/>
              <w:bottom w:val="single" w:sz="4" w:space="0" w:color="auto"/>
              <w:right w:val="single" w:sz="4" w:space="0" w:color="auto"/>
            </w:tcBorders>
            <w:noWrap/>
            <w:vAlign w:val="center"/>
          </w:tcPr>
          <w:p w:rsidR="009237E9" w:rsidRDefault="00050412">
            <w:pPr>
              <w:jc w:val="center"/>
            </w:pPr>
            <w:r>
              <w:rPr>
                <w:rFonts w:hint="eastAsia"/>
              </w:rPr>
              <w:t>（一）智能制造公共服务平台基础设施及硬件部分</w:t>
            </w:r>
          </w:p>
        </w:tc>
      </w:tr>
      <w:tr w:rsidR="009237E9">
        <w:trPr>
          <w:trHeight w:val="860"/>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液晶拼接显示大屏</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1</w:t>
            </w:r>
            <w:r>
              <w:rPr>
                <w:rFonts w:hint="eastAsia"/>
              </w:rPr>
              <w:t>、液晶拼接屏</w:t>
            </w:r>
            <w:r>
              <w:rPr>
                <w:rFonts w:hint="eastAsia"/>
              </w:rPr>
              <w:t xml:space="preserve">: </w:t>
            </w:r>
            <w:r>
              <w:rPr>
                <w:rFonts w:hint="eastAsia"/>
              </w:rPr>
              <w:t>屏幕尺寸</w:t>
            </w:r>
            <w:r>
              <w:rPr>
                <w:rFonts w:hint="eastAsia"/>
              </w:rPr>
              <w:t>46</w:t>
            </w:r>
            <w:r>
              <w:rPr>
                <w:rFonts w:hint="eastAsia"/>
              </w:rPr>
              <w:t>寸（</w:t>
            </w:r>
            <w:r>
              <w:rPr>
                <w:rFonts w:hint="eastAsia"/>
              </w:rPr>
              <w:t>9</w:t>
            </w:r>
            <w:r>
              <w:rPr>
                <w:rFonts w:hint="eastAsia"/>
              </w:rPr>
              <w:t>块），</w:t>
            </w:r>
            <w:r>
              <w:rPr>
                <w:rFonts w:hint="eastAsia"/>
              </w:rPr>
              <w:t>LED</w:t>
            </w:r>
            <w:r>
              <w:rPr>
                <w:rFonts w:hint="eastAsia"/>
              </w:rPr>
              <w:t>光源；</w:t>
            </w:r>
            <w:r>
              <w:rPr>
                <w:rFonts w:hint="eastAsia"/>
              </w:rPr>
              <w:t xml:space="preserve"> </w:t>
            </w:r>
            <w:r>
              <w:rPr>
                <w:rFonts w:hint="eastAsia"/>
              </w:rPr>
              <w:t>分辨率不小于：</w:t>
            </w:r>
            <w:r>
              <w:rPr>
                <w:rFonts w:hint="eastAsia"/>
              </w:rPr>
              <w:t>1920</w:t>
            </w:r>
            <w:r>
              <w:rPr>
                <w:rFonts w:hint="eastAsia"/>
              </w:rPr>
              <w:t>×</w:t>
            </w:r>
            <w:r>
              <w:rPr>
                <w:rFonts w:hint="eastAsia"/>
              </w:rPr>
              <w:t>1080</w:t>
            </w:r>
            <w:r>
              <w:rPr>
                <w:rFonts w:hint="eastAsia"/>
              </w:rPr>
              <w:t>，双边拼缝≦</w:t>
            </w:r>
            <w:r>
              <w:rPr>
                <w:rFonts w:hint="eastAsia"/>
              </w:rPr>
              <w:t>1.7mm</w:t>
            </w:r>
            <w:r>
              <w:rPr>
                <w:rFonts w:hint="eastAsia"/>
              </w:rPr>
              <w:t>，功耗≦</w:t>
            </w:r>
            <w:r>
              <w:rPr>
                <w:rFonts w:hint="eastAsia"/>
              </w:rPr>
              <w:t>100W</w:t>
            </w:r>
            <w:r>
              <w:rPr>
                <w:rFonts w:hint="eastAsia"/>
              </w:rPr>
              <w:t>；</w:t>
            </w:r>
            <w:r>
              <w:rPr>
                <w:rFonts w:hint="eastAsia"/>
              </w:rPr>
              <w:t xml:space="preserve"> </w:t>
            </w:r>
            <w:r>
              <w:rPr>
                <w:rFonts w:hint="eastAsia"/>
              </w:rPr>
              <w:t>亮度不低于</w:t>
            </w:r>
            <w:r>
              <w:rPr>
                <w:rFonts w:hint="eastAsia"/>
              </w:rPr>
              <w:t>700cd/m2</w:t>
            </w:r>
            <w:r>
              <w:rPr>
                <w:rFonts w:hint="eastAsia"/>
              </w:rPr>
              <w:t>，对比度不低于</w:t>
            </w:r>
            <w:r>
              <w:rPr>
                <w:rFonts w:hint="eastAsia"/>
              </w:rPr>
              <w:t>3500:1</w:t>
            </w:r>
            <w:r>
              <w:rPr>
                <w:rFonts w:hint="eastAsia"/>
              </w:rPr>
              <w:t>；</w:t>
            </w:r>
          </w:p>
          <w:p w:rsidR="009237E9" w:rsidRDefault="00050412">
            <w:r>
              <w:rPr>
                <w:rFonts w:hint="eastAsia"/>
              </w:rPr>
              <w:t>2</w:t>
            </w:r>
            <w:r>
              <w:rPr>
                <w:rFonts w:hint="eastAsia"/>
              </w:rPr>
              <w:t>、拼接屏控制器</w:t>
            </w:r>
            <w:r>
              <w:rPr>
                <w:rFonts w:hint="eastAsia"/>
              </w:rPr>
              <w:t xml:space="preserve"> :</w:t>
            </w:r>
            <w:r>
              <w:rPr>
                <w:rFonts w:hint="eastAsia"/>
              </w:rPr>
              <w:t>设备不少于</w:t>
            </w:r>
            <w:r>
              <w:rPr>
                <w:rFonts w:hint="eastAsia"/>
              </w:rPr>
              <w:t>9</w:t>
            </w:r>
            <w:r>
              <w:rPr>
                <w:rFonts w:hint="eastAsia"/>
              </w:rPr>
              <w:t>路</w:t>
            </w:r>
            <w:r>
              <w:rPr>
                <w:rFonts w:hint="eastAsia"/>
              </w:rPr>
              <w:t>HDMI</w:t>
            </w:r>
            <w:r>
              <w:rPr>
                <w:rFonts w:hint="eastAsia"/>
              </w:rPr>
              <w:t>接口输出，支持</w:t>
            </w:r>
            <w:r>
              <w:rPr>
                <w:rFonts w:hint="eastAsia"/>
              </w:rPr>
              <w:t>MPEG4/H.264/H.265/MJPEG</w:t>
            </w:r>
            <w:r>
              <w:rPr>
                <w:rFonts w:hint="eastAsia"/>
              </w:rPr>
              <w:t>视频解码，支持</w:t>
            </w:r>
            <w:r>
              <w:rPr>
                <w:rFonts w:hint="eastAsia"/>
              </w:rPr>
              <w:t>PCM/G.711/ACC</w:t>
            </w:r>
            <w:r>
              <w:rPr>
                <w:rFonts w:hint="eastAsia"/>
              </w:rPr>
              <w:t>音频解码</w:t>
            </w:r>
            <w:r>
              <w:rPr>
                <w:rFonts w:hint="eastAsia"/>
              </w:rPr>
              <w:t>;</w:t>
            </w:r>
            <w:r>
              <w:rPr>
                <w:rFonts w:hint="eastAsia"/>
              </w:rPr>
              <w:t>支持音频复合流解码</w:t>
            </w:r>
          </w:p>
          <w:p w:rsidR="009237E9" w:rsidRDefault="00050412">
            <w:r>
              <w:rPr>
                <w:rFonts w:hint="eastAsia"/>
              </w:rPr>
              <w:t>3</w:t>
            </w:r>
            <w:r>
              <w:rPr>
                <w:rFonts w:hint="eastAsia"/>
              </w:rPr>
              <w:t>、控制软件</w:t>
            </w:r>
            <w:r>
              <w:rPr>
                <w:rFonts w:hint="eastAsia"/>
              </w:rPr>
              <w:t>:</w:t>
            </w:r>
            <w:r>
              <w:rPr>
                <w:rFonts w:hint="eastAsia"/>
              </w:rPr>
              <w:t>控制大屏分屏、分屏显示内容的软件</w:t>
            </w:r>
          </w:p>
          <w:p w:rsidR="009237E9" w:rsidRDefault="00050412">
            <w:r>
              <w:rPr>
                <w:rFonts w:hint="eastAsia"/>
              </w:rPr>
              <w:t>4</w:t>
            </w:r>
            <w:r>
              <w:rPr>
                <w:rFonts w:hint="eastAsia"/>
              </w:rPr>
              <w:t>、拼接屏支架：会议室墙面安装固定液晶屏使用。</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w:t>
            </w:r>
          </w:p>
        </w:tc>
      </w:tr>
      <w:tr w:rsidR="009237E9">
        <w:trPr>
          <w:trHeight w:val="570"/>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2</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操作系统</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Windows server 2016</w:t>
            </w:r>
            <w:r>
              <w:rPr>
                <w:rFonts w:hint="eastAsia"/>
              </w:rPr>
              <w:t>中文企业版不少于</w:t>
            </w:r>
            <w:r>
              <w:rPr>
                <w:rFonts w:hint="eastAsia"/>
              </w:rPr>
              <w:t>25</w:t>
            </w:r>
            <w:r>
              <w:rPr>
                <w:rFonts w:hint="eastAsia"/>
              </w:rPr>
              <w:t>用户</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w:t>
            </w:r>
          </w:p>
        </w:tc>
      </w:tr>
      <w:tr w:rsidR="009237E9">
        <w:trPr>
          <w:trHeight w:val="285"/>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3</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数据库</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SQL server 2016</w:t>
            </w:r>
            <w:r>
              <w:rPr>
                <w:rFonts w:hint="eastAsia"/>
              </w:rPr>
              <w:t>中文标准版不少于</w:t>
            </w:r>
            <w:r>
              <w:rPr>
                <w:rFonts w:hint="eastAsia"/>
              </w:rPr>
              <w:t>15</w:t>
            </w:r>
            <w:r>
              <w:rPr>
                <w:rFonts w:hint="eastAsia"/>
              </w:rPr>
              <w:t>用户</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w:t>
            </w:r>
          </w:p>
        </w:tc>
      </w:tr>
      <w:tr w:rsidR="009237E9">
        <w:trPr>
          <w:trHeight w:val="855"/>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4</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防火墙</w:t>
            </w:r>
          </w:p>
        </w:tc>
        <w:tc>
          <w:tcPr>
            <w:tcW w:w="5891" w:type="dxa"/>
            <w:tcBorders>
              <w:top w:val="nil"/>
              <w:left w:val="nil"/>
              <w:bottom w:val="single" w:sz="4" w:space="0" w:color="auto"/>
              <w:right w:val="single" w:sz="4" w:space="0" w:color="auto"/>
            </w:tcBorders>
            <w:noWrap/>
            <w:vAlign w:val="center"/>
          </w:tcPr>
          <w:p w:rsidR="009237E9" w:rsidRPr="004767F6" w:rsidRDefault="00050412">
            <w:r>
              <w:rPr>
                <w:rFonts w:ascii="宋体" w:hAnsi="宋体" w:cs="宋体" w:hint="eastAsia"/>
                <w:kern w:val="0"/>
                <w:szCs w:val="21"/>
              </w:rPr>
              <w:t>1套标准1U机架设备, 网络端：8个GE接口控制端口：2个USB2.0接口，1个console端口，新会话数/秒（持续，TCP，3 向）20000，最大并发会话数：375000，IPS 性能：500Mbps 最大安全策略数：4000</w:t>
            </w:r>
            <w:r w:rsidR="004767F6">
              <w:rPr>
                <w:rFonts w:ascii="宋体" w:hAnsi="宋体" w:cs="宋体" w:hint="eastAsia"/>
                <w:kern w:val="0"/>
                <w:szCs w:val="21"/>
              </w:rPr>
              <w:t>.</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w:t>
            </w:r>
          </w:p>
        </w:tc>
      </w:tr>
      <w:tr w:rsidR="009237E9">
        <w:trPr>
          <w:trHeight w:val="570"/>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5</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云主机</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16G</w:t>
            </w:r>
            <w:r>
              <w:rPr>
                <w:rFonts w:hint="eastAsia"/>
              </w:rPr>
              <w:t>内存</w:t>
            </w:r>
            <w:r>
              <w:rPr>
                <w:rFonts w:hint="eastAsia"/>
              </w:rPr>
              <w:t>,</w:t>
            </w:r>
            <w:r>
              <w:rPr>
                <w:rFonts w:hint="eastAsia"/>
              </w:rPr>
              <w:t>四核</w:t>
            </w:r>
            <w:r>
              <w:rPr>
                <w:rFonts w:hint="eastAsia"/>
              </w:rPr>
              <w:t>CPU,10M</w:t>
            </w:r>
            <w:r>
              <w:rPr>
                <w:rFonts w:hint="eastAsia"/>
              </w:rPr>
              <w:t>带宽</w:t>
            </w:r>
            <w:r>
              <w:rPr>
                <w:rFonts w:hint="eastAsia"/>
              </w:rPr>
              <w:t>,Windows</w:t>
            </w:r>
            <w:r>
              <w:rPr>
                <w:rFonts w:hint="eastAsia"/>
              </w:rPr>
              <w:t>系统</w:t>
            </w:r>
            <w:r>
              <w:rPr>
                <w:rFonts w:hint="eastAsia"/>
              </w:rPr>
              <w:t>,300G</w:t>
            </w:r>
            <w:r>
              <w:rPr>
                <w:rFonts w:hint="eastAsia"/>
              </w:rPr>
              <w:t>硬盘，</w:t>
            </w:r>
            <w:r>
              <w:rPr>
                <w:rFonts w:hint="eastAsia"/>
              </w:rPr>
              <w:t>0.5T</w:t>
            </w:r>
            <w:r>
              <w:rPr>
                <w:rFonts w:hint="eastAsia"/>
              </w:rPr>
              <w:t>数据盘</w:t>
            </w:r>
            <w:r>
              <w:rPr>
                <w:rFonts w:hint="eastAsia"/>
              </w:rPr>
              <w:t>(3</w:t>
            </w:r>
            <w:r>
              <w:rPr>
                <w:rFonts w:hint="eastAsia"/>
              </w:rPr>
              <w:t>年</w:t>
            </w:r>
            <w:r>
              <w:rPr>
                <w:rFonts w:hint="eastAsia"/>
              </w:rPr>
              <w:t>)</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t>2</w:t>
            </w:r>
          </w:p>
        </w:tc>
      </w:tr>
      <w:tr w:rsidR="009237E9">
        <w:trPr>
          <w:trHeight w:val="300"/>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6</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宽带网络</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5</w:t>
            </w:r>
            <w:r>
              <w:rPr>
                <w:rFonts w:hint="eastAsia"/>
              </w:rPr>
              <w:t>年</w:t>
            </w:r>
            <w:r>
              <w:rPr>
                <w:rFonts w:hint="eastAsia"/>
              </w:rPr>
              <w:t>100M</w:t>
            </w:r>
            <w:r>
              <w:rPr>
                <w:rFonts w:hint="eastAsia"/>
              </w:rPr>
              <w:t>光纤（机房和办公使用）</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条</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2</w:t>
            </w:r>
          </w:p>
        </w:tc>
      </w:tr>
      <w:tr w:rsidR="009237E9">
        <w:trPr>
          <w:trHeight w:val="300"/>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7</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无线流量卡</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3</w:t>
            </w:r>
            <w:r>
              <w:rPr>
                <w:rFonts w:hint="eastAsia"/>
              </w:rPr>
              <w:t>年</w:t>
            </w:r>
            <w:r>
              <w:rPr>
                <w:rFonts w:hint="eastAsia"/>
              </w:rPr>
              <w:t>4G</w:t>
            </w:r>
            <w:r>
              <w:rPr>
                <w:rFonts w:hint="eastAsia"/>
              </w:rPr>
              <w:t>流量卡无限流量（园区企业安装的摄像头使用）</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张</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15</w:t>
            </w:r>
          </w:p>
        </w:tc>
      </w:tr>
      <w:tr w:rsidR="009237E9">
        <w:trPr>
          <w:trHeight w:val="555"/>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8</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采集设备（安全监测设备）</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1000</w:t>
            </w:r>
            <w:r>
              <w:rPr>
                <w:rFonts w:hint="eastAsia"/>
              </w:rPr>
              <w:t>个物联网监测设备点（大功率蓝牙装置：发射范围</w:t>
            </w:r>
            <w:r>
              <w:rPr>
                <w:rFonts w:hint="eastAsia"/>
              </w:rPr>
              <w:t>30M</w:t>
            </w:r>
            <w:r>
              <w:rPr>
                <w:rFonts w:hint="eastAsia"/>
              </w:rPr>
              <w:t>）</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个</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1000</w:t>
            </w:r>
          </w:p>
        </w:tc>
      </w:tr>
      <w:tr w:rsidR="009237E9">
        <w:trPr>
          <w:trHeight w:val="555"/>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9</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无人机套装</w:t>
            </w:r>
          </w:p>
        </w:tc>
        <w:tc>
          <w:tcPr>
            <w:tcW w:w="5891" w:type="dxa"/>
            <w:tcBorders>
              <w:top w:val="nil"/>
              <w:left w:val="nil"/>
              <w:bottom w:val="single" w:sz="4" w:space="0" w:color="auto"/>
              <w:right w:val="single" w:sz="4" w:space="0" w:color="auto"/>
            </w:tcBorders>
            <w:noWrap/>
            <w:vAlign w:val="center"/>
          </w:tcPr>
          <w:p w:rsidR="009237E9" w:rsidRDefault="00050412">
            <w:r>
              <w:rPr>
                <w:rFonts w:hint="eastAsia"/>
              </w:rPr>
              <w:t>1</w:t>
            </w:r>
            <w:r>
              <w:rPr>
                <w:rFonts w:hint="eastAsia"/>
              </w:rPr>
              <w:t>、无人机：（飞行时间</w:t>
            </w:r>
            <w:r>
              <w:rPr>
                <w:rFonts w:hint="eastAsia"/>
              </w:rPr>
              <w:t>30</w:t>
            </w:r>
            <w:r>
              <w:rPr>
                <w:rFonts w:hint="eastAsia"/>
              </w:rPr>
              <w:t>分钟以上；信号传输距离≥</w:t>
            </w:r>
            <w:r>
              <w:rPr>
                <w:rFonts w:hint="eastAsia"/>
              </w:rPr>
              <w:t>5 km</w:t>
            </w:r>
            <w:r>
              <w:rPr>
                <w:rFonts w:hint="eastAsia"/>
              </w:rPr>
              <w:t>，）</w:t>
            </w:r>
            <w:r>
              <w:rPr>
                <w:rFonts w:hint="eastAsia"/>
              </w:rPr>
              <w:t>*1</w:t>
            </w:r>
            <w:r>
              <w:rPr>
                <w:rFonts w:hint="eastAsia"/>
              </w:rPr>
              <w:t>台</w:t>
            </w:r>
          </w:p>
          <w:p w:rsidR="009237E9" w:rsidRDefault="00050412">
            <w:r>
              <w:rPr>
                <w:rFonts w:hint="eastAsia"/>
              </w:rPr>
              <w:t>2</w:t>
            </w:r>
            <w:r>
              <w:rPr>
                <w:rFonts w:hint="eastAsia"/>
              </w:rPr>
              <w:t>、云台相机：（有效像素</w:t>
            </w:r>
            <w:r>
              <w:rPr>
                <w:rFonts w:hint="eastAsia"/>
              </w:rPr>
              <w:t>200</w:t>
            </w:r>
            <w:r>
              <w:rPr>
                <w:rFonts w:hint="eastAsia"/>
              </w:rPr>
              <w:t>万以上；镜头支持</w:t>
            </w:r>
            <w:r>
              <w:rPr>
                <w:rFonts w:hint="eastAsia"/>
              </w:rPr>
              <w:t>30</w:t>
            </w:r>
            <w:r>
              <w:rPr>
                <w:rFonts w:hint="eastAsia"/>
              </w:rPr>
              <w:t>倍光学变焦；</w:t>
            </w:r>
            <w:r>
              <w:rPr>
                <w:rFonts w:hint="eastAsia"/>
              </w:rPr>
              <w:t>6</w:t>
            </w:r>
            <w:r>
              <w:rPr>
                <w:rFonts w:hint="eastAsia"/>
              </w:rPr>
              <w:t>倍数字变焦图像）</w:t>
            </w:r>
            <w:r>
              <w:rPr>
                <w:rFonts w:hint="eastAsia"/>
              </w:rPr>
              <w:t>*1</w:t>
            </w:r>
            <w:r>
              <w:rPr>
                <w:rFonts w:hint="eastAsia"/>
              </w:rPr>
              <w:t>个</w:t>
            </w:r>
          </w:p>
          <w:p w:rsidR="009237E9" w:rsidRDefault="00050412">
            <w:r>
              <w:rPr>
                <w:rFonts w:hint="eastAsia"/>
              </w:rPr>
              <w:t>3</w:t>
            </w:r>
            <w:r>
              <w:rPr>
                <w:rFonts w:hint="eastAsia"/>
              </w:rPr>
              <w:t>、无人机换新保险</w:t>
            </w:r>
            <w:r>
              <w:rPr>
                <w:rFonts w:hint="eastAsia"/>
              </w:rPr>
              <w:t>*1</w:t>
            </w:r>
            <w:r>
              <w:rPr>
                <w:rFonts w:hint="eastAsia"/>
              </w:rPr>
              <w:t>年</w:t>
            </w:r>
            <w:r>
              <w:rPr>
                <w:rFonts w:hint="eastAsia"/>
              </w:rPr>
              <w:br/>
              <w:t>4</w:t>
            </w:r>
            <w:r>
              <w:rPr>
                <w:rFonts w:hint="eastAsia"/>
              </w:rPr>
              <w:t>、云台相机换新保险</w:t>
            </w:r>
            <w:r>
              <w:rPr>
                <w:rFonts w:hint="eastAsia"/>
              </w:rPr>
              <w:t>*1</w:t>
            </w:r>
            <w:r>
              <w:rPr>
                <w:rFonts w:hint="eastAsia"/>
              </w:rPr>
              <w:t>年</w:t>
            </w:r>
            <w:r>
              <w:rPr>
                <w:rFonts w:hint="eastAsia"/>
              </w:rPr>
              <w:br/>
              <w:t>5</w:t>
            </w:r>
            <w:r>
              <w:rPr>
                <w:rFonts w:hint="eastAsia"/>
              </w:rPr>
              <w:t>、无人机备用电池</w:t>
            </w:r>
            <w:r>
              <w:rPr>
                <w:rFonts w:hint="eastAsia"/>
              </w:rPr>
              <w:t>*2</w:t>
            </w:r>
            <w:r>
              <w:rPr>
                <w:rFonts w:hint="eastAsia"/>
              </w:rPr>
              <w:t>组</w:t>
            </w:r>
            <w:r>
              <w:rPr>
                <w:rFonts w:hint="eastAsia"/>
              </w:rPr>
              <w:br/>
              <w:t>6</w:t>
            </w:r>
            <w:r>
              <w:rPr>
                <w:rFonts w:hint="eastAsia"/>
              </w:rPr>
              <w:t>、</w:t>
            </w:r>
            <w:r>
              <w:rPr>
                <w:rFonts w:hint="eastAsia"/>
              </w:rPr>
              <w:t>7.85</w:t>
            </w:r>
            <w:r>
              <w:rPr>
                <w:rFonts w:hint="eastAsia"/>
              </w:rPr>
              <w:t>寸高亮屏</w:t>
            </w:r>
            <w:r>
              <w:rPr>
                <w:rFonts w:hint="eastAsia"/>
              </w:rPr>
              <w:t>*1</w:t>
            </w:r>
            <w:r>
              <w:rPr>
                <w:rFonts w:hint="eastAsia"/>
              </w:rPr>
              <w:t>个</w:t>
            </w:r>
            <w:r>
              <w:rPr>
                <w:rFonts w:hint="eastAsia"/>
              </w:rPr>
              <w:br/>
              <w:t>7</w:t>
            </w:r>
            <w:r>
              <w:rPr>
                <w:rFonts w:hint="eastAsia"/>
              </w:rPr>
              <w:t>、</w:t>
            </w:r>
            <w:r>
              <w:rPr>
                <w:rFonts w:hint="eastAsia"/>
              </w:rPr>
              <w:t>128G</w:t>
            </w:r>
            <w:r>
              <w:rPr>
                <w:rFonts w:hint="eastAsia"/>
              </w:rPr>
              <w:t>高速存储卡</w:t>
            </w:r>
            <w:r>
              <w:rPr>
                <w:rFonts w:hint="eastAsia"/>
              </w:rPr>
              <w:t>*2</w:t>
            </w:r>
            <w:r>
              <w:rPr>
                <w:rFonts w:hint="eastAsia"/>
              </w:rPr>
              <w:t>个</w:t>
            </w:r>
          </w:p>
          <w:p w:rsidR="009237E9" w:rsidRDefault="00050412">
            <w:r>
              <w:rPr>
                <w:rFonts w:hint="eastAsia"/>
              </w:rPr>
              <w:t>8</w:t>
            </w:r>
            <w:r>
              <w:rPr>
                <w:rFonts w:hint="eastAsia"/>
              </w:rPr>
              <w:t>、</w:t>
            </w:r>
            <w:r>
              <w:rPr>
                <w:rFonts w:hint="eastAsia"/>
              </w:rPr>
              <w:t>USB3.0</w:t>
            </w:r>
            <w:r>
              <w:rPr>
                <w:rFonts w:hint="eastAsia"/>
              </w:rPr>
              <w:t>读卡器</w:t>
            </w:r>
            <w:r>
              <w:rPr>
                <w:rFonts w:hint="eastAsia"/>
              </w:rPr>
              <w:t xml:space="preserve">*1 </w:t>
            </w:r>
            <w:r>
              <w:rPr>
                <w:rFonts w:hint="eastAsia"/>
              </w:rPr>
              <w:t>个</w:t>
            </w:r>
          </w:p>
          <w:p w:rsidR="009237E9" w:rsidRDefault="00050412">
            <w:r>
              <w:rPr>
                <w:rFonts w:hint="eastAsia"/>
              </w:rPr>
              <w:t>9</w:t>
            </w:r>
            <w:r>
              <w:rPr>
                <w:rFonts w:hint="eastAsia"/>
              </w:rPr>
              <w:t>、实时图传系统（可实时传画面至指挥中心）</w:t>
            </w:r>
            <w:r>
              <w:rPr>
                <w:rFonts w:hint="eastAsia"/>
              </w:rPr>
              <w:t>*1</w:t>
            </w:r>
            <w:r>
              <w:rPr>
                <w:rFonts w:hint="eastAsia"/>
              </w:rPr>
              <w:t>套</w:t>
            </w:r>
          </w:p>
          <w:p w:rsidR="009237E9" w:rsidRDefault="00050412">
            <w:pPr>
              <w:rPr>
                <w:color w:val="000000"/>
              </w:rPr>
            </w:pPr>
            <w:r>
              <w:rPr>
                <w:rFonts w:hint="eastAsia"/>
              </w:rPr>
              <w:t>1</w:t>
            </w:r>
            <w:r>
              <w:rPr>
                <w:rFonts w:hint="eastAsia"/>
                <w:color w:val="000000"/>
              </w:rPr>
              <w:t>0</w:t>
            </w:r>
            <w:r>
              <w:rPr>
                <w:rFonts w:hint="eastAsia"/>
                <w:color w:val="000000"/>
              </w:rPr>
              <w:t>、手持云台相机：（支持</w:t>
            </w:r>
            <w:r>
              <w:rPr>
                <w:rFonts w:hint="eastAsia"/>
                <w:color w:val="000000"/>
              </w:rPr>
              <w:t>4K</w:t>
            </w:r>
            <w:r>
              <w:rPr>
                <w:rFonts w:hint="eastAsia"/>
                <w:color w:val="000000"/>
              </w:rPr>
              <w:t>高清拍摄</w:t>
            </w:r>
            <w:r>
              <w:rPr>
                <w:rFonts w:hint="eastAsia"/>
                <w:color w:val="000000"/>
              </w:rPr>
              <w:t xml:space="preserve"> </w:t>
            </w:r>
            <w:r>
              <w:rPr>
                <w:rFonts w:hint="eastAsia"/>
                <w:color w:val="000000"/>
              </w:rPr>
              <w:t>；电池工作时间≥</w:t>
            </w:r>
            <w:r>
              <w:rPr>
                <w:rFonts w:hint="eastAsia"/>
                <w:color w:val="000000"/>
              </w:rPr>
              <w:t>100</w:t>
            </w:r>
            <w:r>
              <w:rPr>
                <w:rFonts w:hint="eastAsia"/>
                <w:color w:val="000000"/>
              </w:rPr>
              <w:t>分）</w:t>
            </w:r>
            <w:r>
              <w:rPr>
                <w:rFonts w:hint="eastAsia"/>
                <w:color w:val="000000"/>
              </w:rPr>
              <w:t xml:space="preserve">*1 </w:t>
            </w:r>
            <w:r>
              <w:rPr>
                <w:rFonts w:hint="eastAsia"/>
                <w:color w:val="000000"/>
              </w:rPr>
              <w:t>个</w:t>
            </w:r>
          </w:p>
          <w:p w:rsidR="009237E9" w:rsidRDefault="00050412">
            <w:r>
              <w:rPr>
                <w:rFonts w:hint="eastAsia"/>
              </w:rPr>
              <w:t>11</w:t>
            </w:r>
            <w:r>
              <w:rPr>
                <w:rFonts w:hint="eastAsia"/>
              </w:rPr>
              <w:t>、</w:t>
            </w:r>
            <w:r>
              <w:rPr>
                <w:rFonts w:hint="eastAsia"/>
              </w:rPr>
              <w:t>3</w:t>
            </w:r>
            <w:r>
              <w:rPr>
                <w:rFonts w:hint="eastAsia"/>
              </w:rPr>
              <w:t>年</w:t>
            </w:r>
            <w:r>
              <w:rPr>
                <w:rFonts w:hint="eastAsia"/>
              </w:rPr>
              <w:t>4G</w:t>
            </w:r>
            <w:r>
              <w:rPr>
                <w:rFonts w:hint="eastAsia"/>
              </w:rPr>
              <w:t>流量卡无限流量</w:t>
            </w:r>
            <w:r>
              <w:rPr>
                <w:rFonts w:hint="eastAsia"/>
              </w:rPr>
              <w:t>1</w:t>
            </w:r>
            <w:r>
              <w:rPr>
                <w:rFonts w:hint="eastAsia"/>
              </w:rPr>
              <w:t>张</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673" w:type="dxa"/>
            <w:tcBorders>
              <w:top w:val="nil"/>
              <w:left w:val="nil"/>
              <w:bottom w:val="single" w:sz="4" w:space="0" w:color="auto"/>
              <w:right w:val="single" w:sz="4" w:space="0" w:color="auto"/>
            </w:tcBorders>
            <w:noWrap/>
            <w:vAlign w:val="center"/>
          </w:tcPr>
          <w:p w:rsidR="009237E9" w:rsidRDefault="00050412">
            <w:r>
              <w:rPr>
                <w:rFonts w:hint="eastAsia"/>
              </w:rPr>
              <w:t>1</w:t>
            </w:r>
          </w:p>
        </w:tc>
      </w:tr>
      <w:tr w:rsidR="009237E9">
        <w:trPr>
          <w:trHeight w:val="555"/>
        </w:trPr>
        <w:tc>
          <w:tcPr>
            <w:tcW w:w="657"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10</w:t>
            </w:r>
          </w:p>
        </w:tc>
        <w:tc>
          <w:tcPr>
            <w:tcW w:w="1759" w:type="dxa"/>
            <w:tcBorders>
              <w:top w:val="nil"/>
              <w:left w:val="nil"/>
              <w:bottom w:val="single" w:sz="4" w:space="0" w:color="auto"/>
              <w:right w:val="single" w:sz="4" w:space="0" w:color="auto"/>
            </w:tcBorders>
            <w:noWrap/>
            <w:vAlign w:val="center"/>
          </w:tcPr>
          <w:p w:rsidR="009237E9" w:rsidRDefault="00050412">
            <w:r>
              <w:rPr>
                <w:rFonts w:hint="eastAsia"/>
              </w:rPr>
              <w:t>智能化展示平台</w:t>
            </w:r>
          </w:p>
        </w:tc>
        <w:tc>
          <w:tcPr>
            <w:tcW w:w="5891" w:type="dxa"/>
            <w:tcBorders>
              <w:top w:val="nil"/>
              <w:left w:val="nil"/>
              <w:bottom w:val="single" w:sz="4" w:space="0" w:color="auto"/>
              <w:right w:val="single" w:sz="4" w:space="0" w:color="auto"/>
            </w:tcBorders>
            <w:noWrap/>
            <w:vAlign w:val="center"/>
          </w:tcPr>
          <w:p w:rsidR="009237E9" w:rsidRDefault="00050412">
            <w:r>
              <w:t>1.</w:t>
            </w:r>
            <w:r>
              <w:rPr>
                <w:rFonts w:hint="eastAsia"/>
              </w:rPr>
              <w:t>面积</w:t>
            </w:r>
            <w:r>
              <w:t>300</w:t>
            </w:r>
            <w:r>
              <w:rPr>
                <w:rFonts w:hint="eastAsia"/>
              </w:rPr>
              <w:t>平方左右；</w:t>
            </w:r>
            <w:r>
              <w:rPr>
                <w:rFonts w:hint="eastAsia"/>
              </w:rPr>
              <w:br/>
            </w:r>
            <w:r>
              <w:t>2.</w:t>
            </w:r>
            <w:r>
              <w:rPr>
                <w:rFonts w:hint="eastAsia"/>
              </w:rPr>
              <w:t>含效果图设计、施工制作；</w:t>
            </w:r>
            <w:r>
              <w:rPr>
                <w:rFonts w:hint="eastAsia"/>
              </w:rPr>
              <w:br/>
            </w:r>
            <w:r>
              <w:lastRenderedPageBreak/>
              <w:t>3.</w:t>
            </w:r>
            <w:r>
              <w:rPr>
                <w:rFonts w:hint="eastAsia"/>
              </w:rPr>
              <w:t>要求供应商现场调研设计。</w:t>
            </w:r>
          </w:p>
        </w:tc>
        <w:tc>
          <w:tcPr>
            <w:tcW w:w="660" w:type="dxa"/>
            <w:tcBorders>
              <w:top w:val="nil"/>
              <w:left w:val="nil"/>
              <w:bottom w:val="single" w:sz="4" w:space="0" w:color="auto"/>
              <w:right w:val="single" w:sz="4" w:space="0" w:color="auto"/>
            </w:tcBorders>
            <w:noWrap/>
            <w:vAlign w:val="center"/>
          </w:tcPr>
          <w:p w:rsidR="009237E9" w:rsidRDefault="00050412">
            <w:r>
              <w:rPr>
                <w:rFonts w:hint="eastAsia"/>
              </w:rPr>
              <w:lastRenderedPageBreak/>
              <w:t>项</w:t>
            </w:r>
          </w:p>
        </w:tc>
        <w:tc>
          <w:tcPr>
            <w:tcW w:w="673" w:type="dxa"/>
            <w:tcBorders>
              <w:top w:val="nil"/>
              <w:left w:val="nil"/>
              <w:bottom w:val="single" w:sz="4" w:space="0" w:color="auto"/>
              <w:right w:val="single" w:sz="4" w:space="0" w:color="auto"/>
            </w:tcBorders>
            <w:noWrap/>
            <w:vAlign w:val="center"/>
          </w:tcPr>
          <w:p w:rsidR="009237E9" w:rsidRDefault="00050412">
            <w:r>
              <w:t>1</w:t>
            </w:r>
          </w:p>
        </w:tc>
      </w:tr>
    </w:tbl>
    <w:p w:rsidR="009237E9" w:rsidRDefault="009237E9"/>
    <w:tbl>
      <w:tblPr>
        <w:tblW w:w="9640" w:type="dxa"/>
        <w:tblInd w:w="-176" w:type="dxa"/>
        <w:tblLayout w:type="fixed"/>
        <w:tblLook w:val="04A0"/>
      </w:tblPr>
      <w:tblGrid>
        <w:gridCol w:w="710"/>
        <w:gridCol w:w="1701"/>
        <w:gridCol w:w="5811"/>
        <w:gridCol w:w="709"/>
        <w:gridCol w:w="709"/>
      </w:tblGrid>
      <w:tr w:rsidR="009237E9">
        <w:trPr>
          <w:trHeight w:val="285"/>
        </w:trPr>
        <w:tc>
          <w:tcPr>
            <w:tcW w:w="9640" w:type="dxa"/>
            <w:gridSpan w:val="5"/>
            <w:tcBorders>
              <w:top w:val="single" w:sz="4" w:space="0" w:color="auto"/>
              <w:left w:val="single" w:sz="4" w:space="0" w:color="auto"/>
              <w:bottom w:val="single" w:sz="4" w:space="0" w:color="auto"/>
              <w:right w:val="single" w:sz="4" w:space="0" w:color="auto"/>
            </w:tcBorders>
            <w:noWrap/>
            <w:vAlign w:val="center"/>
          </w:tcPr>
          <w:p w:rsidR="009237E9" w:rsidRDefault="00050412">
            <w:pPr>
              <w:jc w:val="center"/>
            </w:pPr>
            <w:r>
              <w:rPr>
                <w:rFonts w:hint="eastAsia"/>
                <w:b/>
                <w:bCs/>
              </w:rPr>
              <w:t>（二）智能制造公共服务平台软件部分</w:t>
            </w:r>
          </w:p>
        </w:tc>
      </w:tr>
      <w:tr w:rsidR="009237E9">
        <w:trPr>
          <w:trHeight w:val="510"/>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11</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园区统一门户平台</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需求说明详见本章</w:t>
            </w:r>
            <w:r>
              <w:rPr>
                <w:rFonts w:hint="eastAsia"/>
              </w:rPr>
              <w:t>2.1</w:t>
            </w:r>
            <w:r>
              <w:rPr>
                <w:rFonts w:hint="eastAsia"/>
              </w:rPr>
              <w:t>节</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510"/>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12</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综合监管系统</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需求说明详见本章</w:t>
            </w:r>
            <w:r>
              <w:rPr>
                <w:rFonts w:hint="eastAsia"/>
              </w:rPr>
              <w:t>2.2</w:t>
            </w:r>
            <w:r>
              <w:rPr>
                <w:rFonts w:hint="eastAsia"/>
              </w:rPr>
              <w:t>节</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510"/>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13</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企业服务平台</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需求说明详见本章</w:t>
            </w:r>
            <w:r>
              <w:rPr>
                <w:rFonts w:hint="eastAsia"/>
              </w:rPr>
              <w:t>2.3</w:t>
            </w:r>
            <w:r>
              <w:rPr>
                <w:rFonts w:hint="eastAsia"/>
              </w:rPr>
              <w:t>节</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765"/>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14</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智能制造公共服务平台手机</w:t>
            </w:r>
            <w:r>
              <w:rPr>
                <w:rFonts w:hint="eastAsia"/>
              </w:rPr>
              <w:t>APP</w:t>
            </w:r>
            <w:r>
              <w:rPr>
                <w:rFonts w:hint="eastAsia"/>
              </w:rPr>
              <w:t>开发</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需求说明详见本章</w:t>
            </w:r>
            <w:r>
              <w:rPr>
                <w:rFonts w:hint="eastAsia"/>
              </w:rPr>
              <w:t>2.4</w:t>
            </w:r>
            <w:r>
              <w:rPr>
                <w:rFonts w:hint="eastAsia"/>
              </w:rPr>
              <w:t>节</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套</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825"/>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15</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文档、测试、部署和基础数据填充服务</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需求说明详见本章</w:t>
            </w:r>
            <w:r>
              <w:t>2.5</w:t>
            </w:r>
            <w:r>
              <w:rPr>
                <w:rFonts w:hint="eastAsia"/>
              </w:rPr>
              <w:t>节</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285"/>
        </w:trPr>
        <w:tc>
          <w:tcPr>
            <w:tcW w:w="9640" w:type="dxa"/>
            <w:gridSpan w:val="5"/>
            <w:tcBorders>
              <w:top w:val="single" w:sz="4" w:space="0" w:color="auto"/>
              <w:left w:val="single" w:sz="4" w:space="0" w:color="auto"/>
              <w:bottom w:val="single" w:sz="4" w:space="0" w:color="auto"/>
              <w:right w:val="single" w:sz="4" w:space="0" w:color="auto"/>
            </w:tcBorders>
            <w:noWrap/>
            <w:vAlign w:val="center"/>
          </w:tcPr>
          <w:p w:rsidR="009237E9" w:rsidRDefault="00050412">
            <w:pPr>
              <w:jc w:val="center"/>
            </w:pPr>
            <w:r>
              <w:rPr>
                <w:rFonts w:hint="eastAsia"/>
              </w:rPr>
              <w:t>（</w:t>
            </w:r>
            <w:r>
              <w:rPr>
                <w:rFonts w:hint="eastAsia"/>
                <w:b/>
                <w:bCs/>
              </w:rPr>
              <w:t>三）服务和维保</w:t>
            </w:r>
          </w:p>
        </w:tc>
      </w:tr>
      <w:tr w:rsidR="009237E9">
        <w:trPr>
          <w:trHeight w:val="3279"/>
        </w:trPr>
        <w:tc>
          <w:tcPr>
            <w:tcW w:w="710" w:type="dxa"/>
            <w:tcBorders>
              <w:top w:val="nil"/>
              <w:left w:val="single" w:sz="4" w:space="0" w:color="auto"/>
              <w:bottom w:val="single" w:sz="4" w:space="0" w:color="auto"/>
              <w:right w:val="single" w:sz="4" w:space="0" w:color="auto"/>
            </w:tcBorders>
            <w:noWrap/>
            <w:vAlign w:val="center"/>
          </w:tcPr>
          <w:p w:rsidR="009237E9" w:rsidRDefault="00050412">
            <w:pPr>
              <w:jc w:val="center"/>
            </w:pPr>
            <w:r>
              <w:rPr>
                <w:rFonts w:hint="eastAsia"/>
              </w:rPr>
              <w:t>16</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企业智能化诊断及改造服务</w:t>
            </w:r>
          </w:p>
        </w:tc>
        <w:tc>
          <w:tcPr>
            <w:tcW w:w="5811" w:type="dxa"/>
            <w:tcBorders>
              <w:top w:val="nil"/>
              <w:left w:val="nil"/>
              <w:bottom w:val="single" w:sz="4" w:space="0" w:color="auto"/>
              <w:right w:val="single" w:sz="4" w:space="0" w:color="auto"/>
            </w:tcBorders>
            <w:noWrap/>
            <w:vAlign w:val="center"/>
          </w:tcPr>
          <w:p w:rsidR="009237E9" w:rsidRDefault="00050412">
            <w:r>
              <w:t>1</w:t>
            </w:r>
            <w:r>
              <w:rPr>
                <w:rFonts w:hint="eastAsia"/>
              </w:rPr>
              <w:t>、应详细调研先进、成熟的智能制造示范园区，参考其智能化改造的成果和先进案例，然后因地制宜，根据长葛本地的相关政策、企业规模、行业分布状况等因素，编制切实可行的具体实施方案。给企业提供的不能只是一套软件，而是整套工厂智能化改造的解决方案，实现工厂的生产计划、生产过程、质量监控、设备管理、智能化沟通与展现等业务智能化功能。</w:t>
            </w:r>
            <w:r>
              <w:br/>
              <w:t>2</w:t>
            </w:r>
            <w:r>
              <w:rPr>
                <w:rFonts w:hint="eastAsia"/>
              </w:rPr>
              <w:t>、对园区内</w:t>
            </w:r>
            <w:r>
              <w:t>12</w:t>
            </w:r>
            <w:r>
              <w:rPr>
                <w:rFonts w:hint="eastAsia"/>
              </w:rPr>
              <w:t>家企业深入了解和分析，针对其生产管理、设备现状、企业管理现状等进行详细的评估，并出具智能化诊断报告。然后根据各自的实际情况，为每家企业</w:t>
            </w:r>
            <w:r>
              <w:rPr>
                <w:rFonts w:hint="eastAsia"/>
                <w:color w:val="000000"/>
              </w:rPr>
              <w:t>提出相应的智</w:t>
            </w:r>
            <w:r>
              <w:rPr>
                <w:rFonts w:hint="eastAsia"/>
              </w:rPr>
              <w:t>能化改造方案。</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879"/>
        </w:trPr>
        <w:tc>
          <w:tcPr>
            <w:tcW w:w="710" w:type="dxa"/>
            <w:tcBorders>
              <w:top w:val="nil"/>
              <w:left w:val="single" w:sz="4" w:space="0" w:color="auto"/>
              <w:bottom w:val="single" w:sz="4" w:space="0" w:color="auto"/>
              <w:right w:val="single" w:sz="4" w:space="0" w:color="auto"/>
            </w:tcBorders>
            <w:noWrap/>
            <w:vAlign w:val="center"/>
          </w:tcPr>
          <w:p w:rsidR="009237E9" w:rsidRDefault="00647A5B">
            <w:pPr>
              <w:jc w:val="center"/>
            </w:pPr>
            <w:r>
              <w:rPr>
                <w:rFonts w:hint="eastAsia"/>
              </w:rPr>
              <w:t>17</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企业管理升级及两化融合服务</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为园区内</w:t>
            </w:r>
            <w:r>
              <w:t>10</w:t>
            </w:r>
            <w:r>
              <w:rPr>
                <w:rFonts w:hint="eastAsia"/>
              </w:rPr>
              <w:t>家企业提供企业管理升级和两化融合服务，应详细了解国家相关推动政策、行业验收标准等信息，同时需详细了解本地产业集聚区的地方政策和发展趋势，切实为企业服务，并建立成熟的两化融合管理体系。</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555"/>
        </w:trPr>
        <w:tc>
          <w:tcPr>
            <w:tcW w:w="710" w:type="dxa"/>
            <w:tcBorders>
              <w:top w:val="nil"/>
              <w:left w:val="single" w:sz="4" w:space="0" w:color="auto"/>
              <w:bottom w:val="single" w:sz="4" w:space="0" w:color="auto"/>
              <w:right w:val="single" w:sz="4" w:space="0" w:color="auto"/>
            </w:tcBorders>
            <w:noWrap/>
            <w:vAlign w:val="center"/>
          </w:tcPr>
          <w:p w:rsidR="009237E9" w:rsidRDefault="00647A5B">
            <w:pPr>
              <w:jc w:val="center"/>
            </w:pPr>
            <w:r>
              <w:rPr>
                <w:rFonts w:hint="eastAsia"/>
              </w:rPr>
              <w:t>18</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园区新闻采集发布技术服务</w:t>
            </w:r>
          </w:p>
        </w:tc>
        <w:tc>
          <w:tcPr>
            <w:tcW w:w="5811" w:type="dxa"/>
            <w:tcBorders>
              <w:top w:val="nil"/>
              <w:left w:val="nil"/>
              <w:bottom w:val="single" w:sz="4" w:space="0" w:color="auto"/>
              <w:right w:val="single" w:sz="4" w:space="0" w:color="auto"/>
            </w:tcBorders>
            <w:noWrap/>
            <w:vAlign w:val="center"/>
          </w:tcPr>
          <w:p w:rsidR="009237E9" w:rsidRDefault="00050412">
            <w:r>
              <w:rPr>
                <w:rFonts w:hint="eastAsia"/>
              </w:rPr>
              <w:t>配备</w:t>
            </w:r>
            <w:r>
              <w:rPr>
                <w:rFonts w:hint="eastAsia"/>
              </w:rPr>
              <w:t>2</w:t>
            </w:r>
            <w:r>
              <w:rPr>
                <w:rFonts w:hint="eastAsia"/>
              </w:rPr>
              <w:t>名专职人员负责</w:t>
            </w:r>
            <w:r>
              <w:t>3</w:t>
            </w:r>
            <w:r>
              <w:rPr>
                <w:rFonts w:hint="eastAsia"/>
              </w:rPr>
              <w:t>年园区内新闻素材采集发布。</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369"/>
        </w:trPr>
        <w:tc>
          <w:tcPr>
            <w:tcW w:w="710" w:type="dxa"/>
            <w:tcBorders>
              <w:top w:val="nil"/>
              <w:left w:val="single" w:sz="4" w:space="0" w:color="auto"/>
              <w:bottom w:val="single" w:sz="4" w:space="0" w:color="auto"/>
              <w:right w:val="single" w:sz="4" w:space="0" w:color="auto"/>
            </w:tcBorders>
            <w:noWrap/>
            <w:vAlign w:val="center"/>
          </w:tcPr>
          <w:p w:rsidR="009237E9" w:rsidRDefault="00647A5B">
            <w:pPr>
              <w:jc w:val="center"/>
            </w:pPr>
            <w:r>
              <w:rPr>
                <w:rFonts w:hint="eastAsia"/>
              </w:rPr>
              <w:t>19</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园区宣传片制作服务</w:t>
            </w:r>
          </w:p>
        </w:tc>
        <w:tc>
          <w:tcPr>
            <w:tcW w:w="5811" w:type="dxa"/>
            <w:tcBorders>
              <w:top w:val="nil"/>
              <w:left w:val="nil"/>
              <w:bottom w:val="single" w:sz="4" w:space="0" w:color="auto"/>
              <w:right w:val="single" w:sz="4" w:space="0" w:color="auto"/>
            </w:tcBorders>
            <w:noWrap/>
            <w:vAlign w:val="center"/>
          </w:tcPr>
          <w:p w:rsidR="009237E9" w:rsidRDefault="00050412">
            <w:r>
              <w:t>8</w:t>
            </w:r>
            <w:r>
              <w:rPr>
                <w:rFonts w:hint="eastAsia"/>
              </w:rPr>
              <w:t>分钟左右，</w:t>
            </w:r>
            <w:r>
              <w:t>4K</w:t>
            </w:r>
            <w:r>
              <w:rPr>
                <w:rFonts w:hint="eastAsia"/>
              </w:rPr>
              <w:t>高清，通用视频格式。</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436"/>
        </w:trPr>
        <w:tc>
          <w:tcPr>
            <w:tcW w:w="710" w:type="dxa"/>
            <w:tcBorders>
              <w:top w:val="nil"/>
              <w:left w:val="single" w:sz="4" w:space="0" w:color="auto"/>
              <w:bottom w:val="single" w:sz="4" w:space="0" w:color="auto"/>
              <w:right w:val="single" w:sz="4" w:space="0" w:color="auto"/>
            </w:tcBorders>
            <w:noWrap/>
            <w:vAlign w:val="center"/>
          </w:tcPr>
          <w:p w:rsidR="009237E9" w:rsidRDefault="00647A5B">
            <w:pPr>
              <w:jc w:val="center"/>
            </w:pPr>
            <w:r>
              <w:rPr>
                <w:rFonts w:hint="eastAsia"/>
              </w:rPr>
              <w:t>20</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各部门数据常态化采集技术服务</w:t>
            </w:r>
          </w:p>
        </w:tc>
        <w:tc>
          <w:tcPr>
            <w:tcW w:w="5811" w:type="dxa"/>
            <w:tcBorders>
              <w:top w:val="nil"/>
              <w:left w:val="nil"/>
              <w:bottom w:val="single" w:sz="4" w:space="0" w:color="auto"/>
              <w:right w:val="single" w:sz="4" w:space="0" w:color="auto"/>
            </w:tcBorders>
            <w:noWrap/>
            <w:vAlign w:val="center"/>
          </w:tcPr>
          <w:p w:rsidR="009237E9" w:rsidRDefault="00050412">
            <w:r>
              <w:t>3</w:t>
            </w:r>
            <w:r>
              <w:rPr>
                <w:rFonts w:hint="eastAsia"/>
              </w:rPr>
              <w:t>年环保、税务、工商、安监部分数据采集、数据分析，数据上传。</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r w:rsidR="009237E9">
        <w:trPr>
          <w:trHeight w:val="551"/>
        </w:trPr>
        <w:tc>
          <w:tcPr>
            <w:tcW w:w="710" w:type="dxa"/>
            <w:tcBorders>
              <w:top w:val="nil"/>
              <w:left w:val="single" w:sz="4" w:space="0" w:color="auto"/>
              <w:bottom w:val="single" w:sz="4" w:space="0" w:color="auto"/>
              <w:right w:val="single" w:sz="4" w:space="0" w:color="auto"/>
            </w:tcBorders>
            <w:noWrap/>
            <w:vAlign w:val="center"/>
          </w:tcPr>
          <w:p w:rsidR="009237E9" w:rsidRDefault="00647A5B">
            <w:pPr>
              <w:jc w:val="center"/>
            </w:pPr>
            <w:r>
              <w:rPr>
                <w:rFonts w:hint="eastAsia"/>
              </w:rPr>
              <w:t>21</w:t>
            </w:r>
          </w:p>
        </w:tc>
        <w:tc>
          <w:tcPr>
            <w:tcW w:w="1701" w:type="dxa"/>
            <w:tcBorders>
              <w:top w:val="nil"/>
              <w:left w:val="nil"/>
              <w:bottom w:val="single" w:sz="4" w:space="0" w:color="auto"/>
              <w:right w:val="single" w:sz="4" w:space="0" w:color="auto"/>
            </w:tcBorders>
            <w:noWrap/>
            <w:vAlign w:val="center"/>
          </w:tcPr>
          <w:p w:rsidR="009237E9" w:rsidRDefault="00050412">
            <w:r>
              <w:rPr>
                <w:rFonts w:hint="eastAsia"/>
              </w:rPr>
              <w:t>企业安全隐患排查信息技术服务</w:t>
            </w:r>
          </w:p>
        </w:tc>
        <w:tc>
          <w:tcPr>
            <w:tcW w:w="5811" w:type="dxa"/>
            <w:tcBorders>
              <w:top w:val="nil"/>
              <w:left w:val="nil"/>
              <w:bottom w:val="single" w:sz="4" w:space="0" w:color="auto"/>
              <w:right w:val="single" w:sz="4" w:space="0" w:color="auto"/>
            </w:tcBorders>
            <w:noWrap/>
            <w:vAlign w:val="center"/>
          </w:tcPr>
          <w:p w:rsidR="009237E9" w:rsidRDefault="00050412">
            <w:r>
              <w:t>3</w:t>
            </w:r>
            <w:r>
              <w:rPr>
                <w:rFonts w:hint="eastAsia"/>
              </w:rPr>
              <w:t>年园区企业安全平台辅助使用，采集设备更换等费用。</w:t>
            </w:r>
          </w:p>
        </w:tc>
        <w:tc>
          <w:tcPr>
            <w:tcW w:w="709" w:type="dxa"/>
            <w:tcBorders>
              <w:top w:val="nil"/>
              <w:left w:val="nil"/>
              <w:bottom w:val="single" w:sz="4" w:space="0" w:color="auto"/>
              <w:right w:val="single" w:sz="4" w:space="0" w:color="auto"/>
            </w:tcBorders>
            <w:noWrap/>
            <w:vAlign w:val="center"/>
          </w:tcPr>
          <w:p w:rsidR="009237E9" w:rsidRDefault="00050412">
            <w:r>
              <w:rPr>
                <w:rFonts w:hint="eastAsia"/>
              </w:rPr>
              <w:t>项</w:t>
            </w:r>
          </w:p>
        </w:tc>
        <w:tc>
          <w:tcPr>
            <w:tcW w:w="709" w:type="dxa"/>
            <w:tcBorders>
              <w:top w:val="nil"/>
              <w:left w:val="nil"/>
              <w:bottom w:val="single" w:sz="4" w:space="0" w:color="auto"/>
              <w:right w:val="single" w:sz="4" w:space="0" w:color="auto"/>
            </w:tcBorders>
            <w:noWrap/>
            <w:vAlign w:val="center"/>
          </w:tcPr>
          <w:p w:rsidR="009237E9" w:rsidRDefault="00050412">
            <w:r>
              <w:t>1</w:t>
            </w:r>
          </w:p>
        </w:tc>
      </w:tr>
    </w:tbl>
    <w:bookmarkEnd w:id="0"/>
    <w:p w:rsidR="009237E9" w:rsidRDefault="00050412">
      <w:pPr>
        <w:pStyle w:val="a0"/>
        <w:spacing w:after="0" w:line="360" w:lineRule="auto"/>
        <w:ind w:firstLineChars="200" w:firstLine="482"/>
        <w:rPr>
          <w:b/>
          <w:bCs/>
          <w:sz w:val="24"/>
          <w:szCs w:val="24"/>
        </w:rPr>
      </w:pPr>
      <w:r>
        <w:rPr>
          <w:rFonts w:hint="eastAsia"/>
          <w:b/>
          <w:bCs/>
          <w:sz w:val="24"/>
          <w:szCs w:val="24"/>
        </w:rPr>
        <w:t>2、软件部分需求</w:t>
      </w:r>
    </w:p>
    <w:p w:rsidR="009237E9" w:rsidRDefault="00050412" w:rsidP="009237E9">
      <w:pPr>
        <w:pStyle w:val="a0"/>
        <w:spacing w:line="360" w:lineRule="auto"/>
        <w:ind w:firstLineChars="200" w:firstLine="480"/>
        <w:rPr>
          <w:rFonts w:hAnsi="宋体" w:cs="宋体"/>
          <w:bCs/>
          <w:color w:val="000000"/>
          <w:sz w:val="24"/>
          <w:szCs w:val="24"/>
        </w:rPr>
      </w:pPr>
      <w:r>
        <w:rPr>
          <w:rFonts w:hAnsi="宋体" w:cs="宋体" w:hint="eastAsia"/>
          <w:bCs/>
          <w:color w:val="000000"/>
          <w:sz w:val="24"/>
          <w:szCs w:val="24"/>
        </w:rPr>
        <w:t>软件部分名称为“</w:t>
      </w:r>
      <w:r>
        <w:rPr>
          <w:rFonts w:hAnsi="宋体" w:cs="宋体" w:hint="eastAsia"/>
          <w:sz w:val="24"/>
          <w:szCs w:val="24"/>
        </w:rPr>
        <w:t>智能制造公共服务平台</w:t>
      </w:r>
      <w:r>
        <w:rPr>
          <w:rFonts w:hAnsi="宋体" w:cs="宋体" w:hint="eastAsia"/>
          <w:bCs/>
          <w:color w:val="000000"/>
          <w:sz w:val="24"/>
          <w:szCs w:val="24"/>
        </w:rPr>
        <w:t>”，共包含“园区统一门户平台”、“综合监管系统”、“企业服务平台”、“智能制造公共服务平台手机</w:t>
      </w:r>
      <w:r>
        <w:rPr>
          <w:rFonts w:hAnsi="宋体" w:cs="宋体"/>
          <w:bCs/>
          <w:color w:val="000000"/>
          <w:sz w:val="24"/>
          <w:szCs w:val="24"/>
        </w:rPr>
        <w:t>APP</w:t>
      </w:r>
      <w:r>
        <w:rPr>
          <w:rFonts w:hAnsi="宋体" w:cs="宋体" w:hint="eastAsia"/>
          <w:bCs/>
          <w:color w:val="000000"/>
          <w:sz w:val="24"/>
          <w:szCs w:val="24"/>
        </w:rPr>
        <w:t>开发”4部分，</w:t>
      </w:r>
      <w:r>
        <w:rPr>
          <w:rFonts w:hAnsi="宋体" w:cs="宋体" w:hint="eastAsia"/>
          <w:bCs/>
          <w:color w:val="000000"/>
          <w:sz w:val="24"/>
          <w:szCs w:val="24"/>
        </w:rPr>
        <w:lastRenderedPageBreak/>
        <w:t>具体需求如下：</w:t>
      </w:r>
    </w:p>
    <w:p w:rsidR="00222970" w:rsidRDefault="00222970" w:rsidP="00222970">
      <w:pPr>
        <w:pStyle w:val="a0"/>
        <w:spacing w:line="360" w:lineRule="auto"/>
        <w:ind w:firstLineChars="200" w:firstLine="482"/>
        <w:rPr>
          <w:rFonts w:hAnsi="宋体" w:cs="宋体"/>
          <w:b/>
          <w:bCs/>
          <w:color w:val="000000"/>
          <w:sz w:val="24"/>
          <w:szCs w:val="24"/>
        </w:rPr>
      </w:pPr>
      <w:r>
        <w:rPr>
          <w:rFonts w:hAnsi="宋体" w:cs="宋体" w:hint="eastAsia"/>
          <w:b/>
          <w:bCs/>
          <w:color w:val="000000"/>
          <w:sz w:val="24"/>
          <w:szCs w:val="24"/>
        </w:rPr>
        <w:t>2.</w:t>
      </w:r>
      <w:r>
        <w:rPr>
          <w:rFonts w:hAnsi="宋体" w:cs="宋体"/>
          <w:b/>
          <w:bCs/>
          <w:color w:val="000000"/>
          <w:sz w:val="24"/>
          <w:szCs w:val="24"/>
        </w:rPr>
        <w:t xml:space="preserve">1 </w:t>
      </w:r>
      <w:r>
        <w:rPr>
          <w:rFonts w:hAnsi="宋体" w:cs="宋体" w:hint="eastAsia"/>
          <w:b/>
          <w:bCs/>
          <w:color w:val="000000"/>
          <w:sz w:val="24"/>
          <w:szCs w:val="24"/>
        </w:rPr>
        <w:t>园区统一门户平台</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3200"/>
        <w:gridCol w:w="4395"/>
      </w:tblGrid>
      <w:tr w:rsidR="00222970" w:rsidTr="0085317D">
        <w:trPr>
          <w:trHeight w:val="182"/>
          <w:tblHeader/>
          <w:jc w:val="center"/>
        </w:trPr>
        <w:tc>
          <w:tcPr>
            <w:tcW w:w="1675" w:type="dxa"/>
            <w:noWrap/>
            <w:vAlign w:val="center"/>
          </w:tcPr>
          <w:p w:rsidR="00222970" w:rsidRDefault="00222970" w:rsidP="0085317D">
            <w:pPr>
              <w:jc w:val="center"/>
              <w:rPr>
                <w:rFonts w:ascii="宋体" w:hAnsi="宋体" w:cs="宋体"/>
                <w:b/>
                <w:kern w:val="0"/>
                <w:szCs w:val="21"/>
              </w:rPr>
            </w:pPr>
            <w:r>
              <w:rPr>
                <w:rFonts w:ascii="宋体" w:hAnsi="宋体" w:cs="宋体" w:hint="eastAsia"/>
                <w:b/>
                <w:kern w:val="0"/>
                <w:szCs w:val="21"/>
              </w:rPr>
              <w:t>模块</w:t>
            </w:r>
          </w:p>
        </w:tc>
        <w:tc>
          <w:tcPr>
            <w:tcW w:w="3200" w:type="dxa"/>
            <w:noWrap/>
            <w:vAlign w:val="center"/>
          </w:tcPr>
          <w:p w:rsidR="00222970" w:rsidRDefault="00222970" w:rsidP="0085317D">
            <w:pPr>
              <w:jc w:val="center"/>
              <w:rPr>
                <w:rFonts w:ascii="宋体" w:hAnsi="宋体" w:cs="宋体"/>
                <w:b/>
                <w:kern w:val="0"/>
                <w:szCs w:val="21"/>
              </w:rPr>
            </w:pPr>
            <w:r>
              <w:rPr>
                <w:rFonts w:ascii="宋体" w:hAnsi="宋体" w:cs="宋体" w:hint="eastAsia"/>
                <w:b/>
                <w:kern w:val="0"/>
                <w:szCs w:val="21"/>
              </w:rPr>
              <w:t>栏目/功能</w:t>
            </w:r>
          </w:p>
        </w:tc>
        <w:tc>
          <w:tcPr>
            <w:tcW w:w="4395" w:type="dxa"/>
            <w:noWrap/>
            <w:vAlign w:val="center"/>
          </w:tcPr>
          <w:p w:rsidR="00222970" w:rsidRDefault="00222970" w:rsidP="0085317D">
            <w:pPr>
              <w:jc w:val="center"/>
              <w:rPr>
                <w:b/>
              </w:rPr>
            </w:pPr>
            <w:r>
              <w:rPr>
                <w:rFonts w:hint="eastAsia"/>
                <w:b/>
              </w:rPr>
              <w:t>需求说明</w:t>
            </w:r>
          </w:p>
        </w:tc>
      </w:tr>
      <w:tr w:rsidR="00222970" w:rsidTr="0085317D">
        <w:trPr>
          <w:trHeight w:val="182"/>
          <w:jc w:val="center"/>
        </w:trPr>
        <w:tc>
          <w:tcPr>
            <w:tcW w:w="1675" w:type="dxa"/>
            <w:vMerge w:val="restart"/>
            <w:noWrap/>
            <w:vAlign w:val="center"/>
          </w:tcPr>
          <w:p w:rsidR="00222970" w:rsidRDefault="00222970" w:rsidP="0085317D">
            <w:pPr>
              <w:jc w:val="center"/>
              <w:rPr>
                <w:rFonts w:ascii="宋体" w:hAnsi="宋体" w:cs="宋体"/>
                <w:kern w:val="0"/>
                <w:szCs w:val="21"/>
              </w:rPr>
            </w:pPr>
            <w:r>
              <w:rPr>
                <w:rFonts w:ascii="宋体" w:hAnsi="宋体" w:cs="宋体" w:hint="eastAsia"/>
                <w:kern w:val="0"/>
                <w:szCs w:val="21"/>
              </w:rPr>
              <w:t>前台展示</w:t>
            </w: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首页</w:t>
            </w:r>
          </w:p>
        </w:tc>
        <w:tc>
          <w:tcPr>
            <w:tcW w:w="4395" w:type="dxa"/>
            <w:noWrap/>
            <w:vAlign w:val="center"/>
          </w:tcPr>
          <w:p w:rsidR="00222970" w:rsidRDefault="00222970" w:rsidP="0085317D">
            <w:pPr>
              <w:jc w:val="left"/>
              <w:rPr>
                <w:rFonts w:ascii="宋体" w:hAnsi="宋体" w:cs="宋体"/>
                <w:kern w:val="0"/>
                <w:szCs w:val="21"/>
              </w:rPr>
            </w:pPr>
            <w:r>
              <w:rPr>
                <w:rFonts w:hint="eastAsia"/>
              </w:rPr>
              <w:t>将网站各栏目中重要的内容放到首页上突出展示</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招商引资</w:t>
            </w:r>
          </w:p>
        </w:tc>
        <w:tc>
          <w:tcPr>
            <w:tcW w:w="4395" w:type="dxa"/>
            <w:noWrap/>
          </w:tcPr>
          <w:p w:rsidR="00222970" w:rsidRDefault="00222970" w:rsidP="0085317D">
            <w:pPr>
              <w:jc w:val="left"/>
            </w:pPr>
            <w:r>
              <w:rPr>
                <w:rFonts w:hint="eastAsia"/>
              </w:rPr>
              <w:t>招商引资项目的优惠政策展示</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园区动态</w:t>
            </w:r>
          </w:p>
        </w:tc>
        <w:tc>
          <w:tcPr>
            <w:tcW w:w="4395" w:type="dxa"/>
            <w:noWrap/>
          </w:tcPr>
          <w:p w:rsidR="00222970" w:rsidRDefault="00222970" w:rsidP="0085317D">
            <w:pPr>
              <w:jc w:val="left"/>
            </w:pPr>
            <w:r>
              <w:rPr>
                <w:rFonts w:hint="eastAsia"/>
              </w:rPr>
              <w:t>分类展示园区的各种动态信息</w:t>
            </w:r>
          </w:p>
        </w:tc>
      </w:tr>
      <w:tr w:rsidR="00222970" w:rsidTr="0085317D">
        <w:trPr>
          <w:trHeight w:val="338"/>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政策公告</w:t>
            </w:r>
          </w:p>
        </w:tc>
        <w:tc>
          <w:tcPr>
            <w:tcW w:w="4395" w:type="dxa"/>
            <w:noWrap/>
          </w:tcPr>
          <w:p w:rsidR="00222970" w:rsidRDefault="00222970" w:rsidP="0085317D">
            <w:pPr>
              <w:jc w:val="left"/>
            </w:pPr>
            <w:r>
              <w:rPr>
                <w:rFonts w:hint="eastAsia"/>
              </w:rPr>
              <w:t>分类展示园区的各种政策</w:t>
            </w:r>
          </w:p>
        </w:tc>
      </w:tr>
      <w:tr w:rsidR="00222970" w:rsidTr="0085317D">
        <w:trPr>
          <w:trHeight w:val="708"/>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企业服务</w:t>
            </w:r>
          </w:p>
        </w:tc>
        <w:tc>
          <w:tcPr>
            <w:tcW w:w="4395" w:type="dxa"/>
            <w:noWrap/>
          </w:tcPr>
          <w:p w:rsidR="00222970" w:rsidRDefault="00222970" w:rsidP="0085317D">
            <w:pPr>
              <w:jc w:val="left"/>
            </w:pPr>
            <w:r>
              <w:rPr>
                <w:rFonts w:hint="eastAsia"/>
              </w:rPr>
              <w:t>根据企业服务类型分类展示办事流程、提供资料及相关表格下载。</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企业动态</w:t>
            </w:r>
          </w:p>
        </w:tc>
        <w:tc>
          <w:tcPr>
            <w:tcW w:w="4395" w:type="dxa"/>
            <w:noWrap/>
          </w:tcPr>
          <w:p w:rsidR="00222970" w:rsidRDefault="00222970" w:rsidP="0085317D">
            <w:pPr>
              <w:jc w:val="left"/>
            </w:pPr>
            <w:r>
              <w:rPr>
                <w:rFonts w:hint="eastAsia"/>
              </w:rPr>
              <w:t>根据网站管理中设置的展示顺序需要展示园区内知名企业。</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友情链接</w:t>
            </w:r>
          </w:p>
        </w:tc>
        <w:tc>
          <w:tcPr>
            <w:tcW w:w="4395" w:type="dxa"/>
            <w:noWrap/>
          </w:tcPr>
          <w:p w:rsidR="00222970" w:rsidRDefault="00222970" w:rsidP="0085317D">
            <w:pPr>
              <w:jc w:val="left"/>
            </w:pPr>
            <w:r>
              <w:rPr>
                <w:rFonts w:hint="eastAsia"/>
              </w:rPr>
              <w:t>添加相关政府部门的链接</w:t>
            </w:r>
          </w:p>
        </w:tc>
      </w:tr>
      <w:tr w:rsidR="00222970" w:rsidTr="0085317D">
        <w:trPr>
          <w:trHeight w:val="182"/>
          <w:jc w:val="center"/>
        </w:trPr>
        <w:tc>
          <w:tcPr>
            <w:tcW w:w="1675" w:type="dxa"/>
            <w:vMerge w:val="restart"/>
            <w:noWrap/>
            <w:vAlign w:val="center"/>
          </w:tcPr>
          <w:p w:rsidR="00222970" w:rsidRDefault="00222970" w:rsidP="0085317D">
            <w:pPr>
              <w:jc w:val="center"/>
              <w:rPr>
                <w:rFonts w:ascii="宋体" w:hAnsi="宋体" w:cs="宋体"/>
                <w:kern w:val="0"/>
                <w:szCs w:val="21"/>
              </w:rPr>
            </w:pPr>
            <w:r>
              <w:rPr>
                <w:rFonts w:ascii="宋体" w:hAnsi="宋体" w:cs="宋体" w:hint="eastAsia"/>
                <w:kern w:val="0"/>
                <w:szCs w:val="21"/>
              </w:rPr>
              <w:t>后台管理系统</w:t>
            </w:r>
          </w:p>
        </w:tc>
        <w:tc>
          <w:tcPr>
            <w:tcW w:w="3200" w:type="dxa"/>
            <w:noWrap/>
            <w:vAlign w:val="center"/>
          </w:tcPr>
          <w:p w:rsidR="00222970" w:rsidRDefault="00222970" w:rsidP="0085317D">
            <w:pPr>
              <w:jc w:val="left"/>
            </w:pPr>
            <w:r>
              <w:rPr>
                <w:rFonts w:hint="eastAsia"/>
              </w:rPr>
              <w:t>用户注册</w:t>
            </w:r>
            <w:r>
              <w:rPr>
                <w:rFonts w:hint="eastAsia"/>
              </w:rPr>
              <w:t>/</w:t>
            </w:r>
            <w:r>
              <w:rPr>
                <w:rFonts w:hint="eastAsia"/>
              </w:rPr>
              <w:t>登录</w:t>
            </w:r>
          </w:p>
        </w:tc>
        <w:tc>
          <w:tcPr>
            <w:tcW w:w="4395" w:type="dxa"/>
            <w:noWrap/>
          </w:tcPr>
          <w:p w:rsidR="00222970" w:rsidRDefault="00222970" w:rsidP="0085317D">
            <w:pPr>
              <w:jc w:val="left"/>
            </w:pPr>
            <w:r>
              <w:rPr>
                <w:rFonts w:hint="eastAsia"/>
              </w:rPr>
              <w:t>提供用户注册登录的入口</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pPr>
            <w:r>
              <w:rPr>
                <w:rFonts w:hint="eastAsia"/>
              </w:rPr>
              <w:t>角色管理</w:t>
            </w:r>
          </w:p>
        </w:tc>
        <w:tc>
          <w:tcPr>
            <w:tcW w:w="4395" w:type="dxa"/>
            <w:noWrap/>
          </w:tcPr>
          <w:p w:rsidR="00222970" w:rsidRDefault="00222970" w:rsidP="0085317D">
            <w:pPr>
              <w:jc w:val="left"/>
            </w:pPr>
            <w:r>
              <w:rPr>
                <w:rFonts w:hint="eastAsia"/>
              </w:rPr>
              <w:t>对网站管理人员、操作权限进行管理分配</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pPr>
            <w:r>
              <w:rPr>
                <w:rFonts w:hint="eastAsia"/>
              </w:rPr>
              <w:t>模块管理</w:t>
            </w:r>
          </w:p>
        </w:tc>
        <w:tc>
          <w:tcPr>
            <w:tcW w:w="4395" w:type="dxa"/>
            <w:noWrap/>
          </w:tcPr>
          <w:p w:rsidR="00222970" w:rsidRDefault="00222970" w:rsidP="0085317D">
            <w:pPr>
              <w:jc w:val="left"/>
            </w:pPr>
            <w:r>
              <w:rPr>
                <w:rFonts w:hint="eastAsia"/>
              </w:rPr>
              <w:t>实现该模块的增删改查</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pPr>
            <w:r>
              <w:rPr>
                <w:rFonts w:ascii="宋体" w:hAnsi="宋体" w:cs="宋体" w:hint="eastAsia"/>
                <w:kern w:val="0"/>
                <w:szCs w:val="21"/>
              </w:rPr>
              <w:t>信息录入/编辑/发布</w:t>
            </w:r>
          </w:p>
        </w:tc>
        <w:tc>
          <w:tcPr>
            <w:tcW w:w="4395" w:type="dxa"/>
            <w:noWrap/>
          </w:tcPr>
          <w:p w:rsidR="00222970" w:rsidRDefault="00222970" w:rsidP="0085317D">
            <w:pPr>
              <w:jc w:val="left"/>
            </w:pPr>
            <w:r>
              <w:rPr>
                <w:rFonts w:hint="eastAsia"/>
              </w:rPr>
              <w:t>对网站展示的各个栏目及栏目中各块内容的维护管理，栏目名称、数量、顺序、内容都可以动态管理。</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个性设置</w:t>
            </w:r>
          </w:p>
        </w:tc>
        <w:tc>
          <w:tcPr>
            <w:tcW w:w="4395" w:type="dxa"/>
            <w:noWrap/>
          </w:tcPr>
          <w:p w:rsidR="00222970" w:rsidRDefault="00222970" w:rsidP="0085317D">
            <w:pPr>
              <w:jc w:val="left"/>
            </w:pPr>
            <w:r>
              <w:rPr>
                <w:rFonts w:hint="eastAsia"/>
              </w:rPr>
              <w:t>通过对不同的栏目设置不同的模板，实现网站前台页面丰富多彩的展示效果。</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反馈及建议</w:t>
            </w:r>
          </w:p>
        </w:tc>
        <w:tc>
          <w:tcPr>
            <w:tcW w:w="4395" w:type="dxa"/>
            <w:noWrap/>
          </w:tcPr>
          <w:p w:rsidR="00222970" w:rsidRDefault="00222970" w:rsidP="0085317D">
            <w:pPr>
              <w:jc w:val="left"/>
            </w:pPr>
            <w:r>
              <w:rPr>
                <w:rFonts w:hint="eastAsia"/>
              </w:rPr>
              <w:t>收集客户反馈的意见</w:t>
            </w:r>
          </w:p>
        </w:tc>
      </w:tr>
      <w:tr w:rsidR="00222970" w:rsidTr="0085317D">
        <w:trPr>
          <w:trHeight w:val="182"/>
          <w:jc w:val="center"/>
        </w:trPr>
        <w:tc>
          <w:tcPr>
            <w:tcW w:w="1675" w:type="dxa"/>
            <w:vMerge/>
            <w:noWrap/>
            <w:vAlign w:val="center"/>
          </w:tcPr>
          <w:p w:rsidR="00222970" w:rsidRDefault="00222970" w:rsidP="0085317D">
            <w:pPr>
              <w:jc w:val="center"/>
              <w:rPr>
                <w:rFonts w:ascii="宋体" w:hAnsi="宋体" w:cs="宋体"/>
                <w:kern w:val="0"/>
                <w:szCs w:val="21"/>
              </w:rPr>
            </w:pPr>
          </w:p>
        </w:tc>
        <w:tc>
          <w:tcPr>
            <w:tcW w:w="3200" w:type="dxa"/>
            <w:noWrap/>
            <w:vAlign w:val="center"/>
          </w:tcPr>
          <w:p w:rsidR="00222970" w:rsidRDefault="00222970" w:rsidP="0085317D">
            <w:pPr>
              <w:jc w:val="left"/>
            </w:pPr>
            <w:r>
              <w:rPr>
                <w:rFonts w:ascii="宋体" w:hAnsi="宋体" w:cs="宋体" w:hint="eastAsia"/>
                <w:kern w:val="0"/>
                <w:szCs w:val="21"/>
              </w:rPr>
              <w:t>导入、导出</w:t>
            </w:r>
          </w:p>
        </w:tc>
        <w:tc>
          <w:tcPr>
            <w:tcW w:w="4395" w:type="dxa"/>
            <w:noWrap/>
          </w:tcPr>
          <w:p w:rsidR="00222970" w:rsidRDefault="00222970" w:rsidP="0085317D">
            <w:pPr>
              <w:jc w:val="left"/>
            </w:pPr>
            <w:r>
              <w:rPr>
                <w:rFonts w:hint="eastAsia"/>
              </w:rPr>
              <w:t>提供文章的导入，导出功能。</w:t>
            </w:r>
          </w:p>
        </w:tc>
      </w:tr>
      <w:tr w:rsidR="00222970" w:rsidTr="0085317D">
        <w:trPr>
          <w:trHeight w:val="519"/>
          <w:jc w:val="center"/>
        </w:trPr>
        <w:tc>
          <w:tcPr>
            <w:tcW w:w="1675" w:type="dxa"/>
            <w:noWrap/>
            <w:vAlign w:val="center"/>
          </w:tcPr>
          <w:p w:rsidR="00222970" w:rsidRDefault="00222970" w:rsidP="0085317D">
            <w:pPr>
              <w:jc w:val="center"/>
              <w:rPr>
                <w:rFonts w:ascii="宋体" w:hAnsi="宋体" w:cs="宋体"/>
                <w:kern w:val="0"/>
                <w:szCs w:val="21"/>
              </w:rPr>
            </w:pPr>
            <w:r>
              <w:rPr>
                <w:rFonts w:ascii="宋体" w:hAnsi="宋体" w:cs="宋体" w:hint="eastAsia"/>
                <w:kern w:val="0"/>
                <w:szCs w:val="21"/>
              </w:rPr>
              <w:t>微信公众号</w:t>
            </w:r>
          </w:p>
        </w:tc>
        <w:tc>
          <w:tcPr>
            <w:tcW w:w="320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微信公众号</w:t>
            </w:r>
          </w:p>
        </w:tc>
        <w:tc>
          <w:tcPr>
            <w:tcW w:w="4395" w:type="dxa"/>
            <w:noWrap/>
          </w:tcPr>
          <w:p w:rsidR="00222970" w:rsidRDefault="00222970" w:rsidP="0085317D">
            <w:pPr>
              <w:jc w:val="left"/>
            </w:pPr>
            <w:r>
              <w:rPr>
                <w:rFonts w:hint="eastAsia"/>
              </w:rPr>
              <w:t>展示园区门户上的个性化选择的新闻内容。</w:t>
            </w:r>
          </w:p>
        </w:tc>
      </w:tr>
    </w:tbl>
    <w:p w:rsidR="00222970" w:rsidRDefault="00222970" w:rsidP="00222970">
      <w:pPr>
        <w:pStyle w:val="a0"/>
        <w:spacing w:after="0" w:line="360" w:lineRule="auto"/>
        <w:ind w:firstLineChars="200" w:firstLine="482"/>
        <w:rPr>
          <w:rFonts w:hAnsi="宋体" w:cs="宋体"/>
          <w:b/>
          <w:bCs/>
          <w:color w:val="000000"/>
          <w:sz w:val="24"/>
          <w:szCs w:val="24"/>
        </w:rPr>
      </w:pPr>
      <w:r>
        <w:rPr>
          <w:rFonts w:hAnsi="宋体" w:cs="宋体" w:hint="eastAsia"/>
          <w:b/>
          <w:bCs/>
          <w:color w:val="000000"/>
          <w:sz w:val="24"/>
          <w:szCs w:val="24"/>
        </w:rPr>
        <w:t>2</w:t>
      </w:r>
      <w:r>
        <w:rPr>
          <w:rFonts w:hAnsi="宋体" w:cs="宋体"/>
          <w:b/>
          <w:bCs/>
          <w:color w:val="000000"/>
          <w:sz w:val="24"/>
          <w:szCs w:val="24"/>
        </w:rPr>
        <w:t>.</w:t>
      </w:r>
      <w:r>
        <w:rPr>
          <w:rFonts w:hAnsi="宋体" w:cs="宋体" w:hint="eastAsia"/>
          <w:b/>
          <w:bCs/>
          <w:color w:val="000000"/>
          <w:sz w:val="24"/>
          <w:szCs w:val="24"/>
        </w:rPr>
        <w:t>2综合监管系统</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260"/>
        <w:gridCol w:w="4356"/>
      </w:tblGrid>
      <w:tr w:rsidR="00222970" w:rsidTr="0085317D">
        <w:trPr>
          <w:trHeight w:val="182"/>
          <w:tblHeader/>
          <w:jc w:val="center"/>
        </w:trPr>
        <w:tc>
          <w:tcPr>
            <w:tcW w:w="1696" w:type="dxa"/>
            <w:noWrap/>
            <w:vAlign w:val="center"/>
          </w:tcPr>
          <w:p w:rsidR="00222970" w:rsidRDefault="00222970" w:rsidP="0085317D">
            <w:pPr>
              <w:jc w:val="center"/>
              <w:rPr>
                <w:rFonts w:ascii="宋体" w:hAnsi="宋体" w:cs="宋体"/>
                <w:b/>
                <w:kern w:val="0"/>
                <w:szCs w:val="21"/>
              </w:rPr>
            </w:pPr>
            <w:r>
              <w:rPr>
                <w:rFonts w:ascii="宋体" w:hAnsi="宋体" w:cs="宋体" w:hint="eastAsia"/>
                <w:b/>
                <w:kern w:val="0"/>
                <w:szCs w:val="21"/>
              </w:rPr>
              <w:t>模块</w:t>
            </w:r>
          </w:p>
        </w:tc>
        <w:tc>
          <w:tcPr>
            <w:tcW w:w="3260" w:type="dxa"/>
            <w:noWrap/>
            <w:vAlign w:val="center"/>
          </w:tcPr>
          <w:p w:rsidR="00222970" w:rsidRDefault="00222970" w:rsidP="0085317D">
            <w:pPr>
              <w:jc w:val="center"/>
              <w:rPr>
                <w:rFonts w:ascii="宋体" w:hAnsi="宋体" w:cs="宋体"/>
                <w:b/>
                <w:kern w:val="0"/>
                <w:szCs w:val="21"/>
              </w:rPr>
            </w:pPr>
            <w:r>
              <w:rPr>
                <w:rFonts w:ascii="宋体" w:hAnsi="宋体" w:cs="宋体" w:hint="eastAsia"/>
                <w:b/>
                <w:kern w:val="0"/>
                <w:szCs w:val="21"/>
              </w:rPr>
              <w:t>栏目/功能</w:t>
            </w:r>
          </w:p>
        </w:tc>
        <w:tc>
          <w:tcPr>
            <w:tcW w:w="4356" w:type="dxa"/>
            <w:noWrap/>
            <w:vAlign w:val="center"/>
          </w:tcPr>
          <w:p w:rsidR="00222970" w:rsidRDefault="00222970" w:rsidP="0085317D">
            <w:pPr>
              <w:jc w:val="center"/>
              <w:rPr>
                <w:b/>
              </w:rPr>
            </w:pPr>
            <w:r>
              <w:rPr>
                <w:rFonts w:hint="eastAsia"/>
                <w:b/>
              </w:rPr>
              <w:t>需求说明</w:t>
            </w:r>
          </w:p>
        </w:tc>
      </w:tr>
      <w:tr w:rsidR="00222970" w:rsidTr="0085317D">
        <w:trPr>
          <w:trHeight w:val="200"/>
          <w:jc w:val="center"/>
        </w:trPr>
        <w:tc>
          <w:tcPr>
            <w:tcW w:w="1696" w:type="dxa"/>
            <w:vMerge w:val="restart"/>
            <w:noWrap/>
            <w:vAlign w:val="center"/>
          </w:tcPr>
          <w:p w:rsidR="00222970" w:rsidRDefault="00222970" w:rsidP="0085317D">
            <w:pPr>
              <w:jc w:val="center"/>
              <w:rPr>
                <w:rFonts w:ascii="宋体" w:hAnsi="宋体" w:cs="宋体"/>
                <w:kern w:val="0"/>
                <w:szCs w:val="21"/>
              </w:rPr>
            </w:pPr>
            <w:r>
              <w:rPr>
                <w:rFonts w:hint="eastAsia"/>
              </w:rPr>
              <w:t>环保监控</w:t>
            </w:r>
          </w:p>
        </w:tc>
        <w:tc>
          <w:tcPr>
            <w:tcW w:w="3260" w:type="dxa"/>
            <w:noWrap/>
            <w:vAlign w:val="center"/>
          </w:tcPr>
          <w:p w:rsidR="00222970" w:rsidRDefault="00222970" w:rsidP="0085317D">
            <w:r>
              <w:rPr>
                <w:rFonts w:hint="eastAsia"/>
              </w:rPr>
              <w:t>环保数据接口对接</w:t>
            </w:r>
            <w:r>
              <w:rPr>
                <w:rFonts w:hint="eastAsia"/>
              </w:rPr>
              <w:tab/>
            </w:r>
          </w:p>
        </w:tc>
        <w:tc>
          <w:tcPr>
            <w:tcW w:w="4356" w:type="dxa"/>
            <w:noWrap/>
          </w:tcPr>
          <w:p w:rsidR="00222970" w:rsidRDefault="00222970" w:rsidP="0085317D">
            <w:pPr>
              <w:jc w:val="left"/>
              <w:rPr>
                <w:rFonts w:ascii="宋体" w:hAnsi="宋体" w:cs="宋体"/>
                <w:sz w:val="24"/>
              </w:rPr>
            </w:pPr>
            <w:r>
              <w:rPr>
                <w:rFonts w:hint="eastAsia"/>
              </w:rPr>
              <w:t>开发标准接口</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r>
              <w:rPr>
                <w:rFonts w:hint="eastAsia"/>
              </w:rPr>
              <w:t>环保监控分析库</w:t>
            </w:r>
          </w:p>
        </w:tc>
        <w:tc>
          <w:tcPr>
            <w:tcW w:w="4356" w:type="dxa"/>
            <w:noWrap/>
          </w:tcPr>
          <w:p w:rsidR="00222970" w:rsidRDefault="00222970" w:rsidP="0085317D">
            <w:pPr>
              <w:jc w:val="left"/>
              <w:rPr>
                <w:rFonts w:ascii="宋体" w:hAnsi="宋体" w:cs="宋体"/>
                <w:sz w:val="24"/>
              </w:rPr>
            </w:pPr>
            <w:r>
              <w:rPr>
                <w:rFonts w:hint="eastAsia"/>
              </w:rPr>
              <w:t>实现该模块的增删改查</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r>
              <w:rPr>
                <w:rFonts w:hint="eastAsia"/>
              </w:rPr>
              <w:t>大气质量数据分析模块</w:t>
            </w:r>
          </w:p>
        </w:tc>
        <w:tc>
          <w:tcPr>
            <w:tcW w:w="4356" w:type="dxa"/>
            <w:noWrap/>
          </w:tcPr>
          <w:p w:rsidR="00222970" w:rsidRDefault="00222970" w:rsidP="0085317D">
            <w:pPr>
              <w:jc w:val="left"/>
            </w:pPr>
            <w:r>
              <w:rPr>
                <w:rFonts w:hint="eastAsia"/>
              </w:rPr>
              <w:t>二氧化硫、二氧化氮、二氧化硫、一氧化碳等污染物的数据采集。</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r>
              <w:rPr>
                <w:rFonts w:hint="eastAsia"/>
              </w:rPr>
              <w:t>污水监测数据分析模块</w:t>
            </w:r>
          </w:p>
        </w:tc>
        <w:tc>
          <w:tcPr>
            <w:tcW w:w="4356" w:type="dxa"/>
            <w:noWrap/>
          </w:tcPr>
          <w:p w:rsidR="00222970" w:rsidRDefault="00222970" w:rsidP="0085317D">
            <w:pPr>
              <w:jc w:val="left"/>
              <w:rPr>
                <w:rFonts w:ascii="宋体" w:hAnsi="宋体" w:cs="宋体"/>
                <w:sz w:val="24"/>
              </w:rPr>
            </w:pPr>
            <w:r>
              <w:rPr>
                <w:rFonts w:hint="eastAsia"/>
              </w:rPr>
              <w:t>水体中氮、磷等化学物的含量采集</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r>
              <w:rPr>
                <w:rFonts w:hint="eastAsia"/>
              </w:rPr>
              <w:t>详细特征污染物分析模块</w:t>
            </w:r>
          </w:p>
        </w:tc>
        <w:tc>
          <w:tcPr>
            <w:tcW w:w="4356" w:type="dxa"/>
            <w:noWrap/>
          </w:tcPr>
          <w:p w:rsidR="00222970" w:rsidRDefault="00222970" w:rsidP="0085317D">
            <w:pPr>
              <w:jc w:val="left"/>
              <w:rPr>
                <w:rFonts w:ascii="宋体" w:hAnsi="宋体" w:cs="宋体"/>
                <w:sz w:val="24"/>
              </w:rPr>
            </w:pPr>
            <w:r>
              <w:rPr>
                <w:rFonts w:hint="eastAsia"/>
              </w:rPr>
              <w:t>实现详细特征污染物的下钻分析</w:t>
            </w:r>
          </w:p>
        </w:tc>
      </w:tr>
      <w:tr w:rsidR="00222970" w:rsidTr="0085317D">
        <w:trPr>
          <w:trHeight w:val="195"/>
          <w:jc w:val="center"/>
        </w:trPr>
        <w:tc>
          <w:tcPr>
            <w:tcW w:w="1696" w:type="dxa"/>
            <w:vMerge w:val="restart"/>
            <w:noWrap/>
            <w:vAlign w:val="center"/>
          </w:tcPr>
          <w:p w:rsidR="00222970" w:rsidRDefault="00222970" w:rsidP="0085317D">
            <w:pPr>
              <w:jc w:val="center"/>
            </w:pPr>
            <w:r>
              <w:rPr>
                <w:rFonts w:ascii="宋体" w:hAnsi="宋体" w:cs="宋体" w:hint="eastAsia"/>
                <w:kern w:val="0"/>
                <w:szCs w:val="21"/>
              </w:rPr>
              <w:t>安全监控升级</w:t>
            </w:r>
          </w:p>
        </w:tc>
        <w:tc>
          <w:tcPr>
            <w:tcW w:w="326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安全视频集中监控页面</w:t>
            </w:r>
          </w:p>
        </w:tc>
        <w:tc>
          <w:tcPr>
            <w:tcW w:w="4356" w:type="dxa"/>
            <w:noWrap/>
          </w:tcPr>
          <w:p w:rsidR="00222970" w:rsidRDefault="00222970" w:rsidP="0085317D">
            <w:pPr>
              <w:jc w:val="left"/>
            </w:pPr>
            <w:r>
              <w:rPr>
                <w:rFonts w:hint="eastAsia"/>
              </w:rPr>
              <w:t>园区安装的企业监控在平台显示</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安全监控与其他系统联动接口</w:t>
            </w:r>
          </w:p>
        </w:tc>
        <w:tc>
          <w:tcPr>
            <w:tcW w:w="4356" w:type="dxa"/>
            <w:noWrap/>
          </w:tcPr>
          <w:p w:rsidR="00222970" w:rsidRDefault="00222970" w:rsidP="0085317D">
            <w:pPr>
              <w:jc w:val="left"/>
            </w:pPr>
            <w:r>
              <w:rPr>
                <w:rFonts w:hint="eastAsia"/>
              </w:rPr>
              <w:t>开发标准接口</w:t>
            </w:r>
          </w:p>
        </w:tc>
      </w:tr>
      <w:tr w:rsidR="00222970" w:rsidTr="0085317D">
        <w:trPr>
          <w:trHeight w:val="271"/>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pPr>
              <w:pStyle w:val="a0"/>
              <w:ind w:firstLineChars="0" w:firstLine="0"/>
              <w:jc w:val="left"/>
              <w:rPr>
                <w:rFonts w:hAnsi="宋体" w:cs="宋体"/>
                <w:sz w:val="21"/>
                <w:szCs w:val="21"/>
              </w:rPr>
            </w:pPr>
            <w:r>
              <w:rPr>
                <w:rFonts w:hAnsi="宋体" w:cs="宋体" w:hint="eastAsia"/>
                <w:sz w:val="21"/>
                <w:szCs w:val="21"/>
              </w:rPr>
              <w:t>安全巡更系统升级</w:t>
            </w:r>
          </w:p>
        </w:tc>
        <w:tc>
          <w:tcPr>
            <w:tcW w:w="4356" w:type="dxa"/>
            <w:noWrap/>
          </w:tcPr>
          <w:p w:rsidR="00222970" w:rsidRDefault="00222970" w:rsidP="0085317D">
            <w:pPr>
              <w:jc w:val="left"/>
            </w:pPr>
            <w:r>
              <w:rPr>
                <w:rFonts w:hint="eastAsia"/>
              </w:rPr>
              <w:t>展示大屏及其他模块的升级</w:t>
            </w:r>
          </w:p>
        </w:tc>
      </w:tr>
      <w:tr w:rsidR="00222970" w:rsidTr="0085317D">
        <w:trPr>
          <w:trHeight w:val="195"/>
          <w:jc w:val="center"/>
        </w:trPr>
        <w:tc>
          <w:tcPr>
            <w:tcW w:w="1696" w:type="dxa"/>
            <w:vMerge/>
            <w:noWrap/>
            <w:vAlign w:val="center"/>
          </w:tcPr>
          <w:p w:rsidR="00222970" w:rsidRDefault="00222970" w:rsidP="0085317D">
            <w:pPr>
              <w:jc w:val="center"/>
            </w:pPr>
          </w:p>
        </w:tc>
        <w:tc>
          <w:tcPr>
            <w:tcW w:w="3260" w:type="dxa"/>
            <w:noWrap/>
            <w:vAlign w:val="center"/>
          </w:tcPr>
          <w:p w:rsidR="00222970" w:rsidRDefault="00222970" w:rsidP="0085317D">
            <w:pPr>
              <w:jc w:val="left"/>
            </w:pPr>
            <w:r>
              <w:rPr>
                <w:rFonts w:hAnsi="宋体" w:cs="宋体" w:hint="eastAsia"/>
                <w:szCs w:val="21"/>
              </w:rPr>
              <w:t>安全监控数据分析模块</w:t>
            </w:r>
          </w:p>
        </w:tc>
        <w:tc>
          <w:tcPr>
            <w:tcW w:w="4356" w:type="dxa"/>
            <w:noWrap/>
          </w:tcPr>
          <w:p w:rsidR="00222970" w:rsidRDefault="00222970" w:rsidP="0085317D">
            <w:pPr>
              <w:jc w:val="left"/>
            </w:pPr>
            <w:r>
              <w:rPr>
                <w:rFonts w:hint="eastAsia"/>
              </w:rPr>
              <w:t>采集的安全数据通过柱状图、饼状图等展示</w:t>
            </w:r>
          </w:p>
        </w:tc>
      </w:tr>
      <w:tr w:rsidR="00222970" w:rsidTr="0085317D">
        <w:trPr>
          <w:trHeight w:val="200"/>
          <w:jc w:val="center"/>
        </w:trPr>
        <w:tc>
          <w:tcPr>
            <w:tcW w:w="1696" w:type="dxa"/>
            <w:vMerge w:val="restart"/>
            <w:noWrap/>
            <w:vAlign w:val="center"/>
          </w:tcPr>
          <w:p w:rsidR="00222970" w:rsidRDefault="00222970" w:rsidP="0085317D">
            <w:pPr>
              <w:jc w:val="center"/>
              <w:rPr>
                <w:rFonts w:ascii="宋体" w:hAnsi="宋体" w:cs="宋体"/>
                <w:kern w:val="0"/>
                <w:szCs w:val="21"/>
              </w:rPr>
            </w:pPr>
            <w:r>
              <w:rPr>
                <w:rFonts w:ascii="宋体" w:hAnsi="宋体" w:cs="宋体" w:hint="eastAsia"/>
                <w:kern w:val="0"/>
                <w:szCs w:val="21"/>
              </w:rPr>
              <w:t>园区经济监测系统</w:t>
            </w:r>
          </w:p>
        </w:tc>
        <w:tc>
          <w:tcPr>
            <w:tcW w:w="326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经济监测数据接口</w:t>
            </w:r>
          </w:p>
        </w:tc>
        <w:tc>
          <w:tcPr>
            <w:tcW w:w="4356" w:type="dxa"/>
            <w:noWrap/>
          </w:tcPr>
          <w:p w:rsidR="00222970" w:rsidRDefault="00222970" w:rsidP="0085317D">
            <w:pPr>
              <w:jc w:val="left"/>
            </w:pPr>
            <w:r>
              <w:rPr>
                <w:rFonts w:hint="eastAsia"/>
              </w:rPr>
              <w:t>开发标准接口</w:t>
            </w:r>
          </w:p>
        </w:tc>
      </w:tr>
      <w:tr w:rsidR="00222970" w:rsidTr="0085317D">
        <w:trPr>
          <w:trHeight w:val="198"/>
          <w:jc w:val="center"/>
        </w:trPr>
        <w:tc>
          <w:tcPr>
            <w:tcW w:w="1696" w:type="dxa"/>
            <w:vMerge/>
            <w:noWrap/>
            <w:vAlign w:val="center"/>
          </w:tcPr>
          <w:p w:rsidR="00222970" w:rsidRDefault="00222970" w:rsidP="0085317D">
            <w:pPr>
              <w:jc w:val="center"/>
              <w:rPr>
                <w:rFonts w:ascii="宋体" w:hAnsi="宋体" w:cs="宋体"/>
                <w:kern w:val="0"/>
                <w:szCs w:val="21"/>
              </w:rPr>
            </w:pPr>
          </w:p>
        </w:tc>
        <w:tc>
          <w:tcPr>
            <w:tcW w:w="326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园区产业经济数据库</w:t>
            </w:r>
          </w:p>
        </w:tc>
        <w:tc>
          <w:tcPr>
            <w:tcW w:w="4356" w:type="dxa"/>
            <w:noWrap/>
          </w:tcPr>
          <w:p w:rsidR="00222970" w:rsidRDefault="00222970" w:rsidP="0085317D">
            <w:pPr>
              <w:jc w:val="left"/>
            </w:pPr>
            <w:r>
              <w:rPr>
                <w:rFonts w:hint="eastAsia"/>
              </w:rPr>
              <w:t>园区经济数据录入、存储</w:t>
            </w:r>
          </w:p>
        </w:tc>
      </w:tr>
      <w:tr w:rsidR="00222970" w:rsidTr="0085317D">
        <w:trPr>
          <w:trHeight w:val="198"/>
          <w:jc w:val="center"/>
        </w:trPr>
        <w:tc>
          <w:tcPr>
            <w:tcW w:w="1696" w:type="dxa"/>
            <w:vMerge/>
            <w:noWrap/>
            <w:vAlign w:val="center"/>
          </w:tcPr>
          <w:p w:rsidR="00222970" w:rsidRDefault="00222970" w:rsidP="0085317D">
            <w:pPr>
              <w:jc w:val="center"/>
              <w:rPr>
                <w:rFonts w:ascii="宋体" w:hAnsi="宋体" w:cs="宋体"/>
                <w:kern w:val="0"/>
                <w:szCs w:val="21"/>
              </w:rPr>
            </w:pPr>
          </w:p>
        </w:tc>
        <w:tc>
          <w:tcPr>
            <w:tcW w:w="3260" w:type="dxa"/>
            <w:noWrap/>
            <w:vAlign w:val="center"/>
          </w:tcPr>
          <w:p w:rsidR="00222970" w:rsidRDefault="00222970" w:rsidP="0085317D">
            <w:pPr>
              <w:jc w:val="left"/>
              <w:rPr>
                <w:rFonts w:ascii="宋体" w:hAnsi="宋体" w:cs="宋体"/>
                <w:kern w:val="0"/>
                <w:szCs w:val="21"/>
              </w:rPr>
            </w:pPr>
            <w:r>
              <w:rPr>
                <w:rFonts w:ascii="宋体" w:hAnsi="宋体" w:cs="宋体" w:hint="eastAsia"/>
                <w:kern w:val="0"/>
                <w:szCs w:val="21"/>
              </w:rPr>
              <w:t>园区产业分析模块</w:t>
            </w:r>
          </w:p>
        </w:tc>
        <w:tc>
          <w:tcPr>
            <w:tcW w:w="4356" w:type="dxa"/>
            <w:noWrap/>
          </w:tcPr>
          <w:p w:rsidR="00222970" w:rsidRDefault="00222970" w:rsidP="0085317D">
            <w:pPr>
              <w:jc w:val="left"/>
            </w:pPr>
            <w:r>
              <w:rPr>
                <w:rFonts w:hint="eastAsia"/>
              </w:rPr>
              <w:t>采集的不同产业经济指标通过饼状图展示</w:t>
            </w:r>
          </w:p>
        </w:tc>
      </w:tr>
      <w:tr w:rsidR="00222970" w:rsidTr="0085317D">
        <w:trPr>
          <w:trHeight w:val="198"/>
          <w:jc w:val="center"/>
        </w:trPr>
        <w:tc>
          <w:tcPr>
            <w:tcW w:w="1696" w:type="dxa"/>
            <w:vMerge/>
            <w:noWrap/>
            <w:vAlign w:val="center"/>
          </w:tcPr>
          <w:p w:rsidR="00222970" w:rsidRDefault="00222970" w:rsidP="0085317D">
            <w:pPr>
              <w:jc w:val="center"/>
              <w:rPr>
                <w:rFonts w:ascii="宋体" w:hAnsi="宋体" w:cs="宋体"/>
                <w:kern w:val="0"/>
                <w:szCs w:val="21"/>
              </w:rPr>
            </w:pPr>
          </w:p>
        </w:tc>
        <w:tc>
          <w:tcPr>
            <w:tcW w:w="3260" w:type="dxa"/>
            <w:noWrap/>
            <w:vAlign w:val="center"/>
          </w:tcPr>
          <w:p w:rsidR="00222970" w:rsidRDefault="00222970" w:rsidP="0085317D">
            <w:pPr>
              <w:jc w:val="left"/>
              <w:rPr>
                <w:rFonts w:ascii="宋体" w:hAnsi="宋体" w:cs="宋体"/>
                <w:kern w:val="0"/>
                <w:szCs w:val="21"/>
              </w:rPr>
            </w:pPr>
            <w:r>
              <w:rPr>
                <w:rFonts w:hAnsi="宋体" w:cs="宋体" w:hint="eastAsia"/>
                <w:szCs w:val="21"/>
              </w:rPr>
              <w:t>企业用地管理模块</w:t>
            </w:r>
          </w:p>
        </w:tc>
        <w:tc>
          <w:tcPr>
            <w:tcW w:w="4356" w:type="dxa"/>
            <w:noWrap/>
          </w:tcPr>
          <w:p w:rsidR="00222970" w:rsidRDefault="00222970" w:rsidP="0085317D">
            <w:pPr>
              <w:jc w:val="left"/>
            </w:pPr>
            <w:r>
              <w:rPr>
                <w:rFonts w:hint="eastAsia"/>
              </w:rPr>
              <w:t>企业用地数据的录入与展示</w:t>
            </w:r>
          </w:p>
        </w:tc>
      </w:tr>
      <w:tr w:rsidR="00222970" w:rsidTr="0085317D">
        <w:trPr>
          <w:trHeight w:val="146"/>
          <w:jc w:val="center"/>
        </w:trPr>
        <w:tc>
          <w:tcPr>
            <w:tcW w:w="1696" w:type="dxa"/>
            <w:vMerge w:val="restart"/>
            <w:noWrap/>
            <w:vAlign w:val="center"/>
          </w:tcPr>
          <w:p w:rsidR="00222970" w:rsidRDefault="00222970" w:rsidP="0085317D">
            <w:pPr>
              <w:pStyle w:val="a0"/>
              <w:ind w:firstLineChars="0" w:firstLine="0"/>
            </w:pPr>
            <w:r>
              <w:rPr>
                <w:rFonts w:hAnsi="宋体" w:cs="宋体" w:hint="eastAsia"/>
                <w:sz w:val="21"/>
                <w:szCs w:val="21"/>
              </w:rPr>
              <w:lastRenderedPageBreak/>
              <w:t>企业评价系统</w:t>
            </w:r>
          </w:p>
        </w:tc>
        <w:tc>
          <w:tcPr>
            <w:tcW w:w="3260" w:type="dxa"/>
            <w:noWrap/>
            <w:vAlign w:val="center"/>
          </w:tcPr>
          <w:p w:rsidR="00222970" w:rsidRDefault="00222970" w:rsidP="0085317D">
            <w:pPr>
              <w:jc w:val="left"/>
            </w:pPr>
            <w:r>
              <w:rPr>
                <w:rFonts w:hint="eastAsia"/>
              </w:rPr>
              <w:t>企业信息库</w:t>
            </w:r>
          </w:p>
        </w:tc>
        <w:tc>
          <w:tcPr>
            <w:tcW w:w="4356" w:type="dxa"/>
            <w:noWrap/>
          </w:tcPr>
          <w:p w:rsidR="00222970" w:rsidRDefault="00222970" w:rsidP="0085317D">
            <w:pPr>
              <w:jc w:val="left"/>
            </w:pPr>
            <w:r>
              <w:rPr>
                <w:rFonts w:hint="eastAsia"/>
              </w:rPr>
              <w:t>企业的法人、主要产品、地址、经营范围等信息。</w:t>
            </w:r>
          </w:p>
        </w:tc>
      </w:tr>
      <w:tr w:rsidR="00222970" w:rsidTr="0085317D">
        <w:trPr>
          <w:trHeight w:val="145"/>
          <w:jc w:val="center"/>
        </w:trPr>
        <w:tc>
          <w:tcPr>
            <w:tcW w:w="1696" w:type="dxa"/>
            <w:vMerge/>
            <w:noWrap/>
            <w:vAlign w:val="center"/>
          </w:tcPr>
          <w:p w:rsidR="00222970" w:rsidRDefault="00222970" w:rsidP="0085317D">
            <w:pPr>
              <w:pStyle w:val="a0"/>
              <w:ind w:firstLineChars="0" w:firstLine="0"/>
              <w:rPr>
                <w:rFonts w:hAnsi="宋体" w:cs="宋体"/>
                <w:sz w:val="21"/>
                <w:szCs w:val="21"/>
              </w:rPr>
            </w:pPr>
          </w:p>
        </w:tc>
        <w:tc>
          <w:tcPr>
            <w:tcW w:w="3260" w:type="dxa"/>
            <w:noWrap/>
            <w:vAlign w:val="center"/>
          </w:tcPr>
          <w:p w:rsidR="00222970" w:rsidRDefault="00222970" w:rsidP="0085317D">
            <w:pPr>
              <w:jc w:val="left"/>
            </w:pPr>
            <w:r>
              <w:rPr>
                <w:rFonts w:hint="eastAsia"/>
              </w:rPr>
              <w:t>企业评价数据接口</w:t>
            </w:r>
          </w:p>
        </w:tc>
        <w:tc>
          <w:tcPr>
            <w:tcW w:w="4356" w:type="dxa"/>
            <w:noWrap/>
          </w:tcPr>
          <w:p w:rsidR="00222970" w:rsidRDefault="00222970" w:rsidP="0085317D">
            <w:pPr>
              <w:jc w:val="left"/>
            </w:pPr>
            <w:r>
              <w:rPr>
                <w:rFonts w:hint="eastAsia"/>
              </w:rPr>
              <w:t>开发标准接口</w:t>
            </w:r>
          </w:p>
        </w:tc>
      </w:tr>
      <w:tr w:rsidR="00222970" w:rsidTr="0085317D">
        <w:trPr>
          <w:trHeight w:val="145"/>
          <w:jc w:val="center"/>
        </w:trPr>
        <w:tc>
          <w:tcPr>
            <w:tcW w:w="1696" w:type="dxa"/>
            <w:vMerge/>
            <w:noWrap/>
            <w:vAlign w:val="center"/>
          </w:tcPr>
          <w:p w:rsidR="00222970" w:rsidRDefault="00222970" w:rsidP="0085317D">
            <w:pPr>
              <w:pStyle w:val="a0"/>
              <w:ind w:firstLineChars="0" w:firstLine="0"/>
              <w:rPr>
                <w:rFonts w:hAnsi="宋体" w:cs="宋体"/>
                <w:sz w:val="21"/>
                <w:szCs w:val="21"/>
              </w:rPr>
            </w:pPr>
          </w:p>
        </w:tc>
        <w:tc>
          <w:tcPr>
            <w:tcW w:w="3260" w:type="dxa"/>
            <w:noWrap/>
            <w:vAlign w:val="center"/>
          </w:tcPr>
          <w:p w:rsidR="00222970" w:rsidRDefault="00222970" w:rsidP="0085317D">
            <w:pPr>
              <w:jc w:val="left"/>
            </w:pPr>
            <w:r>
              <w:rPr>
                <w:rFonts w:hint="eastAsia"/>
              </w:rPr>
              <w:t>企业评价管理模块</w:t>
            </w:r>
          </w:p>
        </w:tc>
        <w:tc>
          <w:tcPr>
            <w:tcW w:w="4356" w:type="dxa"/>
            <w:noWrap/>
          </w:tcPr>
          <w:p w:rsidR="00222970" w:rsidRDefault="00222970" w:rsidP="0085317D">
            <w:pPr>
              <w:jc w:val="left"/>
            </w:pPr>
            <w:r>
              <w:rPr>
                <w:rFonts w:hint="eastAsia"/>
              </w:rPr>
              <w:t>通过数据分析，展示企业打分评价</w:t>
            </w:r>
          </w:p>
        </w:tc>
      </w:tr>
      <w:tr w:rsidR="00222970" w:rsidTr="0085317D">
        <w:trPr>
          <w:trHeight w:val="146"/>
          <w:jc w:val="center"/>
        </w:trPr>
        <w:tc>
          <w:tcPr>
            <w:tcW w:w="1696" w:type="dxa"/>
            <w:vMerge w:val="restart"/>
            <w:noWrap/>
            <w:vAlign w:val="center"/>
          </w:tcPr>
          <w:p w:rsidR="00222970" w:rsidRDefault="00222970" w:rsidP="0085317D">
            <w:pPr>
              <w:pStyle w:val="a0"/>
              <w:ind w:firstLineChars="0" w:firstLine="0"/>
              <w:jc w:val="center"/>
              <w:rPr>
                <w:rFonts w:hAnsi="宋体" w:cs="宋体"/>
                <w:sz w:val="21"/>
                <w:szCs w:val="21"/>
              </w:rPr>
            </w:pPr>
            <w:r>
              <w:rPr>
                <w:rFonts w:hAnsi="宋体" w:cs="宋体" w:hint="eastAsia"/>
                <w:sz w:val="21"/>
                <w:szCs w:val="21"/>
              </w:rPr>
              <w:t>园区数字地图</w:t>
            </w:r>
          </w:p>
        </w:tc>
        <w:tc>
          <w:tcPr>
            <w:tcW w:w="3260" w:type="dxa"/>
            <w:noWrap/>
            <w:vAlign w:val="center"/>
          </w:tcPr>
          <w:p w:rsidR="00222970" w:rsidRDefault="00222970" w:rsidP="0085317D">
            <w:pPr>
              <w:jc w:val="left"/>
            </w:pPr>
            <w:r>
              <w:rPr>
                <w:rFonts w:hint="eastAsia"/>
              </w:rPr>
              <w:t>数字地图支撑服务</w:t>
            </w:r>
          </w:p>
        </w:tc>
        <w:tc>
          <w:tcPr>
            <w:tcW w:w="4356" w:type="dxa"/>
            <w:noWrap/>
          </w:tcPr>
          <w:p w:rsidR="00222970" w:rsidRDefault="00222970" w:rsidP="0085317D">
            <w:pPr>
              <w:jc w:val="left"/>
            </w:pPr>
            <w:r>
              <w:rPr>
                <w:rFonts w:hint="eastAsia"/>
              </w:rPr>
              <w:t>基于</w:t>
            </w:r>
            <w:r>
              <w:t>SOA</w:t>
            </w:r>
            <w:r>
              <w:t>架构的</w:t>
            </w:r>
            <w:r>
              <w:t>GIS</w:t>
            </w:r>
            <w:r>
              <w:t>服务器</w:t>
            </w:r>
          </w:p>
        </w:tc>
      </w:tr>
      <w:tr w:rsidR="00222970" w:rsidTr="0085317D">
        <w:trPr>
          <w:trHeight w:val="145"/>
          <w:jc w:val="center"/>
        </w:trPr>
        <w:tc>
          <w:tcPr>
            <w:tcW w:w="1696" w:type="dxa"/>
            <w:vMerge/>
            <w:noWrap/>
            <w:vAlign w:val="center"/>
          </w:tcPr>
          <w:p w:rsidR="00222970" w:rsidRDefault="00222970" w:rsidP="0085317D">
            <w:pPr>
              <w:pStyle w:val="a0"/>
              <w:ind w:firstLineChars="0" w:firstLine="0"/>
              <w:jc w:val="center"/>
              <w:rPr>
                <w:rFonts w:hAnsi="宋体" w:cs="宋体"/>
                <w:sz w:val="21"/>
                <w:szCs w:val="21"/>
              </w:rPr>
            </w:pPr>
          </w:p>
        </w:tc>
        <w:tc>
          <w:tcPr>
            <w:tcW w:w="3260" w:type="dxa"/>
            <w:noWrap/>
            <w:vAlign w:val="center"/>
          </w:tcPr>
          <w:p w:rsidR="00222970" w:rsidRDefault="00222970" w:rsidP="0085317D">
            <w:pPr>
              <w:jc w:val="left"/>
            </w:pPr>
            <w:r>
              <w:rPr>
                <w:rFonts w:hint="eastAsia"/>
              </w:rPr>
              <w:t>数字园区展示引擎</w:t>
            </w:r>
          </w:p>
        </w:tc>
        <w:tc>
          <w:tcPr>
            <w:tcW w:w="4356" w:type="dxa"/>
            <w:noWrap/>
          </w:tcPr>
          <w:p w:rsidR="00222970" w:rsidRDefault="00222970" w:rsidP="0085317D">
            <w:pPr>
              <w:jc w:val="left"/>
            </w:pPr>
            <w:r>
              <w:rPr>
                <w:rFonts w:hint="eastAsia"/>
              </w:rPr>
              <w:t>基于地理信息系统（</w:t>
            </w:r>
            <w:r>
              <w:t>GIS</w:t>
            </w:r>
            <w:r>
              <w:t>）技术、数据库技术、网络技术，结合数据实施渲染叠加引擎，实现在一张数字图上实现对园区整体状态和规划数据的管理</w:t>
            </w:r>
            <w:r>
              <w:rPr>
                <w:rFonts w:hint="eastAsia"/>
              </w:rPr>
              <w:t>。</w:t>
            </w:r>
          </w:p>
        </w:tc>
      </w:tr>
      <w:tr w:rsidR="00222970" w:rsidTr="0085317D">
        <w:trPr>
          <w:trHeight w:val="145"/>
          <w:jc w:val="center"/>
        </w:trPr>
        <w:tc>
          <w:tcPr>
            <w:tcW w:w="1696" w:type="dxa"/>
            <w:vMerge/>
            <w:noWrap/>
            <w:vAlign w:val="center"/>
          </w:tcPr>
          <w:p w:rsidR="00222970" w:rsidRDefault="00222970" w:rsidP="0085317D">
            <w:pPr>
              <w:pStyle w:val="a0"/>
              <w:ind w:firstLineChars="0" w:firstLine="0"/>
              <w:jc w:val="center"/>
              <w:rPr>
                <w:rFonts w:hAnsi="宋体" w:cs="宋体"/>
                <w:sz w:val="21"/>
                <w:szCs w:val="21"/>
              </w:rPr>
            </w:pPr>
          </w:p>
        </w:tc>
        <w:tc>
          <w:tcPr>
            <w:tcW w:w="3260" w:type="dxa"/>
            <w:noWrap/>
            <w:vAlign w:val="center"/>
          </w:tcPr>
          <w:p w:rsidR="00222970" w:rsidRDefault="00222970" w:rsidP="0085317D">
            <w:pPr>
              <w:jc w:val="left"/>
            </w:pPr>
            <w:r>
              <w:rPr>
                <w:rFonts w:hint="eastAsia"/>
              </w:rPr>
              <w:t>智能园区管理全景地图展示模块</w:t>
            </w:r>
          </w:p>
        </w:tc>
        <w:tc>
          <w:tcPr>
            <w:tcW w:w="4356" w:type="dxa"/>
            <w:noWrap/>
          </w:tcPr>
          <w:p w:rsidR="00222970" w:rsidRDefault="00222970" w:rsidP="0085317D">
            <w:pPr>
              <w:jc w:val="left"/>
              <w:rPr>
                <w:rFonts w:ascii="宋体" w:hAnsi="宋体" w:cs="宋体"/>
                <w:sz w:val="24"/>
              </w:rPr>
            </w:pPr>
            <w:r>
              <w:rPr>
                <w:rFonts w:hint="eastAsia"/>
              </w:rPr>
              <w:t>园区入驻企业分布、投入产出、土地利用等方面的可视化展示。</w:t>
            </w:r>
          </w:p>
        </w:tc>
      </w:tr>
      <w:tr w:rsidR="00222970" w:rsidTr="0085317D">
        <w:trPr>
          <w:trHeight w:val="145"/>
          <w:jc w:val="center"/>
        </w:trPr>
        <w:tc>
          <w:tcPr>
            <w:tcW w:w="1696" w:type="dxa"/>
            <w:vMerge w:val="restart"/>
            <w:noWrap/>
            <w:vAlign w:val="center"/>
          </w:tcPr>
          <w:p w:rsidR="00222970" w:rsidRPr="00E177EB" w:rsidRDefault="00222970" w:rsidP="00222970">
            <w:pPr>
              <w:jc w:val="left"/>
            </w:pPr>
            <w:r w:rsidRPr="00E177EB">
              <w:rPr>
                <w:rFonts w:hint="eastAsia"/>
              </w:rPr>
              <w:t>项目管理系统</w:t>
            </w:r>
          </w:p>
        </w:tc>
        <w:tc>
          <w:tcPr>
            <w:tcW w:w="3260" w:type="dxa"/>
            <w:noWrap/>
            <w:vAlign w:val="center"/>
          </w:tcPr>
          <w:p w:rsidR="00222970" w:rsidRPr="00E177EB" w:rsidRDefault="00222970" w:rsidP="00222970">
            <w:pPr>
              <w:jc w:val="left"/>
            </w:pPr>
            <w:r w:rsidRPr="00E177EB">
              <w:rPr>
                <w:rFonts w:hint="eastAsia"/>
              </w:rPr>
              <w:t>项目数据采集接口</w:t>
            </w:r>
          </w:p>
        </w:tc>
        <w:tc>
          <w:tcPr>
            <w:tcW w:w="4356" w:type="dxa"/>
            <w:noWrap/>
          </w:tcPr>
          <w:p w:rsidR="00222970" w:rsidRPr="00E177EB" w:rsidRDefault="00222970" w:rsidP="00222970">
            <w:pPr>
              <w:jc w:val="left"/>
            </w:pPr>
            <w:r w:rsidRPr="00E177EB">
              <w:rPr>
                <w:rFonts w:hint="eastAsia"/>
              </w:rPr>
              <w:t>开发标准接口</w:t>
            </w:r>
          </w:p>
        </w:tc>
      </w:tr>
      <w:tr w:rsidR="00222970" w:rsidTr="0085317D">
        <w:trPr>
          <w:trHeight w:val="145"/>
          <w:jc w:val="center"/>
        </w:trPr>
        <w:tc>
          <w:tcPr>
            <w:tcW w:w="1696"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项目类型管理模块</w:t>
            </w:r>
          </w:p>
        </w:tc>
        <w:tc>
          <w:tcPr>
            <w:tcW w:w="4356" w:type="dxa"/>
            <w:noWrap/>
          </w:tcPr>
          <w:p w:rsidR="00222970" w:rsidRPr="00E177EB" w:rsidRDefault="00222970" w:rsidP="00222970">
            <w:pPr>
              <w:jc w:val="left"/>
            </w:pPr>
            <w:r w:rsidRPr="00E177EB">
              <w:rPr>
                <w:rFonts w:hint="eastAsia"/>
              </w:rPr>
              <w:t>对项目进行分类，用户能直观查看项目的分类情况及数据汇总，所有数据均可穿透查询具体的项目信息</w:t>
            </w:r>
          </w:p>
        </w:tc>
      </w:tr>
      <w:tr w:rsidR="00222970" w:rsidTr="0085317D">
        <w:trPr>
          <w:trHeight w:val="145"/>
          <w:jc w:val="center"/>
        </w:trPr>
        <w:tc>
          <w:tcPr>
            <w:tcW w:w="1696"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项目过程管理模块</w:t>
            </w:r>
          </w:p>
        </w:tc>
        <w:tc>
          <w:tcPr>
            <w:tcW w:w="4356" w:type="dxa"/>
            <w:noWrap/>
          </w:tcPr>
          <w:p w:rsidR="00222970" w:rsidRPr="00E177EB" w:rsidRDefault="00222970" w:rsidP="00222970">
            <w:pPr>
              <w:jc w:val="left"/>
            </w:pPr>
            <w:r w:rsidRPr="00E177EB">
              <w:rPr>
                <w:rFonts w:hint="eastAsia"/>
              </w:rPr>
              <w:t>根据工程的实际情况编制项目计划，可随时编辑任务节点的相关信息，包括计划开始、结束时间、紧急任务等信息，支持</w:t>
            </w:r>
            <w:proofErr w:type="gramStart"/>
            <w:r w:rsidRPr="00E177EB">
              <w:rPr>
                <w:rFonts w:hint="eastAsia"/>
              </w:rPr>
              <w:t>甘特图</w:t>
            </w:r>
            <w:proofErr w:type="gramEnd"/>
            <w:r w:rsidRPr="00E177EB">
              <w:rPr>
                <w:rFonts w:hint="eastAsia"/>
              </w:rPr>
              <w:t>显示，并可以导出到</w:t>
            </w:r>
            <w:r w:rsidRPr="00E177EB">
              <w:t>EXCEL</w:t>
            </w:r>
            <w:r w:rsidRPr="00E177EB">
              <w:t>软件中</w:t>
            </w:r>
            <w:r w:rsidRPr="00E177EB">
              <w:rPr>
                <w:rFonts w:hint="eastAsia"/>
              </w:rPr>
              <w:t>功能</w:t>
            </w:r>
          </w:p>
        </w:tc>
      </w:tr>
      <w:tr w:rsidR="00222970" w:rsidTr="0085317D">
        <w:trPr>
          <w:trHeight w:val="145"/>
          <w:jc w:val="center"/>
        </w:trPr>
        <w:tc>
          <w:tcPr>
            <w:tcW w:w="1696"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项目执行管理模块</w:t>
            </w:r>
          </w:p>
        </w:tc>
        <w:tc>
          <w:tcPr>
            <w:tcW w:w="4356" w:type="dxa"/>
            <w:noWrap/>
          </w:tcPr>
          <w:p w:rsidR="00222970" w:rsidRPr="00E177EB" w:rsidRDefault="00222970" w:rsidP="00222970">
            <w:pPr>
              <w:jc w:val="left"/>
            </w:pPr>
            <w:r w:rsidRPr="00E177EB">
              <w:rPr>
                <w:rFonts w:hint="eastAsia"/>
              </w:rPr>
              <w:t>通过各个工作人员的线上协同，实现项目执行过程中的监督与管理</w:t>
            </w:r>
          </w:p>
        </w:tc>
      </w:tr>
      <w:tr w:rsidR="00222970" w:rsidTr="0085317D">
        <w:trPr>
          <w:trHeight w:val="145"/>
          <w:jc w:val="center"/>
        </w:trPr>
        <w:tc>
          <w:tcPr>
            <w:tcW w:w="1696"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项目分析管理模块</w:t>
            </w:r>
          </w:p>
        </w:tc>
        <w:tc>
          <w:tcPr>
            <w:tcW w:w="4356" w:type="dxa"/>
            <w:noWrap/>
          </w:tcPr>
          <w:p w:rsidR="00222970" w:rsidRPr="00E177EB" w:rsidRDefault="00222970" w:rsidP="00222970">
            <w:pPr>
              <w:jc w:val="left"/>
            </w:pPr>
            <w:r w:rsidRPr="00E177EB">
              <w:rPr>
                <w:rFonts w:hint="eastAsia"/>
              </w:rPr>
              <w:t>提供项目看板功能便于用户查看分析，支持多种条件筛选查询，直观显示项目在各里程碑的状况</w:t>
            </w:r>
          </w:p>
        </w:tc>
      </w:tr>
    </w:tbl>
    <w:p w:rsidR="00222970" w:rsidRDefault="00222970" w:rsidP="00222970">
      <w:pPr>
        <w:pStyle w:val="a0"/>
        <w:spacing w:after="0" w:line="360" w:lineRule="auto"/>
        <w:ind w:firstLineChars="200" w:firstLine="482"/>
        <w:rPr>
          <w:rFonts w:hAnsi="宋体" w:cs="宋体"/>
          <w:b/>
          <w:bCs/>
          <w:color w:val="000000"/>
          <w:sz w:val="24"/>
          <w:szCs w:val="24"/>
        </w:rPr>
      </w:pPr>
      <w:r>
        <w:rPr>
          <w:rFonts w:hAnsi="宋体" w:cs="宋体" w:hint="eastAsia"/>
          <w:b/>
          <w:bCs/>
          <w:color w:val="000000"/>
          <w:sz w:val="24"/>
          <w:szCs w:val="24"/>
        </w:rPr>
        <w:t>2.3 企业服务平台</w:t>
      </w:r>
    </w:p>
    <w:tbl>
      <w:tblPr>
        <w:tblpPr w:leftFromText="180" w:rightFromText="180" w:vertAnchor="text" w:horzAnchor="page" w:tblpX="1358" w:tblpY="478"/>
        <w:tblOverlap w:val="neve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4"/>
        <w:gridCol w:w="3260"/>
        <w:gridCol w:w="4313"/>
      </w:tblGrid>
      <w:tr w:rsidR="00222970" w:rsidTr="0085317D">
        <w:trPr>
          <w:trHeight w:val="182"/>
          <w:tblHeader/>
        </w:trPr>
        <w:tc>
          <w:tcPr>
            <w:tcW w:w="1654" w:type="dxa"/>
            <w:noWrap/>
            <w:vAlign w:val="center"/>
          </w:tcPr>
          <w:p w:rsidR="00222970" w:rsidRPr="00E177EB" w:rsidRDefault="00222970" w:rsidP="00222970">
            <w:pPr>
              <w:jc w:val="center"/>
              <w:rPr>
                <w:rFonts w:asciiTheme="minorEastAsia" w:eastAsiaTheme="minorEastAsia" w:hAnsiTheme="minorEastAsia"/>
                <w:b/>
              </w:rPr>
            </w:pPr>
            <w:r w:rsidRPr="00E177EB">
              <w:rPr>
                <w:rFonts w:asciiTheme="minorEastAsia" w:eastAsiaTheme="minorEastAsia" w:hAnsiTheme="minorEastAsia" w:hint="eastAsia"/>
                <w:b/>
              </w:rPr>
              <w:t>模块</w:t>
            </w:r>
          </w:p>
        </w:tc>
        <w:tc>
          <w:tcPr>
            <w:tcW w:w="3260" w:type="dxa"/>
            <w:noWrap/>
            <w:vAlign w:val="center"/>
          </w:tcPr>
          <w:p w:rsidR="00222970" w:rsidRPr="00E177EB" w:rsidRDefault="00222970" w:rsidP="00222970">
            <w:pPr>
              <w:jc w:val="center"/>
              <w:rPr>
                <w:rFonts w:asciiTheme="minorEastAsia" w:eastAsiaTheme="minorEastAsia" w:hAnsiTheme="minorEastAsia"/>
                <w:b/>
              </w:rPr>
            </w:pPr>
            <w:r w:rsidRPr="00E177EB">
              <w:rPr>
                <w:rFonts w:asciiTheme="minorEastAsia" w:eastAsiaTheme="minorEastAsia" w:hAnsiTheme="minorEastAsia" w:hint="eastAsia"/>
                <w:b/>
              </w:rPr>
              <w:t>栏目/功能</w:t>
            </w:r>
          </w:p>
        </w:tc>
        <w:tc>
          <w:tcPr>
            <w:tcW w:w="4313" w:type="dxa"/>
            <w:noWrap/>
            <w:vAlign w:val="center"/>
          </w:tcPr>
          <w:p w:rsidR="00222970" w:rsidRPr="00E177EB" w:rsidRDefault="00222970" w:rsidP="00222970">
            <w:pPr>
              <w:jc w:val="center"/>
              <w:rPr>
                <w:rFonts w:asciiTheme="minorEastAsia" w:eastAsiaTheme="minorEastAsia" w:hAnsiTheme="minorEastAsia"/>
                <w:b/>
              </w:rPr>
            </w:pPr>
            <w:r w:rsidRPr="00E177EB">
              <w:rPr>
                <w:rFonts w:asciiTheme="minorEastAsia" w:eastAsiaTheme="minorEastAsia" w:hAnsiTheme="minorEastAsia" w:hint="eastAsia"/>
                <w:b/>
              </w:rPr>
              <w:t>需求说明</w:t>
            </w:r>
          </w:p>
        </w:tc>
      </w:tr>
      <w:tr w:rsidR="00222970" w:rsidTr="0085317D">
        <w:trPr>
          <w:trHeight w:val="146"/>
        </w:trPr>
        <w:tc>
          <w:tcPr>
            <w:tcW w:w="1654" w:type="dxa"/>
            <w:vMerge w:val="restart"/>
            <w:noWrap/>
            <w:vAlign w:val="center"/>
          </w:tcPr>
          <w:p w:rsidR="00222970" w:rsidRPr="00E177EB" w:rsidRDefault="00222970" w:rsidP="00222970">
            <w:pPr>
              <w:jc w:val="left"/>
            </w:pPr>
            <w:r w:rsidRPr="00E177EB">
              <w:rPr>
                <w:rFonts w:hint="eastAsia"/>
              </w:rPr>
              <w:t>政策服务</w:t>
            </w:r>
          </w:p>
        </w:tc>
        <w:tc>
          <w:tcPr>
            <w:tcW w:w="3260" w:type="dxa"/>
            <w:noWrap/>
            <w:vAlign w:val="center"/>
          </w:tcPr>
          <w:p w:rsidR="00222970" w:rsidRPr="00E177EB" w:rsidRDefault="00222970" w:rsidP="00222970">
            <w:pPr>
              <w:jc w:val="left"/>
            </w:pPr>
            <w:proofErr w:type="gramStart"/>
            <w:r w:rsidRPr="00E177EB">
              <w:rPr>
                <w:rFonts w:hint="eastAsia"/>
              </w:rPr>
              <w:t>政策爬取公示</w:t>
            </w:r>
            <w:proofErr w:type="gramEnd"/>
            <w:r w:rsidRPr="00E177EB">
              <w:rPr>
                <w:rFonts w:hint="eastAsia"/>
              </w:rPr>
              <w:t>模块</w:t>
            </w:r>
          </w:p>
        </w:tc>
        <w:tc>
          <w:tcPr>
            <w:tcW w:w="4313" w:type="dxa"/>
            <w:noWrap/>
          </w:tcPr>
          <w:p w:rsidR="00222970" w:rsidRPr="00E177EB" w:rsidRDefault="00222970" w:rsidP="00222970">
            <w:pPr>
              <w:jc w:val="left"/>
            </w:pPr>
            <w:r w:rsidRPr="00E177EB">
              <w:rPr>
                <w:rFonts w:hint="eastAsia"/>
              </w:rPr>
              <w:t>从政府网站自动抓取政府政策，政策变动时能从新爬取</w:t>
            </w:r>
          </w:p>
        </w:tc>
      </w:tr>
      <w:tr w:rsidR="00222970" w:rsidTr="0085317D">
        <w:trPr>
          <w:trHeight w:val="145"/>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政策模块化库</w:t>
            </w:r>
          </w:p>
        </w:tc>
        <w:tc>
          <w:tcPr>
            <w:tcW w:w="4313" w:type="dxa"/>
            <w:noWrap/>
          </w:tcPr>
          <w:p w:rsidR="00222970" w:rsidRPr="00E177EB" w:rsidRDefault="00222970" w:rsidP="00222970">
            <w:pPr>
              <w:jc w:val="left"/>
            </w:pPr>
            <w:r w:rsidRPr="00E177EB">
              <w:rPr>
                <w:rFonts w:hint="eastAsia"/>
              </w:rPr>
              <w:t>建设全面的政策数据库，涵盖各个层级各个部门的政策信息模块</w:t>
            </w:r>
          </w:p>
        </w:tc>
      </w:tr>
      <w:tr w:rsidR="00222970" w:rsidTr="0085317D">
        <w:trPr>
          <w:trHeight w:val="145"/>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政策推荐模块</w:t>
            </w:r>
          </w:p>
        </w:tc>
        <w:tc>
          <w:tcPr>
            <w:tcW w:w="4313" w:type="dxa"/>
            <w:noWrap/>
          </w:tcPr>
          <w:p w:rsidR="00222970" w:rsidRPr="00E177EB" w:rsidRDefault="00222970" w:rsidP="00222970">
            <w:pPr>
              <w:jc w:val="left"/>
            </w:pPr>
            <w:r w:rsidRPr="00E177EB">
              <w:rPr>
                <w:rFonts w:hint="eastAsia"/>
              </w:rPr>
              <w:t>根据园区企业的基本情况，自动与相关政策配对模块</w:t>
            </w:r>
          </w:p>
        </w:tc>
      </w:tr>
      <w:tr w:rsidR="00222970" w:rsidTr="0085317D">
        <w:trPr>
          <w:trHeight w:val="109"/>
        </w:trPr>
        <w:tc>
          <w:tcPr>
            <w:tcW w:w="1654" w:type="dxa"/>
            <w:vMerge w:val="restart"/>
            <w:noWrap/>
            <w:vAlign w:val="center"/>
          </w:tcPr>
          <w:p w:rsidR="00222970" w:rsidRPr="00E177EB" w:rsidRDefault="00222970" w:rsidP="00222970">
            <w:pPr>
              <w:jc w:val="left"/>
            </w:pPr>
            <w:r w:rsidRPr="00E177EB">
              <w:rPr>
                <w:rFonts w:hint="eastAsia"/>
              </w:rPr>
              <w:t>公共服务</w:t>
            </w:r>
          </w:p>
        </w:tc>
        <w:tc>
          <w:tcPr>
            <w:tcW w:w="3260" w:type="dxa"/>
            <w:noWrap/>
            <w:vAlign w:val="center"/>
          </w:tcPr>
          <w:p w:rsidR="00222970" w:rsidRPr="00E177EB" w:rsidRDefault="00222970" w:rsidP="00222970">
            <w:pPr>
              <w:jc w:val="left"/>
            </w:pPr>
            <w:r w:rsidRPr="00E177EB">
              <w:rPr>
                <w:rFonts w:hint="eastAsia"/>
              </w:rPr>
              <w:t>公共服务信息发布模块</w:t>
            </w:r>
          </w:p>
        </w:tc>
        <w:tc>
          <w:tcPr>
            <w:tcW w:w="4313" w:type="dxa"/>
            <w:noWrap/>
          </w:tcPr>
          <w:p w:rsidR="00222970" w:rsidRPr="00E177EB" w:rsidRDefault="00222970" w:rsidP="00222970">
            <w:pPr>
              <w:jc w:val="left"/>
            </w:pPr>
            <w:r w:rsidRPr="00E177EB">
              <w:rPr>
                <w:rFonts w:hint="eastAsia"/>
              </w:rPr>
              <w:t>展示和发布服务平台各信息专栏的最新信息模块</w:t>
            </w:r>
          </w:p>
        </w:tc>
      </w:tr>
      <w:tr w:rsidR="00222970" w:rsidTr="0085317D">
        <w:trPr>
          <w:trHeight w:val="109"/>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企业政务协助服务模块</w:t>
            </w:r>
          </w:p>
        </w:tc>
        <w:tc>
          <w:tcPr>
            <w:tcW w:w="4313" w:type="dxa"/>
            <w:noWrap/>
          </w:tcPr>
          <w:p w:rsidR="00222970" w:rsidRPr="00E177EB" w:rsidRDefault="00222970" w:rsidP="00222970">
            <w:pPr>
              <w:jc w:val="left"/>
            </w:pPr>
            <w:r w:rsidRPr="00E177EB">
              <w:rPr>
                <w:rFonts w:hint="eastAsia"/>
              </w:rPr>
              <w:t>为企业提供一站式手续协助办理服务模块</w:t>
            </w:r>
          </w:p>
        </w:tc>
      </w:tr>
      <w:tr w:rsidR="00222970" w:rsidTr="0085317D">
        <w:trPr>
          <w:trHeight w:val="109"/>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创业孵化服务模块</w:t>
            </w:r>
          </w:p>
        </w:tc>
        <w:tc>
          <w:tcPr>
            <w:tcW w:w="4313" w:type="dxa"/>
            <w:noWrap/>
          </w:tcPr>
          <w:p w:rsidR="00222970" w:rsidRPr="00E177EB" w:rsidRDefault="00222970" w:rsidP="00222970">
            <w:pPr>
              <w:jc w:val="left"/>
            </w:pPr>
            <w:r w:rsidRPr="00E177EB">
              <w:rPr>
                <w:rFonts w:hint="eastAsia"/>
              </w:rPr>
              <w:t>记录孵化企业入驻、认定、毕业等过程核心指标数据和历史评估数据</w:t>
            </w:r>
          </w:p>
        </w:tc>
      </w:tr>
      <w:tr w:rsidR="00222970" w:rsidTr="0085317D">
        <w:trPr>
          <w:trHeight w:val="109"/>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科技创新对接模块</w:t>
            </w:r>
          </w:p>
        </w:tc>
        <w:tc>
          <w:tcPr>
            <w:tcW w:w="4313" w:type="dxa"/>
            <w:noWrap/>
          </w:tcPr>
          <w:p w:rsidR="00222970" w:rsidRPr="00E177EB" w:rsidRDefault="00222970" w:rsidP="00222970">
            <w:pPr>
              <w:jc w:val="left"/>
            </w:pPr>
            <w:r w:rsidRPr="00E177EB">
              <w:rPr>
                <w:rFonts w:hint="eastAsia"/>
              </w:rPr>
              <w:t>对园区企业提供共性技术咨询服务</w:t>
            </w:r>
          </w:p>
        </w:tc>
      </w:tr>
      <w:tr w:rsidR="00222970" w:rsidTr="0085317D">
        <w:trPr>
          <w:trHeight w:val="76"/>
        </w:trPr>
        <w:tc>
          <w:tcPr>
            <w:tcW w:w="1654" w:type="dxa"/>
            <w:vMerge w:val="restart"/>
            <w:noWrap/>
            <w:vAlign w:val="center"/>
          </w:tcPr>
          <w:p w:rsidR="00222970" w:rsidRPr="00E177EB" w:rsidRDefault="00222970" w:rsidP="00222970">
            <w:pPr>
              <w:jc w:val="left"/>
            </w:pPr>
            <w:r w:rsidRPr="00E177EB">
              <w:rPr>
                <w:rFonts w:hint="eastAsia"/>
              </w:rPr>
              <w:t>专业服务</w:t>
            </w:r>
          </w:p>
        </w:tc>
        <w:tc>
          <w:tcPr>
            <w:tcW w:w="3260" w:type="dxa"/>
            <w:noWrap/>
            <w:vAlign w:val="center"/>
          </w:tcPr>
          <w:p w:rsidR="00222970" w:rsidRPr="00E177EB" w:rsidRDefault="00222970" w:rsidP="00222970">
            <w:pPr>
              <w:jc w:val="left"/>
            </w:pPr>
            <w:r w:rsidRPr="00E177EB">
              <w:rPr>
                <w:rFonts w:hint="eastAsia"/>
              </w:rPr>
              <w:t>政策性资金申报辅导模块</w:t>
            </w:r>
          </w:p>
        </w:tc>
        <w:tc>
          <w:tcPr>
            <w:tcW w:w="4313" w:type="dxa"/>
            <w:noWrap/>
          </w:tcPr>
          <w:p w:rsidR="00222970" w:rsidRPr="00E177EB" w:rsidRDefault="00222970" w:rsidP="00222970">
            <w:pPr>
              <w:jc w:val="left"/>
            </w:pPr>
            <w:r w:rsidRPr="00E177EB">
              <w:rPr>
                <w:rFonts w:hint="eastAsia"/>
              </w:rPr>
              <w:t>符合政策的企业进行申报辅导模块</w:t>
            </w:r>
          </w:p>
        </w:tc>
      </w:tr>
      <w:tr w:rsidR="00222970" w:rsidTr="0085317D">
        <w:trPr>
          <w:trHeight w:val="72"/>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投融资对接服务模块</w:t>
            </w:r>
          </w:p>
        </w:tc>
        <w:tc>
          <w:tcPr>
            <w:tcW w:w="4313" w:type="dxa"/>
            <w:noWrap/>
          </w:tcPr>
          <w:p w:rsidR="00222970" w:rsidRPr="00E177EB" w:rsidRDefault="00222970" w:rsidP="00222970">
            <w:pPr>
              <w:jc w:val="left"/>
            </w:pPr>
            <w:r w:rsidRPr="00E177EB">
              <w:rPr>
                <w:rFonts w:hint="eastAsia"/>
              </w:rPr>
              <w:t>为企业提供科创贷、科创投、科创贴等服务模</w:t>
            </w:r>
            <w:r w:rsidRPr="00E177EB">
              <w:rPr>
                <w:rFonts w:hint="eastAsia"/>
              </w:rPr>
              <w:lastRenderedPageBreak/>
              <w:t>块。</w:t>
            </w:r>
          </w:p>
        </w:tc>
      </w:tr>
      <w:tr w:rsidR="00222970" w:rsidTr="0085317D">
        <w:trPr>
          <w:trHeight w:val="72"/>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上市辅导对接服务模块</w:t>
            </w:r>
          </w:p>
        </w:tc>
        <w:tc>
          <w:tcPr>
            <w:tcW w:w="4313" w:type="dxa"/>
            <w:noWrap/>
          </w:tcPr>
          <w:p w:rsidR="00222970" w:rsidRPr="00E177EB" w:rsidRDefault="00222970" w:rsidP="00222970">
            <w:pPr>
              <w:jc w:val="left"/>
            </w:pPr>
            <w:r w:rsidRPr="00E177EB">
              <w:rPr>
                <w:rFonts w:hint="eastAsia"/>
              </w:rPr>
              <w:t>通过专家，在企业在上市中遇到问题，可以向专家进行服务支持模块。</w:t>
            </w:r>
          </w:p>
        </w:tc>
      </w:tr>
      <w:tr w:rsidR="00222970" w:rsidTr="0085317D">
        <w:trPr>
          <w:trHeight w:val="72"/>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管理咨询对接服务模块</w:t>
            </w:r>
          </w:p>
        </w:tc>
        <w:tc>
          <w:tcPr>
            <w:tcW w:w="4313" w:type="dxa"/>
            <w:noWrap/>
          </w:tcPr>
          <w:p w:rsidR="00222970" w:rsidRPr="00E177EB" w:rsidRDefault="00222970" w:rsidP="00222970">
            <w:pPr>
              <w:jc w:val="left"/>
            </w:pPr>
            <w:r w:rsidRPr="00E177EB">
              <w:rPr>
                <w:rFonts w:hint="eastAsia"/>
              </w:rPr>
              <w:t>企业通过登录平台，可以根据自身发展所遇到的问题进行咨询，管理咨询团队针对企业所提出的问题进行回复及辅导模块。</w:t>
            </w:r>
          </w:p>
        </w:tc>
      </w:tr>
      <w:tr w:rsidR="00222970" w:rsidTr="0085317D">
        <w:trPr>
          <w:trHeight w:val="72"/>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财税规划服务模块</w:t>
            </w:r>
          </w:p>
        </w:tc>
        <w:tc>
          <w:tcPr>
            <w:tcW w:w="4313" w:type="dxa"/>
            <w:noWrap/>
          </w:tcPr>
          <w:p w:rsidR="00222970" w:rsidRPr="00E177EB" w:rsidRDefault="00222970" w:rsidP="00222970">
            <w:pPr>
              <w:jc w:val="left"/>
            </w:pPr>
            <w:r w:rsidRPr="00E177EB">
              <w:rPr>
                <w:rFonts w:hint="eastAsia"/>
              </w:rPr>
              <w:t>提供高效的工商财税代理等财政规划服务模块。</w:t>
            </w:r>
          </w:p>
        </w:tc>
      </w:tr>
      <w:tr w:rsidR="00222970" w:rsidTr="0085317D">
        <w:trPr>
          <w:trHeight w:val="72"/>
        </w:trPr>
        <w:tc>
          <w:tcPr>
            <w:tcW w:w="1654" w:type="dxa"/>
            <w:vMerge/>
            <w:noWrap/>
            <w:vAlign w:val="center"/>
          </w:tcPr>
          <w:p w:rsidR="00222970" w:rsidRPr="00E177EB" w:rsidRDefault="00222970" w:rsidP="00222970">
            <w:pPr>
              <w:jc w:val="left"/>
            </w:pPr>
          </w:p>
        </w:tc>
        <w:tc>
          <w:tcPr>
            <w:tcW w:w="3260" w:type="dxa"/>
            <w:noWrap/>
            <w:vAlign w:val="center"/>
          </w:tcPr>
          <w:p w:rsidR="00222970" w:rsidRPr="00E177EB" w:rsidRDefault="00222970" w:rsidP="00222970">
            <w:pPr>
              <w:jc w:val="left"/>
            </w:pPr>
            <w:r w:rsidRPr="00E177EB">
              <w:rPr>
                <w:rFonts w:hint="eastAsia"/>
              </w:rPr>
              <w:t>法律服务咨询对接模块</w:t>
            </w:r>
          </w:p>
        </w:tc>
        <w:tc>
          <w:tcPr>
            <w:tcW w:w="4313" w:type="dxa"/>
            <w:noWrap/>
          </w:tcPr>
          <w:p w:rsidR="00222970" w:rsidRPr="00E177EB" w:rsidRDefault="00222970" w:rsidP="00222970">
            <w:pPr>
              <w:jc w:val="left"/>
            </w:pPr>
            <w:r w:rsidRPr="00E177EB">
              <w:rPr>
                <w:rFonts w:hint="eastAsia"/>
              </w:rPr>
              <w:t>提供法务咨询服务模块</w:t>
            </w:r>
          </w:p>
        </w:tc>
      </w:tr>
    </w:tbl>
    <w:p w:rsidR="00222970" w:rsidRDefault="00222970" w:rsidP="00222970">
      <w:pPr>
        <w:pStyle w:val="a0"/>
        <w:spacing w:after="0" w:line="360" w:lineRule="auto"/>
        <w:ind w:firstLineChars="200" w:firstLine="482"/>
        <w:rPr>
          <w:rFonts w:hAnsi="宋体" w:cs="宋体"/>
          <w:b/>
          <w:bCs/>
          <w:color w:val="000000"/>
          <w:sz w:val="24"/>
          <w:szCs w:val="24"/>
        </w:rPr>
      </w:pPr>
      <w:r>
        <w:rPr>
          <w:rFonts w:hAnsi="宋体" w:cs="宋体" w:hint="eastAsia"/>
          <w:b/>
          <w:bCs/>
          <w:color w:val="000000"/>
          <w:sz w:val="24"/>
          <w:szCs w:val="24"/>
        </w:rPr>
        <w:t>2.4智能制造服务平台客户端手机APP</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本App是“智能制造公共服务平台”的移动端，目的是给园区和企业提供一个便捷的查询、录入工具。</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具体需求如下：</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1、园区工作人员主要功能：</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⑴企业信息：展示企业的基本信息。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⑵项目管理：展示项目的进度、预警、巡检工单等。</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⑶产业信息：展示园区产业分析数据图表。</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⑷土地信息：显示园区企业及园区的地块信息。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⑸企业评价：展示企业多维度综合评价结果。</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2、企业工作人员使用功能：</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（1）财税规划服务：提供财税规划信息的查询。</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（2）投融资服务：发布投融资服务信息。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（3）上市辅导：发布上市咨询服务信息。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（4）管理咨询：发布管理咨询服务信息。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（5）法律咨询：发布各种法律咨询服务信息。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（6）政策服务：发布政策服务信息。</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3、App要求支持Android和iOS两大平台，操作简便，界面友好，美观大方。</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2.5文档、测试、部署和基础数据填充服务要求</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（1）文档要求</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上述软件平台产品交付时，必须提供软件设计文档、数据库设计文档、接口说明文档（含手机App）、系统管理手册、系统安装部署手册、用户使用手册、培训文件等相关文档。</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lastRenderedPageBreak/>
        <w:t>（2）系统测试</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对系统进行功能性和安全性的测试并提供第三方测试报告。</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（3）系统部署</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各个系统后台，部署在指定服务器上，并保证正常使用。</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iOS版手机App在苹果公司App Store中发布上线；</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Android版手机App在国内主流手机应用商城发布上线。</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（4）使用培训</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组织甲方使用软件的人员，进行软件产品使用培训。</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（5）数据填充</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根据甲方组织架构，完成部门、人员信息录入，并完成账号分配。</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完成各系统中各项必须的基础数据的录入。</w:t>
      </w:r>
    </w:p>
    <w:p w:rsidR="00222970" w:rsidRDefault="00222970" w:rsidP="00222970">
      <w:pPr>
        <w:spacing w:line="360" w:lineRule="auto"/>
        <w:ind w:firstLineChars="200" w:firstLine="482"/>
        <w:contextualSpacing/>
        <w:rPr>
          <w:rFonts w:asciiTheme="minorEastAsia" w:hAnsiTheme="minorEastAsia" w:cs="微软雅黑"/>
          <w:b/>
          <w:sz w:val="24"/>
        </w:rPr>
      </w:pPr>
      <w:r>
        <w:rPr>
          <w:rFonts w:asciiTheme="minorEastAsia" w:hAnsiTheme="minorEastAsia" w:cs="微软雅黑" w:hint="eastAsia"/>
          <w:b/>
          <w:sz w:val="24"/>
        </w:rPr>
        <w:t>本采购清单中所列技术规格或主要参数为最低要求，不允许负偏离，否则将承担其投标被视为非实质性响应投标的风险</w:t>
      </w:r>
    </w:p>
    <w:p w:rsidR="00222970" w:rsidRDefault="00222970" w:rsidP="00222970">
      <w:pPr>
        <w:spacing w:line="360" w:lineRule="auto"/>
        <w:ind w:firstLineChars="200" w:firstLine="422"/>
        <w:contextualSpacing/>
        <w:rPr>
          <w:b/>
          <w:color w:val="000000"/>
          <w:kern w:val="0"/>
          <w:sz w:val="32"/>
          <w:szCs w:val="32"/>
        </w:rPr>
      </w:pPr>
      <w:r>
        <w:rPr>
          <w:rFonts w:asciiTheme="minorEastAsia" w:eastAsiaTheme="minorEastAsia" w:hAnsiTheme="minorEastAsia" w:cs="微软雅黑" w:hint="eastAsia"/>
          <w:b/>
          <w:color w:val="FF0000"/>
          <w:szCs w:val="21"/>
        </w:rPr>
        <w:t>★</w:t>
      </w:r>
      <w:r>
        <w:rPr>
          <w:rFonts w:eastAsiaTheme="minorEastAsia" w:hint="eastAsia"/>
          <w:b/>
          <w:color w:val="000000"/>
          <w:kern w:val="0"/>
          <w:sz w:val="24"/>
          <w:szCs w:val="32"/>
        </w:rPr>
        <w:t>二</w:t>
      </w:r>
      <w:r>
        <w:rPr>
          <w:rFonts w:hint="eastAsia"/>
          <w:b/>
          <w:color w:val="000000"/>
          <w:kern w:val="0"/>
          <w:sz w:val="24"/>
          <w:szCs w:val="32"/>
        </w:rPr>
        <w:t>、采购标的执行标准</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lang w:val="zh-CN"/>
        </w:rPr>
        <w:t>1、国家标准：</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lang w:val="zh-CN"/>
        </w:rPr>
        <w:t>（1）</w:t>
      </w:r>
      <w:r>
        <w:rPr>
          <w:rFonts w:ascii="宋体" w:hAnsi="宋体" w:cs="宋体"/>
          <w:bCs/>
          <w:color w:val="000000"/>
          <w:kern w:val="0"/>
          <w:sz w:val="24"/>
          <w:lang w:val="zh-CN"/>
        </w:rPr>
        <w:t>强制性产品认证</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ascii="宋体" w:hAnsi="宋体" w:cs="宋体" w:hint="eastAsia"/>
          <w:bCs/>
          <w:color w:val="000000"/>
          <w:kern w:val="0"/>
          <w:sz w:val="24"/>
          <w:lang w:val="zh-CN"/>
        </w:rPr>
        <w:t>并在有效期内的产品，应在投标文件中提供“所投产品符合国家强制性要求承诺函”并加盖投标人公章，否则将承担其投标被视为非实质性响应投标的风险。</w:t>
      </w:r>
    </w:p>
    <w:p w:rsidR="00222970" w:rsidRDefault="00222970" w:rsidP="00222970">
      <w:pPr>
        <w:spacing w:line="360" w:lineRule="auto"/>
        <w:ind w:firstLineChars="200" w:firstLine="482"/>
        <w:contextualSpacing/>
        <w:rPr>
          <w:b/>
          <w:color w:val="000000"/>
          <w:kern w:val="0"/>
          <w:sz w:val="24"/>
          <w:szCs w:val="32"/>
        </w:rPr>
      </w:pPr>
      <w:r>
        <w:rPr>
          <w:rFonts w:hint="eastAsia"/>
          <w:b/>
          <w:color w:val="000000"/>
          <w:kern w:val="0"/>
          <w:sz w:val="24"/>
          <w:szCs w:val="32"/>
        </w:rPr>
        <w:t>★三、采购标的的其他技术、服务等要求</w:t>
      </w:r>
    </w:p>
    <w:p w:rsidR="00222970" w:rsidRDefault="00222970" w:rsidP="00222970">
      <w:pPr>
        <w:pStyle w:val="a0"/>
        <w:spacing w:after="0" w:line="360" w:lineRule="auto"/>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1、技术要求</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1.1硬件部分，投标人须明确所投产品的厂家、产地、品牌、型号、详细参数及功能。符合国家质量标准和行业技术标准。</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1.2软件部分为应用软件开发，各投标人应根据招标文件的框架要求进行实际需求调研，规划设计全面符合实际需求的方案，并提供开发源代码、开发文档、设计文档及数据库文档等，产权归采购人所有。本项目所涉及的调研、数据、设计方案、产品开发等资料信息，投标人应严格保密，投标文件中应提供保密承诺书。</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1.3服务和维保具体要求</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lastRenderedPageBreak/>
        <w:t>供应商必须具有软件、硬件维保的技术能力，常驻维保人员不少于5人员；</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中标供应商必须在招标人处设立服务维保及应用软件开发办事处或工作室,配备专职人员，新闻采集人员2人；</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售后及维保范围不仅限于本单位信息化管理系统，还要对本单位管理的企业按要求进行服务及维保相关具工作。</w:t>
      </w:r>
    </w:p>
    <w:p w:rsidR="00222970" w:rsidRDefault="00222970" w:rsidP="00222970">
      <w:pPr>
        <w:pStyle w:val="a0"/>
        <w:spacing w:after="0" w:line="360" w:lineRule="auto"/>
        <w:ind w:firstLineChars="200" w:firstLine="480"/>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1.4所投设备（硬件）必须符合国家质量检测标准和本招标文件规定标准的全新正品现货，提供随货物《产品合格证》及其它相关质量证明文件。投标时投标人应当提供主要产品技术证明材料，供评委在评标时参考。</w:t>
      </w:r>
    </w:p>
    <w:p w:rsidR="00222970" w:rsidRDefault="00222970" w:rsidP="00222970">
      <w:pPr>
        <w:spacing w:line="360" w:lineRule="auto"/>
        <w:ind w:firstLineChars="200" w:firstLine="482"/>
        <w:contextualSpacing/>
        <w:rPr>
          <w:rFonts w:ascii="宋体" w:hAnsi="宋体" w:cs="宋体"/>
          <w:b/>
          <w:color w:val="000000"/>
          <w:kern w:val="0"/>
          <w:sz w:val="24"/>
        </w:rPr>
      </w:pPr>
      <w:r>
        <w:rPr>
          <w:rFonts w:ascii="宋体" w:hAnsi="宋体" w:cs="宋体" w:hint="eastAsia"/>
          <w:b/>
          <w:color w:val="000000"/>
          <w:kern w:val="0"/>
          <w:sz w:val="24"/>
        </w:rPr>
        <w:t>2、其他要求</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2</w:t>
      </w:r>
      <w:r>
        <w:rPr>
          <w:rFonts w:ascii="宋体" w:hAnsi="宋体" w:cs="宋体" w:hint="eastAsia"/>
          <w:bCs/>
          <w:color w:val="000000"/>
          <w:kern w:val="0"/>
          <w:sz w:val="24"/>
          <w:lang w:val="zh-CN"/>
        </w:rPr>
        <w:t>.1专利权：供应商提供的设备、开发的软件及维保服务，应保证用户在使用该货物（或服务）或其任何一部分时不受第三方提出侵犯其专利权、商标权和工业设计权等起诉。</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2</w:t>
      </w:r>
      <w:r>
        <w:rPr>
          <w:rFonts w:ascii="宋体" w:hAnsi="宋体" w:cs="宋体" w:hint="eastAsia"/>
          <w:bCs/>
          <w:color w:val="000000"/>
          <w:kern w:val="0"/>
          <w:sz w:val="24"/>
          <w:lang w:val="zh-CN"/>
        </w:rPr>
        <w:t>.2本项目所有产品必须提 1 年免费维保及售后服务，硬件投标产品厂家需提供7*24小时电话服务，厂家须提供售后全方位的技术支持。软件产品要求供应商常驻工程师提供服务。</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2</w:t>
      </w:r>
      <w:r>
        <w:rPr>
          <w:rFonts w:ascii="宋体" w:hAnsi="宋体" w:cs="宋体" w:hint="eastAsia"/>
          <w:bCs/>
          <w:color w:val="000000"/>
          <w:kern w:val="0"/>
          <w:sz w:val="24"/>
          <w:lang w:val="zh-CN"/>
        </w:rPr>
        <w:t>.3投标供应商须明确免费保修期，同时应提出故障响应时间，须明确维修点地址、负责人、联系人和联系电话等详细资料。在免费维保期内，同一质量问题连续两次维修仍无法正常使用，供应商必须予以更换同品牌、同型号的全新产品，超过保修期发生故障，用户可自由选择维修单位，如委托给供应商，供应商不得借故推诿，并且维修费不能超过市场平均价格。</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2</w:t>
      </w:r>
      <w:r>
        <w:rPr>
          <w:rFonts w:ascii="宋体" w:hAnsi="宋体" w:cs="宋体" w:hint="eastAsia"/>
          <w:bCs/>
          <w:color w:val="000000"/>
          <w:kern w:val="0"/>
          <w:sz w:val="24"/>
          <w:lang w:val="zh-CN"/>
        </w:rPr>
        <w:t>.</w:t>
      </w:r>
      <w:r>
        <w:rPr>
          <w:rFonts w:ascii="宋体" w:hAnsi="宋体" w:cs="宋体" w:hint="eastAsia"/>
          <w:bCs/>
          <w:color w:val="000000"/>
          <w:kern w:val="0"/>
          <w:sz w:val="24"/>
        </w:rPr>
        <w:t>4</w:t>
      </w:r>
      <w:r>
        <w:rPr>
          <w:rFonts w:ascii="宋体" w:hAnsi="宋体" w:cs="宋体" w:hint="eastAsia"/>
          <w:bCs/>
          <w:color w:val="000000"/>
          <w:kern w:val="0"/>
          <w:sz w:val="24"/>
          <w:lang w:val="zh-CN"/>
        </w:rPr>
        <w:t>本项目的投标报价为总报价，包括设备、材料购置、验收、税金、施工、售后服务等所产生的一切费用。</w:t>
      </w:r>
    </w:p>
    <w:p w:rsidR="00222970" w:rsidRDefault="00222970" w:rsidP="00222970">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eastAsiaTheme="minorEastAsia" w:hAnsiTheme="minorEastAsia" w:cs="微软雅黑" w:hint="eastAsia"/>
          <w:b/>
          <w:color w:val="FF0000"/>
          <w:szCs w:val="21"/>
        </w:rPr>
        <w:t>★</w:t>
      </w:r>
      <w:r>
        <w:rPr>
          <w:rFonts w:eastAsiaTheme="minorEastAsia" w:hint="eastAsia"/>
          <w:b/>
          <w:color w:val="000000"/>
          <w:kern w:val="0"/>
          <w:sz w:val="24"/>
          <w:szCs w:val="32"/>
        </w:rPr>
        <w:t>四</w:t>
      </w:r>
      <w:r>
        <w:rPr>
          <w:rFonts w:hint="eastAsia"/>
          <w:b/>
          <w:color w:val="000000"/>
          <w:kern w:val="0"/>
          <w:sz w:val="24"/>
          <w:szCs w:val="32"/>
        </w:rPr>
        <w:t>、</w:t>
      </w:r>
      <w:r>
        <w:rPr>
          <w:rFonts w:asciiTheme="minorEastAsia" w:hAnsiTheme="minorEastAsia" w:cs="宋体" w:hint="eastAsia"/>
          <w:b/>
          <w:color w:val="000000"/>
          <w:kern w:val="0"/>
          <w:sz w:val="24"/>
          <w:lang w:val="zh-CN"/>
        </w:rPr>
        <w:t>验收标准</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1、</w:t>
      </w:r>
      <w:r>
        <w:rPr>
          <w:rFonts w:ascii="宋体" w:hAnsi="宋体" w:cs="宋体" w:hint="eastAsia"/>
          <w:bCs/>
          <w:color w:val="000000"/>
          <w:kern w:val="0"/>
          <w:sz w:val="24"/>
          <w:lang w:val="zh-CN"/>
        </w:rPr>
        <w:t>硬件。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rsidR="00222970" w:rsidRDefault="00222970" w:rsidP="00222970">
      <w:pPr>
        <w:spacing w:line="360" w:lineRule="auto"/>
        <w:ind w:firstLineChars="200" w:firstLine="480"/>
        <w:contextualSpacing/>
        <w:rPr>
          <w:rFonts w:ascii="宋体" w:hAnsi="宋体" w:cs="宋体"/>
          <w:bCs/>
          <w:color w:val="000000"/>
          <w:kern w:val="0"/>
          <w:sz w:val="24"/>
          <w:lang w:val="zh-CN"/>
        </w:rPr>
      </w:pPr>
      <w:r>
        <w:rPr>
          <w:rFonts w:ascii="宋体" w:hAnsi="宋体" w:cs="宋体" w:hint="eastAsia"/>
          <w:bCs/>
          <w:color w:val="000000"/>
          <w:kern w:val="0"/>
          <w:sz w:val="24"/>
        </w:rPr>
        <w:t>2、</w:t>
      </w:r>
      <w:r>
        <w:rPr>
          <w:rFonts w:ascii="宋体" w:hAnsi="宋体" w:cs="宋体" w:hint="eastAsia"/>
          <w:bCs/>
          <w:color w:val="000000"/>
          <w:kern w:val="0"/>
          <w:sz w:val="24"/>
          <w:lang w:val="zh-CN"/>
        </w:rPr>
        <w:t>应用软件验收。上线后经过开发方进行应用全面测试、验收及相关应用的评价，认为符合了软件行业技术标准和招标具体技术要求、应用功能要求后，申请采购人组成专业验收小组进行软件验收，验收小组出具验收报告。</w:t>
      </w:r>
    </w:p>
    <w:p w:rsidR="00222970" w:rsidRDefault="00222970" w:rsidP="00222970">
      <w:pPr>
        <w:spacing w:line="360" w:lineRule="auto"/>
        <w:ind w:firstLineChars="200" w:firstLine="480"/>
        <w:contextualSpacing/>
        <w:rPr>
          <w:rFonts w:ascii="仿宋" w:eastAsia="仿宋" w:hAnsi="仿宋" w:cs="宋体"/>
          <w:color w:val="000000"/>
          <w:kern w:val="0"/>
          <w:sz w:val="24"/>
          <w:lang w:val="zh-CN"/>
        </w:rPr>
      </w:pPr>
      <w:r>
        <w:rPr>
          <w:rFonts w:ascii="宋体" w:hAnsi="宋体" w:cs="宋体" w:hint="eastAsia"/>
          <w:bCs/>
          <w:color w:val="000000"/>
          <w:kern w:val="0"/>
          <w:sz w:val="24"/>
        </w:rPr>
        <w:lastRenderedPageBreak/>
        <w:t>3、</w:t>
      </w:r>
      <w:r>
        <w:rPr>
          <w:rFonts w:ascii="宋体" w:hAnsi="宋体" w:cs="宋体" w:hint="eastAsia"/>
          <w:bCs/>
          <w:color w:val="000000"/>
          <w:kern w:val="0"/>
          <w:sz w:val="24"/>
          <w:lang w:val="zh-CN"/>
        </w:rPr>
        <w:t>维保验收。一年维保和售后服务到期后，进行验收，由采购人组织专业人员对维保方进行工作验收，并出具验收报告。</w:t>
      </w:r>
    </w:p>
    <w:p w:rsidR="00222970" w:rsidRDefault="00222970" w:rsidP="00222970">
      <w:pPr>
        <w:spacing w:line="360" w:lineRule="auto"/>
        <w:ind w:firstLineChars="200" w:firstLine="482"/>
        <w:rPr>
          <w:b/>
          <w:color w:val="000000"/>
          <w:kern w:val="0"/>
          <w:sz w:val="24"/>
          <w:szCs w:val="32"/>
        </w:rPr>
      </w:pPr>
      <w:r>
        <w:rPr>
          <w:rFonts w:hint="eastAsia"/>
          <w:b/>
          <w:color w:val="000000"/>
          <w:kern w:val="0"/>
          <w:sz w:val="24"/>
          <w:szCs w:val="32"/>
        </w:rPr>
        <w:t>五、本项目预算金额（最高限价）：</w:t>
      </w:r>
      <w:r>
        <w:rPr>
          <w:rFonts w:hint="eastAsia"/>
          <w:b/>
          <w:color w:val="000000"/>
          <w:kern w:val="0"/>
          <w:sz w:val="24"/>
          <w:szCs w:val="32"/>
        </w:rPr>
        <w:t>531.48</w:t>
      </w:r>
      <w:r>
        <w:rPr>
          <w:rFonts w:hint="eastAsia"/>
          <w:b/>
          <w:color w:val="000000"/>
          <w:kern w:val="0"/>
          <w:sz w:val="24"/>
          <w:szCs w:val="32"/>
        </w:rPr>
        <w:t>万元，超出最高限价的投标无效。</w:t>
      </w:r>
    </w:p>
    <w:p w:rsidR="00222970" w:rsidRDefault="00222970" w:rsidP="00222970">
      <w:pPr>
        <w:widowControl/>
        <w:shd w:val="clear" w:color="auto" w:fill="FFFFFF"/>
        <w:spacing w:line="360" w:lineRule="auto"/>
        <w:ind w:firstLineChars="200" w:firstLine="361"/>
        <w:contextualSpacing/>
        <w:jc w:val="left"/>
        <w:rPr>
          <w:b/>
          <w:color w:val="000000"/>
          <w:kern w:val="0"/>
          <w:sz w:val="24"/>
          <w:szCs w:val="32"/>
        </w:rPr>
      </w:pPr>
      <w:r>
        <w:rPr>
          <w:rFonts w:asciiTheme="minorEastAsia" w:eastAsiaTheme="minorEastAsia" w:hAnsiTheme="minorEastAsia" w:cs="微软雅黑" w:hint="eastAsia"/>
          <w:b/>
          <w:color w:val="FF0000"/>
          <w:sz w:val="18"/>
          <w:szCs w:val="21"/>
        </w:rPr>
        <w:t>★</w:t>
      </w:r>
      <w:r>
        <w:rPr>
          <w:rFonts w:eastAsiaTheme="minorEastAsia" w:hint="eastAsia"/>
          <w:b/>
          <w:color w:val="000000"/>
          <w:kern w:val="0"/>
          <w:sz w:val="24"/>
          <w:szCs w:val="32"/>
        </w:rPr>
        <w:t>六</w:t>
      </w:r>
      <w:r>
        <w:rPr>
          <w:rFonts w:hint="eastAsia"/>
          <w:b/>
          <w:color w:val="000000"/>
          <w:kern w:val="0"/>
          <w:sz w:val="24"/>
          <w:szCs w:val="32"/>
        </w:rPr>
        <w:t>、资金支付</w:t>
      </w:r>
    </w:p>
    <w:p w:rsidR="00222970" w:rsidRPr="00E177EB" w:rsidRDefault="00222970" w:rsidP="00222970">
      <w:pPr>
        <w:spacing w:line="360" w:lineRule="auto"/>
        <w:ind w:firstLineChars="200" w:firstLine="480"/>
        <w:contextualSpacing/>
        <w:rPr>
          <w:rFonts w:ascii="宋体" w:hAnsi="宋体" w:cs="宋体"/>
          <w:bCs/>
          <w:kern w:val="0"/>
          <w:sz w:val="24"/>
          <w:lang w:val="zh-CN"/>
        </w:rPr>
      </w:pPr>
      <w:r w:rsidRPr="00E177EB">
        <w:rPr>
          <w:rFonts w:ascii="宋体" w:hAnsi="宋体" w:cs="宋体" w:hint="eastAsia"/>
          <w:bCs/>
          <w:kern w:val="0"/>
          <w:sz w:val="24"/>
          <w:lang w:val="zh-CN"/>
        </w:rPr>
        <w:t>1、支付方式：银行转账。</w:t>
      </w:r>
    </w:p>
    <w:p w:rsidR="00222970" w:rsidRPr="00E177EB" w:rsidRDefault="00222970" w:rsidP="00222970">
      <w:pPr>
        <w:spacing w:line="360" w:lineRule="auto"/>
        <w:ind w:firstLineChars="200" w:firstLine="480"/>
        <w:contextualSpacing/>
        <w:rPr>
          <w:rFonts w:ascii="宋体" w:hAnsi="宋体" w:cs="宋体"/>
          <w:bCs/>
          <w:kern w:val="0"/>
          <w:sz w:val="24"/>
          <w:lang w:val="zh-CN"/>
        </w:rPr>
      </w:pPr>
      <w:r w:rsidRPr="00E177EB">
        <w:rPr>
          <w:rFonts w:ascii="宋体" w:hAnsi="宋体" w:cs="宋体" w:hint="eastAsia"/>
          <w:bCs/>
          <w:kern w:val="0"/>
          <w:sz w:val="24"/>
          <w:lang w:val="zh-CN"/>
        </w:rPr>
        <w:t>2、支付时间及条件：</w:t>
      </w:r>
    </w:p>
    <w:p w:rsidR="00222970" w:rsidRPr="00E177EB" w:rsidRDefault="00222970" w:rsidP="00222970">
      <w:pPr>
        <w:spacing w:line="360" w:lineRule="auto"/>
        <w:ind w:firstLineChars="200" w:firstLine="480"/>
        <w:contextualSpacing/>
        <w:rPr>
          <w:rFonts w:ascii="宋体" w:hAnsi="宋体" w:cs="宋体"/>
          <w:bCs/>
          <w:kern w:val="0"/>
          <w:sz w:val="24"/>
          <w:lang w:val="zh-CN"/>
        </w:rPr>
      </w:pPr>
      <w:r w:rsidRPr="00E177EB">
        <w:rPr>
          <w:rFonts w:ascii="宋体" w:hAnsi="宋体" w:cs="宋体" w:hint="eastAsia"/>
          <w:bCs/>
          <w:kern w:val="0"/>
          <w:sz w:val="24"/>
          <w:lang w:val="zh-CN"/>
        </w:rPr>
        <w:t>（1）第一次付款：合同签订后30日服务平台搭建完成，且部署上线后支付合同总金额的</w:t>
      </w:r>
      <w:r w:rsidR="004055AD">
        <w:rPr>
          <w:rFonts w:ascii="宋体" w:hAnsi="宋体" w:cs="宋体" w:hint="eastAsia"/>
          <w:bCs/>
          <w:kern w:val="0"/>
          <w:sz w:val="24"/>
          <w:lang w:val="zh-CN"/>
        </w:rPr>
        <w:t>30</w:t>
      </w:r>
      <w:r w:rsidRPr="00E177EB">
        <w:rPr>
          <w:rFonts w:ascii="宋体" w:hAnsi="宋体" w:cs="宋体" w:hint="eastAsia"/>
          <w:bCs/>
          <w:kern w:val="0"/>
          <w:sz w:val="24"/>
          <w:lang w:val="zh-CN"/>
        </w:rPr>
        <w:t>%；</w:t>
      </w:r>
    </w:p>
    <w:p w:rsidR="00222970" w:rsidRPr="00E177EB" w:rsidRDefault="00222970" w:rsidP="00222970">
      <w:pPr>
        <w:spacing w:line="360" w:lineRule="auto"/>
        <w:ind w:firstLineChars="200" w:firstLine="480"/>
        <w:contextualSpacing/>
        <w:rPr>
          <w:rFonts w:ascii="宋体" w:hAnsi="宋体" w:cs="宋体"/>
          <w:bCs/>
          <w:kern w:val="0"/>
          <w:sz w:val="24"/>
          <w:lang w:val="zh-CN"/>
        </w:rPr>
      </w:pPr>
      <w:r w:rsidRPr="00E177EB">
        <w:rPr>
          <w:rFonts w:ascii="宋体" w:hAnsi="宋体" w:cs="宋体" w:hint="eastAsia"/>
          <w:bCs/>
          <w:kern w:val="0"/>
          <w:sz w:val="24"/>
          <w:lang w:val="zh-CN"/>
        </w:rPr>
        <w:t>（2）第二次付款：硬件购置安装调试到位，软件正常运行，且验收合格后支付合同总金额的</w:t>
      </w:r>
      <w:r w:rsidR="004055AD">
        <w:rPr>
          <w:rFonts w:ascii="宋体" w:hAnsi="宋体" w:cs="宋体" w:hint="eastAsia"/>
          <w:bCs/>
          <w:kern w:val="0"/>
          <w:sz w:val="24"/>
          <w:lang w:val="zh-CN"/>
        </w:rPr>
        <w:t>65</w:t>
      </w:r>
      <w:r w:rsidRPr="00E177EB">
        <w:rPr>
          <w:rFonts w:ascii="宋体" w:hAnsi="宋体" w:cs="宋体" w:hint="eastAsia"/>
          <w:bCs/>
          <w:kern w:val="0"/>
          <w:sz w:val="24"/>
          <w:lang w:val="zh-CN"/>
        </w:rPr>
        <w:t>%；</w:t>
      </w:r>
    </w:p>
    <w:p w:rsidR="00222970" w:rsidRPr="00E177EB" w:rsidRDefault="00222970" w:rsidP="00222970">
      <w:pPr>
        <w:spacing w:line="360" w:lineRule="auto"/>
        <w:ind w:firstLineChars="200" w:firstLine="480"/>
        <w:contextualSpacing/>
        <w:rPr>
          <w:rFonts w:ascii="宋体" w:hAnsi="宋体" w:cs="宋体"/>
          <w:bCs/>
          <w:kern w:val="0"/>
          <w:sz w:val="24"/>
          <w:lang w:val="zh-CN"/>
        </w:rPr>
      </w:pPr>
      <w:r w:rsidRPr="00E177EB">
        <w:rPr>
          <w:rFonts w:ascii="宋体" w:hAnsi="宋体" w:cs="宋体" w:hint="eastAsia"/>
          <w:bCs/>
          <w:kern w:val="0"/>
          <w:sz w:val="24"/>
          <w:lang w:val="zh-CN"/>
        </w:rPr>
        <w:t>（3）第三次付款：维保服务满一年后，无质量问题支付合同总金额的5%。</w:t>
      </w:r>
    </w:p>
    <w:p w:rsidR="009237E9" w:rsidRPr="00E177EB" w:rsidRDefault="009237E9">
      <w:pPr>
        <w:jc w:val="center"/>
        <w:rPr>
          <w:rFonts w:ascii="方正小标宋简体" w:eastAsia="方正小标宋简体" w:hAnsi="方正小标宋简体" w:cs="方正小标宋简体"/>
          <w:sz w:val="32"/>
          <w:szCs w:val="32"/>
        </w:rPr>
      </w:pPr>
    </w:p>
    <w:p w:rsidR="009237E9" w:rsidRDefault="00050412">
      <w:pPr>
        <w:pageBreakBefore/>
        <w:autoSpaceDE w:val="0"/>
        <w:autoSpaceDN w:val="0"/>
        <w:adjustRightInd w:val="0"/>
        <w:jc w:val="center"/>
        <w:rPr>
          <w:rFonts w:ascii="宋体" w:cs="宋体"/>
          <w:b/>
          <w:kern w:val="0"/>
          <w:sz w:val="32"/>
          <w:szCs w:val="32"/>
        </w:rPr>
      </w:pPr>
      <w:r>
        <w:rPr>
          <w:rFonts w:ascii="宋体" w:hAnsi="宋体" w:cs="宋体" w:hint="eastAsia"/>
          <w:b/>
          <w:kern w:val="0"/>
          <w:sz w:val="32"/>
          <w:szCs w:val="32"/>
        </w:rPr>
        <w:lastRenderedPageBreak/>
        <w:t>第三章投标人须知前附表</w:t>
      </w:r>
    </w:p>
    <w:p w:rsidR="009237E9" w:rsidRDefault="00050412">
      <w:pPr>
        <w:autoSpaceDE w:val="0"/>
        <w:autoSpaceDN w:val="0"/>
        <w:adjustRightInd w:val="0"/>
        <w:spacing w:line="360" w:lineRule="auto"/>
        <w:ind w:right="-11"/>
        <w:jc w:val="left"/>
        <w:rPr>
          <w:rFonts w:ascii="宋体" w:cs="宋体"/>
          <w:b/>
          <w:kern w:val="0"/>
          <w:szCs w:val="21"/>
        </w:rPr>
      </w:pPr>
      <w:r>
        <w:rPr>
          <w:rFonts w:cs="微软雅黑" w:hint="eastAsia"/>
          <w:b/>
          <w:szCs w:val="21"/>
        </w:rPr>
        <w:t>招标文件中凡标有</w:t>
      </w:r>
      <w:r>
        <w:rPr>
          <w:rFonts w:asciiTheme="minorEastAsia" w:eastAsiaTheme="minorEastAsia" w:hAnsiTheme="minorEastAsia" w:cs="微软雅黑" w:hint="eastAsia"/>
          <w:b/>
          <w:color w:val="FF0000"/>
          <w:szCs w:val="21"/>
        </w:rPr>
        <w:t>★</w:t>
      </w:r>
      <w:r>
        <w:rPr>
          <w:rFonts w:cs="微软雅黑" w:hint="eastAsia"/>
          <w:b/>
          <w:szCs w:val="21"/>
        </w:rPr>
        <w:t>条款均为实质性要求条款，投标文件须完全响应，未实质响应的，按照无效投标处理。</w:t>
      </w:r>
    </w:p>
    <w:tbl>
      <w:tblPr>
        <w:tblW w:w="9595"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2153"/>
        <w:gridCol w:w="6813"/>
      </w:tblGrid>
      <w:tr w:rsidR="009237E9">
        <w:trPr>
          <w:trHeight w:val="636"/>
          <w:jc w:val="center"/>
        </w:trPr>
        <w:tc>
          <w:tcPr>
            <w:tcW w:w="629" w:type="dxa"/>
            <w:vAlign w:val="center"/>
          </w:tcPr>
          <w:p w:rsidR="009237E9" w:rsidRDefault="00050412">
            <w:pPr>
              <w:autoSpaceDE w:val="0"/>
              <w:autoSpaceDN w:val="0"/>
              <w:adjustRightInd w:val="0"/>
              <w:spacing w:line="276" w:lineRule="auto"/>
              <w:jc w:val="center"/>
              <w:rPr>
                <w:rFonts w:ascii="宋体" w:cs="仿宋_GB2312"/>
                <w:b/>
                <w:szCs w:val="21"/>
              </w:rPr>
            </w:pPr>
            <w:r>
              <w:rPr>
                <w:rFonts w:ascii="宋体" w:hAnsi="宋体" w:cs="仿宋_GB2312" w:hint="eastAsia"/>
                <w:b/>
                <w:szCs w:val="21"/>
              </w:rPr>
              <w:t>序号</w:t>
            </w:r>
          </w:p>
        </w:tc>
        <w:tc>
          <w:tcPr>
            <w:tcW w:w="2153" w:type="dxa"/>
            <w:vAlign w:val="center"/>
          </w:tcPr>
          <w:p w:rsidR="009237E9" w:rsidRDefault="00050412">
            <w:pPr>
              <w:autoSpaceDE w:val="0"/>
              <w:autoSpaceDN w:val="0"/>
              <w:adjustRightInd w:val="0"/>
              <w:spacing w:line="276" w:lineRule="auto"/>
              <w:jc w:val="center"/>
              <w:rPr>
                <w:rFonts w:ascii="宋体" w:cs="仿宋_GB2312"/>
                <w:b/>
                <w:szCs w:val="21"/>
              </w:rPr>
            </w:pPr>
            <w:r>
              <w:rPr>
                <w:rFonts w:ascii="宋体" w:hAnsi="宋体" w:cs="仿宋_GB2312" w:hint="eastAsia"/>
                <w:b/>
                <w:szCs w:val="21"/>
              </w:rPr>
              <w:t>条款名称</w:t>
            </w:r>
          </w:p>
        </w:tc>
        <w:tc>
          <w:tcPr>
            <w:tcW w:w="6813" w:type="dxa"/>
            <w:vAlign w:val="center"/>
          </w:tcPr>
          <w:p w:rsidR="009237E9" w:rsidRDefault="00050412">
            <w:pPr>
              <w:autoSpaceDE w:val="0"/>
              <w:autoSpaceDN w:val="0"/>
              <w:adjustRightInd w:val="0"/>
              <w:spacing w:line="276" w:lineRule="auto"/>
              <w:jc w:val="center"/>
              <w:rPr>
                <w:rFonts w:ascii="宋体" w:cs="仿宋_GB2312"/>
                <w:b/>
                <w:szCs w:val="21"/>
              </w:rPr>
            </w:pPr>
            <w:r>
              <w:rPr>
                <w:rFonts w:ascii="宋体" w:hAnsi="宋体" w:cs="仿宋_GB2312" w:hint="eastAsia"/>
                <w:b/>
                <w:szCs w:val="21"/>
              </w:rPr>
              <w:t>说明和要求</w:t>
            </w:r>
          </w:p>
        </w:tc>
      </w:tr>
      <w:tr w:rsidR="009237E9">
        <w:trPr>
          <w:trHeight w:val="1278"/>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宋体" w:hAnsi="宋体" w:cs="仿宋_GB2312" w:hint="eastAsia"/>
                <w:szCs w:val="21"/>
              </w:rPr>
              <w:t>采购项目</w:t>
            </w:r>
          </w:p>
        </w:tc>
        <w:tc>
          <w:tcPr>
            <w:tcW w:w="6813" w:type="dxa"/>
          </w:tcPr>
          <w:p w:rsidR="009237E9" w:rsidRDefault="00050412">
            <w:pPr>
              <w:pStyle w:val="af"/>
              <w:widowControl/>
              <w:shd w:val="clear" w:color="auto" w:fill="FFFFFF"/>
              <w:spacing w:line="360" w:lineRule="auto"/>
              <w:contextualSpacing/>
              <w:rPr>
                <w:kern w:val="2"/>
                <w:sz w:val="21"/>
              </w:rPr>
            </w:pPr>
            <w:r>
              <w:rPr>
                <w:rFonts w:hint="eastAsia"/>
                <w:kern w:val="2"/>
                <w:sz w:val="21"/>
              </w:rPr>
              <w:t>项目名称：长葛市产业集聚区管理委员会智能制造公共服务平台一期</w:t>
            </w:r>
          </w:p>
          <w:p w:rsidR="009237E9" w:rsidRDefault="00050412">
            <w:pPr>
              <w:pStyle w:val="af"/>
              <w:widowControl/>
              <w:shd w:val="clear" w:color="auto" w:fill="FFFFFF"/>
              <w:spacing w:line="360" w:lineRule="auto"/>
              <w:contextualSpacing/>
              <w:rPr>
                <w:kern w:val="2"/>
                <w:sz w:val="21"/>
              </w:rPr>
            </w:pPr>
            <w:r>
              <w:rPr>
                <w:rFonts w:hint="eastAsia"/>
                <w:kern w:val="2"/>
                <w:sz w:val="21"/>
              </w:rPr>
              <w:t>项目编号：长招采公字</w:t>
            </w:r>
            <w:r>
              <w:rPr>
                <w:rFonts w:hint="eastAsia"/>
                <w:kern w:val="2"/>
                <w:sz w:val="21"/>
              </w:rPr>
              <w:t>[2019]045</w:t>
            </w:r>
            <w:r>
              <w:rPr>
                <w:rFonts w:hint="eastAsia"/>
                <w:kern w:val="2"/>
                <w:sz w:val="21"/>
              </w:rPr>
              <w:t>号</w:t>
            </w:r>
          </w:p>
          <w:p w:rsidR="009237E9" w:rsidRDefault="00050412">
            <w:pPr>
              <w:pStyle w:val="af"/>
              <w:widowControl/>
              <w:shd w:val="clear" w:color="auto" w:fill="FFFFFF"/>
              <w:spacing w:line="360" w:lineRule="auto"/>
              <w:contextualSpacing/>
              <w:rPr>
                <w:kern w:val="2"/>
                <w:sz w:val="21"/>
              </w:rPr>
            </w:pPr>
            <w:r>
              <w:rPr>
                <w:rFonts w:hint="eastAsia"/>
                <w:kern w:val="2"/>
                <w:sz w:val="21"/>
              </w:rPr>
              <w:t>项目内容：智能制造公共服务平台一期，详细参数要求见采购文件。</w:t>
            </w:r>
          </w:p>
          <w:p w:rsidR="009237E9" w:rsidRDefault="00050412">
            <w:pPr>
              <w:pStyle w:val="af"/>
              <w:widowControl/>
              <w:shd w:val="clear" w:color="auto" w:fill="FFFFFF"/>
              <w:spacing w:line="360" w:lineRule="auto"/>
              <w:contextualSpacing/>
              <w:rPr>
                <w:kern w:val="2"/>
                <w:sz w:val="21"/>
              </w:rPr>
            </w:pPr>
            <w:r>
              <w:rPr>
                <w:rFonts w:hint="eastAsia"/>
                <w:kern w:val="2"/>
                <w:sz w:val="21"/>
              </w:rPr>
              <w:t>项目地址：长葛市产业集聚区</w:t>
            </w:r>
          </w:p>
        </w:tc>
      </w:tr>
      <w:tr w:rsidR="009237E9">
        <w:trPr>
          <w:trHeight w:val="1421"/>
          <w:jc w:val="center"/>
        </w:trPr>
        <w:tc>
          <w:tcPr>
            <w:tcW w:w="629" w:type="dxa"/>
            <w:vAlign w:val="center"/>
          </w:tcPr>
          <w:p w:rsidR="009237E9" w:rsidRDefault="00050412">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宋体" w:hAnsi="宋体" w:cs="仿宋_GB2312" w:hint="eastAsia"/>
                <w:szCs w:val="21"/>
              </w:rPr>
              <w:t>采购人</w:t>
            </w:r>
          </w:p>
        </w:tc>
        <w:tc>
          <w:tcPr>
            <w:tcW w:w="6813" w:type="dxa"/>
            <w:vAlign w:val="center"/>
          </w:tcPr>
          <w:p w:rsidR="009237E9" w:rsidRDefault="00050412">
            <w:pPr>
              <w:pStyle w:val="af"/>
              <w:widowControl/>
              <w:shd w:val="clear" w:color="auto" w:fill="FFFFFF"/>
              <w:spacing w:line="360" w:lineRule="auto"/>
              <w:contextualSpacing/>
              <w:rPr>
                <w:kern w:val="2"/>
                <w:sz w:val="21"/>
              </w:rPr>
            </w:pPr>
            <w:r>
              <w:rPr>
                <w:rFonts w:hint="eastAsia"/>
                <w:kern w:val="2"/>
                <w:sz w:val="21"/>
              </w:rPr>
              <w:t>招标人：长葛市产业集聚区管理委员会</w:t>
            </w:r>
          </w:p>
          <w:p w:rsidR="009237E9" w:rsidRDefault="00050412">
            <w:pPr>
              <w:pStyle w:val="af"/>
              <w:widowControl/>
              <w:shd w:val="clear" w:color="auto" w:fill="FFFFFF"/>
              <w:spacing w:line="360" w:lineRule="auto"/>
              <w:contextualSpacing/>
              <w:rPr>
                <w:kern w:val="2"/>
                <w:sz w:val="21"/>
              </w:rPr>
            </w:pPr>
            <w:r>
              <w:rPr>
                <w:rFonts w:hint="eastAsia"/>
                <w:kern w:val="2"/>
                <w:sz w:val="21"/>
              </w:rPr>
              <w:t>联系人：张喜东</w:t>
            </w:r>
            <w:r>
              <w:rPr>
                <w:rFonts w:hint="eastAsia"/>
                <w:kern w:val="2"/>
                <w:sz w:val="21"/>
              </w:rPr>
              <w:t xml:space="preserve"> </w:t>
            </w:r>
          </w:p>
          <w:p w:rsidR="009237E9" w:rsidRDefault="00050412">
            <w:pPr>
              <w:pStyle w:val="af"/>
              <w:widowControl/>
              <w:shd w:val="clear" w:color="auto" w:fill="FFFFFF"/>
              <w:spacing w:line="360" w:lineRule="auto"/>
              <w:contextualSpacing/>
              <w:rPr>
                <w:kern w:val="2"/>
                <w:sz w:val="21"/>
              </w:rPr>
            </w:pPr>
            <w:r>
              <w:rPr>
                <w:rFonts w:hint="eastAsia"/>
                <w:kern w:val="2"/>
                <w:sz w:val="21"/>
              </w:rPr>
              <w:t>联系电话：</w:t>
            </w:r>
            <w:r>
              <w:rPr>
                <w:rFonts w:hint="eastAsia"/>
                <w:kern w:val="2"/>
                <w:sz w:val="21"/>
              </w:rPr>
              <w:t>17630876518</w:t>
            </w:r>
          </w:p>
        </w:tc>
      </w:tr>
      <w:tr w:rsidR="009237E9">
        <w:trPr>
          <w:trHeight w:val="323"/>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宋体" w:hAnsi="宋体" w:cs="仿宋_GB2312" w:hint="eastAsia"/>
                <w:szCs w:val="21"/>
              </w:rPr>
              <w:t>代理机构</w:t>
            </w:r>
          </w:p>
        </w:tc>
        <w:tc>
          <w:tcPr>
            <w:tcW w:w="6813" w:type="dxa"/>
            <w:vAlign w:val="center"/>
          </w:tcPr>
          <w:p w:rsidR="009237E9" w:rsidRDefault="00050412">
            <w:pPr>
              <w:pStyle w:val="af"/>
              <w:widowControl/>
              <w:shd w:val="clear" w:color="auto" w:fill="FFFFFF"/>
              <w:spacing w:line="360" w:lineRule="auto"/>
              <w:contextualSpacing/>
              <w:rPr>
                <w:kern w:val="2"/>
                <w:sz w:val="21"/>
              </w:rPr>
            </w:pPr>
            <w:r>
              <w:rPr>
                <w:rFonts w:hint="eastAsia"/>
                <w:kern w:val="2"/>
                <w:sz w:val="21"/>
              </w:rPr>
              <w:t>名称：许昌光大电子商务技术服务有限公司</w:t>
            </w:r>
          </w:p>
          <w:p w:rsidR="009237E9" w:rsidRDefault="00050412">
            <w:pPr>
              <w:pStyle w:val="af"/>
              <w:widowControl/>
              <w:shd w:val="clear" w:color="auto" w:fill="FFFFFF"/>
              <w:spacing w:line="360" w:lineRule="auto"/>
              <w:contextualSpacing/>
              <w:rPr>
                <w:kern w:val="2"/>
                <w:sz w:val="21"/>
              </w:rPr>
            </w:pPr>
            <w:r>
              <w:rPr>
                <w:rFonts w:hint="eastAsia"/>
                <w:kern w:val="2"/>
                <w:sz w:val="21"/>
              </w:rPr>
              <w:t>联系人：王先生</w:t>
            </w:r>
          </w:p>
          <w:p w:rsidR="009237E9" w:rsidRDefault="00050412">
            <w:pPr>
              <w:pStyle w:val="af"/>
              <w:widowControl/>
              <w:shd w:val="clear" w:color="auto" w:fill="FFFFFF"/>
              <w:spacing w:line="360" w:lineRule="auto"/>
              <w:contextualSpacing/>
              <w:rPr>
                <w:kern w:val="2"/>
                <w:sz w:val="21"/>
              </w:rPr>
            </w:pPr>
            <w:r>
              <w:rPr>
                <w:rFonts w:hint="eastAsia"/>
                <w:kern w:val="2"/>
                <w:sz w:val="21"/>
              </w:rPr>
              <w:t>联系电话：</w:t>
            </w:r>
            <w:r>
              <w:rPr>
                <w:rFonts w:hint="eastAsia"/>
                <w:kern w:val="2"/>
                <w:sz w:val="21"/>
              </w:rPr>
              <w:t>13323993003</w:t>
            </w:r>
          </w:p>
        </w:tc>
      </w:tr>
      <w:tr w:rsidR="009237E9">
        <w:trPr>
          <w:trHeight w:val="9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Pr>
                <w:rFonts w:ascii="宋体" w:hAnsi="宋体" w:cs="仿宋_GB2312" w:hint="eastAsia"/>
                <w:szCs w:val="21"/>
              </w:rPr>
              <w:t>投标人资格</w:t>
            </w:r>
          </w:p>
        </w:tc>
        <w:tc>
          <w:tcPr>
            <w:tcW w:w="6813" w:type="dxa"/>
            <w:vAlign w:val="center"/>
          </w:tcPr>
          <w:p w:rsidR="009237E9" w:rsidRDefault="00050412">
            <w:pPr>
              <w:numPr>
                <w:ilvl w:val="0"/>
                <w:numId w:val="5"/>
              </w:numPr>
              <w:autoSpaceDE w:val="0"/>
              <w:autoSpaceDN w:val="0"/>
              <w:adjustRightInd w:val="0"/>
              <w:spacing w:line="360" w:lineRule="auto"/>
              <w:ind w:right="-11"/>
              <w:rPr>
                <w:rFonts w:asciiTheme="minorEastAsia" w:hAnsiTheme="minorEastAsia"/>
                <w:b/>
                <w:bCs/>
                <w:szCs w:val="21"/>
              </w:rPr>
            </w:pPr>
            <w:r>
              <w:rPr>
                <w:rFonts w:asciiTheme="minorEastAsia" w:hAnsiTheme="minorEastAsia" w:hint="eastAsia"/>
                <w:b/>
                <w:bCs/>
                <w:szCs w:val="21"/>
              </w:rPr>
              <w:t>法人或者其他组织的营业执照等证明文件，自然人的身份证明</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237E9" w:rsidRDefault="00050412">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（6）民办非企业单位登记证书。（民办非企业单位投标提供）</w:t>
            </w:r>
          </w:p>
          <w:p w:rsidR="009237E9" w:rsidRDefault="00050412">
            <w:pPr>
              <w:autoSpaceDE w:val="0"/>
              <w:autoSpaceDN w:val="0"/>
              <w:adjustRightInd w:val="0"/>
              <w:spacing w:line="360" w:lineRule="auto"/>
              <w:jc w:val="left"/>
              <w:rPr>
                <w:rFonts w:ascii="宋体" w:cs="仿宋_GB2312"/>
                <w:b/>
                <w:szCs w:val="21"/>
              </w:rPr>
            </w:pPr>
            <w:r>
              <w:rPr>
                <w:rFonts w:ascii="宋体" w:hAnsi="宋体" w:cs="仿宋_GB2312" w:hint="eastAsia"/>
                <w:b/>
                <w:szCs w:val="21"/>
              </w:rPr>
              <w:t>二、财务状况报告相关材料</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w:t>
            </w:r>
            <w:r>
              <w:rPr>
                <w:rFonts w:asciiTheme="minorEastAsia" w:hAnsiTheme="minorEastAsia" w:hint="eastAsia"/>
                <w:bCs/>
                <w:szCs w:val="21"/>
              </w:rPr>
              <w:lastRenderedPageBreak/>
              <w:t>投标担保函。</w:t>
            </w:r>
          </w:p>
          <w:p w:rsidR="009237E9" w:rsidRDefault="00050412">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37E9" w:rsidRDefault="00050412">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9237E9" w:rsidRDefault="00050412">
            <w:pPr>
              <w:autoSpaceDE w:val="0"/>
              <w:autoSpaceDN w:val="0"/>
              <w:adjustRightInd w:val="0"/>
              <w:spacing w:line="360" w:lineRule="auto"/>
              <w:ind w:right="-11"/>
              <w:rPr>
                <w:rFonts w:ascii="宋体" w:cs="仿宋_GB2312"/>
                <w:b/>
                <w:szCs w:val="21"/>
              </w:rPr>
            </w:pPr>
            <w:r>
              <w:rPr>
                <w:rFonts w:ascii="宋体" w:hAnsi="宋体" w:cs="仿宋_GB2312" w:hint="eastAsia"/>
                <w:b/>
                <w:szCs w:val="21"/>
              </w:rPr>
              <w:t>三、依法缴纳税收相关材料</w:t>
            </w:r>
          </w:p>
          <w:p w:rsidR="009237E9" w:rsidRDefault="00050412">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p w:rsidR="009237E9" w:rsidRDefault="00050412">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四、依法缴纳社会保障资金的证明材料</w:t>
            </w:r>
          </w:p>
          <w:p w:rsidR="009237E9" w:rsidRDefault="00050412">
            <w:pPr>
              <w:autoSpaceDE w:val="0"/>
              <w:autoSpaceDN w:val="0"/>
              <w:adjustRightInd w:val="0"/>
              <w:spacing w:line="360" w:lineRule="auto"/>
              <w:ind w:right="-11"/>
              <w:rPr>
                <w:rFonts w:asciiTheme="minorEastAsia" w:hAnsiTheme="minorEastAsia"/>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p w:rsidR="009237E9" w:rsidRDefault="00050412">
            <w:pPr>
              <w:autoSpaceDE w:val="0"/>
              <w:autoSpaceDN w:val="0"/>
              <w:adjustRightInd w:val="0"/>
              <w:spacing w:line="360" w:lineRule="auto"/>
              <w:ind w:right="-11"/>
              <w:rPr>
                <w:rFonts w:ascii="宋体" w:cs="宋体"/>
                <w:b/>
                <w:bCs/>
                <w:szCs w:val="21"/>
                <w:lang w:val="zh-CN"/>
              </w:rPr>
            </w:pPr>
            <w:r>
              <w:rPr>
                <w:rFonts w:ascii="宋体" w:hAnsi="宋体" w:cs="宋体" w:hint="eastAsia"/>
                <w:b/>
                <w:bCs/>
                <w:szCs w:val="21"/>
                <w:lang w:val="zh-CN"/>
              </w:rPr>
              <w:t>五、履行合同所必须的设备和专业技术能力的证明材料</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237E9" w:rsidRDefault="00050412">
            <w:pPr>
              <w:autoSpaceDE w:val="0"/>
              <w:autoSpaceDN w:val="0"/>
              <w:adjustRightInd w:val="0"/>
              <w:spacing w:line="360" w:lineRule="auto"/>
              <w:ind w:right="-11"/>
              <w:rPr>
                <w:rFonts w:ascii="楷体" w:eastAsia="楷体" w:hAnsi="楷体"/>
                <w:color w:val="000000"/>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p w:rsidR="009237E9" w:rsidRDefault="00050412">
            <w:pPr>
              <w:autoSpaceDE w:val="0"/>
              <w:autoSpaceDN w:val="0"/>
              <w:adjustRightInd w:val="0"/>
              <w:spacing w:line="360" w:lineRule="auto"/>
              <w:ind w:right="-11"/>
              <w:rPr>
                <w:rFonts w:ascii="宋体" w:cs="宋体"/>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w:t>
            </w:r>
            <w:r>
              <w:rPr>
                <w:rFonts w:ascii="宋体" w:hAnsi="宋体" w:cs="宋体"/>
                <w:b/>
                <w:bCs/>
                <w:szCs w:val="21"/>
                <w:lang w:val="zh-CN"/>
              </w:rPr>
              <w:t>3</w:t>
            </w:r>
            <w:r>
              <w:rPr>
                <w:rFonts w:ascii="宋体" w:hAnsi="宋体" w:cs="宋体" w:hint="eastAsia"/>
                <w:b/>
                <w:bCs/>
                <w:szCs w:val="21"/>
                <w:lang w:val="zh-CN"/>
              </w:rPr>
              <w:t>年内在经营活动中没有重大违法记录的声明</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rsidR="009237E9" w:rsidRDefault="00050412">
            <w:pPr>
              <w:spacing w:line="360" w:lineRule="auto"/>
              <w:rPr>
                <w:rFonts w:ascii="宋体" w:hAnsi="宋体"/>
                <w:b/>
                <w:bCs/>
                <w:szCs w:val="21"/>
              </w:rPr>
            </w:pPr>
            <w:r>
              <w:rPr>
                <w:rFonts w:ascii="宋体" w:hAnsi="宋体" w:cs="宋体" w:hint="eastAsia"/>
                <w:b/>
                <w:bCs/>
                <w:szCs w:val="21"/>
                <w:lang w:val="zh-CN"/>
              </w:rPr>
              <w:t>七、</w:t>
            </w:r>
            <w:r>
              <w:rPr>
                <w:rFonts w:ascii="宋体" w:hAnsi="宋体" w:hint="eastAsia"/>
                <w:b/>
                <w:bCs/>
                <w:szCs w:val="21"/>
              </w:rPr>
              <w:t xml:space="preserve">未被列入“信用中国”网站(www.creditchina.gov.cn)失信被执行人、重大税收违法案件当事人名单的投标人；“中国政府采购网” </w:t>
            </w:r>
            <w:r>
              <w:rPr>
                <w:rFonts w:ascii="宋体" w:hAnsi="宋体" w:hint="eastAsia"/>
                <w:b/>
                <w:bCs/>
                <w:szCs w:val="21"/>
              </w:rPr>
              <w:lastRenderedPageBreak/>
              <w:t>(www.ccgp.gov.cn)政府采购严重违法失信行为记录名单的投标人；</w:t>
            </w:r>
          </w:p>
          <w:p w:rsidR="009237E9" w:rsidRDefault="00050412">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237E9" w:rsidRDefault="00050412">
            <w:pPr>
              <w:spacing w:line="360" w:lineRule="auto"/>
              <w:rPr>
                <w:rFonts w:ascii="宋体"/>
                <w:bCs/>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r>
              <w:rPr>
                <w:rFonts w:ascii="宋体" w:hAnsi="宋体"/>
                <w:bCs/>
                <w:color w:val="000000" w:themeColor="text1"/>
                <w:szCs w:val="21"/>
              </w:rPr>
              <w:t>www.ccgp.gov.cn</w:t>
            </w:r>
            <w:r>
              <w:rPr>
                <w:rFonts w:ascii="宋体" w:hAnsi="宋体" w:hint="eastAsia"/>
                <w:bCs/>
                <w:color w:val="000000" w:themeColor="text1"/>
                <w:szCs w:val="21"/>
              </w:rPr>
              <w:t>）；</w:t>
            </w:r>
          </w:p>
          <w:p w:rsidR="009237E9" w:rsidRDefault="00050412">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9237E9" w:rsidRDefault="00050412">
            <w:pPr>
              <w:spacing w:line="360" w:lineRule="auto"/>
              <w:rPr>
                <w:rFonts w:ascii="宋体"/>
                <w:bCs/>
                <w:szCs w:val="21"/>
              </w:rPr>
            </w:pPr>
            <w:r>
              <w:rPr>
                <w:rFonts w:ascii="宋体" w:hAnsi="宋体" w:hint="eastAsia"/>
                <w:bCs/>
                <w:szCs w:val="21"/>
              </w:rPr>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9237E9" w:rsidRDefault="00050412">
            <w:pPr>
              <w:autoSpaceDE w:val="0"/>
              <w:autoSpaceDN w:val="0"/>
              <w:spacing w:line="360" w:lineRule="auto"/>
              <w:contextualSpacing/>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）信用信息的使用原则：经采购人认定的被列入失信被执行人、重大税收违法案件当事人名单、政府采购严重违法失信行为记录名单，将拒绝其参与政府采购活动。</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5</w:t>
            </w:r>
          </w:p>
        </w:tc>
        <w:tc>
          <w:tcPr>
            <w:tcW w:w="2153" w:type="dxa"/>
            <w:vAlign w:val="center"/>
          </w:tcPr>
          <w:p w:rsidR="009237E9" w:rsidRDefault="00050412">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Pr>
                <w:rFonts w:ascii="宋体" w:hAnsi="宋体" w:cs="宋体" w:hint="eastAsia"/>
                <w:bCs/>
                <w:szCs w:val="21"/>
                <w:lang w:val="zh-CN"/>
              </w:rPr>
              <w:t>联合体投标</w:t>
            </w:r>
          </w:p>
        </w:tc>
        <w:tc>
          <w:tcPr>
            <w:tcW w:w="6813" w:type="dxa"/>
            <w:vAlign w:val="center"/>
          </w:tcPr>
          <w:p w:rsidR="009237E9" w:rsidRDefault="00050412">
            <w:pPr>
              <w:autoSpaceDE w:val="0"/>
              <w:autoSpaceDN w:val="0"/>
              <w:adjustRightInd w:val="0"/>
              <w:spacing w:line="276" w:lineRule="auto"/>
              <w:rPr>
                <w:rFonts w:ascii="宋体" w:cs="宋体"/>
                <w:bCs/>
                <w:szCs w:val="21"/>
                <w:lang w:val="zh-CN"/>
              </w:rPr>
            </w:pPr>
            <w:r>
              <w:rPr>
                <w:rFonts w:ascii="宋体" w:hAnsi="宋体" w:cs="宋体" w:hint="eastAsia"/>
                <w:kern w:val="0"/>
                <w:szCs w:val="21"/>
              </w:rPr>
              <w:t>本项目</w:t>
            </w:r>
            <w:r w:rsidR="00727874">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ascii="宋体" w:hAnsi="宋体" w:cs="宋体" w:hint="eastAsia"/>
                <w:b/>
                <w:kern w:val="0"/>
                <w:szCs w:val="21"/>
                <w:lang w:val="zh-CN"/>
              </w:rPr>
              <w:instrText>□</w:instrText>
            </w:r>
            <w:r>
              <w:rPr>
                <w:rFonts w:ascii="宋体" w:cs="宋体"/>
                <w:b/>
                <w:kern w:val="0"/>
                <w:szCs w:val="21"/>
                <w:lang w:val="zh-CN"/>
              </w:rPr>
              <w:instrText>,</w:instrText>
            </w:r>
            <w:r>
              <w:rPr>
                <w:rFonts w:ascii="宋体" w:hAnsi="宋体" w:cs="宋体" w:hint="eastAsia"/>
                <w:b/>
                <w:kern w:val="0"/>
                <w:position w:val="2"/>
                <w:szCs w:val="21"/>
                <w:lang w:val="zh-CN"/>
              </w:rPr>
              <w:instrText>√</w:instrText>
            </w:r>
            <w:r>
              <w:rPr>
                <w:rFonts w:ascii="宋体" w:hAnsi="宋体" w:cs="宋体"/>
                <w:b/>
                <w:kern w:val="0"/>
                <w:szCs w:val="21"/>
                <w:lang w:val="zh-CN"/>
              </w:rPr>
              <w:instrText>)</w:instrText>
            </w:r>
            <w:r w:rsidR="00727874">
              <w:rPr>
                <w:rFonts w:ascii="宋体" w:hAnsi="宋体" w:cs="宋体"/>
                <w:b/>
                <w:kern w:val="0"/>
                <w:szCs w:val="21"/>
                <w:lang w:val="zh-CN"/>
              </w:rPr>
              <w:fldChar w:fldCharType="end"/>
            </w:r>
            <w:r>
              <w:rPr>
                <w:rFonts w:ascii="宋体" w:hAnsi="宋体" w:cs="宋体" w:hint="eastAsia"/>
                <w:kern w:val="0"/>
                <w:szCs w:val="21"/>
              </w:rPr>
              <w:t>不接受</w:t>
            </w:r>
            <w:r>
              <w:rPr>
                <w:rFonts w:ascii="宋体" w:hAnsi="宋体" w:cs="宋体" w:hint="eastAsia"/>
                <w:bCs/>
                <w:szCs w:val="21"/>
                <w:lang w:val="zh-CN"/>
              </w:rPr>
              <w:t>□接受</w:t>
            </w:r>
            <w:r>
              <w:rPr>
                <w:rFonts w:ascii="宋体" w:hAnsi="宋体" w:cs="宋体" w:hint="eastAsia"/>
                <w:kern w:val="0"/>
                <w:szCs w:val="21"/>
              </w:rPr>
              <w:t>联合体投标</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rsidR="009237E9" w:rsidRDefault="00050412">
            <w:pPr>
              <w:autoSpaceDE w:val="0"/>
              <w:autoSpaceDN w:val="0"/>
              <w:adjustRightInd w:val="0"/>
              <w:spacing w:line="276" w:lineRule="auto"/>
              <w:jc w:val="center"/>
              <w:rPr>
                <w:rFonts w:ascii="宋体" w:cs="宋体"/>
                <w:bCs/>
                <w:szCs w:val="21"/>
                <w:lang w:val="zh-CN"/>
              </w:rPr>
            </w:pPr>
            <w:r>
              <w:rPr>
                <w:rFonts w:asciiTheme="minorEastAsia" w:eastAsiaTheme="minorEastAsia" w:hAnsiTheme="minorEastAsia" w:cs="微软雅黑" w:hint="eastAsia"/>
                <w:b/>
                <w:color w:val="FF0000"/>
                <w:szCs w:val="21"/>
              </w:rPr>
              <w:t>★</w:t>
            </w:r>
            <w:r>
              <w:rPr>
                <w:rFonts w:ascii="宋体" w:hAnsi="宋体" w:cs="宋体" w:hint="eastAsia"/>
                <w:bCs/>
                <w:szCs w:val="21"/>
                <w:lang w:val="zh-CN"/>
              </w:rPr>
              <w:t>最高限价</w:t>
            </w:r>
          </w:p>
        </w:tc>
        <w:tc>
          <w:tcPr>
            <w:tcW w:w="6813" w:type="dxa"/>
            <w:vAlign w:val="center"/>
          </w:tcPr>
          <w:p w:rsidR="009237E9" w:rsidRDefault="00050412">
            <w:pPr>
              <w:autoSpaceDE w:val="0"/>
              <w:autoSpaceDN w:val="0"/>
              <w:adjustRightInd w:val="0"/>
              <w:spacing w:line="276" w:lineRule="auto"/>
              <w:rPr>
                <w:rFonts w:ascii="宋体" w:cs="宋体"/>
                <w:bCs/>
                <w:szCs w:val="21"/>
                <w:lang w:val="zh-CN"/>
              </w:rPr>
            </w:pPr>
            <w:r>
              <w:rPr>
                <w:rFonts w:ascii="宋体" w:hAnsi="宋体" w:cs="宋体" w:hint="eastAsia"/>
                <w:b/>
                <w:sz w:val="24"/>
                <w:szCs w:val="28"/>
                <w:shd w:val="clear" w:color="auto" w:fill="FFFFFF"/>
              </w:rPr>
              <w:t>531.48万元，</w:t>
            </w:r>
            <w:r>
              <w:rPr>
                <w:rFonts w:ascii="宋体" w:hAnsi="宋体" w:cs="宋体" w:hint="eastAsia"/>
                <w:bCs/>
                <w:szCs w:val="21"/>
                <w:lang w:val="zh-CN"/>
              </w:rPr>
              <w:t>超出最高限价的投标无效。</w:t>
            </w:r>
          </w:p>
        </w:tc>
      </w:tr>
      <w:tr w:rsidR="009237E9">
        <w:trPr>
          <w:trHeight w:val="907"/>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rsidR="009237E9" w:rsidRDefault="0005041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现场考察</w:t>
            </w:r>
          </w:p>
        </w:tc>
        <w:tc>
          <w:tcPr>
            <w:tcW w:w="6813" w:type="dxa"/>
            <w:vAlign w:val="center"/>
          </w:tcPr>
          <w:p w:rsidR="009237E9" w:rsidRDefault="00727874">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sidR="00050412">
              <w:rPr>
                <w:rFonts w:ascii="宋体" w:hAnsi="宋体" w:cs="宋体"/>
                <w:b/>
                <w:kern w:val="0"/>
                <w:szCs w:val="21"/>
                <w:lang w:val="zh-CN"/>
              </w:rPr>
              <w:instrText xml:space="preserve"> eq \o\ac(</w:instrText>
            </w:r>
            <w:r w:rsidR="00050412">
              <w:rPr>
                <w:rFonts w:ascii="宋体" w:hAnsi="宋体" w:cs="宋体" w:hint="eastAsia"/>
                <w:b/>
                <w:kern w:val="0"/>
                <w:szCs w:val="21"/>
                <w:lang w:val="zh-CN"/>
              </w:rPr>
              <w:instrText>□</w:instrText>
            </w:r>
            <w:r w:rsidR="00050412">
              <w:rPr>
                <w:rFonts w:ascii="宋体" w:cs="宋体"/>
                <w:b/>
                <w:kern w:val="0"/>
                <w:szCs w:val="21"/>
                <w:lang w:val="zh-CN"/>
              </w:rPr>
              <w:instrText>,</w:instrText>
            </w:r>
            <w:r w:rsidR="00050412">
              <w:rPr>
                <w:rFonts w:ascii="宋体" w:hAnsi="宋体" w:cs="宋体" w:hint="eastAsia"/>
                <w:b/>
                <w:kern w:val="0"/>
                <w:position w:val="2"/>
                <w:szCs w:val="21"/>
                <w:lang w:val="zh-CN"/>
              </w:rPr>
              <w:instrText>√</w:instrText>
            </w:r>
            <w:r w:rsidR="00050412">
              <w:rPr>
                <w:rFonts w:ascii="宋体" w:hAnsi="宋体" w:cs="宋体"/>
                <w:b/>
                <w:kern w:val="0"/>
                <w:szCs w:val="21"/>
                <w:lang w:val="zh-CN"/>
              </w:rPr>
              <w:instrText>)</w:instrText>
            </w:r>
            <w:r>
              <w:rPr>
                <w:rFonts w:ascii="宋体" w:hAnsi="宋体" w:cs="宋体"/>
                <w:b/>
                <w:kern w:val="0"/>
                <w:szCs w:val="21"/>
                <w:lang w:val="zh-CN"/>
              </w:rPr>
              <w:fldChar w:fldCharType="end"/>
            </w:r>
            <w:r w:rsidR="00050412">
              <w:rPr>
                <w:rFonts w:ascii="宋体" w:hAnsi="宋体" w:cs="宋体" w:hint="eastAsia"/>
                <w:bCs/>
                <w:szCs w:val="21"/>
                <w:lang w:val="zh-CN"/>
              </w:rPr>
              <w:t>不组织</w:t>
            </w:r>
          </w:p>
          <w:p w:rsidR="009237E9" w:rsidRDefault="00050412">
            <w:pPr>
              <w:autoSpaceDE w:val="0"/>
              <w:autoSpaceDN w:val="0"/>
              <w:adjustRightInd w:val="0"/>
              <w:spacing w:line="360" w:lineRule="auto"/>
              <w:rPr>
                <w:rFonts w:ascii="宋体" w:cs="宋体"/>
                <w:bCs/>
                <w:szCs w:val="21"/>
                <w:lang w:val="zh-CN"/>
              </w:rPr>
            </w:pPr>
            <w:r>
              <w:rPr>
                <w:rFonts w:ascii="宋体" w:hAnsi="宋体" w:cs="宋体" w:hint="eastAsia"/>
                <w:b/>
                <w:bCs/>
                <w:szCs w:val="21"/>
                <w:lang w:val="zh-CN"/>
              </w:rPr>
              <w:t>□</w:t>
            </w:r>
            <w:r>
              <w:rPr>
                <w:rFonts w:ascii="宋体" w:hAnsi="宋体" w:cs="宋体" w:hint="eastAsia"/>
                <w:bCs/>
                <w:szCs w:val="21"/>
                <w:lang w:val="zh-CN"/>
              </w:rPr>
              <w:t>组织，时间：地点：</w:t>
            </w:r>
          </w:p>
        </w:tc>
      </w:tr>
      <w:tr w:rsidR="009237E9">
        <w:trPr>
          <w:trHeight w:val="907"/>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rsidR="009237E9" w:rsidRDefault="00050412">
            <w:pPr>
              <w:autoSpaceDE w:val="0"/>
              <w:autoSpaceDN w:val="0"/>
              <w:adjustRightInd w:val="0"/>
              <w:spacing w:line="276" w:lineRule="auto"/>
              <w:jc w:val="center"/>
              <w:rPr>
                <w:rFonts w:ascii="宋体" w:cs="宋体"/>
                <w:bCs/>
                <w:szCs w:val="21"/>
                <w:lang w:val="zh-CN"/>
              </w:rPr>
            </w:pPr>
            <w:r>
              <w:rPr>
                <w:rFonts w:ascii="宋体" w:hAnsi="宋体" w:cs="宋体" w:hint="eastAsia"/>
                <w:bCs/>
                <w:szCs w:val="21"/>
                <w:lang w:val="zh-CN"/>
              </w:rPr>
              <w:t>开标前答疑会</w:t>
            </w:r>
          </w:p>
        </w:tc>
        <w:tc>
          <w:tcPr>
            <w:tcW w:w="6813" w:type="dxa"/>
            <w:vAlign w:val="center"/>
          </w:tcPr>
          <w:p w:rsidR="009237E9" w:rsidRDefault="00727874">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050412">
              <w:rPr>
                <w:rFonts w:ascii="宋体" w:hAnsi="宋体" w:cs="宋体"/>
                <w:b/>
                <w:kern w:val="0"/>
                <w:szCs w:val="21"/>
                <w:lang w:val="zh-CN"/>
              </w:rPr>
              <w:instrText xml:space="preserve"> eq \o\ac(</w:instrText>
            </w:r>
            <w:r w:rsidR="00050412">
              <w:rPr>
                <w:rFonts w:ascii="宋体" w:hAnsi="宋体" w:cs="宋体" w:hint="eastAsia"/>
                <w:b/>
                <w:kern w:val="0"/>
                <w:szCs w:val="21"/>
                <w:lang w:val="zh-CN"/>
              </w:rPr>
              <w:instrText>□</w:instrText>
            </w:r>
            <w:r w:rsidR="00050412">
              <w:rPr>
                <w:rFonts w:ascii="宋体" w:cs="宋体"/>
                <w:b/>
                <w:kern w:val="0"/>
                <w:szCs w:val="21"/>
                <w:lang w:val="zh-CN"/>
              </w:rPr>
              <w:instrText>,</w:instrText>
            </w:r>
            <w:r w:rsidR="00050412">
              <w:rPr>
                <w:rFonts w:ascii="宋体" w:hAnsi="宋体" w:cs="宋体" w:hint="eastAsia"/>
                <w:b/>
                <w:kern w:val="0"/>
                <w:position w:val="2"/>
                <w:szCs w:val="21"/>
                <w:lang w:val="zh-CN"/>
              </w:rPr>
              <w:instrText>√</w:instrText>
            </w:r>
            <w:r w:rsidR="00050412">
              <w:rPr>
                <w:rFonts w:ascii="宋体" w:hAnsi="宋体" w:cs="宋体"/>
                <w:b/>
                <w:kern w:val="0"/>
                <w:szCs w:val="21"/>
                <w:lang w:val="zh-CN"/>
              </w:rPr>
              <w:instrText>)</w:instrText>
            </w:r>
            <w:r>
              <w:rPr>
                <w:rFonts w:ascii="宋体" w:hAnsi="宋体" w:cs="宋体"/>
                <w:b/>
                <w:kern w:val="0"/>
                <w:szCs w:val="21"/>
                <w:lang w:val="zh-CN"/>
              </w:rPr>
              <w:fldChar w:fldCharType="end"/>
            </w:r>
            <w:r w:rsidR="00050412">
              <w:rPr>
                <w:rFonts w:ascii="宋体" w:hAnsi="宋体" w:cs="宋体" w:hint="eastAsia"/>
                <w:bCs/>
                <w:szCs w:val="21"/>
                <w:lang w:val="zh-CN"/>
              </w:rPr>
              <w:t>不召开</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宋体" w:hAnsi="宋体" w:cs="仿宋_GB2312" w:hint="eastAsia"/>
                <w:szCs w:val="21"/>
              </w:rPr>
              <w:t>进口产品参与</w:t>
            </w:r>
          </w:p>
        </w:tc>
        <w:tc>
          <w:tcPr>
            <w:tcW w:w="6813" w:type="dxa"/>
            <w:vAlign w:val="center"/>
          </w:tcPr>
          <w:p w:rsidR="009237E9" w:rsidRDefault="00727874">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sidR="00050412">
              <w:rPr>
                <w:rFonts w:ascii="宋体" w:hAnsi="宋体" w:cs="宋体"/>
                <w:b/>
                <w:kern w:val="0"/>
                <w:szCs w:val="21"/>
                <w:lang w:val="zh-CN"/>
              </w:rPr>
              <w:instrText xml:space="preserve"> eq \o\ac(</w:instrText>
            </w:r>
            <w:r w:rsidR="00050412">
              <w:rPr>
                <w:rFonts w:ascii="宋体" w:hAnsi="宋体" w:cs="宋体" w:hint="eastAsia"/>
                <w:b/>
                <w:kern w:val="0"/>
                <w:szCs w:val="21"/>
                <w:lang w:val="zh-CN"/>
              </w:rPr>
              <w:instrText>□</w:instrText>
            </w:r>
            <w:r w:rsidR="00050412">
              <w:rPr>
                <w:rFonts w:ascii="宋体" w:cs="宋体"/>
                <w:b/>
                <w:kern w:val="0"/>
                <w:szCs w:val="21"/>
                <w:lang w:val="zh-CN"/>
              </w:rPr>
              <w:instrText>,</w:instrText>
            </w:r>
            <w:r w:rsidR="00050412">
              <w:rPr>
                <w:rFonts w:ascii="宋体" w:hAnsi="宋体" w:cs="宋体" w:hint="eastAsia"/>
                <w:b/>
                <w:kern w:val="0"/>
                <w:position w:val="2"/>
                <w:szCs w:val="21"/>
                <w:lang w:val="zh-CN"/>
              </w:rPr>
              <w:instrText>√</w:instrText>
            </w:r>
            <w:r w:rsidR="00050412">
              <w:rPr>
                <w:rFonts w:ascii="宋体" w:hAnsi="宋体" w:cs="宋体"/>
                <w:b/>
                <w:kern w:val="0"/>
                <w:szCs w:val="21"/>
                <w:lang w:val="zh-CN"/>
              </w:rPr>
              <w:instrText>)</w:instrText>
            </w:r>
            <w:r>
              <w:rPr>
                <w:rFonts w:ascii="宋体" w:hAnsi="宋体" w:cs="宋体"/>
                <w:b/>
                <w:kern w:val="0"/>
                <w:szCs w:val="21"/>
                <w:lang w:val="zh-CN"/>
              </w:rPr>
              <w:fldChar w:fldCharType="end"/>
            </w:r>
            <w:r w:rsidR="00050412">
              <w:rPr>
                <w:rFonts w:ascii="宋体" w:hAnsi="宋体" w:cs="宋体" w:hint="eastAsia"/>
                <w:bCs/>
                <w:szCs w:val="21"/>
                <w:lang w:val="zh-CN"/>
              </w:rPr>
              <w:t>不允许</w:t>
            </w:r>
            <w:r w:rsidR="00050412">
              <w:rPr>
                <w:rFonts w:ascii="宋体" w:hAnsi="宋体" w:cs="宋体" w:hint="eastAsia"/>
                <w:b/>
                <w:bCs/>
                <w:szCs w:val="21"/>
                <w:lang w:val="zh-CN"/>
              </w:rPr>
              <w:t>□</w:t>
            </w:r>
            <w:r w:rsidR="00050412">
              <w:rPr>
                <w:rFonts w:ascii="宋体" w:hAnsi="宋体" w:hint="eastAsia"/>
                <w:szCs w:val="21"/>
              </w:rPr>
              <w:t>允许</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Theme="minorEastAsia" w:eastAsiaTheme="minorEastAsia" w:hAnsiTheme="minorEastAsia" w:cs="微软雅黑" w:hint="eastAsia"/>
                <w:b/>
                <w:color w:val="FF0000"/>
                <w:szCs w:val="21"/>
              </w:rPr>
              <w:t>★</w:t>
            </w:r>
            <w:r>
              <w:rPr>
                <w:rFonts w:ascii="宋体" w:hAnsi="宋体" w:cs="仿宋_GB2312" w:hint="eastAsia"/>
                <w:szCs w:val="21"/>
              </w:rPr>
              <w:t>投标有效期</w:t>
            </w:r>
          </w:p>
        </w:tc>
        <w:tc>
          <w:tcPr>
            <w:tcW w:w="6813" w:type="dxa"/>
            <w:vAlign w:val="center"/>
          </w:tcPr>
          <w:p w:rsidR="009237E9" w:rsidRDefault="00050412">
            <w:pPr>
              <w:autoSpaceDE w:val="0"/>
              <w:autoSpaceDN w:val="0"/>
              <w:adjustRightInd w:val="0"/>
              <w:spacing w:line="360" w:lineRule="auto"/>
              <w:rPr>
                <w:rFonts w:ascii="宋体" w:cs="仿宋_GB2312"/>
                <w:szCs w:val="21"/>
              </w:rPr>
            </w:pPr>
            <w:r>
              <w:rPr>
                <w:rFonts w:ascii="宋体" w:hAnsi="宋体" w:cs="仿宋_GB2312"/>
                <w:szCs w:val="21"/>
              </w:rPr>
              <w:t>60</w:t>
            </w:r>
            <w:r>
              <w:rPr>
                <w:rFonts w:ascii="宋体" w:hAnsi="宋体" w:cs="仿宋_GB2312" w:hint="eastAsia"/>
                <w:szCs w:val="21"/>
              </w:rPr>
              <w:t>天（自</w:t>
            </w:r>
            <w:r>
              <w:rPr>
                <w:rFonts w:ascii="宋体" w:hAnsi="宋体" w:cs="宋体" w:hint="eastAsia"/>
                <w:kern w:val="0"/>
                <w:szCs w:val="21"/>
              </w:rPr>
              <w:t>提交投标文件的截止之日起算</w:t>
            </w:r>
            <w:r>
              <w:rPr>
                <w:rFonts w:ascii="宋体" w:hAnsi="宋体" w:cs="仿宋_GB2312" w:hint="eastAsia"/>
                <w:szCs w:val="21"/>
              </w:rPr>
              <w:t>）</w:t>
            </w:r>
          </w:p>
          <w:p w:rsidR="009237E9" w:rsidRDefault="00050412">
            <w:pPr>
              <w:autoSpaceDE w:val="0"/>
              <w:autoSpaceDN w:val="0"/>
              <w:adjustRightInd w:val="0"/>
              <w:spacing w:line="360" w:lineRule="auto"/>
              <w:rPr>
                <w:rFonts w:ascii="宋体" w:cs="仿宋_GB2312"/>
                <w:szCs w:val="21"/>
              </w:rPr>
            </w:pPr>
            <w:r>
              <w:rPr>
                <w:rFonts w:ascii="宋体" w:hAnsi="宋体" w:cs="仿宋_GB2312" w:hint="eastAsia"/>
                <w:szCs w:val="21"/>
                <w:lang w:val="zh-CN"/>
              </w:rPr>
              <w:t>中标人投标有效期延至合同验收之日，</w:t>
            </w:r>
            <w:r>
              <w:rPr>
                <w:rFonts w:ascii="宋体" w:hAnsi="宋体" w:cs="宋体" w:hint="eastAsia"/>
                <w:kern w:val="0"/>
                <w:szCs w:val="21"/>
              </w:rPr>
              <w:t>中标人全部合同义务履行完毕为止。</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rsidR="009237E9" w:rsidRDefault="00050412">
            <w:pPr>
              <w:autoSpaceDE w:val="0"/>
              <w:autoSpaceDN w:val="0"/>
              <w:adjustRightInd w:val="0"/>
              <w:spacing w:line="360" w:lineRule="auto"/>
              <w:rPr>
                <w:rFonts w:ascii="宋体" w:cs="仿宋_GB2312"/>
                <w:szCs w:val="21"/>
              </w:rPr>
            </w:pPr>
            <w:r>
              <w:rPr>
                <w:rFonts w:ascii="宋体" w:hAnsi="宋体" w:cs="宋体" w:hint="eastAsia"/>
                <w:bCs/>
                <w:szCs w:val="21"/>
                <w:lang w:val="zh-CN"/>
              </w:rPr>
              <w:t>中标人将本项目非主体、非关键性工作分包</w:t>
            </w:r>
          </w:p>
        </w:tc>
        <w:tc>
          <w:tcPr>
            <w:tcW w:w="6813" w:type="dxa"/>
            <w:vAlign w:val="center"/>
          </w:tcPr>
          <w:p w:rsidR="009237E9" w:rsidRDefault="00727874">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sidR="00050412">
              <w:rPr>
                <w:rFonts w:ascii="宋体" w:hAnsi="宋体" w:cs="宋体"/>
                <w:b/>
                <w:kern w:val="0"/>
                <w:szCs w:val="21"/>
                <w:lang w:val="zh-CN"/>
              </w:rPr>
              <w:instrText xml:space="preserve"> eq \o\ac(</w:instrText>
            </w:r>
            <w:r w:rsidR="00050412">
              <w:rPr>
                <w:rFonts w:ascii="宋体" w:hAnsi="宋体" w:cs="宋体" w:hint="eastAsia"/>
                <w:b/>
                <w:kern w:val="0"/>
                <w:szCs w:val="21"/>
                <w:lang w:val="zh-CN"/>
              </w:rPr>
              <w:instrText>□</w:instrText>
            </w:r>
            <w:r w:rsidR="00050412">
              <w:rPr>
                <w:rFonts w:ascii="宋体" w:cs="宋体"/>
                <w:b/>
                <w:kern w:val="0"/>
                <w:szCs w:val="21"/>
                <w:lang w:val="zh-CN"/>
              </w:rPr>
              <w:instrText>,</w:instrText>
            </w:r>
            <w:r w:rsidR="00050412">
              <w:rPr>
                <w:rFonts w:ascii="宋体" w:hAnsi="宋体" w:cs="宋体" w:hint="eastAsia"/>
                <w:b/>
                <w:kern w:val="0"/>
                <w:position w:val="2"/>
                <w:szCs w:val="21"/>
                <w:lang w:val="zh-CN"/>
              </w:rPr>
              <w:instrText>√</w:instrText>
            </w:r>
            <w:r w:rsidR="00050412">
              <w:rPr>
                <w:rFonts w:ascii="宋体" w:hAnsi="宋体" w:cs="宋体"/>
                <w:b/>
                <w:kern w:val="0"/>
                <w:szCs w:val="21"/>
                <w:lang w:val="zh-CN"/>
              </w:rPr>
              <w:instrText>)</w:instrText>
            </w:r>
            <w:r>
              <w:rPr>
                <w:rFonts w:ascii="宋体" w:hAnsi="宋体" w:cs="宋体"/>
                <w:b/>
                <w:kern w:val="0"/>
                <w:szCs w:val="21"/>
                <w:lang w:val="zh-CN"/>
              </w:rPr>
              <w:fldChar w:fldCharType="end"/>
            </w:r>
            <w:r w:rsidR="00050412">
              <w:rPr>
                <w:rFonts w:ascii="宋体" w:hAnsi="宋体" w:cs="宋体" w:hint="eastAsia"/>
                <w:bCs/>
                <w:szCs w:val="21"/>
                <w:lang w:val="zh-CN"/>
              </w:rPr>
              <w:t>不允许</w:t>
            </w:r>
            <w:r w:rsidR="00050412">
              <w:rPr>
                <w:rFonts w:ascii="宋体" w:hAnsi="宋体" w:cs="宋体" w:hint="eastAsia"/>
                <w:b/>
                <w:bCs/>
                <w:szCs w:val="21"/>
                <w:lang w:val="zh-CN"/>
              </w:rPr>
              <w:t>□</w:t>
            </w:r>
            <w:r w:rsidR="00050412">
              <w:rPr>
                <w:rFonts w:ascii="宋体" w:hAnsi="宋体" w:cs="仿宋_GB2312" w:hint="eastAsia"/>
                <w:szCs w:val="21"/>
              </w:rPr>
              <w:t>允许</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rsidR="009237E9" w:rsidRDefault="00050412">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投标截止及开标时间</w:t>
            </w:r>
          </w:p>
        </w:tc>
        <w:tc>
          <w:tcPr>
            <w:tcW w:w="6813" w:type="dxa"/>
            <w:vAlign w:val="center"/>
          </w:tcPr>
          <w:p w:rsidR="009237E9" w:rsidRPr="00BC2830" w:rsidRDefault="00BC2830" w:rsidP="00050412">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2019年10月10日9时00分</w:t>
            </w:r>
            <w:r w:rsidR="00050412" w:rsidRPr="00BC2830">
              <w:rPr>
                <w:rFonts w:asciiTheme="minorEastAsia" w:eastAsiaTheme="minorEastAsia" w:hAnsiTheme="minorEastAsia" w:cstheme="minorEastAsia" w:hint="eastAsia"/>
                <w:szCs w:val="21"/>
              </w:rPr>
              <w:t>（北京时间）</w:t>
            </w:r>
          </w:p>
        </w:tc>
      </w:tr>
      <w:tr w:rsidR="009237E9">
        <w:trPr>
          <w:trHeight w:val="504"/>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递交投标文件</w:t>
            </w:r>
          </w:p>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及开标地点</w:t>
            </w:r>
          </w:p>
        </w:tc>
        <w:tc>
          <w:tcPr>
            <w:tcW w:w="6813" w:type="dxa"/>
            <w:vAlign w:val="center"/>
          </w:tcPr>
          <w:p w:rsidR="009237E9" w:rsidRPr="00BC2830" w:rsidRDefault="00050412">
            <w:pPr>
              <w:autoSpaceDE w:val="0"/>
              <w:autoSpaceDN w:val="0"/>
              <w:adjustRightInd w:val="0"/>
              <w:spacing w:line="360" w:lineRule="auto"/>
              <w:rPr>
                <w:rFonts w:asciiTheme="minorEastAsia" w:eastAsiaTheme="minorEastAsia" w:hAnsiTheme="minorEastAsia" w:cstheme="minorEastAsia"/>
                <w:szCs w:val="21"/>
              </w:rPr>
            </w:pPr>
            <w:r w:rsidRPr="00BC2830">
              <w:rPr>
                <w:rFonts w:asciiTheme="minorEastAsia" w:eastAsiaTheme="minorEastAsia" w:hAnsiTheme="minorEastAsia" w:cstheme="minorEastAsia" w:hint="eastAsia"/>
                <w:szCs w:val="21"/>
              </w:rPr>
              <w:t>长葛市葛天大道东段商务区6#楼四楼开标</w:t>
            </w:r>
            <w:r w:rsidR="00BC2830" w:rsidRPr="00BC2830">
              <w:rPr>
                <w:rFonts w:asciiTheme="minorEastAsia" w:eastAsiaTheme="minorEastAsia" w:hAnsiTheme="minorEastAsia" w:cstheme="minorEastAsia" w:hint="eastAsia"/>
                <w:szCs w:val="21"/>
              </w:rPr>
              <w:t>二</w:t>
            </w:r>
            <w:r w:rsidRPr="00BC2830">
              <w:rPr>
                <w:rFonts w:asciiTheme="minorEastAsia" w:eastAsiaTheme="minorEastAsia" w:hAnsiTheme="minorEastAsia" w:cstheme="minorEastAsia" w:hint="eastAsia"/>
                <w:szCs w:val="21"/>
              </w:rPr>
              <w:t>室。</w:t>
            </w:r>
          </w:p>
        </w:tc>
      </w:tr>
      <w:tr w:rsidR="009237E9">
        <w:trPr>
          <w:trHeight w:val="578"/>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14</w:t>
            </w:r>
          </w:p>
        </w:tc>
        <w:tc>
          <w:tcPr>
            <w:tcW w:w="2153" w:type="dxa"/>
            <w:vAlign w:val="center"/>
          </w:tcPr>
          <w:p w:rsidR="009237E9" w:rsidRPr="0055440B" w:rsidRDefault="00050412">
            <w:pPr>
              <w:autoSpaceDE w:val="0"/>
              <w:autoSpaceDN w:val="0"/>
              <w:adjustRightInd w:val="0"/>
              <w:spacing w:line="276" w:lineRule="auto"/>
              <w:jc w:val="center"/>
              <w:rPr>
                <w:rFonts w:ascii="宋体" w:cs="宋体"/>
                <w:bCs/>
                <w:szCs w:val="21"/>
                <w:lang w:val="zh-CN"/>
              </w:rPr>
            </w:pPr>
            <w:r w:rsidRPr="0055440B">
              <w:rPr>
                <w:rFonts w:ascii="宋体" w:hAnsi="宋体" w:cs="宋体" w:hint="eastAsia"/>
                <w:kern w:val="0"/>
                <w:szCs w:val="21"/>
              </w:rPr>
              <w:t>投标</w:t>
            </w:r>
            <w:bookmarkStart w:id="1" w:name="_GoBack"/>
            <w:bookmarkEnd w:id="1"/>
            <w:r w:rsidRPr="0055440B">
              <w:rPr>
                <w:rFonts w:ascii="宋体" w:hAnsi="宋体" w:cs="宋体" w:hint="eastAsia"/>
                <w:kern w:val="0"/>
                <w:szCs w:val="21"/>
              </w:rPr>
              <w:t>保证金</w:t>
            </w:r>
          </w:p>
        </w:tc>
        <w:tc>
          <w:tcPr>
            <w:tcW w:w="6813" w:type="dxa"/>
            <w:vAlign w:val="center"/>
          </w:tcPr>
          <w:p w:rsidR="009237E9" w:rsidRPr="0055440B" w:rsidRDefault="00050412">
            <w:pPr>
              <w:autoSpaceDE w:val="0"/>
              <w:autoSpaceDN w:val="0"/>
              <w:adjustRightInd w:val="0"/>
              <w:spacing w:line="276" w:lineRule="auto"/>
              <w:jc w:val="left"/>
              <w:rPr>
                <w:lang w:val="zh-CN"/>
              </w:rPr>
            </w:pPr>
            <w:r w:rsidRPr="0055440B">
              <w:rPr>
                <w:rFonts w:ascii="宋体" w:hAnsi="宋体" w:cs="宋体" w:hint="eastAsia"/>
                <w:kern w:val="0"/>
                <w:szCs w:val="21"/>
              </w:rPr>
              <w:t>按照河南省《关于优化政府采购环境有关问题的通知》（豫财购（2019）4号文）的要求，不收取投标保证金。</w:t>
            </w:r>
          </w:p>
        </w:tc>
      </w:tr>
      <w:tr w:rsidR="009237E9">
        <w:trPr>
          <w:trHeight w:val="122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rsidR="009237E9" w:rsidRDefault="00050412">
            <w:pPr>
              <w:autoSpaceDE w:val="0"/>
              <w:autoSpaceDN w:val="0"/>
              <w:adjustRightInd w:val="0"/>
              <w:spacing w:line="276" w:lineRule="auto"/>
              <w:jc w:val="center"/>
              <w:rPr>
                <w:rFonts w:ascii="宋体" w:cs="仿宋_GB2312"/>
                <w:szCs w:val="21"/>
              </w:rPr>
            </w:pPr>
            <w:r>
              <w:rPr>
                <w:rFonts w:ascii="宋体" w:hAnsi="宋体" w:cs="仿宋_GB2312" w:hint="eastAsia"/>
                <w:szCs w:val="21"/>
              </w:rPr>
              <w:t>公告发布</w:t>
            </w:r>
          </w:p>
        </w:tc>
        <w:tc>
          <w:tcPr>
            <w:tcW w:w="6813" w:type="dxa"/>
            <w:vAlign w:val="center"/>
          </w:tcPr>
          <w:p w:rsidR="009237E9" w:rsidRDefault="00050412">
            <w:pPr>
              <w:autoSpaceDE w:val="0"/>
              <w:autoSpaceDN w:val="0"/>
              <w:adjustRightInd w:val="0"/>
              <w:spacing w:line="360" w:lineRule="auto"/>
              <w:rPr>
                <w:rFonts w:ascii="宋体" w:hAnsi="宋体" w:cs="宋体"/>
                <w:szCs w:val="21"/>
                <w:lang w:val="zh-CN"/>
              </w:rPr>
            </w:pPr>
            <w:r>
              <w:rPr>
                <w:rFonts w:ascii="宋体" w:hAnsi="宋体" w:cs="宋体" w:hint="eastAsia"/>
                <w:szCs w:val="21"/>
              </w:rPr>
              <w:t>招标公告、中标公告、变更（更正）公告、现场勘察答复等相关信息同时在以下网站发布：《河南省政府采购网》、《全国公共资源交易平台（河南省·许昌市）》、《长葛市人民政府门户网站》发布。</w:t>
            </w:r>
          </w:p>
        </w:tc>
      </w:tr>
      <w:tr w:rsidR="009237E9">
        <w:trPr>
          <w:trHeight w:val="779"/>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rsidR="009237E9" w:rsidRDefault="00050412">
            <w:pPr>
              <w:autoSpaceDE w:val="0"/>
              <w:autoSpaceDN w:val="0"/>
              <w:adjustRightInd w:val="0"/>
              <w:spacing w:line="360" w:lineRule="auto"/>
              <w:jc w:val="center"/>
              <w:rPr>
                <w:rFonts w:ascii="宋体" w:cs="仿宋_GB2312"/>
                <w:szCs w:val="21"/>
              </w:rPr>
            </w:pPr>
            <w:r>
              <w:rPr>
                <w:rFonts w:ascii="宋体" w:hAnsi="宋体" w:cs="仿宋_GB2312" w:hint="eastAsia"/>
                <w:szCs w:val="21"/>
              </w:rPr>
              <w:t>采购人澄清或修改</w:t>
            </w:r>
          </w:p>
          <w:p w:rsidR="009237E9" w:rsidRDefault="00050412">
            <w:pPr>
              <w:autoSpaceDE w:val="0"/>
              <w:autoSpaceDN w:val="0"/>
              <w:adjustRightInd w:val="0"/>
              <w:spacing w:line="360" w:lineRule="auto"/>
              <w:jc w:val="center"/>
              <w:rPr>
                <w:rFonts w:ascii="宋体" w:cs="黑体"/>
                <w:szCs w:val="21"/>
              </w:rPr>
            </w:pPr>
            <w:r>
              <w:rPr>
                <w:rFonts w:ascii="宋体" w:hAnsi="宋体" w:cs="仿宋_GB2312" w:hint="eastAsia"/>
                <w:szCs w:val="21"/>
              </w:rPr>
              <w:t>招标文件时间</w:t>
            </w:r>
          </w:p>
        </w:tc>
        <w:tc>
          <w:tcPr>
            <w:tcW w:w="6813" w:type="dxa"/>
            <w:vAlign w:val="center"/>
          </w:tcPr>
          <w:p w:rsidR="009237E9" w:rsidRDefault="00050412">
            <w:pPr>
              <w:autoSpaceDE w:val="0"/>
              <w:autoSpaceDN w:val="0"/>
              <w:adjustRightInd w:val="0"/>
              <w:spacing w:line="360" w:lineRule="auto"/>
              <w:rPr>
                <w:rFonts w:ascii="宋体" w:cs="宋体"/>
                <w:bCs/>
                <w:szCs w:val="21"/>
                <w:lang w:val="zh-CN"/>
              </w:rPr>
            </w:pPr>
            <w:r>
              <w:rPr>
                <w:rFonts w:ascii="宋体" w:hAnsi="宋体" w:cs="宋体" w:hint="eastAsia"/>
                <w:szCs w:val="21"/>
              </w:rPr>
              <w:t>在投标截止时间至少15日前，通过全国公共资源交易平台（河南省.许昌市）交易系统电子平台发出；不足15日的，采购人或者采购代理机构应当顺延提交投标文件的截止时间</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投标人对采购文件</w:t>
            </w:r>
          </w:p>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质疑截止时间</w:t>
            </w:r>
          </w:p>
        </w:tc>
        <w:tc>
          <w:tcPr>
            <w:tcW w:w="6813" w:type="dxa"/>
            <w:vAlign w:val="center"/>
          </w:tcPr>
          <w:p w:rsidR="009237E9" w:rsidRDefault="00050412">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招标公告期满之日起七个工作日</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投标文件份数</w:t>
            </w:r>
          </w:p>
        </w:tc>
        <w:tc>
          <w:tcPr>
            <w:tcW w:w="6813" w:type="dxa"/>
            <w:vAlign w:val="center"/>
          </w:tcPr>
          <w:p w:rsidR="009237E9" w:rsidRDefault="00727874">
            <w:pPr>
              <w:autoSpaceDE w:val="0"/>
              <w:autoSpaceDN w:val="0"/>
              <w:adjustRightInd w:val="0"/>
              <w:spacing w:line="360" w:lineRule="auto"/>
              <w:rPr>
                <w:rFonts w:ascii="宋体" w:cs="宋体"/>
                <w:szCs w:val="21"/>
              </w:rPr>
            </w:pPr>
            <w:r>
              <w:rPr>
                <w:rFonts w:ascii="新宋体" w:eastAsia="新宋体" w:hAnsi="新宋体"/>
                <w:b/>
                <w:szCs w:val="21"/>
              </w:rPr>
              <w:fldChar w:fldCharType="begin"/>
            </w:r>
            <w:r w:rsidR="00050412">
              <w:rPr>
                <w:rFonts w:ascii="新宋体" w:eastAsia="新宋体" w:hAnsi="新宋体"/>
                <w:b/>
                <w:szCs w:val="21"/>
              </w:rPr>
              <w:instrText xml:space="preserve"> eq \o\ac(</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Pr>
                <w:rFonts w:ascii="新宋体" w:eastAsia="新宋体" w:hAnsi="新宋体"/>
                <w:b/>
                <w:szCs w:val="21"/>
              </w:rPr>
              <w:fldChar w:fldCharType="end"/>
            </w:r>
            <w:r w:rsidR="00050412">
              <w:rPr>
                <w:rFonts w:ascii="新宋体" w:eastAsia="新宋体" w:hAnsi="新宋体" w:hint="eastAsia"/>
                <w:szCs w:val="21"/>
              </w:rPr>
              <w:t>电子投标文件：成功上传至《全国公共资源交易平台（河南省·许昌市）》公共资源交易系统加密电子投标文件</w:t>
            </w:r>
            <w:r w:rsidR="00050412">
              <w:rPr>
                <w:rFonts w:ascii="新宋体" w:eastAsia="新宋体" w:hAnsi="新宋体"/>
                <w:szCs w:val="21"/>
              </w:rPr>
              <w:t>1</w:t>
            </w:r>
            <w:r w:rsidR="00050412">
              <w:rPr>
                <w:rFonts w:ascii="新宋体" w:eastAsia="新宋体" w:hAnsi="新宋体" w:hint="eastAsia"/>
                <w:szCs w:val="21"/>
              </w:rPr>
              <w:t>份</w:t>
            </w:r>
            <w:r w:rsidR="00050412">
              <w:rPr>
                <w:rFonts w:hAnsi="宋体" w:cs="宋体" w:hint="eastAsia"/>
                <w:szCs w:val="21"/>
                <w:lang w:val="zh-CN"/>
              </w:rPr>
              <w:t>（文件格式为：</w:t>
            </w:r>
            <w:r w:rsidR="00050412">
              <w:rPr>
                <w:rFonts w:hAnsi="宋体" w:cs="宋体"/>
                <w:szCs w:val="21"/>
                <w:lang w:val="zh-CN"/>
              </w:rPr>
              <w:t xml:space="preserve"> XXX</w:t>
            </w:r>
            <w:r w:rsidR="00050412">
              <w:rPr>
                <w:rFonts w:hAnsi="宋体" w:cs="宋体" w:hint="eastAsia"/>
                <w:szCs w:val="21"/>
                <w:lang w:val="zh-CN"/>
              </w:rPr>
              <w:t>公司</w:t>
            </w:r>
            <w:r w:rsidR="00050412">
              <w:rPr>
                <w:rFonts w:hAnsi="宋体" w:cs="宋体"/>
                <w:szCs w:val="21"/>
                <w:lang w:val="zh-CN"/>
              </w:rPr>
              <w:t>XXX</w:t>
            </w:r>
            <w:r w:rsidR="00050412">
              <w:rPr>
                <w:rFonts w:hAnsi="宋体" w:cs="宋体" w:hint="eastAsia"/>
                <w:szCs w:val="21"/>
                <w:lang w:val="zh-CN"/>
              </w:rPr>
              <w:t>项目编号</w:t>
            </w:r>
            <w:r w:rsidR="00050412">
              <w:rPr>
                <w:rFonts w:hAnsi="宋体" w:cs="宋体"/>
                <w:szCs w:val="21"/>
                <w:lang w:val="zh-CN"/>
              </w:rPr>
              <w:t>.file</w:t>
            </w:r>
            <w:r w:rsidR="00050412">
              <w:rPr>
                <w:rFonts w:hAnsi="宋体" w:cs="宋体" w:hint="eastAsia"/>
                <w:szCs w:val="21"/>
                <w:lang w:val="zh-CN"/>
              </w:rPr>
              <w:t>）。</w:t>
            </w:r>
            <w:r w:rsidR="00050412">
              <w:rPr>
                <w:rFonts w:ascii="新宋体" w:eastAsia="新宋体" w:hAnsi="新宋体" w:hint="eastAsia"/>
                <w:szCs w:val="21"/>
              </w:rPr>
              <w:t>使用电子介质存储的备份文件</w:t>
            </w:r>
            <w:r w:rsidR="00050412">
              <w:rPr>
                <w:rFonts w:ascii="新宋体" w:eastAsia="新宋体" w:hAnsi="新宋体"/>
                <w:szCs w:val="21"/>
              </w:rPr>
              <w:t>1</w:t>
            </w:r>
            <w:r w:rsidR="00050412">
              <w:rPr>
                <w:rFonts w:ascii="新宋体" w:eastAsia="新宋体" w:hAnsi="新宋体" w:hint="eastAsia"/>
                <w:szCs w:val="21"/>
              </w:rPr>
              <w:t>份（文件格式为：名称为“备份”的文件夹）。</w:t>
            </w:r>
          </w:p>
          <w:p w:rsidR="009237E9" w:rsidRDefault="0072787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050412">
              <w:rPr>
                <w:rFonts w:ascii="新宋体" w:eastAsia="新宋体" w:hAnsi="新宋体"/>
                <w:b/>
                <w:szCs w:val="21"/>
              </w:rPr>
              <w:instrText xml:space="preserve"> eq \o\ac(</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Pr>
                <w:rFonts w:ascii="新宋体" w:eastAsia="新宋体" w:hAnsi="新宋体"/>
                <w:b/>
                <w:szCs w:val="21"/>
              </w:rPr>
              <w:fldChar w:fldCharType="end"/>
            </w:r>
            <w:r w:rsidR="00050412">
              <w:rPr>
                <w:rFonts w:ascii="新宋体" w:eastAsia="新宋体" w:hAnsi="新宋体" w:hint="eastAsia"/>
                <w:szCs w:val="21"/>
              </w:rPr>
              <w:t>纸质投标文件：</w:t>
            </w:r>
            <w:r w:rsidR="00050412">
              <w:rPr>
                <w:rFonts w:ascii="宋体" w:hAnsi="宋体" w:cs="仿宋_GB2312" w:hint="eastAsia"/>
                <w:szCs w:val="21"/>
              </w:rPr>
              <w:t>正本</w:t>
            </w:r>
            <w:r w:rsidR="00050412">
              <w:rPr>
                <w:rFonts w:ascii="宋体" w:hAnsi="宋体" w:cs="仿宋_GB2312" w:hint="eastAsia"/>
                <w:b/>
                <w:szCs w:val="21"/>
              </w:rPr>
              <w:t>一</w:t>
            </w:r>
            <w:r w:rsidR="00050412">
              <w:rPr>
                <w:rFonts w:ascii="宋体" w:hAnsi="宋体" w:cs="仿宋_GB2312" w:hint="eastAsia"/>
                <w:szCs w:val="21"/>
              </w:rPr>
              <w:t>份，副本一份。使用</w:t>
            </w:r>
            <w:r w:rsidR="00050412">
              <w:rPr>
                <w:rFonts w:ascii="新宋体" w:eastAsia="新宋体" w:hAnsi="新宋体" w:hint="eastAsia"/>
                <w:szCs w:val="21"/>
              </w:rPr>
              <w:t>格式为“投标文件（供打印）</w:t>
            </w:r>
            <w:r w:rsidR="00050412">
              <w:rPr>
                <w:rFonts w:ascii="新宋体" w:eastAsia="新宋体" w:hAnsi="新宋体"/>
                <w:szCs w:val="21"/>
              </w:rPr>
              <w:t>.PDF</w:t>
            </w:r>
            <w:r w:rsidR="00050412">
              <w:rPr>
                <w:rFonts w:ascii="新宋体" w:eastAsia="新宋体" w:hAnsi="新宋体" w:hint="eastAsia"/>
                <w:szCs w:val="21"/>
              </w:rPr>
              <w:t>”的文件</w:t>
            </w:r>
          </w:p>
          <w:p w:rsidR="009237E9" w:rsidRDefault="00050412">
            <w:pPr>
              <w:autoSpaceDE w:val="0"/>
              <w:autoSpaceDN w:val="0"/>
              <w:adjustRightInd w:val="0"/>
              <w:spacing w:line="360" w:lineRule="auto"/>
              <w:rPr>
                <w:rFonts w:ascii="宋体"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投标文件的</w:t>
            </w:r>
          </w:p>
          <w:p w:rsidR="009237E9" w:rsidRDefault="00050412">
            <w:pPr>
              <w:autoSpaceDE w:val="0"/>
              <w:autoSpaceDN w:val="0"/>
              <w:adjustRightInd w:val="0"/>
              <w:spacing w:line="360" w:lineRule="auto"/>
              <w:jc w:val="center"/>
              <w:rPr>
                <w:rFonts w:ascii="宋体" w:cs="黑体"/>
                <w:szCs w:val="21"/>
              </w:rPr>
            </w:pPr>
            <w:r>
              <w:rPr>
                <w:rFonts w:ascii="宋体" w:hAnsi="宋体" w:cs="黑体" w:hint="eastAsia"/>
                <w:szCs w:val="21"/>
              </w:rPr>
              <w:t>签署盖章</w:t>
            </w:r>
          </w:p>
        </w:tc>
        <w:tc>
          <w:tcPr>
            <w:tcW w:w="6813" w:type="dxa"/>
            <w:vAlign w:val="center"/>
          </w:tcPr>
          <w:p w:rsidR="009237E9" w:rsidRDefault="0072787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050412">
              <w:rPr>
                <w:rFonts w:ascii="新宋体" w:eastAsia="新宋体" w:hAnsi="新宋体"/>
                <w:b/>
                <w:szCs w:val="21"/>
              </w:rPr>
              <w:instrText xml:space="preserve"> eq \o\ac(</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Pr>
                <w:rFonts w:ascii="新宋体" w:eastAsia="新宋体" w:hAnsi="新宋体"/>
                <w:b/>
                <w:szCs w:val="21"/>
              </w:rPr>
              <w:fldChar w:fldCharType="end"/>
            </w:r>
            <w:r w:rsidR="00050412">
              <w:rPr>
                <w:rFonts w:ascii="新宋体" w:eastAsia="新宋体" w:hAnsi="新宋体" w:hint="eastAsia"/>
                <w:szCs w:val="21"/>
              </w:rPr>
              <w:t>电子投标文件：按招标文件要求加盖投标人电子印章和法人电子印章。</w:t>
            </w:r>
          </w:p>
          <w:p w:rsidR="009237E9" w:rsidRDefault="00727874">
            <w:pPr>
              <w:autoSpaceDE w:val="0"/>
              <w:autoSpaceDN w:val="0"/>
              <w:adjustRightInd w:val="0"/>
              <w:spacing w:line="420" w:lineRule="exact"/>
              <w:rPr>
                <w:rFonts w:ascii="宋体" w:cs="仿宋_GB2312"/>
                <w:szCs w:val="21"/>
                <w:highlight w:val="lightGray"/>
              </w:rPr>
            </w:pPr>
            <w:r>
              <w:rPr>
                <w:rFonts w:ascii="新宋体" w:eastAsia="新宋体" w:hAnsi="新宋体"/>
                <w:b/>
                <w:szCs w:val="21"/>
              </w:rPr>
              <w:fldChar w:fldCharType="begin"/>
            </w:r>
            <w:r w:rsidR="00050412">
              <w:rPr>
                <w:rFonts w:ascii="新宋体" w:eastAsia="新宋体" w:hAnsi="新宋体"/>
                <w:b/>
                <w:szCs w:val="21"/>
              </w:rPr>
              <w:instrText xml:space="preserve"> eq \o\ac(</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sidR="00050412">
              <w:rPr>
                <w:rFonts w:ascii="新宋体" w:eastAsia="新宋体" w:hAnsi="新宋体" w:hint="eastAsia"/>
                <w:b/>
                <w:szCs w:val="21"/>
              </w:rPr>
              <w:instrText>√</w:instrText>
            </w:r>
            <w:r w:rsidR="00050412">
              <w:rPr>
                <w:rFonts w:ascii="新宋体" w:eastAsia="新宋体" w:hAnsi="新宋体"/>
                <w:b/>
                <w:szCs w:val="21"/>
              </w:rPr>
              <w:instrText>)</w:instrText>
            </w:r>
            <w:r>
              <w:rPr>
                <w:rFonts w:ascii="新宋体" w:eastAsia="新宋体" w:hAnsi="新宋体"/>
                <w:b/>
                <w:szCs w:val="21"/>
              </w:rPr>
              <w:fldChar w:fldCharType="end"/>
            </w:r>
            <w:r w:rsidR="00050412">
              <w:rPr>
                <w:rFonts w:ascii="新宋体" w:eastAsia="新宋体" w:hAnsi="新宋体" w:hint="eastAsia"/>
                <w:szCs w:val="21"/>
              </w:rPr>
              <w:t>纸质投标文件：投标文件封面加盖投标人公章（投标文件是指投标人电子投标文件制作完成后生成的后缀名为</w:t>
            </w:r>
            <w:r w:rsidR="00050412">
              <w:rPr>
                <w:rFonts w:hAnsi="宋体" w:hint="eastAsia"/>
                <w:szCs w:val="21"/>
              </w:rPr>
              <w:t>“</w:t>
            </w:r>
            <w:r w:rsidR="00050412">
              <w:rPr>
                <w:rFonts w:hAnsi="宋体"/>
                <w:szCs w:val="21"/>
              </w:rPr>
              <w:t>.PDF</w:t>
            </w:r>
            <w:r w:rsidR="00050412">
              <w:rPr>
                <w:rFonts w:hAnsi="宋体" w:hint="eastAsia"/>
                <w:szCs w:val="21"/>
              </w:rPr>
              <w:t>”的文件</w:t>
            </w:r>
            <w:r w:rsidR="00050412">
              <w:rPr>
                <w:rFonts w:ascii="新宋体" w:eastAsia="新宋体" w:hAnsi="新宋体" w:hint="eastAsia"/>
                <w:szCs w:val="21"/>
              </w:rPr>
              <w:t>打印的纸质投标文件）。</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rsidR="009237E9" w:rsidRDefault="00050412">
            <w:pPr>
              <w:autoSpaceDE w:val="0"/>
              <w:autoSpaceDN w:val="0"/>
              <w:adjustRightInd w:val="0"/>
              <w:spacing w:line="360" w:lineRule="auto"/>
              <w:jc w:val="center"/>
              <w:rPr>
                <w:rFonts w:ascii="宋体" w:cs="仿宋_GB2312"/>
                <w:szCs w:val="21"/>
              </w:rPr>
            </w:pPr>
            <w:r>
              <w:rPr>
                <w:rFonts w:ascii="宋体" w:hAnsi="宋体" w:cs="黑体" w:hint="eastAsia"/>
                <w:szCs w:val="21"/>
              </w:rPr>
              <w:t>评标委员会组建</w:t>
            </w:r>
          </w:p>
        </w:tc>
        <w:tc>
          <w:tcPr>
            <w:tcW w:w="6813" w:type="dxa"/>
            <w:vAlign w:val="center"/>
          </w:tcPr>
          <w:p w:rsidR="009237E9" w:rsidRDefault="00050412">
            <w:pPr>
              <w:autoSpaceDE w:val="0"/>
              <w:autoSpaceDN w:val="0"/>
              <w:adjustRightInd w:val="0"/>
              <w:spacing w:line="360" w:lineRule="auto"/>
              <w:rPr>
                <w:rFonts w:ascii="宋体" w:cs="宋体"/>
                <w:bCs/>
                <w:szCs w:val="21"/>
                <w:lang w:val="zh-CN"/>
              </w:rPr>
            </w:pPr>
            <w:r>
              <w:rPr>
                <w:rFonts w:ascii="新宋体" w:eastAsia="新宋体" w:hAnsi="新宋体" w:hint="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rsidR="009237E9" w:rsidRDefault="00050412">
            <w:pPr>
              <w:autoSpaceDE w:val="0"/>
              <w:autoSpaceDN w:val="0"/>
              <w:adjustRightInd w:val="0"/>
              <w:spacing w:line="360" w:lineRule="auto"/>
              <w:jc w:val="center"/>
              <w:rPr>
                <w:rFonts w:ascii="宋体" w:cs="宋体"/>
                <w:bCs/>
                <w:szCs w:val="21"/>
                <w:lang w:val="zh-CN"/>
              </w:rPr>
            </w:pPr>
            <w:r>
              <w:rPr>
                <w:rFonts w:ascii="宋体" w:hAnsi="宋体" w:cs="仿宋_GB2312" w:hint="eastAsia"/>
                <w:szCs w:val="21"/>
              </w:rPr>
              <w:t>评标方法</w:t>
            </w:r>
          </w:p>
        </w:tc>
        <w:tc>
          <w:tcPr>
            <w:tcW w:w="6813" w:type="dxa"/>
            <w:vAlign w:val="center"/>
          </w:tcPr>
          <w:p w:rsidR="009237E9" w:rsidRDefault="00727874">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sidR="00050412">
              <w:rPr>
                <w:rFonts w:ascii="宋体" w:hAnsi="宋体" w:cs="宋体"/>
                <w:b/>
                <w:kern w:val="0"/>
                <w:szCs w:val="21"/>
                <w:lang w:val="zh-CN"/>
              </w:rPr>
              <w:instrText xml:space="preserve"> eq \o\ac(</w:instrText>
            </w:r>
            <w:r w:rsidR="00050412">
              <w:rPr>
                <w:rFonts w:ascii="宋体" w:hAnsi="宋体" w:cs="宋体" w:hint="eastAsia"/>
                <w:b/>
                <w:kern w:val="0"/>
                <w:szCs w:val="21"/>
                <w:lang w:val="zh-CN"/>
              </w:rPr>
              <w:instrText>□</w:instrText>
            </w:r>
            <w:r w:rsidR="00050412">
              <w:rPr>
                <w:rFonts w:ascii="宋体" w:cs="宋体"/>
                <w:b/>
                <w:kern w:val="0"/>
                <w:szCs w:val="21"/>
                <w:lang w:val="zh-CN"/>
              </w:rPr>
              <w:instrText>,</w:instrText>
            </w:r>
            <w:r w:rsidR="00050412">
              <w:rPr>
                <w:rFonts w:ascii="宋体" w:hAnsi="宋体" w:cs="宋体" w:hint="eastAsia"/>
                <w:b/>
                <w:kern w:val="0"/>
                <w:position w:val="2"/>
                <w:szCs w:val="21"/>
                <w:lang w:val="zh-CN"/>
              </w:rPr>
              <w:instrText>√</w:instrText>
            </w:r>
            <w:r w:rsidR="00050412">
              <w:rPr>
                <w:rFonts w:ascii="宋体" w:hAnsi="宋体" w:cs="宋体"/>
                <w:b/>
                <w:kern w:val="0"/>
                <w:szCs w:val="21"/>
                <w:lang w:val="zh-CN"/>
              </w:rPr>
              <w:instrText>)</w:instrText>
            </w:r>
            <w:r>
              <w:rPr>
                <w:rFonts w:ascii="宋体" w:hAnsi="宋体" w:cs="宋体"/>
                <w:b/>
                <w:kern w:val="0"/>
                <w:szCs w:val="21"/>
                <w:lang w:val="zh-CN"/>
              </w:rPr>
              <w:fldChar w:fldCharType="end"/>
            </w:r>
            <w:r w:rsidR="00050412">
              <w:rPr>
                <w:rFonts w:ascii="宋体" w:hAnsi="宋体" w:cs="宋体" w:hint="eastAsia"/>
                <w:bCs/>
                <w:szCs w:val="21"/>
                <w:lang w:val="zh-CN"/>
              </w:rPr>
              <w:t>综合评分法</w:t>
            </w:r>
            <w:r w:rsidR="00050412">
              <w:rPr>
                <w:rFonts w:ascii="宋体" w:hAnsi="宋体" w:cs="宋体" w:hint="eastAsia"/>
                <w:b/>
                <w:bCs/>
                <w:szCs w:val="21"/>
                <w:lang w:val="zh-CN"/>
              </w:rPr>
              <w:t>□</w:t>
            </w:r>
            <w:r w:rsidR="00050412">
              <w:rPr>
                <w:rFonts w:ascii="宋体" w:hAnsi="宋体" w:cs="仿宋_GB2312" w:hint="eastAsia"/>
                <w:szCs w:val="21"/>
                <w:lang w:val="zh-CN"/>
              </w:rPr>
              <w:t>最低评标价法</w:t>
            </w:r>
          </w:p>
        </w:tc>
      </w:tr>
      <w:tr w:rsidR="009237E9">
        <w:trPr>
          <w:trHeight w:val="1587"/>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rsidR="009237E9" w:rsidRDefault="00050412">
            <w:pPr>
              <w:autoSpaceDE w:val="0"/>
              <w:autoSpaceDN w:val="0"/>
              <w:adjustRightInd w:val="0"/>
              <w:spacing w:line="360" w:lineRule="auto"/>
              <w:jc w:val="center"/>
              <w:rPr>
                <w:rFonts w:ascii="宋体" w:hAnsi="宋体" w:cs="仿宋_GB2312"/>
                <w:szCs w:val="21"/>
              </w:rPr>
            </w:pPr>
            <w:r>
              <w:rPr>
                <w:rFonts w:ascii="宋体" w:hAnsi="宋体" w:cs="仿宋_GB2312" w:hint="eastAsia"/>
                <w:szCs w:val="21"/>
              </w:rPr>
              <w:t>招标人代表及监督</w:t>
            </w:r>
          </w:p>
          <w:p w:rsidR="009237E9" w:rsidRDefault="00050412">
            <w:pPr>
              <w:autoSpaceDE w:val="0"/>
              <w:autoSpaceDN w:val="0"/>
              <w:adjustRightInd w:val="0"/>
              <w:spacing w:line="360" w:lineRule="auto"/>
              <w:jc w:val="center"/>
              <w:rPr>
                <w:rFonts w:ascii="宋体" w:cs="宋体"/>
                <w:bCs/>
                <w:color w:val="0070C0"/>
                <w:szCs w:val="21"/>
                <w:lang w:val="zh-CN"/>
              </w:rPr>
            </w:pPr>
            <w:r>
              <w:rPr>
                <w:rFonts w:ascii="宋体" w:hAnsi="宋体" w:cs="仿宋_GB2312" w:hint="eastAsia"/>
                <w:szCs w:val="21"/>
              </w:rPr>
              <w:t>人员出席开标会议</w:t>
            </w:r>
          </w:p>
        </w:tc>
        <w:tc>
          <w:tcPr>
            <w:tcW w:w="6813" w:type="dxa"/>
            <w:vAlign w:val="center"/>
          </w:tcPr>
          <w:p w:rsidR="009237E9" w:rsidRDefault="00050412">
            <w:pPr>
              <w:autoSpaceDE w:val="0"/>
              <w:autoSpaceDN w:val="0"/>
              <w:adjustRightInd w:val="0"/>
              <w:spacing w:line="400" w:lineRule="exact"/>
              <w:rPr>
                <w:rFonts w:ascii="新宋体" w:eastAsia="新宋体" w:hAnsi="新宋体"/>
                <w:szCs w:val="21"/>
              </w:rPr>
            </w:pPr>
            <w:r>
              <w:rPr>
                <w:rFonts w:ascii="新宋体" w:eastAsia="新宋体" w:hAnsi="新宋体" w:hint="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9237E9" w:rsidRDefault="00050412">
            <w:pPr>
              <w:autoSpaceDE w:val="0"/>
              <w:autoSpaceDN w:val="0"/>
              <w:adjustRightInd w:val="0"/>
              <w:spacing w:line="360" w:lineRule="auto"/>
              <w:rPr>
                <w:rFonts w:ascii="宋体" w:cs="宋体"/>
                <w:bCs/>
                <w:szCs w:val="21"/>
                <w:lang w:val="zh-CN"/>
              </w:rPr>
            </w:pPr>
            <w:r>
              <w:rPr>
                <w:rFonts w:ascii="新宋体" w:eastAsia="新宋体" w:hAnsi="新宋体" w:hint="eastAsia"/>
                <w:szCs w:val="21"/>
              </w:rPr>
              <w:lastRenderedPageBreak/>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lastRenderedPageBreak/>
              <w:t>23</w:t>
            </w:r>
          </w:p>
        </w:tc>
        <w:tc>
          <w:tcPr>
            <w:tcW w:w="2153" w:type="dxa"/>
            <w:vAlign w:val="center"/>
          </w:tcPr>
          <w:p w:rsidR="009237E9" w:rsidRDefault="00050412">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履约担保</w:t>
            </w:r>
          </w:p>
        </w:tc>
        <w:tc>
          <w:tcPr>
            <w:tcW w:w="6813" w:type="dxa"/>
            <w:vAlign w:val="center"/>
          </w:tcPr>
          <w:p w:rsidR="009237E9" w:rsidRDefault="00050412">
            <w:pPr>
              <w:spacing w:line="400" w:lineRule="exact"/>
            </w:pPr>
            <w:r>
              <w:rPr>
                <w:rFonts w:hint="eastAsia"/>
              </w:rPr>
              <w:t>开户行：河南长葛农村商业银行股份有限公司营业部</w:t>
            </w:r>
          </w:p>
          <w:p w:rsidR="009237E9" w:rsidRDefault="00050412">
            <w:pPr>
              <w:spacing w:line="400" w:lineRule="exact"/>
            </w:pPr>
            <w:r>
              <w:rPr>
                <w:rFonts w:hint="eastAsia"/>
              </w:rPr>
              <w:t>户</w:t>
            </w:r>
            <w:r>
              <w:rPr>
                <w:rFonts w:hint="eastAsia"/>
              </w:rPr>
              <w:t xml:space="preserve">  </w:t>
            </w:r>
            <w:r>
              <w:rPr>
                <w:rFonts w:hint="eastAsia"/>
              </w:rPr>
              <w:t>名：长葛市公共资源交易中心</w:t>
            </w:r>
          </w:p>
          <w:p w:rsidR="009237E9" w:rsidRDefault="00050412">
            <w:pPr>
              <w:spacing w:line="400" w:lineRule="exact"/>
            </w:pPr>
            <w:r>
              <w:rPr>
                <w:rFonts w:hint="eastAsia"/>
              </w:rPr>
              <w:t>账</w:t>
            </w:r>
            <w:r>
              <w:rPr>
                <w:rFonts w:hint="eastAsia"/>
              </w:rPr>
              <w:t xml:space="preserve">  </w:t>
            </w:r>
            <w:r>
              <w:rPr>
                <w:rFonts w:hint="eastAsia"/>
              </w:rPr>
              <w:t>号：</w:t>
            </w:r>
            <w:r>
              <w:rPr>
                <w:rFonts w:hint="eastAsia"/>
              </w:rPr>
              <w:t>13201001800000552</w:t>
            </w:r>
          </w:p>
          <w:p w:rsidR="009237E9" w:rsidRDefault="00050412">
            <w:pPr>
              <w:spacing w:line="400" w:lineRule="exact"/>
            </w:pPr>
            <w:r>
              <w:rPr>
                <w:rFonts w:hint="eastAsia"/>
              </w:rPr>
              <w:t>履约担保的金额：中标金额的</w:t>
            </w:r>
            <w:r>
              <w:rPr>
                <w:rFonts w:hint="eastAsia"/>
              </w:rPr>
              <w:t>10%</w:t>
            </w:r>
            <w:r>
              <w:rPr>
                <w:rFonts w:hint="eastAsia"/>
              </w:rPr>
              <w:t>。</w:t>
            </w:r>
          </w:p>
          <w:p w:rsidR="009237E9" w:rsidRDefault="00050412" w:rsidP="00BC2710">
            <w:pPr>
              <w:spacing w:line="400" w:lineRule="exact"/>
            </w:pPr>
            <w:r>
              <w:rPr>
                <w:rFonts w:hint="eastAsia"/>
              </w:rPr>
              <w:t>验收合格后</w:t>
            </w:r>
            <w:r>
              <w:rPr>
                <w:rFonts w:hint="eastAsia"/>
              </w:rPr>
              <w:t>5</w:t>
            </w:r>
            <w:r>
              <w:rPr>
                <w:rFonts w:hint="eastAsia"/>
              </w:rPr>
              <w:t>个工作日内，自行到长葛市公共资源交易中心办理退还业务。</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rsidR="009237E9" w:rsidRDefault="00050412">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代理服务费</w:t>
            </w:r>
          </w:p>
        </w:tc>
        <w:tc>
          <w:tcPr>
            <w:tcW w:w="6813" w:type="dxa"/>
            <w:vAlign w:val="center"/>
          </w:tcPr>
          <w:p w:rsidR="009237E9" w:rsidRDefault="00050412">
            <w:pPr>
              <w:autoSpaceDE w:val="0"/>
              <w:autoSpaceDN w:val="0"/>
              <w:spacing w:line="360" w:lineRule="auto"/>
              <w:contextualSpacing/>
              <w:rPr>
                <w:rFonts w:ascii="新宋体" w:eastAsia="新宋体" w:hAnsi="新宋体"/>
                <w:szCs w:val="21"/>
              </w:rPr>
            </w:pPr>
            <w:r>
              <w:rPr>
                <w:rFonts w:ascii="新宋体" w:eastAsia="新宋体" w:hAnsi="新宋体" w:hint="eastAsia"/>
                <w:szCs w:val="21"/>
              </w:rPr>
              <w:t>代理服务费由成交供应商支付，采用差额计价法计算，按照1.5%，的标准计算。中标通知书发出前，以现金或转账形式交纳。</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ascii="宋体" w:hAnsi="宋体" w:cs="黑体" w:hint="eastAsia"/>
                <w:szCs w:val="21"/>
              </w:rPr>
              <w:t>5</w:t>
            </w:r>
          </w:p>
        </w:tc>
        <w:tc>
          <w:tcPr>
            <w:tcW w:w="2153" w:type="dxa"/>
            <w:vAlign w:val="center"/>
          </w:tcPr>
          <w:p w:rsidR="009237E9" w:rsidRDefault="00050412">
            <w:pPr>
              <w:autoSpaceDE w:val="0"/>
              <w:autoSpaceDN w:val="0"/>
              <w:adjustRightInd w:val="0"/>
              <w:spacing w:line="360" w:lineRule="auto"/>
              <w:jc w:val="center"/>
              <w:rPr>
                <w:rFonts w:ascii="宋体" w:cs="宋体"/>
                <w:bCs/>
                <w:szCs w:val="21"/>
                <w:lang w:val="zh-CN"/>
              </w:rPr>
            </w:pPr>
            <w:r>
              <w:rPr>
                <w:rFonts w:ascii="宋体" w:hAnsi="宋体" w:cs="宋体" w:hint="eastAsia"/>
                <w:bCs/>
                <w:szCs w:val="21"/>
                <w:lang w:val="zh-CN"/>
              </w:rPr>
              <w:t>电子化采购模式</w:t>
            </w:r>
          </w:p>
        </w:tc>
        <w:tc>
          <w:tcPr>
            <w:tcW w:w="6813" w:type="dxa"/>
            <w:vAlign w:val="center"/>
          </w:tcPr>
          <w:p w:rsidR="009237E9" w:rsidRPr="0055440B" w:rsidRDefault="00727874">
            <w:pPr>
              <w:autoSpaceDE w:val="0"/>
              <w:autoSpaceDN w:val="0"/>
              <w:adjustRightInd w:val="0"/>
              <w:spacing w:line="360" w:lineRule="auto"/>
              <w:contextualSpacing/>
              <w:rPr>
                <w:rFonts w:hAnsi="宋体" w:cs="宋体"/>
                <w:szCs w:val="21"/>
                <w:lang w:val="zh-CN"/>
              </w:rPr>
            </w:pPr>
            <w:r w:rsidRPr="0055440B">
              <w:rPr>
                <w:rFonts w:ascii="宋体" w:hAnsi="宋体" w:cs="宋体"/>
                <w:b/>
                <w:kern w:val="0"/>
                <w:szCs w:val="21"/>
                <w:lang w:val="zh-CN"/>
              </w:rPr>
              <w:fldChar w:fldCharType="begin"/>
            </w:r>
            <w:r w:rsidR="00050412" w:rsidRPr="0055440B">
              <w:rPr>
                <w:rFonts w:ascii="宋体" w:hAnsi="宋体" w:cs="宋体"/>
                <w:b/>
                <w:kern w:val="0"/>
                <w:szCs w:val="21"/>
                <w:lang w:val="zh-CN"/>
              </w:rPr>
              <w:instrText xml:space="preserve"> eq \o\ac(</w:instrText>
            </w:r>
            <w:r w:rsidR="00050412" w:rsidRPr="0055440B">
              <w:rPr>
                <w:rFonts w:ascii="宋体" w:hAnsi="宋体" w:cs="宋体" w:hint="eastAsia"/>
                <w:b/>
                <w:kern w:val="0"/>
                <w:szCs w:val="21"/>
                <w:lang w:val="zh-CN"/>
              </w:rPr>
              <w:instrText>□</w:instrText>
            </w:r>
            <w:r w:rsidR="00050412" w:rsidRPr="0055440B">
              <w:rPr>
                <w:rFonts w:ascii="宋体" w:cs="宋体"/>
                <w:b/>
                <w:kern w:val="0"/>
                <w:szCs w:val="21"/>
                <w:lang w:val="zh-CN"/>
              </w:rPr>
              <w:instrText>,</w:instrText>
            </w:r>
            <w:r w:rsidR="00050412" w:rsidRPr="0055440B">
              <w:rPr>
                <w:rFonts w:ascii="宋体" w:hAnsi="宋体" w:cs="宋体" w:hint="eastAsia"/>
                <w:b/>
                <w:kern w:val="0"/>
                <w:position w:val="2"/>
                <w:szCs w:val="21"/>
                <w:lang w:val="zh-CN"/>
              </w:rPr>
              <w:instrText>√</w:instrText>
            </w:r>
            <w:r w:rsidR="00050412" w:rsidRPr="0055440B">
              <w:rPr>
                <w:rFonts w:ascii="宋体" w:hAnsi="宋体" w:cs="宋体"/>
                <w:b/>
                <w:kern w:val="0"/>
                <w:szCs w:val="21"/>
                <w:lang w:val="zh-CN"/>
              </w:rPr>
              <w:instrText>)</w:instrText>
            </w:r>
            <w:r w:rsidRPr="0055440B">
              <w:rPr>
                <w:rFonts w:ascii="宋体" w:hAnsi="宋体" w:cs="宋体"/>
                <w:b/>
                <w:kern w:val="0"/>
                <w:szCs w:val="21"/>
                <w:lang w:val="zh-CN"/>
              </w:rPr>
              <w:fldChar w:fldCharType="end"/>
            </w:r>
            <w:r w:rsidR="00050412" w:rsidRPr="0055440B">
              <w:rPr>
                <w:rFonts w:ascii="宋体" w:hAnsi="宋体" w:cs="宋体" w:hint="eastAsia"/>
                <w:bCs/>
                <w:szCs w:val="21"/>
                <w:lang w:val="zh-CN"/>
              </w:rPr>
              <w:t>是。</w:t>
            </w:r>
            <w:r w:rsidR="00050412" w:rsidRPr="0055440B">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9237E9" w:rsidRPr="0055440B" w:rsidRDefault="00050412">
            <w:pPr>
              <w:autoSpaceDE w:val="0"/>
              <w:autoSpaceDN w:val="0"/>
              <w:adjustRightInd w:val="0"/>
              <w:spacing w:line="360" w:lineRule="auto"/>
              <w:contextualSpacing/>
              <w:rPr>
                <w:rFonts w:ascii="宋体" w:cs="宋体"/>
                <w:bCs/>
                <w:szCs w:val="21"/>
                <w:lang w:val="zh-CN"/>
              </w:rPr>
            </w:pPr>
            <w:r w:rsidRPr="0055440B">
              <w:rPr>
                <w:rFonts w:hAnsi="宋体" w:cs="宋体" w:hint="eastAsia"/>
                <w:szCs w:val="21"/>
                <w:lang w:val="zh-CN"/>
              </w:rPr>
              <w:t>□否。投标人投标时须提供纸质投标文件。投标人资质、业绩、荣誉及相关人员证明材料等资料原件根据招标文件要求提供。</w:t>
            </w:r>
          </w:p>
        </w:tc>
      </w:tr>
      <w:tr w:rsidR="009237E9">
        <w:trPr>
          <w:trHeight w:val="510"/>
          <w:jc w:val="center"/>
        </w:trPr>
        <w:tc>
          <w:tcPr>
            <w:tcW w:w="629" w:type="dxa"/>
            <w:vAlign w:val="center"/>
          </w:tcPr>
          <w:p w:rsidR="009237E9" w:rsidRDefault="00050412">
            <w:pPr>
              <w:autoSpaceDE w:val="0"/>
              <w:autoSpaceDN w:val="0"/>
              <w:adjustRightInd w:val="0"/>
              <w:spacing w:line="276" w:lineRule="auto"/>
              <w:jc w:val="center"/>
              <w:rPr>
                <w:rFonts w:ascii="宋体" w:hAnsi="宋体" w:cs="黑体"/>
                <w:szCs w:val="21"/>
              </w:rPr>
            </w:pPr>
            <w:r>
              <w:rPr>
                <w:rFonts w:ascii="宋体" w:hAnsi="宋体" w:cs="黑体" w:hint="eastAsia"/>
                <w:szCs w:val="21"/>
              </w:rPr>
              <w:t>26</w:t>
            </w:r>
          </w:p>
        </w:tc>
        <w:tc>
          <w:tcPr>
            <w:tcW w:w="2153" w:type="dxa"/>
            <w:vAlign w:val="center"/>
          </w:tcPr>
          <w:p w:rsidR="009237E9" w:rsidRDefault="00050412">
            <w:pPr>
              <w:autoSpaceDE w:val="0"/>
              <w:autoSpaceDN w:val="0"/>
              <w:adjustRightInd w:val="0"/>
              <w:spacing w:line="360" w:lineRule="auto"/>
              <w:jc w:val="center"/>
              <w:rPr>
                <w:rFonts w:ascii="宋体" w:hAnsi="宋体" w:cs="宋体"/>
                <w:bCs/>
                <w:szCs w:val="21"/>
                <w:lang w:val="zh-CN"/>
              </w:rPr>
            </w:pPr>
            <w:r>
              <w:rPr>
                <w:rFonts w:asciiTheme="minorEastAsia" w:hAnsiTheme="minorEastAsia" w:cs="宋体" w:hint="eastAsia"/>
                <w:bCs/>
                <w:szCs w:val="21"/>
                <w:lang w:val="zh-CN"/>
              </w:rPr>
              <w:t>特别提示</w:t>
            </w:r>
          </w:p>
        </w:tc>
        <w:tc>
          <w:tcPr>
            <w:tcW w:w="6813" w:type="dxa"/>
            <w:vAlign w:val="center"/>
          </w:tcPr>
          <w:p w:rsidR="009237E9" w:rsidRPr="0055440B" w:rsidRDefault="00050412">
            <w:pPr>
              <w:autoSpaceDE w:val="0"/>
              <w:autoSpaceDN w:val="0"/>
              <w:adjustRightInd w:val="0"/>
              <w:spacing w:line="360" w:lineRule="auto"/>
              <w:contextualSpacing/>
              <w:rPr>
                <w:rFonts w:ascii="ˎ̥" w:hAnsi="ˎ̥"/>
                <w:b/>
                <w:bCs/>
              </w:rPr>
            </w:pPr>
            <w:r w:rsidRPr="0055440B">
              <w:rPr>
                <w:rFonts w:ascii="ˎ̥" w:hAnsi="ˎ̥" w:hint="eastAsia"/>
                <w:b/>
                <w:bCs/>
              </w:rPr>
              <w:t>按照《关于推进全流程电子化交易和在线监管工作有关问题的通知》（许公管办</w:t>
            </w:r>
            <w:r w:rsidRPr="0055440B">
              <w:rPr>
                <w:rFonts w:ascii="ˎ̥" w:hAnsi="ˎ̥" w:hint="eastAsia"/>
                <w:b/>
                <w:bCs/>
              </w:rPr>
              <w:t>[2019]3</w:t>
            </w:r>
            <w:r w:rsidRPr="0055440B">
              <w:rPr>
                <w:rFonts w:ascii="ˎ̥" w:hAnsi="ˎ̥" w:hint="eastAsia"/>
                <w:b/>
                <w:bCs/>
              </w:rPr>
              <w:t>号）规定：</w:t>
            </w:r>
          </w:p>
          <w:p w:rsidR="009237E9" w:rsidRPr="0055440B" w:rsidRDefault="00050412">
            <w:pPr>
              <w:autoSpaceDE w:val="0"/>
              <w:autoSpaceDN w:val="0"/>
              <w:adjustRightInd w:val="0"/>
              <w:spacing w:line="360" w:lineRule="auto"/>
              <w:contextualSpacing/>
              <w:rPr>
                <w:rFonts w:ascii="ˎ̥" w:hAnsi="ˎ̥"/>
                <w:b/>
                <w:bCs/>
              </w:rPr>
            </w:pPr>
            <w:r w:rsidRPr="0055440B">
              <w:rPr>
                <w:rFonts w:ascii="ˎ̥" w:hAnsi="ˎ̥" w:hint="eastAsia"/>
                <w:b/>
                <w:bCs/>
              </w:rPr>
              <w:t>不同供应商电子投标文件制作硬件特征码（网卡</w:t>
            </w:r>
            <w:r w:rsidRPr="0055440B">
              <w:rPr>
                <w:rFonts w:ascii="ˎ̥" w:hAnsi="ˎ̥" w:hint="eastAsia"/>
                <w:b/>
                <w:bCs/>
              </w:rPr>
              <w:t>MAC</w:t>
            </w:r>
            <w:r w:rsidRPr="0055440B">
              <w:rPr>
                <w:rFonts w:ascii="ˎ̥" w:hAnsi="ˎ̥" w:hint="eastAsia"/>
                <w:b/>
                <w:bCs/>
              </w:rPr>
              <w:t>地址、</w:t>
            </w:r>
            <w:r w:rsidRPr="0055440B">
              <w:rPr>
                <w:rFonts w:ascii="ˎ̥" w:hAnsi="ˎ̥" w:hint="eastAsia"/>
                <w:b/>
                <w:bCs/>
              </w:rPr>
              <w:t>CPU</w:t>
            </w:r>
            <w:r w:rsidRPr="0055440B">
              <w:rPr>
                <w:rFonts w:ascii="ˎ̥" w:hAnsi="ˎ̥" w:hint="eastAsia"/>
                <w:b/>
                <w:bCs/>
              </w:rPr>
              <w:t>序号、硬盘序列号等）雷同时，视为‘</w:t>
            </w:r>
            <w:r w:rsidRPr="0055440B">
              <w:rPr>
                <w:rFonts w:ascii="ˎ̥" w:hAnsi="ˎ̥"/>
                <w:b/>
                <w:bCs/>
              </w:rPr>
              <w:t>不同</w:t>
            </w:r>
            <w:r w:rsidRPr="0055440B">
              <w:rPr>
                <w:rFonts w:ascii="ˎ̥" w:hAnsi="ˎ̥" w:hint="eastAsia"/>
                <w:b/>
                <w:bCs/>
              </w:rPr>
              <w:t>投标人的投标</w:t>
            </w:r>
            <w:r w:rsidRPr="0055440B">
              <w:rPr>
                <w:rFonts w:ascii="ˎ̥" w:hAnsi="ˎ̥"/>
                <w:b/>
                <w:bCs/>
              </w:rPr>
              <w:t>文件由同一单位或者个人编制</w:t>
            </w:r>
            <w:r w:rsidRPr="0055440B">
              <w:rPr>
                <w:rFonts w:ascii="ˎ̥" w:hAnsi="ˎ̥" w:hint="eastAsia"/>
                <w:b/>
                <w:bCs/>
              </w:rPr>
              <w:t>’或‘</w:t>
            </w:r>
            <w:r w:rsidRPr="0055440B">
              <w:rPr>
                <w:rFonts w:ascii="ˎ̥" w:hAnsi="ˎ̥"/>
                <w:b/>
                <w:bCs/>
              </w:rPr>
              <w:t>不同</w:t>
            </w:r>
            <w:r w:rsidRPr="0055440B">
              <w:rPr>
                <w:rFonts w:ascii="ˎ̥" w:hAnsi="ˎ̥" w:hint="eastAsia"/>
                <w:b/>
                <w:bCs/>
              </w:rPr>
              <w:t>投标人</w:t>
            </w:r>
            <w:r w:rsidRPr="0055440B">
              <w:rPr>
                <w:rFonts w:ascii="ˎ̥" w:hAnsi="ˎ̥"/>
                <w:b/>
                <w:bCs/>
              </w:rPr>
              <w:t>委托同一单位或者个人办理</w:t>
            </w:r>
            <w:r w:rsidRPr="0055440B">
              <w:rPr>
                <w:rFonts w:ascii="ˎ̥" w:hAnsi="ˎ̥" w:hint="eastAsia"/>
                <w:b/>
                <w:bCs/>
              </w:rPr>
              <w:t>响应</w:t>
            </w:r>
            <w:r w:rsidRPr="0055440B">
              <w:rPr>
                <w:rFonts w:ascii="ˎ̥" w:hAnsi="ˎ̥"/>
                <w:b/>
                <w:bCs/>
              </w:rPr>
              <w:t>事宜</w:t>
            </w:r>
            <w:r w:rsidRPr="0055440B">
              <w:rPr>
                <w:rFonts w:ascii="ˎ̥" w:hAnsi="ˎ̥" w:hint="eastAsia"/>
                <w:b/>
                <w:bCs/>
              </w:rPr>
              <w:t>’，其投标无效。</w:t>
            </w:r>
          </w:p>
          <w:p w:rsidR="009237E9" w:rsidRPr="0055440B" w:rsidRDefault="00050412">
            <w:pPr>
              <w:autoSpaceDE w:val="0"/>
              <w:autoSpaceDN w:val="0"/>
              <w:adjustRightInd w:val="0"/>
              <w:spacing w:line="360" w:lineRule="auto"/>
              <w:contextualSpacing/>
              <w:rPr>
                <w:rFonts w:ascii="宋体" w:hAnsi="宋体" w:cs="宋体"/>
                <w:b/>
                <w:kern w:val="0"/>
                <w:szCs w:val="21"/>
                <w:lang w:val="zh-CN"/>
              </w:rPr>
            </w:pPr>
            <w:r w:rsidRPr="0055440B">
              <w:rPr>
                <w:rFonts w:ascii="ˎ̥" w:hAnsi="ˎ̥" w:hint="eastAsia"/>
              </w:rPr>
              <w:t>评审专家应严格按照要求查看“硬件特征码”</w:t>
            </w:r>
            <w:r w:rsidRPr="0055440B">
              <w:rPr>
                <w:rFonts w:ascii="ˎ̥" w:hAnsi="ˎ̥" w:hint="eastAsia"/>
              </w:rPr>
              <w:t xml:space="preserve"> </w:t>
            </w:r>
            <w:r w:rsidRPr="0055440B">
              <w:rPr>
                <w:rFonts w:ascii="ˎ̥" w:hAnsi="ˎ̥" w:hint="eastAsia"/>
              </w:rPr>
              <w:t>相关信息并进行评审，在评审报告中显示“不同投标人电子投标文件制作硬件特征码”是否雷同的分析及判定结果。</w:t>
            </w:r>
          </w:p>
        </w:tc>
      </w:tr>
    </w:tbl>
    <w:p w:rsidR="009237E9" w:rsidRDefault="00050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2"/>
        </w:rPr>
      </w:pPr>
      <w:r>
        <w:rPr>
          <w:rFonts w:ascii="宋体" w:hAnsi="宋体" w:cs="宋体" w:hint="eastAsia"/>
          <w:b/>
          <w:kern w:val="0"/>
          <w:sz w:val="32"/>
          <w:szCs w:val="32"/>
        </w:rPr>
        <w:br w:type="page"/>
      </w:r>
      <w:r>
        <w:rPr>
          <w:rFonts w:asciiTheme="majorEastAsia" w:eastAsiaTheme="majorEastAsia" w:hAnsiTheme="majorEastAsia" w:cs="宋体" w:hint="eastAsia"/>
          <w:b/>
          <w:kern w:val="0"/>
          <w:sz w:val="40"/>
          <w:szCs w:val="32"/>
        </w:rPr>
        <w:lastRenderedPageBreak/>
        <w:t>第四章 投标人须知</w:t>
      </w:r>
    </w:p>
    <w:p w:rsidR="009237E9" w:rsidRDefault="009237E9">
      <w:pPr>
        <w:tabs>
          <w:tab w:val="left" w:pos="1260"/>
        </w:tabs>
        <w:autoSpaceDE w:val="0"/>
        <w:autoSpaceDN w:val="0"/>
        <w:adjustRightInd w:val="0"/>
        <w:spacing w:line="360" w:lineRule="auto"/>
        <w:contextualSpacing/>
        <w:jc w:val="center"/>
        <w:rPr>
          <w:rFonts w:asciiTheme="minorEastAsia" w:hAnsiTheme="minorEastAsia" w:cs="宋体"/>
          <w:b/>
          <w:kern w:val="0"/>
          <w:sz w:val="36"/>
          <w:szCs w:val="28"/>
        </w:rPr>
      </w:pPr>
    </w:p>
    <w:p w:rsidR="009237E9" w:rsidRDefault="00050412">
      <w:pPr>
        <w:tabs>
          <w:tab w:val="left" w:pos="1260"/>
        </w:tabs>
        <w:autoSpaceDE w:val="0"/>
        <w:autoSpaceDN w:val="0"/>
        <w:adjustRightInd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一、概念释义</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1.适用范围</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1.1本招标文件仅适用于本次“投标邀请”中所述采购项目。</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1.2本招标文件解释权属于“投标邀请”所述的采购人。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2.定义</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2.1“采购项目”：“投标人须知前附表”中所述的采购项目。</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2.2“招标人”：“投标人须知前附表”中所述的组织本次招标的代理机构和采购人。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2.3“采购人”：是指依法进行政府采购的国家机关、事业单位、团体组织。采购人名称、地址、电话、联系人见“投标人须知前附表”。</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2.4“代理机构”：接受采购人委托，代理采购项目的采购代理机构。代理机构名称、地址、 电话、联系人见“投标人须知前附表”。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采购代理机构及其分支机构不得在所代理的采购项目中投标或者代理投标，不得为所代理的采购项目的投标人参加本项目提供投标咨询。</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2.7“节能产品”或者“环保产品”：财政部发布的《节能产品政府采购清单》或者《环境标志产品政府采购清单》的产品。</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2.8“进口产品”：是指通过中国海关报关验放进入中国境内且产自关境外的产品，包括已经进入中国境内的进口产品。详见《</w:t>
      </w:r>
      <w:r>
        <w:rPr>
          <w:rFonts w:asciiTheme="minorEastAsia" w:hAnsiTheme="minorEastAsia" w:cs="宋体"/>
          <w:kern w:val="0"/>
          <w:sz w:val="24"/>
          <w:szCs w:val="21"/>
        </w:rPr>
        <w:t>关于政府采购进口产品管理有关问题的通知</w:t>
      </w:r>
      <w:r>
        <w:rPr>
          <w:rFonts w:asciiTheme="minorEastAsia" w:hAnsiTheme="minorEastAsia" w:cs="宋体" w:hint="eastAsia"/>
          <w:kern w:val="0"/>
          <w:sz w:val="24"/>
          <w:szCs w:val="21"/>
        </w:rPr>
        <w:t>》(财库[2007]119号)、《关于政府采购进口产品管理有关问题的通知》（财办库［</w:t>
      </w:r>
      <w:r>
        <w:rPr>
          <w:rFonts w:asciiTheme="minorEastAsia" w:hAnsiTheme="minorEastAsia" w:cs="宋体"/>
          <w:kern w:val="0"/>
          <w:sz w:val="24"/>
          <w:szCs w:val="21"/>
        </w:rPr>
        <w:t>2008</w:t>
      </w:r>
      <w:r>
        <w:rPr>
          <w:rFonts w:asciiTheme="minorEastAsia" w:hAnsiTheme="minorEastAsia" w:cs="宋体" w:hint="eastAsia"/>
          <w:kern w:val="0"/>
          <w:sz w:val="24"/>
          <w:szCs w:val="21"/>
        </w:rPr>
        <w:t>］</w:t>
      </w:r>
      <w:r>
        <w:rPr>
          <w:rFonts w:asciiTheme="minorEastAsia" w:hAnsiTheme="minorEastAsia" w:cs="宋体"/>
          <w:kern w:val="0"/>
          <w:sz w:val="24"/>
          <w:szCs w:val="21"/>
        </w:rPr>
        <w:t xml:space="preserve">248 </w:t>
      </w:r>
      <w:r>
        <w:rPr>
          <w:rFonts w:asciiTheme="minorEastAsia" w:hAnsiTheme="minorEastAsia" w:cs="宋体" w:hint="eastAsia"/>
          <w:kern w:val="0"/>
          <w:sz w:val="24"/>
          <w:szCs w:val="21"/>
        </w:rPr>
        <w:t>号）。</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kern w:val="0"/>
          <w:sz w:val="24"/>
          <w:szCs w:val="21"/>
        </w:rPr>
        <w:t>招标文件列明不允许或未列明允许进口产品参加投标的，均视为拒绝进口产品参加</w:t>
      </w:r>
      <w:r>
        <w:rPr>
          <w:rFonts w:asciiTheme="minorEastAsia" w:hAnsiTheme="minorEastAsia" w:cs="宋体"/>
          <w:kern w:val="0"/>
          <w:sz w:val="24"/>
          <w:szCs w:val="21"/>
        </w:rPr>
        <w:lastRenderedPageBreak/>
        <w:t>投标。</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kern w:val="0"/>
          <w:sz w:val="24"/>
          <w:szCs w:val="21"/>
        </w:rPr>
        <w:t>如</w:t>
      </w:r>
      <w:r>
        <w:rPr>
          <w:rFonts w:asciiTheme="minorEastAsia" w:hAnsiTheme="minorEastAsia" w:cs="宋体" w:hint="eastAsia"/>
          <w:kern w:val="0"/>
          <w:sz w:val="24"/>
          <w:szCs w:val="21"/>
        </w:rPr>
        <w:t>招标</w:t>
      </w:r>
      <w:r>
        <w:rPr>
          <w:rFonts w:asciiTheme="minorEastAsia" w:hAnsiTheme="minorEastAsia" w:cs="宋体"/>
          <w:kern w:val="0"/>
          <w:sz w:val="24"/>
          <w:szCs w:val="21"/>
        </w:rPr>
        <w:t>文件中已说明，经财政部门审核同意，允许部分或全部产品采购进口产品，投标人既可提供本国产品，也可以提供进口产品。</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2.9招标文件中凡标有“</w:t>
      </w:r>
      <w:r>
        <w:rPr>
          <w:rFonts w:asciiTheme="minorEastAsia" w:eastAsiaTheme="minorEastAsia" w:hAnsiTheme="minorEastAsia" w:cs="微软雅黑" w:hint="eastAsia"/>
          <w:b/>
          <w:color w:val="FF0000"/>
          <w:szCs w:val="21"/>
        </w:rPr>
        <w:t>★</w:t>
      </w:r>
      <w:r>
        <w:rPr>
          <w:rFonts w:asciiTheme="minorEastAsia" w:hAnsiTheme="minorEastAsia" w:cs="宋体" w:hint="eastAsia"/>
          <w:kern w:val="0"/>
          <w:sz w:val="24"/>
          <w:szCs w:val="21"/>
        </w:rPr>
        <w:t>”的条款均系实质性要求条款。</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3.合格的投标人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3.1 在中华人民共和国境内注册，具有本项目生产、制造、供应或实施能力，符合、承认并承诺履行本招标文件各项规定的法人、其他组织或者自然人。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3.2 符合本项目“投标邀请”和“投标人须知前附表”中规定的合格投标人所必须具备的条件。</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3.4 单位负责人为同一人或者存在直接控股、管理关系的不同供应商，不得参加同 一合同项下的政府采购活动；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3.5 除单一来源采购项目外，为采购项目提供整体设计、规范编制或者项目管理、  监理、检测等服务的供应商，不得再参加该采购项目的其他采购活动。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3.6“投标邀请”和“投标人须知前附表”规定接受联合体投标的，除应符合本章第</w:t>
      </w:r>
      <w:r>
        <w:rPr>
          <w:rFonts w:asciiTheme="minorEastAsia" w:hAnsiTheme="minorEastAsia" w:cs="宋体"/>
          <w:kern w:val="0"/>
          <w:sz w:val="24"/>
          <w:szCs w:val="21"/>
        </w:rPr>
        <w:t>3.1</w:t>
      </w:r>
      <w:r>
        <w:rPr>
          <w:rFonts w:asciiTheme="minorEastAsia" w:hAnsiTheme="minorEastAsia" w:cs="宋体" w:hint="eastAsia"/>
          <w:kern w:val="0"/>
          <w:sz w:val="24"/>
          <w:szCs w:val="21"/>
        </w:rPr>
        <w:t>项和3.2项要求外，还应遵守以下规定：</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（1）在投标文件中向采购人提交联合体协议书，明确联合体各方承担的工作和义务；</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（2）联合体中有同类资质的供应商按联合体分工承担相同工作的，应当按照资质等级较低的供应商确定资质等级；</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（3）招标人根据采购项目的特殊要求规定投标人特定条件的，联合体各方中至少应当有一方符合采购规定的特定条件。</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（4）联合体各方不得再单独参加或者与其他供应商另外组成联合体参加同一合同项下的政府采购活动。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（5）联合体各方应当共同与采购人签订采购合同，就采购合同约定的事项对采购人</w:t>
      </w:r>
      <w:hyperlink r:id="rId12" w:tgtFrame="_blank" w:history="1">
        <w:r>
          <w:rPr>
            <w:rFonts w:asciiTheme="minorEastAsia" w:hAnsiTheme="minorEastAsia" w:cs="宋体" w:hint="eastAsia"/>
            <w:kern w:val="0"/>
            <w:sz w:val="24"/>
            <w:szCs w:val="21"/>
          </w:rPr>
          <w:t>承担连带责任</w:t>
        </w:r>
      </w:hyperlink>
      <w:r>
        <w:rPr>
          <w:rFonts w:asciiTheme="minorEastAsia" w:hAnsiTheme="minorEastAsia" w:cs="宋体" w:hint="eastAsia"/>
          <w:kern w:val="0"/>
          <w:sz w:val="24"/>
          <w:szCs w:val="21"/>
        </w:rPr>
        <w:t>。</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3.7 法律、行政法规规定的其他条件。</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4.合格的货物和服务</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4.2 投标人所提供的服务应当没有侵犯任何第三方的知识产权、技术秘密等合法权 利。</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4.4 投标人所投产品如被列入财政部与国家主管部门颁发的节能产品目录或环境标志产品目录，应提供相关证明，在评标时予以优先采购。</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4.5 如投标人所投产品被列入</w:t>
      </w:r>
      <w:r>
        <w:rPr>
          <w:rFonts w:asciiTheme="minorEastAsia" w:hAnsiTheme="minorEastAsia" w:cs="宋体"/>
          <w:kern w:val="0"/>
          <w:sz w:val="24"/>
          <w:szCs w:val="21"/>
        </w:rPr>
        <w:t>《中华人民共和国实施强制性产品认证的产品目录》，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具备国家认监委</w:t>
      </w:r>
      <w:r>
        <w:rPr>
          <w:rFonts w:asciiTheme="minorEastAsia" w:hAnsiTheme="minorEastAsia" w:cs="宋体" w:hint="eastAsia"/>
          <w:kern w:val="0"/>
          <w:sz w:val="24"/>
          <w:szCs w:val="21"/>
        </w:rPr>
        <w:t>指定强制性产品认证机构</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《中国</w:t>
      </w:r>
      <w:r>
        <w:rPr>
          <w:rFonts w:asciiTheme="minorEastAsia" w:hAnsiTheme="minorEastAsia" w:cs="宋体" w:hint="eastAsia"/>
          <w:kern w:val="0"/>
          <w:sz w:val="24"/>
          <w:szCs w:val="21"/>
        </w:rPr>
        <w:t>国家</w:t>
      </w:r>
      <w:r>
        <w:rPr>
          <w:rFonts w:asciiTheme="minorEastAsia" w:hAnsiTheme="minorEastAsia" w:cs="宋体"/>
          <w:kern w:val="0"/>
          <w:sz w:val="24"/>
          <w:szCs w:val="21"/>
        </w:rPr>
        <w:t>强制</w:t>
      </w:r>
      <w:r>
        <w:rPr>
          <w:rFonts w:asciiTheme="minorEastAsia" w:hAnsiTheme="minorEastAsia" w:cs="宋体" w:hint="eastAsia"/>
          <w:kern w:val="0"/>
          <w:sz w:val="24"/>
          <w:szCs w:val="21"/>
        </w:rPr>
        <w:t>性产品</w:t>
      </w:r>
      <w:r>
        <w:rPr>
          <w:rFonts w:asciiTheme="minorEastAsia" w:hAnsiTheme="minorEastAsia" w:cs="宋体"/>
          <w:kern w:val="0"/>
          <w:sz w:val="24"/>
          <w:szCs w:val="21"/>
        </w:rPr>
        <w:t>认证</w:t>
      </w:r>
      <w:r>
        <w:rPr>
          <w:rFonts w:asciiTheme="minorEastAsia" w:hAnsiTheme="minorEastAsia" w:cs="宋体" w:hint="eastAsia"/>
          <w:kern w:val="0"/>
          <w:sz w:val="24"/>
          <w:szCs w:val="21"/>
        </w:rPr>
        <w:t>证书</w:t>
      </w:r>
      <w:r>
        <w:rPr>
          <w:rFonts w:asciiTheme="minorEastAsia" w:hAnsiTheme="minorEastAsia" w:cs="宋体"/>
          <w:kern w:val="0"/>
          <w:sz w:val="24"/>
          <w:szCs w:val="21"/>
        </w:rPr>
        <w:t>》（CCC 认证）。</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4.6 投标人所投产品如被列入</w:t>
      </w:r>
      <w:r>
        <w:rPr>
          <w:rFonts w:asciiTheme="minorEastAsia" w:hAnsiTheme="minorEastAsia" w:cs="宋体"/>
          <w:kern w:val="0"/>
          <w:sz w:val="24"/>
          <w:szCs w:val="21"/>
        </w:rPr>
        <w:t>《信息安全产品强制性认证目录》，</w:t>
      </w:r>
      <w:r>
        <w:rPr>
          <w:rFonts w:asciiTheme="minorEastAsia" w:hAnsiTheme="minorEastAsia" w:cs="宋体" w:hint="eastAsia"/>
          <w:kern w:val="0"/>
          <w:sz w:val="24"/>
          <w:szCs w:val="21"/>
        </w:rPr>
        <w:t>则该产品应</w:t>
      </w:r>
      <w:r>
        <w:rPr>
          <w:rFonts w:asciiTheme="minorEastAsia" w:hAnsiTheme="minorEastAsia" w:cs="宋体"/>
          <w:kern w:val="0"/>
          <w:sz w:val="24"/>
          <w:szCs w:val="21"/>
        </w:rPr>
        <w:t>具备</w:t>
      </w:r>
      <w:r>
        <w:rPr>
          <w:rFonts w:asciiTheme="minorEastAsia" w:hAnsiTheme="minorEastAsia" w:cs="宋体" w:hint="eastAsia"/>
          <w:kern w:val="0"/>
          <w:sz w:val="24"/>
          <w:szCs w:val="21"/>
        </w:rPr>
        <w:t>中国信息安全认证中心</w:t>
      </w:r>
      <w:r>
        <w:rPr>
          <w:rFonts w:asciiTheme="minorEastAsia" w:hAnsiTheme="minorEastAsia" w:cs="宋体"/>
          <w:kern w:val="0"/>
          <w:sz w:val="24"/>
          <w:szCs w:val="21"/>
        </w:rPr>
        <w:t>颁</w:t>
      </w:r>
      <w:r>
        <w:rPr>
          <w:rFonts w:asciiTheme="minorEastAsia" w:hAnsiTheme="minorEastAsia" w:cs="宋体" w:hint="eastAsia"/>
          <w:kern w:val="0"/>
          <w:sz w:val="24"/>
          <w:szCs w:val="21"/>
        </w:rPr>
        <w:t>发的</w:t>
      </w:r>
      <w:r>
        <w:rPr>
          <w:rFonts w:asciiTheme="minorEastAsia" w:hAnsiTheme="minorEastAsia" w:cs="宋体"/>
          <w:kern w:val="0"/>
          <w:sz w:val="24"/>
          <w:szCs w:val="21"/>
        </w:rPr>
        <w:t>《</w:t>
      </w:r>
      <w:hyperlink r:id="rId13" w:tgtFrame="_blank" w:history="1">
        <w:r>
          <w:rPr>
            <w:rFonts w:asciiTheme="minorEastAsia" w:hAnsiTheme="minorEastAsia" w:cs="宋体" w:hint="eastAsia"/>
            <w:kern w:val="0"/>
            <w:sz w:val="24"/>
            <w:szCs w:val="21"/>
          </w:rPr>
          <w:t>中国国家信息安全产品认证证书</w:t>
        </w:r>
      </w:hyperlink>
      <w:r>
        <w:rPr>
          <w:rFonts w:asciiTheme="minorEastAsia" w:hAnsiTheme="minorEastAsia" w:cs="宋体"/>
          <w:kern w:val="0"/>
          <w:sz w:val="24"/>
          <w:szCs w:val="21"/>
        </w:rPr>
        <w:t>》。</w:t>
      </w:r>
      <w:r>
        <w:rPr>
          <w:rFonts w:asciiTheme="minorEastAsia" w:hAnsiTheme="minorEastAsia" w:cs="宋体" w:hint="eastAsia"/>
          <w:kern w:val="0"/>
          <w:sz w:val="24"/>
          <w:szCs w:val="21"/>
        </w:rPr>
        <w:t>投标人</w:t>
      </w:r>
      <w:r>
        <w:rPr>
          <w:rFonts w:asciiTheme="minorEastAsia" w:hAnsiTheme="minorEastAsia" w:cs="宋体"/>
          <w:kern w:val="0"/>
          <w:sz w:val="24"/>
          <w:szCs w:val="21"/>
        </w:rPr>
        <w:t>不能提供超出此目录范畴外的替代品</w:t>
      </w:r>
      <w:r>
        <w:rPr>
          <w:rFonts w:asciiTheme="minorEastAsia" w:hAnsiTheme="minorEastAsia" w:cs="宋体" w:hint="eastAsia"/>
          <w:kern w:val="0"/>
          <w:sz w:val="24"/>
          <w:szCs w:val="21"/>
        </w:rPr>
        <w:t>。</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5.投标费用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不论投标的结果如何，投标人均应自行承担所有与投标有关的全部费用，招标人在任何情况下均无义务和责任承担这些费用。</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6.信息发布</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7.采购代理机构代理费用收取标准和方式</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7.1 收取标准:按照中标合同金额的比例收取。详见投标人须知前附表。</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7.2 收取方式：一次性以银行划账、电汇、汇票或支票的形式支付。</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8.其他</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9237E9" w:rsidRDefault="00050412">
      <w:pPr>
        <w:tabs>
          <w:tab w:val="left" w:pos="1260"/>
        </w:tabs>
        <w:autoSpaceDE w:val="0"/>
        <w:autoSpaceDN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二、招标文件说明</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9.招标文件构成</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9.1招标文件由以下部分组成：</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（1）投标邀请（招标公告）</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（2）项目需求</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（3）投标人须知前附表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（4）投标人须知</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（5）政府采购政策功能</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（6）资格审查与评标</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（7）合同条款及格式</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（8）投标文件有关格式</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（9）本项目招标文件的澄清、答复、修改、补充内容（如有的话）</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237E9" w:rsidRDefault="00050412">
      <w:pPr>
        <w:autoSpaceDE w:val="0"/>
        <w:autoSpaceDN w:val="0"/>
        <w:spacing w:line="360" w:lineRule="auto"/>
        <w:contextualSpacing/>
        <w:rPr>
          <w:rFonts w:asciiTheme="minorEastAsia" w:hAnsiTheme="minorEastAsia" w:cs="宋体"/>
          <w:b/>
          <w:kern w:val="0"/>
          <w:sz w:val="24"/>
          <w:szCs w:val="21"/>
        </w:rPr>
      </w:pPr>
      <w:r>
        <w:rPr>
          <w:rFonts w:asciiTheme="minorEastAsia" w:hAnsiTheme="minorEastAsia" w:cs="宋体" w:hint="eastAsia"/>
          <w:b/>
          <w:kern w:val="0"/>
          <w:sz w:val="24"/>
          <w:szCs w:val="21"/>
        </w:rPr>
        <w:t>10.现场考察、开标前答疑会</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10.1 招标人根据采购项目的具体情况，可以在招标文件公告期满后，组织已获取招标文件的潜在投标人现场考察或者召开开标前答疑会。</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招标人组织现场考察或者召开开标前答疑会的，所有投标人应按“投标人须知前附表”规定的时间、地点前往参加现场考察或者开标前答疑会。投标人如 不参加，其风</w:t>
      </w:r>
      <w:r>
        <w:rPr>
          <w:rFonts w:asciiTheme="minorEastAsia" w:hAnsiTheme="minorEastAsia" w:cs="宋体" w:hint="eastAsia"/>
          <w:kern w:val="0"/>
          <w:sz w:val="24"/>
          <w:szCs w:val="21"/>
        </w:rPr>
        <w:lastRenderedPageBreak/>
        <w:t>险由投标人自行承担，招标人不承担任何责任。</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10.4 现场考察及参加开标前答疑会所发生的费用及一切责任由投标人自行承担。</w:t>
      </w:r>
    </w:p>
    <w:p w:rsidR="009237E9" w:rsidRDefault="00050412">
      <w:pPr>
        <w:autoSpaceDE w:val="0"/>
        <w:autoSpaceDN w:val="0"/>
        <w:spacing w:line="360" w:lineRule="auto"/>
        <w:ind w:firstLineChars="50" w:firstLine="12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11.招标文件的澄清或修改</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11.1 在投标截止期前，无论出于何种原因，招标人可主动地或在解答潜在投标人提出的澄清问题时对招标文件进行修改。</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11.3 澄清或修改公告的内容为招标文件的组成部分，并对投标人具有约束力。当招标文件与澄清或修改公告就同一内容的表述不一致时，以最后发出的文件内容为准。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11.4 如果澄清或者修改发出的时间距规定的投标截止时间不足15日，招标人将顺延提交投标文件的截止时间。</w:t>
      </w:r>
    </w:p>
    <w:p w:rsidR="009237E9" w:rsidRDefault="00050412">
      <w:pPr>
        <w:pStyle w:val="af5"/>
        <w:numPr>
          <w:ilvl w:val="0"/>
          <w:numId w:val="6"/>
        </w:numPr>
        <w:tabs>
          <w:tab w:val="left" w:pos="1260"/>
        </w:tabs>
        <w:autoSpaceDE w:val="0"/>
        <w:autoSpaceDN w:val="0"/>
        <w:spacing w:line="360" w:lineRule="auto"/>
        <w:ind w:firstLineChars="0"/>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t>投标文件的编制</w:t>
      </w:r>
    </w:p>
    <w:p w:rsidR="009237E9" w:rsidRDefault="00050412">
      <w:pPr>
        <w:autoSpaceDE w:val="0"/>
        <w:autoSpaceDN w:val="0"/>
        <w:spacing w:line="360" w:lineRule="auto"/>
        <w:contextualSpacing/>
        <w:rPr>
          <w:rFonts w:asciiTheme="minorEastAsia" w:hAnsiTheme="minorEastAsia" w:cs="宋体"/>
          <w:b/>
          <w:kern w:val="0"/>
          <w:sz w:val="24"/>
          <w:szCs w:val="21"/>
        </w:rPr>
      </w:pPr>
      <w:r>
        <w:rPr>
          <w:rFonts w:asciiTheme="minorEastAsia" w:hAnsiTheme="minorEastAsia" w:cs="宋体" w:hint="eastAsia"/>
          <w:b/>
          <w:kern w:val="0"/>
          <w:sz w:val="24"/>
          <w:szCs w:val="21"/>
        </w:rPr>
        <w:t>12.投标的语言及计量单位</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12.2 投标计量单位，招标文件已有明确规定的，使用招标文件规定的计量单位；招标文件没有规定的，一律采用中华人民共和国法定计量单位。</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13.投标报价</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13.1 本次招标项目的投标均以人民币为计算单位。</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13.2 采购人不得向投标人索要或者接受其给予的赠品、回扣或者与采购无关的其   他商品、服务。</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13.3 投标人应对项目要求的全部内容进行报价，少报漏报将导致其投标为非实质 性响应予以拒绝。</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13.5 本项目所涉及的运输、施工、安装、集成、调试、验收、备品和工具等费用均包含在投标报价中。</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13.6 本次招标不接受可选择或可调整的投标方案和报价，任何有选择的或可调整的投标方案和报价将被视为非实质性响应投标而作无效投标处理。</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13.8 最低报价不能作为中标的保证。</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14.投标有效期</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14.2 投标有效期内投标人撤销投标文件的，投标人将承担违背投标承诺函的责任追究。</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14.4 中标人的投标文件作为项目合同的附件，其有效期至中标人全部合同义务履行完毕为止。</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15.投标文件构成</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15.1投标文件的构成应符合法律法规及招标文件的要求。</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15.2 投标人应当按照招标文件的要求编制投标文件。投标文件应当对招标文件提 出的要求和条件作出明确响应。</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15.3 投标文件由资格证明材料、符合性证明材料、其它材料等组成。</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asciiTheme="minorEastAsia" w:hAnsiTheme="minorEastAsia" w:cs="宋体"/>
          <w:kern w:val="0"/>
          <w:sz w:val="24"/>
          <w:szCs w:val="21"/>
        </w:rPr>
        <w:t>.file</w:t>
      </w:r>
      <w:r>
        <w:rPr>
          <w:rFonts w:asciiTheme="minorEastAsia" w:hAnsiTheme="minorEastAsia" w:cs="宋体" w:hint="eastAsia"/>
          <w:kern w:val="0"/>
          <w:sz w:val="24"/>
          <w:szCs w:val="21"/>
        </w:rPr>
        <w:t>”的文件用于电子投标使用，后缀名为“.PDF”的文件用于打印纸质投标文件，名称为“备份”的文件夹使用电子介质存储，供开标现场备用。</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16.投标文件格式</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16.2 投标人应按招标文件提供的格式编写投标文件。招标文件未提供标准格式的投标人可自行拟定。</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17.投标保证金</w:t>
      </w:r>
    </w:p>
    <w:p w:rsidR="009237E9" w:rsidRDefault="00050412">
      <w:pPr>
        <w:pStyle w:val="af5"/>
        <w:autoSpaceDE w:val="0"/>
        <w:autoSpaceDN w:val="0"/>
        <w:spacing w:line="360" w:lineRule="auto"/>
        <w:ind w:firstLine="480"/>
        <w:contextualSpacing/>
        <w:rPr>
          <w:rFonts w:asciiTheme="minorEastAsia" w:hAnsiTheme="minorEastAsia" w:cs="宋体"/>
          <w:bCs/>
          <w:kern w:val="0"/>
          <w:sz w:val="24"/>
          <w:szCs w:val="21"/>
        </w:rPr>
      </w:pPr>
      <w:r>
        <w:rPr>
          <w:rFonts w:asciiTheme="minorEastAsia" w:hAnsiTheme="minorEastAsia" w:cs="宋体" w:hint="eastAsia"/>
          <w:bCs/>
          <w:kern w:val="0"/>
          <w:sz w:val="24"/>
          <w:szCs w:val="21"/>
        </w:rPr>
        <w:t>17.1不收取投标保证金</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18.投标文件的数量和签署盖章</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18.1  投标人应提交投标文件份数见“投标人须知前附表”。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18.2  在招标文件中已明示需盖章及签名之处，电子投标文件应按招标文件要求加盖投标人电子印章和法人电子印章。</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18.3纸质投标文件是指投标人电子投标文件制作完成后生成的后缀名为“.PDF”的文件打印的投标文件。纸质投标文件正本和副本封面上应清楚标明</w:t>
      </w:r>
      <w:r>
        <w:rPr>
          <w:rFonts w:asciiTheme="minorEastAsia" w:hAnsiTheme="minorEastAsia" w:cs="宋体"/>
          <w:kern w:val="0"/>
          <w:sz w:val="24"/>
          <w:szCs w:val="21"/>
        </w:rPr>
        <w:t>“</w:t>
      </w:r>
      <w:r>
        <w:rPr>
          <w:rFonts w:asciiTheme="minorEastAsia" w:hAnsiTheme="minorEastAsia" w:cs="宋体" w:hint="eastAsia"/>
          <w:kern w:val="0"/>
          <w:sz w:val="24"/>
          <w:szCs w:val="21"/>
        </w:rPr>
        <w:t>正本</w:t>
      </w:r>
      <w:r>
        <w:rPr>
          <w:rFonts w:asciiTheme="minorEastAsia" w:hAnsiTheme="minorEastAsia" w:cs="宋体"/>
          <w:kern w:val="0"/>
          <w:sz w:val="24"/>
          <w:szCs w:val="21"/>
        </w:rPr>
        <w:t>”</w:t>
      </w:r>
      <w:r>
        <w:rPr>
          <w:rFonts w:asciiTheme="minorEastAsia" w:hAnsiTheme="minorEastAsia" w:cs="宋体" w:hint="eastAsia"/>
          <w:kern w:val="0"/>
          <w:sz w:val="24"/>
          <w:szCs w:val="21"/>
        </w:rPr>
        <w:t>或</w:t>
      </w:r>
      <w:r>
        <w:rPr>
          <w:rFonts w:asciiTheme="minorEastAsia" w:hAnsiTheme="minorEastAsia" w:cs="宋体"/>
          <w:kern w:val="0"/>
          <w:sz w:val="24"/>
          <w:szCs w:val="21"/>
        </w:rPr>
        <w:t>“</w:t>
      </w:r>
      <w:r>
        <w:rPr>
          <w:rFonts w:asciiTheme="minorEastAsia" w:hAnsiTheme="minorEastAsia" w:cs="宋体" w:hint="eastAsia"/>
          <w:kern w:val="0"/>
          <w:sz w:val="24"/>
          <w:szCs w:val="21"/>
        </w:rPr>
        <w:t>副本</w:t>
      </w:r>
      <w:r>
        <w:rPr>
          <w:rFonts w:asciiTheme="minorEastAsia" w:hAnsiTheme="minorEastAsia" w:cs="宋体"/>
          <w:kern w:val="0"/>
          <w:sz w:val="24"/>
          <w:szCs w:val="21"/>
        </w:rPr>
        <w:t>”</w:t>
      </w:r>
      <w:r>
        <w:rPr>
          <w:rFonts w:asciiTheme="minorEastAsia" w:hAnsiTheme="minorEastAsia" w:cs="宋体" w:hint="eastAsia"/>
          <w:kern w:val="0"/>
          <w:sz w:val="24"/>
          <w:szCs w:val="21"/>
        </w:rPr>
        <w:t>字样；一旦正本和副本内容不一致时，以正本为准。纸质投标文件的正本及所有副本的</w:t>
      </w:r>
      <w:r>
        <w:rPr>
          <w:rFonts w:asciiTheme="minorEastAsia" w:hAnsiTheme="minorEastAsia" w:cs="宋体" w:hint="eastAsia"/>
          <w:kern w:val="0"/>
          <w:sz w:val="24"/>
          <w:szCs w:val="21"/>
        </w:rPr>
        <w:lastRenderedPageBreak/>
        <w:t>封面均须由投标人加盖投标人公章。</w:t>
      </w:r>
    </w:p>
    <w:p w:rsidR="009237E9" w:rsidRDefault="00050412">
      <w:pPr>
        <w:pStyle w:val="af5"/>
        <w:autoSpaceDE w:val="0"/>
        <w:autoSpaceDN w:val="0"/>
        <w:spacing w:line="360" w:lineRule="auto"/>
        <w:ind w:firstLine="480"/>
        <w:contextualSpacing/>
        <w:rPr>
          <w:rFonts w:asciiTheme="minorEastAsia" w:hAnsiTheme="minorEastAsia" w:cs="仿宋_GB2312"/>
          <w:sz w:val="24"/>
          <w:szCs w:val="21"/>
          <w:lang w:val="zh-CN"/>
        </w:rPr>
      </w:pPr>
      <w:r>
        <w:rPr>
          <w:rFonts w:asciiTheme="minorEastAsia" w:hAnsiTheme="minorEastAsia" w:cs="宋体" w:hint="eastAsia"/>
          <w:kern w:val="0"/>
          <w:sz w:val="24"/>
          <w:szCs w:val="21"/>
        </w:rPr>
        <w:t>18.4纸质投标文件副本可以是纸质投标文件的正本复印而成。</w:t>
      </w:r>
    </w:p>
    <w:p w:rsidR="009237E9" w:rsidRDefault="00050412">
      <w:pPr>
        <w:tabs>
          <w:tab w:val="left" w:pos="1260"/>
        </w:tabs>
        <w:autoSpaceDE w:val="0"/>
        <w:autoSpaceDN w:val="0"/>
        <w:spacing w:line="360" w:lineRule="auto"/>
        <w:contextualSpacing/>
        <w:jc w:val="center"/>
        <w:rPr>
          <w:rFonts w:asciiTheme="minorEastAsia" w:hAnsiTheme="minorEastAsia" w:cs="宋体"/>
          <w:b/>
          <w:kern w:val="0"/>
          <w:sz w:val="28"/>
          <w:szCs w:val="21"/>
        </w:rPr>
      </w:pPr>
      <w:r>
        <w:rPr>
          <w:rFonts w:asciiTheme="minorEastAsia" w:hAnsiTheme="minorEastAsia" w:cs="宋体" w:hint="eastAsia"/>
          <w:b/>
          <w:kern w:val="0"/>
          <w:sz w:val="28"/>
          <w:szCs w:val="21"/>
        </w:rPr>
        <w:t>四、投标文件的递交</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19.投标文件的密封</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19.1投标人应将纸质投标文件“正本”、“ 副本”密封包装。使用电子介质存储       的投标文件单独密封包装，并随纸质投标文件一并提交。</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19.2投标文件如果未按规定密封，招标人将拒绝接收。</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20.投标截止时间</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20.1投标人必须在“投标邀请”和“投标人须知前附表”中规定的投标截止时间前，将所有投标文件送达招标文件指定的开标地点。</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20.2招标人收到投标文件后，应当如实记载投标文件的送达时间和密封情况，签收保存，并向投标人出具签收回执。任何单位和个人不得在开标前开启投标文件。</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21.迟交的投标文件</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投标截止时间之后送达/上传的投标文件，招标人将拒绝接收。</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22.投标文件的修改和撤回</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22.1投标人在投标截止时间前，对所递交的纸质投标文件进行补充、修改或者撤   回的，须书面通知招标人。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22.3投标人补充、修改的内容并作为投标文件的组成部分。补充或修改应当按招标文件要求签署、盖章、密封、递交，并应注明“修改</w:t>
      </w:r>
      <w:r>
        <w:rPr>
          <w:rFonts w:asciiTheme="minorEastAsia" w:hAnsiTheme="minorEastAsia" w:cs="宋体"/>
          <w:kern w:val="0"/>
          <w:sz w:val="24"/>
          <w:szCs w:val="21"/>
        </w:rPr>
        <w:t>”</w:t>
      </w:r>
      <w:r>
        <w:rPr>
          <w:rFonts w:asciiTheme="minorEastAsia" w:hAnsiTheme="minorEastAsia" w:cs="宋体" w:hint="eastAsia"/>
          <w:kern w:val="0"/>
          <w:sz w:val="24"/>
          <w:szCs w:val="21"/>
        </w:rPr>
        <w:t>或“补充</w:t>
      </w:r>
      <w:r>
        <w:rPr>
          <w:rFonts w:asciiTheme="minorEastAsia" w:hAnsiTheme="minorEastAsia" w:cs="宋体"/>
          <w:kern w:val="0"/>
          <w:sz w:val="24"/>
          <w:szCs w:val="21"/>
        </w:rPr>
        <w:t>”</w:t>
      </w:r>
      <w:r>
        <w:rPr>
          <w:rFonts w:asciiTheme="minorEastAsia" w:hAnsiTheme="minorEastAsia" w:cs="宋体" w:hint="eastAsia"/>
          <w:kern w:val="0"/>
          <w:sz w:val="24"/>
          <w:szCs w:val="21"/>
        </w:rPr>
        <w:t>字样。</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22.4投标人在递交纸质投标文件后，可以撤回其投标，但投标人必须在规定的投标截止时间前以书面形式告知招标人。</w:t>
      </w:r>
    </w:p>
    <w:p w:rsidR="009237E9" w:rsidRDefault="00050412">
      <w:pPr>
        <w:pStyle w:val="af5"/>
        <w:autoSpaceDE w:val="0"/>
        <w:autoSpaceDN w:val="0"/>
        <w:spacing w:line="360" w:lineRule="auto"/>
        <w:ind w:firstLine="482"/>
        <w:contextualSpacing/>
        <w:rPr>
          <w:rFonts w:asciiTheme="minorEastAsia" w:hAnsiTheme="minorEastAsia" w:cs="宋体"/>
          <w:b/>
          <w:kern w:val="0"/>
          <w:sz w:val="24"/>
          <w:szCs w:val="21"/>
        </w:rPr>
      </w:pPr>
      <w:r>
        <w:rPr>
          <w:rFonts w:asciiTheme="minorEastAsia" w:hAnsiTheme="minorEastAsia" w:cs="宋体" w:hint="eastAsia"/>
          <w:b/>
          <w:kern w:val="0"/>
          <w:sz w:val="24"/>
          <w:szCs w:val="21"/>
        </w:rPr>
        <w:t>23.除投标人须知前附表另有规定外，投标人所提交的电子投标文件、纸质投标文件及电子介质存储的备份文件不予退还。</w:t>
      </w:r>
    </w:p>
    <w:p w:rsidR="009237E9" w:rsidRDefault="00050412">
      <w:pPr>
        <w:tabs>
          <w:tab w:val="left" w:pos="1260"/>
        </w:tabs>
        <w:autoSpaceDE w:val="0"/>
        <w:autoSpaceDN w:val="0"/>
        <w:spacing w:line="360" w:lineRule="auto"/>
        <w:contextualSpacing/>
        <w:jc w:val="center"/>
        <w:rPr>
          <w:rFonts w:asciiTheme="minorEastAsia" w:hAnsiTheme="minorEastAsia" w:cs="宋体"/>
          <w:b/>
          <w:kern w:val="0"/>
          <w:sz w:val="24"/>
          <w:szCs w:val="21"/>
        </w:rPr>
      </w:pPr>
      <w:r>
        <w:rPr>
          <w:rFonts w:asciiTheme="minorEastAsia" w:hAnsiTheme="minorEastAsia" w:cs="宋体" w:hint="eastAsia"/>
          <w:b/>
          <w:kern w:val="0"/>
          <w:sz w:val="24"/>
          <w:szCs w:val="21"/>
        </w:rPr>
        <w:lastRenderedPageBreak/>
        <w:t>五、开标和评标</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24.开标</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24.1招标人将按招标文件规定的时间和地点组织公开开标。开标由代理机构主持，邀请投标人参加。评标委员会成员不得参加开标活动。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（1）电子投标文件的解密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全流程电子化交易项目电子投标文件采用双重加密。解密需分标段进行两次解密。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 投标人解密：投标人使用本单位CA数字证书远程或现场进行解密。需开标现场使用一体机进行解密的，请在代理机构引导下进行。</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b. 代理机构解密：代理机构按电子投标文件到达交易系统的先后顺序，使用本单位CA数字证书进行再次解密。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 电子投标文件解密异常情况处理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投标人不足3家的，不得开标。</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开标过程由采购代理机构负责记录，由参加开标的各投标人代表和相关工作人员签字确认后随采购文件一并存档。</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投标人未参加开标的，视同认可开标结果。</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25.资格审查</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开标结束后，采购人依法对投标人的资格进行审查。合格投标人不足3家的，不得评标。</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4"/>
          <w:szCs w:val="21"/>
        </w:rPr>
      </w:pPr>
      <w:r>
        <w:rPr>
          <w:rFonts w:asciiTheme="minorEastAsia" w:hAnsiTheme="minorEastAsia" w:cs="宋体" w:hint="eastAsia"/>
          <w:b/>
          <w:kern w:val="0"/>
          <w:sz w:val="24"/>
          <w:szCs w:val="21"/>
        </w:rPr>
        <w:t>26.评标委员会的组成</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26.1招标人将依法组建评标委员会，评标委员会由评审专家组成，成员人数应当为5人以上单数，其中评审专家的人数不少于评标委员会成员总数的三分之二。评审专家依法从政府采购评审专家库中随机抽取。</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采购项目符合下列情形之一的，评标委员会成员人数应当为7人以上单数：</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采购预算金额在1000万元以上；</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技术复杂；</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（3）社会影响较大。</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26.2 评审专家对本单位的采购项目只能作为采购人代表参与评标。采购代理机构工作人员不得参加由本机构代理的政府采购项目的评标。</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26.3 评审专家与投标人存在下列利害关系之一的,应当回避:</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（1）参加采购活动前三年内,与供应商存在劳动关系,或者担任过供应商的董事、监事,或者是供应商的控股股东或实际控制人；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（2）与供应商的法定代表人或者负责人有夫妻、直系血亲、三代以内旁系血亲或者近姻亲关系；</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（3）与供应商有其他可能影响政府采购活动公平、公正进行的关系。</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a）采购人不得担任评标小组长。</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b）采购人可以在评标前说明项目背景和采购需求，说明内容不得含有歧视性、倾向   性意见，不得超出招标文件所述范围。说明应当提交书面材料，并随采购文件一并 存档。</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c）评标委员会成员名单在评标结果公告前应当保密。</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27.符合性审查</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27.1 评标委员会依据有关法律法规和招标文件的规定，对符合资格的投标人的投标文件进行符合性审查，以确定其是否满足招标文件的实质性要求。</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27.2 审查、评价投标文件是否符合招标文件的商务、技术等实质性要求。</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27.3 可要求投标人对投标文件有关事项作出澄清或者说明。</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28.投标文件的澄清</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28.1对于投标文件中含义不明确、同类问题表述不一致或者有明显文字和计算错误的内容，评标委员会应当以书面形式要求投标人作出必要的澄清、说明或者补正。</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9237E9" w:rsidRDefault="00050412">
      <w:pPr>
        <w:autoSpaceDE w:val="0"/>
        <w:autoSpaceDN w:val="0"/>
        <w:spacing w:line="360" w:lineRule="auto"/>
        <w:ind w:firstLineChars="200" w:firstLine="480"/>
        <w:contextualSpacing/>
        <w:rPr>
          <w:rFonts w:asciiTheme="minorEastAsia" w:hAnsiTheme="minorEastAsia" w:cs="宋体"/>
          <w:kern w:val="0"/>
          <w:szCs w:val="21"/>
        </w:rPr>
      </w:pPr>
      <w:r>
        <w:rPr>
          <w:rFonts w:asciiTheme="minorEastAsia" w:hAnsiTheme="minorEastAsia" w:cs="宋体" w:hint="eastAsia"/>
          <w:kern w:val="0"/>
          <w:sz w:val="24"/>
          <w:szCs w:val="21"/>
        </w:rPr>
        <w:t>28.3投标人的澄清文件是其投标文件的组成部分。</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29.投标文件报价出现前后不一致的修正</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（1）投标文件中开标一览表(报价表)内容与投标文件中相应内容不一致的，以开标一览表(报价表)为准；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（2）大写金额和小写金额不一致的，以大写金额为准；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（3）单价金额小数点或者百分比有明显错位的，以开标一览表的总价为准，并修改单价；</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30.投标无效情形</w:t>
      </w:r>
    </w:p>
    <w:p w:rsidR="009237E9" w:rsidRDefault="00050412">
      <w:pPr>
        <w:autoSpaceDE w:val="0"/>
        <w:autoSpaceDN w:val="0"/>
        <w:spacing w:line="360" w:lineRule="auto"/>
        <w:ind w:left="426"/>
        <w:contextualSpacing/>
        <w:rPr>
          <w:rFonts w:asciiTheme="minorEastAsia" w:hAnsiTheme="minorEastAsia" w:cs="宋体"/>
          <w:kern w:val="0"/>
          <w:sz w:val="24"/>
          <w:szCs w:val="21"/>
        </w:rPr>
      </w:pPr>
      <w:r>
        <w:rPr>
          <w:rFonts w:asciiTheme="minorEastAsia" w:hAnsiTheme="minorEastAsia" w:cs="宋体" w:hint="eastAsia"/>
          <w:kern w:val="0"/>
          <w:sz w:val="24"/>
          <w:szCs w:val="21"/>
        </w:rPr>
        <w:t>30.1 投标文件属下列情况之一的，按照无效投标处理：</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（1）未按照招标文件的规定提交投标承诺函的；</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 投标文件未按招标文件要求签署、盖章的；</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（3） 不具备招标文件中规定的资格要求的；</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 报价超过招标文件中规定的预算金额或者最高限价的；</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 xml:space="preserve">（5） </w:t>
      </w:r>
      <w:r>
        <w:rPr>
          <w:rFonts w:asciiTheme="minorEastAsia" w:hAnsiTheme="minorEastAsia" w:cs="宋体"/>
          <w:kern w:val="0"/>
          <w:sz w:val="24"/>
          <w:szCs w:val="21"/>
        </w:rPr>
        <w:t>投标文件含有采购人不能接受的附加条件的</w:t>
      </w:r>
      <w:r>
        <w:rPr>
          <w:rFonts w:asciiTheme="minorEastAsia" w:hAnsiTheme="minorEastAsia" w:cs="宋体" w:hint="eastAsia"/>
          <w:kern w:val="0"/>
          <w:sz w:val="24"/>
          <w:szCs w:val="21"/>
        </w:rPr>
        <w:t>。</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30.2 有下列情形之一的，视为投标人串通投标，其投标无效：</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（1）不同投标人的投标文件由同一单位或者个人编制；</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（2）不同投标人委托同一单位或者个人办理投标事宜；</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（3）不同投标人的投标文件载明的项目管理成员或者联系人员为同一人；</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（4）不同投标人的投标文件异常一致或者投标报价呈规律性差异；</w:t>
      </w:r>
    </w:p>
    <w:p w:rsidR="009237E9" w:rsidRDefault="00050412">
      <w:pPr>
        <w:pStyle w:val="af5"/>
        <w:autoSpaceDE w:val="0"/>
        <w:autoSpaceDN w:val="0"/>
        <w:spacing w:line="360" w:lineRule="auto"/>
        <w:ind w:left="426" w:firstLineChars="0" w:firstLine="0"/>
        <w:contextualSpacing/>
        <w:rPr>
          <w:rFonts w:asciiTheme="minorEastAsia" w:hAnsiTheme="minorEastAsia" w:cs="宋体"/>
          <w:kern w:val="0"/>
          <w:sz w:val="24"/>
          <w:szCs w:val="21"/>
        </w:rPr>
      </w:pPr>
      <w:r>
        <w:rPr>
          <w:rFonts w:asciiTheme="minorEastAsia" w:hAnsiTheme="minorEastAsia" w:cs="宋体" w:hint="eastAsia"/>
          <w:kern w:val="0"/>
          <w:sz w:val="24"/>
          <w:szCs w:val="21"/>
        </w:rPr>
        <w:t>（5）不同投标人的投标文件相互混装。</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30.3投标人应当遵循公平竞争的原则，不得恶意串通，不得妨碍其他投标人的竞争</w:t>
      </w:r>
      <w:r>
        <w:rPr>
          <w:rFonts w:asciiTheme="minorEastAsia" w:hAnsiTheme="minorEastAsia" w:cs="宋体" w:hint="eastAsia"/>
          <w:kern w:val="0"/>
          <w:sz w:val="24"/>
          <w:szCs w:val="21"/>
        </w:rPr>
        <w:lastRenderedPageBreak/>
        <w:t>行为，不得损害采购人或者其他投标人的合法权益。在评标过程中发现投标人有上述情形的，评标委员会应当认定其投标无效，并书面报告本级财政部门。</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30.6法律、法规和招标文件规定的其他无效情形。</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31.相同品牌投标人的认定</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32.投标文件的比较与评价</w:t>
      </w:r>
    </w:p>
    <w:p w:rsidR="009237E9" w:rsidRDefault="00050412">
      <w:pPr>
        <w:autoSpaceDE w:val="0"/>
        <w:autoSpaceDN w:val="0"/>
        <w:spacing w:line="360" w:lineRule="auto"/>
        <w:ind w:firstLineChars="200" w:firstLine="480"/>
        <w:contextualSpacing/>
        <w:rPr>
          <w:rFonts w:asciiTheme="minorEastAsia" w:hAnsiTheme="minorEastAsia" w:cs="宋体"/>
          <w:kern w:val="0"/>
          <w:sz w:val="22"/>
          <w:szCs w:val="21"/>
        </w:rPr>
      </w:pPr>
      <w:r>
        <w:rPr>
          <w:rFonts w:asciiTheme="minorEastAsia" w:hAnsiTheme="minorEastAsia" w:cs="宋体" w:hint="eastAsia"/>
          <w:kern w:val="0"/>
          <w:sz w:val="24"/>
          <w:szCs w:val="21"/>
        </w:rPr>
        <w:t>评标委员会按照招标文件中规定的评标方法和标准，对符合性审查合格的投标文件进行商务和技术评估，综合比较与评价</w:t>
      </w:r>
      <w:r>
        <w:rPr>
          <w:rFonts w:asciiTheme="minorEastAsia" w:hAnsiTheme="minorEastAsia" w:cs="宋体" w:hint="eastAsia"/>
          <w:kern w:val="0"/>
          <w:sz w:val="22"/>
          <w:szCs w:val="21"/>
        </w:rPr>
        <w:t>。</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33.评标方法、评标标准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33.1 评标方法分为最低评标价法和综合评分法。</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（1）最低评标价法</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 最低评标价法，是指投标文件满足招标文件全部实质性要求，且投标报价最低的投标人为中标候选人的评标方法。</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b. 采用最低评标价法评标时，除了算术修正和落实政府采购政策需进行的价格扣除外，不能对投标人的投标价格进行任何调整。</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 综合评分法，是指投标文件满足招标文件全部实质性要求，且按照评审因素的量化指标评审得分最高的投标人为中标候选人的评标方法。</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33.2  价格分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 价格分采用低价优先法计算，即满足招标文件要求且投标价格最低的投标报价为评标基准价，其价格分为满分。其他投标人的价格分统一按照下列公式计算：</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投标报价得分=(评标基准价/投标报价)×100</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评标总得分=F1×A1+F2×A2+……+Fn×An</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F1、F2……Fn分别为各项评审因素的得分;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A1、A2、……An 分别为各项评审因素所占的权重(A1+A2+……+An=1)。</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（2）评标过程中，不得去掉报价中的最高报价和最低报价。</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（3）因落实政府采购政策进行价格调整的，以调整后的价格计算评标基准价和投标报价。</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33.3 本次评标具体评标方法、评标标准见（第六章 资格审查与评标）。</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34.推荐中标候选人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35.评审意见无效情形</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评标委员会及其成员有下列行为之一的，其评审意见无效：</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（1）确定参与评标至评标结束前私自接触投标人；</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（2）接受投标人提出的与投标文件不一致的澄清或者说明，《投标人须知》26条规定的情形除外；</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（3）违反评标纪律发表倾向性意见或者征询采购人的倾向性意见；</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lastRenderedPageBreak/>
        <w:t>（4）对需要专业判断的主观评审因素协商评分；</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（5）在评标过程中擅离职守，影响评标程序正常进行的；</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（6）记录、复制或者带走任何评标资料；</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（7）其他不遵守评标纪律的行为。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36.保密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36.1 评审专家应当遵守评审工作纪律，不得泄露评审文件、评审情况和评审中获悉的商业秘密。</w:t>
      </w:r>
    </w:p>
    <w:p w:rsidR="009237E9" w:rsidRDefault="00050412">
      <w:pPr>
        <w:pStyle w:val="af5"/>
        <w:autoSpaceDE w:val="0"/>
        <w:autoSpaceDN w:val="0"/>
        <w:spacing w:line="360" w:lineRule="auto"/>
        <w:ind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36.2采购人、采购代理机构应当采取必要措施，保证评标在严格保密的情况下进  行。有关人员对评标情况以及在评标过程中获悉的国家秘密、商业秘密负有保密责任。</w:t>
      </w:r>
    </w:p>
    <w:p w:rsidR="009237E9" w:rsidRDefault="00050412">
      <w:pPr>
        <w:tabs>
          <w:tab w:val="left" w:pos="1260"/>
        </w:tabs>
        <w:autoSpaceDE w:val="0"/>
        <w:autoSpaceDN w:val="0"/>
        <w:spacing w:line="360" w:lineRule="auto"/>
        <w:contextualSpacing/>
        <w:jc w:val="center"/>
        <w:rPr>
          <w:rFonts w:asciiTheme="minorEastAsia" w:hAnsiTheme="minorEastAsia" w:cs="宋体"/>
          <w:b/>
          <w:kern w:val="0"/>
          <w:sz w:val="22"/>
          <w:szCs w:val="21"/>
        </w:rPr>
      </w:pPr>
      <w:r>
        <w:rPr>
          <w:rFonts w:asciiTheme="minorEastAsia" w:hAnsiTheme="minorEastAsia" w:cs="宋体" w:hint="eastAsia"/>
          <w:b/>
          <w:kern w:val="0"/>
          <w:sz w:val="22"/>
          <w:szCs w:val="21"/>
        </w:rPr>
        <w:t>六、定标和授予合同</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37.确定中标人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37.1 采购人应当自收到评标报告之日起5个工作日内，在评标报告确定的中标候选人名单中按顺序确定中标人。中标候选人并列的，由采购人采取随机抽取的方式确定。</w:t>
      </w:r>
    </w:p>
    <w:p w:rsidR="009237E9" w:rsidRDefault="00050412">
      <w:pPr>
        <w:pStyle w:val="af5"/>
        <w:autoSpaceDE w:val="0"/>
        <w:autoSpaceDN w:val="0"/>
        <w:spacing w:line="360" w:lineRule="auto"/>
        <w:ind w:firstLine="480"/>
        <w:contextualSpacing/>
        <w:rPr>
          <w:rFonts w:asciiTheme="minorEastAsia" w:hAnsiTheme="minorEastAsia" w:cs="宋体"/>
          <w:kern w:val="0"/>
          <w:sz w:val="22"/>
          <w:szCs w:val="21"/>
        </w:rPr>
      </w:pPr>
      <w:r>
        <w:rPr>
          <w:rFonts w:asciiTheme="minorEastAsia" w:hAnsiTheme="minorEastAsia" w:cs="宋体" w:hint="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38.中标公告、发出中标通知书</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38.1 采购人确认中标人后，招标人在公告中标结果的同时，向中标人发出中标通知书。</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38.2 中标通知书发出后，采购人不得违法改变中标结果，中标人无正当理由不得放弃中标。</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39.质疑提出与答复</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（1）对采购文件提出质疑的，潜在投标人应已依法获取采购文件，且应当在获取</w:t>
      </w:r>
      <w:r>
        <w:rPr>
          <w:rFonts w:asciiTheme="minorEastAsia" w:hAnsiTheme="minorEastAsia" w:cs="宋体" w:hint="eastAsia"/>
          <w:kern w:val="0"/>
          <w:sz w:val="24"/>
          <w:szCs w:val="21"/>
        </w:rPr>
        <w:lastRenderedPageBreak/>
        <w:t>采购文件或者采购文件公告期限届满之日起7个工作日内通过《全国公共资源交易平台（河南省·许昌市）》一次性提出，如未提出视为全面接受；</w:t>
      </w:r>
      <w:r>
        <w:rPr>
          <w:rFonts w:asciiTheme="minorEastAsia" w:hAnsiTheme="minorEastAsia" w:cs="宋体" w:hint="eastAsia"/>
          <w:kern w:val="0"/>
          <w:sz w:val="24"/>
          <w:szCs w:val="21"/>
        </w:rPr>
        <w:br/>
        <w:t>（2）对采购过程提出质疑的，为各采购程序环节结束之日起七个工作日内，以书面形式向采购人和采购代理机构一次性提出；</w:t>
      </w:r>
      <w:r>
        <w:rPr>
          <w:rFonts w:asciiTheme="minorEastAsia" w:hAnsiTheme="minorEastAsia" w:cs="宋体" w:hint="eastAsia"/>
          <w:kern w:val="0"/>
          <w:sz w:val="24"/>
          <w:szCs w:val="21"/>
        </w:rPr>
        <w:br/>
        <w:t>（3）对中标结果提出质疑的，为中标结果公告期限届满之日起七个工作日内，以书面形式向采购人和采购代理机构一次性提出。</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（1）对采购文件提出的质疑，依法通过澄清或者修改可以继续开展采购活动的，澄清或者修改采购文件后继续开展采购活动；否则应当修改采购文件后重新开展采购活动。</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40.签订合同</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rsidR="009237E9" w:rsidRDefault="00050412">
      <w:pPr>
        <w:pStyle w:val="af5"/>
        <w:autoSpaceDE w:val="0"/>
        <w:autoSpaceDN w:val="0"/>
        <w:spacing w:line="360" w:lineRule="auto"/>
        <w:ind w:firstLineChars="0" w:firstLine="0"/>
        <w:contextualSpacing/>
        <w:rPr>
          <w:rFonts w:asciiTheme="minorEastAsia" w:hAnsiTheme="minorEastAsia" w:cs="宋体"/>
          <w:b/>
          <w:kern w:val="0"/>
          <w:sz w:val="22"/>
          <w:szCs w:val="21"/>
        </w:rPr>
      </w:pPr>
      <w:r>
        <w:rPr>
          <w:rFonts w:asciiTheme="minorEastAsia" w:hAnsiTheme="minorEastAsia" w:cs="宋体" w:hint="eastAsia"/>
          <w:b/>
          <w:kern w:val="0"/>
          <w:sz w:val="22"/>
          <w:szCs w:val="21"/>
        </w:rPr>
        <w:t>41.履约担保</w:t>
      </w:r>
    </w:p>
    <w:p w:rsidR="009237E9" w:rsidRDefault="00050412">
      <w:pPr>
        <w:autoSpaceDE w:val="0"/>
        <w:autoSpaceDN w:val="0"/>
        <w:spacing w:line="360" w:lineRule="auto"/>
        <w:ind w:firstLineChars="200" w:firstLine="480"/>
        <w:contextualSpacing/>
        <w:rPr>
          <w:rFonts w:asciiTheme="minorEastAsia" w:hAnsiTheme="minorEastAsia" w:cs="宋体"/>
          <w:kern w:val="0"/>
          <w:sz w:val="24"/>
          <w:szCs w:val="21"/>
        </w:rPr>
      </w:pPr>
      <w:r>
        <w:rPr>
          <w:rFonts w:asciiTheme="minorEastAsia" w:hAnsiTheme="minorEastAsia" w:cs="宋体" w:hint="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rsidR="009237E9" w:rsidRDefault="009237E9">
      <w:pPr>
        <w:autoSpaceDE w:val="0"/>
        <w:autoSpaceDN w:val="0"/>
        <w:spacing w:line="360" w:lineRule="auto"/>
        <w:ind w:leftChars="100" w:left="210" w:firstLineChars="50" w:firstLine="181"/>
        <w:contextualSpacing/>
        <w:jc w:val="center"/>
        <w:rPr>
          <w:rFonts w:asciiTheme="majorEastAsia" w:eastAsiaTheme="majorEastAsia" w:hAnsiTheme="majorEastAsia" w:cs="宋体"/>
          <w:b/>
          <w:kern w:val="0"/>
          <w:sz w:val="36"/>
          <w:szCs w:val="32"/>
        </w:rPr>
      </w:pPr>
    </w:p>
    <w:p w:rsidR="009237E9" w:rsidRDefault="009237E9" w:rsidP="009237E9">
      <w:pPr>
        <w:pStyle w:val="a0"/>
        <w:ind w:firstLine="340"/>
      </w:pPr>
    </w:p>
    <w:p w:rsidR="009237E9" w:rsidRDefault="009237E9" w:rsidP="009237E9">
      <w:pPr>
        <w:pStyle w:val="a0"/>
        <w:ind w:firstLine="340"/>
      </w:pPr>
    </w:p>
    <w:p w:rsidR="009237E9" w:rsidRDefault="009237E9" w:rsidP="009237E9">
      <w:pPr>
        <w:pStyle w:val="a0"/>
        <w:ind w:firstLine="340"/>
      </w:pPr>
    </w:p>
    <w:p w:rsidR="009237E9" w:rsidRDefault="00050412">
      <w:pPr>
        <w:autoSpaceDE w:val="0"/>
        <w:autoSpaceDN w:val="0"/>
        <w:spacing w:line="360" w:lineRule="auto"/>
        <w:ind w:leftChars="100" w:left="210" w:firstLineChars="50" w:firstLine="181"/>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36"/>
          <w:szCs w:val="32"/>
        </w:rPr>
        <w:lastRenderedPageBreak/>
        <w:t>第五章 政府采购政策功能</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237E9" w:rsidRDefault="00050412">
      <w:pPr>
        <w:pStyle w:val="ab"/>
        <w:spacing w:line="360" w:lineRule="auto"/>
        <w:ind w:firstLineChars="200" w:firstLine="442"/>
        <w:contextualSpacing/>
        <w:rPr>
          <w:rFonts w:asciiTheme="minorEastAsia" w:hAnsiTheme="minorEastAsia" w:cs="仿宋_GB2312"/>
          <w:b/>
          <w:sz w:val="22"/>
          <w:szCs w:val="21"/>
          <w:lang w:val="zh-CN"/>
        </w:rPr>
      </w:pPr>
      <w:r>
        <w:rPr>
          <w:rFonts w:asciiTheme="minorEastAsia" w:eastAsiaTheme="minorEastAsia" w:hAnsiTheme="minorEastAsia" w:cs="仿宋_GB2312" w:hint="eastAsia"/>
          <w:b/>
          <w:sz w:val="22"/>
          <w:szCs w:val="21"/>
          <w:lang w:val="zh-CN"/>
        </w:rPr>
        <w:t>一、</w:t>
      </w:r>
      <w:r>
        <w:rPr>
          <w:rFonts w:asciiTheme="minorEastAsia" w:hAnsiTheme="minorEastAsia" w:cs="仿宋_GB2312" w:hint="eastAsia"/>
          <w:b/>
          <w:sz w:val="22"/>
          <w:szCs w:val="21"/>
          <w:lang w:val="zh-CN"/>
        </w:rPr>
        <w:t>促进中小企业发展（不含民办非企业）</w:t>
      </w:r>
    </w:p>
    <w:p w:rsidR="009237E9" w:rsidRDefault="00050412">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237E9" w:rsidRDefault="00050412">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9237E9" w:rsidRDefault="00050412">
      <w:pPr>
        <w:topLinePunct/>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9237E9" w:rsidRDefault="00050412">
      <w:pPr>
        <w:topLinePunct/>
        <w:spacing w:line="360" w:lineRule="auto"/>
        <w:ind w:firstLineChars="200" w:firstLine="442"/>
        <w:contextualSpacing/>
        <w:rPr>
          <w:rFonts w:asciiTheme="minorEastAsia" w:hAnsiTheme="minorEastAsia" w:cs="仿宋_GB2312"/>
          <w:b/>
          <w:sz w:val="22"/>
          <w:szCs w:val="21"/>
          <w:lang w:val="zh-CN"/>
        </w:rPr>
      </w:pPr>
      <w:r>
        <w:rPr>
          <w:rFonts w:asciiTheme="minorEastAsia" w:hAnsiTheme="minorEastAsia" w:cs="仿宋_GB2312" w:hint="eastAsia"/>
          <w:b/>
          <w:sz w:val="22"/>
          <w:szCs w:val="21"/>
          <w:lang w:val="zh-CN"/>
        </w:rPr>
        <w:t>二、支持监狱企业发展</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237E9" w:rsidRDefault="00050412">
      <w:pPr>
        <w:spacing w:line="360" w:lineRule="auto"/>
        <w:ind w:firstLineChars="200" w:firstLine="442"/>
        <w:contextualSpacing/>
        <w:rPr>
          <w:rFonts w:asciiTheme="minorEastAsia" w:hAnsiTheme="minorEastAsia" w:cs="仿宋_GB2312"/>
          <w:b/>
          <w:sz w:val="22"/>
          <w:szCs w:val="21"/>
          <w:lang w:val="zh-CN"/>
        </w:rPr>
      </w:pPr>
      <w:r>
        <w:rPr>
          <w:rFonts w:asciiTheme="minorEastAsia" w:hAnsiTheme="minorEastAsia" w:cs="仿宋_GB2312" w:hint="eastAsia"/>
          <w:b/>
          <w:sz w:val="22"/>
          <w:szCs w:val="21"/>
          <w:lang w:val="zh-CN"/>
        </w:rPr>
        <w:t>三、促进残疾人就业</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2、符合条件的残疾人福利性单位在参加政府采购活动时，应当提供《三部门联合</w:t>
      </w:r>
      <w:r>
        <w:rPr>
          <w:rFonts w:asciiTheme="minorEastAsia" w:hAnsiTheme="minorEastAsia" w:cs="仿宋_GB2312" w:hint="eastAsia"/>
          <w:sz w:val="24"/>
          <w:szCs w:val="21"/>
          <w:lang w:val="zh-CN"/>
        </w:rPr>
        <w:lastRenderedPageBreak/>
        <w:t>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37E9" w:rsidRDefault="00050412">
      <w:pPr>
        <w:spacing w:line="360" w:lineRule="auto"/>
        <w:ind w:firstLineChars="200" w:firstLine="480"/>
        <w:contextualSpacing/>
        <w:rPr>
          <w:rFonts w:asciiTheme="minorEastAsia" w:hAnsiTheme="minorEastAsia" w:cs="仿宋_GB2312"/>
          <w:sz w:val="24"/>
          <w:szCs w:val="21"/>
          <w:lang w:val="zh-CN"/>
        </w:rPr>
      </w:pPr>
      <w:r>
        <w:rPr>
          <w:rFonts w:asciiTheme="minorEastAsia" w:hAnsiTheme="minorEastAsia" w:cs="仿宋_GB2312" w:hint="eastAsia"/>
          <w:sz w:val="24"/>
          <w:szCs w:val="21"/>
          <w:lang w:val="zh-CN"/>
        </w:rPr>
        <w:t>3、中标人为残疾人福利性单位的，招标人应当随中标结果同时公告其《残疾人福利性单位声明函》，接受社会监督。</w:t>
      </w:r>
    </w:p>
    <w:p w:rsidR="009237E9" w:rsidRDefault="009237E9">
      <w:pPr>
        <w:pStyle w:val="ab"/>
        <w:spacing w:line="360" w:lineRule="auto"/>
        <w:ind w:left="345" w:hangingChars="78" w:hanging="345"/>
        <w:contextualSpacing/>
        <w:jc w:val="center"/>
        <w:rPr>
          <w:rFonts w:asciiTheme="majorEastAsia" w:eastAsiaTheme="majorEastAsia" w:hAnsiTheme="majorEastAsia" w:cs="宋体"/>
          <w:b/>
          <w:kern w:val="0"/>
          <w:sz w:val="44"/>
          <w:szCs w:val="36"/>
        </w:rPr>
      </w:pPr>
    </w:p>
    <w:p w:rsidR="009237E9" w:rsidRDefault="00050412">
      <w:pPr>
        <w:pageBreakBefore/>
        <w:tabs>
          <w:tab w:val="left" w:pos="1260"/>
        </w:tabs>
        <w:autoSpaceDE w:val="0"/>
        <w:autoSpaceDN w:val="0"/>
        <w:adjustRightInd w:val="0"/>
        <w:spacing w:line="360" w:lineRule="auto"/>
        <w:contextualSpacing/>
        <w:jc w:val="center"/>
        <w:rPr>
          <w:rFonts w:asciiTheme="minorEastAsia" w:hAnsiTheme="minorEastAsia" w:cs="仿宋_GB2312"/>
        </w:rPr>
      </w:pPr>
      <w:r>
        <w:rPr>
          <w:rFonts w:ascii="宋体" w:hAnsi="宋体" w:cs="宋体" w:hint="eastAsia"/>
          <w:b/>
          <w:kern w:val="0"/>
          <w:sz w:val="32"/>
          <w:szCs w:val="32"/>
        </w:rPr>
        <w:lastRenderedPageBreak/>
        <w:t>第六章资格审查与评标</w:t>
      </w:r>
    </w:p>
    <w:p w:rsidR="009237E9" w:rsidRDefault="00050412">
      <w:pPr>
        <w:pStyle w:val="ab"/>
        <w:spacing w:line="360" w:lineRule="auto"/>
        <w:contextualSpacing/>
        <w:rPr>
          <w:rFonts w:asciiTheme="minorEastAsia" w:eastAsiaTheme="minorEastAsia" w:hAnsiTheme="minorEastAsia"/>
          <w:bCs/>
          <w:sz w:val="22"/>
          <w:szCs w:val="21"/>
        </w:rPr>
      </w:pPr>
      <w:r>
        <w:rPr>
          <w:rFonts w:asciiTheme="minorEastAsia" w:eastAsiaTheme="minorEastAsia" w:hAnsiTheme="minorEastAsia" w:cs="仿宋_GB2312"/>
          <w:b/>
          <w:sz w:val="22"/>
          <w:szCs w:val="21"/>
          <w:lang w:val="zh-CN"/>
        </w:rPr>
        <w:t>一、资格审查</w:t>
      </w:r>
    </w:p>
    <w:p w:rsidR="009237E9" w:rsidRDefault="00050412">
      <w:pPr>
        <w:spacing w:line="360" w:lineRule="auto"/>
        <w:ind w:rightChars="200" w:right="420" w:firstLineChars="200" w:firstLine="480"/>
        <w:contextualSpacing/>
        <w:rPr>
          <w:rFonts w:hAnsi="宋体"/>
          <w:kern w:val="0"/>
          <w:sz w:val="24"/>
          <w:szCs w:val="21"/>
        </w:rPr>
      </w:pPr>
      <w:r>
        <w:rPr>
          <w:rFonts w:hAnsi="宋体" w:hint="eastAsia"/>
          <w:kern w:val="0"/>
          <w:sz w:val="24"/>
          <w:szCs w:val="21"/>
        </w:rPr>
        <w:t>（一）</w:t>
      </w:r>
      <w:r>
        <w:rPr>
          <w:rFonts w:hAnsi="宋体"/>
          <w:kern w:val="0"/>
          <w:sz w:val="24"/>
          <w:szCs w:val="21"/>
        </w:rPr>
        <w:t>开标结束后，</w:t>
      </w:r>
      <w:r>
        <w:rPr>
          <w:rFonts w:hAnsi="宋体" w:hint="eastAsia"/>
          <w:kern w:val="0"/>
          <w:sz w:val="24"/>
          <w:szCs w:val="21"/>
        </w:rPr>
        <w:t>采购人依法对投标人资格进行审查</w:t>
      </w:r>
      <w:r>
        <w:rPr>
          <w:rFonts w:hAnsi="宋体"/>
          <w:kern w:val="0"/>
          <w:sz w:val="24"/>
          <w:szCs w:val="21"/>
        </w:rPr>
        <w:t>。</w:t>
      </w:r>
      <w:r>
        <w:rPr>
          <w:rFonts w:hAnsi="宋体" w:hint="eastAsia"/>
          <w:kern w:val="0"/>
          <w:sz w:val="24"/>
          <w:szCs w:val="21"/>
        </w:rPr>
        <w:t>确定符合资格的投标人不少于</w:t>
      </w:r>
      <w:r>
        <w:rPr>
          <w:rFonts w:hAnsi="宋体" w:hint="eastAsia"/>
          <w:kern w:val="0"/>
          <w:sz w:val="24"/>
          <w:szCs w:val="21"/>
        </w:rPr>
        <w:t>3</w:t>
      </w:r>
      <w:r>
        <w:rPr>
          <w:rFonts w:hAnsi="宋体" w:hint="eastAsia"/>
          <w:kern w:val="0"/>
          <w:sz w:val="24"/>
          <w:szCs w:val="21"/>
        </w:rPr>
        <w:t>家的，将组织评标委员会进行评标。</w:t>
      </w:r>
    </w:p>
    <w:p w:rsidR="009237E9" w:rsidRDefault="00050412">
      <w:pPr>
        <w:spacing w:line="360" w:lineRule="auto"/>
        <w:ind w:rightChars="200" w:right="420" w:firstLineChars="200" w:firstLine="480"/>
        <w:contextualSpacing/>
        <w:rPr>
          <w:rFonts w:hAnsi="宋体"/>
          <w:kern w:val="0"/>
          <w:sz w:val="24"/>
          <w:szCs w:val="21"/>
        </w:rPr>
      </w:pPr>
      <w:r>
        <w:rPr>
          <w:rFonts w:hAnsi="宋体" w:hint="eastAsia"/>
          <w:kern w:val="0"/>
          <w:sz w:val="24"/>
          <w:szCs w:val="21"/>
        </w:rPr>
        <w:t>（二）资格证明材料（本栏所列内容为本项目的资格审查条件，如有一项不符合要求，则不能进入下一步评审）。</w:t>
      </w:r>
    </w:p>
    <w:p w:rsidR="009237E9" w:rsidRDefault="00050412">
      <w:pPr>
        <w:spacing w:line="360" w:lineRule="auto"/>
        <w:ind w:rightChars="200" w:right="420" w:firstLineChars="200" w:firstLine="480"/>
        <w:contextualSpacing/>
        <w:rPr>
          <w:rFonts w:hAnsi="宋体"/>
          <w:kern w:val="0"/>
          <w:sz w:val="24"/>
          <w:szCs w:val="21"/>
        </w:rPr>
      </w:pPr>
      <w:r>
        <w:rPr>
          <w:rFonts w:hAnsi="宋体" w:hint="eastAsia"/>
          <w:kern w:val="0"/>
          <w:sz w:val="24"/>
          <w:szCs w:val="21"/>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37E9">
        <w:trPr>
          <w:trHeight w:val="567"/>
        </w:trPr>
        <w:tc>
          <w:tcPr>
            <w:tcW w:w="675"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9237E9">
        <w:trPr>
          <w:trHeight w:val="567"/>
        </w:trPr>
        <w:tc>
          <w:tcPr>
            <w:tcW w:w="675"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9237E9" w:rsidRDefault="0005041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9237E9" w:rsidRDefault="0005041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9237E9" w:rsidRDefault="0005041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9237E9" w:rsidRDefault="0005041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9237E9" w:rsidRDefault="0005041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9237E9" w:rsidRDefault="0005041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37E9" w:rsidRDefault="00050412">
            <w:pPr>
              <w:spacing w:line="360" w:lineRule="auto"/>
              <w:rPr>
                <w:rFonts w:asciiTheme="minorEastAsia" w:hAnsiTheme="minorEastAsia"/>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①2016、2017、2018年度经审计的财务报告，包括资产负债表、利润表、现金流量表、所有者权益变动表及其附注；</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9237E9" w:rsidRDefault="0005041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①～③其中之一即可。</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9237E9" w:rsidRDefault="0005041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9237E9" w:rsidRDefault="0005041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9237E9" w:rsidRDefault="0005041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9237E9" w:rsidRDefault="0005041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9237E9" w:rsidRDefault="0005041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9237E9" w:rsidRDefault="0005041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9237E9" w:rsidRDefault="0005041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9237E9" w:rsidRDefault="00050412">
            <w:pPr>
              <w:spacing w:line="360" w:lineRule="auto"/>
              <w:rPr>
                <w:rFonts w:asciiTheme="minorEastAsia" w:hAnsiTheme="minorEastAsia"/>
                <w:b/>
                <w:bCs/>
                <w:szCs w:val="21"/>
              </w:rPr>
            </w:pPr>
            <w:r>
              <w:rPr>
                <w:rFonts w:ascii="楷体" w:eastAsia="楷体" w:hAnsi="楷体" w:cs="仿宋_GB2312" w:hint="eastAsia"/>
                <w:lang w:val="zh-CN"/>
              </w:rPr>
              <w:t>注：仅需提供序号</w:t>
            </w:r>
            <w:r>
              <w:rPr>
                <w:rFonts w:ascii="楷体" w:eastAsia="楷体" w:hAnsi="楷体" w:hint="eastAsia"/>
                <w:color w:val="000000"/>
              </w:rPr>
              <w:t>①～②其中之一即可。</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9237E9" w:rsidRDefault="0005041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9237E9" w:rsidRDefault="0005041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237E9">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9237E9" w:rsidRDefault="0005041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9237E9" w:rsidRDefault="00050412">
            <w:pPr>
              <w:spacing w:line="360" w:lineRule="auto"/>
              <w:rPr>
                <w:rFonts w:ascii="宋体"/>
                <w:bCs/>
                <w:szCs w:val="21"/>
              </w:rPr>
            </w:pPr>
            <w:r>
              <w:rPr>
                <w:rFonts w:ascii="宋体" w:hAnsi="宋体" w:hint="eastAsia"/>
                <w:b/>
                <w:bCs/>
                <w:szCs w:val="21"/>
              </w:rPr>
              <w:t>未被列入“信用中国”网站(www.creditchina.gov.cn)失信被执行人、重大税收违法案件当事人名单；“中国政府采购网” (www.ccgp.gov.cn)政府采购严重违法失信行为记录名单的投标人；</w:t>
            </w: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237E9" w:rsidRDefault="00050412">
            <w:pPr>
              <w:spacing w:line="360" w:lineRule="auto"/>
              <w:rPr>
                <w:rFonts w:ascii="宋体" w:hAns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w:t>
            </w:r>
            <w:r>
              <w:rPr>
                <w:rFonts w:ascii="宋体" w:hAnsi="宋体" w:hint="eastAsia"/>
                <w:bCs/>
                <w:color w:val="000000" w:themeColor="text1"/>
                <w:szCs w:val="21"/>
              </w:rPr>
              <w:t>查询渠道：“信用中国”网站（</w:t>
            </w:r>
            <w:r>
              <w:rPr>
                <w:rFonts w:ascii="宋体" w:hAnsi="宋体"/>
                <w:bCs/>
                <w:color w:val="000000" w:themeColor="text1"/>
                <w:szCs w:val="21"/>
              </w:rPr>
              <w:t>www.creditchina.gov.cn</w:t>
            </w:r>
            <w:r>
              <w:rPr>
                <w:rFonts w:ascii="宋体" w:hAnsi="宋体" w:hint="eastAsia"/>
                <w:bCs/>
                <w:color w:val="000000" w:themeColor="text1"/>
                <w:szCs w:val="21"/>
              </w:rPr>
              <w:t>）、“中国政府采购网”（</w:t>
            </w:r>
            <w:hyperlink r:id="rId14" w:history="1">
              <w:r>
                <w:t>www.ccgp.gov.cn</w:t>
              </w:r>
            </w:hyperlink>
            <w:r>
              <w:rPr>
                <w:rFonts w:ascii="宋体" w:hAnsi="宋体" w:hint="eastAsia"/>
                <w:bCs/>
                <w:szCs w:val="21"/>
              </w:rPr>
              <w:t>）</w:t>
            </w:r>
          </w:p>
          <w:p w:rsidR="009237E9" w:rsidRDefault="00050412">
            <w:pPr>
              <w:spacing w:line="360" w:lineRule="auto"/>
              <w:rPr>
                <w:rFonts w:ascii="宋体"/>
                <w:bCs/>
                <w:szCs w:val="21"/>
              </w:rPr>
            </w:pPr>
            <w:r>
              <w:rPr>
                <w:rFonts w:ascii="宋体" w:hAnsi="宋体" w:hint="eastAsia"/>
                <w:bCs/>
                <w:szCs w:val="21"/>
              </w:rPr>
              <w:t>（</w:t>
            </w:r>
            <w:r>
              <w:rPr>
                <w:rFonts w:ascii="宋体" w:hAnsi="宋体"/>
                <w:bCs/>
                <w:szCs w:val="21"/>
              </w:rPr>
              <w:t>2</w:t>
            </w:r>
            <w:r>
              <w:rPr>
                <w:rFonts w:ascii="宋体" w:hAnsi="宋体" w:hint="eastAsia"/>
                <w:bCs/>
                <w:szCs w:val="21"/>
              </w:rPr>
              <w:t>）截止时间：同投标截止时间；</w:t>
            </w:r>
          </w:p>
          <w:p w:rsidR="009237E9" w:rsidRDefault="00050412">
            <w:pPr>
              <w:spacing w:line="360" w:lineRule="auto"/>
              <w:rPr>
                <w:rFonts w:ascii="宋体"/>
                <w:bCs/>
                <w:szCs w:val="21"/>
              </w:rPr>
            </w:pPr>
            <w:r>
              <w:rPr>
                <w:rFonts w:ascii="宋体" w:hAnsi="宋体" w:hint="eastAsia"/>
                <w:bCs/>
                <w:szCs w:val="21"/>
              </w:rPr>
              <w:lastRenderedPageBreak/>
              <w:t>（</w:t>
            </w:r>
            <w:r>
              <w:rPr>
                <w:rFonts w:ascii="宋体" w:hAnsi="宋体"/>
                <w:bCs/>
                <w:szCs w:val="21"/>
              </w:rPr>
              <w:t>3</w:t>
            </w:r>
            <w:r>
              <w:rPr>
                <w:rFonts w:ascii="宋体" w:hAnsi="宋体" w:hint="eastAsia"/>
                <w:bCs/>
                <w:szCs w:val="21"/>
              </w:rPr>
              <w:t>）信用信息查询记录和证据留存具体方式：经采购人确认的查询结果网页截图作为查询记录和证据，与其他采购文件一并保存；</w:t>
            </w:r>
          </w:p>
          <w:p w:rsidR="009237E9" w:rsidRDefault="00050412">
            <w:pPr>
              <w:spacing w:line="360" w:lineRule="auto"/>
              <w:rPr>
                <w:rFonts w:asciiTheme="minorEastAsia" w:hAnsiTheme="minorEastAsia"/>
                <w:b/>
                <w:bCs/>
                <w:szCs w:val="21"/>
              </w:rPr>
            </w:pPr>
            <w:r>
              <w:rPr>
                <w:rFonts w:ascii="宋体" w:hAnsi="宋体" w:hint="eastAsia"/>
                <w:bCs/>
                <w:szCs w:val="21"/>
              </w:rPr>
              <w:t>（</w:t>
            </w:r>
            <w:r>
              <w:rPr>
                <w:rFonts w:ascii="宋体" w:hAnsi="宋体"/>
                <w:bCs/>
                <w:szCs w:val="21"/>
              </w:rPr>
              <w:t>4</w:t>
            </w:r>
            <w:r>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9237E9">
        <w:trPr>
          <w:trHeight w:val="671"/>
        </w:trPr>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9237E9" w:rsidRDefault="00050412">
            <w:pPr>
              <w:spacing w:line="360" w:lineRule="auto"/>
              <w:rPr>
                <w:rFonts w:asciiTheme="minorEastAsia" w:hAnsiTheme="minorEastAsia"/>
                <w:b/>
                <w:bCs/>
                <w:szCs w:val="21"/>
              </w:rPr>
            </w:pPr>
            <w:r>
              <w:rPr>
                <w:rFonts w:asciiTheme="minorEastAsia" w:hAnsiTheme="minorEastAsia" w:hint="eastAsia"/>
                <w:b/>
                <w:szCs w:val="21"/>
              </w:rPr>
              <w:t>投标人须具备的特殊资质证书</w:t>
            </w:r>
          </w:p>
        </w:tc>
        <w:tc>
          <w:tcPr>
            <w:tcW w:w="5954" w:type="dxa"/>
            <w:vAlign w:val="center"/>
          </w:tcPr>
          <w:p w:rsidR="009237E9" w:rsidRDefault="00050412">
            <w:pPr>
              <w:spacing w:line="360" w:lineRule="auto"/>
              <w:rPr>
                <w:rFonts w:asciiTheme="minorEastAsia" w:hAnsiTheme="minorEastAsia"/>
                <w:b/>
                <w:bCs/>
                <w:szCs w:val="21"/>
              </w:rPr>
            </w:pPr>
            <w:r>
              <w:rPr>
                <w:rFonts w:ascii="宋体" w:hAnsi="宋体" w:hint="eastAsia"/>
                <w:bCs/>
                <w:szCs w:val="21"/>
              </w:rPr>
              <w:t>无。</w:t>
            </w:r>
          </w:p>
        </w:tc>
      </w:tr>
      <w:tr w:rsidR="009237E9">
        <w:trPr>
          <w:trHeight w:val="449"/>
        </w:trPr>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9237E9" w:rsidRDefault="0005041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9237E9" w:rsidRDefault="0005041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9237E9">
        <w:trPr>
          <w:trHeight w:val="624"/>
        </w:trPr>
        <w:tc>
          <w:tcPr>
            <w:tcW w:w="675" w:type="dxa"/>
            <w:vAlign w:val="center"/>
          </w:tcPr>
          <w:p w:rsidR="009237E9" w:rsidRDefault="0005041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9237E9" w:rsidRPr="00050412" w:rsidRDefault="00050412">
            <w:pPr>
              <w:spacing w:line="360" w:lineRule="auto"/>
              <w:rPr>
                <w:rFonts w:asciiTheme="minorEastAsia" w:hAnsiTheme="minorEastAsia"/>
                <w:szCs w:val="21"/>
              </w:rPr>
            </w:pPr>
            <w:r w:rsidRPr="00050412">
              <w:rPr>
                <w:rFonts w:asciiTheme="minorEastAsia" w:hAnsiTheme="minorEastAsia" w:hint="eastAsia"/>
                <w:b/>
                <w:bCs/>
                <w:szCs w:val="21"/>
                <w:lang w:val="zh-CN"/>
              </w:rPr>
              <w:t>投标承诺函</w:t>
            </w:r>
          </w:p>
        </w:tc>
        <w:tc>
          <w:tcPr>
            <w:tcW w:w="5954" w:type="dxa"/>
            <w:vAlign w:val="center"/>
          </w:tcPr>
          <w:p w:rsidR="009237E9" w:rsidRPr="00050412" w:rsidRDefault="00050412">
            <w:pPr>
              <w:spacing w:line="360" w:lineRule="auto"/>
              <w:rPr>
                <w:rFonts w:asciiTheme="minorEastAsia" w:hAnsiTheme="minorEastAsia"/>
                <w:b/>
                <w:szCs w:val="21"/>
              </w:rPr>
            </w:pPr>
            <w:r w:rsidRPr="00050412">
              <w:rPr>
                <w:rFonts w:asciiTheme="minorEastAsia" w:hAnsiTheme="minorEastAsia" w:hint="eastAsia"/>
                <w:szCs w:val="21"/>
              </w:rPr>
              <w:t>见投标文件有关格式。</w:t>
            </w:r>
          </w:p>
        </w:tc>
      </w:tr>
      <w:tr w:rsidR="009237E9">
        <w:trPr>
          <w:trHeight w:val="624"/>
        </w:trPr>
        <w:tc>
          <w:tcPr>
            <w:tcW w:w="675" w:type="dxa"/>
            <w:vAlign w:val="center"/>
          </w:tcPr>
          <w:p w:rsidR="009237E9" w:rsidRDefault="0005041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9237E9" w:rsidRDefault="0005041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9237E9" w:rsidRDefault="0005041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9237E9">
        <w:trPr>
          <w:trHeight w:val="567"/>
        </w:trPr>
        <w:tc>
          <w:tcPr>
            <w:tcW w:w="675" w:type="dxa"/>
            <w:vAlign w:val="center"/>
          </w:tcPr>
          <w:p w:rsidR="009237E9" w:rsidRDefault="0005041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9237E9" w:rsidRDefault="0005041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9237E9" w:rsidRDefault="0005041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9237E9" w:rsidRDefault="0005041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9237E9" w:rsidRDefault="00050412">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9237E9" w:rsidRDefault="00050412">
            <w:pPr>
              <w:spacing w:line="360" w:lineRule="auto"/>
              <w:rPr>
                <w:rFonts w:asciiTheme="minorEastAsia" w:hAnsiTheme="minorEastAsia"/>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9237E9" w:rsidRDefault="00050412">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9237E9" w:rsidRDefault="00050412">
            <w:pPr>
              <w:spacing w:line="360" w:lineRule="auto"/>
              <w:rPr>
                <w:rFonts w:asciiTheme="minorEastAsia" w:hAnsiTheme="minorEastAsia" w:cs="仿宋_GB2312"/>
                <w:szCs w:val="21"/>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9237E9">
        <w:trPr>
          <w:trHeight w:val="567"/>
        </w:trPr>
        <w:tc>
          <w:tcPr>
            <w:tcW w:w="675" w:type="dxa"/>
            <w:vAlign w:val="center"/>
          </w:tcPr>
          <w:p w:rsidR="009237E9" w:rsidRDefault="0005041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9237E9" w:rsidRDefault="0005041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9237E9" w:rsidRDefault="0005041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tc>
      </w:tr>
      <w:tr w:rsidR="009237E9">
        <w:trPr>
          <w:trHeight w:val="567"/>
        </w:trPr>
        <w:tc>
          <w:tcPr>
            <w:tcW w:w="675" w:type="dxa"/>
            <w:vAlign w:val="center"/>
          </w:tcPr>
          <w:p w:rsidR="009237E9" w:rsidRDefault="0005041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9237E9" w:rsidRDefault="0005041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9237E9" w:rsidRPr="00050412" w:rsidRDefault="0005041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2" w:name="baidusnap2"/>
            <w:bookmarkEnd w:id="2"/>
            <w:r>
              <w:rPr>
                <w:rFonts w:asciiTheme="minorEastAsia" w:hAnsiTheme="minorEastAsia" w:cs="仿宋_GB2312" w:hint="eastAsia"/>
                <w:szCs w:val="21"/>
                <w:lang w:val="zh-CN"/>
              </w:rPr>
              <w:t>提供未为本项目提供整体设计、</w:t>
            </w:r>
            <w:bookmarkStart w:id="3" w:name="baidusnap9"/>
            <w:bookmarkEnd w:id="3"/>
            <w:r>
              <w:rPr>
                <w:rFonts w:asciiTheme="minorEastAsia" w:hAnsiTheme="minorEastAsia" w:cs="仿宋_GB2312" w:hint="eastAsia"/>
                <w:szCs w:val="21"/>
                <w:lang w:val="zh-CN"/>
              </w:rPr>
              <w:t>规范编制或者项目管理、监理、检测等服务承诺函（承诺函格式自拟）。</w:t>
            </w:r>
          </w:p>
        </w:tc>
      </w:tr>
    </w:tbl>
    <w:p w:rsidR="009237E9" w:rsidRDefault="00050412">
      <w:pPr>
        <w:pStyle w:val="ab"/>
        <w:spacing w:line="360" w:lineRule="auto"/>
        <w:contextualSpacing/>
        <w:rPr>
          <w:rFonts w:asciiTheme="minorEastAsia" w:eastAsiaTheme="minorEastAsia" w:hAnsiTheme="minorEastAsia" w:cs="仿宋_GB2312"/>
          <w:b/>
          <w:sz w:val="22"/>
          <w:szCs w:val="21"/>
          <w:lang w:val="zh-CN"/>
        </w:rPr>
      </w:pPr>
      <w:r>
        <w:rPr>
          <w:rFonts w:asciiTheme="minorEastAsia" w:eastAsiaTheme="minorEastAsia" w:hAnsiTheme="minorEastAsia" w:cs="仿宋_GB2312" w:hint="eastAsia"/>
          <w:b/>
          <w:sz w:val="22"/>
          <w:szCs w:val="21"/>
          <w:lang w:val="zh-CN"/>
        </w:rPr>
        <w:t>二、评标</w:t>
      </w:r>
    </w:p>
    <w:p w:rsidR="009237E9" w:rsidRDefault="00050412">
      <w:pPr>
        <w:pStyle w:val="ab"/>
        <w:spacing w:line="360" w:lineRule="auto"/>
        <w:ind w:firstLineChars="200" w:firstLine="442"/>
        <w:contextualSpacing/>
        <w:rPr>
          <w:rFonts w:asciiTheme="minorEastAsia" w:eastAsiaTheme="minorEastAsia" w:hAnsiTheme="minorEastAsia" w:cs="仿宋_GB2312"/>
          <w:b/>
          <w:sz w:val="22"/>
          <w:szCs w:val="21"/>
          <w:lang w:val="zh-CN"/>
        </w:rPr>
      </w:pPr>
      <w:r>
        <w:rPr>
          <w:rFonts w:asciiTheme="minorEastAsia" w:eastAsiaTheme="minorEastAsia" w:hAnsiTheme="minorEastAsia" w:cs="仿宋_GB2312" w:hint="eastAsia"/>
          <w:b/>
          <w:sz w:val="22"/>
          <w:szCs w:val="21"/>
          <w:lang w:val="zh-CN"/>
        </w:rPr>
        <w:t>（一）评标方法</w:t>
      </w:r>
    </w:p>
    <w:p w:rsidR="009237E9" w:rsidRDefault="00050412">
      <w:pPr>
        <w:pStyle w:val="1"/>
        <w:spacing w:before="0" w:after="0" w:line="400" w:lineRule="exact"/>
        <w:ind w:firstLineChars="200" w:firstLine="562"/>
        <w:rPr>
          <w:sz w:val="28"/>
          <w:szCs w:val="24"/>
        </w:rPr>
      </w:pPr>
      <w:r>
        <w:rPr>
          <w:rFonts w:hint="eastAsia"/>
          <w:sz w:val="28"/>
          <w:szCs w:val="24"/>
        </w:rPr>
        <w:t>采用综合评分法，满分</w:t>
      </w:r>
      <w:r>
        <w:rPr>
          <w:rFonts w:hint="eastAsia"/>
          <w:sz w:val="28"/>
          <w:szCs w:val="24"/>
        </w:rPr>
        <w:t>100</w:t>
      </w:r>
      <w:r>
        <w:rPr>
          <w:rFonts w:hint="eastAsia"/>
          <w:sz w:val="28"/>
          <w:szCs w:val="24"/>
        </w:rPr>
        <w:t>分。</w:t>
      </w:r>
    </w:p>
    <w:p w:rsidR="009237E9" w:rsidRDefault="00050412">
      <w:pPr>
        <w:pStyle w:val="ab"/>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（二）</w:t>
      </w:r>
      <w:r>
        <w:rPr>
          <w:rFonts w:asciiTheme="minorEastAsia" w:eastAsiaTheme="minorEastAsia" w:hAnsiTheme="minorEastAsia" w:cs="仿宋_GB2312"/>
          <w:b/>
          <w:sz w:val="24"/>
          <w:szCs w:val="21"/>
          <w:lang w:val="zh-CN"/>
        </w:rPr>
        <w:t>评标委员会负责具体评标事务，并独立履行下列职责</w:t>
      </w:r>
    </w:p>
    <w:p w:rsidR="009237E9" w:rsidRDefault="00050412">
      <w:pPr>
        <w:pStyle w:val="ab"/>
        <w:spacing w:line="360" w:lineRule="auto"/>
        <w:ind w:firstLineChars="200" w:firstLine="482"/>
        <w:contextualSpacing/>
        <w:jc w:val="left"/>
        <w:rPr>
          <w:rFonts w:asciiTheme="minorEastAsia" w:eastAsiaTheme="minorEastAsia" w:hAnsiTheme="minorEastAsia" w:cs="仿宋_GB2312"/>
          <w:b/>
          <w:sz w:val="22"/>
          <w:szCs w:val="21"/>
          <w:lang w:val="zh-CN"/>
        </w:rPr>
      </w:pPr>
      <w:r>
        <w:rPr>
          <w:rFonts w:asciiTheme="minorEastAsia" w:eastAsiaTheme="minorEastAsia" w:hAnsiTheme="minorEastAsia" w:cs="仿宋_GB2312" w:hint="eastAsia"/>
          <w:b/>
          <w:sz w:val="24"/>
          <w:szCs w:val="21"/>
          <w:lang w:val="zh-CN"/>
        </w:rPr>
        <w:t>1、</w:t>
      </w:r>
      <w:r>
        <w:rPr>
          <w:rFonts w:asciiTheme="minorEastAsia" w:eastAsiaTheme="minorEastAsia" w:hAnsiTheme="minorEastAsia" w:cs="仿宋_GB2312"/>
          <w:b/>
          <w:sz w:val="24"/>
          <w:szCs w:val="21"/>
          <w:lang w:val="zh-CN"/>
        </w:rPr>
        <w:t>审查、评价投标文件是否符合招标文件的商务、技术等实质性要求；</w:t>
      </w:r>
    </w:p>
    <w:p w:rsidR="009237E9" w:rsidRDefault="00050412">
      <w:pPr>
        <w:pStyle w:val="ab"/>
        <w:spacing w:line="360" w:lineRule="auto"/>
        <w:ind w:firstLineChars="200" w:firstLine="480"/>
        <w:contextualSpacing/>
        <w:jc w:val="left"/>
        <w:rPr>
          <w:rFonts w:ascii="Times New Roman" w:hAnsi="宋体"/>
          <w:kern w:val="0"/>
          <w:sz w:val="24"/>
          <w:szCs w:val="21"/>
        </w:rPr>
      </w:pPr>
      <w:r>
        <w:rPr>
          <w:rFonts w:ascii="Times New Roman" w:hAnsi="宋体" w:hint="eastAsia"/>
          <w:kern w:val="0"/>
          <w:sz w:val="24"/>
          <w:szCs w:val="21"/>
        </w:rPr>
        <w:t>评标委员会对符合资格的投标人的投标文件进行符合性审查，以确定其是否满足招标文件的商务、技术等实质性要求。</w:t>
      </w:r>
    </w:p>
    <w:p w:rsidR="009237E9" w:rsidRDefault="00050412">
      <w:pPr>
        <w:pStyle w:val="ab"/>
        <w:spacing w:line="360" w:lineRule="auto"/>
        <w:ind w:firstLineChars="200" w:firstLine="480"/>
        <w:contextualSpacing/>
        <w:jc w:val="left"/>
        <w:rPr>
          <w:rFonts w:ascii="Times New Roman" w:hAnsi="宋体"/>
          <w:kern w:val="0"/>
          <w:sz w:val="24"/>
          <w:szCs w:val="21"/>
        </w:rPr>
      </w:pPr>
      <w:r>
        <w:rPr>
          <w:rFonts w:ascii="Times New Roman" w:hAnsi="宋体" w:hint="eastAsia"/>
          <w:kern w:val="0"/>
          <w:sz w:val="24"/>
          <w:szCs w:val="21"/>
        </w:rPr>
        <w:t>注：符合性审查中所涉及到的证书及材料，均应在电子投标文件中提供原件扫描件（或图片）。</w:t>
      </w:r>
    </w:p>
    <w:p w:rsidR="009237E9" w:rsidRDefault="00050412">
      <w:pPr>
        <w:pStyle w:val="ab"/>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2、</w:t>
      </w:r>
      <w:r>
        <w:rPr>
          <w:rFonts w:asciiTheme="minorEastAsia" w:eastAsiaTheme="minorEastAsia" w:hAnsiTheme="minorEastAsia" w:cs="仿宋_GB2312"/>
          <w:b/>
          <w:sz w:val="24"/>
          <w:szCs w:val="21"/>
          <w:lang w:val="zh-CN"/>
        </w:rPr>
        <w:t>要求投标人对投标文件有关事项作出澄清或者说明；</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rsidR="009237E9" w:rsidRDefault="00050412">
      <w:pPr>
        <w:pStyle w:val="ab"/>
        <w:spacing w:line="360" w:lineRule="auto"/>
        <w:ind w:firstLine="465"/>
        <w:contextualSpacing/>
        <w:jc w:val="left"/>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3、</w:t>
      </w:r>
      <w:r>
        <w:rPr>
          <w:rFonts w:asciiTheme="minorEastAsia" w:eastAsiaTheme="minorEastAsia" w:hAnsiTheme="minorEastAsia" w:cs="仿宋_GB2312"/>
          <w:b/>
          <w:sz w:val="24"/>
          <w:szCs w:val="21"/>
          <w:lang w:val="zh-CN"/>
        </w:rPr>
        <w:t>对投标文件进行比较和评价；</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lastRenderedPageBreak/>
        <w:t>注：评标标准中所涉及到的证书及材料，均应在电子投标文件中提供原件扫描件（或图片）。</w:t>
      </w:r>
    </w:p>
    <w:p w:rsidR="009237E9" w:rsidRDefault="00050412">
      <w:pPr>
        <w:pStyle w:val="ab"/>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（1）价格分计算</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t>1</w:t>
      </w:r>
      <w:r>
        <w:rPr>
          <w:rFonts w:ascii="Times New Roman" w:hAnsi="宋体" w:hint="eastAsia"/>
          <w:kern w:val="0"/>
          <w:sz w:val="24"/>
          <w:szCs w:val="21"/>
        </w:rPr>
        <w:t>）如果本项目非专门面向中小企业采购，对小型和微型企业产品的价格给予</w:t>
      </w:r>
      <w:r>
        <w:rPr>
          <w:rFonts w:ascii="Times New Roman" w:hAnsi="宋体" w:hint="eastAsia"/>
          <w:kern w:val="0"/>
          <w:sz w:val="24"/>
          <w:szCs w:val="21"/>
        </w:rPr>
        <w:t>6%</w:t>
      </w:r>
      <w:r>
        <w:rPr>
          <w:rFonts w:ascii="Times New Roman" w:hAnsi="宋体" w:hint="eastAsia"/>
          <w:kern w:val="0"/>
          <w:sz w:val="24"/>
          <w:szCs w:val="21"/>
        </w:rPr>
        <w:t>的扣除，用扣除后的价格参与评审。如果本项目非专门面向中小企业采购且接受联合体投标，联合协议中约定小型或微型企业的协议合同金额占到联合体协议合同总金额</w:t>
      </w:r>
      <w:r>
        <w:rPr>
          <w:rFonts w:ascii="Times New Roman" w:hAnsi="宋体" w:hint="eastAsia"/>
          <w:kern w:val="0"/>
          <w:sz w:val="24"/>
          <w:szCs w:val="21"/>
        </w:rPr>
        <w:t>30%</w:t>
      </w:r>
      <w:r>
        <w:rPr>
          <w:rFonts w:ascii="Times New Roman" w:hAnsi="宋体" w:hint="eastAsia"/>
          <w:kern w:val="0"/>
          <w:sz w:val="24"/>
          <w:szCs w:val="21"/>
        </w:rPr>
        <w:t>以上的，给予联合体</w:t>
      </w:r>
      <w:r>
        <w:rPr>
          <w:rFonts w:ascii="Times New Roman" w:hAnsi="宋体" w:hint="eastAsia"/>
          <w:kern w:val="0"/>
          <w:sz w:val="24"/>
          <w:szCs w:val="21"/>
        </w:rPr>
        <w:t>2%</w:t>
      </w:r>
      <w:r>
        <w:rPr>
          <w:rFonts w:ascii="Times New Roman" w:hAnsi="宋体" w:hint="eastAsia"/>
          <w:kern w:val="0"/>
          <w:sz w:val="24"/>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t>小型和微型企业不包含民办非企业单位。</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t>2</w:t>
      </w:r>
      <w:r>
        <w:rPr>
          <w:rFonts w:ascii="Times New Roman" w:hAnsi="宋体" w:hint="eastAsia"/>
          <w:kern w:val="0"/>
          <w:sz w:val="24"/>
          <w:szCs w:val="21"/>
        </w:rPr>
        <w:t>）监狱企业视同小型、微型企业，对监狱企业价格给予</w:t>
      </w:r>
      <w:r>
        <w:rPr>
          <w:rFonts w:ascii="Times New Roman" w:hAnsi="宋体" w:hint="eastAsia"/>
          <w:kern w:val="0"/>
          <w:sz w:val="24"/>
          <w:szCs w:val="21"/>
        </w:rPr>
        <w:t>6%</w:t>
      </w:r>
      <w:r>
        <w:rPr>
          <w:rFonts w:ascii="Times New Roman" w:hAnsi="宋体" w:hint="eastAsia"/>
          <w:kern w:val="0"/>
          <w:sz w:val="24"/>
          <w:szCs w:val="21"/>
        </w:rPr>
        <w:t>的扣除，用扣除后的价格参与评审。监狱企业应当提供由省级以上监狱管理局、戒毒管理局</w:t>
      </w:r>
      <w:r>
        <w:rPr>
          <w:rFonts w:ascii="Times New Roman" w:hAnsi="宋体" w:hint="eastAsia"/>
          <w:kern w:val="0"/>
          <w:sz w:val="24"/>
          <w:szCs w:val="21"/>
        </w:rPr>
        <w:t>(</w:t>
      </w:r>
      <w:r>
        <w:rPr>
          <w:rFonts w:ascii="Times New Roman" w:hAnsi="宋体" w:hint="eastAsia"/>
          <w:kern w:val="0"/>
          <w:sz w:val="24"/>
          <w:szCs w:val="21"/>
        </w:rPr>
        <w:t>含新疆生产建设兵团</w:t>
      </w:r>
      <w:r>
        <w:rPr>
          <w:rFonts w:ascii="Times New Roman" w:hAnsi="宋体" w:hint="eastAsia"/>
          <w:kern w:val="0"/>
          <w:sz w:val="24"/>
          <w:szCs w:val="21"/>
        </w:rPr>
        <w:t>)</w:t>
      </w:r>
      <w:r>
        <w:rPr>
          <w:rFonts w:ascii="Times New Roman" w:hAnsi="宋体" w:hint="eastAsia"/>
          <w:kern w:val="0"/>
          <w:sz w:val="24"/>
          <w:szCs w:val="21"/>
        </w:rPr>
        <w:t>出具的属于监狱企业的证明文件。</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hint="eastAsia"/>
          <w:kern w:val="0"/>
          <w:sz w:val="24"/>
          <w:szCs w:val="21"/>
        </w:rPr>
        <w:t>3</w:t>
      </w:r>
      <w:r>
        <w:rPr>
          <w:rFonts w:ascii="Times New Roman" w:hAnsi="宋体" w:hint="eastAsia"/>
          <w:kern w:val="0"/>
          <w:sz w:val="24"/>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imes New Roman" w:hAnsi="宋体" w:hint="eastAsia"/>
          <w:kern w:val="0"/>
          <w:sz w:val="24"/>
          <w:szCs w:val="21"/>
        </w:rPr>
        <w:t>6%</w:t>
      </w:r>
      <w:r>
        <w:rPr>
          <w:rFonts w:ascii="Times New Roman" w:hAnsi="宋体" w:hint="eastAsia"/>
          <w:kern w:val="0"/>
          <w:sz w:val="24"/>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9237E9" w:rsidRDefault="00050412">
      <w:pPr>
        <w:pStyle w:val="ab"/>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hint="eastAsia"/>
          <w:b/>
          <w:color w:val="000000"/>
          <w:sz w:val="24"/>
          <w:szCs w:val="21"/>
        </w:rPr>
        <w:t>（2）</w:t>
      </w:r>
      <w:r>
        <w:rPr>
          <w:rFonts w:asciiTheme="minorEastAsia" w:eastAsiaTheme="minorEastAsia" w:hAnsiTheme="minorEastAsia" w:cs="仿宋_GB2312"/>
          <w:b/>
          <w:sz w:val="24"/>
          <w:szCs w:val="21"/>
          <w:lang w:val="zh-CN"/>
        </w:rPr>
        <w:t>关于相同品牌产品</w:t>
      </w:r>
      <w:r>
        <w:rPr>
          <w:rFonts w:asciiTheme="minorEastAsia" w:eastAsiaTheme="minorEastAsia" w:hAnsiTheme="minorEastAsia" w:cs="仿宋_GB2312"/>
          <w:b/>
          <w:bCs/>
          <w:sz w:val="24"/>
          <w:szCs w:val="21"/>
          <w:lang w:val="zh-CN"/>
        </w:rPr>
        <w:t>（服务类项目不适用本条款规定）</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ascii="Times New Roman" w:hAnsi="宋体" w:hint="eastAsia"/>
          <w:kern w:val="0"/>
          <w:sz w:val="24"/>
          <w:szCs w:val="21"/>
        </w:rPr>
        <w:t>采取随机抽取</w:t>
      </w:r>
      <w:r>
        <w:rPr>
          <w:rFonts w:ascii="Times New Roman" w:hAnsi="宋体"/>
          <w:kern w:val="0"/>
          <w:sz w:val="24"/>
          <w:szCs w:val="21"/>
        </w:rPr>
        <w:t>方式确定一个参加评标的投标人，其他投标无效。</w:t>
      </w:r>
    </w:p>
    <w:p w:rsidR="009237E9" w:rsidRDefault="00050412">
      <w:pPr>
        <w:pStyle w:val="ab"/>
        <w:spacing w:line="360" w:lineRule="auto"/>
        <w:ind w:firstLineChars="200" w:firstLine="48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ascii="Times New Roman" w:hAnsi="宋体" w:hint="eastAsia"/>
          <w:kern w:val="0"/>
          <w:sz w:val="24"/>
          <w:szCs w:val="21"/>
        </w:rPr>
        <w:t>（</w:t>
      </w:r>
      <w:r>
        <w:rPr>
          <w:rFonts w:ascii="Times New Roman" w:hAnsi="宋体"/>
          <w:kern w:val="0"/>
          <w:sz w:val="24"/>
          <w:szCs w:val="21"/>
        </w:rPr>
        <w:t>非单一产品采购项目，多家投标人提供的核心产品品牌相同</w:t>
      </w:r>
      <w:r>
        <w:rPr>
          <w:rFonts w:ascii="Times New Roman" w:hAnsi="宋体" w:hint="eastAsia"/>
          <w:kern w:val="0"/>
          <w:sz w:val="24"/>
          <w:szCs w:val="21"/>
        </w:rPr>
        <w:t>）</w:t>
      </w:r>
      <w:r>
        <w:rPr>
          <w:rFonts w:ascii="Times New Roman" w:hAnsi="宋体"/>
          <w:kern w:val="0"/>
          <w:sz w:val="24"/>
          <w:szCs w:val="21"/>
        </w:rPr>
        <w:t>且通过资格审查、符合性审查的不同投标人参加同一合同项下投标</w:t>
      </w:r>
      <w:r>
        <w:rPr>
          <w:rFonts w:ascii="Times New Roman" w:hAnsi="宋体"/>
          <w:kern w:val="0"/>
          <w:sz w:val="24"/>
          <w:szCs w:val="21"/>
        </w:rPr>
        <w:lastRenderedPageBreak/>
        <w:t>的，按一家投标人计算，评审后得分最高的同品牌投标人作为中标候选人推荐；评审得分相同的，</w:t>
      </w:r>
      <w:r>
        <w:rPr>
          <w:rFonts w:ascii="Times New Roman" w:hAnsi="宋体" w:hint="eastAsia"/>
          <w:kern w:val="0"/>
          <w:sz w:val="24"/>
          <w:szCs w:val="21"/>
        </w:rPr>
        <w:t>由采购人或者采购人委托评标委员会</w:t>
      </w:r>
      <w:r>
        <w:rPr>
          <w:rFonts w:ascii="Times New Roman" w:hAnsi="宋体"/>
          <w:kern w:val="0"/>
          <w:sz w:val="24"/>
          <w:szCs w:val="21"/>
        </w:rPr>
        <w:t>采取随机抽取方式确定</w:t>
      </w:r>
      <w:r>
        <w:rPr>
          <w:rFonts w:ascii="Times New Roman" w:hAnsi="宋体" w:hint="eastAsia"/>
          <w:kern w:val="0"/>
          <w:sz w:val="24"/>
          <w:szCs w:val="21"/>
        </w:rPr>
        <w:t>一个投标人获得中标人推荐资格</w:t>
      </w:r>
      <w:r>
        <w:rPr>
          <w:rFonts w:ascii="Times New Roman" w:hAnsi="宋体"/>
          <w:kern w:val="0"/>
          <w:sz w:val="24"/>
          <w:szCs w:val="21"/>
        </w:rPr>
        <w:t>，其他同品牌投标人不作为中标候选人。</w:t>
      </w:r>
    </w:p>
    <w:p w:rsidR="009237E9" w:rsidRDefault="00050412">
      <w:pPr>
        <w:pStyle w:val="ab"/>
        <w:spacing w:line="360" w:lineRule="auto"/>
        <w:ind w:firstLine="465"/>
        <w:contextualSpacing/>
        <w:jc w:val="left"/>
        <w:rPr>
          <w:rFonts w:asciiTheme="minorEastAsia" w:eastAsiaTheme="minorEastAsia" w:hAnsiTheme="minorEastAsia" w:cs="仿宋_GB2312"/>
          <w:b/>
          <w:sz w:val="22"/>
          <w:szCs w:val="21"/>
          <w:lang w:val="zh-CN"/>
        </w:rPr>
      </w:pPr>
      <w:r>
        <w:rPr>
          <w:rFonts w:asciiTheme="minorEastAsia" w:eastAsiaTheme="minorEastAsia" w:hAnsiTheme="minorEastAsia" w:cs="仿宋_GB2312" w:hint="eastAsia"/>
          <w:b/>
          <w:sz w:val="22"/>
          <w:szCs w:val="21"/>
          <w:lang w:val="zh-CN"/>
        </w:rPr>
        <w:t>（3）关于强制性产品认证</w:t>
      </w:r>
    </w:p>
    <w:p w:rsidR="009237E9" w:rsidRDefault="00050412">
      <w:pPr>
        <w:spacing w:line="360" w:lineRule="auto"/>
        <w:ind w:firstLineChars="200" w:firstLine="480"/>
        <w:contextualSpacing/>
        <w:rPr>
          <w:rFonts w:hAnsi="宋体"/>
          <w:kern w:val="0"/>
          <w:sz w:val="24"/>
          <w:szCs w:val="21"/>
        </w:rPr>
      </w:pPr>
      <w:r>
        <w:rPr>
          <w:rFonts w:hAnsi="宋体" w:hint="eastAsia"/>
          <w:kern w:val="0"/>
          <w:sz w:val="24"/>
          <w:szCs w:val="21"/>
        </w:rPr>
        <w:t>1</w:t>
      </w:r>
      <w:r>
        <w:rPr>
          <w:rFonts w:hAnsi="宋体" w:hint="eastAsia"/>
          <w:kern w:val="0"/>
          <w:sz w:val="24"/>
          <w:szCs w:val="21"/>
        </w:rPr>
        <w:t>）如投标人所投产品属于“中国强制性产品认证”（</w:t>
      </w:r>
      <w:r>
        <w:rPr>
          <w:rFonts w:hAnsi="宋体" w:hint="eastAsia"/>
          <w:kern w:val="0"/>
          <w:sz w:val="24"/>
          <w:szCs w:val="21"/>
        </w:rPr>
        <w:t>3C</w:t>
      </w:r>
      <w:r>
        <w:rPr>
          <w:rFonts w:hAnsi="宋体" w:hint="eastAsia"/>
          <w:kern w:val="0"/>
          <w:sz w:val="24"/>
          <w:szCs w:val="21"/>
        </w:rPr>
        <w:t>认证）范围内</w:t>
      </w:r>
      <w:r>
        <w:rPr>
          <w:rFonts w:hAnsi="宋体" w:hint="eastAsia"/>
          <w:kern w:val="0"/>
          <w:sz w:val="24"/>
          <w:szCs w:val="21"/>
        </w:rPr>
        <w:t>,</w:t>
      </w:r>
      <w:r>
        <w:rPr>
          <w:rFonts w:hAnsi="宋体" w:hint="eastAsia"/>
          <w:kern w:val="0"/>
          <w:sz w:val="24"/>
          <w:szCs w:val="21"/>
        </w:rPr>
        <w:t>则必须承诺采用</w:t>
      </w:r>
      <w:r>
        <w:rPr>
          <w:rFonts w:hAnsi="宋体"/>
          <w:kern w:val="0"/>
          <w:sz w:val="24"/>
          <w:szCs w:val="21"/>
        </w:rPr>
        <w:t>《中华人民共和国实施强制性产品认证的产品目录》</w:t>
      </w:r>
      <w:r>
        <w:rPr>
          <w:rFonts w:hAnsi="宋体" w:hint="eastAsia"/>
          <w:kern w:val="0"/>
          <w:sz w:val="24"/>
          <w:szCs w:val="21"/>
        </w:rPr>
        <w:t>并在有效期内的产品，应在投标文件中提供“所投产品符合国家强制性要求承诺函”并加盖投标人公章，否则将承担其投标被视为非实质性响应投标的风险。</w:t>
      </w:r>
    </w:p>
    <w:p w:rsidR="009237E9" w:rsidRDefault="00050412">
      <w:pPr>
        <w:tabs>
          <w:tab w:val="left" w:pos="1260"/>
        </w:tabs>
        <w:autoSpaceDE w:val="0"/>
        <w:autoSpaceDN w:val="0"/>
        <w:spacing w:line="360" w:lineRule="auto"/>
        <w:ind w:firstLineChars="200" w:firstLine="442"/>
        <w:contextualSpacing/>
        <w:rPr>
          <w:rFonts w:asciiTheme="minorEastAsia" w:hAnsiTheme="minorEastAsia" w:cs="仿宋_GB2312"/>
          <w:b/>
          <w:sz w:val="22"/>
          <w:szCs w:val="21"/>
          <w:lang w:val="zh-CN"/>
        </w:rPr>
      </w:pPr>
      <w:r>
        <w:rPr>
          <w:rFonts w:asciiTheme="minorEastAsia" w:hAnsiTheme="minorEastAsia" w:cs="仿宋_GB2312" w:hint="eastAsia"/>
          <w:b/>
          <w:sz w:val="22"/>
          <w:szCs w:val="21"/>
          <w:lang w:val="zh-CN"/>
        </w:rPr>
        <w:t>（4）投标无效情形</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1</w:t>
      </w:r>
      <w:r>
        <w:rPr>
          <w:rFonts w:hAnsi="宋体" w:hint="eastAsia"/>
          <w:kern w:val="0"/>
          <w:sz w:val="24"/>
          <w:szCs w:val="21"/>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2</w:t>
      </w:r>
      <w:r>
        <w:rPr>
          <w:rFonts w:hAnsi="宋体" w:hint="eastAsia"/>
          <w:kern w:val="0"/>
          <w:sz w:val="24"/>
          <w:szCs w:val="21"/>
        </w:rPr>
        <w:t>）符合性审查资料未按招标文件要求签署、盖章的；</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3</w:t>
      </w:r>
      <w:r>
        <w:rPr>
          <w:rFonts w:hAnsi="宋体" w:hint="eastAsia"/>
          <w:kern w:val="0"/>
          <w:sz w:val="24"/>
          <w:szCs w:val="21"/>
        </w:rPr>
        <w:t>）有下列情形之一的，视为投标人串通投标，其投标无效：</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a.</w:t>
      </w:r>
      <w:r>
        <w:rPr>
          <w:rFonts w:hAnsi="宋体" w:hint="eastAsia"/>
          <w:kern w:val="0"/>
          <w:sz w:val="24"/>
          <w:szCs w:val="21"/>
        </w:rPr>
        <w:t>不同投标人的投标文件由同一单位或者个人编制；</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b.</w:t>
      </w:r>
      <w:r>
        <w:rPr>
          <w:rFonts w:hAnsi="宋体" w:hint="eastAsia"/>
          <w:kern w:val="0"/>
          <w:sz w:val="24"/>
          <w:szCs w:val="21"/>
        </w:rPr>
        <w:t>不同投标人委托同一单位或者个人办理投标事宜；</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c.</w:t>
      </w:r>
      <w:r>
        <w:rPr>
          <w:rFonts w:hAnsi="宋体" w:hint="eastAsia"/>
          <w:kern w:val="0"/>
          <w:sz w:val="24"/>
          <w:szCs w:val="21"/>
        </w:rPr>
        <w:t>不同投标人的投标文件载明的项目管理成员或者联系人员为同一人；</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d.</w:t>
      </w:r>
      <w:r>
        <w:rPr>
          <w:rFonts w:hAnsi="宋体" w:hint="eastAsia"/>
          <w:kern w:val="0"/>
          <w:sz w:val="24"/>
          <w:szCs w:val="21"/>
        </w:rPr>
        <w:t>不同投标人的投标文件异常一致或者投标报价呈规律性差异；</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e.</w:t>
      </w:r>
      <w:r>
        <w:rPr>
          <w:rFonts w:hAnsi="宋体" w:hint="eastAsia"/>
          <w:kern w:val="0"/>
          <w:sz w:val="24"/>
          <w:szCs w:val="21"/>
        </w:rPr>
        <w:t>不同投标人的投标文件相互混装；</w:t>
      </w:r>
    </w:p>
    <w:p w:rsidR="009237E9" w:rsidRDefault="00050412">
      <w:pPr>
        <w:spacing w:line="360" w:lineRule="auto"/>
        <w:ind w:firstLineChars="200" w:firstLine="480"/>
        <w:contextualSpacing/>
        <w:rPr>
          <w:rFonts w:hAnsi="宋体"/>
          <w:kern w:val="0"/>
          <w:sz w:val="24"/>
          <w:szCs w:val="21"/>
        </w:rPr>
      </w:pPr>
      <w:r>
        <w:rPr>
          <w:rFonts w:hAnsi="宋体" w:hint="eastAsia"/>
          <w:kern w:val="0"/>
          <w:sz w:val="24"/>
          <w:szCs w:val="21"/>
        </w:rPr>
        <w:t>4</w:t>
      </w:r>
      <w:r>
        <w:rPr>
          <w:rFonts w:hAnsi="宋体" w:hint="eastAsia"/>
          <w:kern w:val="0"/>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237E9" w:rsidRDefault="00050412">
      <w:pPr>
        <w:tabs>
          <w:tab w:val="left" w:pos="1260"/>
        </w:tabs>
        <w:autoSpaceDE w:val="0"/>
        <w:autoSpaceDN w:val="0"/>
        <w:spacing w:line="360" w:lineRule="auto"/>
        <w:ind w:firstLineChars="200" w:firstLine="480"/>
        <w:contextualSpacing/>
        <w:rPr>
          <w:rFonts w:asciiTheme="minorEastAsia" w:eastAsiaTheme="minorEastAsia" w:hAnsiTheme="minorEastAsia" w:cs="仿宋_GB2312"/>
          <w:b/>
          <w:sz w:val="28"/>
          <w:szCs w:val="21"/>
          <w:lang w:val="zh-CN"/>
        </w:rPr>
      </w:pPr>
      <w:r>
        <w:rPr>
          <w:rFonts w:hAnsi="宋体" w:hint="eastAsia"/>
          <w:kern w:val="0"/>
          <w:sz w:val="24"/>
          <w:szCs w:val="21"/>
        </w:rPr>
        <w:t>5</w:t>
      </w:r>
      <w:r>
        <w:rPr>
          <w:rFonts w:hAnsi="宋体" w:hint="eastAsia"/>
          <w:kern w:val="0"/>
          <w:sz w:val="24"/>
          <w:szCs w:val="21"/>
        </w:rPr>
        <w:t>）</w:t>
      </w:r>
      <w:r>
        <w:rPr>
          <w:rFonts w:hAnsi="宋体"/>
          <w:kern w:val="0"/>
          <w:sz w:val="24"/>
          <w:szCs w:val="21"/>
        </w:rPr>
        <w:t>法律、法规和招标文件规定的其他无效情形。</w:t>
      </w:r>
    </w:p>
    <w:p w:rsidR="009237E9" w:rsidRDefault="00050412">
      <w:pPr>
        <w:ind w:firstLineChars="150" w:firstLine="422"/>
      </w:pPr>
      <w:r>
        <w:rPr>
          <w:rFonts w:asciiTheme="minorEastAsia" w:eastAsiaTheme="minorEastAsia" w:hAnsiTheme="minorEastAsia" w:cs="仿宋_GB2312" w:hint="eastAsia"/>
          <w:b/>
          <w:sz w:val="28"/>
          <w:szCs w:val="21"/>
          <w:lang w:val="zh-CN"/>
        </w:rPr>
        <w:t>评标标准</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560"/>
        <w:gridCol w:w="6660"/>
      </w:tblGrid>
      <w:tr w:rsidR="009237E9" w:rsidRPr="00424EDF">
        <w:trPr>
          <w:trHeight w:val="90"/>
        </w:trPr>
        <w:tc>
          <w:tcPr>
            <w:tcW w:w="2634" w:type="dxa"/>
            <w:gridSpan w:val="2"/>
            <w:vAlign w:val="center"/>
          </w:tcPr>
          <w:p w:rsidR="009237E9" w:rsidRPr="00424EDF" w:rsidRDefault="00050412">
            <w:pPr>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分值构成</w:t>
            </w:r>
          </w:p>
          <w:p w:rsidR="009237E9" w:rsidRPr="00424EDF" w:rsidRDefault="00050412">
            <w:pPr>
              <w:snapToGrid w:val="0"/>
              <w:jc w:val="center"/>
              <w:rPr>
                <w:rFonts w:ascii="宋体" w:hAnsi="宋体" w:cs="宋体"/>
                <w:b/>
                <w:szCs w:val="21"/>
              </w:rPr>
            </w:pPr>
            <w:r w:rsidRPr="00424EDF">
              <w:rPr>
                <w:rFonts w:asciiTheme="minorEastAsia" w:eastAsiaTheme="minorEastAsia" w:hAnsiTheme="minorEastAsia" w:cstheme="minorEastAsia" w:hint="eastAsia"/>
                <w:szCs w:val="21"/>
              </w:rPr>
              <w:t>(总分100分)</w:t>
            </w:r>
          </w:p>
        </w:tc>
        <w:tc>
          <w:tcPr>
            <w:tcW w:w="6660" w:type="dxa"/>
            <w:vAlign w:val="center"/>
          </w:tcPr>
          <w:p w:rsidR="009237E9" w:rsidRPr="00424EDF" w:rsidRDefault="00050412">
            <w:pPr>
              <w:jc w:val="left"/>
            </w:pPr>
            <w:r w:rsidRPr="00424EDF">
              <w:rPr>
                <w:rFonts w:hint="eastAsia"/>
                <w:b/>
                <w:bCs/>
              </w:rPr>
              <w:t>A</w:t>
            </w:r>
            <w:r w:rsidRPr="00424EDF">
              <w:rPr>
                <w:rFonts w:ascii="宋体" w:hAnsi="宋体" w:hint="eastAsia"/>
                <w:b/>
                <w:kern w:val="0"/>
                <w:szCs w:val="21"/>
              </w:rPr>
              <w:t>价格部分20分</w:t>
            </w:r>
          </w:p>
          <w:p w:rsidR="009237E9" w:rsidRPr="00424EDF" w:rsidRDefault="00050412">
            <w:pPr>
              <w:jc w:val="left"/>
              <w:rPr>
                <w:b/>
                <w:bCs/>
              </w:rPr>
            </w:pPr>
            <w:r w:rsidRPr="00424EDF">
              <w:rPr>
                <w:rFonts w:hint="eastAsia"/>
                <w:b/>
                <w:bCs/>
              </w:rPr>
              <w:t>B</w:t>
            </w:r>
            <w:r w:rsidRPr="00424EDF">
              <w:rPr>
                <w:rFonts w:ascii="宋体" w:hAnsi="宋体" w:hint="eastAsia"/>
                <w:b/>
                <w:kern w:val="0"/>
                <w:szCs w:val="21"/>
              </w:rPr>
              <w:t>商务部分2</w:t>
            </w:r>
            <w:r w:rsidRPr="00424EDF">
              <w:rPr>
                <w:rFonts w:ascii="宋体" w:hAnsi="宋体"/>
                <w:b/>
                <w:kern w:val="0"/>
                <w:szCs w:val="21"/>
              </w:rPr>
              <w:t>4</w:t>
            </w:r>
            <w:r w:rsidRPr="00424EDF">
              <w:rPr>
                <w:rFonts w:ascii="宋体" w:hAnsi="宋体" w:hint="eastAsia"/>
                <w:b/>
                <w:kern w:val="0"/>
                <w:szCs w:val="21"/>
              </w:rPr>
              <w:t>分</w:t>
            </w:r>
          </w:p>
          <w:p w:rsidR="009237E9" w:rsidRPr="00424EDF" w:rsidRDefault="00050412">
            <w:pPr>
              <w:rPr>
                <w:rFonts w:ascii="宋体" w:hAnsi="宋体" w:cs="宋体"/>
                <w:b/>
                <w:szCs w:val="21"/>
              </w:rPr>
            </w:pPr>
            <w:r w:rsidRPr="00424EDF">
              <w:rPr>
                <w:rFonts w:hint="eastAsia"/>
                <w:b/>
                <w:bCs/>
              </w:rPr>
              <w:t>C</w:t>
            </w:r>
            <w:r w:rsidRPr="00424EDF">
              <w:rPr>
                <w:rFonts w:hint="eastAsia"/>
                <w:b/>
                <w:bCs/>
              </w:rPr>
              <w:t>技术及服务能力部</w:t>
            </w:r>
            <w:r w:rsidRPr="00424EDF">
              <w:rPr>
                <w:rFonts w:ascii="宋体" w:hAnsi="宋体" w:hint="eastAsia"/>
                <w:b/>
                <w:kern w:val="0"/>
                <w:szCs w:val="21"/>
              </w:rPr>
              <w:t>分5</w:t>
            </w:r>
            <w:r w:rsidRPr="00424EDF">
              <w:rPr>
                <w:rFonts w:ascii="宋体" w:hAnsi="宋体"/>
                <w:b/>
                <w:kern w:val="0"/>
                <w:szCs w:val="21"/>
              </w:rPr>
              <w:t>6</w:t>
            </w:r>
            <w:r w:rsidRPr="00424EDF">
              <w:rPr>
                <w:rFonts w:ascii="宋体" w:hAnsi="宋体" w:hint="eastAsia"/>
                <w:b/>
                <w:kern w:val="0"/>
                <w:szCs w:val="21"/>
              </w:rPr>
              <w:t>分</w:t>
            </w:r>
          </w:p>
        </w:tc>
      </w:tr>
      <w:tr w:rsidR="009237E9" w:rsidRPr="00424EDF">
        <w:trPr>
          <w:trHeight w:val="462"/>
        </w:trPr>
        <w:tc>
          <w:tcPr>
            <w:tcW w:w="1074" w:type="dxa"/>
            <w:vAlign w:val="center"/>
          </w:tcPr>
          <w:p w:rsidR="009237E9" w:rsidRPr="00424EDF" w:rsidRDefault="00050412">
            <w:pPr>
              <w:snapToGrid w:val="0"/>
              <w:jc w:val="center"/>
              <w:rPr>
                <w:rFonts w:ascii="宋体" w:hAnsi="宋体" w:cs="宋体"/>
                <w:b/>
                <w:szCs w:val="21"/>
              </w:rPr>
            </w:pPr>
            <w:r w:rsidRPr="00424EDF">
              <w:rPr>
                <w:rFonts w:ascii="宋体" w:hAnsi="宋体" w:cs="宋体" w:hint="eastAsia"/>
                <w:b/>
                <w:szCs w:val="21"/>
              </w:rPr>
              <w:t>评审项</w:t>
            </w:r>
          </w:p>
        </w:tc>
        <w:tc>
          <w:tcPr>
            <w:tcW w:w="1560" w:type="dxa"/>
            <w:vAlign w:val="center"/>
          </w:tcPr>
          <w:p w:rsidR="009237E9" w:rsidRPr="00424EDF" w:rsidRDefault="00050412">
            <w:pPr>
              <w:snapToGrid w:val="0"/>
              <w:jc w:val="center"/>
              <w:rPr>
                <w:rFonts w:ascii="宋体" w:hAnsi="宋体" w:cs="宋体"/>
                <w:b/>
                <w:szCs w:val="21"/>
              </w:rPr>
            </w:pPr>
            <w:r w:rsidRPr="00424EDF">
              <w:rPr>
                <w:rFonts w:ascii="宋体" w:hAnsi="宋体" w:cs="宋体" w:hint="eastAsia"/>
                <w:b/>
                <w:szCs w:val="21"/>
              </w:rPr>
              <w:t>评分因素</w:t>
            </w:r>
          </w:p>
        </w:tc>
        <w:tc>
          <w:tcPr>
            <w:tcW w:w="6660" w:type="dxa"/>
            <w:vAlign w:val="center"/>
          </w:tcPr>
          <w:p w:rsidR="009237E9" w:rsidRPr="00424EDF" w:rsidRDefault="00050412">
            <w:pPr>
              <w:snapToGrid w:val="0"/>
              <w:jc w:val="center"/>
              <w:rPr>
                <w:rFonts w:ascii="宋体" w:hAnsi="宋体" w:cs="宋体"/>
                <w:b/>
                <w:szCs w:val="21"/>
              </w:rPr>
            </w:pPr>
            <w:r w:rsidRPr="00424EDF">
              <w:rPr>
                <w:rFonts w:ascii="宋体" w:hAnsi="宋体" w:cs="宋体" w:hint="eastAsia"/>
                <w:b/>
                <w:szCs w:val="21"/>
              </w:rPr>
              <w:t>评标标准</w:t>
            </w:r>
          </w:p>
        </w:tc>
      </w:tr>
      <w:tr w:rsidR="009237E9" w:rsidRPr="00424EDF">
        <w:trPr>
          <w:trHeight w:val="889"/>
        </w:trPr>
        <w:tc>
          <w:tcPr>
            <w:tcW w:w="1074" w:type="dxa"/>
            <w:vAlign w:val="center"/>
          </w:tcPr>
          <w:p w:rsidR="009237E9" w:rsidRPr="00424EDF" w:rsidRDefault="00050412">
            <w:pPr>
              <w:widowControl/>
              <w:snapToGrid w:val="0"/>
              <w:ind w:leftChars="-2" w:hangingChars="2" w:hanging="4"/>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szCs w:val="21"/>
              </w:rPr>
              <w:lastRenderedPageBreak/>
              <w:t>报价部分</w:t>
            </w:r>
          </w:p>
          <w:p w:rsidR="009237E9" w:rsidRPr="00424EDF" w:rsidRDefault="00050412">
            <w:pPr>
              <w:widowControl/>
              <w:snapToGrid w:val="0"/>
              <w:ind w:leftChars="-2" w:hangingChars="2" w:hanging="4"/>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w:t>
            </w:r>
            <w:r w:rsidRPr="00424EDF">
              <w:rPr>
                <w:rFonts w:asciiTheme="minorEastAsia" w:eastAsiaTheme="minorEastAsia" w:hAnsiTheme="minorEastAsia" w:cstheme="minorEastAsia" w:hint="eastAsia"/>
                <w:kern w:val="0"/>
                <w:szCs w:val="21"/>
                <w:u w:val="single"/>
              </w:rPr>
              <w:t>20</w:t>
            </w:r>
            <w:r w:rsidRPr="00424EDF">
              <w:rPr>
                <w:rFonts w:asciiTheme="minorEastAsia" w:eastAsiaTheme="minorEastAsia" w:hAnsiTheme="minorEastAsia" w:cstheme="minorEastAsia" w:hint="eastAsia"/>
                <w:szCs w:val="21"/>
              </w:rPr>
              <w:t>分）</w:t>
            </w:r>
          </w:p>
        </w:tc>
        <w:tc>
          <w:tcPr>
            <w:tcW w:w="1560" w:type="dxa"/>
            <w:vAlign w:val="center"/>
          </w:tcPr>
          <w:p w:rsidR="009237E9" w:rsidRPr="00424EDF" w:rsidRDefault="00050412">
            <w:pPr>
              <w:widowControl/>
              <w:snapToGrid w:val="0"/>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szCs w:val="21"/>
              </w:rPr>
              <w:t>报价</w:t>
            </w:r>
          </w:p>
          <w:p w:rsidR="009237E9" w:rsidRPr="00424EDF" w:rsidRDefault="00050412">
            <w:pPr>
              <w:widowControl/>
              <w:snapToGrid w:val="0"/>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w:t>
            </w:r>
            <w:r w:rsidRPr="00424EDF">
              <w:rPr>
                <w:rFonts w:asciiTheme="minorEastAsia" w:eastAsiaTheme="minorEastAsia" w:hAnsiTheme="minorEastAsia" w:cstheme="minorEastAsia" w:hint="eastAsia"/>
                <w:kern w:val="0"/>
                <w:szCs w:val="21"/>
                <w:u w:val="single"/>
              </w:rPr>
              <w:t>20</w:t>
            </w:r>
            <w:r w:rsidRPr="00424EDF">
              <w:rPr>
                <w:rFonts w:asciiTheme="minorEastAsia" w:eastAsiaTheme="minorEastAsia" w:hAnsiTheme="minorEastAsia" w:cstheme="minorEastAsia" w:hint="eastAsia"/>
                <w:szCs w:val="21"/>
              </w:rPr>
              <w:t>分）</w:t>
            </w:r>
          </w:p>
        </w:tc>
        <w:tc>
          <w:tcPr>
            <w:tcW w:w="6660" w:type="dxa"/>
            <w:vAlign w:val="center"/>
          </w:tcPr>
          <w:p w:rsidR="009237E9" w:rsidRPr="00424EDF" w:rsidRDefault="00050412">
            <w:pPr>
              <w:widowControl/>
              <w:jc w:val="left"/>
              <w:rPr>
                <w:rFonts w:ascii="宋体" w:hAnsi="宋体"/>
                <w:szCs w:val="21"/>
              </w:rPr>
            </w:pPr>
            <w:r w:rsidRPr="00424EDF">
              <w:rPr>
                <w:rFonts w:ascii="宋体" w:hAnsi="宋体" w:hint="eastAsia"/>
                <w:szCs w:val="21"/>
              </w:rPr>
              <w:t>评标基准价：满足招标文件要求的有效投标报价中，最低的投标报价为评标基准价。</w:t>
            </w:r>
          </w:p>
          <w:p w:rsidR="009237E9" w:rsidRPr="00424EDF" w:rsidRDefault="00050412">
            <w:pPr>
              <w:widowControl/>
              <w:jc w:val="left"/>
              <w:rPr>
                <w:rFonts w:ascii="宋体" w:hAnsi="宋体"/>
                <w:szCs w:val="21"/>
              </w:rPr>
            </w:pPr>
            <w:r w:rsidRPr="00424EDF">
              <w:rPr>
                <w:rFonts w:ascii="宋体" w:hAnsi="宋体" w:hint="eastAsia"/>
                <w:szCs w:val="21"/>
              </w:rPr>
              <w:t>投标报价得分=（评标基准价/投标报价）×20 </w:t>
            </w:r>
          </w:p>
        </w:tc>
      </w:tr>
      <w:tr w:rsidR="009237E9" w:rsidRPr="00424EDF">
        <w:trPr>
          <w:trHeight w:val="907"/>
        </w:trPr>
        <w:tc>
          <w:tcPr>
            <w:tcW w:w="1074" w:type="dxa"/>
            <w:vMerge w:val="restart"/>
            <w:vAlign w:val="center"/>
          </w:tcPr>
          <w:p w:rsidR="009237E9" w:rsidRPr="00424EDF" w:rsidRDefault="00050412">
            <w:pPr>
              <w:widowControl/>
              <w:snapToGrid w:val="0"/>
              <w:ind w:leftChars="-2" w:hangingChars="2" w:hanging="4"/>
              <w:jc w:val="center"/>
              <w:rPr>
                <w:rFonts w:asciiTheme="minorEastAsia" w:eastAsiaTheme="minorEastAsia" w:hAnsiTheme="minorEastAsia" w:cstheme="minorEastAsia"/>
              </w:rPr>
            </w:pPr>
            <w:bookmarkStart w:id="4" w:name="OLE_LINK1"/>
            <w:bookmarkStart w:id="5" w:name="OLE_LINK2"/>
            <w:r w:rsidRPr="00424EDF">
              <w:rPr>
                <w:rFonts w:asciiTheme="minorEastAsia" w:eastAsiaTheme="minorEastAsia" w:hAnsiTheme="minorEastAsia" w:cstheme="minorEastAsia" w:hint="eastAsia"/>
                <w:szCs w:val="21"/>
              </w:rPr>
              <w:t>商务部分</w:t>
            </w:r>
          </w:p>
          <w:bookmarkEnd w:id="4"/>
          <w:bookmarkEnd w:id="5"/>
          <w:p w:rsidR="009237E9" w:rsidRPr="00424EDF" w:rsidRDefault="00050412">
            <w:pPr>
              <w:widowControl/>
              <w:snapToGrid w:val="0"/>
              <w:ind w:leftChars="-2" w:hangingChars="2" w:hanging="4"/>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w:t>
            </w:r>
            <w:r w:rsidRPr="00424EDF">
              <w:rPr>
                <w:rFonts w:asciiTheme="minorEastAsia" w:eastAsiaTheme="minorEastAsia" w:hAnsiTheme="minorEastAsia" w:cstheme="minorEastAsia" w:hint="eastAsia"/>
                <w:kern w:val="0"/>
                <w:szCs w:val="21"/>
                <w:u w:val="single"/>
              </w:rPr>
              <w:t>24</w:t>
            </w:r>
            <w:r w:rsidRPr="00424EDF">
              <w:rPr>
                <w:rFonts w:asciiTheme="minorEastAsia" w:eastAsiaTheme="minorEastAsia" w:hAnsiTheme="minorEastAsia" w:cstheme="minorEastAsia" w:hint="eastAsia"/>
                <w:szCs w:val="21"/>
              </w:rPr>
              <w:t>分）</w:t>
            </w:r>
          </w:p>
        </w:tc>
        <w:tc>
          <w:tcPr>
            <w:tcW w:w="1560" w:type="dxa"/>
            <w:vAlign w:val="center"/>
          </w:tcPr>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业绩</w:t>
            </w:r>
          </w:p>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w:t>
            </w:r>
            <w:r w:rsidRPr="00424EDF">
              <w:rPr>
                <w:rFonts w:asciiTheme="minorEastAsia" w:eastAsiaTheme="minorEastAsia" w:hAnsiTheme="minorEastAsia" w:cstheme="minorEastAsia" w:hint="eastAsia"/>
                <w:u w:val="single"/>
              </w:rPr>
              <w:t>2</w:t>
            </w:r>
            <w:r w:rsidRPr="00424EDF">
              <w:rPr>
                <w:rFonts w:asciiTheme="minorEastAsia" w:eastAsiaTheme="minorEastAsia" w:hAnsiTheme="minorEastAsia" w:cstheme="minorEastAsia" w:hint="eastAsia"/>
              </w:rPr>
              <w:t>分）</w:t>
            </w:r>
          </w:p>
        </w:tc>
        <w:tc>
          <w:tcPr>
            <w:tcW w:w="6660" w:type="dxa"/>
            <w:vAlign w:val="center"/>
          </w:tcPr>
          <w:p w:rsidR="009237E9" w:rsidRPr="00424EDF" w:rsidRDefault="00050412">
            <w:pPr>
              <w:widowControl/>
              <w:jc w:val="left"/>
              <w:rPr>
                <w:rFonts w:ascii="宋体" w:hAnsi="宋体"/>
                <w:szCs w:val="21"/>
              </w:rPr>
            </w:pPr>
            <w:r w:rsidRPr="00424EDF">
              <w:rPr>
                <w:rFonts w:ascii="宋体" w:hAnsi="宋体" w:hint="eastAsia"/>
                <w:szCs w:val="21"/>
              </w:rPr>
              <w:t>2016年以来承担的同类项目证明:单项合同额500万及以上，合同要素齐全者得2分；</w:t>
            </w:r>
          </w:p>
          <w:p w:rsidR="009237E9" w:rsidRPr="00424EDF" w:rsidRDefault="00050412" w:rsidP="007120A9">
            <w:pPr>
              <w:widowControl/>
              <w:jc w:val="left"/>
              <w:rPr>
                <w:rFonts w:ascii="宋体" w:hAnsi="宋体"/>
                <w:szCs w:val="21"/>
              </w:rPr>
            </w:pPr>
            <w:r w:rsidRPr="00424EDF">
              <w:rPr>
                <w:rFonts w:ascii="宋体" w:hAnsi="宋体" w:hint="eastAsia"/>
                <w:szCs w:val="21"/>
              </w:rPr>
              <w:t>注：提供项目中标公示截图、中标通知书及合同原件</w:t>
            </w:r>
            <w:r w:rsidR="007120A9">
              <w:rPr>
                <w:rFonts w:ascii="宋体" w:hAnsi="宋体" w:hint="eastAsia"/>
                <w:szCs w:val="21"/>
              </w:rPr>
              <w:t>扫描件</w:t>
            </w:r>
            <w:r w:rsidRPr="00424EDF">
              <w:rPr>
                <w:rFonts w:ascii="宋体" w:hAnsi="宋体" w:hint="eastAsia"/>
                <w:szCs w:val="21"/>
              </w:rPr>
              <w:t>。</w:t>
            </w:r>
          </w:p>
        </w:tc>
      </w:tr>
      <w:tr w:rsidR="009237E9" w:rsidRPr="00424EDF">
        <w:trPr>
          <w:trHeight w:val="907"/>
        </w:trPr>
        <w:tc>
          <w:tcPr>
            <w:tcW w:w="1074" w:type="dxa"/>
            <w:vMerge/>
            <w:vAlign w:val="center"/>
          </w:tcPr>
          <w:p w:rsidR="009237E9" w:rsidRPr="00424EDF" w:rsidRDefault="009237E9">
            <w:pPr>
              <w:rPr>
                <w:rFonts w:asciiTheme="minorEastAsia" w:eastAsiaTheme="minorEastAsia" w:hAnsiTheme="minorEastAsia" w:cstheme="minorEastAsia"/>
                <w:szCs w:val="21"/>
              </w:rPr>
            </w:pPr>
          </w:p>
        </w:tc>
        <w:tc>
          <w:tcPr>
            <w:tcW w:w="1560" w:type="dxa"/>
            <w:vAlign w:val="center"/>
          </w:tcPr>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投标人具有相关技术认证</w:t>
            </w:r>
          </w:p>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w:t>
            </w:r>
            <w:r w:rsidRPr="00424EDF">
              <w:rPr>
                <w:rFonts w:asciiTheme="minorEastAsia" w:eastAsiaTheme="minorEastAsia" w:hAnsiTheme="minorEastAsia" w:cstheme="minorEastAsia" w:hint="eastAsia"/>
                <w:u w:val="single"/>
              </w:rPr>
              <w:t>13</w:t>
            </w:r>
            <w:r w:rsidRPr="00424EDF">
              <w:rPr>
                <w:rFonts w:asciiTheme="minorEastAsia" w:eastAsiaTheme="minorEastAsia" w:hAnsiTheme="minorEastAsia" w:cstheme="minorEastAsia" w:hint="eastAsia"/>
              </w:rPr>
              <w:t>分）</w:t>
            </w:r>
          </w:p>
        </w:tc>
        <w:tc>
          <w:tcPr>
            <w:tcW w:w="6660" w:type="dxa"/>
            <w:vAlign w:val="center"/>
          </w:tcPr>
          <w:p w:rsidR="009237E9" w:rsidRPr="00424EDF" w:rsidRDefault="00050412">
            <w:pPr>
              <w:widowControl/>
              <w:rPr>
                <w:rFonts w:ascii="宋体" w:hAnsi="宋体"/>
                <w:kern w:val="0"/>
                <w:szCs w:val="21"/>
              </w:rPr>
            </w:pPr>
            <w:r w:rsidRPr="00424EDF">
              <w:rPr>
                <w:rFonts w:ascii="宋体" w:hAnsi="宋体" w:hint="eastAsia"/>
                <w:kern w:val="0"/>
                <w:szCs w:val="21"/>
              </w:rPr>
              <w:t>（1）具有市级及以上科技企业孵化器认证者4分。（提供政府部门批复文件原件</w:t>
            </w:r>
            <w:r w:rsidR="007120A9">
              <w:rPr>
                <w:rFonts w:ascii="宋体" w:hAnsi="宋体" w:hint="eastAsia"/>
                <w:kern w:val="0"/>
                <w:szCs w:val="21"/>
              </w:rPr>
              <w:t>扫描件</w:t>
            </w:r>
            <w:r w:rsidRPr="00424EDF">
              <w:rPr>
                <w:rFonts w:ascii="宋体" w:hAnsi="宋体" w:hint="eastAsia"/>
                <w:kern w:val="0"/>
                <w:szCs w:val="21"/>
              </w:rPr>
              <w:t>，否则不得分）。</w:t>
            </w:r>
          </w:p>
          <w:p w:rsidR="009237E9" w:rsidRPr="00424EDF" w:rsidRDefault="00050412">
            <w:pPr>
              <w:widowControl/>
              <w:rPr>
                <w:rFonts w:ascii="宋体" w:hAnsi="宋体"/>
                <w:kern w:val="0"/>
                <w:szCs w:val="21"/>
              </w:rPr>
            </w:pPr>
            <w:r w:rsidRPr="00424EDF">
              <w:rPr>
                <w:rFonts w:ascii="宋体" w:hAnsi="宋体" w:hint="eastAsia"/>
                <w:kern w:val="0"/>
                <w:szCs w:val="21"/>
              </w:rPr>
              <w:t>（2）具有国际或国内技术转移或科技合作能力，省级以上3分、市级1分，最多3分。（提供政府部门批复文件原件</w:t>
            </w:r>
            <w:r w:rsidR="007120A9">
              <w:rPr>
                <w:rFonts w:ascii="宋体" w:hAnsi="宋体" w:hint="eastAsia"/>
                <w:kern w:val="0"/>
                <w:szCs w:val="21"/>
              </w:rPr>
              <w:t>扫描件</w:t>
            </w:r>
            <w:r w:rsidRPr="00424EDF">
              <w:rPr>
                <w:rFonts w:ascii="宋体" w:hAnsi="宋体" w:hint="eastAsia"/>
                <w:kern w:val="0"/>
                <w:szCs w:val="21"/>
              </w:rPr>
              <w:t>，否则不得分）</w:t>
            </w:r>
          </w:p>
          <w:p w:rsidR="009237E9" w:rsidRPr="00424EDF" w:rsidRDefault="00050412">
            <w:pPr>
              <w:widowControl/>
              <w:rPr>
                <w:rFonts w:ascii="宋体" w:hAnsi="宋体"/>
                <w:kern w:val="0"/>
                <w:szCs w:val="21"/>
              </w:rPr>
            </w:pPr>
            <w:r w:rsidRPr="00424EDF">
              <w:rPr>
                <w:rFonts w:ascii="宋体" w:hAnsi="宋体" w:hint="eastAsia"/>
                <w:kern w:val="0"/>
                <w:szCs w:val="21"/>
              </w:rPr>
              <w:t>（3）具有软件工程研究中心、软件工程技术研究中心及重点实验室省级及以上资质2分。（提供政府部门批复文件原件</w:t>
            </w:r>
            <w:r w:rsidR="007120A9">
              <w:rPr>
                <w:rFonts w:ascii="宋体" w:hAnsi="宋体" w:hint="eastAsia"/>
                <w:kern w:val="0"/>
                <w:szCs w:val="21"/>
              </w:rPr>
              <w:t>扫描件</w:t>
            </w:r>
            <w:r w:rsidRPr="00424EDF">
              <w:rPr>
                <w:rFonts w:ascii="宋体" w:hAnsi="宋体" w:hint="eastAsia"/>
                <w:kern w:val="0"/>
                <w:szCs w:val="21"/>
              </w:rPr>
              <w:t>，否则不得分）</w:t>
            </w:r>
          </w:p>
          <w:p w:rsidR="009237E9" w:rsidRPr="00424EDF" w:rsidRDefault="00050412">
            <w:pPr>
              <w:widowControl/>
              <w:rPr>
                <w:rFonts w:ascii="宋体" w:hAnsi="宋体"/>
                <w:kern w:val="0"/>
                <w:szCs w:val="21"/>
              </w:rPr>
            </w:pPr>
            <w:r w:rsidRPr="00424EDF">
              <w:rPr>
                <w:rFonts w:ascii="宋体" w:hAnsi="宋体" w:hint="eastAsia"/>
                <w:kern w:val="0"/>
                <w:szCs w:val="21"/>
              </w:rPr>
              <w:t>（4）参与国家标准制定并正式发布2分，参与行业标准制定并正式发布1分，最多2分。（提供正式发布标准原件</w:t>
            </w:r>
            <w:r w:rsidR="007120A9">
              <w:rPr>
                <w:rFonts w:ascii="宋体" w:hAnsi="宋体" w:hint="eastAsia"/>
                <w:kern w:val="0"/>
                <w:szCs w:val="21"/>
              </w:rPr>
              <w:t>扫描件</w:t>
            </w:r>
            <w:r w:rsidRPr="00424EDF">
              <w:rPr>
                <w:rFonts w:ascii="宋体" w:hAnsi="宋体" w:hint="eastAsia"/>
                <w:kern w:val="0"/>
                <w:szCs w:val="21"/>
              </w:rPr>
              <w:t>，否则不得分）</w:t>
            </w:r>
          </w:p>
          <w:p w:rsidR="009237E9" w:rsidRPr="00424EDF" w:rsidRDefault="00050412">
            <w:r w:rsidRPr="00424EDF">
              <w:rPr>
                <w:rFonts w:ascii="宋体" w:hAnsi="宋体" w:hint="eastAsia"/>
                <w:kern w:val="0"/>
                <w:szCs w:val="21"/>
              </w:rPr>
              <w:t>（5）取得有效期内“高新企业认定证书”得2分。（提供政府部门颁发的证书原件</w:t>
            </w:r>
            <w:r w:rsidR="007120A9">
              <w:rPr>
                <w:rFonts w:ascii="宋体" w:hAnsi="宋体" w:hint="eastAsia"/>
                <w:kern w:val="0"/>
                <w:szCs w:val="21"/>
              </w:rPr>
              <w:t>扫描件</w:t>
            </w:r>
            <w:r w:rsidRPr="00424EDF">
              <w:rPr>
                <w:rFonts w:ascii="宋体" w:hAnsi="宋体" w:hint="eastAsia"/>
                <w:kern w:val="0"/>
                <w:szCs w:val="21"/>
              </w:rPr>
              <w:t>，否则不得分）</w:t>
            </w:r>
          </w:p>
        </w:tc>
      </w:tr>
      <w:tr w:rsidR="009237E9" w:rsidRPr="00424EDF">
        <w:trPr>
          <w:trHeight w:val="1300"/>
        </w:trPr>
        <w:tc>
          <w:tcPr>
            <w:tcW w:w="1074" w:type="dxa"/>
            <w:vMerge/>
            <w:vAlign w:val="center"/>
          </w:tcPr>
          <w:p w:rsidR="009237E9" w:rsidRPr="00424EDF" w:rsidRDefault="009237E9">
            <w:pPr>
              <w:rPr>
                <w:rFonts w:asciiTheme="minorEastAsia" w:eastAsiaTheme="minorEastAsia" w:hAnsiTheme="minorEastAsia" w:cstheme="minorEastAsia"/>
                <w:szCs w:val="21"/>
              </w:rPr>
            </w:pPr>
          </w:p>
        </w:tc>
        <w:tc>
          <w:tcPr>
            <w:tcW w:w="1560" w:type="dxa"/>
            <w:vAlign w:val="center"/>
          </w:tcPr>
          <w:p w:rsidR="009237E9" w:rsidRPr="00424EDF" w:rsidRDefault="00050412">
            <w:pPr>
              <w:jc w:val="center"/>
              <w:rPr>
                <w:rFonts w:asciiTheme="minorEastAsia" w:eastAsiaTheme="minorEastAsia" w:hAnsiTheme="minorEastAsia" w:cstheme="minorEastAsia"/>
                <w:kern w:val="0"/>
                <w:szCs w:val="21"/>
              </w:rPr>
            </w:pPr>
            <w:r w:rsidRPr="00424EDF">
              <w:rPr>
                <w:rFonts w:asciiTheme="minorEastAsia" w:eastAsiaTheme="minorEastAsia" w:hAnsiTheme="minorEastAsia" w:cstheme="minorEastAsia" w:hint="eastAsia"/>
                <w:kern w:val="0"/>
                <w:szCs w:val="21"/>
              </w:rPr>
              <w:t>知识产权及软件产品认证</w:t>
            </w:r>
          </w:p>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w:t>
            </w:r>
            <w:r w:rsidRPr="00424EDF">
              <w:rPr>
                <w:rFonts w:asciiTheme="minorEastAsia" w:eastAsiaTheme="minorEastAsia" w:hAnsiTheme="minorEastAsia" w:cstheme="minorEastAsia" w:hint="eastAsia"/>
                <w:u w:val="single"/>
              </w:rPr>
              <w:t>9</w:t>
            </w:r>
            <w:r w:rsidRPr="00424EDF">
              <w:rPr>
                <w:rFonts w:asciiTheme="minorEastAsia" w:eastAsiaTheme="minorEastAsia" w:hAnsiTheme="minorEastAsia" w:cstheme="minorEastAsia" w:hint="eastAsia"/>
              </w:rPr>
              <w:t>分）</w:t>
            </w:r>
          </w:p>
          <w:p w:rsidR="009237E9" w:rsidRPr="00424EDF" w:rsidRDefault="009237E9">
            <w:pPr>
              <w:jc w:val="center"/>
              <w:rPr>
                <w:rFonts w:asciiTheme="minorEastAsia" w:eastAsiaTheme="minorEastAsia" w:hAnsiTheme="minorEastAsia" w:cstheme="minorEastAsia"/>
              </w:rPr>
            </w:pPr>
          </w:p>
        </w:tc>
        <w:tc>
          <w:tcPr>
            <w:tcW w:w="6660" w:type="dxa"/>
            <w:vAlign w:val="center"/>
          </w:tcPr>
          <w:p w:rsidR="009237E9" w:rsidRPr="00424EDF" w:rsidRDefault="00050412">
            <w:pPr>
              <w:widowControl/>
              <w:rPr>
                <w:rFonts w:ascii="宋体" w:hAnsi="宋体"/>
                <w:kern w:val="0"/>
                <w:szCs w:val="21"/>
              </w:rPr>
            </w:pPr>
            <w:r w:rsidRPr="00424EDF">
              <w:rPr>
                <w:rFonts w:ascii="宋体" w:hAnsi="宋体" w:hint="eastAsia"/>
                <w:kern w:val="0"/>
                <w:szCs w:val="21"/>
              </w:rPr>
              <w:t>投标人2016年以来内取得的软件相关资质证书：</w:t>
            </w:r>
          </w:p>
          <w:p w:rsidR="009237E9" w:rsidRPr="00424EDF" w:rsidRDefault="00050412">
            <w:pPr>
              <w:pStyle w:val="af5"/>
              <w:widowControl/>
              <w:numPr>
                <w:ilvl w:val="0"/>
                <w:numId w:val="7"/>
              </w:numPr>
              <w:ind w:firstLineChars="0"/>
              <w:rPr>
                <w:rFonts w:ascii="宋体" w:hAnsi="宋体"/>
                <w:kern w:val="0"/>
                <w:szCs w:val="21"/>
              </w:rPr>
            </w:pPr>
            <w:r w:rsidRPr="00424EDF">
              <w:rPr>
                <w:rFonts w:ascii="宋体" w:hAnsi="宋体" w:hint="eastAsia"/>
                <w:kern w:val="0"/>
                <w:szCs w:val="21"/>
              </w:rPr>
              <w:t>云服务相关软件著作权2分；</w:t>
            </w:r>
          </w:p>
          <w:p w:rsidR="009237E9" w:rsidRPr="00424EDF" w:rsidRDefault="00050412">
            <w:pPr>
              <w:pStyle w:val="af5"/>
              <w:widowControl/>
              <w:numPr>
                <w:ilvl w:val="0"/>
                <w:numId w:val="7"/>
              </w:numPr>
              <w:ind w:firstLineChars="0"/>
              <w:rPr>
                <w:rFonts w:ascii="宋体" w:hAnsi="宋体"/>
                <w:kern w:val="0"/>
                <w:szCs w:val="21"/>
              </w:rPr>
            </w:pPr>
            <w:r w:rsidRPr="00424EDF">
              <w:rPr>
                <w:rFonts w:ascii="宋体" w:hAnsi="宋体" w:hint="eastAsia"/>
                <w:kern w:val="0"/>
                <w:szCs w:val="21"/>
              </w:rPr>
              <w:t>大数据相关软件著作权1分；</w:t>
            </w:r>
          </w:p>
          <w:p w:rsidR="009237E9" w:rsidRPr="00424EDF" w:rsidRDefault="00050412">
            <w:pPr>
              <w:pStyle w:val="af5"/>
              <w:widowControl/>
              <w:numPr>
                <w:ilvl w:val="0"/>
                <w:numId w:val="7"/>
              </w:numPr>
              <w:ind w:left="0" w:firstLineChars="0" w:firstLine="0"/>
              <w:rPr>
                <w:rFonts w:ascii="宋体" w:hAnsi="宋体"/>
                <w:kern w:val="0"/>
                <w:szCs w:val="21"/>
              </w:rPr>
            </w:pPr>
            <w:r w:rsidRPr="00424EDF">
              <w:rPr>
                <w:rFonts w:ascii="宋体" w:hAnsi="宋体" w:hint="eastAsia"/>
                <w:kern w:val="0"/>
                <w:szCs w:val="21"/>
              </w:rPr>
              <w:t>云服务或大数据优秀软件产品证书1分；</w:t>
            </w:r>
          </w:p>
          <w:p w:rsidR="009237E9" w:rsidRPr="00424EDF" w:rsidRDefault="00050412">
            <w:pPr>
              <w:pStyle w:val="af5"/>
              <w:widowControl/>
              <w:numPr>
                <w:ilvl w:val="0"/>
                <w:numId w:val="7"/>
              </w:numPr>
              <w:ind w:left="0" w:firstLineChars="0" w:firstLine="0"/>
              <w:rPr>
                <w:rFonts w:ascii="宋体" w:hAnsi="宋体"/>
                <w:kern w:val="0"/>
                <w:szCs w:val="21"/>
              </w:rPr>
            </w:pPr>
            <w:r w:rsidRPr="00424EDF">
              <w:rPr>
                <w:rFonts w:ascii="宋体" w:hAnsi="宋体" w:hint="eastAsia"/>
                <w:kern w:val="0"/>
                <w:szCs w:val="21"/>
              </w:rPr>
              <w:t>取得有效期内软件</w:t>
            </w:r>
            <w:r w:rsidR="00A564F2" w:rsidRPr="00424EDF">
              <w:rPr>
                <w:rFonts w:ascii="宋体" w:hAnsi="宋体" w:hint="eastAsia"/>
                <w:kern w:val="0"/>
                <w:szCs w:val="21"/>
              </w:rPr>
              <w:t>CMMI</w:t>
            </w:r>
            <w:r w:rsidRPr="00424EDF">
              <w:rPr>
                <w:rFonts w:ascii="宋体" w:hAnsi="宋体" w:hint="eastAsia"/>
                <w:kern w:val="0"/>
                <w:szCs w:val="21"/>
              </w:rPr>
              <w:t>3及以上认证得</w:t>
            </w:r>
            <w:r w:rsidR="00A564F2" w:rsidRPr="00424EDF">
              <w:rPr>
                <w:rFonts w:ascii="宋体" w:hAnsi="宋体" w:hint="eastAsia"/>
                <w:kern w:val="0"/>
                <w:szCs w:val="21"/>
              </w:rPr>
              <w:t>3</w:t>
            </w:r>
            <w:r w:rsidRPr="00424EDF">
              <w:rPr>
                <w:rFonts w:ascii="宋体" w:hAnsi="宋体" w:hint="eastAsia"/>
                <w:kern w:val="0"/>
                <w:szCs w:val="21"/>
              </w:rPr>
              <w:t>分；</w:t>
            </w:r>
          </w:p>
          <w:p w:rsidR="009237E9" w:rsidRPr="00424EDF" w:rsidRDefault="00050412">
            <w:pPr>
              <w:pStyle w:val="af5"/>
              <w:widowControl/>
              <w:numPr>
                <w:ilvl w:val="0"/>
                <w:numId w:val="7"/>
              </w:numPr>
              <w:ind w:left="0" w:firstLineChars="0" w:firstLine="0"/>
              <w:rPr>
                <w:rFonts w:ascii="宋体" w:hAnsi="宋体"/>
                <w:kern w:val="0"/>
                <w:szCs w:val="21"/>
              </w:rPr>
            </w:pPr>
            <w:r w:rsidRPr="00424EDF">
              <w:rPr>
                <w:rFonts w:ascii="宋体" w:hAnsi="宋体" w:hint="eastAsia"/>
                <w:kern w:val="0"/>
                <w:szCs w:val="21"/>
              </w:rPr>
              <w:t>取得省级优秀软件企业认证者（行业认证）得</w:t>
            </w:r>
            <w:r w:rsidR="00A564F2" w:rsidRPr="00424EDF">
              <w:rPr>
                <w:rFonts w:ascii="宋体" w:hAnsi="宋体" w:hint="eastAsia"/>
                <w:kern w:val="0"/>
                <w:szCs w:val="21"/>
              </w:rPr>
              <w:t>2</w:t>
            </w:r>
            <w:r w:rsidRPr="00424EDF">
              <w:rPr>
                <w:rFonts w:ascii="宋体" w:hAnsi="宋体" w:hint="eastAsia"/>
                <w:kern w:val="0"/>
                <w:szCs w:val="21"/>
              </w:rPr>
              <w:t>分。</w:t>
            </w:r>
          </w:p>
          <w:p w:rsidR="009237E9" w:rsidRPr="00424EDF" w:rsidRDefault="00050412">
            <w:r w:rsidRPr="00424EDF">
              <w:rPr>
                <w:rFonts w:ascii="宋体" w:hAnsi="宋体" w:hint="eastAsia"/>
                <w:kern w:val="0"/>
                <w:szCs w:val="21"/>
              </w:rPr>
              <w:t>注：按类评分，同类证书不累加计算。提供相关证书原件</w:t>
            </w:r>
            <w:r w:rsidR="007120A9">
              <w:rPr>
                <w:rFonts w:ascii="宋体" w:hAnsi="宋体" w:hint="eastAsia"/>
                <w:kern w:val="0"/>
                <w:szCs w:val="21"/>
              </w:rPr>
              <w:t>扫描件</w:t>
            </w:r>
            <w:r w:rsidRPr="00424EDF">
              <w:rPr>
                <w:rFonts w:ascii="宋体" w:hAnsi="宋体" w:hint="eastAsia"/>
                <w:kern w:val="0"/>
                <w:szCs w:val="21"/>
              </w:rPr>
              <w:t>，否则不得分。</w:t>
            </w:r>
          </w:p>
        </w:tc>
      </w:tr>
      <w:tr w:rsidR="009237E9" w:rsidRPr="00424EDF">
        <w:trPr>
          <w:trHeight w:val="90"/>
        </w:trPr>
        <w:tc>
          <w:tcPr>
            <w:tcW w:w="1074" w:type="dxa"/>
            <w:vMerge w:val="restart"/>
            <w:tcBorders>
              <w:right w:val="single" w:sz="4" w:space="0" w:color="auto"/>
            </w:tcBorders>
            <w:vAlign w:val="center"/>
          </w:tcPr>
          <w:p w:rsidR="009237E9" w:rsidRPr="00424EDF" w:rsidRDefault="00050412">
            <w:pPr>
              <w:widowControl/>
              <w:snapToGrid w:val="0"/>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技术及服务能力部分</w:t>
            </w:r>
          </w:p>
          <w:p w:rsidR="009237E9" w:rsidRPr="00424EDF" w:rsidRDefault="00050412">
            <w:pPr>
              <w:widowControl/>
              <w:snapToGrid w:val="0"/>
              <w:jc w:val="center"/>
              <w:rPr>
                <w:rFonts w:asciiTheme="minorEastAsia" w:eastAsiaTheme="minorEastAsia" w:hAnsiTheme="minorEastAsia" w:cstheme="minorEastAsia"/>
                <w:szCs w:val="21"/>
              </w:rPr>
            </w:pPr>
            <w:r w:rsidRPr="00424EDF">
              <w:rPr>
                <w:rFonts w:asciiTheme="minorEastAsia" w:eastAsiaTheme="minorEastAsia" w:hAnsiTheme="minorEastAsia" w:cstheme="minorEastAsia" w:hint="eastAsia"/>
                <w:szCs w:val="21"/>
              </w:rPr>
              <w:t>（</w:t>
            </w:r>
            <w:r w:rsidRPr="00424EDF">
              <w:rPr>
                <w:rFonts w:asciiTheme="minorEastAsia" w:eastAsiaTheme="minorEastAsia" w:hAnsiTheme="minorEastAsia" w:cstheme="minorEastAsia" w:hint="eastAsia"/>
                <w:kern w:val="0"/>
                <w:szCs w:val="21"/>
                <w:u w:val="single"/>
              </w:rPr>
              <w:t>56</w:t>
            </w:r>
            <w:r w:rsidRPr="00424EDF">
              <w:rPr>
                <w:rFonts w:asciiTheme="minorEastAsia" w:eastAsiaTheme="minorEastAsia" w:hAnsiTheme="minorEastAsia" w:cstheme="minorEastAsia" w:hint="eastAsia"/>
                <w:szCs w:val="21"/>
              </w:rPr>
              <w:t>分）</w:t>
            </w:r>
          </w:p>
        </w:tc>
        <w:tc>
          <w:tcPr>
            <w:tcW w:w="1560" w:type="dxa"/>
            <w:tcBorders>
              <w:right w:val="single" w:sz="4" w:space="0" w:color="auto"/>
            </w:tcBorders>
            <w:vAlign w:val="center"/>
          </w:tcPr>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硬件产品及技术方案（</w:t>
            </w:r>
            <w:r w:rsidRPr="00424EDF">
              <w:rPr>
                <w:rFonts w:asciiTheme="minorEastAsia" w:eastAsiaTheme="minorEastAsia" w:hAnsiTheme="minorEastAsia" w:cstheme="minorEastAsia" w:hint="eastAsia"/>
                <w:u w:val="single"/>
              </w:rPr>
              <w:t>4</w:t>
            </w:r>
            <w:r w:rsidRPr="00424EDF">
              <w:rPr>
                <w:rFonts w:asciiTheme="minorEastAsia" w:eastAsiaTheme="minorEastAsia" w:hAnsiTheme="minorEastAsia" w:cstheme="minorEastAsia" w:hint="eastAsia"/>
              </w:rPr>
              <w:t>分）</w:t>
            </w:r>
          </w:p>
        </w:tc>
        <w:tc>
          <w:tcPr>
            <w:tcW w:w="6660" w:type="dxa"/>
            <w:tcBorders>
              <w:right w:val="single" w:sz="4" w:space="0" w:color="auto"/>
            </w:tcBorders>
            <w:vAlign w:val="center"/>
          </w:tcPr>
          <w:p w:rsidR="009237E9" w:rsidRPr="00424EDF" w:rsidRDefault="00050412">
            <w:r w:rsidRPr="00424EDF">
              <w:rPr>
                <w:rFonts w:hint="eastAsia"/>
              </w:rPr>
              <w:t>（</w:t>
            </w:r>
            <w:r w:rsidRPr="00424EDF">
              <w:rPr>
                <w:rFonts w:hint="eastAsia"/>
              </w:rPr>
              <w:t>1</w:t>
            </w:r>
            <w:r w:rsidRPr="00424EDF">
              <w:rPr>
                <w:rFonts w:hint="eastAsia"/>
              </w:rPr>
              <w:t>）响应招标文件要求的实质性技术要求、参数的得基本分</w:t>
            </w:r>
            <w:r w:rsidRPr="00424EDF">
              <w:rPr>
                <w:rFonts w:hint="eastAsia"/>
              </w:rPr>
              <w:t>3</w:t>
            </w:r>
            <w:r w:rsidRPr="00424EDF">
              <w:rPr>
                <w:rFonts w:hint="eastAsia"/>
              </w:rPr>
              <w:t>分；</w:t>
            </w:r>
          </w:p>
          <w:p w:rsidR="009237E9" w:rsidRPr="00424EDF" w:rsidRDefault="00050412">
            <w:r w:rsidRPr="00424EDF">
              <w:rPr>
                <w:rFonts w:hint="eastAsia"/>
              </w:rPr>
              <w:t>（</w:t>
            </w:r>
            <w:r w:rsidRPr="00424EDF">
              <w:rPr>
                <w:rFonts w:hint="eastAsia"/>
              </w:rPr>
              <w:t>2</w:t>
            </w:r>
            <w:r w:rsidRPr="00424EDF">
              <w:rPr>
                <w:rFonts w:hint="eastAsia"/>
              </w:rPr>
              <w:t>）设备产品性能优于招标文件要求的，得</w:t>
            </w:r>
            <w:r w:rsidRPr="00424EDF">
              <w:rPr>
                <w:rFonts w:hint="eastAsia"/>
              </w:rPr>
              <w:t>1</w:t>
            </w:r>
            <w:r w:rsidRPr="00424EDF">
              <w:rPr>
                <w:rFonts w:hint="eastAsia"/>
              </w:rPr>
              <w:t>分。</w:t>
            </w:r>
          </w:p>
        </w:tc>
      </w:tr>
      <w:tr w:rsidR="009237E9" w:rsidRPr="00424EDF">
        <w:trPr>
          <w:trHeight w:val="90"/>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val="restart"/>
            <w:tcBorders>
              <w:right w:val="single" w:sz="4" w:space="0" w:color="auto"/>
            </w:tcBorders>
            <w:vAlign w:val="center"/>
          </w:tcPr>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软件技术方案</w:t>
            </w:r>
          </w:p>
          <w:p w:rsidR="009237E9" w:rsidRPr="00424EDF" w:rsidRDefault="00050412">
            <w:pPr>
              <w:jc w:val="center"/>
              <w:rPr>
                <w:rFonts w:asciiTheme="minorEastAsia" w:eastAsiaTheme="minorEastAsia" w:hAnsiTheme="minorEastAsia" w:cstheme="minorEastAsia"/>
              </w:rPr>
            </w:pPr>
            <w:r w:rsidRPr="00424EDF">
              <w:rPr>
                <w:rFonts w:asciiTheme="minorEastAsia" w:eastAsiaTheme="minorEastAsia" w:hAnsiTheme="minorEastAsia" w:cstheme="minorEastAsia" w:hint="eastAsia"/>
              </w:rPr>
              <w:t>（</w:t>
            </w:r>
            <w:r w:rsidRPr="00424EDF">
              <w:rPr>
                <w:rFonts w:asciiTheme="minorEastAsia" w:eastAsiaTheme="minorEastAsia" w:hAnsiTheme="minorEastAsia" w:cstheme="minorEastAsia" w:hint="eastAsia"/>
                <w:u w:val="single"/>
              </w:rPr>
              <w:t>39</w:t>
            </w:r>
            <w:r w:rsidRPr="00424EDF">
              <w:rPr>
                <w:rFonts w:asciiTheme="minorEastAsia" w:eastAsiaTheme="minorEastAsia" w:hAnsiTheme="minorEastAsia" w:cstheme="minorEastAsia" w:hint="eastAsia"/>
              </w:rPr>
              <w:t>分）</w:t>
            </w:r>
          </w:p>
        </w:tc>
        <w:tc>
          <w:tcPr>
            <w:tcW w:w="6660" w:type="dxa"/>
            <w:tcBorders>
              <w:bottom w:val="single" w:sz="4" w:space="0" w:color="auto"/>
              <w:right w:val="single" w:sz="4" w:space="0" w:color="auto"/>
            </w:tcBorders>
            <w:vAlign w:val="center"/>
          </w:tcPr>
          <w:p w:rsidR="009237E9" w:rsidRPr="00424EDF" w:rsidRDefault="006C1779">
            <w:pPr>
              <w:widowControl/>
              <w:jc w:val="left"/>
            </w:pPr>
            <w:r>
              <w:rPr>
                <w:rFonts w:hint="eastAsia"/>
              </w:rPr>
              <w:t>一、</w:t>
            </w:r>
            <w:r w:rsidR="00050412" w:rsidRPr="00424EDF">
              <w:rPr>
                <w:rFonts w:hint="eastAsia"/>
              </w:rPr>
              <w:t>园区门户网站和微信公众号系统（</w:t>
            </w:r>
            <w:r w:rsidR="00050412" w:rsidRPr="00424EDF">
              <w:rPr>
                <w:rFonts w:hint="eastAsia"/>
              </w:rPr>
              <w:t>3.5</w:t>
            </w:r>
            <w:r w:rsidR="00050412" w:rsidRPr="00424EDF">
              <w:rPr>
                <w:rFonts w:hint="eastAsia"/>
              </w:rPr>
              <w:t>分）。</w:t>
            </w:r>
          </w:p>
          <w:p w:rsidR="009237E9" w:rsidRPr="00424EDF" w:rsidRDefault="00050412">
            <w:pPr>
              <w:widowControl/>
            </w:pPr>
            <w:r w:rsidRPr="00424EDF">
              <w:rPr>
                <w:rFonts w:hint="eastAsia"/>
              </w:rPr>
              <w:t>（</w:t>
            </w:r>
            <w:r w:rsidRPr="00424EDF">
              <w:rPr>
                <w:rFonts w:hint="eastAsia"/>
              </w:rPr>
              <w:t>1</w:t>
            </w:r>
            <w:r w:rsidRPr="00424EDF">
              <w:rPr>
                <w:rFonts w:hint="eastAsia"/>
              </w:rPr>
              <w:t>）功能设计</w:t>
            </w:r>
            <w:r w:rsidRPr="00424EDF">
              <w:rPr>
                <w:rFonts w:hint="eastAsia"/>
              </w:rPr>
              <w:t>2</w:t>
            </w:r>
            <w:r w:rsidRPr="00424EDF">
              <w:rPr>
                <w:rFonts w:hint="eastAsia"/>
              </w:rPr>
              <w:t>分：完整性、易用性</w:t>
            </w:r>
            <w:r w:rsidR="006C1779">
              <w:rPr>
                <w:rFonts w:hint="eastAsia"/>
              </w:rPr>
              <w:t>、</w:t>
            </w:r>
            <w:r w:rsidRPr="00424EDF">
              <w:rPr>
                <w:rFonts w:hint="eastAsia"/>
              </w:rPr>
              <w:t>合理性、符合度，每项</w:t>
            </w:r>
            <w:r w:rsidRPr="00424EDF">
              <w:rPr>
                <w:rFonts w:hint="eastAsia"/>
              </w:rPr>
              <w:t>0.5</w:t>
            </w:r>
            <w:r w:rsidRPr="00424EDF">
              <w:rPr>
                <w:rFonts w:hint="eastAsia"/>
              </w:rPr>
              <w:t>分；</w:t>
            </w:r>
            <w:r w:rsidRPr="00424EDF">
              <w:rPr>
                <w:rFonts w:hint="eastAsia"/>
              </w:rPr>
              <w:t xml:space="preserve"> </w:t>
            </w:r>
          </w:p>
          <w:p w:rsidR="009237E9" w:rsidRPr="00424EDF" w:rsidRDefault="00050412">
            <w:pPr>
              <w:widowControl/>
            </w:pPr>
            <w:r w:rsidRPr="00424EDF">
              <w:rPr>
                <w:rFonts w:hint="eastAsia"/>
              </w:rPr>
              <w:t>（</w:t>
            </w:r>
            <w:r w:rsidRPr="00424EDF">
              <w:rPr>
                <w:rFonts w:hint="eastAsia"/>
              </w:rPr>
              <w:t>2</w:t>
            </w:r>
            <w:r w:rsidRPr="00424EDF">
              <w:rPr>
                <w:rFonts w:hint="eastAsia"/>
              </w:rPr>
              <w:t>）技术路线</w:t>
            </w:r>
            <w:r w:rsidRPr="00424EDF">
              <w:rPr>
                <w:rFonts w:hint="eastAsia"/>
              </w:rPr>
              <w:t>1</w:t>
            </w:r>
            <w:r w:rsidR="006C1779">
              <w:rPr>
                <w:rFonts w:hint="eastAsia"/>
              </w:rPr>
              <w:t>.5</w:t>
            </w:r>
            <w:r w:rsidRPr="00424EDF">
              <w:rPr>
                <w:rFonts w:hint="eastAsia"/>
              </w:rPr>
              <w:t>分：先进性、可行性、可扩展性，每项</w:t>
            </w:r>
            <w:r w:rsidRPr="00424EDF">
              <w:rPr>
                <w:rFonts w:hint="eastAsia"/>
              </w:rPr>
              <w:t>0.5</w:t>
            </w:r>
            <w:r w:rsidRPr="00424EDF">
              <w:rPr>
                <w:rFonts w:hint="eastAsia"/>
              </w:rPr>
              <w:t>分。</w:t>
            </w:r>
          </w:p>
          <w:p w:rsidR="009237E9" w:rsidRPr="00424EDF" w:rsidRDefault="00050412">
            <w:pPr>
              <w:widowControl/>
              <w:jc w:val="left"/>
            </w:pPr>
            <w:r w:rsidRPr="00424EDF">
              <w:rPr>
                <w:rFonts w:hint="eastAsia"/>
              </w:rPr>
              <w:t>注：评委根据投标人提供的技术方案综合评定每一小项技术方案在</w:t>
            </w:r>
            <w:r w:rsidRPr="00424EDF">
              <w:rPr>
                <w:rFonts w:hint="eastAsia"/>
              </w:rPr>
              <w:t>0</w:t>
            </w:r>
            <w:r w:rsidRPr="00424EDF">
              <w:rPr>
                <w:rFonts w:hint="eastAsia"/>
              </w:rPr>
              <w:t>到</w:t>
            </w:r>
            <w:r w:rsidRPr="00424EDF">
              <w:rPr>
                <w:rFonts w:hint="eastAsia"/>
              </w:rPr>
              <w:t>0.5</w:t>
            </w:r>
            <w:r w:rsidRPr="00424EDF">
              <w:rPr>
                <w:rFonts w:hint="eastAsia"/>
              </w:rPr>
              <w:t>分之间评分。</w:t>
            </w:r>
          </w:p>
        </w:tc>
      </w:tr>
      <w:tr w:rsidR="009237E9" w:rsidRPr="00424EDF">
        <w:trPr>
          <w:trHeight w:val="90"/>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rPr>
            </w:pPr>
          </w:p>
        </w:tc>
        <w:tc>
          <w:tcPr>
            <w:tcW w:w="6660" w:type="dxa"/>
            <w:tcBorders>
              <w:bottom w:val="single" w:sz="4" w:space="0" w:color="auto"/>
              <w:right w:val="single" w:sz="4" w:space="0" w:color="auto"/>
            </w:tcBorders>
            <w:vAlign w:val="center"/>
          </w:tcPr>
          <w:p w:rsidR="009237E9" w:rsidRPr="00424EDF" w:rsidRDefault="006C1779">
            <w:pPr>
              <w:widowControl/>
              <w:jc w:val="left"/>
              <w:rPr>
                <w:rFonts w:ascii="宋体" w:hAnsi="宋体"/>
                <w:bCs/>
                <w:kern w:val="0"/>
                <w:szCs w:val="21"/>
              </w:rPr>
            </w:pPr>
            <w:r>
              <w:rPr>
                <w:rFonts w:ascii="宋体" w:hAnsi="宋体" w:hint="eastAsia"/>
                <w:bCs/>
                <w:kern w:val="0"/>
                <w:szCs w:val="21"/>
              </w:rPr>
              <w:t>二、</w:t>
            </w:r>
            <w:r w:rsidR="00050412" w:rsidRPr="00424EDF">
              <w:rPr>
                <w:rFonts w:ascii="宋体" w:hAnsi="宋体" w:hint="eastAsia"/>
                <w:bCs/>
                <w:kern w:val="0"/>
                <w:szCs w:val="21"/>
              </w:rPr>
              <w:t>园区综合监管平台（14分）</w:t>
            </w:r>
          </w:p>
          <w:p w:rsidR="009237E9" w:rsidRPr="00424EDF" w:rsidRDefault="00050412">
            <w:pPr>
              <w:widowControl/>
            </w:pPr>
            <w:r w:rsidRPr="00424EDF">
              <w:rPr>
                <w:rFonts w:hint="eastAsia"/>
              </w:rPr>
              <w:t>（</w:t>
            </w:r>
            <w:r w:rsidRPr="00424EDF">
              <w:rPr>
                <w:rFonts w:hint="eastAsia"/>
              </w:rPr>
              <w:t>1</w:t>
            </w:r>
            <w:r w:rsidRPr="00424EDF">
              <w:rPr>
                <w:rFonts w:hint="eastAsia"/>
              </w:rPr>
              <w:t>）功能设计</w:t>
            </w:r>
            <w:r w:rsidRPr="00424EDF">
              <w:t>8</w:t>
            </w:r>
            <w:r w:rsidRPr="00424EDF">
              <w:rPr>
                <w:rFonts w:hint="eastAsia"/>
              </w:rPr>
              <w:t>分：完整性、易用性，合理性、符合度，每项</w:t>
            </w:r>
            <w:r w:rsidRPr="00424EDF">
              <w:t>2</w:t>
            </w:r>
            <w:r w:rsidRPr="00424EDF">
              <w:rPr>
                <w:rFonts w:hint="eastAsia"/>
              </w:rPr>
              <w:t>分；</w:t>
            </w:r>
            <w:r w:rsidRPr="00424EDF">
              <w:rPr>
                <w:rFonts w:hint="eastAsia"/>
              </w:rPr>
              <w:t xml:space="preserve"> </w:t>
            </w:r>
          </w:p>
          <w:p w:rsidR="009237E9" w:rsidRPr="00424EDF" w:rsidRDefault="00050412">
            <w:pPr>
              <w:widowControl/>
            </w:pPr>
            <w:r w:rsidRPr="00424EDF">
              <w:rPr>
                <w:rFonts w:hint="eastAsia"/>
              </w:rPr>
              <w:t>（</w:t>
            </w:r>
            <w:r w:rsidRPr="00424EDF">
              <w:rPr>
                <w:rFonts w:hint="eastAsia"/>
              </w:rPr>
              <w:t>2</w:t>
            </w:r>
            <w:r w:rsidRPr="00424EDF">
              <w:rPr>
                <w:rFonts w:hint="eastAsia"/>
              </w:rPr>
              <w:t>）技术路线</w:t>
            </w:r>
            <w:r w:rsidRPr="00424EDF">
              <w:rPr>
                <w:rFonts w:hint="eastAsia"/>
              </w:rPr>
              <w:t>6</w:t>
            </w:r>
            <w:r w:rsidRPr="00424EDF">
              <w:rPr>
                <w:rFonts w:hint="eastAsia"/>
              </w:rPr>
              <w:t>分：先进性、可行性、可扩展性，每项</w:t>
            </w:r>
            <w:r w:rsidRPr="00424EDF">
              <w:t>2</w:t>
            </w:r>
            <w:r w:rsidRPr="00424EDF">
              <w:rPr>
                <w:rFonts w:hint="eastAsia"/>
              </w:rPr>
              <w:t>分。</w:t>
            </w:r>
          </w:p>
          <w:p w:rsidR="009237E9" w:rsidRPr="00424EDF" w:rsidRDefault="00050412">
            <w:pPr>
              <w:widowControl/>
              <w:jc w:val="left"/>
            </w:pPr>
            <w:r w:rsidRPr="00424EDF">
              <w:rPr>
                <w:rFonts w:hint="eastAsia"/>
              </w:rPr>
              <w:t>注：评委根据投标人提供的技术方案综合评定每一小项技术方案在</w:t>
            </w:r>
            <w:r w:rsidRPr="00424EDF">
              <w:t>0</w:t>
            </w:r>
            <w:r w:rsidRPr="00424EDF">
              <w:rPr>
                <w:rFonts w:hint="eastAsia"/>
              </w:rPr>
              <w:t>到</w:t>
            </w:r>
            <w:r w:rsidRPr="00424EDF">
              <w:t>2</w:t>
            </w:r>
            <w:r w:rsidRPr="00424EDF">
              <w:rPr>
                <w:rFonts w:hint="eastAsia"/>
              </w:rPr>
              <w:t>分之间评分。</w:t>
            </w:r>
          </w:p>
        </w:tc>
      </w:tr>
      <w:tr w:rsidR="009237E9" w:rsidRPr="00424EDF">
        <w:trPr>
          <w:trHeight w:val="907"/>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rPr>
            </w:pPr>
          </w:p>
        </w:tc>
        <w:tc>
          <w:tcPr>
            <w:tcW w:w="6660" w:type="dxa"/>
            <w:tcBorders>
              <w:bottom w:val="single" w:sz="4" w:space="0" w:color="auto"/>
              <w:right w:val="single" w:sz="4" w:space="0" w:color="auto"/>
            </w:tcBorders>
            <w:vAlign w:val="center"/>
          </w:tcPr>
          <w:p w:rsidR="009237E9" w:rsidRPr="00424EDF" w:rsidRDefault="006C1779">
            <w:pPr>
              <w:widowControl/>
              <w:jc w:val="left"/>
              <w:rPr>
                <w:rFonts w:ascii="宋体" w:hAnsi="宋体"/>
                <w:bCs/>
                <w:kern w:val="0"/>
                <w:szCs w:val="21"/>
              </w:rPr>
            </w:pPr>
            <w:r>
              <w:rPr>
                <w:rFonts w:ascii="宋体" w:hAnsi="宋体" w:hint="eastAsia"/>
                <w:bCs/>
                <w:kern w:val="0"/>
                <w:szCs w:val="21"/>
              </w:rPr>
              <w:t>三、</w:t>
            </w:r>
            <w:r w:rsidR="00050412" w:rsidRPr="00424EDF">
              <w:rPr>
                <w:rFonts w:ascii="宋体" w:hAnsi="宋体" w:hint="eastAsia"/>
                <w:bCs/>
                <w:kern w:val="0"/>
                <w:szCs w:val="21"/>
              </w:rPr>
              <w:t>智能化公共服务平台（3.5分）</w:t>
            </w:r>
          </w:p>
          <w:p w:rsidR="009237E9" w:rsidRPr="00424EDF" w:rsidRDefault="00050412">
            <w:pPr>
              <w:widowControl/>
            </w:pPr>
            <w:r w:rsidRPr="00424EDF">
              <w:rPr>
                <w:rFonts w:hint="eastAsia"/>
              </w:rPr>
              <w:t>（</w:t>
            </w:r>
            <w:r w:rsidRPr="00424EDF">
              <w:rPr>
                <w:rFonts w:hint="eastAsia"/>
              </w:rPr>
              <w:t>1</w:t>
            </w:r>
            <w:r w:rsidRPr="00424EDF">
              <w:rPr>
                <w:rFonts w:hint="eastAsia"/>
              </w:rPr>
              <w:t>）功能设计</w:t>
            </w:r>
            <w:r w:rsidRPr="00424EDF">
              <w:rPr>
                <w:rFonts w:hint="eastAsia"/>
              </w:rPr>
              <w:t>2</w:t>
            </w:r>
            <w:r w:rsidRPr="00424EDF">
              <w:rPr>
                <w:rFonts w:hint="eastAsia"/>
              </w:rPr>
              <w:t>分：完整性、易用性</w:t>
            </w:r>
            <w:r w:rsidR="006C1779">
              <w:rPr>
                <w:rFonts w:hint="eastAsia"/>
              </w:rPr>
              <w:t>、</w:t>
            </w:r>
            <w:r w:rsidRPr="00424EDF">
              <w:rPr>
                <w:rFonts w:hint="eastAsia"/>
              </w:rPr>
              <w:t>合理性、符合度，每项</w:t>
            </w:r>
            <w:r w:rsidRPr="00424EDF">
              <w:rPr>
                <w:rFonts w:hint="eastAsia"/>
              </w:rPr>
              <w:t>0.5</w:t>
            </w:r>
            <w:r w:rsidRPr="00424EDF">
              <w:rPr>
                <w:rFonts w:hint="eastAsia"/>
              </w:rPr>
              <w:t>分；</w:t>
            </w:r>
            <w:r w:rsidRPr="00424EDF">
              <w:rPr>
                <w:rFonts w:hint="eastAsia"/>
              </w:rPr>
              <w:t xml:space="preserve"> </w:t>
            </w:r>
          </w:p>
          <w:p w:rsidR="009237E9" w:rsidRPr="00424EDF" w:rsidRDefault="00050412">
            <w:pPr>
              <w:widowControl/>
            </w:pPr>
            <w:r w:rsidRPr="00424EDF">
              <w:rPr>
                <w:rFonts w:hint="eastAsia"/>
              </w:rPr>
              <w:t>（</w:t>
            </w:r>
            <w:r w:rsidRPr="00424EDF">
              <w:rPr>
                <w:rFonts w:hint="eastAsia"/>
              </w:rPr>
              <w:t>2</w:t>
            </w:r>
            <w:r w:rsidRPr="00424EDF">
              <w:rPr>
                <w:rFonts w:hint="eastAsia"/>
              </w:rPr>
              <w:t>）技术路线</w:t>
            </w:r>
            <w:r w:rsidR="006C1779">
              <w:rPr>
                <w:rFonts w:hint="eastAsia"/>
              </w:rPr>
              <w:t>1.5</w:t>
            </w:r>
            <w:r w:rsidRPr="00424EDF">
              <w:rPr>
                <w:rFonts w:hint="eastAsia"/>
              </w:rPr>
              <w:t>分：先进性、可行性、可扩展性，每项</w:t>
            </w:r>
            <w:r w:rsidRPr="00424EDF">
              <w:rPr>
                <w:rFonts w:hint="eastAsia"/>
              </w:rPr>
              <w:t>0.5</w:t>
            </w:r>
            <w:r w:rsidRPr="00424EDF">
              <w:rPr>
                <w:rFonts w:hint="eastAsia"/>
              </w:rPr>
              <w:t>分。</w:t>
            </w:r>
          </w:p>
          <w:p w:rsidR="009237E9" w:rsidRPr="00424EDF" w:rsidRDefault="00050412">
            <w:pPr>
              <w:widowControl/>
              <w:jc w:val="left"/>
            </w:pPr>
            <w:r w:rsidRPr="00424EDF">
              <w:rPr>
                <w:rFonts w:hint="eastAsia"/>
              </w:rPr>
              <w:t>注：评委根据投标人提供的技术方案综合评定每一小项技术方案在</w:t>
            </w:r>
            <w:r w:rsidRPr="00424EDF">
              <w:rPr>
                <w:rFonts w:hint="eastAsia"/>
              </w:rPr>
              <w:t>0</w:t>
            </w:r>
            <w:r w:rsidRPr="00424EDF">
              <w:rPr>
                <w:rFonts w:hint="eastAsia"/>
              </w:rPr>
              <w:t>到</w:t>
            </w:r>
            <w:r w:rsidRPr="00424EDF">
              <w:rPr>
                <w:rFonts w:hint="eastAsia"/>
              </w:rPr>
              <w:t>0.5</w:t>
            </w:r>
            <w:r w:rsidRPr="00424EDF">
              <w:rPr>
                <w:rFonts w:hint="eastAsia"/>
              </w:rPr>
              <w:t>分之间评分。</w:t>
            </w:r>
          </w:p>
        </w:tc>
      </w:tr>
      <w:tr w:rsidR="009237E9" w:rsidRPr="00424EDF" w:rsidTr="006C1779">
        <w:trPr>
          <w:trHeight w:val="274"/>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rPr>
            </w:pPr>
          </w:p>
        </w:tc>
        <w:tc>
          <w:tcPr>
            <w:tcW w:w="6660" w:type="dxa"/>
            <w:tcBorders>
              <w:bottom w:val="single" w:sz="4" w:space="0" w:color="auto"/>
              <w:right w:val="single" w:sz="4" w:space="0" w:color="auto"/>
            </w:tcBorders>
            <w:vAlign w:val="center"/>
          </w:tcPr>
          <w:p w:rsidR="009237E9" w:rsidRPr="00424EDF" w:rsidRDefault="006C1779">
            <w:pPr>
              <w:widowControl/>
              <w:rPr>
                <w:rFonts w:ascii="宋体" w:hAnsi="宋体"/>
                <w:bCs/>
                <w:kern w:val="0"/>
                <w:szCs w:val="21"/>
              </w:rPr>
            </w:pPr>
            <w:r>
              <w:rPr>
                <w:rFonts w:ascii="宋体" w:hAnsi="宋体" w:hint="eastAsia"/>
                <w:bCs/>
                <w:kern w:val="0"/>
                <w:szCs w:val="21"/>
              </w:rPr>
              <w:t>四、</w:t>
            </w:r>
            <w:r w:rsidR="00050412" w:rsidRPr="00424EDF">
              <w:rPr>
                <w:rFonts w:ascii="宋体" w:hAnsi="宋体" w:hint="eastAsia"/>
                <w:bCs/>
                <w:kern w:val="0"/>
                <w:szCs w:val="21"/>
              </w:rPr>
              <w:t>智能制造公共服务平台APP（7分）</w:t>
            </w:r>
          </w:p>
          <w:p w:rsidR="009237E9" w:rsidRPr="00424EDF" w:rsidRDefault="00050412">
            <w:pPr>
              <w:widowControl/>
            </w:pPr>
            <w:r w:rsidRPr="00424EDF">
              <w:rPr>
                <w:rFonts w:hint="eastAsia"/>
              </w:rPr>
              <w:t>（</w:t>
            </w:r>
            <w:r w:rsidRPr="00424EDF">
              <w:rPr>
                <w:rFonts w:hint="eastAsia"/>
              </w:rPr>
              <w:t>1</w:t>
            </w:r>
            <w:r w:rsidRPr="00424EDF">
              <w:rPr>
                <w:rFonts w:hint="eastAsia"/>
              </w:rPr>
              <w:t>）功能设计</w:t>
            </w:r>
            <w:r w:rsidRPr="00424EDF">
              <w:t>4</w:t>
            </w:r>
            <w:r w:rsidRPr="00424EDF">
              <w:rPr>
                <w:rFonts w:hint="eastAsia"/>
              </w:rPr>
              <w:t>分：完整性、易用性</w:t>
            </w:r>
            <w:r w:rsidR="006C1779">
              <w:rPr>
                <w:rFonts w:hint="eastAsia"/>
              </w:rPr>
              <w:t>、</w:t>
            </w:r>
            <w:r w:rsidRPr="00424EDF">
              <w:rPr>
                <w:rFonts w:hint="eastAsia"/>
              </w:rPr>
              <w:t>合理性、符合度，每项</w:t>
            </w:r>
            <w:r w:rsidRPr="00424EDF">
              <w:t>1</w:t>
            </w:r>
            <w:r w:rsidRPr="00424EDF">
              <w:rPr>
                <w:rFonts w:hint="eastAsia"/>
              </w:rPr>
              <w:t>分；</w:t>
            </w:r>
            <w:r w:rsidRPr="00424EDF">
              <w:rPr>
                <w:rFonts w:hint="eastAsia"/>
              </w:rPr>
              <w:t xml:space="preserve"> </w:t>
            </w:r>
          </w:p>
          <w:p w:rsidR="009237E9" w:rsidRPr="00424EDF" w:rsidRDefault="00050412">
            <w:pPr>
              <w:widowControl/>
            </w:pPr>
            <w:r w:rsidRPr="00424EDF">
              <w:rPr>
                <w:rFonts w:hint="eastAsia"/>
              </w:rPr>
              <w:t>（</w:t>
            </w:r>
            <w:r w:rsidRPr="00424EDF">
              <w:rPr>
                <w:rFonts w:hint="eastAsia"/>
              </w:rPr>
              <w:t>2</w:t>
            </w:r>
            <w:r w:rsidRPr="00424EDF">
              <w:rPr>
                <w:rFonts w:hint="eastAsia"/>
              </w:rPr>
              <w:t>）技术路线</w:t>
            </w:r>
            <w:r w:rsidRPr="00424EDF">
              <w:rPr>
                <w:rFonts w:hint="eastAsia"/>
              </w:rPr>
              <w:t>3</w:t>
            </w:r>
            <w:r w:rsidRPr="00424EDF">
              <w:rPr>
                <w:rFonts w:hint="eastAsia"/>
              </w:rPr>
              <w:t>分：先进性、可行性、可扩展性，每项</w:t>
            </w:r>
            <w:r w:rsidRPr="00424EDF">
              <w:t>1</w:t>
            </w:r>
            <w:r w:rsidRPr="00424EDF">
              <w:rPr>
                <w:rFonts w:hint="eastAsia"/>
              </w:rPr>
              <w:t>分。</w:t>
            </w:r>
          </w:p>
          <w:p w:rsidR="009237E9" w:rsidRPr="00424EDF" w:rsidRDefault="00050412">
            <w:pPr>
              <w:widowControl/>
              <w:jc w:val="left"/>
            </w:pPr>
            <w:r w:rsidRPr="00424EDF">
              <w:rPr>
                <w:rFonts w:hint="eastAsia"/>
              </w:rPr>
              <w:lastRenderedPageBreak/>
              <w:t>注：评委根据投标人提供的技术方案综合评定每一小项技术方案在</w:t>
            </w:r>
            <w:r w:rsidRPr="00424EDF">
              <w:t>0</w:t>
            </w:r>
            <w:r w:rsidRPr="00424EDF">
              <w:rPr>
                <w:rFonts w:hint="eastAsia"/>
              </w:rPr>
              <w:t>到</w:t>
            </w:r>
            <w:r w:rsidRPr="00424EDF">
              <w:t>1</w:t>
            </w:r>
            <w:r w:rsidRPr="00424EDF">
              <w:rPr>
                <w:rFonts w:hint="eastAsia"/>
              </w:rPr>
              <w:t>分之间评分。</w:t>
            </w:r>
          </w:p>
        </w:tc>
      </w:tr>
      <w:tr w:rsidR="009237E9" w:rsidRPr="00424EDF">
        <w:trPr>
          <w:trHeight w:val="907"/>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rPr>
            </w:pPr>
          </w:p>
        </w:tc>
        <w:tc>
          <w:tcPr>
            <w:tcW w:w="6660" w:type="dxa"/>
            <w:tcBorders>
              <w:bottom w:val="single" w:sz="4" w:space="0" w:color="auto"/>
              <w:right w:val="single" w:sz="4" w:space="0" w:color="auto"/>
            </w:tcBorders>
            <w:vAlign w:val="center"/>
          </w:tcPr>
          <w:p w:rsidR="009237E9" w:rsidRPr="00424EDF" w:rsidRDefault="006C1779">
            <w:pPr>
              <w:widowControl/>
              <w:rPr>
                <w:rFonts w:ascii="宋体" w:hAnsi="宋体"/>
                <w:kern w:val="0"/>
                <w:szCs w:val="21"/>
              </w:rPr>
            </w:pPr>
            <w:r>
              <w:rPr>
                <w:rFonts w:ascii="宋体" w:hAnsi="宋体" w:hint="eastAsia"/>
                <w:kern w:val="0"/>
                <w:szCs w:val="21"/>
              </w:rPr>
              <w:t>五、</w:t>
            </w:r>
            <w:r w:rsidR="00050412" w:rsidRPr="00424EDF">
              <w:rPr>
                <w:rFonts w:ascii="宋体" w:hAnsi="宋体" w:hint="eastAsia"/>
                <w:kern w:val="0"/>
                <w:szCs w:val="21"/>
              </w:rPr>
              <w:t>投标人提供</w:t>
            </w:r>
            <w:r w:rsidR="00050412" w:rsidRPr="00424EDF">
              <w:rPr>
                <w:rFonts w:ascii="宋体" w:hAnsi="宋体" w:hint="eastAsia"/>
                <w:bCs/>
                <w:kern w:val="0"/>
                <w:szCs w:val="21"/>
              </w:rPr>
              <w:t>园区综合监管平台</w:t>
            </w:r>
            <w:r w:rsidR="00050412" w:rsidRPr="00424EDF">
              <w:rPr>
                <w:rFonts w:ascii="宋体" w:hAnsi="宋体" w:hint="eastAsia"/>
                <w:kern w:val="0"/>
                <w:szCs w:val="21"/>
              </w:rPr>
              <w:t>应用演示DEMO（</w:t>
            </w:r>
            <w:r w:rsidR="00050412" w:rsidRPr="00424EDF">
              <w:rPr>
                <w:rFonts w:ascii="宋体" w:hAnsi="宋体"/>
                <w:kern w:val="0"/>
                <w:szCs w:val="21"/>
              </w:rPr>
              <w:t>6</w:t>
            </w:r>
            <w:r w:rsidR="00050412" w:rsidRPr="00424EDF">
              <w:rPr>
                <w:rFonts w:ascii="宋体" w:hAnsi="宋体" w:hint="eastAsia"/>
                <w:kern w:val="0"/>
                <w:szCs w:val="21"/>
              </w:rPr>
              <w:t>分）</w:t>
            </w:r>
            <w:r>
              <w:rPr>
                <w:rFonts w:ascii="宋体" w:hAnsi="宋体" w:hint="eastAsia"/>
                <w:kern w:val="0"/>
                <w:szCs w:val="21"/>
              </w:rPr>
              <w:t>，</w:t>
            </w:r>
            <w:r w:rsidR="00050412" w:rsidRPr="00424EDF">
              <w:rPr>
                <w:rFonts w:ascii="宋体" w:hAnsi="宋体" w:hint="eastAsia"/>
                <w:kern w:val="0"/>
                <w:szCs w:val="21"/>
              </w:rPr>
              <w:t>存储介质为U盘，不提供演示DEMO或演示DEMO不能正常读取，本项不得分。</w:t>
            </w:r>
          </w:p>
          <w:p w:rsidR="009237E9" w:rsidRPr="00424EDF" w:rsidRDefault="00050412">
            <w:pPr>
              <w:widowControl/>
              <w:jc w:val="left"/>
            </w:pPr>
            <w:r w:rsidRPr="00424EDF">
              <w:rPr>
                <w:rFonts w:hint="eastAsia"/>
                <w:szCs w:val="21"/>
              </w:rPr>
              <w:t>根据投标人的技术要求，针本项目应用平台搭建的上述软件的基本架构和具体功能模块，评委依据演示从先进性、完整性综合评定</w:t>
            </w:r>
            <w:r w:rsidRPr="00424EDF">
              <w:rPr>
                <w:rFonts w:ascii="宋体" w:hAnsi="宋体" w:hint="eastAsia"/>
                <w:kern w:val="0"/>
                <w:szCs w:val="21"/>
              </w:rPr>
              <w:t>，第1档得</w:t>
            </w:r>
            <w:r w:rsidRPr="00424EDF">
              <w:rPr>
                <w:rFonts w:ascii="宋体" w:hAnsi="宋体"/>
                <w:kern w:val="0"/>
                <w:szCs w:val="21"/>
              </w:rPr>
              <w:t>6</w:t>
            </w:r>
            <w:r w:rsidRPr="00424EDF">
              <w:rPr>
                <w:rFonts w:ascii="宋体" w:hAnsi="宋体" w:hint="eastAsia"/>
                <w:kern w:val="0"/>
                <w:szCs w:val="21"/>
              </w:rPr>
              <w:t>分、第2档得</w:t>
            </w:r>
            <w:r w:rsidRPr="00424EDF">
              <w:rPr>
                <w:rFonts w:ascii="宋体" w:hAnsi="宋体"/>
                <w:kern w:val="0"/>
                <w:szCs w:val="21"/>
              </w:rPr>
              <w:t>4</w:t>
            </w:r>
            <w:r w:rsidRPr="00424EDF">
              <w:rPr>
                <w:rFonts w:ascii="宋体" w:hAnsi="宋体" w:hint="eastAsia"/>
                <w:kern w:val="0"/>
                <w:szCs w:val="21"/>
              </w:rPr>
              <w:t>分、第3档得</w:t>
            </w:r>
            <w:r w:rsidRPr="00424EDF">
              <w:rPr>
                <w:rFonts w:ascii="宋体" w:hAnsi="宋体"/>
                <w:kern w:val="0"/>
                <w:szCs w:val="21"/>
              </w:rPr>
              <w:t>2</w:t>
            </w:r>
            <w:r w:rsidRPr="00424EDF">
              <w:rPr>
                <w:rFonts w:ascii="宋体" w:hAnsi="宋体" w:hint="eastAsia"/>
                <w:kern w:val="0"/>
                <w:szCs w:val="21"/>
              </w:rPr>
              <w:t>分。</w:t>
            </w:r>
          </w:p>
        </w:tc>
      </w:tr>
      <w:tr w:rsidR="009237E9" w:rsidRPr="00424EDF">
        <w:trPr>
          <w:trHeight w:val="282"/>
        </w:trPr>
        <w:tc>
          <w:tcPr>
            <w:tcW w:w="1074"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szCs w:val="21"/>
              </w:rPr>
            </w:pPr>
          </w:p>
        </w:tc>
        <w:tc>
          <w:tcPr>
            <w:tcW w:w="1560" w:type="dxa"/>
            <w:vMerge/>
            <w:tcBorders>
              <w:right w:val="single" w:sz="4" w:space="0" w:color="auto"/>
            </w:tcBorders>
            <w:vAlign w:val="center"/>
          </w:tcPr>
          <w:p w:rsidR="009237E9" w:rsidRPr="00424EDF" w:rsidRDefault="009237E9">
            <w:pPr>
              <w:rPr>
                <w:rFonts w:asciiTheme="minorEastAsia" w:eastAsiaTheme="minorEastAsia" w:hAnsiTheme="minorEastAsia" w:cstheme="minorEastAsia"/>
              </w:rPr>
            </w:pPr>
          </w:p>
        </w:tc>
        <w:tc>
          <w:tcPr>
            <w:tcW w:w="6660" w:type="dxa"/>
            <w:tcBorders>
              <w:bottom w:val="single" w:sz="4" w:space="0" w:color="auto"/>
              <w:right w:val="single" w:sz="4" w:space="0" w:color="auto"/>
            </w:tcBorders>
            <w:vAlign w:val="center"/>
          </w:tcPr>
          <w:p w:rsidR="006C1779" w:rsidRDefault="006C1779">
            <w:pPr>
              <w:widowControl/>
              <w:jc w:val="left"/>
              <w:rPr>
                <w:rFonts w:ascii="宋体" w:hAnsi="宋体"/>
                <w:bCs/>
                <w:kern w:val="0"/>
                <w:szCs w:val="21"/>
              </w:rPr>
            </w:pPr>
            <w:r>
              <w:rPr>
                <w:rFonts w:ascii="宋体" w:hAnsi="宋体" w:hint="eastAsia"/>
                <w:bCs/>
                <w:kern w:val="0"/>
                <w:szCs w:val="21"/>
              </w:rPr>
              <w:t>六、其它（5分）</w:t>
            </w:r>
          </w:p>
          <w:p w:rsidR="009237E9" w:rsidRPr="00424EDF" w:rsidRDefault="00050412">
            <w:pPr>
              <w:widowControl/>
              <w:jc w:val="left"/>
              <w:rPr>
                <w:rFonts w:ascii="宋体" w:hAnsi="宋体"/>
                <w:bCs/>
                <w:kern w:val="0"/>
                <w:szCs w:val="21"/>
              </w:rPr>
            </w:pPr>
            <w:r w:rsidRPr="00424EDF">
              <w:rPr>
                <w:rFonts w:ascii="宋体" w:hAnsi="宋体" w:hint="eastAsia"/>
                <w:bCs/>
                <w:kern w:val="0"/>
                <w:szCs w:val="21"/>
              </w:rPr>
              <w:t>（1）提供基于CMMI3体系标准化开发方案，得</w:t>
            </w:r>
            <w:r w:rsidRPr="00424EDF">
              <w:rPr>
                <w:rFonts w:ascii="宋体" w:hAnsi="宋体"/>
                <w:bCs/>
                <w:kern w:val="0"/>
                <w:szCs w:val="21"/>
              </w:rPr>
              <w:t>3</w:t>
            </w:r>
            <w:r w:rsidRPr="00424EDF">
              <w:rPr>
                <w:rFonts w:ascii="宋体" w:hAnsi="宋体" w:hint="eastAsia"/>
                <w:bCs/>
                <w:kern w:val="0"/>
                <w:szCs w:val="21"/>
              </w:rPr>
              <w:t>分；否则得0分。</w:t>
            </w:r>
          </w:p>
          <w:p w:rsidR="009237E9" w:rsidRPr="00AC1BF1" w:rsidRDefault="00050412">
            <w:pPr>
              <w:widowControl/>
              <w:jc w:val="left"/>
              <w:rPr>
                <w:rFonts w:ascii="宋体" w:hAnsi="宋体"/>
                <w:bCs/>
                <w:kern w:val="0"/>
                <w:szCs w:val="21"/>
              </w:rPr>
            </w:pPr>
            <w:r w:rsidRPr="00424EDF">
              <w:rPr>
                <w:rFonts w:ascii="宋体" w:hAnsi="宋体" w:hint="eastAsia"/>
                <w:bCs/>
                <w:kern w:val="0"/>
                <w:szCs w:val="21"/>
              </w:rPr>
              <w:t>（2）提供可行性数据采集与数据归档方案，得</w:t>
            </w:r>
            <w:r w:rsidRPr="00424EDF">
              <w:rPr>
                <w:rFonts w:ascii="宋体" w:hAnsi="宋体"/>
                <w:bCs/>
                <w:kern w:val="0"/>
                <w:szCs w:val="21"/>
              </w:rPr>
              <w:t>2</w:t>
            </w:r>
            <w:r w:rsidRPr="00424EDF">
              <w:rPr>
                <w:rFonts w:ascii="宋体" w:hAnsi="宋体" w:hint="eastAsia"/>
                <w:bCs/>
                <w:kern w:val="0"/>
                <w:szCs w:val="21"/>
              </w:rPr>
              <w:t>分；否则得0分。</w:t>
            </w:r>
          </w:p>
        </w:tc>
      </w:tr>
      <w:tr w:rsidR="009237E9" w:rsidRPr="00424EDF">
        <w:trPr>
          <w:trHeight w:val="907"/>
        </w:trPr>
        <w:tc>
          <w:tcPr>
            <w:tcW w:w="1074" w:type="dxa"/>
            <w:vMerge/>
            <w:tcBorders>
              <w:right w:val="single" w:sz="4" w:space="0" w:color="auto"/>
            </w:tcBorders>
            <w:vAlign w:val="center"/>
          </w:tcPr>
          <w:p w:rsidR="009237E9" w:rsidRPr="00424EDF" w:rsidRDefault="009237E9">
            <w:pPr>
              <w:widowControl/>
              <w:snapToGrid w:val="0"/>
              <w:jc w:val="center"/>
              <w:rPr>
                <w:rFonts w:asciiTheme="minorEastAsia" w:eastAsiaTheme="minorEastAsia" w:hAnsiTheme="minorEastAsia" w:cstheme="minorEastAsia"/>
                <w:szCs w:val="21"/>
              </w:rPr>
            </w:pPr>
          </w:p>
        </w:tc>
        <w:tc>
          <w:tcPr>
            <w:tcW w:w="1560" w:type="dxa"/>
            <w:tcBorders>
              <w:top w:val="single" w:sz="4" w:space="0" w:color="auto"/>
              <w:left w:val="single" w:sz="4" w:space="0" w:color="auto"/>
              <w:right w:val="single" w:sz="4" w:space="0" w:color="auto"/>
            </w:tcBorders>
            <w:vAlign w:val="center"/>
          </w:tcPr>
          <w:p w:rsidR="009237E9" w:rsidRPr="00424EDF" w:rsidRDefault="00050412">
            <w:pPr>
              <w:rPr>
                <w:rFonts w:asciiTheme="minorEastAsia" w:eastAsiaTheme="minorEastAsia" w:hAnsiTheme="minorEastAsia" w:cstheme="minorEastAsia"/>
              </w:rPr>
            </w:pPr>
            <w:r w:rsidRPr="00424EDF">
              <w:rPr>
                <w:rFonts w:asciiTheme="minorEastAsia" w:eastAsiaTheme="minorEastAsia" w:hAnsiTheme="minorEastAsia" w:cstheme="minorEastAsia" w:hint="eastAsia"/>
              </w:rPr>
              <w:t>运营技术服务能力（</w:t>
            </w:r>
            <w:r w:rsidRPr="00424EDF">
              <w:rPr>
                <w:rFonts w:asciiTheme="minorEastAsia" w:eastAsiaTheme="minorEastAsia" w:hAnsiTheme="minorEastAsia" w:cstheme="minorEastAsia" w:hint="eastAsia"/>
                <w:u w:val="single"/>
              </w:rPr>
              <w:t>13</w:t>
            </w:r>
            <w:r w:rsidRPr="00424EDF">
              <w:rPr>
                <w:rFonts w:asciiTheme="minorEastAsia" w:eastAsiaTheme="minorEastAsia" w:hAnsiTheme="minorEastAsia" w:cstheme="minorEastAsia" w:hint="eastAsia"/>
              </w:rPr>
              <w:t>分）</w:t>
            </w:r>
          </w:p>
        </w:tc>
        <w:tc>
          <w:tcPr>
            <w:tcW w:w="6660" w:type="dxa"/>
            <w:tcBorders>
              <w:top w:val="single" w:sz="4" w:space="0" w:color="auto"/>
              <w:left w:val="single" w:sz="4" w:space="0" w:color="auto"/>
              <w:bottom w:val="single" w:sz="4" w:space="0" w:color="auto"/>
              <w:right w:val="single" w:sz="4" w:space="0" w:color="auto"/>
            </w:tcBorders>
            <w:vAlign w:val="center"/>
          </w:tcPr>
          <w:p w:rsidR="004C5B63" w:rsidRPr="00E177EB" w:rsidRDefault="00AC1BF1" w:rsidP="00AC1BF1">
            <w:pPr>
              <w:widowControl/>
              <w:jc w:val="left"/>
              <w:rPr>
                <w:rFonts w:ascii="宋体" w:hAnsi="宋体"/>
                <w:bCs/>
                <w:kern w:val="0"/>
                <w:szCs w:val="21"/>
              </w:rPr>
            </w:pPr>
            <w:r w:rsidRPr="00E177EB">
              <w:rPr>
                <w:rFonts w:ascii="宋体" w:hAnsi="宋体" w:hint="eastAsia"/>
                <w:bCs/>
                <w:kern w:val="0"/>
                <w:szCs w:val="21"/>
              </w:rPr>
              <w:t>1、</w:t>
            </w:r>
            <w:r w:rsidR="004C5B63" w:rsidRPr="00E177EB">
              <w:rPr>
                <w:rFonts w:ascii="宋体" w:hAnsi="宋体" w:hint="eastAsia"/>
                <w:bCs/>
                <w:kern w:val="0"/>
                <w:szCs w:val="21"/>
              </w:rPr>
              <w:t xml:space="preserve">投标人具有本地化服务机构，满足下列条件之一的（最多5分）： </w:t>
            </w:r>
          </w:p>
          <w:p w:rsidR="004C5B63" w:rsidRPr="00E177EB" w:rsidRDefault="00442EC0" w:rsidP="00AC1BF1">
            <w:pPr>
              <w:widowControl/>
              <w:jc w:val="left"/>
              <w:rPr>
                <w:rFonts w:ascii="宋体" w:hAnsi="宋体"/>
                <w:bCs/>
                <w:kern w:val="0"/>
                <w:szCs w:val="21"/>
              </w:rPr>
            </w:pPr>
            <w:r w:rsidRPr="00E177EB">
              <w:rPr>
                <w:rFonts w:ascii="宋体" w:hAnsi="宋体" w:hint="eastAsia"/>
                <w:bCs/>
                <w:kern w:val="0"/>
                <w:szCs w:val="21"/>
              </w:rPr>
              <w:t>（1）</w:t>
            </w:r>
            <w:r w:rsidR="004C5B63" w:rsidRPr="00E177EB">
              <w:rPr>
                <w:rFonts w:ascii="宋体" w:hAnsi="宋体" w:hint="eastAsia"/>
                <w:bCs/>
                <w:kern w:val="0"/>
                <w:szCs w:val="21"/>
              </w:rPr>
              <w:t>投标人具有本地化服务机构（提供营业执照、或提供在当地设有子公司、分公司营业执照及子公司或分公司与投标公司的关系证明【国家企业信用信息公示系统截图】）得5分。</w:t>
            </w:r>
          </w:p>
          <w:p w:rsidR="004C5B63" w:rsidRPr="00E177EB" w:rsidRDefault="004C5B63" w:rsidP="00AC1BF1">
            <w:pPr>
              <w:widowControl/>
              <w:jc w:val="left"/>
              <w:rPr>
                <w:rFonts w:ascii="宋体" w:hAnsi="宋体"/>
                <w:bCs/>
                <w:kern w:val="0"/>
                <w:szCs w:val="21"/>
              </w:rPr>
            </w:pPr>
            <w:r w:rsidRPr="00E177EB">
              <w:rPr>
                <w:rFonts w:ascii="宋体" w:hAnsi="宋体" w:hint="eastAsia"/>
                <w:bCs/>
                <w:kern w:val="0"/>
                <w:szCs w:val="21"/>
              </w:rPr>
              <w:t>（2）本地设立办事处（提供当地办公地址、近一年办公场地租赁协议、发票或财务记账凭证），得3分。</w:t>
            </w:r>
          </w:p>
          <w:p w:rsidR="004C5B63" w:rsidRPr="00E177EB" w:rsidRDefault="004C5B63" w:rsidP="00AC1BF1">
            <w:pPr>
              <w:widowControl/>
              <w:jc w:val="left"/>
              <w:rPr>
                <w:rFonts w:ascii="宋体" w:hAnsi="宋体"/>
                <w:bCs/>
                <w:kern w:val="0"/>
                <w:szCs w:val="21"/>
              </w:rPr>
            </w:pPr>
            <w:r w:rsidRPr="00E177EB">
              <w:rPr>
                <w:rFonts w:ascii="宋体" w:hAnsi="宋体" w:hint="eastAsia"/>
                <w:bCs/>
                <w:kern w:val="0"/>
                <w:szCs w:val="21"/>
              </w:rPr>
              <w:t>（3）派驻常设服务团队（提供近一年房屋租赁协议及支付凭据或财务记账凭证），得1分。</w:t>
            </w:r>
          </w:p>
          <w:p w:rsidR="004C5B63" w:rsidRPr="00E177EB" w:rsidRDefault="004C5B63" w:rsidP="00AC1BF1">
            <w:pPr>
              <w:widowControl/>
              <w:jc w:val="left"/>
              <w:rPr>
                <w:rFonts w:ascii="宋体" w:hAnsi="宋体"/>
                <w:bCs/>
                <w:kern w:val="0"/>
                <w:szCs w:val="21"/>
              </w:rPr>
            </w:pPr>
            <w:r w:rsidRPr="00E177EB">
              <w:rPr>
                <w:rFonts w:ascii="宋体" w:hAnsi="宋体" w:hint="eastAsia"/>
                <w:bCs/>
                <w:kern w:val="0"/>
                <w:szCs w:val="21"/>
              </w:rPr>
              <w:t>（4）不能提供上述证明材料的不得分。</w:t>
            </w:r>
          </w:p>
          <w:p w:rsidR="004C5B63" w:rsidRPr="00E177EB" w:rsidRDefault="004C5B63" w:rsidP="00AC1BF1">
            <w:pPr>
              <w:widowControl/>
              <w:jc w:val="left"/>
              <w:rPr>
                <w:rFonts w:ascii="宋体" w:hAnsi="宋体"/>
                <w:bCs/>
                <w:kern w:val="0"/>
                <w:szCs w:val="21"/>
              </w:rPr>
            </w:pPr>
            <w:r w:rsidRPr="00E177EB">
              <w:rPr>
                <w:rFonts w:ascii="宋体" w:hAnsi="宋体" w:hint="eastAsia"/>
                <w:bCs/>
                <w:kern w:val="0"/>
                <w:szCs w:val="21"/>
              </w:rPr>
              <w:t>2、运</w:t>
            </w:r>
            <w:proofErr w:type="gramStart"/>
            <w:r w:rsidRPr="00E177EB">
              <w:rPr>
                <w:rFonts w:ascii="宋体" w:hAnsi="宋体" w:hint="eastAsia"/>
                <w:bCs/>
                <w:kern w:val="0"/>
                <w:szCs w:val="21"/>
              </w:rPr>
              <w:t>维人员</w:t>
            </w:r>
            <w:proofErr w:type="gramEnd"/>
            <w:r w:rsidRPr="00E177EB">
              <w:rPr>
                <w:rFonts w:ascii="宋体" w:hAnsi="宋体" w:hint="eastAsia"/>
                <w:bCs/>
                <w:kern w:val="0"/>
                <w:szCs w:val="21"/>
              </w:rPr>
              <w:t>为长期驻场人员。运维团队人员5人以上，每多一人得1分，最多2分；</w:t>
            </w:r>
          </w:p>
          <w:p w:rsidR="004C5B63" w:rsidRPr="00E177EB" w:rsidRDefault="004C5B63" w:rsidP="00AC1BF1">
            <w:pPr>
              <w:widowControl/>
              <w:jc w:val="left"/>
              <w:rPr>
                <w:rFonts w:ascii="宋体" w:hAnsi="宋体"/>
                <w:bCs/>
                <w:kern w:val="0"/>
                <w:szCs w:val="21"/>
              </w:rPr>
            </w:pPr>
            <w:r w:rsidRPr="00E177EB">
              <w:rPr>
                <w:rFonts w:ascii="宋体" w:hAnsi="宋体" w:hint="eastAsia"/>
                <w:bCs/>
                <w:kern w:val="0"/>
                <w:szCs w:val="21"/>
              </w:rPr>
              <w:t>3、技术专家（与本项目相关）3人及以上，其中每个高级职称（与本项目相关）得1分，最多得3分，没有得0分。</w:t>
            </w:r>
          </w:p>
          <w:p w:rsidR="009237E9" w:rsidRPr="00AC1BF1" w:rsidRDefault="004C5B63" w:rsidP="0085317D">
            <w:pPr>
              <w:widowControl/>
              <w:jc w:val="left"/>
              <w:rPr>
                <w:rFonts w:ascii="宋体" w:hAnsi="宋体"/>
                <w:bCs/>
                <w:kern w:val="0"/>
                <w:szCs w:val="21"/>
              </w:rPr>
            </w:pPr>
            <w:r w:rsidRPr="00E177EB">
              <w:rPr>
                <w:rFonts w:ascii="宋体" w:hAnsi="宋体" w:hint="eastAsia"/>
                <w:bCs/>
                <w:kern w:val="0"/>
                <w:szCs w:val="21"/>
              </w:rPr>
              <w:t>4、具有服务本地园区企业经验或业绩者3分。（提供证明材料原件</w:t>
            </w:r>
            <w:r w:rsidR="007120A9" w:rsidRPr="00E177EB">
              <w:rPr>
                <w:rFonts w:ascii="宋体" w:hAnsi="宋体" w:hint="eastAsia"/>
                <w:kern w:val="0"/>
                <w:szCs w:val="21"/>
              </w:rPr>
              <w:t>扫描件</w:t>
            </w:r>
            <w:r w:rsidRPr="00E177EB">
              <w:rPr>
                <w:rFonts w:ascii="宋体" w:hAnsi="宋体" w:hint="eastAsia"/>
                <w:bCs/>
                <w:kern w:val="0"/>
                <w:szCs w:val="21"/>
              </w:rPr>
              <w:t>，不提供不得分）</w:t>
            </w:r>
          </w:p>
        </w:tc>
      </w:tr>
    </w:tbl>
    <w:p w:rsidR="009237E9" w:rsidRDefault="0005041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37E9">
        <w:trPr>
          <w:trHeight w:val="557"/>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计算公式</w:t>
            </w:r>
          </w:p>
        </w:tc>
      </w:tr>
      <w:tr w:rsidR="009237E9">
        <w:trPr>
          <w:trHeight w:val="521"/>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9237E9" w:rsidRDefault="0005041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9237E9" w:rsidRDefault="0005041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9237E9" w:rsidRDefault="0005041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9237E9" w:rsidRDefault="009237E9">
            <w:pPr>
              <w:jc w:val="center"/>
              <w:rPr>
                <w:rFonts w:ascii="宋体" w:hAnsi="宋体"/>
                <w:b/>
                <w:color w:val="000000"/>
                <w:szCs w:val="21"/>
                <w:lang w:val="en-GB"/>
              </w:rPr>
            </w:pPr>
          </w:p>
        </w:tc>
      </w:tr>
      <w:tr w:rsidR="009237E9">
        <w:trPr>
          <w:trHeight w:val="1134"/>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9237E9" w:rsidRDefault="0005041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9237E9" w:rsidRDefault="0005041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9237E9" w:rsidRDefault="0005041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9237E9" w:rsidRDefault="009237E9">
            <w:pPr>
              <w:rPr>
                <w:rFonts w:ascii="宋体" w:hAnsi="宋体"/>
                <w:color w:val="000000"/>
                <w:szCs w:val="21"/>
                <w:lang w:val="en-GB"/>
              </w:rPr>
            </w:pPr>
          </w:p>
        </w:tc>
      </w:tr>
      <w:tr w:rsidR="009237E9">
        <w:trPr>
          <w:trHeight w:val="707"/>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9237E9" w:rsidRDefault="0005041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9237E9" w:rsidRDefault="00050412">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9237E9" w:rsidRDefault="0005041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9237E9" w:rsidRDefault="0005041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9237E9" w:rsidRDefault="009237E9">
            <w:pPr>
              <w:jc w:val="center"/>
              <w:rPr>
                <w:rFonts w:ascii="宋体" w:hAnsi="宋体"/>
                <w:b/>
                <w:color w:val="000000"/>
                <w:szCs w:val="21"/>
                <w:lang w:val="en-GB"/>
              </w:rPr>
            </w:pPr>
          </w:p>
        </w:tc>
      </w:tr>
      <w:tr w:rsidR="009237E9">
        <w:trPr>
          <w:trHeight w:val="707"/>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9237E9" w:rsidRDefault="0005041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9237E9" w:rsidRDefault="00050412">
            <w:pPr>
              <w:jc w:val="center"/>
              <w:rPr>
                <w:rFonts w:ascii="宋体" w:hAnsi="宋体"/>
                <w:color w:val="000000"/>
                <w:szCs w:val="21"/>
                <w:lang w:val="en-GB"/>
              </w:rPr>
            </w:pPr>
            <w:r>
              <w:rPr>
                <w:rFonts w:ascii="宋体" w:hAnsi="宋体" w:hint="eastAsia"/>
                <w:color w:val="000000"/>
                <w:szCs w:val="21"/>
                <w:lang w:val="en-GB"/>
              </w:rPr>
              <w:t>视同小型、微型企业</w:t>
            </w:r>
          </w:p>
          <w:p w:rsidR="009237E9" w:rsidRDefault="0005041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37E9" w:rsidRDefault="0005041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9237E9">
        <w:trPr>
          <w:trHeight w:val="707"/>
        </w:trPr>
        <w:tc>
          <w:tcPr>
            <w:tcW w:w="721" w:type="dxa"/>
            <w:vAlign w:val="center"/>
          </w:tcPr>
          <w:p w:rsidR="009237E9" w:rsidRDefault="0005041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9237E9" w:rsidRDefault="0005041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9237E9" w:rsidRDefault="00050412">
            <w:pPr>
              <w:jc w:val="center"/>
              <w:rPr>
                <w:rFonts w:ascii="宋体" w:hAnsi="宋体"/>
                <w:color w:val="000000"/>
                <w:szCs w:val="21"/>
                <w:lang w:val="en-GB"/>
              </w:rPr>
            </w:pPr>
            <w:r>
              <w:rPr>
                <w:rFonts w:ascii="宋体" w:hAnsi="宋体" w:hint="eastAsia"/>
                <w:color w:val="000000"/>
                <w:szCs w:val="21"/>
                <w:lang w:val="en-GB"/>
              </w:rPr>
              <w:t>视同小型、微型企业</w:t>
            </w:r>
          </w:p>
          <w:p w:rsidR="009237E9" w:rsidRDefault="0005041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9237E9" w:rsidRDefault="0005041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9237E9">
        <w:trPr>
          <w:trHeight w:val="864"/>
        </w:trPr>
        <w:tc>
          <w:tcPr>
            <w:tcW w:w="8931" w:type="dxa"/>
            <w:gridSpan w:val="4"/>
            <w:vAlign w:val="center"/>
          </w:tcPr>
          <w:p w:rsidR="009237E9" w:rsidRDefault="00050412">
            <w:pPr>
              <w:widowControl/>
              <w:adjustRightInd w:val="0"/>
              <w:ind w:leftChars="-1" w:left="-2" w:firstLineChars="200"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237E9" w:rsidRDefault="00050412">
            <w:pPr>
              <w:widowControl/>
              <w:adjustRightInd w:val="0"/>
              <w:ind w:leftChars="-1" w:left="-2" w:firstLineChars="200" w:firstLine="420"/>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Theme="minorEastAsia" w:eastAsiaTheme="minorEastAsia" w:hAnsiTheme="minorEastAsia" w:cstheme="minorEastAsia" w:hint="eastAsia"/>
                <w:szCs w:val="21"/>
                <w:lang w:val="zh-CN"/>
              </w:rPr>
              <w:t>分统一</w:t>
            </w:r>
            <w:proofErr w:type="gramEnd"/>
            <w:r>
              <w:rPr>
                <w:rFonts w:asciiTheme="minorEastAsia" w:eastAsiaTheme="minorEastAsia" w:hAnsiTheme="minorEastAsia" w:cstheme="minorEastAsia" w:hint="eastAsia"/>
                <w:szCs w:val="21"/>
                <w:lang w:val="zh-CN"/>
              </w:rPr>
              <w:t>按下列公式计算。即：</w:t>
            </w:r>
          </w:p>
          <w:p w:rsidR="009237E9" w:rsidRDefault="00050412">
            <w:pPr>
              <w:widowControl/>
              <w:adjustRightInd w:val="0"/>
              <w:ind w:leftChars="-42" w:left="-88" w:firstLineChars="214" w:firstLine="449"/>
              <w:jc w:val="left"/>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评标基准价=评标价格的最低价</w:t>
            </w:r>
          </w:p>
          <w:p w:rsidR="009237E9" w:rsidRDefault="00050412">
            <w:pPr>
              <w:adjustRightInd w:val="0"/>
              <w:ind w:leftChars="-42" w:left="-88" w:firstLineChars="214" w:firstLine="449"/>
              <w:jc w:val="left"/>
              <w:rPr>
                <w:rFonts w:asciiTheme="minorEastAsia" w:hAnsiTheme="minorEastAsia" w:cs="仿宋_GB2312"/>
                <w:szCs w:val="21"/>
                <w:lang w:val="zh-CN"/>
              </w:rPr>
            </w:pPr>
            <w:r>
              <w:rPr>
                <w:rFonts w:asciiTheme="minorEastAsia" w:eastAsiaTheme="minorEastAsia" w:hAnsiTheme="minorEastAsia" w:cstheme="minorEastAsia" w:hint="eastAsia"/>
                <w:szCs w:val="21"/>
                <w:lang w:val="zh-CN"/>
              </w:rPr>
              <w:t>其他投标报价得分=（评标基准价/评标价格）×评标标准中价格分值</w:t>
            </w:r>
          </w:p>
        </w:tc>
      </w:tr>
    </w:tbl>
    <w:p w:rsidR="009237E9" w:rsidRDefault="009237E9">
      <w:pPr>
        <w:tabs>
          <w:tab w:val="left" w:pos="660"/>
        </w:tabs>
      </w:pP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备注：</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a</w:t>
      </w:r>
      <w:r>
        <w:rPr>
          <w:rFonts w:hAnsi="宋体" w:hint="eastAsia"/>
          <w:kern w:val="0"/>
          <w:sz w:val="24"/>
          <w:szCs w:val="21"/>
        </w:rPr>
        <w:t>、不接受联合体投标的项目，本表中第</w:t>
      </w:r>
      <w:r>
        <w:rPr>
          <w:rFonts w:hAnsi="宋体" w:hint="eastAsia"/>
          <w:kern w:val="0"/>
          <w:sz w:val="24"/>
          <w:szCs w:val="21"/>
        </w:rPr>
        <w:t>2</w:t>
      </w:r>
      <w:r>
        <w:rPr>
          <w:rFonts w:hAnsi="宋体" w:hint="eastAsia"/>
          <w:kern w:val="0"/>
          <w:sz w:val="24"/>
          <w:szCs w:val="21"/>
        </w:rPr>
        <w:t>项、第</w:t>
      </w:r>
      <w:r>
        <w:rPr>
          <w:rFonts w:hAnsi="宋体" w:hint="eastAsia"/>
          <w:kern w:val="0"/>
          <w:sz w:val="24"/>
          <w:szCs w:val="21"/>
        </w:rPr>
        <w:t>3</w:t>
      </w:r>
      <w:r>
        <w:rPr>
          <w:rFonts w:hAnsi="宋体" w:hint="eastAsia"/>
          <w:kern w:val="0"/>
          <w:sz w:val="24"/>
          <w:szCs w:val="21"/>
        </w:rPr>
        <w:t>项情形不适用。</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b</w:t>
      </w:r>
      <w:r>
        <w:rPr>
          <w:rFonts w:hAnsi="宋体" w:hint="eastAsia"/>
          <w:kern w:val="0"/>
          <w:sz w:val="24"/>
          <w:szCs w:val="21"/>
        </w:rPr>
        <w:t>、小型和微型企业产品包括货物及其提供的服务与工程。</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c</w:t>
      </w:r>
      <w:r>
        <w:rPr>
          <w:rFonts w:hAnsi="宋体" w:hint="eastAsia"/>
          <w:kern w:val="0"/>
          <w:sz w:val="24"/>
          <w:szCs w:val="21"/>
        </w:rPr>
        <w:t>、中小企业、残疾人福利性单位提供其他企业制造的货物的，则该货物的制造商也必须为上述企业，否则不能享受价格优惠。</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d</w:t>
      </w:r>
      <w:r>
        <w:rPr>
          <w:rFonts w:hAnsi="宋体" w:hint="eastAsia"/>
          <w:kern w:val="0"/>
          <w:sz w:val="24"/>
          <w:szCs w:val="21"/>
        </w:rPr>
        <w:t>、残疾人福利性单位属于小型、微型企业的，不重复享受政策。</w:t>
      </w:r>
    </w:p>
    <w:p w:rsidR="009237E9" w:rsidRDefault="00050412">
      <w:pPr>
        <w:pStyle w:val="ab"/>
        <w:spacing w:line="360" w:lineRule="auto"/>
        <w:ind w:firstLineChars="200" w:firstLine="482"/>
        <w:contextualSpacing/>
        <w:rPr>
          <w:rFonts w:asciiTheme="minorEastAsia" w:eastAsiaTheme="minorEastAsia" w:hAnsiTheme="minorEastAsia" w:cs="仿宋_GB2312"/>
          <w:sz w:val="24"/>
          <w:szCs w:val="21"/>
          <w:lang w:val="zh-CN"/>
        </w:rPr>
      </w:pPr>
      <w:r>
        <w:rPr>
          <w:rFonts w:asciiTheme="minorEastAsia" w:eastAsiaTheme="minorEastAsia" w:hAnsiTheme="minorEastAsia" w:cs="仿宋_GB2312" w:hint="eastAsia"/>
          <w:b/>
          <w:sz w:val="24"/>
          <w:szCs w:val="21"/>
          <w:lang w:val="zh-CN"/>
        </w:rPr>
        <w:t>（5）</w:t>
      </w:r>
      <w:r>
        <w:rPr>
          <w:rFonts w:asciiTheme="minorEastAsia" w:eastAsiaTheme="minorEastAsia" w:hAnsiTheme="minorEastAsia" w:cs="仿宋_GB2312"/>
          <w:b/>
          <w:sz w:val="24"/>
          <w:szCs w:val="21"/>
          <w:lang w:val="zh-CN"/>
        </w:rPr>
        <w:t>评标结果汇总完成后，除下列情形外，任何人不得修改评标结果：</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1</w:t>
      </w:r>
      <w:r>
        <w:rPr>
          <w:rFonts w:hAnsi="宋体" w:hint="eastAsia"/>
          <w:kern w:val="0"/>
          <w:sz w:val="24"/>
          <w:szCs w:val="21"/>
        </w:rPr>
        <w:t>）</w:t>
      </w:r>
      <w:r>
        <w:rPr>
          <w:rFonts w:hAnsi="宋体" w:hint="eastAsia"/>
          <w:kern w:val="0"/>
          <w:sz w:val="24"/>
          <w:szCs w:val="21"/>
        </w:rPr>
        <w:t xml:space="preserve"> </w:t>
      </w:r>
      <w:r>
        <w:rPr>
          <w:rFonts w:hAnsi="宋体"/>
          <w:kern w:val="0"/>
          <w:sz w:val="24"/>
          <w:szCs w:val="21"/>
        </w:rPr>
        <w:t>分值汇总计算错误的；</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2</w:t>
      </w:r>
      <w:r>
        <w:rPr>
          <w:rFonts w:hAnsi="宋体" w:hint="eastAsia"/>
          <w:kern w:val="0"/>
          <w:sz w:val="24"/>
          <w:szCs w:val="21"/>
        </w:rPr>
        <w:t>）</w:t>
      </w:r>
      <w:r>
        <w:rPr>
          <w:rFonts w:hAnsi="宋体" w:hint="eastAsia"/>
          <w:kern w:val="0"/>
          <w:sz w:val="24"/>
          <w:szCs w:val="21"/>
        </w:rPr>
        <w:t xml:space="preserve"> </w:t>
      </w:r>
      <w:r>
        <w:rPr>
          <w:rFonts w:hAnsi="宋体"/>
          <w:kern w:val="0"/>
          <w:sz w:val="24"/>
          <w:szCs w:val="21"/>
        </w:rPr>
        <w:t>分项评分超出评分标准范围的；</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3</w:t>
      </w:r>
      <w:r>
        <w:rPr>
          <w:rFonts w:hAnsi="宋体" w:hint="eastAsia"/>
          <w:kern w:val="0"/>
          <w:sz w:val="24"/>
          <w:szCs w:val="21"/>
        </w:rPr>
        <w:t>）</w:t>
      </w:r>
      <w:r>
        <w:rPr>
          <w:rFonts w:hAnsi="宋体" w:hint="eastAsia"/>
          <w:kern w:val="0"/>
          <w:sz w:val="24"/>
          <w:szCs w:val="21"/>
        </w:rPr>
        <w:t xml:space="preserve"> </w:t>
      </w:r>
      <w:r>
        <w:rPr>
          <w:rFonts w:hAnsi="宋体"/>
          <w:kern w:val="0"/>
          <w:sz w:val="24"/>
          <w:szCs w:val="21"/>
        </w:rPr>
        <w:t>评标委员会成员对客观评审因素评分不一致的；</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hint="eastAsia"/>
          <w:kern w:val="0"/>
          <w:sz w:val="24"/>
          <w:szCs w:val="21"/>
        </w:rPr>
        <w:t>4</w:t>
      </w:r>
      <w:r>
        <w:rPr>
          <w:rFonts w:hAnsi="宋体" w:hint="eastAsia"/>
          <w:kern w:val="0"/>
          <w:sz w:val="24"/>
          <w:szCs w:val="21"/>
        </w:rPr>
        <w:t>）</w:t>
      </w:r>
      <w:r>
        <w:rPr>
          <w:rFonts w:hAnsi="宋体" w:hint="eastAsia"/>
          <w:kern w:val="0"/>
          <w:sz w:val="24"/>
          <w:szCs w:val="21"/>
        </w:rPr>
        <w:t xml:space="preserve"> </w:t>
      </w:r>
      <w:r>
        <w:rPr>
          <w:rFonts w:hAnsi="宋体"/>
          <w:kern w:val="0"/>
          <w:sz w:val="24"/>
          <w:szCs w:val="21"/>
        </w:rPr>
        <w:t>经评标委员会认定评分畸高、</w:t>
      </w:r>
      <w:proofErr w:type="gramStart"/>
      <w:r>
        <w:rPr>
          <w:rFonts w:hAnsi="宋体"/>
          <w:kern w:val="0"/>
          <w:sz w:val="24"/>
          <w:szCs w:val="21"/>
        </w:rPr>
        <w:t>畸</w:t>
      </w:r>
      <w:proofErr w:type="gramEnd"/>
      <w:r>
        <w:rPr>
          <w:rFonts w:hAnsi="宋体"/>
          <w:kern w:val="0"/>
          <w:sz w:val="24"/>
          <w:szCs w:val="21"/>
        </w:rPr>
        <w:t>低的。</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rsidR="009237E9" w:rsidRDefault="00050412">
      <w:pPr>
        <w:tabs>
          <w:tab w:val="left" w:pos="1260"/>
        </w:tabs>
        <w:autoSpaceDE w:val="0"/>
        <w:autoSpaceDN w:val="0"/>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（6）</w:t>
      </w:r>
      <w:r>
        <w:rPr>
          <w:rFonts w:asciiTheme="minorEastAsia" w:eastAsiaTheme="minorEastAsia" w:hAnsiTheme="minorEastAsia" w:cs="仿宋_GB2312"/>
          <w:b/>
          <w:sz w:val="24"/>
          <w:szCs w:val="21"/>
          <w:lang w:val="zh-CN"/>
        </w:rPr>
        <w:t>评标委员会</w:t>
      </w:r>
      <w:r>
        <w:rPr>
          <w:rFonts w:asciiTheme="minorEastAsia" w:eastAsiaTheme="minorEastAsia" w:hAnsiTheme="minorEastAsia" w:cs="仿宋_GB2312" w:hint="eastAsia"/>
          <w:b/>
          <w:sz w:val="24"/>
          <w:szCs w:val="21"/>
          <w:lang w:val="zh-CN"/>
        </w:rPr>
        <w:t>争议处理</w:t>
      </w:r>
    </w:p>
    <w:p w:rsidR="009237E9" w:rsidRDefault="00050412">
      <w:pPr>
        <w:tabs>
          <w:tab w:val="left" w:pos="1260"/>
        </w:tabs>
        <w:autoSpaceDE w:val="0"/>
        <w:autoSpaceDN w:val="0"/>
        <w:spacing w:line="360" w:lineRule="auto"/>
        <w:ind w:firstLineChars="200" w:firstLine="480"/>
        <w:contextualSpacing/>
        <w:rPr>
          <w:rFonts w:hAnsi="宋体"/>
          <w:kern w:val="0"/>
          <w:sz w:val="24"/>
          <w:szCs w:val="21"/>
        </w:rPr>
      </w:pPr>
      <w:r>
        <w:rPr>
          <w:rFonts w:hAnsi="宋体"/>
          <w:kern w:val="0"/>
          <w:sz w:val="24"/>
          <w:szCs w:val="21"/>
        </w:rPr>
        <w:t>评标委员会成员对需要共同认定的事项存在争议的，应当按照少数服从多数的原则</w:t>
      </w:r>
      <w:proofErr w:type="gramStart"/>
      <w:r>
        <w:rPr>
          <w:rFonts w:hAnsi="宋体"/>
          <w:kern w:val="0"/>
          <w:sz w:val="24"/>
          <w:szCs w:val="21"/>
        </w:rPr>
        <w:t>作出</w:t>
      </w:r>
      <w:proofErr w:type="gramEnd"/>
      <w:r>
        <w:rPr>
          <w:rFonts w:hAnsi="宋体"/>
          <w:kern w:val="0"/>
          <w:sz w:val="24"/>
          <w:szCs w:val="21"/>
        </w:rPr>
        <w:t>结论。持不同意见的评标委员会成员应当在评标报告上签署不同意见及理由，否则视为同意评标报告。</w:t>
      </w:r>
    </w:p>
    <w:p w:rsidR="009237E9" w:rsidRDefault="00050412">
      <w:pPr>
        <w:spacing w:line="360" w:lineRule="auto"/>
        <w:ind w:firstLineChars="200" w:firstLine="482"/>
        <w:contextualSpacing/>
        <w:rPr>
          <w:rFonts w:asciiTheme="minorEastAsia" w:eastAsiaTheme="minorEastAsia" w:hAnsiTheme="minorEastAsia" w:cs="仿宋_GB2312"/>
          <w:b/>
          <w:sz w:val="24"/>
          <w:szCs w:val="21"/>
          <w:lang w:val="zh-CN"/>
        </w:rPr>
      </w:pPr>
      <w:r>
        <w:rPr>
          <w:rFonts w:asciiTheme="minorEastAsia" w:eastAsiaTheme="minorEastAsia" w:hAnsiTheme="minorEastAsia" w:cs="仿宋_GB2312" w:hint="eastAsia"/>
          <w:b/>
          <w:sz w:val="24"/>
          <w:szCs w:val="21"/>
          <w:lang w:val="zh-CN"/>
        </w:rPr>
        <w:t>4、</w:t>
      </w:r>
      <w:r>
        <w:rPr>
          <w:rFonts w:asciiTheme="minorEastAsia" w:eastAsiaTheme="minorEastAsia" w:hAnsiTheme="minorEastAsia" w:cs="仿宋_GB2312"/>
          <w:b/>
          <w:sz w:val="24"/>
          <w:szCs w:val="21"/>
          <w:lang w:val="zh-CN"/>
        </w:rPr>
        <w:t>确定中标候选人名单，以及根据采购人委托直接确定中标人</w:t>
      </w:r>
      <w:r>
        <w:rPr>
          <w:rFonts w:asciiTheme="minorEastAsia" w:eastAsiaTheme="minorEastAsia" w:hAnsiTheme="minorEastAsia" w:cs="仿宋_GB2312" w:hint="eastAsia"/>
          <w:b/>
          <w:sz w:val="24"/>
          <w:szCs w:val="21"/>
          <w:lang w:val="zh-CN"/>
        </w:rPr>
        <w:t>。</w:t>
      </w:r>
    </w:p>
    <w:p w:rsidR="009237E9" w:rsidRDefault="009237E9">
      <w:pPr>
        <w:spacing w:line="400" w:lineRule="exact"/>
        <w:ind w:firstLineChars="200" w:firstLine="422"/>
        <w:rPr>
          <w:b/>
          <w:bCs/>
        </w:rPr>
      </w:pPr>
    </w:p>
    <w:p w:rsidR="009237E9" w:rsidRDefault="00050412">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cs="宋体" w:hint="eastAsia"/>
          <w:b/>
          <w:kern w:val="0"/>
          <w:sz w:val="36"/>
          <w:szCs w:val="32"/>
        </w:rPr>
        <w:lastRenderedPageBreak/>
        <w:t>第七章合同条款及格式</w:t>
      </w:r>
    </w:p>
    <w:p w:rsidR="009237E9" w:rsidRDefault="00050412">
      <w:pPr>
        <w:spacing w:line="360" w:lineRule="auto"/>
        <w:jc w:val="center"/>
        <w:rPr>
          <w:rFonts w:ascii="宋体" w:cs="微软雅黑"/>
          <w:b/>
          <w:bCs/>
          <w:sz w:val="22"/>
          <w:szCs w:val="21"/>
        </w:rPr>
      </w:pPr>
      <w:r>
        <w:rPr>
          <w:rFonts w:ascii="宋体" w:hAnsi="宋体" w:cs="微软雅黑" w:hint="eastAsia"/>
          <w:b/>
          <w:bCs/>
          <w:sz w:val="22"/>
          <w:szCs w:val="21"/>
        </w:rPr>
        <w:t>（此合同仅供参考。以最终采购人与中标人</w:t>
      </w:r>
      <w:proofErr w:type="gramStart"/>
      <w:r>
        <w:rPr>
          <w:rFonts w:ascii="宋体" w:hAnsi="宋体" w:cs="微软雅黑" w:hint="eastAsia"/>
          <w:b/>
          <w:bCs/>
          <w:sz w:val="22"/>
          <w:szCs w:val="21"/>
        </w:rPr>
        <w:t>签定</w:t>
      </w:r>
      <w:proofErr w:type="gramEnd"/>
      <w:r>
        <w:rPr>
          <w:rFonts w:ascii="宋体" w:hAnsi="宋体" w:cs="微软雅黑" w:hint="eastAsia"/>
          <w:b/>
          <w:bCs/>
          <w:sz w:val="22"/>
          <w:szCs w:val="21"/>
        </w:rPr>
        <w:t>的合同条款为准进行公示，</w:t>
      </w:r>
    </w:p>
    <w:p w:rsidR="009237E9" w:rsidRDefault="00050412">
      <w:pPr>
        <w:spacing w:line="360" w:lineRule="auto"/>
        <w:jc w:val="center"/>
        <w:rPr>
          <w:rFonts w:ascii="宋体" w:cs="微软雅黑"/>
          <w:b/>
          <w:bCs/>
          <w:sz w:val="22"/>
          <w:szCs w:val="21"/>
        </w:rPr>
      </w:pPr>
      <w:r>
        <w:rPr>
          <w:rFonts w:ascii="宋体" w:hAnsi="宋体" w:cs="微软雅黑" w:hint="eastAsia"/>
          <w:b/>
          <w:bCs/>
          <w:sz w:val="22"/>
          <w:szCs w:val="21"/>
        </w:rPr>
        <w:t>最终</w:t>
      </w:r>
      <w:proofErr w:type="gramStart"/>
      <w:r>
        <w:rPr>
          <w:rFonts w:ascii="宋体" w:hAnsi="宋体" w:cs="微软雅黑" w:hint="eastAsia"/>
          <w:b/>
          <w:bCs/>
          <w:sz w:val="22"/>
          <w:szCs w:val="21"/>
        </w:rPr>
        <w:t>签定</w:t>
      </w:r>
      <w:proofErr w:type="gramEnd"/>
      <w:r>
        <w:rPr>
          <w:rFonts w:ascii="宋体" w:hAnsi="宋体" w:cs="微软雅黑" w:hint="eastAsia"/>
          <w:b/>
          <w:bCs/>
          <w:sz w:val="22"/>
          <w:szCs w:val="21"/>
        </w:rPr>
        <w:t>合同的主要条款不能与招标文件有冲突）</w:t>
      </w:r>
    </w:p>
    <w:p w:rsidR="009237E9" w:rsidRDefault="00050412">
      <w:pPr>
        <w:pStyle w:val="af"/>
        <w:spacing w:before="0" w:beforeAutospacing="0" w:after="0" w:afterAutospacing="0" w:line="360" w:lineRule="auto"/>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甲方：</w:t>
      </w:r>
      <w:r>
        <w:rPr>
          <w:rFonts w:asciiTheme="minorEastAsia" w:eastAsiaTheme="minorEastAsia" w:hAnsiTheme="minorEastAsia" w:cstheme="minorEastAsia" w:hint="eastAsia"/>
          <w:kern w:val="2"/>
          <w:szCs w:val="21"/>
          <w:u w:val="single"/>
          <w:lang w:val="zh-CN"/>
        </w:rPr>
        <w:t>（采购人全称）</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2"/>
          <w:szCs w:val="21"/>
          <w:lang w:val="zh-CN"/>
        </w:rPr>
        <w:t>乙方：</w:t>
      </w:r>
      <w:r>
        <w:rPr>
          <w:rFonts w:asciiTheme="minorEastAsia" w:eastAsiaTheme="minorEastAsia" w:hAnsiTheme="minorEastAsia" w:cstheme="minorEastAsia" w:hint="eastAsia"/>
          <w:kern w:val="2"/>
          <w:szCs w:val="21"/>
          <w:u w:val="single"/>
          <w:lang w:val="zh-CN"/>
        </w:rPr>
        <w:t>（中标人全称）</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根据招标编号为</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的</w:t>
      </w:r>
      <w:r>
        <w:rPr>
          <w:rFonts w:asciiTheme="minorEastAsia" w:eastAsiaTheme="minorEastAsia" w:hAnsiTheme="minorEastAsia" w:cstheme="minorEastAsia" w:hint="eastAsia"/>
          <w:color w:val="000000"/>
          <w:szCs w:val="21"/>
          <w:u w:val="single"/>
        </w:rPr>
        <w:t>（填写“项目名称”）</w:t>
      </w:r>
      <w:r>
        <w:rPr>
          <w:rFonts w:asciiTheme="minorEastAsia" w:eastAsiaTheme="minorEastAsia" w:hAnsiTheme="minorEastAsia" w:cstheme="minorEastAsia" w:hint="eastAsia"/>
          <w:color w:val="000000"/>
          <w:szCs w:val="21"/>
        </w:rPr>
        <w:t>项目（以下简称：“本项目”）的招标结果，乙方为中标人。现经甲乙双方友好协商，就以下事项达成一致并签订本合同：</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1</w:t>
      </w:r>
      <w:r>
        <w:rPr>
          <w:rFonts w:asciiTheme="minorEastAsia" w:eastAsiaTheme="minorEastAsia" w:hAnsiTheme="minorEastAsia" w:cstheme="minorEastAsia" w:hint="eastAsia"/>
          <w:kern w:val="2"/>
          <w:szCs w:val="21"/>
          <w:lang w:val="zh-CN"/>
        </w:rPr>
        <w:t>、下列合同文件是构成本合同不可分割的部分</w:t>
      </w:r>
      <w:r>
        <w:rPr>
          <w:rFonts w:asciiTheme="minorEastAsia" w:eastAsiaTheme="minorEastAsia" w:hAnsiTheme="minorEastAsia" w:cstheme="minorEastAsia" w:hint="eastAsia"/>
          <w:kern w:val="2"/>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1.1合同条款；</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1.2招标文件、乙方的投标文件；</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1.3其他文件或材料：□无。□</w:t>
      </w:r>
      <w:r>
        <w:rPr>
          <w:rFonts w:asciiTheme="minorEastAsia" w:eastAsiaTheme="minorEastAsia" w:hAnsiTheme="minorEastAsia" w:cstheme="minorEastAsia" w:hint="eastAsia"/>
          <w:color w:val="000000"/>
          <w:szCs w:val="21"/>
          <w:u w:val="single"/>
        </w:rPr>
        <w:t>（按照实际情况编制填写需要增加的内容）</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2、合同标的</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kern w:val="2"/>
          <w:szCs w:val="21"/>
          <w:lang w:val="zh-CN"/>
        </w:rPr>
      </w:pPr>
      <w:r>
        <w:rPr>
          <w:rFonts w:asciiTheme="minorEastAsia" w:eastAsiaTheme="minorEastAsia" w:hAnsiTheme="minorEastAsia" w:cstheme="minorEastAsia" w:hint="eastAsia"/>
          <w:kern w:val="2"/>
          <w:szCs w:val="21"/>
          <w:lang w:val="zh-CN"/>
        </w:rPr>
        <w:t>3、合同总金额</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3.1合同总金额为人民币大写：</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元（￥</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4、合同标的交付时间、地点和条件</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4.1交付时间：</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4.2交付地点：</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4.3交付条件：</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5、合同标的应符合招标文件、乙方投标文件的规定或约定，具体如下：</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6、验收</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6.1验收应按照招标文件、乙方投标文件的规定或约定进行，具体如下：</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6.2本项目是否邀请其他投标人参与验收：</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□不邀请。□邀请，具体如下：</w:t>
      </w:r>
      <w:r>
        <w:rPr>
          <w:rFonts w:asciiTheme="minorEastAsia" w:eastAsiaTheme="minorEastAsia" w:hAnsiTheme="minorEastAsia" w:cstheme="minorEastAsia" w:hint="eastAsia"/>
          <w:color w:val="000000"/>
          <w:szCs w:val="21"/>
          <w:u w:val="single"/>
        </w:rPr>
        <w:t>（按照招标文件规定填写）</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7、合同款项的支付应按照招标文件的规定进行，具体如下：</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lastRenderedPageBreak/>
        <w:t>（按照实际情况编制填写，可以是表格或文字描述，包括一次性支付或分期支付等）</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8、履约担保</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□无。□有，具体如下：</w:t>
      </w:r>
      <w:r>
        <w:rPr>
          <w:rFonts w:asciiTheme="minorEastAsia" w:eastAsiaTheme="minorEastAsia" w:hAnsiTheme="minorEastAsia" w:cstheme="minorEastAsia" w:hint="eastAsia"/>
          <w:color w:val="000000"/>
          <w:szCs w:val="21"/>
          <w:u w:val="single"/>
        </w:rPr>
        <w:t>（按照招标文件规定填写）</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9、合同有效期</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10、违约责任</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（按照实际情况编制填写，可以是表格或文字描述）</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11、知识产权</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12、解决争议的方法</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12.1甲、乙双方协商解决。</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12.2若协商解决不成，则通过下列途径之一解决：</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□提交仲裁委员会仲裁，具体如下：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□向人民法院提起诉讼，具体如下：</w:t>
      </w:r>
      <w:r>
        <w:rPr>
          <w:rFonts w:asciiTheme="minorEastAsia" w:eastAsiaTheme="minorEastAsia" w:hAnsiTheme="minorEastAsia" w:cstheme="minorEastAsia" w:hint="eastAsia"/>
          <w:color w:val="000000"/>
          <w:szCs w:val="21"/>
          <w:u w:val="single"/>
        </w:rPr>
        <w:t>（按照实际情况编制填写）</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13、不可抗力</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14、合同条款</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u w:val="single"/>
        </w:rPr>
        <w:t>（按照实际情况编制填写。招标文件第五章已有规定的，双方均不得变更或调整；招标文件第五章未作规定的，双方可通过友好协商进行约定）</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15、其他约定</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15.1合同文件与本合同具有同等法律效力。</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15.2本合同未尽事宜，双方可另行补充。</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15.3合同生效：自签订之日起生效。</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15.4本合同一式</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份，经双方授权代表签字并盖章后生效。甲方、乙方各执</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份，送</w:t>
      </w:r>
      <w:r>
        <w:rPr>
          <w:rFonts w:asciiTheme="minorEastAsia" w:eastAsiaTheme="minorEastAsia" w:hAnsiTheme="minorEastAsia" w:cstheme="minorEastAsia" w:hint="eastAsia"/>
          <w:color w:val="000000"/>
          <w:szCs w:val="21"/>
          <w:u w:val="single"/>
        </w:rPr>
        <w:t>（填写需要备案的监管部门的全称）</w:t>
      </w:r>
      <w:r>
        <w:rPr>
          <w:rFonts w:asciiTheme="minorEastAsia" w:eastAsiaTheme="minorEastAsia" w:hAnsiTheme="minorEastAsia" w:cstheme="minorEastAsia" w:hint="eastAsia"/>
          <w:color w:val="000000"/>
          <w:szCs w:val="21"/>
        </w:rPr>
        <w:t>备案</w:t>
      </w:r>
      <w:r>
        <w:rPr>
          <w:rFonts w:asciiTheme="minorEastAsia" w:eastAsiaTheme="minorEastAsia" w:hAnsiTheme="minorEastAsia" w:cstheme="minorEastAsia" w:hint="eastAsia"/>
          <w:color w:val="000000"/>
          <w:szCs w:val="21"/>
          <w:u w:val="single"/>
        </w:rPr>
        <w:t>（填写具体份数）</w:t>
      </w:r>
      <w:r>
        <w:rPr>
          <w:rFonts w:asciiTheme="minorEastAsia" w:eastAsiaTheme="minorEastAsia" w:hAnsiTheme="minorEastAsia" w:cstheme="minorEastAsia" w:hint="eastAsia"/>
          <w:color w:val="000000"/>
          <w:szCs w:val="21"/>
        </w:rPr>
        <w:t>份，具有同等效力。</w:t>
      </w:r>
    </w:p>
    <w:p w:rsidR="009237E9" w:rsidRDefault="00050412">
      <w:pPr>
        <w:pStyle w:val="af"/>
        <w:spacing w:before="0" w:beforeAutospacing="0" w:after="0" w:afterAutospacing="0" w:line="360" w:lineRule="auto"/>
        <w:ind w:firstLine="482"/>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15.5其他：□无。□</w:t>
      </w:r>
      <w:r>
        <w:rPr>
          <w:rFonts w:asciiTheme="minorEastAsia" w:eastAsiaTheme="minorEastAsia" w:hAnsiTheme="minorEastAsia" w:cstheme="minorEastAsia" w:hint="eastAsia"/>
          <w:color w:val="000000"/>
          <w:szCs w:val="21"/>
          <w:u w:val="single"/>
        </w:rPr>
        <w:t>（按照实际情况编制填写需要增加的内容）</w:t>
      </w:r>
      <w:r>
        <w:rPr>
          <w:rFonts w:asciiTheme="minorEastAsia" w:eastAsiaTheme="minorEastAsia" w:hAnsiTheme="minorEastAsia" w:cstheme="minorEastAsia" w:hint="eastAsia"/>
          <w:color w:val="000000"/>
          <w:szCs w:val="21"/>
        </w:rPr>
        <w:t>。</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甲方：                        乙方：</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住所：                        住所：</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法定代表人（单位负责人）：              法定代表人（单位负责人）：</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联系方法：                      联系方法：</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开户银行：                      开户银行：</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账号：                        账号：</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签订地点：</w:t>
      </w:r>
      <w:r>
        <w:rPr>
          <w:rFonts w:asciiTheme="minorEastAsia" w:eastAsiaTheme="minorEastAsia" w:hAnsiTheme="minorEastAsia" w:cstheme="minorEastAsia" w:hint="eastAsia"/>
          <w:color w:val="000000"/>
          <w:szCs w:val="21"/>
          <w:u w:val="single"/>
        </w:rPr>
        <w:t>                </w:t>
      </w:r>
    </w:p>
    <w:p w:rsidR="009237E9" w:rsidRDefault="00050412">
      <w:pPr>
        <w:pStyle w:val="af"/>
        <w:spacing w:before="0" w:beforeAutospacing="0" w:after="0" w:afterAutospacing="0"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签订日期：</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u w:val="single"/>
        </w:rPr>
        <w:t>   </w:t>
      </w:r>
      <w:r>
        <w:rPr>
          <w:rFonts w:asciiTheme="minorEastAsia" w:eastAsiaTheme="minorEastAsia" w:hAnsiTheme="minorEastAsia" w:cstheme="minorEastAsia" w:hint="eastAsia"/>
          <w:color w:val="000000"/>
          <w:szCs w:val="21"/>
        </w:rPr>
        <w:t>日</w:t>
      </w:r>
    </w:p>
    <w:p w:rsidR="009237E9" w:rsidRDefault="009237E9">
      <w:pPr>
        <w:autoSpaceDE w:val="0"/>
        <w:autoSpaceDN w:val="0"/>
        <w:spacing w:line="360" w:lineRule="auto"/>
        <w:contextualSpacing/>
        <w:rPr>
          <w:rFonts w:asciiTheme="minorEastAsia" w:hAnsiTheme="minorEastAsia" w:cs="宋体"/>
          <w:kern w:val="0"/>
          <w:sz w:val="24"/>
          <w:szCs w:val="21"/>
        </w:rPr>
      </w:pPr>
    </w:p>
    <w:p w:rsidR="009237E9" w:rsidRDefault="009237E9">
      <w:pPr>
        <w:autoSpaceDE w:val="0"/>
        <w:autoSpaceDN w:val="0"/>
        <w:spacing w:line="360" w:lineRule="auto"/>
        <w:contextualSpacing/>
        <w:rPr>
          <w:rFonts w:asciiTheme="minorEastAsia" w:hAnsiTheme="minorEastAsia" w:cs="宋体"/>
          <w:kern w:val="0"/>
          <w:sz w:val="24"/>
          <w:szCs w:val="21"/>
        </w:rPr>
      </w:pPr>
    </w:p>
    <w:p w:rsidR="009237E9" w:rsidRDefault="009237E9">
      <w:pPr>
        <w:autoSpaceDE w:val="0"/>
        <w:autoSpaceDN w:val="0"/>
        <w:spacing w:line="360" w:lineRule="auto"/>
        <w:contextualSpacing/>
        <w:rPr>
          <w:rFonts w:asciiTheme="minorEastAsia" w:hAnsiTheme="minorEastAsia" w:cs="宋体"/>
          <w:kern w:val="0"/>
          <w:sz w:val="24"/>
          <w:szCs w:val="21"/>
        </w:rPr>
      </w:pPr>
    </w:p>
    <w:p w:rsidR="009237E9" w:rsidRDefault="009237E9">
      <w:pPr>
        <w:autoSpaceDE w:val="0"/>
        <w:autoSpaceDN w:val="0"/>
        <w:spacing w:line="360" w:lineRule="auto"/>
        <w:contextualSpacing/>
        <w:rPr>
          <w:rFonts w:asciiTheme="minorEastAsia" w:hAnsiTheme="minorEastAsia" w:cs="宋体"/>
          <w:kern w:val="0"/>
          <w:sz w:val="24"/>
          <w:szCs w:val="21"/>
        </w:rPr>
      </w:pPr>
    </w:p>
    <w:p w:rsidR="009237E9" w:rsidRDefault="009237E9">
      <w:pPr>
        <w:tabs>
          <w:tab w:val="left" w:pos="1260"/>
          <w:tab w:val="left" w:pos="2025"/>
        </w:tabs>
        <w:autoSpaceDE w:val="0"/>
        <w:autoSpaceDN w:val="0"/>
        <w:spacing w:line="360" w:lineRule="auto"/>
        <w:contextualSpacing/>
        <w:rPr>
          <w:rFonts w:asciiTheme="minorEastAsia" w:hAnsiTheme="minorEastAsia" w:cs="宋体"/>
          <w:b/>
          <w:kern w:val="0"/>
          <w:sz w:val="24"/>
          <w:szCs w:val="21"/>
        </w:rPr>
      </w:pPr>
    </w:p>
    <w:p w:rsidR="009237E9" w:rsidRDefault="009237E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37E9" w:rsidRDefault="00050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9237E9" w:rsidRDefault="009237E9">
      <w:pPr>
        <w:jc w:val="right"/>
        <w:rPr>
          <w:rStyle w:val="2Char"/>
          <w:rFonts w:ascii="宋体" w:hAnsi="宋体"/>
        </w:rPr>
      </w:pPr>
    </w:p>
    <w:p w:rsidR="009237E9" w:rsidRDefault="00050412">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p w:rsidR="009237E9" w:rsidRDefault="009237E9">
      <w:pPr>
        <w:jc w:val="left"/>
        <w:rPr>
          <w:rStyle w:val="2Char"/>
          <w:rFonts w:ascii="宋体" w:hAnsi="宋体"/>
        </w:rPr>
      </w:pPr>
    </w:p>
    <w:p w:rsidR="009237E9" w:rsidRDefault="009237E9">
      <w:pPr>
        <w:rPr>
          <w:rFonts w:ascii="宋体" w:hAnsi="宋体" w:cs="微软雅黑"/>
          <w:sz w:val="28"/>
          <w:szCs w:val="28"/>
          <w:u w:val="single"/>
        </w:rPr>
      </w:pPr>
    </w:p>
    <w:p w:rsidR="009237E9" w:rsidRDefault="00050412">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9237E9" w:rsidRDefault="009237E9">
      <w:pPr>
        <w:jc w:val="center"/>
        <w:rPr>
          <w:rFonts w:ascii="宋体" w:hAnsi="宋体" w:cs="微软雅黑"/>
          <w:sz w:val="28"/>
          <w:szCs w:val="28"/>
          <w:u w:val="single"/>
        </w:rPr>
      </w:pPr>
    </w:p>
    <w:p w:rsidR="009237E9" w:rsidRDefault="009237E9">
      <w:pPr>
        <w:rPr>
          <w:rFonts w:ascii="宋体" w:hAnsi="宋体" w:cs="微软雅黑"/>
          <w:sz w:val="20"/>
          <w:szCs w:val="20"/>
        </w:rPr>
      </w:pPr>
    </w:p>
    <w:p w:rsidR="009237E9" w:rsidRDefault="009237E9">
      <w:pPr>
        <w:rPr>
          <w:rFonts w:ascii="宋体" w:hAnsi="宋体" w:cs="微软雅黑"/>
          <w:sz w:val="20"/>
          <w:szCs w:val="20"/>
        </w:rPr>
      </w:pPr>
    </w:p>
    <w:p w:rsidR="009237E9" w:rsidRDefault="00050412">
      <w:pPr>
        <w:jc w:val="center"/>
        <w:rPr>
          <w:rFonts w:ascii="宋体" w:hAnsi="宋体" w:cs="微软雅黑"/>
          <w:sz w:val="72"/>
          <w:szCs w:val="72"/>
        </w:rPr>
      </w:pPr>
      <w:r>
        <w:rPr>
          <w:rFonts w:ascii="宋体" w:hAnsi="宋体" w:cs="微软雅黑" w:hint="eastAsia"/>
          <w:sz w:val="72"/>
          <w:szCs w:val="72"/>
        </w:rPr>
        <w:t>投 标 文 件</w:t>
      </w:r>
    </w:p>
    <w:p w:rsidR="009237E9" w:rsidRDefault="009237E9">
      <w:pPr>
        <w:rPr>
          <w:rFonts w:ascii="宋体" w:hAnsi="宋体" w:cs="微软雅黑"/>
          <w:sz w:val="28"/>
          <w:szCs w:val="28"/>
        </w:rPr>
      </w:pPr>
    </w:p>
    <w:p w:rsidR="009237E9" w:rsidRDefault="00050412">
      <w:pPr>
        <w:ind w:firstLineChars="1100" w:firstLine="3080"/>
        <w:rPr>
          <w:rFonts w:ascii="宋体" w:hAnsi="宋体" w:cs="微软雅黑"/>
          <w:sz w:val="28"/>
          <w:szCs w:val="28"/>
        </w:rPr>
      </w:pPr>
      <w:r>
        <w:rPr>
          <w:rFonts w:ascii="宋体" w:hAnsi="宋体" w:cs="微软雅黑" w:hint="eastAsia"/>
          <w:sz w:val="28"/>
          <w:szCs w:val="28"/>
        </w:rPr>
        <w:t>项目编号：</w:t>
      </w:r>
    </w:p>
    <w:p w:rsidR="009237E9" w:rsidRDefault="009237E9">
      <w:pPr>
        <w:pStyle w:val="a0"/>
        <w:ind w:firstLineChars="0" w:firstLine="0"/>
        <w:rPr>
          <w:rFonts w:hAnsi="宋体"/>
        </w:rPr>
      </w:pPr>
    </w:p>
    <w:p w:rsidR="009237E9" w:rsidRDefault="009237E9">
      <w:pPr>
        <w:pStyle w:val="a0"/>
        <w:ind w:firstLineChars="0" w:firstLine="0"/>
        <w:rPr>
          <w:rFonts w:hAnsi="宋体"/>
        </w:rPr>
      </w:pPr>
    </w:p>
    <w:p w:rsidR="009237E9" w:rsidRDefault="009237E9">
      <w:pPr>
        <w:pStyle w:val="a0"/>
        <w:ind w:firstLineChars="0" w:firstLine="0"/>
        <w:rPr>
          <w:rFonts w:hAnsi="宋体"/>
        </w:rPr>
      </w:pPr>
    </w:p>
    <w:p w:rsidR="009237E9" w:rsidRDefault="009237E9">
      <w:pPr>
        <w:rPr>
          <w:rFonts w:ascii="宋体" w:hAnsi="宋体" w:cs="微软雅黑"/>
          <w:sz w:val="28"/>
          <w:szCs w:val="28"/>
        </w:rPr>
      </w:pPr>
    </w:p>
    <w:p w:rsidR="009237E9" w:rsidRDefault="009237E9">
      <w:pPr>
        <w:pStyle w:val="a0"/>
        <w:ind w:firstLine="280"/>
        <w:rPr>
          <w:rFonts w:hAnsi="宋体" w:cs="微软雅黑"/>
          <w:sz w:val="28"/>
          <w:szCs w:val="28"/>
        </w:rPr>
      </w:pPr>
    </w:p>
    <w:p w:rsidR="009237E9" w:rsidRDefault="00050412">
      <w:pPr>
        <w:ind w:leftChars="514" w:left="1079" w:firstLineChars="500" w:firstLine="1400"/>
        <w:jc w:val="left"/>
        <w:rPr>
          <w:rFonts w:ascii="宋体" w:hAnsi="宋体" w:cs="微软雅黑"/>
          <w:sz w:val="28"/>
          <w:szCs w:val="28"/>
          <w:u w:val="single"/>
        </w:rPr>
      </w:pPr>
      <w:r>
        <w:rPr>
          <w:rFonts w:ascii="宋体" w:hAnsi="宋体" w:cs="微软雅黑" w:hint="eastAsia"/>
          <w:sz w:val="28"/>
          <w:szCs w:val="28"/>
        </w:rPr>
        <w:t>投  标  人：（盖单位章）</w:t>
      </w:r>
    </w:p>
    <w:p w:rsidR="009237E9" w:rsidRDefault="00050412">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9237E9" w:rsidRDefault="00050412">
      <w:pPr>
        <w:ind w:firstLineChars="1200" w:firstLine="3360"/>
        <w:rPr>
          <w:rFonts w:ascii="宋体" w:hAnsi="宋体"/>
          <w:b/>
          <w:snapToGrid w:val="0"/>
          <w:kern w:val="0"/>
          <w:sz w:val="36"/>
          <w:szCs w:val="36"/>
        </w:rPr>
      </w:pPr>
      <w:r>
        <w:rPr>
          <w:rFonts w:ascii="宋体" w:hAnsi="宋体" w:cs="微软雅黑" w:hint="eastAsia"/>
          <w:sz w:val="28"/>
          <w:szCs w:val="28"/>
        </w:rPr>
        <w:t>年    月    日</w:t>
      </w:r>
    </w:p>
    <w:p w:rsidR="009237E9" w:rsidRDefault="009237E9">
      <w:pPr>
        <w:jc w:val="center"/>
        <w:rPr>
          <w:rFonts w:ascii="方正小标宋简体" w:eastAsia="方正小标宋简体" w:hAnsi="方正小标宋简体" w:cs="方正小标宋简体"/>
          <w:sz w:val="32"/>
          <w:szCs w:val="32"/>
        </w:rPr>
      </w:pPr>
    </w:p>
    <w:p w:rsidR="009237E9" w:rsidRDefault="0005041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37E9">
        <w:tc>
          <w:tcPr>
            <w:tcW w:w="468" w:type="dxa"/>
            <w:vAlign w:val="center"/>
          </w:tcPr>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237E9" w:rsidRDefault="0005041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hint="eastAsia"/>
                <w:kern w:val="0"/>
                <w:szCs w:val="21"/>
              </w:rPr>
              <w:t>投标人应答索引表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hAnsi="宋体" w:hint="eastAsia"/>
                <w:kern w:val="0"/>
                <w:szCs w:val="21"/>
              </w:rPr>
              <w:t>开标一览表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hint="eastAsia"/>
                <w:kern w:val="0"/>
                <w:szCs w:val="21"/>
              </w:rPr>
              <w:t>投标函</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asciiTheme="majorEastAsia" w:eastAsiaTheme="majorEastAsia" w:hAnsiTheme="majorEastAsia" w:cstheme="majorEastAsia" w:hint="eastAsia"/>
                <w:bCs/>
                <w:szCs w:val="21"/>
                <w:lang w:val="zh-CN"/>
              </w:rPr>
              <w:t>法定代表人（单位负责人）</w:t>
            </w:r>
            <w:r>
              <w:rPr>
                <w:rFonts w:asciiTheme="majorEastAsia" w:eastAsiaTheme="majorEastAsia" w:hAnsiTheme="majorEastAsia" w:cstheme="majorEastAsia"/>
                <w:bCs/>
                <w:szCs w:val="21"/>
                <w:lang w:val="zh-CN"/>
              </w:rPr>
              <w:t>资</w:t>
            </w:r>
            <w:r>
              <w:rPr>
                <w:rFonts w:asciiTheme="majorEastAsia" w:eastAsiaTheme="majorEastAsia" w:hAnsiTheme="majorEastAsia" w:cstheme="majorEastAsia" w:hint="eastAsia"/>
                <w:bCs/>
                <w:szCs w:val="21"/>
                <w:lang w:val="zh-CN"/>
              </w:rPr>
              <w:t>格</w:t>
            </w:r>
            <w:r>
              <w:rPr>
                <w:rFonts w:asciiTheme="majorEastAsia" w:eastAsiaTheme="majorEastAsia" w:hAnsiTheme="majorEastAsia" w:cstheme="majorEastAsia"/>
                <w:bCs/>
                <w:szCs w:val="21"/>
                <w:lang w:val="zh-CN"/>
              </w:rPr>
              <w:t>证</w:t>
            </w:r>
            <w:r>
              <w:rPr>
                <w:rFonts w:asciiTheme="majorEastAsia" w:eastAsiaTheme="majorEastAsia" w:hAnsiTheme="majorEastAsia" w:cstheme="majorEastAsia" w:hint="eastAsia"/>
                <w:bCs/>
                <w:szCs w:val="21"/>
                <w:lang w:val="zh-CN"/>
              </w:rPr>
              <w:t>明</w:t>
            </w:r>
            <w:r>
              <w:rPr>
                <w:rFonts w:asciiTheme="majorEastAsia" w:eastAsiaTheme="majorEastAsia" w:hAnsiTheme="majorEastAsia" w:cstheme="majorEastAsia"/>
                <w:bCs/>
                <w:szCs w:val="21"/>
                <w:lang w:val="zh-CN"/>
              </w:rPr>
              <w:t>书</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hAnsi="宋体" w:hint="eastAsia"/>
                <w:kern w:val="0"/>
                <w:szCs w:val="21"/>
              </w:rPr>
              <w:t>法定代表人（单位负责人）授权书</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hAnsi="宋体" w:hint="eastAsia"/>
                <w:kern w:val="0"/>
                <w:szCs w:val="21"/>
              </w:rPr>
              <w:t>营业执照等证明</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asciiTheme="minorEastAsia" w:hAnsiTheme="minorEastAsia" w:hint="eastAsia"/>
                <w:bCs/>
                <w:szCs w:val="21"/>
              </w:rPr>
              <w:t>依法纳税凭据复印件</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restart"/>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37E9" w:rsidRDefault="0005041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37E9" w:rsidRDefault="009237E9">
            <w:pPr>
              <w:snapToGrid w:val="0"/>
              <w:spacing w:line="400" w:lineRule="exact"/>
              <w:rPr>
                <w:rFonts w:ascii="宋体" w:hAnsi="宋体" w:cs="微软雅黑"/>
                <w:szCs w:val="21"/>
              </w:rPr>
            </w:pP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37E9" w:rsidRDefault="009237E9">
            <w:pPr>
              <w:snapToGrid w:val="0"/>
              <w:spacing w:line="400" w:lineRule="exact"/>
              <w:rPr>
                <w:rFonts w:ascii="宋体" w:hAnsi="宋体" w:cs="微软雅黑"/>
                <w:szCs w:val="21"/>
              </w:rPr>
            </w:pP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37E9" w:rsidRDefault="009237E9">
            <w:pPr>
              <w:snapToGrid w:val="0"/>
              <w:spacing w:line="400" w:lineRule="exact"/>
              <w:rPr>
                <w:rFonts w:ascii="宋体" w:hAnsi="宋体" w:cs="微软雅黑"/>
                <w:szCs w:val="21"/>
              </w:rPr>
            </w:pP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37E9" w:rsidRDefault="009237E9">
            <w:pPr>
              <w:snapToGrid w:val="0"/>
              <w:spacing w:line="400" w:lineRule="exact"/>
              <w:rPr>
                <w:rFonts w:ascii="宋体" w:hAnsi="宋体" w:cs="微软雅黑"/>
                <w:szCs w:val="21"/>
              </w:rPr>
            </w:pP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37E9" w:rsidRDefault="009237E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hRule="exac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237E9" w:rsidRDefault="00050412">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237E9" w:rsidRDefault="009237E9">
            <w:pPr>
              <w:snapToGrid w:val="0"/>
              <w:spacing w:line="400" w:lineRule="exact"/>
              <w:jc w:val="center"/>
              <w:rPr>
                <w:rFonts w:ascii="宋体" w:hAnsi="宋体" w:cs="微软雅黑"/>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c>
          <w:tcPr>
            <w:tcW w:w="468" w:type="dxa"/>
            <w:vMerge w:val="restart"/>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37E9" w:rsidRDefault="0005041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37E9" w:rsidRDefault="0005041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37E9" w:rsidRDefault="0005041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技术人员职称证书</w:t>
            </w:r>
          </w:p>
        </w:tc>
        <w:tc>
          <w:tcPr>
            <w:tcW w:w="1559" w:type="dxa"/>
            <w:vAlign w:val="center"/>
          </w:tcPr>
          <w:p w:rsidR="009237E9" w:rsidRDefault="009237E9">
            <w:pPr>
              <w:pStyle w:val="ab"/>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r>
      <w:tr w:rsidR="009237E9">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c>
          <w:tcPr>
            <w:tcW w:w="709" w:type="dxa"/>
            <w:gridSpan w:val="2"/>
            <w:vMerge/>
            <w:tcBorders>
              <w:left w:val="single" w:sz="6" w:space="0" w:color="auto"/>
              <w:right w:val="single" w:sz="6" w:space="0" w:color="auto"/>
            </w:tcBorders>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c>
          <w:tcPr>
            <w:tcW w:w="2268" w:type="dxa"/>
            <w:tcBorders>
              <w:left w:val="single" w:sz="6" w:space="0" w:color="auto"/>
            </w:tcBorders>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用工合同</w:t>
            </w:r>
          </w:p>
        </w:tc>
        <w:tc>
          <w:tcPr>
            <w:tcW w:w="1559" w:type="dxa"/>
            <w:vAlign w:val="center"/>
          </w:tcPr>
          <w:p w:rsidR="009237E9" w:rsidRDefault="009237E9">
            <w:pPr>
              <w:pStyle w:val="ab"/>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r>
      <w:tr w:rsidR="009237E9">
        <w:tc>
          <w:tcPr>
            <w:tcW w:w="468" w:type="dxa"/>
            <w:vMerge/>
            <w:vAlign w:val="center"/>
          </w:tcPr>
          <w:p w:rsidR="009237E9" w:rsidRDefault="009237E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37E9" w:rsidRDefault="009237E9">
            <w:pPr>
              <w:pStyle w:val="ab"/>
              <w:kinsoku w:val="0"/>
              <w:overflowPunct w:val="0"/>
              <w:autoSpaceDE w:val="0"/>
              <w:autoSpaceDN w:val="0"/>
              <w:spacing w:line="320" w:lineRule="exact"/>
              <w:rPr>
                <w:rFonts w:hAnsi="宋体" w:cs="微软雅黑"/>
                <w:bCs/>
                <w:kern w:val="0"/>
                <w:szCs w:val="21"/>
              </w:rPr>
            </w:pPr>
          </w:p>
        </w:tc>
        <w:tc>
          <w:tcPr>
            <w:tcW w:w="2977" w:type="dxa"/>
            <w:gridSpan w:val="3"/>
            <w:tcBorders>
              <w:left w:val="single" w:sz="6" w:space="0" w:color="auto"/>
            </w:tcBorders>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asciiTheme="minorEastAsia" w:hAnsiTheme="minorEastAsia" w:hint="eastAsia"/>
                <w:bCs/>
                <w:szCs w:val="21"/>
              </w:rPr>
              <w:t>投标人相关承诺函或声明</w:t>
            </w:r>
          </w:p>
        </w:tc>
        <w:tc>
          <w:tcPr>
            <w:tcW w:w="1559" w:type="dxa"/>
            <w:vAlign w:val="center"/>
          </w:tcPr>
          <w:p w:rsidR="009237E9" w:rsidRDefault="009237E9">
            <w:pPr>
              <w:pStyle w:val="ab"/>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hint="eastAsia"/>
                <w:kern w:val="0"/>
                <w:szCs w:val="21"/>
              </w:rPr>
              <w:t>没有重大违法记录的声明</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237E9" w:rsidRDefault="00050412">
            <w:pPr>
              <w:pStyle w:val="ab"/>
              <w:kinsoku w:val="0"/>
              <w:overflowPunct w:val="0"/>
              <w:autoSpaceDE w:val="0"/>
              <w:autoSpaceDN w:val="0"/>
              <w:spacing w:line="320" w:lineRule="exact"/>
              <w:rPr>
                <w:rFonts w:hAnsi="宋体"/>
                <w:kern w:val="0"/>
                <w:szCs w:val="21"/>
              </w:rPr>
            </w:pPr>
            <w:r>
              <w:rPr>
                <w:rFonts w:hAnsi="宋体" w:cs="微软雅黑" w:hint="eastAsia"/>
                <w:bCs/>
                <w:kern w:val="0"/>
                <w:szCs w:val="21"/>
              </w:rPr>
              <w:t>投标人须具备的特殊资质证书</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asciiTheme="majorEastAsia" w:eastAsiaTheme="majorEastAsia" w:hAnsiTheme="majorEastAsia" w:cstheme="majorEastAsia" w:hint="eastAsia"/>
                <w:bCs/>
                <w:szCs w:val="21"/>
                <w:lang w:val="zh-CN"/>
              </w:rPr>
              <w:t>投标承诺函</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237E9" w:rsidRDefault="00050412">
            <w:pPr>
              <w:pStyle w:val="ab"/>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联合体协议</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237E9" w:rsidRDefault="00050412">
            <w:pPr>
              <w:pStyle w:val="ab"/>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投标人与参加本项目投标的其他供应商之间，单位负责人不为同一人并且不</w:t>
            </w:r>
            <w:r>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9237E9" w:rsidRDefault="00050412">
            <w:pPr>
              <w:pStyle w:val="ab"/>
              <w:kinsoku w:val="0"/>
              <w:overflowPunct w:val="0"/>
              <w:autoSpaceDE w:val="0"/>
              <w:autoSpaceDN w:val="0"/>
              <w:spacing w:line="320" w:lineRule="exact"/>
              <w:rPr>
                <w:rFonts w:asciiTheme="majorEastAsia" w:eastAsiaTheme="majorEastAsia" w:hAnsiTheme="majorEastAsia" w:cstheme="majorEastAsia"/>
                <w:bCs/>
                <w:szCs w:val="21"/>
                <w:lang w:val="zh-CN"/>
              </w:rPr>
            </w:pPr>
            <w:r>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技术规格偏离表</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技术方案（实施方案）</w:t>
            </w:r>
          </w:p>
        </w:tc>
        <w:tc>
          <w:tcPr>
            <w:tcW w:w="1559" w:type="dxa"/>
            <w:vAlign w:val="center"/>
          </w:tcPr>
          <w:p w:rsidR="009237E9" w:rsidRDefault="009237E9">
            <w:pPr>
              <w:jc w:val="center"/>
              <w:rPr>
                <w:szCs w:val="21"/>
              </w:rPr>
            </w:pPr>
          </w:p>
        </w:tc>
        <w:tc>
          <w:tcPr>
            <w:tcW w:w="1560" w:type="dxa"/>
            <w:tcBorders>
              <w:top w:val="single" w:sz="4" w:space="0" w:color="auto"/>
            </w:tcBorders>
            <w:vAlign w:val="center"/>
          </w:tcPr>
          <w:p w:rsidR="009237E9" w:rsidRDefault="009237E9">
            <w:pPr>
              <w:snapToGrid w:val="0"/>
              <w:spacing w:line="400" w:lineRule="exact"/>
              <w:rPr>
                <w:rFonts w:ascii="宋体" w:hAnsi="宋体" w:cs="微软雅黑"/>
                <w:szCs w:val="21"/>
              </w:rPr>
            </w:pPr>
          </w:p>
        </w:tc>
        <w:tc>
          <w:tcPr>
            <w:tcW w:w="2018" w:type="dxa"/>
            <w:tcBorders>
              <w:top w:val="single" w:sz="4" w:space="0" w:color="auto"/>
            </w:tcBorders>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售后服务方案</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业绩情况表</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中小企业声明函</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asciiTheme="minorEastAsia" w:eastAsiaTheme="minorEastAsia" w:hAnsiTheme="minorEastAsia" w:cs="仿宋_GB2312" w:hint="eastAsia"/>
                <w:szCs w:val="21"/>
                <w:lang w:val="zh-CN"/>
              </w:rPr>
              <w:t>残疾人福利性单位声明函</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监狱企业证明文件</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1089"/>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1058" w:type="dxa"/>
            <w:gridSpan w:val="2"/>
            <w:tcBorders>
              <w:right w:val="single" w:sz="4" w:space="0" w:color="auto"/>
            </w:tcBorders>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CCC</w:t>
            </w:r>
            <w:r>
              <w:rPr>
                <w:rFonts w:hAnsi="宋体" w:cs="微软雅黑" w:hint="eastAsia"/>
                <w:bCs/>
                <w:kern w:val="0"/>
                <w:szCs w:val="21"/>
              </w:rPr>
              <w:t>强制性产品认证</w:t>
            </w:r>
          </w:p>
        </w:tc>
        <w:tc>
          <w:tcPr>
            <w:tcW w:w="2693" w:type="dxa"/>
            <w:gridSpan w:val="2"/>
            <w:tcBorders>
              <w:left w:val="single" w:sz="4" w:space="0" w:color="auto"/>
            </w:tcBorders>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9237E9" w:rsidRDefault="009237E9">
            <w:pPr>
              <w:pStyle w:val="ab"/>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r w:rsidR="009237E9">
        <w:trPr>
          <w:trHeight w:val="510"/>
        </w:trPr>
        <w:tc>
          <w:tcPr>
            <w:tcW w:w="468" w:type="dxa"/>
            <w:vAlign w:val="center"/>
          </w:tcPr>
          <w:p w:rsidR="009237E9" w:rsidRDefault="0005041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237E9" w:rsidRDefault="00050412">
            <w:pPr>
              <w:pStyle w:val="ab"/>
              <w:kinsoku w:val="0"/>
              <w:overflowPunct w:val="0"/>
              <w:autoSpaceDE w:val="0"/>
              <w:autoSpaceDN w:val="0"/>
              <w:spacing w:line="320" w:lineRule="exact"/>
              <w:rPr>
                <w:rFonts w:hAnsi="宋体" w:cs="微软雅黑"/>
                <w:bCs/>
                <w:kern w:val="0"/>
                <w:szCs w:val="21"/>
              </w:rPr>
            </w:pPr>
            <w:r>
              <w:rPr>
                <w:rFonts w:hAnsi="宋体" w:cs="微软雅黑" w:hint="eastAsia"/>
                <w:bCs/>
                <w:kern w:val="0"/>
                <w:szCs w:val="21"/>
              </w:rPr>
              <w:t>其它资料</w:t>
            </w:r>
          </w:p>
        </w:tc>
        <w:tc>
          <w:tcPr>
            <w:tcW w:w="1559" w:type="dxa"/>
            <w:vAlign w:val="center"/>
          </w:tcPr>
          <w:p w:rsidR="009237E9" w:rsidRDefault="009237E9">
            <w:pPr>
              <w:jc w:val="center"/>
              <w:rPr>
                <w:szCs w:val="21"/>
              </w:rPr>
            </w:pPr>
          </w:p>
        </w:tc>
        <w:tc>
          <w:tcPr>
            <w:tcW w:w="1560" w:type="dxa"/>
            <w:vAlign w:val="center"/>
          </w:tcPr>
          <w:p w:rsidR="009237E9" w:rsidRDefault="009237E9">
            <w:pPr>
              <w:snapToGrid w:val="0"/>
              <w:spacing w:line="400" w:lineRule="exact"/>
              <w:rPr>
                <w:rFonts w:ascii="宋体" w:hAnsi="宋体" w:cs="微软雅黑"/>
                <w:szCs w:val="21"/>
              </w:rPr>
            </w:pPr>
          </w:p>
        </w:tc>
        <w:tc>
          <w:tcPr>
            <w:tcW w:w="2018" w:type="dxa"/>
            <w:vAlign w:val="center"/>
          </w:tcPr>
          <w:p w:rsidR="009237E9" w:rsidRDefault="009237E9">
            <w:pPr>
              <w:snapToGrid w:val="0"/>
              <w:spacing w:line="400" w:lineRule="exact"/>
              <w:rPr>
                <w:rFonts w:ascii="宋体" w:hAnsi="宋体" w:cs="微软雅黑"/>
                <w:szCs w:val="21"/>
              </w:rPr>
            </w:pPr>
          </w:p>
        </w:tc>
      </w:tr>
    </w:tbl>
    <w:p w:rsidR="009237E9" w:rsidRDefault="00050412">
      <w:pPr>
        <w:tabs>
          <w:tab w:val="left" w:pos="1260"/>
        </w:tabs>
        <w:autoSpaceDE w:val="0"/>
        <w:autoSpaceDN w:val="0"/>
        <w:adjustRightInd w:val="0"/>
        <w:ind w:leftChars="-1" w:left="420"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rPr>
        <w:t>函情况</w:t>
      </w:r>
      <w:proofErr w:type="gramEnd"/>
      <w:r>
        <w:rPr>
          <w:rFonts w:ascii="楷体" w:eastAsia="楷体" w:hAnsi="楷体" w:hint="eastAsia"/>
          <w:color w:val="000000"/>
          <w:sz w:val="24"/>
        </w:rPr>
        <w:t>填写其中一项即可。</w:t>
      </w:r>
    </w:p>
    <w:p w:rsidR="009237E9" w:rsidRDefault="00050412">
      <w:pPr>
        <w:tabs>
          <w:tab w:val="left" w:pos="1260"/>
        </w:tabs>
        <w:autoSpaceDE w:val="0"/>
        <w:autoSpaceDN w:val="0"/>
        <w:adjustRightInd w:val="0"/>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“第六章资格审查与评标”资格审查表中序号6要求提供，根据所提供证明材料或承诺函（声明）情况填写其中一项即可。</w:t>
      </w:r>
    </w:p>
    <w:p w:rsidR="009237E9" w:rsidRDefault="009237E9">
      <w:pPr>
        <w:tabs>
          <w:tab w:val="left" w:pos="1260"/>
        </w:tabs>
        <w:autoSpaceDE w:val="0"/>
        <w:autoSpaceDN w:val="0"/>
        <w:adjustRightInd w:val="0"/>
        <w:ind w:leftChars="202" w:left="424"/>
        <w:contextualSpacing/>
        <w:rPr>
          <w:rFonts w:ascii="楷体" w:eastAsia="楷体" w:hAnsi="楷体"/>
          <w:color w:val="000000"/>
          <w:sz w:val="24"/>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050412">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9237E9" w:rsidRDefault="009237E9">
      <w:pPr>
        <w:pStyle w:val="ab"/>
        <w:spacing w:line="360" w:lineRule="auto"/>
        <w:jc w:val="center"/>
        <w:rPr>
          <w:rFonts w:asciiTheme="majorEastAsia" w:eastAsiaTheme="majorEastAsia" w:hAnsiTheme="majorEastAsia"/>
          <w:b/>
          <w:snapToGrid w:val="0"/>
          <w:kern w:val="0"/>
          <w:sz w:val="28"/>
          <w:szCs w:val="28"/>
        </w:rPr>
      </w:pPr>
    </w:p>
    <w:p w:rsidR="009237E9" w:rsidRDefault="00050412" w:rsidP="00727874">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237E9" w:rsidRDefault="00050412">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37E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37E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cs="宋体"/>
                <w:szCs w:val="21"/>
                <w:lang w:val="zh-CN"/>
              </w:rPr>
            </w:pPr>
          </w:p>
        </w:tc>
      </w:tr>
      <w:tr w:rsidR="009237E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ind w:firstLine="240"/>
              <w:rPr>
                <w:rFonts w:asciiTheme="minorEastAsia" w:hAnsiTheme="minorEastAsia" w:cs="宋体"/>
                <w:szCs w:val="21"/>
                <w:lang w:val="zh-CN"/>
              </w:rPr>
            </w:pPr>
          </w:p>
        </w:tc>
      </w:tr>
    </w:tbl>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投标人名称：</w:t>
      </w:r>
      <w:r>
        <w:rPr>
          <w:rFonts w:asciiTheme="minorEastAsia" w:hAnsiTheme="minorEastAsia" w:cs="宋体" w:hint="eastAsia"/>
          <w:sz w:val="24"/>
          <w:szCs w:val="21"/>
          <w:u w:val="single"/>
          <w:lang w:val="zh-CN"/>
        </w:rPr>
        <w:t xml:space="preserve">     （全称）   </w:t>
      </w:r>
      <w:r>
        <w:rPr>
          <w:rFonts w:asciiTheme="minorEastAsia" w:hAnsiTheme="minorEastAsia" w:cs="宋体" w:hint="eastAsia"/>
          <w:sz w:val="24"/>
          <w:szCs w:val="21"/>
          <w:lang w:val="zh-CN"/>
        </w:rPr>
        <w:t>（公章）：</w:t>
      </w:r>
    </w:p>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投标人法定代表人（单位负责人）或授权代表签字：</w:t>
      </w:r>
    </w:p>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日期：年月日</w:t>
      </w:r>
    </w:p>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注：1、交付日期指完成该项目的最终时间（日历天）。</w:t>
      </w:r>
    </w:p>
    <w:p w:rsidR="009237E9" w:rsidRDefault="00050412">
      <w:pPr>
        <w:autoSpaceDE w:val="0"/>
        <w:autoSpaceDN w:val="0"/>
        <w:adjustRightInd w:val="0"/>
        <w:spacing w:line="480" w:lineRule="auto"/>
        <w:ind w:firstLineChars="200" w:firstLine="480"/>
        <w:rPr>
          <w:rFonts w:asciiTheme="minorEastAsia" w:hAnsiTheme="minorEastAsia" w:cs="宋体"/>
          <w:sz w:val="24"/>
          <w:szCs w:val="21"/>
          <w:lang w:val="zh-CN"/>
        </w:rPr>
      </w:pPr>
      <w:r>
        <w:rPr>
          <w:rFonts w:asciiTheme="minorEastAsia" w:hAnsiTheme="minorEastAsia" w:cs="宋体" w:hint="eastAsia"/>
          <w:sz w:val="24"/>
          <w:szCs w:val="21"/>
          <w:lang w:val="zh-CN"/>
        </w:rPr>
        <w:t>2、如招标公告明确项目交付日期以年为单位，本表应填写完成该项目的年限。</w:t>
      </w:r>
    </w:p>
    <w:p w:rsidR="009237E9" w:rsidRDefault="009237E9">
      <w:pPr>
        <w:autoSpaceDE w:val="0"/>
        <w:autoSpaceDN w:val="0"/>
        <w:adjustRightInd w:val="0"/>
        <w:spacing w:line="360" w:lineRule="auto"/>
        <w:rPr>
          <w:rFonts w:ascii="宋体" w:cs="宋体"/>
          <w:lang w:val="zh-CN"/>
        </w:rPr>
      </w:pPr>
    </w:p>
    <w:p w:rsidR="009237E9" w:rsidRDefault="009237E9">
      <w:pPr>
        <w:autoSpaceDE w:val="0"/>
        <w:autoSpaceDN w:val="0"/>
        <w:adjustRightInd w:val="0"/>
        <w:spacing w:line="360" w:lineRule="auto"/>
        <w:rPr>
          <w:rFonts w:ascii="宋体" w:cs="宋体"/>
          <w:lang w:val="zh-CN"/>
        </w:rPr>
      </w:pPr>
    </w:p>
    <w:p w:rsidR="009237E9" w:rsidRDefault="009237E9">
      <w:pPr>
        <w:autoSpaceDE w:val="0"/>
        <w:autoSpaceDN w:val="0"/>
        <w:adjustRightInd w:val="0"/>
        <w:spacing w:line="360" w:lineRule="auto"/>
        <w:rPr>
          <w:rFonts w:asciiTheme="minorEastAsia" w:hAnsiTheme="minorEastAsia" w:cs="黑体"/>
          <w:b/>
          <w:bCs/>
          <w:sz w:val="44"/>
          <w:szCs w:val="44"/>
          <w:lang w:val="zh-CN"/>
        </w:rPr>
      </w:pPr>
    </w:p>
    <w:p w:rsidR="009237E9" w:rsidRDefault="00050412">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9237E9" w:rsidRDefault="00050412">
      <w:pPr>
        <w:tabs>
          <w:tab w:val="left" w:pos="2820"/>
          <w:tab w:val="center" w:pos="4422"/>
        </w:tabs>
        <w:autoSpaceDE w:val="0"/>
        <w:autoSpaceDN w:val="0"/>
        <w:adjustRightInd w:val="0"/>
        <w:spacing w:line="360" w:lineRule="auto"/>
        <w:jc w:val="left"/>
        <w:rPr>
          <w:rFonts w:asciiTheme="majorEastAsia" w:eastAsiaTheme="majorEastAsia" w:hAnsiTheme="majorEastAsia"/>
          <w:b/>
          <w:snapToGrid w:val="0"/>
          <w:kern w:val="0"/>
          <w:sz w:val="22"/>
        </w:rPr>
      </w:pPr>
      <w:r>
        <w:rPr>
          <w:rFonts w:asciiTheme="minorEastAsia" w:hAnsiTheme="minorEastAsia" w:cs="黑体"/>
          <w:b/>
          <w:bCs/>
          <w:sz w:val="28"/>
          <w:szCs w:val="28"/>
          <w:lang w:val="zh-CN"/>
        </w:rPr>
        <w:lastRenderedPageBreak/>
        <w:tab/>
      </w:r>
      <w:r>
        <w:rPr>
          <w:rFonts w:asciiTheme="minorEastAsia" w:hAnsiTheme="minorEastAsia" w:cs="黑体"/>
          <w:b/>
          <w:bCs/>
          <w:sz w:val="32"/>
          <w:szCs w:val="28"/>
          <w:lang w:val="zh-CN"/>
        </w:rPr>
        <w:tab/>
      </w:r>
      <w:r>
        <w:rPr>
          <w:rFonts w:asciiTheme="minorEastAsia" w:hAnsiTheme="minorEastAsia" w:cs="黑体" w:hint="eastAsia"/>
          <w:b/>
          <w:bCs/>
          <w:sz w:val="32"/>
          <w:szCs w:val="28"/>
          <w:lang w:val="zh-CN"/>
        </w:rPr>
        <w:t>三、资格审查证明材料</w:t>
      </w:r>
    </w:p>
    <w:p w:rsidR="009237E9" w:rsidRPr="00F90128" w:rsidRDefault="00050412">
      <w:pPr>
        <w:pStyle w:val="ab"/>
        <w:spacing w:line="360" w:lineRule="auto"/>
        <w:jc w:val="center"/>
        <w:rPr>
          <w:rFonts w:asciiTheme="majorEastAsia" w:eastAsiaTheme="majorEastAsia" w:hAnsiTheme="majorEastAsia"/>
          <w:b/>
          <w:snapToGrid w:val="0"/>
          <w:kern w:val="0"/>
          <w:sz w:val="24"/>
          <w:szCs w:val="24"/>
        </w:rPr>
      </w:pPr>
      <w:r w:rsidRPr="00F90128">
        <w:rPr>
          <w:rFonts w:asciiTheme="majorEastAsia" w:eastAsiaTheme="majorEastAsia" w:hAnsiTheme="majorEastAsia" w:hint="eastAsia"/>
          <w:b/>
          <w:snapToGrid w:val="0"/>
          <w:kern w:val="0"/>
          <w:sz w:val="24"/>
          <w:szCs w:val="24"/>
        </w:rPr>
        <w:t>3.1 投 标 函</w:t>
      </w:r>
    </w:p>
    <w:p w:rsidR="009237E9" w:rsidRPr="00F90128" w:rsidRDefault="009237E9">
      <w:pPr>
        <w:pStyle w:val="ab"/>
        <w:spacing w:line="360" w:lineRule="auto"/>
        <w:jc w:val="center"/>
        <w:rPr>
          <w:rFonts w:asciiTheme="majorEastAsia" w:eastAsiaTheme="majorEastAsia" w:hAnsiTheme="majorEastAsia"/>
          <w:b/>
          <w:snapToGrid w:val="0"/>
          <w:kern w:val="0"/>
          <w:sz w:val="36"/>
          <w:szCs w:val="28"/>
        </w:rPr>
      </w:pPr>
    </w:p>
    <w:p w:rsidR="009237E9" w:rsidRPr="00F90128" w:rsidRDefault="00050412">
      <w:pPr>
        <w:adjustRightInd w:val="0"/>
        <w:spacing w:line="360" w:lineRule="auto"/>
        <w:contextualSpacing/>
        <w:rPr>
          <w:rFonts w:asciiTheme="minorEastAsia" w:hAnsiTheme="minorEastAsia"/>
          <w:b/>
          <w:snapToGrid w:val="0"/>
          <w:kern w:val="0"/>
          <w:sz w:val="24"/>
          <w:szCs w:val="21"/>
        </w:rPr>
      </w:pPr>
      <w:r w:rsidRPr="00F90128">
        <w:rPr>
          <w:rFonts w:asciiTheme="minorEastAsia" w:hAnsiTheme="minorEastAsia" w:hint="eastAsia"/>
          <w:snapToGrid w:val="0"/>
          <w:kern w:val="0"/>
          <w:sz w:val="24"/>
          <w:szCs w:val="21"/>
        </w:rPr>
        <w:t>致：</w:t>
      </w:r>
      <w:r w:rsidRPr="00F90128">
        <w:rPr>
          <w:rFonts w:asciiTheme="minorEastAsia" w:hAnsiTheme="minorEastAsia" w:hint="eastAsia"/>
          <w:b/>
          <w:snapToGrid w:val="0"/>
          <w:kern w:val="0"/>
          <w:sz w:val="24"/>
          <w:szCs w:val="21"/>
        </w:rPr>
        <w:t>（采购人）</w:t>
      </w:r>
    </w:p>
    <w:p w:rsidR="009237E9" w:rsidRPr="00F90128" w:rsidRDefault="00050412">
      <w:pPr>
        <w:adjustRightInd w:val="0"/>
        <w:spacing w:line="360" w:lineRule="auto"/>
        <w:ind w:firstLineChars="200" w:firstLine="480"/>
        <w:contextualSpacing/>
        <w:outlineLvl w:val="0"/>
        <w:rPr>
          <w:rFonts w:asciiTheme="minorEastAsia" w:hAnsiTheme="minorEastAsia"/>
          <w:snapToGrid w:val="0"/>
          <w:kern w:val="0"/>
          <w:sz w:val="24"/>
          <w:szCs w:val="21"/>
          <w:u w:val="single"/>
        </w:rPr>
      </w:pPr>
      <w:r w:rsidRPr="00F90128">
        <w:rPr>
          <w:rFonts w:asciiTheme="minorEastAsia" w:hAnsiTheme="minorEastAsia" w:hint="eastAsia"/>
          <w:snapToGrid w:val="0"/>
          <w:kern w:val="0"/>
          <w:sz w:val="24"/>
          <w:szCs w:val="21"/>
        </w:rPr>
        <w:t>根据贵方</w:t>
      </w:r>
      <w:r w:rsidRPr="00F90128">
        <w:rPr>
          <w:rFonts w:asciiTheme="minorEastAsia" w:hAnsiTheme="minorEastAsia" w:hint="eastAsia"/>
          <w:snapToGrid w:val="0"/>
          <w:kern w:val="0"/>
          <w:sz w:val="24"/>
          <w:szCs w:val="21"/>
          <w:u w:val="single"/>
        </w:rPr>
        <w:t>（项目名称、招标编号）</w:t>
      </w:r>
      <w:r w:rsidRPr="00F90128">
        <w:rPr>
          <w:rFonts w:asciiTheme="minorEastAsia" w:hAnsiTheme="minorEastAsia" w:hint="eastAsia"/>
          <w:snapToGrid w:val="0"/>
          <w:kern w:val="0"/>
          <w:sz w:val="24"/>
          <w:szCs w:val="21"/>
        </w:rPr>
        <w:t>采购的招标公告及投标邀请，</w:t>
      </w:r>
      <w:r w:rsidRPr="00F90128">
        <w:rPr>
          <w:rFonts w:asciiTheme="minorEastAsia" w:hAnsiTheme="minorEastAsia" w:hint="eastAsia"/>
          <w:snapToGrid w:val="0"/>
          <w:kern w:val="0"/>
          <w:sz w:val="24"/>
          <w:szCs w:val="21"/>
          <w:u w:val="single"/>
        </w:rPr>
        <w:t>（姓名和职务）</w:t>
      </w:r>
      <w:r w:rsidRPr="00F90128">
        <w:rPr>
          <w:rFonts w:asciiTheme="minorEastAsia" w:hAnsiTheme="minorEastAsia" w:hint="eastAsia"/>
          <w:snapToGrid w:val="0"/>
          <w:kern w:val="0"/>
          <w:sz w:val="24"/>
          <w:szCs w:val="21"/>
        </w:rPr>
        <w:t>被正式授权并代表投标人</w:t>
      </w:r>
      <w:r w:rsidRPr="00F90128">
        <w:rPr>
          <w:rFonts w:asciiTheme="minorEastAsia" w:hAnsiTheme="minorEastAsia" w:hint="eastAsia"/>
          <w:snapToGrid w:val="0"/>
          <w:kern w:val="0"/>
          <w:sz w:val="24"/>
          <w:szCs w:val="21"/>
          <w:u w:val="single"/>
        </w:rPr>
        <w:t>（投标人名称、地址）</w:t>
      </w:r>
      <w:r w:rsidRPr="00F90128">
        <w:rPr>
          <w:rFonts w:asciiTheme="minorEastAsia" w:hAnsiTheme="minorEastAsia" w:hint="eastAsia"/>
          <w:snapToGrid w:val="0"/>
          <w:kern w:val="0"/>
          <w:sz w:val="24"/>
          <w:szCs w:val="21"/>
        </w:rPr>
        <w:t>提交。</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napToGrid w:val="0"/>
          <w:kern w:val="0"/>
          <w:sz w:val="24"/>
          <w:szCs w:val="21"/>
        </w:rPr>
      </w:pPr>
      <w:r w:rsidRPr="00F90128">
        <w:rPr>
          <w:rFonts w:asciiTheme="minorEastAsia" w:hAnsiTheme="minorEastAsia" w:hint="eastAsia"/>
          <w:snapToGrid w:val="0"/>
          <w:kern w:val="0"/>
          <w:sz w:val="24"/>
          <w:szCs w:val="21"/>
        </w:rPr>
        <w:t>我方确认收到贵方提供的</w:t>
      </w:r>
      <w:r w:rsidRPr="00F90128">
        <w:rPr>
          <w:rFonts w:asciiTheme="minorEastAsia" w:hAnsiTheme="minorEastAsia" w:hint="eastAsia"/>
          <w:snapToGrid w:val="0"/>
          <w:kern w:val="0"/>
          <w:sz w:val="24"/>
          <w:szCs w:val="21"/>
          <w:u w:val="single"/>
        </w:rPr>
        <w:t xml:space="preserve">            （</w:t>
      </w:r>
      <w:r w:rsidRPr="00F90128">
        <w:rPr>
          <w:rFonts w:asciiTheme="minorEastAsia" w:eastAsiaTheme="minorEastAsia" w:hAnsiTheme="minorEastAsia" w:hint="eastAsia"/>
          <w:snapToGrid w:val="0"/>
          <w:kern w:val="0"/>
          <w:sz w:val="24"/>
          <w:szCs w:val="21"/>
        </w:rPr>
        <w:t>项目名称、招标编号）招标文件的全部内容。</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napToGrid w:val="0"/>
          <w:kern w:val="0"/>
          <w:sz w:val="24"/>
          <w:szCs w:val="21"/>
        </w:rPr>
      </w:pPr>
      <w:r w:rsidRPr="00F90128">
        <w:rPr>
          <w:rFonts w:asciiTheme="minorEastAsia" w:eastAsiaTheme="minorEastAsia" w:hAnsiTheme="minorEastAsia" w:hint="eastAsia"/>
          <w:snapToGrid w:val="0"/>
          <w:kern w:val="0"/>
          <w:sz w:val="24"/>
          <w:szCs w:val="21"/>
        </w:rPr>
        <w:t>我方在参与投标前已详细研究了招标文件的所有内容，包括澄清、修改文件（如果有）和所有已提供的参考资料以及有关附件，我方完全明白并认为此招标文件没</w:t>
      </w:r>
      <w:proofErr w:type="gramStart"/>
      <w:r w:rsidRPr="00F90128">
        <w:rPr>
          <w:rFonts w:asciiTheme="minorEastAsia" w:eastAsiaTheme="minorEastAsia" w:hAnsiTheme="minorEastAsia" w:hint="eastAsia"/>
          <w:snapToGrid w:val="0"/>
          <w:kern w:val="0"/>
          <w:sz w:val="24"/>
          <w:szCs w:val="21"/>
        </w:rPr>
        <w:t>有倾</w:t>
      </w:r>
      <w:proofErr w:type="gramEnd"/>
      <w:r w:rsidRPr="00F90128">
        <w:rPr>
          <w:rFonts w:asciiTheme="minorEastAsia" w:eastAsiaTheme="minorEastAsia" w:hAnsiTheme="minorEastAsia" w:hint="eastAsia"/>
          <w:snapToGrid w:val="0"/>
          <w:kern w:val="0"/>
          <w:sz w:val="24"/>
          <w:szCs w:val="21"/>
        </w:rPr>
        <w:t>向性，也不存在排斥潜在投标供应商的内容，我方同意招标文件的相关条款和</w:t>
      </w:r>
      <w:r w:rsidRPr="00F90128">
        <w:rPr>
          <w:rFonts w:asciiTheme="minorEastAsia" w:eastAsiaTheme="minorEastAsia" w:hAnsiTheme="minorEastAsia" w:hint="eastAsia"/>
          <w:sz w:val="24"/>
          <w:szCs w:val="21"/>
        </w:rPr>
        <w:t>已完全理解并接受招标文件的各项规定和要求及资金支付规定，对招标文件的合理性、合法性不再有异议。</w:t>
      </w:r>
    </w:p>
    <w:p w:rsidR="009237E9" w:rsidRPr="00F90128" w:rsidRDefault="00050412">
      <w:pPr>
        <w:adjustRightInd w:val="0"/>
        <w:spacing w:line="360" w:lineRule="auto"/>
        <w:ind w:firstLineChars="200" w:firstLine="480"/>
        <w:contextualSpacing/>
        <w:rPr>
          <w:rFonts w:asciiTheme="minorEastAsia" w:hAnsiTheme="minorEastAsia"/>
          <w:snapToGrid w:val="0"/>
          <w:kern w:val="0"/>
          <w:sz w:val="24"/>
          <w:szCs w:val="21"/>
        </w:rPr>
      </w:pPr>
      <w:r w:rsidRPr="00F90128">
        <w:rPr>
          <w:rFonts w:asciiTheme="minorEastAsia" w:hAnsiTheme="minorEastAsia" w:hint="eastAsia"/>
          <w:i/>
          <w:snapToGrid w:val="0"/>
          <w:kern w:val="0"/>
          <w:sz w:val="24"/>
          <w:szCs w:val="21"/>
          <w:u w:val="single"/>
        </w:rPr>
        <w:t xml:space="preserve">(投标人名称)     </w:t>
      </w:r>
      <w:r w:rsidRPr="00F90128">
        <w:rPr>
          <w:rFonts w:asciiTheme="minorEastAsia" w:hAnsiTheme="minorEastAsia" w:hint="eastAsia"/>
          <w:snapToGrid w:val="0"/>
          <w:kern w:val="0"/>
          <w:sz w:val="24"/>
          <w:szCs w:val="21"/>
        </w:rPr>
        <w:t>作为投标人正式授权</w:t>
      </w:r>
      <w:r w:rsidRPr="00F90128">
        <w:rPr>
          <w:rFonts w:asciiTheme="minorEastAsia" w:hAnsiTheme="minorEastAsia" w:hint="eastAsia"/>
          <w:i/>
          <w:snapToGrid w:val="0"/>
          <w:kern w:val="0"/>
          <w:sz w:val="24"/>
          <w:szCs w:val="21"/>
          <w:u w:val="single"/>
        </w:rPr>
        <w:t xml:space="preserve">(授权代表全名, 职务)       </w:t>
      </w:r>
      <w:r w:rsidRPr="00F90128">
        <w:rPr>
          <w:rFonts w:asciiTheme="minorEastAsia" w:hAnsiTheme="minorEastAsia" w:hint="eastAsia"/>
          <w:snapToGrid w:val="0"/>
          <w:kern w:val="0"/>
          <w:sz w:val="24"/>
          <w:szCs w:val="21"/>
        </w:rPr>
        <w:t>代表我方全权处理有关本投标的一切事宜。</w:t>
      </w:r>
    </w:p>
    <w:p w:rsidR="009237E9" w:rsidRPr="00F90128" w:rsidRDefault="00050412">
      <w:pPr>
        <w:adjustRightInd w:val="0"/>
        <w:spacing w:line="360" w:lineRule="auto"/>
        <w:ind w:firstLineChars="200" w:firstLine="480"/>
        <w:contextualSpacing/>
        <w:rPr>
          <w:rFonts w:asciiTheme="minorEastAsia" w:hAnsiTheme="minorEastAsia"/>
          <w:snapToGrid w:val="0"/>
          <w:kern w:val="0"/>
          <w:sz w:val="24"/>
          <w:szCs w:val="21"/>
        </w:rPr>
      </w:pPr>
      <w:r w:rsidRPr="00F90128">
        <w:rPr>
          <w:rFonts w:asciiTheme="minorEastAsia" w:hAnsiTheme="minorEastAsia" w:hint="eastAsia"/>
          <w:snapToGrid w:val="0"/>
          <w:kern w:val="0"/>
          <w:sz w:val="24"/>
          <w:szCs w:val="21"/>
        </w:rPr>
        <w:t>在此提交的投标文件，正本一份，副本</w:t>
      </w:r>
      <w:r w:rsidR="00443B40" w:rsidRPr="00F90128">
        <w:rPr>
          <w:rFonts w:asciiTheme="minorEastAsia" w:hAnsiTheme="minorEastAsia" w:hint="eastAsia"/>
          <w:snapToGrid w:val="0"/>
          <w:kern w:val="0"/>
          <w:sz w:val="24"/>
          <w:szCs w:val="21"/>
          <w:u w:val="single"/>
        </w:rPr>
        <w:t xml:space="preserve">    </w:t>
      </w:r>
      <w:r w:rsidRPr="00F90128">
        <w:rPr>
          <w:rFonts w:asciiTheme="minorEastAsia" w:hAnsiTheme="minorEastAsia" w:hint="eastAsia"/>
          <w:snapToGrid w:val="0"/>
          <w:kern w:val="0"/>
          <w:sz w:val="24"/>
          <w:szCs w:val="21"/>
        </w:rPr>
        <w:t>份,电子版文件</w:t>
      </w:r>
      <w:r w:rsidRPr="00F90128">
        <w:rPr>
          <w:rFonts w:asciiTheme="minorEastAsia" w:hAnsiTheme="minorEastAsia" w:hint="eastAsia"/>
          <w:snapToGrid w:val="0"/>
          <w:kern w:val="0"/>
          <w:sz w:val="24"/>
          <w:szCs w:val="21"/>
          <w:u w:val="single"/>
        </w:rPr>
        <w:t xml:space="preserve">    </w:t>
      </w:r>
      <w:r w:rsidRPr="00F90128">
        <w:rPr>
          <w:rFonts w:asciiTheme="minorEastAsia" w:hAnsiTheme="minorEastAsia" w:hint="eastAsia"/>
          <w:snapToGrid w:val="0"/>
          <w:kern w:val="0"/>
          <w:sz w:val="24"/>
          <w:szCs w:val="21"/>
        </w:rPr>
        <w:t>份。</w:t>
      </w:r>
    </w:p>
    <w:p w:rsidR="009237E9" w:rsidRPr="00F90128" w:rsidRDefault="00050412">
      <w:pPr>
        <w:adjustRightInd w:val="0"/>
        <w:spacing w:line="360" w:lineRule="auto"/>
        <w:ind w:firstLineChars="200" w:firstLine="480"/>
        <w:contextualSpacing/>
        <w:rPr>
          <w:rFonts w:asciiTheme="minorEastAsia" w:hAnsiTheme="minorEastAsia" w:cs="Courier New"/>
          <w:sz w:val="24"/>
          <w:szCs w:val="21"/>
        </w:rPr>
      </w:pPr>
      <w:r w:rsidRPr="00F90128">
        <w:rPr>
          <w:rFonts w:asciiTheme="minorEastAsia" w:hAnsiTheme="minorEastAsia" w:cs="Courier New" w:hint="eastAsia"/>
          <w:sz w:val="24"/>
          <w:szCs w:val="21"/>
        </w:rPr>
        <w:t>我方已完全明白招标文件的所有条款要求，并申明如下：</w:t>
      </w:r>
    </w:p>
    <w:p w:rsidR="009237E9" w:rsidRPr="00F90128" w:rsidRDefault="00050412">
      <w:pPr>
        <w:adjustRightInd w:val="0"/>
        <w:spacing w:line="360" w:lineRule="auto"/>
        <w:ind w:firstLineChars="200" w:firstLine="480"/>
        <w:contextualSpacing/>
        <w:rPr>
          <w:rFonts w:asciiTheme="minorEastAsia" w:hAnsiTheme="minorEastAsia" w:cs="Courier New"/>
          <w:sz w:val="24"/>
          <w:szCs w:val="21"/>
        </w:rPr>
      </w:pPr>
      <w:r w:rsidRPr="00F90128">
        <w:rPr>
          <w:rFonts w:asciiTheme="minorEastAsia" w:hAnsiTheme="minorEastAsia" w:cs="Courier New" w:hint="eastAsia"/>
          <w:sz w:val="24"/>
          <w:szCs w:val="21"/>
        </w:rPr>
        <w:t xml:space="preserve">一、按招标文件提供的全部货物与相关服务的投标总报价大写，小写。        </w:t>
      </w:r>
    </w:p>
    <w:p w:rsidR="009237E9" w:rsidRPr="00F90128" w:rsidRDefault="00050412">
      <w:pPr>
        <w:adjustRightInd w:val="0"/>
        <w:spacing w:line="360" w:lineRule="auto"/>
        <w:ind w:firstLineChars="200" w:firstLine="480"/>
        <w:contextualSpacing/>
        <w:rPr>
          <w:rFonts w:asciiTheme="minorEastAsia" w:hAnsiTheme="minorEastAsia" w:cs="Courier New"/>
          <w:sz w:val="24"/>
          <w:szCs w:val="21"/>
        </w:rPr>
      </w:pPr>
      <w:r w:rsidRPr="00F90128">
        <w:rPr>
          <w:rFonts w:asciiTheme="minorEastAsia" w:hAnsiTheme="minorEastAsia" w:cs="Courier New" w:hint="eastAsia"/>
          <w:sz w:val="24"/>
          <w:szCs w:val="21"/>
        </w:rPr>
        <w:t>二、本投标文件的有效期为投标截止时间起</w:t>
      </w:r>
      <w:r w:rsidRPr="00F90128">
        <w:rPr>
          <w:rFonts w:asciiTheme="minorEastAsia" w:hAnsiTheme="minorEastAsia" w:cs="Courier New" w:hint="eastAsia"/>
          <w:sz w:val="24"/>
          <w:szCs w:val="21"/>
          <w:u w:val="single"/>
        </w:rPr>
        <w:t xml:space="preserve">    </w:t>
      </w:r>
      <w:r w:rsidRPr="00F90128">
        <w:rPr>
          <w:rFonts w:asciiTheme="minorEastAsia" w:hAnsiTheme="minorEastAsia" w:hint="eastAsia"/>
          <w:snapToGrid w:val="0"/>
          <w:kern w:val="0"/>
          <w:sz w:val="24"/>
          <w:szCs w:val="21"/>
        </w:rPr>
        <w:t>天。</w:t>
      </w:r>
      <w:r w:rsidRPr="00F90128">
        <w:rPr>
          <w:rFonts w:asciiTheme="minorEastAsia" w:hAnsiTheme="minorEastAsia" w:cs="Courier New" w:hint="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Courier New"/>
          <w:szCs w:val="21"/>
        </w:rPr>
      </w:pPr>
      <w:r w:rsidRPr="00F90128">
        <w:rPr>
          <w:rFonts w:asciiTheme="minorEastAsia" w:eastAsiaTheme="minorEastAsia" w:hAnsiTheme="minorEastAsia" w:cs="Courier New" w:hint="eastAsia"/>
          <w:szCs w:val="21"/>
        </w:rPr>
        <w:t>三、我方明白并同意，在规定的开标日之后，投标有效期之内撤销投标的，则我方承担违背投标承诺的责任追究。</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Courier New"/>
          <w:szCs w:val="21"/>
        </w:rPr>
      </w:pPr>
      <w:r w:rsidRPr="00F90128">
        <w:rPr>
          <w:rFonts w:asciiTheme="minorEastAsia" w:eastAsiaTheme="minorEastAsia" w:hAnsiTheme="minorEastAsia" w:cs="Courier New" w:hint="eastAsia"/>
          <w:szCs w:val="21"/>
        </w:rPr>
        <w:t>四、我方同意按照贵方可能提出的要求而提供与投标有关的任何其它数据、信息或资料。</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Courier New"/>
          <w:szCs w:val="21"/>
        </w:rPr>
      </w:pPr>
      <w:r w:rsidRPr="00F90128">
        <w:rPr>
          <w:rFonts w:asciiTheme="minorEastAsia" w:eastAsiaTheme="minorEastAsia" w:hAnsiTheme="minorEastAsia" w:cs="Courier New" w:hint="eastAsia"/>
          <w:szCs w:val="21"/>
        </w:rPr>
        <w:t>五、我方理解贵方不一定接受最低投标价或任何贵方可能收到的投标。</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Courier New"/>
          <w:szCs w:val="21"/>
        </w:rPr>
      </w:pPr>
      <w:r w:rsidRPr="00F90128">
        <w:rPr>
          <w:rFonts w:asciiTheme="minorEastAsia" w:eastAsiaTheme="minorEastAsia" w:hAnsiTheme="minorEastAsia" w:cs="Courier New" w:hint="eastAsia"/>
          <w:szCs w:val="21"/>
        </w:rPr>
        <w:t>六、我方如果中标，将保证履行招标文件及其澄清、修改文件（如果有）中的全部</w:t>
      </w:r>
      <w:r w:rsidRPr="00F90128">
        <w:rPr>
          <w:rFonts w:asciiTheme="minorEastAsia" w:eastAsiaTheme="minorEastAsia" w:hAnsiTheme="minorEastAsia" w:cs="Courier New" w:hint="eastAsia"/>
          <w:szCs w:val="21"/>
        </w:rPr>
        <w:lastRenderedPageBreak/>
        <w:t>责任和义务，按质、按量、按期完成《项目需求》及《合同书》中的全部任务。</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Courier New"/>
          <w:szCs w:val="21"/>
        </w:rPr>
      </w:pPr>
      <w:r w:rsidRPr="00F90128">
        <w:rPr>
          <w:rFonts w:asciiTheme="minorEastAsia" w:eastAsiaTheme="minorEastAsia" w:hAnsiTheme="minorEastAsia" w:cs="Courier New" w:hint="eastAsia"/>
          <w:szCs w:val="21"/>
        </w:rPr>
        <w:t>七、我方在此保证所提交的所有文件和全部说明是真实的和正确的。</w:t>
      </w:r>
    </w:p>
    <w:p w:rsidR="009237E9" w:rsidRPr="00F90128" w:rsidRDefault="00050412">
      <w:pPr>
        <w:pStyle w:val="af"/>
        <w:adjustRightInd w:val="0"/>
        <w:spacing w:line="360" w:lineRule="auto"/>
        <w:ind w:firstLineChars="200" w:firstLine="480"/>
        <w:contextualSpacing/>
        <w:rPr>
          <w:rFonts w:asciiTheme="minorEastAsia" w:eastAsiaTheme="minorEastAsia" w:hAnsiTheme="minorEastAsia" w:cs="宋体"/>
          <w:szCs w:val="21"/>
        </w:rPr>
      </w:pPr>
      <w:r w:rsidRPr="00F90128">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cs="Arial"/>
          <w:sz w:val="24"/>
          <w:szCs w:val="21"/>
        </w:rPr>
      </w:pPr>
      <w:r w:rsidRPr="00F90128">
        <w:rPr>
          <w:rFonts w:asciiTheme="minorEastAsia" w:eastAsiaTheme="minorEastAsia" w:hAnsiTheme="minorEastAsia" w:cs="Arial" w:hint="eastAsia"/>
          <w:sz w:val="24"/>
          <w:szCs w:val="21"/>
        </w:rPr>
        <w:t>九、我方具备《政府采购法》第二十二条规定的条件；承诺如下：</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cs="Arial"/>
          <w:sz w:val="24"/>
          <w:szCs w:val="21"/>
        </w:rPr>
      </w:pPr>
      <w:r w:rsidRPr="00F90128">
        <w:rPr>
          <w:rFonts w:asciiTheme="minorEastAsia" w:eastAsiaTheme="minorEastAsia" w:hAnsiTheme="minorEastAsia" w:cs="Arial" w:hint="eastAsia"/>
          <w:sz w:val="24"/>
          <w:szCs w:val="21"/>
        </w:rPr>
        <w:t>（1） 具有独立承担民事责任能力的在中华人民共和国境内注册的法人或其他组织或自然人，有效的营业执照（或事业法人登记证或身份证等相关证明）。</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eastAsiaTheme="minorEastAsia" w:hAnsiTheme="minorEastAsia" w:cs="Arial" w:hint="eastAsia"/>
          <w:sz w:val="24"/>
          <w:szCs w:val="21"/>
        </w:rPr>
        <w:t>（2）</w:t>
      </w:r>
      <w:r w:rsidRPr="00F90128">
        <w:rPr>
          <w:rFonts w:asciiTheme="minorEastAsia" w:hAnsiTheme="minorEastAsia" w:cs="Arial" w:hint="eastAsia"/>
          <w:sz w:val="24"/>
          <w:szCs w:val="21"/>
        </w:rPr>
        <w:t>我方已依法缴纳了各项税费及社会保险费用，如有需要，可随时向采购人提供近三个月内的相关缴费证明，以便核查。</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eastAsiaTheme="minorEastAsia" w:hAnsiTheme="minorEastAsia" w:cs="Arial" w:hint="eastAsia"/>
          <w:sz w:val="24"/>
          <w:szCs w:val="21"/>
        </w:rPr>
        <w:t>（3）</w:t>
      </w:r>
      <w:r w:rsidRPr="00F90128">
        <w:rPr>
          <w:rFonts w:asciiTheme="minorEastAsia" w:hAnsiTheme="minorEastAsia" w:cs="Arial" w:hint="eastAsia"/>
          <w:sz w:val="24"/>
          <w:szCs w:val="21"/>
        </w:rPr>
        <w:t>我方已依法建立健全的财务会计制度，如有需要，可随时向采购人提供相关证明材料，以便核查。</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eastAsiaTheme="minorEastAsia" w:hAnsiTheme="minorEastAsia" w:cs="Arial" w:hint="eastAsia"/>
          <w:sz w:val="24"/>
          <w:szCs w:val="21"/>
        </w:rPr>
        <w:t>（4）</w:t>
      </w:r>
      <w:r w:rsidRPr="00F90128">
        <w:rPr>
          <w:rFonts w:asciiTheme="minorEastAsia" w:hAnsiTheme="minorEastAsia" w:cs="Arial" w:hint="eastAsia"/>
          <w:sz w:val="24"/>
          <w:szCs w:val="21"/>
        </w:rPr>
        <w:t>参加政府采购活动前三年内，在经营活动中没有重大违法记录。</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eastAsiaTheme="minorEastAsia" w:hAnsiTheme="minorEastAsia" w:cs="Arial" w:hint="eastAsia"/>
          <w:sz w:val="24"/>
          <w:szCs w:val="21"/>
        </w:rPr>
        <w:t>（5）</w:t>
      </w:r>
      <w:r w:rsidRPr="00F90128">
        <w:rPr>
          <w:rFonts w:asciiTheme="minorEastAsia" w:hAnsiTheme="minorEastAsia" w:cs="Arial" w:hint="eastAsia"/>
          <w:sz w:val="24"/>
          <w:szCs w:val="21"/>
        </w:rPr>
        <w:t>符合法律、行政法规规定的其他条件。</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hAnsiTheme="minorEastAsia" w:cs="宋体" w:hint="eastAsia"/>
          <w:sz w:val="24"/>
          <w:szCs w:val="21"/>
        </w:rPr>
        <w:t>以上内容如有虚假或与事实不符的，评审委员会可将</w:t>
      </w:r>
      <w:r w:rsidRPr="00F90128">
        <w:rPr>
          <w:rFonts w:asciiTheme="minorEastAsia" w:hAnsiTheme="minorEastAsia" w:cs="Arial" w:hint="eastAsia"/>
          <w:sz w:val="24"/>
          <w:szCs w:val="21"/>
        </w:rPr>
        <w:t>我方做无效投标处理，我方愿意承担相应的法律责任。</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十、我方具备履行合同所必需的设备和专业技术能力。</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z w:val="24"/>
          <w:szCs w:val="21"/>
        </w:rPr>
      </w:pPr>
      <w:r w:rsidRPr="00F90128">
        <w:rPr>
          <w:rFonts w:asciiTheme="minorEastAsia" w:eastAsiaTheme="minorEastAsia" w:hAnsiTheme="minorEastAsia" w:hint="eastAsia"/>
          <w:snapToGrid w:val="0"/>
          <w:kern w:val="0"/>
          <w:sz w:val="24"/>
          <w:szCs w:val="21"/>
        </w:rPr>
        <w:t>十一、</w:t>
      </w:r>
      <w:r w:rsidRPr="00F90128">
        <w:rPr>
          <w:rFonts w:asciiTheme="minorEastAsia" w:eastAsiaTheme="minorEastAsia" w:hAnsiTheme="minorEastAsia" w:hint="eastAsia"/>
          <w:sz w:val="24"/>
          <w:szCs w:val="21"/>
        </w:rPr>
        <w:t>我方对在本函及投标文件中所作的所有承诺承担法律责任。</w:t>
      </w:r>
    </w:p>
    <w:p w:rsidR="009237E9" w:rsidRPr="00F90128" w:rsidRDefault="00050412">
      <w:pPr>
        <w:pStyle w:val="ab"/>
        <w:tabs>
          <w:tab w:val="left" w:pos="3375"/>
        </w:tabs>
        <w:adjustRightInd w:val="0"/>
        <w:snapToGrid w:val="0"/>
        <w:spacing w:line="360" w:lineRule="auto"/>
        <w:rPr>
          <w:rFonts w:asciiTheme="minorEastAsia" w:eastAsiaTheme="minorEastAsia" w:hAnsiTheme="minorEastAsia"/>
          <w:sz w:val="24"/>
          <w:szCs w:val="21"/>
        </w:rPr>
      </w:pPr>
      <w:r w:rsidRPr="00F90128">
        <w:rPr>
          <w:rFonts w:asciiTheme="minorEastAsia" w:eastAsiaTheme="minorEastAsia" w:hAnsiTheme="minorEastAsia"/>
          <w:sz w:val="24"/>
          <w:szCs w:val="21"/>
        </w:rPr>
        <w:tab/>
      </w:r>
    </w:p>
    <w:p w:rsidR="009237E9" w:rsidRPr="00F90128" w:rsidRDefault="00050412">
      <w:pPr>
        <w:pStyle w:val="ab"/>
        <w:adjustRightInd w:val="0"/>
        <w:snapToGrid w:val="0"/>
        <w:spacing w:line="360" w:lineRule="auto"/>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所有与本招标有关的一切正式</w:t>
      </w:r>
      <w:proofErr w:type="gramStart"/>
      <w:r w:rsidRPr="00F90128">
        <w:rPr>
          <w:rFonts w:asciiTheme="minorEastAsia" w:eastAsiaTheme="minorEastAsia" w:hAnsiTheme="minorEastAsia" w:hint="eastAsia"/>
          <w:sz w:val="24"/>
          <w:szCs w:val="21"/>
        </w:rPr>
        <w:t>往来请</w:t>
      </w:r>
      <w:proofErr w:type="gramEnd"/>
      <w:r w:rsidRPr="00F90128">
        <w:rPr>
          <w:rFonts w:asciiTheme="minorEastAsia" w:eastAsiaTheme="minorEastAsia" w:hAnsiTheme="minorEastAsia" w:hint="eastAsia"/>
          <w:sz w:val="24"/>
          <w:szCs w:val="21"/>
        </w:rPr>
        <w:t>寄：</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地    址：.  邮政编码： .</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电    话： .  传    真：  .</w:t>
      </w:r>
    </w:p>
    <w:p w:rsidR="009237E9" w:rsidRPr="00F90128" w:rsidRDefault="00050412">
      <w:pPr>
        <w:pStyle w:val="ab"/>
        <w:adjustRightInd w:val="0"/>
        <w:spacing w:line="360" w:lineRule="auto"/>
        <w:ind w:firstLineChars="200" w:firstLine="480"/>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 xml:space="preserve">投标人代表姓名：.  职    </w:t>
      </w:r>
      <w:proofErr w:type="gramStart"/>
      <w:r w:rsidRPr="00F90128">
        <w:rPr>
          <w:rFonts w:asciiTheme="minorEastAsia" w:eastAsiaTheme="minorEastAsia" w:hAnsiTheme="minorEastAsia" w:hint="eastAsia"/>
          <w:sz w:val="24"/>
          <w:szCs w:val="21"/>
        </w:rPr>
        <w:t>务</w:t>
      </w:r>
      <w:proofErr w:type="gramEnd"/>
      <w:r w:rsidRPr="00F90128">
        <w:rPr>
          <w:rFonts w:asciiTheme="minorEastAsia" w:eastAsiaTheme="minorEastAsia" w:hAnsiTheme="minorEastAsia" w:hint="eastAsia"/>
          <w:sz w:val="24"/>
          <w:szCs w:val="21"/>
        </w:rPr>
        <w:t>： .</w:t>
      </w:r>
    </w:p>
    <w:p w:rsidR="009237E9" w:rsidRPr="00F90128" w:rsidRDefault="009237E9">
      <w:pPr>
        <w:pStyle w:val="ab"/>
        <w:adjustRightInd w:val="0"/>
        <w:spacing w:line="360" w:lineRule="auto"/>
        <w:ind w:firstLineChars="200" w:firstLine="480"/>
        <w:contextualSpacing/>
        <w:rPr>
          <w:rFonts w:asciiTheme="minorEastAsia" w:eastAsiaTheme="minorEastAsia" w:hAnsiTheme="minorEastAsia"/>
          <w:sz w:val="24"/>
          <w:szCs w:val="21"/>
        </w:rPr>
      </w:pPr>
    </w:p>
    <w:p w:rsidR="009237E9" w:rsidRPr="00F90128" w:rsidRDefault="00050412">
      <w:pPr>
        <w:pStyle w:val="ab"/>
        <w:adjustRightInd w:val="0"/>
        <w:spacing w:line="360" w:lineRule="auto"/>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 xml:space="preserve">投标人法定代表人（或法定代表人授权代表）签字或盖章：         </w:t>
      </w:r>
    </w:p>
    <w:p w:rsidR="009237E9" w:rsidRPr="00F90128" w:rsidRDefault="00050412">
      <w:pPr>
        <w:pStyle w:val="ab"/>
        <w:adjustRightInd w:val="0"/>
        <w:spacing w:line="360" w:lineRule="auto"/>
        <w:contextualSpacing/>
        <w:rPr>
          <w:rFonts w:asciiTheme="minorEastAsia" w:eastAsiaTheme="minorEastAsia" w:hAnsiTheme="minorEastAsia"/>
          <w:sz w:val="24"/>
          <w:szCs w:val="21"/>
        </w:rPr>
      </w:pPr>
      <w:r w:rsidRPr="00F90128">
        <w:rPr>
          <w:rFonts w:asciiTheme="minorEastAsia" w:eastAsiaTheme="minorEastAsia" w:hAnsiTheme="minorEastAsia" w:hint="eastAsia"/>
          <w:sz w:val="24"/>
          <w:szCs w:val="21"/>
        </w:rPr>
        <w:t xml:space="preserve">投标人名称（盖章）：            </w:t>
      </w:r>
    </w:p>
    <w:p w:rsidR="009237E9" w:rsidRPr="00F90128" w:rsidRDefault="009237E9">
      <w:pPr>
        <w:adjustRightInd w:val="0"/>
        <w:snapToGrid w:val="0"/>
        <w:spacing w:line="360" w:lineRule="auto"/>
        <w:rPr>
          <w:rFonts w:asciiTheme="minorEastAsia" w:hAnsiTheme="minorEastAsia" w:cs="宋体"/>
          <w:sz w:val="24"/>
          <w:szCs w:val="21"/>
        </w:rPr>
      </w:pPr>
    </w:p>
    <w:p w:rsidR="009237E9" w:rsidRPr="00F90128" w:rsidRDefault="009237E9">
      <w:pPr>
        <w:adjustRightInd w:val="0"/>
        <w:snapToGrid w:val="0"/>
        <w:spacing w:line="360" w:lineRule="auto"/>
        <w:ind w:firstLineChars="2050" w:firstLine="4920"/>
        <w:rPr>
          <w:rFonts w:asciiTheme="minorEastAsia" w:hAnsiTheme="minorEastAsia" w:cs="宋体"/>
          <w:sz w:val="24"/>
          <w:szCs w:val="21"/>
        </w:rPr>
      </w:pPr>
    </w:p>
    <w:p w:rsidR="009237E9" w:rsidRPr="00F90128" w:rsidRDefault="00050412">
      <w:pPr>
        <w:adjustRightInd w:val="0"/>
        <w:snapToGrid w:val="0"/>
        <w:spacing w:line="360" w:lineRule="auto"/>
        <w:jc w:val="right"/>
        <w:rPr>
          <w:rFonts w:asciiTheme="minorEastAsia" w:hAnsiTheme="minorEastAsia" w:cs="宋体"/>
          <w:sz w:val="24"/>
          <w:szCs w:val="21"/>
        </w:rPr>
      </w:pPr>
      <w:r w:rsidRPr="00F90128">
        <w:rPr>
          <w:rFonts w:asciiTheme="minorEastAsia" w:hAnsiTheme="minorEastAsia" w:cs="宋体" w:hint="eastAsia"/>
          <w:sz w:val="24"/>
          <w:szCs w:val="21"/>
        </w:rPr>
        <w:t>日期：    年    月    日</w:t>
      </w:r>
    </w:p>
    <w:p w:rsidR="009237E9" w:rsidRPr="00F90128" w:rsidRDefault="00050412">
      <w:pPr>
        <w:spacing w:line="480" w:lineRule="exact"/>
        <w:jc w:val="center"/>
        <w:rPr>
          <w:rFonts w:asciiTheme="majorEastAsia" w:eastAsiaTheme="majorEastAsia" w:hAnsiTheme="majorEastAsia"/>
          <w:b/>
          <w:bCs/>
          <w:sz w:val="24"/>
        </w:rPr>
      </w:pPr>
      <w:r w:rsidRPr="00F90128">
        <w:rPr>
          <w:rFonts w:asciiTheme="majorEastAsia" w:eastAsiaTheme="majorEastAsia" w:hAnsiTheme="majorEastAsia" w:hint="eastAsia"/>
          <w:b/>
          <w:bCs/>
          <w:sz w:val="24"/>
        </w:rPr>
        <w:lastRenderedPageBreak/>
        <w:t>3.2 法定代表人（单位负责人）</w:t>
      </w:r>
      <w:r w:rsidRPr="00F90128">
        <w:rPr>
          <w:rFonts w:asciiTheme="majorEastAsia" w:eastAsiaTheme="majorEastAsia" w:hAnsiTheme="majorEastAsia"/>
          <w:b/>
          <w:bCs/>
          <w:sz w:val="24"/>
        </w:rPr>
        <w:t>资</w:t>
      </w:r>
      <w:r w:rsidRPr="00F90128">
        <w:rPr>
          <w:rFonts w:asciiTheme="majorEastAsia" w:eastAsiaTheme="majorEastAsia" w:hAnsiTheme="majorEastAsia" w:hint="eastAsia"/>
          <w:b/>
          <w:bCs/>
          <w:sz w:val="24"/>
        </w:rPr>
        <w:t>格</w:t>
      </w:r>
      <w:r w:rsidRPr="00F90128">
        <w:rPr>
          <w:rFonts w:asciiTheme="majorEastAsia" w:eastAsiaTheme="majorEastAsia" w:hAnsiTheme="majorEastAsia"/>
          <w:b/>
          <w:bCs/>
          <w:sz w:val="24"/>
        </w:rPr>
        <w:t>证</w:t>
      </w:r>
      <w:r w:rsidRPr="00F90128">
        <w:rPr>
          <w:rFonts w:asciiTheme="majorEastAsia" w:eastAsiaTheme="majorEastAsia" w:hAnsiTheme="majorEastAsia" w:hint="eastAsia"/>
          <w:b/>
          <w:bCs/>
          <w:sz w:val="24"/>
        </w:rPr>
        <w:t>明</w:t>
      </w:r>
      <w:r w:rsidRPr="00F90128">
        <w:rPr>
          <w:rFonts w:asciiTheme="majorEastAsia" w:eastAsiaTheme="majorEastAsia" w:hAnsiTheme="majorEastAsia"/>
          <w:b/>
          <w:bCs/>
          <w:sz w:val="24"/>
        </w:rPr>
        <w:t>书</w:t>
      </w:r>
    </w:p>
    <w:p w:rsidR="009237E9" w:rsidRPr="00F90128" w:rsidRDefault="009237E9" w:rsidP="009237E9">
      <w:pPr>
        <w:autoSpaceDE w:val="0"/>
        <w:autoSpaceDN w:val="0"/>
        <w:adjustRightInd w:val="0"/>
        <w:spacing w:line="480" w:lineRule="auto"/>
        <w:ind w:firstLineChars="257" w:firstLine="617"/>
        <w:rPr>
          <w:rFonts w:ascii="宋体" w:hAnsi="宋体"/>
          <w:sz w:val="24"/>
        </w:rPr>
      </w:pPr>
    </w:p>
    <w:p w:rsidR="009237E9" w:rsidRPr="00F90128" w:rsidRDefault="00050412">
      <w:pPr>
        <w:pStyle w:val="13"/>
        <w:spacing w:line="480" w:lineRule="auto"/>
        <w:ind w:firstLineChars="225" w:firstLine="540"/>
        <w:jc w:val="left"/>
        <w:rPr>
          <w:rFonts w:asciiTheme="minorEastAsia" w:hAnsiTheme="minorEastAsia"/>
          <w:szCs w:val="21"/>
        </w:rPr>
      </w:pPr>
      <w:r w:rsidRPr="00F90128">
        <w:rPr>
          <w:rFonts w:asciiTheme="minorEastAsia" w:hAnsiTheme="minorEastAsia"/>
          <w:szCs w:val="21"/>
        </w:rPr>
        <w:t>单</w:t>
      </w:r>
      <w:r w:rsidRPr="00F90128">
        <w:rPr>
          <w:rFonts w:asciiTheme="minorEastAsia" w:hAnsiTheme="minorEastAsia" w:hint="eastAsia"/>
          <w:szCs w:val="21"/>
        </w:rPr>
        <w:t>位名</w:t>
      </w:r>
      <w:r w:rsidRPr="00F90128">
        <w:rPr>
          <w:rFonts w:asciiTheme="minorEastAsia" w:hAnsiTheme="minorEastAsia"/>
          <w:szCs w:val="21"/>
        </w:rPr>
        <w:t>称</w:t>
      </w:r>
      <w:r w:rsidRPr="00F90128">
        <w:rPr>
          <w:rFonts w:asciiTheme="minorEastAsia" w:hAnsiTheme="minorEastAsia" w:hint="eastAsia"/>
          <w:szCs w:val="21"/>
        </w:rPr>
        <w:t>：</w:t>
      </w:r>
    </w:p>
    <w:p w:rsidR="009237E9" w:rsidRPr="00F90128" w:rsidRDefault="00050412">
      <w:pPr>
        <w:pStyle w:val="13"/>
        <w:spacing w:line="480" w:lineRule="auto"/>
        <w:ind w:firstLineChars="225" w:firstLine="540"/>
        <w:jc w:val="left"/>
        <w:rPr>
          <w:rFonts w:asciiTheme="minorEastAsia" w:hAnsiTheme="minorEastAsia"/>
          <w:szCs w:val="21"/>
        </w:rPr>
      </w:pPr>
      <w:r w:rsidRPr="00F90128">
        <w:rPr>
          <w:rFonts w:asciiTheme="minorEastAsia" w:hAnsiTheme="minorEastAsia" w:hint="eastAsia"/>
          <w:szCs w:val="21"/>
        </w:rPr>
        <w:t>地址：</w:t>
      </w:r>
    </w:p>
    <w:p w:rsidR="009237E9" w:rsidRPr="00F90128" w:rsidRDefault="00050412">
      <w:pPr>
        <w:pStyle w:val="13"/>
        <w:spacing w:line="480" w:lineRule="auto"/>
        <w:ind w:firstLineChars="225" w:firstLine="540"/>
        <w:jc w:val="left"/>
        <w:rPr>
          <w:rFonts w:asciiTheme="minorEastAsia" w:hAnsiTheme="minorEastAsia"/>
          <w:szCs w:val="21"/>
        </w:rPr>
      </w:pPr>
      <w:r w:rsidRPr="00F90128">
        <w:rPr>
          <w:rFonts w:asciiTheme="minorEastAsia" w:hAnsiTheme="minorEastAsia" w:hint="eastAsia"/>
          <w:szCs w:val="21"/>
        </w:rPr>
        <w:t>姓名：       性</w:t>
      </w:r>
      <w:r w:rsidRPr="00F90128">
        <w:rPr>
          <w:rFonts w:asciiTheme="minorEastAsia" w:hAnsiTheme="minorEastAsia"/>
          <w:szCs w:val="21"/>
        </w:rPr>
        <w:t>别</w:t>
      </w:r>
      <w:r w:rsidRPr="00F90128">
        <w:rPr>
          <w:rFonts w:asciiTheme="minorEastAsia" w:hAnsiTheme="minorEastAsia" w:hint="eastAsia"/>
          <w:szCs w:val="21"/>
        </w:rPr>
        <w:t>：     年</w:t>
      </w:r>
      <w:r w:rsidRPr="00F90128">
        <w:rPr>
          <w:rFonts w:asciiTheme="minorEastAsia" w:hAnsiTheme="minorEastAsia"/>
          <w:szCs w:val="21"/>
        </w:rPr>
        <w:t>龄</w:t>
      </w:r>
      <w:r w:rsidRPr="00F90128">
        <w:rPr>
          <w:rFonts w:asciiTheme="minorEastAsia" w:hAnsiTheme="minorEastAsia" w:hint="eastAsia"/>
          <w:szCs w:val="21"/>
        </w:rPr>
        <w:t>：</w:t>
      </w:r>
      <w:r w:rsidRPr="00F90128">
        <w:rPr>
          <w:rFonts w:asciiTheme="minorEastAsia" w:hAnsiTheme="minorEastAsia"/>
          <w:szCs w:val="21"/>
        </w:rPr>
        <w:t xml:space="preserve">     职务</w:t>
      </w:r>
      <w:r w:rsidRPr="00F90128">
        <w:rPr>
          <w:rFonts w:asciiTheme="minorEastAsia" w:hAnsiTheme="minorEastAsia" w:hint="eastAsia"/>
          <w:szCs w:val="21"/>
        </w:rPr>
        <w:t xml:space="preserve">：        </w:t>
      </w:r>
    </w:p>
    <w:p w:rsidR="009237E9" w:rsidRPr="00F90128" w:rsidRDefault="00050412">
      <w:pPr>
        <w:pStyle w:val="13"/>
        <w:spacing w:line="480" w:lineRule="auto"/>
        <w:ind w:firstLineChars="225" w:firstLine="540"/>
        <w:jc w:val="left"/>
        <w:rPr>
          <w:rFonts w:asciiTheme="minorEastAsia" w:hAnsiTheme="minorEastAsia"/>
          <w:szCs w:val="21"/>
        </w:rPr>
      </w:pPr>
      <w:r w:rsidRPr="00F90128">
        <w:rPr>
          <w:rFonts w:asciiTheme="minorEastAsia" w:hAnsiTheme="minorEastAsia" w:hint="eastAsia"/>
          <w:szCs w:val="21"/>
        </w:rPr>
        <w:t>本人系</w:t>
      </w:r>
      <w:r w:rsidRPr="00F90128">
        <w:rPr>
          <w:rFonts w:asciiTheme="minorEastAsia" w:hAnsiTheme="minorEastAsia" w:hint="eastAsia"/>
          <w:i/>
          <w:snapToGrid w:val="0"/>
          <w:szCs w:val="21"/>
          <w:u w:val="single"/>
        </w:rPr>
        <w:t>投</w:t>
      </w:r>
      <w:r w:rsidRPr="00F90128">
        <w:rPr>
          <w:rFonts w:asciiTheme="minorEastAsia" w:hAnsiTheme="minorEastAsia"/>
          <w:i/>
          <w:snapToGrid w:val="0"/>
          <w:szCs w:val="21"/>
          <w:u w:val="single"/>
        </w:rPr>
        <w:t>标</w:t>
      </w:r>
      <w:r w:rsidRPr="00F90128">
        <w:rPr>
          <w:rFonts w:asciiTheme="minorEastAsia" w:hAnsiTheme="minorEastAsia" w:hint="eastAsia"/>
          <w:i/>
          <w:snapToGrid w:val="0"/>
          <w:szCs w:val="21"/>
          <w:u w:val="single"/>
        </w:rPr>
        <w:t>人名</w:t>
      </w:r>
      <w:r w:rsidRPr="00F90128">
        <w:rPr>
          <w:rFonts w:asciiTheme="minorEastAsia" w:hAnsiTheme="minorEastAsia"/>
          <w:i/>
          <w:snapToGrid w:val="0"/>
          <w:szCs w:val="21"/>
          <w:u w:val="single"/>
        </w:rPr>
        <w:t>称</w:t>
      </w:r>
      <w:r w:rsidRPr="00F90128">
        <w:rPr>
          <w:rFonts w:asciiTheme="minorEastAsia" w:hAnsiTheme="minorEastAsia" w:hint="eastAsia"/>
          <w:szCs w:val="21"/>
        </w:rPr>
        <w:t>的法定代表人（单位负责人）。就</w:t>
      </w:r>
      <w:r w:rsidRPr="00F90128">
        <w:rPr>
          <w:rFonts w:asciiTheme="minorEastAsia" w:hAnsiTheme="minorEastAsia"/>
          <w:szCs w:val="21"/>
        </w:rPr>
        <w:t>参</w:t>
      </w:r>
      <w:r w:rsidRPr="00F90128">
        <w:rPr>
          <w:rFonts w:asciiTheme="minorEastAsia" w:hAnsiTheme="minorEastAsia" w:hint="eastAsia"/>
          <w:szCs w:val="21"/>
        </w:rPr>
        <w:t>加贵方招</w:t>
      </w:r>
      <w:r w:rsidRPr="00F90128">
        <w:rPr>
          <w:rFonts w:asciiTheme="minorEastAsia" w:hAnsiTheme="minorEastAsia"/>
          <w:szCs w:val="21"/>
        </w:rPr>
        <w:t>标编号为</w:t>
      </w:r>
      <w:r w:rsidRPr="00F90128">
        <w:rPr>
          <w:rFonts w:asciiTheme="minorEastAsia" w:hAnsiTheme="minorEastAsia"/>
          <w:i/>
          <w:szCs w:val="21"/>
          <w:u w:val="single"/>
        </w:rPr>
        <w:t>项目编号</w:t>
      </w:r>
      <w:r w:rsidRPr="00F90128">
        <w:rPr>
          <w:rFonts w:asciiTheme="minorEastAsia" w:hAnsiTheme="minorEastAsia" w:hint="eastAsia"/>
          <w:szCs w:val="21"/>
        </w:rPr>
        <w:t>的</w:t>
      </w:r>
      <w:r w:rsidRPr="00F90128">
        <w:rPr>
          <w:rFonts w:asciiTheme="minorEastAsia" w:hAnsiTheme="minorEastAsia"/>
          <w:i/>
          <w:szCs w:val="21"/>
          <w:u w:val="single"/>
        </w:rPr>
        <w:t>项目</w:t>
      </w:r>
      <w:r w:rsidRPr="00F90128">
        <w:rPr>
          <w:rFonts w:asciiTheme="minorEastAsia" w:hAnsiTheme="minorEastAsia" w:hint="eastAsia"/>
          <w:i/>
          <w:szCs w:val="21"/>
          <w:u w:val="single"/>
        </w:rPr>
        <w:t>名</w:t>
      </w:r>
      <w:r w:rsidRPr="00F90128">
        <w:rPr>
          <w:rFonts w:asciiTheme="minorEastAsia" w:hAnsiTheme="minorEastAsia"/>
          <w:i/>
          <w:szCs w:val="21"/>
          <w:u w:val="single"/>
        </w:rPr>
        <w:t>称</w:t>
      </w:r>
      <w:r w:rsidRPr="00F90128">
        <w:rPr>
          <w:rFonts w:asciiTheme="minorEastAsia" w:hAnsiTheme="minorEastAsia" w:hint="eastAsia"/>
          <w:szCs w:val="21"/>
        </w:rPr>
        <w:t>公</w:t>
      </w:r>
      <w:r w:rsidRPr="00F90128">
        <w:rPr>
          <w:rFonts w:asciiTheme="minorEastAsia" w:hAnsiTheme="minorEastAsia"/>
          <w:szCs w:val="21"/>
        </w:rPr>
        <w:t>开</w:t>
      </w:r>
      <w:r w:rsidRPr="00F90128">
        <w:rPr>
          <w:rFonts w:asciiTheme="minorEastAsia" w:hAnsiTheme="minorEastAsia" w:hint="eastAsia"/>
          <w:szCs w:val="21"/>
        </w:rPr>
        <w:t>招</w:t>
      </w:r>
      <w:r w:rsidRPr="00F90128">
        <w:rPr>
          <w:rFonts w:asciiTheme="minorEastAsia" w:hAnsiTheme="minorEastAsia"/>
          <w:szCs w:val="21"/>
        </w:rPr>
        <w:t>标项目</w:t>
      </w:r>
      <w:r w:rsidRPr="00F90128">
        <w:rPr>
          <w:rFonts w:asciiTheme="minorEastAsia" w:hAnsiTheme="minorEastAsia" w:hint="eastAsia"/>
          <w:szCs w:val="21"/>
        </w:rPr>
        <w:t>的投</w:t>
      </w:r>
      <w:r w:rsidRPr="00F90128">
        <w:rPr>
          <w:rFonts w:asciiTheme="minorEastAsia" w:hAnsiTheme="minorEastAsia"/>
          <w:szCs w:val="21"/>
        </w:rPr>
        <w:t>标报价</w:t>
      </w:r>
      <w:r w:rsidRPr="00F90128">
        <w:rPr>
          <w:rFonts w:asciiTheme="minorEastAsia" w:hAnsiTheme="minorEastAsia" w:hint="eastAsia"/>
          <w:szCs w:val="21"/>
        </w:rPr>
        <w:t>，</w:t>
      </w:r>
      <w:r w:rsidRPr="00F90128">
        <w:rPr>
          <w:rFonts w:asciiTheme="minorEastAsia" w:hAnsiTheme="minorEastAsia"/>
          <w:szCs w:val="21"/>
        </w:rPr>
        <w:t>签</w:t>
      </w:r>
      <w:r w:rsidRPr="00F90128">
        <w:rPr>
          <w:rFonts w:asciiTheme="minorEastAsia" w:hAnsiTheme="minorEastAsia" w:hint="eastAsia"/>
          <w:szCs w:val="21"/>
        </w:rPr>
        <w:t>署上</w:t>
      </w:r>
      <w:r w:rsidRPr="00F90128">
        <w:rPr>
          <w:rFonts w:asciiTheme="minorEastAsia" w:hAnsiTheme="minorEastAsia"/>
          <w:szCs w:val="21"/>
        </w:rPr>
        <w:t>述项目</w:t>
      </w:r>
      <w:r w:rsidRPr="00F90128">
        <w:rPr>
          <w:rFonts w:asciiTheme="minorEastAsia" w:hAnsiTheme="minorEastAsia" w:hint="eastAsia"/>
          <w:szCs w:val="21"/>
        </w:rPr>
        <w:t>的投</w:t>
      </w:r>
      <w:r w:rsidRPr="00F90128">
        <w:rPr>
          <w:rFonts w:asciiTheme="minorEastAsia" w:hAnsiTheme="minorEastAsia"/>
          <w:szCs w:val="21"/>
        </w:rPr>
        <w:t>标</w:t>
      </w:r>
      <w:r w:rsidRPr="00F90128">
        <w:rPr>
          <w:rFonts w:asciiTheme="minorEastAsia" w:hAnsiTheme="minorEastAsia" w:hint="eastAsia"/>
          <w:szCs w:val="21"/>
        </w:rPr>
        <w:t>文件及合同的</w:t>
      </w:r>
      <w:r w:rsidRPr="00F90128">
        <w:rPr>
          <w:rFonts w:asciiTheme="minorEastAsia" w:hAnsiTheme="minorEastAsia"/>
          <w:szCs w:val="21"/>
        </w:rPr>
        <w:t>执</w:t>
      </w:r>
      <w:r w:rsidRPr="00F90128">
        <w:rPr>
          <w:rFonts w:asciiTheme="minorEastAsia" w:hAnsiTheme="minorEastAsia" w:hint="eastAsia"/>
          <w:szCs w:val="21"/>
        </w:rPr>
        <w:t>行、完成、服</w:t>
      </w:r>
      <w:r w:rsidRPr="00F90128">
        <w:rPr>
          <w:rFonts w:asciiTheme="minorEastAsia" w:hAnsiTheme="minorEastAsia"/>
          <w:szCs w:val="21"/>
        </w:rPr>
        <w:t>务</w:t>
      </w:r>
      <w:r w:rsidRPr="00F90128">
        <w:rPr>
          <w:rFonts w:asciiTheme="minorEastAsia" w:hAnsiTheme="minorEastAsia" w:hint="eastAsia"/>
          <w:szCs w:val="21"/>
        </w:rPr>
        <w:t>和保修，</w:t>
      </w:r>
      <w:r w:rsidRPr="00F90128">
        <w:rPr>
          <w:rFonts w:asciiTheme="minorEastAsia" w:hAnsiTheme="minorEastAsia"/>
          <w:szCs w:val="21"/>
        </w:rPr>
        <w:t>签</w:t>
      </w:r>
      <w:r w:rsidRPr="00F90128">
        <w:rPr>
          <w:rFonts w:asciiTheme="minorEastAsia" w:hAnsiTheme="minorEastAsia" w:hint="eastAsia"/>
          <w:szCs w:val="21"/>
        </w:rPr>
        <w:t>署合同和</w:t>
      </w:r>
      <w:r w:rsidRPr="00F90128">
        <w:rPr>
          <w:rFonts w:asciiTheme="minorEastAsia" w:hAnsiTheme="minorEastAsia"/>
          <w:szCs w:val="21"/>
        </w:rPr>
        <w:t>处</w:t>
      </w:r>
      <w:r w:rsidRPr="00F90128">
        <w:rPr>
          <w:rFonts w:asciiTheme="minorEastAsia" w:hAnsiTheme="minorEastAsia" w:hint="eastAsia"/>
          <w:szCs w:val="21"/>
        </w:rPr>
        <w:t>理与之有</w:t>
      </w:r>
      <w:r w:rsidRPr="00F90128">
        <w:rPr>
          <w:rFonts w:asciiTheme="minorEastAsia" w:hAnsiTheme="minorEastAsia"/>
          <w:szCs w:val="21"/>
        </w:rPr>
        <w:t>关的</w:t>
      </w:r>
      <w:r w:rsidRPr="00F90128">
        <w:rPr>
          <w:rFonts w:asciiTheme="minorEastAsia" w:hAnsiTheme="minorEastAsia" w:hint="eastAsia"/>
          <w:szCs w:val="21"/>
        </w:rPr>
        <w:t>一切事</w:t>
      </w:r>
      <w:r w:rsidRPr="00F90128">
        <w:rPr>
          <w:rFonts w:asciiTheme="minorEastAsia" w:hAnsiTheme="minorEastAsia"/>
          <w:szCs w:val="21"/>
        </w:rPr>
        <w:t>务</w:t>
      </w:r>
      <w:r w:rsidRPr="00F90128">
        <w:rPr>
          <w:rFonts w:asciiTheme="minorEastAsia" w:hAnsiTheme="minorEastAsia" w:hint="eastAsia"/>
          <w:szCs w:val="21"/>
        </w:rPr>
        <w:t>。</w:t>
      </w:r>
    </w:p>
    <w:p w:rsidR="009237E9" w:rsidRPr="00F90128" w:rsidRDefault="00050412">
      <w:pPr>
        <w:pStyle w:val="13"/>
        <w:spacing w:line="480" w:lineRule="auto"/>
        <w:ind w:firstLineChars="225" w:firstLine="540"/>
        <w:jc w:val="left"/>
        <w:rPr>
          <w:rFonts w:asciiTheme="minorEastAsia" w:hAnsiTheme="minorEastAsia"/>
          <w:szCs w:val="21"/>
        </w:rPr>
      </w:pPr>
      <w:r w:rsidRPr="00F90128">
        <w:rPr>
          <w:rFonts w:asciiTheme="minorEastAsia" w:hAnsiTheme="minorEastAsia" w:hint="eastAsia"/>
          <w:szCs w:val="21"/>
        </w:rPr>
        <w:t>特此</w:t>
      </w:r>
      <w:r w:rsidRPr="00F90128">
        <w:rPr>
          <w:rFonts w:asciiTheme="minorEastAsia" w:hAnsiTheme="minorEastAsia"/>
          <w:szCs w:val="21"/>
        </w:rPr>
        <w:t>证</w:t>
      </w:r>
      <w:r w:rsidRPr="00F90128">
        <w:rPr>
          <w:rFonts w:asciiTheme="minorEastAsia" w:hAnsiTheme="minorEastAsia" w:hint="eastAsia"/>
          <w:szCs w:val="21"/>
        </w:rPr>
        <w:t>明。</w:t>
      </w:r>
    </w:p>
    <w:p w:rsidR="009237E9" w:rsidRPr="00F90128" w:rsidRDefault="009237E9">
      <w:pPr>
        <w:pStyle w:val="13"/>
        <w:spacing w:line="480" w:lineRule="auto"/>
        <w:ind w:firstLineChars="225" w:firstLine="540"/>
        <w:jc w:val="left"/>
        <w:rPr>
          <w:rFonts w:asciiTheme="minorEastAsia" w:hAnsiTheme="minorEastAsia"/>
          <w:szCs w:val="21"/>
        </w:rPr>
      </w:pPr>
    </w:p>
    <w:p w:rsidR="009237E9" w:rsidRPr="00F90128" w:rsidRDefault="009237E9">
      <w:pPr>
        <w:pStyle w:val="13"/>
        <w:spacing w:line="480" w:lineRule="auto"/>
        <w:ind w:firstLineChars="225" w:firstLine="540"/>
        <w:jc w:val="left"/>
        <w:rPr>
          <w:rFonts w:asciiTheme="minorEastAsia" w:hAnsiTheme="minorEastAsia"/>
          <w:szCs w:val="21"/>
        </w:rPr>
      </w:pPr>
    </w:p>
    <w:p w:rsidR="009237E9" w:rsidRPr="00F90128" w:rsidRDefault="00050412" w:rsidP="009237E9">
      <w:pPr>
        <w:pStyle w:val="13"/>
        <w:spacing w:line="480" w:lineRule="auto"/>
        <w:ind w:leftChars="-256" w:left="-538" w:firstLineChars="257" w:firstLine="617"/>
        <w:jc w:val="center"/>
        <w:rPr>
          <w:rFonts w:asciiTheme="minorEastAsia" w:hAnsiTheme="minorEastAsia"/>
          <w:bCs/>
          <w:szCs w:val="21"/>
        </w:rPr>
      </w:pPr>
      <w:r w:rsidRPr="00F90128">
        <w:rPr>
          <w:rFonts w:asciiTheme="minorEastAsia" w:hAnsiTheme="minorEastAsia" w:hint="eastAsia"/>
          <w:bCs/>
          <w:szCs w:val="21"/>
        </w:rPr>
        <w:t>【此</w:t>
      </w:r>
      <w:r w:rsidRPr="00F90128">
        <w:rPr>
          <w:rFonts w:asciiTheme="minorEastAsia" w:hAnsiTheme="minorEastAsia"/>
          <w:bCs/>
          <w:szCs w:val="21"/>
        </w:rPr>
        <w:t>处请</w:t>
      </w:r>
      <w:r w:rsidRPr="00F90128">
        <w:rPr>
          <w:rFonts w:asciiTheme="minorEastAsia" w:hAnsiTheme="minorEastAsia" w:hint="eastAsia"/>
          <w:bCs/>
          <w:szCs w:val="21"/>
        </w:rPr>
        <w:t>粘</w:t>
      </w:r>
      <w:r w:rsidRPr="00F90128">
        <w:rPr>
          <w:rFonts w:asciiTheme="minorEastAsia" w:hAnsiTheme="minorEastAsia"/>
          <w:bCs/>
          <w:szCs w:val="21"/>
        </w:rPr>
        <w:t>贴</w:t>
      </w:r>
      <w:r w:rsidRPr="00F90128">
        <w:rPr>
          <w:rFonts w:asciiTheme="minorEastAsia" w:hAnsiTheme="minorEastAsia" w:hint="eastAsia"/>
          <w:bCs/>
          <w:szCs w:val="21"/>
        </w:rPr>
        <w:t>法定代表人（单位负责人）身份</w:t>
      </w:r>
      <w:r w:rsidRPr="00F90128">
        <w:rPr>
          <w:rFonts w:asciiTheme="minorEastAsia" w:hAnsiTheme="minorEastAsia"/>
          <w:bCs/>
          <w:szCs w:val="21"/>
        </w:rPr>
        <w:t>证复</w:t>
      </w:r>
      <w:r w:rsidRPr="00F90128">
        <w:rPr>
          <w:rFonts w:asciiTheme="minorEastAsia" w:hAnsiTheme="minorEastAsia" w:hint="eastAsia"/>
          <w:bCs/>
          <w:szCs w:val="21"/>
        </w:rPr>
        <w:t>印件，需清晰反映身份证有效期限】</w:t>
      </w:r>
    </w:p>
    <w:p w:rsidR="009237E9" w:rsidRPr="00F90128" w:rsidRDefault="009237E9" w:rsidP="009237E9">
      <w:pPr>
        <w:pStyle w:val="13"/>
        <w:spacing w:line="480" w:lineRule="auto"/>
        <w:ind w:leftChars="-256" w:left="-538" w:firstLineChars="257" w:firstLine="617"/>
        <w:jc w:val="center"/>
        <w:rPr>
          <w:rFonts w:asciiTheme="minorEastAsia" w:hAnsiTheme="minorEastAsia"/>
          <w:bCs/>
          <w:szCs w:val="21"/>
        </w:rPr>
      </w:pPr>
    </w:p>
    <w:p w:rsidR="009237E9" w:rsidRPr="00F90128" w:rsidRDefault="009237E9">
      <w:pPr>
        <w:autoSpaceDE w:val="0"/>
        <w:autoSpaceDN w:val="0"/>
        <w:adjustRightInd w:val="0"/>
        <w:spacing w:line="360" w:lineRule="auto"/>
        <w:ind w:right="-11"/>
        <w:rPr>
          <w:rFonts w:asciiTheme="minorEastAsia" w:hAnsiTheme="minorEastAsia" w:cs="宋体"/>
          <w:sz w:val="24"/>
          <w:szCs w:val="21"/>
          <w:lang w:val="zh-CN"/>
        </w:rPr>
      </w:pPr>
    </w:p>
    <w:p w:rsidR="009237E9" w:rsidRPr="00F90128" w:rsidRDefault="009237E9">
      <w:pPr>
        <w:autoSpaceDE w:val="0"/>
        <w:autoSpaceDN w:val="0"/>
        <w:adjustRightInd w:val="0"/>
        <w:spacing w:line="360" w:lineRule="auto"/>
        <w:ind w:right="-11"/>
        <w:rPr>
          <w:rFonts w:asciiTheme="minorEastAsia" w:hAnsiTheme="minorEastAsia" w:cs="宋体"/>
          <w:sz w:val="24"/>
          <w:szCs w:val="21"/>
          <w:lang w:val="zh-CN"/>
        </w:rPr>
      </w:pPr>
    </w:p>
    <w:p w:rsidR="009237E9" w:rsidRPr="00F90128" w:rsidRDefault="009237E9">
      <w:pPr>
        <w:autoSpaceDE w:val="0"/>
        <w:autoSpaceDN w:val="0"/>
        <w:adjustRightInd w:val="0"/>
        <w:spacing w:line="360" w:lineRule="auto"/>
        <w:ind w:right="-11"/>
        <w:rPr>
          <w:rFonts w:asciiTheme="minorEastAsia" w:hAnsiTheme="minorEastAsia" w:cs="宋体"/>
          <w:sz w:val="24"/>
          <w:szCs w:val="21"/>
          <w:lang w:val="zh-CN"/>
        </w:rPr>
      </w:pPr>
    </w:p>
    <w:p w:rsidR="009237E9" w:rsidRPr="00F90128" w:rsidRDefault="00050412">
      <w:pPr>
        <w:spacing w:line="480" w:lineRule="auto"/>
        <w:ind w:firstLineChars="1875" w:firstLine="4500"/>
        <w:rPr>
          <w:rFonts w:asciiTheme="minorEastAsia" w:hAnsiTheme="minorEastAsia" w:cs="Arial"/>
          <w:sz w:val="24"/>
          <w:szCs w:val="21"/>
          <w:u w:val="single"/>
        </w:rPr>
      </w:pPr>
      <w:r w:rsidRPr="00F90128">
        <w:rPr>
          <w:rFonts w:asciiTheme="minorEastAsia" w:hAnsiTheme="minorEastAsia" w:cs="Arial" w:hint="eastAsia"/>
          <w:sz w:val="24"/>
          <w:szCs w:val="21"/>
        </w:rPr>
        <w:t>投标人名称（并加盖公章）：</w:t>
      </w:r>
    </w:p>
    <w:p w:rsidR="009237E9" w:rsidRPr="00F90128" w:rsidRDefault="00050412">
      <w:pPr>
        <w:pStyle w:val="12"/>
        <w:spacing w:before="60" w:line="480" w:lineRule="auto"/>
        <w:ind w:firstLineChars="1875" w:firstLine="4500"/>
        <w:rPr>
          <w:rFonts w:asciiTheme="minorEastAsia" w:eastAsiaTheme="minorEastAsia" w:hAnsiTheme="minorEastAsia" w:cs="Arial"/>
          <w:szCs w:val="21"/>
        </w:rPr>
      </w:pPr>
      <w:r w:rsidRPr="00F90128">
        <w:rPr>
          <w:rFonts w:asciiTheme="minorEastAsia" w:eastAsiaTheme="minorEastAsia" w:hAnsiTheme="minorEastAsia" w:cs="Arial" w:hint="eastAsia"/>
          <w:szCs w:val="21"/>
        </w:rPr>
        <w:t>签署日期：   年   月  日</w:t>
      </w:r>
    </w:p>
    <w:p w:rsidR="009237E9" w:rsidRPr="00F90128" w:rsidRDefault="009237E9">
      <w:pPr>
        <w:pStyle w:val="11"/>
        <w:spacing w:line="480" w:lineRule="auto"/>
        <w:rPr>
          <w:rFonts w:asciiTheme="minorEastAsia" w:hAnsiTheme="minorEastAsia" w:cs="Arial"/>
          <w:szCs w:val="21"/>
        </w:rPr>
      </w:pPr>
    </w:p>
    <w:p w:rsidR="009237E9" w:rsidRPr="00F90128" w:rsidRDefault="009237E9">
      <w:pPr>
        <w:rPr>
          <w:sz w:val="24"/>
          <w:szCs w:val="21"/>
        </w:rPr>
      </w:pPr>
    </w:p>
    <w:p w:rsidR="009237E9" w:rsidRPr="00F90128" w:rsidRDefault="00050412">
      <w:pPr>
        <w:spacing w:line="320" w:lineRule="exact"/>
        <w:ind w:firstLineChars="200" w:firstLine="480"/>
        <w:rPr>
          <w:rFonts w:ascii="宋体" w:hAnsi="宋体"/>
          <w:b/>
          <w:bCs/>
          <w:sz w:val="44"/>
          <w:szCs w:val="36"/>
        </w:rPr>
      </w:pPr>
      <w:r w:rsidRPr="00F90128">
        <w:rPr>
          <w:rFonts w:asciiTheme="minorEastAsia" w:hAnsiTheme="minorEastAsia" w:hint="eastAsia"/>
          <w:bCs/>
          <w:kern w:val="12"/>
          <w:sz w:val="24"/>
          <w:szCs w:val="21"/>
        </w:rPr>
        <w:t>说明：法定代表人（单位负责人）</w:t>
      </w:r>
      <w:r w:rsidRPr="00F90128">
        <w:rPr>
          <w:rFonts w:asciiTheme="minorEastAsia" w:hAnsiTheme="minorEastAsia"/>
          <w:bCs/>
          <w:kern w:val="12"/>
          <w:sz w:val="24"/>
          <w:szCs w:val="21"/>
        </w:rPr>
        <w:t>参</w:t>
      </w:r>
      <w:r w:rsidRPr="00F90128">
        <w:rPr>
          <w:rFonts w:asciiTheme="minorEastAsia" w:hAnsiTheme="minorEastAsia" w:hint="eastAsia"/>
          <w:bCs/>
          <w:kern w:val="12"/>
          <w:sz w:val="24"/>
          <w:szCs w:val="21"/>
        </w:rPr>
        <w:t>加本招</w:t>
      </w:r>
      <w:r w:rsidRPr="00F90128">
        <w:rPr>
          <w:rFonts w:asciiTheme="minorEastAsia" w:hAnsiTheme="minorEastAsia"/>
          <w:bCs/>
          <w:kern w:val="12"/>
          <w:sz w:val="24"/>
          <w:szCs w:val="21"/>
        </w:rPr>
        <w:t>标项目</w:t>
      </w:r>
      <w:r w:rsidRPr="00F90128">
        <w:rPr>
          <w:rFonts w:asciiTheme="minorEastAsia" w:hAnsiTheme="minorEastAsia" w:hint="eastAsia"/>
          <w:bCs/>
          <w:kern w:val="12"/>
          <w:sz w:val="24"/>
          <w:szCs w:val="21"/>
        </w:rPr>
        <w:t>投</w:t>
      </w:r>
      <w:r w:rsidRPr="00F90128">
        <w:rPr>
          <w:rFonts w:asciiTheme="minorEastAsia" w:hAnsiTheme="minorEastAsia"/>
          <w:bCs/>
          <w:kern w:val="12"/>
          <w:sz w:val="24"/>
          <w:szCs w:val="21"/>
        </w:rPr>
        <w:t>标</w:t>
      </w:r>
      <w:r w:rsidRPr="00F90128">
        <w:rPr>
          <w:rFonts w:asciiTheme="minorEastAsia" w:hAnsiTheme="minorEastAsia" w:hint="eastAsia"/>
          <w:bCs/>
          <w:kern w:val="12"/>
          <w:sz w:val="24"/>
          <w:szCs w:val="21"/>
        </w:rPr>
        <w:t>的，</w:t>
      </w:r>
      <w:r w:rsidRPr="00F90128">
        <w:rPr>
          <w:rFonts w:asciiTheme="minorEastAsia" w:hAnsiTheme="minorEastAsia"/>
          <w:bCs/>
          <w:kern w:val="12"/>
          <w:sz w:val="24"/>
          <w:szCs w:val="21"/>
        </w:rPr>
        <w:t>仅须</w:t>
      </w:r>
      <w:r w:rsidRPr="00F90128">
        <w:rPr>
          <w:rFonts w:asciiTheme="minorEastAsia" w:hAnsiTheme="minorEastAsia" w:hint="eastAsia"/>
          <w:bCs/>
          <w:kern w:val="12"/>
          <w:sz w:val="24"/>
          <w:szCs w:val="21"/>
        </w:rPr>
        <w:t>出具此</w:t>
      </w:r>
      <w:r w:rsidRPr="00F90128">
        <w:rPr>
          <w:rFonts w:asciiTheme="minorEastAsia" w:hAnsiTheme="minorEastAsia"/>
          <w:bCs/>
          <w:kern w:val="12"/>
          <w:sz w:val="24"/>
          <w:szCs w:val="21"/>
        </w:rPr>
        <w:t>证</w:t>
      </w:r>
      <w:r w:rsidRPr="00F90128">
        <w:rPr>
          <w:rFonts w:asciiTheme="minorEastAsia" w:hAnsiTheme="minorEastAsia" w:hint="eastAsia"/>
          <w:bCs/>
          <w:kern w:val="12"/>
          <w:sz w:val="24"/>
          <w:szCs w:val="21"/>
        </w:rPr>
        <w:t>明</w:t>
      </w:r>
      <w:r w:rsidRPr="00F90128">
        <w:rPr>
          <w:rFonts w:asciiTheme="minorEastAsia" w:hAnsiTheme="minorEastAsia"/>
          <w:bCs/>
          <w:kern w:val="12"/>
          <w:sz w:val="24"/>
          <w:szCs w:val="21"/>
        </w:rPr>
        <w:t>书</w:t>
      </w:r>
      <w:r w:rsidRPr="00F90128">
        <w:rPr>
          <w:rFonts w:asciiTheme="minorEastAsia" w:hAnsiTheme="minorEastAsia" w:hint="eastAsia"/>
          <w:bCs/>
          <w:kern w:val="12"/>
          <w:sz w:val="24"/>
          <w:szCs w:val="21"/>
        </w:rPr>
        <w:t>。</w:t>
      </w:r>
    </w:p>
    <w:p w:rsidR="009237E9" w:rsidRPr="00F90128" w:rsidRDefault="009237E9">
      <w:pPr>
        <w:jc w:val="center"/>
        <w:rPr>
          <w:rFonts w:ascii="方正小标宋简体" w:eastAsia="方正小标宋简体" w:hAnsi="方正小标宋简体" w:cs="方正小标宋简体"/>
          <w:sz w:val="40"/>
          <w:szCs w:val="32"/>
        </w:rPr>
      </w:pPr>
    </w:p>
    <w:p w:rsidR="009237E9" w:rsidRPr="00F90128" w:rsidRDefault="009237E9" w:rsidP="009237E9">
      <w:pPr>
        <w:pStyle w:val="a0"/>
        <w:ind w:firstLine="340"/>
      </w:pPr>
    </w:p>
    <w:p w:rsidR="009237E9" w:rsidRPr="00F90128" w:rsidRDefault="00050412">
      <w:pPr>
        <w:tabs>
          <w:tab w:val="left" w:pos="1615"/>
          <w:tab w:val="center" w:pos="4422"/>
        </w:tabs>
        <w:spacing w:line="480" w:lineRule="exact"/>
        <w:jc w:val="center"/>
        <w:rPr>
          <w:rFonts w:ascii="宋体" w:hAnsi="宋体"/>
          <w:b/>
          <w:bCs/>
          <w:sz w:val="24"/>
        </w:rPr>
      </w:pPr>
      <w:r w:rsidRPr="00F90128">
        <w:rPr>
          <w:rFonts w:ascii="宋体" w:hAnsi="宋体" w:hint="eastAsia"/>
          <w:b/>
          <w:bCs/>
          <w:sz w:val="24"/>
        </w:rPr>
        <w:lastRenderedPageBreak/>
        <w:t>3.3 法定代表人（单位负责人）授权书</w:t>
      </w:r>
    </w:p>
    <w:p w:rsidR="009237E9" w:rsidRPr="00F90128" w:rsidRDefault="009237E9">
      <w:pPr>
        <w:spacing w:line="480" w:lineRule="exact"/>
        <w:jc w:val="center"/>
        <w:rPr>
          <w:rFonts w:ascii="宋体" w:hAnsi="宋体"/>
          <w:b/>
          <w:bCs/>
          <w:sz w:val="44"/>
          <w:szCs w:val="36"/>
        </w:rPr>
      </w:pP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hAnsiTheme="minorEastAsia" w:cs="Arial" w:hint="eastAsia"/>
          <w:sz w:val="24"/>
          <w:szCs w:val="21"/>
        </w:rPr>
        <w:t>本人</w:t>
      </w:r>
      <w:r w:rsidRPr="00F90128">
        <w:rPr>
          <w:rFonts w:asciiTheme="minorEastAsia" w:hAnsiTheme="minorEastAsia" w:cs="Arial" w:hint="eastAsia"/>
          <w:sz w:val="24"/>
          <w:szCs w:val="21"/>
          <w:u w:val="single"/>
        </w:rPr>
        <w:t xml:space="preserve">　 </w:t>
      </w:r>
      <w:r w:rsidRPr="00F90128">
        <w:rPr>
          <w:rFonts w:asciiTheme="minorEastAsia" w:hAnsiTheme="minorEastAsia" w:hint="eastAsia"/>
          <w:i/>
          <w:snapToGrid w:val="0"/>
          <w:sz w:val="24"/>
          <w:szCs w:val="21"/>
          <w:u w:val="single"/>
        </w:rPr>
        <w:t xml:space="preserve">法人姓名 </w:t>
      </w:r>
      <w:r w:rsidRPr="00F90128">
        <w:rPr>
          <w:rFonts w:asciiTheme="minorEastAsia" w:hAnsiTheme="minorEastAsia" w:cs="Arial" w:hint="eastAsia"/>
          <w:sz w:val="24"/>
          <w:szCs w:val="21"/>
        </w:rPr>
        <w:t>系</w:t>
      </w:r>
      <w:r w:rsidRPr="00F90128">
        <w:rPr>
          <w:rFonts w:asciiTheme="minorEastAsia" w:hAnsiTheme="minorEastAsia" w:cs="Arial" w:hint="eastAsia"/>
          <w:sz w:val="24"/>
          <w:szCs w:val="21"/>
          <w:u w:val="single"/>
        </w:rPr>
        <w:t xml:space="preserve">　</w:t>
      </w:r>
      <w:r w:rsidRPr="00F90128">
        <w:rPr>
          <w:rFonts w:asciiTheme="minorEastAsia" w:hAnsiTheme="minorEastAsia" w:hint="eastAsia"/>
          <w:i/>
          <w:snapToGrid w:val="0"/>
          <w:sz w:val="24"/>
          <w:szCs w:val="21"/>
          <w:u w:val="single"/>
        </w:rPr>
        <w:t xml:space="preserve">投标人名称  </w:t>
      </w:r>
      <w:r w:rsidRPr="00F90128">
        <w:rPr>
          <w:rFonts w:asciiTheme="minorEastAsia" w:hAnsiTheme="minorEastAsia" w:cs="Arial" w:hint="eastAsia"/>
          <w:sz w:val="24"/>
          <w:szCs w:val="21"/>
        </w:rPr>
        <w:t>的法定代表人（单位负责人），现委托</w:t>
      </w:r>
      <w:r w:rsidRPr="00F90128">
        <w:rPr>
          <w:rFonts w:asciiTheme="minorEastAsia" w:hAnsiTheme="minorEastAsia" w:cs="Arial" w:hint="eastAsia"/>
          <w:sz w:val="24"/>
          <w:szCs w:val="21"/>
          <w:u w:val="single"/>
        </w:rPr>
        <w:t xml:space="preserve">　 </w:t>
      </w:r>
      <w:r w:rsidRPr="00F90128">
        <w:rPr>
          <w:rFonts w:asciiTheme="minorEastAsia" w:hAnsiTheme="minorEastAsia" w:hint="eastAsia"/>
          <w:i/>
          <w:snapToGrid w:val="0"/>
          <w:sz w:val="24"/>
          <w:szCs w:val="21"/>
          <w:u w:val="single"/>
        </w:rPr>
        <w:t>姓名，职务</w:t>
      </w:r>
      <w:r w:rsidRPr="00F90128">
        <w:rPr>
          <w:rFonts w:asciiTheme="minorEastAsia" w:hAnsiTheme="minorEastAsia" w:cs="Arial" w:hint="eastAsia"/>
          <w:sz w:val="24"/>
          <w:szCs w:val="21"/>
        </w:rPr>
        <w:t>以我方的名义参加贵方项目的投标活动，并代表我方全权办理针对上述项目的投标、开标、投标文件澄清、签约等一切具体事务和签署相关文件。</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hAnsiTheme="minorEastAsia" w:cs="Arial" w:hint="eastAsia"/>
          <w:sz w:val="24"/>
          <w:szCs w:val="21"/>
        </w:rPr>
        <w:t>我方对被授权人的签名事项负全部责任。</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hAnsiTheme="minorEastAsia" w:cs="Arial" w:hint="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237E9" w:rsidRPr="00F90128" w:rsidRDefault="00050412">
      <w:pPr>
        <w:adjustRightInd w:val="0"/>
        <w:spacing w:line="360" w:lineRule="auto"/>
        <w:ind w:firstLineChars="210" w:firstLine="504"/>
        <w:contextualSpacing/>
        <w:rPr>
          <w:rFonts w:asciiTheme="minorEastAsia" w:hAnsiTheme="minorEastAsia" w:cs="Arial"/>
          <w:sz w:val="24"/>
          <w:szCs w:val="21"/>
        </w:rPr>
      </w:pPr>
      <w:r w:rsidRPr="00F90128">
        <w:rPr>
          <w:rFonts w:asciiTheme="minorEastAsia" w:hAnsiTheme="minorEastAsia" w:cs="Arial" w:hint="eastAsia"/>
          <w:sz w:val="24"/>
          <w:szCs w:val="21"/>
        </w:rPr>
        <w:t>被授权人无转委托权，特此委托。</w:t>
      </w:r>
    </w:p>
    <w:p w:rsidR="009237E9" w:rsidRPr="00F90128" w:rsidRDefault="00050412">
      <w:pPr>
        <w:spacing w:line="480" w:lineRule="auto"/>
        <w:ind w:firstLineChars="200" w:firstLine="480"/>
        <w:rPr>
          <w:rFonts w:asciiTheme="minorEastAsia" w:hAnsiTheme="minorEastAsia" w:cs="Arial"/>
          <w:sz w:val="24"/>
          <w:szCs w:val="21"/>
        </w:rPr>
      </w:pPr>
      <w:r w:rsidRPr="00F90128">
        <w:rPr>
          <w:rFonts w:asciiTheme="minorEastAsia" w:hAnsiTheme="minorEastAsia" w:cs="Arial" w:hint="eastAsia"/>
          <w:sz w:val="24"/>
          <w:szCs w:val="21"/>
        </w:rPr>
        <w:t>投标人名称：        （全称）        （盖单位公章）</w:t>
      </w:r>
    </w:p>
    <w:p w:rsidR="009237E9" w:rsidRPr="00F90128" w:rsidRDefault="00050412">
      <w:pPr>
        <w:spacing w:line="480" w:lineRule="auto"/>
        <w:ind w:firstLineChars="200" w:firstLine="480"/>
        <w:rPr>
          <w:rFonts w:asciiTheme="minorEastAsia" w:hAnsiTheme="minorEastAsia" w:cs="Arial"/>
          <w:sz w:val="24"/>
          <w:szCs w:val="21"/>
        </w:rPr>
      </w:pPr>
      <w:r w:rsidRPr="00F90128">
        <w:rPr>
          <w:rFonts w:asciiTheme="minorEastAsia" w:hAnsiTheme="minorEastAsia" w:cs="Arial" w:hint="eastAsia"/>
          <w:sz w:val="24"/>
          <w:szCs w:val="21"/>
        </w:rPr>
        <w:t>法定代表人：                 （签字或加盖名章）</w:t>
      </w:r>
    </w:p>
    <w:p w:rsidR="009237E9" w:rsidRPr="00F90128" w:rsidRDefault="00050412">
      <w:pPr>
        <w:spacing w:line="480" w:lineRule="auto"/>
        <w:ind w:firstLineChars="200" w:firstLine="480"/>
        <w:rPr>
          <w:rFonts w:asciiTheme="minorEastAsia" w:hAnsiTheme="minorEastAsia" w:cs="Arial"/>
          <w:sz w:val="24"/>
          <w:szCs w:val="21"/>
        </w:rPr>
      </w:pPr>
      <w:r w:rsidRPr="00F90128">
        <w:rPr>
          <w:rFonts w:asciiTheme="minorEastAsia" w:hAnsiTheme="minorEastAsia" w:cs="Arial" w:hint="eastAsia"/>
          <w:sz w:val="24"/>
          <w:szCs w:val="21"/>
        </w:rPr>
        <w:t>法定代表人授权代表：                （签字或加盖名章）</w:t>
      </w:r>
    </w:p>
    <w:tbl>
      <w:tblPr>
        <w:tblW w:w="891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5"/>
        <w:gridCol w:w="4486"/>
      </w:tblGrid>
      <w:tr w:rsidR="009237E9" w:rsidRPr="00F90128">
        <w:trPr>
          <w:trHeight w:val="2636"/>
        </w:trPr>
        <w:tc>
          <w:tcPr>
            <w:tcW w:w="4425" w:type="dxa"/>
            <w:vAlign w:val="center"/>
          </w:tcPr>
          <w:p w:rsidR="009237E9" w:rsidRPr="00F90128" w:rsidRDefault="00050412">
            <w:pPr>
              <w:jc w:val="center"/>
              <w:rPr>
                <w:rFonts w:asciiTheme="minorEastAsia" w:hAnsiTheme="minorEastAsia" w:cs="Arial"/>
                <w:sz w:val="24"/>
                <w:szCs w:val="21"/>
              </w:rPr>
            </w:pPr>
            <w:r w:rsidRPr="00F90128">
              <w:rPr>
                <w:rFonts w:asciiTheme="minorEastAsia" w:hAnsiTheme="minorEastAsia" w:cs="Arial" w:hint="eastAsia"/>
                <w:sz w:val="24"/>
                <w:szCs w:val="21"/>
              </w:rPr>
              <w:t>法定代表人</w:t>
            </w:r>
            <w:r w:rsidRPr="00F90128">
              <w:rPr>
                <w:rFonts w:asciiTheme="minorEastAsia" w:hAnsiTheme="minorEastAsia" w:hint="eastAsia"/>
                <w:sz w:val="22"/>
                <w:szCs w:val="21"/>
              </w:rPr>
              <w:t>（单位负责人）</w:t>
            </w:r>
            <w:r w:rsidRPr="00F90128">
              <w:rPr>
                <w:rFonts w:asciiTheme="minorEastAsia" w:hAnsiTheme="minorEastAsia" w:cs="Arial" w:hint="eastAsia"/>
                <w:sz w:val="24"/>
                <w:szCs w:val="21"/>
              </w:rPr>
              <w:t>身份证（正面）</w:t>
            </w:r>
          </w:p>
        </w:tc>
        <w:tc>
          <w:tcPr>
            <w:tcW w:w="4486" w:type="dxa"/>
            <w:vAlign w:val="center"/>
          </w:tcPr>
          <w:p w:rsidR="009237E9" w:rsidRPr="00F90128" w:rsidRDefault="00050412">
            <w:pPr>
              <w:jc w:val="center"/>
              <w:rPr>
                <w:rFonts w:asciiTheme="minorEastAsia" w:hAnsiTheme="minorEastAsia" w:cs="Arial"/>
                <w:sz w:val="24"/>
                <w:szCs w:val="21"/>
              </w:rPr>
            </w:pPr>
            <w:r w:rsidRPr="00F90128">
              <w:rPr>
                <w:rFonts w:asciiTheme="minorEastAsia" w:hAnsiTheme="minorEastAsia" w:cs="Arial" w:hint="eastAsia"/>
                <w:sz w:val="24"/>
                <w:szCs w:val="21"/>
              </w:rPr>
              <w:t>法定代表人</w:t>
            </w:r>
            <w:r w:rsidRPr="00F90128">
              <w:rPr>
                <w:rFonts w:asciiTheme="minorEastAsia" w:hAnsiTheme="minorEastAsia" w:hint="eastAsia"/>
                <w:sz w:val="22"/>
                <w:szCs w:val="21"/>
              </w:rPr>
              <w:t>（单位负责人）</w:t>
            </w:r>
            <w:r w:rsidRPr="00F90128">
              <w:rPr>
                <w:rFonts w:asciiTheme="minorEastAsia" w:hAnsiTheme="minorEastAsia" w:cs="Arial" w:hint="eastAsia"/>
                <w:sz w:val="24"/>
                <w:szCs w:val="21"/>
              </w:rPr>
              <w:t>身份证（反面）</w:t>
            </w:r>
          </w:p>
        </w:tc>
      </w:tr>
      <w:tr w:rsidR="009237E9" w:rsidRPr="00F90128">
        <w:trPr>
          <w:trHeight w:val="2781"/>
        </w:trPr>
        <w:tc>
          <w:tcPr>
            <w:tcW w:w="4425" w:type="dxa"/>
            <w:vAlign w:val="center"/>
          </w:tcPr>
          <w:p w:rsidR="009237E9" w:rsidRPr="00F90128" w:rsidRDefault="00050412">
            <w:pPr>
              <w:jc w:val="center"/>
              <w:rPr>
                <w:rFonts w:asciiTheme="minorEastAsia" w:hAnsiTheme="minorEastAsia" w:cs="Arial"/>
                <w:sz w:val="24"/>
                <w:szCs w:val="21"/>
              </w:rPr>
            </w:pPr>
            <w:bookmarkStart w:id="6" w:name="_资格证明文件"/>
            <w:bookmarkStart w:id="7" w:name="_Toc364329026"/>
            <w:bookmarkEnd w:id="6"/>
            <w:r w:rsidRPr="00F90128">
              <w:rPr>
                <w:rFonts w:asciiTheme="minorEastAsia" w:hAnsiTheme="minorEastAsia" w:cs="Arial" w:hint="eastAsia"/>
                <w:sz w:val="24"/>
                <w:szCs w:val="21"/>
              </w:rPr>
              <w:t>法定代表人</w:t>
            </w:r>
            <w:r w:rsidRPr="00F90128">
              <w:rPr>
                <w:rFonts w:asciiTheme="minorEastAsia" w:hAnsiTheme="minorEastAsia" w:hint="eastAsia"/>
                <w:sz w:val="22"/>
                <w:szCs w:val="21"/>
              </w:rPr>
              <w:t>（单位负责人）</w:t>
            </w:r>
            <w:r w:rsidRPr="00F90128">
              <w:rPr>
                <w:rFonts w:asciiTheme="minorEastAsia" w:hAnsiTheme="minorEastAsia" w:cs="Arial" w:hint="eastAsia"/>
                <w:sz w:val="24"/>
                <w:szCs w:val="21"/>
              </w:rPr>
              <w:t>授权代表身份证</w:t>
            </w:r>
          </w:p>
          <w:p w:rsidR="009237E9" w:rsidRPr="00F90128" w:rsidRDefault="00050412">
            <w:pPr>
              <w:jc w:val="center"/>
              <w:rPr>
                <w:rFonts w:asciiTheme="minorEastAsia" w:hAnsiTheme="minorEastAsia" w:cs="Arial"/>
                <w:sz w:val="24"/>
                <w:szCs w:val="21"/>
              </w:rPr>
            </w:pPr>
            <w:r w:rsidRPr="00F90128">
              <w:rPr>
                <w:rFonts w:asciiTheme="minorEastAsia" w:hAnsiTheme="minorEastAsia" w:cs="Arial" w:hint="eastAsia"/>
                <w:sz w:val="24"/>
                <w:szCs w:val="21"/>
              </w:rPr>
              <w:t>（正面）</w:t>
            </w:r>
            <w:bookmarkEnd w:id="7"/>
          </w:p>
        </w:tc>
        <w:tc>
          <w:tcPr>
            <w:tcW w:w="4486" w:type="dxa"/>
            <w:vAlign w:val="center"/>
          </w:tcPr>
          <w:p w:rsidR="009237E9" w:rsidRPr="00F90128" w:rsidRDefault="00050412">
            <w:pPr>
              <w:jc w:val="center"/>
              <w:rPr>
                <w:rFonts w:asciiTheme="minorEastAsia" w:hAnsiTheme="minorEastAsia" w:cs="Arial"/>
                <w:sz w:val="24"/>
                <w:szCs w:val="21"/>
              </w:rPr>
            </w:pPr>
            <w:bookmarkStart w:id="8" w:name="_Toc364329027"/>
            <w:r w:rsidRPr="00F90128">
              <w:rPr>
                <w:rFonts w:asciiTheme="minorEastAsia" w:hAnsiTheme="minorEastAsia" w:cs="Arial" w:hint="eastAsia"/>
                <w:sz w:val="24"/>
                <w:szCs w:val="21"/>
              </w:rPr>
              <w:t>法定代表人</w:t>
            </w:r>
            <w:r w:rsidRPr="00F90128">
              <w:rPr>
                <w:rFonts w:asciiTheme="minorEastAsia" w:hAnsiTheme="minorEastAsia" w:hint="eastAsia"/>
                <w:sz w:val="22"/>
                <w:szCs w:val="21"/>
              </w:rPr>
              <w:t>（单位负责人）</w:t>
            </w:r>
            <w:r w:rsidRPr="00F90128">
              <w:rPr>
                <w:rFonts w:asciiTheme="minorEastAsia" w:hAnsiTheme="minorEastAsia" w:cs="Arial" w:hint="eastAsia"/>
                <w:sz w:val="24"/>
                <w:szCs w:val="21"/>
              </w:rPr>
              <w:t>授权代表身份证</w:t>
            </w:r>
          </w:p>
          <w:p w:rsidR="009237E9" w:rsidRPr="00F90128" w:rsidRDefault="00050412">
            <w:pPr>
              <w:jc w:val="center"/>
              <w:rPr>
                <w:rFonts w:asciiTheme="minorEastAsia" w:hAnsiTheme="minorEastAsia" w:cs="Arial"/>
                <w:sz w:val="24"/>
                <w:szCs w:val="21"/>
              </w:rPr>
            </w:pPr>
            <w:r w:rsidRPr="00F90128">
              <w:rPr>
                <w:rFonts w:asciiTheme="minorEastAsia" w:hAnsiTheme="minorEastAsia" w:cs="Arial" w:hint="eastAsia"/>
                <w:sz w:val="24"/>
                <w:szCs w:val="21"/>
              </w:rPr>
              <w:t>（反面）</w:t>
            </w:r>
            <w:bookmarkEnd w:id="8"/>
          </w:p>
        </w:tc>
      </w:tr>
    </w:tbl>
    <w:p w:rsidR="009237E9" w:rsidRPr="00F90128" w:rsidRDefault="009237E9">
      <w:pPr>
        <w:jc w:val="center"/>
        <w:rPr>
          <w:rFonts w:ascii="方正小标宋简体" w:eastAsia="方正小标宋简体" w:hAnsi="方正小标宋简体" w:cs="方正小标宋简体"/>
          <w:sz w:val="40"/>
          <w:szCs w:val="32"/>
        </w:rPr>
      </w:pPr>
    </w:p>
    <w:p w:rsidR="00DA1E40" w:rsidRDefault="00DA1E40">
      <w:pPr>
        <w:widowControl/>
        <w:spacing w:before="100" w:beforeAutospacing="1" w:after="100" w:afterAutospacing="1" w:line="360" w:lineRule="auto"/>
        <w:jc w:val="center"/>
        <w:rPr>
          <w:rFonts w:ascii="宋体" w:hAnsi="宋体"/>
          <w:b/>
          <w:bCs/>
          <w:sz w:val="24"/>
        </w:rPr>
      </w:pPr>
    </w:p>
    <w:p w:rsidR="009237E9" w:rsidRPr="00F90128" w:rsidRDefault="00050412">
      <w:pPr>
        <w:widowControl/>
        <w:spacing w:before="100" w:beforeAutospacing="1" w:after="100" w:afterAutospacing="1" w:line="360" w:lineRule="auto"/>
        <w:jc w:val="center"/>
        <w:rPr>
          <w:rFonts w:ascii="宋体" w:hAnsi="宋体"/>
          <w:b/>
          <w:bCs/>
          <w:sz w:val="24"/>
        </w:rPr>
      </w:pPr>
      <w:r w:rsidRPr="00F90128">
        <w:rPr>
          <w:rFonts w:ascii="宋体" w:hAnsi="宋体" w:hint="eastAsia"/>
          <w:b/>
          <w:bCs/>
          <w:sz w:val="24"/>
        </w:rPr>
        <w:lastRenderedPageBreak/>
        <w:t>3.4 没有重大违法记录的声明</w:t>
      </w:r>
    </w:p>
    <w:p w:rsidR="009237E9" w:rsidRPr="00F90128" w:rsidRDefault="00050412" w:rsidP="00727874">
      <w:pPr>
        <w:spacing w:beforeLines="50" w:afterLines="50"/>
        <w:jc w:val="center"/>
        <w:rPr>
          <w:rFonts w:ascii="宋体" w:hAnsi="宋体" w:cs="Arial"/>
          <w:kern w:val="0"/>
          <w:sz w:val="36"/>
          <w:szCs w:val="28"/>
        </w:rPr>
      </w:pPr>
      <w:r w:rsidRPr="00F90128">
        <w:rPr>
          <w:rFonts w:ascii="宋体" w:hAnsi="宋体" w:cs="Arial" w:hint="eastAsia"/>
          <w:kern w:val="0"/>
          <w:sz w:val="36"/>
          <w:szCs w:val="28"/>
        </w:rPr>
        <w:t>声　   明</w:t>
      </w:r>
    </w:p>
    <w:p w:rsidR="009237E9" w:rsidRPr="00F90128" w:rsidRDefault="00050412" w:rsidP="00727874">
      <w:pPr>
        <w:spacing w:beforeLines="50" w:afterLines="50" w:line="360" w:lineRule="auto"/>
        <w:ind w:firstLineChars="200" w:firstLine="480"/>
        <w:rPr>
          <w:rFonts w:asciiTheme="minorEastAsia" w:hAnsiTheme="minorEastAsia" w:cs="宋体"/>
          <w:sz w:val="24"/>
          <w:szCs w:val="21"/>
          <w:lang w:val="zh-CN"/>
        </w:rPr>
      </w:pPr>
      <w:r w:rsidRPr="00F90128">
        <w:rPr>
          <w:rFonts w:asciiTheme="minorEastAsia" w:hAnsiTheme="minorEastAsia" w:cs="宋体" w:hint="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37E9" w:rsidRPr="00F90128" w:rsidRDefault="00050412" w:rsidP="00727874">
      <w:pPr>
        <w:spacing w:beforeLines="50" w:afterLines="50" w:line="360" w:lineRule="auto"/>
        <w:ind w:firstLineChars="200" w:firstLine="480"/>
        <w:rPr>
          <w:rFonts w:asciiTheme="minorEastAsia" w:hAnsiTheme="minorEastAsia" w:cs="宋体"/>
          <w:sz w:val="24"/>
          <w:szCs w:val="21"/>
          <w:lang w:val="zh-CN"/>
        </w:rPr>
      </w:pPr>
      <w:r w:rsidRPr="00F90128">
        <w:rPr>
          <w:rFonts w:asciiTheme="minorEastAsia" w:hAnsiTheme="minorEastAsia" w:cs="宋体" w:hint="eastAsia"/>
          <w:sz w:val="24"/>
          <w:szCs w:val="21"/>
          <w:lang w:val="zh-CN"/>
        </w:rPr>
        <w:t>特此声明。</w:t>
      </w:r>
    </w:p>
    <w:p w:rsidR="009237E9" w:rsidRPr="00F90128" w:rsidRDefault="00050412" w:rsidP="00727874">
      <w:pPr>
        <w:spacing w:beforeLines="50" w:afterLines="50" w:line="360" w:lineRule="auto"/>
        <w:ind w:firstLineChars="200" w:firstLine="480"/>
        <w:rPr>
          <w:rFonts w:asciiTheme="minorEastAsia" w:hAnsiTheme="minorEastAsia" w:cs="宋体"/>
          <w:sz w:val="24"/>
          <w:szCs w:val="21"/>
          <w:lang w:val="zh-CN"/>
        </w:rPr>
      </w:pPr>
      <w:r w:rsidRPr="00F90128">
        <w:rPr>
          <w:rFonts w:asciiTheme="minorEastAsia" w:hAnsiTheme="minorEastAsia" w:cs="宋体" w:hint="eastAsia"/>
          <w:sz w:val="24"/>
          <w:szCs w:val="21"/>
          <w:lang w:val="zh-CN"/>
        </w:rPr>
        <w:t>本公司对上述声明的真实性负责。如有虚假，将依法承担相应责任。</w:t>
      </w:r>
    </w:p>
    <w:p w:rsidR="009237E9" w:rsidRPr="00F90128" w:rsidRDefault="009237E9" w:rsidP="00727874">
      <w:pPr>
        <w:spacing w:beforeLines="50" w:afterLines="50" w:line="360" w:lineRule="auto"/>
        <w:ind w:firstLineChars="236" w:firstLine="566"/>
        <w:rPr>
          <w:rFonts w:asciiTheme="minorEastAsia" w:hAnsiTheme="minorEastAsia" w:cs="宋体"/>
          <w:sz w:val="24"/>
          <w:szCs w:val="21"/>
          <w:lang w:val="zh-CN"/>
        </w:rPr>
      </w:pPr>
    </w:p>
    <w:p w:rsidR="009237E9" w:rsidRPr="00F90128" w:rsidRDefault="00050412" w:rsidP="00727874">
      <w:pPr>
        <w:spacing w:beforeLines="50" w:afterLines="50" w:line="360" w:lineRule="auto"/>
        <w:ind w:right="420" w:firstLineChars="2286" w:firstLine="5486"/>
        <w:rPr>
          <w:rFonts w:asciiTheme="minorEastAsia" w:hAnsiTheme="minorEastAsia" w:cs="宋体"/>
          <w:sz w:val="24"/>
          <w:szCs w:val="21"/>
          <w:lang w:val="zh-CN"/>
        </w:rPr>
      </w:pPr>
      <w:r w:rsidRPr="00F90128">
        <w:rPr>
          <w:rFonts w:asciiTheme="minorEastAsia" w:hAnsiTheme="minorEastAsia" w:cs="宋体" w:hint="eastAsia"/>
          <w:sz w:val="24"/>
          <w:szCs w:val="21"/>
          <w:lang w:val="zh-CN"/>
        </w:rPr>
        <w:t>单位名称（盖章）：</w:t>
      </w:r>
    </w:p>
    <w:p w:rsidR="009237E9" w:rsidRPr="00F90128" w:rsidRDefault="00050412" w:rsidP="00727874">
      <w:pPr>
        <w:spacing w:beforeLines="50" w:afterLines="50" w:line="360" w:lineRule="auto"/>
        <w:ind w:right="420"/>
        <w:jc w:val="right"/>
        <w:rPr>
          <w:rFonts w:asciiTheme="minorEastAsia" w:hAnsiTheme="minorEastAsia" w:cs="宋体"/>
          <w:sz w:val="24"/>
          <w:szCs w:val="21"/>
          <w:lang w:val="zh-CN"/>
        </w:rPr>
      </w:pPr>
      <w:r w:rsidRPr="00F90128">
        <w:rPr>
          <w:rFonts w:asciiTheme="minorEastAsia" w:hAnsiTheme="minorEastAsia" w:cs="宋体" w:hint="eastAsia"/>
          <w:sz w:val="24"/>
          <w:szCs w:val="21"/>
          <w:lang w:val="zh-CN"/>
        </w:rPr>
        <w:t xml:space="preserve">日    期：     </w:t>
      </w:r>
      <w:r w:rsidRPr="00F90128">
        <w:rPr>
          <w:rFonts w:asciiTheme="minorEastAsia" w:hAnsiTheme="minorEastAsia" w:cs="宋体" w:hint="eastAsia"/>
          <w:sz w:val="24"/>
          <w:szCs w:val="21"/>
        </w:rPr>
        <w:t>年    月    日</w:t>
      </w:r>
    </w:p>
    <w:p w:rsidR="009237E9" w:rsidRPr="00F90128" w:rsidRDefault="009237E9" w:rsidP="00727874">
      <w:pPr>
        <w:spacing w:beforeLines="50" w:afterLines="50" w:line="360" w:lineRule="auto"/>
        <w:ind w:right="420" w:firstLineChars="2286" w:firstLine="5486"/>
        <w:rPr>
          <w:rFonts w:asciiTheme="minorEastAsia" w:hAnsiTheme="minorEastAsia" w:cs="宋体"/>
          <w:sz w:val="24"/>
          <w:lang w:val="zh-CN"/>
        </w:rPr>
      </w:pPr>
    </w:p>
    <w:p w:rsidR="009237E9" w:rsidRPr="00F90128" w:rsidRDefault="009237E9" w:rsidP="00727874">
      <w:pPr>
        <w:spacing w:beforeLines="50" w:afterLines="50" w:line="360" w:lineRule="auto"/>
        <w:ind w:right="420" w:firstLineChars="2286" w:firstLine="5486"/>
        <w:rPr>
          <w:rFonts w:asciiTheme="minorEastAsia" w:hAnsiTheme="minorEastAsia" w:cs="宋体"/>
          <w:sz w:val="24"/>
          <w:lang w:val="zh-CN"/>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050412">
      <w:pPr>
        <w:autoSpaceDE w:val="0"/>
        <w:autoSpaceDN w:val="0"/>
        <w:adjustRightInd w:val="0"/>
        <w:spacing w:line="360" w:lineRule="auto"/>
        <w:jc w:val="center"/>
        <w:outlineLvl w:val="0"/>
        <w:rPr>
          <w:rFonts w:ascii="宋体" w:hAnsi="宋体"/>
          <w:b/>
          <w:bCs/>
          <w:sz w:val="24"/>
          <w:lang w:val="zh-CN"/>
        </w:rPr>
      </w:pPr>
      <w:r w:rsidRPr="00F90128">
        <w:rPr>
          <w:rFonts w:ascii="宋体" w:hAnsi="宋体" w:hint="eastAsia"/>
          <w:b/>
          <w:bCs/>
          <w:sz w:val="24"/>
        </w:rPr>
        <w:lastRenderedPageBreak/>
        <w:t xml:space="preserve">3.5 </w:t>
      </w:r>
      <w:r w:rsidRPr="00F90128">
        <w:rPr>
          <w:rFonts w:ascii="宋体" w:hAnsi="宋体" w:hint="eastAsia"/>
          <w:b/>
          <w:bCs/>
          <w:sz w:val="24"/>
          <w:lang w:val="zh-CN"/>
        </w:rPr>
        <w:t>投标承诺函</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本企业郑重承诺：</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一、将遵循公开、公平、公正和诚实信用的原则参加(具体政府采购项目名称）的投标;</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 xml:space="preserve">二、本次投标所提供的一切材料都是真实、有效、合法的; </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三、</w:t>
      </w:r>
      <w:proofErr w:type="gramStart"/>
      <w:r w:rsidRPr="00F90128">
        <w:rPr>
          <w:rFonts w:ascii="宋体" w:hAnsi="宋体" w:hint="eastAsia"/>
          <w:sz w:val="21"/>
          <w:szCs w:val="21"/>
          <w:shd w:val="clear" w:color="auto" w:fill="FFFFFF"/>
        </w:rPr>
        <w:t>不</w:t>
      </w:r>
      <w:proofErr w:type="gramEnd"/>
      <w:r w:rsidRPr="00F90128">
        <w:rPr>
          <w:rFonts w:ascii="宋体" w:hAnsi="宋体" w:hint="eastAsia"/>
          <w:sz w:val="21"/>
          <w:szCs w:val="21"/>
          <w:shd w:val="clear" w:color="auto" w:fill="FFFFFF"/>
        </w:rPr>
        <w:t>与其他投标人相互串通投标报价，不排挤其他投标人的公平竞争，不损害采购人或其他投标人的合法权益;</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四、不与采购人或集中采购机构串通投标，不损害国家利益、社会公共利益或者他人的合法权益;</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五、不向采购人或者</w:t>
      </w:r>
      <w:hyperlink r:id="rId15" w:tgtFrame="https://www.cbi360.net/hyjd/20170619/_blank" w:history="1">
        <w:r w:rsidRPr="00F90128">
          <w:rPr>
            <w:rStyle w:val="af4"/>
            <w:rFonts w:ascii="宋体" w:hAnsi="宋体" w:hint="eastAsia"/>
            <w:color w:val="auto"/>
            <w:szCs w:val="21"/>
            <w:u w:val="none"/>
            <w:shd w:val="clear" w:color="auto" w:fill="FFFFFF"/>
          </w:rPr>
          <w:t>评标</w:t>
        </w:r>
      </w:hyperlink>
      <w:r w:rsidRPr="00F90128">
        <w:rPr>
          <w:rFonts w:ascii="宋体" w:hAnsi="宋体" w:hint="eastAsia"/>
          <w:sz w:val="21"/>
          <w:szCs w:val="21"/>
          <w:shd w:val="clear" w:color="auto" w:fill="FFFFFF"/>
        </w:rPr>
        <w:t>委员会成员行贿以牟取</w:t>
      </w:r>
      <w:hyperlink r:id="rId16" w:tgtFrame="https://www.cbi360.net/hyjd/20170619/_blank" w:history="1">
        <w:r w:rsidRPr="00F90128">
          <w:rPr>
            <w:rStyle w:val="af4"/>
            <w:rFonts w:ascii="宋体" w:hAnsi="宋体" w:hint="eastAsia"/>
            <w:color w:val="auto"/>
            <w:szCs w:val="21"/>
            <w:u w:val="none"/>
            <w:shd w:val="clear" w:color="auto" w:fill="FFFFFF"/>
          </w:rPr>
          <w:t>中标</w:t>
        </w:r>
      </w:hyperlink>
      <w:r w:rsidRPr="00F90128">
        <w:rPr>
          <w:rFonts w:ascii="宋体" w:hAnsi="宋体" w:hint="eastAsia"/>
          <w:sz w:val="21"/>
          <w:szCs w:val="21"/>
          <w:shd w:val="clear" w:color="auto" w:fill="FFFFFF"/>
        </w:rPr>
        <w:t>;</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六、不以他人名义投标或者以其他方式弄虚作假，骗取中标;</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七、不扰乱长葛市政府采购市场秩序;</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八、不在</w:t>
      </w:r>
      <w:hyperlink r:id="rId17" w:tgtFrame="https://www.cbi360.net/hyjd/20170619/_blank" w:history="1">
        <w:r w:rsidRPr="00F90128">
          <w:rPr>
            <w:rStyle w:val="af4"/>
            <w:rFonts w:ascii="宋体" w:hAnsi="宋体" w:hint="eastAsia"/>
            <w:color w:val="auto"/>
            <w:szCs w:val="21"/>
            <w:u w:val="none"/>
            <w:shd w:val="clear" w:color="auto" w:fill="FFFFFF"/>
          </w:rPr>
          <w:t>开标</w:t>
        </w:r>
      </w:hyperlink>
      <w:r w:rsidRPr="00F90128">
        <w:rPr>
          <w:rFonts w:ascii="宋体" w:hAnsi="宋体" w:hint="eastAsia"/>
          <w:sz w:val="21"/>
          <w:szCs w:val="21"/>
          <w:shd w:val="clear" w:color="auto" w:fill="FFFFFF"/>
        </w:rPr>
        <w:t>后进行虚假恶意投诉;</w:t>
      </w:r>
    </w:p>
    <w:p w:rsidR="009237E9" w:rsidRPr="00F90128" w:rsidRDefault="00050412">
      <w:pPr>
        <w:pStyle w:val="af"/>
        <w:widowControl/>
        <w:shd w:val="clear" w:color="auto" w:fill="FFFFFF"/>
        <w:spacing w:after="300" w:afterAutospacing="0" w:line="336" w:lineRule="atLeast"/>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九、中标后不得将</w:t>
      </w:r>
      <w:hyperlink r:id="rId18" w:tgtFrame="https://www.cbi360.net/hyjd/20170619/_blank" w:history="1">
        <w:r w:rsidRPr="00F90128">
          <w:rPr>
            <w:rStyle w:val="af4"/>
            <w:rFonts w:ascii="宋体" w:hAnsi="宋体" w:hint="eastAsia"/>
            <w:color w:val="auto"/>
            <w:szCs w:val="21"/>
            <w:u w:val="none"/>
            <w:shd w:val="clear" w:color="auto" w:fill="FFFFFF"/>
          </w:rPr>
          <w:t>招标文件</w:t>
        </w:r>
      </w:hyperlink>
      <w:r w:rsidRPr="00F90128">
        <w:rPr>
          <w:rFonts w:ascii="宋体" w:hAnsi="宋体" w:hint="eastAsia"/>
          <w:sz w:val="21"/>
          <w:szCs w:val="21"/>
          <w:shd w:val="clear" w:color="auto" w:fill="FFFFFF"/>
        </w:rPr>
        <w:t>规定不予转包、分包的项目转包、分包于他人。</w:t>
      </w:r>
    </w:p>
    <w:p w:rsidR="009237E9" w:rsidRPr="00F90128" w:rsidRDefault="00050412">
      <w:pPr>
        <w:pStyle w:val="af"/>
        <w:widowControl/>
        <w:shd w:val="clear" w:color="auto" w:fill="FFFFFF"/>
        <w:spacing w:after="300" w:afterAutospacing="0" w:line="360" w:lineRule="auto"/>
        <w:ind w:firstLineChars="200" w:firstLine="420"/>
        <w:rPr>
          <w:rFonts w:ascii="宋体" w:hAnsi="宋体"/>
          <w:sz w:val="21"/>
          <w:szCs w:val="21"/>
          <w:shd w:val="clear" w:color="auto" w:fill="FFFFFF"/>
        </w:rPr>
      </w:pPr>
      <w:r w:rsidRPr="00F90128">
        <w:rPr>
          <w:rFonts w:ascii="宋体" w:hAnsi="宋体" w:hint="eastAsia"/>
          <w:sz w:val="21"/>
          <w:szCs w:val="21"/>
          <w:shd w:val="clear" w:color="auto" w:fill="FFFFFF"/>
        </w:rPr>
        <w:t>本公司若有违反</w:t>
      </w:r>
      <w:proofErr w:type="gramStart"/>
      <w:r w:rsidRPr="00F90128">
        <w:rPr>
          <w:rFonts w:ascii="宋体" w:hAnsi="宋体" w:hint="eastAsia"/>
          <w:sz w:val="21"/>
          <w:szCs w:val="21"/>
          <w:shd w:val="clear" w:color="auto" w:fill="FFFFFF"/>
        </w:rPr>
        <w:t>本承诺</w:t>
      </w:r>
      <w:proofErr w:type="gramEnd"/>
      <w:r w:rsidRPr="00F90128">
        <w:rPr>
          <w:rFonts w:ascii="宋体" w:hAnsi="宋体" w:hint="eastAsia"/>
          <w:sz w:val="21"/>
          <w:szCs w:val="21"/>
          <w:shd w:val="clear" w:color="auto" w:fill="FFFFFF"/>
        </w:rPr>
        <w:t>内容的行为，愿意承担法律责任，包括：愿意接受相关行政主管部门</w:t>
      </w:r>
      <w:proofErr w:type="gramStart"/>
      <w:r w:rsidRPr="00F90128">
        <w:rPr>
          <w:rFonts w:ascii="宋体" w:hAnsi="宋体" w:hint="eastAsia"/>
          <w:sz w:val="21"/>
          <w:szCs w:val="21"/>
          <w:shd w:val="clear" w:color="auto" w:fill="FFFFFF"/>
        </w:rPr>
        <w:t>作出</w:t>
      </w:r>
      <w:proofErr w:type="gramEnd"/>
      <w:r w:rsidRPr="00F90128">
        <w:rPr>
          <w:rFonts w:ascii="宋体" w:hAnsi="宋体" w:hint="eastAsia"/>
          <w:sz w:val="21"/>
          <w:szCs w:val="21"/>
          <w:shd w:val="clear" w:color="auto" w:fill="FFFFFF"/>
        </w:rPr>
        <w:t>的处罚，愿意接受长葛市政府采购监督管理办公室</w:t>
      </w:r>
      <w:proofErr w:type="gramStart"/>
      <w:r w:rsidRPr="00F90128">
        <w:rPr>
          <w:rFonts w:ascii="宋体" w:hAnsi="宋体" w:hint="eastAsia"/>
          <w:sz w:val="21"/>
          <w:szCs w:val="21"/>
          <w:shd w:val="clear" w:color="auto" w:fill="FFFFFF"/>
        </w:rPr>
        <w:t>作出</w:t>
      </w:r>
      <w:proofErr w:type="gramEnd"/>
      <w:r w:rsidRPr="00F90128">
        <w:rPr>
          <w:rFonts w:ascii="宋体" w:hAnsi="宋体" w:hint="eastAsia"/>
          <w:sz w:val="21"/>
          <w:szCs w:val="21"/>
          <w:shd w:val="clear" w:color="auto" w:fill="FFFFFF"/>
        </w:rPr>
        <w:t>的罚没履约担保或者现金处罚、限制交易和停止交易等市场准入与清出的处理。</w:t>
      </w:r>
    </w:p>
    <w:p w:rsidR="009237E9" w:rsidRPr="00F90128" w:rsidRDefault="009237E9">
      <w:pPr>
        <w:pStyle w:val="af"/>
        <w:widowControl/>
        <w:shd w:val="clear" w:color="auto" w:fill="FFFFFF"/>
        <w:spacing w:after="300" w:afterAutospacing="0" w:line="336" w:lineRule="atLeast"/>
        <w:rPr>
          <w:rFonts w:ascii="宋体" w:hAnsi="宋体"/>
          <w:sz w:val="21"/>
          <w:szCs w:val="21"/>
          <w:shd w:val="clear" w:color="auto" w:fill="FFFFFF"/>
        </w:rPr>
      </w:pPr>
    </w:p>
    <w:p w:rsidR="009237E9" w:rsidRPr="00F90128" w:rsidRDefault="00050412">
      <w:pPr>
        <w:pStyle w:val="af"/>
        <w:widowControl/>
        <w:shd w:val="clear" w:color="auto" w:fill="FFFFFF"/>
        <w:spacing w:after="300" w:afterAutospacing="0" w:line="336" w:lineRule="atLeast"/>
        <w:ind w:firstLineChars="1700" w:firstLine="3570"/>
        <w:rPr>
          <w:rFonts w:ascii="宋体" w:hAnsi="宋体"/>
          <w:sz w:val="21"/>
          <w:szCs w:val="21"/>
          <w:shd w:val="clear" w:color="auto" w:fill="FFFFFF"/>
        </w:rPr>
      </w:pPr>
      <w:r w:rsidRPr="00F90128">
        <w:rPr>
          <w:rFonts w:ascii="宋体" w:hAnsi="宋体" w:hint="eastAsia"/>
          <w:sz w:val="21"/>
          <w:szCs w:val="21"/>
          <w:shd w:val="clear" w:color="auto" w:fill="FFFFFF"/>
        </w:rPr>
        <w:t>法定代表人或者被委托人（签字)：</w:t>
      </w:r>
    </w:p>
    <w:p w:rsidR="009237E9" w:rsidRPr="00F90128" w:rsidRDefault="00050412">
      <w:pPr>
        <w:pStyle w:val="af"/>
        <w:widowControl/>
        <w:shd w:val="clear" w:color="auto" w:fill="FFFFFF"/>
        <w:spacing w:after="300" w:afterAutospacing="0" w:line="336" w:lineRule="atLeast"/>
        <w:ind w:firstLineChars="1700" w:firstLine="3570"/>
        <w:rPr>
          <w:rFonts w:ascii="宋体" w:hAnsi="宋体"/>
          <w:sz w:val="21"/>
          <w:szCs w:val="21"/>
          <w:shd w:val="clear" w:color="auto" w:fill="FFFFFF"/>
        </w:rPr>
      </w:pPr>
      <w:r w:rsidRPr="00F90128">
        <w:rPr>
          <w:rFonts w:ascii="宋体" w:hAnsi="宋体" w:hint="eastAsia"/>
          <w:sz w:val="21"/>
          <w:szCs w:val="21"/>
          <w:shd w:val="clear" w:color="auto" w:fill="FFFFFF"/>
        </w:rPr>
        <w:t>投标商名称(盖章)：</w:t>
      </w:r>
    </w:p>
    <w:p w:rsidR="009237E9" w:rsidRPr="00F90128" w:rsidRDefault="00050412">
      <w:pPr>
        <w:pStyle w:val="af"/>
        <w:widowControl/>
        <w:shd w:val="clear" w:color="auto" w:fill="FFFFFF"/>
        <w:spacing w:after="300" w:afterAutospacing="0" w:line="336" w:lineRule="atLeast"/>
        <w:ind w:firstLineChars="3000" w:firstLine="6300"/>
        <w:rPr>
          <w:rFonts w:ascii="宋体" w:hAnsi="宋体"/>
          <w:sz w:val="21"/>
          <w:szCs w:val="21"/>
          <w:shd w:val="clear" w:color="auto" w:fill="FFFFFF"/>
        </w:rPr>
      </w:pPr>
      <w:r w:rsidRPr="00F90128">
        <w:rPr>
          <w:rFonts w:ascii="宋体" w:hAnsi="宋体" w:hint="eastAsia"/>
          <w:sz w:val="21"/>
          <w:szCs w:val="21"/>
          <w:shd w:val="clear" w:color="auto" w:fill="FFFFFF"/>
        </w:rPr>
        <w:t>年月日</w:t>
      </w:r>
    </w:p>
    <w:p w:rsidR="009237E9" w:rsidRPr="00F90128" w:rsidRDefault="009237E9">
      <w:pPr>
        <w:autoSpaceDE w:val="0"/>
        <w:autoSpaceDN w:val="0"/>
        <w:adjustRightInd w:val="0"/>
        <w:spacing w:line="360" w:lineRule="auto"/>
        <w:jc w:val="center"/>
        <w:rPr>
          <w:rFonts w:ascii="宋体" w:cs="宋体"/>
          <w:sz w:val="24"/>
          <w:szCs w:val="21"/>
          <w:lang w:val="zh-CN"/>
        </w:rPr>
      </w:pPr>
    </w:p>
    <w:p w:rsidR="009237E9" w:rsidRPr="00F90128" w:rsidRDefault="009237E9">
      <w:pPr>
        <w:autoSpaceDE w:val="0"/>
        <w:autoSpaceDN w:val="0"/>
        <w:adjustRightInd w:val="0"/>
        <w:spacing w:line="360" w:lineRule="auto"/>
        <w:ind w:right="-11"/>
        <w:rPr>
          <w:rFonts w:ascii="宋体" w:cs="宋体"/>
          <w:sz w:val="24"/>
          <w:szCs w:val="21"/>
          <w:lang w:val="zh-CN"/>
        </w:rPr>
      </w:pPr>
    </w:p>
    <w:p w:rsidR="009237E9" w:rsidRPr="00F90128" w:rsidRDefault="009237E9">
      <w:pPr>
        <w:autoSpaceDE w:val="0"/>
        <w:autoSpaceDN w:val="0"/>
        <w:adjustRightInd w:val="0"/>
        <w:spacing w:line="360" w:lineRule="auto"/>
        <w:jc w:val="center"/>
        <w:rPr>
          <w:rFonts w:asciiTheme="minorEastAsia" w:hAnsiTheme="minorEastAsia" w:cs="宋体"/>
          <w:sz w:val="22"/>
          <w:lang w:val="zh-CN"/>
        </w:rPr>
      </w:pPr>
    </w:p>
    <w:p w:rsidR="009237E9" w:rsidRPr="00F90128" w:rsidRDefault="009237E9">
      <w:pPr>
        <w:autoSpaceDE w:val="0"/>
        <w:autoSpaceDN w:val="0"/>
        <w:adjustRightInd w:val="0"/>
        <w:spacing w:line="360" w:lineRule="auto"/>
        <w:jc w:val="center"/>
        <w:rPr>
          <w:rFonts w:asciiTheme="minorEastAsia" w:hAnsiTheme="minorEastAsia" w:cs="宋体"/>
          <w:sz w:val="22"/>
          <w:lang w:val="zh-CN"/>
        </w:rPr>
      </w:pPr>
    </w:p>
    <w:p w:rsidR="009237E9" w:rsidRPr="00F90128" w:rsidRDefault="009237E9">
      <w:pPr>
        <w:autoSpaceDE w:val="0"/>
        <w:autoSpaceDN w:val="0"/>
        <w:adjustRightInd w:val="0"/>
        <w:spacing w:line="360" w:lineRule="auto"/>
        <w:outlineLvl w:val="0"/>
        <w:rPr>
          <w:rFonts w:ascii="宋体" w:cs="宋体"/>
          <w:lang w:val="zh-CN"/>
        </w:rPr>
      </w:pPr>
    </w:p>
    <w:p w:rsidR="009237E9" w:rsidRPr="00F90128" w:rsidRDefault="009237E9">
      <w:pPr>
        <w:autoSpaceDE w:val="0"/>
        <w:autoSpaceDN w:val="0"/>
        <w:adjustRightInd w:val="0"/>
        <w:spacing w:line="360" w:lineRule="auto"/>
        <w:jc w:val="center"/>
        <w:outlineLvl w:val="0"/>
        <w:rPr>
          <w:rFonts w:ascii="宋体" w:hAnsi="宋体"/>
          <w:b/>
          <w:bCs/>
          <w:sz w:val="24"/>
        </w:rPr>
      </w:pPr>
    </w:p>
    <w:p w:rsidR="009237E9" w:rsidRPr="00F90128" w:rsidRDefault="00050412">
      <w:pPr>
        <w:autoSpaceDE w:val="0"/>
        <w:autoSpaceDN w:val="0"/>
        <w:adjustRightInd w:val="0"/>
        <w:spacing w:line="360" w:lineRule="auto"/>
        <w:jc w:val="center"/>
        <w:outlineLvl w:val="0"/>
        <w:rPr>
          <w:rFonts w:ascii="宋体" w:hAnsi="宋体"/>
          <w:b/>
          <w:bCs/>
          <w:sz w:val="24"/>
        </w:rPr>
      </w:pPr>
      <w:r w:rsidRPr="00F90128">
        <w:rPr>
          <w:rFonts w:ascii="宋体" w:hAnsi="宋体" w:hint="eastAsia"/>
          <w:b/>
          <w:bCs/>
          <w:sz w:val="24"/>
        </w:rPr>
        <w:t xml:space="preserve">3.6 其他资格证书或材料 </w:t>
      </w:r>
    </w:p>
    <w:p w:rsidR="009237E9" w:rsidRDefault="00050412">
      <w:pPr>
        <w:jc w:val="center"/>
        <w:rPr>
          <w:rFonts w:hAnsi="宋体"/>
          <w:b/>
          <w:snapToGrid w:val="0"/>
          <w:kern w:val="0"/>
          <w:sz w:val="44"/>
          <w:szCs w:val="36"/>
        </w:rPr>
      </w:pPr>
      <w:r w:rsidRPr="00F90128">
        <w:rPr>
          <w:rFonts w:asciiTheme="minorEastAsia" w:hAnsiTheme="minorEastAsia" w:cs="黑体" w:hint="eastAsia"/>
          <w:b/>
          <w:bCs/>
          <w:sz w:val="28"/>
          <w:szCs w:val="28"/>
          <w:lang w:val="zh-CN"/>
        </w:rPr>
        <w:br w:type="page"/>
      </w:r>
      <w:r>
        <w:rPr>
          <w:rFonts w:asciiTheme="minorEastAsia" w:hAnsiTheme="minorEastAsia" w:cs="黑体" w:hint="eastAsia"/>
          <w:b/>
          <w:bCs/>
          <w:sz w:val="36"/>
          <w:szCs w:val="28"/>
          <w:lang w:val="zh-CN"/>
        </w:rPr>
        <w:lastRenderedPageBreak/>
        <w:t>四、符合性审查证明材料</w:t>
      </w: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4.1 投标分项报价表</w:t>
      </w:r>
    </w:p>
    <w:p w:rsidR="009237E9" w:rsidRDefault="00050412" w:rsidP="00727874">
      <w:pPr>
        <w:spacing w:before="50" w:afterLines="50"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9237E9" w:rsidRDefault="00050412">
      <w:pPr>
        <w:autoSpaceDE w:val="0"/>
        <w:autoSpaceDN w:val="0"/>
        <w:adjustRightInd w:val="0"/>
        <w:spacing w:line="360" w:lineRule="auto"/>
        <w:outlineLvl w:val="0"/>
        <w:rPr>
          <w:rFonts w:hAnsi="宋体"/>
          <w:b/>
          <w:snapToGrid w:val="0"/>
          <w:kern w:val="0"/>
          <w:sz w:val="24"/>
          <w:szCs w:val="21"/>
        </w:rPr>
      </w:pPr>
      <w:r>
        <w:rPr>
          <w:rFonts w:asciiTheme="minorEastAsia" w:hAnsiTheme="minorEastAsia" w:hint="eastAsia"/>
          <w:color w:val="000000"/>
          <w:sz w:val="24"/>
          <w:szCs w:val="21"/>
        </w:rPr>
        <w:t xml:space="preserve">项目名称：   </w:t>
      </w:r>
    </w:p>
    <w:tbl>
      <w:tblPr>
        <w:tblW w:w="9400" w:type="dxa"/>
        <w:tblLayout w:type="fixed"/>
        <w:tblLook w:val="04A0"/>
      </w:tblPr>
      <w:tblGrid>
        <w:gridCol w:w="534"/>
        <w:gridCol w:w="1134"/>
        <w:gridCol w:w="1417"/>
        <w:gridCol w:w="1343"/>
        <w:gridCol w:w="783"/>
        <w:gridCol w:w="851"/>
        <w:gridCol w:w="1066"/>
        <w:gridCol w:w="1080"/>
        <w:gridCol w:w="1192"/>
      </w:tblGrid>
      <w:tr w:rsidR="009237E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280" w:lineRule="exact"/>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名称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rPr>
                <w:rFonts w:asciiTheme="minorEastAsia" w:hAnsiTheme="minorEastAsia" w:cs="宋体"/>
                <w:b/>
                <w:sz w:val="24"/>
                <w:szCs w:val="21"/>
                <w:lang w:val="zh-CN"/>
              </w:rPr>
            </w:pPr>
            <w:r>
              <w:rPr>
                <w:rFonts w:asciiTheme="minorEastAsia" w:hAnsiTheme="minorEastAsia" w:cs="宋体" w:hint="eastAsia"/>
                <w:b/>
                <w:sz w:val="24"/>
                <w:szCs w:val="21"/>
                <w:lang w:val="zh-CN"/>
              </w:rPr>
              <w:t>规格型号</w:t>
            </w:r>
          </w:p>
        </w:tc>
        <w:tc>
          <w:tcPr>
            <w:tcW w:w="13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技术</w:t>
            </w:r>
          </w:p>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单价（元）</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ind w:firstLine="120"/>
              <w:rPr>
                <w:rFonts w:asciiTheme="minorEastAsia" w:hAnsiTheme="minorEastAsia" w:cs="宋体"/>
                <w:b/>
                <w:sz w:val="24"/>
                <w:szCs w:val="21"/>
                <w:lang w:val="zh-CN"/>
              </w:rPr>
            </w:pPr>
            <w:r>
              <w:rPr>
                <w:rFonts w:asciiTheme="minorEastAsia" w:hAnsiTheme="minorEastAsia" w:cs="宋体" w:hint="eastAsia"/>
                <w:b/>
                <w:sz w:val="24"/>
                <w:szCs w:val="21"/>
                <w:lang w:val="zh-CN"/>
              </w:rPr>
              <w:t>金额（元）</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autoSpaceDE w:val="0"/>
              <w:autoSpaceDN w:val="0"/>
              <w:adjustRightInd w:val="0"/>
              <w:spacing w:line="360" w:lineRule="auto"/>
              <w:ind w:left="120" w:hanging="120"/>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产地及</w:t>
            </w:r>
          </w:p>
          <w:p w:rsidR="009237E9" w:rsidRDefault="00050412">
            <w:pPr>
              <w:autoSpaceDE w:val="0"/>
              <w:autoSpaceDN w:val="0"/>
              <w:adjustRightInd w:val="0"/>
              <w:spacing w:line="360" w:lineRule="auto"/>
              <w:ind w:left="120" w:hanging="120"/>
              <w:jc w:val="center"/>
              <w:rPr>
                <w:rFonts w:asciiTheme="minorEastAsia" w:hAnsiTheme="minorEastAsia" w:cs="宋体"/>
                <w:b/>
                <w:sz w:val="24"/>
                <w:szCs w:val="21"/>
                <w:lang w:val="zh-CN"/>
              </w:rPr>
            </w:pPr>
            <w:r>
              <w:rPr>
                <w:rFonts w:asciiTheme="minorEastAsia" w:hAnsiTheme="minorEastAsia" w:cs="宋体" w:hint="eastAsia"/>
                <w:b/>
                <w:sz w:val="24"/>
                <w:szCs w:val="21"/>
                <w:lang w:val="zh-CN"/>
              </w:rPr>
              <w:t>厂家</w:t>
            </w:r>
          </w:p>
        </w:tc>
      </w:tr>
      <w:tr w:rsidR="009237E9">
        <w:trPr>
          <w:trHeight w:val="586"/>
        </w:trPr>
        <w:tc>
          <w:tcPr>
            <w:tcW w:w="534"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jc w:val="center"/>
              <w:rPr>
                <w:rFonts w:asciiTheme="minorEastAsia" w:hAnsiTheme="minorEastAsia"/>
                <w:sz w:val="24"/>
                <w:szCs w:val="21"/>
              </w:rPr>
            </w:pPr>
            <w:r>
              <w:rPr>
                <w:rFonts w:asciiTheme="minorEastAsia" w:hAnsiTheme="minorEastAsia"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1343"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783"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851"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1066"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237E9" w:rsidRDefault="009237E9">
            <w:pPr>
              <w:pStyle w:val="af"/>
              <w:widowControl/>
              <w:jc w:val="center"/>
              <w:rPr>
                <w:rFonts w:ascii="宋体" w:hAnsi="宋体" w:cs="宋体"/>
                <w:b/>
                <w:color w:val="000000"/>
                <w:sz w:val="32"/>
                <w:szCs w:val="28"/>
              </w:rPr>
            </w:pPr>
          </w:p>
        </w:tc>
        <w:tc>
          <w:tcPr>
            <w:tcW w:w="1192"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r>
      <w:tr w:rsidR="009237E9">
        <w:trPr>
          <w:trHeight w:val="602"/>
        </w:trPr>
        <w:tc>
          <w:tcPr>
            <w:tcW w:w="534"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jc w:val="center"/>
              <w:rPr>
                <w:rFonts w:asciiTheme="minorEastAsia" w:hAnsiTheme="minorEastAsia"/>
                <w:sz w:val="24"/>
                <w:szCs w:val="21"/>
              </w:rPr>
            </w:pPr>
            <w:r>
              <w:rPr>
                <w:rFonts w:asciiTheme="minorEastAsia" w:hAnsiTheme="minorEastAsia"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1417"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1343"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783"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851"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1066"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1080"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c>
          <w:tcPr>
            <w:tcW w:w="1192"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360" w:lineRule="auto"/>
              <w:rPr>
                <w:rFonts w:asciiTheme="minorEastAsia" w:hAnsiTheme="minorEastAsia"/>
                <w:sz w:val="24"/>
                <w:szCs w:val="21"/>
              </w:rPr>
            </w:pPr>
          </w:p>
        </w:tc>
      </w:tr>
      <w:tr w:rsidR="009237E9">
        <w:trPr>
          <w:trHeight w:val="528"/>
        </w:trPr>
        <w:tc>
          <w:tcPr>
            <w:tcW w:w="1668" w:type="dxa"/>
            <w:gridSpan w:val="2"/>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360" w:lineRule="auto"/>
              <w:jc w:val="center"/>
              <w:rPr>
                <w:rFonts w:asciiTheme="minorEastAsia" w:hAnsiTheme="minorEastAsia"/>
                <w:sz w:val="24"/>
                <w:szCs w:val="21"/>
              </w:rPr>
            </w:pPr>
            <w:r>
              <w:rPr>
                <w:rFonts w:asciiTheme="minorEastAsia" w:hAnsiTheme="minorEastAsia"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360" w:lineRule="auto"/>
              <w:ind w:firstLineChars="50" w:firstLine="120"/>
              <w:rPr>
                <w:rFonts w:asciiTheme="minorEastAsia" w:hAnsiTheme="minorEastAsia" w:cs="宋体"/>
                <w:sz w:val="24"/>
                <w:szCs w:val="21"/>
                <w:lang w:val="zh-CN"/>
              </w:rPr>
            </w:pPr>
            <w:r>
              <w:rPr>
                <w:rFonts w:asciiTheme="minorEastAsia" w:hAnsiTheme="minorEastAsia" w:cs="宋体" w:hint="eastAsia"/>
                <w:sz w:val="24"/>
                <w:szCs w:val="21"/>
                <w:lang w:val="zh-CN"/>
              </w:rPr>
              <w:t>大写：　　　　　　小写：</w:t>
            </w:r>
          </w:p>
        </w:tc>
      </w:tr>
    </w:tbl>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9237E9" w:rsidRDefault="00050412">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szCs w:val="21"/>
          <w:lang w:val="zh-CN"/>
        </w:rPr>
        <w:t>投标人法定代表人（或授权代表）签字：</w:t>
      </w:r>
    </w:p>
    <w:p w:rsidR="009237E9" w:rsidRDefault="009237E9">
      <w:pPr>
        <w:spacing w:line="300" w:lineRule="exact"/>
        <w:rPr>
          <w:rFonts w:asciiTheme="minorEastAsia" w:hAnsiTheme="minorEastAsia"/>
          <w:color w:val="000000"/>
          <w:sz w:val="24"/>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4.2 技术规格偏离表</w:t>
      </w:r>
    </w:p>
    <w:p w:rsidR="009237E9" w:rsidRDefault="00050412" w:rsidP="00727874">
      <w:pPr>
        <w:spacing w:before="50" w:afterLines="50"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9237E9" w:rsidRDefault="00050412">
      <w:pPr>
        <w:autoSpaceDE w:val="0"/>
        <w:autoSpaceDN w:val="0"/>
        <w:adjustRightInd w:val="0"/>
        <w:spacing w:line="360" w:lineRule="auto"/>
        <w:outlineLvl w:val="0"/>
        <w:rPr>
          <w:rFonts w:hAnsi="宋体"/>
          <w:b/>
          <w:snapToGrid w:val="0"/>
          <w:kern w:val="0"/>
          <w:sz w:val="24"/>
          <w:szCs w:val="21"/>
        </w:rPr>
      </w:pPr>
      <w:r>
        <w:rPr>
          <w:rFonts w:asciiTheme="minorEastAsia" w:hAnsiTheme="minorEastAsia" w:hint="eastAsia"/>
          <w:color w:val="000000"/>
          <w:sz w:val="24"/>
          <w:szCs w:val="21"/>
        </w:rPr>
        <w:t xml:space="preserve">项目名称：   </w:t>
      </w:r>
    </w:p>
    <w:tbl>
      <w:tblPr>
        <w:tblW w:w="9322" w:type="dxa"/>
        <w:tblLayout w:type="fixed"/>
        <w:tblLook w:val="04A0"/>
      </w:tblPr>
      <w:tblGrid>
        <w:gridCol w:w="828"/>
        <w:gridCol w:w="1265"/>
        <w:gridCol w:w="1559"/>
        <w:gridCol w:w="1559"/>
        <w:gridCol w:w="1560"/>
        <w:gridCol w:w="1134"/>
        <w:gridCol w:w="1417"/>
      </w:tblGrid>
      <w:tr w:rsidR="009237E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货物服务</w:t>
            </w:r>
          </w:p>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招标文件</w:t>
            </w:r>
          </w:p>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投标技术</w:t>
            </w:r>
          </w:p>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偏离情况说明</w:t>
            </w:r>
          </w:p>
        </w:tc>
      </w:tr>
      <w:tr w:rsidR="009237E9">
        <w:trPr>
          <w:trHeight w:val="498"/>
        </w:trPr>
        <w:tc>
          <w:tcPr>
            <w:tcW w:w="828"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bCs/>
                <w:sz w:val="24"/>
                <w:szCs w:val="21"/>
              </w:rPr>
              <w:t>1</w:t>
            </w:r>
          </w:p>
        </w:tc>
        <w:tc>
          <w:tcPr>
            <w:tcW w:w="1265"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jc w:val="center"/>
              <w:rPr>
                <w:rFonts w:asciiTheme="minorEastAsia" w:hAnsiTheme="minorEastAsia"/>
                <w:b/>
                <w:bCs/>
                <w:sz w:val="24"/>
                <w:szCs w:val="21"/>
              </w:rPr>
            </w:pPr>
          </w:p>
        </w:tc>
      </w:tr>
      <w:tr w:rsidR="009237E9">
        <w:trPr>
          <w:trHeight w:val="545"/>
        </w:trPr>
        <w:tc>
          <w:tcPr>
            <w:tcW w:w="828" w:type="dxa"/>
            <w:tcBorders>
              <w:top w:val="single" w:sz="6" w:space="0" w:color="auto"/>
              <w:left w:val="single" w:sz="6" w:space="0" w:color="auto"/>
              <w:bottom w:val="single" w:sz="6" w:space="0" w:color="auto"/>
              <w:right w:val="single" w:sz="6" w:space="0" w:color="auto"/>
            </w:tcBorders>
            <w:vAlign w:val="center"/>
          </w:tcPr>
          <w:p w:rsidR="009237E9" w:rsidRDefault="00050412">
            <w:pPr>
              <w:autoSpaceDE w:val="0"/>
              <w:autoSpaceDN w:val="0"/>
              <w:adjustRightInd w:val="0"/>
              <w:spacing w:line="480" w:lineRule="exact"/>
              <w:jc w:val="center"/>
              <w:rPr>
                <w:rFonts w:asciiTheme="minorEastAsia" w:hAnsiTheme="minorEastAsia"/>
                <w:bCs/>
                <w:sz w:val="24"/>
                <w:szCs w:val="21"/>
              </w:rPr>
            </w:pPr>
            <w:r>
              <w:rPr>
                <w:rFonts w:asciiTheme="minorEastAsia" w:hAnsiTheme="minorEastAsia" w:hint="eastAsia"/>
                <w:sz w:val="24"/>
                <w:szCs w:val="21"/>
              </w:rPr>
              <w:t>…</w:t>
            </w:r>
          </w:p>
        </w:tc>
        <w:tc>
          <w:tcPr>
            <w:tcW w:w="1265"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560"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134" w:type="dxa"/>
            <w:tcBorders>
              <w:top w:val="single" w:sz="6" w:space="0" w:color="auto"/>
              <w:left w:val="single" w:sz="6" w:space="0" w:color="auto"/>
              <w:bottom w:val="single" w:sz="6" w:space="0" w:color="auto"/>
              <w:right w:val="single" w:sz="6" w:space="0" w:color="auto"/>
            </w:tcBorders>
          </w:tcPr>
          <w:p w:rsidR="009237E9" w:rsidRDefault="009237E9">
            <w:pPr>
              <w:autoSpaceDE w:val="0"/>
              <w:autoSpaceDN w:val="0"/>
              <w:adjustRightInd w:val="0"/>
              <w:spacing w:line="480" w:lineRule="exact"/>
              <w:rPr>
                <w:rFonts w:asciiTheme="minorEastAsia" w:hAnsiTheme="minorEastAsia"/>
                <w:b/>
                <w:bCs/>
                <w:sz w:val="24"/>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237E9" w:rsidRDefault="009237E9">
            <w:pPr>
              <w:autoSpaceDE w:val="0"/>
              <w:autoSpaceDN w:val="0"/>
              <w:adjustRightInd w:val="0"/>
              <w:spacing w:line="480" w:lineRule="exact"/>
              <w:jc w:val="center"/>
              <w:rPr>
                <w:rFonts w:asciiTheme="minorEastAsia" w:hAnsiTheme="minorEastAsia"/>
                <w:b/>
                <w:bCs/>
                <w:sz w:val="24"/>
                <w:szCs w:val="21"/>
              </w:rPr>
            </w:pPr>
          </w:p>
        </w:tc>
      </w:tr>
    </w:tbl>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投标人法定代表人（或授权代表）签字：</w:t>
      </w:r>
    </w:p>
    <w:p w:rsidR="009237E9" w:rsidRDefault="009237E9">
      <w:pPr>
        <w:autoSpaceDE w:val="0"/>
        <w:autoSpaceDN w:val="0"/>
        <w:adjustRightInd w:val="0"/>
        <w:spacing w:line="480" w:lineRule="auto"/>
        <w:rPr>
          <w:rFonts w:asciiTheme="minorEastAsia" w:hAnsiTheme="minorEastAsia" w:cs="宋体"/>
          <w:sz w:val="24"/>
          <w:szCs w:val="21"/>
          <w:lang w:val="zh-CN"/>
        </w:rPr>
      </w:pPr>
    </w:p>
    <w:p w:rsidR="009237E9" w:rsidRDefault="009237E9">
      <w:pPr>
        <w:autoSpaceDE w:val="0"/>
        <w:autoSpaceDN w:val="0"/>
        <w:adjustRightInd w:val="0"/>
        <w:spacing w:line="360" w:lineRule="auto"/>
        <w:jc w:val="center"/>
        <w:outlineLvl w:val="0"/>
        <w:rPr>
          <w:rFonts w:ascii="宋体" w:hAnsi="宋体"/>
          <w:b/>
          <w:bCs/>
          <w:color w:val="000000"/>
          <w:sz w:val="24"/>
        </w:rPr>
      </w:pPr>
    </w:p>
    <w:p w:rsidR="009237E9" w:rsidRDefault="009237E9">
      <w:pPr>
        <w:jc w:val="center"/>
        <w:rPr>
          <w:rFonts w:ascii="方正小标宋简体" w:eastAsia="方正小标宋简体" w:hAnsi="方正小标宋简体" w:cs="方正小标宋简体"/>
          <w:sz w:val="40"/>
          <w:szCs w:val="32"/>
        </w:rPr>
      </w:pPr>
    </w:p>
    <w:p w:rsidR="009237E9" w:rsidRDefault="009237E9">
      <w:pPr>
        <w:jc w:val="center"/>
        <w:rPr>
          <w:rFonts w:ascii="方正小标宋简体" w:eastAsia="方正小标宋简体" w:hAnsi="方正小标宋简体" w:cs="方正小标宋简体"/>
          <w:sz w:val="36"/>
          <w:szCs w:val="32"/>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4.3 技术方案（实施方案）</w:t>
      </w:r>
    </w:p>
    <w:p w:rsidR="009237E9" w:rsidRDefault="009237E9">
      <w:pPr>
        <w:snapToGrid w:val="0"/>
        <w:spacing w:line="360" w:lineRule="auto"/>
        <w:jc w:val="center"/>
        <w:rPr>
          <w:rFonts w:hAnsi="宋体"/>
          <w:b/>
          <w:snapToGrid w:val="0"/>
          <w:kern w:val="0"/>
          <w:sz w:val="44"/>
          <w:szCs w:val="36"/>
        </w:rPr>
      </w:pPr>
    </w:p>
    <w:p w:rsidR="009237E9" w:rsidRDefault="00050412">
      <w:pPr>
        <w:autoSpaceDE w:val="0"/>
        <w:autoSpaceDN w:val="0"/>
        <w:adjustRightInd w:val="0"/>
        <w:spacing w:line="360" w:lineRule="auto"/>
        <w:jc w:val="center"/>
        <w:rPr>
          <w:rFonts w:asciiTheme="minorEastAsia" w:hAnsiTheme="minorEastAsia" w:cs="宋体"/>
          <w:sz w:val="24"/>
          <w:szCs w:val="21"/>
          <w:lang w:val="zh-CN"/>
        </w:rPr>
      </w:pPr>
      <w:r>
        <w:rPr>
          <w:rFonts w:asciiTheme="minorEastAsia" w:hAnsiTheme="minorEastAsia" w:cs="宋体" w:hint="eastAsia"/>
          <w:sz w:val="24"/>
          <w:szCs w:val="21"/>
          <w:lang w:val="zh-CN"/>
        </w:rPr>
        <w:t>（投标人根据招标文件要求自行编制）</w:t>
      </w:r>
    </w:p>
    <w:p w:rsidR="009237E9" w:rsidRDefault="009237E9">
      <w:pPr>
        <w:snapToGrid w:val="0"/>
        <w:spacing w:line="360" w:lineRule="auto"/>
        <w:rPr>
          <w:rFonts w:hAnsi="宋体"/>
          <w:b/>
          <w:snapToGrid w:val="0"/>
          <w:kern w:val="0"/>
          <w:sz w:val="44"/>
          <w:szCs w:val="36"/>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4.4 业绩情况表</w:t>
      </w:r>
    </w:p>
    <w:p w:rsidR="009237E9" w:rsidRDefault="009237E9">
      <w:pPr>
        <w:autoSpaceDE w:val="0"/>
        <w:autoSpaceDN w:val="0"/>
        <w:adjustRightInd w:val="0"/>
        <w:spacing w:line="360" w:lineRule="auto"/>
        <w:jc w:val="center"/>
        <w:outlineLvl w:val="0"/>
        <w:rPr>
          <w:rFonts w:ascii="宋体" w:hAnsi="宋体"/>
          <w:b/>
          <w:bCs/>
          <w:color w:val="000000"/>
          <w:sz w:val="36"/>
          <w:szCs w:val="28"/>
        </w:rPr>
      </w:pPr>
    </w:p>
    <w:p w:rsidR="009237E9" w:rsidRDefault="00050412" w:rsidP="00727874">
      <w:pPr>
        <w:spacing w:before="50" w:afterLines="50" w:line="360" w:lineRule="auto"/>
        <w:contextualSpacing/>
        <w:jc w:val="left"/>
        <w:rPr>
          <w:rFonts w:asciiTheme="minorEastAsia" w:hAnsiTheme="minorEastAsia"/>
          <w:color w:val="000000"/>
          <w:sz w:val="24"/>
          <w:szCs w:val="21"/>
        </w:rPr>
      </w:pPr>
      <w:r>
        <w:rPr>
          <w:rFonts w:asciiTheme="minorEastAsia" w:hAnsiTheme="minorEastAsia" w:hint="eastAsia"/>
          <w:color w:val="000000"/>
          <w:sz w:val="24"/>
          <w:szCs w:val="21"/>
        </w:rPr>
        <w:t>项目编号：</w:t>
      </w:r>
    </w:p>
    <w:p w:rsidR="009237E9" w:rsidRDefault="00050412">
      <w:pPr>
        <w:snapToGrid w:val="0"/>
        <w:spacing w:line="360" w:lineRule="auto"/>
        <w:rPr>
          <w:rFonts w:hAnsi="宋体"/>
          <w:b/>
          <w:snapToGrid w:val="0"/>
          <w:kern w:val="0"/>
          <w:sz w:val="24"/>
          <w:szCs w:val="21"/>
        </w:rPr>
      </w:pPr>
      <w:r>
        <w:rPr>
          <w:rFonts w:asciiTheme="minorEastAsia" w:hAnsiTheme="minorEastAsia" w:hint="eastAsia"/>
          <w:color w:val="000000"/>
          <w:sz w:val="24"/>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37E9">
        <w:trPr>
          <w:trHeight w:val="777"/>
        </w:trPr>
        <w:tc>
          <w:tcPr>
            <w:tcW w:w="712" w:type="dxa"/>
            <w:shd w:val="clear" w:color="auto" w:fill="F3F3F3"/>
            <w:vAlign w:val="center"/>
          </w:tcPr>
          <w:p w:rsidR="009237E9" w:rsidRDefault="00050412">
            <w:pPr>
              <w:pStyle w:val="a7"/>
              <w:jc w:val="center"/>
              <w:rPr>
                <w:rFonts w:ascii="宋体" w:eastAsia="宋体" w:hAnsi="宋体" w:cs="Times New Roman"/>
                <w:b/>
                <w:bCs/>
                <w:sz w:val="24"/>
                <w:szCs w:val="21"/>
              </w:rPr>
            </w:pPr>
            <w:r>
              <w:rPr>
                <w:rFonts w:ascii="宋体" w:eastAsia="宋体" w:hAnsi="宋体" w:cs="宋体" w:hint="eastAsia"/>
                <w:b/>
                <w:bCs/>
                <w:sz w:val="24"/>
                <w:szCs w:val="21"/>
              </w:rPr>
              <w:t>序号</w:t>
            </w:r>
          </w:p>
        </w:tc>
        <w:tc>
          <w:tcPr>
            <w:tcW w:w="1808" w:type="dxa"/>
            <w:shd w:val="clear" w:color="auto" w:fill="F3F3F3"/>
            <w:vAlign w:val="center"/>
          </w:tcPr>
          <w:p w:rsidR="009237E9" w:rsidRDefault="00050412">
            <w:pPr>
              <w:pStyle w:val="a7"/>
              <w:jc w:val="center"/>
              <w:rPr>
                <w:rFonts w:ascii="宋体" w:eastAsia="宋体" w:hAnsi="宋体" w:cs="Times New Roman"/>
                <w:b/>
                <w:bCs/>
                <w:sz w:val="24"/>
                <w:szCs w:val="21"/>
              </w:rPr>
            </w:pPr>
            <w:r>
              <w:rPr>
                <w:rFonts w:ascii="宋体" w:eastAsia="宋体" w:hAnsi="宋体" w:cs="宋体" w:hint="eastAsia"/>
                <w:b/>
                <w:bCs/>
                <w:sz w:val="24"/>
                <w:szCs w:val="21"/>
              </w:rPr>
              <w:t>客户单位名称</w:t>
            </w:r>
          </w:p>
        </w:tc>
        <w:tc>
          <w:tcPr>
            <w:tcW w:w="3579" w:type="dxa"/>
            <w:shd w:val="clear" w:color="auto" w:fill="F3F3F3"/>
            <w:vAlign w:val="center"/>
          </w:tcPr>
          <w:p w:rsidR="009237E9" w:rsidRDefault="00050412">
            <w:pPr>
              <w:pStyle w:val="a7"/>
              <w:jc w:val="center"/>
              <w:rPr>
                <w:rFonts w:ascii="宋体" w:eastAsia="宋体" w:hAnsi="宋体" w:cs="Times New Roman"/>
                <w:b/>
                <w:bCs/>
                <w:sz w:val="24"/>
                <w:szCs w:val="21"/>
              </w:rPr>
            </w:pPr>
            <w:r>
              <w:rPr>
                <w:rFonts w:ascii="宋体" w:eastAsia="宋体" w:hAnsi="宋体" w:cs="宋体" w:hint="eastAsia"/>
                <w:b/>
                <w:bCs/>
                <w:sz w:val="24"/>
                <w:szCs w:val="21"/>
              </w:rPr>
              <w:t>项目名称及主要内容</w:t>
            </w:r>
          </w:p>
        </w:tc>
        <w:tc>
          <w:tcPr>
            <w:tcW w:w="1440" w:type="dxa"/>
            <w:shd w:val="clear" w:color="auto" w:fill="F3F3F3"/>
            <w:vAlign w:val="center"/>
          </w:tcPr>
          <w:p w:rsidR="009237E9" w:rsidRDefault="00050412">
            <w:pPr>
              <w:pStyle w:val="a7"/>
              <w:jc w:val="center"/>
              <w:rPr>
                <w:rFonts w:ascii="宋体" w:eastAsia="宋体" w:hAnsi="宋体" w:cs="宋体"/>
                <w:b/>
                <w:bCs/>
                <w:sz w:val="24"/>
                <w:szCs w:val="21"/>
              </w:rPr>
            </w:pPr>
            <w:r>
              <w:rPr>
                <w:rFonts w:ascii="宋体" w:eastAsia="宋体" w:hAnsi="宋体" w:cs="宋体" w:hint="eastAsia"/>
                <w:b/>
                <w:bCs/>
                <w:sz w:val="24"/>
                <w:szCs w:val="21"/>
              </w:rPr>
              <w:t>合同金额</w:t>
            </w:r>
          </w:p>
          <w:p w:rsidR="009237E9" w:rsidRDefault="00050412">
            <w:pPr>
              <w:pStyle w:val="a7"/>
              <w:jc w:val="center"/>
              <w:rPr>
                <w:rFonts w:ascii="宋体" w:eastAsia="宋体" w:hAnsi="宋体" w:cs="Times New Roman"/>
                <w:b/>
                <w:bCs/>
                <w:sz w:val="24"/>
                <w:szCs w:val="21"/>
              </w:rPr>
            </w:pPr>
            <w:r>
              <w:rPr>
                <w:rFonts w:ascii="宋体" w:eastAsia="宋体" w:hAnsi="宋体" w:cs="宋体" w:hint="eastAsia"/>
                <w:b/>
                <w:bCs/>
                <w:sz w:val="24"/>
                <w:szCs w:val="21"/>
              </w:rPr>
              <w:t>（万元）</w:t>
            </w:r>
          </w:p>
        </w:tc>
        <w:tc>
          <w:tcPr>
            <w:tcW w:w="1706" w:type="dxa"/>
            <w:shd w:val="clear" w:color="auto" w:fill="F3F3F3"/>
            <w:vAlign w:val="center"/>
          </w:tcPr>
          <w:p w:rsidR="009237E9" w:rsidRDefault="00050412">
            <w:pPr>
              <w:pStyle w:val="a7"/>
              <w:jc w:val="center"/>
              <w:rPr>
                <w:rFonts w:ascii="宋体" w:eastAsia="宋体" w:hAnsi="宋体" w:cs="Times New Roman"/>
                <w:b/>
                <w:bCs/>
                <w:sz w:val="24"/>
                <w:szCs w:val="21"/>
              </w:rPr>
            </w:pPr>
            <w:r>
              <w:rPr>
                <w:rFonts w:ascii="宋体" w:eastAsia="宋体" w:hAnsi="宋体" w:cs="宋体" w:hint="eastAsia"/>
                <w:b/>
                <w:bCs/>
                <w:sz w:val="24"/>
                <w:szCs w:val="21"/>
              </w:rPr>
              <w:t>联系人及电话</w:t>
            </w:r>
          </w:p>
        </w:tc>
      </w:tr>
      <w:tr w:rsidR="009237E9">
        <w:trPr>
          <w:trHeight w:val="680"/>
        </w:trPr>
        <w:tc>
          <w:tcPr>
            <w:tcW w:w="712" w:type="dxa"/>
            <w:vAlign w:val="center"/>
          </w:tcPr>
          <w:p w:rsidR="009237E9" w:rsidRDefault="00050412">
            <w:pPr>
              <w:pStyle w:val="a7"/>
              <w:spacing w:line="360" w:lineRule="auto"/>
              <w:jc w:val="center"/>
              <w:rPr>
                <w:rFonts w:ascii="宋体" w:eastAsia="宋体" w:hAnsi="宋体" w:cs="宋体"/>
                <w:sz w:val="24"/>
                <w:szCs w:val="21"/>
              </w:rPr>
            </w:pPr>
            <w:r>
              <w:rPr>
                <w:rFonts w:ascii="宋体" w:eastAsia="宋体" w:hAnsi="宋体" w:cs="宋体"/>
                <w:sz w:val="24"/>
                <w:szCs w:val="21"/>
              </w:rPr>
              <w:t>1</w:t>
            </w:r>
          </w:p>
        </w:tc>
        <w:tc>
          <w:tcPr>
            <w:tcW w:w="1808" w:type="dxa"/>
            <w:vAlign w:val="center"/>
          </w:tcPr>
          <w:p w:rsidR="009237E9" w:rsidRDefault="009237E9">
            <w:pPr>
              <w:pStyle w:val="a7"/>
              <w:spacing w:line="360" w:lineRule="auto"/>
              <w:rPr>
                <w:rFonts w:ascii="宋体" w:eastAsia="宋体" w:hAnsi="宋体" w:cs="Times New Roman"/>
                <w:sz w:val="24"/>
                <w:szCs w:val="21"/>
              </w:rPr>
            </w:pPr>
          </w:p>
        </w:tc>
        <w:tc>
          <w:tcPr>
            <w:tcW w:w="3579" w:type="dxa"/>
            <w:vAlign w:val="center"/>
          </w:tcPr>
          <w:p w:rsidR="009237E9" w:rsidRDefault="009237E9">
            <w:pPr>
              <w:pStyle w:val="a7"/>
              <w:spacing w:line="360" w:lineRule="auto"/>
              <w:rPr>
                <w:rFonts w:ascii="宋体" w:eastAsia="宋体" w:hAnsi="宋体" w:cs="Times New Roman"/>
                <w:sz w:val="24"/>
                <w:szCs w:val="21"/>
              </w:rPr>
            </w:pPr>
          </w:p>
        </w:tc>
        <w:tc>
          <w:tcPr>
            <w:tcW w:w="1440" w:type="dxa"/>
            <w:vAlign w:val="center"/>
          </w:tcPr>
          <w:p w:rsidR="009237E9" w:rsidRDefault="009237E9">
            <w:pPr>
              <w:pStyle w:val="a7"/>
              <w:spacing w:line="360" w:lineRule="auto"/>
              <w:rPr>
                <w:rFonts w:ascii="宋体" w:eastAsia="宋体" w:hAnsi="宋体" w:cs="Times New Roman"/>
                <w:sz w:val="24"/>
                <w:szCs w:val="21"/>
              </w:rPr>
            </w:pPr>
          </w:p>
        </w:tc>
        <w:tc>
          <w:tcPr>
            <w:tcW w:w="1706" w:type="dxa"/>
            <w:vAlign w:val="center"/>
          </w:tcPr>
          <w:p w:rsidR="009237E9" w:rsidRDefault="009237E9">
            <w:pPr>
              <w:pStyle w:val="a7"/>
              <w:spacing w:line="360" w:lineRule="auto"/>
              <w:rPr>
                <w:rFonts w:ascii="宋体" w:eastAsia="宋体" w:hAnsi="宋体" w:cs="Times New Roman"/>
                <w:sz w:val="24"/>
                <w:szCs w:val="21"/>
              </w:rPr>
            </w:pPr>
          </w:p>
        </w:tc>
      </w:tr>
      <w:tr w:rsidR="009237E9">
        <w:trPr>
          <w:trHeight w:val="680"/>
        </w:trPr>
        <w:tc>
          <w:tcPr>
            <w:tcW w:w="712" w:type="dxa"/>
            <w:vAlign w:val="center"/>
          </w:tcPr>
          <w:p w:rsidR="009237E9" w:rsidRDefault="00050412">
            <w:pPr>
              <w:pStyle w:val="a7"/>
              <w:spacing w:line="360" w:lineRule="auto"/>
              <w:jc w:val="center"/>
              <w:rPr>
                <w:rFonts w:ascii="宋体" w:eastAsia="宋体" w:hAnsi="宋体" w:cs="宋体"/>
                <w:sz w:val="24"/>
                <w:szCs w:val="21"/>
              </w:rPr>
            </w:pPr>
            <w:r>
              <w:rPr>
                <w:rFonts w:ascii="宋体" w:eastAsia="宋体" w:hAnsi="宋体" w:cs="宋体"/>
                <w:sz w:val="24"/>
                <w:szCs w:val="21"/>
              </w:rPr>
              <w:t>2</w:t>
            </w:r>
          </w:p>
        </w:tc>
        <w:tc>
          <w:tcPr>
            <w:tcW w:w="1808" w:type="dxa"/>
            <w:vAlign w:val="center"/>
          </w:tcPr>
          <w:p w:rsidR="009237E9" w:rsidRDefault="009237E9">
            <w:pPr>
              <w:pStyle w:val="a7"/>
              <w:spacing w:line="360" w:lineRule="auto"/>
              <w:rPr>
                <w:rFonts w:ascii="宋体" w:eastAsia="宋体" w:hAnsi="宋体" w:cs="Times New Roman"/>
                <w:sz w:val="24"/>
                <w:szCs w:val="21"/>
              </w:rPr>
            </w:pPr>
          </w:p>
        </w:tc>
        <w:tc>
          <w:tcPr>
            <w:tcW w:w="3579" w:type="dxa"/>
            <w:vAlign w:val="center"/>
          </w:tcPr>
          <w:p w:rsidR="009237E9" w:rsidRDefault="009237E9">
            <w:pPr>
              <w:pStyle w:val="a7"/>
              <w:spacing w:line="360" w:lineRule="auto"/>
              <w:rPr>
                <w:rFonts w:ascii="宋体" w:eastAsia="宋体" w:hAnsi="宋体" w:cs="Times New Roman"/>
                <w:sz w:val="24"/>
                <w:szCs w:val="21"/>
              </w:rPr>
            </w:pPr>
          </w:p>
        </w:tc>
        <w:tc>
          <w:tcPr>
            <w:tcW w:w="1440" w:type="dxa"/>
            <w:vAlign w:val="center"/>
          </w:tcPr>
          <w:p w:rsidR="009237E9" w:rsidRDefault="009237E9">
            <w:pPr>
              <w:pStyle w:val="a7"/>
              <w:spacing w:line="360" w:lineRule="auto"/>
              <w:rPr>
                <w:rFonts w:ascii="宋体" w:eastAsia="宋体" w:hAnsi="宋体" w:cs="Times New Roman"/>
                <w:sz w:val="24"/>
                <w:szCs w:val="21"/>
              </w:rPr>
            </w:pPr>
          </w:p>
        </w:tc>
        <w:tc>
          <w:tcPr>
            <w:tcW w:w="1706" w:type="dxa"/>
            <w:vAlign w:val="center"/>
          </w:tcPr>
          <w:p w:rsidR="009237E9" w:rsidRDefault="009237E9">
            <w:pPr>
              <w:pStyle w:val="a7"/>
              <w:spacing w:line="360" w:lineRule="auto"/>
              <w:rPr>
                <w:rFonts w:ascii="宋体" w:eastAsia="宋体" w:hAnsi="宋体" w:cs="Times New Roman"/>
                <w:sz w:val="24"/>
                <w:szCs w:val="21"/>
              </w:rPr>
            </w:pPr>
          </w:p>
        </w:tc>
      </w:tr>
      <w:tr w:rsidR="009237E9">
        <w:trPr>
          <w:trHeight w:val="680"/>
        </w:trPr>
        <w:tc>
          <w:tcPr>
            <w:tcW w:w="712" w:type="dxa"/>
            <w:vAlign w:val="center"/>
          </w:tcPr>
          <w:p w:rsidR="009237E9" w:rsidRDefault="00050412">
            <w:pPr>
              <w:pStyle w:val="a7"/>
              <w:spacing w:line="360" w:lineRule="auto"/>
              <w:jc w:val="center"/>
              <w:rPr>
                <w:rFonts w:ascii="宋体" w:eastAsia="宋体" w:hAnsi="宋体" w:cs="宋体"/>
                <w:sz w:val="24"/>
                <w:szCs w:val="21"/>
              </w:rPr>
            </w:pPr>
            <w:r>
              <w:rPr>
                <w:rFonts w:ascii="宋体" w:eastAsia="宋体" w:hAnsi="宋体" w:cs="宋体"/>
                <w:sz w:val="24"/>
                <w:szCs w:val="21"/>
              </w:rPr>
              <w:t>3</w:t>
            </w:r>
          </w:p>
        </w:tc>
        <w:tc>
          <w:tcPr>
            <w:tcW w:w="1808" w:type="dxa"/>
            <w:vAlign w:val="center"/>
          </w:tcPr>
          <w:p w:rsidR="009237E9" w:rsidRDefault="009237E9">
            <w:pPr>
              <w:pStyle w:val="a7"/>
              <w:spacing w:line="360" w:lineRule="auto"/>
              <w:rPr>
                <w:rFonts w:ascii="宋体" w:eastAsia="宋体" w:hAnsi="宋体" w:cs="Times New Roman"/>
                <w:sz w:val="24"/>
                <w:szCs w:val="21"/>
              </w:rPr>
            </w:pPr>
          </w:p>
        </w:tc>
        <w:tc>
          <w:tcPr>
            <w:tcW w:w="3579" w:type="dxa"/>
            <w:vAlign w:val="center"/>
          </w:tcPr>
          <w:p w:rsidR="009237E9" w:rsidRDefault="009237E9">
            <w:pPr>
              <w:pStyle w:val="a7"/>
              <w:spacing w:line="360" w:lineRule="auto"/>
              <w:rPr>
                <w:rFonts w:ascii="宋体" w:eastAsia="宋体" w:hAnsi="宋体" w:cs="Times New Roman"/>
                <w:sz w:val="24"/>
                <w:szCs w:val="21"/>
              </w:rPr>
            </w:pPr>
          </w:p>
        </w:tc>
        <w:tc>
          <w:tcPr>
            <w:tcW w:w="1440" w:type="dxa"/>
            <w:vAlign w:val="center"/>
          </w:tcPr>
          <w:p w:rsidR="009237E9" w:rsidRDefault="009237E9">
            <w:pPr>
              <w:pStyle w:val="a7"/>
              <w:spacing w:line="360" w:lineRule="auto"/>
              <w:rPr>
                <w:rFonts w:ascii="宋体" w:eastAsia="宋体" w:hAnsi="宋体" w:cs="Times New Roman"/>
                <w:sz w:val="24"/>
                <w:szCs w:val="21"/>
              </w:rPr>
            </w:pPr>
          </w:p>
        </w:tc>
        <w:tc>
          <w:tcPr>
            <w:tcW w:w="1706" w:type="dxa"/>
            <w:vAlign w:val="center"/>
          </w:tcPr>
          <w:p w:rsidR="009237E9" w:rsidRDefault="009237E9">
            <w:pPr>
              <w:pStyle w:val="a7"/>
              <w:spacing w:line="360" w:lineRule="auto"/>
              <w:rPr>
                <w:rFonts w:ascii="宋体" w:eastAsia="宋体" w:hAnsi="宋体" w:cs="Times New Roman"/>
                <w:sz w:val="24"/>
                <w:szCs w:val="21"/>
              </w:rPr>
            </w:pPr>
          </w:p>
        </w:tc>
      </w:tr>
      <w:tr w:rsidR="009237E9">
        <w:trPr>
          <w:trHeight w:val="680"/>
        </w:trPr>
        <w:tc>
          <w:tcPr>
            <w:tcW w:w="712" w:type="dxa"/>
            <w:vAlign w:val="center"/>
          </w:tcPr>
          <w:p w:rsidR="009237E9" w:rsidRDefault="00050412">
            <w:pPr>
              <w:pStyle w:val="a7"/>
              <w:spacing w:line="360" w:lineRule="auto"/>
              <w:jc w:val="center"/>
              <w:rPr>
                <w:rFonts w:ascii="宋体" w:eastAsia="宋体" w:hAnsi="宋体" w:cs="宋体"/>
                <w:sz w:val="24"/>
                <w:szCs w:val="21"/>
              </w:rPr>
            </w:pPr>
            <w:r>
              <w:rPr>
                <w:rFonts w:ascii="宋体" w:eastAsia="宋体" w:hAnsi="宋体" w:cs="宋体"/>
                <w:sz w:val="24"/>
                <w:szCs w:val="21"/>
              </w:rPr>
              <w:t>4</w:t>
            </w:r>
          </w:p>
        </w:tc>
        <w:tc>
          <w:tcPr>
            <w:tcW w:w="1808" w:type="dxa"/>
            <w:vAlign w:val="center"/>
          </w:tcPr>
          <w:p w:rsidR="009237E9" w:rsidRDefault="009237E9">
            <w:pPr>
              <w:rPr>
                <w:rFonts w:ascii="宋体"/>
                <w:sz w:val="24"/>
                <w:szCs w:val="21"/>
              </w:rPr>
            </w:pPr>
          </w:p>
        </w:tc>
        <w:tc>
          <w:tcPr>
            <w:tcW w:w="3579" w:type="dxa"/>
            <w:vAlign w:val="center"/>
          </w:tcPr>
          <w:p w:rsidR="009237E9" w:rsidRDefault="009237E9">
            <w:pPr>
              <w:rPr>
                <w:rFonts w:ascii="宋体"/>
                <w:sz w:val="24"/>
                <w:szCs w:val="21"/>
              </w:rPr>
            </w:pPr>
          </w:p>
        </w:tc>
        <w:tc>
          <w:tcPr>
            <w:tcW w:w="1440" w:type="dxa"/>
            <w:vAlign w:val="center"/>
          </w:tcPr>
          <w:p w:rsidR="009237E9" w:rsidRDefault="009237E9">
            <w:pPr>
              <w:rPr>
                <w:rFonts w:ascii="宋体"/>
                <w:sz w:val="24"/>
                <w:szCs w:val="21"/>
              </w:rPr>
            </w:pPr>
          </w:p>
        </w:tc>
        <w:tc>
          <w:tcPr>
            <w:tcW w:w="1706" w:type="dxa"/>
            <w:vAlign w:val="center"/>
          </w:tcPr>
          <w:p w:rsidR="009237E9" w:rsidRDefault="009237E9">
            <w:pPr>
              <w:rPr>
                <w:rFonts w:ascii="宋体"/>
                <w:sz w:val="24"/>
                <w:szCs w:val="21"/>
              </w:rPr>
            </w:pPr>
          </w:p>
        </w:tc>
      </w:tr>
      <w:tr w:rsidR="009237E9">
        <w:trPr>
          <w:trHeight w:val="680"/>
        </w:trPr>
        <w:tc>
          <w:tcPr>
            <w:tcW w:w="712" w:type="dxa"/>
            <w:vAlign w:val="center"/>
          </w:tcPr>
          <w:p w:rsidR="009237E9" w:rsidRDefault="00050412">
            <w:pPr>
              <w:pStyle w:val="a7"/>
              <w:spacing w:line="360" w:lineRule="auto"/>
              <w:jc w:val="center"/>
              <w:rPr>
                <w:rFonts w:ascii="宋体" w:eastAsia="宋体" w:hAnsi="宋体" w:cs="Times New Roman"/>
                <w:sz w:val="24"/>
                <w:szCs w:val="21"/>
              </w:rPr>
            </w:pPr>
            <w:r>
              <w:rPr>
                <w:rFonts w:ascii="宋体" w:eastAsia="宋体" w:hAnsi="宋体" w:cs="宋体" w:hint="eastAsia"/>
                <w:sz w:val="24"/>
                <w:szCs w:val="21"/>
              </w:rPr>
              <w:t>……</w:t>
            </w:r>
          </w:p>
        </w:tc>
        <w:tc>
          <w:tcPr>
            <w:tcW w:w="1808" w:type="dxa"/>
            <w:vAlign w:val="center"/>
          </w:tcPr>
          <w:p w:rsidR="009237E9" w:rsidRDefault="009237E9">
            <w:pPr>
              <w:rPr>
                <w:rFonts w:ascii="宋体"/>
                <w:sz w:val="24"/>
                <w:szCs w:val="21"/>
              </w:rPr>
            </w:pPr>
          </w:p>
        </w:tc>
        <w:tc>
          <w:tcPr>
            <w:tcW w:w="3579" w:type="dxa"/>
            <w:vAlign w:val="center"/>
          </w:tcPr>
          <w:p w:rsidR="009237E9" w:rsidRDefault="009237E9">
            <w:pPr>
              <w:rPr>
                <w:rFonts w:ascii="宋体"/>
                <w:sz w:val="24"/>
                <w:szCs w:val="21"/>
              </w:rPr>
            </w:pPr>
          </w:p>
        </w:tc>
        <w:tc>
          <w:tcPr>
            <w:tcW w:w="1440" w:type="dxa"/>
            <w:vAlign w:val="center"/>
          </w:tcPr>
          <w:p w:rsidR="009237E9" w:rsidRDefault="009237E9">
            <w:pPr>
              <w:rPr>
                <w:rFonts w:ascii="宋体"/>
                <w:sz w:val="24"/>
                <w:szCs w:val="21"/>
              </w:rPr>
            </w:pPr>
          </w:p>
        </w:tc>
        <w:tc>
          <w:tcPr>
            <w:tcW w:w="1706" w:type="dxa"/>
            <w:vAlign w:val="center"/>
          </w:tcPr>
          <w:p w:rsidR="009237E9" w:rsidRDefault="009237E9">
            <w:pPr>
              <w:rPr>
                <w:rFonts w:ascii="宋体"/>
                <w:sz w:val="24"/>
                <w:szCs w:val="21"/>
              </w:rPr>
            </w:pPr>
          </w:p>
        </w:tc>
      </w:tr>
    </w:tbl>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投标人（公章）：</w:t>
      </w:r>
    </w:p>
    <w:p w:rsidR="009237E9" w:rsidRDefault="00050412">
      <w:pPr>
        <w:autoSpaceDE w:val="0"/>
        <w:autoSpaceDN w:val="0"/>
        <w:adjustRightInd w:val="0"/>
        <w:spacing w:line="480" w:lineRule="auto"/>
        <w:rPr>
          <w:rFonts w:asciiTheme="minorEastAsia" w:hAnsiTheme="minorEastAsia" w:cs="宋体"/>
          <w:sz w:val="24"/>
          <w:szCs w:val="21"/>
          <w:lang w:val="zh-CN"/>
        </w:rPr>
      </w:pPr>
      <w:r>
        <w:rPr>
          <w:rFonts w:asciiTheme="minorEastAsia" w:hAnsiTheme="minorEastAsia" w:cs="宋体" w:hint="eastAsia"/>
          <w:sz w:val="24"/>
          <w:szCs w:val="21"/>
          <w:lang w:val="zh-CN"/>
        </w:rPr>
        <w:t>投标人法定代表人（或授权代表）签字：</w:t>
      </w:r>
    </w:p>
    <w:p w:rsidR="009237E9" w:rsidRDefault="009237E9">
      <w:pPr>
        <w:autoSpaceDE w:val="0"/>
        <w:autoSpaceDN w:val="0"/>
        <w:adjustRightInd w:val="0"/>
        <w:spacing w:line="480" w:lineRule="auto"/>
        <w:rPr>
          <w:rFonts w:asciiTheme="minorEastAsia" w:hAnsiTheme="minorEastAsia" w:cs="宋体"/>
          <w:sz w:val="24"/>
          <w:lang w:val="zh-CN"/>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4.5 售后服务方案</w:t>
      </w:r>
    </w:p>
    <w:p w:rsidR="009237E9" w:rsidRDefault="009237E9">
      <w:pPr>
        <w:autoSpaceDE w:val="0"/>
        <w:autoSpaceDN w:val="0"/>
        <w:adjustRightInd w:val="0"/>
        <w:spacing w:line="360" w:lineRule="auto"/>
        <w:jc w:val="center"/>
        <w:outlineLvl w:val="0"/>
        <w:rPr>
          <w:rFonts w:ascii="宋体" w:hAnsi="宋体"/>
          <w:b/>
          <w:bCs/>
          <w:color w:val="000000"/>
          <w:sz w:val="44"/>
          <w:szCs w:val="36"/>
        </w:rPr>
      </w:pPr>
    </w:p>
    <w:p w:rsidR="009237E9" w:rsidRDefault="00050412">
      <w:pPr>
        <w:autoSpaceDE w:val="0"/>
        <w:autoSpaceDN w:val="0"/>
        <w:adjustRightInd w:val="0"/>
        <w:spacing w:line="360" w:lineRule="auto"/>
        <w:jc w:val="center"/>
        <w:rPr>
          <w:rFonts w:asciiTheme="minorEastAsia" w:hAnsiTheme="minorEastAsia" w:cs="宋体"/>
          <w:sz w:val="24"/>
          <w:szCs w:val="21"/>
          <w:lang w:val="zh-CN"/>
        </w:rPr>
      </w:pPr>
      <w:r>
        <w:rPr>
          <w:rFonts w:asciiTheme="minorEastAsia" w:hAnsiTheme="minorEastAsia" w:cs="宋体" w:hint="eastAsia"/>
          <w:sz w:val="24"/>
          <w:szCs w:val="21"/>
          <w:lang w:val="zh-CN"/>
        </w:rPr>
        <w:t>（投标人根据招标文件要求自行编制）</w:t>
      </w:r>
    </w:p>
    <w:p w:rsidR="009237E9" w:rsidRDefault="009237E9">
      <w:pPr>
        <w:autoSpaceDE w:val="0"/>
        <w:autoSpaceDN w:val="0"/>
        <w:adjustRightInd w:val="0"/>
        <w:spacing w:line="360" w:lineRule="auto"/>
        <w:jc w:val="center"/>
        <w:outlineLvl w:val="0"/>
        <w:rPr>
          <w:rFonts w:ascii="宋体" w:hAnsi="宋体"/>
          <w:b/>
          <w:bCs/>
          <w:color w:val="000000"/>
          <w:sz w:val="44"/>
          <w:szCs w:val="36"/>
        </w:rPr>
      </w:pPr>
    </w:p>
    <w:p w:rsidR="009237E9" w:rsidRDefault="009237E9">
      <w:pPr>
        <w:jc w:val="center"/>
        <w:rPr>
          <w:rFonts w:ascii="方正小标宋简体" w:eastAsia="方正小标宋简体" w:hAnsi="方正小标宋简体" w:cs="方正小标宋简体"/>
          <w:sz w:val="40"/>
          <w:szCs w:val="32"/>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4.6 中小企业声明函</w:t>
      </w:r>
    </w:p>
    <w:p w:rsidR="009237E9" w:rsidRDefault="009237E9">
      <w:pPr>
        <w:spacing w:line="360" w:lineRule="auto"/>
        <w:jc w:val="center"/>
        <w:rPr>
          <w:rFonts w:ascii="宋体" w:hAnsi="宋体"/>
          <w:b/>
          <w:bCs/>
          <w:color w:val="000000"/>
          <w:sz w:val="24"/>
          <w:szCs w:val="21"/>
        </w:rPr>
      </w:pPr>
    </w:p>
    <w:p w:rsidR="009237E9" w:rsidRDefault="00050412">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ascii="宋体" w:hAnsi="宋体" w:cs="Arial" w:hint="eastAsia"/>
          <w:color w:val="000000"/>
          <w:kern w:val="0"/>
          <w:sz w:val="24"/>
          <w:szCs w:val="21"/>
        </w:rPr>
        <w:t>本公司郑重声明，根据《政府采购促进中小企业发展暂行办法》（财库[2011]181号）的规定，本公司为（请填写：中型、小型、微型）企业。即，本公司同时满足以下条件：</w:t>
      </w:r>
      <w:r>
        <w:rPr>
          <w:rFonts w:ascii="宋体" w:hAnsi="宋体"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号）规定，本公司所属行业为，截至上一财年末，公司资产总额万元，营业收入万元，从业人员人，</w:t>
      </w:r>
      <w:r>
        <w:rPr>
          <w:rFonts w:ascii="宋体" w:hAnsi="宋体" w:cs="Arial" w:hint="eastAsia"/>
          <w:color w:val="000000"/>
          <w:kern w:val="0"/>
          <w:sz w:val="24"/>
          <w:szCs w:val="21"/>
        </w:rPr>
        <w:t xml:space="preserve">本公司为（请填写：中型、小型、微型）企业。　　</w:t>
      </w:r>
    </w:p>
    <w:p w:rsidR="009237E9" w:rsidRDefault="00050412">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ascii="宋体" w:hAnsi="宋体" w:cs="Arial" w:hint="eastAsia"/>
          <w:color w:val="000000"/>
          <w:kern w:val="0"/>
          <w:sz w:val="24"/>
          <w:szCs w:val="21"/>
        </w:rPr>
        <w:t>本公司对上述声明的真实性负责。如有虚假，将依法承担相应责任。</w:t>
      </w:r>
    </w:p>
    <w:p w:rsidR="009237E9" w:rsidRDefault="009237E9">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9237E9" w:rsidRDefault="009237E9">
      <w:pPr>
        <w:widowControl/>
        <w:spacing w:before="100" w:beforeAutospacing="1" w:after="100" w:afterAutospacing="1" w:line="360" w:lineRule="auto"/>
        <w:ind w:leftChars="1850" w:left="3885"/>
        <w:jc w:val="left"/>
        <w:rPr>
          <w:rFonts w:ascii="宋体" w:hAnsi="宋体" w:cs="Arial"/>
          <w:color w:val="000000"/>
          <w:kern w:val="0"/>
          <w:sz w:val="24"/>
          <w:szCs w:val="21"/>
        </w:rPr>
      </w:pPr>
    </w:p>
    <w:p w:rsidR="009237E9" w:rsidRDefault="00050412">
      <w:pPr>
        <w:widowControl/>
        <w:spacing w:before="100" w:beforeAutospacing="1" w:after="100" w:afterAutospacing="1" w:line="360" w:lineRule="auto"/>
        <w:ind w:leftChars="1850" w:left="3885"/>
        <w:jc w:val="left"/>
        <w:rPr>
          <w:rFonts w:ascii="宋体" w:hAnsi="宋体" w:cs="Arial"/>
          <w:color w:val="000000"/>
          <w:kern w:val="0"/>
          <w:sz w:val="24"/>
          <w:szCs w:val="21"/>
        </w:rPr>
      </w:pPr>
      <w:r>
        <w:rPr>
          <w:rFonts w:ascii="宋体" w:hAnsi="宋体" w:cs="Arial" w:hint="eastAsia"/>
          <w:color w:val="000000"/>
          <w:kern w:val="0"/>
          <w:sz w:val="24"/>
          <w:szCs w:val="21"/>
        </w:rPr>
        <w:t xml:space="preserve">企业名称（盖章）：　　　　　　　　　</w:t>
      </w:r>
      <w:r>
        <w:rPr>
          <w:rFonts w:ascii="宋体" w:hAnsi="宋体" w:cs="Arial" w:hint="eastAsia"/>
          <w:color w:val="000000"/>
          <w:kern w:val="0"/>
          <w:sz w:val="24"/>
          <w:szCs w:val="21"/>
        </w:rPr>
        <w:br/>
        <w:t xml:space="preserve">日　  期：      </w:t>
      </w:r>
      <w:r>
        <w:rPr>
          <w:rFonts w:asciiTheme="minorEastAsia" w:hAnsiTheme="minorEastAsia" w:cs="宋体" w:hint="eastAsia"/>
          <w:sz w:val="24"/>
          <w:szCs w:val="21"/>
        </w:rPr>
        <w:t>年    月    日</w:t>
      </w:r>
    </w:p>
    <w:p w:rsidR="009237E9" w:rsidRDefault="009237E9">
      <w:pPr>
        <w:widowControl/>
        <w:spacing w:before="100" w:beforeAutospacing="1" w:after="100" w:afterAutospacing="1" w:line="360" w:lineRule="auto"/>
        <w:jc w:val="left"/>
        <w:rPr>
          <w:rFonts w:ascii="宋体" w:hAnsi="宋体"/>
          <w:color w:val="000000"/>
          <w:sz w:val="24"/>
          <w:szCs w:val="21"/>
        </w:rPr>
      </w:pPr>
    </w:p>
    <w:p w:rsidR="009237E9" w:rsidRDefault="009237E9">
      <w:pPr>
        <w:widowControl/>
        <w:spacing w:before="100" w:beforeAutospacing="1" w:after="100" w:afterAutospacing="1" w:line="360" w:lineRule="auto"/>
        <w:jc w:val="left"/>
        <w:rPr>
          <w:rFonts w:ascii="宋体" w:hAnsi="宋体"/>
          <w:color w:val="000000"/>
          <w:sz w:val="24"/>
          <w:szCs w:val="21"/>
        </w:rPr>
      </w:pPr>
    </w:p>
    <w:p w:rsidR="009237E9" w:rsidRDefault="00050412">
      <w:pPr>
        <w:widowControl/>
        <w:spacing w:before="100" w:beforeAutospacing="1" w:after="100" w:afterAutospacing="1" w:line="360" w:lineRule="auto"/>
        <w:contextualSpacing/>
        <w:jc w:val="left"/>
        <w:rPr>
          <w:rFonts w:ascii="宋体" w:hAnsi="宋体"/>
          <w:color w:val="000000"/>
          <w:sz w:val="24"/>
          <w:szCs w:val="21"/>
        </w:rPr>
      </w:pPr>
      <w:r>
        <w:rPr>
          <w:rFonts w:ascii="宋体" w:hAnsi="宋体" w:hint="eastAsia"/>
          <w:color w:val="000000"/>
          <w:sz w:val="24"/>
          <w:szCs w:val="21"/>
        </w:rPr>
        <w:t>说明：</w:t>
      </w:r>
    </w:p>
    <w:p w:rsidR="009237E9" w:rsidRDefault="00050412">
      <w:pPr>
        <w:widowControl/>
        <w:spacing w:before="100" w:beforeAutospacing="1" w:after="100" w:afterAutospacing="1" w:line="360" w:lineRule="auto"/>
        <w:contextualSpacing/>
        <w:jc w:val="left"/>
        <w:rPr>
          <w:rFonts w:ascii="宋体" w:hAnsi="宋体" w:cs="Arial"/>
          <w:color w:val="000000"/>
          <w:kern w:val="0"/>
          <w:sz w:val="24"/>
          <w:szCs w:val="21"/>
        </w:rPr>
      </w:pPr>
      <w:r>
        <w:rPr>
          <w:rFonts w:ascii="宋体" w:hAnsi="宋体"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9237E9" w:rsidRDefault="00050412">
      <w:pPr>
        <w:widowControl/>
        <w:spacing w:before="100" w:beforeAutospacing="1" w:after="100" w:afterAutospacing="1" w:line="360" w:lineRule="auto"/>
        <w:contextualSpacing/>
        <w:jc w:val="left"/>
        <w:rPr>
          <w:rFonts w:ascii="宋体" w:hAnsi="宋体" w:cs="Arial"/>
          <w:color w:val="000000"/>
          <w:kern w:val="0"/>
          <w:sz w:val="24"/>
          <w:szCs w:val="21"/>
        </w:rPr>
      </w:pPr>
      <w:r>
        <w:rPr>
          <w:rFonts w:ascii="宋体" w:hAnsi="宋体" w:cs="Arial" w:hint="eastAsia"/>
          <w:color w:val="000000"/>
          <w:kern w:val="0"/>
          <w:sz w:val="24"/>
          <w:szCs w:val="21"/>
        </w:rPr>
        <w:t>2、如投标人为联合投标的，联合投标人需分别填写上述《中小企业声明函》。</w:t>
      </w:r>
    </w:p>
    <w:p w:rsidR="009237E9" w:rsidRDefault="009237E9">
      <w:pPr>
        <w:jc w:val="center"/>
        <w:rPr>
          <w:rFonts w:ascii="方正小标宋简体" w:eastAsia="方正小标宋简体" w:hAnsi="方正小标宋简体" w:cs="方正小标宋简体"/>
          <w:sz w:val="40"/>
          <w:szCs w:val="32"/>
        </w:rPr>
      </w:pPr>
    </w:p>
    <w:p w:rsidR="009237E9" w:rsidRDefault="009237E9">
      <w:pPr>
        <w:jc w:val="center"/>
        <w:rPr>
          <w:rFonts w:ascii="方正小标宋简体" w:eastAsia="方正小标宋简体" w:hAnsi="方正小标宋简体" w:cs="方正小标宋简体"/>
          <w:sz w:val="36"/>
          <w:szCs w:val="32"/>
        </w:rPr>
      </w:pPr>
    </w:p>
    <w:p w:rsidR="009237E9" w:rsidRDefault="009237E9">
      <w:pPr>
        <w:jc w:val="center"/>
        <w:rPr>
          <w:rFonts w:ascii="方正小标宋简体" w:eastAsia="方正小标宋简体" w:hAnsi="方正小标宋简体" w:cs="方正小标宋简体"/>
          <w:sz w:val="36"/>
          <w:szCs w:val="32"/>
        </w:rPr>
      </w:pPr>
    </w:p>
    <w:p w:rsidR="009237E9" w:rsidRDefault="009237E9">
      <w:pPr>
        <w:autoSpaceDE w:val="0"/>
        <w:autoSpaceDN w:val="0"/>
        <w:adjustRightInd w:val="0"/>
        <w:spacing w:line="360" w:lineRule="auto"/>
        <w:jc w:val="center"/>
        <w:outlineLvl w:val="0"/>
        <w:rPr>
          <w:rFonts w:ascii="宋体" w:hAnsi="宋体"/>
          <w:b/>
          <w:bCs/>
          <w:color w:val="000000"/>
          <w:sz w:val="24"/>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lastRenderedPageBreak/>
        <w:t>4.7 残疾人福利性单位声明函</w:t>
      </w:r>
    </w:p>
    <w:p w:rsidR="009237E9" w:rsidRDefault="009237E9">
      <w:pPr>
        <w:spacing w:line="360" w:lineRule="auto"/>
        <w:rPr>
          <w:rFonts w:ascii="宋体" w:hAnsi="宋体"/>
          <w:sz w:val="24"/>
          <w:szCs w:val="21"/>
        </w:rPr>
      </w:pPr>
    </w:p>
    <w:p w:rsidR="009237E9" w:rsidRDefault="00050412">
      <w:pPr>
        <w:spacing w:line="360" w:lineRule="auto"/>
        <w:ind w:firstLineChars="200" w:firstLine="480"/>
        <w:rPr>
          <w:rFonts w:ascii="宋体" w:hAnsi="宋体"/>
          <w:sz w:val="24"/>
          <w:szCs w:val="21"/>
        </w:rPr>
      </w:pPr>
      <w:r>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37E9" w:rsidRDefault="00050412">
      <w:pPr>
        <w:spacing w:line="360" w:lineRule="auto"/>
        <w:ind w:firstLineChars="200" w:firstLine="480"/>
        <w:rPr>
          <w:rFonts w:ascii="宋体" w:hAnsi="宋体"/>
          <w:sz w:val="24"/>
          <w:szCs w:val="21"/>
        </w:rPr>
      </w:pPr>
      <w:r>
        <w:rPr>
          <w:rFonts w:ascii="宋体" w:hAnsi="宋体" w:hint="eastAsia"/>
          <w:sz w:val="24"/>
          <w:szCs w:val="21"/>
        </w:rPr>
        <w:t>本单位对上述声明的真实性负责。如有虚假，将依法承担相应责任。</w:t>
      </w:r>
    </w:p>
    <w:p w:rsidR="009237E9" w:rsidRDefault="009237E9">
      <w:pPr>
        <w:spacing w:line="360" w:lineRule="auto"/>
        <w:rPr>
          <w:rFonts w:ascii="宋体" w:hAnsi="宋体"/>
          <w:sz w:val="24"/>
          <w:szCs w:val="21"/>
        </w:rPr>
      </w:pPr>
    </w:p>
    <w:p w:rsidR="009237E9" w:rsidRDefault="009237E9">
      <w:pPr>
        <w:spacing w:line="360" w:lineRule="auto"/>
        <w:rPr>
          <w:rFonts w:ascii="宋体" w:hAnsi="宋体"/>
          <w:sz w:val="24"/>
          <w:szCs w:val="21"/>
        </w:rPr>
      </w:pPr>
    </w:p>
    <w:p w:rsidR="009237E9" w:rsidRDefault="00050412">
      <w:pPr>
        <w:spacing w:line="360" w:lineRule="auto"/>
        <w:rPr>
          <w:rFonts w:ascii="宋体" w:hAnsi="宋体"/>
          <w:sz w:val="24"/>
          <w:szCs w:val="21"/>
        </w:rPr>
      </w:pPr>
      <w:r>
        <w:rPr>
          <w:rFonts w:ascii="宋体" w:hAnsi="宋体" w:hint="eastAsia"/>
          <w:sz w:val="24"/>
          <w:szCs w:val="21"/>
        </w:rPr>
        <w:t xml:space="preserve">                                    单位名称（盖章）：</w:t>
      </w:r>
    </w:p>
    <w:p w:rsidR="009237E9" w:rsidRDefault="00050412">
      <w:pPr>
        <w:spacing w:line="360" w:lineRule="auto"/>
        <w:rPr>
          <w:rFonts w:ascii="宋体" w:hAnsi="宋体"/>
          <w:sz w:val="24"/>
          <w:szCs w:val="21"/>
        </w:rPr>
      </w:pPr>
      <w:r>
        <w:rPr>
          <w:rFonts w:ascii="宋体" w:hAnsi="宋体" w:hint="eastAsia"/>
          <w:sz w:val="24"/>
          <w:szCs w:val="21"/>
        </w:rPr>
        <w:t xml:space="preserve">                                    日    期：      </w:t>
      </w:r>
      <w:r>
        <w:rPr>
          <w:rFonts w:asciiTheme="minorEastAsia" w:hAnsiTheme="minorEastAsia" w:cs="宋体" w:hint="eastAsia"/>
          <w:sz w:val="24"/>
          <w:szCs w:val="21"/>
        </w:rPr>
        <w:t>年    月    日</w:t>
      </w:r>
    </w:p>
    <w:p w:rsidR="009237E9" w:rsidRDefault="009237E9">
      <w:pPr>
        <w:rPr>
          <w:sz w:val="24"/>
        </w:rPr>
      </w:pPr>
    </w:p>
    <w:p w:rsidR="009237E9" w:rsidRDefault="009237E9">
      <w:pPr>
        <w:rPr>
          <w:sz w:val="24"/>
        </w:rPr>
      </w:pPr>
    </w:p>
    <w:p w:rsidR="009237E9" w:rsidRDefault="009237E9">
      <w:pPr>
        <w:rPr>
          <w:sz w:val="24"/>
        </w:rPr>
      </w:pPr>
    </w:p>
    <w:p w:rsidR="009237E9" w:rsidRDefault="009237E9">
      <w:pPr>
        <w:rPr>
          <w:sz w:val="24"/>
        </w:rPr>
      </w:pPr>
    </w:p>
    <w:p w:rsidR="009237E9" w:rsidRDefault="009237E9">
      <w:pPr>
        <w:rPr>
          <w:sz w:val="24"/>
        </w:rPr>
      </w:pPr>
    </w:p>
    <w:p w:rsidR="009237E9" w:rsidRDefault="009237E9">
      <w:pPr>
        <w:rPr>
          <w:sz w:val="24"/>
        </w:rPr>
      </w:pPr>
    </w:p>
    <w:p w:rsidR="009237E9" w:rsidRDefault="009237E9">
      <w:pPr>
        <w:rPr>
          <w:sz w:val="24"/>
        </w:rPr>
      </w:pPr>
    </w:p>
    <w:p w:rsidR="009237E9" w:rsidRDefault="009237E9">
      <w:pPr>
        <w:rPr>
          <w:sz w:val="24"/>
        </w:rPr>
      </w:pPr>
    </w:p>
    <w:p w:rsidR="009237E9" w:rsidRDefault="00050412">
      <w:pPr>
        <w:autoSpaceDE w:val="0"/>
        <w:autoSpaceDN w:val="0"/>
        <w:adjustRightInd w:val="0"/>
        <w:spacing w:line="360" w:lineRule="auto"/>
        <w:jc w:val="center"/>
        <w:outlineLvl w:val="0"/>
        <w:rPr>
          <w:rFonts w:ascii="宋体" w:hAnsi="宋体"/>
          <w:b/>
          <w:bCs/>
          <w:color w:val="000000"/>
          <w:sz w:val="24"/>
        </w:rPr>
      </w:pPr>
      <w:r>
        <w:rPr>
          <w:rFonts w:ascii="宋体" w:hAnsi="宋体" w:hint="eastAsia"/>
          <w:b/>
          <w:bCs/>
          <w:color w:val="000000"/>
          <w:sz w:val="24"/>
        </w:rPr>
        <w:t xml:space="preserve">4.8 所投产品符合国家强制性要求承诺函 </w:t>
      </w:r>
    </w:p>
    <w:p w:rsidR="009237E9" w:rsidRDefault="009237E9">
      <w:pPr>
        <w:autoSpaceDE w:val="0"/>
        <w:autoSpaceDN w:val="0"/>
        <w:adjustRightInd w:val="0"/>
        <w:spacing w:line="360" w:lineRule="auto"/>
        <w:jc w:val="center"/>
        <w:outlineLvl w:val="0"/>
        <w:rPr>
          <w:rFonts w:ascii="宋体" w:hAnsi="宋体"/>
          <w:b/>
          <w:bCs/>
          <w:color w:val="000000"/>
          <w:sz w:val="36"/>
          <w:szCs w:val="28"/>
        </w:rPr>
      </w:pPr>
    </w:p>
    <w:p w:rsidR="009237E9" w:rsidRDefault="00050412">
      <w:pPr>
        <w:spacing w:line="360" w:lineRule="auto"/>
        <w:jc w:val="center"/>
        <w:rPr>
          <w:rFonts w:ascii="宋体" w:hAnsi="宋体" w:cs="Arial"/>
          <w:color w:val="000000"/>
          <w:kern w:val="0"/>
          <w:sz w:val="24"/>
          <w:szCs w:val="21"/>
        </w:rPr>
      </w:pPr>
      <w:r>
        <w:rPr>
          <w:rFonts w:ascii="宋体" w:hAnsi="宋体" w:cs="Arial" w:hint="eastAsia"/>
          <w:color w:val="000000"/>
          <w:kern w:val="0"/>
          <w:sz w:val="24"/>
          <w:szCs w:val="21"/>
        </w:rPr>
        <w:t>投标人所投产</w:t>
      </w:r>
      <w:proofErr w:type="gramStart"/>
      <w:r>
        <w:rPr>
          <w:rFonts w:ascii="宋体" w:hAnsi="宋体" w:cs="Arial" w:hint="eastAsia"/>
          <w:color w:val="000000"/>
          <w:kern w:val="0"/>
          <w:sz w:val="24"/>
          <w:szCs w:val="21"/>
        </w:rPr>
        <w:t>品涉及</w:t>
      </w:r>
      <w:proofErr w:type="gramEnd"/>
      <w:r>
        <w:rPr>
          <w:rFonts w:ascii="宋体" w:hAnsi="宋体" w:cs="Arial" w:hint="eastAsia"/>
          <w:color w:val="000000"/>
          <w:kern w:val="0"/>
          <w:sz w:val="24"/>
          <w:szCs w:val="21"/>
        </w:rPr>
        <w:t>国家有属强制性规定的，须承诺其所投产品符合国家强制性要求（如CCC认证，格式自拟）</w:t>
      </w:r>
    </w:p>
    <w:p w:rsidR="009237E9" w:rsidRDefault="009237E9">
      <w:pPr>
        <w:widowControl/>
        <w:spacing w:before="100" w:beforeAutospacing="1" w:after="100" w:afterAutospacing="1" w:line="360" w:lineRule="auto"/>
        <w:jc w:val="center"/>
        <w:rPr>
          <w:rFonts w:ascii="宋体" w:hAnsi="宋体"/>
          <w:b/>
          <w:bCs/>
          <w:color w:val="000000"/>
          <w:sz w:val="44"/>
          <w:szCs w:val="36"/>
        </w:rPr>
      </w:pPr>
    </w:p>
    <w:p w:rsidR="009237E9" w:rsidRDefault="009237E9">
      <w:pPr>
        <w:jc w:val="center"/>
        <w:rPr>
          <w:rFonts w:ascii="方正小标宋简体" w:eastAsia="方正小标宋简体" w:hAnsi="方正小标宋简体" w:cs="方正小标宋简体"/>
          <w:sz w:val="40"/>
          <w:szCs w:val="32"/>
        </w:rPr>
      </w:pPr>
    </w:p>
    <w:p w:rsidR="009237E9" w:rsidRDefault="009237E9">
      <w:pPr>
        <w:jc w:val="center"/>
        <w:rPr>
          <w:rFonts w:ascii="方正小标宋简体" w:eastAsia="方正小标宋简体" w:hAnsi="方正小标宋简体" w:cs="方正小标宋简体"/>
          <w:sz w:val="40"/>
          <w:szCs w:val="32"/>
        </w:rPr>
      </w:pPr>
    </w:p>
    <w:p w:rsidR="009237E9" w:rsidRDefault="009237E9">
      <w:pPr>
        <w:jc w:val="center"/>
        <w:rPr>
          <w:rFonts w:ascii="方正小标宋简体" w:eastAsia="方正小标宋简体" w:hAnsi="方正小标宋简体" w:cs="方正小标宋简体"/>
          <w:sz w:val="36"/>
          <w:szCs w:val="32"/>
        </w:rPr>
      </w:pPr>
    </w:p>
    <w:p w:rsidR="009237E9" w:rsidRDefault="0005041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37E9" w:rsidRDefault="009237E9"/>
    <w:p w:rsidR="009237E9" w:rsidRDefault="009237E9"/>
    <w:p w:rsidR="009237E9" w:rsidRDefault="009237E9"/>
    <w:p w:rsidR="009237E9" w:rsidRDefault="0005041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p w:rsidR="009237E9" w:rsidRDefault="009237E9">
      <w:pPr>
        <w:jc w:val="center"/>
        <w:rPr>
          <w:rFonts w:ascii="方正小标宋简体" w:eastAsia="方正小标宋简体" w:hAnsi="方正小标宋简体" w:cs="方正小标宋简体"/>
          <w:sz w:val="32"/>
          <w:szCs w:val="32"/>
        </w:rPr>
      </w:pPr>
    </w:p>
    <w:sectPr w:rsidR="009237E9" w:rsidSect="009237E9">
      <w:footerReference w:type="default" r:id="rId19"/>
      <w:pgSz w:w="11906" w:h="16838"/>
      <w:pgMar w:top="1440" w:right="14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7D" w:rsidRDefault="0085317D" w:rsidP="009237E9">
      <w:r>
        <w:separator/>
      </w:r>
    </w:p>
  </w:endnote>
  <w:endnote w:type="continuationSeparator" w:id="1">
    <w:p w:rsidR="0085317D" w:rsidRDefault="0085317D" w:rsidP="00923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17D" w:rsidRDefault="00727874">
    <w:pPr>
      <w:pStyle w:val="ac"/>
    </w:pPr>
    <w:r>
      <w:pict>
        <v:shapetype id="_x0000_t202" coordsize="21600,21600" o:spt="202" path="m,l,21600r21600,l21600,xe">
          <v:stroke joinstyle="miter"/>
          <v:path gradientshapeok="t" o:connecttype="rect"/>
        </v:shapetype>
        <v:shape id="_x0000_s1029" type="#_x0000_t202" style="position:absolute;margin-left:0;margin-top:2.25pt;width:10.55pt;height:12.05pt;z-index:251658240;mso-wrap-style:none;mso-position-horizontal:center;mso-position-horizontal-relative:margin;mso-width-relative:page;mso-height-relative:page" filled="f" stroked="f">
          <v:textbox style="mso-fit-shape-to-text:t" inset="0,0,0,0">
            <w:txbxContent>
              <w:p w:rsidR="0085317D" w:rsidRDefault="00727874">
                <w:pPr>
                  <w:snapToGrid w:val="0"/>
                  <w:rPr>
                    <w:sz w:val="18"/>
                  </w:rPr>
                </w:pPr>
                <w:r>
                  <w:rPr>
                    <w:rFonts w:hint="eastAsia"/>
                    <w:sz w:val="18"/>
                  </w:rPr>
                  <w:fldChar w:fldCharType="begin"/>
                </w:r>
                <w:r w:rsidR="0085317D">
                  <w:rPr>
                    <w:rFonts w:hint="eastAsia"/>
                    <w:sz w:val="18"/>
                  </w:rPr>
                  <w:instrText xml:space="preserve"> PAGE  \* MERGEFORMAT </w:instrText>
                </w:r>
                <w:r>
                  <w:rPr>
                    <w:rFonts w:hint="eastAsia"/>
                    <w:sz w:val="18"/>
                  </w:rPr>
                  <w:fldChar w:fldCharType="separate"/>
                </w:r>
                <w:r w:rsidR="00BC2710" w:rsidRPr="00BC2710">
                  <w:rPr>
                    <w:noProof/>
                  </w:rPr>
                  <w:t>22</w:t>
                </w:r>
                <w:r>
                  <w:rPr>
                    <w:rFonts w:hint="eastAsia"/>
                    <w:sz w:val="18"/>
                  </w:rPr>
                  <w:fldChar w:fldCharType="end"/>
                </w:r>
              </w:p>
            </w:txbxContent>
          </v:textbox>
          <w10:wrap anchorx="margin"/>
        </v:shape>
      </w:pict>
    </w:r>
    <w:r>
      <w:pict>
        <v:shape id="_x0000_s1028" type="#_x0000_t202" style="position:absolute;margin-left:0;margin-top:0;width:9.05pt;height:10.35pt;z-index:251657216;mso-wrap-style:none;mso-position-horizontal-relative:margin;mso-width-relative:page;mso-height-relative:page" filled="f" stroked="f">
          <v:textbox style="mso-fit-shape-to-text:t" inset="0,0,0,0">
            <w:txbxContent>
              <w:p w:rsidR="0085317D" w:rsidRDefault="0085317D">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7D" w:rsidRDefault="0085317D" w:rsidP="009237E9">
      <w:r>
        <w:separator/>
      </w:r>
    </w:p>
  </w:footnote>
  <w:footnote w:type="continuationSeparator" w:id="1">
    <w:p w:rsidR="0085317D" w:rsidRDefault="0085317D" w:rsidP="00923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723DE"/>
    <w:multiLevelType w:val="singleLevel"/>
    <w:tmpl w:val="BD6723DE"/>
    <w:lvl w:ilvl="0">
      <w:start w:val="1"/>
      <w:numFmt w:val="decimal"/>
      <w:suff w:val="nothing"/>
      <w:lvlText w:val="（%1）"/>
      <w:lvlJc w:val="left"/>
    </w:lvl>
  </w:abstractNum>
  <w:abstractNum w:abstractNumId="1">
    <w:nsid w:val="0B2D5BD5"/>
    <w:multiLevelType w:val="hybridMultilevel"/>
    <w:tmpl w:val="468A8740"/>
    <w:lvl w:ilvl="0" w:tplc="3E6050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D0B89D"/>
    <w:multiLevelType w:val="singleLevel"/>
    <w:tmpl w:val="0CD0B89D"/>
    <w:lvl w:ilvl="0">
      <w:start w:val="1"/>
      <w:numFmt w:val="chineseCounting"/>
      <w:suff w:val="nothing"/>
      <w:lvlText w:val="%1、"/>
      <w:lvlJc w:val="left"/>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0B8E44B"/>
    <w:multiLevelType w:val="singleLevel"/>
    <w:tmpl w:val="20B8E44B"/>
    <w:lvl w:ilvl="0">
      <w:start w:val="1"/>
      <w:numFmt w:val="chineseCounting"/>
      <w:suff w:val="nothing"/>
      <w:lvlText w:val="%1、"/>
      <w:lvlJc w:val="left"/>
      <w:rPr>
        <w:rFonts w:hint="eastAsia"/>
      </w:rPr>
    </w:lvl>
  </w:abstractNum>
  <w:abstractNum w:abstractNumId="5">
    <w:nsid w:val="347B74D7"/>
    <w:multiLevelType w:val="singleLevel"/>
    <w:tmpl w:val="347B74D7"/>
    <w:lvl w:ilvl="0">
      <w:start w:val="1"/>
      <w:numFmt w:val="decimal"/>
      <w:suff w:val="nothing"/>
      <w:lvlText w:val="%1、"/>
      <w:lvlJc w:val="left"/>
    </w:lvl>
  </w:abstractNum>
  <w:abstractNum w:abstractNumId="6">
    <w:nsid w:val="348106C2"/>
    <w:multiLevelType w:val="multilevel"/>
    <w:tmpl w:val="348106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1E82009"/>
    <w:multiLevelType w:val="multilevel"/>
    <w:tmpl w:val="41E82009"/>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A741711"/>
    <w:multiLevelType w:val="hybridMultilevel"/>
    <w:tmpl w:val="DF0EA346"/>
    <w:lvl w:ilvl="0" w:tplc="2586E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F817C2"/>
    <w:multiLevelType w:val="singleLevel"/>
    <w:tmpl w:val="59F817C2"/>
    <w:lvl w:ilvl="0">
      <w:start w:val="2"/>
      <w:numFmt w:val="chineseCounting"/>
      <w:suff w:val="space"/>
      <w:lvlText w:val="第%1章"/>
      <w:lvlJc w:val="left"/>
      <w:rPr>
        <w:rFonts w:cs="Times New Roman"/>
      </w:rPr>
    </w:lvl>
  </w:abstractNum>
  <w:abstractNum w:abstractNumId="10">
    <w:nsid w:val="59F817E8"/>
    <w:multiLevelType w:val="singleLevel"/>
    <w:tmpl w:val="59F817E8"/>
    <w:lvl w:ilvl="0">
      <w:start w:val="1"/>
      <w:numFmt w:val="chineseCounting"/>
      <w:pStyle w:val="260"/>
      <w:suff w:val="nothing"/>
      <w:lvlText w:val="%1、"/>
      <w:lvlJc w:val="left"/>
      <w:rPr>
        <w:rFonts w:cs="Times New Roman"/>
      </w:rPr>
    </w:lvl>
  </w:abstractNum>
  <w:abstractNum w:abstractNumId="11">
    <w:nsid w:val="7D9B67D0"/>
    <w:multiLevelType w:val="multilevel"/>
    <w:tmpl w:val="7D9B67D0"/>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80" w:firstLine="0"/>
      </w:pPr>
      <w:rPr>
        <w:rFonts w:hint="eastAsia"/>
      </w:rPr>
    </w:lvl>
    <w:lvl w:ilvl="2">
      <w:start w:val="1"/>
      <w:numFmt w:val="chineseCountingThousand"/>
      <w:suff w:val="nothing"/>
      <w:lvlText w:val="(%3)"/>
      <w:lvlJc w:val="left"/>
      <w:pPr>
        <w:ind w:left="360" w:firstLine="0"/>
      </w:pPr>
      <w:rPr>
        <w:rFonts w:hint="eastAsia"/>
      </w:rPr>
    </w:lvl>
    <w:lvl w:ilvl="3">
      <w:start w:val="1"/>
      <w:numFmt w:val="decimal"/>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1"/>
  </w:num>
  <w:num w:numId="2">
    <w:abstractNumId w:val="10"/>
  </w:num>
  <w:num w:numId="3">
    <w:abstractNumId w:val="9"/>
  </w:num>
  <w:num w:numId="4">
    <w:abstractNumId w:val="2"/>
  </w:num>
  <w:num w:numId="5">
    <w:abstractNumId w:val="4"/>
  </w:num>
  <w:num w:numId="6">
    <w:abstractNumId w:val="7"/>
  </w:num>
  <w:num w:numId="7">
    <w:abstractNumId w:val="6"/>
  </w:num>
  <w:num w:numId="8">
    <w:abstractNumId w:val="3"/>
  </w:num>
  <w:num w:numId="9">
    <w:abstractNumId w:val="5"/>
  </w:num>
  <w:num w:numId="10">
    <w:abstractNumId w:val="0"/>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2A23E7D"/>
    <w:rsid w:val="03F9645D"/>
    <w:rsid w:val="086B353E"/>
    <w:rsid w:val="0D333E83"/>
    <w:rsid w:val="0DCF35A8"/>
    <w:rsid w:val="13F71BF2"/>
    <w:rsid w:val="18F77407"/>
    <w:rsid w:val="22792CBC"/>
    <w:rsid w:val="2C882213"/>
    <w:rsid w:val="2F7C088C"/>
    <w:rsid w:val="33D267CA"/>
    <w:rsid w:val="36924351"/>
    <w:rsid w:val="3CA856BB"/>
    <w:rsid w:val="40A27B9E"/>
    <w:rsid w:val="443179E8"/>
    <w:rsid w:val="494145BE"/>
    <w:rsid w:val="4A6437D7"/>
    <w:rsid w:val="58902F08"/>
    <w:rsid w:val="5A627891"/>
    <w:rsid w:val="628D658F"/>
    <w:rsid w:val="64905703"/>
    <w:rsid w:val="76B14FC9"/>
    <w:rsid w:val="7E250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lsdException w:name="caption"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Body Text 3" w:semiHidden="0" w:uiPriority="0" w:unhideWhenUsed="0" w:qFormat="1"/>
    <w:lsdException w:name="Body Text Indent 2" w:qFormat="1"/>
    <w:lsdException w:name="Block Text"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nhideWhenUsed="0" w:qFormat="1"/>
    <w:lsdException w:name="Normal (Web)" w:semiHidden="0" w:uiPriority="0" w:unhideWhenUsed="0" w:qFormat="1"/>
    <w:lsdException w:name="HTML Preformatted" w:semiHidden="0" w:uiPriority="0" w:unhideWhenUsed="0" w:qFormat="1"/>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37E9"/>
    <w:pPr>
      <w:widowControl w:val="0"/>
      <w:jc w:val="both"/>
    </w:pPr>
    <w:rPr>
      <w:rFonts w:ascii="Times New Roman" w:hAnsi="Times New Roman"/>
      <w:kern w:val="2"/>
      <w:sz w:val="21"/>
      <w:szCs w:val="24"/>
    </w:rPr>
  </w:style>
  <w:style w:type="paragraph" w:styleId="1">
    <w:name w:val="heading 1"/>
    <w:basedOn w:val="a"/>
    <w:next w:val="a"/>
    <w:link w:val="1Char"/>
    <w:qFormat/>
    <w:rsid w:val="009237E9"/>
    <w:pPr>
      <w:keepNext/>
      <w:keepLines/>
      <w:spacing w:before="340" w:after="330" w:line="578" w:lineRule="auto"/>
      <w:outlineLvl w:val="0"/>
    </w:pPr>
    <w:rPr>
      <w:b/>
      <w:bCs/>
      <w:kern w:val="44"/>
      <w:sz w:val="44"/>
      <w:szCs w:val="44"/>
    </w:rPr>
  </w:style>
  <w:style w:type="paragraph" w:styleId="2">
    <w:name w:val="heading 2"/>
    <w:basedOn w:val="a"/>
    <w:next w:val="a1"/>
    <w:link w:val="2Char"/>
    <w:qFormat/>
    <w:rsid w:val="009237E9"/>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9237E9"/>
    <w:pPr>
      <w:keepNext/>
      <w:keepLines/>
      <w:spacing w:before="260" w:after="260" w:line="415" w:lineRule="auto"/>
      <w:outlineLvl w:val="2"/>
    </w:pPr>
    <w:rPr>
      <w:b/>
      <w:bCs/>
      <w:sz w:val="32"/>
      <w:szCs w:val="32"/>
    </w:rPr>
  </w:style>
  <w:style w:type="paragraph" w:styleId="5">
    <w:name w:val="heading 5"/>
    <w:basedOn w:val="a"/>
    <w:next w:val="a"/>
    <w:link w:val="5Char"/>
    <w:qFormat/>
    <w:rsid w:val="009237E9"/>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Char"/>
    <w:qFormat/>
    <w:rsid w:val="009237E9"/>
    <w:pPr>
      <w:ind w:firstLineChars="100" w:firstLine="420"/>
    </w:pPr>
    <w:rPr>
      <w:rFonts w:ascii="宋体"/>
      <w:kern w:val="0"/>
      <w:sz w:val="34"/>
      <w:szCs w:val="20"/>
    </w:rPr>
  </w:style>
  <w:style w:type="paragraph" w:styleId="a5">
    <w:name w:val="Body Text"/>
    <w:basedOn w:val="a"/>
    <w:link w:val="Char0"/>
    <w:uiPriority w:val="99"/>
    <w:unhideWhenUsed/>
    <w:qFormat/>
    <w:rsid w:val="009237E9"/>
    <w:pPr>
      <w:spacing w:after="120"/>
    </w:pPr>
  </w:style>
  <w:style w:type="paragraph" w:customStyle="1" w:styleId="a1">
    <w:name w:val="文档正文"/>
    <w:basedOn w:val="a"/>
    <w:qFormat/>
    <w:rsid w:val="009237E9"/>
    <w:pPr>
      <w:adjustRightInd w:val="0"/>
      <w:spacing w:line="480" w:lineRule="atLeast"/>
      <w:ind w:firstLine="567"/>
      <w:textAlignment w:val="baseline"/>
    </w:pPr>
    <w:rPr>
      <w:rFonts w:ascii="仿宋_GB2312" w:eastAsia="仿宋_GB2312"/>
      <w:kern w:val="0"/>
      <w:sz w:val="28"/>
    </w:rPr>
  </w:style>
  <w:style w:type="paragraph" w:styleId="a6">
    <w:name w:val="Normal Indent"/>
    <w:basedOn w:val="a"/>
    <w:qFormat/>
    <w:rsid w:val="009237E9"/>
    <w:pPr>
      <w:adjustRightInd w:val="0"/>
      <w:spacing w:line="360" w:lineRule="atLeast"/>
      <w:ind w:firstLineChars="200" w:firstLine="420"/>
      <w:jc w:val="left"/>
      <w:textAlignment w:val="baseline"/>
    </w:pPr>
    <w:rPr>
      <w:kern w:val="0"/>
      <w:sz w:val="24"/>
      <w:szCs w:val="20"/>
    </w:rPr>
  </w:style>
  <w:style w:type="paragraph" w:styleId="a7">
    <w:name w:val="caption"/>
    <w:basedOn w:val="a"/>
    <w:next w:val="a"/>
    <w:uiPriority w:val="99"/>
    <w:qFormat/>
    <w:rsid w:val="009237E9"/>
    <w:rPr>
      <w:rFonts w:ascii="Arial" w:eastAsia="黑体" w:hAnsi="Arial" w:cs="Arial"/>
      <w:sz w:val="20"/>
      <w:szCs w:val="20"/>
    </w:rPr>
  </w:style>
  <w:style w:type="paragraph" w:styleId="a8">
    <w:name w:val="Document Map"/>
    <w:basedOn w:val="a"/>
    <w:link w:val="Char1"/>
    <w:qFormat/>
    <w:rsid w:val="009237E9"/>
    <w:rPr>
      <w:rFonts w:ascii="宋体"/>
      <w:sz w:val="18"/>
      <w:szCs w:val="18"/>
    </w:rPr>
  </w:style>
  <w:style w:type="paragraph" w:styleId="a9">
    <w:name w:val="annotation text"/>
    <w:basedOn w:val="a"/>
    <w:link w:val="Char2"/>
    <w:qFormat/>
    <w:rsid w:val="009237E9"/>
    <w:pPr>
      <w:jc w:val="left"/>
    </w:pPr>
  </w:style>
  <w:style w:type="paragraph" w:styleId="30">
    <w:name w:val="Body Text 3"/>
    <w:basedOn w:val="a"/>
    <w:link w:val="3Char0"/>
    <w:qFormat/>
    <w:rsid w:val="009237E9"/>
    <w:rPr>
      <w:rFonts w:ascii="宋体"/>
      <w:sz w:val="24"/>
      <w:szCs w:val="20"/>
    </w:rPr>
  </w:style>
  <w:style w:type="paragraph" w:styleId="aa">
    <w:name w:val="Block Text"/>
    <w:basedOn w:val="a"/>
    <w:qFormat/>
    <w:rsid w:val="009237E9"/>
    <w:pPr>
      <w:spacing w:after="120"/>
      <w:ind w:leftChars="700" w:left="1440" w:rightChars="700" w:right="700"/>
    </w:pPr>
  </w:style>
  <w:style w:type="paragraph" w:styleId="ab">
    <w:name w:val="Plain Text"/>
    <w:basedOn w:val="a"/>
    <w:link w:val="Char3"/>
    <w:uiPriority w:val="99"/>
    <w:qFormat/>
    <w:rsid w:val="009237E9"/>
    <w:rPr>
      <w:rFonts w:ascii="Courier New" w:hAnsi="Courier New"/>
      <w:szCs w:val="20"/>
    </w:rPr>
  </w:style>
  <w:style w:type="paragraph" w:styleId="20">
    <w:name w:val="Body Text Indent 2"/>
    <w:basedOn w:val="a"/>
    <w:link w:val="2Char0"/>
    <w:uiPriority w:val="99"/>
    <w:semiHidden/>
    <w:unhideWhenUsed/>
    <w:qFormat/>
    <w:rsid w:val="009237E9"/>
    <w:pPr>
      <w:spacing w:after="120" w:line="480" w:lineRule="auto"/>
      <w:ind w:leftChars="200" w:left="420"/>
    </w:pPr>
  </w:style>
  <w:style w:type="paragraph" w:styleId="ac">
    <w:name w:val="footer"/>
    <w:basedOn w:val="a"/>
    <w:link w:val="Char10"/>
    <w:rsid w:val="009237E9"/>
    <w:pPr>
      <w:tabs>
        <w:tab w:val="center" w:pos="4153"/>
        <w:tab w:val="right" w:pos="8306"/>
      </w:tabs>
      <w:snapToGrid w:val="0"/>
      <w:jc w:val="left"/>
    </w:pPr>
    <w:rPr>
      <w:rFonts w:asciiTheme="minorHAnsi" w:eastAsiaTheme="minorEastAsia" w:hAnsiTheme="minorHAnsi" w:cstheme="minorBidi"/>
      <w:sz w:val="18"/>
    </w:rPr>
  </w:style>
  <w:style w:type="paragraph" w:styleId="ad">
    <w:name w:val="header"/>
    <w:basedOn w:val="a"/>
    <w:link w:val="Char11"/>
    <w:qFormat/>
    <w:rsid w:val="009237E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rPr>
  </w:style>
  <w:style w:type="paragraph" w:styleId="21">
    <w:name w:val="Body Text 2"/>
    <w:basedOn w:val="a"/>
    <w:link w:val="2Char1"/>
    <w:qFormat/>
    <w:rsid w:val="009237E9"/>
    <w:pPr>
      <w:spacing w:after="120" w:line="480" w:lineRule="auto"/>
    </w:pPr>
    <w:rPr>
      <w:rFonts w:asciiTheme="minorHAnsi" w:eastAsiaTheme="minorEastAsia" w:hAnsiTheme="minorHAnsi" w:cstheme="minorBidi"/>
    </w:rPr>
  </w:style>
  <w:style w:type="paragraph" w:styleId="ae">
    <w:name w:val="Message Header"/>
    <w:basedOn w:val="a"/>
    <w:link w:val="Char4"/>
    <w:uiPriority w:val="99"/>
    <w:unhideWhenUsed/>
    <w:qFormat/>
    <w:rsid w:val="009237E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qFormat/>
    <w:rsid w:val="00923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9237E9"/>
    <w:pPr>
      <w:spacing w:before="100" w:beforeAutospacing="1" w:after="100" w:afterAutospacing="1"/>
      <w:jc w:val="left"/>
    </w:pPr>
    <w:rPr>
      <w:kern w:val="0"/>
      <w:sz w:val="24"/>
    </w:rPr>
  </w:style>
  <w:style w:type="character" w:styleId="af0">
    <w:name w:val="Strong"/>
    <w:qFormat/>
    <w:rsid w:val="009237E9"/>
    <w:rPr>
      <w:rFonts w:ascii="Times New Roman" w:hAnsi="Times New Roman" w:cs="Times New Roman"/>
      <w:b/>
      <w:bCs/>
      <w:sz w:val="21"/>
      <w:szCs w:val="20"/>
    </w:rPr>
  </w:style>
  <w:style w:type="character" w:styleId="af1">
    <w:name w:val="page number"/>
    <w:basedOn w:val="a2"/>
    <w:qFormat/>
    <w:rsid w:val="009237E9"/>
    <w:rPr>
      <w:rFonts w:ascii="Times New Roman" w:hAnsi="Times New Roman"/>
      <w:sz w:val="21"/>
      <w:szCs w:val="20"/>
    </w:rPr>
  </w:style>
  <w:style w:type="character" w:styleId="af2">
    <w:name w:val="FollowedHyperlink"/>
    <w:uiPriority w:val="99"/>
    <w:qFormat/>
    <w:rsid w:val="009237E9"/>
    <w:rPr>
      <w:rFonts w:ascii="Times New Roman" w:hAnsi="Times New Roman"/>
      <w:color w:val="000000"/>
      <w:sz w:val="21"/>
      <w:szCs w:val="20"/>
      <w:u w:val="none"/>
    </w:rPr>
  </w:style>
  <w:style w:type="character" w:styleId="af3">
    <w:name w:val="Emphasis"/>
    <w:qFormat/>
    <w:rsid w:val="009237E9"/>
    <w:rPr>
      <w:rFonts w:ascii="Times New Roman" w:hAnsi="Times New Roman" w:cs="Times New Roman"/>
      <w:color w:val="CC0000"/>
      <w:sz w:val="21"/>
      <w:szCs w:val="20"/>
    </w:rPr>
  </w:style>
  <w:style w:type="character" w:styleId="af4">
    <w:name w:val="Hyperlink"/>
    <w:basedOn w:val="a2"/>
    <w:uiPriority w:val="99"/>
    <w:qFormat/>
    <w:rsid w:val="009237E9"/>
    <w:rPr>
      <w:rFonts w:ascii="Times New Roman" w:hAnsi="Times New Roman"/>
      <w:color w:val="0000FF"/>
      <w:sz w:val="21"/>
      <w:szCs w:val="20"/>
      <w:u w:val="single"/>
    </w:rPr>
  </w:style>
  <w:style w:type="character" w:customStyle="1" w:styleId="1Char">
    <w:name w:val="标题 1 Char"/>
    <w:basedOn w:val="a2"/>
    <w:link w:val="1"/>
    <w:qFormat/>
    <w:rsid w:val="009237E9"/>
    <w:rPr>
      <w:rFonts w:ascii="Times New Roman" w:eastAsia="宋体" w:hAnsi="Times New Roman" w:cs="Times New Roman"/>
      <w:b/>
      <w:bCs/>
      <w:kern w:val="44"/>
      <w:sz w:val="44"/>
      <w:szCs w:val="44"/>
    </w:rPr>
  </w:style>
  <w:style w:type="character" w:customStyle="1" w:styleId="2Char">
    <w:name w:val="标题 2 Char"/>
    <w:basedOn w:val="a2"/>
    <w:link w:val="2"/>
    <w:qFormat/>
    <w:rsid w:val="009237E9"/>
    <w:rPr>
      <w:rFonts w:ascii="Arial" w:eastAsia="黑体" w:hAnsi="Arial" w:cs="Times New Roman"/>
      <w:b/>
      <w:bCs/>
      <w:sz w:val="32"/>
      <w:szCs w:val="32"/>
    </w:rPr>
  </w:style>
  <w:style w:type="character" w:customStyle="1" w:styleId="3Char">
    <w:name w:val="标题 3 Char"/>
    <w:basedOn w:val="a2"/>
    <w:link w:val="3"/>
    <w:qFormat/>
    <w:rsid w:val="009237E9"/>
    <w:rPr>
      <w:rFonts w:ascii="Times New Roman" w:eastAsia="宋体" w:hAnsi="Times New Roman" w:cs="Times New Roman"/>
      <w:b/>
      <w:bCs/>
      <w:sz w:val="32"/>
      <w:szCs w:val="32"/>
    </w:rPr>
  </w:style>
  <w:style w:type="character" w:customStyle="1" w:styleId="5Char">
    <w:name w:val="标题 5 Char"/>
    <w:basedOn w:val="a2"/>
    <w:link w:val="5"/>
    <w:qFormat/>
    <w:rsid w:val="009237E9"/>
    <w:rPr>
      <w:rFonts w:ascii="Times New Roman" w:eastAsia="宋体" w:hAnsi="Times New Roman" w:cs="Times New Roman"/>
      <w:b/>
      <w:bCs/>
      <w:sz w:val="28"/>
      <w:szCs w:val="28"/>
    </w:rPr>
  </w:style>
  <w:style w:type="character" w:customStyle="1" w:styleId="font41">
    <w:name w:val="font41"/>
    <w:qFormat/>
    <w:rsid w:val="009237E9"/>
    <w:rPr>
      <w:rFonts w:ascii="宋体" w:eastAsia="宋体" w:hAnsi="宋体" w:hint="eastAsia"/>
      <w:color w:val="000000"/>
      <w:sz w:val="32"/>
      <w:szCs w:val="32"/>
      <w:u w:val="none"/>
    </w:rPr>
  </w:style>
  <w:style w:type="character" w:customStyle="1" w:styleId="hover25">
    <w:name w:val="hover25"/>
    <w:basedOn w:val="a2"/>
    <w:qFormat/>
    <w:rsid w:val="009237E9"/>
    <w:rPr>
      <w:rFonts w:ascii="Times New Roman" w:hAnsi="Times New Roman"/>
      <w:sz w:val="21"/>
      <w:szCs w:val="20"/>
    </w:rPr>
  </w:style>
  <w:style w:type="character" w:customStyle="1" w:styleId="tit1">
    <w:name w:val="tit1"/>
    <w:basedOn w:val="a2"/>
    <w:qFormat/>
    <w:rsid w:val="009237E9"/>
    <w:rPr>
      <w:rFonts w:ascii="Times New Roman" w:hAnsi="Times New Roman"/>
      <w:sz w:val="21"/>
      <w:szCs w:val="20"/>
    </w:rPr>
  </w:style>
  <w:style w:type="character" w:customStyle="1" w:styleId="Char5">
    <w:name w:val="页眉 Char"/>
    <w:link w:val="ad"/>
    <w:qFormat/>
    <w:rsid w:val="009237E9"/>
    <w:rPr>
      <w:sz w:val="18"/>
      <w:szCs w:val="24"/>
    </w:rPr>
  </w:style>
  <w:style w:type="character" w:customStyle="1" w:styleId="red3">
    <w:name w:val="red3"/>
    <w:qFormat/>
    <w:rsid w:val="009237E9"/>
    <w:rPr>
      <w:rFonts w:ascii="Times New Roman" w:hAnsi="Times New Roman"/>
      <w:color w:val="FF0000"/>
      <w:sz w:val="21"/>
      <w:szCs w:val="20"/>
    </w:rPr>
  </w:style>
  <w:style w:type="character" w:customStyle="1" w:styleId="font91">
    <w:name w:val="font91"/>
    <w:qFormat/>
    <w:rsid w:val="009237E9"/>
    <w:rPr>
      <w:rFonts w:ascii="Times New Roman" w:hAnsi="Times New Roman" w:cs="Times New Roman" w:hint="default"/>
      <w:color w:val="000000"/>
      <w:sz w:val="20"/>
      <w:szCs w:val="20"/>
      <w:u w:val="none"/>
    </w:rPr>
  </w:style>
  <w:style w:type="character" w:customStyle="1" w:styleId="red1">
    <w:name w:val="red1"/>
    <w:qFormat/>
    <w:rsid w:val="009237E9"/>
    <w:rPr>
      <w:rFonts w:ascii="Times New Roman" w:hAnsi="Times New Roman"/>
      <w:color w:val="FF0000"/>
      <w:sz w:val="18"/>
      <w:szCs w:val="18"/>
    </w:rPr>
  </w:style>
  <w:style w:type="character" w:customStyle="1" w:styleId="font81">
    <w:name w:val="font81"/>
    <w:qFormat/>
    <w:rsid w:val="009237E9"/>
    <w:rPr>
      <w:rFonts w:ascii="Symbol" w:hAnsi="Symbol" w:cs="Symbol"/>
      <w:color w:val="000000"/>
      <w:sz w:val="20"/>
      <w:szCs w:val="20"/>
      <w:u w:val="none"/>
    </w:rPr>
  </w:style>
  <w:style w:type="character" w:customStyle="1" w:styleId="right">
    <w:name w:val="right"/>
    <w:qFormat/>
    <w:rsid w:val="009237E9"/>
    <w:rPr>
      <w:rFonts w:ascii="Times New Roman" w:hAnsi="Times New Roman"/>
      <w:color w:val="999999"/>
      <w:sz w:val="18"/>
      <w:szCs w:val="18"/>
    </w:rPr>
  </w:style>
  <w:style w:type="character" w:customStyle="1" w:styleId="sl">
    <w:name w:val="sl"/>
    <w:basedOn w:val="a2"/>
    <w:qFormat/>
    <w:rsid w:val="009237E9"/>
    <w:rPr>
      <w:rFonts w:ascii="Times New Roman" w:hAnsi="Times New Roman"/>
      <w:sz w:val="21"/>
      <w:szCs w:val="20"/>
    </w:rPr>
  </w:style>
  <w:style w:type="character" w:customStyle="1" w:styleId="font01">
    <w:name w:val="font01"/>
    <w:qFormat/>
    <w:rsid w:val="009237E9"/>
    <w:rPr>
      <w:rFonts w:ascii="宋体" w:eastAsia="宋体" w:hAnsi="宋体" w:hint="eastAsia"/>
      <w:color w:val="000000"/>
      <w:sz w:val="24"/>
      <w:szCs w:val="24"/>
      <w:u w:val="none"/>
    </w:rPr>
  </w:style>
  <w:style w:type="character" w:customStyle="1" w:styleId="Char6">
    <w:name w:val="页脚 Char"/>
    <w:link w:val="ac"/>
    <w:qFormat/>
    <w:rsid w:val="009237E9"/>
    <w:rPr>
      <w:sz w:val="18"/>
      <w:szCs w:val="24"/>
    </w:rPr>
  </w:style>
  <w:style w:type="character" w:customStyle="1" w:styleId="blue">
    <w:name w:val="blue"/>
    <w:qFormat/>
    <w:rsid w:val="009237E9"/>
    <w:rPr>
      <w:rFonts w:ascii="Times New Roman" w:hAnsi="Times New Roman"/>
      <w:color w:val="0371C6"/>
      <w:sz w:val="21"/>
      <w:szCs w:val="21"/>
    </w:rPr>
  </w:style>
  <w:style w:type="character" w:customStyle="1" w:styleId="red">
    <w:name w:val="red"/>
    <w:qFormat/>
    <w:rsid w:val="009237E9"/>
    <w:rPr>
      <w:rFonts w:ascii="Times New Roman" w:hAnsi="Times New Roman"/>
      <w:color w:val="FF0000"/>
      <w:sz w:val="18"/>
      <w:szCs w:val="18"/>
    </w:rPr>
  </w:style>
  <w:style w:type="character" w:customStyle="1" w:styleId="font51">
    <w:name w:val="font51"/>
    <w:qFormat/>
    <w:rsid w:val="009237E9"/>
    <w:rPr>
      <w:rFonts w:ascii="宋体" w:eastAsia="宋体" w:hAnsi="宋体" w:cs="宋体" w:hint="eastAsia"/>
      <w:color w:val="000000"/>
      <w:sz w:val="21"/>
      <w:szCs w:val="21"/>
      <w:u w:val="none"/>
    </w:rPr>
  </w:style>
  <w:style w:type="character" w:customStyle="1" w:styleId="apple-style-span">
    <w:name w:val="apple-style-span"/>
    <w:qFormat/>
    <w:rsid w:val="009237E9"/>
  </w:style>
  <w:style w:type="character" w:customStyle="1" w:styleId="font61">
    <w:name w:val="font61"/>
    <w:qFormat/>
    <w:rsid w:val="009237E9"/>
    <w:rPr>
      <w:rFonts w:ascii="宋体" w:eastAsia="宋体" w:hAnsi="宋体" w:cs="宋体" w:hint="eastAsia"/>
      <w:color w:val="000000"/>
      <w:sz w:val="20"/>
      <w:szCs w:val="20"/>
      <w:u w:val="none"/>
    </w:rPr>
  </w:style>
  <w:style w:type="character" w:customStyle="1" w:styleId="tit">
    <w:name w:val="tit"/>
    <w:basedOn w:val="a2"/>
    <w:qFormat/>
    <w:rsid w:val="009237E9"/>
    <w:rPr>
      <w:rFonts w:ascii="Times New Roman" w:hAnsi="Times New Roman"/>
      <w:sz w:val="21"/>
      <w:szCs w:val="20"/>
    </w:rPr>
  </w:style>
  <w:style w:type="character" w:customStyle="1" w:styleId="font71">
    <w:name w:val="font71"/>
    <w:qFormat/>
    <w:rsid w:val="009237E9"/>
    <w:rPr>
      <w:rFonts w:ascii="宋体" w:eastAsia="宋体" w:hAnsi="宋体" w:cs="宋体" w:hint="eastAsia"/>
      <w:color w:val="000000"/>
      <w:sz w:val="20"/>
      <w:szCs w:val="20"/>
      <w:u w:val="none"/>
    </w:rPr>
  </w:style>
  <w:style w:type="character" w:customStyle="1" w:styleId="gb-jt">
    <w:name w:val="gb-jt"/>
    <w:basedOn w:val="a2"/>
    <w:qFormat/>
    <w:rsid w:val="009237E9"/>
    <w:rPr>
      <w:rFonts w:ascii="Times New Roman" w:hAnsi="Times New Roman"/>
      <w:sz w:val="21"/>
      <w:szCs w:val="20"/>
    </w:rPr>
  </w:style>
  <w:style w:type="character" w:customStyle="1" w:styleId="red2">
    <w:name w:val="red2"/>
    <w:qFormat/>
    <w:rsid w:val="009237E9"/>
    <w:rPr>
      <w:rFonts w:ascii="Times New Roman" w:hAnsi="Times New Roman"/>
      <w:color w:val="CC0000"/>
      <w:sz w:val="21"/>
      <w:szCs w:val="20"/>
    </w:rPr>
  </w:style>
  <w:style w:type="character" w:customStyle="1" w:styleId="font21">
    <w:name w:val="font21"/>
    <w:qFormat/>
    <w:rsid w:val="009237E9"/>
    <w:rPr>
      <w:rFonts w:ascii="仿宋_GB2312" w:eastAsia="仿宋_GB2312" w:hAnsi="Times New Roman" w:cs="仿宋_GB2312" w:hint="eastAsia"/>
      <w:color w:val="000000"/>
      <w:sz w:val="22"/>
      <w:szCs w:val="22"/>
      <w:u w:val="none"/>
    </w:rPr>
  </w:style>
  <w:style w:type="character" w:customStyle="1" w:styleId="lsl">
    <w:name w:val="lsl"/>
    <w:basedOn w:val="a2"/>
    <w:qFormat/>
    <w:rsid w:val="009237E9"/>
    <w:rPr>
      <w:rFonts w:ascii="Times New Roman" w:hAnsi="Times New Roman"/>
      <w:sz w:val="21"/>
      <w:szCs w:val="20"/>
    </w:rPr>
  </w:style>
  <w:style w:type="character" w:customStyle="1" w:styleId="lsr">
    <w:name w:val="lsr"/>
    <w:basedOn w:val="a2"/>
    <w:qFormat/>
    <w:rsid w:val="009237E9"/>
    <w:rPr>
      <w:rFonts w:ascii="Times New Roman" w:hAnsi="Times New Roman"/>
      <w:sz w:val="21"/>
      <w:szCs w:val="20"/>
    </w:rPr>
  </w:style>
  <w:style w:type="character" w:customStyle="1" w:styleId="hover">
    <w:name w:val="hover"/>
    <w:basedOn w:val="a2"/>
    <w:qFormat/>
    <w:rsid w:val="009237E9"/>
    <w:rPr>
      <w:rFonts w:ascii="Times New Roman" w:hAnsi="Times New Roman"/>
      <w:sz w:val="21"/>
      <w:szCs w:val="20"/>
    </w:rPr>
  </w:style>
  <w:style w:type="character" w:customStyle="1" w:styleId="2Char2">
    <w:name w:val="正文文本 2 Char"/>
    <w:link w:val="21"/>
    <w:qFormat/>
    <w:rsid w:val="009237E9"/>
    <w:rPr>
      <w:szCs w:val="24"/>
    </w:rPr>
  </w:style>
  <w:style w:type="character" w:customStyle="1" w:styleId="ca-161">
    <w:name w:val="ca-161"/>
    <w:qFormat/>
    <w:rsid w:val="009237E9"/>
    <w:rPr>
      <w:rFonts w:ascii="宋体" w:eastAsia="宋体" w:hAnsi="宋体" w:hint="eastAsia"/>
      <w:spacing w:val="0"/>
      <w:sz w:val="21"/>
      <w:szCs w:val="21"/>
    </w:rPr>
  </w:style>
  <w:style w:type="character" w:customStyle="1" w:styleId="hover24">
    <w:name w:val="hover24"/>
    <w:basedOn w:val="a2"/>
    <w:rsid w:val="009237E9"/>
    <w:rPr>
      <w:rFonts w:ascii="Times New Roman" w:hAnsi="Times New Roman"/>
      <w:sz w:val="21"/>
      <w:szCs w:val="20"/>
    </w:rPr>
  </w:style>
  <w:style w:type="character" w:customStyle="1" w:styleId="green1">
    <w:name w:val="green1"/>
    <w:qFormat/>
    <w:rsid w:val="009237E9"/>
    <w:rPr>
      <w:rFonts w:ascii="Times New Roman" w:hAnsi="Times New Roman"/>
      <w:color w:val="66AE00"/>
      <w:sz w:val="18"/>
      <w:szCs w:val="18"/>
    </w:rPr>
  </w:style>
  <w:style w:type="character" w:customStyle="1" w:styleId="font11">
    <w:name w:val="font11"/>
    <w:qFormat/>
    <w:rsid w:val="009237E9"/>
    <w:rPr>
      <w:rFonts w:ascii="Times New Roman" w:hAnsi="Times New Roman" w:cs="Times New Roman" w:hint="default"/>
      <w:color w:val="000000"/>
      <w:sz w:val="32"/>
      <w:szCs w:val="32"/>
      <w:u w:val="none"/>
    </w:rPr>
  </w:style>
  <w:style w:type="character" w:customStyle="1" w:styleId="sr">
    <w:name w:val="sr"/>
    <w:basedOn w:val="a2"/>
    <w:qFormat/>
    <w:rsid w:val="009237E9"/>
    <w:rPr>
      <w:rFonts w:ascii="Times New Roman" w:hAnsi="Times New Roman"/>
      <w:sz w:val="21"/>
      <w:szCs w:val="20"/>
    </w:rPr>
  </w:style>
  <w:style w:type="character" w:customStyle="1" w:styleId="green">
    <w:name w:val="green"/>
    <w:qFormat/>
    <w:rsid w:val="009237E9"/>
    <w:rPr>
      <w:rFonts w:ascii="Times New Roman" w:hAnsi="Times New Roman"/>
      <w:color w:val="66AE00"/>
      <w:sz w:val="18"/>
      <w:szCs w:val="18"/>
    </w:rPr>
  </w:style>
  <w:style w:type="character" w:customStyle="1" w:styleId="down">
    <w:name w:val="down"/>
    <w:qFormat/>
    <w:rsid w:val="009237E9"/>
    <w:rPr>
      <w:rFonts w:ascii="Times New Roman" w:hAnsi="Times New Roman"/>
      <w:sz w:val="21"/>
      <w:szCs w:val="20"/>
      <w:shd w:val="clear" w:color="auto" w:fill="DAEEF9"/>
    </w:rPr>
  </w:style>
  <w:style w:type="character" w:customStyle="1" w:styleId="Char3">
    <w:name w:val="纯文本 Char"/>
    <w:basedOn w:val="a2"/>
    <w:link w:val="ab"/>
    <w:uiPriority w:val="99"/>
    <w:qFormat/>
    <w:rsid w:val="009237E9"/>
    <w:rPr>
      <w:rFonts w:ascii="Courier New" w:eastAsia="宋体" w:hAnsi="Courier New" w:cs="Times New Roman"/>
      <w:szCs w:val="20"/>
    </w:rPr>
  </w:style>
  <w:style w:type="character" w:customStyle="1" w:styleId="Char1">
    <w:name w:val="文档结构图 Char"/>
    <w:basedOn w:val="a2"/>
    <w:link w:val="a8"/>
    <w:qFormat/>
    <w:rsid w:val="009237E9"/>
    <w:rPr>
      <w:rFonts w:ascii="宋体" w:eastAsia="宋体" w:hAnsi="Times New Roman" w:cs="Times New Roman"/>
      <w:sz w:val="18"/>
      <w:szCs w:val="18"/>
    </w:rPr>
  </w:style>
  <w:style w:type="character" w:customStyle="1" w:styleId="Char4">
    <w:name w:val="信息标题 Char"/>
    <w:basedOn w:val="a2"/>
    <w:link w:val="ae"/>
    <w:uiPriority w:val="99"/>
    <w:rsid w:val="009237E9"/>
    <w:rPr>
      <w:rFonts w:ascii="Arial" w:eastAsia="宋体" w:hAnsi="Arial" w:cs="Times New Roman"/>
      <w:sz w:val="24"/>
      <w:szCs w:val="24"/>
      <w:shd w:val="pct20" w:color="auto" w:fill="auto"/>
    </w:rPr>
  </w:style>
  <w:style w:type="character" w:customStyle="1" w:styleId="Char0">
    <w:name w:val="正文文本 Char"/>
    <w:basedOn w:val="a2"/>
    <w:link w:val="a5"/>
    <w:uiPriority w:val="99"/>
    <w:rsid w:val="009237E9"/>
    <w:rPr>
      <w:rFonts w:ascii="Times New Roman" w:eastAsia="宋体" w:hAnsi="Times New Roman" w:cs="Times New Roman"/>
      <w:szCs w:val="24"/>
    </w:rPr>
  </w:style>
  <w:style w:type="character" w:customStyle="1" w:styleId="Char">
    <w:name w:val="正文首行缩进 Char"/>
    <w:basedOn w:val="Char0"/>
    <w:link w:val="a0"/>
    <w:rsid w:val="009237E9"/>
    <w:rPr>
      <w:rFonts w:ascii="宋体"/>
      <w:kern w:val="0"/>
      <w:sz w:val="34"/>
      <w:szCs w:val="20"/>
    </w:rPr>
  </w:style>
  <w:style w:type="character" w:customStyle="1" w:styleId="Char11">
    <w:name w:val="页眉 Char1"/>
    <w:basedOn w:val="a2"/>
    <w:link w:val="ad"/>
    <w:uiPriority w:val="99"/>
    <w:semiHidden/>
    <w:rsid w:val="009237E9"/>
    <w:rPr>
      <w:rFonts w:ascii="Times New Roman" w:eastAsia="宋体" w:hAnsi="Times New Roman" w:cs="Times New Roman"/>
      <w:sz w:val="18"/>
      <w:szCs w:val="18"/>
    </w:rPr>
  </w:style>
  <w:style w:type="paragraph" w:customStyle="1" w:styleId="10">
    <w:name w:val="列出段落1"/>
    <w:basedOn w:val="a"/>
    <w:qFormat/>
    <w:rsid w:val="009237E9"/>
    <w:pPr>
      <w:ind w:firstLineChars="200" w:firstLine="420"/>
    </w:pPr>
    <w:rPr>
      <w:szCs w:val="20"/>
    </w:rPr>
  </w:style>
  <w:style w:type="paragraph" w:customStyle="1" w:styleId="11">
    <w:name w:val="日期1"/>
    <w:basedOn w:val="a"/>
    <w:next w:val="a"/>
    <w:link w:val="CharChar"/>
    <w:qFormat/>
    <w:rsid w:val="009237E9"/>
    <w:rPr>
      <w:sz w:val="24"/>
    </w:rPr>
  </w:style>
  <w:style w:type="character" w:customStyle="1" w:styleId="2Char1">
    <w:name w:val="正文文本 2 Char1"/>
    <w:basedOn w:val="a2"/>
    <w:link w:val="21"/>
    <w:uiPriority w:val="99"/>
    <w:semiHidden/>
    <w:qFormat/>
    <w:rsid w:val="009237E9"/>
    <w:rPr>
      <w:rFonts w:ascii="Times New Roman" w:eastAsia="宋体" w:hAnsi="Times New Roman" w:cs="Times New Roman"/>
      <w:szCs w:val="24"/>
    </w:rPr>
  </w:style>
  <w:style w:type="character" w:customStyle="1" w:styleId="Char10">
    <w:name w:val="页脚 Char1"/>
    <w:basedOn w:val="a2"/>
    <w:link w:val="ac"/>
    <w:uiPriority w:val="99"/>
    <w:semiHidden/>
    <w:rsid w:val="009237E9"/>
    <w:rPr>
      <w:rFonts w:ascii="Times New Roman" w:eastAsia="宋体" w:hAnsi="Times New Roman" w:cs="Times New Roman"/>
      <w:sz w:val="18"/>
      <w:szCs w:val="18"/>
    </w:rPr>
  </w:style>
  <w:style w:type="character" w:customStyle="1" w:styleId="Char2">
    <w:name w:val="批注文字 Char"/>
    <w:basedOn w:val="a2"/>
    <w:link w:val="a9"/>
    <w:qFormat/>
    <w:rsid w:val="009237E9"/>
    <w:rPr>
      <w:rFonts w:ascii="Times New Roman" w:eastAsia="宋体" w:hAnsi="Times New Roman" w:cs="Times New Roman"/>
      <w:szCs w:val="24"/>
    </w:rPr>
  </w:style>
  <w:style w:type="character" w:customStyle="1" w:styleId="HTMLChar">
    <w:name w:val="HTML 预设格式 Char"/>
    <w:basedOn w:val="a2"/>
    <w:link w:val="HTML"/>
    <w:qFormat/>
    <w:rsid w:val="009237E9"/>
    <w:rPr>
      <w:rFonts w:ascii="宋体" w:eastAsia="宋体" w:hAnsi="宋体" w:cs="Times New Roman"/>
      <w:kern w:val="0"/>
      <w:sz w:val="24"/>
      <w:szCs w:val="24"/>
    </w:rPr>
  </w:style>
  <w:style w:type="character" w:customStyle="1" w:styleId="3Char0">
    <w:name w:val="正文文本 3 Char"/>
    <w:basedOn w:val="a2"/>
    <w:link w:val="30"/>
    <w:qFormat/>
    <w:rsid w:val="009237E9"/>
    <w:rPr>
      <w:rFonts w:ascii="宋体" w:eastAsia="宋体" w:hAnsi="Times New Roman" w:cs="Times New Roman"/>
      <w:sz w:val="24"/>
      <w:szCs w:val="20"/>
    </w:rPr>
  </w:style>
  <w:style w:type="paragraph" w:customStyle="1" w:styleId="CharCharCharCharCharCharChar">
    <w:name w:val="Char Char Char Char Char Char Char"/>
    <w:basedOn w:val="a8"/>
    <w:qFormat/>
    <w:rsid w:val="009237E9"/>
    <w:pPr>
      <w:shd w:val="clear" w:color="auto" w:fill="000080"/>
    </w:pPr>
    <w:rPr>
      <w:rFonts w:ascii="Times New Roman"/>
      <w:sz w:val="21"/>
      <w:szCs w:val="20"/>
    </w:rPr>
  </w:style>
  <w:style w:type="paragraph" w:customStyle="1" w:styleId="22">
    <w:name w:val="列出段落2"/>
    <w:basedOn w:val="a"/>
    <w:uiPriority w:val="34"/>
    <w:qFormat/>
    <w:rsid w:val="009237E9"/>
    <w:pPr>
      <w:ind w:firstLineChars="200" w:firstLine="420"/>
    </w:pPr>
    <w:rPr>
      <w:rFonts w:ascii="Calibri" w:hAnsi="Calibri"/>
    </w:rPr>
  </w:style>
  <w:style w:type="paragraph" w:customStyle="1" w:styleId="Char1CharCharCharCharCharChar">
    <w:name w:val="Char1 Char Char Char Char Char Char"/>
    <w:basedOn w:val="a"/>
    <w:qFormat/>
    <w:rsid w:val="009237E9"/>
  </w:style>
  <w:style w:type="paragraph" w:customStyle="1" w:styleId="31">
    <w:name w:val="列出段落3"/>
    <w:basedOn w:val="a"/>
    <w:unhideWhenUsed/>
    <w:qFormat/>
    <w:rsid w:val="009237E9"/>
    <w:pPr>
      <w:ind w:firstLineChars="200" w:firstLine="420"/>
    </w:pPr>
    <w:rPr>
      <w:rFonts w:ascii="Calibri" w:hAnsi="Calibri"/>
      <w:szCs w:val="22"/>
    </w:rPr>
  </w:style>
  <w:style w:type="paragraph" w:customStyle="1" w:styleId="p0">
    <w:name w:val="p0"/>
    <w:basedOn w:val="a"/>
    <w:qFormat/>
    <w:rsid w:val="009237E9"/>
    <w:pPr>
      <w:widowControl/>
    </w:pPr>
    <w:rPr>
      <w:kern w:val="0"/>
      <w:szCs w:val="21"/>
    </w:rPr>
  </w:style>
  <w:style w:type="paragraph" w:customStyle="1" w:styleId="NewNewNewNew">
    <w:name w:val="正文 New New New New"/>
    <w:qFormat/>
    <w:rsid w:val="009237E9"/>
    <w:pPr>
      <w:widowControl w:val="0"/>
      <w:jc w:val="both"/>
    </w:pPr>
    <w:rPr>
      <w:rFonts w:ascii="Times New Roman" w:hAnsi="Times New Roman"/>
      <w:szCs w:val="24"/>
    </w:rPr>
  </w:style>
  <w:style w:type="paragraph" w:styleId="af5">
    <w:name w:val="List Paragraph"/>
    <w:basedOn w:val="a"/>
    <w:uiPriority w:val="99"/>
    <w:qFormat/>
    <w:rsid w:val="009237E9"/>
    <w:pPr>
      <w:ind w:firstLineChars="200" w:firstLine="420"/>
    </w:pPr>
  </w:style>
  <w:style w:type="paragraph" w:customStyle="1" w:styleId="Char12">
    <w:name w:val="Char1"/>
    <w:basedOn w:val="a"/>
    <w:qFormat/>
    <w:rsid w:val="009237E9"/>
    <w:rPr>
      <w:rFonts w:ascii="仿宋_GB2312" w:eastAsia="仿宋_GB2312"/>
      <w:b/>
      <w:sz w:val="32"/>
      <w:szCs w:val="32"/>
    </w:rPr>
  </w:style>
  <w:style w:type="paragraph" w:customStyle="1" w:styleId="12">
    <w:name w:val="正文缩进1"/>
    <w:basedOn w:val="a"/>
    <w:qFormat/>
    <w:rsid w:val="009237E9"/>
    <w:pPr>
      <w:adjustRightInd w:val="0"/>
      <w:spacing w:line="360" w:lineRule="atLeast"/>
      <w:ind w:firstLineChars="200" w:firstLine="420"/>
      <w:jc w:val="left"/>
      <w:textAlignment w:val="baseline"/>
    </w:pPr>
    <w:rPr>
      <w:kern w:val="0"/>
      <w:sz w:val="24"/>
      <w:szCs w:val="20"/>
    </w:rPr>
  </w:style>
  <w:style w:type="paragraph" w:styleId="af6">
    <w:name w:val="No Spacing"/>
    <w:qFormat/>
    <w:rsid w:val="009237E9"/>
    <w:pPr>
      <w:widowControl w:val="0"/>
      <w:jc w:val="both"/>
    </w:pPr>
    <w:rPr>
      <w:rFonts w:ascii="Times New Roman" w:hAnsi="Times New Roman"/>
      <w:kern w:val="2"/>
      <w:sz w:val="21"/>
      <w:szCs w:val="22"/>
    </w:rPr>
  </w:style>
  <w:style w:type="paragraph" w:customStyle="1" w:styleId="13">
    <w:name w:val="正文文本缩进1"/>
    <w:basedOn w:val="a"/>
    <w:link w:val="CharChar0"/>
    <w:qFormat/>
    <w:rsid w:val="009237E9"/>
    <w:pPr>
      <w:spacing w:line="360" w:lineRule="auto"/>
      <w:ind w:firstLineChars="200" w:firstLine="480"/>
    </w:pPr>
    <w:rPr>
      <w:rFonts w:ascii="宋体"/>
      <w:sz w:val="24"/>
    </w:rPr>
  </w:style>
  <w:style w:type="paragraph" w:customStyle="1" w:styleId="310">
    <w:name w:val="列出段落31"/>
    <w:basedOn w:val="a"/>
    <w:uiPriority w:val="99"/>
    <w:qFormat/>
    <w:rsid w:val="009237E9"/>
    <w:pPr>
      <w:ind w:firstLineChars="200" w:firstLine="420"/>
    </w:pPr>
    <w:rPr>
      <w:rFonts w:ascii="Calibri" w:hAnsi="Calibri"/>
    </w:rPr>
  </w:style>
  <w:style w:type="paragraph" w:customStyle="1" w:styleId="14">
    <w:name w:val="普通(网站)1"/>
    <w:basedOn w:val="a"/>
    <w:rsid w:val="009237E9"/>
    <w:pPr>
      <w:spacing w:beforeAutospacing="1" w:afterAutospacing="1"/>
      <w:jc w:val="left"/>
    </w:pPr>
    <w:rPr>
      <w:rFonts w:cs="黑体"/>
      <w:kern w:val="0"/>
      <w:sz w:val="24"/>
    </w:rPr>
  </w:style>
  <w:style w:type="character" w:customStyle="1" w:styleId="2Char0">
    <w:name w:val="正文文本缩进 2 Char"/>
    <w:basedOn w:val="a2"/>
    <w:link w:val="20"/>
    <w:uiPriority w:val="99"/>
    <w:semiHidden/>
    <w:qFormat/>
    <w:rsid w:val="009237E9"/>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qFormat/>
    <w:rsid w:val="009237E9"/>
    <w:pPr>
      <w:keepNext/>
      <w:keepLines/>
      <w:numPr>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CharChar0">
    <w:name w:val="正文文本缩进 Char Char"/>
    <w:link w:val="13"/>
    <w:qFormat/>
    <w:rsid w:val="009237E9"/>
    <w:rPr>
      <w:rFonts w:ascii="宋体" w:eastAsia="宋体" w:hAnsi="Times New Roman" w:cs="Times New Roman"/>
      <w:sz w:val="24"/>
      <w:szCs w:val="24"/>
    </w:rPr>
  </w:style>
  <w:style w:type="character" w:customStyle="1" w:styleId="CharChar">
    <w:name w:val="日期 Char Char"/>
    <w:link w:val="11"/>
    <w:qFormat/>
    <w:rsid w:val="009237E9"/>
    <w:rPr>
      <w:rFonts w:ascii="Times New Roman" w:eastAsia="宋体" w:hAnsi="Times New Roman" w:cs="Times New Roman"/>
      <w:sz w:val="24"/>
      <w:szCs w:val="24"/>
    </w:rPr>
  </w:style>
  <w:style w:type="character" w:customStyle="1" w:styleId="2Char10">
    <w:name w:val="标题 2 Char1"/>
    <w:basedOn w:val="a2"/>
    <w:qFormat/>
    <w:rsid w:val="009237E9"/>
    <w:rPr>
      <w:rFonts w:ascii="Arial" w:eastAsia="黑体" w:hAnsi="Arial" w:cs="Times New Roman"/>
      <w:b/>
      <w:bCs/>
      <w:kern w:val="0"/>
      <w:sz w:val="32"/>
      <w:szCs w:val="32"/>
    </w:rPr>
  </w:style>
  <w:style w:type="paragraph" w:customStyle="1" w:styleId="TableParagraph">
    <w:name w:val="Table Paragraph"/>
    <w:basedOn w:val="a"/>
    <w:uiPriority w:val="1"/>
    <w:qFormat/>
    <w:rsid w:val="009237E9"/>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hhb.cbi360.net/TenderBangSoso.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bi360.net/hyjd/1zt102.html"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22833;&#20449;&#34987;&#25191;&#34892;&#20154;&#12289;&#37325;&#22823;&#31246;"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3C6850C8-6158-42B9-9B81-149A4992F0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67</Pages>
  <Words>6376</Words>
  <Characters>36345</Characters>
  <Application>Microsoft Office Word</Application>
  <DocSecurity>0</DocSecurity>
  <Lines>302</Lines>
  <Paragraphs>85</Paragraphs>
  <ScaleCrop>false</ScaleCrop>
  <Company>MS</Company>
  <LinksUpToDate>false</LinksUpToDate>
  <CharactersWithSpaces>42636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许昌光大电子商务技术服务有限公司:许昌光大电子商务技术服务有限公司</cp:lastModifiedBy>
  <cp:revision>102</cp:revision>
  <cp:lastPrinted>2019-07-24T07:12:00Z</cp:lastPrinted>
  <dcterms:created xsi:type="dcterms:W3CDTF">2019-07-24T01:05:00Z</dcterms:created>
  <dcterms:modified xsi:type="dcterms:W3CDTF">2019-09-11T08:59:00Z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