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7786" w:rsidRDefault="00437786">
      <w:pPr>
        <w:jc w:val="center"/>
        <w:rPr>
          <w:rFonts w:ascii="宋体" w:hAnsi="宋体" w:cs="宋体"/>
          <w:b/>
          <w:color w:val="FF0000"/>
          <w:sz w:val="24"/>
        </w:rPr>
      </w:pPr>
    </w:p>
    <w:p w:rsidR="00437786" w:rsidRDefault="00437786">
      <w:pPr>
        <w:jc w:val="center"/>
        <w:rPr>
          <w:rFonts w:ascii="隶书" w:eastAsia="隶书" w:hAnsi="隶书" w:cs="宋体"/>
          <w:sz w:val="56"/>
          <w:szCs w:val="56"/>
          <w:u w:val="single"/>
        </w:rPr>
      </w:pPr>
    </w:p>
    <w:p w:rsidR="00437786" w:rsidRDefault="006523C7">
      <w:pPr>
        <w:autoSpaceDE w:val="0"/>
        <w:autoSpaceDN w:val="0"/>
        <w:adjustRightInd w:val="0"/>
        <w:jc w:val="center"/>
        <w:rPr>
          <w:rFonts w:hAnsi="宋体" w:cs="宋体"/>
          <w:b/>
          <w:spacing w:val="60"/>
          <w:sz w:val="32"/>
          <w:szCs w:val="21"/>
        </w:rPr>
      </w:pPr>
      <w:r>
        <w:rPr>
          <w:rFonts w:ascii="Times New Roman" w:hAnsi="宋体" w:cs="宋体" w:hint="eastAsia"/>
          <w:b/>
          <w:sz w:val="52"/>
          <w:szCs w:val="56"/>
        </w:rPr>
        <w:t>许昌市建设投资有限责任公司“忠武路区域开发项目可行性研究报告及忠武路工程预算编制项目”</w:t>
      </w:r>
    </w:p>
    <w:p w:rsidR="00437786" w:rsidRDefault="00437786">
      <w:pPr>
        <w:rPr>
          <w:rFonts w:ascii="微软简隶书" w:eastAsia="微软简隶书" w:hAnsi="微软简隶书" w:cs="微软简隶书"/>
          <w:u w:val="single"/>
        </w:rPr>
      </w:pPr>
    </w:p>
    <w:p w:rsidR="00437786" w:rsidRDefault="00437786">
      <w:pPr>
        <w:rPr>
          <w:rFonts w:ascii="微软简隶书" w:eastAsia="微软简隶书" w:hAnsi="微软简隶书" w:cs="微软简隶书"/>
        </w:rPr>
      </w:pPr>
    </w:p>
    <w:p w:rsidR="00437786" w:rsidRDefault="00437786">
      <w:pPr>
        <w:rPr>
          <w:rFonts w:ascii="微软简隶书" w:eastAsia="微软简隶书" w:hAnsi="微软简隶书" w:cs="微软简隶书"/>
        </w:rPr>
      </w:pPr>
    </w:p>
    <w:p w:rsidR="00437786" w:rsidRDefault="00437786">
      <w:pPr>
        <w:jc w:val="center"/>
        <w:rPr>
          <w:rFonts w:ascii="微软简隶书" w:eastAsia="微软简隶书" w:hAnsi="微软简隶书" w:cs="微软简隶书"/>
        </w:rPr>
      </w:pPr>
    </w:p>
    <w:p w:rsidR="00437786" w:rsidRDefault="00437786">
      <w:pPr>
        <w:jc w:val="center"/>
        <w:rPr>
          <w:rFonts w:ascii="微软简隶书" w:eastAsia="微软简隶书" w:hAnsi="微软简隶书" w:cs="微软简隶书"/>
        </w:rPr>
      </w:pPr>
    </w:p>
    <w:p w:rsidR="00437786" w:rsidRDefault="00437786">
      <w:pPr>
        <w:rPr>
          <w:rFonts w:ascii="微软简隶书" w:eastAsia="微软简隶书" w:hAnsi="微软简隶书" w:cs="微软简隶书"/>
        </w:rPr>
      </w:pPr>
    </w:p>
    <w:p w:rsidR="00437786" w:rsidRDefault="006523C7">
      <w:pPr>
        <w:autoSpaceDE w:val="0"/>
        <w:autoSpaceDN w:val="0"/>
        <w:adjustRightInd w:val="0"/>
        <w:jc w:val="center"/>
        <w:rPr>
          <w:rFonts w:hAnsi="宋体"/>
          <w:b/>
          <w:sz w:val="72"/>
          <w:szCs w:val="72"/>
        </w:rPr>
      </w:pPr>
      <w:r>
        <w:rPr>
          <w:rFonts w:ascii="Times New Roman" w:hAnsi="宋体" w:cs="宋体" w:hint="eastAsia"/>
          <w:b/>
          <w:sz w:val="72"/>
          <w:szCs w:val="72"/>
        </w:rPr>
        <w:t>竞争性磋商文件</w:t>
      </w:r>
    </w:p>
    <w:p w:rsidR="00437786" w:rsidRDefault="00437786">
      <w:pPr>
        <w:rPr>
          <w:rFonts w:ascii="微软简隶书" w:eastAsia="微软简隶书" w:hAnsi="微软简隶书" w:cs="微软简隶书"/>
        </w:rPr>
      </w:pPr>
    </w:p>
    <w:p w:rsidR="00437786" w:rsidRDefault="00437786">
      <w:pPr>
        <w:rPr>
          <w:rFonts w:ascii="微软简隶书" w:eastAsia="微软简隶书" w:hAnsi="微软简隶书" w:cs="微软简隶书"/>
        </w:rPr>
      </w:pPr>
    </w:p>
    <w:p w:rsidR="00437786" w:rsidRDefault="00437786">
      <w:pPr>
        <w:rPr>
          <w:rFonts w:ascii="微软简隶书" w:eastAsia="微软简隶书" w:hAnsi="微软简隶书" w:cs="微软简隶书"/>
        </w:rPr>
      </w:pPr>
    </w:p>
    <w:p w:rsidR="00437786" w:rsidRDefault="00437786">
      <w:pPr>
        <w:rPr>
          <w:rFonts w:ascii="微软简隶书" w:eastAsia="微软简隶书" w:hAnsi="微软简隶书" w:cs="微软简隶书"/>
        </w:rPr>
      </w:pPr>
    </w:p>
    <w:p w:rsidR="00437786" w:rsidRDefault="00437786">
      <w:pPr>
        <w:rPr>
          <w:rFonts w:ascii="微软简隶书" w:eastAsia="微软简隶书" w:hAnsi="微软简隶书" w:cs="微软简隶书"/>
        </w:rPr>
      </w:pPr>
    </w:p>
    <w:p w:rsidR="00437786" w:rsidRDefault="00437786">
      <w:pPr>
        <w:rPr>
          <w:rFonts w:ascii="微软简隶书" w:eastAsia="微软简隶书" w:hAnsi="微软简隶书" w:cs="微软简隶书"/>
        </w:rPr>
      </w:pPr>
    </w:p>
    <w:p w:rsidR="00437786" w:rsidRDefault="00437786">
      <w:pPr>
        <w:rPr>
          <w:rFonts w:ascii="微软简隶书" w:eastAsia="微软简隶书" w:hAnsi="微软简隶书" w:cs="微软简隶书"/>
        </w:rPr>
      </w:pPr>
    </w:p>
    <w:p w:rsidR="00437786" w:rsidRDefault="00437786">
      <w:pPr>
        <w:rPr>
          <w:rFonts w:ascii="微软简隶书" w:eastAsia="微软简隶书" w:hAnsi="微软简隶书" w:cs="微软简隶书"/>
        </w:rPr>
      </w:pPr>
    </w:p>
    <w:p w:rsidR="00437786" w:rsidRDefault="00437786">
      <w:pPr>
        <w:rPr>
          <w:rFonts w:ascii="微软简隶书" w:eastAsia="微软简隶书" w:hAnsi="微软简隶书" w:cs="微软简隶书"/>
        </w:rPr>
      </w:pPr>
    </w:p>
    <w:p w:rsidR="00437786" w:rsidRDefault="00437786">
      <w:pPr>
        <w:rPr>
          <w:rFonts w:ascii="微软简隶书" w:eastAsia="微软简隶书" w:hAnsi="微软简隶书" w:cs="微软简隶书"/>
        </w:rPr>
      </w:pPr>
    </w:p>
    <w:p w:rsidR="00437786" w:rsidRDefault="006523C7">
      <w:pPr>
        <w:autoSpaceDE w:val="0"/>
        <w:autoSpaceDN w:val="0"/>
        <w:adjustRightInd w:val="0"/>
        <w:spacing w:line="360" w:lineRule="auto"/>
        <w:ind w:firstLineChars="300" w:firstLine="964"/>
        <w:jc w:val="left"/>
        <w:rPr>
          <w:rFonts w:ascii="隶书" w:eastAsia="隶书" w:hAnsi="隶书" w:cs="隶书"/>
          <w:b/>
          <w:sz w:val="32"/>
          <w:szCs w:val="32"/>
        </w:rPr>
      </w:pPr>
      <w:r>
        <w:rPr>
          <w:rFonts w:ascii="隶书" w:eastAsia="隶书" w:hAnsi="隶书" w:cs="隶书" w:hint="eastAsia"/>
          <w:b/>
          <w:sz w:val="32"/>
          <w:szCs w:val="32"/>
        </w:rPr>
        <w:t>项目编号：</w:t>
      </w:r>
      <w:r>
        <w:rPr>
          <w:rFonts w:ascii="隶书" w:eastAsia="隶书" w:hAnsi="隶书" w:cs="隶书" w:hint="eastAsia"/>
          <w:b/>
          <w:sz w:val="32"/>
          <w:szCs w:val="32"/>
        </w:rPr>
        <w:t>GZCG-C2019004</w:t>
      </w:r>
    </w:p>
    <w:p w:rsidR="00437786" w:rsidRDefault="006523C7">
      <w:pPr>
        <w:adjustRightInd w:val="0"/>
        <w:snapToGrid w:val="0"/>
        <w:spacing w:line="580" w:lineRule="exact"/>
        <w:ind w:firstLineChars="295" w:firstLine="948"/>
        <w:rPr>
          <w:rFonts w:ascii="隶书" w:eastAsia="隶书" w:hAnsi="隶书" w:cs="隶书"/>
          <w:b/>
          <w:sz w:val="32"/>
          <w:szCs w:val="32"/>
        </w:rPr>
      </w:pPr>
      <w:r>
        <w:rPr>
          <w:rFonts w:ascii="隶书" w:eastAsia="隶书" w:hAnsi="隶书" w:cs="隶书" w:hint="eastAsia"/>
          <w:b/>
          <w:sz w:val="32"/>
          <w:szCs w:val="32"/>
        </w:rPr>
        <w:t>采购单位：许昌市建设投资有限责任公司</w:t>
      </w:r>
    </w:p>
    <w:p w:rsidR="00437786" w:rsidRDefault="006523C7">
      <w:pPr>
        <w:adjustRightInd w:val="0"/>
        <w:snapToGrid w:val="0"/>
        <w:spacing w:line="580" w:lineRule="exact"/>
        <w:ind w:firstLineChars="295" w:firstLine="948"/>
        <w:rPr>
          <w:rFonts w:ascii="隶书" w:eastAsia="隶书" w:hAnsi="隶书" w:cs="隶书"/>
          <w:b/>
          <w:sz w:val="36"/>
        </w:rPr>
      </w:pPr>
      <w:r>
        <w:rPr>
          <w:rFonts w:ascii="隶书" w:eastAsia="隶书" w:hAnsi="隶书" w:cs="隶书" w:hint="eastAsia"/>
          <w:b/>
          <w:sz w:val="32"/>
          <w:szCs w:val="32"/>
        </w:rPr>
        <w:t>代理机构：河南英华咨询有限公司</w:t>
      </w:r>
    </w:p>
    <w:p w:rsidR="00437786" w:rsidRDefault="00437786">
      <w:pPr>
        <w:rPr>
          <w:rFonts w:ascii="隶书" w:eastAsia="隶书" w:hAnsi="隶书" w:cs="隶书"/>
          <w:b/>
          <w:sz w:val="36"/>
        </w:rPr>
      </w:pPr>
    </w:p>
    <w:p w:rsidR="00437786" w:rsidRDefault="006523C7">
      <w:pPr>
        <w:jc w:val="center"/>
        <w:rPr>
          <w:rFonts w:ascii="宋体" w:hAnsi="宋体" w:cs="宋体"/>
          <w:b/>
          <w:sz w:val="36"/>
          <w:szCs w:val="36"/>
        </w:rPr>
      </w:pPr>
      <w:r>
        <w:rPr>
          <w:rFonts w:ascii="宋体" w:hAnsi="宋体" w:cs="宋体" w:hint="eastAsia"/>
          <w:b/>
          <w:sz w:val="32"/>
          <w:szCs w:val="32"/>
        </w:rPr>
        <w:t>二〇一九年八月</w:t>
      </w:r>
    </w:p>
    <w:p w:rsidR="00437786" w:rsidRDefault="00437786">
      <w:pPr>
        <w:ind w:firstLineChars="295" w:firstLine="619"/>
        <w:rPr>
          <w:rFonts w:ascii="宋体" w:hAnsi="宋体" w:cs="宋体"/>
        </w:rPr>
      </w:pPr>
    </w:p>
    <w:p w:rsidR="00437786" w:rsidRDefault="00437786">
      <w:pPr>
        <w:rPr>
          <w:rFonts w:ascii="宋体" w:hAnsi="宋体" w:cs="宋体"/>
        </w:rPr>
      </w:pPr>
    </w:p>
    <w:p w:rsidR="00437786" w:rsidRDefault="00437786">
      <w:pPr>
        <w:rPr>
          <w:rFonts w:ascii="宋体" w:hAnsi="宋体" w:cs="宋体"/>
        </w:rPr>
      </w:pPr>
    </w:p>
    <w:p w:rsidR="00437786" w:rsidRDefault="00437786">
      <w:pPr>
        <w:rPr>
          <w:rFonts w:ascii="宋体" w:hAnsi="宋体" w:cs="宋体"/>
        </w:rPr>
      </w:pPr>
    </w:p>
    <w:p w:rsidR="00437786" w:rsidRDefault="006523C7">
      <w:pPr>
        <w:autoSpaceDE w:val="0"/>
        <w:autoSpaceDN w:val="0"/>
        <w:adjustRightInd w:val="0"/>
        <w:spacing w:line="700" w:lineRule="exact"/>
        <w:ind w:firstLine="551"/>
        <w:jc w:val="center"/>
        <w:rPr>
          <w:rFonts w:ascii="宋体" w:hAnsi="宋体"/>
          <w:b/>
          <w:sz w:val="44"/>
          <w:szCs w:val="44"/>
          <w:lang w:val="zh-CN"/>
        </w:rPr>
      </w:pPr>
      <w:r>
        <w:rPr>
          <w:rFonts w:ascii="宋体" w:hAnsi="宋体" w:hint="eastAsia"/>
          <w:b/>
          <w:sz w:val="44"/>
          <w:szCs w:val="44"/>
          <w:lang w:val="zh-CN"/>
        </w:rPr>
        <w:t>磋商文件目录</w:t>
      </w:r>
    </w:p>
    <w:p w:rsidR="00437786" w:rsidRDefault="00437786">
      <w:pPr>
        <w:autoSpaceDE w:val="0"/>
        <w:autoSpaceDN w:val="0"/>
        <w:adjustRightInd w:val="0"/>
        <w:spacing w:line="700" w:lineRule="exact"/>
        <w:ind w:firstLine="551"/>
        <w:rPr>
          <w:rFonts w:ascii="宋体" w:hAnsi="宋体" w:cs="宋体"/>
          <w:b/>
          <w:sz w:val="32"/>
          <w:szCs w:val="32"/>
          <w:lang w:val="zh-CN"/>
        </w:rPr>
      </w:pPr>
    </w:p>
    <w:p w:rsidR="00437786" w:rsidRDefault="006523C7">
      <w:pPr>
        <w:autoSpaceDE w:val="0"/>
        <w:autoSpaceDN w:val="0"/>
        <w:adjustRightInd w:val="0"/>
        <w:spacing w:line="700" w:lineRule="exact"/>
        <w:ind w:firstLine="551"/>
        <w:rPr>
          <w:rFonts w:ascii="宋体" w:hAnsi="宋体" w:cs="宋体"/>
          <w:b/>
          <w:sz w:val="32"/>
          <w:szCs w:val="32"/>
          <w:lang w:val="zh-CN"/>
        </w:rPr>
      </w:pPr>
      <w:r>
        <w:rPr>
          <w:rFonts w:ascii="宋体" w:hAnsi="宋体" w:cs="宋体" w:hint="eastAsia"/>
          <w:b/>
          <w:sz w:val="32"/>
          <w:szCs w:val="32"/>
          <w:lang w:val="zh-CN"/>
        </w:rPr>
        <w:t>第一章</w:t>
      </w:r>
      <w:r>
        <w:rPr>
          <w:rFonts w:ascii="宋体" w:hAnsi="宋体" w:cs="宋体" w:hint="eastAsia"/>
          <w:b/>
          <w:sz w:val="32"/>
          <w:szCs w:val="32"/>
          <w:lang w:val="zh-CN"/>
        </w:rPr>
        <w:t xml:space="preserve"> </w:t>
      </w:r>
      <w:r>
        <w:rPr>
          <w:rFonts w:ascii="宋体" w:hAnsi="宋体" w:cs="宋体" w:hint="eastAsia"/>
          <w:b/>
          <w:sz w:val="32"/>
          <w:szCs w:val="32"/>
          <w:lang w:val="zh-CN"/>
        </w:rPr>
        <w:t>竞争性磋商邀请函</w:t>
      </w:r>
    </w:p>
    <w:p w:rsidR="00437786" w:rsidRDefault="006523C7">
      <w:pPr>
        <w:autoSpaceDE w:val="0"/>
        <w:autoSpaceDN w:val="0"/>
        <w:adjustRightInd w:val="0"/>
        <w:spacing w:line="700" w:lineRule="exact"/>
        <w:ind w:firstLine="551"/>
        <w:rPr>
          <w:rFonts w:ascii="宋体" w:hAnsi="宋体" w:cs="宋体"/>
          <w:b/>
          <w:sz w:val="32"/>
          <w:szCs w:val="32"/>
          <w:lang w:val="zh-CN"/>
        </w:rPr>
      </w:pPr>
      <w:r>
        <w:rPr>
          <w:rFonts w:ascii="宋体" w:hAnsi="宋体" w:cs="宋体" w:hint="eastAsia"/>
          <w:b/>
          <w:sz w:val="32"/>
          <w:szCs w:val="32"/>
          <w:lang w:val="zh-CN"/>
        </w:rPr>
        <w:t>第二章</w:t>
      </w:r>
      <w:r>
        <w:rPr>
          <w:rFonts w:ascii="宋体" w:hAnsi="宋体" w:cs="宋体" w:hint="eastAsia"/>
          <w:b/>
          <w:sz w:val="32"/>
          <w:szCs w:val="32"/>
          <w:lang w:val="zh-CN"/>
        </w:rPr>
        <w:t xml:space="preserve"> </w:t>
      </w:r>
      <w:r>
        <w:rPr>
          <w:rFonts w:ascii="宋体" w:hAnsi="宋体" w:cs="宋体" w:hint="eastAsia"/>
          <w:b/>
          <w:sz w:val="32"/>
          <w:szCs w:val="32"/>
          <w:lang w:val="zh-CN"/>
        </w:rPr>
        <w:t>项目需求</w:t>
      </w:r>
    </w:p>
    <w:p w:rsidR="00437786" w:rsidRDefault="006523C7">
      <w:pPr>
        <w:autoSpaceDE w:val="0"/>
        <w:autoSpaceDN w:val="0"/>
        <w:adjustRightInd w:val="0"/>
        <w:spacing w:line="700" w:lineRule="exact"/>
        <w:ind w:firstLine="560"/>
        <w:rPr>
          <w:rFonts w:ascii="宋体" w:hAnsi="宋体" w:cs="宋体"/>
          <w:b/>
          <w:kern w:val="0"/>
          <w:sz w:val="32"/>
          <w:szCs w:val="32"/>
        </w:rPr>
      </w:pPr>
      <w:r>
        <w:rPr>
          <w:rFonts w:ascii="宋体" w:hAnsi="宋体" w:cs="宋体" w:hint="eastAsia"/>
          <w:b/>
          <w:sz w:val="32"/>
          <w:szCs w:val="32"/>
          <w:lang w:val="zh-CN"/>
        </w:rPr>
        <w:t>第三章</w:t>
      </w:r>
      <w:r>
        <w:rPr>
          <w:rFonts w:ascii="宋体" w:hAnsi="宋体" w:cs="宋体" w:hint="eastAsia"/>
          <w:b/>
          <w:sz w:val="32"/>
          <w:szCs w:val="32"/>
          <w:lang w:val="zh-CN"/>
        </w:rPr>
        <w:t xml:space="preserve"> </w:t>
      </w:r>
      <w:r>
        <w:rPr>
          <w:rFonts w:ascii="宋体" w:hAnsi="宋体" w:cs="宋体" w:hint="eastAsia"/>
          <w:b/>
          <w:kern w:val="0"/>
          <w:sz w:val="32"/>
          <w:szCs w:val="32"/>
        </w:rPr>
        <w:t>供应商须知前附表</w:t>
      </w:r>
    </w:p>
    <w:p w:rsidR="00437786" w:rsidRDefault="006523C7">
      <w:pPr>
        <w:autoSpaceDE w:val="0"/>
        <w:autoSpaceDN w:val="0"/>
        <w:adjustRightInd w:val="0"/>
        <w:spacing w:line="700" w:lineRule="exact"/>
        <w:ind w:firstLine="560"/>
        <w:rPr>
          <w:rFonts w:ascii="宋体" w:hAnsi="宋体" w:cs="宋体"/>
          <w:b/>
          <w:kern w:val="0"/>
          <w:sz w:val="32"/>
          <w:szCs w:val="32"/>
        </w:rPr>
      </w:pPr>
      <w:r>
        <w:rPr>
          <w:rFonts w:ascii="宋体" w:hAnsi="宋体" w:cs="宋体" w:hint="eastAsia"/>
          <w:b/>
          <w:sz w:val="32"/>
          <w:szCs w:val="32"/>
          <w:lang w:val="zh-CN"/>
        </w:rPr>
        <w:t>第四章</w:t>
      </w:r>
      <w:r>
        <w:rPr>
          <w:rFonts w:ascii="宋体" w:hAnsi="宋体" w:cs="宋体" w:hint="eastAsia"/>
          <w:b/>
          <w:sz w:val="32"/>
          <w:szCs w:val="32"/>
          <w:lang w:val="zh-CN"/>
        </w:rPr>
        <w:t xml:space="preserve"> </w:t>
      </w:r>
      <w:r>
        <w:rPr>
          <w:rFonts w:ascii="宋体" w:hAnsi="宋体" w:cs="宋体" w:hint="eastAsia"/>
          <w:b/>
          <w:kern w:val="0"/>
          <w:sz w:val="32"/>
          <w:szCs w:val="32"/>
        </w:rPr>
        <w:t>供应商须知</w:t>
      </w:r>
    </w:p>
    <w:p w:rsidR="00437786" w:rsidRDefault="006523C7">
      <w:pPr>
        <w:autoSpaceDE w:val="0"/>
        <w:autoSpaceDN w:val="0"/>
        <w:adjustRightInd w:val="0"/>
        <w:spacing w:line="700" w:lineRule="exact"/>
        <w:ind w:firstLine="560"/>
        <w:rPr>
          <w:rFonts w:ascii="宋体" w:hAnsi="宋体" w:cs="宋体"/>
          <w:sz w:val="32"/>
          <w:szCs w:val="32"/>
          <w:lang w:val="zh-CN"/>
        </w:rPr>
      </w:pPr>
      <w:r>
        <w:rPr>
          <w:rFonts w:ascii="宋体" w:hAnsi="宋体" w:cs="宋体" w:hint="eastAsia"/>
          <w:sz w:val="32"/>
          <w:szCs w:val="32"/>
          <w:lang w:val="zh-CN"/>
        </w:rPr>
        <w:t>一、概念释义</w:t>
      </w:r>
    </w:p>
    <w:p w:rsidR="00437786" w:rsidRDefault="006523C7">
      <w:pPr>
        <w:autoSpaceDE w:val="0"/>
        <w:autoSpaceDN w:val="0"/>
        <w:adjustRightInd w:val="0"/>
        <w:spacing w:line="700" w:lineRule="exact"/>
        <w:ind w:firstLine="560"/>
        <w:rPr>
          <w:rFonts w:ascii="宋体" w:hAnsi="宋体" w:cs="宋体"/>
          <w:sz w:val="32"/>
          <w:szCs w:val="32"/>
          <w:lang w:val="zh-CN"/>
        </w:rPr>
      </w:pPr>
      <w:r>
        <w:rPr>
          <w:rFonts w:ascii="宋体" w:hAnsi="宋体" w:cs="宋体" w:hint="eastAsia"/>
          <w:sz w:val="32"/>
          <w:szCs w:val="32"/>
          <w:lang w:val="zh-CN"/>
        </w:rPr>
        <w:t>二、磋商文件说明</w:t>
      </w:r>
    </w:p>
    <w:p w:rsidR="00437786" w:rsidRDefault="006523C7">
      <w:pPr>
        <w:autoSpaceDE w:val="0"/>
        <w:autoSpaceDN w:val="0"/>
        <w:adjustRightInd w:val="0"/>
        <w:spacing w:line="700" w:lineRule="exact"/>
        <w:ind w:firstLine="560"/>
        <w:rPr>
          <w:rFonts w:ascii="宋体" w:hAnsi="宋体" w:cs="宋体"/>
          <w:sz w:val="32"/>
          <w:szCs w:val="32"/>
          <w:lang w:val="zh-CN"/>
        </w:rPr>
      </w:pPr>
      <w:r>
        <w:rPr>
          <w:rFonts w:ascii="宋体" w:hAnsi="宋体" w:cs="宋体" w:hint="eastAsia"/>
          <w:sz w:val="32"/>
          <w:szCs w:val="32"/>
          <w:lang w:val="zh-CN"/>
        </w:rPr>
        <w:t>三、投标文件的编制</w:t>
      </w:r>
    </w:p>
    <w:p w:rsidR="00437786" w:rsidRDefault="006523C7">
      <w:pPr>
        <w:autoSpaceDE w:val="0"/>
        <w:autoSpaceDN w:val="0"/>
        <w:adjustRightInd w:val="0"/>
        <w:spacing w:line="700" w:lineRule="exact"/>
        <w:ind w:firstLine="560"/>
        <w:rPr>
          <w:rFonts w:ascii="宋体" w:hAnsi="宋体" w:cs="宋体"/>
          <w:sz w:val="32"/>
          <w:szCs w:val="32"/>
          <w:lang w:val="zh-CN"/>
        </w:rPr>
      </w:pPr>
      <w:r>
        <w:rPr>
          <w:rFonts w:ascii="宋体" w:hAnsi="宋体" w:cs="宋体" w:hint="eastAsia"/>
          <w:sz w:val="32"/>
          <w:szCs w:val="32"/>
          <w:lang w:val="zh-CN"/>
        </w:rPr>
        <w:t>四、投标文件的递交</w:t>
      </w:r>
    </w:p>
    <w:p w:rsidR="00437786" w:rsidRDefault="006523C7">
      <w:pPr>
        <w:autoSpaceDE w:val="0"/>
        <w:autoSpaceDN w:val="0"/>
        <w:adjustRightInd w:val="0"/>
        <w:spacing w:line="700" w:lineRule="exact"/>
        <w:ind w:firstLine="560"/>
        <w:rPr>
          <w:rFonts w:ascii="宋体" w:hAnsi="宋体" w:cs="宋体"/>
          <w:sz w:val="32"/>
          <w:szCs w:val="32"/>
          <w:lang w:val="zh-CN"/>
        </w:rPr>
      </w:pPr>
      <w:r>
        <w:rPr>
          <w:rFonts w:ascii="宋体" w:hAnsi="宋体" w:cs="宋体" w:hint="eastAsia"/>
          <w:sz w:val="32"/>
          <w:szCs w:val="32"/>
          <w:lang w:val="zh-CN"/>
        </w:rPr>
        <w:t>五、开标和评标</w:t>
      </w:r>
    </w:p>
    <w:p w:rsidR="00437786" w:rsidRDefault="006523C7">
      <w:pPr>
        <w:autoSpaceDE w:val="0"/>
        <w:autoSpaceDN w:val="0"/>
        <w:adjustRightInd w:val="0"/>
        <w:spacing w:line="700" w:lineRule="exact"/>
        <w:ind w:firstLine="551"/>
        <w:rPr>
          <w:rFonts w:ascii="宋体" w:hAnsi="宋体" w:cs="宋体"/>
          <w:b/>
          <w:sz w:val="32"/>
          <w:szCs w:val="32"/>
          <w:lang w:val="zh-CN"/>
        </w:rPr>
      </w:pPr>
      <w:r>
        <w:rPr>
          <w:rFonts w:ascii="宋体" w:hAnsi="宋体" w:cs="宋体" w:hint="eastAsia"/>
          <w:sz w:val="32"/>
          <w:szCs w:val="32"/>
          <w:lang w:val="zh-CN"/>
        </w:rPr>
        <w:t>六、定标和授予合同</w:t>
      </w:r>
    </w:p>
    <w:p w:rsidR="00437786" w:rsidRDefault="006523C7">
      <w:pPr>
        <w:autoSpaceDE w:val="0"/>
        <w:autoSpaceDN w:val="0"/>
        <w:adjustRightInd w:val="0"/>
        <w:spacing w:line="700" w:lineRule="exact"/>
        <w:ind w:firstLine="551"/>
        <w:rPr>
          <w:rFonts w:ascii="宋体" w:hAnsi="宋体" w:cs="宋体"/>
          <w:b/>
          <w:sz w:val="32"/>
          <w:szCs w:val="32"/>
          <w:lang w:val="zh-CN"/>
        </w:rPr>
      </w:pPr>
      <w:r>
        <w:rPr>
          <w:rFonts w:ascii="宋体" w:hAnsi="宋体" w:cs="宋体" w:hint="eastAsia"/>
          <w:b/>
          <w:sz w:val="32"/>
          <w:szCs w:val="32"/>
          <w:lang w:val="zh-CN"/>
        </w:rPr>
        <w:t>第五章</w:t>
      </w:r>
      <w:r>
        <w:rPr>
          <w:rFonts w:ascii="宋体" w:hAnsi="宋体" w:cs="宋体" w:hint="eastAsia"/>
          <w:b/>
          <w:sz w:val="32"/>
          <w:szCs w:val="32"/>
          <w:lang w:val="zh-CN"/>
        </w:rPr>
        <w:t xml:space="preserve"> </w:t>
      </w:r>
      <w:r>
        <w:rPr>
          <w:rFonts w:ascii="宋体" w:hAnsi="宋体" w:cs="宋体" w:hint="eastAsia"/>
          <w:b/>
          <w:kern w:val="0"/>
          <w:sz w:val="32"/>
          <w:szCs w:val="32"/>
        </w:rPr>
        <w:t>政府采购政策功能</w:t>
      </w:r>
    </w:p>
    <w:p w:rsidR="00437786" w:rsidRDefault="006523C7">
      <w:pPr>
        <w:autoSpaceDE w:val="0"/>
        <w:autoSpaceDN w:val="0"/>
        <w:adjustRightInd w:val="0"/>
        <w:spacing w:line="700" w:lineRule="exact"/>
        <w:ind w:firstLine="551"/>
        <w:rPr>
          <w:rFonts w:ascii="宋体" w:hAnsi="宋体" w:cs="宋体"/>
          <w:b/>
          <w:sz w:val="32"/>
          <w:szCs w:val="32"/>
          <w:lang w:val="zh-CN"/>
        </w:rPr>
      </w:pPr>
      <w:r>
        <w:rPr>
          <w:rFonts w:ascii="宋体" w:hAnsi="宋体" w:cs="宋体" w:hint="eastAsia"/>
          <w:b/>
          <w:sz w:val="32"/>
          <w:szCs w:val="32"/>
          <w:lang w:val="zh-CN"/>
        </w:rPr>
        <w:t>第六章</w:t>
      </w:r>
      <w:r>
        <w:rPr>
          <w:rFonts w:ascii="宋体" w:hAnsi="宋体" w:cs="宋体" w:hint="eastAsia"/>
          <w:b/>
          <w:sz w:val="32"/>
          <w:szCs w:val="32"/>
          <w:lang w:val="zh-CN"/>
        </w:rPr>
        <w:t xml:space="preserve"> </w:t>
      </w:r>
      <w:r>
        <w:rPr>
          <w:rFonts w:ascii="宋体" w:hAnsi="宋体" w:cs="宋体" w:hint="eastAsia"/>
          <w:b/>
          <w:kern w:val="0"/>
          <w:sz w:val="32"/>
          <w:szCs w:val="32"/>
        </w:rPr>
        <w:t>资格审查与评标</w:t>
      </w:r>
    </w:p>
    <w:p w:rsidR="00437786" w:rsidRDefault="006523C7">
      <w:pPr>
        <w:autoSpaceDE w:val="0"/>
        <w:autoSpaceDN w:val="0"/>
        <w:adjustRightInd w:val="0"/>
        <w:spacing w:line="700" w:lineRule="exact"/>
        <w:ind w:firstLine="551"/>
        <w:outlineLvl w:val="0"/>
        <w:rPr>
          <w:rFonts w:ascii="宋体" w:hAnsi="宋体" w:cs="宋体"/>
          <w:b/>
          <w:sz w:val="32"/>
          <w:szCs w:val="32"/>
          <w:lang w:val="zh-CN"/>
        </w:rPr>
      </w:pPr>
      <w:r>
        <w:rPr>
          <w:rFonts w:ascii="宋体" w:hAnsi="宋体" w:cs="宋体" w:hint="eastAsia"/>
          <w:b/>
          <w:sz w:val="32"/>
          <w:szCs w:val="32"/>
          <w:lang w:val="zh-CN"/>
        </w:rPr>
        <w:t>第七章</w:t>
      </w:r>
      <w:r>
        <w:rPr>
          <w:rFonts w:ascii="宋体" w:hAnsi="宋体" w:cs="宋体" w:hint="eastAsia"/>
          <w:b/>
          <w:sz w:val="32"/>
          <w:szCs w:val="32"/>
          <w:lang w:val="zh-CN"/>
        </w:rPr>
        <w:t xml:space="preserve"> </w:t>
      </w:r>
      <w:r>
        <w:rPr>
          <w:rFonts w:ascii="宋体" w:hAnsi="宋体" w:cs="宋体" w:hint="eastAsia"/>
          <w:b/>
          <w:kern w:val="0"/>
          <w:sz w:val="32"/>
          <w:szCs w:val="32"/>
        </w:rPr>
        <w:t>合同条款及格式</w:t>
      </w:r>
    </w:p>
    <w:p w:rsidR="00437786" w:rsidRDefault="006523C7">
      <w:pPr>
        <w:autoSpaceDE w:val="0"/>
        <w:autoSpaceDN w:val="0"/>
        <w:adjustRightInd w:val="0"/>
        <w:spacing w:line="700" w:lineRule="exact"/>
        <w:ind w:firstLine="551"/>
        <w:rPr>
          <w:rFonts w:ascii="宋体" w:hAnsi="宋体" w:cs="宋体"/>
          <w:b/>
          <w:kern w:val="0"/>
          <w:sz w:val="32"/>
          <w:szCs w:val="32"/>
        </w:rPr>
      </w:pPr>
      <w:r>
        <w:rPr>
          <w:rFonts w:ascii="宋体" w:hAnsi="宋体" w:cs="宋体" w:hint="eastAsia"/>
          <w:b/>
          <w:sz w:val="32"/>
          <w:szCs w:val="32"/>
          <w:lang w:val="zh-CN"/>
        </w:rPr>
        <w:t>第八章</w:t>
      </w:r>
      <w:r>
        <w:rPr>
          <w:rFonts w:ascii="宋体" w:hAnsi="宋体" w:cs="宋体" w:hint="eastAsia"/>
          <w:b/>
          <w:sz w:val="32"/>
          <w:szCs w:val="32"/>
          <w:lang w:val="zh-CN"/>
        </w:rPr>
        <w:t xml:space="preserve"> </w:t>
      </w:r>
      <w:r>
        <w:rPr>
          <w:rFonts w:ascii="宋体" w:hAnsi="宋体" w:cs="宋体" w:hint="eastAsia"/>
          <w:b/>
          <w:kern w:val="0"/>
          <w:sz w:val="32"/>
          <w:szCs w:val="32"/>
        </w:rPr>
        <w:t>投标文件有关格式</w:t>
      </w:r>
    </w:p>
    <w:p w:rsidR="00437786" w:rsidRDefault="00437786">
      <w:pPr>
        <w:autoSpaceDE w:val="0"/>
        <w:autoSpaceDN w:val="0"/>
        <w:adjustRightInd w:val="0"/>
        <w:spacing w:line="700" w:lineRule="exact"/>
        <w:ind w:firstLine="551"/>
        <w:rPr>
          <w:rFonts w:ascii="黑体" w:eastAsia="黑体" w:hAnsi="Times New Roman"/>
          <w:b/>
          <w:sz w:val="28"/>
          <w:szCs w:val="28"/>
        </w:rPr>
      </w:pPr>
    </w:p>
    <w:p w:rsidR="00437786" w:rsidRDefault="00437786">
      <w:pPr>
        <w:spacing w:line="360" w:lineRule="auto"/>
        <w:jc w:val="left"/>
        <w:rPr>
          <w:rFonts w:ascii="黑体" w:eastAsia="黑体" w:hAnsi="Times New Roman"/>
          <w:b/>
          <w:sz w:val="28"/>
          <w:szCs w:val="28"/>
          <w:lang w:val="zh-CN"/>
        </w:rPr>
      </w:pPr>
    </w:p>
    <w:p w:rsidR="00437786" w:rsidRDefault="006523C7">
      <w:pPr>
        <w:autoSpaceDE w:val="0"/>
        <w:autoSpaceDN w:val="0"/>
        <w:adjustRightInd w:val="0"/>
        <w:spacing w:line="700" w:lineRule="exact"/>
        <w:ind w:firstLine="551"/>
        <w:jc w:val="center"/>
        <w:rPr>
          <w:rFonts w:ascii="宋体" w:hAnsi="宋体" w:cs="宋体"/>
          <w:b/>
          <w:sz w:val="32"/>
          <w:szCs w:val="32"/>
          <w:lang w:val="zh-CN"/>
        </w:rPr>
      </w:pPr>
      <w:r>
        <w:rPr>
          <w:rFonts w:ascii="宋体" w:hAnsi="宋体" w:cs="宋体" w:hint="eastAsia"/>
          <w:b/>
          <w:sz w:val="32"/>
          <w:szCs w:val="32"/>
          <w:lang w:val="zh-CN"/>
        </w:rPr>
        <w:lastRenderedPageBreak/>
        <w:t>第一章竞争性磋商邀请函</w:t>
      </w:r>
    </w:p>
    <w:p w:rsidR="00437786" w:rsidRDefault="00437786">
      <w:pPr>
        <w:pStyle w:val="1"/>
        <w:widowControl/>
        <w:ind w:firstLineChars="0" w:firstLine="0"/>
      </w:pPr>
    </w:p>
    <w:p w:rsidR="00437786" w:rsidRDefault="006523C7">
      <w:pPr>
        <w:topLinePunct/>
        <w:autoSpaceDE w:val="0"/>
        <w:autoSpaceDN w:val="0"/>
        <w:spacing w:line="360" w:lineRule="auto"/>
        <w:ind w:firstLineChars="200" w:firstLine="480"/>
        <w:rPr>
          <w:rFonts w:ascii="黑体" w:eastAsia="黑体" w:hAnsi="宋体" w:cs="宋体"/>
          <w:sz w:val="24"/>
          <w:lang w:val="zh-CN"/>
        </w:rPr>
      </w:pPr>
      <w:r>
        <w:rPr>
          <w:rFonts w:ascii="黑体" w:eastAsia="黑体" w:hAnsi="宋体" w:cs="宋体" w:hint="eastAsia"/>
          <w:sz w:val="24"/>
          <w:lang w:val="zh-CN"/>
        </w:rPr>
        <w:t>一、项目基本情况</w:t>
      </w:r>
    </w:p>
    <w:p w:rsidR="00437786" w:rsidRDefault="006523C7">
      <w:pPr>
        <w:snapToGrid w:val="0"/>
        <w:spacing w:line="360" w:lineRule="auto"/>
        <w:ind w:firstLineChars="200" w:firstLine="480"/>
        <w:rPr>
          <w:rFonts w:ascii="仿宋" w:eastAsia="仿宋" w:hAnsi="仿宋" w:cs="宋体"/>
          <w:sz w:val="24"/>
          <w:lang w:val="zh-CN"/>
        </w:rPr>
      </w:pPr>
      <w:r>
        <w:rPr>
          <w:rFonts w:ascii="仿宋" w:eastAsia="仿宋" w:hAnsi="仿宋" w:cs="宋体" w:hint="eastAsia"/>
          <w:sz w:val="24"/>
          <w:lang w:val="zh-CN"/>
        </w:rPr>
        <w:t>（一）项目名称：许昌市建设投资有限责任公司“忠武路区域开发项目可行性研究报告及忠武路工程预算编制项目”</w:t>
      </w:r>
      <w:r>
        <w:rPr>
          <w:rFonts w:ascii="仿宋" w:eastAsia="仿宋" w:hAnsi="仿宋" w:cs="宋体" w:hint="eastAsia"/>
          <w:sz w:val="24"/>
          <w:lang w:val="zh-CN"/>
        </w:rPr>
        <w:t xml:space="preserve">  </w:t>
      </w:r>
    </w:p>
    <w:p w:rsidR="00437786" w:rsidRDefault="006523C7">
      <w:pPr>
        <w:snapToGrid w:val="0"/>
        <w:spacing w:line="360" w:lineRule="auto"/>
        <w:ind w:firstLineChars="200" w:firstLine="480"/>
        <w:rPr>
          <w:rFonts w:ascii="仿宋" w:eastAsia="仿宋" w:hAnsi="仿宋" w:cs="宋体"/>
          <w:sz w:val="24"/>
          <w:lang w:val="zh-CN"/>
        </w:rPr>
      </w:pPr>
      <w:r>
        <w:rPr>
          <w:rFonts w:ascii="仿宋" w:eastAsia="仿宋" w:hAnsi="仿宋" w:cs="宋体" w:hint="eastAsia"/>
          <w:sz w:val="24"/>
          <w:lang w:val="zh-CN"/>
        </w:rPr>
        <w:t>（二）项目编号：</w:t>
      </w:r>
      <w:r>
        <w:rPr>
          <w:rFonts w:ascii="仿宋" w:eastAsia="仿宋" w:hAnsi="仿宋" w:cs="宋体" w:hint="eastAsia"/>
          <w:sz w:val="24"/>
          <w:lang w:val="zh-CN"/>
        </w:rPr>
        <w:t>GZCG-C2019004</w:t>
      </w:r>
    </w:p>
    <w:p w:rsidR="00437786" w:rsidRDefault="006523C7">
      <w:pPr>
        <w:snapToGrid w:val="0"/>
        <w:spacing w:line="360" w:lineRule="auto"/>
        <w:ind w:firstLineChars="200" w:firstLine="480"/>
        <w:rPr>
          <w:rFonts w:ascii="仿宋" w:eastAsia="仿宋" w:hAnsi="仿宋" w:cs="宋体"/>
          <w:sz w:val="24"/>
          <w:lang w:val="zh-CN"/>
        </w:rPr>
      </w:pPr>
      <w:r>
        <w:rPr>
          <w:rFonts w:ascii="仿宋" w:eastAsia="仿宋" w:hAnsi="仿宋" w:cs="宋体" w:hint="eastAsia"/>
          <w:sz w:val="24"/>
          <w:lang w:val="zh-CN"/>
        </w:rPr>
        <w:t>（三）采购方式：竞争性磋商</w:t>
      </w:r>
    </w:p>
    <w:p w:rsidR="00437786" w:rsidRDefault="006523C7">
      <w:pPr>
        <w:snapToGrid w:val="0"/>
        <w:spacing w:line="360" w:lineRule="auto"/>
        <w:ind w:leftChars="228" w:left="1199" w:hangingChars="300" w:hanging="720"/>
        <w:rPr>
          <w:rFonts w:ascii="仿宋" w:eastAsia="仿宋" w:hAnsi="仿宋" w:cs="宋体"/>
          <w:sz w:val="24"/>
          <w:lang w:val="zh-CN"/>
        </w:rPr>
      </w:pPr>
      <w:r>
        <w:rPr>
          <w:rFonts w:ascii="仿宋" w:eastAsia="仿宋" w:hAnsi="仿宋" w:cs="宋体" w:hint="eastAsia"/>
          <w:sz w:val="24"/>
          <w:lang w:val="zh-CN"/>
        </w:rPr>
        <w:t>（四）采购需求：选聘一家可行性研究报告编制</w:t>
      </w:r>
      <w:proofErr w:type="gramStart"/>
      <w:r>
        <w:rPr>
          <w:rFonts w:ascii="仿宋" w:eastAsia="仿宋" w:hAnsi="仿宋" w:cs="宋体" w:hint="eastAsia"/>
          <w:sz w:val="24"/>
          <w:lang w:val="zh-CN"/>
        </w:rPr>
        <w:t>单位及忠武</w:t>
      </w:r>
      <w:proofErr w:type="gramEnd"/>
      <w:r>
        <w:rPr>
          <w:rFonts w:ascii="仿宋" w:eastAsia="仿宋" w:hAnsi="仿宋" w:cs="宋体" w:hint="eastAsia"/>
          <w:sz w:val="24"/>
          <w:lang w:val="zh-CN"/>
        </w:rPr>
        <w:t>路工程预算编制服务单位。</w:t>
      </w:r>
    </w:p>
    <w:p w:rsidR="00437786" w:rsidRDefault="006523C7">
      <w:pPr>
        <w:snapToGrid w:val="0"/>
        <w:spacing w:line="360" w:lineRule="auto"/>
        <w:ind w:firstLineChars="200" w:firstLine="480"/>
        <w:rPr>
          <w:rFonts w:ascii="仿宋" w:eastAsia="仿宋" w:hAnsi="仿宋" w:cs="宋体"/>
          <w:sz w:val="24"/>
          <w:lang w:val="zh-CN"/>
        </w:rPr>
      </w:pPr>
      <w:r>
        <w:rPr>
          <w:rFonts w:ascii="仿宋" w:eastAsia="仿宋" w:hAnsi="仿宋" w:cs="宋体" w:hint="eastAsia"/>
          <w:sz w:val="24"/>
          <w:lang w:val="zh-CN"/>
        </w:rPr>
        <w:t>（五）交付（服务、完工）：可行性研究报告编制单位</w:t>
      </w:r>
      <w:r>
        <w:rPr>
          <w:rFonts w:ascii="仿宋" w:eastAsia="仿宋" w:hAnsi="仿宋" w:cs="宋体" w:hint="eastAsia"/>
          <w:sz w:val="24"/>
        </w:rPr>
        <w:t>：</w:t>
      </w:r>
      <w:r>
        <w:rPr>
          <w:rFonts w:ascii="仿宋" w:eastAsia="仿宋" w:hAnsi="仿宋" w:cs="宋体" w:hint="eastAsia"/>
          <w:sz w:val="24"/>
          <w:u w:val="single"/>
        </w:rPr>
        <w:t xml:space="preserve"> 10 </w:t>
      </w:r>
      <w:proofErr w:type="gramStart"/>
      <w:r>
        <w:rPr>
          <w:rFonts w:ascii="仿宋" w:eastAsia="仿宋" w:hAnsi="仿宋" w:cs="宋体" w:hint="eastAsia"/>
          <w:sz w:val="24"/>
          <w:lang w:val="zh-CN"/>
        </w:rPr>
        <w:t>日历天</w:t>
      </w:r>
      <w:proofErr w:type="gramEnd"/>
      <w:r>
        <w:rPr>
          <w:rFonts w:ascii="仿宋" w:eastAsia="仿宋" w:hAnsi="仿宋" w:cs="宋体" w:hint="eastAsia"/>
          <w:sz w:val="24"/>
          <w:lang w:val="zh-CN"/>
        </w:rPr>
        <w:t xml:space="preserve"> </w:t>
      </w:r>
      <w:r>
        <w:rPr>
          <w:rFonts w:ascii="仿宋" w:eastAsia="仿宋" w:hAnsi="仿宋" w:cs="宋体" w:hint="eastAsia"/>
          <w:sz w:val="24"/>
          <w:lang w:val="zh-CN"/>
        </w:rPr>
        <w:t>、</w:t>
      </w:r>
      <w:r>
        <w:rPr>
          <w:rFonts w:ascii="仿宋" w:eastAsia="仿宋" w:hAnsi="仿宋" w:cs="宋体" w:hint="eastAsia"/>
          <w:sz w:val="24"/>
        </w:rPr>
        <w:t>工程预算编制服务单位：每个阶段</w:t>
      </w:r>
      <w:r>
        <w:rPr>
          <w:rFonts w:ascii="仿宋" w:eastAsia="仿宋" w:hAnsi="仿宋" w:cs="宋体" w:hint="eastAsia"/>
          <w:sz w:val="24"/>
          <w:u w:val="single"/>
        </w:rPr>
        <w:t xml:space="preserve"> 20 </w:t>
      </w:r>
      <w:r>
        <w:rPr>
          <w:rFonts w:ascii="仿宋" w:eastAsia="仿宋" w:hAnsi="仿宋" w:cs="宋体" w:hint="eastAsia"/>
          <w:sz w:val="24"/>
          <w:lang w:val="zh-CN"/>
        </w:rPr>
        <w:t>日历天</w:t>
      </w:r>
      <w:r>
        <w:rPr>
          <w:rFonts w:ascii="仿宋" w:eastAsia="仿宋" w:hAnsi="仿宋" w:cs="宋体" w:hint="eastAsia"/>
          <w:sz w:val="24"/>
          <w:lang w:val="zh-CN"/>
        </w:rPr>
        <w:t xml:space="preserve"> </w:t>
      </w:r>
    </w:p>
    <w:p w:rsidR="00437786" w:rsidRDefault="006523C7">
      <w:pPr>
        <w:snapToGrid w:val="0"/>
        <w:spacing w:line="360" w:lineRule="auto"/>
        <w:ind w:firstLineChars="200" w:firstLine="480"/>
        <w:rPr>
          <w:rFonts w:ascii="仿宋" w:eastAsia="仿宋" w:hAnsi="仿宋" w:cs="宋体"/>
          <w:sz w:val="24"/>
          <w:lang w:val="zh-CN"/>
        </w:rPr>
      </w:pPr>
      <w:r>
        <w:rPr>
          <w:rFonts w:ascii="仿宋" w:eastAsia="仿宋" w:hAnsi="仿宋" w:cs="宋体" w:hint="eastAsia"/>
          <w:sz w:val="24"/>
          <w:lang w:val="zh-CN"/>
        </w:rPr>
        <w:t>（六）交付（服务、完工）地点：许昌市建设投资有限责任公司。</w:t>
      </w:r>
    </w:p>
    <w:p w:rsidR="00437786" w:rsidRDefault="006523C7">
      <w:pPr>
        <w:snapToGrid w:val="0"/>
        <w:spacing w:line="360" w:lineRule="auto"/>
        <w:ind w:firstLineChars="200" w:firstLine="480"/>
        <w:rPr>
          <w:rFonts w:ascii="仿宋" w:eastAsia="仿宋" w:hAnsi="仿宋" w:cs="宋体"/>
          <w:sz w:val="24"/>
          <w:lang w:val="zh-CN"/>
        </w:rPr>
      </w:pPr>
      <w:r>
        <w:rPr>
          <w:rFonts w:ascii="仿宋" w:eastAsia="仿宋" w:hAnsi="仿宋" w:cs="宋体" w:hint="eastAsia"/>
          <w:sz w:val="24"/>
          <w:lang w:val="zh-CN"/>
        </w:rPr>
        <w:t>（七）分包：不允许</w:t>
      </w:r>
    </w:p>
    <w:p w:rsidR="00437786" w:rsidRDefault="006523C7">
      <w:pPr>
        <w:topLinePunct/>
        <w:autoSpaceDE w:val="0"/>
        <w:autoSpaceDN w:val="0"/>
        <w:spacing w:line="360" w:lineRule="auto"/>
        <w:ind w:firstLineChars="200" w:firstLine="480"/>
        <w:rPr>
          <w:rFonts w:ascii="黑体" w:eastAsia="黑体" w:hAnsi="宋体" w:cs="宋体"/>
          <w:sz w:val="24"/>
          <w:lang w:val="zh-CN"/>
        </w:rPr>
      </w:pPr>
      <w:r>
        <w:rPr>
          <w:rFonts w:ascii="黑体" w:eastAsia="黑体" w:hAnsi="宋体" w:cs="宋体" w:hint="eastAsia"/>
          <w:sz w:val="24"/>
          <w:lang w:val="zh-CN"/>
        </w:rPr>
        <w:t>二、需要落实的政府采购政策</w:t>
      </w:r>
    </w:p>
    <w:p w:rsidR="00437786" w:rsidRDefault="006523C7">
      <w:pPr>
        <w:snapToGrid w:val="0"/>
        <w:spacing w:line="360" w:lineRule="auto"/>
        <w:ind w:firstLineChars="200" w:firstLine="480"/>
        <w:rPr>
          <w:rFonts w:ascii="仿宋" w:eastAsia="仿宋" w:hAnsi="仿宋" w:cs="宋体"/>
          <w:sz w:val="24"/>
          <w:lang w:val="zh-CN"/>
        </w:rPr>
      </w:pPr>
      <w:r>
        <w:rPr>
          <w:rFonts w:ascii="仿宋" w:eastAsia="仿宋" w:hAnsi="仿宋" w:cs="宋体" w:hint="eastAsia"/>
          <w:sz w:val="24"/>
          <w:lang w:val="zh-CN"/>
        </w:rPr>
        <w:t>本项目落实中小微型企业扶持√、支持监狱企业发展√、残疾人福利性单位扶持√等相关政府采购政策。</w:t>
      </w:r>
    </w:p>
    <w:p w:rsidR="00437786" w:rsidRDefault="006523C7">
      <w:pPr>
        <w:autoSpaceDE w:val="0"/>
        <w:autoSpaceDN w:val="0"/>
        <w:adjustRightInd w:val="0"/>
        <w:snapToGrid w:val="0"/>
        <w:spacing w:line="360" w:lineRule="auto"/>
        <w:ind w:firstLine="482"/>
        <w:rPr>
          <w:rFonts w:ascii="黑体" w:eastAsia="黑体" w:hAnsi="宋体" w:cs="宋体"/>
          <w:sz w:val="24"/>
          <w:lang w:val="zh-CN"/>
        </w:rPr>
      </w:pPr>
      <w:r>
        <w:rPr>
          <w:rFonts w:ascii="黑体" w:eastAsia="黑体" w:hAnsi="宋体" w:cs="宋体" w:hint="eastAsia"/>
          <w:sz w:val="24"/>
          <w:lang w:val="zh-CN"/>
        </w:rPr>
        <w:t>三、供应商资格要求</w:t>
      </w:r>
    </w:p>
    <w:p w:rsidR="00437786" w:rsidRDefault="006523C7">
      <w:pPr>
        <w:snapToGrid w:val="0"/>
        <w:spacing w:line="360" w:lineRule="auto"/>
        <w:ind w:firstLineChars="200" w:firstLine="480"/>
        <w:rPr>
          <w:rFonts w:ascii="仿宋" w:eastAsia="仿宋" w:hAnsi="仿宋" w:cs="宋体"/>
          <w:sz w:val="24"/>
          <w:lang w:val="zh-CN"/>
        </w:rPr>
      </w:pPr>
      <w:r>
        <w:rPr>
          <w:rFonts w:ascii="仿宋" w:eastAsia="仿宋" w:hAnsi="仿宋" w:cs="宋体" w:hint="eastAsia"/>
          <w:sz w:val="24"/>
          <w:lang w:val="zh-CN"/>
        </w:rPr>
        <w:t>（一）具备《政府采购法》第二十二条规定条件并提供相关材料；</w:t>
      </w:r>
    </w:p>
    <w:p w:rsidR="00437786" w:rsidRDefault="006523C7">
      <w:pPr>
        <w:snapToGrid w:val="0"/>
        <w:spacing w:line="360" w:lineRule="auto"/>
        <w:ind w:firstLineChars="200" w:firstLine="480"/>
        <w:rPr>
          <w:rFonts w:ascii="仿宋" w:eastAsia="仿宋" w:hAnsi="仿宋" w:cs="宋体"/>
          <w:color w:val="000000"/>
          <w:sz w:val="24"/>
          <w:lang w:val="zh-CN"/>
        </w:rPr>
      </w:pPr>
      <w:r>
        <w:rPr>
          <w:rFonts w:ascii="仿宋" w:eastAsia="仿宋" w:hAnsi="仿宋" w:cs="宋体" w:hint="eastAsia"/>
          <w:color w:val="000000"/>
          <w:sz w:val="24"/>
          <w:lang w:val="zh-CN"/>
        </w:rPr>
        <w:t>（二）</w:t>
      </w:r>
      <w:r>
        <w:rPr>
          <w:rFonts w:ascii="仿宋" w:eastAsia="仿宋" w:hAnsi="仿宋" w:cs="宋体" w:hint="eastAsia"/>
          <w:color w:val="000000"/>
          <w:sz w:val="24"/>
        </w:rPr>
        <w:t>可行性研究报告编制单位：供应商须是通过全国投资项目</w:t>
      </w:r>
      <w:proofErr w:type="gramStart"/>
      <w:r>
        <w:rPr>
          <w:rFonts w:ascii="仿宋" w:eastAsia="仿宋" w:hAnsi="仿宋" w:cs="宋体" w:hint="eastAsia"/>
          <w:color w:val="000000"/>
          <w:sz w:val="24"/>
        </w:rPr>
        <w:t>在线审批</w:t>
      </w:r>
      <w:proofErr w:type="gramEnd"/>
      <w:r>
        <w:rPr>
          <w:rFonts w:ascii="仿宋" w:eastAsia="仿宋" w:hAnsi="仿宋" w:cs="宋体" w:hint="eastAsia"/>
          <w:color w:val="000000"/>
          <w:sz w:val="24"/>
        </w:rPr>
        <w:t>监管平台备案并列入公示名录的工程咨询单位，且须具有工程咨询</w:t>
      </w:r>
      <w:proofErr w:type="gramStart"/>
      <w:r>
        <w:rPr>
          <w:rFonts w:ascii="仿宋" w:eastAsia="仿宋" w:hAnsi="仿宋" w:cs="宋体" w:hint="eastAsia"/>
          <w:color w:val="000000"/>
          <w:sz w:val="24"/>
        </w:rPr>
        <w:t>单位甲级</w:t>
      </w:r>
      <w:proofErr w:type="gramEnd"/>
      <w:r>
        <w:rPr>
          <w:rFonts w:ascii="仿宋" w:eastAsia="仿宋" w:hAnsi="仿宋" w:cs="宋体" w:hint="eastAsia"/>
          <w:color w:val="000000"/>
          <w:sz w:val="24"/>
        </w:rPr>
        <w:t>资信证书</w:t>
      </w:r>
      <w:r>
        <w:rPr>
          <w:rFonts w:ascii="仿宋" w:eastAsia="仿宋" w:hAnsi="仿宋" w:cs="宋体" w:hint="eastAsia"/>
          <w:color w:val="000000"/>
          <w:sz w:val="24"/>
          <w:lang w:val="zh-CN"/>
        </w:rPr>
        <w:t>，拟派项目负责人须具备市政公用工程专业注册咨询工程师执业资格证书</w:t>
      </w:r>
    </w:p>
    <w:p w:rsidR="00437786" w:rsidRDefault="006523C7">
      <w:pPr>
        <w:snapToGrid w:val="0"/>
        <w:spacing w:line="360" w:lineRule="auto"/>
        <w:ind w:firstLineChars="200" w:firstLine="480"/>
        <w:rPr>
          <w:rFonts w:ascii="仿宋" w:eastAsia="仿宋" w:hAnsi="仿宋" w:cs="宋体"/>
          <w:color w:val="000000"/>
          <w:sz w:val="24"/>
        </w:rPr>
      </w:pPr>
      <w:r>
        <w:rPr>
          <w:rFonts w:ascii="仿宋" w:eastAsia="仿宋" w:hAnsi="仿宋" w:cs="宋体" w:hint="eastAsia"/>
          <w:color w:val="000000"/>
          <w:sz w:val="24"/>
          <w:lang w:val="zh-CN"/>
        </w:rPr>
        <w:t>（三）</w:t>
      </w:r>
      <w:r>
        <w:rPr>
          <w:rFonts w:ascii="仿宋" w:eastAsia="仿宋" w:hAnsi="仿宋" w:cs="宋体" w:hint="eastAsia"/>
          <w:color w:val="000000"/>
          <w:sz w:val="24"/>
        </w:rPr>
        <w:t>工程预算编制服务单位：</w:t>
      </w:r>
      <w:r>
        <w:rPr>
          <w:rFonts w:ascii="仿宋" w:eastAsia="仿宋" w:hAnsi="仿宋" w:cs="宋体" w:hint="eastAsia"/>
          <w:color w:val="000000"/>
          <w:sz w:val="24"/>
          <w:lang w:val="zh-CN"/>
        </w:rPr>
        <w:t>须具备具有建设行政主管部门颁发的工程造价咨询甲级资质，项目负责人须具备注册造价工程师资格：</w:t>
      </w:r>
    </w:p>
    <w:p w:rsidR="00437786" w:rsidRPr="00E3115D" w:rsidRDefault="006523C7">
      <w:pPr>
        <w:snapToGrid w:val="0"/>
        <w:spacing w:line="360" w:lineRule="auto"/>
        <w:ind w:firstLineChars="200" w:firstLine="480"/>
        <w:rPr>
          <w:rFonts w:ascii="仿宋" w:eastAsia="仿宋" w:hAnsi="仿宋" w:cs="宋体"/>
          <w:sz w:val="24"/>
        </w:rPr>
      </w:pPr>
      <w:r w:rsidRPr="00E3115D">
        <w:rPr>
          <w:rFonts w:ascii="仿宋" w:eastAsia="仿宋" w:hAnsi="仿宋" w:cs="宋体" w:hint="eastAsia"/>
          <w:sz w:val="24"/>
        </w:rPr>
        <w:t>（</w:t>
      </w:r>
      <w:r>
        <w:rPr>
          <w:rFonts w:ascii="仿宋" w:eastAsia="仿宋" w:hAnsi="仿宋" w:cs="宋体" w:hint="eastAsia"/>
          <w:sz w:val="24"/>
          <w:lang w:val="zh-CN"/>
        </w:rPr>
        <w:t>四</w:t>
      </w:r>
      <w:r w:rsidRPr="00E3115D">
        <w:rPr>
          <w:rFonts w:ascii="仿宋" w:eastAsia="仿宋" w:hAnsi="仿宋" w:cs="宋体" w:hint="eastAsia"/>
          <w:sz w:val="24"/>
        </w:rPr>
        <w:t>）</w:t>
      </w:r>
      <w:r>
        <w:rPr>
          <w:rFonts w:ascii="仿宋" w:eastAsia="仿宋" w:hAnsi="仿宋" w:cs="宋体" w:hint="eastAsia"/>
          <w:sz w:val="24"/>
          <w:lang w:val="zh-CN"/>
        </w:rPr>
        <w:t>未被列入</w:t>
      </w:r>
      <w:r w:rsidRPr="00E3115D">
        <w:rPr>
          <w:rFonts w:ascii="仿宋" w:eastAsia="仿宋" w:hAnsi="仿宋" w:cs="宋体" w:hint="eastAsia"/>
          <w:sz w:val="24"/>
        </w:rPr>
        <w:t>“</w:t>
      </w:r>
      <w:r>
        <w:rPr>
          <w:rFonts w:ascii="仿宋" w:eastAsia="仿宋" w:hAnsi="仿宋" w:cs="宋体" w:hint="eastAsia"/>
          <w:sz w:val="24"/>
          <w:lang w:val="zh-CN"/>
        </w:rPr>
        <w:t>信用中国</w:t>
      </w:r>
      <w:r w:rsidRPr="00E3115D">
        <w:rPr>
          <w:rFonts w:ascii="仿宋" w:eastAsia="仿宋" w:hAnsi="仿宋" w:cs="宋体" w:hint="eastAsia"/>
          <w:sz w:val="24"/>
        </w:rPr>
        <w:t>”</w:t>
      </w:r>
      <w:r>
        <w:rPr>
          <w:rFonts w:ascii="仿宋" w:eastAsia="仿宋" w:hAnsi="仿宋" w:cs="宋体" w:hint="eastAsia"/>
          <w:sz w:val="24"/>
          <w:lang w:val="zh-CN"/>
        </w:rPr>
        <w:t>网站</w:t>
      </w:r>
      <w:r w:rsidRPr="00E3115D">
        <w:rPr>
          <w:rFonts w:ascii="仿宋" w:eastAsia="仿宋" w:hAnsi="仿宋" w:cs="宋体" w:hint="eastAsia"/>
          <w:sz w:val="24"/>
        </w:rPr>
        <w:t>(www.creditchina.gov.cn)</w:t>
      </w:r>
      <w:r>
        <w:rPr>
          <w:rFonts w:ascii="仿宋" w:eastAsia="仿宋" w:hAnsi="仿宋" w:cs="宋体" w:hint="eastAsia"/>
          <w:sz w:val="24"/>
          <w:lang w:val="zh-CN"/>
        </w:rPr>
        <w:t>失信被执行人、重大税收违法案件当事人名单、政府采购严重违法失信名单的投标人</w:t>
      </w:r>
      <w:r w:rsidRPr="00E3115D">
        <w:rPr>
          <w:rFonts w:ascii="仿宋" w:eastAsia="仿宋" w:hAnsi="仿宋" w:cs="宋体" w:hint="eastAsia"/>
          <w:sz w:val="24"/>
        </w:rPr>
        <w:t>；“</w:t>
      </w:r>
      <w:r>
        <w:rPr>
          <w:rFonts w:ascii="仿宋" w:eastAsia="仿宋" w:hAnsi="仿宋" w:cs="宋体" w:hint="eastAsia"/>
          <w:sz w:val="24"/>
          <w:lang w:val="zh-CN"/>
        </w:rPr>
        <w:t>中国政府采购网</w:t>
      </w:r>
      <w:r w:rsidRPr="00E3115D">
        <w:rPr>
          <w:rFonts w:ascii="仿宋" w:eastAsia="仿宋" w:hAnsi="仿宋" w:cs="宋体" w:hint="eastAsia"/>
          <w:sz w:val="24"/>
        </w:rPr>
        <w:t>”</w:t>
      </w:r>
      <w:r w:rsidRPr="00E3115D">
        <w:rPr>
          <w:rFonts w:ascii="仿宋" w:eastAsia="仿宋" w:hAnsi="仿宋" w:cs="宋体" w:hint="eastAsia"/>
          <w:sz w:val="24"/>
        </w:rPr>
        <w:t xml:space="preserve"> (www.ccgp.gov.cn)</w:t>
      </w:r>
      <w:r>
        <w:rPr>
          <w:rFonts w:ascii="仿宋" w:eastAsia="仿宋" w:hAnsi="仿宋" w:cs="宋体" w:hint="eastAsia"/>
          <w:sz w:val="24"/>
          <w:lang w:val="zh-CN"/>
        </w:rPr>
        <w:t>政府采购严重违法失信行为记录名单的投标人</w:t>
      </w:r>
      <w:r w:rsidRPr="00E3115D">
        <w:rPr>
          <w:rFonts w:ascii="仿宋" w:eastAsia="仿宋" w:hAnsi="仿宋" w:cs="宋体" w:hint="eastAsia"/>
          <w:sz w:val="24"/>
        </w:rPr>
        <w:t>；“</w:t>
      </w:r>
      <w:r>
        <w:rPr>
          <w:rFonts w:ascii="仿宋" w:eastAsia="仿宋" w:hAnsi="仿宋" w:cs="宋体" w:hint="eastAsia"/>
          <w:sz w:val="24"/>
          <w:lang w:val="zh-CN"/>
        </w:rPr>
        <w:t>国家企业信用公示系统</w:t>
      </w:r>
      <w:r w:rsidRPr="00E3115D">
        <w:rPr>
          <w:rFonts w:ascii="仿宋" w:eastAsia="仿宋" w:hAnsi="仿宋" w:cs="宋体" w:hint="eastAsia"/>
          <w:sz w:val="24"/>
        </w:rPr>
        <w:t>”</w:t>
      </w:r>
      <w:r>
        <w:rPr>
          <w:rFonts w:ascii="仿宋" w:eastAsia="仿宋" w:hAnsi="仿宋" w:cs="宋体" w:hint="eastAsia"/>
          <w:sz w:val="24"/>
          <w:lang w:val="zh-CN"/>
        </w:rPr>
        <w:t>网站</w:t>
      </w:r>
      <w:r w:rsidRPr="00E3115D">
        <w:rPr>
          <w:rFonts w:ascii="仿宋" w:eastAsia="仿宋" w:hAnsi="仿宋" w:cs="宋体" w:hint="eastAsia"/>
          <w:sz w:val="24"/>
        </w:rPr>
        <w:t>（</w:t>
      </w:r>
      <w:r w:rsidRPr="00E3115D">
        <w:rPr>
          <w:rFonts w:ascii="仿宋" w:eastAsia="仿宋" w:hAnsi="仿宋" w:cs="宋体" w:hint="eastAsia"/>
          <w:sz w:val="24"/>
        </w:rPr>
        <w:t>www.gsxt.gov.cn</w:t>
      </w:r>
      <w:r w:rsidRPr="00E3115D">
        <w:rPr>
          <w:rFonts w:ascii="仿宋" w:eastAsia="仿宋" w:hAnsi="仿宋" w:cs="宋体" w:hint="eastAsia"/>
          <w:sz w:val="24"/>
        </w:rPr>
        <w:t>）</w:t>
      </w:r>
      <w:r>
        <w:rPr>
          <w:rFonts w:ascii="仿宋" w:eastAsia="仿宋" w:hAnsi="仿宋" w:cs="宋体" w:hint="eastAsia"/>
          <w:sz w:val="24"/>
          <w:lang w:val="zh-CN"/>
        </w:rPr>
        <w:t>严重违法失信企业名单</w:t>
      </w:r>
      <w:r w:rsidRPr="00E3115D">
        <w:rPr>
          <w:rFonts w:ascii="仿宋" w:eastAsia="仿宋" w:hAnsi="仿宋" w:cs="宋体" w:hint="eastAsia"/>
          <w:sz w:val="24"/>
        </w:rPr>
        <w:t>（</w:t>
      </w:r>
      <w:r>
        <w:rPr>
          <w:rFonts w:ascii="仿宋" w:eastAsia="仿宋" w:hAnsi="仿宋" w:cs="宋体" w:hint="eastAsia"/>
          <w:sz w:val="24"/>
          <w:lang w:val="zh-CN"/>
        </w:rPr>
        <w:t>黑名单</w:t>
      </w:r>
      <w:r w:rsidRPr="00E3115D">
        <w:rPr>
          <w:rFonts w:ascii="仿宋" w:eastAsia="仿宋" w:hAnsi="仿宋" w:cs="宋体" w:hint="eastAsia"/>
          <w:sz w:val="24"/>
        </w:rPr>
        <w:t>）</w:t>
      </w:r>
      <w:r>
        <w:rPr>
          <w:rFonts w:ascii="仿宋" w:eastAsia="仿宋" w:hAnsi="仿宋" w:cs="宋体" w:hint="eastAsia"/>
          <w:sz w:val="24"/>
          <w:lang w:val="zh-CN"/>
        </w:rPr>
        <w:t>的投标人</w:t>
      </w:r>
      <w:r w:rsidRPr="00E3115D">
        <w:rPr>
          <w:rFonts w:ascii="仿宋" w:eastAsia="仿宋" w:hAnsi="仿宋" w:cs="宋体" w:hint="eastAsia"/>
          <w:sz w:val="24"/>
        </w:rPr>
        <w:t>；</w:t>
      </w:r>
    </w:p>
    <w:p w:rsidR="00437786" w:rsidRDefault="006523C7">
      <w:pPr>
        <w:snapToGrid w:val="0"/>
        <w:spacing w:line="360" w:lineRule="auto"/>
        <w:ind w:firstLineChars="200" w:firstLine="480"/>
        <w:rPr>
          <w:rFonts w:ascii="仿宋" w:eastAsia="仿宋" w:hAnsi="仿宋" w:cs="宋体"/>
          <w:sz w:val="24"/>
          <w:lang w:val="zh-CN"/>
        </w:rPr>
      </w:pPr>
      <w:r>
        <w:rPr>
          <w:rFonts w:ascii="仿宋" w:eastAsia="仿宋" w:hAnsi="仿宋" w:cs="宋体" w:hint="eastAsia"/>
          <w:sz w:val="24"/>
          <w:lang w:val="zh-CN"/>
        </w:rPr>
        <w:t>（五）本次招标接受联合体投标。</w:t>
      </w:r>
    </w:p>
    <w:p w:rsidR="00437786" w:rsidRDefault="006523C7">
      <w:pPr>
        <w:autoSpaceDE w:val="0"/>
        <w:autoSpaceDN w:val="0"/>
        <w:adjustRightInd w:val="0"/>
        <w:snapToGrid w:val="0"/>
        <w:spacing w:line="360" w:lineRule="auto"/>
        <w:ind w:firstLine="482"/>
        <w:rPr>
          <w:rFonts w:ascii="黑体" w:eastAsia="黑体" w:hAnsi="宋体" w:cs="宋体"/>
          <w:sz w:val="24"/>
          <w:lang w:val="zh-CN"/>
        </w:rPr>
      </w:pPr>
      <w:r>
        <w:rPr>
          <w:rFonts w:ascii="黑体" w:eastAsia="黑体" w:hAnsi="宋体" w:cs="宋体" w:hint="eastAsia"/>
          <w:sz w:val="24"/>
          <w:lang w:val="zh-CN"/>
        </w:rPr>
        <w:t>四、获取采购</w:t>
      </w:r>
      <w:r>
        <w:rPr>
          <w:rFonts w:ascii="黑体" w:eastAsia="黑体" w:hAnsi="宋体" w:cs="宋体" w:hint="eastAsia"/>
          <w:sz w:val="24"/>
          <w:lang w:val="zh-CN"/>
        </w:rPr>
        <w:t>文件的时间、地点、方式</w:t>
      </w:r>
    </w:p>
    <w:p w:rsidR="00437786" w:rsidRDefault="006523C7">
      <w:pPr>
        <w:snapToGrid w:val="0"/>
        <w:spacing w:line="360" w:lineRule="auto"/>
        <w:ind w:firstLineChars="200" w:firstLine="480"/>
        <w:rPr>
          <w:rFonts w:ascii="仿宋" w:eastAsia="仿宋" w:hAnsi="仿宋" w:cs="宋体"/>
          <w:sz w:val="24"/>
          <w:lang w:val="zh-CN"/>
        </w:rPr>
      </w:pPr>
      <w:r>
        <w:rPr>
          <w:rFonts w:ascii="仿宋" w:eastAsia="仿宋" w:hAnsi="仿宋" w:cs="宋体" w:hint="eastAsia"/>
          <w:sz w:val="24"/>
          <w:lang w:val="zh-CN"/>
        </w:rPr>
        <w:lastRenderedPageBreak/>
        <w:t>（一）网上下载采购文件</w:t>
      </w:r>
    </w:p>
    <w:p w:rsidR="00437786" w:rsidRDefault="006523C7">
      <w:pPr>
        <w:snapToGrid w:val="0"/>
        <w:spacing w:line="360" w:lineRule="auto"/>
        <w:ind w:firstLineChars="200" w:firstLine="480"/>
        <w:rPr>
          <w:rFonts w:ascii="仿宋" w:eastAsia="仿宋" w:hAnsi="仿宋" w:cs="宋体"/>
          <w:sz w:val="24"/>
          <w:lang w:val="zh-CN"/>
        </w:rPr>
      </w:pPr>
      <w:r>
        <w:rPr>
          <w:rFonts w:ascii="仿宋" w:eastAsia="仿宋" w:hAnsi="仿宋" w:cs="宋体" w:hint="eastAsia"/>
          <w:sz w:val="24"/>
          <w:lang w:val="zh-CN"/>
        </w:rPr>
        <w:t>1</w:t>
      </w:r>
      <w:r>
        <w:rPr>
          <w:rFonts w:ascii="仿宋" w:eastAsia="仿宋" w:hAnsi="仿宋" w:cs="宋体" w:hint="eastAsia"/>
          <w:sz w:val="24"/>
          <w:lang w:val="zh-CN"/>
        </w:rPr>
        <w:t>、持</w:t>
      </w:r>
      <w:r>
        <w:rPr>
          <w:rFonts w:ascii="仿宋" w:eastAsia="仿宋" w:hAnsi="仿宋" w:cs="宋体" w:hint="eastAsia"/>
          <w:sz w:val="24"/>
          <w:lang w:val="zh-CN"/>
        </w:rPr>
        <w:t>CA</w:t>
      </w:r>
      <w:r>
        <w:rPr>
          <w:rFonts w:ascii="仿宋" w:eastAsia="仿宋" w:hAnsi="仿宋" w:cs="宋体" w:hint="eastAsia"/>
          <w:sz w:val="24"/>
          <w:lang w:val="zh-CN"/>
        </w:rPr>
        <w:t>数字认证证书，登录《全国公共资源交易平台（河南省·许昌市）》“系统用户注册”入口</w:t>
      </w:r>
      <w:r>
        <w:rPr>
          <w:rFonts w:ascii="仿宋" w:eastAsia="仿宋" w:hAnsi="仿宋" w:cs="宋体" w:hint="eastAsia"/>
          <w:sz w:val="24"/>
          <w:lang w:val="zh-CN"/>
        </w:rPr>
        <w:t>http://221.14.6.70:8088/ggzy/eps/public/RegistAllJcxx.html</w:t>
      </w:r>
      <w:r>
        <w:rPr>
          <w:rFonts w:ascii="仿宋" w:eastAsia="仿宋" w:hAnsi="仿宋" w:cs="宋体" w:hint="eastAsia"/>
          <w:sz w:val="24"/>
          <w:lang w:val="zh-CN"/>
        </w:rPr>
        <w:t>）进行免费注册登记（详见“常见问题解答</w:t>
      </w:r>
      <w:r>
        <w:rPr>
          <w:rFonts w:ascii="仿宋" w:eastAsia="仿宋" w:hAnsi="仿宋" w:cs="宋体" w:hint="eastAsia"/>
          <w:sz w:val="24"/>
          <w:lang w:val="zh-CN"/>
        </w:rPr>
        <w:t>-</w:t>
      </w:r>
      <w:r>
        <w:rPr>
          <w:rFonts w:ascii="仿宋" w:eastAsia="仿宋" w:hAnsi="仿宋" w:cs="宋体" w:hint="eastAsia"/>
          <w:sz w:val="24"/>
          <w:lang w:val="zh-CN"/>
        </w:rPr>
        <w:t>诚信库网上注册相关资料下载”）；</w:t>
      </w:r>
    </w:p>
    <w:p w:rsidR="00437786" w:rsidRDefault="006523C7">
      <w:pPr>
        <w:snapToGrid w:val="0"/>
        <w:spacing w:line="360" w:lineRule="auto"/>
        <w:ind w:firstLineChars="200" w:firstLine="480"/>
        <w:rPr>
          <w:rFonts w:ascii="仿宋" w:eastAsia="仿宋" w:hAnsi="仿宋" w:cs="宋体"/>
          <w:sz w:val="24"/>
          <w:lang w:val="zh-CN"/>
        </w:rPr>
      </w:pPr>
      <w:r>
        <w:rPr>
          <w:rFonts w:ascii="仿宋" w:eastAsia="仿宋" w:hAnsi="仿宋" w:cs="宋体" w:hint="eastAsia"/>
          <w:sz w:val="24"/>
          <w:lang w:val="zh-CN"/>
        </w:rPr>
        <w:t>2</w:t>
      </w:r>
      <w:r>
        <w:rPr>
          <w:rFonts w:ascii="仿宋" w:eastAsia="仿宋" w:hAnsi="仿宋" w:cs="宋体" w:hint="eastAsia"/>
          <w:sz w:val="24"/>
          <w:lang w:val="zh-CN"/>
        </w:rPr>
        <w:t>、在投标截止时间前均可登录【全国公共资源交易平台（河南省·许昌市）】“投标人</w:t>
      </w:r>
      <w:r>
        <w:rPr>
          <w:rFonts w:ascii="仿宋" w:eastAsia="仿宋" w:hAnsi="仿宋" w:cs="宋体" w:hint="eastAsia"/>
          <w:sz w:val="24"/>
          <w:lang w:val="zh-CN"/>
        </w:rPr>
        <w:t>/</w:t>
      </w:r>
      <w:r>
        <w:rPr>
          <w:rFonts w:ascii="仿宋" w:eastAsia="仿宋" w:hAnsi="仿宋" w:cs="宋体" w:hint="eastAsia"/>
          <w:sz w:val="24"/>
          <w:lang w:val="zh-CN"/>
        </w:rPr>
        <w:t>供应商登录”入口（</w:t>
      </w:r>
      <w:r>
        <w:rPr>
          <w:rFonts w:ascii="仿宋" w:eastAsia="仿宋" w:hAnsi="仿宋" w:cs="宋体" w:hint="eastAsia"/>
          <w:sz w:val="24"/>
          <w:lang w:val="zh-CN"/>
        </w:rPr>
        <w:t>http://221.14.6.70:8088/ggzy/</w:t>
      </w:r>
      <w:r>
        <w:rPr>
          <w:rFonts w:ascii="仿宋" w:eastAsia="仿宋" w:hAnsi="仿宋" w:cs="宋体" w:hint="eastAsia"/>
          <w:sz w:val="24"/>
          <w:lang w:val="zh-CN"/>
        </w:rPr>
        <w:t>）自行免费下载磋商文件（详见</w:t>
      </w:r>
      <w:r>
        <w:rPr>
          <w:rFonts w:ascii="仿宋" w:eastAsia="仿宋" w:hAnsi="仿宋" w:cs="宋体" w:hint="eastAsia"/>
          <w:sz w:val="24"/>
          <w:lang w:val="zh-CN"/>
        </w:rPr>
        <w:t>“常见问题解答</w:t>
      </w:r>
      <w:r>
        <w:rPr>
          <w:rFonts w:ascii="仿宋" w:eastAsia="仿宋" w:hAnsi="仿宋" w:cs="宋体" w:hint="eastAsia"/>
          <w:sz w:val="24"/>
          <w:lang w:val="zh-CN"/>
        </w:rPr>
        <w:t>-</w:t>
      </w:r>
      <w:r>
        <w:rPr>
          <w:rFonts w:ascii="仿宋" w:eastAsia="仿宋" w:hAnsi="仿宋" w:cs="宋体" w:hint="eastAsia"/>
          <w:sz w:val="24"/>
          <w:lang w:val="zh-CN"/>
        </w:rPr>
        <w:t>交易系统操作手册”）。</w:t>
      </w:r>
    </w:p>
    <w:p w:rsidR="00437786" w:rsidRDefault="006523C7">
      <w:pPr>
        <w:snapToGrid w:val="0"/>
        <w:spacing w:line="360" w:lineRule="auto"/>
        <w:ind w:firstLineChars="200" w:firstLine="480"/>
        <w:rPr>
          <w:rFonts w:ascii="仿宋" w:eastAsia="仿宋" w:hAnsi="仿宋" w:cs="宋体"/>
          <w:sz w:val="24"/>
          <w:lang w:val="zh-CN"/>
        </w:rPr>
      </w:pPr>
      <w:r>
        <w:rPr>
          <w:rFonts w:ascii="仿宋" w:eastAsia="仿宋" w:hAnsi="仿宋" w:cs="宋体" w:hint="eastAsia"/>
          <w:sz w:val="24"/>
          <w:lang w:val="zh-CN"/>
        </w:rPr>
        <w:t>（二）未通过全国公共资源交易平台（河南省·许昌市）下载采购文件的投标企业</w:t>
      </w:r>
      <w:r>
        <w:rPr>
          <w:rFonts w:ascii="仿宋" w:eastAsia="仿宋" w:hAnsi="仿宋" w:cs="宋体" w:hint="eastAsia"/>
          <w:sz w:val="24"/>
          <w:lang w:val="zh-CN"/>
        </w:rPr>
        <w:t>,</w:t>
      </w:r>
      <w:r>
        <w:rPr>
          <w:rFonts w:ascii="仿宋" w:eastAsia="仿宋" w:hAnsi="仿宋" w:cs="宋体" w:hint="eastAsia"/>
          <w:sz w:val="24"/>
          <w:lang w:val="zh-CN"/>
        </w:rPr>
        <w:t>拒收其递交的投标文件。</w:t>
      </w:r>
    </w:p>
    <w:p w:rsidR="00437786" w:rsidRDefault="006523C7">
      <w:pPr>
        <w:autoSpaceDE w:val="0"/>
        <w:autoSpaceDN w:val="0"/>
        <w:adjustRightInd w:val="0"/>
        <w:snapToGrid w:val="0"/>
        <w:spacing w:line="360" w:lineRule="auto"/>
        <w:ind w:firstLine="482"/>
        <w:rPr>
          <w:rFonts w:ascii="黑体" w:eastAsia="黑体" w:hAnsi="宋体" w:cs="宋体"/>
          <w:sz w:val="24"/>
          <w:lang w:val="zh-CN"/>
        </w:rPr>
      </w:pPr>
      <w:r>
        <w:rPr>
          <w:rFonts w:ascii="黑体" w:eastAsia="黑体" w:hAnsi="宋体" w:cs="宋体" w:hint="eastAsia"/>
          <w:sz w:val="24"/>
          <w:lang w:val="zh-CN"/>
        </w:rPr>
        <w:t>五、投标截止时间、开标时间及地点：</w:t>
      </w:r>
    </w:p>
    <w:p w:rsidR="00437786" w:rsidRDefault="006523C7">
      <w:pPr>
        <w:snapToGrid w:val="0"/>
        <w:spacing w:line="360" w:lineRule="auto"/>
        <w:ind w:firstLineChars="200" w:firstLine="480"/>
        <w:rPr>
          <w:rFonts w:ascii="仿宋" w:eastAsia="仿宋" w:hAnsi="仿宋" w:cs="宋体"/>
          <w:sz w:val="24"/>
          <w:lang w:val="zh-CN"/>
        </w:rPr>
      </w:pPr>
      <w:r>
        <w:rPr>
          <w:rFonts w:ascii="仿宋" w:eastAsia="仿宋" w:hAnsi="仿宋" w:cs="宋体" w:hint="eastAsia"/>
          <w:sz w:val="24"/>
          <w:lang w:val="zh-CN"/>
        </w:rPr>
        <w:t>（一）投标截止及开标时间：</w:t>
      </w:r>
      <w:r>
        <w:rPr>
          <w:rFonts w:ascii="仿宋" w:eastAsia="仿宋" w:hAnsi="仿宋" w:cs="宋体" w:hint="eastAsia"/>
          <w:sz w:val="24"/>
          <w:lang w:val="zh-CN"/>
        </w:rPr>
        <w:t>2019</w:t>
      </w:r>
      <w:r>
        <w:rPr>
          <w:rFonts w:ascii="仿宋" w:eastAsia="仿宋" w:hAnsi="仿宋" w:cs="宋体" w:hint="eastAsia"/>
          <w:sz w:val="24"/>
          <w:lang w:val="zh-CN"/>
        </w:rPr>
        <w:t>年</w:t>
      </w:r>
      <w:r>
        <w:rPr>
          <w:rFonts w:ascii="仿宋" w:eastAsia="仿宋" w:hAnsi="仿宋" w:cs="宋体" w:hint="eastAsia"/>
          <w:sz w:val="24"/>
        </w:rPr>
        <w:t>9</w:t>
      </w:r>
      <w:r>
        <w:rPr>
          <w:rFonts w:ascii="仿宋" w:eastAsia="仿宋" w:hAnsi="仿宋" w:cs="宋体" w:hint="eastAsia"/>
          <w:sz w:val="24"/>
          <w:lang w:val="zh-CN"/>
        </w:rPr>
        <w:t>月</w:t>
      </w:r>
      <w:r>
        <w:rPr>
          <w:rFonts w:ascii="仿宋" w:eastAsia="仿宋" w:hAnsi="仿宋" w:cs="宋体" w:hint="eastAsia"/>
          <w:sz w:val="24"/>
        </w:rPr>
        <w:t>3</w:t>
      </w:r>
      <w:r>
        <w:rPr>
          <w:rFonts w:ascii="仿宋" w:eastAsia="仿宋" w:hAnsi="仿宋" w:cs="宋体" w:hint="eastAsia"/>
          <w:sz w:val="24"/>
          <w:lang w:val="zh-CN"/>
        </w:rPr>
        <w:t>日</w:t>
      </w:r>
      <w:r>
        <w:rPr>
          <w:rFonts w:ascii="仿宋" w:eastAsia="仿宋" w:hAnsi="仿宋" w:cs="宋体" w:hint="eastAsia"/>
          <w:sz w:val="24"/>
        </w:rPr>
        <w:t>9</w:t>
      </w:r>
      <w:r>
        <w:rPr>
          <w:rFonts w:ascii="仿宋" w:eastAsia="仿宋" w:hAnsi="仿宋" w:cs="宋体" w:hint="eastAsia"/>
          <w:sz w:val="24"/>
        </w:rPr>
        <w:t>时</w:t>
      </w:r>
      <w:r>
        <w:rPr>
          <w:rFonts w:ascii="仿宋" w:eastAsia="仿宋" w:hAnsi="仿宋" w:cs="宋体" w:hint="eastAsia"/>
          <w:sz w:val="24"/>
        </w:rPr>
        <w:t>30</w:t>
      </w:r>
      <w:r>
        <w:rPr>
          <w:rFonts w:ascii="仿宋" w:eastAsia="仿宋" w:hAnsi="仿宋" w:cs="宋体" w:hint="eastAsia"/>
          <w:sz w:val="24"/>
        </w:rPr>
        <w:t>分</w:t>
      </w:r>
      <w:r>
        <w:rPr>
          <w:rFonts w:ascii="仿宋" w:eastAsia="仿宋" w:hAnsi="仿宋" w:cs="宋体" w:hint="eastAsia"/>
          <w:sz w:val="24"/>
          <w:lang w:val="zh-CN"/>
        </w:rPr>
        <w:t>（北京时间），逾期送达或不符合规定的投标文件不予接受。</w:t>
      </w:r>
    </w:p>
    <w:p w:rsidR="00437786" w:rsidRDefault="006523C7">
      <w:pPr>
        <w:snapToGrid w:val="0"/>
        <w:spacing w:line="360" w:lineRule="auto"/>
        <w:ind w:firstLineChars="200" w:firstLine="480"/>
        <w:rPr>
          <w:rFonts w:ascii="仿宋" w:eastAsia="仿宋" w:hAnsi="仿宋" w:cs="宋体"/>
          <w:sz w:val="24"/>
          <w:lang w:val="zh-CN"/>
        </w:rPr>
      </w:pPr>
      <w:r>
        <w:rPr>
          <w:rFonts w:ascii="仿宋" w:eastAsia="仿宋" w:hAnsi="仿宋" w:cs="宋体" w:hint="eastAsia"/>
          <w:sz w:val="24"/>
          <w:lang w:val="zh-CN"/>
        </w:rPr>
        <w:t>（二）开标地点：许昌市公共资源交易中心（龙兴路与竹林路交汇处公共资源大厦）三楼开标</w:t>
      </w:r>
      <w:r>
        <w:rPr>
          <w:rFonts w:ascii="仿宋" w:eastAsia="仿宋" w:hAnsi="仿宋" w:cs="宋体" w:hint="eastAsia"/>
          <w:sz w:val="24"/>
        </w:rPr>
        <w:t>2</w:t>
      </w:r>
      <w:r>
        <w:rPr>
          <w:rFonts w:ascii="仿宋" w:eastAsia="仿宋" w:hAnsi="仿宋" w:cs="宋体" w:hint="eastAsia"/>
          <w:sz w:val="24"/>
          <w:lang w:val="zh-CN"/>
        </w:rPr>
        <w:t>室。</w:t>
      </w:r>
    </w:p>
    <w:p w:rsidR="00437786" w:rsidRDefault="006523C7">
      <w:pPr>
        <w:snapToGrid w:val="0"/>
        <w:spacing w:line="360" w:lineRule="auto"/>
        <w:ind w:firstLineChars="200" w:firstLine="480"/>
        <w:rPr>
          <w:rFonts w:ascii="仿宋" w:eastAsia="仿宋" w:hAnsi="仿宋" w:cs="宋体"/>
          <w:sz w:val="24"/>
          <w:lang w:val="zh-CN"/>
        </w:rPr>
      </w:pPr>
      <w:r>
        <w:rPr>
          <w:rFonts w:ascii="仿宋" w:eastAsia="仿宋" w:hAnsi="仿宋" w:cs="宋体" w:hint="eastAsia"/>
          <w:sz w:val="24"/>
          <w:lang w:val="zh-CN"/>
        </w:rPr>
        <w:t>（三）本项目为全流程电子化交易项目，投标人须提交电子投标文件和纸质投标文件。</w:t>
      </w:r>
    </w:p>
    <w:p w:rsidR="00437786" w:rsidRDefault="006523C7">
      <w:pPr>
        <w:snapToGrid w:val="0"/>
        <w:spacing w:line="360" w:lineRule="auto"/>
        <w:ind w:firstLineChars="200" w:firstLine="480"/>
        <w:rPr>
          <w:rFonts w:ascii="仿宋" w:eastAsia="仿宋" w:hAnsi="仿宋" w:cs="宋体"/>
          <w:sz w:val="24"/>
          <w:lang w:val="zh-CN"/>
        </w:rPr>
      </w:pPr>
      <w:r>
        <w:rPr>
          <w:rFonts w:ascii="仿宋" w:eastAsia="仿宋" w:hAnsi="仿宋" w:cs="宋体" w:hint="eastAsia"/>
          <w:sz w:val="24"/>
          <w:lang w:val="zh-CN"/>
        </w:rPr>
        <w:t>1</w:t>
      </w:r>
      <w:r>
        <w:rPr>
          <w:rFonts w:ascii="仿宋" w:eastAsia="仿宋" w:hAnsi="仿宋" w:cs="宋体" w:hint="eastAsia"/>
          <w:sz w:val="24"/>
          <w:lang w:val="zh-CN"/>
        </w:rPr>
        <w:t>、加密电子投标文件（</w:t>
      </w:r>
      <w:r>
        <w:rPr>
          <w:rFonts w:ascii="仿宋" w:eastAsia="仿宋" w:hAnsi="仿宋" w:cs="宋体" w:hint="eastAsia"/>
          <w:sz w:val="24"/>
          <w:lang w:val="zh-CN"/>
        </w:rPr>
        <w:t>.file</w:t>
      </w:r>
      <w:r>
        <w:rPr>
          <w:rFonts w:ascii="仿宋" w:eastAsia="仿宋" w:hAnsi="仿宋" w:cs="宋体" w:hint="eastAsia"/>
          <w:sz w:val="24"/>
          <w:lang w:val="zh-CN"/>
        </w:rPr>
        <w:t>格式）须在投标截止时间（开标时间）前通过《全国公共资源交易平台</w:t>
      </w:r>
      <w:r>
        <w:rPr>
          <w:rFonts w:ascii="仿宋" w:eastAsia="仿宋" w:hAnsi="仿宋" w:cs="宋体" w:hint="eastAsia"/>
          <w:sz w:val="24"/>
          <w:lang w:val="zh-CN"/>
        </w:rPr>
        <w:t>(</w:t>
      </w:r>
      <w:r>
        <w:rPr>
          <w:rFonts w:ascii="仿宋" w:eastAsia="仿宋" w:hAnsi="仿宋" w:cs="宋体" w:hint="eastAsia"/>
          <w:sz w:val="24"/>
          <w:lang w:val="zh-CN"/>
        </w:rPr>
        <w:t>河南省▪许昌市</w:t>
      </w:r>
      <w:r>
        <w:rPr>
          <w:rFonts w:ascii="仿宋" w:eastAsia="仿宋" w:hAnsi="仿宋" w:cs="宋体" w:hint="eastAsia"/>
          <w:sz w:val="24"/>
          <w:lang w:val="zh-CN"/>
        </w:rPr>
        <w:t>)</w:t>
      </w:r>
      <w:r>
        <w:rPr>
          <w:rFonts w:ascii="仿宋" w:eastAsia="仿宋" w:hAnsi="仿宋" w:cs="宋体" w:hint="eastAsia"/>
          <w:sz w:val="24"/>
          <w:lang w:val="zh-CN"/>
        </w:rPr>
        <w:t>》公共资源交易系统成功上传。</w:t>
      </w:r>
    </w:p>
    <w:p w:rsidR="00437786" w:rsidRDefault="006523C7">
      <w:pPr>
        <w:snapToGrid w:val="0"/>
        <w:spacing w:line="360" w:lineRule="auto"/>
        <w:ind w:firstLineChars="200" w:firstLine="480"/>
        <w:rPr>
          <w:rFonts w:ascii="仿宋" w:eastAsia="仿宋" w:hAnsi="仿宋" w:cs="宋体"/>
          <w:sz w:val="24"/>
          <w:lang w:val="zh-CN"/>
        </w:rPr>
      </w:pPr>
      <w:r>
        <w:rPr>
          <w:rFonts w:ascii="仿宋" w:eastAsia="仿宋" w:hAnsi="仿宋" w:cs="宋体" w:hint="eastAsia"/>
          <w:sz w:val="24"/>
          <w:lang w:val="zh-CN"/>
        </w:rPr>
        <w:t>2</w:t>
      </w:r>
      <w:r>
        <w:rPr>
          <w:rFonts w:ascii="仿宋" w:eastAsia="仿宋" w:hAnsi="仿宋" w:cs="宋体" w:hint="eastAsia"/>
          <w:sz w:val="24"/>
          <w:lang w:val="zh-CN"/>
        </w:rPr>
        <w:t>、纸质投标文件（正本、副本各</w:t>
      </w:r>
      <w:r>
        <w:rPr>
          <w:rFonts w:ascii="仿宋" w:eastAsia="仿宋" w:hAnsi="仿宋" w:cs="宋体" w:hint="eastAsia"/>
          <w:sz w:val="24"/>
          <w:lang w:val="zh-CN"/>
        </w:rPr>
        <w:t>1</w:t>
      </w:r>
      <w:r>
        <w:rPr>
          <w:rFonts w:ascii="仿宋" w:eastAsia="仿宋" w:hAnsi="仿宋" w:cs="宋体" w:hint="eastAsia"/>
          <w:sz w:val="24"/>
          <w:lang w:val="zh-CN"/>
        </w:rPr>
        <w:t>份）和备份文件</w:t>
      </w:r>
      <w:r>
        <w:rPr>
          <w:rFonts w:ascii="仿宋" w:eastAsia="仿宋" w:hAnsi="仿宋" w:cs="宋体" w:hint="eastAsia"/>
          <w:sz w:val="24"/>
          <w:lang w:val="zh-CN"/>
        </w:rPr>
        <w:t>1</w:t>
      </w:r>
      <w:r>
        <w:rPr>
          <w:rFonts w:ascii="仿宋" w:eastAsia="仿宋" w:hAnsi="仿宋" w:cs="宋体" w:hint="eastAsia"/>
          <w:sz w:val="24"/>
          <w:lang w:val="zh-CN"/>
        </w:rPr>
        <w:t>份（使用电子介质存储）在投标截止时间（开标时间）前递交至本项目开标地点。</w:t>
      </w:r>
    </w:p>
    <w:p w:rsidR="00437786" w:rsidRDefault="006523C7">
      <w:pPr>
        <w:autoSpaceDE w:val="0"/>
        <w:autoSpaceDN w:val="0"/>
        <w:adjustRightInd w:val="0"/>
        <w:snapToGrid w:val="0"/>
        <w:spacing w:line="360" w:lineRule="auto"/>
        <w:ind w:firstLine="482"/>
        <w:rPr>
          <w:rFonts w:ascii="黑体" w:eastAsia="黑体" w:hAnsi="宋体" w:cs="宋体"/>
          <w:sz w:val="24"/>
          <w:lang w:val="zh-CN"/>
        </w:rPr>
      </w:pPr>
      <w:r>
        <w:rPr>
          <w:rFonts w:ascii="黑体" w:eastAsia="黑体" w:hAnsi="宋体" w:cs="宋体" w:hint="eastAsia"/>
          <w:sz w:val="24"/>
          <w:lang w:val="zh-CN"/>
        </w:rPr>
        <w:t>六、本次招标公告同时在《中国政府采购网》、《河南省政府采购网》、《许昌市政府采购网》、《</w:t>
      </w:r>
      <w:hyperlink r:id="rId8" w:tgtFrame="http://ggzy.xuchang.gov.cn/u/cms/www/201907/_blank" w:history="1">
        <w:r>
          <w:rPr>
            <w:rStyle w:val="aa"/>
            <w:rFonts w:ascii="黑体" w:eastAsia="黑体" w:hAnsi="宋体" w:cs="宋体" w:hint="eastAsia"/>
            <w:color w:val="auto"/>
            <w:sz w:val="24"/>
            <w:lang w:val="zh-CN"/>
          </w:rPr>
          <w:t>中国·许昌许昌市政府网</w:t>
        </w:r>
      </w:hyperlink>
      <w:r>
        <w:rPr>
          <w:rFonts w:ascii="黑体" w:eastAsia="黑体" w:hAnsi="宋体" w:cs="宋体" w:hint="eastAsia"/>
          <w:sz w:val="24"/>
          <w:lang w:val="zh-CN"/>
        </w:rPr>
        <w:t>》、《全国公共资源交易平台（河南省·许昌市）》发布。</w:t>
      </w:r>
    </w:p>
    <w:p w:rsidR="00437786" w:rsidRDefault="006523C7">
      <w:pPr>
        <w:wordWrap w:val="0"/>
        <w:topLinePunct/>
        <w:autoSpaceDE w:val="0"/>
        <w:autoSpaceDN w:val="0"/>
        <w:adjustRightInd w:val="0"/>
        <w:snapToGrid w:val="0"/>
        <w:spacing w:line="360" w:lineRule="auto"/>
        <w:ind w:firstLine="634"/>
        <w:rPr>
          <w:rFonts w:ascii="黑体" w:eastAsia="黑体" w:hAnsi="宋体" w:cs="宋体"/>
          <w:sz w:val="24"/>
          <w:lang w:val="zh-CN"/>
        </w:rPr>
      </w:pPr>
      <w:r>
        <w:rPr>
          <w:rFonts w:ascii="黑体" w:eastAsia="黑体" w:hAnsi="宋体" w:cs="宋体" w:hint="eastAsia"/>
          <w:sz w:val="24"/>
          <w:lang w:val="zh-CN"/>
        </w:rPr>
        <w:t>七、公告期限：自本公告发布之日起</w:t>
      </w:r>
      <w:r>
        <w:rPr>
          <w:rFonts w:ascii="黑体" w:eastAsia="黑体" w:hAnsi="宋体" w:cs="宋体" w:hint="eastAsia"/>
          <w:sz w:val="24"/>
          <w:lang w:val="zh-CN"/>
        </w:rPr>
        <w:t>5</w:t>
      </w:r>
      <w:r>
        <w:rPr>
          <w:rFonts w:ascii="黑体" w:eastAsia="黑体" w:hAnsi="宋体" w:cs="宋体" w:hint="eastAsia"/>
          <w:sz w:val="24"/>
          <w:lang w:val="zh-CN"/>
        </w:rPr>
        <w:t>个工作日。</w:t>
      </w:r>
    </w:p>
    <w:p w:rsidR="00437786" w:rsidRDefault="006523C7">
      <w:pPr>
        <w:wordWrap w:val="0"/>
        <w:topLinePunct/>
        <w:autoSpaceDE w:val="0"/>
        <w:autoSpaceDN w:val="0"/>
        <w:adjustRightInd w:val="0"/>
        <w:snapToGrid w:val="0"/>
        <w:spacing w:line="360" w:lineRule="auto"/>
        <w:ind w:firstLine="634"/>
        <w:rPr>
          <w:rFonts w:ascii="黑体" w:eastAsia="黑体" w:hAnsi="宋体" w:cs="宋体"/>
          <w:sz w:val="24"/>
          <w:lang w:val="zh-CN"/>
        </w:rPr>
      </w:pPr>
      <w:r>
        <w:rPr>
          <w:rFonts w:ascii="黑体" w:eastAsia="黑体" w:hAnsi="宋体" w:cs="宋体" w:hint="eastAsia"/>
          <w:sz w:val="24"/>
          <w:lang w:val="zh-CN"/>
        </w:rPr>
        <w:t>八、代理机构及采购单位地址、联系人、联系电话</w:t>
      </w:r>
    </w:p>
    <w:p w:rsidR="00437786" w:rsidRDefault="006523C7">
      <w:pPr>
        <w:snapToGrid w:val="0"/>
        <w:spacing w:line="360" w:lineRule="auto"/>
        <w:ind w:firstLineChars="200" w:firstLine="480"/>
        <w:rPr>
          <w:rFonts w:ascii="仿宋" w:eastAsia="仿宋" w:hAnsi="仿宋" w:cs="宋体"/>
          <w:sz w:val="24"/>
          <w:lang w:val="zh-CN"/>
        </w:rPr>
      </w:pPr>
      <w:r>
        <w:rPr>
          <w:rFonts w:ascii="仿宋" w:eastAsia="仿宋" w:hAnsi="仿宋" w:cs="宋体" w:hint="eastAsia"/>
          <w:sz w:val="24"/>
          <w:lang w:val="zh-CN"/>
        </w:rPr>
        <w:t>（一）采购单位：许昌市建设投资有限责任公司</w:t>
      </w:r>
    </w:p>
    <w:p w:rsidR="00437786" w:rsidRDefault="006523C7">
      <w:pPr>
        <w:snapToGrid w:val="0"/>
        <w:spacing w:line="360" w:lineRule="auto"/>
        <w:ind w:firstLineChars="200" w:firstLine="480"/>
        <w:rPr>
          <w:rFonts w:ascii="仿宋" w:eastAsia="仿宋" w:hAnsi="仿宋" w:cs="宋体"/>
          <w:sz w:val="24"/>
          <w:lang w:val="zh-CN"/>
        </w:rPr>
      </w:pPr>
      <w:r>
        <w:rPr>
          <w:rFonts w:ascii="仿宋" w:eastAsia="仿宋" w:hAnsi="仿宋" w:cs="宋体" w:hint="eastAsia"/>
          <w:sz w:val="24"/>
          <w:lang w:val="zh-CN"/>
        </w:rPr>
        <w:t>联系人姓名：</w:t>
      </w:r>
      <w:proofErr w:type="gramStart"/>
      <w:r>
        <w:rPr>
          <w:rFonts w:ascii="仿宋" w:eastAsia="仿宋" w:hAnsi="仿宋" w:cs="宋体" w:hint="eastAsia"/>
          <w:sz w:val="24"/>
          <w:lang w:val="zh-CN"/>
        </w:rPr>
        <w:t>夏尚伟</w:t>
      </w:r>
      <w:proofErr w:type="gramEnd"/>
      <w:r>
        <w:rPr>
          <w:rFonts w:ascii="仿宋" w:eastAsia="仿宋" w:hAnsi="仿宋" w:cs="宋体" w:hint="eastAsia"/>
          <w:sz w:val="24"/>
          <w:lang w:val="zh-CN"/>
        </w:rPr>
        <w:t xml:space="preserve"> </w:t>
      </w:r>
      <w:r>
        <w:rPr>
          <w:rFonts w:ascii="仿宋" w:eastAsia="仿宋" w:hAnsi="仿宋" w:cs="宋体" w:hint="eastAsia"/>
          <w:sz w:val="24"/>
          <w:lang w:val="zh-CN"/>
        </w:rPr>
        <w:t>联系电话：</w:t>
      </w:r>
      <w:r>
        <w:rPr>
          <w:rFonts w:ascii="仿宋" w:eastAsia="仿宋" w:hAnsi="仿宋" w:cs="宋体" w:hint="eastAsia"/>
          <w:sz w:val="24"/>
          <w:lang w:val="zh-CN"/>
        </w:rPr>
        <w:t>13837477701</w:t>
      </w:r>
    </w:p>
    <w:p w:rsidR="00437786" w:rsidRDefault="006523C7">
      <w:pPr>
        <w:snapToGrid w:val="0"/>
        <w:spacing w:line="360" w:lineRule="auto"/>
        <w:ind w:firstLineChars="200" w:firstLine="480"/>
        <w:rPr>
          <w:rFonts w:ascii="仿宋" w:eastAsia="仿宋" w:hAnsi="仿宋" w:cs="宋体"/>
          <w:sz w:val="24"/>
        </w:rPr>
      </w:pPr>
      <w:r>
        <w:rPr>
          <w:rFonts w:ascii="仿宋" w:eastAsia="仿宋" w:hAnsi="仿宋" w:cs="宋体" w:hint="eastAsia"/>
          <w:sz w:val="24"/>
          <w:lang w:val="zh-CN"/>
        </w:rPr>
        <w:t>单位地址：许昌市建安大道东段财政综合大楼</w:t>
      </w:r>
      <w:r>
        <w:rPr>
          <w:rFonts w:ascii="仿宋" w:eastAsia="仿宋" w:hAnsi="仿宋" w:cs="宋体" w:hint="eastAsia"/>
          <w:sz w:val="24"/>
        </w:rPr>
        <w:t>8</w:t>
      </w:r>
      <w:r>
        <w:rPr>
          <w:rFonts w:ascii="仿宋" w:eastAsia="仿宋" w:hAnsi="仿宋" w:cs="宋体" w:hint="eastAsia"/>
          <w:sz w:val="24"/>
        </w:rPr>
        <w:t>楼</w:t>
      </w:r>
      <w:r>
        <w:rPr>
          <w:rFonts w:ascii="仿宋" w:eastAsia="仿宋" w:hAnsi="仿宋" w:cs="宋体" w:hint="eastAsia"/>
          <w:sz w:val="24"/>
        </w:rPr>
        <w:t xml:space="preserve">  </w:t>
      </w:r>
    </w:p>
    <w:p w:rsidR="00437786" w:rsidRDefault="006523C7">
      <w:pPr>
        <w:snapToGrid w:val="0"/>
        <w:spacing w:line="360" w:lineRule="auto"/>
        <w:ind w:firstLineChars="200" w:firstLine="480"/>
        <w:rPr>
          <w:rFonts w:ascii="仿宋" w:eastAsia="仿宋" w:hAnsi="仿宋" w:cs="宋体"/>
          <w:sz w:val="24"/>
          <w:lang w:val="zh-CN"/>
        </w:rPr>
      </w:pPr>
      <w:r>
        <w:rPr>
          <w:rFonts w:ascii="仿宋" w:eastAsia="仿宋" w:hAnsi="仿宋" w:cs="宋体" w:hint="eastAsia"/>
          <w:sz w:val="24"/>
          <w:lang w:val="zh-CN"/>
        </w:rPr>
        <w:t>（二）代理机构：河南英华咨询有限公司</w:t>
      </w:r>
    </w:p>
    <w:p w:rsidR="00437786" w:rsidRDefault="006523C7">
      <w:pPr>
        <w:snapToGrid w:val="0"/>
        <w:spacing w:line="360" w:lineRule="auto"/>
        <w:ind w:firstLineChars="200" w:firstLine="480"/>
        <w:rPr>
          <w:rFonts w:ascii="仿宋" w:eastAsia="仿宋" w:hAnsi="仿宋" w:cs="宋体"/>
          <w:sz w:val="24"/>
        </w:rPr>
      </w:pPr>
      <w:r>
        <w:rPr>
          <w:rFonts w:ascii="仿宋" w:eastAsia="仿宋" w:hAnsi="仿宋" w:cs="宋体" w:hint="eastAsia"/>
          <w:sz w:val="24"/>
          <w:lang w:val="zh-CN"/>
        </w:rPr>
        <w:t>地址：郑州市高新技术开发区电厂路</w:t>
      </w:r>
      <w:r>
        <w:rPr>
          <w:rFonts w:ascii="仿宋" w:eastAsia="仿宋" w:hAnsi="仿宋" w:cs="宋体" w:hint="eastAsia"/>
          <w:sz w:val="24"/>
        </w:rPr>
        <w:t>80</w:t>
      </w:r>
      <w:r>
        <w:rPr>
          <w:rFonts w:ascii="仿宋" w:eastAsia="仿宋" w:hAnsi="仿宋" w:cs="宋体" w:hint="eastAsia"/>
          <w:sz w:val="24"/>
        </w:rPr>
        <w:t>号</w:t>
      </w:r>
      <w:r>
        <w:rPr>
          <w:rFonts w:ascii="仿宋" w:eastAsia="仿宋" w:hAnsi="仿宋" w:cs="宋体" w:hint="eastAsia"/>
          <w:sz w:val="24"/>
        </w:rPr>
        <w:t>162</w:t>
      </w:r>
      <w:r>
        <w:rPr>
          <w:rFonts w:ascii="仿宋" w:eastAsia="仿宋" w:hAnsi="仿宋" w:cs="宋体" w:hint="eastAsia"/>
          <w:sz w:val="24"/>
          <w:lang w:val="zh-CN"/>
        </w:rPr>
        <w:t>幢</w:t>
      </w:r>
      <w:r>
        <w:rPr>
          <w:rFonts w:ascii="仿宋" w:eastAsia="仿宋" w:hAnsi="仿宋" w:cs="宋体" w:hint="eastAsia"/>
          <w:sz w:val="24"/>
        </w:rPr>
        <w:t>21</w:t>
      </w:r>
      <w:r>
        <w:rPr>
          <w:rFonts w:ascii="仿宋" w:eastAsia="仿宋" w:hAnsi="仿宋" w:cs="宋体" w:hint="eastAsia"/>
          <w:sz w:val="24"/>
        </w:rPr>
        <w:t>层</w:t>
      </w:r>
      <w:r>
        <w:rPr>
          <w:rFonts w:ascii="仿宋" w:eastAsia="仿宋" w:hAnsi="仿宋" w:cs="宋体" w:hint="eastAsia"/>
          <w:sz w:val="24"/>
        </w:rPr>
        <w:t xml:space="preserve">  </w:t>
      </w:r>
    </w:p>
    <w:p w:rsidR="00437786" w:rsidRDefault="006523C7">
      <w:pPr>
        <w:snapToGrid w:val="0"/>
        <w:spacing w:line="360" w:lineRule="auto"/>
        <w:ind w:firstLineChars="200" w:firstLine="480"/>
        <w:rPr>
          <w:rFonts w:ascii="仿宋" w:eastAsia="仿宋" w:hAnsi="仿宋" w:cs="宋体"/>
          <w:sz w:val="24"/>
        </w:rPr>
      </w:pPr>
      <w:r>
        <w:rPr>
          <w:rFonts w:ascii="仿宋" w:eastAsia="仿宋" w:hAnsi="仿宋" w:cs="宋体" w:hint="eastAsia"/>
          <w:sz w:val="24"/>
          <w:lang w:val="zh-CN"/>
        </w:rPr>
        <w:t>联系人：</w:t>
      </w:r>
      <w:r>
        <w:rPr>
          <w:rFonts w:ascii="仿宋" w:eastAsia="仿宋" w:hAnsi="仿宋" w:cs="宋体" w:hint="eastAsia"/>
          <w:sz w:val="24"/>
        </w:rPr>
        <w:t>郭周亚</w:t>
      </w:r>
      <w:r>
        <w:rPr>
          <w:rFonts w:ascii="仿宋" w:eastAsia="仿宋" w:hAnsi="仿宋" w:cs="宋体" w:hint="eastAsia"/>
          <w:sz w:val="24"/>
          <w:lang w:val="zh-CN"/>
        </w:rPr>
        <w:t>联系电话：</w:t>
      </w:r>
      <w:r>
        <w:rPr>
          <w:rFonts w:ascii="仿宋" w:eastAsia="仿宋" w:hAnsi="仿宋" w:cs="宋体" w:hint="eastAsia"/>
          <w:sz w:val="24"/>
        </w:rPr>
        <w:t xml:space="preserve">15939961093  </w:t>
      </w:r>
    </w:p>
    <w:p w:rsidR="00437786" w:rsidRDefault="006523C7">
      <w:pPr>
        <w:autoSpaceDE w:val="0"/>
        <w:autoSpaceDN w:val="0"/>
        <w:adjustRightInd w:val="0"/>
        <w:spacing w:line="360" w:lineRule="auto"/>
        <w:jc w:val="right"/>
        <w:rPr>
          <w:rFonts w:ascii="仿宋" w:eastAsia="仿宋" w:hAnsi="仿宋" w:cs="宋体"/>
          <w:sz w:val="24"/>
          <w:lang w:val="zh-CN"/>
        </w:rPr>
      </w:pPr>
      <w:r>
        <w:rPr>
          <w:rFonts w:ascii="仿宋" w:eastAsia="仿宋" w:hAnsi="仿宋" w:cs="宋体" w:hint="eastAsia"/>
          <w:sz w:val="24"/>
          <w:lang w:val="zh-CN"/>
        </w:rPr>
        <w:lastRenderedPageBreak/>
        <w:t xml:space="preserve">                       </w:t>
      </w:r>
      <w:r>
        <w:rPr>
          <w:rFonts w:ascii="仿宋" w:eastAsia="仿宋" w:hAnsi="仿宋" w:cs="宋体" w:hint="eastAsia"/>
          <w:sz w:val="24"/>
          <w:lang w:val="zh-CN"/>
        </w:rPr>
        <w:t>许昌市建设投资有限责任公司</w:t>
      </w:r>
    </w:p>
    <w:p w:rsidR="00437786" w:rsidRDefault="006523C7">
      <w:pPr>
        <w:autoSpaceDE w:val="0"/>
        <w:autoSpaceDN w:val="0"/>
        <w:adjustRightInd w:val="0"/>
        <w:spacing w:line="360" w:lineRule="auto"/>
        <w:jc w:val="right"/>
        <w:rPr>
          <w:rFonts w:ascii="黑体" w:eastAsia="黑体" w:hAnsi="Times New Roman"/>
          <w:b/>
          <w:sz w:val="24"/>
          <w:lang w:val="zh-CN"/>
        </w:rPr>
      </w:pPr>
      <w:r>
        <w:rPr>
          <w:rFonts w:ascii="仿宋" w:eastAsia="仿宋" w:hAnsi="仿宋" w:cs="宋体" w:hint="eastAsia"/>
          <w:sz w:val="24"/>
          <w:lang w:val="zh-CN"/>
        </w:rPr>
        <w:t>二〇一九年</w:t>
      </w:r>
      <w:r>
        <w:rPr>
          <w:rFonts w:ascii="仿宋" w:eastAsia="仿宋" w:hAnsi="仿宋" w:cs="宋体" w:hint="eastAsia"/>
          <w:sz w:val="24"/>
        </w:rPr>
        <w:t>八</w:t>
      </w:r>
      <w:r>
        <w:rPr>
          <w:rFonts w:ascii="仿宋" w:eastAsia="仿宋" w:hAnsi="仿宋" w:cs="宋体" w:hint="eastAsia"/>
          <w:sz w:val="24"/>
          <w:lang w:val="zh-CN"/>
        </w:rPr>
        <w:t>月</w:t>
      </w:r>
      <w:r>
        <w:rPr>
          <w:rFonts w:ascii="仿宋" w:eastAsia="仿宋" w:hAnsi="仿宋" w:cs="宋体" w:hint="eastAsia"/>
          <w:sz w:val="24"/>
        </w:rPr>
        <w:t>二十三</w:t>
      </w:r>
      <w:r>
        <w:rPr>
          <w:rFonts w:ascii="仿宋" w:eastAsia="仿宋" w:hAnsi="仿宋" w:cs="宋体" w:hint="eastAsia"/>
          <w:sz w:val="24"/>
          <w:lang w:val="zh-CN"/>
        </w:rPr>
        <w:t>日</w:t>
      </w:r>
    </w:p>
    <w:p w:rsidR="00437786" w:rsidRDefault="006523C7">
      <w:pPr>
        <w:snapToGrid w:val="0"/>
        <w:spacing w:line="360" w:lineRule="auto"/>
        <w:ind w:firstLineChars="200" w:firstLine="482"/>
        <w:rPr>
          <w:sz w:val="24"/>
        </w:rPr>
      </w:pPr>
      <w:r>
        <w:rPr>
          <w:rFonts w:ascii="仿宋" w:eastAsia="仿宋" w:hAnsi="仿宋" w:cs="仿宋" w:hint="eastAsia"/>
          <w:b/>
          <w:color w:val="000000"/>
          <w:kern w:val="0"/>
          <w:sz w:val="24"/>
          <w:shd w:val="clear" w:color="070000" w:fill="FFFFFF"/>
        </w:rPr>
        <w:t>温馨提示：</w:t>
      </w:r>
    </w:p>
    <w:p w:rsidR="00437786" w:rsidRDefault="006523C7">
      <w:pPr>
        <w:snapToGrid w:val="0"/>
        <w:spacing w:line="360" w:lineRule="auto"/>
        <w:ind w:firstLineChars="200" w:firstLine="482"/>
        <w:rPr>
          <w:sz w:val="24"/>
        </w:rPr>
      </w:pPr>
      <w:r>
        <w:rPr>
          <w:rFonts w:ascii="仿宋" w:eastAsia="仿宋" w:hAnsi="仿宋" w:cs="仿宋" w:hint="eastAsia"/>
          <w:b/>
          <w:color w:val="000000"/>
          <w:kern w:val="0"/>
          <w:sz w:val="24"/>
          <w:shd w:val="clear" w:color="070000" w:fill="FFFFFF"/>
        </w:rPr>
        <w:t>本项目为全流程电子化交易项目，请认真阅读谈判文件，并注意以下事项。</w:t>
      </w:r>
    </w:p>
    <w:p w:rsidR="00437786" w:rsidRDefault="006523C7">
      <w:pPr>
        <w:snapToGrid w:val="0"/>
        <w:spacing w:line="360" w:lineRule="auto"/>
        <w:ind w:firstLineChars="200" w:firstLine="482"/>
        <w:rPr>
          <w:sz w:val="24"/>
        </w:rPr>
      </w:pPr>
      <w:r>
        <w:rPr>
          <w:rFonts w:ascii="仿宋" w:eastAsia="仿宋" w:hAnsi="仿宋" w:cs="仿宋" w:hint="eastAsia"/>
          <w:b/>
          <w:color w:val="000000"/>
          <w:sz w:val="24"/>
          <w:shd w:val="clear" w:color="070000" w:fill="FFFFFF"/>
        </w:rPr>
        <w:t>1.</w:t>
      </w:r>
      <w:r>
        <w:rPr>
          <w:rFonts w:ascii="仿宋" w:eastAsia="仿宋" w:hAnsi="仿宋" w:cs="仿宋" w:hint="eastAsia"/>
          <w:b/>
          <w:color w:val="000000"/>
          <w:sz w:val="24"/>
          <w:shd w:val="clear" w:color="070000" w:fill="FFFFFF"/>
        </w:rPr>
        <w:t>供应商应按谈判文件规定编制、提交电子响应文件和纸质响应文件。谈判响应文件递交地点、谈判现场不接受供应商递交的备份电子响应文件和纸质响应文件以外的其他资料。</w:t>
      </w:r>
    </w:p>
    <w:p w:rsidR="00437786" w:rsidRDefault="006523C7">
      <w:pPr>
        <w:snapToGrid w:val="0"/>
        <w:spacing w:line="360" w:lineRule="auto"/>
        <w:ind w:firstLineChars="200" w:firstLine="482"/>
        <w:rPr>
          <w:sz w:val="24"/>
        </w:rPr>
      </w:pPr>
      <w:r>
        <w:rPr>
          <w:rFonts w:ascii="仿宋" w:eastAsia="仿宋" w:hAnsi="仿宋" w:cs="仿宋" w:hint="eastAsia"/>
          <w:b/>
          <w:color w:val="000000"/>
          <w:sz w:val="24"/>
          <w:shd w:val="clear" w:color="070000" w:fill="FFFFFF"/>
        </w:rPr>
        <w:t>2.</w:t>
      </w:r>
      <w:r>
        <w:rPr>
          <w:rFonts w:ascii="仿宋" w:eastAsia="仿宋" w:hAnsi="仿宋" w:cs="仿宋" w:hint="eastAsia"/>
          <w:b/>
          <w:color w:val="000000"/>
          <w:sz w:val="24"/>
          <w:shd w:val="clear" w:color="070000" w:fill="FFFFFF"/>
        </w:rPr>
        <w:t>电子文件下载、制作、提交期间和谈判响应文件递交（</w:t>
      </w:r>
      <w:r>
        <w:rPr>
          <w:rFonts w:ascii="仿宋" w:eastAsia="仿宋" w:hAnsi="仿宋" w:cs="仿宋" w:hint="eastAsia"/>
          <w:b/>
          <w:bCs/>
          <w:color w:val="000000"/>
          <w:sz w:val="24"/>
          <w:shd w:val="clear" w:color="070000" w:fill="FFFFFF"/>
        </w:rPr>
        <w:t>电子响应文件的解密</w:t>
      </w:r>
      <w:r>
        <w:rPr>
          <w:rFonts w:ascii="仿宋" w:eastAsia="仿宋" w:hAnsi="仿宋" w:cs="仿宋" w:hint="eastAsia"/>
          <w:b/>
          <w:color w:val="000000"/>
          <w:sz w:val="24"/>
          <w:shd w:val="clear" w:color="070000" w:fill="FFFFFF"/>
        </w:rPr>
        <w:t>）环节，供应商须使用</w:t>
      </w:r>
      <w:r>
        <w:rPr>
          <w:rFonts w:ascii="仿宋" w:eastAsia="仿宋" w:hAnsi="仿宋" w:cs="仿宋" w:hint="eastAsia"/>
          <w:b/>
          <w:color w:val="000000"/>
          <w:sz w:val="24"/>
          <w:shd w:val="clear" w:color="070000" w:fill="FFFFFF"/>
        </w:rPr>
        <w:t>CA</w:t>
      </w:r>
      <w:r>
        <w:rPr>
          <w:rFonts w:ascii="仿宋" w:eastAsia="仿宋" w:hAnsi="仿宋" w:cs="仿宋" w:hint="eastAsia"/>
          <w:b/>
          <w:color w:val="000000"/>
          <w:sz w:val="24"/>
          <w:shd w:val="clear" w:color="070000" w:fill="FFFFFF"/>
        </w:rPr>
        <w:t>数字证书（证书须在有效期内）。</w:t>
      </w:r>
    </w:p>
    <w:p w:rsidR="00437786" w:rsidRDefault="006523C7">
      <w:pPr>
        <w:snapToGrid w:val="0"/>
        <w:spacing w:line="360" w:lineRule="auto"/>
        <w:ind w:firstLineChars="200" w:firstLine="482"/>
        <w:rPr>
          <w:sz w:val="24"/>
        </w:rPr>
      </w:pPr>
      <w:r>
        <w:rPr>
          <w:rFonts w:ascii="仿宋" w:eastAsia="仿宋" w:hAnsi="仿宋" w:cs="仿宋" w:hint="eastAsia"/>
          <w:b/>
          <w:color w:val="000000"/>
          <w:sz w:val="24"/>
          <w:shd w:val="clear" w:color="070000" w:fill="FFFFFF"/>
        </w:rPr>
        <w:t>3.</w:t>
      </w:r>
      <w:r>
        <w:rPr>
          <w:rFonts w:ascii="仿宋" w:eastAsia="仿宋" w:hAnsi="仿宋" w:cs="仿宋" w:hint="eastAsia"/>
          <w:b/>
          <w:color w:val="000000"/>
          <w:sz w:val="24"/>
          <w:shd w:val="clear" w:color="070000" w:fill="FFFFFF"/>
        </w:rPr>
        <w:t>电子响应文件的制作</w:t>
      </w:r>
    </w:p>
    <w:p w:rsidR="00437786" w:rsidRDefault="006523C7">
      <w:pPr>
        <w:snapToGrid w:val="0"/>
        <w:spacing w:line="360" w:lineRule="auto"/>
        <w:ind w:firstLineChars="200" w:firstLine="482"/>
        <w:rPr>
          <w:b/>
          <w:sz w:val="24"/>
        </w:rPr>
      </w:pPr>
      <w:r>
        <w:rPr>
          <w:rFonts w:ascii="仿宋" w:eastAsia="仿宋" w:hAnsi="仿宋" w:cs="仿宋" w:hint="eastAsia"/>
          <w:b/>
          <w:color w:val="000000"/>
          <w:sz w:val="24"/>
          <w:shd w:val="clear" w:color="060000" w:fill="FFFFFF"/>
        </w:rPr>
        <w:t xml:space="preserve">3.1 </w:t>
      </w:r>
      <w:r>
        <w:rPr>
          <w:rFonts w:ascii="仿宋" w:eastAsia="仿宋" w:hAnsi="仿宋" w:cs="仿宋" w:hint="eastAsia"/>
          <w:b/>
          <w:color w:val="000000"/>
          <w:sz w:val="24"/>
          <w:shd w:val="clear" w:color="060000" w:fill="FFFFFF"/>
        </w:rPr>
        <w:t>供应商登录《全国公共资源交易平台</w:t>
      </w:r>
      <w:r>
        <w:rPr>
          <w:rFonts w:ascii="仿宋" w:eastAsia="仿宋" w:hAnsi="仿宋" w:cs="仿宋" w:hint="eastAsia"/>
          <w:b/>
          <w:color w:val="000000"/>
          <w:sz w:val="24"/>
          <w:shd w:val="clear" w:color="060000" w:fill="FFFFFF"/>
        </w:rPr>
        <w:t>(</w:t>
      </w:r>
      <w:r>
        <w:rPr>
          <w:rFonts w:ascii="仿宋" w:eastAsia="仿宋" w:hAnsi="仿宋" w:cs="仿宋" w:hint="eastAsia"/>
          <w:b/>
          <w:color w:val="000000"/>
          <w:sz w:val="24"/>
          <w:shd w:val="clear" w:color="060000" w:fill="FFFFFF"/>
        </w:rPr>
        <w:t>河南省</w:t>
      </w:r>
      <w:r>
        <w:rPr>
          <w:rFonts w:ascii="MS Mincho" w:eastAsia="MS Mincho" w:hAnsi="MS Mincho" w:cs="MS Mincho" w:hint="eastAsia"/>
          <w:b/>
          <w:color w:val="000000"/>
          <w:sz w:val="24"/>
          <w:shd w:val="clear" w:color="060000" w:fill="FFFFFF"/>
        </w:rPr>
        <w:t>▪</w:t>
      </w:r>
      <w:r>
        <w:rPr>
          <w:rFonts w:ascii="仿宋" w:eastAsia="仿宋" w:hAnsi="仿宋" w:cs="仿宋" w:hint="eastAsia"/>
          <w:b/>
          <w:color w:val="000000"/>
          <w:sz w:val="24"/>
          <w:shd w:val="clear" w:color="060000" w:fill="FFFFFF"/>
        </w:rPr>
        <w:t>许昌市</w:t>
      </w:r>
      <w:r>
        <w:rPr>
          <w:rFonts w:ascii="仿宋" w:eastAsia="仿宋" w:hAnsi="仿宋" w:cs="仿宋" w:hint="eastAsia"/>
          <w:b/>
          <w:color w:val="000000"/>
          <w:sz w:val="24"/>
          <w:shd w:val="clear" w:color="060000" w:fill="FFFFFF"/>
        </w:rPr>
        <w:t>)</w:t>
      </w:r>
      <w:r>
        <w:rPr>
          <w:rFonts w:ascii="仿宋" w:eastAsia="仿宋" w:hAnsi="仿宋" w:cs="仿宋" w:hint="eastAsia"/>
          <w:b/>
          <w:color w:val="000000"/>
          <w:sz w:val="24"/>
          <w:shd w:val="clear" w:color="060000" w:fill="FFFFFF"/>
        </w:rPr>
        <w:t>》公共资源交易系统（</w:t>
      </w:r>
      <w:hyperlink r:id="rId9" w:history="1">
        <w:r>
          <w:rPr>
            <w:rStyle w:val="aa"/>
            <w:rFonts w:ascii="仿宋" w:eastAsia="仿宋" w:hAnsi="仿宋" w:cs="仿宋" w:hint="eastAsia"/>
            <w:b/>
            <w:sz w:val="24"/>
            <w:shd w:val="clear" w:color="050000" w:fill="FFFFFF"/>
          </w:rPr>
          <w:t>http://221.14.6.70:8088/ggzy/</w:t>
        </w:r>
      </w:hyperlink>
      <w:r>
        <w:rPr>
          <w:rFonts w:ascii="仿宋" w:eastAsia="仿宋" w:hAnsi="仿宋" w:cs="仿宋" w:hint="eastAsia"/>
          <w:b/>
          <w:color w:val="000000"/>
          <w:sz w:val="24"/>
          <w:shd w:val="clear" w:color="060000" w:fill="FFFFFF"/>
        </w:rPr>
        <w:t>）下载“许昌投标文件制作系统</w:t>
      </w:r>
      <w:r>
        <w:rPr>
          <w:rFonts w:ascii="仿宋" w:eastAsia="仿宋" w:hAnsi="仿宋" w:cs="仿宋" w:hint="eastAsia"/>
          <w:b/>
          <w:color w:val="000000"/>
          <w:sz w:val="24"/>
          <w:shd w:val="clear" w:color="060000" w:fill="FFFFFF"/>
        </w:rPr>
        <w:t xml:space="preserve">SEARUN </w:t>
      </w:r>
      <w:r>
        <w:rPr>
          <w:rFonts w:ascii="仿宋" w:eastAsia="仿宋" w:hAnsi="仿宋" w:cs="仿宋" w:hint="eastAsia"/>
          <w:b/>
          <w:color w:val="000000"/>
          <w:sz w:val="24"/>
          <w:shd w:val="clear" w:color="060000" w:fill="FFFFFF"/>
        </w:rPr>
        <w:t>最新版本”，按谈判文件要求制作电子响应文件。</w:t>
      </w:r>
    </w:p>
    <w:p w:rsidR="00437786" w:rsidRDefault="006523C7">
      <w:pPr>
        <w:snapToGrid w:val="0"/>
        <w:spacing w:line="360" w:lineRule="auto"/>
        <w:ind w:firstLineChars="200" w:firstLine="482"/>
        <w:rPr>
          <w:rFonts w:ascii="仿宋" w:eastAsia="仿宋" w:hAnsi="仿宋" w:cs="仿宋"/>
          <w:b/>
          <w:color w:val="000000"/>
          <w:sz w:val="24"/>
          <w:shd w:val="clear" w:color="050000" w:fill="FFFFFF"/>
        </w:rPr>
      </w:pPr>
      <w:r>
        <w:rPr>
          <w:rFonts w:ascii="仿宋" w:eastAsia="仿宋" w:hAnsi="仿宋" w:cs="仿宋" w:hint="eastAsia"/>
          <w:b/>
          <w:color w:val="000000"/>
          <w:sz w:val="24"/>
          <w:shd w:val="clear" w:color="060000" w:fill="FFFFFF"/>
        </w:rPr>
        <w:t>电子响应文件的制作，参考《全国公共资源交易平台</w:t>
      </w:r>
      <w:r>
        <w:rPr>
          <w:rFonts w:ascii="仿宋" w:eastAsia="仿宋" w:hAnsi="仿宋" w:cs="仿宋" w:hint="eastAsia"/>
          <w:b/>
          <w:color w:val="000000"/>
          <w:sz w:val="24"/>
          <w:shd w:val="clear" w:color="060000" w:fill="FFFFFF"/>
        </w:rPr>
        <w:t>(</w:t>
      </w:r>
      <w:r>
        <w:rPr>
          <w:rFonts w:ascii="仿宋" w:eastAsia="仿宋" w:hAnsi="仿宋" w:cs="仿宋" w:hint="eastAsia"/>
          <w:b/>
          <w:color w:val="000000"/>
          <w:sz w:val="24"/>
          <w:shd w:val="clear" w:color="060000" w:fill="FFFFFF"/>
        </w:rPr>
        <w:t>河南省▪许昌市</w:t>
      </w:r>
      <w:r>
        <w:rPr>
          <w:rFonts w:ascii="仿宋" w:eastAsia="仿宋" w:hAnsi="仿宋" w:cs="仿宋" w:hint="eastAsia"/>
          <w:b/>
          <w:color w:val="000000"/>
          <w:sz w:val="24"/>
          <w:shd w:val="clear" w:color="060000" w:fill="FFFFFF"/>
        </w:rPr>
        <w:t>)</w:t>
      </w:r>
      <w:r>
        <w:rPr>
          <w:rFonts w:ascii="仿宋" w:eastAsia="仿宋" w:hAnsi="仿宋" w:cs="仿宋" w:hint="eastAsia"/>
          <w:b/>
          <w:color w:val="000000"/>
          <w:sz w:val="24"/>
          <w:shd w:val="clear" w:color="060000" w:fill="FFFFFF"/>
        </w:rPr>
        <w:t>》公共资源交易系统——组件下载——交易系统操作手册（投标人、供应商）。</w:t>
      </w:r>
    </w:p>
    <w:p w:rsidR="00437786" w:rsidRDefault="006523C7">
      <w:pPr>
        <w:snapToGrid w:val="0"/>
        <w:spacing w:line="360" w:lineRule="auto"/>
        <w:ind w:firstLineChars="200" w:firstLine="482"/>
        <w:rPr>
          <w:rFonts w:ascii="仿宋" w:eastAsia="仿宋" w:hAnsi="仿宋" w:cs="仿宋"/>
          <w:b/>
          <w:color w:val="000000"/>
          <w:sz w:val="24"/>
          <w:shd w:val="clear" w:color="050000" w:fill="FFFFFF"/>
        </w:rPr>
      </w:pPr>
      <w:r>
        <w:rPr>
          <w:rFonts w:ascii="仿宋" w:eastAsia="仿宋" w:hAnsi="仿宋" w:cs="仿宋" w:hint="eastAsia"/>
          <w:b/>
          <w:color w:val="000000"/>
          <w:sz w:val="24"/>
          <w:shd w:val="clear" w:color="060000" w:fill="FFFFFF"/>
        </w:rPr>
        <w:t xml:space="preserve">3.2 </w:t>
      </w:r>
      <w:r>
        <w:rPr>
          <w:rFonts w:ascii="仿宋" w:eastAsia="仿宋" w:hAnsi="仿宋" w:cs="仿宋" w:hint="eastAsia"/>
          <w:b/>
          <w:color w:val="000000"/>
          <w:sz w:val="24"/>
          <w:shd w:val="clear" w:color="060000" w:fill="FFFFFF"/>
        </w:rPr>
        <w:t>供应商须将谈判文件要求的资质、业绩、荣誉及相关人员证明材料等资料原件扫描件（或图片）制作到所提交的电子响应文件中。</w:t>
      </w:r>
    </w:p>
    <w:p w:rsidR="00437786" w:rsidRDefault="006523C7">
      <w:pPr>
        <w:snapToGrid w:val="0"/>
        <w:spacing w:line="360" w:lineRule="auto"/>
        <w:ind w:firstLineChars="200" w:firstLine="482"/>
        <w:rPr>
          <w:rFonts w:ascii="仿宋" w:eastAsia="仿宋" w:hAnsi="仿宋" w:cs="仿宋"/>
          <w:b/>
          <w:color w:val="000000"/>
          <w:sz w:val="24"/>
          <w:shd w:val="clear" w:color="050000" w:fill="FFFFFF"/>
        </w:rPr>
      </w:pPr>
      <w:r>
        <w:rPr>
          <w:rFonts w:ascii="仿宋" w:eastAsia="仿宋" w:hAnsi="仿宋" w:cs="仿宋" w:hint="eastAsia"/>
          <w:b/>
          <w:color w:val="000000"/>
          <w:sz w:val="24"/>
          <w:shd w:val="clear" w:color="060000" w:fill="FFFFFF"/>
        </w:rPr>
        <w:t>3.3</w:t>
      </w:r>
      <w:r>
        <w:rPr>
          <w:rFonts w:ascii="仿宋" w:eastAsia="仿宋" w:hAnsi="仿宋" w:cs="仿宋" w:hint="eastAsia"/>
          <w:b/>
          <w:color w:val="000000"/>
          <w:sz w:val="24"/>
          <w:shd w:val="clear" w:color="060000" w:fill="FFFFFF"/>
        </w:rPr>
        <w:t>供应商对同一项目多个标段进行报价的，应分别下载所响应标段的谈判文件，按标段制作电子响应文件，并</w:t>
      </w:r>
      <w:r>
        <w:rPr>
          <w:rFonts w:ascii="仿宋" w:eastAsia="仿宋" w:hAnsi="仿宋" w:cs="仿宋" w:hint="eastAsia"/>
          <w:b/>
          <w:color w:val="000000"/>
          <w:sz w:val="24"/>
          <w:shd w:val="clear" w:color="060000" w:fill="FFFFFF"/>
        </w:rPr>
        <w:t>按谈判文件要求在相应位置加盖供应商电子印章和法人电子印章。</w:t>
      </w:r>
    </w:p>
    <w:p w:rsidR="00437786" w:rsidRDefault="006523C7">
      <w:pPr>
        <w:snapToGrid w:val="0"/>
        <w:spacing w:line="360" w:lineRule="auto"/>
        <w:ind w:firstLineChars="200" w:firstLine="482"/>
        <w:rPr>
          <w:rFonts w:ascii="仿宋" w:eastAsia="仿宋" w:hAnsi="仿宋" w:cs="仿宋"/>
          <w:b/>
          <w:color w:val="000000"/>
          <w:sz w:val="24"/>
          <w:shd w:val="clear" w:color="050000" w:fill="FFFFFF"/>
        </w:rPr>
      </w:pPr>
      <w:r>
        <w:rPr>
          <w:rFonts w:ascii="仿宋" w:eastAsia="仿宋" w:hAnsi="仿宋" w:cs="仿宋" w:hint="eastAsia"/>
          <w:b/>
          <w:color w:val="000000"/>
          <w:sz w:val="24"/>
          <w:shd w:val="clear" w:color="060000" w:fill="FFFFFF"/>
        </w:rPr>
        <w:t>一个标段对应生成一个文件夹（</w:t>
      </w:r>
      <w:r>
        <w:rPr>
          <w:rFonts w:ascii="仿宋" w:eastAsia="仿宋" w:hAnsi="仿宋" w:cs="仿宋" w:hint="eastAsia"/>
          <w:b/>
          <w:color w:val="000000"/>
          <w:sz w:val="24"/>
          <w:shd w:val="clear" w:color="060000" w:fill="FFFFFF"/>
        </w:rPr>
        <w:t>xxxx</w:t>
      </w:r>
      <w:r>
        <w:rPr>
          <w:rFonts w:ascii="仿宋" w:eastAsia="仿宋" w:hAnsi="仿宋" w:cs="仿宋" w:hint="eastAsia"/>
          <w:b/>
          <w:color w:val="000000"/>
          <w:sz w:val="24"/>
          <w:shd w:val="clear" w:color="060000" w:fill="FFFFFF"/>
        </w:rPr>
        <w:t>项目</w:t>
      </w:r>
      <w:r>
        <w:rPr>
          <w:rFonts w:ascii="仿宋" w:eastAsia="仿宋" w:hAnsi="仿宋" w:cs="仿宋" w:hint="eastAsia"/>
          <w:b/>
          <w:color w:val="000000"/>
          <w:sz w:val="24"/>
          <w:shd w:val="clear" w:color="060000" w:fill="FFFFFF"/>
        </w:rPr>
        <w:t>xx</w:t>
      </w:r>
      <w:r>
        <w:rPr>
          <w:rFonts w:ascii="仿宋" w:eastAsia="仿宋" w:hAnsi="仿宋" w:cs="仿宋" w:hint="eastAsia"/>
          <w:b/>
          <w:color w:val="000000"/>
          <w:sz w:val="24"/>
          <w:shd w:val="clear" w:color="060000" w:fill="FFFFFF"/>
        </w:rPr>
        <w:t>标段）</w:t>
      </w:r>
      <w:r>
        <w:rPr>
          <w:rFonts w:ascii="仿宋" w:eastAsia="仿宋" w:hAnsi="仿宋" w:cs="仿宋" w:hint="eastAsia"/>
          <w:b/>
          <w:color w:val="000000"/>
          <w:sz w:val="24"/>
          <w:shd w:val="clear" w:color="060000" w:fill="FFFFFF"/>
        </w:rPr>
        <w:t xml:space="preserve">, </w:t>
      </w:r>
      <w:r>
        <w:rPr>
          <w:rFonts w:ascii="仿宋" w:eastAsia="仿宋" w:hAnsi="仿宋" w:cs="仿宋" w:hint="eastAsia"/>
          <w:b/>
          <w:color w:val="000000"/>
          <w:sz w:val="24"/>
          <w:shd w:val="clear" w:color="060000" w:fill="FFFFFF"/>
        </w:rPr>
        <w:t>其中包含</w:t>
      </w:r>
      <w:r>
        <w:rPr>
          <w:rFonts w:ascii="仿宋" w:eastAsia="仿宋" w:hAnsi="仿宋" w:cs="仿宋" w:hint="eastAsia"/>
          <w:b/>
          <w:color w:val="000000"/>
          <w:sz w:val="24"/>
          <w:shd w:val="clear" w:color="060000" w:fill="FFFFFF"/>
        </w:rPr>
        <w:t>2</w:t>
      </w:r>
      <w:r>
        <w:rPr>
          <w:rFonts w:ascii="仿宋" w:eastAsia="仿宋" w:hAnsi="仿宋" w:cs="仿宋" w:hint="eastAsia"/>
          <w:b/>
          <w:color w:val="000000"/>
          <w:sz w:val="24"/>
          <w:shd w:val="clear" w:color="060000" w:fill="FFFFFF"/>
        </w:rPr>
        <w:t>个文件和</w:t>
      </w:r>
      <w:r>
        <w:rPr>
          <w:rFonts w:ascii="仿宋" w:eastAsia="仿宋" w:hAnsi="仿宋" w:cs="仿宋" w:hint="eastAsia"/>
          <w:b/>
          <w:color w:val="000000"/>
          <w:sz w:val="24"/>
          <w:shd w:val="clear" w:color="060000" w:fill="FFFFFF"/>
        </w:rPr>
        <w:t>1</w:t>
      </w:r>
      <w:r>
        <w:rPr>
          <w:rFonts w:ascii="仿宋" w:eastAsia="仿宋" w:hAnsi="仿宋" w:cs="仿宋" w:hint="eastAsia"/>
          <w:b/>
          <w:color w:val="000000"/>
          <w:sz w:val="24"/>
          <w:shd w:val="clear" w:color="060000" w:fill="FFFFFF"/>
        </w:rPr>
        <w:t>个文件夹。后缀名为“</w:t>
      </w:r>
      <w:r>
        <w:rPr>
          <w:rFonts w:ascii="仿宋" w:eastAsia="仿宋" w:hAnsi="仿宋" w:cs="仿宋" w:hint="eastAsia"/>
          <w:b/>
          <w:color w:val="000000"/>
          <w:sz w:val="24"/>
          <w:shd w:val="clear" w:color="060000" w:fill="FFFFFF"/>
        </w:rPr>
        <w:t>.file</w:t>
      </w:r>
      <w:r>
        <w:rPr>
          <w:rFonts w:ascii="仿宋" w:eastAsia="仿宋" w:hAnsi="仿宋" w:cs="仿宋" w:hint="eastAsia"/>
          <w:b/>
          <w:color w:val="000000"/>
          <w:sz w:val="24"/>
          <w:shd w:val="clear" w:color="060000" w:fill="FFFFFF"/>
        </w:rPr>
        <w:t>”的文件用于电子响应使用，后缀名为“</w:t>
      </w:r>
      <w:r>
        <w:rPr>
          <w:rFonts w:ascii="仿宋" w:eastAsia="仿宋" w:hAnsi="仿宋" w:cs="仿宋" w:hint="eastAsia"/>
          <w:b/>
          <w:color w:val="000000"/>
          <w:sz w:val="24"/>
          <w:shd w:val="clear" w:color="060000" w:fill="FFFFFF"/>
        </w:rPr>
        <w:t>.PDF</w:t>
      </w:r>
      <w:r>
        <w:rPr>
          <w:rFonts w:ascii="仿宋" w:eastAsia="仿宋" w:hAnsi="仿宋" w:cs="仿宋" w:hint="eastAsia"/>
          <w:b/>
          <w:color w:val="000000"/>
          <w:sz w:val="24"/>
          <w:shd w:val="clear" w:color="060000" w:fill="FFFFFF"/>
        </w:rPr>
        <w:t>”的文件用于打印纸质响应文件，名称为“备份”的文件夹使用电子介质存储，</w:t>
      </w:r>
      <w:proofErr w:type="gramStart"/>
      <w:r>
        <w:rPr>
          <w:rFonts w:ascii="仿宋" w:eastAsia="仿宋" w:hAnsi="仿宋" w:cs="仿宋" w:hint="eastAsia"/>
          <w:b/>
          <w:color w:val="000000"/>
          <w:sz w:val="24"/>
          <w:shd w:val="clear" w:color="060000" w:fill="FFFFFF"/>
        </w:rPr>
        <w:t>供谈判</w:t>
      </w:r>
      <w:proofErr w:type="gramEnd"/>
      <w:r>
        <w:rPr>
          <w:rFonts w:ascii="仿宋" w:eastAsia="仿宋" w:hAnsi="仿宋" w:cs="仿宋" w:hint="eastAsia"/>
          <w:b/>
          <w:color w:val="000000"/>
          <w:sz w:val="24"/>
          <w:shd w:val="clear" w:color="060000" w:fill="FFFFFF"/>
        </w:rPr>
        <w:t>响应文件递交现场备用。</w:t>
      </w:r>
    </w:p>
    <w:p w:rsidR="00437786" w:rsidRDefault="006523C7">
      <w:pPr>
        <w:snapToGrid w:val="0"/>
        <w:spacing w:line="360" w:lineRule="auto"/>
        <w:ind w:firstLineChars="200" w:firstLine="482"/>
        <w:rPr>
          <w:rFonts w:ascii="仿宋" w:eastAsia="仿宋" w:hAnsi="仿宋" w:cs="仿宋"/>
          <w:b/>
          <w:color w:val="000000"/>
          <w:sz w:val="24"/>
          <w:shd w:val="clear" w:color="050000" w:fill="FFFFFF"/>
        </w:rPr>
      </w:pPr>
      <w:r>
        <w:rPr>
          <w:rFonts w:ascii="仿宋" w:eastAsia="仿宋" w:hAnsi="仿宋" w:cs="仿宋" w:hint="eastAsia"/>
          <w:b/>
          <w:color w:val="000000"/>
          <w:sz w:val="24"/>
          <w:shd w:val="clear" w:color="060000" w:fill="FFFFFF"/>
        </w:rPr>
        <w:t>4.</w:t>
      </w:r>
      <w:r>
        <w:rPr>
          <w:rFonts w:ascii="仿宋" w:eastAsia="仿宋" w:hAnsi="仿宋" w:cs="仿宋" w:hint="eastAsia"/>
          <w:b/>
          <w:color w:val="000000"/>
          <w:sz w:val="24"/>
          <w:shd w:val="clear" w:color="060000" w:fill="FFFFFF"/>
        </w:rPr>
        <w:t>加密电子响应文件的提交</w:t>
      </w:r>
    </w:p>
    <w:p w:rsidR="00437786" w:rsidRDefault="006523C7">
      <w:pPr>
        <w:snapToGrid w:val="0"/>
        <w:spacing w:line="360" w:lineRule="auto"/>
        <w:ind w:firstLineChars="200" w:firstLine="482"/>
        <w:rPr>
          <w:rFonts w:ascii="仿宋" w:eastAsia="仿宋" w:hAnsi="仿宋" w:cs="仿宋"/>
          <w:b/>
          <w:color w:val="000000"/>
          <w:sz w:val="24"/>
          <w:shd w:val="clear" w:color="050000" w:fill="FFFFFF"/>
        </w:rPr>
      </w:pPr>
      <w:r>
        <w:rPr>
          <w:rFonts w:ascii="仿宋" w:eastAsia="仿宋" w:hAnsi="仿宋" w:cs="仿宋" w:hint="eastAsia"/>
          <w:b/>
          <w:color w:val="000000"/>
          <w:sz w:val="24"/>
          <w:shd w:val="clear" w:color="060000" w:fill="FFFFFF"/>
        </w:rPr>
        <w:t>4.1</w:t>
      </w:r>
      <w:r>
        <w:rPr>
          <w:rFonts w:ascii="仿宋" w:eastAsia="仿宋" w:hAnsi="仿宋" w:cs="仿宋" w:hint="eastAsia"/>
          <w:b/>
          <w:color w:val="000000"/>
          <w:sz w:val="24"/>
          <w:shd w:val="clear" w:color="060000" w:fill="FFFFFF"/>
        </w:rPr>
        <w:t>加密电子响应文件应在谈判文件规定的谈判响应截止时间（谈判时间）之前成功提交至《全国公共资源交易平台</w:t>
      </w:r>
      <w:r>
        <w:rPr>
          <w:rFonts w:ascii="仿宋" w:eastAsia="仿宋" w:hAnsi="仿宋" w:cs="仿宋" w:hint="eastAsia"/>
          <w:b/>
          <w:color w:val="000000"/>
          <w:sz w:val="24"/>
          <w:shd w:val="clear" w:color="060000" w:fill="FFFFFF"/>
        </w:rPr>
        <w:t>(</w:t>
      </w:r>
      <w:r>
        <w:rPr>
          <w:rFonts w:ascii="仿宋" w:eastAsia="仿宋" w:hAnsi="仿宋" w:cs="仿宋" w:hint="eastAsia"/>
          <w:b/>
          <w:color w:val="000000"/>
          <w:sz w:val="24"/>
          <w:shd w:val="clear" w:color="060000" w:fill="FFFFFF"/>
        </w:rPr>
        <w:t>河南省▪许昌市</w:t>
      </w:r>
      <w:r>
        <w:rPr>
          <w:rFonts w:ascii="仿宋" w:eastAsia="仿宋" w:hAnsi="仿宋" w:cs="仿宋" w:hint="eastAsia"/>
          <w:b/>
          <w:color w:val="000000"/>
          <w:sz w:val="24"/>
          <w:shd w:val="clear" w:color="060000" w:fill="FFFFFF"/>
        </w:rPr>
        <w:t>)</w:t>
      </w:r>
      <w:r>
        <w:rPr>
          <w:rFonts w:ascii="仿宋" w:eastAsia="仿宋" w:hAnsi="仿宋" w:cs="仿宋" w:hint="eastAsia"/>
          <w:b/>
          <w:color w:val="000000"/>
          <w:sz w:val="24"/>
          <w:shd w:val="clear" w:color="060000" w:fill="FFFFFF"/>
        </w:rPr>
        <w:t>》公共资源交易系统（</w:t>
      </w:r>
      <w:hyperlink r:id="rId10" w:history="1">
        <w:r>
          <w:rPr>
            <w:rStyle w:val="aa"/>
            <w:rFonts w:ascii="仿宋" w:eastAsia="仿宋" w:hAnsi="仿宋" w:cs="仿宋" w:hint="eastAsia"/>
            <w:b/>
            <w:sz w:val="24"/>
            <w:shd w:val="clear" w:color="050000" w:fill="FFFFFF"/>
          </w:rPr>
          <w:t>http://221.14.6.70:8088/ggzy/</w:t>
        </w:r>
      </w:hyperlink>
      <w:r>
        <w:rPr>
          <w:rFonts w:ascii="仿宋" w:eastAsia="仿宋" w:hAnsi="仿宋" w:cs="仿宋" w:hint="eastAsia"/>
          <w:b/>
          <w:color w:val="000000"/>
          <w:sz w:val="24"/>
          <w:shd w:val="clear" w:color="060000" w:fill="FFFFFF"/>
        </w:rPr>
        <w:t>）。</w:t>
      </w:r>
    </w:p>
    <w:p w:rsidR="00437786" w:rsidRDefault="006523C7">
      <w:pPr>
        <w:snapToGrid w:val="0"/>
        <w:spacing w:line="360" w:lineRule="auto"/>
        <w:ind w:firstLineChars="200" w:firstLine="482"/>
        <w:rPr>
          <w:rFonts w:ascii="仿宋" w:eastAsia="仿宋" w:hAnsi="仿宋" w:cs="仿宋"/>
          <w:b/>
          <w:color w:val="000000"/>
          <w:sz w:val="24"/>
          <w:shd w:val="clear" w:color="050000" w:fill="FFFFFF"/>
        </w:rPr>
      </w:pPr>
      <w:r>
        <w:rPr>
          <w:rFonts w:ascii="仿宋" w:eastAsia="仿宋" w:hAnsi="仿宋" w:cs="仿宋" w:hint="eastAsia"/>
          <w:b/>
          <w:color w:val="000000"/>
          <w:sz w:val="24"/>
          <w:shd w:val="clear" w:color="060000" w:fill="FFFFFF"/>
        </w:rPr>
        <w:t>供应商应充分考虑并预留技术处理和上传数据所需时间。</w:t>
      </w:r>
    </w:p>
    <w:p w:rsidR="00437786" w:rsidRDefault="006523C7">
      <w:pPr>
        <w:snapToGrid w:val="0"/>
        <w:spacing w:line="360" w:lineRule="auto"/>
        <w:ind w:firstLineChars="200" w:firstLine="482"/>
        <w:rPr>
          <w:rFonts w:ascii="仿宋" w:eastAsia="仿宋" w:hAnsi="仿宋" w:cs="仿宋"/>
          <w:b/>
          <w:color w:val="000000"/>
          <w:sz w:val="24"/>
          <w:shd w:val="clear" w:color="050000" w:fill="FFFFFF"/>
        </w:rPr>
      </w:pPr>
      <w:r>
        <w:rPr>
          <w:rFonts w:ascii="仿宋" w:eastAsia="仿宋" w:hAnsi="仿宋" w:cs="仿宋" w:hint="eastAsia"/>
          <w:b/>
          <w:color w:val="000000"/>
          <w:sz w:val="24"/>
          <w:shd w:val="clear" w:color="060000" w:fill="FFFFFF"/>
        </w:rPr>
        <w:t xml:space="preserve">4.2 </w:t>
      </w:r>
      <w:r>
        <w:rPr>
          <w:rFonts w:ascii="仿宋" w:eastAsia="仿宋" w:hAnsi="仿宋" w:cs="仿宋" w:hint="eastAsia"/>
          <w:b/>
          <w:color w:val="000000"/>
          <w:sz w:val="24"/>
          <w:shd w:val="clear" w:color="060000" w:fill="FFFFFF"/>
        </w:rPr>
        <w:t>供应商对同一项目多个标段进行报价的，加密电子响应文件应按标段分别提交。</w:t>
      </w:r>
    </w:p>
    <w:p w:rsidR="00437786" w:rsidRDefault="006523C7">
      <w:pPr>
        <w:snapToGrid w:val="0"/>
        <w:spacing w:line="360" w:lineRule="auto"/>
        <w:ind w:firstLineChars="200" w:firstLine="482"/>
        <w:rPr>
          <w:rFonts w:ascii="仿宋" w:eastAsia="仿宋" w:hAnsi="仿宋" w:cs="仿宋"/>
          <w:b/>
          <w:color w:val="000000"/>
          <w:sz w:val="24"/>
          <w:shd w:val="clear" w:color="050000" w:fill="FFFFFF"/>
        </w:rPr>
      </w:pPr>
      <w:r>
        <w:rPr>
          <w:rFonts w:ascii="仿宋" w:eastAsia="仿宋" w:hAnsi="仿宋" w:cs="仿宋" w:hint="eastAsia"/>
          <w:b/>
          <w:color w:val="000000"/>
          <w:sz w:val="24"/>
          <w:shd w:val="clear" w:color="060000" w:fill="FFFFFF"/>
        </w:rPr>
        <w:t xml:space="preserve">4.3 </w:t>
      </w:r>
      <w:r>
        <w:rPr>
          <w:rFonts w:ascii="仿宋" w:eastAsia="仿宋" w:hAnsi="仿宋" w:cs="仿宋" w:hint="eastAsia"/>
          <w:b/>
          <w:color w:val="000000"/>
          <w:sz w:val="24"/>
          <w:shd w:val="clear" w:color="060000" w:fill="FFFFFF"/>
        </w:rPr>
        <w:t>加密电子响应文件成功提交后，供应商应打印“投标文件提交回执单”</w:t>
      </w:r>
      <w:proofErr w:type="gramStart"/>
      <w:r>
        <w:rPr>
          <w:rFonts w:ascii="仿宋" w:eastAsia="仿宋" w:hAnsi="仿宋" w:cs="仿宋" w:hint="eastAsia"/>
          <w:b/>
          <w:color w:val="000000"/>
          <w:sz w:val="24"/>
          <w:shd w:val="clear" w:color="060000" w:fill="FFFFFF"/>
        </w:rPr>
        <w:t>供谈判</w:t>
      </w:r>
      <w:proofErr w:type="gramEnd"/>
      <w:r>
        <w:rPr>
          <w:rFonts w:ascii="仿宋" w:eastAsia="仿宋" w:hAnsi="仿宋" w:cs="仿宋" w:hint="eastAsia"/>
          <w:b/>
          <w:color w:val="000000"/>
          <w:sz w:val="24"/>
          <w:shd w:val="clear" w:color="060000" w:fill="FFFFFF"/>
        </w:rPr>
        <w:t>响应文件递交现场备查。</w:t>
      </w:r>
    </w:p>
    <w:p w:rsidR="00437786" w:rsidRDefault="006523C7">
      <w:pPr>
        <w:snapToGrid w:val="0"/>
        <w:spacing w:line="360" w:lineRule="auto"/>
        <w:ind w:firstLineChars="200" w:firstLine="482"/>
        <w:rPr>
          <w:rFonts w:ascii="仿宋" w:eastAsia="仿宋" w:hAnsi="仿宋" w:cs="仿宋"/>
          <w:b/>
          <w:color w:val="000000"/>
          <w:sz w:val="24"/>
          <w:shd w:val="clear" w:color="050000" w:fill="FFFFFF"/>
        </w:rPr>
      </w:pPr>
      <w:r>
        <w:rPr>
          <w:rFonts w:ascii="仿宋" w:eastAsia="仿宋" w:hAnsi="仿宋" w:cs="仿宋" w:hint="eastAsia"/>
          <w:b/>
          <w:color w:val="000000"/>
          <w:sz w:val="24"/>
          <w:shd w:val="clear" w:color="060000" w:fill="FFFFFF"/>
        </w:rPr>
        <w:lastRenderedPageBreak/>
        <w:t>5.</w:t>
      </w:r>
      <w:r>
        <w:rPr>
          <w:rFonts w:ascii="仿宋" w:eastAsia="仿宋" w:hAnsi="仿宋" w:cs="仿宋" w:hint="eastAsia"/>
          <w:b/>
          <w:color w:val="000000"/>
          <w:sz w:val="24"/>
          <w:shd w:val="clear" w:color="060000" w:fill="FFFFFF"/>
        </w:rPr>
        <w:t>评审依据</w:t>
      </w:r>
    </w:p>
    <w:p w:rsidR="00437786" w:rsidRDefault="006523C7">
      <w:pPr>
        <w:snapToGrid w:val="0"/>
        <w:spacing w:line="360" w:lineRule="auto"/>
        <w:ind w:firstLineChars="200" w:firstLine="482"/>
        <w:rPr>
          <w:rFonts w:ascii="仿宋" w:eastAsia="仿宋" w:hAnsi="仿宋" w:cs="仿宋"/>
          <w:b/>
          <w:color w:val="000000"/>
          <w:sz w:val="24"/>
          <w:shd w:val="clear" w:color="050000" w:fill="FFFFFF"/>
        </w:rPr>
      </w:pPr>
      <w:r>
        <w:rPr>
          <w:rFonts w:ascii="仿宋" w:eastAsia="仿宋" w:hAnsi="仿宋" w:cs="仿宋" w:hint="eastAsia"/>
          <w:b/>
          <w:color w:val="000000"/>
          <w:sz w:val="24"/>
          <w:shd w:val="clear" w:color="060000" w:fill="FFFFFF"/>
        </w:rPr>
        <w:t>5.1</w:t>
      </w:r>
      <w:r>
        <w:rPr>
          <w:rFonts w:ascii="仿宋" w:eastAsia="仿宋" w:hAnsi="仿宋" w:cs="仿宋" w:hint="eastAsia"/>
          <w:b/>
          <w:color w:val="000000"/>
          <w:sz w:val="24"/>
          <w:shd w:val="clear" w:color="060000" w:fill="FFFFFF"/>
        </w:rPr>
        <w:t>采用全流程电子化交易评审时，谈判小组以电子响应文件为依据评审。</w:t>
      </w:r>
    </w:p>
    <w:p w:rsidR="00437786" w:rsidRDefault="006523C7">
      <w:pPr>
        <w:snapToGrid w:val="0"/>
        <w:spacing w:line="360" w:lineRule="auto"/>
        <w:ind w:firstLineChars="200" w:firstLine="482"/>
        <w:rPr>
          <w:rFonts w:ascii="仿宋" w:eastAsia="仿宋" w:hAnsi="仿宋" w:cs="仿宋"/>
          <w:b/>
          <w:color w:val="000000"/>
          <w:sz w:val="24"/>
          <w:shd w:val="clear" w:color="050000" w:fill="FFFFFF"/>
        </w:rPr>
      </w:pPr>
      <w:r>
        <w:rPr>
          <w:rFonts w:ascii="仿宋" w:eastAsia="仿宋" w:hAnsi="仿宋" w:cs="仿宋" w:hint="eastAsia"/>
          <w:b/>
          <w:color w:val="000000"/>
          <w:sz w:val="24"/>
          <w:shd w:val="clear" w:color="060000" w:fill="FFFFFF"/>
        </w:rPr>
        <w:t>5.2</w:t>
      </w:r>
      <w:r>
        <w:rPr>
          <w:rFonts w:ascii="仿宋" w:eastAsia="仿宋" w:hAnsi="仿宋" w:cs="仿宋" w:hint="eastAsia"/>
          <w:b/>
          <w:color w:val="000000"/>
          <w:sz w:val="24"/>
          <w:shd w:val="clear" w:color="060000" w:fill="FFFFFF"/>
        </w:rPr>
        <w:t>全流程电子化交易如因系统异常情况无法完成，将以人工方式进行。谈判小组以纸质响应文件为依据评审。</w:t>
      </w:r>
    </w:p>
    <w:p w:rsidR="00437786" w:rsidRDefault="006523C7">
      <w:pPr>
        <w:rPr>
          <w:rFonts w:ascii="宋体" w:hAnsi="宋体" w:cs="宋体"/>
          <w:b/>
          <w:sz w:val="32"/>
          <w:szCs w:val="32"/>
          <w:lang w:val="zh-CN"/>
        </w:rPr>
      </w:pPr>
      <w:r>
        <w:rPr>
          <w:rFonts w:ascii="宋体" w:hAnsi="宋体" w:cs="宋体" w:hint="eastAsia"/>
          <w:b/>
          <w:sz w:val="32"/>
          <w:szCs w:val="32"/>
          <w:lang w:val="zh-CN"/>
        </w:rPr>
        <w:br w:type="page"/>
      </w:r>
    </w:p>
    <w:p w:rsidR="00437786" w:rsidRDefault="006523C7">
      <w:pPr>
        <w:autoSpaceDE w:val="0"/>
        <w:autoSpaceDN w:val="0"/>
        <w:adjustRightInd w:val="0"/>
        <w:spacing w:line="360" w:lineRule="auto"/>
        <w:jc w:val="center"/>
        <w:rPr>
          <w:rFonts w:ascii="黑体" w:eastAsia="黑体" w:hAnsi="Times New Roman"/>
          <w:b/>
          <w:sz w:val="28"/>
          <w:szCs w:val="28"/>
          <w:lang w:val="zh-CN"/>
        </w:rPr>
      </w:pPr>
      <w:r>
        <w:rPr>
          <w:rFonts w:ascii="宋体" w:hAnsi="宋体" w:cs="宋体" w:hint="eastAsia"/>
          <w:b/>
          <w:sz w:val="32"/>
          <w:szCs w:val="32"/>
          <w:lang w:val="zh-CN"/>
        </w:rPr>
        <w:t>第二章</w:t>
      </w:r>
      <w:r>
        <w:rPr>
          <w:rFonts w:ascii="宋体" w:hAnsi="宋体" w:cs="宋体" w:hint="eastAsia"/>
          <w:b/>
          <w:sz w:val="32"/>
          <w:szCs w:val="32"/>
          <w:lang w:val="zh-CN"/>
        </w:rPr>
        <w:t xml:space="preserve"> </w:t>
      </w:r>
      <w:r>
        <w:rPr>
          <w:rFonts w:ascii="宋体" w:hAnsi="宋体" w:cs="宋体" w:hint="eastAsia"/>
          <w:b/>
          <w:sz w:val="32"/>
          <w:szCs w:val="32"/>
          <w:lang w:val="zh-CN"/>
        </w:rPr>
        <w:t>项目需求</w:t>
      </w:r>
    </w:p>
    <w:p w:rsidR="00437786" w:rsidRDefault="00437786">
      <w:pPr>
        <w:autoSpaceDE w:val="0"/>
        <w:autoSpaceDN w:val="0"/>
        <w:adjustRightInd w:val="0"/>
        <w:spacing w:line="360" w:lineRule="auto"/>
        <w:ind w:firstLineChars="150" w:firstLine="422"/>
        <w:rPr>
          <w:rFonts w:ascii="黑体" w:eastAsia="黑体" w:hAnsi="Times New Roman"/>
          <w:b/>
          <w:sz w:val="28"/>
          <w:szCs w:val="28"/>
          <w:lang w:val="zh-CN"/>
        </w:rPr>
      </w:pPr>
    </w:p>
    <w:p w:rsidR="00437786" w:rsidRDefault="006523C7">
      <w:pPr>
        <w:autoSpaceDE w:val="0"/>
        <w:autoSpaceDN w:val="0"/>
        <w:adjustRightInd w:val="0"/>
        <w:spacing w:line="360" w:lineRule="auto"/>
        <w:ind w:firstLineChars="200" w:firstLine="482"/>
        <w:rPr>
          <w:rFonts w:ascii="宋体" w:hAnsi="宋体"/>
          <w:b/>
          <w:color w:val="000000"/>
          <w:sz w:val="28"/>
          <w:szCs w:val="28"/>
          <w:lang w:val="zh-CN"/>
        </w:rPr>
      </w:pPr>
      <w:r>
        <w:rPr>
          <w:rFonts w:ascii="宋体" w:hAnsi="宋体" w:hint="eastAsia"/>
          <w:b/>
          <w:color w:val="000000"/>
          <w:sz w:val="24"/>
          <w:lang w:val="zh-CN"/>
        </w:rPr>
        <w:t>一、</w:t>
      </w:r>
      <w:r>
        <w:rPr>
          <w:rFonts w:ascii="宋体" w:hAnsi="宋体" w:cs="宋体" w:hint="eastAsia"/>
          <w:b/>
          <w:color w:val="000000"/>
          <w:kern w:val="0"/>
          <w:sz w:val="24"/>
          <w:shd w:val="clear" w:color="070000" w:fill="FFFFFF"/>
        </w:rPr>
        <w:t>本项目需实现的功能或者目标</w:t>
      </w:r>
    </w:p>
    <w:p w:rsidR="00437786" w:rsidRDefault="006523C7">
      <w:pPr>
        <w:autoSpaceDE w:val="0"/>
        <w:autoSpaceDN w:val="0"/>
        <w:adjustRightInd w:val="0"/>
        <w:spacing w:line="360" w:lineRule="auto"/>
        <w:ind w:firstLineChars="200" w:firstLine="480"/>
        <w:rPr>
          <w:rFonts w:ascii="宋体" w:hAnsi="宋体" w:cs="宋体"/>
          <w:bCs/>
          <w:color w:val="000000"/>
          <w:kern w:val="0"/>
          <w:sz w:val="24"/>
          <w:shd w:val="clear" w:color="070000" w:fill="FFFFFF"/>
        </w:rPr>
      </w:pPr>
      <w:r>
        <w:rPr>
          <w:rFonts w:ascii="宋体" w:hAnsi="宋体" w:cs="宋体" w:hint="eastAsia"/>
          <w:bCs/>
          <w:color w:val="000000"/>
          <w:kern w:val="0"/>
          <w:sz w:val="24"/>
          <w:shd w:val="clear" w:color="070000" w:fill="FFFFFF"/>
        </w:rPr>
        <w:t>忠武路项目（新兴路至新元大道段），全长约</w:t>
      </w:r>
      <w:r>
        <w:rPr>
          <w:rFonts w:ascii="宋体" w:hAnsi="宋体" w:cs="宋体" w:hint="eastAsia"/>
          <w:bCs/>
          <w:color w:val="000000"/>
          <w:kern w:val="0"/>
          <w:sz w:val="24"/>
          <w:shd w:val="clear" w:color="070000" w:fill="FFFFFF"/>
        </w:rPr>
        <w:t>13.14</w:t>
      </w:r>
      <w:r>
        <w:rPr>
          <w:rFonts w:ascii="宋体" w:hAnsi="宋体" w:cs="宋体" w:hint="eastAsia"/>
          <w:bCs/>
          <w:color w:val="000000"/>
          <w:kern w:val="0"/>
          <w:sz w:val="24"/>
          <w:shd w:val="clear" w:color="070000" w:fill="FFFFFF"/>
        </w:rPr>
        <w:t>千米，涉及建安区、示范区、东城区，项目建设费用估算约</w:t>
      </w:r>
      <w:r>
        <w:rPr>
          <w:rFonts w:ascii="宋体" w:hAnsi="宋体" w:cs="宋体" w:hint="eastAsia"/>
          <w:bCs/>
          <w:color w:val="000000"/>
          <w:kern w:val="0"/>
          <w:sz w:val="24"/>
          <w:shd w:val="clear" w:color="070000" w:fill="FFFFFF"/>
        </w:rPr>
        <w:t>11.3</w:t>
      </w:r>
      <w:r>
        <w:rPr>
          <w:rFonts w:ascii="宋体" w:hAnsi="宋体" w:cs="宋体" w:hint="eastAsia"/>
          <w:bCs/>
          <w:color w:val="000000"/>
          <w:kern w:val="0"/>
          <w:sz w:val="24"/>
          <w:shd w:val="clear" w:color="070000" w:fill="FFFFFF"/>
        </w:rPr>
        <w:t>亿元。</w:t>
      </w:r>
    </w:p>
    <w:p w:rsidR="00437786" w:rsidRDefault="006523C7">
      <w:pPr>
        <w:autoSpaceDE w:val="0"/>
        <w:autoSpaceDN w:val="0"/>
        <w:adjustRightInd w:val="0"/>
        <w:spacing w:line="360" w:lineRule="auto"/>
        <w:ind w:firstLineChars="200" w:firstLine="480"/>
        <w:rPr>
          <w:rFonts w:ascii="宋体" w:hAnsi="宋体" w:cs="宋体"/>
          <w:bCs/>
          <w:color w:val="000000"/>
          <w:kern w:val="0"/>
          <w:sz w:val="24"/>
          <w:shd w:val="clear" w:color="070000" w:fill="FFFFFF"/>
        </w:rPr>
      </w:pPr>
      <w:r>
        <w:rPr>
          <w:rFonts w:ascii="宋体" w:hAnsi="宋体" w:cs="宋体" w:hint="eastAsia"/>
          <w:bCs/>
          <w:color w:val="000000"/>
          <w:kern w:val="0"/>
          <w:sz w:val="24"/>
          <w:shd w:val="clear" w:color="070000" w:fill="FFFFFF"/>
        </w:rPr>
        <w:t>本项目的编制单位为采购人编制可行性研究报告，本项目的预算编制单位为采购人提供造价咨询服务</w:t>
      </w:r>
      <w:r>
        <w:rPr>
          <w:rFonts w:ascii="宋体" w:hAnsi="宋体" w:cs="宋体" w:hint="eastAsia"/>
          <w:bCs/>
          <w:color w:val="000000"/>
          <w:kern w:val="0"/>
          <w:sz w:val="24"/>
          <w:shd w:val="clear" w:color="070000" w:fill="FFFFFF"/>
          <w:lang w:val="zh-CN"/>
        </w:rPr>
        <w:t>，</w:t>
      </w:r>
      <w:r>
        <w:rPr>
          <w:rFonts w:ascii="宋体" w:hAnsi="宋体" w:cs="宋体" w:hint="eastAsia"/>
          <w:bCs/>
          <w:color w:val="000000"/>
          <w:kern w:val="0"/>
          <w:sz w:val="24"/>
          <w:shd w:val="clear" w:color="070000" w:fill="FFFFFF"/>
        </w:rPr>
        <w:t>并通过采购人及相关部门审批</w:t>
      </w:r>
    </w:p>
    <w:p w:rsidR="00437786" w:rsidRDefault="006523C7">
      <w:pPr>
        <w:numPr>
          <w:ilvl w:val="0"/>
          <w:numId w:val="1"/>
        </w:numPr>
        <w:spacing w:line="360" w:lineRule="auto"/>
        <w:ind w:firstLineChars="200" w:firstLine="482"/>
        <w:outlineLvl w:val="0"/>
        <w:rPr>
          <w:rFonts w:ascii="宋体" w:hAnsi="宋体" w:cs="宋体"/>
          <w:b/>
          <w:color w:val="000000"/>
          <w:kern w:val="0"/>
          <w:sz w:val="24"/>
          <w:shd w:val="clear" w:color="070000" w:fill="FFFFFF"/>
        </w:rPr>
      </w:pPr>
      <w:r>
        <w:rPr>
          <w:rFonts w:ascii="宋体" w:hAnsi="宋体" w:cs="宋体" w:hint="eastAsia"/>
          <w:b/>
          <w:color w:val="000000"/>
          <w:kern w:val="0"/>
          <w:sz w:val="24"/>
        </w:rPr>
        <w:t>项目具体要求</w:t>
      </w:r>
    </w:p>
    <w:p w:rsidR="00437786" w:rsidRDefault="006523C7">
      <w:pPr>
        <w:spacing w:line="360" w:lineRule="auto"/>
        <w:ind w:firstLineChars="200" w:firstLine="480"/>
        <w:rPr>
          <w:sz w:val="24"/>
        </w:rPr>
      </w:pPr>
      <w:r>
        <w:rPr>
          <w:rFonts w:hint="eastAsia"/>
          <w:sz w:val="24"/>
        </w:rPr>
        <w:t>（一）</w:t>
      </w:r>
      <w:r>
        <w:rPr>
          <w:rFonts w:hint="eastAsia"/>
          <w:sz w:val="24"/>
        </w:rPr>
        <w:t>总体需求：</w:t>
      </w:r>
      <w:r>
        <w:rPr>
          <w:rFonts w:hint="eastAsia"/>
          <w:sz w:val="24"/>
        </w:rPr>
        <w:t>投标人须在人员、设备、资金等方面具有相应的可行性研究报告编制能力，能在限定期限内完成编制任务，并能通过相关部门的审核审查。如果投标人因其自身的原因，未能在委托人要求的合理期限内提供合理有效的合同约定的服务，委托人有权不采用咨询人的服务，不再支付相关报酬，委托人有权解除合同。</w:t>
      </w:r>
    </w:p>
    <w:p w:rsidR="00437786" w:rsidRDefault="006523C7">
      <w:pPr>
        <w:spacing w:line="360" w:lineRule="auto"/>
        <w:ind w:firstLineChars="200" w:firstLine="480"/>
        <w:rPr>
          <w:sz w:val="24"/>
        </w:rPr>
      </w:pPr>
      <w:r>
        <w:rPr>
          <w:rFonts w:hint="eastAsia"/>
          <w:sz w:val="24"/>
        </w:rPr>
        <w:t>（二）工程咨询单位</w:t>
      </w:r>
    </w:p>
    <w:p w:rsidR="00437786" w:rsidRDefault="006523C7">
      <w:pPr>
        <w:spacing w:line="360" w:lineRule="auto"/>
        <w:ind w:firstLineChars="200" w:firstLine="480"/>
        <w:rPr>
          <w:sz w:val="24"/>
        </w:rPr>
      </w:pPr>
      <w:r>
        <w:rPr>
          <w:rFonts w:hint="eastAsia"/>
          <w:sz w:val="24"/>
        </w:rPr>
        <w:t>1</w:t>
      </w:r>
      <w:r>
        <w:rPr>
          <w:rFonts w:hint="eastAsia"/>
          <w:sz w:val="24"/>
        </w:rPr>
        <w:t>、可行性研究报告的编制是一项系统的过程，需对项目所有相关环节进行完整分析、预测及论证，视项目复杂程度通常在</w:t>
      </w:r>
      <w:r>
        <w:rPr>
          <w:rFonts w:hint="eastAsia"/>
          <w:sz w:val="24"/>
        </w:rPr>
        <w:t>7-30</w:t>
      </w:r>
      <w:r>
        <w:rPr>
          <w:rFonts w:hint="eastAsia"/>
          <w:sz w:val="24"/>
        </w:rPr>
        <w:t>个工作日内完成（本项目需根据约定期限完成）。</w:t>
      </w:r>
    </w:p>
    <w:p w:rsidR="00437786" w:rsidRDefault="006523C7">
      <w:pPr>
        <w:spacing w:line="360" w:lineRule="auto"/>
        <w:ind w:firstLineChars="200" w:firstLine="480"/>
        <w:rPr>
          <w:sz w:val="24"/>
        </w:rPr>
      </w:pPr>
      <w:r>
        <w:rPr>
          <w:rFonts w:hint="eastAsia"/>
          <w:sz w:val="24"/>
        </w:rPr>
        <w:t>2</w:t>
      </w:r>
      <w:r>
        <w:rPr>
          <w:rFonts w:hint="eastAsia"/>
          <w:sz w:val="24"/>
        </w:rPr>
        <w:t>、工程咨询成果文件应当依据法律法规、有关发展建设规划</w:t>
      </w:r>
      <w:r>
        <w:rPr>
          <w:rFonts w:hint="eastAsia"/>
          <w:sz w:val="24"/>
        </w:rPr>
        <w:t>、技术标准、产业政策以及政府部门发布的标准规范等。</w:t>
      </w:r>
    </w:p>
    <w:p w:rsidR="00437786" w:rsidRDefault="006523C7">
      <w:pPr>
        <w:spacing w:line="360" w:lineRule="auto"/>
        <w:ind w:firstLineChars="200" w:firstLine="480"/>
        <w:rPr>
          <w:sz w:val="24"/>
        </w:rPr>
      </w:pPr>
      <w:r>
        <w:rPr>
          <w:rFonts w:hint="eastAsia"/>
          <w:sz w:val="24"/>
        </w:rPr>
        <w:t>3</w:t>
      </w:r>
      <w:r>
        <w:rPr>
          <w:rFonts w:hint="eastAsia"/>
          <w:sz w:val="24"/>
        </w:rPr>
        <w:t>、可行性研究报告应包含但不限于以下内容：</w:t>
      </w:r>
    </w:p>
    <w:p w:rsidR="00437786" w:rsidRDefault="006523C7">
      <w:pPr>
        <w:spacing w:line="360" w:lineRule="auto"/>
        <w:ind w:firstLineChars="200" w:firstLine="480"/>
        <w:rPr>
          <w:sz w:val="24"/>
        </w:rPr>
      </w:pPr>
      <w:r>
        <w:rPr>
          <w:rFonts w:hint="eastAsia"/>
          <w:sz w:val="24"/>
        </w:rPr>
        <w:t>（</w:t>
      </w:r>
      <w:r>
        <w:rPr>
          <w:rFonts w:hint="eastAsia"/>
          <w:sz w:val="24"/>
        </w:rPr>
        <w:t>1</w:t>
      </w:r>
      <w:r>
        <w:rPr>
          <w:rFonts w:hint="eastAsia"/>
          <w:sz w:val="24"/>
        </w:rPr>
        <w:t>）</w:t>
      </w:r>
      <w:r>
        <w:rPr>
          <w:sz w:val="24"/>
        </w:rPr>
        <w:t>投资必要性。主要根据市场调查及预测的结果，以及有关政策等因素，论证项目投资建设的必要性。</w:t>
      </w:r>
    </w:p>
    <w:p w:rsidR="00437786" w:rsidRDefault="006523C7">
      <w:pPr>
        <w:spacing w:line="360" w:lineRule="auto"/>
        <w:ind w:firstLineChars="200" w:firstLine="480"/>
        <w:rPr>
          <w:sz w:val="24"/>
        </w:rPr>
      </w:pPr>
      <w:r>
        <w:rPr>
          <w:rFonts w:hint="eastAsia"/>
          <w:sz w:val="24"/>
        </w:rPr>
        <w:t>（</w:t>
      </w:r>
      <w:r>
        <w:rPr>
          <w:rFonts w:hint="eastAsia"/>
          <w:sz w:val="24"/>
        </w:rPr>
        <w:t>2</w:t>
      </w:r>
      <w:r>
        <w:rPr>
          <w:rFonts w:hint="eastAsia"/>
          <w:sz w:val="24"/>
        </w:rPr>
        <w:t>）</w:t>
      </w:r>
      <w:r>
        <w:rPr>
          <w:sz w:val="24"/>
        </w:rPr>
        <w:t>技术的可行性。</w:t>
      </w:r>
      <w:r>
        <w:rPr>
          <w:sz w:val="24"/>
        </w:rPr>
        <w:t xml:space="preserve"> </w:t>
      </w:r>
      <w:r>
        <w:rPr>
          <w:sz w:val="24"/>
        </w:rPr>
        <w:t>主要从事项目实施的技术角度，合理设计技术方案，并进行比选和评价。</w:t>
      </w:r>
    </w:p>
    <w:p w:rsidR="00437786" w:rsidRDefault="006523C7">
      <w:pPr>
        <w:spacing w:line="360" w:lineRule="auto"/>
        <w:ind w:firstLineChars="200" w:firstLine="480"/>
        <w:rPr>
          <w:sz w:val="24"/>
        </w:rPr>
      </w:pPr>
      <w:r>
        <w:rPr>
          <w:rFonts w:hint="eastAsia"/>
          <w:sz w:val="24"/>
        </w:rPr>
        <w:t>（</w:t>
      </w:r>
      <w:r>
        <w:rPr>
          <w:rFonts w:hint="eastAsia"/>
          <w:sz w:val="24"/>
        </w:rPr>
        <w:t>3</w:t>
      </w:r>
      <w:r>
        <w:rPr>
          <w:rFonts w:hint="eastAsia"/>
          <w:sz w:val="24"/>
        </w:rPr>
        <w:t>）</w:t>
      </w:r>
      <w:r>
        <w:rPr>
          <w:sz w:val="24"/>
        </w:rPr>
        <w:t>财务可行性。主要从项目及投资者的角度，设计合理财务方案，从企业理财的角度进行资本预算，评价项目的财务盈利能力，进行投资决策，并从融资主体</w:t>
      </w:r>
      <w:r>
        <w:rPr>
          <w:sz w:val="24"/>
        </w:rPr>
        <w:t>(</w:t>
      </w:r>
      <w:r>
        <w:rPr>
          <w:sz w:val="24"/>
        </w:rPr>
        <w:t>企业</w:t>
      </w:r>
      <w:r>
        <w:rPr>
          <w:sz w:val="24"/>
        </w:rPr>
        <w:t>)</w:t>
      </w:r>
      <w:r>
        <w:rPr>
          <w:sz w:val="24"/>
        </w:rPr>
        <w:t>的角度评价股东投资收益、现金流量计划及债务清偿能力。</w:t>
      </w:r>
    </w:p>
    <w:p w:rsidR="00437786" w:rsidRDefault="006523C7">
      <w:pPr>
        <w:spacing w:line="360" w:lineRule="auto"/>
        <w:ind w:firstLineChars="200" w:firstLine="480"/>
        <w:rPr>
          <w:sz w:val="24"/>
        </w:rPr>
      </w:pPr>
      <w:r>
        <w:rPr>
          <w:rFonts w:hint="eastAsia"/>
          <w:sz w:val="24"/>
        </w:rPr>
        <w:t>（</w:t>
      </w:r>
      <w:r>
        <w:rPr>
          <w:rFonts w:hint="eastAsia"/>
          <w:sz w:val="24"/>
        </w:rPr>
        <w:t>4</w:t>
      </w:r>
      <w:r>
        <w:rPr>
          <w:rFonts w:hint="eastAsia"/>
          <w:sz w:val="24"/>
        </w:rPr>
        <w:t>）</w:t>
      </w:r>
      <w:r>
        <w:rPr>
          <w:sz w:val="24"/>
        </w:rPr>
        <w:t>组织可行性。制定合理的项目实施进度计划、设计合理组织机构、选择经验丰富的管理人员、建立良好的协作关系、制定合适的培训计划等，保证项目顺利执行。</w:t>
      </w:r>
    </w:p>
    <w:p w:rsidR="00437786" w:rsidRDefault="006523C7">
      <w:pPr>
        <w:spacing w:line="360" w:lineRule="auto"/>
        <w:ind w:firstLineChars="200" w:firstLine="480"/>
        <w:rPr>
          <w:sz w:val="24"/>
        </w:rPr>
      </w:pPr>
      <w:r>
        <w:rPr>
          <w:rFonts w:hint="eastAsia"/>
          <w:sz w:val="24"/>
        </w:rPr>
        <w:lastRenderedPageBreak/>
        <w:t>（</w:t>
      </w:r>
      <w:r>
        <w:rPr>
          <w:rFonts w:hint="eastAsia"/>
          <w:sz w:val="24"/>
        </w:rPr>
        <w:t>5</w:t>
      </w:r>
      <w:r>
        <w:rPr>
          <w:rFonts w:hint="eastAsia"/>
          <w:sz w:val="24"/>
        </w:rPr>
        <w:t>）</w:t>
      </w:r>
      <w:r>
        <w:rPr>
          <w:sz w:val="24"/>
        </w:rPr>
        <w:t>经济可行性。主要是从资源配置的角度衡量项目的价值，评价项目在实现区域经济发展目标、有效配置经济资源、增加供应、创造就业、改善环境、提高人民生活等方面的效益。</w:t>
      </w:r>
    </w:p>
    <w:p w:rsidR="00437786" w:rsidRDefault="006523C7">
      <w:pPr>
        <w:spacing w:line="360" w:lineRule="auto"/>
        <w:ind w:firstLineChars="200" w:firstLine="480"/>
        <w:rPr>
          <w:sz w:val="24"/>
        </w:rPr>
      </w:pPr>
      <w:r>
        <w:rPr>
          <w:rFonts w:hint="eastAsia"/>
          <w:sz w:val="24"/>
        </w:rPr>
        <w:t>（</w:t>
      </w:r>
      <w:r>
        <w:rPr>
          <w:rFonts w:hint="eastAsia"/>
          <w:sz w:val="24"/>
        </w:rPr>
        <w:t>6</w:t>
      </w:r>
      <w:r>
        <w:rPr>
          <w:rFonts w:hint="eastAsia"/>
          <w:sz w:val="24"/>
        </w:rPr>
        <w:t>）</w:t>
      </w:r>
      <w:r>
        <w:rPr>
          <w:sz w:val="24"/>
        </w:rPr>
        <w:t>社会可行性。主要分析项目对社会的影响等。</w:t>
      </w:r>
    </w:p>
    <w:p w:rsidR="00437786" w:rsidRDefault="006523C7">
      <w:pPr>
        <w:spacing w:line="360" w:lineRule="auto"/>
        <w:ind w:firstLineChars="200" w:firstLine="480"/>
        <w:rPr>
          <w:sz w:val="24"/>
        </w:rPr>
      </w:pPr>
      <w:r>
        <w:rPr>
          <w:rFonts w:hint="eastAsia"/>
          <w:sz w:val="24"/>
        </w:rPr>
        <w:t>（</w:t>
      </w:r>
      <w:r>
        <w:rPr>
          <w:rFonts w:hint="eastAsia"/>
          <w:sz w:val="24"/>
        </w:rPr>
        <w:t>7</w:t>
      </w:r>
      <w:r>
        <w:rPr>
          <w:rFonts w:hint="eastAsia"/>
          <w:sz w:val="24"/>
        </w:rPr>
        <w:t>）</w:t>
      </w:r>
      <w:r>
        <w:rPr>
          <w:sz w:val="24"/>
        </w:rPr>
        <w:t>风险因素及对策。主要是对项目的市场风险、技术风险、财务风险、组织风险、法律风险、经济及社会风险等因素进行评价，制定规避风险的对策，为项目全过程的风险管</w:t>
      </w:r>
      <w:r>
        <w:rPr>
          <w:sz w:val="24"/>
        </w:rPr>
        <w:t>理提供依据。</w:t>
      </w:r>
    </w:p>
    <w:p w:rsidR="00437786" w:rsidRDefault="006523C7">
      <w:pPr>
        <w:spacing w:line="360" w:lineRule="auto"/>
        <w:ind w:firstLineChars="200" w:firstLine="480"/>
        <w:rPr>
          <w:sz w:val="24"/>
        </w:rPr>
      </w:pPr>
      <w:r>
        <w:rPr>
          <w:rFonts w:hint="eastAsia"/>
          <w:sz w:val="24"/>
        </w:rPr>
        <w:t>4</w:t>
      </w:r>
      <w:r>
        <w:rPr>
          <w:rFonts w:hint="eastAsia"/>
          <w:sz w:val="24"/>
        </w:rPr>
        <w:t>、实行咨询成果质量终身负责制。在咨询成果文件中应就符合合法合</w:t>
      </w:r>
      <w:proofErr w:type="gramStart"/>
      <w:r>
        <w:rPr>
          <w:rFonts w:hint="eastAsia"/>
          <w:sz w:val="24"/>
        </w:rPr>
        <w:t>规</w:t>
      </w:r>
      <w:proofErr w:type="gramEnd"/>
      <w:r>
        <w:rPr>
          <w:rFonts w:hint="eastAsia"/>
          <w:sz w:val="24"/>
        </w:rPr>
        <w:t>性等要求，及独立、公正、科学的原则</w:t>
      </w:r>
      <w:proofErr w:type="gramStart"/>
      <w:r>
        <w:rPr>
          <w:rFonts w:hint="eastAsia"/>
          <w:sz w:val="24"/>
        </w:rPr>
        <w:t>作出</w:t>
      </w:r>
      <w:proofErr w:type="gramEnd"/>
      <w:r>
        <w:rPr>
          <w:rFonts w:hint="eastAsia"/>
          <w:sz w:val="24"/>
        </w:rPr>
        <w:t>信用承诺。工程项目在设计使用年限内，因工程咨询质量导致项目单位重大损失的，应倒查咨询成果质量责任。</w:t>
      </w:r>
    </w:p>
    <w:p w:rsidR="00437786" w:rsidRDefault="006523C7">
      <w:pPr>
        <w:spacing w:line="360" w:lineRule="auto"/>
        <w:ind w:firstLineChars="200" w:firstLine="480"/>
        <w:rPr>
          <w:sz w:val="24"/>
        </w:rPr>
      </w:pPr>
      <w:r>
        <w:rPr>
          <w:rFonts w:hint="eastAsia"/>
          <w:sz w:val="24"/>
        </w:rPr>
        <w:t>（三）预算编制单位</w:t>
      </w:r>
    </w:p>
    <w:p w:rsidR="00437786" w:rsidRDefault="006523C7">
      <w:pPr>
        <w:spacing w:line="360" w:lineRule="auto"/>
        <w:ind w:firstLineChars="200" w:firstLine="480"/>
        <w:rPr>
          <w:sz w:val="24"/>
        </w:rPr>
      </w:pPr>
      <w:r>
        <w:rPr>
          <w:rFonts w:hint="eastAsia"/>
          <w:sz w:val="24"/>
        </w:rPr>
        <w:t>1</w:t>
      </w:r>
      <w:r>
        <w:rPr>
          <w:rFonts w:hint="eastAsia"/>
          <w:sz w:val="24"/>
        </w:rPr>
        <w:t>、主要工作范围：编制招标工程量清单和招标控制价以及合同履行过程中有关造价咨询服务；</w:t>
      </w:r>
    </w:p>
    <w:p w:rsidR="00437786" w:rsidRDefault="006523C7">
      <w:pPr>
        <w:spacing w:line="360" w:lineRule="auto"/>
        <w:ind w:firstLineChars="200" w:firstLine="480"/>
        <w:rPr>
          <w:sz w:val="24"/>
        </w:rPr>
      </w:pPr>
      <w:r>
        <w:rPr>
          <w:rFonts w:hint="eastAsia"/>
          <w:sz w:val="24"/>
        </w:rPr>
        <w:t>2</w:t>
      </w:r>
      <w:r>
        <w:rPr>
          <w:rFonts w:hint="eastAsia"/>
          <w:sz w:val="24"/>
        </w:rPr>
        <w:t>、编制招标工程量清单和招标控制价应依据：</w:t>
      </w:r>
    </w:p>
    <w:p w:rsidR="00437786" w:rsidRDefault="006523C7">
      <w:pPr>
        <w:spacing w:line="360" w:lineRule="auto"/>
        <w:ind w:firstLineChars="200" w:firstLine="480"/>
        <w:rPr>
          <w:sz w:val="24"/>
        </w:rPr>
      </w:pPr>
      <w:r>
        <w:rPr>
          <w:rFonts w:hint="eastAsia"/>
          <w:sz w:val="24"/>
        </w:rPr>
        <w:t xml:space="preserve">　（</w:t>
      </w:r>
      <w:r>
        <w:rPr>
          <w:rFonts w:hint="eastAsia"/>
          <w:sz w:val="24"/>
        </w:rPr>
        <w:t>1</w:t>
      </w:r>
      <w:r>
        <w:rPr>
          <w:rFonts w:hint="eastAsia"/>
          <w:sz w:val="24"/>
        </w:rPr>
        <w:t>）《建设工程工程量清单计价规范（</w:t>
      </w:r>
      <w:r>
        <w:rPr>
          <w:rFonts w:hint="eastAsia"/>
          <w:sz w:val="24"/>
        </w:rPr>
        <w:t>GB50500-2013</w:t>
      </w:r>
      <w:r>
        <w:rPr>
          <w:rFonts w:hint="eastAsia"/>
          <w:sz w:val="24"/>
        </w:rPr>
        <w:t>）》和相关工程的国家计量规范；</w:t>
      </w:r>
    </w:p>
    <w:p w:rsidR="00437786" w:rsidRDefault="006523C7">
      <w:pPr>
        <w:spacing w:line="360" w:lineRule="auto"/>
        <w:ind w:firstLineChars="200" w:firstLine="480"/>
        <w:rPr>
          <w:sz w:val="24"/>
        </w:rPr>
      </w:pPr>
      <w:r>
        <w:rPr>
          <w:rFonts w:hint="eastAsia"/>
          <w:sz w:val="24"/>
        </w:rPr>
        <w:t xml:space="preserve">　（</w:t>
      </w:r>
      <w:r>
        <w:rPr>
          <w:rFonts w:hint="eastAsia"/>
          <w:sz w:val="24"/>
        </w:rPr>
        <w:t>2</w:t>
      </w:r>
      <w:r>
        <w:rPr>
          <w:rFonts w:hint="eastAsia"/>
          <w:sz w:val="24"/>
        </w:rPr>
        <w:t>）国家或省级、行业建设主管部门颁发的计价定额和</w:t>
      </w:r>
      <w:r>
        <w:rPr>
          <w:rFonts w:hint="eastAsia"/>
          <w:sz w:val="24"/>
        </w:rPr>
        <w:t>办法；</w:t>
      </w:r>
    </w:p>
    <w:p w:rsidR="00437786" w:rsidRDefault="006523C7">
      <w:pPr>
        <w:spacing w:line="360" w:lineRule="auto"/>
        <w:ind w:firstLineChars="200" w:firstLine="480"/>
        <w:rPr>
          <w:sz w:val="24"/>
        </w:rPr>
      </w:pPr>
      <w:r>
        <w:rPr>
          <w:rFonts w:hint="eastAsia"/>
          <w:sz w:val="24"/>
        </w:rPr>
        <w:t xml:space="preserve">　（</w:t>
      </w:r>
      <w:r>
        <w:rPr>
          <w:rFonts w:hint="eastAsia"/>
          <w:sz w:val="24"/>
        </w:rPr>
        <w:t>3</w:t>
      </w:r>
      <w:r>
        <w:rPr>
          <w:rFonts w:hint="eastAsia"/>
          <w:sz w:val="24"/>
        </w:rPr>
        <w:t>）建设工程设计文件及相关资料；</w:t>
      </w:r>
    </w:p>
    <w:p w:rsidR="00437786" w:rsidRDefault="006523C7">
      <w:pPr>
        <w:spacing w:line="360" w:lineRule="auto"/>
        <w:ind w:firstLineChars="200" w:firstLine="480"/>
        <w:rPr>
          <w:sz w:val="24"/>
        </w:rPr>
      </w:pPr>
      <w:r>
        <w:rPr>
          <w:rFonts w:hint="eastAsia"/>
          <w:sz w:val="24"/>
        </w:rPr>
        <w:t xml:space="preserve">　（</w:t>
      </w:r>
      <w:r>
        <w:rPr>
          <w:rFonts w:hint="eastAsia"/>
          <w:sz w:val="24"/>
        </w:rPr>
        <w:t>4</w:t>
      </w:r>
      <w:r>
        <w:rPr>
          <w:rFonts w:hint="eastAsia"/>
          <w:sz w:val="24"/>
        </w:rPr>
        <w:t>）与建设工程有关的标准、规范、技术资料；</w:t>
      </w:r>
    </w:p>
    <w:p w:rsidR="00437786" w:rsidRDefault="006523C7">
      <w:pPr>
        <w:spacing w:line="360" w:lineRule="auto"/>
        <w:ind w:firstLineChars="200" w:firstLine="480"/>
        <w:rPr>
          <w:sz w:val="24"/>
        </w:rPr>
      </w:pPr>
      <w:r>
        <w:rPr>
          <w:rFonts w:hint="eastAsia"/>
          <w:sz w:val="24"/>
        </w:rPr>
        <w:t xml:space="preserve">　（</w:t>
      </w:r>
      <w:r>
        <w:rPr>
          <w:rFonts w:hint="eastAsia"/>
          <w:sz w:val="24"/>
        </w:rPr>
        <w:t>5</w:t>
      </w:r>
      <w:r>
        <w:rPr>
          <w:rFonts w:hint="eastAsia"/>
          <w:sz w:val="24"/>
        </w:rPr>
        <w:t>）拟定的招标文件；</w:t>
      </w:r>
    </w:p>
    <w:p w:rsidR="00437786" w:rsidRDefault="006523C7">
      <w:pPr>
        <w:spacing w:line="360" w:lineRule="auto"/>
        <w:ind w:firstLineChars="200" w:firstLine="480"/>
        <w:rPr>
          <w:sz w:val="24"/>
        </w:rPr>
      </w:pPr>
      <w:r>
        <w:rPr>
          <w:rFonts w:hint="eastAsia"/>
          <w:sz w:val="24"/>
        </w:rPr>
        <w:t xml:space="preserve">　（</w:t>
      </w:r>
      <w:r>
        <w:rPr>
          <w:rFonts w:hint="eastAsia"/>
          <w:sz w:val="24"/>
        </w:rPr>
        <w:t>6</w:t>
      </w:r>
      <w:r>
        <w:rPr>
          <w:rFonts w:hint="eastAsia"/>
          <w:sz w:val="24"/>
        </w:rPr>
        <w:t>）施工现场情况、地勘水文资料、工程特点及常规施工方案；</w:t>
      </w:r>
    </w:p>
    <w:p w:rsidR="00437786" w:rsidRDefault="006523C7">
      <w:pPr>
        <w:spacing w:line="360" w:lineRule="auto"/>
        <w:ind w:firstLineChars="300" w:firstLine="720"/>
        <w:rPr>
          <w:sz w:val="24"/>
        </w:rPr>
      </w:pPr>
      <w:r>
        <w:rPr>
          <w:rFonts w:hint="eastAsia"/>
          <w:sz w:val="24"/>
        </w:rPr>
        <w:t>（</w:t>
      </w:r>
      <w:r>
        <w:rPr>
          <w:rFonts w:hint="eastAsia"/>
          <w:sz w:val="24"/>
        </w:rPr>
        <w:t>7</w:t>
      </w:r>
      <w:r>
        <w:rPr>
          <w:rFonts w:hint="eastAsia"/>
          <w:sz w:val="24"/>
        </w:rPr>
        <w:t>）工程造价管理机构发布的工程造价信息，当工程造价信息没有发布时，参照市场价；</w:t>
      </w:r>
    </w:p>
    <w:p w:rsidR="00437786" w:rsidRDefault="006523C7">
      <w:pPr>
        <w:spacing w:line="360" w:lineRule="auto"/>
        <w:ind w:firstLineChars="300" w:firstLine="720"/>
        <w:rPr>
          <w:sz w:val="24"/>
        </w:rPr>
      </w:pPr>
      <w:r>
        <w:rPr>
          <w:rFonts w:hint="eastAsia"/>
          <w:sz w:val="24"/>
        </w:rPr>
        <w:t>（</w:t>
      </w:r>
      <w:r>
        <w:rPr>
          <w:rFonts w:hint="eastAsia"/>
          <w:sz w:val="24"/>
        </w:rPr>
        <w:t>8</w:t>
      </w:r>
      <w:r>
        <w:rPr>
          <w:rFonts w:hint="eastAsia"/>
          <w:sz w:val="24"/>
        </w:rPr>
        <w:t>）其他相关资料。</w:t>
      </w:r>
    </w:p>
    <w:p w:rsidR="00437786" w:rsidRDefault="006523C7">
      <w:pPr>
        <w:spacing w:line="360" w:lineRule="auto"/>
        <w:ind w:firstLineChars="200" w:firstLine="480"/>
        <w:rPr>
          <w:sz w:val="24"/>
        </w:rPr>
      </w:pPr>
      <w:r>
        <w:rPr>
          <w:rFonts w:hint="eastAsia"/>
          <w:sz w:val="24"/>
        </w:rPr>
        <w:t>3</w:t>
      </w:r>
      <w:r>
        <w:rPr>
          <w:rFonts w:hint="eastAsia"/>
          <w:sz w:val="24"/>
        </w:rPr>
        <w:t>、编制招标工程量清单中，单位</w:t>
      </w:r>
      <w:r>
        <w:rPr>
          <w:rFonts w:hint="eastAsia"/>
          <w:sz w:val="24"/>
        </w:rPr>
        <w:t>(</w:t>
      </w:r>
      <w:r>
        <w:rPr>
          <w:rFonts w:hint="eastAsia"/>
          <w:sz w:val="24"/>
        </w:rPr>
        <w:t>项</w:t>
      </w:r>
      <w:r>
        <w:rPr>
          <w:rFonts w:hint="eastAsia"/>
          <w:sz w:val="24"/>
        </w:rPr>
        <w:t>)</w:t>
      </w:r>
      <w:r>
        <w:rPr>
          <w:rFonts w:hint="eastAsia"/>
          <w:sz w:val="24"/>
        </w:rPr>
        <w:t>工程为单位编制，应由分部分项工程量项目清单、措施项目清单、其他项目清单、</w:t>
      </w:r>
      <w:proofErr w:type="gramStart"/>
      <w:r>
        <w:rPr>
          <w:rFonts w:hint="eastAsia"/>
          <w:sz w:val="24"/>
        </w:rPr>
        <w:t>规</w:t>
      </w:r>
      <w:proofErr w:type="gramEnd"/>
      <w:r>
        <w:rPr>
          <w:rFonts w:hint="eastAsia"/>
          <w:sz w:val="24"/>
        </w:rPr>
        <w:t>费和税金项目清单组成。相应清单的编制须依据规范并结合项目实际进行编制。</w:t>
      </w:r>
    </w:p>
    <w:p w:rsidR="00437786" w:rsidRDefault="006523C7">
      <w:pPr>
        <w:spacing w:line="360" w:lineRule="auto"/>
        <w:ind w:firstLineChars="200" w:firstLine="480"/>
        <w:rPr>
          <w:sz w:val="24"/>
        </w:rPr>
      </w:pPr>
      <w:r>
        <w:rPr>
          <w:rFonts w:hint="eastAsia"/>
          <w:sz w:val="24"/>
        </w:rPr>
        <w:t>4</w:t>
      </w:r>
      <w:r>
        <w:rPr>
          <w:rFonts w:hint="eastAsia"/>
          <w:sz w:val="24"/>
        </w:rPr>
        <w:t>、编制的招标控制价应注意以下问题</w:t>
      </w:r>
    </w:p>
    <w:p w:rsidR="00437786" w:rsidRDefault="006523C7">
      <w:pPr>
        <w:spacing w:line="360" w:lineRule="auto"/>
        <w:ind w:firstLineChars="200" w:firstLine="480"/>
        <w:rPr>
          <w:sz w:val="24"/>
        </w:rPr>
      </w:pPr>
      <w:r>
        <w:rPr>
          <w:rFonts w:hint="eastAsia"/>
          <w:sz w:val="24"/>
        </w:rPr>
        <w:t>（</w:t>
      </w:r>
      <w:r>
        <w:rPr>
          <w:rFonts w:hint="eastAsia"/>
          <w:sz w:val="24"/>
        </w:rPr>
        <w:t>1</w:t>
      </w:r>
      <w:r>
        <w:rPr>
          <w:rFonts w:hint="eastAsia"/>
          <w:sz w:val="24"/>
        </w:rPr>
        <w:t>）综合单价中应包括招标文件中划分的应由投标人承担的风险范围及其费用。招标文件中没有明确的，如是工程造价咨询人编制，应提请招标人明确；如是招标人编制，应予明确。</w:t>
      </w:r>
    </w:p>
    <w:p w:rsidR="00437786" w:rsidRDefault="006523C7">
      <w:pPr>
        <w:spacing w:line="360" w:lineRule="auto"/>
        <w:ind w:firstLineChars="200" w:firstLine="480"/>
        <w:rPr>
          <w:sz w:val="24"/>
        </w:rPr>
      </w:pPr>
      <w:r>
        <w:rPr>
          <w:rFonts w:hint="eastAsia"/>
          <w:sz w:val="24"/>
        </w:rPr>
        <w:t>（</w:t>
      </w:r>
      <w:r>
        <w:rPr>
          <w:rFonts w:hint="eastAsia"/>
          <w:sz w:val="24"/>
        </w:rPr>
        <w:t>2</w:t>
      </w:r>
      <w:r>
        <w:rPr>
          <w:rFonts w:hint="eastAsia"/>
          <w:sz w:val="24"/>
        </w:rPr>
        <w:t>）分部分项工程和措施项目中的单价项目，应根据拟定的招标文件和招标工程量清单项目中的特征描述及有关要求确定综合单价计算。</w:t>
      </w:r>
    </w:p>
    <w:p w:rsidR="00437786" w:rsidRDefault="006523C7">
      <w:pPr>
        <w:spacing w:line="360" w:lineRule="auto"/>
        <w:ind w:firstLineChars="200" w:firstLine="480"/>
        <w:rPr>
          <w:sz w:val="24"/>
        </w:rPr>
      </w:pPr>
      <w:r>
        <w:rPr>
          <w:rFonts w:hint="eastAsia"/>
          <w:sz w:val="24"/>
        </w:rPr>
        <w:lastRenderedPageBreak/>
        <w:t>（</w:t>
      </w:r>
      <w:r>
        <w:rPr>
          <w:rFonts w:hint="eastAsia"/>
          <w:sz w:val="24"/>
        </w:rPr>
        <w:t>3</w:t>
      </w:r>
      <w:r>
        <w:rPr>
          <w:rFonts w:hint="eastAsia"/>
          <w:sz w:val="24"/>
        </w:rPr>
        <w:t>）措施项目中的总价项目应根据拟定的招标文件和常规施工方案按计价规范的规定计价。</w:t>
      </w:r>
    </w:p>
    <w:p w:rsidR="00437786" w:rsidRDefault="006523C7">
      <w:pPr>
        <w:spacing w:line="360" w:lineRule="auto"/>
        <w:ind w:firstLineChars="200" w:firstLine="480"/>
        <w:rPr>
          <w:sz w:val="24"/>
        </w:rPr>
      </w:pPr>
      <w:r>
        <w:rPr>
          <w:rFonts w:hint="eastAsia"/>
          <w:sz w:val="24"/>
        </w:rPr>
        <w:t>（</w:t>
      </w:r>
      <w:r>
        <w:rPr>
          <w:rFonts w:hint="eastAsia"/>
          <w:sz w:val="24"/>
        </w:rPr>
        <w:t>4</w:t>
      </w:r>
      <w:r>
        <w:rPr>
          <w:rFonts w:hint="eastAsia"/>
          <w:sz w:val="24"/>
        </w:rPr>
        <w:t>）其他项目应按下列规定计价：暂列金额应按招标工程量清单中列出的金额填写；暂估价中的材料、工程设备单价应按招标工程量清单中列出的单价计入综</w:t>
      </w:r>
      <w:r>
        <w:rPr>
          <w:rFonts w:hint="eastAsia"/>
          <w:sz w:val="24"/>
        </w:rPr>
        <w:t>合单价；暂估价中的专业工程金额应按招标工程量清单中列出的金额填写；计日工应按招标工程量清单中列出的项目根据工程特点和有关计价依据确定综合单价计算；总承包服务费应根据招标工程量清单列出的内容和要求估算。</w:t>
      </w:r>
    </w:p>
    <w:p w:rsidR="00437786" w:rsidRDefault="006523C7">
      <w:pPr>
        <w:spacing w:line="360" w:lineRule="auto"/>
        <w:ind w:firstLineChars="200" w:firstLine="480"/>
        <w:rPr>
          <w:sz w:val="24"/>
        </w:rPr>
      </w:pPr>
      <w:r>
        <w:rPr>
          <w:rFonts w:hint="eastAsia"/>
          <w:sz w:val="24"/>
        </w:rPr>
        <w:t>（</w:t>
      </w:r>
      <w:r>
        <w:rPr>
          <w:rFonts w:hint="eastAsia"/>
          <w:sz w:val="24"/>
        </w:rPr>
        <w:t>5</w:t>
      </w:r>
      <w:r>
        <w:rPr>
          <w:rFonts w:hint="eastAsia"/>
          <w:sz w:val="24"/>
        </w:rPr>
        <w:t>）</w:t>
      </w:r>
      <w:proofErr w:type="gramStart"/>
      <w:r>
        <w:rPr>
          <w:rFonts w:hint="eastAsia"/>
          <w:sz w:val="24"/>
        </w:rPr>
        <w:t>规</w:t>
      </w:r>
      <w:proofErr w:type="gramEnd"/>
      <w:r>
        <w:rPr>
          <w:rFonts w:hint="eastAsia"/>
          <w:sz w:val="24"/>
        </w:rPr>
        <w:t>费和税金应按现行规定计算。</w:t>
      </w:r>
    </w:p>
    <w:p w:rsidR="00437786" w:rsidRDefault="006523C7">
      <w:pPr>
        <w:spacing w:line="360" w:lineRule="auto"/>
        <w:ind w:firstLineChars="200" w:firstLine="480"/>
        <w:rPr>
          <w:sz w:val="24"/>
        </w:rPr>
      </w:pPr>
      <w:r>
        <w:rPr>
          <w:rFonts w:hint="eastAsia"/>
          <w:sz w:val="24"/>
        </w:rPr>
        <w:t>5</w:t>
      </w:r>
      <w:r>
        <w:rPr>
          <w:rFonts w:hint="eastAsia"/>
          <w:sz w:val="24"/>
        </w:rPr>
        <w:t>、协助建设单位处理有关事项</w:t>
      </w:r>
    </w:p>
    <w:p w:rsidR="00437786" w:rsidRDefault="006523C7">
      <w:pPr>
        <w:spacing w:line="360" w:lineRule="auto"/>
        <w:ind w:firstLineChars="200" w:firstLine="480"/>
        <w:rPr>
          <w:sz w:val="24"/>
        </w:rPr>
      </w:pPr>
      <w:r>
        <w:rPr>
          <w:rFonts w:hint="eastAsia"/>
          <w:sz w:val="24"/>
        </w:rPr>
        <w:t>在合同实施过程中出现的：法律法规变化、工程变更、项目特征不符、工程量清单缺项、工程量偏差、计日工、物价变化、暂估价、不可抗力、提前竣工</w:t>
      </w:r>
      <w:r>
        <w:rPr>
          <w:rFonts w:hint="eastAsia"/>
          <w:sz w:val="24"/>
        </w:rPr>
        <w:t>(</w:t>
      </w:r>
      <w:r>
        <w:rPr>
          <w:rFonts w:hint="eastAsia"/>
          <w:sz w:val="24"/>
        </w:rPr>
        <w:t>赶工补偿</w:t>
      </w:r>
      <w:r>
        <w:rPr>
          <w:rFonts w:hint="eastAsia"/>
          <w:sz w:val="24"/>
        </w:rPr>
        <w:t>)</w:t>
      </w:r>
      <w:r>
        <w:rPr>
          <w:rFonts w:hint="eastAsia"/>
          <w:sz w:val="24"/>
        </w:rPr>
        <w:t>、误期赔偿、索赔、现场签证、暂列金额、</w:t>
      </w:r>
      <w:proofErr w:type="gramStart"/>
      <w:r>
        <w:rPr>
          <w:rFonts w:hint="eastAsia"/>
          <w:sz w:val="24"/>
        </w:rPr>
        <w:t>发承包</w:t>
      </w:r>
      <w:proofErr w:type="gramEnd"/>
      <w:r>
        <w:rPr>
          <w:rFonts w:hint="eastAsia"/>
          <w:sz w:val="24"/>
        </w:rPr>
        <w:t>双方约定的其他调整事项等情形，应建设单位约请，造价咨询</w:t>
      </w:r>
      <w:r>
        <w:rPr>
          <w:rFonts w:hint="eastAsia"/>
          <w:sz w:val="24"/>
        </w:rPr>
        <w:t>单位应予提供协助。</w:t>
      </w:r>
    </w:p>
    <w:p w:rsidR="00437786" w:rsidRDefault="006523C7">
      <w:pPr>
        <w:numPr>
          <w:ilvl w:val="0"/>
          <w:numId w:val="2"/>
        </w:numPr>
        <w:spacing w:line="360" w:lineRule="auto"/>
        <w:ind w:firstLineChars="200" w:firstLine="482"/>
        <w:rPr>
          <w:b/>
          <w:bCs/>
        </w:rPr>
      </w:pPr>
      <w:r>
        <w:rPr>
          <w:rFonts w:hint="eastAsia"/>
          <w:b/>
          <w:bCs/>
          <w:sz w:val="24"/>
        </w:rPr>
        <w:t>工程咨询服务费和造价咨询服务费计算最高上限</w:t>
      </w:r>
    </w:p>
    <w:p w:rsidR="00437786" w:rsidRDefault="006523C7">
      <w:pPr>
        <w:pStyle w:val="2"/>
        <w:spacing w:before="0" w:after="0" w:line="360" w:lineRule="auto"/>
        <w:ind w:firstLineChars="200" w:firstLine="480"/>
        <w:rPr>
          <w:rFonts w:ascii="Calibri" w:eastAsia="宋体" w:hAnsi="Calibri" w:cs="黑体"/>
          <w:b w:val="0"/>
          <w:sz w:val="24"/>
          <w:szCs w:val="24"/>
        </w:rPr>
      </w:pPr>
      <w:r>
        <w:rPr>
          <w:rFonts w:ascii="Calibri" w:eastAsia="宋体" w:hAnsi="Calibri" w:cs="黑体" w:hint="eastAsia"/>
          <w:b w:val="0"/>
          <w:sz w:val="24"/>
          <w:szCs w:val="24"/>
        </w:rPr>
        <w:t>1</w:t>
      </w:r>
      <w:r>
        <w:rPr>
          <w:rFonts w:ascii="Calibri" w:eastAsia="宋体" w:hAnsi="Calibri" w:cs="黑体" w:hint="eastAsia"/>
          <w:b w:val="0"/>
          <w:sz w:val="24"/>
          <w:szCs w:val="24"/>
        </w:rPr>
        <w:t>、工程咨询服务费用</w:t>
      </w:r>
    </w:p>
    <w:p w:rsidR="00437786" w:rsidRDefault="006523C7" w:rsidP="00437786">
      <w:pPr>
        <w:pStyle w:val="12"/>
        <w:ind w:firstLine="420"/>
        <w:rPr>
          <w:rFonts w:ascii="宋体" w:eastAsia="宋体" w:hAnsi="宋体" w:cs="宋体" w:hint="default"/>
          <w:sz w:val="21"/>
          <w:szCs w:val="21"/>
        </w:rPr>
      </w:pPr>
      <w:r>
        <w:rPr>
          <w:rFonts w:ascii="宋体" w:eastAsia="宋体" w:hAnsi="宋体" w:cs="宋体"/>
          <w:sz w:val="21"/>
          <w:szCs w:val="21"/>
        </w:rPr>
        <w:t>附件一：建设项目估算投资额收费标准</w:t>
      </w:r>
    </w:p>
    <w:tbl>
      <w:tblPr>
        <w:tblW w:w="9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22"/>
        <w:gridCol w:w="1830"/>
        <w:gridCol w:w="1485"/>
        <w:gridCol w:w="1605"/>
        <w:gridCol w:w="1620"/>
        <w:gridCol w:w="1518"/>
      </w:tblGrid>
      <w:tr w:rsidR="00437786">
        <w:trPr>
          <w:trHeight w:val="440"/>
        </w:trPr>
        <w:tc>
          <w:tcPr>
            <w:tcW w:w="1922" w:type="dxa"/>
            <w:tcBorders>
              <w:top w:val="single" w:sz="4" w:space="0" w:color="auto"/>
              <w:left w:val="single" w:sz="4" w:space="0" w:color="auto"/>
              <w:bottom w:val="single" w:sz="4" w:space="0" w:color="auto"/>
              <w:right w:val="single" w:sz="4" w:space="0" w:color="auto"/>
            </w:tcBorders>
          </w:tcPr>
          <w:p w:rsidR="00437786" w:rsidRDefault="006523C7">
            <w:pPr>
              <w:pStyle w:val="12"/>
              <w:ind w:firstLineChars="0" w:firstLine="0"/>
              <w:rPr>
                <w:rFonts w:ascii="宋体" w:eastAsia="宋体" w:hAnsi="宋体" w:cs="宋体" w:hint="default"/>
                <w:sz w:val="21"/>
                <w:szCs w:val="21"/>
              </w:rPr>
            </w:pPr>
            <w:r>
              <w:rPr>
                <w:rFonts w:ascii="宋体" w:eastAsia="宋体" w:hAnsi="宋体" w:cs="宋体"/>
                <w:sz w:val="21"/>
                <w:szCs w:val="21"/>
              </w:rPr>
              <w:t>估算投资额</w:t>
            </w:r>
          </w:p>
        </w:tc>
        <w:tc>
          <w:tcPr>
            <w:tcW w:w="1830" w:type="dxa"/>
            <w:tcBorders>
              <w:top w:val="single" w:sz="4" w:space="0" w:color="auto"/>
              <w:left w:val="single" w:sz="4" w:space="0" w:color="auto"/>
              <w:bottom w:val="single" w:sz="4" w:space="0" w:color="auto"/>
              <w:right w:val="single" w:sz="4" w:space="0" w:color="auto"/>
            </w:tcBorders>
          </w:tcPr>
          <w:p w:rsidR="00437786" w:rsidRDefault="006523C7">
            <w:pPr>
              <w:pStyle w:val="12"/>
              <w:ind w:firstLineChars="0" w:firstLine="0"/>
              <w:rPr>
                <w:rFonts w:ascii="宋体" w:eastAsia="宋体" w:hAnsi="宋体" w:cs="宋体" w:hint="default"/>
                <w:sz w:val="21"/>
                <w:szCs w:val="21"/>
              </w:rPr>
            </w:pPr>
            <w:r>
              <w:rPr>
                <w:rFonts w:ascii="宋体" w:eastAsia="宋体" w:hAnsi="宋体" w:cs="宋体"/>
                <w:sz w:val="21"/>
                <w:szCs w:val="21"/>
              </w:rPr>
              <w:t>3000</w:t>
            </w:r>
            <w:r>
              <w:rPr>
                <w:rFonts w:ascii="宋体" w:eastAsia="宋体" w:hAnsi="宋体" w:cs="宋体"/>
                <w:sz w:val="21"/>
                <w:szCs w:val="21"/>
              </w:rPr>
              <w:t>万－</w:t>
            </w:r>
            <w:r>
              <w:rPr>
                <w:rFonts w:ascii="宋体" w:eastAsia="宋体" w:hAnsi="宋体" w:cs="宋体"/>
                <w:sz w:val="21"/>
                <w:szCs w:val="21"/>
              </w:rPr>
              <w:t>1</w:t>
            </w:r>
            <w:r>
              <w:rPr>
                <w:rFonts w:ascii="宋体" w:eastAsia="宋体" w:hAnsi="宋体" w:cs="宋体"/>
                <w:sz w:val="21"/>
                <w:szCs w:val="21"/>
              </w:rPr>
              <w:t>亿</w:t>
            </w:r>
          </w:p>
        </w:tc>
        <w:tc>
          <w:tcPr>
            <w:tcW w:w="1485" w:type="dxa"/>
            <w:tcBorders>
              <w:top w:val="single" w:sz="4" w:space="0" w:color="auto"/>
              <w:left w:val="single" w:sz="4" w:space="0" w:color="auto"/>
              <w:bottom w:val="single" w:sz="4" w:space="0" w:color="auto"/>
              <w:right w:val="single" w:sz="4" w:space="0" w:color="auto"/>
            </w:tcBorders>
          </w:tcPr>
          <w:p w:rsidR="00437786" w:rsidRDefault="006523C7">
            <w:pPr>
              <w:pStyle w:val="12"/>
              <w:ind w:firstLineChars="0" w:firstLine="0"/>
              <w:rPr>
                <w:rFonts w:ascii="宋体" w:eastAsia="宋体" w:hAnsi="宋体" w:cs="宋体" w:hint="default"/>
                <w:sz w:val="21"/>
                <w:szCs w:val="21"/>
              </w:rPr>
            </w:pPr>
            <w:r>
              <w:rPr>
                <w:rFonts w:ascii="宋体" w:eastAsia="宋体" w:hAnsi="宋体" w:cs="宋体"/>
                <w:sz w:val="21"/>
                <w:szCs w:val="21"/>
              </w:rPr>
              <w:t>1</w:t>
            </w:r>
            <w:r>
              <w:rPr>
                <w:rFonts w:ascii="宋体" w:eastAsia="宋体" w:hAnsi="宋体" w:cs="宋体"/>
                <w:sz w:val="21"/>
                <w:szCs w:val="21"/>
              </w:rPr>
              <w:t>亿－</w:t>
            </w:r>
            <w:r>
              <w:rPr>
                <w:rFonts w:ascii="宋体" w:eastAsia="宋体" w:hAnsi="宋体" w:cs="宋体"/>
                <w:sz w:val="21"/>
                <w:szCs w:val="21"/>
              </w:rPr>
              <w:t>5</w:t>
            </w:r>
            <w:r>
              <w:rPr>
                <w:rFonts w:ascii="宋体" w:eastAsia="宋体" w:hAnsi="宋体" w:cs="宋体"/>
                <w:sz w:val="21"/>
                <w:szCs w:val="21"/>
              </w:rPr>
              <w:t>亿</w:t>
            </w:r>
            <w:r>
              <w:rPr>
                <w:rFonts w:ascii="宋体" w:eastAsia="宋体" w:hAnsi="宋体" w:cs="宋体"/>
                <w:sz w:val="21"/>
                <w:szCs w:val="21"/>
              </w:rPr>
              <w:t> </w:t>
            </w:r>
          </w:p>
        </w:tc>
        <w:tc>
          <w:tcPr>
            <w:tcW w:w="1605" w:type="dxa"/>
            <w:tcBorders>
              <w:top w:val="single" w:sz="4" w:space="0" w:color="auto"/>
              <w:left w:val="single" w:sz="4" w:space="0" w:color="auto"/>
              <w:bottom w:val="single" w:sz="4" w:space="0" w:color="auto"/>
              <w:right w:val="single" w:sz="4" w:space="0" w:color="auto"/>
            </w:tcBorders>
          </w:tcPr>
          <w:p w:rsidR="00437786" w:rsidRDefault="006523C7">
            <w:pPr>
              <w:pStyle w:val="12"/>
              <w:ind w:firstLineChars="0" w:firstLine="0"/>
              <w:rPr>
                <w:rFonts w:ascii="宋体" w:eastAsia="宋体" w:hAnsi="宋体" w:cs="宋体" w:hint="default"/>
                <w:sz w:val="21"/>
                <w:szCs w:val="21"/>
              </w:rPr>
            </w:pPr>
            <w:r>
              <w:rPr>
                <w:rFonts w:ascii="宋体" w:eastAsia="宋体" w:hAnsi="宋体" w:cs="宋体"/>
                <w:sz w:val="21"/>
                <w:szCs w:val="21"/>
              </w:rPr>
              <w:t>5</w:t>
            </w:r>
            <w:r>
              <w:rPr>
                <w:rFonts w:ascii="宋体" w:eastAsia="宋体" w:hAnsi="宋体" w:cs="宋体"/>
                <w:sz w:val="21"/>
                <w:szCs w:val="21"/>
              </w:rPr>
              <w:t>亿－</w:t>
            </w:r>
            <w:r>
              <w:rPr>
                <w:rFonts w:ascii="宋体" w:eastAsia="宋体" w:hAnsi="宋体" w:cs="宋体"/>
                <w:sz w:val="21"/>
                <w:szCs w:val="21"/>
              </w:rPr>
              <w:t>10</w:t>
            </w:r>
            <w:r>
              <w:rPr>
                <w:rFonts w:ascii="宋体" w:eastAsia="宋体" w:hAnsi="宋体" w:cs="宋体"/>
                <w:sz w:val="21"/>
                <w:szCs w:val="21"/>
              </w:rPr>
              <w:t>亿</w:t>
            </w:r>
          </w:p>
        </w:tc>
        <w:tc>
          <w:tcPr>
            <w:tcW w:w="1620" w:type="dxa"/>
            <w:tcBorders>
              <w:top w:val="single" w:sz="4" w:space="0" w:color="auto"/>
              <w:left w:val="single" w:sz="4" w:space="0" w:color="auto"/>
              <w:bottom w:val="single" w:sz="4" w:space="0" w:color="auto"/>
              <w:right w:val="single" w:sz="4" w:space="0" w:color="auto"/>
            </w:tcBorders>
          </w:tcPr>
          <w:p w:rsidR="00437786" w:rsidRDefault="006523C7">
            <w:pPr>
              <w:pStyle w:val="12"/>
              <w:ind w:firstLineChars="0" w:firstLine="0"/>
              <w:rPr>
                <w:rFonts w:ascii="宋体" w:eastAsia="宋体" w:hAnsi="宋体" w:cs="宋体" w:hint="default"/>
                <w:sz w:val="21"/>
                <w:szCs w:val="21"/>
              </w:rPr>
            </w:pPr>
            <w:r>
              <w:rPr>
                <w:rFonts w:ascii="宋体" w:eastAsia="宋体" w:hAnsi="宋体" w:cs="宋体"/>
                <w:sz w:val="21"/>
                <w:szCs w:val="21"/>
              </w:rPr>
              <w:t>10</w:t>
            </w:r>
            <w:r>
              <w:rPr>
                <w:rFonts w:ascii="宋体" w:eastAsia="宋体" w:hAnsi="宋体" w:cs="宋体"/>
                <w:sz w:val="21"/>
                <w:szCs w:val="21"/>
              </w:rPr>
              <w:t>亿－</w:t>
            </w:r>
            <w:r>
              <w:rPr>
                <w:rFonts w:ascii="宋体" w:eastAsia="宋体" w:hAnsi="宋体" w:cs="宋体"/>
                <w:sz w:val="21"/>
                <w:szCs w:val="21"/>
              </w:rPr>
              <w:t>50</w:t>
            </w:r>
            <w:r>
              <w:rPr>
                <w:rFonts w:ascii="宋体" w:eastAsia="宋体" w:hAnsi="宋体" w:cs="宋体"/>
                <w:sz w:val="21"/>
                <w:szCs w:val="21"/>
              </w:rPr>
              <w:t>亿</w:t>
            </w:r>
          </w:p>
        </w:tc>
        <w:tc>
          <w:tcPr>
            <w:tcW w:w="1518" w:type="dxa"/>
            <w:tcBorders>
              <w:top w:val="single" w:sz="4" w:space="0" w:color="auto"/>
              <w:left w:val="single" w:sz="4" w:space="0" w:color="auto"/>
              <w:bottom w:val="single" w:sz="4" w:space="0" w:color="auto"/>
              <w:right w:val="single" w:sz="4" w:space="0" w:color="auto"/>
            </w:tcBorders>
          </w:tcPr>
          <w:p w:rsidR="00437786" w:rsidRDefault="006523C7">
            <w:pPr>
              <w:pStyle w:val="12"/>
              <w:ind w:firstLineChars="0" w:firstLine="0"/>
              <w:rPr>
                <w:rFonts w:ascii="宋体" w:eastAsia="宋体" w:hAnsi="宋体" w:cs="宋体" w:hint="default"/>
                <w:sz w:val="21"/>
                <w:szCs w:val="21"/>
              </w:rPr>
            </w:pPr>
            <w:r>
              <w:rPr>
                <w:rFonts w:ascii="宋体" w:eastAsia="宋体" w:hAnsi="宋体" w:cs="宋体"/>
                <w:sz w:val="21"/>
                <w:szCs w:val="21"/>
              </w:rPr>
              <w:t>50</w:t>
            </w:r>
            <w:r>
              <w:rPr>
                <w:rFonts w:ascii="宋体" w:eastAsia="宋体" w:hAnsi="宋体" w:cs="宋体"/>
                <w:sz w:val="21"/>
                <w:szCs w:val="21"/>
              </w:rPr>
              <w:t>亿以上</w:t>
            </w:r>
          </w:p>
        </w:tc>
      </w:tr>
      <w:tr w:rsidR="00437786">
        <w:trPr>
          <w:trHeight w:val="604"/>
        </w:trPr>
        <w:tc>
          <w:tcPr>
            <w:tcW w:w="1922" w:type="dxa"/>
            <w:tcBorders>
              <w:top w:val="single" w:sz="4" w:space="0" w:color="auto"/>
              <w:left w:val="single" w:sz="4" w:space="0" w:color="auto"/>
              <w:bottom w:val="single" w:sz="4" w:space="0" w:color="auto"/>
              <w:right w:val="single" w:sz="4" w:space="0" w:color="auto"/>
            </w:tcBorders>
          </w:tcPr>
          <w:p w:rsidR="00437786" w:rsidRDefault="006523C7">
            <w:pPr>
              <w:pStyle w:val="12"/>
              <w:ind w:firstLineChars="0" w:firstLine="0"/>
              <w:rPr>
                <w:rFonts w:ascii="宋体" w:eastAsia="宋体" w:hAnsi="宋体" w:cs="宋体" w:hint="default"/>
                <w:sz w:val="21"/>
                <w:szCs w:val="21"/>
              </w:rPr>
            </w:pPr>
            <w:r>
              <w:rPr>
                <w:rFonts w:ascii="宋体" w:eastAsia="宋体" w:hAnsi="宋体" w:cs="宋体"/>
                <w:sz w:val="21"/>
                <w:szCs w:val="21"/>
              </w:rPr>
              <w:t>可行性研究报告</w:t>
            </w:r>
          </w:p>
        </w:tc>
        <w:tc>
          <w:tcPr>
            <w:tcW w:w="1830" w:type="dxa"/>
            <w:tcBorders>
              <w:top w:val="single" w:sz="4" w:space="0" w:color="auto"/>
              <w:left w:val="single" w:sz="4" w:space="0" w:color="auto"/>
              <w:bottom w:val="single" w:sz="4" w:space="0" w:color="auto"/>
              <w:right w:val="single" w:sz="4" w:space="0" w:color="auto"/>
            </w:tcBorders>
          </w:tcPr>
          <w:p w:rsidR="00437786" w:rsidRDefault="006523C7">
            <w:pPr>
              <w:pStyle w:val="12"/>
              <w:ind w:firstLineChars="0" w:firstLine="0"/>
              <w:rPr>
                <w:rFonts w:ascii="宋体" w:eastAsia="宋体" w:hAnsi="宋体" w:cs="宋体" w:hint="default"/>
                <w:sz w:val="21"/>
                <w:szCs w:val="21"/>
              </w:rPr>
            </w:pPr>
            <w:r>
              <w:rPr>
                <w:rFonts w:ascii="宋体" w:eastAsia="宋体" w:hAnsi="宋体" w:cs="宋体"/>
                <w:sz w:val="21"/>
                <w:szCs w:val="21"/>
              </w:rPr>
              <w:t>12-28 </w:t>
            </w:r>
          </w:p>
        </w:tc>
        <w:tc>
          <w:tcPr>
            <w:tcW w:w="1485" w:type="dxa"/>
            <w:tcBorders>
              <w:top w:val="single" w:sz="4" w:space="0" w:color="auto"/>
              <w:left w:val="single" w:sz="4" w:space="0" w:color="auto"/>
              <w:bottom w:val="single" w:sz="4" w:space="0" w:color="auto"/>
              <w:right w:val="single" w:sz="4" w:space="0" w:color="auto"/>
            </w:tcBorders>
          </w:tcPr>
          <w:p w:rsidR="00437786" w:rsidRDefault="006523C7">
            <w:pPr>
              <w:pStyle w:val="12"/>
              <w:ind w:firstLineChars="0" w:firstLine="0"/>
              <w:rPr>
                <w:rFonts w:ascii="宋体" w:eastAsia="宋体" w:hAnsi="宋体" w:cs="宋体" w:hint="default"/>
                <w:sz w:val="21"/>
                <w:szCs w:val="21"/>
              </w:rPr>
            </w:pPr>
            <w:r>
              <w:rPr>
                <w:rFonts w:ascii="宋体" w:eastAsia="宋体" w:hAnsi="宋体" w:cs="宋体"/>
                <w:sz w:val="21"/>
                <w:szCs w:val="21"/>
              </w:rPr>
              <w:t>28-75</w:t>
            </w:r>
          </w:p>
        </w:tc>
        <w:tc>
          <w:tcPr>
            <w:tcW w:w="1605" w:type="dxa"/>
            <w:tcBorders>
              <w:top w:val="single" w:sz="4" w:space="0" w:color="auto"/>
              <w:left w:val="single" w:sz="4" w:space="0" w:color="auto"/>
              <w:bottom w:val="single" w:sz="4" w:space="0" w:color="auto"/>
              <w:right w:val="single" w:sz="4" w:space="0" w:color="auto"/>
            </w:tcBorders>
          </w:tcPr>
          <w:p w:rsidR="00437786" w:rsidRDefault="006523C7">
            <w:pPr>
              <w:pStyle w:val="12"/>
              <w:ind w:firstLineChars="0" w:firstLine="0"/>
              <w:rPr>
                <w:rFonts w:ascii="宋体" w:eastAsia="宋体" w:hAnsi="宋体" w:cs="宋体" w:hint="default"/>
                <w:sz w:val="21"/>
                <w:szCs w:val="21"/>
              </w:rPr>
            </w:pPr>
            <w:r>
              <w:rPr>
                <w:rFonts w:ascii="宋体" w:eastAsia="宋体" w:hAnsi="宋体" w:cs="宋体"/>
                <w:sz w:val="21"/>
                <w:szCs w:val="21"/>
              </w:rPr>
              <w:t>75-110</w:t>
            </w:r>
          </w:p>
        </w:tc>
        <w:tc>
          <w:tcPr>
            <w:tcW w:w="1620" w:type="dxa"/>
            <w:tcBorders>
              <w:top w:val="single" w:sz="4" w:space="0" w:color="auto"/>
              <w:left w:val="single" w:sz="4" w:space="0" w:color="auto"/>
              <w:bottom w:val="single" w:sz="4" w:space="0" w:color="auto"/>
              <w:right w:val="single" w:sz="4" w:space="0" w:color="auto"/>
            </w:tcBorders>
          </w:tcPr>
          <w:p w:rsidR="00437786" w:rsidRDefault="006523C7">
            <w:pPr>
              <w:pStyle w:val="12"/>
              <w:ind w:firstLineChars="0" w:firstLine="0"/>
              <w:rPr>
                <w:rFonts w:ascii="宋体" w:eastAsia="宋体" w:hAnsi="宋体" w:cs="宋体" w:hint="default"/>
                <w:sz w:val="21"/>
                <w:szCs w:val="21"/>
              </w:rPr>
            </w:pPr>
            <w:r>
              <w:rPr>
                <w:rFonts w:ascii="宋体" w:eastAsia="宋体" w:hAnsi="宋体" w:cs="宋体"/>
                <w:sz w:val="21"/>
                <w:szCs w:val="21"/>
              </w:rPr>
              <w:t>110-200</w:t>
            </w:r>
          </w:p>
        </w:tc>
        <w:tc>
          <w:tcPr>
            <w:tcW w:w="1518" w:type="dxa"/>
            <w:tcBorders>
              <w:top w:val="single" w:sz="4" w:space="0" w:color="auto"/>
              <w:left w:val="single" w:sz="4" w:space="0" w:color="auto"/>
              <w:bottom w:val="single" w:sz="4" w:space="0" w:color="auto"/>
              <w:right w:val="single" w:sz="4" w:space="0" w:color="auto"/>
            </w:tcBorders>
          </w:tcPr>
          <w:p w:rsidR="00437786" w:rsidRDefault="006523C7">
            <w:pPr>
              <w:pStyle w:val="12"/>
              <w:ind w:firstLineChars="0" w:firstLine="0"/>
              <w:rPr>
                <w:rFonts w:ascii="宋体" w:eastAsia="宋体" w:hAnsi="宋体" w:cs="宋体" w:hint="default"/>
                <w:sz w:val="21"/>
                <w:szCs w:val="21"/>
              </w:rPr>
            </w:pPr>
            <w:r>
              <w:rPr>
                <w:rFonts w:ascii="宋体" w:eastAsia="宋体" w:hAnsi="宋体" w:cs="宋体"/>
                <w:sz w:val="21"/>
                <w:szCs w:val="21"/>
              </w:rPr>
              <w:t>200-250</w:t>
            </w:r>
          </w:p>
        </w:tc>
      </w:tr>
      <w:tr w:rsidR="00437786">
        <w:trPr>
          <w:trHeight w:val="604"/>
        </w:trPr>
        <w:tc>
          <w:tcPr>
            <w:tcW w:w="9980" w:type="dxa"/>
            <w:gridSpan w:val="6"/>
            <w:tcBorders>
              <w:top w:val="single" w:sz="4" w:space="0" w:color="auto"/>
              <w:left w:val="single" w:sz="4" w:space="0" w:color="auto"/>
              <w:bottom w:val="single" w:sz="4" w:space="0" w:color="auto"/>
              <w:right w:val="single" w:sz="4" w:space="0" w:color="auto"/>
            </w:tcBorders>
          </w:tcPr>
          <w:p w:rsidR="00437786" w:rsidRDefault="006523C7" w:rsidP="00437786">
            <w:pPr>
              <w:pStyle w:val="12"/>
              <w:ind w:firstLine="420"/>
              <w:rPr>
                <w:rFonts w:ascii="宋体" w:eastAsia="宋体" w:hAnsi="宋体" w:cs="宋体" w:hint="default"/>
                <w:sz w:val="21"/>
                <w:szCs w:val="21"/>
              </w:rPr>
            </w:pPr>
            <w:r>
              <w:rPr>
                <w:rFonts w:ascii="宋体" w:eastAsia="宋体" w:hAnsi="宋体" w:cs="宋体"/>
                <w:sz w:val="21"/>
                <w:szCs w:val="21"/>
              </w:rPr>
              <w:t>注：</w:t>
            </w:r>
            <w:r>
              <w:rPr>
                <w:rFonts w:ascii="宋体" w:eastAsia="宋体" w:hAnsi="宋体" w:cs="宋体"/>
                <w:sz w:val="21"/>
                <w:szCs w:val="21"/>
              </w:rPr>
              <w:t>1.</w:t>
            </w:r>
            <w:r>
              <w:rPr>
                <w:rFonts w:ascii="宋体" w:eastAsia="宋体" w:hAnsi="宋体" w:cs="宋体"/>
                <w:sz w:val="21"/>
                <w:szCs w:val="21"/>
              </w:rPr>
              <w:t>建设项目估算投资额是指项目建议书或者可行性研究报告的估算投资额。</w:t>
            </w:r>
          </w:p>
          <w:p w:rsidR="00437786" w:rsidRDefault="006523C7" w:rsidP="00437786">
            <w:pPr>
              <w:pStyle w:val="12"/>
              <w:ind w:firstLine="420"/>
              <w:rPr>
                <w:rFonts w:ascii="宋体" w:eastAsia="宋体" w:hAnsi="宋体" w:cs="宋体" w:hint="default"/>
                <w:sz w:val="21"/>
                <w:szCs w:val="21"/>
              </w:rPr>
            </w:pPr>
            <w:r>
              <w:rPr>
                <w:rFonts w:ascii="宋体" w:eastAsia="宋体" w:hAnsi="宋体" w:cs="宋体"/>
                <w:sz w:val="21"/>
                <w:szCs w:val="21"/>
              </w:rPr>
              <w:t xml:space="preserve">　　</w:t>
            </w:r>
            <w:r>
              <w:rPr>
                <w:rFonts w:ascii="宋体" w:eastAsia="宋体" w:hAnsi="宋体" w:cs="宋体"/>
                <w:sz w:val="21"/>
                <w:szCs w:val="21"/>
              </w:rPr>
              <w:t>2.</w:t>
            </w:r>
            <w:r>
              <w:rPr>
                <w:rFonts w:ascii="宋体" w:eastAsia="宋体" w:hAnsi="宋体" w:cs="宋体"/>
                <w:sz w:val="21"/>
                <w:szCs w:val="21"/>
              </w:rPr>
              <w:t>建设项目的具体收费标准，根据估算投资额在相对应的区间内用插入法计算。</w:t>
            </w:r>
          </w:p>
          <w:p w:rsidR="00437786" w:rsidRDefault="006523C7" w:rsidP="00437786">
            <w:pPr>
              <w:pStyle w:val="12"/>
              <w:ind w:firstLine="420"/>
              <w:rPr>
                <w:rFonts w:ascii="宋体" w:eastAsia="宋体" w:hAnsi="宋体" w:cs="宋体" w:hint="default"/>
                <w:sz w:val="21"/>
                <w:szCs w:val="21"/>
              </w:rPr>
            </w:pPr>
            <w:r>
              <w:rPr>
                <w:rFonts w:ascii="宋体" w:eastAsia="宋体" w:hAnsi="宋体" w:cs="宋体"/>
                <w:sz w:val="21"/>
                <w:szCs w:val="21"/>
              </w:rPr>
              <w:t xml:space="preserve">　　</w:t>
            </w:r>
            <w:r>
              <w:rPr>
                <w:rFonts w:ascii="宋体" w:eastAsia="宋体" w:hAnsi="宋体" w:cs="宋体"/>
                <w:sz w:val="21"/>
                <w:szCs w:val="21"/>
              </w:rPr>
              <w:t>3.</w:t>
            </w:r>
            <w:r>
              <w:rPr>
                <w:rFonts w:ascii="宋体" w:eastAsia="宋体" w:hAnsi="宋体" w:cs="宋体"/>
                <w:sz w:val="21"/>
                <w:szCs w:val="21"/>
              </w:rPr>
              <w:t>根据行业特点和各行业内部不同类别工程的复杂程序，计算咨询费用时可分别乘以行业调整系数和工程复杂程度调整系数（见附表二）。</w:t>
            </w:r>
          </w:p>
        </w:tc>
      </w:tr>
    </w:tbl>
    <w:p w:rsidR="00437786" w:rsidRDefault="006523C7">
      <w:pPr>
        <w:rPr>
          <w:rFonts w:ascii="宋体" w:hAnsi="宋体" w:cs="宋体"/>
          <w:szCs w:val="21"/>
        </w:rPr>
      </w:pPr>
      <w:r>
        <w:rPr>
          <w:rFonts w:ascii="宋体" w:hAnsi="宋体" w:cs="宋体" w:hint="eastAsia"/>
          <w:szCs w:val="21"/>
        </w:rPr>
        <w:t>附表</w:t>
      </w:r>
      <w:proofErr w:type="gramStart"/>
      <w:r>
        <w:rPr>
          <w:rFonts w:ascii="宋体" w:hAnsi="宋体" w:cs="宋体" w:hint="eastAsia"/>
          <w:szCs w:val="21"/>
        </w:rPr>
        <w:t>二行业</w:t>
      </w:r>
      <w:proofErr w:type="gramEnd"/>
      <w:r>
        <w:rPr>
          <w:rFonts w:ascii="宋体" w:hAnsi="宋体" w:cs="宋体" w:hint="eastAsia"/>
          <w:szCs w:val="21"/>
        </w:rPr>
        <w:t>调整系数</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94"/>
        <w:gridCol w:w="5094"/>
      </w:tblGrid>
      <w:tr w:rsidR="00437786">
        <w:trPr>
          <w:trHeight w:val="530"/>
        </w:trPr>
        <w:tc>
          <w:tcPr>
            <w:tcW w:w="5094" w:type="dxa"/>
            <w:tcBorders>
              <w:top w:val="single" w:sz="4" w:space="0" w:color="auto"/>
              <w:left w:val="single" w:sz="4" w:space="0" w:color="auto"/>
              <w:bottom w:val="single" w:sz="4" w:space="0" w:color="auto"/>
              <w:right w:val="single" w:sz="4" w:space="0" w:color="auto"/>
            </w:tcBorders>
          </w:tcPr>
          <w:p w:rsidR="00437786" w:rsidRDefault="006523C7">
            <w:pPr>
              <w:pStyle w:val="12"/>
              <w:ind w:firstLineChars="400" w:firstLine="840"/>
              <w:rPr>
                <w:rFonts w:ascii="宋体" w:eastAsia="宋体" w:hAnsi="宋体" w:cs="宋体" w:hint="default"/>
                <w:sz w:val="21"/>
                <w:szCs w:val="21"/>
              </w:rPr>
            </w:pPr>
            <w:r>
              <w:rPr>
                <w:rFonts w:ascii="宋体" w:eastAsia="宋体" w:hAnsi="宋体" w:cs="宋体"/>
                <w:sz w:val="21"/>
                <w:szCs w:val="21"/>
              </w:rPr>
              <w:t>行</w:t>
            </w:r>
            <w:r>
              <w:rPr>
                <w:rFonts w:ascii="宋体" w:eastAsia="宋体" w:hAnsi="宋体" w:cs="宋体"/>
                <w:sz w:val="21"/>
                <w:szCs w:val="21"/>
              </w:rPr>
              <w:t>业</w:t>
            </w:r>
            <w:r>
              <w:rPr>
                <w:rFonts w:ascii="宋体" w:eastAsia="宋体" w:hAnsi="宋体" w:cs="宋体"/>
                <w:sz w:val="21"/>
                <w:szCs w:val="21"/>
              </w:rPr>
              <w:t> </w:t>
            </w:r>
            <w:proofErr w:type="gramStart"/>
            <w:r>
              <w:rPr>
                <w:rFonts w:ascii="宋体" w:eastAsia="宋体" w:hAnsi="宋体" w:cs="宋体"/>
                <w:sz w:val="21"/>
                <w:szCs w:val="21"/>
              </w:rPr>
              <w:t xml:space="preserve">　　　　</w:t>
            </w:r>
            <w:proofErr w:type="gramEnd"/>
          </w:p>
        </w:tc>
        <w:tc>
          <w:tcPr>
            <w:tcW w:w="5094" w:type="dxa"/>
            <w:tcBorders>
              <w:top w:val="single" w:sz="4" w:space="0" w:color="auto"/>
              <w:left w:val="single" w:sz="4" w:space="0" w:color="auto"/>
              <w:bottom w:val="single" w:sz="4" w:space="0" w:color="auto"/>
              <w:right w:val="single" w:sz="4" w:space="0" w:color="auto"/>
            </w:tcBorders>
          </w:tcPr>
          <w:p w:rsidR="00437786" w:rsidRDefault="006523C7" w:rsidP="00437786">
            <w:pPr>
              <w:pStyle w:val="12"/>
              <w:ind w:firstLine="420"/>
              <w:rPr>
                <w:rFonts w:ascii="宋体" w:eastAsia="宋体" w:hAnsi="宋体" w:cs="宋体" w:hint="default"/>
                <w:sz w:val="21"/>
                <w:szCs w:val="21"/>
              </w:rPr>
            </w:pPr>
            <w:r>
              <w:rPr>
                <w:rFonts w:ascii="宋体" w:eastAsia="宋体" w:hAnsi="宋体" w:cs="宋体"/>
                <w:sz w:val="21"/>
                <w:szCs w:val="21"/>
              </w:rPr>
              <w:t>  </w:t>
            </w:r>
            <w:r>
              <w:rPr>
                <w:rFonts w:ascii="宋体" w:eastAsia="宋体" w:hAnsi="宋体" w:cs="宋体"/>
                <w:sz w:val="21"/>
                <w:szCs w:val="21"/>
              </w:rPr>
              <w:t>调整系数（以表一所列收费标准为</w:t>
            </w:r>
            <w:r>
              <w:rPr>
                <w:rFonts w:ascii="宋体" w:eastAsia="宋体" w:hAnsi="宋体" w:cs="宋体"/>
                <w:sz w:val="21"/>
                <w:szCs w:val="21"/>
              </w:rPr>
              <w:t>1</w:t>
            </w:r>
            <w:r>
              <w:rPr>
                <w:rFonts w:ascii="宋体" w:eastAsia="宋体" w:hAnsi="宋体" w:cs="宋体"/>
                <w:sz w:val="21"/>
                <w:szCs w:val="21"/>
              </w:rPr>
              <w:t>）</w:t>
            </w:r>
          </w:p>
        </w:tc>
      </w:tr>
      <w:tr w:rsidR="00437786">
        <w:tc>
          <w:tcPr>
            <w:tcW w:w="5094" w:type="dxa"/>
            <w:tcBorders>
              <w:top w:val="single" w:sz="4" w:space="0" w:color="auto"/>
              <w:left w:val="single" w:sz="4" w:space="0" w:color="auto"/>
              <w:bottom w:val="single" w:sz="4" w:space="0" w:color="auto"/>
              <w:right w:val="single" w:sz="4" w:space="0" w:color="auto"/>
            </w:tcBorders>
          </w:tcPr>
          <w:p w:rsidR="00437786" w:rsidRDefault="006523C7" w:rsidP="00437786">
            <w:pPr>
              <w:pStyle w:val="12"/>
              <w:ind w:firstLine="420"/>
              <w:rPr>
                <w:rFonts w:ascii="宋体" w:eastAsia="宋体" w:hAnsi="宋体" w:cs="宋体" w:hint="default"/>
                <w:sz w:val="21"/>
                <w:szCs w:val="21"/>
              </w:rPr>
            </w:pPr>
            <w:r>
              <w:rPr>
                <w:rFonts w:ascii="宋体" w:eastAsia="宋体" w:hAnsi="宋体" w:cs="宋体"/>
                <w:sz w:val="21"/>
                <w:szCs w:val="21"/>
              </w:rPr>
              <w:t>5.</w:t>
            </w:r>
            <w:r>
              <w:rPr>
                <w:rFonts w:ascii="宋体" w:eastAsia="宋体" w:hAnsi="宋体" w:cs="宋体"/>
                <w:sz w:val="21"/>
                <w:szCs w:val="21"/>
              </w:rPr>
              <w:t>建材、交通（公路）、铁道、市政公用工程</w:t>
            </w:r>
          </w:p>
        </w:tc>
        <w:tc>
          <w:tcPr>
            <w:tcW w:w="5094" w:type="dxa"/>
            <w:tcBorders>
              <w:top w:val="single" w:sz="4" w:space="0" w:color="auto"/>
              <w:left w:val="single" w:sz="4" w:space="0" w:color="auto"/>
              <w:bottom w:val="single" w:sz="4" w:space="0" w:color="auto"/>
              <w:right w:val="single" w:sz="4" w:space="0" w:color="auto"/>
            </w:tcBorders>
          </w:tcPr>
          <w:p w:rsidR="00437786" w:rsidRDefault="006523C7" w:rsidP="00437786">
            <w:pPr>
              <w:pStyle w:val="12"/>
              <w:ind w:firstLine="420"/>
              <w:rPr>
                <w:rFonts w:ascii="宋体" w:eastAsia="宋体" w:hAnsi="宋体" w:cs="宋体" w:hint="default"/>
                <w:sz w:val="21"/>
                <w:szCs w:val="21"/>
              </w:rPr>
            </w:pPr>
            <w:r>
              <w:rPr>
                <w:rFonts w:ascii="宋体" w:eastAsia="宋体" w:hAnsi="宋体" w:cs="宋体"/>
                <w:sz w:val="21"/>
                <w:szCs w:val="21"/>
              </w:rPr>
              <w:t> 0.7</w:t>
            </w:r>
          </w:p>
        </w:tc>
      </w:tr>
      <w:tr w:rsidR="00437786">
        <w:tc>
          <w:tcPr>
            <w:tcW w:w="5094" w:type="dxa"/>
            <w:tcBorders>
              <w:top w:val="single" w:sz="4" w:space="0" w:color="auto"/>
              <w:left w:val="single" w:sz="4" w:space="0" w:color="auto"/>
              <w:bottom w:val="single" w:sz="4" w:space="0" w:color="auto"/>
              <w:right w:val="single" w:sz="4" w:space="0" w:color="auto"/>
            </w:tcBorders>
          </w:tcPr>
          <w:p w:rsidR="00437786" w:rsidRDefault="006523C7" w:rsidP="00437786">
            <w:pPr>
              <w:pStyle w:val="12"/>
              <w:ind w:firstLine="420"/>
              <w:rPr>
                <w:rFonts w:ascii="宋体" w:eastAsia="宋体" w:hAnsi="宋体" w:cs="宋体" w:hint="default"/>
                <w:sz w:val="21"/>
                <w:szCs w:val="21"/>
              </w:rPr>
            </w:pPr>
            <w:r>
              <w:rPr>
                <w:rFonts w:ascii="宋体" w:eastAsia="宋体" w:hAnsi="宋体" w:cs="宋体"/>
                <w:sz w:val="21"/>
                <w:szCs w:val="21"/>
              </w:rPr>
              <w:t>工程复杂程度调整系数</w:t>
            </w:r>
            <w:proofErr w:type="gramStart"/>
            <w:r>
              <w:rPr>
                <w:rFonts w:ascii="宋体" w:eastAsia="宋体" w:hAnsi="宋体" w:cs="宋体"/>
                <w:sz w:val="21"/>
                <w:szCs w:val="21"/>
              </w:rPr>
              <w:t xml:space="preserve">　　　　　　　　　　</w:t>
            </w:r>
            <w:proofErr w:type="gramEnd"/>
          </w:p>
        </w:tc>
        <w:tc>
          <w:tcPr>
            <w:tcW w:w="5094" w:type="dxa"/>
            <w:tcBorders>
              <w:top w:val="single" w:sz="4" w:space="0" w:color="auto"/>
              <w:left w:val="single" w:sz="4" w:space="0" w:color="auto"/>
              <w:bottom w:val="single" w:sz="4" w:space="0" w:color="auto"/>
              <w:right w:val="single" w:sz="4" w:space="0" w:color="auto"/>
            </w:tcBorders>
          </w:tcPr>
          <w:p w:rsidR="00437786" w:rsidRDefault="006523C7" w:rsidP="00437786">
            <w:pPr>
              <w:pStyle w:val="12"/>
              <w:ind w:firstLine="420"/>
              <w:rPr>
                <w:rFonts w:ascii="宋体" w:eastAsia="宋体" w:hAnsi="宋体" w:cs="宋体" w:hint="default"/>
                <w:sz w:val="21"/>
                <w:szCs w:val="21"/>
              </w:rPr>
            </w:pPr>
            <w:r>
              <w:rPr>
                <w:rFonts w:ascii="宋体" w:eastAsia="宋体" w:hAnsi="宋体" w:cs="宋体"/>
                <w:sz w:val="21"/>
                <w:szCs w:val="21"/>
              </w:rPr>
              <w:t> 0.8-1.2</w:t>
            </w:r>
          </w:p>
        </w:tc>
      </w:tr>
    </w:tbl>
    <w:p w:rsidR="00437786" w:rsidRDefault="006523C7" w:rsidP="00437786">
      <w:pPr>
        <w:pStyle w:val="12"/>
        <w:numPr>
          <w:ilvl w:val="0"/>
          <w:numId w:val="3"/>
        </w:numPr>
        <w:ind w:firstLine="560"/>
        <w:rPr>
          <w:rFonts w:ascii="宋体" w:eastAsia="宋体" w:hAnsi="宋体" w:cs="宋体" w:hint="default"/>
          <w:sz w:val="28"/>
          <w:szCs w:val="28"/>
        </w:rPr>
      </w:pPr>
      <w:r>
        <w:rPr>
          <w:rFonts w:ascii="宋体" w:eastAsia="宋体" w:hAnsi="宋体" w:cs="宋体"/>
          <w:sz w:val="28"/>
          <w:szCs w:val="28"/>
        </w:rPr>
        <w:t>造价咨询服务费用</w:t>
      </w:r>
      <w:r>
        <w:rPr>
          <w:rFonts w:ascii="宋体" w:eastAsia="宋体" w:hAnsi="宋体" w:cs="宋体"/>
          <w:sz w:val="28"/>
          <w:szCs w:val="28"/>
        </w:rPr>
        <w:t>  </w:t>
      </w:r>
    </w:p>
    <w:p w:rsidR="00437786" w:rsidRDefault="006523C7">
      <w:pPr>
        <w:pStyle w:val="12"/>
        <w:ind w:firstLine="480"/>
        <w:rPr>
          <w:rFonts w:hint="default"/>
          <w:sz w:val="28"/>
          <w:szCs w:val="28"/>
        </w:rPr>
      </w:pPr>
      <w:r>
        <w:rPr>
          <w:rFonts w:ascii="宋体" w:eastAsia="宋体" w:hAnsi="宋体"/>
          <w:color w:val="000000"/>
          <w:kern w:val="0"/>
          <w:sz w:val="24"/>
          <w:lang w:val="zh-CN"/>
        </w:rPr>
        <w:lastRenderedPageBreak/>
        <w:t>根据许昌市财政局《许昌市市级政府购买中介机构服务管理暂行办法（试行）》规定</w:t>
      </w:r>
      <w:r>
        <w:rPr>
          <w:sz w:val="28"/>
          <w:szCs w:val="28"/>
        </w:rPr>
        <w:t>计取。</w:t>
      </w:r>
    </w:p>
    <w:p w:rsidR="00437786" w:rsidRDefault="006523C7">
      <w:pPr>
        <w:pStyle w:val="12"/>
        <w:ind w:firstLine="480"/>
        <w:rPr>
          <w:rFonts w:ascii="宋体" w:eastAsia="宋体" w:hAnsi="宋体" w:hint="default"/>
          <w:color w:val="000000"/>
          <w:kern w:val="0"/>
          <w:sz w:val="24"/>
        </w:rPr>
      </w:pPr>
      <w:r>
        <w:rPr>
          <w:rFonts w:ascii="宋体" w:eastAsia="宋体" w:hAnsi="宋体"/>
          <w:color w:val="000000"/>
          <w:kern w:val="0"/>
          <w:sz w:val="24"/>
        </w:rPr>
        <w:t>3</w:t>
      </w:r>
      <w:r>
        <w:rPr>
          <w:rFonts w:ascii="宋体" w:eastAsia="宋体" w:hAnsi="宋体"/>
          <w:color w:val="000000"/>
          <w:kern w:val="0"/>
          <w:sz w:val="24"/>
        </w:rPr>
        <w:t>、以上述费用标准为准，分别设定为</w:t>
      </w:r>
      <w:r>
        <w:rPr>
          <w:rFonts w:ascii="宋体" w:eastAsia="宋体" w:hAnsi="宋体"/>
          <w:color w:val="000000"/>
          <w:kern w:val="0"/>
          <w:sz w:val="24"/>
        </w:rPr>
        <w:t>1</w:t>
      </w:r>
      <w:r>
        <w:rPr>
          <w:rFonts w:ascii="宋体" w:eastAsia="宋体" w:hAnsi="宋体"/>
          <w:color w:val="000000"/>
          <w:kern w:val="0"/>
          <w:sz w:val="24"/>
        </w:rPr>
        <w:t>（即</w:t>
      </w:r>
      <w:r>
        <w:rPr>
          <w:rFonts w:ascii="宋体" w:eastAsia="宋体" w:hAnsi="宋体"/>
          <w:color w:val="000000"/>
          <w:kern w:val="0"/>
          <w:sz w:val="24"/>
        </w:rPr>
        <w:t>100%</w:t>
      </w:r>
      <w:r>
        <w:rPr>
          <w:rFonts w:ascii="宋体" w:eastAsia="宋体" w:hAnsi="宋体"/>
          <w:color w:val="000000"/>
          <w:kern w:val="0"/>
          <w:sz w:val="24"/>
        </w:rPr>
        <w:t>），分别报下浮比率</w:t>
      </w:r>
      <w:r>
        <w:rPr>
          <w:rFonts w:ascii="宋体" w:eastAsia="宋体" w:hAnsi="宋体"/>
          <w:color w:val="000000"/>
          <w:kern w:val="0"/>
          <w:sz w:val="24"/>
        </w:rPr>
        <w:t>X%</w:t>
      </w:r>
      <w:r>
        <w:rPr>
          <w:rFonts w:ascii="宋体" w:eastAsia="宋体" w:hAnsi="宋体"/>
          <w:color w:val="000000"/>
          <w:kern w:val="0"/>
          <w:sz w:val="24"/>
        </w:rPr>
        <w:t>、</w:t>
      </w:r>
      <w:r>
        <w:rPr>
          <w:rFonts w:ascii="宋体" w:eastAsia="宋体" w:hAnsi="宋体"/>
          <w:color w:val="000000"/>
          <w:kern w:val="0"/>
          <w:sz w:val="24"/>
        </w:rPr>
        <w:t>Y%</w:t>
      </w:r>
      <w:r>
        <w:rPr>
          <w:rFonts w:ascii="宋体" w:eastAsia="宋体" w:hAnsi="宋体"/>
          <w:color w:val="000000"/>
          <w:kern w:val="0"/>
          <w:sz w:val="24"/>
        </w:rPr>
        <w:t>，则（</w:t>
      </w:r>
      <w:r>
        <w:rPr>
          <w:rFonts w:ascii="宋体" w:eastAsia="宋体" w:hAnsi="宋体"/>
          <w:color w:val="000000"/>
          <w:kern w:val="0"/>
          <w:sz w:val="24"/>
        </w:rPr>
        <w:t>1-X%</w:t>
      </w:r>
      <w:r>
        <w:rPr>
          <w:rFonts w:ascii="宋体" w:eastAsia="宋体" w:hAnsi="宋体"/>
          <w:color w:val="000000"/>
          <w:kern w:val="0"/>
          <w:sz w:val="24"/>
        </w:rPr>
        <w:t>）、（</w:t>
      </w:r>
      <w:r>
        <w:rPr>
          <w:rFonts w:ascii="宋体" w:eastAsia="宋体" w:hAnsi="宋体"/>
          <w:color w:val="000000"/>
          <w:kern w:val="0"/>
          <w:sz w:val="24"/>
        </w:rPr>
        <w:t>1-Y%</w:t>
      </w:r>
      <w:r>
        <w:rPr>
          <w:rFonts w:ascii="宋体" w:eastAsia="宋体" w:hAnsi="宋体"/>
          <w:color w:val="000000"/>
          <w:kern w:val="0"/>
          <w:sz w:val="24"/>
        </w:rPr>
        <w:t>）即为工程咨询服务、工程造价咨询服务报价</w:t>
      </w:r>
    </w:p>
    <w:p w:rsidR="00437786" w:rsidRDefault="006523C7">
      <w:pPr>
        <w:pStyle w:val="17"/>
        <w:spacing w:line="360" w:lineRule="auto"/>
        <w:ind w:firstLineChars="200" w:firstLine="482"/>
        <w:rPr>
          <w:rFonts w:ascii="楷体" w:eastAsia="楷体" w:hAnsi="楷体" w:cs="宋体"/>
          <w:color w:val="000000"/>
          <w:sz w:val="28"/>
          <w:szCs w:val="28"/>
          <w:lang w:val="zh-CN"/>
        </w:rPr>
      </w:pPr>
      <w:r>
        <w:rPr>
          <w:rFonts w:ascii="宋体" w:hAnsi="宋体" w:cs="宋体" w:hint="eastAsia"/>
          <w:b/>
          <w:color w:val="000000"/>
        </w:rPr>
        <w:t>三、</w:t>
      </w:r>
      <w:r>
        <w:rPr>
          <w:rFonts w:ascii="宋体" w:hAnsi="宋体" w:cs="宋体" w:hint="eastAsia"/>
          <w:b/>
          <w:color w:val="000000"/>
          <w:lang w:val="zh-CN"/>
        </w:rPr>
        <w:t>采购标的执行标准</w:t>
      </w:r>
    </w:p>
    <w:p w:rsidR="00437786" w:rsidRDefault="006523C7">
      <w:pPr>
        <w:pStyle w:val="17"/>
        <w:spacing w:line="360" w:lineRule="auto"/>
        <w:ind w:firstLineChars="200" w:firstLine="480"/>
        <w:rPr>
          <w:rFonts w:ascii="宋体" w:hAnsi="宋体" w:cs="仿宋_GB2312"/>
          <w:color w:val="000000"/>
          <w:lang w:val="zh-CN"/>
        </w:rPr>
      </w:pPr>
      <w:r>
        <w:rPr>
          <w:rFonts w:ascii="宋体" w:hAnsi="宋体" w:cs="仿宋_GB2312" w:hint="eastAsia"/>
          <w:color w:val="000000"/>
          <w:lang w:val="zh-CN"/>
        </w:rPr>
        <w:t>（</w:t>
      </w:r>
      <w:r>
        <w:rPr>
          <w:rFonts w:ascii="宋体" w:hAnsi="宋体" w:cs="仿宋_GB2312" w:hint="eastAsia"/>
          <w:color w:val="000000"/>
          <w:lang w:val="zh-CN"/>
        </w:rPr>
        <w:t>1</w:t>
      </w:r>
      <w:r>
        <w:rPr>
          <w:rFonts w:ascii="宋体" w:hAnsi="宋体" w:cs="仿宋_GB2312" w:hint="eastAsia"/>
          <w:color w:val="000000"/>
          <w:lang w:val="zh-CN"/>
        </w:rPr>
        <w:t>）强制性产品认证（本项目不适用）</w:t>
      </w:r>
    </w:p>
    <w:p w:rsidR="00437786" w:rsidRDefault="006523C7">
      <w:pPr>
        <w:pStyle w:val="17"/>
        <w:spacing w:line="360" w:lineRule="auto"/>
        <w:ind w:firstLineChars="200" w:firstLine="480"/>
        <w:rPr>
          <w:rFonts w:ascii="宋体" w:hAnsi="宋体" w:cs="宋体"/>
          <w:color w:val="000000"/>
        </w:rPr>
      </w:pPr>
      <w:r>
        <w:rPr>
          <w:rFonts w:ascii="宋体" w:hAnsi="宋体" w:cs="仿宋_GB2312" w:hint="eastAsia"/>
          <w:color w:val="000000"/>
          <w:lang w:val="zh-CN"/>
        </w:rPr>
        <w:t>如投标人所投产</w:t>
      </w:r>
      <w:proofErr w:type="gramStart"/>
      <w:r>
        <w:rPr>
          <w:rFonts w:ascii="宋体" w:hAnsi="宋体" w:cs="仿宋_GB2312" w:hint="eastAsia"/>
          <w:color w:val="000000"/>
          <w:lang w:val="zh-CN"/>
        </w:rPr>
        <w:t>品属于</w:t>
      </w:r>
      <w:proofErr w:type="gramEnd"/>
      <w:r>
        <w:rPr>
          <w:rFonts w:ascii="宋体" w:hAnsi="宋体" w:cs="仿宋_GB2312" w:hint="eastAsia"/>
          <w:color w:val="000000"/>
          <w:lang w:val="zh-CN"/>
        </w:rPr>
        <w:t>“中国强制性产品认证”（</w:t>
      </w:r>
      <w:r>
        <w:rPr>
          <w:rFonts w:ascii="宋体" w:hAnsi="宋体" w:cs="仿宋_GB2312" w:hint="eastAsia"/>
          <w:color w:val="000000"/>
          <w:lang w:val="zh-CN"/>
        </w:rPr>
        <w:t>3C</w:t>
      </w:r>
      <w:r>
        <w:rPr>
          <w:rFonts w:ascii="宋体" w:hAnsi="宋体" w:cs="仿宋_GB2312" w:hint="eastAsia"/>
          <w:color w:val="000000"/>
          <w:lang w:val="zh-CN"/>
        </w:rPr>
        <w:t>认证）范围内</w:t>
      </w:r>
      <w:r>
        <w:rPr>
          <w:rFonts w:ascii="宋体" w:hAnsi="宋体" w:cs="仿宋_GB2312" w:hint="eastAsia"/>
          <w:color w:val="000000"/>
          <w:lang w:val="zh-CN"/>
        </w:rPr>
        <w:t>,</w:t>
      </w:r>
      <w:r>
        <w:rPr>
          <w:rFonts w:ascii="宋体" w:hAnsi="宋体" w:cs="仿宋_GB2312" w:hint="eastAsia"/>
          <w:color w:val="000000"/>
          <w:lang w:val="zh-CN"/>
        </w:rPr>
        <w:t>则必须承诺采用《中华人民共和国实施强制性产品认证的产品目录》并在有效期内的产品，应在投标文件中提供“所投产品符合国家强制性要求承诺函”并加盖投标人公章，否则将承担其投标被视为非实质性响应投标的风险。</w:t>
      </w:r>
    </w:p>
    <w:p w:rsidR="00437786" w:rsidRDefault="006523C7">
      <w:pPr>
        <w:pStyle w:val="17"/>
        <w:spacing w:line="360" w:lineRule="auto"/>
        <w:ind w:firstLineChars="200" w:firstLine="480"/>
        <w:rPr>
          <w:rFonts w:ascii="宋体" w:hAnsi="宋体" w:cs="宋体"/>
          <w:color w:val="000000"/>
        </w:rPr>
      </w:pPr>
      <w:r>
        <w:rPr>
          <w:rFonts w:ascii="宋体" w:hAnsi="宋体" w:cs="宋体" w:hint="eastAsia"/>
          <w:color w:val="000000"/>
        </w:rPr>
        <w:t>（</w:t>
      </w:r>
      <w:r>
        <w:rPr>
          <w:rFonts w:ascii="宋体" w:hAnsi="宋体" w:cs="宋体" w:hint="eastAsia"/>
          <w:color w:val="000000"/>
        </w:rPr>
        <w:t>2</w:t>
      </w:r>
      <w:r>
        <w:rPr>
          <w:rFonts w:ascii="宋体" w:hAnsi="宋体" w:cs="宋体" w:hint="eastAsia"/>
          <w:color w:val="000000"/>
        </w:rPr>
        <w:t>）信息安全产品强制性认证（本项目不适用）</w:t>
      </w:r>
    </w:p>
    <w:p w:rsidR="00437786" w:rsidRDefault="006523C7">
      <w:pPr>
        <w:pStyle w:val="17"/>
        <w:wordWrap w:val="0"/>
        <w:autoSpaceDE w:val="0"/>
        <w:autoSpaceDN w:val="0"/>
        <w:spacing w:line="360" w:lineRule="auto"/>
        <w:ind w:firstLineChars="200" w:firstLine="480"/>
        <w:rPr>
          <w:rFonts w:ascii="宋体" w:hAnsi="宋体" w:cs="仿宋_GB2312"/>
          <w:color w:val="000000"/>
        </w:rPr>
      </w:pPr>
      <w:r>
        <w:rPr>
          <w:rFonts w:ascii="宋体" w:hAnsi="宋体" w:cs="仿宋_GB2312" w:hint="eastAsia"/>
          <w:color w:val="000000"/>
          <w:lang w:val="zh-CN"/>
        </w:rPr>
        <w:t>投标人所投产品如被列入《信息安全产品强制性认证目录》</w:t>
      </w:r>
      <w:r>
        <w:rPr>
          <w:rFonts w:ascii="宋体" w:hAnsi="宋体" w:cs="仿宋_GB2312" w:hint="eastAsia"/>
          <w:color w:val="000000"/>
        </w:rPr>
        <w:t>，</w:t>
      </w:r>
      <w:r>
        <w:rPr>
          <w:rFonts w:ascii="宋体" w:hAnsi="宋体" w:cs="仿宋_GB2312" w:hint="eastAsia"/>
          <w:color w:val="000000"/>
          <w:lang w:val="zh-CN"/>
        </w:rPr>
        <w:t>应在投标文件中提供</w:t>
      </w:r>
      <w:r>
        <w:rPr>
          <w:rFonts w:ascii="宋体" w:hAnsi="宋体" w:cs="宋体" w:hint="eastAsia"/>
          <w:color w:val="000000"/>
        </w:rPr>
        <w:t>中国信息安全认证中心官网（</w:t>
      </w:r>
      <w:r>
        <w:rPr>
          <w:rFonts w:ascii="宋体" w:hAnsi="宋体" w:cs="宋体" w:hint="eastAsia"/>
          <w:color w:val="000000"/>
        </w:rPr>
        <w:t>http://www.isccc.gov.cn/index.shtml</w:t>
      </w:r>
      <w:r>
        <w:rPr>
          <w:rFonts w:ascii="宋体" w:hAnsi="宋体" w:cs="宋体" w:hint="eastAsia"/>
          <w:color w:val="000000"/>
        </w:rPr>
        <w:t>）产品查询结果截图并加盖投标人公章或中国信息安全认证中心</w:t>
      </w:r>
      <w:r>
        <w:rPr>
          <w:rFonts w:ascii="宋体" w:hAnsi="宋体" w:cs="仿宋_GB2312" w:hint="eastAsia"/>
          <w:color w:val="000000"/>
          <w:lang w:val="zh-CN"/>
        </w:rPr>
        <w:t>颁发的《中国国家信息安全产品认证证书》复印件加盖投标人公章。</w:t>
      </w:r>
    </w:p>
    <w:p w:rsidR="00437786" w:rsidRDefault="006523C7">
      <w:pPr>
        <w:pStyle w:val="17"/>
        <w:widowControl/>
        <w:shd w:val="clear" w:color="050000" w:fill="FFFFFF"/>
        <w:spacing w:line="360" w:lineRule="auto"/>
        <w:ind w:firstLineChars="200" w:firstLine="482"/>
        <w:rPr>
          <w:rFonts w:ascii="宋体" w:hAnsi="宋体" w:cs="宋体"/>
          <w:b/>
          <w:color w:val="000000"/>
          <w:shd w:val="clear" w:color="060000" w:fill="FFFFFF"/>
        </w:rPr>
      </w:pPr>
      <w:r>
        <w:rPr>
          <w:rFonts w:ascii="宋体" w:hAnsi="宋体" w:cs="宋体" w:hint="eastAsia"/>
          <w:b/>
          <w:color w:val="000000"/>
          <w:shd w:val="clear" w:color="060000" w:fill="FFFFFF"/>
        </w:rPr>
        <w:t>四、服务标准、期限、效率等要求</w:t>
      </w:r>
    </w:p>
    <w:p w:rsidR="00437786" w:rsidRDefault="006523C7">
      <w:pPr>
        <w:pStyle w:val="17"/>
        <w:widowControl/>
        <w:shd w:val="clear" w:color="050000" w:fill="FFFFFF"/>
        <w:spacing w:beforeAutospacing="0" w:afterAutospacing="0" w:line="360" w:lineRule="auto"/>
        <w:ind w:firstLineChars="200" w:firstLine="480"/>
        <w:rPr>
          <w:rFonts w:cs="宋体"/>
          <w:color w:val="000000"/>
        </w:rPr>
      </w:pPr>
      <w:r>
        <w:rPr>
          <w:rFonts w:cs="宋体" w:hint="eastAsia"/>
          <w:color w:val="000000"/>
        </w:rPr>
        <w:t>1</w:t>
      </w:r>
      <w:r>
        <w:rPr>
          <w:rFonts w:cs="宋体" w:hint="eastAsia"/>
          <w:color w:val="000000"/>
        </w:rPr>
        <w:t>、可行性研究报告编制单位：具有相应的可行性报告编制能力，能在招标人限定期限内完成编制任务；</w:t>
      </w:r>
    </w:p>
    <w:p w:rsidR="00437786" w:rsidRDefault="006523C7">
      <w:pPr>
        <w:pStyle w:val="17"/>
        <w:widowControl/>
        <w:shd w:val="clear" w:color="050000" w:fill="FFFFFF"/>
        <w:spacing w:beforeAutospacing="0" w:afterAutospacing="0" w:line="360" w:lineRule="auto"/>
        <w:ind w:firstLineChars="200" w:firstLine="480"/>
        <w:rPr>
          <w:rFonts w:cs="宋体"/>
          <w:color w:val="000000"/>
        </w:rPr>
      </w:pPr>
      <w:r>
        <w:rPr>
          <w:rFonts w:cs="宋体" w:hint="eastAsia"/>
          <w:color w:val="000000"/>
        </w:rPr>
        <w:t>2</w:t>
      </w:r>
      <w:r>
        <w:rPr>
          <w:rFonts w:cs="宋体" w:hint="eastAsia"/>
          <w:color w:val="000000"/>
        </w:rPr>
        <w:t>、工程预算编制服务单位：具有相应的造价咨询编制能力，能在招标人限定期限内完成编制任务；</w:t>
      </w:r>
    </w:p>
    <w:p w:rsidR="00437786" w:rsidRDefault="006523C7">
      <w:pPr>
        <w:widowControl/>
        <w:shd w:val="clear" w:color="040000" w:fill="FFFFFF"/>
        <w:spacing w:line="360" w:lineRule="auto"/>
        <w:ind w:firstLineChars="200" w:firstLine="482"/>
        <w:jc w:val="left"/>
        <w:rPr>
          <w:rFonts w:ascii="宋体" w:hAnsi="宋体" w:cs="宋体"/>
          <w:b/>
          <w:color w:val="000000"/>
          <w:sz w:val="24"/>
          <w:shd w:val="clear" w:color="060000" w:fill="FFFFFF"/>
        </w:rPr>
      </w:pPr>
      <w:r>
        <w:rPr>
          <w:rFonts w:ascii="宋体" w:hAnsi="宋体" w:cs="宋体" w:hint="eastAsia"/>
          <w:b/>
          <w:color w:val="000000"/>
          <w:sz w:val="24"/>
          <w:shd w:val="clear" w:color="070000" w:fill="FFFFFF"/>
        </w:rPr>
        <w:t>五、验收标准</w:t>
      </w:r>
    </w:p>
    <w:p w:rsidR="00437786" w:rsidRDefault="006523C7">
      <w:pPr>
        <w:pStyle w:val="17"/>
        <w:widowControl/>
        <w:shd w:val="clear" w:color="020000" w:fill="FFFFFF"/>
        <w:snapToGrid w:val="0"/>
        <w:spacing w:line="360" w:lineRule="auto"/>
        <w:ind w:firstLineChars="200" w:firstLine="480"/>
        <w:rPr>
          <w:rFonts w:ascii="宋体" w:hAnsi="宋体" w:cs="宋体"/>
          <w:color w:val="000000"/>
          <w:kern w:val="2"/>
          <w:shd w:val="clear" w:color="030000" w:fill="FFFFFF"/>
        </w:rPr>
      </w:pPr>
      <w:r>
        <w:rPr>
          <w:rFonts w:ascii="宋体" w:hAnsi="宋体" w:cs="宋体" w:hint="eastAsia"/>
          <w:color w:val="000000"/>
          <w:kern w:val="2"/>
          <w:shd w:val="clear" w:color="030000" w:fill="FFFFFF"/>
        </w:rPr>
        <w:t>由采购人成立验收小组</w:t>
      </w:r>
      <w:r>
        <w:rPr>
          <w:rFonts w:ascii="宋体" w:hAnsi="宋体" w:cs="宋体" w:hint="eastAsia"/>
          <w:color w:val="000000"/>
          <w:kern w:val="2"/>
          <w:shd w:val="clear" w:color="030000" w:fill="FFFFFF"/>
        </w:rPr>
        <w:t>,</w:t>
      </w:r>
      <w:r>
        <w:rPr>
          <w:rFonts w:ascii="宋体" w:hAnsi="宋体" w:cs="宋体" w:hint="eastAsia"/>
          <w:color w:val="000000"/>
          <w:kern w:val="2"/>
          <w:shd w:val="clear" w:color="030000" w:fill="FFFFFF"/>
        </w:rPr>
        <w:t>按照采购合同的约定对成交人履约情况进行验收。验收时</w:t>
      </w:r>
      <w:r>
        <w:rPr>
          <w:rFonts w:ascii="宋体" w:hAnsi="宋体" w:cs="宋体" w:hint="eastAsia"/>
          <w:color w:val="000000"/>
          <w:kern w:val="2"/>
          <w:shd w:val="clear" w:color="030000" w:fill="FFFFFF"/>
        </w:rPr>
        <w:t>,</w:t>
      </w:r>
      <w:r>
        <w:rPr>
          <w:rFonts w:ascii="宋体" w:hAnsi="宋体" w:cs="宋体" w:hint="eastAsia"/>
          <w:color w:val="000000"/>
          <w:kern w:val="2"/>
          <w:shd w:val="clear" w:color="030000" w:fill="FFFFFF"/>
        </w:rPr>
        <w:t>按照采购合同的约定对每一项技术、服务、安全标准的履约情况进行确认。验收结束后</w:t>
      </w:r>
      <w:r>
        <w:rPr>
          <w:rFonts w:ascii="宋体" w:hAnsi="宋体" w:cs="宋体" w:hint="eastAsia"/>
          <w:color w:val="000000"/>
          <w:kern w:val="2"/>
          <w:shd w:val="clear" w:color="030000" w:fill="FFFFFF"/>
        </w:rPr>
        <w:t>,</w:t>
      </w:r>
      <w:r>
        <w:rPr>
          <w:rFonts w:ascii="宋体" w:hAnsi="宋体" w:cs="宋体" w:hint="eastAsia"/>
          <w:color w:val="000000"/>
          <w:kern w:val="2"/>
          <w:shd w:val="clear" w:color="030000" w:fill="FFFFFF"/>
        </w:rPr>
        <w:t>出具验收报告</w:t>
      </w:r>
      <w:r>
        <w:rPr>
          <w:rFonts w:ascii="宋体" w:hAnsi="宋体" w:cs="宋体" w:hint="eastAsia"/>
          <w:color w:val="000000"/>
          <w:kern w:val="2"/>
          <w:shd w:val="clear" w:color="030000" w:fill="FFFFFF"/>
        </w:rPr>
        <w:t>,</w:t>
      </w:r>
      <w:r>
        <w:rPr>
          <w:rFonts w:ascii="宋体" w:hAnsi="宋体" w:cs="宋体" w:hint="eastAsia"/>
          <w:color w:val="000000"/>
          <w:kern w:val="2"/>
          <w:shd w:val="clear" w:color="030000" w:fill="FFFFFF"/>
        </w:rPr>
        <w:t>列明各项标准的验收情况及项目总体评价。</w:t>
      </w:r>
    </w:p>
    <w:p w:rsidR="00437786" w:rsidRDefault="006523C7">
      <w:pPr>
        <w:pStyle w:val="17"/>
        <w:widowControl/>
        <w:shd w:val="clear" w:color="020000" w:fill="FFFFFF"/>
        <w:snapToGrid w:val="0"/>
        <w:spacing w:line="360" w:lineRule="auto"/>
        <w:ind w:firstLine="503"/>
        <w:rPr>
          <w:rFonts w:ascii="宋体" w:hAnsi="宋体" w:cs="宋体"/>
          <w:color w:val="000000"/>
          <w:kern w:val="2"/>
          <w:shd w:val="clear" w:color="030000" w:fill="FFFFFF"/>
          <w:lang w:val="zh-CN"/>
        </w:rPr>
      </w:pPr>
      <w:r>
        <w:rPr>
          <w:rFonts w:ascii="宋体" w:hAnsi="宋体" w:cs="宋体" w:hint="eastAsia"/>
          <w:color w:val="000000"/>
          <w:kern w:val="2"/>
          <w:shd w:val="clear" w:color="030000" w:fill="FFFFFF"/>
          <w:lang w:val="zh-CN"/>
        </w:rPr>
        <w:t>1</w:t>
      </w:r>
      <w:r>
        <w:rPr>
          <w:rFonts w:ascii="宋体" w:hAnsi="宋体" w:cs="宋体" w:hint="eastAsia"/>
          <w:color w:val="000000"/>
          <w:kern w:val="2"/>
          <w:shd w:val="clear" w:color="030000" w:fill="FFFFFF"/>
          <w:lang w:val="zh-CN"/>
        </w:rPr>
        <w:t>、按照国家相关标准、行业标准、地方标准或者其他标准、规范验收；</w:t>
      </w:r>
    </w:p>
    <w:p w:rsidR="00437786" w:rsidRDefault="006523C7">
      <w:pPr>
        <w:pStyle w:val="17"/>
        <w:widowControl/>
        <w:shd w:val="clear" w:color="020000" w:fill="FFFFFF"/>
        <w:snapToGrid w:val="0"/>
        <w:spacing w:line="360" w:lineRule="auto"/>
        <w:ind w:firstLine="503"/>
        <w:rPr>
          <w:rFonts w:ascii="宋体" w:hAnsi="宋体" w:cs="宋体"/>
          <w:color w:val="000000"/>
          <w:kern w:val="2"/>
          <w:shd w:val="clear" w:color="030000" w:fill="FFFFFF"/>
          <w:lang w:val="zh-CN"/>
        </w:rPr>
      </w:pPr>
      <w:r>
        <w:rPr>
          <w:rFonts w:ascii="宋体" w:hAnsi="宋体" w:cs="宋体" w:hint="eastAsia"/>
          <w:color w:val="000000"/>
          <w:kern w:val="2"/>
          <w:shd w:val="clear" w:color="030000" w:fill="FFFFFF"/>
          <w:lang w:val="zh-CN"/>
        </w:rPr>
        <w:lastRenderedPageBreak/>
        <w:t>2</w:t>
      </w:r>
      <w:r>
        <w:rPr>
          <w:rFonts w:ascii="宋体" w:hAnsi="宋体" w:cs="宋体" w:hint="eastAsia"/>
          <w:color w:val="000000"/>
          <w:kern w:val="2"/>
          <w:shd w:val="clear" w:color="030000" w:fill="FFFFFF"/>
          <w:lang w:val="zh-CN"/>
        </w:rPr>
        <w:t>、按照招标文件要求、投标文件响应和承诺验收。</w:t>
      </w:r>
    </w:p>
    <w:p w:rsidR="00437786" w:rsidRDefault="006523C7">
      <w:pPr>
        <w:widowControl/>
        <w:shd w:val="clear" w:color="040000" w:fill="FFFFFF"/>
        <w:spacing w:line="360" w:lineRule="auto"/>
        <w:ind w:firstLineChars="200" w:firstLine="482"/>
        <w:jc w:val="left"/>
        <w:rPr>
          <w:rFonts w:ascii="宋体" w:hAnsi="宋体" w:cs="宋体"/>
          <w:b/>
          <w:color w:val="000000"/>
          <w:kern w:val="0"/>
          <w:sz w:val="24"/>
          <w:shd w:val="clear" w:color="070000" w:fill="FFFFFF"/>
          <w:lang w:val="zh-CN"/>
        </w:rPr>
      </w:pPr>
      <w:r>
        <w:rPr>
          <w:rFonts w:ascii="宋体" w:hAnsi="宋体" w:cs="宋体" w:hint="eastAsia"/>
          <w:b/>
          <w:color w:val="000000"/>
          <w:kern w:val="0"/>
          <w:sz w:val="24"/>
          <w:shd w:val="clear" w:color="070000" w:fill="FFFFFF"/>
          <w:lang w:val="zh-CN"/>
        </w:rPr>
        <w:t>六、资金支付</w:t>
      </w:r>
    </w:p>
    <w:p w:rsidR="00437786" w:rsidRDefault="006523C7">
      <w:pPr>
        <w:spacing w:line="360" w:lineRule="auto"/>
        <w:ind w:firstLineChars="200" w:firstLine="480"/>
        <w:rPr>
          <w:sz w:val="24"/>
        </w:rPr>
      </w:pPr>
      <w:r>
        <w:rPr>
          <w:rFonts w:hint="eastAsia"/>
          <w:sz w:val="24"/>
        </w:rPr>
        <w:t>1</w:t>
      </w:r>
      <w:r>
        <w:rPr>
          <w:rFonts w:hint="eastAsia"/>
          <w:sz w:val="24"/>
        </w:rPr>
        <w:t>、支付方式：银行转账</w:t>
      </w:r>
    </w:p>
    <w:p w:rsidR="00437786" w:rsidRDefault="006523C7">
      <w:pPr>
        <w:spacing w:line="360" w:lineRule="auto"/>
        <w:ind w:firstLineChars="200" w:firstLine="480"/>
        <w:rPr>
          <w:color w:val="000000" w:themeColor="text1"/>
          <w:sz w:val="24"/>
        </w:rPr>
      </w:pPr>
      <w:r>
        <w:rPr>
          <w:rFonts w:hint="eastAsia"/>
          <w:color w:val="000000" w:themeColor="text1"/>
          <w:sz w:val="24"/>
        </w:rPr>
        <w:t>2</w:t>
      </w:r>
      <w:r>
        <w:rPr>
          <w:rFonts w:hint="eastAsia"/>
          <w:color w:val="000000" w:themeColor="text1"/>
          <w:sz w:val="24"/>
        </w:rPr>
        <w:t>、支付时间及条件：工程咨询服务成果文件、</w:t>
      </w:r>
      <w:r>
        <w:rPr>
          <w:rFonts w:hint="eastAsia"/>
          <w:color w:val="000000" w:themeColor="text1"/>
          <w:sz w:val="24"/>
        </w:rPr>
        <w:t>工程造价咨询成果文件</w:t>
      </w:r>
      <w:r>
        <w:rPr>
          <w:rFonts w:hint="eastAsia"/>
          <w:color w:val="000000" w:themeColor="text1"/>
          <w:sz w:val="24"/>
        </w:rPr>
        <w:t>（分阶段实施的，按阶段支付）完成并经审核部门通过，付至合同价款（该阶段）的</w:t>
      </w:r>
      <w:r>
        <w:rPr>
          <w:rFonts w:hint="eastAsia"/>
          <w:color w:val="000000" w:themeColor="text1"/>
          <w:sz w:val="24"/>
        </w:rPr>
        <w:t>90%</w:t>
      </w:r>
      <w:r>
        <w:rPr>
          <w:rFonts w:hint="eastAsia"/>
          <w:color w:val="000000" w:themeColor="text1"/>
          <w:sz w:val="24"/>
        </w:rPr>
        <w:t>；</w:t>
      </w:r>
      <w:r>
        <w:rPr>
          <w:rFonts w:hint="eastAsia"/>
          <w:color w:val="000000" w:themeColor="text1"/>
          <w:sz w:val="24"/>
        </w:rPr>
        <w:t>余款待项目（该阶段项目）竣工后经审计付至审定价款的</w:t>
      </w:r>
      <w:r>
        <w:rPr>
          <w:rFonts w:hint="eastAsia"/>
          <w:color w:val="000000" w:themeColor="text1"/>
          <w:sz w:val="24"/>
        </w:rPr>
        <w:t>100%</w:t>
      </w:r>
      <w:r>
        <w:rPr>
          <w:rFonts w:hint="eastAsia"/>
          <w:color w:val="000000" w:themeColor="text1"/>
          <w:sz w:val="24"/>
        </w:rPr>
        <w:t>。</w:t>
      </w:r>
    </w:p>
    <w:p w:rsidR="00437786" w:rsidRDefault="006523C7">
      <w:pPr>
        <w:pStyle w:val="17"/>
        <w:widowControl/>
        <w:shd w:val="clear" w:color="050000" w:fill="FFFFFF"/>
        <w:spacing w:line="360" w:lineRule="auto"/>
        <w:ind w:firstLineChars="200" w:firstLine="482"/>
        <w:rPr>
          <w:rFonts w:ascii="宋体" w:cs="宋体"/>
          <w:b/>
          <w:color w:val="000000"/>
          <w:shd w:val="clear" w:color="050000" w:fill="FFFFFF"/>
          <w:lang w:val="zh-CN"/>
        </w:rPr>
      </w:pPr>
      <w:r>
        <w:rPr>
          <w:rFonts w:ascii="宋体" w:hAnsi="宋体" w:cs="宋体" w:hint="eastAsia"/>
          <w:b/>
          <w:color w:val="000000"/>
          <w:shd w:val="clear" w:color="070000" w:fill="FFFFFF"/>
          <w:lang w:val="zh-CN"/>
        </w:rPr>
        <w:t>七、其它要求</w:t>
      </w:r>
    </w:p>
    <w:p w:rsidR="00437786" w:rsidRDefault="006523C7">
      <w:pPr>
        <w:wordWrap w:val="0"/>
        <w:topLinePunct/>
        <w:spacing w:line="360" w:lineRule="auto"/>
        <w:ind w:firstLineChars="200" w:firstLine="480"/>
        <w:rPr>
          <w:rFonts w:ascii="宋体" w:hAnsi="宋体" w:cs="宋体"/>
          <w:color w:val="000000"/>
          <w:sz w:val="24"/>
        </w:rPr>
      </w:pPr>
      <w:r>
        <w:rPr>
          <w:rFonts w:ascii="宋体" w:hAnsi="Times New Roman" w:cs="宋体" w:hint="eastAsia"/>
          <w:color w:val="000000"/>
          <w:sz w:val="24"/>
          <w:lang w:val="zh-CN"/>
        </w:rPr>
        <w:t>1</w:t>
      </w:r>
      <w:r>
        <w:rPr>
          <w:rFonts w:ascii="宋体" w:hAnsi="Times New Roman" w:cs="宋体" w:hint="eastAsia"/>
          <w:color w:val="000000"/>
          <w:sz w:val="24"/>
          <w:lang w:val="zh-CN"/>
        </w:rPr>
        <w:t>、</w:t>
      </w:r>
      <w:r>
        <w:rPr>
          <w:rFonts w:ascii="宋体" w:hAnsi="Times New Roman" w:cs="宋体" w:hint="eastAsia"/>
          <w:bCs/>
          <w:color w:val="000000"/>
          <w:sz w:val="24"/>
          <w:lang w:val="zh-CN"/>
        </w:rPr>
        <w:t>投标文件中须有详细的实施（技术）方案，</w:t>
      </w:r>
      <w:r>
        <w:rPr>
          <w:rFonts w:ascii="宋体" w:hAnsi="Times New Roman" w:cs="宋体" w:hint="eastAsia"/>
          <w:b/>
          <w:bCs/>
          <w:color w:val="000000"/>
          <w:sz w:val="24"/>
          <w:lang w:val="zh-CN"/>
        </w:rPr>
        <w:t>否则为无效投标。</w:t>
      </w:r>
    </w:p>
    <w:p w:rsidR="00437786" w:rsidRDefault="006523C7">
      <w:pPr>
        <w:pStyle w:val="17"/>
        <w:widowControl/>
        <w:shd w:val="clear" w:color="020000" w:fill="FFFFFF"/>
        <w:snapToGrid w:val="0"/>
        <w:spacing w:line="360" w:lineRule="auto"/>
        <w:ind w:firstLine="503"/>
        <w:rPr>
          <w:rFonts w:ascii="宋体" w:hAnsi="宋体" w:cs="宋体"/>
          <w:b/>
          <w:color w:val="000000"/>
          <w:kern w:val="2"/>
          <w:shd w:val="clear" w:color="050000" w:fill="FFFFFF"/>
          <w:lang w:val="zh-CN"/>
        </w:rPr>
      </w:pPr>
      <w:r>
        <w:rPr>
          <w:rFonts w:ascii="宋体" w:hAnsi="宋体" w:cs="宋体" w:hint="eastAsia"/>
          <w:color w:val="000000"/>
          <w:kern w:val="2"/>
          <w:shd w:val="clear" w:color="030000" w:fill="FFFFFF"/>
        </w:rPr>
        <w:t>2</w:t>
      </w:r>
      <w:r>
        <w:rPr>
          <w:rFonts w:ascii="宋体" w:hAnsi="宋体" w:cs="宋体" w:hint="eastAsia"/>
          <w:color w:val="000000"/>
          <w:kern w:val="2"/>
          <w:shd w:val="clear" w:color="030000" w:fill="FFFFFF"/>
        </w:rPr>
        <w:t>、投标人应就该项目完整投标，</w:t>
      </w:r>
      <w:r>
        <w:rPr>
          <w:rFonts w:ascii="宋体" w:hAnsi="宋体" w:cs="宋体" w:hint="eastAsia"/>
          <w:b/>
          <w:color w:val="000000"/>
          <w:kern w:val="2"/>
          <w:shd w:val="clear" w:color="050000" w:fill="FFFFFF"/>
        </w:rPr>
        <w:t>否则为无效投标。</w:t>
      </w:r>
    </w:p>
    <w:p w:rsidR="00437786" w:rsidRDefault="006523C7">
      <w:pPr>
        <w:autoSpaceDE w:val="0"/>
        <w:autoSpaceDN w:val="0"/>
        <w:adjustRightInd w:val="0"/>
        <w:jc w:val="center"/>
        <w:rPr>
          <w:rFonts w:ascii="宋体" w:hAnsi="宋体" w:cs="宋体"/>
          <w:b/>
          <w:kern w:val="0"/>
          <w:sz w:val="36"/>
          <w:szCs w:val="36"/>
        </w:rPr>
      </w:pPr>
      <w:r>
        <w:rPr>
          <w:rFonts w:ascii="黑体" w:eastAsia="黑体" w:hAnsi="宋体" w:cs="Times New Roman" w:hint="eastAsia"/>
          <w:b/>
          <w:sz w:val="28"/>
          <w:szCs w:val="28"/>
        </w:rPr>
        <w:br w:type="page"/>
      </w:r>
      <w:r>
        <w:rPr>
          <w:rFonts w:ascii="宋体" w:hAnsi="宋体" w:cs="宋体" w:hint="eastAsia"/>
          <w:b/>
          <w:kern w:val="0"/>
          <w:sz w:val="36"/>
          <w:szCs w:val="36"/>
        </w:rPr>
        <w:lastRenderedPageBreak/>
        <w:t>第三章</w:t>
      </w:r>
      <w:r>
        <w:rPr>
          <w:rFonts w:ascii="宋体" w:hAnsi="宋体" w:cs="宋体" w:hint="eastAsia"/>
          <w:b/>
          <w:kern w:val="0"/>
          <w:sz w:val="36"/>
          <w:szCs w:val="36"/>
        </w:rPr>
        <w:t xml:space="preserve"> </w:t>
      </w:r>
      <w:r>
        <w:rPr>
          <w:rFonts w:ascii="宋体" w:hAnsi="宋体" w:cs="宋体" w:hint="eastAsia"/>
          <w:b/>
          <w:kern w:val="0"/>
          <w:sz w:val="36"/>
          <w:szCs w:val="36"/>
        </w:rPr>
        <w:t>供应商须知前附表</w:t>
      </w:r>
    </w:p>
    <w:p w:rsidR="00437786" w:rsidRDefault="00437786">
      <w:pPr>
        <w:autoSpaceDE w:val="0"/>
        <w:autoSpaceDN w:val="0"/>
        <w:adjustRightInd w:val="0"/>
        <w:spacing w:line="360" w:lineRule="auto"/>
        <w:ind w:right="-11"/>
        <w:jc w:val="left"/>
        <w:rPr>
          <w:rFonts w:cs="微软雅黑"/>
          <w:b/>
          <w:sz w:val="24"/>
        </w:rPr>
      </w:pPr>
    </w:p>
    <w:p w:rsidR="00437786" w:rsidRDefault="006523C7">
      <w:pPr>
        <w:autoSpaceDE w:val="0"/>
        <w:autoSpaceDN w:val="0"/>
        <w:adjustRightInd w:val="0"/>
        <w:spacing w:line="360" w:lineRule="auto"/>
        <w:ind w:right="-11" w:firstLineChars="200" w:firstLine="482"/>
        <w:jc w:val="left"/>
        <w:rPr>
          <w:rFonts w:ascii="宋体" w:hAnsi="宋体" w:cs="宋体"/>
          <w:b/>
          <w:kern w:val="0"/>
          <w:sz w:val="24"/>
        </w:rPr>
      </w:pPr>
      <w:r>
        <w:rPr>
          <w:rFonts w:ascii="Times New Roman" w:hAnsi="Times New Roman" w:cs="微软雅黑" w:hint="eastAsia"/>
          <w:b/>
          <w:sz w:val="24"/>
        </w:rPr>
        <w:t>采购文件中凡标有</w:t>
      </w:r>
      <w:r>
        <w:rPr>
          <w:rFonts w:ascii="宋体" w:hAnsi="宋体" w:cs="微软雅黑" w:hint="eastAsia"/>
          <w:b/>
          <w:sz w:val="24"/>
        </w:rPr>
        <w:t>★</w:t>
      </w:r>
      <w:r>
        <w:rPr>
          <w:rFonts w:ascii="Times New Roman" w:hAnsi="Times New Roman" w:cs="微软雅黑" w:hint="eastAsia"/>
          <w:b/>
          <w:sz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3"/>
        <w:gridCol w:w="1580"/>
        <w:gridCol w:w="7554"/>
      </w:tblGrid>
      <w:tr w:rsidR="00437786">
        <w:trPr>
          <w:trHeight w:val="636"/>
          <w:jc w:val="center"/>
        </w:trPr>
        <w:tc>
          <w:tcPr>
            <w:tcW w:w="753" w:type="dxa"/>
            <w:tcBorders>
              <w:top w:val="single" w:sz="4" w:space="0" w:color="auto"/>
              <w:left w:val="single" w:sz="4" w:space="0" w:color="auto"/>
              <w:bottom w:val="single" w:sz="4" w:space="0" w:color="auto"/>
              <w:right w:val="single" w:sz="4" w:space="0" w:color="auto"/>
            </w:tcBorders>
            <w:vAlign w:val="center"/>
          </w:tcPr>
          <w:p w:rsidR="00437786" w:rsidRDefault="006523C7">
            <w:pPr>
              <w:autoSpaceDE w:val="0"/>
              <w:autoSpaceDN w:val="0"/>
              <w:adjustRightInd w:val="0"/>
              <w:spacing w:line="300" w:lineRule="auto"/>
              <w:jc w:val="center"/>
              <w:rPr>
                <w:rFonts w:ascii="宋体" w:hAnsi="宋体" w:cs="仿宋_GB2312"/>
                <w:b/>
                <w:sz w:val="24"/>
              </w:rPr>
            </w:pPr>
            <w:r>
              <w:rPr>
                <w:rFonts w:ascii="宋体" w:hAnsi="宋体" w:cs="仿宋_GB2312" w:hint="eastAsia"/>
                <w:b/>
                <w:sz w:val="24"/>
              </w:rPr>
              <w:t>序号</w:t>
            </w:r>
          </w:p>
        </w:tc>
        <w:tc>
          <w:tcPr>
            <w:tcW w:w="1580" w:type="dxa"/>
            <w:tcBorders>
              <w:top w:val="single" w:sz="4" w:space="0" w:color="auto"/>
              <w:left w:val="single" w:sz="4" w:space="0" w:color="auto"/>
              <w:bottom w:val="single" w:sz="4" w:space="0" w:color="auto"/>
              <w:right w:val="single" w:sz="4" w:space="0" w:color="auto"/>
            </w:tcBorders>
            <w:vAlign w:val="center"/>
          </w:tcPr>
          <w:p w:rsidR="00437786" w:rsidRDefault="006523C7">
            <w:pPr>
              <w:autoSpaceDE w:val="0"/>
              <w:autoSpaceDN w:val="0"/>
              <w:adjustRightInd w:val="0"/>
              <w:spacing w:line="300" w:lineRule="auto"/>
              <w:jc w:val="center"/>
              <w:rPr>
                <w:rFonts w:ascii="宋体" w:hAnsi="宋体" w:cs="仿宋_GB2312"/>
                <w:b/>
                <w:sz w:val="24"/>
              </w:rPr>
            </w:pPr>
            <w:r>
              <w:rPr>
                <w:rFonts w:ascii="宋体" w:hAnsi="宋体" w:cs="仿宋_GB2312" w:hint="eastAsia"/>
                <w:b/>
                <w:sz w:val="24"/>
              </w:rPr>
              <w:t>条款名称</w:t>
            </w:r>
          </w:p>
        </w:tc>
        <w:tc>
          <w:tcPr>
            <w:tcW w:w="7554" w:type="dxa"/>
            <w:tcBorders>
              <w:top w:val="single" w:sz="4" w:space="0" w:color="auto"/>
              <w:left w:val="single" w:sz="4" w:space="0" w:color="auto"/>
              <w:bottom w:val="single" w:sz="4" w:space="0" w:color="auto"/>
              <w:right w:val="single" w:sz="4" w:space="0" w:color="auto"/>
            </w:tcBorders>
            <w:vAlign w:val="center"/>
          </w:tcPr>
          <w:p w:rsidR="00437786" w:rsidRDefault="006523C7">
            <w:pPr>
              <w:autoSpaceDE w:val="0"/>
              <w:autoSpaceDN w:val="0"/>
              <w:adjustRightInd w:val="0"/>
              <w:spacing w:line="300" w:lineRule="auto"/>
              <w:jc w:val="center"/>
              <w:rPr>
                <w:rFonts w:ascii="宋体" w:hAnsi="宋体" w:cs="仿宋_GB2312"/>
                <w:b/>
                <w:sz w:val="24"/>
              </w:rPr>
            </w:pPr>
            <w:r>
              <w:rPr>
                <w:rFonts w:ascii="宋体" w:hAnsi="宋体" w:cs="仿宋_GB2312" w:hint="eastAsia"/>
                <w:b/>
                <w:sz w:val="24"/>
              </w:rPr>
              <w:t>说明和要求</w:t>
            </w:r>
          </w:p>
        </w:tc>
      </w:tr>
      <w:tr w:rsidR="00437786">
        <w:trPr>
          <w:trHeight w:val="1278"/>
          <w:jc w:val="center"/>
        </w:trPr>
        <w:tc>
          <w:tcPr>
            <w:tcW w:w="753" w:type="dxa"/>
            <w:tcBorders>
              <w:top w:val="single" w:sz="4" w:space="0" w:color="auto"/>
              <w:left w:val="single" w:sz="4" w:space="0" w:color="auto"/>
              <w:bottom w:val="single" w:sz="4" w:space="0" w:color="auto"/>
              <w:right w:val="single" w:sz="4" w:space="0" w:color="auto"/>
            </w:tcBorders>
            <w:vAlign w:val="center"/>
          </w:tcPr>
          <w:p w:rsidR="00437786" w:rsidRDefault="006523C7">
            <w:pPr>
              <w:autoSpaceDE w:val="0"/>
              <w:autoSpaceDN w:val="0"/>
              <w:adjustRightInd w:val="0"/>
              <w:spacing w:line="300" w:lineRule="auto"/>
              <w:jc w:val="center"/>
              <w:rPr>
                <w:rFonts w:ascii="宋体" w:hAnsi="宋体"/>
                <w:sz w:val="24"/>
              </w:rPr>
            </w:pPr>
            <w:r>
              <w:rPr>
                <w:rFonts w:ascii="宋体" w:hAnsi="宋体" w:hint="eastAsia"/>
                <w:sz w:val="24"/>
              </w:rPr>
              <w:t>1</w:t>
            </w:r>
          </w:p>
        </w:tc>
        <w:tc>
          <w:tcPr>
            <w:tcW w:w="1580" w:type="dxa"/>
            <w:tcBorders>
              <w:top w:val="single" w:sz="4" w:space="0" w:color="auto"/>
              <w:left w:val="single" w:sz="4" w:space="0" w:color="auto"/>
              <w:bottom w:val="single" w:sz="4" w:space="0" w:color="auto"/>
              <w:right w:val="single" w:sz="4" w:space="0" w:color="auto"/>
            </w:tcBorders>
            <w:vAlign w:val="center"/>
          </w:tcPr>
          <w:p w:rsidR="00437786" w:rsidRDefault="006523C7">
            <w:pPr>
              <w:autoSpaceDE w:val="0"/>
              <w:autoSpaceDN w:val="0"/>
              <w:adjustRightInd w:val="0"/>
              <w:spacing w:line="300" w:lineRule="auto"/>
              <w:jc w:val="center"/>
              <w:rPr>
                <w:rFonts w:ascii="宋体" w:hAnsi="宋体" w:cs="仿宋_GB2312"/>
                <w:sz w:val="24"/>
              </w:rPr>
            </w:pPr>
            <w:r>
              <w:rPr>
                <w:rFonts w:ascii="宋体" w:hAnsi="宋体" w:cs="仿宋_GB2312" w:hint="eastAsia"/>
                <w:sz w:val="24"/>
              </w:rPr>
              <w:t>采购项目</w:t>
            </w:r>
          </w:p>
        </w:tc>
        <w:tc>
          <w:tcPr>
            <w:tcW w:w="7554" w:type="dxa"/>
            <w:tcBorders>
              <w:top w:val="single" w:sz="4" w:space="0" w:color="auto"/>
              <w:left w:val="single" w:sz="4" w:space="0" w:color="auto"/>
              <w:bottom w:val="single" w:sz="4" w:space="0" w:color="auto"/>
              <w:right w:val="single" w:sz="4" w:space="0" w:color="auto"/>
            </w:tcBorders>
          </w:tcPr>
          <w:p w:rsidR="00437786" w:rsidRDefault="006523C7">
            <w:pPr>
              <w:autoSpaceDE w:val="0"/>
              <w:autoSpaceDN w:val="0"/>
              <w:adjustRightInd w:val="0"/>
              <w:spacing w:line="300" w:lineRule="auto"/>
              <w:jc w:val="left"/>
              <w:rPr>
                <w:rFonts w:ascii="宋体" w:hAnsi="宋体" w:cs="仿宋_GB2312"/>
                <w:sz w:val="24"/>
              </w:rPr>
            </w:pPr>
            <w:r>
              <w:rPr>
                <w:rFonts w:ascii="宋体" w:hAnsi="宋体" w:cs="仿宋_GB2312" w:hint="eastAsia"/>
                <w:sz w:val="24"/>
              </w:rPr>
              <w:t>项目名称：许昌市建设投资有限责任公司“忠武路区域开发项目可行性研究报告及忠武路工程预算编制项目”</w:t>
            </w:r>
          </w:p>
          <w:p w:rsidR="00437786" w:rsidRDefault="006523C7">
            <w:pPr>
              <w:autoSpaceDE w:val="0"/>
              <w:autoSpaceDN w:val="0"/>
              <w:adjustRightInd w:val="0"/>
              <w:spacing w:line="300" w:lineRule="auto"/>
              <w:jc w:val="left"/>
              <w:rPr>
                <w:rFonts w:ascii="宋体" w:hAnsi="宋体" w:cs="仿宋_GB2312"/>
                <w:color w:val="FF0000"/>
                <w:sz w:val="24"/>
              </w:rPr>
            </w:pPr>
            <w:r>
              <w:rPr>
                <w:rFonts w:ascii="宋体" w:hAnsi="宋体" w:cs="仿宋_GB2312" w:hint="eastAsia"/>
                <w:sz w:val="24"/>
              </w:rPr>
              <w:t>项目编号：</w:t>
            </w:r>
            <w:r>
              <w:rPr>
                <w:rFonts w:ascii="宋体" w:hAnsi="宋体" w:cs="仿宋_GB2312" w:hint="eastAsia"/>
                <w:sz w:val="24"/>
              </w:rPr>
              <w:t>GZCG-C2019004</w:t>
            </w:r>
          </w:p>
          <w:p w:rsidR="00437786" w:rsidRDefault="006523C7">
            <w:pPr>
              <w:autoSpaceDE w:val="0"/>
              <w:autoSpaceDN w:val="0"/>
              <w:adjustRightInd w:val="0"/>
              <w:spacing w:line="300" w:lineRule="auto"/>
              <w:jc w:val="left"/>
              <w:rPr>
                <w:rFonts w:ascii="宋体" w:hAnsi="宋体" w:cs="仿宋_GB2312"/>
                <w:sz w:val="24"/>
              </w:rPr>
            </w:pPr>
            <w:r>
              <w:rPr>
                <w:rFonts w:ascii="宋体" w:hAnsi="宋体" w:cs="仿宋_GB2312" w:hint="eastAsia"/>
                <w:sz w:val="24"/>
              </w:rPr>
              <w:t>项目内容：选聘一家可行性研究报告编制单位及工程预算编制服务单位。</w:t>
            </w:r>
          </w:p>
          <w:p w:rsidR="00437786" w:rsidRDefault="006523C7">
            <w:pPr>
              <w:autoSpaceDE w:val="0"/>
              <w:autoSpaceDN w:val="0"/>
              <w:adjustRightInd w:val="0"/>
              <w:spacing w:line="300" w:lineRule="auto"/>
              <w:jc w:val="left"/>
              <w:rPr>
                <w:rFonts w:ascii="宋体" w:hAnsi="宋体" w:cs="仿宋_GB2312"/>
                <w:sz w:val="24"/>
              </w:rPr>
            </w:pPr>
            <w:r>
              <w:rPr>
                <w:rFonts w:ascii="宋体" w:hAnsi="宋体" w:cs="仿宋_GB2312" w:hint="eastAsia"/>
                <w:sz w:val="24"/>
              </w:rPr>
              <w:t>项目地址：</w:t>
            </w:r>
            <w:r>
              <w:rPr>
                <w:rFonts w:ascii="Times New Roman" w:hAnsi="宋体" w:cs="宋体" w:hint="eastAsia"/>
                <w:sz w:val="24"/>
                <w:szCs w:val="22"/>
              </w:rPr>
              <w:t>本项目位于许昌市建设投资有限责任公司</w:t>
            </w:r>
          </w:p>
        </w:tc>
      </w:tr>
      <w:tr w:rsidR="00437786">
        <w:trPr>
          <w:trHeight w:val="1225"/>
          <w:jc w:val="center"/>
        </w:trPr>
        <w:tc>
          <w:tcPr>
            <w:tcW w:w="753" w:type="dxa"/>
            <w:tcBorders>
              <w:top w:val="single" w:sz="4" w:space="0" w:color="auto"/>
              <w:left w:val="single" w:sz="4" w:space="0" w:color="auto"/>
              <w:bottom w:val="single" w:sz="4" w:space="0" w:color="auto"/>
              <w:right w:val="single" w:sz="4" w:space="0" w:color="auto"/>
            </w:tcBorders>
            <w:vAlign w:val="center"/>
          </w:tcPr>
          <w:p w:rsidR="00437786" w:rsidRDefault="006523C7">
            <w:pPr>
              <w:autoSpaceDE w:val="0"/>
              <w:autoSpaceDN w:val="0"/>
              <w:adjustRightInd w:val="0"/>
              <w:spacing w:line="300" w:lineRule="auto"/>
              <w:jc w:val="center"/>
              <w:rPr>
                <w:rFonts w:ascii="宋体" w:hAnsi="宋体" w:cs="TimesNewRomanPSMT"/>
                <w:sz w:val="24"/>
              </w:rPr>
            </w:pPr>
            <w:r>
              <w:rPr>
                <w:rFonts w:ascii="宋体" w:hAnsi="宋体" w:cs="TimesNewRomanPSMT" w:hint="eastAsia"/>
                <w:sz w:val="24"/>
              </w:rPr>
              <w:t>2</w:t>
            </w:r>
          </w:p>
        </w:tc>
        <w:tc>
          <w:tcPr>
            <w:tcW w:w="1580" w:type="dxa"/>
            <w:tcBorders>
              <w:top w:val="single" w:sz="4" w:space="0" w:color="auto"/>
              <w:left w:val="single" w:sz="4" w:space="0" w:color="auto"/>
              <w:bottom w:val="single" w:sz="4" w:space="0" w:color="auto"/>
              <w:right w:val="single" w:sz="4" w:space="0" w:color="auto"/>
            </w:tcBorders>
            <w:vAlign w:val="center"/>
          </w:tcPr>
          <w:p w:rsidR="00437786" w:rsidRDefault="006523C7">
            <w:pPr>
              <w:autoSpaceDE w:val="0"/>
              <w:autoSpaceDN w:val="0"/>
              <w:adjustRightInd w:val="0"/>
              <w:spacing w:line="300" w:lineRule="auto"/>
              <w:jc w:val="center"/>
              <w:rPr>
                <w:rFonts w:ascii="宋体" w:hAnsi="宋体" w:cs="仿宋_GB2312"/>
                <w:sz w:val="24"/>
              </w:rPr>
            </w:pPr>
            <w:r>
              <w:rPr>
                <w:rFonts w:ascii="宋体" w:hAnsi="宋体" w:cs="仿宋_GB2312" w:hint="eastAsia"/>
                <w:sz w:val="24"/>
              </w:rPr>
              <w:t>采购人</w:t>
            </w:r>
          </w:p>
        </w:tc>
        <w:tc>
          <w:tcPr>
            <w:tcW w:w="7554" w:type="dxa"/>
            <w:tcBorders>
              <w:top w:val="single" w:sz="4" w:space="0" w:color="auto"/>
              <w:left w:val="single" w:sz="4" w:space="0" w:color="auto"/>
              <w:bottom w:val="single" w:sz="4" w:space="0" w:color="auto"/>
              <w:right w:val="single" w:sz="4" w:space="0" w:color="auto"/>
            </w:tcBorders>
            <w:vAlign w:val="center"/>
          </w:tcPr>
          <w:p w:rsidR="00437786" w:rsidRDefault="006523C7">
            <w:pPr>
              <w:autoSpaceDE w:val="0"/>
              <w:autoSpaceDN w:val="0"/>
              <w:adjustRightInd w:val="0"/>
              <w:spacing w:line="300" w:lineRule="auto"/>
              <w:jc w:val="left"/>
              <w:rPr>
                <w:rFonts w:ascii="宋体" w:hAnsi="宋体" w:cs="仿宋_GB2312"/>
                <w:sz w:val="24"/>
              </w:rPr>
            </w:pPr>
            <w:r>
              <w:rPr>
                <w:rFonts w:ascii="宋体" w:hAnsi="宋体" w:cs="仿宋_GB2312" w:hint="eastAsia"/>
                <w:sz w:val="24"/>
              </w:rPr>
              <w:t>名称：</w:t>
            </w:r>
            <w:r>
              <w:rPr>
                <w:rFonts w:ascii="Times New Roman" w:hAnsi="宋体" w:cs="宋体" w:hint="eastAsia"/>
                <w:sz w:val="24"/>
                <w:szCs w:val="22"/>
              </w:rPr>
              <w:t>许昌市建设投资有限责任公司</w:t>
            </w:r>
          </w:p>
          <w:p w:rsidR="00437786" w:rsidRDefault="006523C7">
            <w:pPr>
              <w:autoSpaceDE w:val="0"/>
              <w:autoSpaceDN w:val="0"/>
              <w:adjustRightInd w:val="0"/>
              <w:spacing w:line="300" w:lineRule="auto"/>
              <w:jc w:val="left"/>
              <w:rPr>
                <w:rFonts w:ascii="宋体" w:hAnsi="宋体" w:cs="仿宋_GB2312"/>
                <w:sz w:val="24"/>
              </w:rPr>
            </w:pPr>
            <w:r>
              <w:rPr>
                <w:rFonts w:ascii="宋体" w:hAnsi="宋体" w:cs="仿宋_GB2312" w:hint="eastAsia"/>
                <w:sz w:val="24"/>
              </w:rPr>
              <w:t>地址：许昌市建安大道东段财政综合大楼</w:t>
            </w:r>
            <w:r>
              <w:rPr>
                <w:rFonts w:ascii="宋体" w:hAnsi="宋体" w:cs="仿宋_GB2312" w:hint="eastAsia"/>
                <w:sz w:val="24"/>
              </w:rPr>
              <w:t>8</w:t>
            </w:r>
            <w:r>
              <w:rPr>
                <w:rFonts w:ascii="宋体" w:hAnsi="宋体" w:cs="仿宋_GB2312" w:hint="eastAsia"/>
                <w:sz w:val="24"/>
              </w:rPr>
              <w:t>楼</w:t>
            </w:r>
            <w:r>
              <w:rPr>
                <w:rFonts w:ascii="宋体" w:hAnsi="宋体" w:cs="仿宋_GB2312" w:hint="eastAsia"/>
                <w:sz w:val="24"/>
              </w:rPr>
              <w:t xml:space="preserve"> </w:t>
            </w:r>
          </w:p>
          <w:p w:rsidR="00437786" w:rsidRDefault="006523C7">
            <w:pPr>
              <w:autoSpaceDE w:val="0"/>
              <w:autoSpaceDN w:val="0"/>
              <w:adjustRightInd w:val="0"/>
              <w:spacing w:line="300" w:lineRule="auto"/>
              <w:jc w:val="left"/>
              <w:rPr>
                <w:rFonts w:ascii="宋体" w:hAnsi="宋体" w:cs="仿宋_GB2312"/>
                <w:sz w:val="24"/>
              </w:rPr>
            </w:pPr>
            <w:r>
              <w:rPr>
                <w:rFonts w:ascii="宋体" w:hAnsi="宋体" w:cs="仿宋_GB2312" w:hint="eastAsia"/>
                <w:sz w:val="24"/>
              </w:rPr>
              <w:t>联系人：</w:t>
            </w:r>
            <w:proofErr w:type="gramStart"/>
            <w:r>
              <w:rPr>
                <w:rFonts w:ascii="宋体" w:hAnsi="宋体" w:cs="仿宋_GB2312" w:hint="eastAsia"/>
                <w:sz w:val="24"/>
              </w:rPr>
              <w:t>夏尚伟电话</w:t>
            </w:r>
            <w:proofErr w:type="gramEnd"/>
            <w:r>
              <w:rPr>
                <w:rFonts w:ascii="宋体" w:hAnsi="宋体" w:cs="仿宋_GB2312" w:hint="eastAsia"/>
                <w:sz w:val="24"/>
              </w:rPr>
              <w:t>：</w:t>
            </w:r>
            <w:r>
              <w:rPr>
                <w:rFonts w:ascii="宋体" w:hAnsi="宋体" w:cs="仿宋_GB2312" w:hint="eastAsia"/>
                <w:sz w:val="24"/>
              </w:rPr>
              <w:t>13837477701</w:t>
            </w:r>
          </w:p>
        </w:tc>
      </w:tr>
      <w:tr w:rsidR="00437786">
        <w:trPr>
          <w:trHeight w:val="323"/>
          <w:jc w:val="center"/>
        </w:trPr>
        <w:tc>
          <w:tcPr>
            <w:tcW w:w="753" w:type="dxa"/>
            <w:tcBorders>
              <w:top w:val="single" w:sz="4" w:space="0" w:color="auto"/>
              <w:left w:val="single" w:sz="4" w:space="0" w:color="auto"/>
              <w:bottom w:val="single" w:sz="4" w:space="0" w:color="auto"/>
              <w:right w:val="single" w:sz="4" w:space="0" w:color="auto"/>
            </w:tcBorders>
            <w:vAlign w:val="center"/>
          </w:tcPr>
          <w:p w:rsidR="00437786" w:rsidRDefault="006523C7">
            <w:pPr>
              <w:autoSpaceDE w:val="0"/>
              <w:autoSpaceDN w:val="0"/>
              <w:adjustRightInd w:val="0"/>
              <w:spacing w:line="300" w:lineRule="auto"/>
              <w:jc w:val="center"/>
              <w:rPr>
                <w:rFonts w:ascii="宋体" w:hAnsi="宋体"/>
                <w:sz w:val="24"/>
              </w:rPr>
            </w:pPr>
            <w:r>
              <w:rPr>
                <w:rFonts w:ascii="宋体" w:hAnsi="宋体" w:hint="eastAsia"/>
                <w:sz w:val="24"/>
              </w:rPr>
              <w:t>3</w:t>
            </w:r>
          </w:p>
        </w:tc>
        <w:tc>
          <w:tcPr>
            <w:tcW w:w="1580" w:type="dxa"/>
            <w:tcBorders>
              <w:top w:val="single" w:sz="4" w:space="0" w:color="auto"/>
              <w:left w:val="single" w:sz="4" w:space="0" w:color="auto"/>
              <w:bottom w:val="single" w:sz="4" w:space="0" w:color="auto"/>
              <w:right w:val="single" w:sz="4" w:space="0" w:color="auto"/>
            </w:tcBorders>
            <w:vAlign w:val="center"/>
          </w:tcPr>
          <w:p w:rsidR="00437786" w:rsidRDefault="006523C7">
            <w:pPr>
              <w:autoSpaceDE w:val="0"/>
              <w:autoSpaceDN w:val="0"/>
              <w:adjustRightInd w:val="0"/>
              <w:spacing w:line="300" w:lineRule="auto"/>
              <w:jc w:val="center"/>
              <w:rPr>
                <w:rFonts w:ascii="宋体" w:hAnsi="宋体" w:cs="仿宋_GB2312"/>
                <w:sz w:val="24"/>
              </w:rPr>
            </w:pPr>
            <w:r>
              <w:rPr>
                <w:rFonts w:ascii="宋体" w:hAnsi="宋体" w:cs="仿宋_GB2312" w:hint="eastAsia"/>
                <w:sz w:val="24"/>
              </w:rPr>
              <w:t>代理机构</w:t>
            </w:r>
          </w:p>
        </w:tc>
        <w:tc>
          <w:tcPr>
            <w:tcW w:w="7554" w:type="dxa"/>
            <w:tcBorders>
              <w:top w:val="single" w:sz="4" w:space="0" w:color="auto"/>
              <w:left w:val="single" w:sz="4" w:space="0" w:color="auto"/>
              <w:bottom w:val="single" w:sz="4" w:space="0" w:color="auto"/>
              <w:right w:val="single" w:sz="4" w:space="0" w:color="auto"/>
            </w:tcBorders>
            <w:vAlign w:val="center"/>
          </w:tcPr>
          <w:p w:rsidR="00437786" w:rsidRDefault="006523C7">
            <w:pPr>
              <w:autoSpaceDE w:val="0"/>
              <w:autoSpaceDN w:val="0"/>
              <w:adjustRightInd w:val="0"/>
              <w:spacing w:line="300" w:lineRule="auto"/>
              <w:jc w:val="left"/>
              <w:rPr>
                <w:rFonts w:ascii="宋体" w:hAnsi="宋体" w:cs="仿宋_GB2312"/>
                <w:sz w:val="24"/>
              </w:rPr>
            </w:pPr>
            <w:r>
              <w:rPr>
                <w:rFonts w:ascii="宋体" w:hAnsi="宋体" w:cs="仿宋_GB2312" w:hint="eastAsia"/>
                <w:sz w:val="24"/>
              </w:rPr>
              <w:t>名称：河南英华咨询有限公司</w:t>
            </w:r>
          </w:p>
          <w:p w:rsidR="00437786" w:rsidRDefault="006523C7">
            <w:pPr>
              <w:autoSpaceDE w:val="0"/>
              <w:autoSpaceDN w:val="0"/>
              <w:adjustRightInd w:val="0"/>
              <w:spacing w:line="300" w:lineRule="auto"/>
              <w:jc w:val="left"/>
              <w:rPr>
                <w:rFonts w:ascii="宋体" w:hAnsi="宋体" w:cs="仿宋_GB2312"/>
                <w:sz w:val="24"/>
              </w:rPr>
            </w:pPr>
            <w:r>
              <w:rPr>
                <w:rFonts w:ascii="宋体" w:hAnsi="宋体" w:cs="仿宋_GB2312" w:hint="eastAsia"/>
                <w:sz w:val="24"/>
              </w:rPr>
              <w:t>地址：郑州市高新技术开发区电厂路</w:t>
            </w:r>
            <w:r>
              <w:rPr>
                <w:rFonts w:ascii="宋体" w:hAnsi="宋体" w:cs="仿宋_GB2312" w:hint="eastAsia"/>
                <w:sz w:val="24"/>
              </w:rPr>
              <w:t>80</w:t>
            </w:r>
            <w:r>
              <w:rPr>
                <w:rFonts w:ascii="宋体" w:hAnsi="宋体" w:cs="仿宋_GB2312" w:hint="eastAsia"/>
                <w:sz w:val="24"/>
              </w:rPr>
              <w:t>号</w:t>
            </w:r>
            <w:r>
              <w:rPr>
                <w:rFonts w:ascii="宋体" w:hAnsi="宋体" w:cs="仿宋_GB2312" w:hint="eastAsia"/>
                <w:sz w:val="24"/>
              </w:rPr>
              <w:t>162</w:t>
            </w:r>
            <w:r>
              <w:rPr>
                <w:rFonts w:ascii="宋体" w:hAnsi="宋体" w:cs="仿宋_GB2312" w:hint="eastAsia"/>
                <w:sz w:val="24"/>
              </w:rPr>
              <w:t>幢</w:t>
            </w:r>
            <w:r>
              <w:rPr>
                <w:rFonts w:ascii="宋体" w:hAnsi="宋体" w:cs="仿宋_GB2312" w:hint="eastAsia"/>
                <w:sz w:val="24"/>
              </w:rPr>
              <w:t>21</w:t>
            </w:r>
            <w:r>
              <w:rPr>
                <w:rFonts w:ascii="宋体" w:hAnsi="宋体" w:cs="仿宋_GB2312" w:hint="eastAsia"/>
                <w:sz w:val="24"/>
              </w:rPr>
              <w:t>层</w:t>
            </w:r>
            <w:r>
              <w:rPr>
                <w:rFonts w:ascii="宋体" w:hAnsi="宋体" w:cs="仿宋_GB2312" w:hint="eastAsia"/>
                <w:sz w:val="24"/>
              </w:rPr>
              <w:t xml:space="preserve">  </w:t>
            </w:r>
          </w:p>
          <w:p w:rsidR="00437786" w:rsidRDefault="006523C7">
            <w:pPr>
              <w:autoSpaceDE w:val="0"/>
              <w:autoSpaceDN w:val="0"/>
              <w:adjustRightInd w:val="0"/>
              <w:spacing w:line="300" w:lineRule="auto"/>
              <w:jc w:val="left"/>
              <w:rPr>
                <w:rFonts w:ascii="宋体" w:hAnsi="宋体" w:cs="仿宋_GB2312"/>
                <w:sz w:val="24"/>
              </w:rPr>
            </w:pPr>
            <w:r>
              <w:rPr>
                <w:rFonts w:ascii="宋体" w:hAnsi="宋体" w:cs="仿宋_GB2312" w:hint="eastAsia"/>
                <w:sz w:val="24"/>
              </w:rPr>
              <w:t>联系人：郭周亚</w:t>
            </w:r>
            <w:r>
              <w:rPr>
                <w:rFonts w:ascii="宋体" w:hAnsi="宋体" w:cs="仿宋_GB2312" w:hint="eastAsia"/>
                <w:sz w:val="24"/>
              </w:rPr>
              <w:t xml:space="preserve">  </w:t>
            </w:r>
            <w:r>
              <w:rPr>
                <w:rFonts w:ascii="宋体" w:hAnsi="宋体" w:cs="仿宋_GB2312" w:hint="eastAsia"/>
                <w:sz w:val="24"/>
              </w:rPr>
              <w:t>联系电话：</w:t>
            </w:r>
            <w:r>
              <w:rPr>
                <w:rFonts w:ascii="宋体" w:hAnsi="宋体" w:cs="仿宋_GB2312" w:hint="eastAsia"/>
                <w:sz w:val="24"/>
              </w:rPr>
              <w:t xml:space="preserve">15939961093  </w:t>
            </w:r>
          </w:p>
        </w:tc>
      </w:tr>
      <w:tr w:rsidR="00437786">
        <w:trPr>
          <w:trHeight w:val="90"/>
          <w:jc w:val="center"/>
        </w:trPr>
        <w:tc>
          <w:tcPr>
            <w:tcW w:w="753" w:type="dxa"/>
            <w:tcBorders>
              <w:top w:val="single" w:sz="4" w:space="0" w:color="auto"/>
              <w:left w:val="single" w:sz="4" w:space="0" w:color="auto"/>
              <w:bottom w:val="single" w:sz="4" w:space="0" w:color="auto"/>
              <w:right w:val="single" w:sz="4" w:space="0" w:color="auto"/>
            </w:tcBorders>
            <w:vAlign w:val="center"/>
          </w:tcPr>
          <w:p w:rsidR="00437786" w:rsidRDefault="006523C7">
            <w:pPr>
              <w:autoSpaceDE w:val="0"/>
              <w:autoSpaceDN w:val="0"/>
              <w:adjustRightInd w:val="0"/>
              <w:spacing w:line="300" w:lineRule="auto"/>
              <w:jc w:val="center"/>
              <w:rPr>
                <w:rFonts w:ascii="宋体" w:hAnsi="宋体"/>
                <w:sz w:val="24"/>
              </w:rPr>
            </w:pPr>
            <w:r>
              <w:rPr>
                <w:rFonts w:ascii="宋体" w:hAnsi="宋体" w:hint="eastAsia"/>
                <w:sz w:val="24"/>
              </w:rPr>
              <w:t>4</w:t>
            </w:r>
          </w:p>
        </w:tc>
        <w:tc>
          <w:tcPr>
            <w:tcW w:w="1580" w:type="dxa"/>
            <w:tcBorders>
              <w:top w:val="single" w:sz="4" w:space="0" w:color="auto"/>
              <w:left w:val="single" w:sz="4" w:space="0" w:color="auto"/>
              <w:bottom w:val="single" w:sz="4" w:space="0" w:color="auto"/>
              <w:right w:val="single" w:sz="4" w:space="0" w:color="auto"/>
            </w:tcBorders>
            <w:vAlign w:val="center"/>
          </w:tcPr>
          <w:p w:rsidR="00437786" w:rsidRDefault="006523C7">
            <w:pPr>
              <w:autoSpaceDE w:val="0"/>
              <w:autoSpaceDN w:val="0"/>
              <w:adjustRightInd w:val="0"/>
              <w:spacing w:line="300" w:lineRule="auto"/>
              <w:jc w:val="center"/>
              <w:rPr>
                <w:rFonts w:ascii="宋体" w:hAnsi="宋体" w:cs="仿宋_GB2312"/>
                <w:sz w:val="24"/>
              </w:rPr>
            </w:pPr>
            <w:r>
              <w:rPr>
                <w:rFonts w:ascii="宋体" w:hAnsi="宋体" w:cs="微软雅黑" w:hint="eastAsia"/>
                <w:b/>
                <w:sz w:val="24"/>
              </w:rPr>
              <w:t>★</w:t>
            </w:r>
            <w:r>
              <w:rPr>
                <w:rFonts w:ascii="宋体" w:hAnsi="宋体" w:cs="仿宋_GB2312" w:hint="eastAsia"/>
                <w:sz w:val="24"/>
              </w:rPr>
              <w:t>投标人资格</w:t>
            </w:r>
          </w:p>
        </w:tc>
        <w:tc>
          <w:tcPr>
            <w:tcW w:w="7554" w:type="dxa"/>
            <w:tcBorders>
              <w:top w:val="single" w:sz="4" w:space="0" w:color="auto"/>
              <w:left w:val="single" w:sz="4" w:space="0" w:color="auto"/>
              <w:bottom w:val="single" w:sz="4" w:space="0" w:color="auto"/>
              <w:right w:val="single" w:sz="4" w:space="0" w:color="auto"/>
            </w:tcBorders>
            <w:vAlign w:val="center"/>
          </w:tcPr>
          <w:p w:rsidR="00437786" w:rsidRDefault="006523C7">
            <w:pPr>
              <w:pStyle w:val="17"/>
              <w:widowControl/>
              <w:autoSpaceDE w:val="0"/>
              <w:autoSpaceDN w:val="0"/>
              <w:spacing w:beforeAutospacing="0" w:afterAutospacing="0" w:line="300" w:lineRule="auto"/>
              <w:rPr>
                <w:rFonts w:ascii="宋体" w:hAnsi="宋体" w:cs="仿宋_GB2312"/>
                <w:lang w:val="zh-CN"/>
              </w:rPr>
            </w:pPr>
            <w:r>
              <w:rPr>
                <w:rFonts w:ascii="宋体" w:hAnsi="宋体" w:cs="仿宋_GB2312" w:hint="eastAsia"/>
                <w:lang w:val="zh-CN"/>
              </w:rPr>
              <w:t>一、法人或者其他组织的营业执照等证明文件，自然人的身份证明</w:t>
            </w:r>
          </w:p>
          <w:p w:rsidR="00437786" w:rsidRDefault="006523C7">
            <w:pPr>
              <w:pStyle w:val="17"/>
              <w:widowControl/>
              <w:autoSpaceDE w:val="0"/>
              <w:autoSpaceDN w:val="0"/>
              <w:spacing w:beforeAutospacing="0" w:afterAutospacing="0" w:line="300" w:lineRule="auto"/>
              <w:rPr>
                <w:rFonts w:ascii="宋体" w:hAnsi="宋体" w:cs="仿宋_GB2312"/>
                <w:lang w:val="zh-CN"/>
              </w:rPr>
            </w:pPr>
            <w:r>
              <w:rPr>
                <w:rFonts w:ascii="宋体" w:hAnsi="宋体" w:cs="仿宋_GB2312" w:hint="eastAsia"/>
                <w:lang w:val="zh-CN"/>
              </w:rPr>
              <w:t>1</w:t>
            </w:r>
            <w:r>
              <w:rPr>
                <w:rFonts w:ascii="宋体" w:hAnsi="宋体" w:cs="仿宋_GB2312" w:hint="eastAsia"/>
                <w:lang w:val="zh-CN"/>
              </w:rPr>
              <w:t>、企业法人营业执照或营业执照。（企业投标提供）</w:t>
            </w:r>
          </w:p>
          <w:p w:rsidR="00437786" w:rsidRDefault="006523C7">
            <w:pPr>
              <w:pStyle w:val="17"/>
              <w:widowControl/>
              <w:autoSpaceDE w:val="0"/>
              <w:autoSpaceDN w:val="0"/>
              <w:spacing w:beforeAutospacing="0" w:afterAutospacing="0" w:line="300" w:lineRule="auto"/>
              <w:rPr>
                <w:rFonts w:ascii="宋体" w:hAnsi="宋体" w:cs="仿宋_GB2312"/>
                <w:lang w:val="zh-CN"/>
              </w:rPr>
            </w:pPr>
            <w:r>
              <w:rPr>
                <w:rFonts w:ascii="宋体" w:hAnsi="宋体" w:cs="仿宋_GB2312" w:hint="eastAsia"/>
                <w:lang w:val="zh-CN"/>
              </w:rPr>
              <w:t>2</w:t>
            </w:r>
            <w:r>
              <w:rPr>
                <w:rFonts w:ascii="宋体" w:hAnsi="宋体" w:cs="仿宋_GB2312" w:hint="eastAsia"/>
                <w:lang w:val="zh-CN"/>
              </w:rPr>
              <w:t>、事业单位法人证书。（事业单位投标提供）</w:t>
            </w:r>
          </w:p>
          <w:p w:rsidR="00437786" w:rsidRDefault="006523C7">
            <w:pPr>
              <w:pStyle w:val="17"/>
              <w:widowControl/>
              <w:autoSpaceDE w:val="0"/>
              <w:autoSpaceDN w:val="0"/>
              <w:spacing w:beforeAutospacing="0" w:afterAutospacing="0" w:line="300" w:lineRule="auto"/>
              <w:rPr>
                <w:rFonts w:ascii="宋体" w:hAnsi="宋体" w:cs="仿宋_GB2312"/>
                <w:lang w:val="zh-CN"/>
              </w:rPr>
            </w:pPr>
            <w:r>
              <w:rPr>
                <w:rFonts w:ascii="宋体" w:hAnsi="宋体" w:cs="仿宋_GB2312" w:hint="eastAsia"/>
              </w:rPr>
              <w:t>3</w:t>
            </w:r>
            <w:r>
              <w:rPr>
                <w:rFonts w:ascii="宋体" w:hAnsi="宋体" w:cs="仿宋_GB2312" w:hint="eastAsia"/>
                <w:lang w:val="zh-CN"/>
              </w:rPr>
              <w:t>、个体工商户营业执照。（个体工商户投标提供）</w:t>
            </w:r>
          </w:p>
          <w:p w:rsidR="00437786" w:rsidRDefault="006523C7">
            <w:pPr>
              <w:pStyle w:val="17"/>
              <w:widowControl/>
              <w:autoSpaceDE w:val="0"/>
              <w:autoSpaceDN w:val="0"/>
              <w:spacing w:beforeAutospacing="0" w:afterAutospacing="0" w:line="300" w:lineRule="auto"/>
              <w:rPr>
                <w:rFonts w:ascii="宋体" w:hAnsi="宋体" w:cs="仿宋_GB2312"/>
              </w:rPr>
            </w:pPr>
            <w:r>
              <w:rPr>
                <w:rFonts w:ascii="宋体" w:hAnsi="宋体" w:cs="仿宋_GB2312" w:hint="eastAsia"/>
              </w:rPr>
              <w:t>4</w:t>
            </w:r>
            <w:r>
              <w:rPr>
                <w:rFonts w:ascii="宋体" w:hAnsi="宋体" w:cs="仿宋_GB2312" w:hint="eastAsia"/>
                <w:lang w:val="zh-CN"/>
              </w:rPr>
              <w:t>、自然人身份证明。（自然人投标提供）</w:t>
            </w:r>
          </w:p>
          <w:p w:rsidR="00437786" w:rsidRDefault="006523C7">
            <w:pPr>
              <w:pStyle w:val="17"/>
              <w:widowControl/>
              <w:autoSpaceDE w:val="0"/>
              <w:autoSpaceDN w:val="0"/>
              <w:spacing w:beforeAutospacing="0" w:afterAutospacing="0" w:line="300" w:lineRule="auto"/>
              <w:rPr>
                <w:rFonts w:ascii="宋体" w:hAnsi="宋体" w:cs="仿宋_GB2312"/>
              </w:rPr>
            </w:pPr>
            <w:r>
              <w:rPr>
                <w:rFonts w:ascii="宋体" w:hAnsi="宋体" w:cs="仿宋_GB2312" w:hint="eastAsia"/>
              </w:rPr>
              <w:t>二、财务状况报告相关材料</w:t>
            </w:r>
          </w:p>
          <w:p w:rsidR="00437786" w:rsidRDefault="006523C7">
            <w:pPr>
              <w:pStyle w:val="17"/>
              <w:widowControl/>
              <w:autoSpaceDE w:val="0"/>
              <w:autoSpaceDN w:val="0"/>
              <w:spacing w:beforeAutospacing="0" w:afterAutospacing="0" w:line="300" w:lineRule="auto"/>
              <w:rPr>
                <w:rFonts w:ascii="宋体" w:hAnsi="宋体" w:cs="仿宋_GB2312"/>
                <w:lang w:val="zh-CN"/>
              </w:rPr>
            </w:pPr>
            <w:r>
              <w:rPr>
                <w:rFonts w:ascii="宋体" w:hAnsi="宋体" w:cs="仿宋_GB2312" w:hint="eastAsia"/>
              </w:rPr>
              <w:t>1</w:t>
            </w:r>
            <w:r>
              <w:rPr>
                <w:rFonts w:ascii="宋体" w:hAnsi="宋体" w:cs="仿宋_GB2312" w:hint="eastAsia"/>
              </w:rPr>
              <w:t>、</w:t>
            </w:r>
            <w:r>
              <w:rPr>
                <w:rFonts w:ascii="宋体" w:hAnsi="宋体" w:cs="仿宋_GB2312" w:hint="eastAsia"/>
              </w:rPr>
              <w:t>2018</w:t>
            </w:r>
            <w:r>
              <w:rPr>
                <w:rFonts w:ascii="宋体" w:hAnsi="宋体" w:cs="仿宋_GB2312" w:hint="eastAsia"/>
                <w:lang w:val="zh-CN"/>
              </w:rPr>
              <w:t>年度的财务审计报告及利润表、现金流量表、资产负债表；或基本开户银行出具的资信证明；或财政部门认可的政府采购专业担保机构的证明文件和担保机构出具的投标担保函。（法人投标提供。法人包括企业法人、机关法人、事业单位法人和社会团体法人）</w:t>
            </w:r>
          </w:p>
          <w:p w:rsidR="00437786" w:rsidRDefault="006523C7">
            <w:pPr>
              <w:pStyle w:val="17"/>
              <w:widowControl/>
              <w:autoSpaceDE w:val="0"/>
              <w:autoSpaceDN w:val="0"/>
              <w:spacing w:beforeAutospacing="0" w:afterAutospacing="0" w:line="300" w:lineRule="auto"/>
              <w:rPr>
                <w:rFonts w:ascii="宋体" w:hAnsi="宋体" w:cs="仿宋_GB2312"/>
                <w:lang w:val="zh-CN"/>
              </w:rPr>
            </w:pPr>
            <w:r>
              <w:rPr>
                <w:rFonts w:ascii="宋体" w:hAnsi="宋体" w:cs="仿宋_GB2312" w:hint="eastAsia"/>
              </w:rPr>
              <w:t>2</w:t>
            </w:r>
            <w:r>
              <w:rPr>
                <w:rFonts w:ascii="宋体" w:hAnsi="宋体" w:cs="仿宋_GB2312" w:hint="eastAsia"/>
              </w:rPr>
              <w:t>、</w:t>
            </w:r>
            <w:r>
              <w:rPr>
                <w:rFonts w:ascii="宋体" w:hAnsi="宋体" w:cs="仿宋_GB2312" w:hint="eastAsia"/>
                <w:lang w:val="zh-CN"/>
              </w:rPr>
              <w:t>银行出具的资信证明；或财政部门认可的政府采购专业担保机构的证明文件和担保机构出具的投标担保函。（其他组织和自然人投标提供）</w:t>
            </w:r>
          </w:p>
          <w:p w:rsidR="00437786" w:rsidRDefault="006523C7">
            <w:pPr>
              <w:pStyle w:val="17"/>
              <w:widowControl/>
              <w:autoSpaceDE w:val="0"/>
              <w:autoSpaceDN w:val="0"/>
              <w:spacing w:beforeAutospacing="0" w:afterAutospacing="0" w:line="300" w:lineRule="auto"/>
              <w:rPr>
                <w:rFonts w:ascii="宋体" w:hAnsi="宋体" w:cs="仿宋_GB2312"/>
              </w:rPr>
            </w:pPr>
            <w:r>
              <w:rPr>
                <w:rFonts w:ascii="宋体" w:hAnsi="宋体" w:cs="仿宋_GB2312" w:hint="eastAsia"/>
              </w:rPr>
              <w:t>三、依法缴纳税收相关材料</w:t>
            </w:r>
          </w:p>
          <w:p w:rsidR="00437786" w:rsidRDefault="006523C7">
            <w:pPr>
              <w:pStyle w:val="17"/>
              <w:widowControl/>
              <w:autoSpaceDE w:val="0"/>
              <w:autoSpaceDN w:val="0"/>
              <w:spacing w:beforeAutospacing="0" w:afterAutospacing="0" w:line="300" w:lineRule="auto"/>
              <w:rPr>
                <w:rFonts w:ascii="宋体" w:hAnsi="宋体" w:cs="仿宋_GB2312"/>
                <w:lang w:val="zh-CN"/>
              </w:rPr>
            </w:pPr>
            <w:r>
              <w:rPr>
                <w:rFonts w:ascii="宋体" w:hAnsi="宋体" w:cs="仿宋_GB2312" w:hint="eastAsia"/>
                <w:lang w:val="zh-CN"/>
              </w:rPr>
              <w:t>投标截止时间前三个月内任意一个月缴纳税收凭据。（依法免税的投标人，应提供相应文件证明依法免税）</w:t>
            </w:r>
          </w:p>
          <w:p w:rsidR="00437786" w:rsidRDefault="006523C7">
            <w:pPr>
              <w:pStyle w:val="17"/>
              <w:widowControl/>
              <w:autoSpaceDE w:val="0"/>
              <w:autoSpaceDN w:val="0"/>
              <w:spacing w:beforeAutospacing="0" w:afterAutospacing="0" w:line="300" w:lineRule="auto"/>
              <w:rPr>
                <w:rFonts w:ascii="宋体" w:hAnsi="宋体" w:cs="仿宋_GB2312"/>
                <w:lang w:val="zh-CN"/>
              </w:rPr>
            </w:pPr>
            <w:r>
              <w:rPr>
                <w:rFonts w:ascii="宋体" w:hAnsi="宋体" w:cs="仿宋_GB2312" w:hint="eastAsia"/>
                <w:lang w:val="zh-CN"/>
              </w:rPr>
              <w:lastRenderedPageBreak/>
              <w:t>四、依法缴纳社会保障资金的证明材料</w:t>
            </w:r>
          </w:p>
          <w:p w:rsidR="00437786" w:rsidRDefault="006523C7">
            <w:pPr>
              <w:pStyle w:val="17"/>
              <w:widowControl/>
              <w:autoSpaceDE w:val="0"/>
              <w:autoSpaceDN w:val="0"/>
              <w:spacing w:beforeAutospacing="0" w:afterAutospacing="0" w:line="300" w:lineRule="auto"/>
              <w:rPr>
                <w:rFonts w:ascii="宋体" w:hAnsi="宋体" w:cs="仿宋_GB2312"/>
                <w:lang w:val="zh-CN"/>
              </w:rPr>
            </w:pPr>
            <w:r>
              <w:rPr>
                <w:rFonts w:ascii="宋体" w:hAnsi="宋体" w:cs="仿宋_GB2312" w:hint="eastAsia"/>
                <w:lang w:val="zh-CN"/>
              </w:rPr>
              <w:t>投标截止时间前三个月缴纳任意一个月社会保险凭据。（依法不需要缴纳社会保障资金的投标人，应提供相应文件证明依法不需要缴纳社会保障资金）</w:t>
            </w:r>
          </w:p>
          <w:p w:rsidR="00437786" w:rsidRDefault="006523C7">
            <w:pPr>
              <w:pStyle w:val="17"/>
              <w:widowControl/>
              <w:autoSpaceDE w:val="0"/>
              <w:autoSpaceDN w:val="0"/>
              <w:spacing w:beforeAutospacing="0" w:afterAutospacing="0" w:line="300" w:lineRule="auto"/>
              <w:rPr>
                <w:rFonts w:ascii="宋体" w:hAnsi="宋体" w:cs="仿宋_GB2312"/>
                <w:lang w:val="zh-CN"/>
              </w:rPr>
            </w:pPr>
            <w:r>
              <w:rPr>
                <w:rFonts w:ascii="宋体" w:hAnsi="宋体" w:cs="仿宋_GB2312" w:hint="eastAsia"/>
                <w:lang w:val="zh-CN"/>
              </w:rPr>
              <w:t>五、履行合同所必须的设备和专业技术能力的证明材料</w:t>
            </w:r>
          </w:p>
          <w:p w:rsidR="00437786" w:rsidRDefault="006523C7">
            <w:pPr>
              <w:pStyle w:val="17"/>
              <w:widowControl/>
              <w:autoSpaceDE w:val="0"/>
              <w:autoSpaceDN w:val="0"/>
              <w:spacing w:beforeAutospacing="0" w:afterAutospacing="0" w:line="300" w:lineRule="auto"/>
              <w:rPr>
                <w:rFonts w:ascii="宋体" w:hAnsi="宋体" w:cs="仿宋_GB2312"/>
              </w:rPr>
            </w:pPr>
            <w:r>
              <w:rPr>
                <w:rFonts w:ascii="宋体" w:hAnsi="宋体" w:cs="仿宋_GB2312" w:hint="eastAsia"/>
                <w:lang w:val="zh-CN"/>
              </w:rPr>
              <w:t>相关设备的购置发票、专业技术人员职称证书、用工合同等或者</w:t>
            </w:r>
            <w:r>
              <w:rPr>
                <w:rFonts w:ascii="宋体" w:hAnsi="宋体" w:cs="仿宋_GB2312" w:hint="eastAsia"/>
              </w:rPr>
              <w:t>附投标人相关承诺函或声明。（格式自拟）</w:t>
            </w:r>
          </w:p>
          <w:p w:rsidR="00437786" w:rsidRDefault="006523C7">
            <w:pPr>
              <w:pStyle w:val="17"/>
              <w:widowControl/>
              <w:autoSpaceDE w:val="0"/>
              <w:autoSpaceDN w:val="0"/>
              <w:spacing w:beforeAutospacing="0" w:afterAutospacing="0" w:line="300" w:lineRule="auto"/>
              <w:rPr>
                <w:rFonts w:ascii="宋体" w:hAnsi="宋体" w:cs="仿宋_GB2312"/>
                <w:lang w:val="zh-CN"/>
              </w:rPr>
            </w:pPr>
            <w:r>
              <w:rPr>
                <w:rFonts w:ascii="宋体" w:hAnsi="宋体" w:cs="仿宋_GB2312" w:hint="eastAsia"/>
              </w:rPr>
              <w:t>六、</w:t>
            </w:r>
            <w:r>
              <w:rPr>
                <w:rFonts w:ascii="宋体" w:hAnsi="宋体" w:cs="仿宋_GB2312" w:hint="eastAsia"/>
                <w:lang w:val="zh-CN"/>
              </w:rPr>
              <w:t>参加政府采购活动前</w:t>
            </w:r>
            <w:r>
              <w:rPr>
                <w:rFonts w:ascii="宋体" w:hAnsi="宋体" w:cs="仿宋_GB2312" w:hint="eastAsia"/>
                <w:lang w:val="zh-CN"/>
              </w:rPr>
              <w:t>3</w:t>
            </w:r>
            <w:r>
              <w:rPr>
                <w:rFonts w:ascii="宋体" w:hAnsi="宋体" w:cs="仿宋_GB2312" w:hint="eastAsia"/>
                <w:lang w:val="zh-CN"/>
              </w:rPr>
              <w:t>年内在经营活动中没有重大违法记录的声明</w:t>
            </w:r>
          </w:p>
          <w:p w:rsidR="00437786" w:rsidRDefault="006523C7">
            <w:pPr>
              <w:pStyle w:val="17"/>
              <w:widowControl/>
              <w:autoSpaceDE w:val="0"/>
              <w:autoSpaceDN w:val="0"/>
              <w:spacing w:beforeAutospacing="0" w:afterAutospacing="0" w:line="300" w:lineRule="auto"/>
              <w:rPr>
                <w:rFonts w:ascii="宋体" w:hAnsi="宋体" w:cs="仿宋_GB2312"/>
                <w:lang w:val="zh-CN"/>
              </w:rPr>
            </w:pPr>
            <w:r>
              <w:rPr>
                <w:rFonts w:ascii="宋体" w:hAnsi="宋体" w:cs="仿宋_GB2312" w:hint="eastAsia"/>
                <w:lang w:val="zh-CN"/>
              </w:rPr>
              <w:t>投标人“参加政府采购活动前</w:t>
            </w:r>
            <w:r>
              <w:rPr>
                <w:rFonts w:ascii="宋体" w:hAnsi="宋体" w:cs="仿宋_GB2312" w:hint="eastAsia"/>
                <w:lang w:val="zh-CN"/>
              </w:rPr>
              <w:t>3</w:t>
            </w:r>
            <w:r>
              <w:rPr>
                <w:rFonts w:ascii="宋体" w:hAnsi="宋体" w:cs="仿宋_GB2312" w:hint="eastAsia"/>
                <w:lang w:val="zh-CN"/>
              </w:rPr>
              <w:t>年内在经营活动中没有重大违法记录的书面声明”。</w:t>
            </w:r>
            <w:r>
              <w:rPr>
                <w:rFonts w:ascii="宋体" w:hAnsi="宋体" w:cs="仿宋_GB2312" w:hint="eastAsia"/>
                <w:lang w:val="zh-CN"/>
              </w:rPr>
              <w:t xml:space="preserve"> </w:t>
            </w:r>
            <w:r>
              <w:rPr>
                <w:rFonts w:ascii="宋体" w:hAnsi="宋体" w:cs="仿宋_GB2312" w:hint="eastAsia"/>
                <w:lang w:val="zh-CN"/>
              </w:rPr>
              <w:t>重大违法记录，是指投标人因违法经营受到刑事处罚或者责令停产停业、吊销许可证或者执照、较大数额罚款等行政处罚。</w:t>
            </w:r>
          </w:p>
          <w:p w:rsidR="00437786" w:rsidRDefault="006523C7">
            <w:pPr>
              <w:pStyle w:val="17"/>
              <w:widowControl/>
              <w:autoSpaceDE w:val="0"/>
              <w:autoSpaceDN w:val="0"/>
              <w:spacing w:beforeAutospacing="0" w:afterAutospacing="0" w:line="300" w:lineRule="auto"/>
              <w:rPr>
                <w:rFonts w:ascii="宋体" w:hAnsi="宋体" w:cs="仿宋_GB2312"/>
                <w:lang w:val="zh-CN"/>
              </w:rPr>
            </w:pPr>
            <w:r>
              <w:rPr>
                <w:rFonts w:ascii="宋体" w:hAnsi="宋体" w:cs="仿宋_GB2312" w:hint="eastAsia"/>
                <w:lang w:val="zh-CN"/>
              </w:rPr>
              <w:t>七、</w:t>
            </w:r>
            <w:r>
              <w:rPr>
                <w:rFonts w:ascii="宋体" w:hAnsi="宋体" w:cs="仿宋_GB2312" w:hint="eastAsia"/>
              </w:rPr>
              <w:t>可行性研究报告编制单位：供应商须是通过全国投资项目</w:t>
            </w:r>
            <w:proofErr w:type="gramStart"/>
            <w:r>
              <w:rPr>
                <w:rFonts w:ascii="宋体" w:hAnsi="宋体" w:cs="仿宋_GB2312" w:hint="eastAsia"/>
              </w:rPr>
              <w:t>在线审批</w:t>
            </w:r>
            <w:proofErr w:type="gramEnd"/>
            <w:r>
              <w:rPr>
                <w:rFonts w:ascii="宋体" w:hAnsi="宋体" w:cs="仿宋_GB2312" w:hint="eastAsia"/>
              </w:rPr>
              <w:t>监管平台备案并列入公示名录的工程咨询单位，且须具有工程咨询</w:t>
            </w:r>
            <w:proofErr w:type="gramStart"/>
            <w:r>
              <w:rPr>
                <w:rFonts w:ascii="宋体" w:hAnsi="宋体" w:cs="仿宋_GB2312" w:hint="eastAsia"/>
              </w:rPr>
              <w:t>单位甲级</w:t>
            </w:r>
            <w:proofErr w:type="gramEnd"/>
            <w:r>
              <w:rPr>
                <w:rFonts w:ascii="宋体" w:hAnsi="宋体" w:cs="仿宋_GB2312" w:hint="eastAsia"/>
              </w:rPr>
              <w:t>资信证书</w:t>
            </w:r>
            <w:r>
              <w:rPr>
                <w:rFonts w:ascii="宋体" w:hAnsi="宋体" w:cs="仿宋_GB2312" w:hint="eastAsia"/>
                <w:lang w:val="zh-CN"/>
              </w:rPr>
              <w:t>，拟派项目负责人须具备市政公用</w:t>
            </w:r>
            <w:r>
              <w:rPr>
                <w:rFonts w:ascii="宋体" w:hAnsi="宋体" w:cs="仿宋_GB2312" w:hint="eastAsia"/>
                <w:lang w:val="zh-CN"/>
              </w:rPr>
              <w:t>工程专业注册咨询工程师执业资格证书</w:t>
            </w:r>
          </w:p>
          <w:p w:rsidR="00437786" w:rsidRDefault="006523C7">
            <w:pPr>
              <w:pStyle w:val="17"/>
              <w:widowControl/>
              <w:autoSpaceDE w:val="0"/>
              <w:autoSpaceDN w:val="0"/>
              <w:spacing w:beforeAutospacing="0" w:afterAutospacing="0" w:line="300" w:lineRule="auto"/>
              <w:rPr>
                <w:rFonts w:ascii="宋体" w:hAnsi="宋体" w:cs="仿宋_GB2312"/>
                <w:lang w:val="zh-CN"/>
              </w:rPr>
            </w:pPr>
            <w:r>
              <w:rPr>
                <w:rFonts w:ascii="宋体" w:hAnsi="宋体" w:cs="仿宋_GB2312" w:hint="eastAsia"/>
              </w:rPr>
              <w:t>工程预算编制服务单位：</w:t>
            </w:r>
            <w:r>
              <w:rPr>
                <w:rFonts w:ascii="宋体" w:hAnsi="宋体" w:cs="仿宋_GB2312" w:hint="eastAsia"/>
                <w:lang w:val="zh-CN"/>
              </w:rPr>
              <w:t>须具备具有建设行政主管部门颁发的工程造价咨询</w:t>
            </w:r>
            <w:r>
              <w:rPr>
                <w:rFonts w:ascii="宋体" w:hAnsi="宋体" w:cs="仿宋_GB2312" w:hint="eastAsia"/>
                <w:lang w:val="zh-CN"/>
              </w:rPr>
              <w:t>甲</w:t>
            </w:r>
            <w:r>
              <w:rPr>
                <w:rFonts w:ascii="宋体" w:hAnsi="宋体" w:cs="仿宋_GB2312" w:hint="eastAsia"/>
                <w:lang w:val="zh-CN"/>
              </w:rPr>
              <w:t>级资质，项目负责人须具备注册造价工程师资格：</w:t>
            </w:r>
          </w:p>
          <w:p w:rsidR="00437786" w:rsidRDefault="006523C7">
            <w:pPr>
              <w:pStyle w:val="17"/>
              <w:widowControl/>
              <w:autoSpaceDE w:val="0"/>
              <w:autoSpaceDN w:val="0"/>
              <w:spacing w:beforeAutospacing="0" w:afterAutospacing="0" w:line="300" w:lineRule="auto"/>
              <w:rPr>
                <w:rFonts w:ascii="宋体" w:hAnsi="宋体" w:cs="仿宋_GB2312"/>
              </w:rPr>
            </w:pPr>
            <w:r>
              <w:rPr>
                <w:rFonts w:ascii="宋体" w:hAnsi="宋体" w:cs="仿宋_GB2312" w:hint="eastAsia"/>
                <w:lang w:val="zh-CN"/>
              </w:rPr>
              <w:t>八、未被列入</w:t>
            </w:r>
            <w:r>
              <w:rPr>
                <w:rFonts w:ascii="宋体" w:hAnsi="宋体" w:cs="仿宋_GB2312" w:hint="eastAsia"/>
              </w:rPr>
              <w:t>“</w:t>
            </w:r>
            <w:r>
              <w:rPr>
                <w:rFonts w:ascii="宋体" w:hAnsi="宋体" w:cs="仿宋_GB2312" w:hint="eastAsia"/>
                <w:lang w:val="zh-CN"/>
              </w:rPr>
              <w:t>信用中国</w:t>
            </w:r>
            <w:r>
              <w:rPr>
                <w:rFonts w:ascii="宋体" w:hAnsi="宋体" w:cs="仿宋_GB2312" w:hint="eastAsia"/>
              </w:rPr>
              <w:t>”</w:t>
            </w:r>
            <w:r>
              <w:rPr>
                <w:rFonts w:ascii="宋体" w:hAnsi="宋体" w:cs="仿宋_GB2312" w:hint="eastAsia"/>
                <w:lang w:val="zh-CN"/>
              </w:rPr>
              <w:t>网站</w:t>
            </w:r>
            <w:r>
              <w:rPr>
                <w:rFonts w:ascii="宋体" w:hAnsi="宋体" w:cs="仿宋_GB2312" w:hint="eastAsia"/>
              </w:rPr>
              <w:t>(www.creditchina.gov.cn)</w:t>
            </w:r>
            <w:r>
              <w:rPr>
                <w:rFonts w:ascii="宋体" w:hAnsi="宋体" w:cs="仿宋_GB2312" w:hint="eastAsia"/>
                <w:lang w:val="zh-CN"/>
              </w:rPr>
              <w:t>失信被执行人、重大税收违法案件当事人名单、政府采购严重违法失信名单的投标人</w:t>
            </w:r>
            <w:r>
              <w:rPr>
                <w:rFonts w:ascii="宋体" w:hAnsi="宋体" w:cs="仿宋_GB2312" w:hint="eastAsia"/>
              </w:rPr>
              <w:t>；“</w:t>
            </w:r>
            <w:r>
              <w:rPr>
                <w:rFonts w:ascii="宋体" w:hAnsi="宋体" w:cs="仿宋_GB2312" w:hint="eastAsia"/>
                <w:lang w:val="zh-CN"/>
              </w:rPr>
              <w:t>中国政府采购网</w:t>
            </w:r>
            <w:r>
              <w:rPr>
                <w:rFonts w:ascii="宋体" w:hAnsi="宋体" w:cs="仿宋_GB2312" w:hint="eastAsia"/>
              </w:rPr>
              <w:t>”</w:t>
            </w:r>
            <w:r>
              <w:rPr>
                <w:rFonts w:ascii="宋体" w:hAnsi="宋体" w:cs="仿宋_GB2312" w:hint="eastAsia"/>
              </w:rPr>
              <w:t xml:space="preserve"> (www.ccgp.gov.cn)</w:t>
            </w:r>
            <w:r>
              <w:rPr>
                <w:rFonts w:ascii="宋体" w:hAnsi="宋体" w:cs="仿宋_GB2312" w:hint="eastAsia"/>
                <w:lang w:val="zh-CN"/>
              </w:rPr>
              <w:t>政府采购严重违法失信行为记录名单的投标人</w:t>
            </w:r>
            <w:r>
              <w:rPr>
                <w:rFonts w:ascii="宋体" w:hAnsi="宋体" w:cs="仿宋_GB2312" w:hint="eastAsia"/>
              </w:rPr>
              <w:t>；“</w:t>
            </w:r>
            <w:r>
              <w:rPr>
                <w:rFonts w:ascii="宋体" w:hAnsi="宋体" w:cs="仿宋_GB2312" w:hint="eastAsia"/>
                <w:lang w:val="zh-CN"/>
              </w:rPr>
              <w:t>国家企业信用公示系统</w:t>
            </w:r>
            <w:r>
              <w:rPr>
                <w:rFonts w:ascii="宋体" w:hAnsi="宋体" w:cs="仿宋_GB2312" w:hint="eastAsia"/>
              </w:rPr>
              <w:t>”</w:t>
            </w:r>
            <w:r>
              <w:rPr>
                <w:rFonts w:ascii="宋体" w:hAnsi="宋体" w:cs="仿宋_GB2312" w:hint="eastAsia"/>
                <w:lang w:val="zh-CN"/>
              </w:rPr>
              <w:t>网站</w:t>
            </w:r>
            <w:r>
              <w:rPr>
                <w:rFonts w:ascii="宋体" w:hAnsi="宋体" w:cs="仿宋_GB2312" w:hint="eastAsia"/>
              </w:rPr>
              <w:t>（</w:t>
            </w:r>
            <w:r>
              <w:rPr>
                <w:rFonts w:ascii="宋体" w:hAnsi="宋体" w:cs="仿宋_GB2312" w:hint="eastAsia"/>
              </w:rPr>
              <w:t>www.gsxt.gov.cn</w:t>
            </w:r>
            <w:r>
              <w:rPr>
                <w:rFonts w:ascii="宋体" w:hAnsi="宋体" w:cs="仿宋_GB2312" w:hint="eastAsia"/>
              </w:rPr>
              <w:t>）</w:t>
            </w:r>
            <w:r>
              <w:rPr>
                <w:rFonts w:ascii="宋体" w:hAnsi="宋体" w:cs="仿宋_GB2312" w:hint="eastAsia"/>
                <w:lang w:val="zh-CN"/>
              </w:rPr>
              <w:t>严重违法失信企业名单</w:t>
            </w:r>
            <w:r>
              <w:rPr>
                <w:rFonts w:ascii="宋体" w:hAnsi="宋体" w:cs="仿宋_GB2312" w:hint="eastAsia"/>
              </w:rPr>
              <w:t>（</w:t>
            </w:r>
            <w:r>
              <w:rPr>
                <w:rFonts w:ascii="宋体" w:hAnsi="宋体" w:cs="仿宋_GB2312" w:hint="eastAsia"/>
                <w:lang w:val="zh-CN"/>
              </w:rPr>
              <w:t>黑名单</w:t>
            </w:r>
            <w:r>
              <w:rPr>
                <w:rFonts w:ascii="宋体" w:hAnsi="宋体" w:cs="仿宋_GB2312" w:hint="eastAsia"/>
              </w:rPr>
              <w:t>）</w:t>
            </w:r>
            <w:r>
              <w:rPr>
                <w:rFonts w:ascii="宋体" w:hAnsi="宋体" w:cs="仿宋_GB2312" w:hint="eastAsia"/>
                <w:lang w:val="zh-CN"/>
              </w:rPr>
              <w:t>的投标人</w:t>
            </w:r>
            <w:r>
              <w:rPr>
                <w:rFonts w:ascii="宋体" w:hAnsi="宋体" w:cs="仿宋_GB2312" w:hint="eastAsia"/>
              </w:rPr>
              <w:t>（</w:t>
            </w:r>
            <w:r>
              <w:rPr>
                <w:rFonts w:ascii="宋体" w:hAnsi="宋体" w:cs="仿宋_GB2312" w:hint="eastAsia"/>
                <w:lang w:val="zh-CN"/>
              </w:rPr>
              <w:t>联合体形式投标的</w:t>
            </w:r>
            <w:r>
              <w:rPr>
                <w:rFonts w:ascii="宋体" w:hAnsi="宋体" w:cs="仿宋_GB2312" w:hint="eastAsia"/>
              </w:rPr>
              <w:t>，</w:t>
            </w:r>
            <w:r>
              <w:rPr>
                <w:rFonts w:ascii="宋体" w:hAnsi="宋体" w:cs="仿宋_GB2312" w:hint="eastAsia"/>
                <w:lang w:val="zh-CN"/>
              </w:rPr>
              <w:t>联合体成员存在不良信用记录</w:t>
            </w:r>
            <w:r>
              <w:rPr>
                <w:rFonts w:ascii="宋体" w:hAnsi="宋体" w:cs="仿宋_GB2312" w:hint="eastAsia"/>
              </w:rPr>
              <w:t>，</w:t>
            </w:r>
            <w:r>
              <w:rPr>
                <w:rFonts w:ascii="宋体" w:hAnsi="宋体" w:cs="仿宋_GB2312" w:hint="eastAsia"/>
                <w:lang w:val="zh-CN"/>
              </w:rPr>
              <w:t>视同联合体存在不良信用记录</w:t>
            </w:r>
            <w:r>
              <w:rPr>
                <w:rFonts w:ascii="宋体" w:hAnsi="宋体" w:cs="仿宋_GB2312" w:hint="eastAsia"/>
              </w:rPr>
              <w:t>）</w:t>
            </w:r>
            <w:r>
              <w:rPr>
                <w:rFonts w:ascii="宋体" w:hAnsi="宋体" w:cs="仿宋_GB2312" w:hint="eastAsia"/>
              </w:rPr>
              <w:t>(</w:t>
            </w:r>
            <w:r>
              <w:rPr>
                <w:rFonts w:ascii="宋体" w:hAnsi="宋体" w:cs="仿宋_GB2312" w:hint="eastAsia"/>
                <w:lang w:val="zh-CN"/>
              </w:rPr>
              <w:t>本项目投标截止时间前三年内供应商信用记录情况</w:t>
            </w:r>
            <w:r>
              <w:rPr>
                <w:rFonts w:ascii="宋体" w:hAnsi="宋体" w:cs="仿宋_GB2312" w:hint="eastAsia"/>
              </w:rPr>
              <w:t>)</w:t>
            </w:r>
            <w:r>
              <w:rPr>
                <w:rFonts w:ascii="宋体" w:hAnsi="宋体" w:cs="仿宋_GB2312" w:hint="eastAsia"/>
                <w:lang w:val="zh-CN"/>
              </w:rPr>
              <w:t>。</w:t>
            </w:r>
          </w:p>
          <w:p w:rsidR="00437786" w:rsidRDefault="006523C7">
            <w:pPr>
              <w:pStyle w:val="17"/>
              <w:widowControl/>
              <w:autoSpaceDE w:val="0"/>
              <w:autoSpaceDN w:val="0"/>
              <w:spacing w:beforeAutospacing="0" w:afterAutospacing="0" w:line="300" w:lineRule="auto"/>
              <w:rPr>
                <w:rFonts w:ascii="宋体" w:hAnsi="宋体" w:cs="仿宋_GB2312"/>
              </w:rPr>
            </w:pPr>
            <w:r>
              <w:rPr>
                <w:rFonts w:ascii="宋体" w:hAnsi="宋体" w:cs="仿宋_GB2312" w:hint="eastAsia"/>
              </w:rPr>
              <w:t>1</w:t>
            </w:r>
            <w:r>
              <w:rPr>
                <w:rFonts w:ascii="宋体" w:hAnsi="宋体" w:cs="仿宋_GB2312" w:hint="eastAsia"/>
              </w:rPr>
              <w:t>、查询渠道：“信用中国”网站（</w:t>
            </w:r>
            <w:r>
              <w:rPr>
                <w:rFonts w:ascii="宋体" w:hAnsi="宋体" w:cs="仿宋_GB2312" w:hint="eastAsia"/>
              </w:rPr>
              <w:t>www.creditchina.gov.cn</w:t>
            </w:r>
            <w:r>
              <w:rPr>
                <w:rFonts w:ascii="宋体" w:hAnsi="宋体" w:cs="仿宋_GB2312" w:hint="eastAsia"/>
              </w:rPr>
              <w:t>）和“中国政府采购网”（</w:t>
            </w:r>
            <w:r>
              <w:rPr>
                <w:rFonts w:ascii="宋体" w:hAnsi="宋体" w:cs="仿宋_GB2312" w:hint="eastAsia"/>
              </w:rPr>
              <w:t>www.ccgp.gov.cn</w:t>
            </w:r>
            <w:r>
              <w:rPr>
                <w:rFonts w:ascii="宋体" w:hAnsi="宋体" w:cs="仿宋_GB2312" w:hint="eastAsia"/>
              </w:rPr>
              <w:t>）；“国家企业信用公示系统”网站（</w:t>
            </w:r>
            <w:r>
              <w:rPr>
                <w:rFonts w:ascii="宋体" w:hAnsi="宋体" w:cs="仿宋_GB2312" w:hint="eastAsia"/>
              </w:rPr>
              <w:t>www.gsxt.gov.cn</w:t>
            </w:r>
            <w:r>
              <w:rPr>
                <w:rFonts w:ascii="宋体" w:hAnsi="宋体" w:cs="仿宋_GB2312" w:hint="eastAsia"/>
              </w:rPr>
              <w:t>）；</w:t>
            </w:r>
          </w:p>
          <w:p w:rsidR="00437786" w:rsidRDefault="006523C7">
            <w:pPr>
              <w:pStyle w:val="17"/>
              <w:widowControl/>
              <w:autoSpaceDE w:val="0"/>
              <w:autoSpaceDN w:val="0"/>
              <w:spacing w:beforeAutospacing="0" w:afterAutospacing="0" w:line="300" w:lineRule="auto"/>
              <w:rPr>
                <w:rFonts w:ascii="宋体" w:hAnsi="宋体" w:cs="仿宋_GB2312"/>
              </w:rPr>
            </w:pPr>
            <w:r>
              <w:rPr>
                <w:rFonts w:ascii="宋体" w:hAnsi="宋体" w:cs="仿宋_GB2312" w:hint="eastAsia"/>
              </w:rPr>
              <w:t>2</w:t>
            </w:r>
            <w:r>
              <w:rPr>
                <w:rFonts w:ascii="宋体" w:hAnsi="宋体" w:cs="仿宋_GB2312" w:hint="eastAsia"/>
              </w:rPr>
              <w:t>、截止时间：同投标截止时间；</w:t>
            </w:r>
          </w:p>
          <w:p w:rsidR="00437786" w:rsidRDefault="006523C7">
            <w:pPr>
              <w:pStyle w:val="17"/>
              <w:widowControl/>
              <w:autoSpaceDE w:val="0"/>
              <w:autoSpaceDN w:val="0"/>
              <w:spacing w:beforeAutospacing="0" w:afterAutospacing="0" w:line="300" w:lineRule="auto"/>
              <w:rPr>
                <w:rFonts w:ascii="宋体" w:hAnsi="宋体" w:cs="仿宋_GB2312"/>
              </w:rPr>
            </w:pPr>
            <w:r>
              <w:rPr>
                <w:rFonts w:ascii="宋体" w:hAnsi="宋体" w:cs="仿宋_GB2312" w:hint="eastAsia"/>
              </w:rPr>
              <w:t>3</w:t>
            </w:r>
            <w:r>
              <w:rPr>
                <w:rFonts w:ascii="宋体" w:hAnsi="宋体" w:cs="仿宋_GB2312" w:hint="eastAsia"/>
              </w:rPr>
              <w:t>、信用信息查询记录和证据留存具体方式：经采购人确认的查询结果网页截图作为查询记录和证据，与其他采购文件一并保存；</w:t>
            </w:r>
          </w:p>
          <w:p w:rsidR="00437786" w:rsidRDefault="006523C7">
            <w:pPr>
              <w:pStyle w:val="17"/>
              <w:widowControl/>
              <w:autoSpaceDE w:val="0"/>
              <w:autoSpaceDN w:val="0"/>
              <w:spacing w:beforeAutospacing="0" w:afterAutospacing="0" w:line="300" w:lineRule="auto"/>
              <w:rPr>
                <w:rFonts w:ascii="宋体" w:hAnsi="宋体" w:cs="仿宋_GB2312"/>
              </w:rPr>
            </w:pPr>
            <w:r>
              <w:rPr>
                <w:rFonts w:ascii="宋体" w:hAnsi="宋体" w:cs="仿宋_GB2312" w:hint="eastAsia"/>
              </w:rPr>
              <w:t>4</w:t>
            </w:r>
            <w:r>
              <w:rPr>
                <w:rFonts w:ascii="宋体" w:hAnsi="宋体" w:cs="仿宋_GB2312" w:hint="eastAsia"/>
              </w:rPr>
              <w:t>、信用信息的使用原则：经采购人认定的</w:t>
            </w:r>
            <w:r>
              <w:rPr>
                <w:rFonts w:ascii="宋体" w:hAnsi="宋体" w:cs="仿宋_GB2312" w:hint="eastAsia"/>
              </w:rPr>
              <w:t>被列入失信被执行人、重大税收违法案件当事人名单、政府采购严重违法失信行为记录名单、严重违法失信企业名单（黑名单）的投标人，将拒绝其参与政府采购活动。</w:t>
            </w:r>
          </w:p>
          <w:p w:rsidR="00437786" w:rsidRDefault="006523C7">
            <w:pPr>
              <w:widowControl/>
              <w:spacing w:line="300" w:lineRule="auto"/>
              <w:jc w:val="left"/>
              <w:rPr>
                <w:rFonts w:ascii="Times New Roman" w:hAnsi="Times New Roman" w:cs="Times New Roman"/>
                <w:sz w:val="20"/>
                <w:szCs w:val="20"/>
              </w:rPr>
            </w:pPr>
            <w:r>
              <w:rPr>
                <w:rFonts w:ascii="宋体" w:hAnsi="宋体" w:cs="仿宋_GB2312" w:hint="eastAsia"/>
                <w:sz w:val="24"/>
              </w:rPr>
              <w:t>5</w:t>
            </w:r>
            <w:r>
              <w:rPr>
                <w:rFonts w:ascii="宋体" w:hAnsi="宋体" w:cs="仿宋_GB2312" w:hint="eastAsia"/>
                <w:sz w:val="24"/>
              </w:rPr>
              <w:t>、投标人不良信用记录以采购人查询结果为准，采购人查询之后，网</w:t>
            </w:r>
            <w:r>
              <w:rPr>
                <w:rFonts w:ascii="宋体" w:hAnsi="宋体" w:cs="仿宋_GB2312" w:hint="eastAsia"/>
                <w:sz w:val="24"/>
              </w:rPr>
              <w:lastRenderedPageBreak/>
              <w:t>站信息发生的任何变更不再作为评审依据，投标人自行提供的与网站信息不一致的其他证明材料亦不作为评审依据。</w:t>
            </w:r>
          </w:p>
          <w:p w:rsidR="00437786" w:rsidRDefault="00437786">
            <w:pPr>
              <w:pStyle w:val="17"/>
              <w:autoSpaceDE w:val="0"/>
              <w:autoSpaceDN w:val="0"/>
              <w:spacing w:beforeAutospacing="0" w:afterAutospacing="0" w:line="300" w:lineRule="auto"/>
              <w:rPr>
                <w:rFonts w:ascii="宋体" w:hAnsi="宋体" w:cs="仿宋_GB2312"/>
              </w:rPr>
            </w:pPr>
          </w:p>
        </w:tc>
      </w:tr>
      <w:tr w:rsidR="00437786">
        <w:trPr>
          <w:trHeight w:val="504"/>
          <w:jc w:val="center"/>
        </w:trPr>
        <w:tc>
          <w:tcPr>
            <w:tcW w:w="753" w:type="dxa"/>
            <w:tcBorders>
              <w:top w:val="single" w:sz="4" w:space="0" w:color="auto"/>
              <w:left w:val="single" w:sz="4" w:space="0" w:color="auto"/>
              <w:bottom w:val="single" w:sz="4" w:space="0" w:color="auto"/>
              <w:right w:val="single" w:sz="4" w:space="0" w:color="auto"/>
            </w:tcBorders>
            <w:vAlign w:val="center"/>
          </w:tcPr>
          <w:p w:rsidR="00437786" w:rsidRDefault="006523C7">
            <w:pPr>
              <w:autoSpaceDE w:val="0"/>
              <w:autoSpaceDN w:val="0"/>
              <w:adjustRightInd w:val="0"/>
              <w:spacing w:line="300" w:lineRule="auto"/>
              <w:jc w:val="center"/>
              <w:rPr>
                <w:rFonts w:ascii="宋体" w:hAnsi="宋体"/>
                <w:sz w:val="24"/>
              </w:rPr>
            </w:pPr>
            <w:r>
              <w:rPr>
                <w:rFonts w:ascii="宋体" w:hAnsi="宋体" w:hint="eastAsia"/>
                <w:sz w:val="24"/>
              </w:rPr>
              <w:lastRenderedPageBreak/>
              <w:t>5</w:t>
            </w:r>
          </w:p>
        </w:tc>
        <w:tc>
          <w:tcPr>
            <w:tcW w:w="1580" w:type="dxa"/>
            <w:tcBorders>
              <w:top w:val="single" w:sz="4" w:space="0" w:color="auto"/>
              <w:left w:val="single" w:sz="4" w:space="0" w:color="auto"/>
              <w:bottom w:val="single" w:sz="4" w:space="0" w:color="auto"/>
              <w:right w:val="single" w:sz="4" w:space="0" w:color="auto"/>
            </w:tcBorders>
            <w:vAlign w:val="center"/>
          </w:tcPr>
          <w:p w:rsidR="00437786" w:rsidRDefault="006523C7">
            <w:pPr>
              <w:autoSpaceDE w:val="0"/>
              <w:autoSpaceDN w:val="0"/>
              <w:adjustRightInd w:val="0"/>
              <w:spacing w:line="300" w:lineRule="auto"/>
              <w:ind w:rightChars="-55" w:right="-115"/>
              <w:jc w:val="center"/>
              <w:rPr>
                <w:rFonts w:ascii="宋体" w:hAnsi="宋体" w:cs="宋体"/>
                <w:bCs/>
                <w:sz w:val="24"/>
                <w:lang w:val="zh-CN"/>
              </w:rPr>
            </w:pPr>
            <w:r>
              <w:rPr>
                <w:rFonts w:ascii="宋体" w:hAnsi="宋体" w:cs="微软雅黑" w:hint="eastAsia"/>
                <w:b/>
                <w:sz w:val="24"/>
              </w:rPr>
              <w:t>★</w:t>
            </w:r>
            <w:r>
              <w:rPr>
                <w:rFonts w:ascii="宋体" w:hAnsi="宋体" w:cs="宋体" w:hint="eastAsia"/>
                <w:bCs/>
                <w:sz w:val="24"/>
                <w:lang w:val="zh-CN"/>
              </w:rPr>
              <w:t>联合体投标</w:t>
            </w:r>
          </w:p>
        </w:tc>
        <w:tc>
          <w:tcPr>
            <w:tcW w:w="7554" w:type="dxa"/>
            <w:tcBorders>
              <w:top w:val="single" w:sz="4" w:space="0" w:color="auto"/>
              <w:left w:val="single" w:sz="4" w:space="0" w:color="auto"/>
              <w:bottom w:val="single" w:sz="4" w:space="0" w:color="auto"/>
              <w:right w:val="single" w:sz="4" w:space="0" w:color="auto"/>
            </w:tcBorders>
            <w:vAlign w:val="center"/>
          </w:tcPr>
          <w:p w:rsidR="00437786" w:rsidRDefault="006523C7">
            <w:pPr>
              <w:autoSpaceDE w:val="0"/>
              <w:autoSpaceDN w:val="0"/>
              <w:adjustRightInd w:val="0"/>
              <w:spacing w:line="300" w:lineRule="auto"/>
              <w:rPr>
                <w:rFonts w:ascii="宋体" w:hAnsi="宋体" w:cs="宋体"/>
                <w:bCs/>
                <w:sz w:val="24"/>
                <w:lang w:val="zh-CN"/>
              </w:rPr>
            </w:pPr>
            <w:r>
              <w:rPr>
                <w:rFonts w:ascii="宋体" w:hAnsi="宋体" w:cs="宋体" w:hint="eastAsia"/>
                <w:kern w:val="0"/>
                <w:sz w:val="24"/>
              </w:rPr>
              <w:t>本项目</w:t>
            </w:r>
            <w:r w:rsidR="00437786">
              <w:rPr>
                <w:rFonts w:ascii="宋体" w:hAnsi="宋体" w:cs="宋体" w:hint="eastAsia"/>
                <w:b/>
                <w:kern w:val="0"/>
                <w:sz w:val="24"/>
                <w:lang w:val="zh-CN"/>
              </w:rPr>
              <w:fldChar w:fldCharType="begin"/>
            </w:r>
            <w:r>
              <w:rPr>
                <w:rFonts w:ascii="宋体" w:hAnsi="宋体" w:cs="宋体" w:hint="eastAsia"/>
                <w:b/>
                <w:kern w:val="0"/>
                <w:sz w:val="24"/>
                <w:lang w:val="zh-CN"/>
              </w:rPr>
              <w:instrText>eq \o\ac(</w:instrText>
            </w:r>
            <w:r>
              <w:rPr>
                <w:rFonts w:ascii="宋体" w:hAnsi="宋体" w:cs="宋体" w:hint="eastAsia"/>
                <w:b/>
                <w:kern w:val="0"/>
                <w:sz w:val="24"/>
                <w:lang w:val="zh-CN"/>
              </w:rPr>
              <w:instrText>□</w:instrText>
            </w:r>
            <w:r>
              <w:rPr>
                <w:rFonts w:ascii="宋体" w:hAnsi="宋体" w:cs="宋体" w:hint="eastAsia"/>
                <w:b/>
                <w:kern w:val="0"/>
                <w:sz w:val="24"/>
                <w:lang w:val="zh-CN"/>
              </w:rPr>
              <w:instrText>)</w:instrText>
            </w:r>
            <w:r w:rsidR="00437786">
              <w:rPr>
                <w:rFonts w:ascii="宋体" w:hAnsi="宋体" w:cs="宋体" w:hint="eastAsia"/>
                <w:b/>
                <w:kern w:val="0"/>
                <w:sz w:val="24"/>
                <w:lang w:val="zh-CN"/>
              </w:rPr>
              <w:fldChar w:fldCharType="end"/>
            </w:r>
            <w:r>
              <w:rPr>
                <w:rFonts w:ascii="宋体" w:hAnsi="宋体" w:cs="宋体" w:hint="eastAsia"/>
                <w:kern w:val="0"/>
                <w:sz w:val="24"/>
              </w:rPr>
              <w:t>不接受</w:t>
            </w:r>
            <w:r>
              <w:rPr>
                <w:rFonts w:ascii="宋体" w:hAnsi="宋体" w:cs="宋体" w:hint="eastAsia"/>
                <w:bCs/>
                <w:sz w:val="24"/>
                <w:lang w:val="zh-CN"/>
              </w:rPr>
              <w:sym w:font="Wingdings 2" w:char="0052"/>
            </w:r>
            <w:r>
              <w:rPr>
                <w:rFonts w:ascii="宋体" w:hAnsi="宋体" w:cs="宋体" w:hint="eastAsia"/>
                <w:bCs/>
                <w:sz w:val="24"/>
                <w:lang w:val="zh-CN"/>
              </w:rPr>
              <w:t>接受</w:t>
            </w:r>
            <w:r>
              <w:rPr>
                <w:rFonts w:ascii="宋体" w:hAnsi="宋体" w:cs="宋体" w:hint="eastAsia"/>
                <w:kern w:val="0"/>
                <w:sz w:val="24"/>
              </w:rPr>
              <w:t>联合体投标</w:t>
            </w:r>
          </w:p>
        </w:tc>
      </w:tr>
      <w:tr w:rsidR="00437786">
        <w:trPr>
          <w:trHeight w:val="504"/>
          <w:jc w:val="center"/>
        </w:trPr>
        <w:tc>
          <w:tcPr>
            <w:tcW w:w="753" w:type="dxa"/>
            <w:tcBorders>
              <w:top w:val="single" w:sz="4" w:space="0" w:color="auto"/>
              <w:left w:val="single" w:sz="4" w:space="0" w:color="auto"/>
              <w:bottom w:val="single" w:sz="4" w:space="0" w:color="auto"/>
              <w:right w:val="single" w:sz="4" w:space="0" w:color="auto"/>
            </w:tcBorders>
            <w:vAlign w:val="center"/>
          </w:tcPr>
          <w:p w:rsidR="00437786" w:rsidRDefault="006523C7">
            <w:pPr>
              <w:autoSpaceDE w:val="0"/>
              <w:autoSpaceDN w:val="0"/>
              <w:adjustRightInd w:val="0"/>
              <w:spacing w:line="300" w:lineRule="auto"/>
              <w:jc w:val="center"/>
              <w:rPr>
                <w:rFonts w:ascii="宋体" w:hAnsi="宋体"/>
                <w:sz w:val="24"/>
              </w:rPr>
            </w:pPr>
            <w:r>
              <w:rPr>
                <w:rFonts w:ascii="宋体" w:hAnsi="宋体" w:hint="eastAsia"/>
                <w:sz w:val="24"/>
              </w:rPr>
              <w:t>6</w:t>
            </w:r>
          </w:p>
        </w:tc>
        <w:tc>
          <w:tcPr>
            <w:tcW w:w="1580" w:type="dxa"/>
            <w:tcBorders>
              <w:top w:val="single" w:sz="4" w:space="0" w:color="auto"/>
              <w:left w:val="single" w:sz="4" w:space="0" w:color="auto"/>
              <w:bottom w:val="single" w:sz="4" w:space="0" w:color="auto"/>
              <w:right w:val="single" w:sz="4" w:space="0" w:color="auto"/>
            </w:tcBorders>
            <w:vAlign w:val="center"/>
          </w:tcPr>
          <w:p w:rsidR="00437786" w:rsidRDefault="006523C7">
            <w:pPr>
              <w:autoSpaceDE w:val="0"/>
              <w:autoSpaceDN w:val="0"/>
              <w:adjustRightInd w:val="0"/>
              <w:spacing w:line="300" w:lineRule="auto"/>
              <w:jc w:val="center"/>
              <w:rPr>
                <w:rFonts w:ascii="宋体" w:hAnsi="宋体" w:cs="宋体"/>
                <w:bCs/>
                <w:sz w:val="24"/>
                <w:lang w:val="zh-CN"/>
              </w:rPr>
            </w:pPr>
            <w:r>
              <w:rPr>
                <w:rFonts w:ascii="宋体" w:hAnsi="宋体" w:cs="宋体" w:hint="eastAsia"/>
                <w:bCs/>
                <w:sz w:val="24"/>
                <w:lang w:val="zh-CN"/>
              </w:rPr>
              <w:t>本项目最高限价</w:t>
            </w:r>
          </w:p>
        </w:tc>
        <w:tc>
          <w:tcPr>
            <w:tcW w:w="7554" w:type="dxa"/>
            <w:tcBorders>
              <w:top w:val="single" w:sz="4" w:space="0" w:color="auto"/>
              <w:left w:val="single" w:sz="4" w:space="0" w:color="auto"/>
              <w:bottom w:val="single" w:sz="4" w:space="0" w:color="auto"/>
              <w:right w:val="single" w:sz="4" w:space="0" w:color="auto"/>
            </w:tcBorders>
            <w:vAlign w:val="center"/>
          </w:tcPr>
          <w:p w:rsidR="00437786" w:rsidRDefault="006523C7">
            <w:pPr>
              <w:snapToGrid w:val="0"/>
              <w:spacing w:line="300" w:lineRule="auto"/>
              <w:rPr>
                <w:rFonts w:ascii="宋体" w:hAnsi="宋体" w:cs="宋体"/>
                <w:bCs/>
                <w:sz w:val="20"/>
                <w:szCs w:val="20"/>
                <w:shd w:val="clear" w:color="020000" w:fill="FFFFFF"/>
                <w:lang w:val="zh-CN"/>
              </w:rPr>
            </w:pPr>
            <w:r>
              <w:rPr>
                <w:rFonts w:ascii="宋体" w:hAnsi="宋体" w:cs="仿宋_GB2312" w:hint="eastAsia"/>
                <w:kern w:val="0"/>
                <w:sz w:val="24"/>
              </w:rPr>
              <w:t>按照现行计费标准，设定为</w:t>
            </w:r>
            <w:r>
              <w:rPr>
                <w:rFonts w:ascii="宋体" w:hAnsi="宋体" w:cs="仿宋_GB2312" w:hint="eastAsia"/>
                <w:kern w:val="0"/>
                <w:sz w:val="24"/>
              </w:rPr>
              <w:t>1</w:t>
            </w:r>
            <w:r>
              <w:rPr>
                <w:rFonts w:ascii="宋体" w:hAnsi="宋体" w:cs="仿宋_GB2312" w:hint="eastAsia"/>
                <w:kern w:val="0"/>
                <w:sz w:val="24"/>
              </w:rPr>
              <w:t>（（即</w:t>
            </w:r>
            <w:r>
              <w:rPr>
                <w:rFonts w:ascii="宋体" w:hAnsi="宋体" w:cs="仿宋_GB2312" w:hint="eastAsia"/>
                <w:kern w:val="0"/>
                <w:sz w:val="24"/>
              </w:rPr>
              <w:t>100%</w:t>
            </w:r>
            <w:r>
              <w:rPr>
                <w:rFonts w:ascii="宋体" w:hAnsi="宋体" w:cs="仿宋_GB2312" w:hint="eastAsia"/>
                <w:kern w:val="0"/>
                <w:sz w:val="24"/>
              </w:rPr>
              <w:t>））</w:t>
            </w:r>
          </w:p>
        </w:tc>
      </w:tr>
      <w:tr w:rsidR="00437786">
        <w:trPr>
          <w:trHeight w:val="907"/>
          <w:jc w:val="center"/>
        </w:trPr>
        <w:tc>
          <w:tcPr>
            <w:tcW w:w="753" w:type="dxa"/>
            <w:tcBorders>
              <w:top w:val="single" w:sz="4" w:space="0" w:color="auto"/>
              <w:left w:val="single" w:sz="4" w:space="0" w:color="auto"/>
              <w:bottom w:val="single" w:sz="4" w:space="0" w:color="auto"/>
              <w:right w:val="single" w:sz="4" w:space="0" w:color="auto"/>
            </w:tcBorders>
            <w:vAlign w:val="center"/>
          </w:tcPr>
          <w:p w:rsidR="00437786" w:rsidRDefault="006523C7">
            <w:pPr>
              <w:autoSpaceDE w:val="0"/>
              <w:autoSpaceDN w:val="0"/>
              <w:adjustRightInd w:val="0"/>
              <w:spacing w:line="300" w:lineRule="auto"/>
              <w:jc w:val="center"/>
              <w:rPr>
                <w:rFonts w:ascii="宋体" w:hAnsi="宋体"/>
                <w:sz w:val="24"/>
              </w:rPr>
            </w:pPr>
            <w:r>
              <w:rPr>
                <w:rFonts w:ascii="宋体" w:hAnsi="宋体" w:hint="eastAsia"/>
                <w:sz w:val="24"/>
              </w:rPr>
              <w:t>7</w:t>
            </w:r>
          </w:p>
        </w:tc>
        <w:tc>
          <w:tcPr>
            <w:tcW w:w="1580" w:type="dxa"/>
            <w:tcBorders>
              <w:top w:val="single" w:sz="4" w:space="0" w:color="auto"/>
              <w:left w:val="single" w:sz="4" w:space="0" w:color="auto"/>
              <w:bottom w:val="single" w:sz="4" w:space="0" w:color="auto"/>
              <w:right w:val="single" w:sz="4" w:space="0" w:color="auto"/>
            </w:tcBorders>
            <w:vAlign w:val="center"/>
          </w:tcPr>
          <w:p w:rsidR="00437786" w:rsidRDefault="006523C7">
            <w:pPr>
              <w:autoSpaceDE w:val="0"/>
              <w:autoSpaceDN w:val="0"/>
              <w:adjustRightInd w:val="0"/>
              <w:spacing w:line="300" w:lineRule="auto"/>
              <w:jc w:val="center"/>
              <w:rPr>
                <w:rFonts w:ascii="宋体" w:hAnsi="宋体" w:cs="宋体"/>
                <w:bCs/>
                <w:sz w:val="24"/>
                <w:lang w:val="zh-CN"/>
              </w:rPr>
            </w:pPr>
            <w:r>
              <w:rPr>
                <w:rFonts w:ascii="宋体" w:hAnsi="宋体" w:cs="宋体" w:hint="eastAsia"/>
                <w:bCs/>
                <w:sz w:val="24"/>
                <w:lang w:val="zh-CN"/>
              </w:rPr>
              <w:t>现场考察</w:t>
            </w:r>
          </w:p>
        </w:tc>
        <w:tc>
          <w:tcPr>
            <w:tcW w:w="7554" w:type="dxa"/>
            <w:tcBorders>
              <w:top w:val="single" w:sz="4" w:space="0" w:color="auto"/>
              <w:left w:val="single" w:sz="4" w:space="0" w:color="auto"/>
              <w:bottom w:val="single" w:sz="4" w:space="0" w:color="auto"/>
              <w:right w:val="single" w:sz="4" w:space="0" w:color="auto"/>
            </w:tcBorders>
            <w:vAlign w:val="center"/>
          </w:tcPr>
          <w:p w:rsidR="00437786" w:rsidRDefault="00437786">
            <w:pPr>
              <w:autoSpaceDE w:val="0"/>
              <w:autoSpaceDN w:val="0"/>
              <w:adjustRightInd w:val="0"/>
              <w:spacing w:line="300" w:lineRule="auto"/>
              <w:rPr>
                <w:rFonts w:ascii="宋体" w:hAnsi="宋体" w:cs="宋体"/>
                <w:bCs/>
                <w:sz w:val="24"/>
                <w:lang w:val="zh-CN"/>
              </w:rPr>
            </w:pPr>
            <w:r>
              <w:rPr>
                <w:rFonts w:ascii="宋体" w:hAnsi="宋体" w:cs="宋体" w:hint="eastAsia"/>
                <w:bCs/>
                <w:sz w:val="24"/>
                <w:lang w:val="zh-CN"/>
              </w:rPr>
              <w:fldChar w:fldCharType="begin"/>
            </w:r>
            <w:r w:rsidR="006523C7">
              <w:rPr>
                <w:rFonts w:ascii="宋体" w:hAnsi="宋体" w:cs="宋体" w:hint="eastAsia"/>
                <w:bCs/>
                <w:sz w:val="24"/>
                <w:lang w:val="zh-CN"/>
              </w:rPr>
              <w:instrText xml:space="preserve"> eq \o\ac(</w:instrText>
            </w:r>
            <w:r w:rsidR="006523C7">
              <w:rPr>
                <w:rFonts w:ascii="宋体" w:hAnsi="宋体" w:cs="宋体" w:hint="eastAsia"/>
                <w:bCs/>
                <w:sz w:val="24"/>
                <w:lang w:val="zh-CN"/>
              </w:rPr>
              <w:instrText>□</w:instrText>
            </w:r>
            <w:r w:rsidR="006523C7">
              <w:rPr>
                <w:rFonts w:ascii="宋体" w:hAnsi="宋体" w:cs="宋体" w:hint="eastAsia"/>
                <w:bCs/>
                <w:sz w:val="24"/>
                <w:lang w:val="zh-CN"/>
              </w:rPr>
              <w:instrText>,</w:instrText>
            </w:r>
            <w:r w:rsidR="006523C7">
              <w:rPr>
                <w:rFonts w:ascii="宋体" w:hAnsi="宋体" w:cs="宋体" w:hint="eastAsia"/>
                <w:bCs/>
                <w:sz w:val="24"/>
                <w:lang w:val="zh-CN"/>
              </w:rPr>
              <w:instrText>√</w:instrText>
            </w:r>
            <w:r w:rsidR="006523C7">
              <w:rPr>
                <w:rFonts w:ascii="宋体" w:hAnsi="宋体" w:cs="宋体" w:hint="eastAsia"/>
                <w:bCs/>
                <w:sz w:val="24"/>
                <w:lang w:val="zh-CN"/>
              </w:rPr>
              <w:instrText>)</w:instrText>
            </w:r>
            <w:r>
              <w:rPr>
                <w:rFonts w:ascii="宋体" w:hAnsi="宋体" w:cs="宋体" w:hint="eastAsia"/>
                <w:bCs/>
                <w:sz w:val="24"/>
                <w:lang w:val="zh-CN"/>
              </w:rPr>
              <w:fldChar w:fldCharType="end"/>
            </w:r>
            <w:r w:rsidR="006523C7">
              <w:rPr>
                <w:rFonts w:ascii="宋体" w:hAnsi="宋体" w:cs="宋体" w:hint="eastAsia"/>
                <w:bCs/>
                <w:sz w:val="24"/>
                <w:lang w:val="zh-CN"/>
              </w:rPr>
              <w:t>不组织</w:t>
            </w:r>
          </w:p>
          <w:p w:rsidR="00437786" w:rsidRDefault="006523C7">
            <w:pPr>
              <w:autoSpaceDE w:val="0"/>
              <w:autoSpaceDN w:val="0"/>
              <w:adjustRightInd w:val="0"/>
              <w:spacing w:line="300" w:lineRule="auto"/>
              <w:rPr>
                <w:rFonts w:ascii="宋体" w:hAnsi="宋体" w:cs="宋体"/>
                <w:bCs/>
                <w:sz w:val="24"/>
                <w:lang w:val="zh-CN"/>
              </w:rPr>
            </w:pPr>
            <w:r>
              <w:rPr>
                <w:rFonts w:ascii="宋体" w:hAnsi="宋体" w:cs="宋体" w:hint="eastAsia"/>
                <w:bCs/>
                <w:sz w:val="24"/>
                <w:lang w:val="zh-CN"/>
              </w:rPr>
              <w:t>□组织，时间：</w:t>
            </w:r>
            <w:r>
              <w:rPr>
                <w:rFonts w:ascii="宋体" w:hAnsi="宋体" w:cs="宋体" w:hint="eastAsia"/>
                <w:bCs/>
                <w:sz w:val="24"/>
                <w:lang w:val="zh-CN"/>
              </w:rPr>
              <w:t xml:space="preserve">      </w:t>
            </w:r>
            <w:r>
              <w:rPr>
                <w:rFonts w:ascii="宋体" w:hAnsi="宋体" w:cs="宋体" w:hint="eastAsia"/>
                <w:bCs/>
                <w:sz w:val="24"/>
                <w:lang w:val="zh-CN"/>
              </w:rPr>
              <w:t>地点：</w:t>
            </w:r>
          </w:p>
        </w:tc>
      </w:tr>
      <w:tr w:rsidR="00437786">
        <w:trPr>
          <w:trHeight w:val="768"/>
          <w:jc w:val="center"/>
        </w:trPr>
        <w:tc>
          <w:tcPr>
            <w:tcW w:w="753" w:type="dxa"/>
            <w:tcBorders>
              <w:top w:val="single" w:sz="4" w:space="0" w:color="auto"/>
              <w:left w:val="single" w:sz="4" w:space="0" w:color="auto"/>
              <w:bottom w:val="single" w:sz="4" w:space="0" w:color="auto"/>
              <w:right w:val="single" w:sz="4" w:space="0" w:color="auto"/>
            </w:tcBorders>
            <w:vAlign w:val="center"/>
          </w:tcPr>
          <w:p w:rsidR="00437786" w:rsidRDefault="006523C7">
            <w:pPr>
              <w:autoSpaceDE w:val="0"/>
              <w:autoSpaceDN w:val="0"/>
              <w:adjustRightInd w:val="0"/>
              <w:spacing w:line="300" w:lineRule="auto"/>
              <w:jc w:val="center"/>
              <w:rPr>
                <w:rFonts w:ascii="宋体" w:hAnsi="宋体"/>
                <w:sz w:val="24"/>
              </w:rPr>
            </w:pPr>
            <w:r>
              <w:rPr>
                <w:rFonts w:ascii="宋体" w:hAnsi="宋体" w:hint="eastAsia"/>
                <w:sz w:val="24"/>
              </w:rPr>
              <w:t>8</w:t>
            </w:r>
          </w:p>
        </w:tc>
        <w:tc>
          <w:tcPr>
            <w:tcW w:w="1580" w:type="dxa"/>
            <w:tcBorders>
              <w:top w:val="single" w:sz="4" w:space="0" w:color="auto"/>
              <w:left w:val="single" w:sz="4" w:space="0" w:color="auto"/>
              <w:bottom w:val="single" w:sz="4" w:space="0" w:color="auto"/>
              <w:right w:val="single" w:sz="4" w:space="0" w:color="auto"/>
            </w:tcBorders>
            <w:vAlign w:val="center"/>
          </w:tcPr>
          <w:p w:rsidR="00437786" w:rsidRDefault="006523C7">
            <w:pPr>
              <w:autoSpaceDE w:val="0"/>
              <w:autoSpaceDN w:val="0"/>
              <w:adjustRightInd w:val="0"/>
              <w:spacing w:line="300" w:lineRule="auto"/>
              <w:ind w:rightChars="-55" w:right="-115"/>
              <w:jc w:val="center"/>
              <w:rPr>
                <w:rFonts w:ascii="宋体" w:hAnsi="宋体" w:cs="宋体"/>
                <w:bCs/>
                <w:sz w:val="24"/>
                <w:lang w:val="zh-CN"/>
              </w:rPr>
            </w:pPr>
            <w:r>
              <w:rPr>
                <w:rFonts w:ascii="宋体" w:hAnsi="宋体" w:cs="宋体" w:hint="eastAsia"/>
                <w:bCs/>
                <w:sz w:val="24"/>
                <w:lang w:val="zh-CN"/>
              </w:rPr>
              <w:t>开标前答疑会</w:t>
            </w:r>
          </w:p>
        </w:tc>
        <w:tc>
          <w:tcPr>
            <w:tcW w:w="7554" w:type="dxa"/>
            <w:tcBorders>
              <w:top w:val="single" w:sz="4" w:space="0" w:color="auto"/>
              <w:left w:val="single" w:sz="4" w:space="0" w:color="auto"/>
              <w:bottom w:val="single" w:sz="4" w:space="0" w:color="auto"/>
              <w:right w:val="single" w:sz="4" w:space="0" w:color="auto"/>
            </w:tcBorders>
            <w:vAlign w:val="center"/>
          </w:tcPr>
          <w:p w:rsidR="00437786" w:rsidRDefault="00437786">
            <w:pPr>
              <w:autoSpaceDE w:val="0"/>
              <w:autoSpaceDN w:val="0"/>
              <w:adjustRightInd w:val="0"/>
              <w:spacing w:line="300" w:lineRule="auto"/>
              <w:rPr>
                <w:rFonts w:ascii="宋体" w:hAnsi="宋体" w:cs="宋体"/>
                <w:kern w:val="0"/>
                <w:sz w:val="24"/>
                <w:lang w:val="zh-CN"/>
              </w:rPr>
            </w:pPr>
            <w:r>
              <w:rPr>
                <w:rFonts w:ascii="宋体" w:hAnsi="宋体" w:cs="宋体" w:hint="eastAsia"/>
                <w:b/>
                <w:kern w:val="0"/>
                <w:sz w:val="24"/>
                <w:lang w:val="zh-CN"/>
              </w:rPr>
              <w:fldChar w:fldCharType="begin"/>
            </w:r>
            <w:r w:rsidR="006523C7">
              <w:rPr>
                <w:rFonts w:ascii="宋体" w:hAnsi="宋体" w:cs="宋体" w:hint="eastAsia"/>
                <w:b/>
                <w:kern w:val="0"/>
                <w:sz w:val="24"/>
                <w:lang w:val="zh-CN"/>
              </w:rPr>
              <w:instrText>eq \o\ac(</w:instrText>
            </w:r>
            <w:r w:rsidR="006523C7">
              <w:rPr>
                <w:rFonts w:ascii="宋体" w:hAnsi="宋体" w:cs="宋体" w:hint="eastAsia"/>
                <w:b/>
                <w:kern w:val="0"/>
                <w:sz w:val="24"/>
                <w:lang w:val="zh-CN"/>
              </w:rPr>
              <w:instrText>□</w:instrText>
            </w:r>
            <w:r w:rsidR="006523C7">
              <w:rPr>
                <w:rFonts w:ascii="宋体" w:hAnsi="宋体" w:cs="宋体" w:hint="eastAsia"/>
                <w:b/>
                <w:kern w:val="0"/>
                <w:sz w:val="24"/>
                <w:lang w:val="zh-CN"/>
              </w:rPr>
              <w:instrText>,</w:instrText>
            </w:r>
            <w:r w:rsidR="006523C7">
              <w:rPr>
                <w:rFonts w:ascii="宋体" w:hAnsi="宋体" w:cs="宋体" w:hint="eastAsia"/>
                <w:b/>
                <w:kern w:val="0"/>
                <w:position w:val="2"/>
                <w:sz w:val="24"/>
                <w:lang w:val="zh-CN"/>
              </w:rPr>
              <w:instrText>√</w:instrText>
            </w:r>
            <w:r w:rsidR="006523C7">
              <w:rPr>
                <w:rFonts w:ascii="宋体" w:hAnsi="宋体" w:cs="宋体" w:hint="eastAsia"/>
                <w:b/>
                <w:kern w:val="0"/>
                <w:sz w:val="24"/>
                <w:lang w:val="zh-CN"/>
              </w:rPr>
              <w:instrText>)</w:instrText>
            </w:r>
            <w:r>
              <w:rPr>
                <w:rFonts w:ascii="宋体" w:hAnsi="宋体" w:cs="宋体" w:hint="eastAsia"/>
                <w:b/>
                <w:kern w:val="0"/>
                <w:sz w:val="24"/>
                <w:lang w:val="zh-CN"/>
              </w:rPr>
              <w:fldChar w:fldCharType="end"/>
            </w:r>
            <w:r w:rsidR="006523C7">
              <w:rPr>
                <w:rFonts w:ascii="宋体" w:hAnsi="宋体" w:cs="宋体" w:hint="eastAsia"/>
                <w:bCs/>
                <w:sz w:val="24"/>
                <w:lang w:val="zh-CN"/>
              </w:rPr>
              <w:t>不召开</w:t>
            </w:r>
          </w:p>
          <w:p w:rsidR="00437786" w:rsidRDefault="006523C7">
            <w:pPr>
              <w:autoSpaceDE w:val="0"/>
              <w:autoSpaceDN w:val="0"/>
              <w:adjustRightInd w:val="0"/>
              <w:spacing w:line="300" w:lineRule="auto"/>
              <w:rPr>
                <w:rFonts w:ascii="宋体" w:hAnsi="宋体" w:cs="宋体"/>
                <w:bCs/>
                <w:sz w:val="24"/>
                <w:lang w:val="zh-CN"/>
              </w:rPr>
            </w:pPr>
            <w:r>
              <w:rPr>
                <w:rFonts w:ascii="宋体" w:hAnsi="宋体" w:cs="宋体" w:hint="eastAsia"/>
                <w:bCs/>
                <w:sz w:val="24"/>
                <w:lang w:val="zh-CN"/>
              </w:rPr>
              <w:t>□召开，时间：</w:t>
            </w:r>
            <w:r>
              <w:rPr>
                <w:rFonts w:ascii="宋体" w:hAnsi="宋体" w:cs="宋体" w:hint="eastAsia"/>
                <w:bCs/>
                <w:sz w:val="24"/>
                <w:lang w:val="zh-CN"/>
              </w:rPr>
              <w:t xml:space="preserve">      </w:t>
            </w:r>
            <w:r>
              <w:rPr>
                <w:rFonts w:ascii="宋体" w:hAnsi="宋体" w:cs="宋体" w:hint="eastAsia"/>
                <w:bCs/>
                <w:sz w:val="24"/>
                <w:lang w:val="zh-CN"/>
              </w:rPr>
              <w:t>地点：</w:t>
            </w:r>
          </w:p>
        </w:tc>
      </w:tr>
      <w:tr w:rsidR="00437786">
        <w:trPr>
          <w:trHeight w:val="329"/>
          <w:jc w:val="center"/>
        </w:trPr>
        <w:tc>
          <w:tcPr>
            <w:tcW w:w="753" w:type="dxa"/>
            <w:tcBorders>
              <w:top w:val="single" w:sz="4" w:space="0" w:color="auto"/>
              <w:left w:val="single" w:sz="4" w:space="0" w:color="auto"/>
              <w:bottom w:val="single" w:sz="4" w:space="0" w:color="auto"/>
              <w:right w:val="single" w:sz="4" w:space="0" w:color="auto"/>
            </w:tcBorders>
            <w:vAlign w:val="center"/>
          </w:tcPr>
          <w:p w:rsidR="00437786" w:rsidRDefault="006523C7">
            <w:pPr>
              <w:autoSpaceDE w:val="0"/>
              <w:autoSpaceDN w:val="0"/>
              <w:adjustRightInd w:val="0"/>
              <w:spacing w:line="300" w:lineRule="auto"/>
              <w:jc w:val="center"/>
              <w:rPr>
                <w:rFonts w:ascii="宋体" w:hAnsi="宋体"/>
                <w:sz w:val="24"/>
              </w:rPr>
            </w:pPr>
            <w:r>
              <w:rPr>
                <w:rFonts w:ascii="宋体" w:hAnsi="宋体" w:hint="eastAsia"/>
                <w:sz w:val="24"/>
              </w:rPr>
              <w:t>9</w:t>
            </w:r>
          </w:p>
        </w:tc>
        <w:tc>
          <w:tcPr>
            <w:tcW w:w="1580" w:type="dxa"/>
            <w:tcBorders>
              <w:top w:val="single" w:sz="4" w:space="0" w:color="auto"/>
              <w:left w:val="single" w:sz="4" w:space="0" w:color="auto"/>
              <w:bottom w:val="single" w:sz="4" w:space="0" w:color="auto"/>
              <w:right w:val="single" w:sz="4" w:space="0" w:color="auto"/>
            </w:tcBorders>
            <w:vAlign w:val="center"/>
          </w:tcPr>
          <w:p w:rsidR="00437786" w:rsidRDefault="006523C7">
            <w:pPr>
              <w:autoSpaceDE w:val="0"/>
              <w:autoSpaceDN w:val="0"/>
              <w:adjustRightInd w:val="0"/>
              <w:spacing w:line="300" w:lineRule="auto"/>
              <w:ind w:rightChars="-55" w:right="-115"/>
              <w:jc w:val="center"/>
              <w:rPr>
                <w:rFonts w:ascii="宋体" w:hAnsi="宋体" w:cs="仿宋_GB2312"/>
                <w:sz w:val="24"/>
              </w:rPr>
            </w:pPr>
            <w:r>
              <w:rPr>
                <w:rFonts w:ascii="宋体" w:hAnsi="宋体" w:cs="仿宋_GB2312" w:hint="eastAsia"/>
                <w:sz w:val="24"/>
              </w:rPr>
              <w:t>进口产品参与</w:t>
            </w:r>
          </w:p>
        </w:tc>
        <w:tc>
          <w:tcPr>
            <w:tcW w:w="7554" w:type="dxa"/>
            <w:tcBorders>
              <w:top w:val="single" w:sz="4" w:space="0" w:color="auto"/>
              <w:left w:val="single" w:sz="4" w:space="0" w:color="auto"/>
              <w:bottom w:val="single" w:sz="4" w:space="0" w:color="auto"/>
              <w:right w:val="single" w:sz="4" w:space="0" w:color="auto"/>
            </w:tcBorders>
            <w:vAlign w:val="center"/>
          </w:tcPr>
          <w:p w:rsidR="00437786" w:rsidRDefault="00437786">
            <w:pPr>
              <w:autoSpaceDE w:val="0"/>
              <w:autoSpaceDN w:val="0"/>
              <w:adjustRightInd w:val="0"/>
              <w:spacing w:line="300" w:lineRule="auto"/>
              <w:rPr>
                <w:rFonts w:ascii="宋体" w:hAnsi="宋体" w:cs="宋体"/>
                <w:sz w:val="24"/>
              </w:rPr>
            </w:pPr>
            <w:r>
              <w:rPr>
                <w:rFonts w:ascii="宋体" w:hAnsi="宋体" w:cs="宋体" w:hint="eastAsia"/>
                <w:b/>
                <w:kern w:val="0"/>
                <w:sz w:val="24"/>
                <w:lang w:val="zh-CN"/>
              </w:rPr>
              <w:fldChar w:fldCharType="begin"/>
            </w:r>
            <w:r w:rsidR="006523C7">
              <w:rPr>
                <w:rFonts w:ascii="宋体" w:hAnsi="宋体" w:cs="宋体" w:hint="eastAsia"/>
                <w:b/>
                <w:kern w:val="0"/>
                <w:sz w:val="24"/>
                <w:lang w:val="zh-CN"/>
              </w:rPr>
              <w:instrText>eq \o\ac(</w:instrText>
            </w:r>
            <w:r w:rsidR="006523C7">
              <w:rPr>
                <w:rFonts w:ascii="宋体" w:hAnsi="宋体" w:cs="宋体" w:hint="eastAsia"/>
                <w:b/>
                <w:kern w:val="0"/>
                <w:sz w:val="24"/>
                <w:lang w:val="zh-CN"/>
              </w:rPr>
              <w:instrText>□</w:instrText>
            </w:r>
            <w:r w:rsidR="006523C7">
              <w:rPr>
                <w:rFonts w:ascii="宋体" w:hAnsi="宋体" w:cs="宋体" w:hint="eastAsia"/>
                <w:b/>
                <w:kern w:val="0"/>
                <w:sz w:val="24"/>
                <w:lang w:val="zh-CN"/>
              </w:rPr>
              <w:instrText>,</w:instrText>
            </w:r>
            <w:r w:rsidR="006523C7">
              <w:rPr>
                <w:rFonts w:ascii="宋体" w:hAnsi="宋体" w:cs="宋体" w:hint="eastAsia"/>
                <w:b/>
                <w:kern w:val="0"/>
                <w:position w:val="2"/>
                <w:sz w:val="24"/>
                <w:lang w:val="zh-CN"/>
              </w:rPr>
              <w:instrText>√</w:instrText>
            </w:r>
            <w:r w:rsidR="006523C7">
              <w:rPr>
                <w:rFonts w:ascii="宋体" w:hAnsi="宋体" w:cs="宋体" w:hint="eastAsia"/>
                <w:b/>
                <w:kern w:val="0"/>
                <w:sz w:val="24"/>
                <w:lang w:val="zh-CN"/>
              </w:rPr>
              <w:instrText>)</w:instrText>
            </w:r>
            <w:r>
              <w:rPr>
                <w:rFonts w:ascii="宋体" w:hAnsi="宋体" w:cs="宋体" w:hint="eastAsia"/>
                <w:b/>
                <w:kern w:val="0"/>
                <w:sz w:val="24"/>
                <w:lang w:val="zh-CN"/>
              </w:rPr>
              <w:fldChar w:fldCharType="end"/>
            </w:r>
            <w:r w:rsidR="006523C7">
              <w:rPr>
                <w:rFonts w:ascii="宋体" w:hAnsi="宋体" w:cs="宋体" w:hint="eastAsia"/>
                <w:bCs/>
                <w:sz w:val="24"/>
                <w:lang w:val="zh-CN"/>
              </w:rPr>
              <w:t>不允许</w:t>
            </w:r>
            <w:r w:rsidR="006523C7">
              <w:rPr>
                <w:rFonts w:ascii="宋体" w:hAnsi="宋体" w:cs="宋体" w:hint="eastAsia"/>
                <w:bCs/>
                <w:sz w:val="24"/>
                <w:lang w:val="zh-CN"/>
              </w:rPr>
              <w:t xml:space="preserve">    </w:t>
            </w:r>
            <w:r w:rsidR="006523C7">
              <w:rPr>
                <w:rFonts w:ascii="宋体" w:hAnsi="宋体" w:cs="宋体" w:hint="eastAsia"/>
                <w:b/>
                <w:bCs/>
                <w:sz w:val="24"/>
                <w:lang w:val="zh-CN"/>
              </w:rPr>
              <w:t>□</w:t>
            </w:r>
            <w:r w:rsidR="006523C7">
              <w:rPr>
                <w:rFonts w:ascii="宋体" w:hAnsi="宋体" w:cs="宋体" w:hint="eastAsia"/>
                <w:sz w:val="24"/>
              </w:rPr>
              <w:t>允许</w:t>
            </w:r>
          </w:p>
        </w:tc>
      </w:tr>
      <w:tr w:rsidR="00437786">
        <w:trPr>
          <w:trHeight w:val="504"/>
          <w:jc w:val="center"/>
        </w:trPr>
        <w:tc>
          <w:tcPr>
            <w:tcW w:w="753" w:type="dxa"/>
            <w:tcBorders>
              <w:top w:val="single" w:sz="4" w:space="0" w:color="auto"/>
              <w:left w:val="single" w:sz="4" w:space="0" w:color="auto"/>
              <w:bottom w:val="single" w:sz="4" w:space="0" w:color="auto"/>
              <w:right w:val="single" w:sz="4" w:space="0" w:color="auto"/>
            </w:tcBorders>
            <w:vAlign w:val="center"/>
          </w:tcPr>
          <w:p w:rsidR="00437786" w:rsidRDefault="006523C7">
            <w:pPr>
              <w:autoSpaceDE w:val="0"/>
              <w:autoSpaceDN w:val="0"/>
              <w:adjustRightInd w:val="0"/>
              <w:spacing w:line="300" w:lineRule="auto"/>
              <w:jc w:val="center"/>
              <w:rPr>
                <w:rFonts w:ascii="宋体" w:hAnsi="宋体"/>
                <w:sz w:val="24"/>
              </w:rPr>
            </w:pPr>
            <w:r>
              <w:rPr>
                <w:rFonts w:ascii="宋体" w:hAnsi="宋体" w:hint="eastAsia"/>
                <w:sz w:val="24"/>
              </w:rPr>
              <w:t>10</w:t>
            </w:r>
          </w:p>
        </w:tc>
        <w:tc>
          <w:tcPr>
            <w:tcW w:w="1580" w:type="dxa"/>
            <w:tcBorders>
              <w:top w:val="single" w:sz="4" w:space="0" w:color="auto"/>
              <w:left w:val="single" w:sz="4" w:space="0" w:color="auto"/>
              <w:bottom w:val="single" w:sz="4" w:space="0" w:color="auto"/>
              <w:right w:val="single" w:sz="4" w:space="0" w:color="auto"/>
            </w:tcBorders>
            <w:vAlign w:val="center"/>
          </w:tcPr>
          <w:p w:rsidR="00437786" w:rsidRDefault="006523C7">
            <w:pPr>
              <w:autoSpaceDE w:val="0"/>
              <w:autoSpaceDN w:val="0"/>
              <w:adjustRightInd w:val="0"/>
              <w:spacing w:line="300" w:lineRule="auto"/>
              <w:ind w:rightChars="-55" w:right="-115"/>
              <w:jc w:val="center"/>
              <w:rPr>
                <w:rFonts w:ascii="宋体" w:hAnsi="宋体" w:cs="仿宋_GB2312"/>
                <w:sz w:val="24"/>
              </w:rPr>
            </w:pPr>
            <w:r>
              <w:rPr>
                <w:rFonts w:ascii="宋体" w:hAnsi="宋体" w:cs="微软雅黑" w:hint="eastAsia"/>
                <w:b/>
                <w:sz w:val="24"/>
              </w:rPr>
              <w:t>★</w:t>
            </w:r>
            <w:r>
              <w:rPr>
                <w:rFonts w:ascii="宋体" w:hAnsi="宋体" w:cs="仿宋_GB2312" w:hint="eastAsia"/>
                <w:sz w:val="24"/>
              </w:rPr>
              <w:t>投标有效期</w:t>
            </w:r>
          </w:p>
        </w:tc>
        <w:tc>
          <w:tcPr>
            <w:tcW w:w="7554" w:type="dxa"/>
            <w:tcBorders>
              <w:top w:val="single" w:sz="4" w:space="0" w:color="auto"/>
              <w:left w:val="single" w:sz="4" w:space="0" w:color="auto"/>
              <w:bottom w:val="single" w:sz="4" w:space="0" w:color="auto"/>
              <w:right w:val="single" w:sz="4" w:space="0" w:color="auto"/>
            </w:tcBorders>
            <w:vAlign w:val="center"/>
          </w:tcPr>
          <w:p w:rsidR="00437786" w:rsidRDefault="006523C7">
            <w:pPr>
              <w:autoSpaceDE w:val="0"/>
              <w:autoSpaceDN w:val="0"/>
              <w:adjustRightInd w:val="0"/>
              <w:spacing w:line="300" w:lineRule="auto"/>
              <w:rPr>
                <w:rFonts w:ascii="宋体" w:hAnsi="宋体" w:cs="仿宋_GB2312"/>
                <w:sz w:val="24"/>
              </w:rPr>
            </w:pPr>
            <w:r>
              <w:rPr>
                <w:rFonts w:ascii="宋体" w:hAnsi="宋体" w:cs="仿宋_GB2312" w:hint="eastAsia"/>
                <w:sz w:val="24"/>
              </w:rPr>
              <w:t>60</w:t>
            </w:r>
            <w:r>
              <w:rPr>
                <w:rFonts w:ascii="宋体" w:hAnsi="宋体" w:cs="仿宋_GB2312" w:hint="eastAsia"/>
                <w:sz w:val="24"/>
              </w:rPr>
              <w:t>天（自</w:t>
            </w:r>
            <w:r>
              <w:rPr>
                <w:rFonts w:ascii="宋体" w:hAnsi="宋体" w:cs="宋体" w:hint="eastAsia"/>
                <w:kern w:val="0"/>
                <w:sz w:val="24"/>
              </w:rPr>
              <w:t>提交投标文件的截止之日起算</w:t>
            </w:r>
            <w:r>
              <w:rPr>
                <w:rFonts w:ascii="宋体" w:hAnsi="宋体" w:cs="仿宋_GB2312" w:hint="eastAsia"/>
                <w:sz w:val="24"/>
              </w:rPr>
              <w:t>）</w:t>
            </w:r>
          </w:p>
          <w:p w:rsidR="00437786" w:rsidRDefault="006523C7">
            <w:pPr>
              <w:autoSpaceDE w:val="0"/>
              <w:autoSpaceDN w:val="0"/>
              <w:adjustRightInd w:val="0"/>
              <w:spacing w:line="300" w:lineRule="auto"/>
              <w:rPr>
                <w:rFonts w:ascii="宋体" w:hAnsi="宋体" w:cs="仿宋_GB2312"/>
                <w:sz w:val="24"/>
              </w:rPr>
            </w:pPr>
            <w:r>
              <w:rPr>
                <w:rFonts w:ascii="宋体" w:hAnsi="宋体" w:cs="仿宋_GB2312" w:hint="eastAsia"/>
                <w:sz w:val="24"/>
                <w:lang w:val="zh-CN"/>
              </w:rPr>
              <w:t>成交人投标有效期延至合同验收之日，</w:t>
            </w:r>
            <w:r>
              <w:rPr>
                <w:rFonts w:ascii="宋体" w:hAnsi="宋体" w:cs="宋体" w:hint="eastAsia"/>
                <w:kern w:val="0"/>
                <w:sz w:val="24"/>
              </w:rPr>
              <w:t>成交人全部合同义务履行完毕为止。</w:t>
            </w:r>
          </w:p>
        </w:tc>
      </w:tr>
      <w:tr w:rsidR="00437786">
        <w:trPr>
          <w:trHeight w:val="504"/>
          <w:jc w:val="center"/>
        </w:trPr>
        <w:tc>
          <w:tcPr>
            <w:tcW w:w="753" w:type="dxa"/>
            <w:tcBorders>
              <w:top w:val="single" w:sz="4" w:space="0" w:color="auto"/>
              <w:left w:val="single" w:sz="4" w:space="0" w:color="auto"/>
              <w:bottom w:val="single" w:sz="4" w:space="0" w:color="auto"/>
              <w:right w:val="single" w:sz="4" w:space="0" w:color="auto"/>
            </w:tcBorders>
            <w:vAlign w:val="center"/>
          </w:tcPr>
          <w:p w:rsidR="00437786" w:rsidRDefault="006523C7">
            <w:pPr>
              <w:autoSpaceDE w:val="0"/>
              <w:autoSpaceDN w:val="0"/>
              <w:adjustRightInd w:val="0"/>
              <w:spacing w:line="300" w:lineRule="auto"/>
              <w:jc w:val="center"/>
              <w:rPr>
                <w:rFonts w:ascii="宋体" w:hAnsi="宋体"/>
                <w:sz w:val="24"/>
              </w:rPr>
            </w:pPr>
            <w:r>
              <w:rPr>
                <w:rFonts w:ascii="宋体" w:hAnsi="宋体" w:hint="eastAsia"/>
                <w:sz w:val="24"/>
              </w:rPr>
              <w:t>11</w:t>
            </w:r>
          </w:p>
        </w:tc>
        <w:tc>
          <w:tcPr>
            <w:tcW w:w="1580" w:type="dxa"/>
            <w:tcBorders>
              <w:top w:val="single" w:sz="4" w:space="0" w:color="auto"/>
              <w:left w:val="single" w:sz="4" w:space="0" w:color="auto"/>
              <w:bottom w:val="single" w:sz="4" w:space="0" w:color="auto"/>
              <w:right w:val="single" w:sz="4" w:space="0" w:color="auto"/>
            </w:tcBorders>
            <w:vAlign w:val="center"/>
          </w:tcPr>
          <w:p w:rsidR="00437786" w:rsidRDefault="006523C7">
            <w:pPr>
              <w:autoSpaceDE w:val="0"/>
              <w:autoSpaceDN w:val="0"/>
              <w:adjustRightInd w:val="0"/>
              <w:spacing w:line="300" w:lineRule="auto"/>
              <w:jc w:val="center"/>
              <w:rPr>
                <w:rFonts w:ascii="宋体" w:hAnsi="宋体" w:cs="仿宋_GB2312"/>
                <w:sz w:val="24"/>
              </w:rPr>
            </w:pPr>
            <w:r>
              <w:rPr>
                <w:rFonts w:ascii="宋体" w:hAnsi="宋体" w:cs="宋体" w:hint="eastAsia"/>
                <w:bCs/>
                <w:sz w:val="24"/>
                <w:lang w:val="zh-CN"/>
              </w:rPr>
              <w:t>成交人将本项目的非主体、非关键性工作分包</w:t>
            </w:r>
          </w:p>
        </w:tc>
        <w:tc>
          <w:tcPr>
            <w:tcW w:w="7554" w:type="dxa"/>
            <w:tcBorders>
              <w:top w:val="single" w:sz="4" w:space="0" w:color="auto"/>
              <w:left w:val="single" w:sz="4" w:space="0" w:color="auto"/>
              <w:bottom w:val="single" w:sz="4" w:space="0" w:color="auto"/>
              <w:right w:val="single" w:sz="4" w:space="0" w:color="auto"/>
            </w:tcBorders>
            <w:vAlign w:val="center"/>
          </w:tcPr>
          <w:p w:rsidR="00437786" w:rsidRDefault="00437786">
            <w:pPr>
              <w:autoSpaceDE w:val="0"/>
              <w:autoSpaceDN w:val="0"/>
              <w:adjustRightInd w:val="0"/>
              <w:spacing w:line="300" w:lineRule="auto"/>
              <w:rPr>
                <w:rFonts w:ascii="宋体" w:hAnsi="宋体" w:cs="仿宋_GB2312"/>
                <w:sz w:val="24"/>
              </w:rPr>
            </w:pPr>
            <w:r>
              <w:rPr>
                <w:rFonts w:ascii="宋体" w:hAnsi="宋体" w:cs="宋体" w:hint="eastAsia"/>
                <w:b/>
                <w:kern w:val="0"/>
                <w:sz w:val="24"/>
                <w:lang w:val="zh-CN"/>
              </w:rPr>
              <w:fldChar w:fldCharType="begin"/>
            </w:r>
            <w:r w:rsidR="006523C7">
              <w:rPr>
                <w:rFonts w:ascii="宋体" w:hAnsi="宋体" w:cs="宋体" w:hint="eastAsia"/>
                <w:b/>
                <w:kern w:val="0"/>
                <w:sz w:val="24"/>
                <w:lang w:val="zh-CN"/>
              </w:rPr>
              <w:instrText>eq \o\ac(</w:instrText>
            </w:r>
            <w:r w:rsidR="006523C7">
              <w:rPr>
                <w:rFonts w:ascii="宋体" w:hAnsi="宋体" w:cs="宋体" w:hint="eastAsia"/>
                <w:b/>
                <w:kern w:val="0"/>
                <w:sz w:val="24"/>
                <w:lang w:val="zh-CN"/>
              </w:rPr>
              <w:instrText>□</w:instrText>
            </w:r>
            <w:r w:rsidR="006523C7">
              <w:rPr>
                <w:rFonts w:ascii="宋体" w:hAnsi="宋体" w:cs="宋体" w:hint="eastAsia"/>
                <w:b/>
                <w:kern w:val="0"/>
                <w:sz w:val="24"/>
                <w:lang w:val="zh-CN"/>
              </w:rPr>
              <w:instrText>,</w:instrText>
            </w:r>
            <w:r w:rsidR="006523C7">
              <w:rPr>
                <w:rFonts w:ascii="宋体" w:hAnsi="宋体" w:cs="宋体" w:hint="eastAsia"/>
                <w:b/>
                <w:kern w:val="0"/>
                <w:position w:val="2"/>
                <w:sz w:val="24"/>
                <w:lang w:val="zh-CN"/>
              </w:rPr>
              <w:instrText>√</w:instrText>
            </w:r>
            <w:r w:rsidR="006523C7">
              <w:rPr>
                <w:rFonts w:ascii="宋体" w:hAnsi="宋体" w:cs="宋体" w:hint="eastAsia"/>
                <w:b/>
                <w:kern w:val="0"/>
                <w:sz w:val="24"/>
                <w:lang w:val="zh-CN"/>
              </w:rPr>
              <w:instrText>)</w:instrText>
            </w:r>
            <w:r>
              <w:rPr>
                <w:rFonts w:ascii="宋体" w:hAnsi="宋体" w:cs="宋体" w:hint="eastAsia"/>
                <w:b/>
                <w:kern w:val="0"/>
                <w:sz w:val="24"/>
                <w:lang w:val="zh-CN"/>
              </w:rPr>
              <w:fldChar w:fldCharType="end"/>
            </w:r>
            <w:r w:rsidR="006523C7">
              <w:rPr>
                <w:rFonts w:ascii="宋体" w:hAnsi="宋体" w:cs="宋体" w:hint="eastAsia"/>
                <w:bCs/>
                <w:sz w:val="24"/>
                <w:lang w:val="zh-CN"/>
              </w:rPr>
              <w:t>不允许</w:t>
            </w:r>
            <w:r w:rsidR="006523C7">
              <w:rPr>
                <w:rFonts w:ascii="宋体" w:hAnsi="宋体" w:cs="宋体" w:hint="eastAsia"/>
                <w:bCs/>
                <w:sz w:val="24"/>
                <w:lang w:val="zh-CN"/>
              </w:rPr>
              <w:t xml:space="preserve">   </w:t>
            </w:r>
            <w:r w:rsidR="006523C7">
              <w:rPr>
                <w:rFonts w:ascii="宋体" w:hAnsi="宋体" w:cs="宋体" w:hint="eastAsia"/>
                <w:b/>
                <w:bCs/>
                <w:sz w:val="24"/>
                <w:lang w:val="zh-CN"/>
              </w:rPr>
              <w:t>□</w:t>
            </w:r>
            <w:r w:rsidR="006523C7">
              <w:rPr>
                <w:rFonts w:ascii="宋体" w:hAnsi="宋体" w:cs="仿宋_GB2312" w:hint="eastAsia"/>
                <w:sz w:val="24"/>
              </w:rPr>
              <w:t>允许</w:t>
            </w:r>
          </w:p>
        </w:tc>
      </w:tr>
      <w:tr w:rsidR="00437786">
        <w:trPr>
          <w:trHeight w:val="504"/>
          <w:jc w:val="center"/>
        </w:trPr>
        <w:tc>
          <w:tcPr>
            <w:tcW w:w="753" w:type="dxa"/>
            <w:tcBorders>
              <w:top w:val="single" w:sz="4" w:space="0" w:color="auto"/>
              <w:left w:val="single" w:sz="4" w:space="0" w:color="auto"/>
              <w:bottom w:val="single" w:sz="4" w:space="0" w:color="auto"/>
              <w:right w:val="single" w:sz="4" w:space="0" w:color="auto"/>
            </w:tcBorders>
            <w:vAlign w:val="center"/>
          </w:tcPr>
          <w:p w:rsidR="00437786" w:rsidRDefault="006523C7">
            <w:pPr>
              <w:autoSpaceDE w:val="0"/>
              <w:autoSpaceDN w:val="0"/>
              <w:adjustRightInd w:val="0"/>
              <w:spacing w:line="300" w:lineRule="auto"/>
              <w:jc w:val="center"/>
              <w:rPr>
                <w:rFonts w:ascii="宋体" w:hAnsi="宋体"/>
                <w:sz w:val="24"/>
              </w:rPr>
            </w:pPr>
            <w:r>
              <w:rPr>
                <w:rFonts w:ascii="宋体" w:hAnsi="宋体" w:hint="eastAsia"/>
                <w:sz w:val="24"/>
              </w:rPr>
              <w:t>12</w:t>
            </w:r>
          </w:p>
        </w:tc>
        <w:tc>
          <w:tcPr>
            <w:tcW w:w="1580" w:type="dxa"/>
            <w:tcBorders>
              <w:top w:val="single" w:sz="4" w:space="0" w:color="auto"/>
              <w:left w:val="single" w:sz="4" w:space="0" w:color="auto"/>
              <w:bottom w:val="single" w:sz="4" w:space="0" w:color="auto"/>
              <w:right w:val="single" w:sz="4" w:space="0" w:color="auto"/>
            </w:tcBorders>
            <w:vAlign w:val="center"/>
          </w:tcPr>
          <w:p w:rsidR="00437786" w:rsidRDefault="006523C7">
            <w:pPr>
              <w:autoSpaceDE w:val="0"/>
              <w:autoSpaceDN w:val="0"/>
              <w:adjustRightInd w:val="0"/>
              <w:spacing w:line="300" w:lineRule="auto"/>
              <w:jc w:val="center"/>
              <w:rPr>
                <w:rFonts w:ascii="宋体" w:hAnsi="宋体" w:cs="宋体"/>
                <w:bCs/>
                <w:sz w:val="24"/>
                <w:lang w:val="zh-CN"/>
              </w:rPr>
            </w:pPr>
            <w:r>
              <w:rPr>
                <w:rFonts w:ascii="宋体" w:hAnsi="宋体" w:cs="宋体" w:hint="eastAsia"/>
                <w:bCs/>
                <w:sz w:val="24"/>
                <w:lang w:val="zh-CN"/>
              </w:rPr>
              <w:t>投标截止及</w:t>
            </w:r>
          </w:p>
          <w:p w:rsidR="00437786" w:rsidRDefault="006523C7">
            <w:pPr>
              <w:autoSpaceDE w:val="0"/>
              <w:autoSpaceDN w:val="0"/>
              <w:adjustRightInd w:val="0"/>
              <w:spacing w:line="300" w:lineRule="auto"/>
              <w:jc w:val="center"/>
              <w:rPr>
                <w:rFonts w:ascii="宋体" w:hAnsi="宋体" w:cs="宋体"/>
                <w:bCs/>
                <w:sz w:val="24"/>
                <w:lang w:val="zh-CN"/>
              </w:rPr>
            </w:pPr>
            <w:r>
              <w:rPr>
                <w:rFonts w:ascii="宋体" w:hAnsi="宋体" w:cs="宋体" w:hint="eastAsia"/>
                <w:bCs/>
                <w:sz w:val="24"/>
                <w:lang w:val="zh-CN"/>
              </w:rPr>
              <w:t>开标时间</w:t>
            </w:r>
          </w:p>
        </w:tc>
        <w:tc>
          <w:tcPr>
            <w:tcW w:w="7554" w:type="dxa"/>
            <w:tcBorders>
              <w:top w:val="single" w:sz="4" w:space="0" w:color="auto"/>
              <w:left w:val="single" w:sz="4" w:space="0" w:color="auto"/>
              <w:bottom w:val="single" w:sz="4" w:space="0" w:color="auto"/>
              <w:right w:val="single" w:sz="4" w:space="0" w:color="auto"/>
            </w:tcBorders>
            <w:vAlign w:val="center"/>
          </w:tcPr>
          <w:p w:rsidR="00437786" w:rsidRDefault="006523C7">
            <w:pPr>
              <w:autoSpaceDE w:val="0"/>
              <w:autoSpaceDN w:val="0"/>
              <w:adjustRightInd w:val="0"/>
              <w:spacing w:line="300" w:lineRule="auto"/>
              <w:rPr>
                <w:rFonts w:ascii="宋体" w:hAnsi="宋体" w:cs="宋体"/>
                <w:bCs/>
                <w:sz w:val="24"/>
                <w:lang w:val="zh-CN"/>
              </w:rPr>
            </w:pPr>
            <w:r>
              <w:rPr>
                <w:rFonts w:ascii="宋体" w:hAnsi="宋体" w:cs="宋体" w:hint="eastAsia"/>
                <w:bCs/>
                <w:sz w:val="24"/>
                <w:lang w:val="zh-CN"/>
              </w:rPr>
              <w:t>2019</w:t>
            </w:r>
            <w:r>
              <w:rPr>
                <w:rFonts w:ascii="宋体" w:hAnsi="宋体" w:cs="宋体" w:hint="eastAsia"/>
                <w:bCs/>
                <w:sz w:val="24"/>
                <w:lang w:val="zh-CN"/>
              </w:rPr>
              <w:t>年</w:t>
            </w:r>
            <w:r>
              <w:rPr>
                <w:rFonts w:ascii="宋体" w:hAnsi="宋体" w:cs="宋体" w:hint="eastAsia"/>
                <w:bCs/>
                <w:sz w:val="24"/>
              </w:rPr>
              <w:t>9</w:t>
            </w:r>
            <w:r>
              <w:rPr>
                <w:rFonts w:ascii="宋体" w:hAnsi="宋体" w:cs="宋体" w:hint="eastAsia"/>
                <w:bCs/>
                <w:sz w:val="24"/>
                <w:lang w:val="zh-CN"/>
              </w:rPr>
              <w:t>月</w:t>
            </w:r>
            <w:r>
              <w:rPr>
                <w:rFonts w:ascii="宋体" w:hAnsi="宋体" w:cs="宋体" w:hint="eastAsia"/>
                <w:bCs/>
                <w:sz w:val="24"/>
              </w:rPr>
              <w:t>3</w:t>
            </w:r>
            <w:r>
              <w:rPr>
                <w:rFonts w:ascii="宋体" w:hAnsi="宋体" w:cs="宋体" w:hint="eastAsia"/>
                <w:bCs/>
                <w:sz w:val="24"/>
                <w:lang w:val="zh-CN"/>
              </w:rPr>
              <w:t>日</w:t>
            </w:r>
            <w:r>
              <w:rPr>
                <w:rFonts w:ascii="宋体" w:hAnsi="宋体" w:cs="宋体" w:hint="eastAsia"/>
                <w:bCs/>
                <w:sz w:val="24"/>
              </w:rPr>
              <w:t>9</w:t>
            </w:r>
            <w:r>
              <w:rPr>
                <w:rFonts w:ascii="宋体" w:hAnsi="宋体" w:cs="宋体" w:hint="eastAsia"/>
                <w:bCs/>
                <w:sz w:val="24"/>
                <w:lang w:val="zh-CN"/>
              </w:rPr>
              <w:t>时</w:t>
            </w:r>
            <w:r>
              <w:rPr>
                <w:rFonts w:ascii="宋体" w:hAnsi="宋体" w:cs="宋体" w:hint="eastAsia"/>
                <w:bCs/>
                <w:sz w:val="24"/>
              </w:rPr>
              <w:t>30</w:t>
            </w:r>
            <w:r>
              <w:rPr>
                <w:rFonts w:ascii="宋体" w:hAnsi="宋体" w:cs="宋体" w:hint="eastAsia"/>
                <w:bCs/>
                <w:sz w:val="24"/>
                <w:lang w:val="zh-CN"/>
              </w:rPr>
              <w:t>分（北京时间）</w:t>
            </w:r>
          </w:p>
        </w:tc>
      </w:tr>
      <w:tr w:rsidR="00437786">
        <w:trPr>
          <w:trHeight w:val="504"/>
          <w:jc w:val="center"/>
        </w:trPr>
        <w:tc>
          <w:tcPr>
            <w:tcW w:w="753" w:type="dxa"/>
            <w:tcBorders>
              <w:top w:val="single" w:sz="4" w:space="0" w:color="auto"/>
              <w:left w:val="single" w:sz="4" w:space="0" w:color="auto"/>
              <w:bottom w:val="single" w:sz="4" w:space="0" w:color="auto"/>
              <w:right w:val="single" w:sz="4" w:space="0" w:color="auto"/>
            </w:tcBorders>
            <w:vAlign w:val="center"/>
          </w:tcPr>
          <w:p w:rsidR="00437786" w:rsidRDefault="006523C7">
            <w:pPr>
              <w:autoSpaceDE w:val="0"/>
              <w:autoSpaceDN w:val="0"/>
              <w:adjustRightInd w:val="0"/>
              <w:spacing w:line="300" w:lineRule="auto"/>
              <w:jc w:val="center"/>
              <w:rPr>
                <w:rFonts w:ascii="宋体" w:hAnsi="宋体"/>
                <w:sz w:val="24"/>
              </w:rPr>
            </w:pPr>
            <w:r>
              <w:rPr>
                <w:rFonts w:ascii="宋体" w:hAnsi="宋体" w:hint="eastAsia"/>
                <w:sz w:val="24"/>
              </w:rPr>
              <w:t>13</w:t>
            </w:r>
          </w:p>
        </w:tc>
        <w:tc>
          <w:tcPr>
            <w:tcW w:w="1580" w:type="dxa"/>
            <w:tcBorders>
              <w:top w:val="single" w:sz="4" w:space="0" w:color="auto"/>
              <w:left w:val="single" w:sz="4" w:space="0" w:color="auto"/>
              <w:bottom w:val="single" w:sz="4" w:space="0" w:color="auto"/>
              <w:right w:val="single" w:sz="4" w:space="0" w:color="auto"/>
            </w:tcBorders>
            <w:vAlign w:val="center"/>
          </w:tcPr>
          <w:p w:rsidR="00437786" w:rsidRDefault="006523C7">
            <w:pPr>
              <w:autoSpaceDE w:val="0"/>
              <w:autoSpaceDN w:val="0"/>
              <w:adjustRightInd w:val="0"/>
              <w:spacing w:line="300" w:lineRule="auto"/>
              <w:ind w:rightChars="-55" w:right="-115"/>
              <w:jc w:val="center"/>
              <w:rPr>
                <w:rFonts w:ascii="宋体" w:hAnsi="宋体"/>
                <w:sz w:val="24"/>
              </w:rPr>
            </w:pPr>
            <w:r>
              <w:rPr>
                <w:rFonts w:ascii="宋体" w:hAnsi="宋体" w:hint="eastAsia"/>
                <w:sz w:val="24"/>
              </w:rPr>
              <w:t>递交投标文件</w:t>
            </w:r>
          </w:p>
          <w:p w:rsidR="00437786" w:rsidRDefault="006523C7">
            <w:pPr>
              <w:autoSpaceDE w:val="0"/>
              <w:autoSpaceDN w:val="0"/>
              <w:adjustRightInd w:val="0"/>
              <w:spacing w:line="300" w:lineRule="auto"/>
              <w:jc w:val="center"/>
              <w:rPr>
                <w:rFonts w:ascii="宋体" w:hAnsi="宋体"/>
                <w:sz w:val="24"/>
              </w:rPr>
            </w:pPr>
            <w:r>
              <w:rPr>
                <w:rFonts w:ascii="宋体" w:hAnsi="宋体" w:hint="eastAsia"/>
                <w:sz w:val="24"/>
              </w:rPr>
              <w:t>及开标地点</w:t>
            </w:r>
          </w:p>
        </w:tc>
        <w:tc>
          <w:tcPr>
            <w:tcW w:w="7554" w:type="dxa"/>
            <w:tcBorders>
              <w:top w:val="single" w:sz="4" w:space="0" w:color="auto"/>
              <w:left w:val="single" w:sz="4" w:space="0" w:color="auto"/>
              <w:bottom w:val="single" w:sz="4" w:space="0" w:color="auto"/>
              <w:right w:val="single" w:sz="4" w:space="0" w:color="auto"/>
            </w:tcBorders>
            <w:vAlign w:val="center"/>
          </w:tcPr>
          <w:p w:rsidR="00437786" w:rsidRDefault="006523C7">
            <w:pPr>
              <w:autoSpaceDE w:val="0"/>
              <w:autoSpaceDN w:val="0"/>
              <w:adjustRightInd w:val="0"/>
              <w:spacing w:line="300" w:lineRule="auto"/>
              <w:rPr>
                <w:rFonts w:ascii="宋体" w:hAnsi="宋体" w:cs="宋体"/>
                <w:bCs/>
                <w:sz w:val="24"/>
                <w:lang w:val="zh-CN"/>
              </w:rPr>
            </w:pPr>
            <w:r>
              <w:rPr>
                <w:rFonts w:ascii="宋体" w:hAnsi="宋体" w:cs="宋体" w:hint="eastAsia"/>
                <w:bCs/>
                <w:sz w:val="24"/>
                <w:lang w:val="zh-CN"/>
              </w:rPr>
              <w:t>许昌市公共资源交易中心三楼开标</w:t>
            </w:r>
            <w:r>
              <w:rPr>
                <w:rFonts w:ascii="宋体" w:hAnsi="宋体" w:cs="宋体" w:hint="eastAsia"/>
                <w:bCs/>
                <w:sz w:val="24"/>
              </w:rPr>
              <w:t>2</w:t>
            </w:r>
            <w:r>
              <w:rPr>
                <w:rFonts w:ascii="宋体" w:hAnsi="宋体" w:cs="宋体" w:hint="eastAsia"/>
                <w:bCs/>
                <w:sz w:val="24"/>
                <w:lang w:val="zh-CN"/>
              </w:rPr>
              <w:t>室（龙兴路与竹林路交汇处公共资源大厦）</w:t>
            </w:r>
          </w:p>
        </w:tc>
      </w:tr>
      <w:tr w:rsidR="00437786">
        <w:trPr>
          <w:trHeight w:val="504"/>
          <w:jc w:val="center"/>
        </w:trPr>
        <w:tc>
          <w:tcPr>
            <w:tcW w:w="753" w:type="dxa"/>
            <w:tcBorders>
              <w:top w:val="single" w:sz="4" w:space="0" w:color="auto"/>
              <w:left w:val="single" w:sz="4" w:space="0" w:color="auto"/>
              <w:bottom w:val="single" w:sz="4" w:space="0" w:color="auto"/>
              <w:right w:val="single" w:sz="4" w:space="0" w:color="auto"/>
            </w:tcBorders>
            <w:vAlign w:val="center"/>
          </w:tcPr>
          <w:p w:rsidR="00437786" w:rsidRDefault="006523C7">
            <w:pPr>
              <w:autoSpaceDE w:val="0"/>
              <w:autoSpaceDN w:val="0"/>
              <w:adjustRightInd w:val="0"/>
              <w:spacing w:line="300" w:lineRule="auto"/>
              <w:jc w:val="center"/>
              <w:rPr>
                <w:rFonts w:ascii="宋体" w:hAnsi="宋体"/>
                <w:sz w:val="24"/>
              </w:rPr>
            </w:pPr>
            <w:r>
              <w:rPr>
                <w:rFonts w:ascii="宋体" w:hAnsi="宋体" w:hint="eastAsia"/>
                <w:sz w:val="24"/>
              </w:rPr>
              <w:t>14</w:t>
            </w:r>
          </w:p>
        </w:tc>
        <w:tc>
          <w:tcPr>
            <w:tcW w:w="1580" w:type="dxa"/>
            <w:tcBorders>
              <w:top w:val="single" w:sz="4" w:space="0" w:color="auto"/>
              <w:left w:val="single" w:sz="4" w:space="0" w:color="auto"/>
              <w:bottom w:val="single" w:sz="4" w:space="0" w:color="auto"/>
              <w:right w:val="single" w:sz="4" w:space="0" w:color="auto"/>
            </w:tcBorders>
            <w:vAlign w:val="center"/>
          </w:tcPr>
          <w:p w:rsidR="00437786" w:rsidRDefault="006523C7">
            <w:pPr>
              <w:autoSpaceDE w:val="0"/>
              <w:autoSpaceDN w:val="0"/>
              <w:adjustRightInd w:val="0"/>
              <w:spacing w:line="300" w:lineRule="auto"/>
              <w:jc w:val="center"/>
              <w:rPr>
                <w:rFonts w:ascii="宋体" w:hAnsi="宋体" w:cs="宋体"/>
                <w:bCs/>
                <w:sz w:val="24"/>
                <w:lang w:val="zh-CN"/>
              </w:rPr>
            </w:pPr>
            <w:r>
              <w:rPr>
                <w:rFonts w:ascii="宋体" w:hAnsi="宋体" w:cs="宋体" w:hint="eastAsia"/>
                <w:kern w:val="0"/>
                <w:sz w:val="24"/>
              </w:rPr>
              <w:t>磋商保证金</w:t>
            </w:r>
          </w:p>
        </w:tc>
        <w:tc>
          <w:tcPr>
            <w:tcW w:w="7554" w:type="dxa"/>
            <w:tcBorders>
              <w:top w:val="single" w:sz="4" w:space="0" w:color="auto"/>
              <w:left w:val="single" w:sz="4" w:space="0" w:color="auto"/>
              <w:bottom w:val="single" w:sz="4" w:space="0" w:color="auto"/>
              <w:right w:val="single" w:sz="4" w:space="0" w:color="auto"/>
            </w:tcBorders>
            <w:vAlign w:val="center"/>
          </w:tcPr>
          <w:p w:rsidR="00437786" w:rsidRDefault="006523C7">
            <w:pPr>
              <w:pStyle w:val="17"/>
              <w:tabs>
                <w:tab w:val="left" w:pos="1260"/>
              </w:tabs>
              <w:autoSpaceDE w:val="0"/>
              <w:autoSpaceDN w:val="0"/>
              <w:adjustRightInd w:val="0"/>
              <w:spacing w:beforeAutospacing="0" w:afterAutospacing="0" w:line="300" w:lineRule="auto"/>
              <w:rPr>
                <w:rFonts w:ascii="宋体" w:hAnsi="宋体" w:cs="仿宋_GB2312"/>
                <w:lang w:val="zh-CN"/>
              </w:rPr>
            </w:pPr>
            <w:r>
              <w:rPr>
                <w:rFonts w:ascii="宋体" w:hAnsi="宋体" w:cs="仿宋_GB2312" w:hint="eastAsia"/>
                <w:lang w:val="zh-CN"/>
              </w:rPr>
              <w:t>缴纳截止时间：同投标截止时间。</w:t>
            </w:r>
          </w:p>
          <w:p w:rsidR="00437786" w:rsidRDefault="006523C7">
            <w:pPr>
              <w:pStyle w:val="17"/>
              <w:tabs>
                <w:tab w:val="left" w:pos="1260"/>
              </w:tabs>
              <w:autoSpaceDE w:val="0"/>
              <w:autoSpaceDN w:val="0"/>
              <w:adjustRightInd w:val="0"/>
              <w:spacing w:beforeAutospacing="0" w:afterAutospacing="0" w:line="300" w:lineRule="auto"/>
              <w:rPr>
                <w:rFonts w:hAnsi="宋体" w:cs="仿宋_GB2312"/>
                <w:b/>
              </w:rPr>
            </w:pPr>
            <w:r>
              <w:rPr>
                <w:rFonts w:ascii="宋体" w:hAnsi="宋体" w:cs="仿宋_GB2312" w:hint="eastAsia"/>
                <w:lang w:val="zh-CN"/>
              </w:rPr>
              <w:t>金额：</w:t>
            </w:r>
            <w:r>
              <w:rPr>
                <w:rFonts w:ascii="宋体" w:hAnsi="宋体" w:cs="仿宋_GB2312" w:hint="eastAsia"/>
                <w:b/>
              </w:rPr>
              <w:t>贰万元整</w:t>
            </w:r>
            <w:r>
              <w:rPr>
                <w:rFonts w:hAnsi="宋体" w:cs="仿宋_GB2312" w:hint="eastAsia"/>
                <w:b/>
              </w:rPr>
              <w:t>（￥</w:t>
            </w:r>
            <w:r>
              <w:rPr>
                <w:rFonts w:hAnsi="宋体" w:cs="仿宋_GB2312" w:hint="eastAsia"/>
                <w:b/>
                <w:color w:val="000000"/>
              </w:rPr>
              <w:t>20000.00</w:t>
            </w:r>
            <w:r>
              <w:rPr>
                <w:rFonts w:hAnsi="宋体" w:cs="仿宋_GB2312" w:hint="eastAsia"/>
                <w:b/>
              </w:rPr>
              <w:t>元）</w:t>
            </w:r>
          </w:p>
          <w:p w:rsidR="00437786" w:rsidRDefault="006523C7">
            <w:pPr>
              <w:pStyle w:val="17"/>
              <w:tabs>
                <w:tab w:val="left" w:pos="1260"/>
              </w:tabs>
              <w:autoSpaceDE w:val="0"/>
              <w:autoSpaceDN w:val="0"/>
              <w:spacing w:beforeAutospacing="0" w:afterAutospacing="0" w:line="300" w:lineRule="auto"/>
              <w:rPr>
                <w:rFonts w:ascii="宋体" w:hAnsi="宋体" w:cs="仿宋_GB2312"/>
                <w:lang w:val="zh-CN"/>
              </w:rPr>
            </w:pPr>
            <w:r>
              <w:rPr>
                <w:rFonts w:ascii="宋体" w:hAnsi="宋体" w:cs="仿宋_GB2312" w:hint="eastAsia"/>
                <w:lang w:val="zh-CN"/>
              </w:rPr>
              <w:t>一、磋商保证金的递交方式：银行</w:t>
            </w:r>
            <w:proofErr w:type="gramStart"/>
            <w:r>
              <w:rPr>
                <w:rFonts w:ascii="宋体" w:hAnsi="宋体" w:cs="仿宋_GB2312" w:hint="eastAsia"/>
                <w:lang w:val="zh-CN"/>
              </w:rPr>
              <w:t>转帐</w:t>
            </w:r>
            <w:proofErr w:type="gramEnd"/>
            <w:r>
              <w:rPr>
                <w:rFonts w:ascii="宋体" w:hAnsi="宋体" w:cs="仿宋_GB2312" w:hint="eastAsia"/>
                <w:lang w:val="zh-CN"/>
              </w:rPr>
              <w:t>、银行电汇（均需从投标人注册银行账户转出），不接受以现金方式缴纳的磋商保证金。凡以现金方式缴纳磋商保证金而影响其投标结果的，由投标人自行负责。</w:t>
            </w:r>
            <w:r>
              <w:rPr>
                <w:rFonts w:ascii="宋体" w:hAnsi="宋体" w:cs="仿宋_GB2312" w:hint="eastAsia"/>
                <w:lang w:val="zh-CN"/>
              </w:rPr>
              <w:t xml:space="preserve"> </w:t>
            </w:r>
          </w:p>
          <w:p w:rsidR="00437786" w:rsidRDefault="006523C7">
            <w:pPr>
              <w:pStyle w:val="17"/>
              <w:tabs>
                <w:tab w:val="left" w:pos="1260"/>
              </w:tabs>
              <w:autoSpaceDE w:val="0"/>
              <w:autoSpaceDN w:val="0"/>
              <w:spacing w:beforeAutospacing="0" w:afterAutospacing="0" w:line="300" w:lineRule="auto"/>
              <w:rPr>
                <w:rFonts w:ascii="宋体" w:hAnsi="宋体" w:cs="仿宋_GB2312"/>
                <w:lang w:val="zh-CN"/>
              </w:rPr>
            </w:pPr>
            <w:r>
              <w:rPr>
                <w:rFonts w:ascii="宋体" w:hAnsi="宋体" w:cs="仿宋_GB2312" w:hint="eastAsia"/>
                <w:lang w:val="zh-CN"/>
              </w:rPr>
              <w:t>二、使用银行</w:t>
            </w:r>
            <w:proofErr w:type="gramStart"/>
            <w:r>
              <w:rPr>
                <w:rFonts w:ascii="宋体" w:hAnsi="宋体" w:cs="仿宋_GB2312" w:hint="eastAsia"/>
                <w:lang w:val="zh-CN"/>
              </w:rPr>
              <w:t>转帐</w:t>
            </w:r>
            <w:proofErr w:type="gramEnd"/>
            <w:r>
              <w:rPr>
                <w:rFonts w:ascii="宋体" w:hAnsi="宋体" w:cs="仿宋_GB2312" w:hint="eastAsia"/>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437786" w:rsidRDefault="006523C7">
            <w:pPr>
              <w:pStyle w:val="17"/>
              <w:tabs>
                <w:tab w:val="left" w:pos="1260"/>
              </w:tabs>
              <w:autoSpaceDE w:val="0"/>
              <w:autoSpaceDN w:val="0"/>
              <w:spacing w:beforeAutospacing="0" w:afterAutospacing="0" w:line="300" w:lineRule="auto"/>
              <w:rPr>
                <w:rFonts w:ascii="宋体" w:hAnsi="宋体" w:cs="仿宋_GB2312"/>
                <w:lang w:val="zh-CN"/>
              </w:rPr>
            </w:pPr>
            <w:r>
              <w:rPr>
                <w:rFonts w:ascii="宋体" w:hAnsi="宋体" w:cs="仿宋_GB2312" w:hint="eastAsia"/>
                <w:lang w:val="zh-CN"/>
              </w:rPr>
              <w:t>三、磋商保证金缴纳方式：</w:t>
            </w:r>
          </w:p>
          <w:p w:rsidR="00437786" w:rsidRDefault="006523C7">
            <w:pPr>
              <w:pStyle w:val="17"/>
              <w:tabs>
                <w:tab w:val="left" w:pos="1260"/>
              </w:tabs>
              <w:autoSpaceDE w:val="0"/>
              <w:autoSpaceDN w:val="0"/>
              <w:spacing w:beforeAutospacing="0" w:afterAutospacing="0" w:line="300" w:lineRule="auto"/>
              <w:rPr>
                <w:rFonts w:ascii="宋体" w:hAnsi="宋体" w:cs="仿宋_GB2312"/>
                <w:lang w:val="zh-CN"/>
              </w:rPr>
            </w:pPr>
            <w:r>
              <w:rPr>
                <w:rFonts w:ascii="宋体" w:hAnsi="宋体" w:cs="仿宋_GB2312" w:hint="eastAsia"/>
                <w:lang w:val="zh-CN"/>
              </w:rPr>
              <w:lastRenderedPageBreak/>
              <w:t>1</w:t>
            </w:r>
            <w:r>
              <w:rPr>
                <w:rFonts w:ascii="宋体" w:hAnsi="宋体" w:cs="仿宋_GB2312" w:hint="eastAsia"/>
                <w:lang w:val="zh-CN"/>
              </w:rPr>
              <w:t>、投标人网上下载采购文件后，登录</w:t>
            </w:r>
            <w:hyperlink r:id="rId11" w:history="1">
              <w:r>
                <w:rPr>
                  <w:rStyle w:val="aa"/>
                  <w:rFonts w:ascii="宋体" w:hAnsi="宋体" w:cs="仿宋_GB2312" w:hint="eastAsia"/>
                  <w:color w:val="auto"/>
                  <w:lang w:val="zh-CN"/>
                </w:rPr>
                <w:t>http://221.14.6.70:8088/ggzy</w:t>
              </w:r>
            </w:hyperlink>
            <w:r>
              <w:rPr>
                <w:rFonts w:ascii="宋体" w:hAnsi="宋体" w:cs="仿宋_GB2312" w:hint="eastAsia"/>
                <w:lang w:val="zh-CN"/>
              </w:rPr>
              <w:t>系统，依次点击“会员向导”→“参与投标”→“费用缴纳说明”→“保证金缴纳说明单”，获取缴费说明单，根据</w:t>
            </w:r>
            <w:r>
              <w:rPr>
                <w:rFonts w:ascii="宋体" w:hAnsi="宋体" w:cs="仿宋_GB2312" w:hint="eastAsia"/>
                <w:lang w:val="zh-CN"/>
              </w:rPr>
              <w:t>每个标段的缴纳说明单在缴纳截止时间前缴纳；</w:t>
            </w:r>
          </w:p>
          <w:p w:rsidR="00437786" w:rsidRDefault="006523C7">
            <w:pPr>
              <w:pStyle w:val="17"/>
              <w:tabs>
                <w:tab w:val="left" w:pos="1260"/>
              </w:tabs>
              <w:autoSpaceDE w:val="0"/>
              <w:autoSpaceDN w:val="0"/>
              <w:adjustRightInd w:val="0"/>
              <w:spacing w:beforeAutospacing="0" w:afterAutospacing="0" w:line="300" w:lineRule="auto"/>
              <w:rPr>
                <w:rFonts w:ascii="宋体" w:hAnsi="宋体" w:cs="仿宋_GB2312"/>
                <w:lang w:val="zh-CN"/>
              </w:rPr>
            </w:pPr>
            <w:r>
              <w:rPr>
                <w:rFonts w:ascii="宋体" w:hAnsi="宋体" w:cs="仿宋_GB2312" w:hint="eastAsia"/>
                <w:lang w:val="zh-CN"/>
              </w:rPr>
              <w:t>2</w:t>
            </w:r>
            <w:r>
              <w:rPr>
                <w:rFonts w:ascii="宋体" w:hAnsi="宋体" w:cs="仿宋_GB2312" w:hint="eastAsia"/>
                <w:lang w:val="zh-CN"/>
              </w:rPr>
              <w:t>、成功缴纳后重新登录前述系统，依次点击“会员向导”→“参与投标”→“保证金绑定”→“绑定”进行磋商保证金绑定。</w:t>
            </w:r>
          </w:p>
          <w:p w:rsidR="00437786" w:rsidRDefault="006523C7">
            <w:pPr>
              <w:pStyle w:val="17"/>
              <w:tabs>
                <w:tab w:val="left" w:pos="1260"/>
              </w:tabs>
              <w:autoSpaceDE w:val="0"/>
              <w:autoSpaceDN w:val="0"/>
              <w:adjustRightInd w:val="0"/>
              <w:spacing w:beforeAutospacing="0" w:afterAutospacing="0" w:line="300" w:lineRule="auto"/>
              <w:rPr>
                <w:rFonts w:ascii="宋体" w:hAnsi="宋体" w:cs="仿宋_GB2312"/>
                <w:lang w:val="zh-CN"/>
              </w:rPr>
            </w:pPr>
            <w:r>
              <w:rPr>
                <w:rFonts w:ascii="宋体" w:hAnsi="宋体" w:cs="仿宋_GB2312" w:hint="eastAsia"/>
                <w:lang w:val="zh-CN"/>
              </w:rPr>
              <w:t>3</w:t>
            </w:r>
            <w:r>
              <w:rPr>
                <w:rFonts w:ascii="宋体" w:hAnsi="宋体" w:cs="仿宋_GB2312" w:hint="eastAsia"/>
                <w:lang w:val="zh-CN"/>
              </w:rPr>
              <w:t>、《保证金缴纳绑定操作指南》获取方法：登录许昌公共资源交易系统</w:t>
            </w:r>
            <w:r>
              <w:rPr>
                <w:rFonts w:ascii="宋体" w:hAnsi="宋体" w:cs="仿宋_GB2312" w:hint="eastAsia"/>
                <w:lang w:val="zh-CN"/>
              </w:rPr>
              <w:t>-</w:t>
            </w:r>
            <w:r>
              <w:rPr>
                <w:rFonts w:ascii="宋体" w:hAnsi="宋体" w:cs="仿宋_GB2312" w:hint="eastAsia"/>
                <w:lang w:val="zh-CN"/>
              </w:rPr>
              <w:t>组件下载</w:t>
            </w:r>
            <w:r>
              <w:rPr>
                <w:rFonts w:ascii="宋体" w:hAnsi="宋体" w:cs="仿宋_GB2312" w:hint="eastAsia"/>
                <w:lang w:val="zh-CN"/>
              </w:rPr>
              <w:t>-</w:t>
            </w:r>
            <w:r>
              <w:rPr>
                <w:rFonts w:ascii="宋体" w:hAnsi="宋体" w:cs="仿宋_GB2312" w:hint="eastAsia"/>
                <w:lang w:val="zh-CN"/>
              </w:rPr>
              <w:t>《保证金缴纳绑定操作指南》。</w:t>
            </w:r>
          </w:p>
          <w:p w:rsidR="00437786" w:rsidRDefault="006523C7">
            <w:pPr>
              <w:pStyle w:val="17"/>
              <w:tabs>
                <w:tab w:val="left" w:pos="1260"/>
              </w:tabs>
              <w:autoSpaceDE w:val="0"/>
              <w:autoSpaceDN w:val="0"/>
              <w:adjustRightInd w:val="0"/>
              <w:spacing w:beforeAutospacing="0" w:afterAutospacing="0" w:line="300" w:lineRule="auto"/>
              <w:rPr>
                <w:rFonts w:ascii="宋体" w:hAnsi="宋体" w:cs="仿宋_GB2312"/>
                <w:lang w:val="zh-CN"/>
              </w:rPr>
            </w:pPr>
            <w:r>
              <w:rPr>
                <w:rFonts w:ascii="宋体" w:hAnsi="宋体" w:cs="仿宋_GB2312" w:hint="eastAsia"/>
                <w:lang w:val="zh-CN"/>
              </w:rPr>
              <w:t>4</w:t>
            </w:r>
            <w:r>
              <w:rPr>
                <w:rFonts w:ascii="宋体" w:hAnsi="宋体" w:cs="仿宋_GB2312" w:hint="eastAsia"/>
                <w:lang w:val="zh-CN"/>
              </w:rPr>
              <w:t>、投标人要严格按照“保证金缴纳说明单”内容缴纳、成功绑定磋商保证金，未绑定标段的磋商保证金，视为未按时交纳。并将缴纳凭证“许昌公共资源交易中心保证金缴纳回执”附于投标文件中，同时在开标现场提供一份“许昌公共资源交易中心保证金缴纳回执”以备查询。</w:t>
            </w:r>
          </w:p>
          <w:p w:rsidR="00437786" w:rsidRDefault="006523C7">
            <w:pPr>
              <w:pStyle w:val="17"/>
              <w:tabs>
                <w:tab w:val="left" w:pos="1260"/>
              </w:tabs>
              <w:autoSpaceDE w:val="0"/>
              <w:autoSpaceDN w:val="0"/>
              <w:adjustRightInd w:val="0"/>
              <w:spacing w:beforeAutospacing="0" w:afterAutospacing="0" w:line="300" w:lineRule="auto"/>
              <w:rPr>
                <w:rFonts w:ascii="宋体" w:hAnsi="宋体" w:cs="仿宋_GB2312"/>
                <w:lang w:val="zh-CN"/>
              </w:rPr>
            </w:pPr>
            <w:r>
              <w:rPr>
                <w:rFonts w:ascii="宋体" w:hAnsi="宋体" w:cs="仿宋_GB2312" w:hint="eastAsia"/>
                <w:lang w:val="zh-CN"/>
              </w:rPr>
              <w:t>5</w:t>
            </w:r>
            <w:r>
              <w:rPr>
                <w:rFonts w:ascii="宋体" w:hAnsi="宋体" w:cs="仿宋_GB2312" w:hint="eastAsia"/>
                <w:lang w:val="zh-CN"/>
              </w:rPr>
              <w:t>、每个投标人每个项目每个标段只有唯一缴纳账号，切勿重复缴纳或错误缴纳。</w:t>
            </w:r>
          </w:p>
          <w:p w:rsidR="00437786" w:rsidRDefault="006523C7">
            <w:pPr>
              <w:pStyle w:val="17"/>
              <w:tabs>
                <w:tab w:val="left" w:pos="1260"/>
              </w:tabs>
              <w:autoSpaceDE w:val="0"/>
              <w:autoSpaceDN w:val="0"/>
              <w:adjustRightInd w:val="0"/>
              <w:spacing w:beforeAutospacing="0" w:afterAutospacing="0" w:line="300" w:lineRule="auto"/>
              <w:rPr>
                <w:rFonts w:ascii="宋体" w:hAnsi="宋体" w:cs="仿宋_GB2312"/>
                <w:lang w:val="zh-CN"/>
              </w:rPr>
            </w:pPr>
            <w:r>
              <w:rPr>
                <w:rFonts w:ascii="宋体" w:hAnsi="宋体" w:cs="仿宋_GB2312" w:hint="eastAsia"/>
                <w:lang w:val="zh-CN"/>
              </w:rPr>
              <w:t>6</w:t>
            </w:r>
            <w:r>
              <w:rPr>
                <w:rFonts w:ascii="宋体" w:hAnsi="宋体" w:cs="仿宋_GB2312" w:hint="eastAsia"/>
                <w:lang w:val="zh-CN"/>
              </w:rPr>
              <w:t>、投标人所提交的磋商保证金仅限当次投标项目（标段）有效，不得重复替代使用。一个招标项目有多个标段或者有多个项目同时招标的，投标人必须按项目、标段分别</w:t>
            </w:r>
            <w:proofErr w:type="gramStart"/>
            <w:r>
              <w:rPr>
                <w:rFonts w:ascii="宋体" w:hAnsi="宋体" w:cs="仿宋_GB2312" w:hint="eastAsia"/>
                <w:lang w:val="zh-CN"/>
              </w:rPr>
              <w:t>提交磋商</w:t>
            </w:r>
            <w:proofErr w:type="gramEnd"/>
            <w:r>
              <w:rPr>
                <w:rFonts w:ascii="宋体" w:hAnsi="宋体" w:cs="仿宋_GB2312" w:hint="eastAsia"/>
                <w:lang w:val="zh-CN"/>
              </w:rPr>
              <w:t>保证金。</w:t>
            </w:r>
          </w:p>
          <w:p w:rsidR="00437786" w:rsidRDefault="006523C7">
            <w:pPr>
              <w:pStyle w:val="17"/>
              <w:tabs>
                <w:tab w:val="left" w:pos="1260"/>
              </w:tabs>
              <w:autoSpaceDE w:val="0"/>
              <w:autoSpaceDN w:val="0"/>
              <w:spacing w:beforeAutospacing="0" w:afterAutospacing="0" w:line="300" w:lineRule="auto"/>
              <w:rPr>
                <w:rFonts w:ascii="宋体" w:hAnsi="宋体" w:cs="仿宋_GB2312"/>
                <w:lang w:val="zh-CN"/>
              </w:rPr>
            </w:pPr>
            <w:r>
              <w:rPr>
                <w:rFonts w:ascii="宋体" w:hAnsi="宋体" w:cs="仿宋_GB2312" w:hint="eastAsia"/>
                <w:lang w:val="zh-CN"/>
              </w:rPr>
              <w:t>7</w:t>
            </w:r>
            <w:r>
              <w:rPr>
                <w:rFonts w:ascii="宋体" w:hAnsi="宋体" w:cs="仿宋_GB2312" w:hint="eastAsia"/>
                <w:lang w:val="zh-CN"/>
              </w:rPr>
              <w:t>、不同投标人的磋商保证金不得从同一单位或者个人的账户转出。</w:t>
            </w:r>
          </w:p>
          <w:p w:rsidR="00437786" w:rsidRDefault="006523C7">
            <w:pPr>
              <w:pStyle w:val="17"/>
              <w:tabs>
                <w:tab w:val="left" w:pos="1260"/>
              </w:tabs>
              <w:autoSpaceDE w:val="0"/>
              <w:autoSpaceDN w:val="0"/>
              <w:adjustRightInd w:val="0"/>
              <w:spacing w:beforeAutospacing="0" w:afterAutospacing="0" w:line="300" w:lineRule="auto"/>
              <w:rPr>
                <w:rFonts w:ascii="宋体" w:hAnsi="宋体" w:cs="仿宋_GB2312"/>
                <w:lang w:val="zh-CN"/>
              </w:rPr>
            </w:pPr>
            <w:r>
              <w:rPr>
                <w:rFonts w:ascii="宋体" w:hAnsi="宋体" w:cs="仿宋_GB2312" w:hint="eastAsia"/>
                <w:lang w:val="zh-CN"/>
              </w:rPr>
              <w:t>8</w:t>
            </w:r>
            <w:r>
              <w:rPr>
                <w:rFonts w:ascii="宋体" w:hAnsi="宋体" w:cs="仿宋_GB2312" w:hint="eastAsia"/>
                <w:lang w:val="zh-CN"/>
              </w:rPr>
              <w:t>、未按上述规定操作引起的无效投标，由投标人自行负责。</w:t>
            </w:r>
          </w:p>
          <w:p w:rsidR="00437786" w:rsidRDefault="006523C7">
            <w:pPr>
              <w:pStyle w:val="17"/>
              <w:tabs>
                <w:tab w:val="left" w:pos="1260"/>
              </w:tabs>
              <w:autoSpaceDE w:val="0"/>
              <w:autoSpaceDN w:val="0"/>
              <w:adjustRightInd w:val="0"/>
              <w:spacing w:beforeAutospacing="0" w:afterAutospacing="0" w:line="300" w:lineRule="auto"/>
              <w:rPr>
                <w:rFonts w:ascii="宋体" w:hAnsi="宋体" w:cs="仿宋_GB2312"/>
                <w:lang w:val="zh-CN"/>
              </w:rPr>
            </w:pPr>
            <w:r>
              <w:rPr>
                <w:rFonts w:ascii="宋体" w:hAnsi="宋体" w:cs="仿宋_GB2312" w:hint="eastAsia"/>
                <w:lang w:val="zh-CN"/>
              </w:rPr>
              <w:t>9</w:t>
            </w:r>
            <w:r>
              <w:rPr>
                <w:rFonts w:ascii="宋体" w:hAnsi="宋体" w:cs="仿宋_GB2312" w:hint="eastAsia"/>
                <w:lang w:val="zh-CN"/>
              </w:rPr>
              <w:t>、汇款凭证无需备注项目编号和项目名称。</w:t>
            </w:r>
          </w:p>
          <w:p w:rsidR="00437786" w:rsidRDefault="006523C7">
            <w:pPr>
              <w:pStyle w:val="17"/>
              <w:tabs>
                <w:tab w:val="left" w:pos="1260"/>
              </w:tabs>
              <w:autoSpaceDE w:val="0"/>
              <w:autoSpaceDN w:val="0"/>
              <w:spacing w:beforeAutospacing="0" w:afterAutospacing="0" w:line="300" w:lineRule="auto"/>
              <w:rPr>
                <w:rFonts w:ascii="宋体" w:hAnsi="宋体" w:cs="仿宋_GB2312"/>
                <w:lang w:val="zh-CN"/>
              </w:rPr>
            </w:pPr>
            <w:r>
              <w:rPr>
                <w:rFonts w:ascii="宋体" w:hAnsi="宋体" w:cs="仿宋_GB2312" w:hint="eastAsia"/>
                <w:lang w:val="zh-CN"/>
              </w:rPr>
              <w:t>四、凡投标人磋商保证金交纳至同一标段相同子账号的，保证金暂不予退还，并依照《许昌市公共资源交易当事人不良行为管</w:t>
            </w:r>
            <w:r>
              <w:rPr>
                <w:rFonts w:ascii="宋体" w:hAnsi="宋体" w:cs="仿宋_GB2312" w:hint="eastAsia"/>
                <w:lang w:val="zh-CN"/>
              </w:rPr>
              <w:t>理暂行办法》（许公管委〔</w:t>
            </w:r>
            <w:r>
              <w:rPr>
                <w:rFonts w:ascii="宋体" w:hAnsi="宋体" w:cs="仿宋_GB2312" w:hint="eastAsia"/>
                <w:lang w:val="zh-CN"/>
              </w:rPr>
              <w:t>2017</w:t>
            </w:r>
            <w:r>
              <w:rPr>
                <w:rFonts w:ascii="宋体" w:hAnsi="宋体" w:cs="仿宋_GB2312" w:hint="eastAsia"/>
                <w:lang w:val="zh-CN"/>
              </w:rPr>
              <w:t>〕</w:t>
            </w:r>
            <w:r>
              <w:rPr>
                <w:rFonts w:ascii="宋体" w:hAnsi="宋体" w:cs="仿宋_GB2312" w:hint="eastAsia"/>
                <w:lang w:val="zh-CN"/>
              </w:rPr>
              <w:t>1</w:t>
            </w:r>
            <w:r>
              <w:rPr>
                <w:rFonts w:ascii="宋体" w:hAnsi="宋体" w:cs="仿宋_GB2312" w:hint="eastAsia"/>
                <w:lang w:val="zh-CN"/>
              </w:rPr>
              <w:t>号）规定，进行调查、认定、记录，并予以公示公告。对涉嫌串通投标，经调查核实后，记录不良行为，移交有关部门进行查处，不予退还的保证金上缴国库。</w:t>
            </w:r>
          </w:p>
        </w:tc>
      </w:tr>
      <w:tr w:rsidR="00437786">
        <w:trPr>
          <w:trHeight w:val="1560"/>
          <w:jc w:val="center"/>
        </w:trPr>
        <w:tc>
          <w:tcPr>
            <w:tcW w:w="753" w:type="dxa"/>
            <w:tcBorders>
              <w:top w:val="single" w:sz="4" w:space="0" w:color="auto"/>
              <w:left w:val="single" w:sz="4" w:space="0" w:color="auto"/>
              <w:bottom w:val="single" w:sz="4" w:space="0" w:color="auto"/>
              <w:right w:val="single" w:sz="4" w:space="0" w:color="auto"/>
            </w:tcBorders>
            <w:vAlign w:val="center"/>
          </w:tcPr>
          <w:p w:rsidR="00437786" w:rsidRDefault="006523C7">
            <w:pPr>
              <w:autoSpaceDE w:val="0"/>
              <w:autoSpaceDN w:val="0"/>
              <w:adjustRightInd w:val="0"/>
              <w:spacing w:line="300" w:lineRule="auto"/>
              <w:jc w:val="center"/>
              <w:rPr>
                <w:rFonts w:ascii="宋体" w:hAnsi="宋体"/>
                <w:sz w:val="24"/>
              </w:rPr>
            </w:pPr>
            <w:r>
              <w:rPr>
                <w:rFonts w:ascii="宋体" w:hAnsi="宋体" w:hint="eastAsia"/>
                <w:sz w:val="24"/>
              </w:rPr>
              <w:lastRenderedPageBreak/>
              <w:t>15</w:t>
            </w:r>
          </w:p>
        </w:tc>
        <w:tc>
          <w:tcPr>
            <w:tcW w:w="1580" w:type="dxa"/>
            <w:tcBorders>
              <w:top w:val="single" w:sz="4" w:space="0" w:color="auto"/>
              <w:left w:val="single" w:sz="4" w:space="0" w:color="auto"/>
              <w:bottom w:val="single" w:sz="4" w:space="0" w:color="auto"/>
              <w:right w:val="single" w:sz="4" w:space="0" w:color="auto"/>
            </w:tcBorders>
            <w:vAlign w:val="center"/>
          </w:tcPr>
          <w:p w:rsidR="00437786" w:rsidRDefault="006523C7">
            <w:pPr>
              <w:autoSpaceDE w:val="0"/>
              <w:autoSpaceDN w:val="0"/>
              <w:adjustRightInd w:val="0"/>
              <w:spacing w:line="300" w:lineRule="auto"/>
              <w:jc w:val="center"/>
              <w:rPr>
                <w:rFonts w:ascii="宋体" w:hAnsi="宋体" w:cs="仿宋_GB2312"/>
                <w:sz w:val="24"/>
              </w:rPr>
            </w:pPr>
            <w:r>
              <w:rPr>
                <w:rFonts w:ascii="宋体" w:hAnsi="宋体" w:cs="仿宋_GB2312" w:hint="eastAsia"/>
                <w:sz w:val="24"/>
              </w:rPr>
              <w:t>公告发布</w:t>
            </w:r>
          </w:p>
        </w:tc>
        <w:tc>
          <w:tcPr>
            <w:tcW w:w="7554" w:type="dxa"/>
            <w:tcBorders>
              <w:top w:val="single" w:sz="4" w:space="0" w:color="auto"/>
              <w:left w:val="single" w:sz="4" w:space="0" w:color="auto"/>
              <w:bottom w:val="single" w:sz="4" w:space="0" w:color="auto"/>
              <w:right w:val="single" w:sz="4" w:space="0" w:color="auto"/>
            </w:tcBorders>
            <w:vAlign w:val="center"/>
          </w:tcPr>
          <w:p w:rsidR="00437786" w:rsidRDefault="006523C7">
            <w:pPr>
              <w:autoSpaceDE w:val="0"/>
              <w:autoSpaceDN w:val="0"/>
              <w:adjustRightInd w:val="0"/>
              <w:spacing w:line="300" w:lineRule="auto"/>
              <w:rPr>
                <w:rFonts w:ascii="宋体" w:hAnsi="宋体" w:cs="宋体"/>
                <w:bCs/>
                <w:sz w:val="24"/>
                <w:lang w:val="zh-CN"/>
              </w:rPr>
            </w:pPr>
            <w:r>
              <w:rPr>
                <w:rFonts w:ascii="宋体" w:hAnsi="宋体" w:cs="宋体" w:hint="eastAsia"/>
                <w:sz w:val="24"/>
              </w:rPr>
              <w:t>采购公告、成交公告、变更（更正）公告、现场勘察答复等相关信息同时在以下网站发布：《中国政府采购网》、《河南省政府采购网》、《许昌市政府采购网》、《</w:t>
            </w:r>
            <w:hyperlink r:id="rId12" w:tgtFrame="http://ggzy.xuchang.gov.cn/u/cms/www/201907/_blank" w:history="1">
              <w:r>
                <w:rPr>
                  <w:rStyle w:val="aa"/>
                  <w:rFonts w:ascii="宋体" w:hAnsi="宋体" w:cs="宋体" w:hint="eastAsia"/>
                  <w:color w:val="auto"/>
                  <w:sz w:val="24"/>
                </w:rPr>
                <w:t>中国·许昌许昌市政府网</w:t>
              </w:r>
            </w:hyperlink>
            <w:r>
              <w:rPr>
                <w:rFonts w:ascii="宋体" w:hAnsi="宋体" w:cs="宋体" w:hint="eastAsia"/>
                <w:sz w:val="24"/>
              </w:rPr>
              <w:t>》、《全国</w:t>
            </w:r>
            <w:r>
              <w:rPr>
                <w:rFonts w:ascii="宋体" w:hAnsi="宋体" w:cs="宋体" w:hint="eastAsia"/>
                <w:sz w:val="24"/>
              </w:rPr>
              <w:t>公共资源交易平台（河南省·许昌市）》</w:t>
            </w:r>
          </w:p>
        </w:tc>
      </w:tr>
      <w:tr w:rsidR="00437786">
        <w:trPr>
          <w:trHeight w:val="90"/>
          <w:jc w:val="center"/>
        </w:trPr>
        <w:tc>
          <w:tcPr>
            <w:tcW w:w="753" w:type="dxa"/>
            <w:tcBorders>
              <w:top w:val="single" w:sz="4" w:space="0" w:color="auto"/>
              <w:left w:val="single" w:sz="4" w:space="0" w:color="auto"/>
              <w:bottom w:val="single" w:sz="4" w:space="0" w:color="auto"/>
              <w:right w:val="single" w:sz="4" w:space="0" w:color="auto"/>
            </w:tcBorders>
            <w:vAlign w:val="center"/>
          </w:tcPr>
          <w:p w:rsidR="00437786" w:rsidRDefault="006523C7">
            <w:pPr>
              <w:autoSpaceDE w:val="0"/>
              <w:autoSpaceDN w:val="0"/>
              <w:adjustRightInd w:val="0"/>
              <w:spacing w:line="300" w:lineRule="auto"/>
              <w:jc w:val="center"/>
              <w:rPr>
                <w:rFonts w:ascii="宋体" w:hAnsi="宋体"/>
                <w:sz w:val="24"/>
              </w:rPr>
            </w:pPr>
            <w:r>
              <w:rPr>
                <w:rFonts w:ascii="宋体" w:hAnsi="宋体" w:hint="eastAsia"/>
                <w:sz w:val="24"/>
              </w:rPr>
              <w:t>16</w:t>
            </w:r>
          </w:p>
        </w:tc>
        <w:tc>
          <w:tcPr>
            <w:tcW w:w="1580" w:type="dxa"/>
            <w:tcBorders>
              <w:top w:val="single" w:sz="4" w:space="0" w:color="auto"/>
              <w:left w:val="single" w:sz="4" w:space="0" w:color="auto"/>
              <w:bottom w:val="single" w:sz="4" w:space="0" w:color="auto"/>
              <w:right w:val="single" w:sz="4" w:space="0" w:color="auto"/>
            </w:tcBorders>
            <w:vAlign w:val="center"/>
          </w:tcPr>
          <w:p w:rsidR="00437786" w:rsidRDefault="006523C7">
            <w:pPr>
              <w:autoSpaceDE w:val="0"/>
              <w:autoSpaceDN w:val="0"/>
              <w:adjustRightInd w:val="0"/>
              <w:spacing w:line="300" w:lineRule="auto"/>
              <w:jc w:val="center"/>
              <w:rPr>
                <w:rFonts w:ascii="宋体" w:hAnsi="宋体"/>
                <w:sz w:val="24"/>
              </w:rPr>
            </w:pPr>
            <w:r>
              <w:rPr>
                <w:rFonts w:ascii="宋体" w:hAnsi="宋体" w:cs="仿宋_GB2312" w:hint="eastAsia"/>
                <w:sz w:val="24"/>
              </w:rPr>
              <w:t>采购人澄清或修改采购文件时间</w:t>
            </w:r>
          </w:p>
        </w:tc>
        <w:tc>
          <w:tcPr>
            <w:tcW w:w="7554" w:type="dxa"/>
            <w:tcBorders>
              <w:top w:val="single" w:sz="4" w:space="0" w:color="auto"/>
              <w:left w:val="single" w:sz="4" w:space="0" w:color="auto"/>
              <w:bottom w:val="single" w:sz="4" w:space="0" w:color="auto"/>
              <w:right w:val="single" w:sz="4" w:space="0" w:color="auto"/>
            </w:tcBorders>
            <w:vAlign w:val="center"/>
          </w:tcPr>
          <w:p w:rsidR="00437786" w:rsidRDefault="006523C7">
            <w:pPr>
              <w:autoSpaceDE w:val="0"/>
              <w:autoSpaceDN w:val="0"/>
              <w:adjustRightInd w:val="0"/>
              <w:spacing w:line="300" w:lineRule="auto"/>
              <w:rPr>
                <w:rFonts w:ascii="宋体" w:hAnsi="宋体" w:cs="宋体"/>
                <w:bCs/>
                <w:sz w:val="24"/>
                <w:lang w:val="zh-CN"/>
              </w:rPr>
            </w:pPr>
            <w:r>
              <w:rPr>
                <w:rFonts w:ascii="宋体" w:hAnsi="宋体" w:cs="宋体" w:hint="eastAsia"/>
                <w:bCs/>
                <w:sz w:val="24"/>
                <w:lang w:val="zh-CN"/>
              </w:rPr>
              <w:t>提交首次响应文件截止之日</w:t>
            </w:r>
            <w:r>
              <w:rPr>
                <w:rFonts w:ascii="宋体" w:hAnsi="宋体" w:cs="宋体" w:hint="eastAsia"/>
                <w:bCs/>
                <w:sz w:val="24"/>
                <w:lang w:val="zh-CN"/>
              </w:rPr>
              <w:t>5</w:t>
            </w:r>
            <w:r>
              <w:rPr>
                <w:rFonts w:ascii="宋体" w:hAnsi="宋体" w:cs="宋体" w:hint="eastAsia"/>
                <w:bCs/>
                <w:sz w:val="24"/>
                <w:lang w:val="zh-CN"/>
              </w:rPr>
              <w:t>日前（澄清内容可能影响投标文件编制的）</w:t>
            </w:r>
          </w:p>
        </w:tc>
      </w:tr>
      <w:tr w:rsidR="00437786">
        <w:trPr>
          <w:trHeight w:val="510"/>
          <w:jc w:val="center"/>
        </w:trPr>
        <w:tc>
          <w:tcPr>
            <w:tcW w:w="753" w:type="dxa"/>
            <w:tcBorders>
              <w:top w:val="single" w:sz="4" w:space="0" w:color="auto"/>
              <w:left w:val="single" w:sz="4" w:space="0" w:color="auto"/>
              <w:bottom w:val="single" w:sz="4" w:space="0" w:color="auto"/>
              <w:right w:val="single" w:sz="4" w:space="0" w:color="auto"/>
            </w:tcBorders>
            <w:vAlign w:val="center"/>
          </w:tcPr>
          <w:p w:rsidR="00437786" w:rsidRDefault="006523C7">
            <w:pPr>
              <w:autoSpaceDE w:val="0"/>
              <w:autoSpaceDN w:val="0"/>
              <w:adjustRightInd w:val="0"/>
              <w:spacing w:line="300" w:lineRule="auto"/>
              <w:jc w:val="center"/>
              <w:rPr>
                <w:rFonts w:ascii="宋体" w:hAnsi="宋体"/>
                <w:sz w:val="24"/>
              </w:rPr>
            </w:pPr>
            <w:r>
              <w:rPr>
                <w:rFonts w:ascii="宋体" w:hAnsi="宋体" w:hint="eastAsia"/>
                <w:sz w:val="24"/>
              </w:rPr>
              <w:t>17</w:t>
            </w:r>
          </w:p>
        </w:tc>
        <w:tc>
          <w:tcPr>
            <w:tcW w:w="1580" w:type="dxa"/>
            <w:tcBorders>
              <w:top w:val="single" w:sz="4" w:space="0" w:color="auto"/>
              <w:left w:val="single" w:sz="4" w:space="0" w:color="auto"/>
              <w:bottom w:val="single" w:sz="4" w:space="0" w:color="auto"/>
              <w:right w:val="single" w:sz="4" w:space="0" w:color="auto"/>
            </w:tcBorders>
            <w:vAlign w:val="center"/>
          </w:tcPr>
          <w:p w:rsidR="00437786" w:rsidRDefault="006523C7">
            <w:pPr>
              <w:autoSpaceDE w:val="0"/>
              <w:autoSpaceDN w:val="0"/>
              <w:adjustRightInd w:val="0"/>
              <w:spacing w:line="300" w:lineRule="auto"/>
              <w:jc w:val="center"/>
              <w:rPr>
                <w:rFonts w:ascii="宋体" w:hAnsi="宋体"/>
                <w:sz w:val="24"/>
              </w:rPr>
            </w:pPr>
            <w:r>
              <w:rPr>
                <w:rFonts w:ascii="宋体" w:hAnsi="宋体" w:hint="eastAsia"/>
                <w:sz w:val="24"/>
              </w:rPr>
              <w:t>投标文件份数</w:t>
            </w:r>
          </w:p>
        </w:tc>
        <w:tc>
          <w:tcPr>
            <w:tcW w:w="7554" w:type="dxa"/>
            <w:tcBorders>
              <w:top w:val="single" w:sz="4" w:space="0" w:color="auto"/>
              <w:left w:val="single" w:sz="4" w:space="0" w:color="auto"/>
              <w:bottom w:val="single" w:sz="4" w:space="0" w:color="auto"/>
              <w:right w:val="single" w:sz="4" w:space="0" w:color="auto"/>
            </w:tcBorders>
            <w:vAlign w:val="center"/>
          </w:tcPr>
          <w:p w:rsidR="00437786" w:rsidRDefault="00437786">
            <w:pPr>
              <w:autoSpaceDE w:val="0"/>
              <w:autoSpaceDN w:val="0"/>
              <w:adjustRightInd w:val="0"/>
              <w:spacing w:line="300" w:lineRule="auto"/>
              <w:rPr>
                <w:rFonts w:ascii="宋体" w:hAnsi="宋体" w:cs="宋体"/>
                <w:bCs/>
                <w:sz w:val="24"/>
                <w:lang w:val="zh-CN"/>
              </w:rPr>
            </w:pPr>
            <w:r>
              <w:rPr>
                <w:rFonts w:ascii="宋体" w:hAnsi="宋体" w:cs="宋体" w:hint="eastAsia"/>
                <w:bCs/>
                <w:sz w:val="24"/>
                <w:lang w:val="zh-CN"/>
              </w:rPr>
              <w:fldChar w:fldCharType="begin"/>
            </w:r>
            <w:r w:rsidR="006523C7">
              <w:rPr>
                <w:rFonts w:ascii="宋体" w:hAnsi="宋体" w:cs="宋体" w:hint="eastAsia"/>
                <w:bCs/>
                <w:sz w:val="24"/>
                <w:lang w:val="zh-CN"/>
              </w:rPr>
              <w:instrText xml:space="preserve"> eq \o\ac(</w:instrText>
            </w:r>
            <w:r w:rsidR="006523C7">
              <w:rPr>
                <w:rFonts w:ascii="宋体" w:hAnsi="宋体" w:cs="宋体" w:hint="eastAsia"/>
                <w:bCs/>
                <w:sz w:val="24"/>
                <w:lang w:val="zh-CN"/>
              </w:rPr>
              <w:instrText>□</w:instrText>
            </w:r>
            <w:r w:rsidR="006523C7">
              <w:rPr>
                <w:rFonts w:ascii="宋体" w:hAnsi="宋体" w:cs="宋体" w:hint="eastAsia"/>
                <w:bCs/>
                <w:sz w:val="24"/>
                <w:lang w:val="zh-CN"/>
              </w:rPr>
              <w:instrText>,</w:instrText>
            </w:r>
            <w:r w:rsidR="006523C7">
              <w:rPr>
                <w:rFonts w:ascii="宋体" w:hAnsi="宋体" w:cs="宋体" w:hint="eastAsia"/>
                <w:bCs/>
                <w:sz w:val="24"/>
                <w:lang w:val="zh-CN"/>
              </w:rPr>
              <w:instrText>√</w:instrText>
            </w:r>
            <w:r w:rsidR="006523C7">
              <w:rPr>
                <w:rFonts w:ascii="宋体" w:hAnsi="宋体" w:cs="宋体" w:hint="eastAsia"/>
                <w:bCs/>
                <w:sz w:val="24"/>
                <w:lang w:val="zh-CN"/>
              </w:rPr>
              <w:instrText>)</w:instrText>
            </w:r>
            <w:r>
              <w:rPr>
                <w:rFonts w:ascii="宋体" w:hAnsi="宋体" w:cs="宋体" w:hint="eastAsia"/>
                <w:bCs/>
                <w:sz w:val="24"/>
                <w:lang w:val="zh-CN"/>
              </w:rPr>
              <w:fldChar w:fldCharType="end"/>
            </w:r>
            <w:r w:rsidR="006523C7">
              <w:rPr>
                <w:rFonts w:ascii="宋体" w:hAnsi="宋体" w:cs="宋体" w:hint="eastAsia"/>
                <w:bCs/>
                <w:sz w:val="24"/>
                <w:lang w:val="zh-CN"/>
              </w:rPr>
              <w:t>电子投标文件：成功上传至《全国公共资源交易平台（河南省·许昌市）》公共资源交易系统加密电子投标文件</w:t>
            </w:r>
            <w:r w:rsidR="006523C7">
              <w:rPr>
                <w:rFonts w:ascii="宋体" w:hAnsi="宋体" w:cs="宋体" w:hint="eastAsia"/>
                <w:bCs/>
                <w:sz w:val="24"/>
                <w:lang w:val="zh-CN"/>
              </w:rPr>
              <w:t>1</w:t>
            </w:r>
            <w:r w:rsidR="006523C7">
              <w:rPr>
                <w:rFonts w:ascii="宋体" w:hAnsi="宋体" w:cs="宋体" w:hint="eastAsia"/>
                <w:bCs/>
                <w:sz w:val="24"/>
                <w:lang w:val="zh-CN"/>
              </w:rPr>
              <w:t>份（文件格式为：</w:t>
            </w:r>
            <w:r w:rsidR="006523C7">
              <w:rPr>
                <w:rFonts w:ascii="宋体" w:hAnsi="宋体" w:cs="宋体" w:hint="eastAsia"/>
                <w:bCs/>
                <w:sz w:val="24"/>
                <w:lang w:val="zh-CN"/>
              </w:rPr>
              <w:t xml:space="preserve"> XXX</w:t>
            </w:r>
            <w:r w:rsidR="006523C7">
              <w:rPr>
                <w:rFonts w:ascii="宋体" w:hAnsi="宋体" w:cs="宋体" w:hint="eastAsia"/>
                <w:bCs/>
                <w:sz w:val="24"/>
                <w:lang w:val="zh-CN"/>
              </w:rPr>
              <w:t>公</w:t>
            </w:r>
            <w:r w:rsidR="006523C7">
              <w:rPr>
                <w:rFonts w:ascii="宋体" w:hAnsi="宋体" w:cs="宋体" w:hint="eastAsia"/>
                <w:bCs/>
                <w:sz w:val="24"/>
                <w:lang w:val="zh-CN"/>
              </w:rPr>
              <w:lastRenderedPageBreak/>
              <w:t>司</w:t>
            </w:r>
            <w:r w:rsidR="006523C7">
              <w:rPr>
                <w:rFonts w:ascii="宋体" w:hAnsi="宋体" w:cs="宋体" w:hint="eastAsia"/>
                <w:bCs/>
                <w:sz w:val="24"/>
                <w:lang w:val="zh-CN"/>
              </w:rPr>
              <w:t>XXX</w:t>
            </w:r>
            <w:r w:rsidR="006523C7">
              <w:rPr>
                <w:rFonts w:ascii="宋体" w:hAnsi="宋体" w:cs="宋体" w:hint="eastAsia"/>
                <w:bCs/>
                <w:sz w:val="24"/>
                <w:lang w:val="zh-CN"/>
              </w:rPr>
              <w:t>项目编号</w:t>
            </w:r>
            <w:r w:rsidR="006523C7">
              <w:rPr>
                <w:rFonts w:ascii="宋体" w:hAnsi="宋体" w:cs="宋体" w:hint="eastAsia"/>
                <w:bCs/>
                <w:sz w:val="24"/>
                <w:lang w:val="zh-CN"/>
              </w:rPr>
              <w:t>.file</w:t>
            </w:r>
            <w:r w:rsidR="006523C7">
              <w:rPr>
                <w:rFonts w:ascii="宋体" w:hAnsi="宋体" w:cs="宋体" w:hint="eastAsia"/>
                <w:bCs/>
                <w:sz w:val="24"/>
                <w:lang w:val="zh-CN"/>
              </w:rPr>
              <w:t>）。使用电子介质存储的备份文件</w:t>
            </w:r>
            <w:r w:rsidR="006523C7">
              <w:rPr>
                <w:rFonts w:ascii="宋体" w:hAnsi="宋体" w:cs="宋体" w:hint="eastAsia"/>
                <w:bCs/>
                <w:sz w:val="24"/>
                <w:lang w:val="zh-CN"/>
              </w:rPr>
              <w:t>1</w:t>
            </w:r>
            <w:r w:rsidR="006523C7">
              <w:rPr>
                <w:rFonts w:ascii="宋体" w:hAnsi="宋体" w:cs="宋体" w:hint="eastAsia"/>
                <w:bCs/>
                <w:sz w:val="24"/>
                <w:lang w:val="zh-CN"/>
              </w:rPr>
              <w:t>份（文件格式为：名称为“备份”的文件夹）。</w:t>
            </w:r>
          </w:p>
          <w:p w:rsidR="00437786" w:rsidRDefault="00437786">
            <w:pPr>
              <w:autoSpaceDE w:val="0"/>
              <w:autoSpaceDN w:val="0"/>
              <w:adjustRightInd w:val="0"/>
              <w:spacing w:line="300" w:lineRule="auto"/>
              <w:rPr>
                <w:rFonts w:ascii="宋体" w:hAnsi="宋体" w:cs="宋体"/>
                <w:bCs/>
                <w:sz w:val="24"/>
                <w:lang w:val="zh-CN"/>
              </w:rPr>
            </w:pPr>
            <w:r>
              <w:rPr>
                <w:rFonts w:ascii="宋体" w:hAnsi="宋体" w:cs="宋体" w:hint="eastAsia"/>
                <w:bCs/>
                <w:sz w:val="24"/>
                <w:lang w:val="zh-CN"/>
              </w:rPr>
              <w:fldChar w:fldCharType="begin"/>
            </w:r>
            <w:r w:rsidR="006523C7">
              <w:rPr>
                <w:rFonts w:ascii="宋体" w:hAnsi="宋体" w:cs="宋体" w:hint="eastAsia"/>
                <w:bCs/>
                <w:sz w:val="24"/>
                <w:lang w:val="zh-CN"/>
              </w:rPr>
              <w:instrText xml:space="preserve"> eq \o\ac(</w:instrText>
            </w:r>
            <w:r w:rsidR="006523C7">
              <w:rPr>
                <w:rFonts w:ascii="宋体" w:hAnsi="宋体" w:cs="宋体" w:hint="eastAsia"/>
                <w:bCs/>
                <w:sz w:val="24"/>
                <w:lang w:val="zh-CN"/>
              </w:rPr>
              <w:instrText>□</w:instrText>
            </w:r>
            <w:r w:rsidR="006523C7">
              <w:rPr>
                <w:rFonts w:ascii="宋体" w:hAnsi="宋体" w:cs="宋体" w:hint="eastAsia"/>
                <w:bCs/>
                <w:sz w:val="24"/>
                <w:lang w:val="zh-CN"/>
              </w:rPr>
              <w:instrText>,</w:instrText>
            </w:r>
            <w:r w:rsidR="006523C7">
              <w:rPr>
                <w:rFonts w:ascii="宋体" w:hAnsi="宋体" w:cs="宋体" w:hint="eastAsia"/>
                <w:bCs/>
                <w:sz w:val="24"/>
                <w:lang w:val="zh-CN"/>
              </w:rPr>
              <w:instrText>√</w:instrText>
            </w:r>
            <w:r w:rsidR="006523C7">
              <w:rPr>
                <w:rFonts w:ascii="宋体" w:hAnsi="宋体" w:cs="宋体" w:hint="eastAsia"/>
                <w:bCs/>
                <w:sz w:val="24"/>
                <w:lang w:val="zh-CN"/>
              </w:rPr>
              <w:instrText>)</w:instrText>
            </w:r>
            <w:r>
              <w:rPr>
                <w:rFonts w:ascii="宋体" w:hAnsi="宋体" w:cs="宋体" w:hint="eastAsia"/>
                <w:bCs/>
                <w:sz w:val="24"/>
                <w:lang w:val="zh-CN"/>
              </w:rPr>
              <w:fldChar w:fldCharType="end"/>
            </w:r>
            <w:r w:rsidR="006523C7">
              <w:rPr>
                <w:rFonts w:ascii="宋体" w:hAnsi="宋体" w:cs="宋体" w:hint="eastAsia"/>
                <w:bCs/>
                <w:sz w:val="24"/>
                <w:lang w:val="zh-CN"/>
              </w:rPr>
              <w:t>纸质投标文件：正本一份，副本一份。使用格式为“投标文件（供打印）</w:t>
            </w:r>
            <w:r w:rsidR="006523C7">
              <w:rPr>
                <w:rFonts w:ascii="宋体" w:hAnsi="宋体" w:cs="宋体" w:hint="eastAsia"/>
                <w:bCs/>
                <w:sz w:val="24"/>
                <w:lang w:val="zh-CN"/>
              </w:rPr>
              <w:t>.PDF</w:t>
            </w:r>
            <w:r w:rsidR="006523C7">
              <w:rPr>
                <w:rFonts w:ascii="宋体" w:hAnsi="宋体" w:cs="宋体" w:hint="eastAsia"/>
                <w:bCs/>
                <w:sz w:val="24"/>
                <w:lang w:val="zh-CN"/>
              </w:rPr>
              <w:t>”的文件</w:t>
            </w:r>
          </w:p>
          <w:p w:rsidR="00437786" w:rsidRDefault="006523C7">
            <w:pPr>
              <w:autoSpaceDE w:val="0"/>
              <w:autoSpaceDN w:val="0"/>
              <w:adjustRightInd w:val="0"/>
              <w:spacing w:line="300" w:lineRule="auto"/>
              <w:rPr>
                <w:rFonts w:ascii="宋体" w:hAnsi="宋体" w:cs="宋体"/>
                <w:bCs/>
                <w:sz w:val="24"/>
                <w:lang w:val="zh-CN"/>
              </w:rPr>
            </w:pPr>
            <w:r>
              <w:rPr>
                <w:rFonts w:ascii="宋体" w:hAnsi="宋体" w:cs="宋体" w:hint="eastAsia"/>
                <w:bCs/>
                <w:sz w:val="24"/>
                <w:lang w:val="zh-CN"/>
              </w:rPr>
              <w:t>电子投标文件和纸质投标文件的内容、格式、水印码、签章应一致。</w:t>
            </w:r>
          </w:p>
        </w:tc>
      </w:tr>
      <w:tr w:rsidR="00437786">
        <w:trPr>
          <w:trHeight w:val="510"/>
          <w:jc w:val="center"/>
        </w:trPr>
        <w:tc>
          <w:tcPr>
            <w:tcW w:w="753" w:type="dxa"/>
            <w:tcBorders>
              <w:top w:val="single" w:sz="4" w:space="0" w:color="auto"/>
              <w:left w:val="single" w:sz="4" w:space="0" w:color="auto"/>
              <w:bottom w:val="single" w:sz="4" w:space="0" w:color="auto"/>
              <w:right w:val="single" w:sz="4" w:space="0" w:color="auto"/>
            </w:tcBorders>
            <w:vAlign w:val="center"/>
          </w:tcPr>
          <w:p w:rsidR="00437786" w:rsidRDefault="006523C7">
            <w:pPr>
              <w:autoSpaceDE w:val="0"/>
              <w:autoSpaceDN w:val="0"/>
              <w:adjustRightInd w:val="0"/>
              <w:spacing w:line="300" w:lineRule="auto"/>
              <w:jc w:val="center"/>
              <w:rPr>
                <w:rFonts w:ascii="宋体" w:hAnsi="宋体"/>
                <w:sz w:val="24"/>
              </w:rPr>
            </w:pPr>
            <w:r>
              <w:rPr>
                <w:rFonts w:ascii="宋体" w:hAnsi="宋体" w:hint="eastAsia"/>
                <w:sz w:val="24"/>
              </w:rPr>
              <w:lastRenderedPageBreak/>
              <w:t>18</w:t>
            </w:r>
          </w:p>
        </w:tc>
        <w:tc>
          <w:tcPr>
            <w:tcW w:w="1580" w:type="dxa"/>
            <w:tcBorders>
              <w:top w:val="single" w:sz="4" w:space="0" w:color="auto"/>
              <w:left w:val="single" w:sz="4" w:space="0" w:color="auto"/>
              <w:bottom w:val="single" w:sz="4" w:space="0" w:color="auto"/>
              <w:right w:val="single" w:sz="4" w:space="0" w:color="auto"/>
            </w:tcBorders>
            <w:vAlign w:val="center"/>
          </w:tcPr>
          <w:p w:rsidR="00437786" w:rsidRDefault="006523C7">
            <w:pPr>
              <w:autoSpaceDE w:val="0"/>
              <w:autoSpaceDN w:val="0"/>
              <w:adjustRightInd w:val="0"/>
              <w:spacing w:line="300" w:lineRule="auto"/>
              <w:jc w:val="center"/>
              <w:rPr>
                <w:rFonts w:ascii="宋体" w:hAnsi="宋体"/>
                <w:sz w:val="24"/>
              </w:rPr>
            </w:pPr>
            <w:r>
              <w:rPr>
                <w:rFonts w:ascii="宋体" w:hAnsi="宋体" w:hint="eastAsia"/>
                <w:sz w:val="24"/>
              </w:rPr>
              <w:t>投标文件的</w:t>
            </w:r>
          </w:p>
          <w:p w:rsidR="00437786" w:rsidRDefault="006523C7">
            <w:pPr>
              <w:autoSpaceDE w:val="0"/>
              <w:autoSpaceDN w:val="0"/>
              <w:adjustRightInd w:val="0"/>
              <w:spacing w:line="300" w:lineRule="auto"/>
              <w:jc w:val="center"/>
              <w:rPr>
                <w:rFonts w:ascii="宋体" w:hAnsi="宋体"/>
                <w:sz w:val="24"/>
              </w:rPr>
            </w:pPr>
            <w:r>
              <w:rPr>
                <w:rFonts w:ascii="宋体" w:hAnsi="宋体" w:hint="eastAsia"/>
                <w:sz w:val="24"/>
              </w:rPr>
              <w:t>签署盖章</w:t>
            </w:r>
          </w:p>
        </w:tc>
        <w:tc>
          <w:tcPr>
            <w:tcW w:w="7554" w:type="dxa"/>
            <w:tcBorders>
              <w:top w:val="single" w:sz="4" w:space="0" w:color="auto"/>
              <w:left w:val="single" w:sz="4" w:space="0" w:color="auto"/>
              <w:bottom w:val="single" w:sz="4" w:space="0" w:color="auto"/>
              <w:right w:val="single" w:sz="4" w:space="0" w:color="auto"/>
            </w:tcBorders>
            <w:vAlign w:val="center"/>
          </w:tcPr>
          <w:p w:rsidR="00437786" w:rsidRDefault="00437786">
            <w:pPr>
              <w:autoSpaceDE w:val="0"/>
              <w:autoSpaceDN w:val="0"/>
              <w:adjustRightInd w:val="0"/>
              <w:spacing w:line="300" w:lineRule="auto"/>
              <w:rPr>
                <w:rFonts w:ascii="宋体" w:hAnsi="宋体" w:cs="宋体"/>
                <w:bCs/>
                <w:sz w:val="24"/>
                <w:lang w:val="zh-CN"/>
              </w:rPr>
            </w:pPr>
            <w:r>
              <w:rPr>
                <w:rFonts w:ascii="宋体" w:hAnsi="宋体" w:cs="宋体" w:hint="eastAsia"/>
                <w:bCs/>
                <w:sz w:val="24"/>
                <w:lang w:val="zh-CN"/>
              </w:rPr>
              <w:fldChar w:fldCharType="begin"/>
            </w:r>
            <w:r w:rsidR="006523C7">
              <w:rPr>
                <w:rFonts w:ascii="宋体" w:hAnsi="宋体" w:cs="宋体" w:hint="eastAsia"/>
                <w:bCs/>
                <w:sz w:val="24"/>
                <w:lang w:val="zh-CN"/>
              </w:rPr>
              <w:instrText xml:space="preserve"> eq \o\ac(</w:instrText>
            </w:r>
            <w:r w:rsidR="006523C7">
              <w:rPr>
                <w:rFonts w:ascii="宋体" w:hAnsi="宋体" w:cs="宋体" w:hint="eastAsia"/>
                <w:bCs/>
                <w:sz w:val="24"/>
                <w:lang w:val="zh-CN"/>
              </w:rPr>
              <w:instrText>□</w:instrText>
            </w:r>
            <w:r w:rsidR="006523C7">
              <w:rPr>
                <w:rFonts w:ascii="宋体" w:hAnsi="宋体" w:cs="宋体" w:hint="eastAsia"/>
                <w:bCs/>
                <w:sz w:val="24"/>
                <w:lang w:val="zh-CN"/>
              </w:rPr>
              <w:instrText>,</w:instrText>
            </w:r>
            <w:r w:rsidR="006523C7">
              <w:rPr>
                <w:rFonts w:ascii="宋体" w:hAnsi="宋体" w:cs="宋体" w:hint="eastAsia"/>
                <w:bCs/>
                <w:sz w:val="24"/>
                <w:lang w:val="zh-CN"/>
              </w:rPr>
              <w:instrText>√</w:instrText>
            </w:r>
            <w:r w:rsidR="006523C7">
              <w:rPr>
                <w:rFonts w:ascii="宋体" w:hAnsi="宋体" w:cs="宋体" w:hint="eastAsia"/>
                <w:bCs/>
                <w:sz w:val="24"/>
                <w:lang w:val="zh-CN"/>
              </w:rPr>
              <w:instrText>)</w:instrText>
            </w:r>
            <w:r>
              <w:rPr>
                <w:rFonts w:ascii="宋体" w:hAnsi="宋体" w:cs="宋体" w:hint="eastAsia"/>
                <w:bCs/>
                <w:sz w:val="24"/>
                <w:lang w:val="zh-CN"/>
              </w:rPr>
              <w:fldChar w:fldCharType="end"/>
            </w:r>
            <w:r w:rsidR="006523C7">
              <w:rPr>
                <w:rFonts w:ascii="宋体" w:hAnsi="宋体" w:cs="宋体" w:hint="eastAsia"/>
                <w:bCs/>
                <w:sz w:val="24"/>
                <w:lang w:val="zh-CN"/>
              </w:rPr>
              <w:t>电子投标文件：按招标文件要求加盖投标人电子印章和法人电子印章。</w:t>
            </w:r>
          </w:p>
          <w:p w:rsidR="00437786" w:rsidRDefault="00437786">
            <w:pPr>
              <w:autoSpaceDE w:val="0"/>
              <w:autoSpaceDN w:val="0"/>
              <w:adjustRightInd w:val="0"/>
              <w:spacing w:line="300" w:lineRule="auto"/>
              <w:rPr>
                <w:rFonts w:ascii="宋体" w:hAnsi="宋体" w:cs="宋体"/>
                <w:bCs/>
                <w:sz w:val="24"/>
                <w:lang w:val="zh-CN"/>
              </w:rPr>
            </w:pPr>
            <w:r>
              <w:rPr>
                <w:rFonts w:ascii="宋体" w:hAnsi="宋体" w:cs="宋体" w:hint="eastAsia"/>
                <w:bCs/>
                <w:sz w:val="24"/>
                <w:lang w:val="zh-CN"/>
              </w:rPr>
              <w:fldChar w:fldCharType="begin"/>
            </w:r>
            <w:r w:rsidR="006523C7">
              <w:rPr>
                <w:rFonts w:ascii="宋体" w:hAnsi="宋体" w:cs="宋体" w:hint="eastAsia"/>
                <w:bCs/>
                <w:sz w:val="24"/>
                <w:lang w:val="zh-CN"/>
              </w:rPr>
              <w:instrText xml:space="preserve"> eq \o\ac(</w:instrText>
            </w:r>
            <w:r w:rsidR="006523C7">
              <w:rPr>
                <w:rFonts w:ascii="宋体" w:hAnsi="宋体" w:cs="宋体" w:hint="eastAsia"/>
                <w:bCs/>
                <w:sz w:val="24"/>
                <w:lang w:val="zh-CN"/>
              </w:rPr>
              <w:instrText>□</w:instrText>
            </w:r>
            <w:r w:rsidR="006523C7">
              <w:rPr>
                <w:rFonts w:ascii="宋体" w:hAnsi="宋体" w:cs="宋体" w:hint="eastAsia"/>
                <w:bCs/>
                <w:sz w:val="24"/>
                <w:lang w:val="zh-CN"/>
              </w:rPr>
              <w:instrText>,</w:instrText>
            </w:r>
            <w:r w:rsidR="006523C7">
              <w:rPr>
                <w:rFonts w:ascii="宋体" w:hAnsi="宋体" w:cs="宋体" w:hint="eastAsia"/>
                <w:bCs/>
                <w:sz w:val="24"/>
                <w:lang w:val="zh-CN"/>
              </w:rPr>
              <w:instrText>√</w:instrText>
            </w:r>
            <w:r w:rsidR="006523C7">
              <w:rPr>
                <w:rFonts w:ascii="宋体" w:hAnsi="宋体" w:cs="宋体" w:hint="eastAsia"/>
                <w:bCs/>
                <w:sz w:val="24"/>
                <w:lang w:val="zh-CN"/>
              </w:rPr>
              <w:instrText>)</w:instrText>
            </w:r>
            <w:r>
              <w:rPr>
                <w:rFonts w:ascii="宋体" w:hAnsi="宋体" w:cs="宋体" w:hint="eastAsia"/>
                <w:bCs/>
                <w:sz w:val="24"/>
                <w:lang w:val="zh-CN"/>
              </w:rPr>
              <w:fldChar w:fldCharType="end"/>
            </w:r>
            <w:r w:rsidR="006523C7">
              <w:rPr>
                <w:rFonts w:ascii="宋体" w:hAnsi="宋体" w:cs="宋体" w:hint="eastAsia"/>
                <w:bCs/>
                <w:sz w:val="24"/>
                <w:lang w:val="zh-CN"/>
              </w:rPr>
              <w:t>纸质投标文件：投标文件封面加盖投标人公章（投标文件是指投标人电子投标文件制作完成后生成的后缀名为“</w:t>
            </w:r>
            <w:r w:rsidR="006523C7">
              <w:rPr>
                <w:rFonts w:ascii="宋体" w:hAnsi="宋体" w:cs="宋体" w:hint="eastAsia"/>
                <w:bCs/>
                <w:sz w:val="24"/>
                <w:lang w:val="zh-CN"/>
              </w:rPr>
              <w:t>.PDF</w:t>
            </w:r>
            <w:r w:rsidR="006523C7">
              <w:rPr>
                <w:rFonts w:ascii="宋体" w:hAnsi="宋体" w:cs="宋体" w:hint="eastAsia"/>
                <w:bCs/>
                <w:sz w:val="24"/>
                <w:lang w:val="zh-CN"/>
              </w:rPr>
              <w:t>”的文件打印的纸质投标文件）。</w:t>
            </w:r>
          </w:p>
        </w:tc>
      </w:tr>
      <w:tr w:rsidR="00437786">
        <w:trPr>
          <w:trHeight w:val="263"/>
          <w:jc w:val="center"/>
        </w:trPr>
        <w:tc>
          <w:tcPr>
            <w:tcW w:w="753" w:type="dxa"/>
            <w:tcBorders>
              <w:top w:val="single" w:sz="4" w:space="0" w:color="auto"/>
              <w:left w:val="single" w:sz="4" w:space="0" w:color="auto"/>
              <w:bottom w:val="single" w:sz="4" w:space="0" w:color="auto"/>
              <w:right w:val="single" w:sz="4" w:space="0" w:color="auto"/>
            </w:tcBorders>
            <w:vAlign w:val="center"/>
          </w:tcPr>
          <w:p w:rsidR="00437786" w:rsidRDefault="006523C7">
            <w:pPr>
              <w:autoSpaceDE w:val="0"/>
              <w:autoSpaceDN w:val="0"/>
              <w:adjustRightInd w:val="0"/>
              <w:spacing w:line="300" w:lineRule="auto"/>
              <w:jc w:val="center"/>
              <w:rPr>
                <w:rFonts w:ascii="宋体" w:hAnsi="宋体"/>
                <w:sz w:val="24"/>
              </w:rPr>
            </w:pPr>
            <w:r>
              <w:rPr>
                <w:rFonts w:ascii="宋体" w:hAnsi="宋体" w:hint="eastAsia"/>
                <w:sz w:val="24"/>
              </w:rPr>
              <w:t>19</w:t>
            </w:r>
          </w:p>
        </w:tc>
        <w:tc>
          <w:tcPr>
            <w:tcW w:w="1580" w:type="dxa"/>
            <w:tcBorders>
              <w:top w:val="single" w:sz="4" w:space="0" w:color="auto"/>
              <w:left w:val="single" w:sz="4" w:space="0" w:color="auto"/>
              <w:bottom w:val="single" w:sz="4" w:space="0" w:color="auto"/>
              <w:right w:val="single" w:sz="4" w:space="0" w:color="auto"/>
            </w:tcBorders>
            <w:vAlign w:val="center"/>
          </w:tcPr>
          <w:p w:rsidR="00437786" w:rsidRDefault="006523C7">
            <w:pPr>
              <w:autoSpaceDE w:val="0"/>
              <w:autoSpaceDN w:val="0"/>
              <w:adjustRightInd w:val="0"/>
              <w:spacing w:line="300" w:lineRule="auto"/>
              <w:ind w:rightChars="-55" w:right="-115"/>
              <w:jc w:val="center"/>
              <w:rPr>
                <w:rFonts w:ascii="宋体" w:hAnsi="宋体" w:cs="仿宋_GB2312"/>
                <w:sz w:val="24"/>
              </w:rPr>
            </w:pPr>
            <w:r>
              <w:rPr>
                <w:rFonts w:ascii="宋体" w:hAnsi="宋体" w:hint="eastAsia"/>
                <w:sz w:val="24"/>
              </w:rPr>
              <w:t>磋商小组组建</w:t>
            </w:r>
          </w:p>
        </w:tc>
        <w:tc>
          <w:tcPr>
            <w:tcW w:w="7554" w:type="dxa"/>
            <w:tcBorders>
              <w:top w:val="single" w:sz="4" w:space="0" w:color="auto"/>
              <w:left w:val="single" w:sz="4" w:space="0" w:color="auto"/>
              <w:bottom w:val="single" w:sz="4" w:space="0" w:color="auto"/>
              <w:right w:val="single" w:sz="4" w:space="0" w:color="auto"/>
            </w:tcBorders>
            <w:vAlign w:val="center"/>
          </w:tcPr>
          <w:p w:rsidR="00437786" w:rsidRDefault="006523C7">
            <w:pPr>
              <w:autoSpaceDE w:val="0"/>
              <w:autoSpaceDN w:val="0"/>
              <w:adjustRightInd w:val="0"/>
              <w:spacing w:line="300" w:lineRule="auto"/>
              <w:rPr>
                <w:rFonts w:ascii="宋体" w:hAnsi="宋体" w:cs="宋体"/>
                <w:bCs/>
                <w:sz w:val="24"/>
                <w:lang w:val="zh-CN"/>
              </w:rPr>
            </w:pPr>
            <w:r>
              <w:rPr>
                <w:rFonts w:ascii="宋体" w:hAnsi="宋体" w:cs="仿宋_GB2312" w:hint="eastAsia"/>
                <w:sz w:val="24"/>
                <w:lang w:val="zh-CN"/>
              </w:rPr>
              <w:t>由采购人代表和评审专家共</w:t>
            </w:r>
            <w:r>
              <w:rPr>
                <w:rFonts w:ascii="宋体" w:hAnsi="宋体" w:cs="仿宋_GB2312" w:hint="eastAsia"/>
                <w:sz w:val="24"/>
              </w:rPr>
              <w:t>7</w:t>
            </w:r>
            <w:r>
              <w:rPr>
                <w:rFonts w:ascii="宋体" w:hAnsi="宋体" w:cs="仿宋_GB2312" w:hint="eastAsia"/>
                <w:sz w:val="24"/>
                <w:lang w:val="zh-CN"/>
              </w:rPr>
              <w:t>人组成，其中采购人代表</w:t>
            </w:r>
            <w:r>
              <w:rPr>
                <w:rFonts w:ascii="宋体" w:hAnsi="宋体" w:cs="仿宋_GB2312" w:hint="eastAsia"/>
                <w:sz w:val="24"/>
              </w:rPr>
              <w:t>2</w:t>
            </w:r>
            <w:r>
              <w:rPr>
                <w:rFonts w:ascii="宋体" w:hAnsi="宋体" w:cs="仿宋_GB2312" w:hint="eastAsia"/>
                <w:sz w:val="24"/>
                <w:lang w:val="zh-CN"/>
              </w:rPr>
              <w:t>人。评审专家从政府采购评审专家库中随机抽取。</w:t>
            </w:r>
          </w:p>
        </w:tc>
      </w:tr>
      <w:tr w:rsidR="00437786">
        <w:trPr>
          <w:trHeight w:val="245"/>
          <w:jc w:val="center"/>
        </w:trPr>
        <w:tc>
          <w:tcPr>
            <w:tcW w:w="753" w:type="dxa"/>
            <w:tcBorders>
              <w:top w:val="single" w:sz="4" w:space="0" w:color="auto"/>
              <w:left w:val="single" w:sz="4" w:space="0" w:color="auto"/>
              <w:bottom w:val="single" w:sz="4" w:space="0" w:color="auto"/>
              <w:right w:val="single" w:sz="4" w:space="0" w:color="auto"/>
            </w:tcBorders>
            <w:vAlign w:val="center"/>
          </w:tcPr>
          <w:p w:rsidR="00437786" w:rsidRDefault="006523C7">
            <w:pPr>
              <w:autoSpaceDE w:val="0"/>
              <w:autoSpaceDN w:val="0"/>
              <w:adjustRightInd w:val="0"/>
              <w:spacing w:line="300" w:lineRule="auto"/>
              <w:jc w:val="center"/>
              <w:rPr>
                <w:rFonts w:ascii="宋体" w:hAnsi="宋体" w:cs="TimesNewRomanPSMT"/>
                <w:sz w:val="24"/>
              </w:rPr>
            </w:pPr>
            <w:r>
              <w:rPr>
                <w:rFonts w:ascii="宋体" w:hAnsi="宋体" w:cs="TimesNewRomanPSMT" w:hint="eastAsia"/>
                <w:sz w:val="24"/>
              </w:rPr>
              <w:t>20</w:t>
            </w:r>
          </w:p>
        </w:tc>
        <w:tc>
          <w:tcPr>
            <w:tcW w:w="1580" w:type="dxa"/>
            <w:tcBorders>
              <w:top w:val="single" w:sz="4" w:space="0" w:color="auto"/>
              <w:left w:val="single" w:sz="4" w:space="0" w:color="auto"/>
              <w:bottom w:val="single" w:sz="4" w:space="0" w:color="auto"/>
              <w:right w:val="single" w:sz="4" w:space="0" w:color="auto"/>
            </w:tcBorders>
            <w:vAlign w:val="center"/>
          </w:tcPr>
          <w:p w:rsidR="00437786" w:rsidRDefault="006523C7">
            <w:pPr>
              <w:autoSpaceDE w:val="0"/>
              <w:autoSpaceDN w:val="0"/>
              <w:adjustRightInd w:val="0"/>
              <w:spacing w:line="300" w:lineRule="auto"/>
              <w:jc w:val="center"/>
              <w:rPr>
                <w:rFonts w:ascii="宋体" w:hAnsi="宋体" w:cs="宋体"/>
                <w:bCs/>
                <w:sz w:val="24"/>
                <w:lang w:val="zh-CN"/>
              </w:rPr>
            </w:pPr>
            <w:r>
              <w:rPr>
                <w:rFonts w:ascii="宋体" w:hAnsi="宋体" w:cs="仿宋_GB2312" w:hint="eastAsia"/>
                <w:sz w:val="24"/>
              </w:rPr>
              <w:t>评标方法</w:t>
            </w:r>
          </w:p>
        </w:tc>
        <w:tc>
          <w:tcPr>
            <w:tcW w:w="7554" w:type="dxa"/>
            <w:tcBorders>
              <w:top w:val="single" w:sz="4" w:space="0" w:color="auto"/>
              <w:left w:val="single" w:sz="4" w:space="0" w:color="auto"/>
              <w:bottom w:val="single" w:sz="4" w:space="0" w:color="auto"/>
              <w:right w:val="single" w:sz="4" w:space="0" w:color="auto"/>
            </w:tcBorders>
            <w:vAlign w:val="center"/>
          </w:tcPr>
          <w:p w:rsidR="00437786" w:rsidRDefault="006523C7">
            <w:pPr>
              <w:autoSpaceDE w:val="0"/>
              <w:autoSpaceDN w:val="0"/>
              <w:adjustRightInd w:val="0"/>
              <w:spacing w:line="300" w:lineRule="auto"/>
              <w:rPr>
                <w:rFonts w:ascii="宋体" w:hAnsi="宋体" w:cs="宋体"/>
                <w:bCs/>
                <w:sz w:val="24"/>
                <w:lang w:val="zh-CN"/>
              </w:rPr>
            </w:pPr>
            <w:r>
              <w:rPr>
                <w:rFonts w:ascii="宋体" w:hAnsi="宋体" w:cs="宋体" w:hint="eastAsia"/>
                <w:bCs/>
                <w:sz w:val="24"/>
              </w:rPr>
              <w:t>综合评分法</w:t>
            </w:r>
          </w:p>
        </w:tc>
      </w:tr>
      <w:tr w:rsidR="00437786">
        <w:trPr>
          <w:trHeight w:val="1752"/>
          <w:jc w:val="center"/>
        </w:trPr>
        <w:tc>
          <w:tcPr>
            <w:tcW w:w="753" w:type="dxa"/>
            <w:tcBorders>
              <w:top w:val="single" w:sz="4" w:space="0" w:color="auto"/>
              <w:left w:val="single" w:sz="4" w:space="0" w:color="auto"/>
              <w:bottom w:val="single" w:sz="4" w:space="0" w:color="auto"/>
              <w:right w:val="single" w:sz="4" w:space="0" w:color="auto"/>
            </w:tcBorders>
            <w:vAlign w:val="center"/>
          </w:tcPr>
          <w:p w:rsidR="00437786" w:rsidRDefault="006523C7">
            <w:pPr>
              <w:autoSpaceDE w:val="0"/>
              <w:autoSpaceDN w:val="0"/>
              <w:adjustRightInd w:val="0"/>
              <w:spacing w:line="300" w:lineRule="auto"/>
              <w:jc w:val="center"/>
              <w:rPr>
                <w:rFonts w:ascii="宋体" w:hAnsi="宋体"/>
                <w:sz w:val="24"/>
              </w:rPr>
            </w:pPr>
            <w:r>
              <w:rPr>
                <w:rFonts w:ascii="宋体" w:hAnsi="宋体" w:hint="eastAsia"/>
                <w:sz w:val="24"/>
              </w:rPr>
              <w:t>21</w:t>
            </w:r>
          </w:p>
        </w:tc>
        <w:tc>
          <w:tcPr>
            <w:tcW w:w="1580" w:type="dxa"/>
            <w:tcBorders>
              <w:top w:val="single" w:sz="4" w:space="0" w:color="auto"/>
              <w:left w:val="single" w:sz="4" w:space="0" w:color="auto"/>
              <w:bottom w:val="single" w:sz="4" w:space="0" w:color="auto"/>
              <w:right w:val="single" w:sz="4" w:space="0" w:color="auto"/>
            </w:tcBorders>
            <w:vAlign w:val="center"/>
          </w:tcPr>
          <w:p w:rsidR="00437786" w:rsidRDefault="006523C7">
            <w:pPr>
              <w:autoSpaceDE w:val="0"/>
              <w:autoSpaceDN w:val="0"/>
              <w:adjustRightInd w:val="0"/>
              <w:spacing w:line="300" w:lineRule="auto"/>
              <w:jc w:val="center"/>
              <w:rPr>
                <w:rFonts w:ascii="宋体" w:hAnsi="宋体" w:cs="宋体"/>
                <w:bCs/>
                <w:sz w:val="24"/>
                <w:lang w:val="zh-CN"/>
              </w:rPr>
            </w:pPr>
            <w:r>
              <w:rPr>
                <w:rFonts w:ascii="宋体" w:hAnsi="宋体" w:cs="宋体" w:hint="eastAsia"/>
                <w:bCs/>
                <w:sz w:val="24"/>
                <w:lang w:val="zh-CN"/>
              </w:rPr>
              <w:t>授权函</w:t>
            </w:r>
          </w:p>
        </w:tc>
        <w:tc>
          <w:tcPr>
            <w:tcW w:w="7554" w:type="dxa"/>
            <w:tcBorders>
              <w:top w:val="single" w:sz="4" w:space="0" w:color="auto"/>
              <w:left w:val="single" w:sz="4" w:space="0" w:color="auto"/>
              <w:bottom w:val="single" w:sz="4" w:space="0" w:color="auto"/>
              <w:right w:val="single" w:sz="4" w:space="0" w:color="auto"/>
            </w:tcBorders>
            <w:vAlign w:val="center"/>
          </w:tcPr>
          <w:p w:rsidR="00437786" w:rsidRDefault="006523C7">
            <w:pPr>
              <w:autoSpaceDE w:val="0"/>
              <w:autoSpaceDN w:val="0"/>
              <w:adjustRightInd w:val="0"/>
              <w:spacing w:line="300" w:lineRule="auto"/>
              <w:rPr>
                <w:rFonts w:ascii="宋体" w:hAnsi="宋体" w:cs="宋体"/>
                <w:bCs/>
                <w:sz w:val="24"/>
                <w:lang w:val="zh-CN"/>
              </w:rPr>
            </w:pPr>
            <w:r>
              <w:rPr>
                <w:rFonts w:ascii="宋体" w:hAnsi="宋体" w:cs="仿宋_GB2312" w:hint="eastAsia"/>
                <w:sz w:val="24"/>
                <w:lang w:val="zh-CN"/>
              </w:rPr>
              <w:t>采购单位委派代表参加资格审查和评审委员会的，须向采购代理机构出具授权函。除授权代表外，采购单位委派纪检监察人员对评标过程实施监督的须进入许昌市公共资源交易中心五</w:t>
            </w:r>
            <w:proofErr w:type="gramStart"/>
            <w:r>
              <w:rPr>
                <w:rFonts w:ascii="宋体" w:hAnsi="宋体" w:cs="仿宋_GB2312" w:hint="eastAsia"/>
                <w:sz w:val="24"/>
                <w:lang w:val="zh-CN"/>
              </w:rPr>
              <w:t>楼电子</w:t>
            </w:r>
            <w:proofErr w:type="gramEnd"/>
            <w:r>
              <w:rPr>
                <w:rFonts w:ascii="宋体" w:hAnsi="宋体" w:cs="仿宋_GB2312" w:hint="eastAsia"/>
                <w:sz w:val="24"/>
                <w:lang w:val="zh-CN"/>
              </w:rPr>
              <w:t>监督室，并向采购代理机构出具授权函，且不得超过</w:t>
            </w:r>
            <w:r>
              <w:rPr>
                <w:rFonts w:ascii="宋体" w:hAnsi="宋体" w:cs="仿宋_GB2312" w:hint="eastAsia"/>
                <w:sz w:val="24"/>
                <w:lang w:val="zh-CN"/>
              </w:rPr>
              <w:t>2</w:t>
            </w:r>
            <w:r>
              <w:rPr>
                <w:rFonts w:ascii="宋体" w:hAnsi="宋体" w:cs="仿宋_GB2312" w:hint="eastAsia"/>
                <w:sz w:val="24"/>
                <w:lang w:val="zh-CN"/>
              </w:rPr>
              <w:t>人。</w:t>
            </w:r>
          </w:p>
        </w:tc>
      </w:tr>
      <w:tr w:rsidR="00437786">
        <w:trPr>
          <w:trHeight w:val="1587"/>
          <w:jc w:val="center"/>
        </w:trPr>
        <w:tc>
          <w:tcPr>
            <w:tcW w:w="753" w:type="dxa"/>
            <w:tcBorders>
              <w:top w:val="single" w:sz="4" w:space="0" w:color="auto"/>
              <w:left w:val="single" w:sz="4" w:space="0" w:color="auto"/>
              <w:bottom w:val="single" w:sz="4" w:space="0" w:color="auto"/>
              <w:right w:val="single" w:sz="4" w:space="0" w:color="auto"/>
            </w:tcBorders>
            <w:vAlign w:val="center"/>
          </w:tcPr>
          <w:p w:rsidR="00437786" w:rsidRDefault="006523C7">
            <w:pPr>
              <w:autoSpaceDE w:val="0"/>
              <w:autoSpaceDN w:val="0"/>
              <w:adjustRightInd w:val="0"/>
              <w:spacing w:line="300" w:lineRule="auto"/>
              <w:jc w:val="center"/>
              <w:rPr>
                <w:rFonts w:ascii="宋体" w:hAnsi="宋体"/>
                <w:sz w:val="24"/>
              </w:rPr>
            </w:pPr>
            <w:r>
              <w:rPr>
                <w:rFonts w:ascii="宋体" w:hAnsi="宋体" w:hint="eastAsia"/>
                <w:sz w:val="24"/>
              </w:rPr>
              <w:t>22</w:t>
            </w:r>
          </w:p>
        </w:tc>
        <w:tc>
          <w:tcPr>
            <w:tcW w:w="1580" w:type="dxa"/>
            <w:tcBorders>
              <w:top w:val="single" w:sz="4" w:space="0" w:color="auto"/>
              <w:left w:val="single" w:sz="4" w:space="0" w:color="auto"/>
              <w:bottom w:val="single" w:sz="4" w:space="0" w:color="auto"/>
              <w:right w:val="single" w:sz="4" w:space="0" w:color="auto"/>
            </w:tcBorders>
            <w:vAlign w:val="center"/>
          </w:tcPr>
          <w:p w:rsidR="00437786" w:rsidRDefault="006523C7">
            <w:pPr>
              <w:autoSpaceDE w:val="0"/>
              <w:autoSpaceDN w:val="0"/>
              <w:adjustRightInd w:val="0"/>
              <w:spacing w:line="300" w:lineRule="auto"/>
              <w:jc w:val="center"/>
              <w:rPr>
                <w:rFonts w:ascii="宋体" w:hAnsi="宋体" w:cs="宋体"/>
                <w:bCs/>
                <w:sz w:val="24"/>
                <w:lang w:val="zh-CN"/>
              </w:rPr>
            </w:pPr>
            <w:r>
              <w:rPr>
                <w:rFonts w:ascii="宋体" w:hAnsi="宋体" w:cs="宋体" w:hint="eastAsia"/>
                <w:bCs/>
                <w:sz w:val="24"/>
                <w:lang w:val="zh-CN"/>
              </w:rPr>
              <w:t>履约保证金</w:t>
            </w:r>
          </w:p>
        </w:tc>
        <w:tc>
          <w:tcPr>
            <w:tcW w:w="7554" w:type="dxa"/>
            <w:tcBorders>
              <w:top w:val="single" w:sz="4" w:space="0" w:color="auto"/>
              <w:left w:val="single" w:sz="4" w:space="0" w:color="auto"/>
              <w:bottom w:val="single" w:sz="4" w:space="0" w:color="auto"/>
              <w:right w:val="single" w:sz="4" w:space="0" w:color="auto"/>
            </w:tcBorders>
            <w:vAlign w:val="center"/>
          </w:tcPr>
          <w:p w:rsidR="00437786" w:rsidRDefault="006523C7">
            <w:pPr>
              <w:autoSpaceDE w:val="0"/>
              <w:autoSpaceDN w:val="0"/>
              <w:adjustRightInd w:val="0"/>
              <w:spacing w:line="300" w:lineRule="auto"/>
              <w:rPr>
                <w:rFonts w:ascii="宋体" w:hAnsi="宋体" w:cs="仿宋_GB2312"/>
                <w:sz w:val="24"/>
                <w:lang w:val="zh-CN"/>
              </w:rPr>
            </w:pPr>
            <w:r>
              <w:rPr>
                <w:rFonts w:ascii="宋体" w:hAnsi="宋体" w:cs="仿宋_GB2312" w:hint="eastAsia"/>
                <w:sz w:val="24"/>
                <w:lang w:val="zh-CN"/>
              </w:rPr>
              <w:sym w:font="Wingdings 2" w:char="0052"/>
            </w:r>
            <w:r>
              <w:rPr>
                <w:rFonts w:ascii="宋体" w:hAnsi="宋体" w:cs="仿宋_GB2312" w:hint="eastAsia"/>
                <w:sz w:val="24"/>
                <w:lang w:val="zh-CN"/>
              </w:rPr>
              <w:t>无要求</w:t>
            </w:r>
          </w:p>
          <w:p w:rsidR="00437786" w:rsidRDefault="00437786">
            <w:pPr>
              <w:autoSpaceDE w:val="0"/>
              <w:autoSpaceDN w:val="0"/>
              <w:adjustRightInd w:val="0"/>
              <w:spacing w:line="300" w:lineRule="auto"/>
              <w:rPr>
                <w:rFonts w:ascii="宋体" w:hAnsi="宋体" w:cs="仿宋_GB2312"/>
                <w:sz w:val="24"/>
              </w:rPr>
            </w:pPr>
            <w:r>
              <w:rPr>
                <w:rFonts w:ascii="宋体" w:hAnsi="宋体" w:cs="仿宋_GB2312" w:hint="eastAsia"/>
                <w:sz w:val="24"/>
                <w:lang w:val="zh-CN"/>
              </w:rPr>
              <w:fldChar w:fldCharType="begin"/>
            </w:r>
            <w:r w:rsidR="006523C7">
              <w:rPr>
                <w:rFonts w:ascii="宋体" w:hAnsi="宋体" w:cs="仿宋_GB2312" w:hint="eastAsia"/>
                <w:sz w:val="24"/>
                <w:lang w:val="zh-CN"/>
              </w:rPr>
              <w:instrText>eq \o\ac(</w:instrText>
            </w:r>
            <w:r w:rsidR="006523C7">
              <w:rPr>
                <w:rFonts w:ascii="宋体" w:hAnsi="宋体" w:cs="仿宋_GB2312" w:hint="eastAsia"/>
                <w:sz w:val="24"/>
                <w:lang w:val="zh-CN"/>
              </w:rPr>
              <w:instrText>□</w:instrText>
            </w:r>
            <w:r w:rsidR="006523C7">
              <w:rPr>
                <w:rFonts w:ascii="宋体" w:hAnsi="宋体" w:cs="仿宋_GB2312" w:hint="eastAsia"/>
                <w:sz w:val="24"/>
                <w:lang w:val="zh-CN"/>
              </w:rPr>
              <w:instrText>)</w:instrText>
            </w:r>
            <w:r>
              <w:rPr>
                <w:rFonts w:ascii="宋体" w:hAnsi="宋体" w:cs="仿宋_GB2312" w:hint="eastAsia"/>
                <w:sz w:val="24"/>
                <w:lang w:val="zh-CN"/>
              </w:rPr>
              <w:fldChar w:fldCharType="end"/>
            </w:r>
            <w:r w:rsidR="006523C7">
              <w:rPr>
                <w:rFonts w:ascii="宋体" w:hAnsi="宋体" w:cs="仿宋_GB2312" w:hint="eastAsia"/>
                <w:sz w:val="24"/>
              </w:rPr>
              <w:t>要求提交。履约保证金的数额为合同金额的</w:t>
            </w:r>
            <w:r w:rsidR="006523C7">
              <w:rPr>
                <w:rFonts w:ascii="宋体" w:hAnsi="宋体" w:cs="仿宋_GB2312" w:hint="eastAsia"/>
                <w:sz w:val="24"/>
              </w:rPr>
              <w:t>10%</w:t>
            </w:r>
            <w:r w:rsidR="006523C7">
              <w:rPr>
                <w:rFonts w:ascii="宋体" w:hAnsi="宋体" w:cs="仿宋_GB2312" w:hint="eastAsia"/>
                <w:sz w:val="24"/>
              </w:rPr>
              <w:t>。成交人以对公转账形式向采购人提交。</w:t>
            </w:r>
          </w:p>
          <w:p w:rsidR="00437786" w:rsidRDefault="006523C7">
            <w:pPr>
              <w:autoSpaceDE w:val="0"/>
              <w:autoSpaceDN w:val="0"/>
              <w:adjustRightInd w:val="0"/>
              <w:spacing w:line="300" w:lineRule="auto"/>
              <w:rPr>
                <w:rFonts w:ascii="宋体" w:hAnsi="宋体" w:cs="仿宋_GB2312"/>
                <w:sz w:val="24"/>
              </w:rPr>
            </w:pPr>
            <w:bookmarkStart w:id="0" w:name="_Toc256694599"/>
            <w:bookmarkStart w:id="1" w:name="_Toc256690723"/>
            <w:r>
              <w:rPr>
                <w:rFonts w:ascii="宋体" w:hAnsi="宋体" w:cs="仿宋_GB2312" w:hint="eastAsia"/>
                <w:sz w:val="24"/>
              </w:rPr>
              <w:t>履约保证金交纳要求：</w:t>
            </w:r>
            <w:bookmarkEnd w:id="0"/>
            <w:bookmarkEnd w:id="1"/>
            <w:r>
              <w:rPr>
                <w:rFonts w:ascii="宋体" w:hAnsi="宋体" w:cs="仿宋_GB2312" w:hint="eastAsia"/>
                <w:sz w:val="24"/>
              </w:rPr>
              <w:t>签订合同前由中标单位按照合同金额的</w:t>
            </w:r>
            <w:r>
              <w:rPr>
                <w:rFonts w:ascii="宋体" w:hAnsi="宋体" w:cs="仿宋_GB2312" w:hint="eastAsia"/>
                <w:sz w:val="24"/>
              </w:rPr>
              <w:t>5%</w:t>
            </w:r>
            <w:r>
              <w:rPr>
                <w:rFonts w:ascii="宋体" w:hAnsi="宋体" w:cs="仿宋_GB2312" w:hint="eastAsia"/>
                <w:sz w:val="24"/>
              </w:rPr>
              <w:t>向许昌市建设投资有限责任公司缴纳履约保证金。缴纳形式，公对公转账到许昌市建设投资有限责任公司账户。</w:t>
            </w:r>
          </w:p>
          <w:p w:rsidR="00437786" w:rsidRDefault="006523C7">
            <w:pPr>
              <w:autoSpaceDE w:val="0"/>
              <w:autoSpaceDN w:val="0"/>
              <w:adjustRightInd w:val="0"/>
              <w:spacing w:line="300" w:lineRule="auto"/>
              <w:rPr>
                <w:rFonts w:ascii="Times New Roman" w:hAnsi="Times New Roman" w:cs="Times New Roman"/>
                <w:sz w:val="20"/>
                <w:szCs w:val="20"/>
              </w:rPr>
            </w:pPr>
            <w:r>
              <w:rPr>
                <w:rFonts w:ascii="宋体" w:hAnsi="宋体" w:cs="仿宋_GB2312" w:hint="eastAsia"/>
                <w:sz w:val="24"/>
                <w:lang w:val="zh-CN"/>
              </w:rPr>
              <w:t>履约保证金退还事宜。履约保证金在质量保证期满后如无质量问题，一次性无息退还。</w:t>
            </w:r>
          </w:p>
        </w:tc>
      </w:tr>
      <w:tr w:rsidR="00437786">
        <w:trPr>
          <w:trHeight w:val="510"/>
          <w:jc w:val="center"/>
        </w:trPr>
        <w:tc>
          <w:tcPr>
            <w:tcW w:w="753" w:type="dxa"/>
            <w:tcBorders>
              <w:top w:val="single" w:sz="4" w:space="0" w:color="auto"/>
              <w:left w:val="single" w:sz="4" w:space="0" w:color="auto"/>
              <w:bottom w:val="single" w:sz="4" w:space="0" w:color="auto"/>
              <w:right w:val="single" w:sz="4" w:space="0" w:color="auto"/>
            </w:tcBorders>
            <w:vAlign w:val="center"/>
          </w:tcPr>
          <w:p w:rsidR="00437786" w:rsidRDefault="006523C7">
            <w:pPr>
              <w:autoSpaceDE w:val="0"/>
              <w:autoSpaceDN w:val="0"/>
              <w:adjustRightInd w:val="0"/>
              <w:spacing w:line="300" w:lineRule="auto"/>
              <w:jc w:val="center"/>
              <w:rPr>
                <w:rFonts w:ascii="宋体" w:hAnsi="宋体"/>
                <w:sz w:val="24"/>
              </w:rPr>
            </w:pPr>
            <w:r>
              <w:rPr>
                <w:rFonts w:ascii="宋体" w:hAnsi="宋体" w:hint="eastAsia"/>
                <w:sz w:val="24"/>
              </w:rPr>
              <w:t>23</w:t>
            </w:r>
          </w:p>
        </w:tc>
        <w:tc>
          <w:tcPr>
            <w:tcW w:w="1580" w:type="dxa"/>
            <w:tcBorders>
              <w:top w:val="single" w:sz="4" w:space="0" w:color="auto"/>
              <w:left w:val="single" w:sz="4" w:space="0" w:color="auto"/>
              <w:bottom w:val="single" w:sz="4" w:space="0" w:color="auto"/>
              <w:right w:val="single" w:sz="4" w:space="0" w:color="auto"/>
            </w:tcBorders>
            <w:vAlign w:val="center"/>
          </w:tcPr>
          <w:p w:rsidR="00437786" w:rsidRDefault="006523C7">
            <w:pPr>
              <w:autoSpaceDE w:val="0"/>
              <w:autoSpaceDN w:val="0"/>
              <w:adjustRightInd w:val="0"/>
              <w:spacing w:line="300" w:lineRule="auto"/>
              <w:jc w:val="center"/>
              <w:rPr>
                <w:rFonts w:ascii="宋体" w:hAnsi="宋体" w:cs="宋体"/>
                <w:bCs/>
                <w:sz w:val="24"/>
                <w:lang w:val="zh-CN"/>
              </w:rPr>
            </w:pPr>
            <w:r>
              <w:rPr>
                <w:rFonts w:ascii="宋体" w:hAnsi="宋体" w:cs="宋体" w:hint="eastAsia"/>
                <w:bCs/>
                <w:sz w:val="24"/>
                <w:lang w:val="zh-CN"/>
              </w:rPr>
              <w:t>代理服务费</w:t>
            </w:r>
          </w:p>
        </w:tc>
        <w:tc>
          <w:tcPr>
            <w:tcW w:w="7554" w:type="dxa"/>
            <w:tcBorders>
              <w:top w:val="single" w:sz="4" w:space="0" w:color="auto"/>
              <w:left w:val="single" w:sz="4" w:space="0" w:color="auto"/>
              <w:bottom w:val="single" w:sz="4" w:space="0" w:color="auto"/>
              <w:right w:val="single" w:sz="4" w:space="0" w:color="auto"/>
            </w:tcBorders>
            <w:vAlign w:val="center"/>
          </w:tcPr>
          <w:p w:rsidR="00437786" w:rsidRDefault="00437786">
            <w:pPr>
              <w:pStyle w:val="17"/>
              <w:autoSpaceDE w:val="0"/>
              <w:autoSpaceDN w:val="0"/>
              <w:spacing w:beforeAutospacing="0" w:afterAutospacing="0" w:line="300" w:lineRule="auto"/>
              <w:rPr>
                <w:rFonts w:ascii="宋体" w:hAnsi="宋体" w:cs="宋体"/>
                <w:bCs/>
                <w:lang w:val="zh-CN"/>
              </w:rPr>
            </w:pPr>
            <w:r>
              <w:rPr>
                <w:rFonts w:ascii="宋体" w:hAnsi="宋体" w:cs="宋体" w:hint="eastAsia"/>
                <w:bCs/>
                <w:lang w:val="zh-CN"/>
              </w:rPr>
              <w:fldChar w:fldCharType="begin"/>
            </w:r>
            <w:r w:rsidR="006523C7">
              <w:rPr>
                <w:rFonts w:ascii="宋体" w:hAnsi="宋体" w:cs="宋体" w:hint="eastAsia"/>
                <w:bCs/>
                <w:lang w:val="zh-CN"/>
              </w:rPr>
              <w:instrText>eq \o\ac(</w:instrText>
            </w:r>
            <w:r w:rsidR="006523C7">
              <w:rPr>
                <w:rFonts w:ascii="宋体" w:hAnsi="宋体" w:cs="宋体" w:hint="eastAsia"/>
                <w:bCs/>
                <w:lang w:val="zh-CN"/>
              </w:rPr>
              <w:instrText>□</w:instrText>
            </w:r>
            <w:r w:rsidR="006523C7">
              <w:rPr>
                <w:rFonts w:ascii="宋体" w:hAnsi="宋体" w:cs="宋体" w:hint="eastAsia"/>
                <w:bCs/>
                <w:lang w:val="zh-CN"/>
              </w:rPr>
              <w:instrText>)</w:instrText>
            </w:r>
            <w:r>
              <w:rPr>
                <w:rFonts w:ascii="宋体" w:hAnsi="宋体" w:cs="宋体" w:hint="eastAsia"/>
                <w:bCs/>
                <w:lang w:val="zh-CN"/>
              </w:rPr>
              <w:fldChar w:fldCharType="end"/>
            </w:r>
            <w:r w:rsidR="006523C7">
              <w:rPr>
                <w:rFonts w:ascii="宋体" w:hAnsi="宋体" w:cs="宋体" w:hint="eastAsia"/>
                <w:bCs/>
                <w:lang w:val="zh-CN"/>
              </w:rPr>
              <w:t>不收取</w:t>
            </w:r>
          </w:p>
          <w:p w:rsidR="00437786" w:rsidRDefault="00437786">
            <w:pPr>
              <w:pStyle w:val="17"/>
              <w:autoSpaceDE w:val="0"/>
              <w:autoSpaceDN w:val="0"/>
              <w:spacing w:beforeAutospacing="0" w:afterAutospacing="0" w:line="300" w:lineRule="auto"/>
              <w:rPr>
                <w:rFonts w:ascii="宋体" w:hAnsi="宋体" w:cs="宋体"/>
                <w:bCs/>
                <w:lang w:val="zh-CN"/>
              </w:rPr>
            </w:pPr>
            <w:r>
              <w:rPr>
                <w:rFonts w:ascii="宋体" w:hAnsi="宋体" w:cs="宋体" w:hint="eastAsia"/>
                <w:bCs/>
                <w:lang w:val="zh-CN"/>
              </w:rPr>
              <w:fldChar w:fldCharType="begin"/>
            </w:r>
            <w:r w:rsidR="006523C7">
              <w:rPr>
                <w:rFonts w:ascii="宋体" w:hAnsi="宋体" w:cs="宋体" w:hint="eastAsia"/>
                <w:bCs/>
                <w:lang w:val="zh-CN"/>
              </w:rPr>
              <w:instrText>eq \o\ac(</w:instrText>
            </w:r>
            <w:r w:rsidR="006523C7">
              <w:rPr>
                <w:rFonts w:ascii="宋体" w:hAnsi="宋体" w:cs="宋体" w:hint="eastAsia"/>
                <w:bCs/>
                <w:lang w:val="zh-CN"/>
              </w:rPr>
              <w:instrText>□</w:instrText>
            </w:r>
            <w:r w:rsidR="006523C7">
              <w:rPr>
                <w:rFonts w:ascii="宋体" w:hAnsi="宋体" w:cs="宋体" w:hint="eastAsia"/>
                <w:bCs/>
                <w:lang w:val="zh-CN"/>
              </w:rPr>
              <w:instrText>,</w:instrText>
            </w:r>
            <w:r w:rsidR="006523C7">
              <w:rPr>
                <w:rFonts w:ascii="宋体" w:hAnsi="宋体" w:cs="宋体" w:hint="eastAsia"/>
                <w:bCs/>
                <w:lang w:val="zh-CN"/>
              </w:rPr>
              <w:instrText>√</w:instrText>
            </w:r>
            <w:r w:rsidR="006523C7">
              <w:rPr>
                <w:rFonts w:ascii="宋体" w:hAnsi="宋体" w:cs="宋体" w:hint="eastAsia"/>
                <w:bCs/>
                <w:lang w:val="zh-CN"/>
              </w:rPr>
              <w:instrText>)</w:instrText>
            </w:r>
            <w:r>
              <w:rPr>
                <w:rFonts w:ascii="宋体" w:hAnsi="宋体" w:cs="宋体" w:hint="eastAsia"/>
                <w:bCs/>
                <w:lang w:val="zh-CN"/>
              </w:rPr>
              <w:fldChar w:fldCharType="end"/>
            </w:r>
            <w:r w:rsidR="006523C7">
              <w:rPr>
                <w:rFonts w:ascii="宋体" w:hAnsi="宋体" w:cs="宋体" w:hint="eastAsia"/>
                <w:bCs/>
                <w:lang w:val="zh-CN"/>
              </w:rPr>
              <w:t>收取中标人</w:t>
            </w:r>
            <w:r w:rsidR="006523C7">
              <w:rPr>
                <w:rFonts w:ascii="宋体" w:hAnsi="宋体" w:cs="宋体" w:hint="eastAsia"/>
                <w:bCs/>
                <w:lang w:val="zh-CN"/>
              </w:rPr>
              <w:t xml:space="preserve"> </w:t>
            </w:r>
            <w:r w:rsidR="006523C7">
              <w:rPr>
                <w:rFonts w:ascii="宋体" w:hAnsi="宋体" w:cs="宋体" w:hint="eastAsia"/>
                <w:bCs/>
                <w:lang w:val="zh-CN"/>
              </w:rPr>
              <w:t>□收取采购人。</w:t>
            </w:r>
          </w:p>
          <w:p w:rsidR="00437786" w:rsidRDefault="006523C7">
            <w:pPr>
              <w:pStyle w:val="17"/>
              <w:autoSpaceDE w:val="0"/>
              <w:autoSpaceDN w:val="0"/>
              <w:spacing w:beforeAutospacing="0" w:afterAutospacing="0" w:line="300" w:lineRule="auto"/>
              <w:rPr>
                <w:rFonts w:ascii="宋体" w:hAnsi="宋体" w:cs="宋体"/>
                <w:bCs/>
                <w:lang w:val="zh-CN"/>
              </w:rPr>
            </w:pPr>
            <w:r>
              <w:rPr>
                <w:rFonts w:ascii="宋体" w:hAnsi="宋体" w:cs="宋体" w:hint="eastAsia"/>
                <w:bCs/>
                <w:lang w:val="zh-CN"/>
              </w:rPr>
              <w:t>收取标准</w:t>
            </w:r>
            <w:r>
              <w:rPr>
                <w:rFonts w:ascii="宋体" w:hAnsi="宋体" w:cs="宋体" w:hint="eastAsia"/>
                <w:bCs/>
                <w:lang w:val="zh-CN"/>
              </w:rPr>
              <w:t>:</w:t>
            </w:r>
            <w:r>
              <w:rPr>
                <w:rFonts w:ascii="宋体" w:hAnsi="宋体" w:cs="宋体" w:hint="eastAsia"/>
                <w:bCs/>
                <w:lang w:val="zh-CN"/>
              </w:rPr>
              <w:t>招标代理服务费为伍万元整。</w:t>
            </w:r>
          </w:p>
          <w:p w:rsidR="00437786" w:rsidRDefault="006523C7">
            <w:pPr>
              <w:pStyle w:val="17"/>
              <w:autoSpaceDE w:val="0"/>
              <w:autoSpaceDN w:val="0"/>
              <w:spacing w:beforeAutospacing="0" w:afterAutospacing="0" w:line="300" w:lineRule="auto"/>
              <w:rPr>
                <w:rFonts w:ascii="宋体" w:hAnsi="宋体" w:cs="宋体"/>
                <w:bCs/>
                <w:lang w:val="zh-CN"/>
              </w:rPr>
            </w:pPr>
            <w:r>
              <w:rPr>
                <w:rFonts w:ascii="宋体" w:hAnsi="宋体" w:cs="宋体" w:hint="eastAsia"/>
              </w:rPr>
              <w:t>一次性以银行划账、电汇、汇票或支票的形式支付。</w:t>
            </w:r>
          </w:p>
        </w:tc>
      </w:tr>
      <w:tr w:rsidR="00437786">
        <w:trPr>
          <w:trHeight w:val="510"/>
          <w:jc w:val="center"/>
        </w:trPr>
        <w:tc>
          <w:tcPr>
            <w:tcW w:w="753" w:type="dxa"/>
            <w:tcBorders>
              <w:top w:val="single" w:sz="4" w:space="0" w:color="auto"/>
              <w:left w:val="single" w:sz="4" w:space="0" w:color="auto"/>
              <w:bottom w:val="single" w:sz="4" w:space="0" w:color="auto"/>
              <w:right w:val="single" w:sz="4" w:space="0" w:color="auto"/>
            </w:tcBorders>
            <w:vAlign w:val="center"/>
          </w:tcPr>
          <w:p w:rsidR="00437786" w:rsidRDefault="006523C7">
            <w:pPr>
              <w:autoSpaceDE w:val="0"/>
              <w:autoSpaceDN w:val="0"/>
              <w:adjustRightInd w:val="0"/>
              <w:spacing w:line="300" w:lineRule="auto"/>
              <w:jc w:val="center"/>
              <w:rPr>
                <w:rFonts w:ascii="宋体" w:hAnsi="宋体"/>
                <w:sz w:val="24"/>
              </w:rPr>
            </w:pPr>
            <w:r>
              <w:rPr>
                <w:rFonts w:ascii="宋体" w:hAnsi="宋体" w:hint="eastAsia"/>
                <w:sz w:val="24"/>
              </w:rPr>
              <w:t>24</w:t>
            </w:r>
          </w:p>
        </w:tc>
        <w:tc>
          <w:tcPr>
            <w:tcW w:w="1580" w:type="dxa"/>
            <w:tcBorders>
              <w:top w:val="single" w:sz="4" w:space="0" w:color="auto"/>
              <w:left w:val="single" w:sz="4" w:space="0" w:color="auto"/>
              <w:bottom w:val="single" w:sz="4" w:space="0" w:color="auto"/>
              <w:right w:val="single" w:sz="4" w:space="0" w:color="auto"/>
            </w:tcBorders>
            <w:vAlign w:val="center"/>
          </w:tcPr>
          <w:p w:rsidR="00437786" w:rsidRDefault="006523C7">
            <w:pPr>
              <w:autoSpaceDE w:val="0"/>
              <w:autoSpaceDN w:val="0"/>
              <w:adjustRightInd w:val="0"/>
              <w:spacing w:line="300" w:lineRule="auto"/>
              <w:ind w:rightChars="-55" w:right="-115"/>
              <w:jc w:val="center"/>
              <w:rPr>
                <w:rFonts w:ascii="宋体" w:hAnsi="宋体" w:cs="宋体"/>
                <w:bCs/>
                <w:sz w:val="24"/>
                <w:lang w:val="zh-CN"/>
              </w:rPr>
            </w:pPr>
            <w:r>
              <w:rPr>
                <w:rFonts w:ascii="宋体" w:hAnsi="宋体" w:cs="宋体" w:hint="eastAsia"/>
                <w:bCs/>
                <w:sz w:val="24"/>
                <w:lang w:val="zh-CN"/>
              </w:rPr>
              <w:t>成交人需提交</w:t>
            </w:r>
          </w:p>
          <w:p w:rsidR="00437786" w:rsidRDefault="006523C7">
            <w:pPr>
              <w:autoSpaceDE w:val="0"/>
              <w:autoSpaceDN w:val="0"/>
              <w:adjustRightInd w:val="0"/>
              <w:spacing w:line="300" w:lineRule="auto"/>
              <w:jc w:val="center"/>
              <w:rPr>
                <w:rFonts w:ascii="宋体" w:hAnsi="宋体" w:cs="宋体"/>
                <w:bCs/>
                <w:sz w:val="24"/>
                <w:lang w:val="zh-CN"/>
              </w:rPr>
            </w:pPr>
            <w:r>
              <w:rPr>
                <w:rFonts w:ascii="宋体" w:hAnsi="宋体" w:cs="宋体" w:hint="eastAsia"/>
                <w:bCs/>
                <w:sz w:val="24"/>
                <w:lang w:val="zh-CN"/>
              </w:rPr>
              <w:t>的资料</w:t>
            </w:r>
          </w:p>
        </w:tc>
        <w:tc>
          <w:tcPr>
            <w:tcW w:w="7554" w:type="dxa"/>
            <w:tcBorders>
              <w:top w:val="single" w:sz="4" w:space="0" w:color="auto"/>
              <w:left w:val="single" w:sz="4" w:space="0" w:color="auto"/>
              <w:bottom w:val="single" w:sz="4" w:space="0" w:color="auto"/>
              <w:right w:val="single" w:sz="4" w:space="0" w:color="auto"/>
            </w:tcBorders>
            <w:vAlign w:val="center"/>
          </w:tcPr>
          <w:p w:rsidR="00437786" w:rsidRDefault="006523C7">
            <w:pPr>
              <w:autoSpaceDE w:val="0"/>
              <w:autoSpaceDN w:val="0"/>
              <w:adjustRightInd w:val="0"/>
              <w:spacing w:line="300" w:lineRule="auto"/>
              <w:rPr>
                <w:rFonts w:ascii="宋体" w:hAnsi="宋体" w:cs="宋体"/>
                <w:bCs/>
                <w:sz w:val="24"/>
                <w:lang w:val="zh-CN"/>
              </w:rPr>
            </w:pPr>
            <w:r>
              <w:rPr>
                <w:rFonts w:ascii="宋体" w:hAnsi="宋体" w:cs="宋体" w:hint="eastAsia"/>
                <w:bCs/>
                <w:sz w:val="24"/>
                <w:lang w:val="zh-CN"/>
              </w:rPr>
              <w:t>成交供应商在接到成交通知书时，须向代理机构发送投标报价（包含主要中标标的</w:t>
            </w:r>
            <w:proofErr w:type="gramStart"/>
            <w:r>
              <w:rPr>
                <w:rFonts w:ascii="宋体" w:hAnsi="宋体" w:cs="宋体" w:hint="eastAsia"/>
                <w:bCs/>
                <w:sz w:val="24"/>
                <w:lang w:val="zh-CN"/>
              </w:rPr>
              <w:t>的</w:t>
            </w:r>
            <w:proofErr w:type="gramEnd"/>
            <w:r>
              <w:rPr>
                <w:rFonts w:ascii="宋体" w:hAnsi="宋体" w:cs="宋体" w:hint="eastAsia"/>
                <w:bCs/>
                <w:sz w:val="24"/>
                <w:lang w:val="zh-CN"/>
              </w:rPr>
              <w:t>名称、规格型号、数量、单价、服务要求等）电子文档，并同时通知代理机构联系人。代理机构邮箱：</w:t>
            </w:r>
            <w:r>
              <w:rPr>
                <w:rFonts w:ascii="宋体" w:hAnsi="宋体" w:cs="宋体" w:hint="eastAsia"/>
                <w:bCs/>
                <w:sz w:val="24"/>
              </w:rPr>
              <w:t xml:space="preserve">604270314@qq.com </w:t>
            </w:r>
            <w:r>
              <w:rPr>
                <w:rFonts w:ascii="宋体" w:hAnsi="宋体" w:cs="宋体" w:hint="eastAsia"/>
                <w:bCs/>
                <w:sz w:val="24"/>
                <w:lang w:val="zh-CN"/>
              </w:rPr>
              <w:t>。</w:t>
            </w:r>
          </w:p>
        </w:tc>
      </w:tr>
      <w:tr w:rsidR="00437786">
        <w:trPr>
          <w:trHeight w:val="510"/>
          <w:jc w:val="center"/>
        </w:trPr>
        <w:tc>
          <w:tcPr>
            <w:tcW w:w="753" w:type="dxa"/>
            <w:tcBorders>
              <w:top w:val="single" w:sz="4" w:space="0" w:color="auto"/>
              <w:left w:val="single" w:sz="4" w:space="0" w:color="auto"/>
              <w:bottom w:val="single" w:sz="4" w:space="0" w:color="auto"/>
              <w:right w:val="single" w:sz="4" w:space="0" w:color="auto"/>
            </w:tcBorders>
            <w:vAlign w:val="center"/>
          </w:tcPr>
          <w:p w:rsidR="00437786" w:rsidRDefault="006523C7">
            <w:pPr>
              <w:autoSpaceDE w:val="0"/>
              <w:autoSpaceDN w:val="0"/>
              <w:adjustRightInd w:val="0"/>
              <w:spacing w:line="300" w:lineRule="auto"/>
              <w:jc w:val="center"/>
              <w:rPr>
                <w:rFonts w:ascii="宋体" w:hAnsi="宋体"/>
                <w:sz w:val="24"/>
              </w:rPr>
            </w:pPr>
            <w:r>
              <w:rPr>
                <w:rFonts w:ascii="宋体" w:hAnsi="宋体" w:hint="eastAsia"/>
                <w:sz w:val="24"/>
              </w:rPr>
              <w:t>25</w:t>
            </w:r>
          </w:p>
        </w:tc>
        <w:tc>
          <w:tcPr>
            <w:tcW w:w="1580" w:type="dxa"/>
            <w:tcBorders>
              <w:top w:val="single" w:sz="4" w:space="0" w:color="auto"/>
              <w:left w:val="single" w:sz="4" w:space="0" w:color="auto"/>
              <w:bottom w:val="single" w:sz="4" w:space="0" w:color="auto"/>
              <w:right w:val="single" w:sz="4" w:space="0" w:color="auto"/>
            </w:tcBorders>
            <w:vAlign w:val="center"/>
          </w:tcPr>
          <w:p w:rsidR="00437786" w:rsidRDefault="006523C7">
            <w:pPr>
              <w:autoSpaceDE w:val="0"/>
              <w:autoSpaceDN w:val="0"/>
              <w:adjustRightInd w:val="0"/>
              <w:spacing w:line="300" w:lineRule="auto"/>
              <w:jc w:val="center"/>
              <w:rPr>
                <w:rFonts w:ascii="宋体" w:hAnsi="宋体" w:cs="宋体"/>
                <w:bCs/>
                <w:sz w:val="24"/>
                <w:lang w:val="zh-CN"/>
              </w:rPr>
            </w:pPr>
            <w:r>
              <w:rPr>
                <w:rFonts w:ascii="宋体" w:hAnsi="宋体" w:cs="宋体" w:hint="eastAsia"/>
                <w:bCs/>
                <w:sz w:val="24"/>
                <w:lang w:val="zh-CN"/>
              </w:rPr>
              <w:t>电子化采购模式</w:t>
            </w:r>
          </w:p>
        </w:tc>
        <w:tc>
          <w:tcPr>
            <w:tcW w:w="7554" w:type="dxa"/>
            <w:tcBorders>
              <w:top w:val="single" w:sz="4" w:space="0" w:color="auto"/>
              <w:left w:val="single" w:sz="4" w:space="0" w:color="auto"/>
              <w:bottom w:val="single" w:sz="4" w:space="0" w:color="auto"/>
              <w:right w:val="single" w:sz="4" w:space="0" w:color="auto"/>
            </w:tcBorders>
            <w:vAlign w:val="center"/>
          </w:tcPr>
          <w:p w:rsidR="00437786" w:rsidRDefault="00437786">
            <w:pPr>
              <w:autoSpaceDE w:val="0"/>
              <w:autoSpaceDN w:val="0"/>
              <w:adjustRightInd w:val="0"/>
              <w:spacing w:line="300" w:lineRule="auto"/>
              <w:rPr>
                <w:rFonts w:ascii="宋体" w:hAnsi="宋体" w:cs="宋体"/>
                <w:bCs/>
                <w:sz w:val="24"/>
                <w:lang w:val="zh-CN"/>
              </w:rPr>
            </w:pPr>
            <w:r>
              <w:rPr>
                <w:rFonts w:ascii="宋体" w:hAnsi="宋体" w:cs="宋体" w:hint="eastAsia"/>
                <w:b/>
                <w:color w:val="000000"/>
                <w:kern w:val="0"/>
                <w:sz w:val="24"/>
                <w:lang w:val="zh-CN"/>
              </w:rPr>
              <w:fldChar w:fldCharType="begin"/>
            </w:r>
            <w:r w:rsidR="006523C7">
              <w:rPr>
                <w:rFonts w:ascii="宋体" w:hAnsi="宋体" w:cs="宋体" w:hint="eastAsia"/>
                <w:b/>
                <w:color w:val="000000"/>
                <w:kern w:val="0"/>
                <w:sz w:val="24"/>
                <w:lang w:val="zh-CN"/>
              </w:rPr>
              <w:instrText>eq \o\ac(</w:instrText>
            </w:r>
            <w:r w:rsidR="006523C7">
              <w:rPr>
                <w:rFonts w:ascii="宋体" w:hAnsi="宋体" w:cs="宋体" w:hint="eastAsia"/>
                <w:b/>
                <w:color w:val="000000"/>
                <w:kern w:val="0"/>
                <w:sz w:val="24"/>
                <w:lang w:val="zh-CN"/>
              </w:rPr>
              <w:instrText>□</w:instrText>
            </w:r>
            <w:r w:rsidR="006523C7">
              <w:rPr>
                <w:rFonts w:ascii="宋体" w:hAnsi="宋体" w:cs="宋体" w:hint="eastAsia"/>
                <w:b/>
                <w:color w:val="000000"/>
                <w:kern w:val="0"/>
                <w:sz w:val="24"/>
                <w:lang w:val="zh-CN"/>
              </w:rPr>
              <w:instrText>,</w:instrText>
            </w:r>
            <w:r w:rsidR="006523C7">
              <w:rPr>
                <w:rFonts w:ascii="宋体" w:hAnsi="宋体" w:cs="宋体" w:hint="eastAsia"/>
                <w:b/>
                <w:color w:val="000000"/>
                <w:kern w:val="0"/>
                <w:position w:val="2"/>
                <w:sz w:val="24"/>
                <w:lang w:val="zh-CN"/>
              </w:rPr>
              <w:instrText>√</w:instrText>
            </w:r>
            <w:r w:rsidR="006523C7">
              <w:rPr>
                <w:rFonts w:ascii="宋体" w:hAnsi="宋体" w:cs="宋体" w:hint="eastAsia"/>
                <w:b/>
                <w:color w:val="000000"/>
                <w:kern w:val="0"/>
                <w:sz w:val="24"/>
                <w:lang w:val="zh-CN"/>
              </w:rPr>
              <w:instrText>)</w:instrText>
            </w:r>
            <w:r>
              <w:rPr>
                <w:rFonts w:ascii="宋体" w:hAnsi="宋体" w:cs="宋体" w:hint="eastAsia"/>
                <w:b/>
                <w:color w:val="000000"/>
                <w:kern w:val="0"/>
                <w:sz w:val="24"/>
                <w:lang w:val="zh-CN"/>
              </w:rPr>
              <w:fldChar w:fldCharType="end"/>
            </w:r>
            <w:r w:rsidR="006523C7">
              <w:rPr>
                <w:rFonts w:ascii="宋体" w:hAnsi="宋体" w:cs="宋体" w:hint="eastAsia"/>
                <w:bCs/>
                <w:sz w:val="24"/>
                <w:lang w:val="zh-CN"/>
              </w:rPr>
              <w:t>是。投标人投标时须提供加密电子投标文件、备份文件（使用电子介</w:t>
            </w:r>
            <w:r w:rsidR="006523C7">
              <w:rPr>
                <w:rFonts w:ascii="宋体" w:hAnsi="宋体" w:cs="宋体" w:hint="eastAsia"/>
                <w:bCs/>
                <w:sz w:val="24"/>
                <w:lang w:val="zh-CN"/>
              </w:rPr>
              <w:lastRenderedPageBreak/>
              <w:t>质存储）、纸质投标文件。投标人资质、业绩、荣誉及相关人员证明材料等资料原件开标现场不再提供。</w:t>
            </w:r>
          </w:p>
          <w:p w:rsidR="00437786" w:rsidRDefault="006523C7">
            <w:pPr>
              <w:autoSpaceDE w:val="0"/>
              <w:autoSpaceDN w:val="0"/>
              <w:adjustRightInd w:val="0"/>
              <w:spacing w:line="300" w:lineRule="auto"/>
              <w:rPr>
                <w:rFonts w:ascii="宋体" w:hAnsi="宋体" w:cs="宋体"/>
                <w:bCs/>
                <w:sz w:val="24"/>
                <w:lang w:val="zh-CN"/>
              </w:rPr>
            </w:pPr>
            <w:r>
              <w:rPr>
                <w:rFonts w:ascii="宋体" w:hAnsi="宋体" w:cs="宋体" w:hint="eastAsia"/>
                <w:bCs/>
                <w:sz w:val="24"/>
                <w:lang w:val="zh-CN"/>
              </w:rPr>
              <w:t>□否。投标人投标时须提供纸质投标文件。投标人资质、业绩、荣誉及相关人员证明材料等资料原件根据招标文件要求提供。</w:t>
            </w:r>
          </w:p>
        </w:tc>
      </w:tr>
      <w:tr w:rsidR="00437786">
        <w:trPr>
          <w:trHeight w:val="3811"/>
          <w:jc w:val="center"/>
        </w:trPr>
        <w:tc>
          <w:tcPr>
            <w:tcW w:w="753" w:type="dxa"/>
            <w:tcBorders>
              <w:top w:val="single" w:sz="4" w:space="0" w:color="auto"/>
              <w:left w:val="single" w:sz="4" w:space="0" w:color="auto"/>
              <w:bottom w:val="single" w:sz="4" w:space="0" w:color="auto"/>
              <w:right w:val="single" w:sz="4" w:space="0" w:color="auto"/>
            </w:tcBorders>
            <w:vAlign w:val="center"/>
          </w:tcPr>
          <w:p w:rsidR="00437786" w:rsidRDefault="006523C7">
            <w:pPr>
              <w:autoSpaceDE w:val="0"/>
              <w:autoSpaceDN w:val="0"/>
              <w:adjustRightInd w:val="0"/>
              <w:spacing w:line="300" w:lineRule="auto"/>
              <w:jc w:val="center"/>
              <w:rPr>
                <w:rFonts w:ascii="宋体" w:hAnsi="宋体"/>
                <w:sz w:val="24"/>
              </w:rPr>
            </w:pPr>
            <w:r>
              <w:rPr>
                <w:rFonts w:ascii="宋体" w:hAnsi="宋体" w:hint="eastAsia"/>
                <w:sz w:val="24"/>
              </w:rPr>
              <w:lastRenderedPageBreak/>
              <w:t>26</w:t>
            </w:r>
          </w:p>
        </w:tc>
        <w:tc>
          <w:tcPr>
            <w:tcW w:w="1580" w:type="dxa"/>
            <w:tcBorders>
              <w:top w:val="single" w:sz="4" w:space="0" w:color="auto"/>
              <w:left w:val="single" w:sz="4" w:space="0" w:color="auto"/>
              <w:bottom w:val="single" w:sz="4" w:space="0" w:color="auto"/>
              <w:right w:val="single" w:sz="4" w:space="0" w:color="auto"/>
            </w:tcBorders>
            <w:vAlign w:val="center"/>
          </w:tcPr>
          <w:p w:rsidR="00437786" w:rsidRDefault="006523C7">
            <w:pPr>
              <w:autoSpaceDE w:val="0"/>
              <w:autoSpaceDN w:val="0"/>
              <w:adjustRightInd w:val="0"/>
              <w:spacing w:line="300" w:lineRule="auto"/>
              <w:jc w:val="center"/>
              <w:rPr>
                <w:rFonts w:ascii="宋体" w:hAnsi="宋体" w:cs="宋体"/>
                <w:bCs/>
                <w:sz w:val="24"/>
                <w:lang w:val="zh-CN"/>
              </w:rPr>
            </w:pPr>
            <w:r>
              <w:rPr>
                <w:rFonts w:ascii="宋体" w:hAnsi="宋体" w:cs="宋体" w:hint="eastAsia"/>
                <w:bCs/>
                <w:sz w:val="24"/>
                <w:lang w:val="zh-CN"/>
              </w:rPr>
              <w:t>特别提示</w:t>
            </w:r>
          </w:p>
        </w:tc>
        <w:tc>
          <w:tcPr>
            <w:tcW w:w="7554" w:type="dxa"/>
            <w:tcBorders>
              <w:top w:val="single" w:sz="4" w:space="0" w:color="auto"/>
              <w:left w:val="single" w:sz="4" w:space="0" w:color="auto"/>
              <w:bottom w:val="single" w:sz="4" w:space="0" w:color="auto"/>
              <w:right w:val="single" w:sz="4" w:space="0" w:color="auto"/>
            </w:tcBorders>
            <w:vAlign w:val="center"/>
          </w:tcPr>
          <w:p w:rsidR="00437786" w:rsidRDefault="006523C7">
            <w:pPr>
              <w:autoSpaceDE w:val="0"/>
              <w:autoSpaceDN w:val="0"/>
              <w:adjustRightInd w:val="0"/>
              <w:spacing w:line="300" w:lineRule="auto"/>
              <w:rPr>
                <w:rFonts w:ascii="宋体" w:hAnsi="宋体" w:cs="宋体"/>
                <w:bCs/>
                <w:sz w:val="24"/>
                <w:lang w:val="zh-CN"/>
              </w:rPr>
            </w:pPr>
            <w:r>
              <w:rPr>
                <w:rFonts w:ascii="宋体" w:hAnsi="宋体" w:cs="宋体" w:hint="eastAsia"/>
                <w:bCs/>
                <w:sz w:val="24"/>
                <w:lang w:val="zh-CN"/>
              </w:rPr>
              <w:t>按照《关于推进全流程电子化交易和在线监管工作有关问题的通知》（许公管办</w:t>
            </w:r>
            <w:r>
              <w:rPr>
                <w:rFonts w:ascii="宋体" w:hAnsi="宋体" w:cs="宋体" w:hint="eastAsia"/>
                <w:bCs/>
                <w:sz w:val="24"/>
                <w:lang w:val="zh-CN"/>
              </w:rPr>
              <w:t>[2019]3</w:t>
            </w:r>
            <w:r>
              <w:rPr>
                <w:rFonts w:ascii="宋体" w:hAnsi="宋体" w:cs="宋体" w:hint="eastAsia"/>
                <w:bCs/>
                <w:sz w:val="24"/>
                <w:lang w:val="zh-CN"/>
              </w:rPr>
              <w:t>号）规定：</w:t>
            </w:r>
          </w:p>
          <w:p w:rsidR="00437786" w:rsidRDefault="006523C7">
            <w:pPr>
              <w:autoSpaceDE w:val="0"/>
              <w:autoSpaceDN w:val="0"/>
              <w:adjustRightInd w:val="0"/>
              <w:spacing w:line="300" w:lineRule="auto"/>
              <w:rPr>
                <w:rFonts w:ascii="宋体" w:hAnsi="宋体" w:cs="宋体"/>
                <w:bCs/>
                <w:sz w:val="24"/>
                <w:lang w:val="zh-CN"/>
              </w:rPr>
            </w:pPr>
            <w:r>
              <w:rPr>
                <w:rFonts w:ascii="宋体" w:hAnsi="宋体" w:cs="宋体" w:hint="eastAsia"/>
                <w:bCs/>
                <w:sz w:val="24"/>
                <w:lang w:val="zh-CN"/>
              </w:rPr>
              <w:t>不同投标人电子投标文件记录的网卡</w:t>
            </w:r>
            <w:r>
              <w:rPr>
                <w:rFonts w:ascii="宋体" w:hAnsi="宋体" w:cs="宋体" w:hint="eastAsia"/>
                <w:bCs/>
                <w:sz w:val="24"/>
                <w:lang w:val="zh-CN"/>
              </w:rPr>
              <w:t>MAC</w:t>
            </w:r>
            <w:r>
              <w:rPr>
                <w:rFonts w:ascii="宋体" w:hAnsi="宋体" w:cs="宋体" w:hint="eastAsia"/>
                <w:bCs/>
                <w:sz w:val="24"/>
                <w:lang w:val="zh-CN"/>
              </w:rPr>
              <w:t>地址、</w:t>
            </w:r>
            <w:r>
              <w:rPr>
                <w:rFonts w:ascii="宋体" w:hAnsi="宋体" w:cs="宋体" w:hint="eastAsia"/>
                <w:bCs/>
                <w:sz w:val="24"/>
                <w:lang w:val="zh-CN"/>
              </w:rPr>
              <w:t>CPU</w:t>
            </w:r>
            <w:r>
              <w:rPr>
                <w:rFonts w:ascii="宋体" w:hAnsi="宋体" w:cs="宋体" w:hint="eastAsia"/>
                <w:bCs/>
                <w:sz w:val="24"/>
                <w:lang w:val="zh-CN"/>
              </w:rPr>
              <w:t>序号、硬盘序列号等硬件特征码均相同时。视为‘不同投标人的投标文件由同一单位或者个人编制’或‘不同投标人委托同一单位或者个人办理响应事宜’，其投标无效。</w:t>
            </w:r>
          </w:p>
          <w:p w:rsidR="00437786" w:rsidRDefault="006523C7">
            <w:pPr>
              <w:autoSpaceDE w:val="0"/>
              <w:autoSpaceDN w:val="0"/>
              <w:adjustRightInd w:val="0"/>
              <w:spacing w:line="300" w:lineRule="auto"/>
              <w:rPr>
                <w:rFonts w:ascii="宋体" w:hAnsi="宋体" w:cs="宋体"/>
                <w:bCs/>
                <w:sz w:val="24"/>
                <w:lang w:val="zh-CN"/>
              </w:rPr>
            </w:pPr>
            <w:r>
              <w:rPr>
                <w:rFonts w:ascii="宋体" w:hAnsi="宋体" w:cs="宋体" w:hint="eastAsia"/>
                <w:bCs/>
                <w:sz w:val="24"/>
                <w:lang w:val="zh-CN"/>
              </w:rPr>
              <w:t>评标专家应严格按照招标文件要求查看“硬件特征码”相关信息并进行评审，在评标报告中显示“不同投标人电子响应文件制作硬件特征码”是否雷同的分析及判定结果。</w:t>
            </w:r>
          </w:p>
        </w:tc>
      </w:tr>
    </w:tbl>
    <w:p w:rsidR="00437786" w:rsidRDefault="00437786">
      <w:pPr>
        <w:pStyle w:val="17"/>
        <w:tabs>
          <w:tab w:val="left" w:pos="1260"/>
        </w:tabs>
        <w:autoSpaceDE w:val="0"/>
        <w:autoSpaceDN w:val="0"/>
        <w:adjustRightInd w:val="0"/>
        <w:spacing w:line="360" w:lineRule="auto"/>
        <w:jc w:val="center"/>
        <w:rPr>
          <w:rFonts w:ascii="宋体" w:hAnsi="宋体" w:cs="宋体"/>
          <w:b/>
          <w:sz w:val="36"/>
          <w:szCs w:val="36"/>
        </w:rPr>
      </w:pPr>
    </w:p>
    <w:p w:rsidR="00437786" w:rsidRDefault="006523C7">
      <w:pPr>
        <w:widowControl/>
        <w:jc w:val="center"/>
        <w:rPr>
          <w:rFonts w:ascii="宋体" w:hAnsi="宋体" w:cs="宋体"/>
          <w:b/>
          <w:kern w:val="0"/>
          <w:sz w:val="36"/>
          <w:szCs w:val="36"/>
        </w:rPr>
      </w:pPr>
      <w:r>
        <w:rPr>
          <w:rFonts w:ascii="黑体" w:eastAsia="黑体" w:hAnsi="宋体" w:cs="Times New Roman" w:hint="eastAsia"/>
          <w:b/>
          <w:sz w:val="28"/>
          <w:szCs w:val="28"/>
        </w:rPr>
        <w:br w:type="page"/>
      </w:r>
      <w:r>
        <w:rPr>
          <w:rFonts w:ascii="宋体" w:hAnsi="宋体" w:cs="宋体" w:hint="eastAsia"/>
          <w:b/>
          <w:kern w:val="0"/>
          <w:sz w:val="36"/>
          <w:szCs w:val="36"/>
        </w:rPr>
        <w:lastRenderedPageBreak/>
        <w:t>第四章</w:t>
      </w:r>
      <w:r>
        <w:rPr>
          <w:rFonts w:ascii="宋体" w:hAnsi="宋体" w:cs="宋体" w:hint="eastAsia"/>
          <w:b/>
          <w:kern w:val="0"/>
          <w:sz w:val="36"/>
          <w:szCs w:val="36"/>
        </w:rPr>
        <w:t xml:space="preserve"> </w:t>
      </w:r>
      <w:r>
        <w:rPr>
          <w:rFonts w:ascii="宋体" w:hAnsi="宋体" w:cs="宋体" w:hint="eastAsia"/>
          <w:b/>
          <w:kern w:val="0"/>
          <w:sz w:val="36"/>
          <w:szCs w:val="36"/>
        </w:rPr>
        <w:t>供应商须知</w:t>
      </w:r>
    </w:p>
    <w:p w:rsidR="00437786" w:rsidRDefault="00437786">
      <w:pPr>
        <w:pStyle w:val="17"/>
        <w:tabs>
          <w:tab w:val="left" w:pos="1260"/>
        </w:tabs>
        <w:autoSpaceDE w:val="0"/>
        <w:autoSpaceDN w:val="0"/>
        <w:adjustRightInd w:val="0"/>
        <w:spacing w:line="360" w:lineRule="auto"/>
        <w:jc w:val="center"/>
        <w:rPr>
          <w:rFonts w:ascii="宋体" w:hAnsi="宋体" w:cs="宋体"/>
          <w:b/>
          <w:sz w:val="28"/>
          <w:szCs w:val="28"/>
        </w:rPr>
      </w:pPr>
    </w:p>
    <w:p w:rsidR="00437786" w:rsidRDefault="006523C7">
      <w:pPr>
        <w:pStyle w:val="17"/>
        <w:tabs>
          <w:tab w:val="left" w:pos="1260"/>
        </w:tabs>
        <w:autoSpaceDE w:val="0"/>
        <w:autoSpaceDN w:val="0"/>
        <w:adjustRightInd w:val="0"/>
        <w:spacing w:beforeAutospacing="0" w:afterAutospacing="0" w:line="300" w:lineRule="auto"/>
        <w:jc w:val="center"/>
        <w:rPr>
          <w:rFonts w:ascii="宋体" w:hAnsi="宋体" w:cs="宋体"/>
          <w:b/>
          <w:sz w:val="28"/>
          <w:szCs w:val="28"/>
        </w:rPr>
      </w:pPr>
      <w:r>
        <w:rPr>
          <w:rFonts w:ascii="宋体" w:hAnsi="宋体" w:cs="宋体" w:hint="eastAsia"/>
          <w:b/>
          <w:sz w:val="28"/>
          <w:szCs w:val="28"/>
        </w:rPr>
        <w:t>一、概念释义</w:t>
      </w:r>
    </w:p>
    <w:p w:rsidR="00437786" w:rsidRDefault="006523C7">
      <w:pPr>
        <w:pStyle w:val="17"/>
        <w:autoSpaceDE w:val="0"/>
        <w:autoSpaceDN w:val="0"/>
        <w:spacing w:beforeAutospacing="0" w:afterAutospacing="0" w:line="300" w:lineRule="auto"/>
        <w:ind w:firstLineChars="200" w:firstLine="482"/>
        <w:rPr>
          <w:rFonts w:ascii="宋体" w:hAnsi="宋体" w:cs="宋体"/>
          <w:b/>
        </w:rPr>
      </w:pPr>
      <w:r>
        <w:rPr>
          <w:rFonts w:ascii="宋体" w:hAnsi="宋体" w:cs="宋体" w:hint="eastAsia"/>
          <w:b/>
        </w:rPr>
        <w:t>1.</w:t>
      </w:r>
      <w:r>
        <w:rPr>
          <w:rFonts w:ascii="宋体" w:hAnsi="宋体" w:cs="宋体" w:hint="eastAsia"/>
          <w:b/>
        </w:rPr>
        <w:t>适用范围</w:t>
      </w:r>
    </w:p>
    <w:p w:rsidR="00437786" w:rsidRDefault="006523C7">
      <w:pPr>
        <w:pStyle w:val="17"/>
        <w:autoSpaceDE w:val="0"/>
        <w:autoSpaceDN w:val="0"/>
        <w:spacing w:beforeAutospacing="0" w:afterAutospacing="0" w:line="300" w:lineRule="auto"/>
        <w:ind w:firstLineChars="200" w:firstLine="480"/>
        <w:rPr>
          <w:rFonts w:ascii="宋体" w:hAnsi="宋体" w:cs="宋体"/>
        </w:rPr>
      </w:pPr>
      <w:r>
        <w:rPr>
          <w:rFonts w:ascii="宋体" w:hAnsi="宋体" w:cs="宋体" w:hint="eastAsia"/>
        </w:rPr>
        <w:t>1.1</w:t>
      </w:r>
      <w:r>
        <w:rPr>
          <w:rFonts w:ascii="宋体" w:hAnsi="宋体" w:cs="宋体" w:hint="eastAsia"/>
        </w:rPr>
        <w:t>本采购文件仅适用于本次“投标邀请”中所述采购项目。</w:t>
      </w:r>
    </w:p>
    <w:p w:rsidR="00437786" w:rsidRDefault="006523C7">
      <w:pPr>
        <w:pStyle w:val="17"/>
        <w:autoSpaceDE w:val="0"/>
        <w:autoSpaceDN w:val="0"/>
        <w:spacing w:beforeAutospacing="0" w:afterAutospacing="0" w:line="300" w:lineRule="auto"/>
        <w:ind w:firstLineChars="200" w:firstLine="480"/>
        <w:rPr>
          <w:rFonts w:ascii="宋体" w:hAnsi="宋体" w:cs="宋体"/>
        </w:rPr>
      </w:pPr>
      <w:r>
        <w:rPr>
          <w:rFonts w:ascii="宋体" w:hAnsi="宋体" w:cs="宋体" w:hint="eastAsia"/>
        </w:rPr>
        <w:t>1.2</w:t>
      </w:r>
      <w:r>
        <w:rPr>
          <w:rFonts w:ascii="宋体" w:hAnsi="宋体" w:cs="宋体" w:hint="eastAsia"/>
        </w:rPr>
        <w:t>本采购文件解释权属于“投标邀请”所述的采购人。</w:t>
      </w:r>
    </w:p>
    <w:p w:rsidR="00437786" w:rsidRDefault="006523C7">
      <w:pPr>
        <w:pStyle w:val="17"/>
        <w:autoSpaceDE w:val="0"/>
        <w:autoSpaceDN w:val="0"/>
        <w:spacing w:beforeAutospacing="0" w:afterAutospacing="0" w:line="300" w:lineRule="auto"/>
        <w:ind w:firstLineChars="200" w:firstLine="482"/>
        <w:rPr>
          <w:rFonts w:ascii="宋体" w:hAnsi="宋体" w:cs="宋体"/>
          <w:b/>
        </w:rPr>
      </w:pPr>
      <w:r>
        <w:rPr>
          <w:rFonts w:ascii="宋体" w:hAnsi="宋体" w:cs="宋体" w:hint="eastAsia"/>
          <w:b/>
        </w:rPr>
        <w:t>2.</w:t>
      </w:r>
      <w:r>
        <w:rPr>
          <w:rFonts w:ascii="宋体" w:hAnsi="宋体" w:cs="宋体" w:hint="eastAsia"/>
          <w:b/>
        </w:rPr>
        <w:t>定义</w:t>
      </w:r>
    </w:p>
    <w:p w:rsidR="00437786" w:rsidRDefault="006523C7">
      <w:pPr>
        <w:pStyle w:val="17"/>
        <w:autoSpaceDE w:val="0"/>
        <w:autoSpaceDN w:val="0"/>
        <w:spacing w:beforeAutospacing="0" w:afterAutospacing="0" w:line="300" w:lineRule="auto"/>
        <w:ind w:firstLineChars="200" w:firstLine="480"/>
        <w:rPr>
          <w:rFonts w:ascii="宋体" w:hAnsi="宋体" w:cs="宋体"/>
        </w:rPr>
      </w:pPr>
      <w:r>
        <w:rPr>
          <w:rFonts w:ascii="宋体" w:hAnsi="宋体" w:cs="宋体" w:hint="eastAsia"/>
        </w:rPr>
        <w:t>2.1</w:t>
      </w:r>
      <w:r>
        <w:rPr>
          <w:rFonts w:ascii="宋体" w:hAnsi="宋体" w:cs="宋体" w:hint="eastAsia"/>
        </w:rPr>
        <w:t>“采购项目”：“投标人须知前附表”中所述的采购项目。</w:t>
      </w:r>
    </w:p>
    <w:p w:rsidR="00437786" w:rsidRDefault="006523C7">
      <w:pPr>
        <w:pStyle w:val="17"/>
        <w:autoSpaceDE w:val="0"/>
        <w:autoSpaceDN w:val="0"/>
        <w:spacing w:beforeAutospacing="0" w:afterAutospacing="0" w:line="300" w:lineRule="auto"/>
        <w:ind w:firstLineChars="200" w:firstLine="480"/>
        <w:rPr>
          <w:rFonts w:ascii="宋体" w:hAnsi="宋体" w:cs="宋体"/>
        </w:rPr>
      </w:pPr>
      <w:r>
        <w:rPr>
          <w:rFonts w:ascii="宋体" w:hAnsi="宋体" w:cs="宋体" w:hint="eastAsia"/>
        </w:rPr>
        <w:t>2.2</w:t>
      </w:r>
      <w:r>
        <w:rPr>
          <w:rFonts w:ascii="宋体" w:hAnsi="宋体" w:cs="宋体" w:hint="eastAsia"/>
        </w:rPr>
        <w:t>“招标人”：“投标人须知前附表”中所述的组织本次招标的代理机构和采购人。</w:t>
      </w:r>
    </w:p>
    <w:p w:rsidR="00437786" w:rsidRDefault="006523C7">
      <w:pPr>
        <w:pStyle w:val="17"/>
        <w:autoSpaceDE w:val="0"/>
        <w:autoSpaceDN w:val="0"/>
        <w:spacing w:beforeAutospacing="0" w:afterAutospacing="0" w:line="300" w:lineRule="auto"/>
        <w:ind w:firstLineChars="200" w:firstLine="480"/>
        <w:rPr>
          <w:rFonts w:ascii="宋体" w:hAnsi="宋体" w:cs="宋体"/>
        </w:rPr>
      </w:pPr>
      <w:r>
        <w:rPr>
          <w:rFonts w:ascii="宋体" w:hAnsi="宋体" w:cs="宋体" w:hint="eastAsia"/>
        </w:rPr>
        <w:t>2.3</w:t>
      </w:r>
      <w:r>
        <w:rPr>
          <w:rFonts w:ascii="宋体" w:hAnsi="宋体" w:cs="宋体" w:hint="eastAsia"/>
        </w:rPr>
        <w:t>“采购人”：是指依法进行政府采购的国家机关、事业单位、团体组织。采购人名称、地址、电话、联系人见“投标人须知前附表”。</w:t>
      </w:r>
    </w:p>
    <w:p w:rsidR="00437786" w:rsidRDefault="006523C7">
      <w:pPr>
        <w:pStyle w:val="17"/>
        <w:autoSpaceDE w:val="0"/>
        <w:autoSpaceDN w:val="0"/>
        <w:spacing w:beforeAutospacing="0" w:afterAutospacing="0" w:line="300" w:lineRule="auto"/>
        <w:ind w:firstLineChars="200" w:firstLine="480"/>
        <w:rPr>
          <w:rFonts w:ascii="宋体" w:hAnsi="宋体" w:cs="宋体"/>
        </w:rPr>
      </w:pPr>
      <w:r>
        <w:rPr>
          <w:rFonts w:ascii="宋体" w:hAnsi="宋体" w:cs="宋体" w:hint="eastAsia"/>
        </w:rPr>
        <w:t>2.4</w:t>
      </w:r>
      <w:r>
        <w:rPr>
          <w:rFonts w:ascii="宋体" w:hAnsi="宋体" w:cs="宋体" w:hint="eastAsia"/>
        </w:rPr>
        <w:t>“代理机构”：接受采购人委托，代理采购项目的采购代理机构。代理机构名称、地址、电话、联系人见“投标人须知前附表”。</w:t>
      </w:r>
    </w:p>
    <w:p w:rsidR="00437786" w:rsidRDefault="006523C7">
      <w:pPr>
        <w:pStyle w:val="17"/>
        <w:autoSpaceDE w:val="0"/>
        <w:autoSpaceDN w:val="0"/>
        <w:spacing w:beforeAutospacing="0" w:afterAutospacing="0" w:line="300" w:lineRule="auto"/>
        <w:ind w:firstLineChars="200" w:firstLine="480"/>
        <w:rPr>
          <w:rFonts w:ascii="宋体" w:hAnsi="宋体" w:cs="宋体"/>
        </w:rPr>
      </w:pPr>
      <w:r>
        <w:rPr>
          <w:rFonts w:ascii="宋体" w:hAnsi="宋体" w:cs="宋体" w:hint="eastAsia"/>
        </w:rPr>
        <w:t>采购代理机构及其分支机构不得在所代理的采购项目中投标或者代理投标，不得为所代理的采购项目的投标人参加本项目提供投标咨询。</w:t>
      </w:r>
    </w:p>
    <w:p w:rsidR="00437786" w:rsidRDefault="006523C7">
      <w:pPr>
        <w:pStyle w:val="17"/>
        <w:autoSpaceDE w:val="0"/>
        <w:autoSpaceDN w:val="0"/>
        <w:spacing w:beforeAutospacing="0" w:afterAutospacing="0" w:line="300" w:lineRule="auto"/>
        <w:ind w:firstLineChars="200" w:firstLine="480"/>
        <w:rPr>
          <w:rFonts w:ascii="宋体" w:hAnsi="宋体" w:cs="宋体"/>
        </w:rPr>
      </w:pPr>
      <w:r>
        <w:rPr>
          <w:rFonts w:ascii="宋体" w:hAnsi="宋体" w:cs="宋体" w:hint="eastAsia"/>
        </w:rPr>
        <w:t xml:space="preserve">2.5 </w:t>
      </w:r>
      <w:r>
        <w:rPr>
          <w:rFonts w:ascii="宋体" w:hAnsi="宋体" w:cs="宋体" w:hint="eastAsia"/>
        </w:rPr>
        <w:t>“潜在投标人”指符合《中华人民共和国政府采购法》及相关法律法规和本采购文件的各项规定，</w:t>
      </w:r>
      <w:proofErr w:type="gramStart"/>
      <w:r>
        <w:rPr>
          <w:rFonts w:ascii="宋体" w:hAnsi="宋体" w:cs="宋体" w:hint="eastAsia"/>
        </w:rPr>
        <w:t>且按照</w:t>
      </w:r>
      <w:proofErr w:type="gramEnd"/>
      <w:r>
        <w:rPr>
          <w:rFonts w:ascii="宋体" w:hAnsi="宋体" w:cs="宋体" w:hint="eastAsia"/>
        </w:rPr>
        <w:t>本项目采购公告及采购文件规定的方式获取采购文件的法人、其他组织或者自然人。</w:t>
      </w:r>
    </w:p>
    <w:p w:rsidR="00437786" w:rsidRDefault="006523C7">
      <w:pPr>
        <w:pStyle w:val="17"/>
        <w:autoSpaceDE w:val="0"/>
        <w:autoSpaceDN w:val="0"/>
        <w:spacing w:beforeAutospacing="0" w:afterAutospacing="0" w:line="300" w:lineRule="auto"/>
        <w:ind w:firstLineChars="200" w:firstLine="480"/>
        <w:rPr>
          <w:rFonts w:ascii="宋体" w:hAnsi="宋体" w:cs="宋体"/>
        </w:rPr>
      </w:pPr>
      <w:r>
        <w:rPr>
          <w:rFonts w:ascii="宋体" w:hAnsi="宋体" w:cs="宋体" w:hint="eastAsia"/>
        </w:rPr>
        <w:t>2.6</w:t>
      </w:r>
      <w:r>
        <w:rPr>
          <w:rFonts w:ascii="宋体" w:hAnsi="宋体" w:cs="宋体" w:hint="eastAsia"/>
        </w:rPr>
        <w:t>“投标人”：是指符合《中华人民共和国政府采购法》及相关法律法规和本采购文件的各项规定，响应招标、参加投标竞争，从招标人处按规定获取采购文件，并按照采购文件要求向招标人提交投标文件的法人、其他组织或者自然人。</w:t>
      </w:r>
    </w:p>
    <w:p w:rsidR="00437786" w:rsidRDefault="006523C7">
      <w:pPr>
        <w:pStyle w:val="17"/>
        <w:autoSpaceDE w:val="0"/>
        <w:autoSpaceDN w:val="0"/>
        <w:spacing w:beforeAutospacing="0" w:afterAutospacing="0" w:line="300" w:lineRule="auto"/>
        <w:ind w:firstLineChars="200" w:firstLine="480"/>
        <w:rPr>
          <w:rFonts w:ascii="宋体" w:hAnsi="宋体" w:cs="宋体"/>
        </w:rPr>
      </w:pPr>
      <w:r>
        <w:rPr>
          <w:rFonts w:ascii="宋体" w:hAnsi="宋体" w:cs="宋体" w:hint="eastAsia"/>
        </w:rPr>
        <w:t>2.7</w:t>
      </w:r>
      <w:r>
        <w:rPr>
          <w:rFonts w:ascii="宋体" w:hAnsi="宋体" w:cs="宋体" w:hint="eastAsia"/>
        </w:rPr>
        <w:t>“进口产品”：是指通过中国海关报关验放进入中国境内且产自关境外的产品，包括已经进入中国境内的进口产品。详见《关于政府采购进口</w:t>
      </w:r>
      <w:r>
        <w:rPr>
          <w:rFonts w:ascii="宋体" w:hAnsi="宋体" w:cs="宋体" w:hint="eastAsia"/>
        </w:rPr>
        <w:t>产品管理有关问题的通知》</w:t>
      </w:r>
      <w:r>
        <w:rPr>
          <w:rFonts w:ascii="宋体" w:hAnsi="宋体" w:cs="宋体" w:hint="eastAsia"/>
        </w:rPr>
        <w:t>(</w:t>
      </w:r>
      <w:r>
        <w:rPr>
          <w:rFonts w:ascii="宋体" w:hAnsi="宋体" w:cs="宋体" w:hint="eastAsia"/>
        </w:rPr>
        <w:t>财库</w:t>
      </w:r>
      <w:r>
        <w:rPr>
          <w:rFonts w:ascii="宋体" w:hAnsi="宋体" w:cs="宋体" w:hint="eastAsia"/>
        </w:rPr>
        <w:t>[2007]119</w:t>
      </w:r>
      <w:r>
        <w:rPr>
          <w:rFonts w:ascii="宋体" w:hAnsi="宋体" w:cs="宋体" w:hint="eastAsia"/>
        </w:rPr>
        <w:t>号</w:t>
      </w:r>
      <w:r>
        <w:rPr>
          <w:rFonts w:ascii="宋体" w:hAnsi="宋体" w:cs="宋体" w:hint="eastAsia"/>
        </w:rPr>
        <w:t>)</w:t>
      </w:r>
      <w:r>
        <w:rPr>
          <w:rFonts w:ascii="宋体" w:hAnsi="宋体" w:cs="宋体" w:hint="eastAsia"/>
        </w:rPr>
        <w:t>、《关于政府采购进口产品管理有关问题的通知》（财办库［</w:t>
      </w:r>
      <w:r>
        <w:rPr>
          <w:rFonts w:ascii="宋体" w:hAnsi="宋体" w:cs="宋体" w:hint="eastAsia"/>
        </w:rPr>
        <w:t>2008</w:t>
      </w:r>
      <w:r>
        <w:rPr>
          <w:rFonts w:ascii="宋体" w:hAnsi="宋体" w:cs="宋体" w:hint="eastAsia"/>
        </w:rPr>
        <w:t>］</w:t>
      </w:r>
      <w:r>
        <w:rPr>
          <w:rFonts w:ascii="宋体" w:hAnsi="宋体" w:cs="宋体" w:hint="eastAsia"/>
        </w:rPr>
        <w:t xml:space="preserve">248 </w:t>
      </w:r>
      <w:r>
        <w:rPr>
          <w:rFonts w:ascii="宋体" w:hAnsi="宋体" w:cs="宋体" w:hint="eastAsia"/>
        </w:rPr>
        <w:t>号）。</w:t>
      </w:r>
    </w:p>
    <w:p w:rsidR="00437786" w:rsidRDefault="006523C7">
      <w:pPr>
        <w:pStyle w:val="17"/>
        <w:autoSpaceDE w:val="0"/>
        <w:autoSpaceDN w:val="0"/>
        <w:spacing w:beforeAutospacing="0" w:afterAutospacing="0" w:line="300" w:lineRule="auto"/>
        <w:ind w:firstLineChars="200" w:firstLine="480"/>
        <w:rPr>
          <w:rFonts w:ascii="宋体" w:hAnsi="宋体" w:cs="宋体"/>
        </w:rPr>
      </w:pPr>
      <w:r>
        <w:rPr>
          <w:rFonts w:ascii="宋体" w:hAnsi="宋体" w:cs="宋体" w:hint="eastAsia"/>
        </w:rPr>
        <w:t xml:space="preserve">2.7.1 </w:t>
      </w:r>
      <w:r>
        <w:rPr>
          <w:rFonts w:ascii="宋体" w:hAnsi="宋体" w:cs="宋体" w:hint="eastAsia"/>
        </w:rPr>
        <w:t>采购文件列明不允许或未列明允许进口产品参加投标的，均视为拒绝进口产品参加投标。</w:t>
      </w:r>
    </w:p>
    <w:p w:rsidR="00437786" w:rsidRDefault="006523C7">
      <w:pPr>
        <w:pStyle w:val="17"/>
        <w:autoSpaceDE w:val="0"/>
        <w:autoSpaceDN w:val="0"/>
        <w:spacing w:beforeAutospacing="0" w:afterAutospacing="0" w:line="300" w:lineRule="auto"/>
        <w:ind w:firstLineChars="200" w:firstLine="480"/>
        <w:rPr>
          <w:rFonts w:ascii="宋体" w:hAnsi="宋体" w:cs="宋体"/>
        </w:rPr>
      </w:pPr>
      <w:r>
        <w:rPr>
          <w:rFonts w:ascii="宋体" w:hAnsi="宋体" w:cs="宋体" w:hint="eastAsia"/>
        </w:rPr>
        <w:t xml:space="preserve">2.7.2 </w:t>
      </w:r>
      <w:r>
        <w:rPr>
          <w:rFonts w:ascii="宋体" w:hAnsi="宋体" w:cs="宋体" w:hint="eastAsia"/>
        </w:rPr>
        <w:t>如采购文件中已说明，经财政部门审核同意，允许部分或全部产品采购进口产品，投标人既可提供本国产品，也可以提供进口产品。</w:t>
      </w:r>
    </w:p>
    <w:p w:rsidR="00437786" w:rsidRDefault="006523C7">
      <w:pPr>
        <w:pStyle w:val="17"/>
        <w:autoSpaceDE w:val="0"/>
        <w:autoSpaceDN w:val="0"/>
        <w:spacing w:beforeAutospacing="0" w:afterAutospacing="0" w:line="300" w:lineRule="auto"/>
        <w:ind w:firstLineChars="200" w:firstLine="480"/>
        <w:rPr>
          <w:rFonts w:ascii="宋体" w:hAnsi="宋体" w:cs="宋体"/>
        </w:rPr>
      </w:pPr>
      <w:r>
        <w:rPr>
          <w:rFonts w:ascii="宋体" w:hAnsi="宋体" w:cs="宋体" w:hint="eastAsia"/>
        </w:rPr>
        <w:t xml:space="preserve">2.8 </w:t>
      </w:r>
      <w:r>
        <w:rPr>
          <w:rFonts w:ascii="宋体" w:hAnsi="宋体" w:cs="宋体" w:hint="eastAsia"/>
        </w:rPr>
        <w:t>采购文件中凡标有“★”的条款均系实质性要求条款。</w:t>
      </w:r>
    </w:p>
    <w:p w:rsidR="00437786" w:rsidRDefault="006523C7">
      <w:pPr>
        <w:pStyle w:val="17"/>
        <w:autoSpaceDE w:val="0"/>
        <w:autoSpaceDN w:val="0"/>
        <w:spacing w:beforeAutospacing="0" w:afterAutospacing="0" w:line="300" w:lineRule="auto"/>
        <w:ind w:firstLineChars="200" w:firstLine="482"/>
        <w:rPr>
          <w:rFonts w:ascii="宋体" w:hAnsi="宋体" w:cs="宋体"/>
          <w:b/>
        </w:rPr>
      </w:pPr>
      <w:r>
        <w:rPr>
          <w:rFonts w:ascii="宋体" w:hAnsi="宋体" w:cs="宋体" w:hint="eastAsia"/>
          <w:b/>
        </w:rPr>
        <w:t>3.</w:t>
      </w:r>
      <w:r>
        <w:rPr>
          <w:rFonts w:ascii="宋体" w:hAnsi="宋体" w:cs="宋体" w:hint="eastAsia"/>
          <w:b/>
        </w:rPr>
        <w:t>合格的投标人</w:t>
      </w:r>
    </w:p>
    <w:p w:rsidR="00437786" w:rsidRDefault="006523C7">
      <w:pPr>
        <w:pStyle w:val="17"/>
        <w:autoSpaceDE w:val="0"/>
        <w:autoSpaceDN w:val="0"/>
        <w:spacing w:beforeAutospacing="0" w:afterAutospacing="0" w:line="300" w:lineRule="auto"/>
        <w:ind w:firstLineChars="200" w:firstLine="480"/>
        <w:rPr>
          <w:rFonts w:ascii="宋体" w:hAnsi="宋体" w:cs="宋体"/>
        </w:rPr>
      </w:pPr>
      <w:r>
        <w:rPr>
          <w:rFonts w:ascii="宋体" w:hAnsi="宋体" w:cs="宋体" w:hint="eastAsia"/>
        </w:rPr>
        <w:t>3.1</w:t>
      </w:r>
      <w:r>
        <w:rPr>
          <w:rFonts w:ascii="宋体" w:hAnsi="宋体" w:cs="宋体" w:hint="eastAsia"/>
        </w:rPr>
        <w:t>在中华人民共和国境内注册，具有本项目生产、制造、供应或实施能力，符合、承认并</w:t>
      </w:r>
      <w:r>
        <w:rPr>
          <w:rFonts w:ascii="宋体" w:hAnsi="宋体" w:cs="宋体" w:hint="eastAsia"/>
        </w:rPr>
        <w:lastRenderedPageBreak/>
        <w:t>承诺履行本采购文件各项规定的法人、其他组织或者自然人。</w:t>
      </w:r>
    </w:p>
    <w:p w:rsidR="00437786" w:rsidRDefault="006523C7">
      <w:pPr>
        <w:pStyle w:val="17"/>
        <w:autoSpaceDE w:val="0"/>
        <w:autoSpaceDN w:val="0"/>
        <w:spacing w:beforeAutospacing="0" w:afterAutospacing="0" w:line="300" w:lineRule="auto"/>
        <w:ind w:firstLineChars="200" w:firstLine="480"/>
        <w:rPr>
          <w:rFonts w:ascii="宋体" w:hAnsi="宋体" w:cs="宋体"/>
        </w:rPr>
      </w:pPr>
      <w:r>
        <w:rPr>
          <w:rFonts w:ascii="宋体" w:hAnsi="宋体" w:cs="宋体" w:hint="eastAsia"/>
        </w:rPr>
        <w:t>3.2</w:t>
      </w:r>
      <w:r>
        <w:rPr>
          <w:rFonts w:ascii="宋体" w:hAnsi="宋体" w:cs="宋体" w:hint="eastAsia"/>
        </w:rPr>
        <w:t>符合本项目“投标邀请”和“投标人须知前附表”中规定的合格投标人所必须具备的条件。</w:t>
      </w:r>
    </w:p>
    <w:p w:rsidR="00437786" w:rsidRDefault="006523C7">
      <w:pPr>
        <w:pStyle w:val="17"/>
        <w:autoSpaceDE w:val="0"/>
        <w:autoSpaceDN w:val="0"/>
        <w:spacing w:beforeAutospacing="0" w:afterAutospacing="0" w:line="300" w:lineRule="auto"/>
        <w:ind w:firstLineChars="200" w:firstLine="480"/>
        <w:rPr>
          <w:rFonts w:ascii="宋体" w:hAnsi="宋体" w:cs="宋体"/>
        </w:rPr>
      </w:pPr>
      <w:r>
        <w:rPr>
          <w:rFonts w:ascii="宋体" w:hAnsi="宋体" w:cs="宋体" w:hint="eastAsia"/>
        </w:rPr>
        <w:t>3.3</w:t>
      </w:r>
      <w:r>
        <w:rPr>
          <w:rFonts w:ascii="宋体" w:hAnsi="宋体" w:cs="宋体" w:hint="eastAsia"/>
        </w:rPr>
        <w:t>政府采购活动中查询及使用投标人信用记录的具体要求为：投标人未被列入失信被执行人、重大税收违法案件当事人名单、政府采购严重违法失信名单、政府采购严重违法失信行为记录名单、严重违法失信企业名单（黑名单）（联合体形式投标的，联合体成员存在不良信用记录，视同联合体存在不良信用记录）。</w:t>
      </w:r>
      <w:r>
        <w:rPr>
          <w:rFonts w:ascii="宋体" w:hAnsi="宋体" w:cs="宋体" w:hint="eastAsia"/>
        </w:rPr>
        <w:t>(</w:t>
      </w:r>
      <w:r>
        <w:rPr>
          <w:rFonts w:ascii="宋体" w:hAnsi="宋体" w:cs="宋体" w:hint="eastAsia"/>
        </w:rPr>
        <w:t>本项目投标截止时间前三年内供应商信用记录情况</w:t>
      </w:r>
      <w:r>
        <w:rPr>
          <w:rFonts w:ascii="宋体" w:hAnsi="宋体" w:cs="宋体" w:hint="eastAsia"/>
        </w:rPr>
        <w:t>)</w:t>
      </w:r>
    </w:p>
    <w:p w:rsidR="00437786" w:rsidRDefault="006523C7">
      <w:pPr>
        <w:pStyle w:val="17"/>
        <w:autoSpaceDE w:val="0"/>
        <w:autoSpaceDN w:val="0"/>
        <w:spacing w:beforeAutospacing="0" w:afterAutospacing="0" w:line="300" w:lineRule="auto"/>
        <w:ind w:firstLineChars="200" w:firstLine="480"/>
        <w:rPr>
          <w:rFonts w:ascii="宋体" w:hAnsi="宋体" w:cs="宋体"/>
        </w:rPr>
      </w:pPr>
      <w:r>
        <w:rPr>
          <w:rFonts w:ascii="宋体" w:hAnsi="宋体" w:cs="宋体" w:hint="eastAsia"/>
        </w:rPr>
        <w:t>（</w:t>
      </w:r>
      <w:r>
        <w:rPr>
          <w:rFonts w:ascii="宋体" w:hAnsi="宋体" w:cs="宋体" w:hint="eastAsia"/>
        </w:rPr>
        <w:t>1</w:t>
      </w:r>
      <w:r>
        <w:rPr>
          <w:rFonts w:ascii="宋体" w:hAnsi="宋体" w:cs="宋体" w:hint="eastAsia"/>
        </w:rPr>
        <w:t>）查询渠道：“信用中国”网站（</w:t>
      </w:r>
      <w:r>
        <w:rPr>
          <w:rFonts w:ascii="宋体" w:hAnsi="宋体" w:cs="宋体" w:hint="eastAsia"/>
        </w:rPr>
        <w:t>w</w:t>
      </w:r>
      <w:r>
        <w:rPr>
          <w:rFonts w:ascii="宋体" w:hAnsi="宋体" w:cs="宋体" w:hint="eastAsia"/>
        </w:rPr>
        <w:t>ww.creditchina.gov.cn</w:t>
      </w:r>
      <w:r>
        <w:rPr>
          <w:rFonts w:ascii="宋体" w:hAnsi="宋体" w:cs="宋体" w:hint="eastAsia"/>
        </w:rPr>
        <w:t>）和“中国政府采购网”（</w:t>
      </w:r>
      <w:r>
        <w:rPr>
          <w:rFonts w:ascii="宋体" w:hAnsi="宋体" w:cs="宋体" w:hint="eastAsia"/>
        </w:rPr>
        <w:t>www.ccgp.gov.cn</w:t>
      </w:r>
      <w:r>
        <w:rPr>
          <w:rFonts w:ascii="宋体" w:hAnsi="宋体" w:cs="宋体" w:hint="eastAsia"/>
        </w:rPr>
        <w:t>）；“国家企业信用公示系统”网站（</w:t>
      </w:r>
      <w:r>
        <w:rPr>
          <w:rFonts w:ascii="宋体" w:hAnsi="宋体" w:cs="宋体" w:hint="eastAsia"/>
        </w:rPr>
        <w:t>www.gsxt.gov.cn</w:t>
      </w:r>
      <w:r>
        <w:rPr>
          <w:rFonts w:ascii="宋体" w:hAnsi="宋体" w:cs="宋体" w:hint="eastAsia"/>
        </w:rPr>
        <w:t>）；</w:t>
      </w:r>
    </w:p>
    <w:p w:rsidR="00437786" w:rsidRDefault="006523C7">
      <w:pPr>
        <w:pStyle w:val="17"/>
        <w:autoSpaceDE w:val="0"/>
        <w:autoSpaceDN w:val="0"/>
        <w:spacing w:beforeAutospacing="0" w:afterAutospacing="0" w:line="300" w:lineRule="auto"/>
        <w:ind w:firstLineChars="200" w:firstLine="480"/>
        <w:rPr>
          <w:rFonts w:ascii="宋体" w:hAnsi="宋体" w:cs="宋体"/>
        </w:rPr>
      </w:pPr>
      <w:r>
        <w:rPr>
          <w:rFonts w:ascii="宋体" w:hAnsi="宋体" w:cs="宋体" w:hint="eastAsia"/>
        </w:rPr>
        <w:t>（</w:t>
      </w:r>
      <w:r>
        <w:rPr>
          <w:rFonts w:ascii="宋体" w:hAnsi="宋体" w:cs="宋体" w:hint="eastAsia"/>
        </w:rPr>
        <w:t>2</w:t>
      </w:r>
      <w:r>
        <w:rPr>
          <w:rFonts w:ascii="宋体" w:hAnsi="宋体" w:cs="宋体" w:hint="eastAsia"/>
        </w:rPr>
        <w:t>）截止时间：同投标截止时间；</w:t>
      </w:r>
    </w:p>
    <w:p w:rsidR="00437786" w:rsidRDefault="006523C7">
      <w:pPr>
        <w:pStyle w:val="17"/>
        <w:autoSpaceDE w:val="0"/>
        <w:autoSpaceDN w:val="0"/>
        <w:spacing w:beforeAutospacing="0" w:afterAutospacing="0" w:line="300" w:lineRule="auto"/>
        <w:ind w:firstLineChars="200" w:firstLine="480"/>
        <w:rPr>
          <w:rFonts w:ascii="宋体" w:hAnsi="宋体" w:cs="宋体"/>
        </w:rPr>
      </w:pPr>
      <w:r>
        <w:rPr>
          <w:rFonts w:ascii="宋体" w:hAnsi="宋体" w:cs="宋体" w:hint="eastAsia"/>
        </w:rPr>
        <w:t>（</w:t>
      </w:r>
      <w:r>
        <w:rPr>
          <w:rFonts w:ascii="宋体" w:hAnsi="宋体" w:cs="宋体" w:hint="eastAsia"/>
        </w:rPr>
        <w:t>3</w:t>
      </w:r>
      <w:r>
        <w:rPr>
          <w:rFonts w:ascii="宋体" w:hAnsi="宋体" w:cs="宋体" w:hint="eastAsia"/>
        </w:rPr>
        <w:t>）信用信息查询记录和证据留存具体方式：经采购人确认的查询结果网页截图作为查询记录和证据，与其他采购文件一并保存；</w:t>
      </w:r>
    </w:p>
    <w:p w:rsidR="00437786" w:rsidRDefault="006523C7">
      <w:pPr>
        <w:pStyle w:val="17"/>
        <w:autoSpaceDE w:val="0"/>
        <w:autoSpaceDN w:val="0"/>
        <w:spacing w:beforeAutospacing="0" w:afterAutospacing="0" w:line="300" w:lineRule="auto"/>
        <w:ind w:firstLineChars="200" w:firstLine="480"/>
        <w:rPr>
          <w:rFonts w:ascii="宋体" w:hAnsi="宋体" w:cs="宋体"/>
        </w:rPr>
      </w:pPr>
      <w:r>
        <w:rPr>
          <w:rFonts w:ascii="宋体" w:hAnsi="宋体" w:cs="宋体" w:hint="eastAsia"/>
        </w:rPr>
        <w:t>（</w:t>
      </w:r>
      <w:r>
        <w:rPr>
          <w:rFonts w:ascii="宋体" w:hAnsi="宋体" w:cs="宋体" w:hint="eastAsia"/>
        </w:rPr>
        <w:t>4</w:t>
      </w:r>
      <w:r>
        <w:rPr>
          <w:rFonts w:ascii="宋体" w:hAnsi="宋体" w:cs="宋体" w:hint="eastAsia"/>
        </w:rPr>
        <w:t>）信用信息的使用原则：经采购人认定的被列入失信被执行人、重大税收违法案件当事人名单、政府采购严重违法失信行为记录名单的投标人、严重违法失信企业名单（黑名单）的投标人，将拒绝其参与政府采购活动。</w:t>
      </w:r>
    </w:p>
    <w:p w:rsidR="00437786" w:rsidRDefault="006523C7">
      <w:pPr>
        <w:pStyle w:val="17"/>
        <w:autoSpaceDE w:val="0"/>
        <w:autoSpaceDN w:val="0"/>
        <w:spacing w:beforeAutospacing="0" w:afterAutospacing="0" w:line="300" w:lineRule="auto"/>
        <w:ind w:firstLineChars="200" w:firstLine="480"/>
        <w:rPr>
          <w:rFonts w:ascii="宋体" w:hAnsi="宋体" w:cs="宋体"/>
        </w:rPr>
      </w:pPr>
      <w:r>
        <w:rPr>
          <w:rFonts w:ascii="宋体" w:hAnsi="宋体" w:cs="宋体" w:hint="eastAsia"/>
        </w:rPr>
        <w:t>（</w:t>
      </w:r>
      <w:r>
        <w:rPr>
          <w:rFonts w:ascii="宋体" w:hAnsi="宋体" w:cs="宋体" w:hint="eastAsia"/>
        </w:rPr>
        <w:t>5</w:t>
      </w:r>
      <w:r>
        <w:rPr>
          <w:rFonts w:ascii="宋体" w:hAnsi="宋体" w:cs="宋体" w:hint="eastAsia"/>
        </w:rPr>
        <w:t>）投标人不良信用记录以采购人查询结果为准，采购人查询之后，网站信息发生的任何变更不再作为评审依据，投标人自行提供的与网站信息不一致的其他证明材料亦不作为评审依据。</w:t>
      </w:r>
    </w:p>
    <w:p w:rsidR="00437786" w:rsidRDefault="006523C7">
      <w:pPr>
        <w:pStyle w:val="17"/>
        <w:autoSpaceDE w:val="0"/>
        <w:autoSpaceDN w:val="0"/>
        <w:spacing w:beforeAutospacing="0" w:afterAutospacing="0" w:line="300" w:lineRule="auto"/>
        <w:ind w:firstLineChars="200" w:firstLine="480"/>
        <w:rPr>
          <w:rFonts w:ascii="宋体" w:hAnsi="宋体" w:cs="宋体"/>
        </w:rPr>
      </w:pPr>
      <w:r>
        <w:rPr>
          <w:rFonts w:ascii="宋体" w:hAnsi="宋体" w:cs="宋体" w:hint="eastAsia"/>
        </w:rPr>
        <w:t>3.4</w:t>
      </w:r>
      <w:r>
        <w:rPr>
          <w:rFonts w:ascii="宋体" w:hAnsi="宋体" w:cs="宋体" w:hint="eastAsia"/>
        </w:rPr>
        <w:t>单位负责人为同一人或者存在直接控股、管理关系的不同供应商，不得参加同一合同项下的政府采购活动；</w:t>
      </w:r>
    </w:p>
    <w:p w:rsidR="00437786" w:rsidRDefault="006523C7">
      <w:pPr>
        <w:pStyle w:val="17"/>
        <w:autoSpaceDE w:val="0"/>
        <w:autoSpaceDN w:val="0"/>
        <w:spacing w:beforeAutospacing="0" w:afterAutospacing="0" w:line="300" w:lineRule="auto"/>
        <w:ind w:firstLineChars="200" w:firstLine="480"/>
        <w:rPr>
          <w:rFonts w:ascii="宋体" w:hAnsi="宋体" w:cs="宋体"/>
        </w:rPr>
      </w:pPr>
      <w:r>
        <w:rPr>
          <w:rFonts w:ascii="宋体" w:hAnsi="宋体" w:cs="宋体" w:hint="eastAsia"/>
        </w:rPr>
        <w:t>3.5</w:t>
      </w:r>
      <w:r>
        <w:rPr>
          <w:rFonts w:ascii="宋体" w:hAnsi="宋体" w:cs="宋体" w:hint="eastAsia"/>
        </w:rPr>
        <w:t>除单一来源采购项目外，为采购项目提供整体设</w:t>
      </w:r>
      <w:r>
        <w:rPr>
          <w:rFonts w:ascii="宋体" w:hAnsi="宋体" w:cs="宋体" w:hint="eastAsia"/>
        </w:rPr>
        <w:t>计、规范编制或者项目管理、监理、检测等服务的供应商，不得再参加该采购项目的其他采购活动。</w:t>
      </w:r>
    </w:p>
    <w:p w:rsidR="00437786" w:rsidRDefault="006523C7">
      <w:pPr>
        <w:pStyle w:val="17"/>
        <w:autoSpaceDE w:val="0"/>
        <w:autoSpaceDN w:val="0"/>
        <w:spacing w:beforeAutospacing="0" w:afterAutospacing="0" w:line="300" w:lineRule="auto"/>
        <w:ind w:firstLineChars="200" w:firstLine="480"/>
        <w:rPr>
          <w:rFonts w:ascii="宋体" w:hAnsi="宋体" w:cs="宋体"/>
        </w:rPr>
      </w:pPr>
      <w:r>
        <w:rPr>
          <w:rFonts w:ascii="宋体" w:hAnsi="宋体" w:cs="宋体" w:hint="eastAsia"/>
        </w:rPr>
        <w:t>3.6</w:t>
      </w:r>
      <w:r>
        <w:rPr>
          <w:rFonts w:ascii="宋体" w:hAnsi="宋体" w:cs="宋体" w:hint="eastAsia"/>
        </w:rPr>
        <w:t>“投标邀请”和“投标人须知前附表”规定接受联合体投标的，除应符合本章第</w:t>
      </w:r>
      <w:r>
        <w:rPr>
          <w:rFonts w:ascii="宋体" w:hAnsi="宋体" w:cs="宋体" w:hint="eastAsia"/>
        </w:rPr>
        <w:t>3.1</w:t>
      </w:r>
      <w:r>
        <w:rPr>
          <w:rFonts w:ascii="宋体" w:hAnsi="宋体" w:cs="宋体" w:hint="eastAsia"/>
        </w:rPr>
        <w:t>项和</w:t>
      </w:r>
      <w:r>
        <w:rPr>
          <w:rFonts w:ascii="宋体" w:hAnsi="宋体" w:cs="宋体" w:hint="eastAsia"/>
        </w:rPr>
        <w:t>3.2</w:t>
      </w:r>
      <w:r>
        <w:rPr>
          <w:rFonts w:ascii="宋体" w:hAnsi="宋体" w:cs="宋体" w:hint="eastAsia"/>
        </w:rPr>
        <w:t>项要求外，还应遵守以下规定：</w:t>
      </w:r>
    </w:p>
    <w:p w:rsidR="00437786" w:rsidRDefault="006523C7">
      <w:pPr>
        <w:pStyle w:val="17"/>
        <w:autoSpaceDE w:val="0"/>
        <w:autoSpaceDN w:val="0"/>
        <w:spacing w:beforeAutospacing="0" w:afterAutospacing="0" w:line="300" w:lineRule="auto"/>
        <w:ind w:firstLineChars="200" w:firstLine="480"/>
        <w:rPr>
          <w:rFonts w:ascii="宋体" w:hAnsi="宋体" w:cs="宋体"/>
        </w:rPr>
      </w:pPr>
      <w:r>
        <w:rPr>
          <w:rFonts w:ascii="宋体" w:hAnsi="宋体" w:cs="宋体" w:hint="eastAsia"/>
        </w:rPr>
        <w:t>（</w:t>
      </w:r>
      <w:r>
        <w:rPr>
          <w:rFonts w:ascii="宋体" w:hAnsi="宋体" w:cs="宋体" w:hint="eastAsia"/>
        </w:rPr>
        <w:t>1</w:t>
      </w:r>
      <w:r>
        <w:rPr>
          <w:rFonts w:ascii="宋体" w:hAnsi="宋体" w:cs="宋体" w:hint="eastAsia"/>
        </w:rPr>
        <w:t>）在投标文件中向采购人提交联合体协议书，明确联合体各方承担的工作和义务；</w:t>
      </w:r>
    </w:p>
    <w:p w:rsidR="00437786" w:rsidRDefault="006523C7">
      <w:pPr>
        <w:pStyle w:val="17"/>
        <w:autoSpaceDE w:val="0"/>
        <w:autoSpaceDN w:val="0"/>
        <w:spacing w:beforeAutospacing="0" w:afterAutospacing="0" w:line="300" w:lineRule="auto"/>
        <w:ind w:firstLineChars="200" w:firstLine="480"/>
        <w:rPr>
          <w:rFonts w:ascii="宋体" w:hAnsi="宋体" w:cs="宋体"/>
        </w:rPr>
      </w:pPr>
      <w:r>
        <w:rPr>
          <w:rFonts w:ascii="宋体" w:hAnsi="宋体" w:cs="宋体" w:hint="eastAsia"/>
        </w:rPr>
        <w:t>（</w:t>
      </w:r>
      <w:r>
        <w:rPr>
          <w:rFonts w:ascii="宋体" w:hAnsi="宋体" w:cs="宋体" w:hint="eastAsia"/>
        </w:rPr>
        <w:t>2</w:t>
      </w:r>
      <w:r>
        <w:rPr>
          <w:rFonts w:ascii="宋体" w:hAnsi="宋体" w:cs="宋体" w:hint="eastAsia"/>
        </w:rPr>
        <w:t>）联合体中有同类资质的供应商按联合体分工承担相同工作的，应当按照资质等级较低的供应商确定资质等级；</w:t>
      </w:r>
    </w:p>
    <w:p w:rsidR="00437786" w:rsidRDefault="006523C7">
      <w:pPr>
        <w:pStyle w:val="17"/>
        <w:autoSpaceDE w:val="0"/>
        <w:autoSpaceDN w:val="0"/>
        <w:spacing w:beforeAutospacing="0" w:afterAutospacing="0" w:line="300" w:lineRule="auto"/>
        <w:ind w:firstLineChars="200" w:firstLine="480"/>
        <w:rPr>
          <w:rFonts w:ascii="宋体" w:hAnsi="宋体" w:cs="宋体"/>
        </w:rPr>
      </w:pPr>
      <w:r>
        <w:rPr>
          <w:rFonts w:ascii="宋体" w:hAnsi="宋体" w:cs="宋体" w:hint="eastAsia"/>
        </w:rPr>
        <w:t>（</w:t>
      </w:r>
      <w:r>
        <w:rPr>
          <w:rFonts w:ascii="宋体" w:hAnsi="宋体" w:cs="宋体" w:hint="eastAsia"/>
        </w:rPr>
        <w:t>3</w:t>
      </w:r>
      <w:r>
        <w:rPr>
          <w:rFonts w:ascii="宋体" w:hAnsi="宋体" w:cs="宋体" w:hint="eastAsia"/>
        </w:rPr>
        <w:t>）招标人根据采购项目的特殊要求规定投标人特定条件的，联合体各方中至少应当有一方符合采购规定的特定条件。</w:t>
      </w:r>
    </w:p>
    <w:p w:rsidR="00437786" w:rsidRDefault="006523C7">
      <w:pPr>
        <w:pStyle w:val="17"/>
        <w:autoSpaceDE w:val="0"/>
        <w:autoSpaceDN w:val="0"/>
        <w:spacing w:beforeAutospacing="0" w:afterAutospacing="0" w:line="300" w:lineRule="auto"/>
        <w:ind w:firstLineChars="200" w:firstLine="480"/>
        <w:rPr>
          <w:rFonts w:ascii="宋体" w:hAnsi="宋体" w:cs="宋体"/>
        </w:rPr>
      </w:pPr>
      <w:r>
        <w:rPr>
          <w:rFonts w:ascii="宋体" w:hAnsi="宋体" w:cs="宋体" w:hint="eastAsia"/>
        </w:rPr>
        <w:t>（</w:t>
      </w:r>
      <w:r>
        <w:rPr>
          <w:rFonts w:ascii="宋体" w:hAnsi="宋体" w:cs="宋体" w:hint="eastAsia"/>
        </w:rPr>
        <w:t>4</w:t>
      </w:r>
      <w:r>
        <w:rPr>
          <w:rFonts w:ascii="宋体" w:hAnsi="宋体" w:cs="宋体" w:hint="eastAsia"/>
        </w:rPr>
        <w:t>）联合体各方不得再单独参加或者与其</w:t>
      </w:r>
      <w:proofErr w:type="gramStart"/>
      <w:r>
        <w:rPr>
          <w:rFonts w:ascii="宋体" w:hAnsi="宋体" w:cs="宋体" w:hint="eastAsia"/>
        </w:rPr>
        <w:t>他供应</w:t>
      </w:r>
      <w:proofErr w:type="gramEnd"/>
      <w:r>
        <w:rPr>
          <w:rFonts w:ascii="宋体" w:hAnsi="宋体" w:cs="宋体" w:hint="eastAsia"/>
        </w:rPr>
        <w:t>商另外组成联合体参加同一合同项下的政府采购活动。</w:t>
      </w:r>
    </w:p>
    <w:p w:rsidR="00437786" w:rsidRDefault="006523C7">
      <w:pPr>
        <w:pStyle w:val="17"/>
        <w:autoSpaceDE w:val="0"/>
        <w:autoSpaceDN w:val="0"/>
        <w:spacing w:beforeAutospacing="0" w:afterAutospacing="0" w:line="300" w:lineRule="auto"/>
        <w:ind w:firstLineChars="200" w:firstLine="480"/>
        <w:rPr>
          <w:rFonts w:ascii="宋体" w:hAnsi="宋体" w:cs="宋体"/>
        </w:rPr>
      </w:pPr>
      <w:r>
        <w:rPr>
          <w:rFonts w:ascii="宋体" w:hAnsi="宋体" w:cs="宋体" w:hint="eastAsia"/>
        </w:rPr>
        <w:t>（</w:t>
      </w:r>
      <w:r>
        <w:rPr>
          <w:rFonts w:ascii="宋体" w:hAnsi="宋体" w:cs="宋体" w:hint="eastAsia"/>
        </w:rPr>
        <w:t>5</w:t>
      </w:r>
      <w:r>
        <w:rPr>
          <w:rFonts w:ascii="宋体" w:hAnsi="宋体" w:cs="宋体" w:hint="eastAsia"/>
        </w:rPr>
        <w:t>）联合体各方应当共同与采购人签订采购合同，就采购合同约定的事项对采购人</w:t>
      </w:r>
      <w:hyperlink r:id="rId13" w:tgtFrame="http://ggzy.xuchang.gov.cn/u/cms/www/201907/_blank" w:history="1">
        <w:r>
          <w:rPr>
            <w:rStyle w:val="aa"/>
            <w:rFonts w:ascii="宋体" w:hAnsi="宋体" w:cs="宋体" w:hint="eastAsia"/>
            <w:color w:val="auto"/>
          </w:rPr>
          <w:t>承担连带责任</w:t>
        </w:r>
      </w:hyperlink>
      <w:r>
        <w:rPr>
          <w:rFonts w:ascii="宋体" w:hAnsi="宋体" w:cs="宋体" w:hint="eastAsia"/>
        </w:rPr>
        <w:t>。</w:t>
      </w:r>
    </w:p>
    <w:p w:rsidR="00437786" w:rsidRDefault="006523C7">
      <w:pPr>
        <w:pStyle w:val="17"/>
        <w:autoSpaceDE w:val="0"/>
        <w:autoSpaceDN w:val="0"/>
        <w:spacing w:beforeAutospacing="0" w:afterAutospacing="0" w:line="300" w:lineRule="auto"/>
        <w:ind w:firstLineChars="200" w:firstLine="480"/>
        <w:rPr>
          <w:rFonts w:ascii="宋体" w:hAnsi="宋体" w:cs="宋体"/>
        </w:rPr>
      </w:pPr>
      <w:r>
        <w:rPr>
          <w:rFonts w:ascii="宋体" w:hAnsi="宋体" w:cs="宋体" w:hint="eastAsia"/>
        </w:rPr>
        <w:t xml:space="preserve">3.7 </w:t>
      </w:r>
      <w:r>
        <w:rPr>
          <w:rFonts w:ascii="宋体" w:hAnsi="宋体" w:cs="宋体" w:hint="eastAsia"/>
        </w:rPr>
        <w:t>法律、行政法规</w:t>
      </w:r>
      <w:r>
        <w:rPr>
          <w:rFonts w:ascii="宋体" w:hAnsi="宋体" w:cs="宋体" w:hint="eastAsia"/>
        </w:rPr>
        <w:t>规定的其他条件。</w:t>
      </w:r>
    </w:p>
    <w:p w:rsidR="00437786" w:rsidRDefault="006523C7">
      <w:pPr>
        <w:pStyle w:val="17"/>
        <w:autoSpaceDE w:val="0"/>
        <w:autoSpaceDN w:val="0"/>
        <w:spacing w:beforeAutospacing="0" w:afterAutospacing="0" w:line="300" w:lineRule="auto"/>
        <w:ind w:firstLineChars="200" w:firstLine="482"/>
        <w:rPr>
          <w:rFonts w:ascii="宋体" w:hAnsi="宋体" w:cs="宋体"/>
          <w:b/>
        </w:rPr>
      </w:pPr>
      <w:r>
        <w:rPr>
          <w:rFonts w:ascii="宋体" w:hAnsi="宋体" w:cs="宋体" w:hint="eastAsia"/>
          <w:b/>
        </w:rPr>
        <w:t>4</w:t>
      </w:r>
      <w:r>
        <w:rPr>
          <w:rFonts w:ascii="宋体" w:hAnsi="宋体" w:cs="宋体" w:hint="eastAsia"/>
          <w:b/>
        </w:rPr>
        <w:t>．合格的货物和服务</w:t>
      </w:r>
    </w:p>
    <w:p w:rsidR="00437786" w:rsidRDefault="006523C7">
      <w:pPr>
        <w:pStyle w:val="17"/>
        <w:autoSpaceDE w:val="0"/>
        <w:autoSpaceDN w:val="0"/>
        <w:spacing w:beforeAutospacing="0" w:afterAutospacing="0" w:line="300" w:lineRule="auto"/>
        <w:ind w:firstLineChars="200" w:firstLine="480"/>
        <w:rPr>
          <w:rFonts w:ascii="宋体" w:hAnsi="宋体" w:cs="宋体"/>
        </w:rPr>
      </w:pPr>
      <w:r>
        <w:rPr>
          <w:rFonts w:ascii="宋体" w:hAnsi="宋体" w:cs="宋体" w:hint="eastAsia"/>
        </w:rPr>
        <w:lastRenderedPageBreak/>
        <w:t xml:space="preserve">4.1 </w:t>
      </w:r>
      <w:r>
        <w:rPr>
          <w:rFonts w:ascii="宋体" w:hAnsi="宋体" w:cs="宋体" w:hint="eastAsia"/>
        </w:rPr>
        <w:t>投标人提供的货物应当符合采购文件的要求，并且其质量完全符合国家标准、行业标准或地方标准，均有标准的以高（严格）者为准。没有国家标准、行业标准和企业标准的，按照通常标准或者符合采购目的的特定标准确定。</w:t>
      </w:r>
    </w:p>
    <w:p w:rsidR="00437786" w:rsidRDefault="006523C7">
      <w:pPr>
        <w:pStyle w:val="17"/>
        <w:autoSpaceDE w:val="0"/>
        <w:autoSpaceDN w:val="0"/>
        <w:spacing w:beforeAutospacing="0" w:afterAutospacing="0" w:line="300" w:lineRule="auto"/>
        <w:ind w:firstLineChars="200" w:firstLine="480"/>
        <w:rPr>
          <w:rFonts w:ascii="宋体" w:hAnsi="宋体" w:cs="宋体"/>
        </w:rPr>
      </w:pPr>
      <w:r>
        <w:rPr>
          <w:rFonts w:ascii="宋体" w:hAnsi="宋体" w:cs="宋体" w:hint="eastAsia"/>
        </w:rPr>
        <w:t xml:space="preserve">4.2 </w:t>
      </w:r>
      <w:r>
        <w:rPr>
          <w:rFonts w:ascii="宋体" w:hAnsi="宋体" w:cs="宋体" w:hint="eastAsia"/>
        </w:rPr>
        <w:t>投标人所提供的服务应当没有侵犯任何第三方的知识产权、技术秘密等合法权利。</w:t>
      </w:r>
    </w:p>
    <w:p w:rsidR="00437786" w:rsidRDefault="006523C7">
      <w:pPr>
        <w:pStyle w:val="17"/>
        <w:autoSpaceDE w:val="0"/>
        <w:autoSpaceDN w:val="0"/>
        <w:spacing w:beforeAutospacing="0" w:afterAutospacing="0" w:line="300" w:lineRule="auto"/>
        <w:ind w:firstLineChars="200" w:firstLine="480"/>
        <w:rPr>
          <w:rFonts w:ascii="宋体" w:hAnsi="宋体" w:cs="宋体"/>
        </w:rPr>
      </w:pPr>
      <w:r>
        <w:rPr>
          <w:rFonts w:ascii="宋体" w:hAnsi="宋体" w:cs="宋体" w:hint="eastAsia"/>
        </w:rPr>
        <w:t xml:space="preserve">4.3 </w:t>
      </w:r>
      <w:r>
        <w:rPr>
          <w:rFonts w:ascii="宋体" w:hAnsi="宋体" w:cs="宋体" w:hint="eastAsia"/>
        </w:rPr>
        <w:t>投标人所投产品如被列入《中华人民共和国实施强制性产品认证的产品目录》，则该产品应具备国家认监委指定强制性产品认证机构颁发的《中国国家强制性产品认证证书》（</w:t>
      </w:r>
      <w:r>
        <w:rPr>
          <w:rFonts w:ascii="宋体" w:hAnsi="宋体" w:cs="宋体" w:hint="eastAsia"/>
        </w:rPr>
        <w:t xml:space="preserve">CCC </w:t>
      </w:r>
      <w:r>
        <w:rPr>
          <w:rFonts w:ascii="宋体" w:hAnsi="宋体" w:cs="宋体" w:hint="eastAsia"/>
        </w:rPr>
        <w:t>认证）。投标人不能提供超出此目录范畴外的替代品并根据采购文件要求提供相关证明。</w:t>
      </w:r>
    </w:p>
    <w:p w:rsidR="00437786" w:rsidRDefault="006523C7">
      <w:pPr>
        <w:pStyle w:val="17"/>
        <w:autoSpaceDE w:val="0"/>
        <w:autoSpaceDN w:val="0"/>
        <w:spacing w:beforeAutospacing="0" w:afterAutospacing="0" w:line="300" w:lineRule="auto"/>
        <w:ind w:firstLineChars="200" w:firstLine="480"/>
        <w:rPr>
          <w:rFonts w:ascii="宋体" w:hAnsi="宋体" w:cs="宋体"/>
        </w:rPr>
      </w:pPr>
      <w:r>
        <w:rPr>
          <w:rFonts w:ascii="宋体" w:hAnsi="宋体" w:cs="宋体" w:hint="eastAsia"/>
        </w:rPr>
        <w:t xml:space="preserve">4.6 </w:t>
      </w:r>
      <w:r>
        <w:rPr>
          <w:rFonts w:ascii="宋体" w:hAnsi="宋体" w:cs="宋体" w:hint="eastAsia"/>
        </w:rPr>
        <w:t>投标人所投产品如被列入《信息安全产品强制性认证目录》，则该产品应具备中国信息安全认证中心颁发的《</w:t>
      </w:r>
      <w:hyperlink r:id="rId14" w:tgtFrame="http://ggzy.xuchang.gov.cn/u/cms/www/201907/_blank" w:history="1">
        <w:r>
          <w:rPr>
            <w:rStyle w:val="aa"/>
            <w:rFonts w:ascii="宋体" w:hAnsi="宋体" w:cs="宋体" w:hint="eastAsia"/>
            <w:color w:val="auto"/>
          </w:rPr>
          <w:t>中国国</w:t>
        </w:r>
        <w:r>
          <w:rPr>
            <w:rStyle w:val="aa"/>
            <w:rFonts w:ascii="宋体" w:hAnsi="宋体" w:cs="宋体" w:hint="eastAsia"/>
            <w:color w:val="auto"/>
          </w:rPr>
          <w:t>家信息安全产品认证证书</w:t>
        </w:r>
      </w:hyperlink>
      <w:r>
        <w:rPr>
          <w:rFonts w:ascii="宋体" w:hAnsi="宋体" w:cs="宋体" w:hint="eastAsia"/>
        </w:rPr>
        <w:t>》。投标人不能提供超出此目录范畴外的替代品并根据采购文件要求提供相关证明。</w:t>
      </w:r>
    </w:p>
    <w:p w:rsidR="00437786" w:rsidRDefault="006523C7">
      <w:pPr>
        <w:pStyle w:val="17"/>
        <w:autoSpaceDE w:val="0"/>
        <w:autoSpaceDN w:val="0"/>
        <w:spacing w:beforeAutospacing="0" w:afterAutospacing="0" w:line="300" w:lineRule="auto"/>
        <w:ind w:firstLineChars="200" w:firstLine="482"/>
        <w:rPr>
          <w:rFonts w:ascii="宋体" w:hAnsi="宋体" w:cs="宋体"/>
          <w:b/>
        </w:rPr>
      </w:pPr>
      <w:r>
        <w:rPr>
          <w:rFonts w:ascii="宋体" w:hAnsi="宋体" w:cs="宋体" w:hint="eastAsia"/>
          <w:b/>
        </w:rPr>
        <w:t>5</w:t>
      </w:r>
      <w:r>
        <w:rPr>
          <w:rFonts w:ascii="宋体" w:hAnsi="宋体" w:cs="宋体" w:hint="eastAsia"/>
          <w:b/>
        </w:rPr>
        <w:t>．投标费用</w:t>
      </w:r>
    </w:p>
    <w:p w:rsidR="00437786" w:rsidRDefault="006523C7">
      <w:pPr>
        <w:pStyle w:val="17"/>
        <w:autoSpaceDE w:val="0"/>
        <w:autoSpaceDN w:val="0"/>
        <w:spacing w:beforeAutospacing="0" w:afterAutospacing="0" w:line="300" w:lineRule="auto"/>
        <w:rPr>
          <w:rFonts w:ascii="宋体" w:hAnsi="宋体" w:cs="宋体"/>
        </w:rPr>
      </w:pPr>
      <w:r>
        <w:rPr>
          <w:rFonts w:ascii="宋体" w:hAnsi="宋体" w:cs="宋体" w:hint="eastAsia"/>
        </w:rPr>
        <w:t>不论投标的结果如何，投标人均应自行承担所有与投标有关的全部费用，招标人在任何情况下均无义务和责任承担这些费用。</w:t>
      </w:r>
    </w:p>
    <w:p w:rsidR="00437786" w:rsidRDefault="006523C7">
      <w:pPr>
        <w:pStyle w:val="17"/>
        <w:autoSpaceDE w:val="0"/>
        <w:autoSpaceDN w:val="0"/>
        <w:spacing w:beforeAutospacing="0" w:afterAutospacing="0" w:line="300" w:lineRule="auto"/>
        <w:ind w:firstLineChars="200" w:firstLine="482"/>
        <w:rPr>
          <w:rFonts w:ascii="宋体" w:hAnsi="宋体" w:cs="宋体"/>
          <w:b/>
        </w:rPr>
      </w:pPr>
      <w:r>
        <w:rPr>
          <w:rFonts w:ascii="宋体" w:hAnsi="宋体" w:cs="宋体" w:hint="eastAsia"/>
          <w:b/>
        </w:rPr>
        <w:t>6</w:t>
      </w:r>
      <w:r>
        <w:rPr>
          <w:rFonts w:ascii="宋体" w:hAnsi="宋体" w:cs="宋体" w:hint="eastAsia"/>
          <w:b/>
        </w:rPr>
        <w:t>．信息发布</w:t>
      </w:r>
    </w:p>
    <w:p w:rsidR="00437786" w:rsidRDefault="006523C7">
      <w:pPr>
        <w:pStyle w:val="17"/>
        <w:autoSpaceDE w:val="0"/>
        <w:autoSpaceDN w:val="0"/>
        <w:spacing w:beforeAutospacing="0" w:afterAutospacing="0" w:line="300" w:lineRule="auto"/>
        <w:ind w:firstLineChars="200" w:firstLine="480"/>
        <w:rPr>
          <w:rFonts w:ascii="宋体" w:hAnsi="宋体" w:cs="宋体"/>
        </w:rPr>
      </w:pPr>
      <w:r>
        <w:rPr>
          <w:rFonts w:ascii="宋体" w:hAnsi="宋体" w:cs="宋体" w:hint="eastAsia"/>
        </w:rPr>
        <w:t>本采购项目需要公开的有关信息，包括采购公告、采购文件澄清或修改公告、成交公告以及延长投标截止时间等与招标活动有关的通知，招标人均将通过在《中国政府采购网》、《河南省政府采购网》、《许昌市政府采购网》、《</w:t>
      </w:r>
      <w:hyperlink r:id="rId15" w:tgtFrame="http://ggzy.xuchang.gov.cn/u/cms/www/201907/_blank" w:history="1">
        <w:r>
          <w:rPr>
            <w:rStyle w:val="aa"/>
            <w:rFonts w:ascii="宋体" w:hAnsi="宋体" w:cs="宋体" w:hint="eastAsia"/>
            <w:color w:val="auto"/>
          </w:rPr>
          <w:t>中国·许昌许昌市政府网</w:t>
        </w:r>
      </w:hyperlink>
      <w:r>
        <w:rPr>
          <w:rFonts w:ascii="宋体" w:hAnsi="宋体" w:cs="宋体" w:hint="eastAsia"/>
        </w:rPr>
        <w:t>》和《全国公共资源交易平台（河南省·许昌市）》公开发</w:t>
      </w:r>
      <w:r>
        <w:rPr>
          <w:rFonts w:ascii="宋体" w:hAnsi="宋体" w:cs="宋体" w:hint="eastAsia"/>
        </w:rPr>
        <w:t>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437786" w:rsidRDefault="006523C7">
      <w:pPr>
        <w:pStyle w:val="17"/>
        <w:autoSpaceDE w:val="0"/>
        <w:autoSpaceDN w:val="0"/>
        <w:spacing w:beforeAutospacing="0" w:afterAutospacing="0" w:line="300" w:lineRule="auto"/>
        <w:ind w:firstLineChars="200" w:firstLine="482"/>
        <w:rPr>
          <w:rFonts w:ascii="宋体" w:hAnsi="宋体" w:cs="宋体"/>
          <w:b/>
        </w:rPr>
      </w:pPr>
      <w:r>
        <w:rPr>
          <w:rFonts w:ascii="宋体" w:hAnsi="宋体" w:cs="宋体" w:hint="eastAsia"/>
          <w:b/>
        </w:rPr>
        <w:t>7.</w:t>
      </w:r>
      <w:r>
        <w:rPr>
          <w:rFonts w:ascii="宋体" w:hAnsi="宋体" w:cs="宋体" w:hint="eastAsia"/>
          <w:b/>
        </w:rPr>
        <w:t>采购代理机构代理费用收取标准和方式</w:t>
      </w:r>
    </w:p>
    <w:p w:rsidR="00437786" w:rsidRDefault="006523C7">
      <w:pPr>
        <w:pStyle w:val="17"/>
        <w:autoSpaceDE w:val="0"/>
        <w:autoSpaceDN w:val="0"/>
        <w:spacing w:beforeAutospacing="0" w:afterAutospacing="0" w:line="300" w:lineRule="auto"/>
        <w:ind w:firstLineChars="200" w:firstLine="480"/>
        <w:rPr>
          <w:rFonts w:ascii="宋体" w:hAnsi="宋体" w:cs="宋体"/>
        </w:rPr>
      </w:pPr>
      <w:r>
        <w:rPr>
          <w:rFonts w:ascii="宋体" w:hAnsi="宋体" w:cs="宋体" w:hint="eastAsia"/>
        </w:rPr>
        <w:t>详见第三章</w:t>
      </w:r>
      <w:r>
        <w:rPr>
          <w:rFonts w:ascii="宋体" w:hAnsi="宋体" w:cs="宋体" w:hint="eastAsia"/>
        </w:rPr>
        <w:t xml:space="preserve"> </w:t>
      </w:r>
      <w:r>
        <w:rPr>
          <w:rFonts w:ascii="宋体" w:hAnsi="宋体" w:cs="宋体" w:hint="eastAsia"/>
        </w:rPr>
        <w:t>供应商须知前附表有关规定。</w:t>
      </w:r>
    </w:p>
    <w:p w:rsidR="00437786" w:rsidRDefault="006523C7">
      <w:pPr>
        <w:pStyle w:val="17"/>
        <w:autoSpaceDE w:val="0"/>
        <w:autoSpaceDN w:val="0"/>
        <w:spacing w:beforeAutospacing="0" w:afterAutospacing="0" w:line="300" w:lineRule="auto"/>
        <w:ind w:firstLineChars="200" w:firstLine="482"/>
        <w:rPr>
          <w:rFonts w:ascii="宋体" w:hAnsi="宋体" w:cs="宋体"/>
          <w:b/>
        </w:rPr>
      </w:pPr>
      <w:r>
        <w:rPr>
          <w:rFonts w:ascii="宋体" w:hAnsi="宋体" w:cs="宋体" w:hint="eastAsia"/>
          <w:b/>
        </w:rPr>
        <w:t xml:space="preserve">8. </w:t>
      </w:r>
      <w:r>
        <w:rPr>
          <w:rFonts w:ascii="宋体" w:hAnsi="宋体" w:cs="宋体" w:hint="eastAsia"/>
          <w:b/>
        </w:rPr>
        <w:t>其他</w:t>
      </w:r>
    </w:p>
    <w:p w:rsidR="00437786" w:rsidRDefault="006523C7">
      <w:pPr>
        <w:pStyle w:val="17"/>
        <w:autoSpaceDE w:val="0"/>
        <w:autoSpaceDN w:val="0"/>
        <w:spacing w:beforeAutospacing="0" w:afterAutospacing="0" w:line="300" w:lineRule="auto"/>
        <w:ind w:firstLineChars="200" w:firstLine="480"/>
        <w:rPr>
          <w:rFonts w:ascii="宋体" w:hAnsi="宋体" w:cs="宋体"/>
        </w:rPr>
      </w:pPr>
      <w:r>
        <w:rPr>
          <w:rFonts w:ascii="宋体" w:hAnsi="宋体" w:cs="宋体" w:hint="eastAsia"/>
        </w:rPr>
        <w:t>本“投标人须知”的条款如与“投标邀请”、“项目需求”、“投标人须知前附表”和“资格审查与评标”就同一内容的表述不一致的，以“投标邀请”、“</w:t>
      </w:r>
      <w:r>
        <w:rPr>
          <w:rFonts w:ascii="宋体" w:hAnsi="宋体" w:cs="宋体" w:hint="eastAsia"/>
        </w:rPr>
        <w:t xml:space="preserve"> </w:t>
      </w:r>
      <w:r>
        <w:rPr>
          <w:rFonts w:ascii="宋体" w:hAnsi="宋体" w:cs="宋体" w:hint="eastAsia"/>
        </w:rPr>
        <w:t>项目需求”、</w:t>
      </w:r>
      <w:r>
        <w:rPr>
          <w:rFonts w:ascii="宋体" w:hAnsi="宋体" w:cs="宋体" w:hint="eastAsia"/>
        </w:rPr>
        <w:t xml:space="preserve"> </w:t>
      </w:r>
      <w:r>
        <w:rPr>
          <w:rFonts w:ascii="宋体" w:hAnsi="宋体" w:cs="宋体" w:hint="eastAsia"/>
        </w:rPr>
        <w:t>“投标人须知前附表”和“资格审查与评标”中规定的内容为准。</w:t>
      </w:r>
    </w:p>
    <w:p w:rsidR="00437786" w:rsidRDefault="00437786">
      <w:pPr>
        <w:pStyle w:val="17"/>
        <w:autoSpaceDE w:val="0"/>
        <w:autoSpaceDN w:val="0"/>
        <w:spacing w:beforeAutospacing="0" w:afterAutospacing="0" w:line="300" w:lineRule="auto"/>
        <w:rPr>
          <w:rFonts w:ascii="宋体" w:hAnsi="宋体" w:cs="宋体"/>
        </w:rPr>
      </w:pPr>
    </w:p>
    <w:p w:rsidR="00437786" w:rsidRDefault="006523C7">
      <w:pPr>
        <w:pStyle w:val="17"/>
        <w:tabs>
          <w:tab w:val="left" w:pos="1260"/>
        </w:tabs>
        <w:autoSpaceDE w:val="0"/>
        <w:autoSpaceDN w:val="0"/>
        <w:spacing w:beforeAutospacing="0" w:afterAutospacing="0" w:line="300" w:lineRule="auto"/>
        <w:jc w:val="center"/>
        <w:rPr>
          <w:rFonts w:ascii="宋体" w:hAnsi="宋体" w:cs="宋体"/>
          <w:b/>
          <w:sz w:val="28"/>
          <w:szCs w:val="28"/>
        </w:rPr>
      </w:pPr>
      <w:r>
        <w:rPr>
          <w:rFonts w:ascii="宋体" w:hAnsi="宋体" w:cs="宋体" w:hint="eastAsia"/>
          <w:b/>
          <w:sz w:val="28"/>
          <w:szCs w:val="28"/>
        </w:rPr>
        <w:t>二、采购文件说明</w:t>
      </w:r>
    </w:p>
    <w:p w:rsidR="00437786" w:rsidRDefault="006523C7">
      <w:pPr>
        <w:pStyle w:val="17"/>
        <w:autoSpaceDE w:val="0"/>
        <w:autoSpaceDN w:val="0"/>
        <w:spacing w:beforeAutospacing="0" w:afterAutospacing="0" w:line="300" w:lineRule="auto"/>
        <w:ind w:firstLineChars="200" w:firstLine="482"/>
        <w:rPr>
          <w:rFonts w:ascii="宋体" w:hAnsi="宋体" w:cs="宋体"/>
          <w:b/>
        </w:rPr>
      </w:pPr>
      <w:r>
        <w:rPr>
          <w:rFonts w:ascii="宋体" w:hAnsi="宋体" w:cs="宋体" w:hint="eastAsia"/>
          <w:b/>
        </w:rPr>
        <w:t>9</w:t>
      </w:r>
      <w:r>
        <w:rPr>
          <w:rFonts w:ascii="宋体" w:hAnsi="宋体" w:cs="宋体" w:hint="eastAsia"/>
          <w:b/>
        </w:rPr>
        <w:t>．采购文件构成</w:t>
      </w:r>
    </w:p>
    <w:p w:rsidR="00437786" w:rsidRDefault="006523C7">
      <w:pPr>
        <w:pStyle w:val="17"/>
        <w:autoSpaceDE w:val="0"/>
        <w:autoSpaceDN w:val="0"/>
        <w:spacing w:beforeAutospacing="0" w:afterAutospacing="0" w:line="300" w:lineRule="auto"/>
        <w:ind w:firstLineChars="200" w:firstLine="480"/>
        <w:rPr>
          <w:rFonts w:ascii="宋体" w:hAnsi="宋体" w:cs="宋体"/>
          <w:bCs/>
        </w:rPr>
      </w:pPr>
      <w:r>
        <w:rPr>
          <w:rFonts w:ascii="宋体" w:hAnsi="宋体" w:cs="宋体" w:hint="eastAsia"/>
          <w:bCs/>
        </w:rPr>
        <w:t xml:space="preserve">9.1 </w:t>
      </w:r>
      <w:r>
        <w:rPr>
          <w:rFonts w:ascii="宋体" w:hAnsi="宋体" w:cs="宋体" w:hint="eastAsia"/>
          <w:bCs/>
        </w:rPr>
        <w:t>采购文件由以下部分组成：</w:t>
      </w:r>
    </w:p>
    <w:p w:rsidR="00437786" w:rsidRDefault="006523C7">
      <w:pPr>
        <w:pStyle w:val="17"/>
        <w:autoSpaceDE w:val="0"/>
        <w:autoSpaceDN w:val="0"/>
        <w:spacing w:beforeAutospacing="0" w:afterAutospacing="0" w:line="300" w:lineRule="auto"/>
        <w:ind w:firstLineChars="200" w:firstLine="480"/>
        <w:rPr>
          <w:rFonts w:ascii="宋体" w:hAnsi="宋体" w:cs="宋体"/>
          <w:bCs/>
        </w:rPr>
      </w:pPr>
      <w:r>
        <w:rPr>
          <w:rFonts w:ascii="宋体" w:hAnsi="宋体" w:cs="宋体" w:hint="eastAsia"/>
          <w:bCs/>
        </w:rPr>
        <w:t>（</w:t>
      </w:r>
      <w:r>
        <w:rPr>
          <w:rFonts w:ascii="宋体" w:hAnsi="宋体" w:cs="宋体" w:hint="eastAsia"/>
          <w:bCs/>
        </w:rPr>
        <w:t>1</w:t>
      </w:r>
      <w:r>
        <w:rPr>
          <w:rFonts w:ascii="宋体" w:hAnsi="宋体" w:cs="宋体" w:hint="eastAsia"/>
          <w:bCs/>
        </w:rPr>
        <w:t>）投标邀请（采购公告）</w:t>
      </w:r>
    </w:p>
    <w:p w:rsidR="00437786" w:rsidRDefault="006523C7">
      <w:pPr>
        <w:pStyle w:val="17"/>
        <w:autoSpaceDE w:val="0"/>
        <w:autoSpaceDN w:val="0"/>
        <w:spacing w:beforeAutospacing="0" w:afterAutospacing="0" w:line="300" w:lineRule="auto"/>
        <w:ind w:firstLineChars="200" w:firstLine="480"/>
        <w:rPr>
          <w:rFonts w:ascii="宋体" w:hAnsi="宋体" w:cs="宋体"/>
          <w:bCs/>
        </w:rPr>
      </w:pPr>
      <w:r>
        <w:rPr>
          <w:rFonts w:ascii="宋体" w:hAnsi="宋体" w:cs="宋体" w:hint="eastAsia"/>
          <w:bCs/>
        </w:rPr>
        <w:t>（</w:t>
      </w:r>
      <w:r>
        <w:rPr>
          <w:rFonts w:ascii="宋体" w:hAnsi="宋体" w:cs="宋体" w:hint="eastAsia"/>
          <w:bCs/>
        </w:rPr>
        <w:t>2</w:t>
      </w:r>
      <w:r>
        <w:rPr>
          <w:rFonts w:ascii="宋体" w:hAnsi="宋体" w:cs="宋体" w:hint="eastAsia"/>
          <w:bCs/>
        </w:rPr>
        <w:t>）项目需求</w:t>
      </w:r>
    </w:p>
    <w:p w:rsidR="00437786" w:rsidRDefault="006523C7">
      <w:pPr>
        <w:pStyle w:val="17"/>
        <w:autoSpaceDE w:val="0"/>
        <w:autoSpaceDN w:val="0"/>
        <w:spacing w:beforeAutospacing="0" w:afterAutospacing="0" w:line="300" w:lineRule="auto"/>
        <w:ind w:firstLineChars="200" w:firstLine="480"/>
        <w:rPr>
          <w:rFonts w:ascii="宋体" w:hAnsi="宋体" w:cs="宋体"/>
          <w:bCs/>
        </w:rPr>
      </w:pPr>
      <w:r>
        <w:rPr>
          <w:rFonts w:ascii="宋体" w:hAnsi="宋体" w:cs="宋体" w:hint="eastAsia"/>
          <w:bCs/>
        </w:rPr>
        <w:t>（</w:t>
      </w:r>
      <w:r>
        <w:rPr>
          <w:rFonts w:ascii="宋体" w:hAnsi="宋体" w:cs="宋体" w:hint="eastAsia"/>
          <w:bCs/>
        </w:rPr>
        <w:t>3</w:t>
      </w:r>
      <w:r>
        <w:rPr>
          <w:rFonts w:ascii="宋体" w:hAnsi="宋体" w:cs="宋体" w:hint="eastAsia"/>
          <w:bCs/>
        </w:rPr>
        <w:t>）投标人须知前附表</w:t>
      </w:r>
    </w:p>
    <w:p w:rsidR="00437786" w:rsidRDefault="006523C7">
      <w:pPr>
        <w:pStyle w:val="17"/>
        <w:autoSpaceDE w:val="0"/>
        <w:autoSpaceDN w:val="0"/>
        <w:spacing w:beforeAutospacing="0" w:afterAutospacing="0" w:line="300" w:lineRule="auto"/>
        <w:ind w:firstLineChars="200" w:firstLine="480"/>
        <w:rPr>
          <w:rFonts w:ascii="宋体" w:hAnsi="宋体" w:cs="宋体"/>
          <w:bCs/>
        </w:rPr>
      </w:pPr>
      <w:r>
        <w:rPr>
          <w:rFonts w:ascii="宋体" w:hAnsi="宋体" w:cs="宋体" w:hint="eastAsia"/>
          <w:bCs/>
        </w:rPr>
        <w:t>（</w:t>
      </w:r>
      <w:r>
        <w:rPr>
          <w:rFonts w:ascii="宋体" w:hAnsi="宋体" w:cs="宋体" w:hint="eastAsia"/>
          <w:bCs/>
        </w:rPr>
        <w:t>4</w:t>
      </w:r>
      <w:r>
        <w:rPr>
          <w:rFonts w:ascii="宋体" w:hAnsi="宋体" w:cs="宋体" w:hint="eastAsia"/>
          <w:bCs/>
        </w:rPr>
        <w:t>）投标人须知</w:t>
      </w:r>
    </w:p>
    <w:p w:rsidR="00437786" w:rsidRDefault="006523C7">
      <w:pPr>
        <w:pStyle w:val="17"/>
        <w:autoSpaceDE w:val="0"/>
        <w:autoSpaceDN w:val="0"/>
        <w:spacing w:beforeAutospacing="0" w:afterAutospacing="0" w:line="300" w:lineRule="auto"/>
        <w:ind w:firstLineChars="200" w:firstLine="480"/>
        <w:rPr>
          <w:rFonts w:ascii="宋体" w:hAnsi="宋体" w:cs="宋体"/>
          <w:bCs/>
        </w:rPr>
      </w:pPr>
      <w:r>
        <w:rPr>
          <w:rFonts w:ascii="宋体" w:hAnsi="宋体" w:cs="宋体" w:hint="eastAsia"/>
          <w:bCs/>
        </w:rPr>
        <w:lastRenderedPageBreak/>
        <w:t>（</w:t>
      </w:r>
      <w:r>
        <w:rPr>
          <w:rFonts w:ascii="宋体" w:hAnsi="宋体" w:cs="宋体" w:hint="eastAsia"/>
          <w:bCs/>
        </w:rPr>
        <w:t>5</w:t>
      </w:r>
      <w:r>
        <w:rPr>
          <w:rFonts w:ascii="宋体" w:hAnsi="宋体" w:cs="宋体" w:hint="eastAsia"/>
          <w:bCs/>
        </w:rPr>
        <w:t>）政府采购政策功能</w:t>
      </w:r>
    </w:p>
    <w:p w:rsidR="00437786" w:rsidRDefault="006523C7">
      <w:pPr>
        <w:pStyle w:val="17"/>
        <w:autoSpaceDE w:val="0"/>
        <w:autoSpaceDN w:val="0"/>
        <w:spacing w:beforeAutospacing="0" w:afterAutospacing="0" w:line="300" w:lineRule="auto"/>
        <w:ind w:firstLineChars="200" w:firstLine="480"/>
        <w:rPr>
          <w:rFonts w:ascii="宋体" w:hAnsi="宋体" w:cs="宋体"/>
          <w:bCs/>
        </w:rPr>
      </w:pPr>
      <w:r>
        <w:rPr>
          <w:rFonts w:ascii="宋体" w:hAnsi="宋体" w:cs="宋体" w:hint="eastAsia"/>
          <w:bCs/>
        </w:rPr>
        <w:t>（</w:t>
      </w:r>
      <w:r>
        <w:rPr>
          <w:rFonts w:ascii="宋体" w:hAnsi="宋体" w:cs="宋体" w:hint="eastAsia"/>
          <w:bCs/>
        </w:rPr>
        <w:t>6</w:t>
      </w:r>
      <w:r>
        <w:rPr>
          <w:rFonts w:ascii="宋体" w:hAnsi="宋体" w:cs="宋体" w:hint="eastAsia"/>
          <w:bCs/>
        </w:rPr>
        <w:t>）资格审查与评标</w:t>
      </w:r>
    </w:p>
    <w:p w:rsidR="00437786" w:rsidRDefault="006523C7">
      <w:pPr>
        <w:pStyle w:val="17"/>
        <w:autoSpaceDE w:val="0"/>
        <w:autoSpaceDN w:val="0"/>
        <w:spacing w:beforeAutospacing="0" w:afterAutospacing="0" w:line="300" w:lineRule="auto"/>
        <w:ind w:firstLineChars="200" w:firstLine="480"/>
        <w:rPr>
          <w:rFonts w:ascii="宋体" w:hAnsi="宋体" w:cs="宋体"/>
          <w:bCs/>
        </w:rPr>
      </w:pPr>
      <w:r>
        <w:rPr>
          <w:rFonts w:ascii="宋体" w:hAnsi="宋体" w:cs="宋体" w:hint="eastAsia"/>
          <w:bCs/>
        </w:rPr>
        <w:t>（</w:t>
      </w:r>
      <w:r>
        <w:rPr>
          <w:rFonts w:ascii="宋体" w:hAnsi="宋体" w:cs="宋体" w:hint="eastAsia"/>
          <w:bCs/>
        </w:rPr>
        <w:t>7</w:t>
      </w:r>
      <w:r>
        <w:rPr>
          <w:rFonts w:ascii="宋体" w:hAnsi="宋体" w:cs="宋体" w:hint="eastAsia"/>
          <w:bCs/>
        </w:rPr>
        <w:t>）合同条款及格式</w:t>
      </w:r>
    </w:p>
    <w:p w:rsidR="00437786" w:rsidRDefault="006523C7">
      <w:pPr>
        <w:pStyle w:val="17"/>
        <w:autoSpaceDE w:val="0"/>
        <w:autoSpaceDN w:val="0"/>
        <w:spacing w:beforeAutospacing="0" w:afterAutospacing="0" w:line="300" w:lineRule="auto"/>
        <w:ind w:firstLineChars="200" w:firstLine="480"/>
        <w:rPr>
          <w:rFonts w:ascii="宋体" w:hAnsi="宋体" w:cs="宋体"/>
          <w:bCs/>
        </w:rPr>
      </w:pPr>
      <w:r>
        <w:rPr>
          <w:rFonts w:ascii="宋体" w:hAnsi="宋体" w:cs="宋体" w:hint="eastAsia"/>
          <w:bCs/>
        </w:rPr>
        <w:t>（</w:t>
      </w:r>
      <w:r>
        <w:rPr>
          <w:rFonts w:ascii="宋体" w:hAnsi="宋体" w:cs="宋体" w:hint="eastAsia"/>
          <w:bCs/>
        </w:rPr>
        <w:t>8</w:t>
      </w:r>
      <w:r>
        <w:rPr>
          <w:rFonts w:ascii="宋体" w:hAnsi="宋体" w:cs="宋体" w:hint="eastAsia"/>
          <w:bCs/>
        </w:rPr>
        <w:t>）投标文件有关格式</w:t>
      </w:r>
    </w:p>
    <w:p w:rsidR="00437786" w:rsidRDefault="006523C7">
      <w:pPr>
        <w:pStyle w:val="17"/>
        <w:autoSpaceDE w:val="0"/>
        <w:autoSpaceDN w:val="0"/>
        <w:spacing w:beforeAutospacing="0" w:afterAutospacing="0" w:line="300" w:lineRule="auto"/>
        <w:ind w:firstLineChars="200" w:firstLine="480"/>
        <w:rPr>
          <w:rFonts w:ascii="宋体" w:hAnsi="宋体" w:cs="宋体"/>
          <w:bCs/>
        </w:rPr>
      </w:pPr>
      <w:r>
        <w:rPr>
          <w:rFonts w:ascii="宋体" w:hAnsi="宋体" w:cs="宋体" w:hint="eastAsia"/>
          <w:bCs/>
        </w:rPr>
        <w:t>（</w:t>
      </w:r>
      <w:r>
        <w:rPr>
          <w:rFonts w:ascii="宋体" w:hAnsi="宋体" w:cs="宋体" w:hint="eastAsia"/>
          <w:bCs/>
        </w:rPr>
        <w:t>9</w:t>
      </w:r>
      <w:r>
        <w:rPr>
          <w:rFonts w:ascii="宋体" w:hAnsi="宋体" w:cs="宋体" w:hint="eastAsia"/>
          <w:bCs/>
        </w:rPr>
        <w:t>）本项目采购文件的附件、澄清、答复、修改、补充内容（如有的话）</w:t>
      </w:r>
    </w:p>
    <w:p w:rsidR="00437786" w:rsidRDefault="006523C7">
      <w:pPr>
        <w:pStyle w:val="17"/>
        <w:autoSpaceDE w:val="0"/>
        <w:autoSpaceDN w:val="0"/>
        <w:spacing w:beforeAutospacing="0" w:afterAutospacing="0" w:line="300" w:lineRule="auto"/>
        <w:ind w:firstLineChars="200" w:firstLine="480"/>
        <w:rPr>
          <w:rFonts w:ascii="宋体" w:hAnsi="宋体" w:cs="宋体"/>
          <w:bCs/>
        </w:rPr>
      </w:pPr>
      <w:r>
        <w:rPr>
          <w:rFonts w:ascii="宋体" w:hAnsi="宋体" w:cs="宋体" w:hint="eastAsia"/>
          <w:bCs/>
        </w:rPr>
        <w:t xml:space="preserve">9.2 </w:t>
      </w:r>
      <w:r>
        <w:rPr>
          <w:rFonts w:ascii="宋体" w:hAnsi="宋体" w:cs="宋体" w:hint="eastAsia"/>
          <w:bCs/>
        </w:rPr>
        <w:t>投标人应认真阅读、并充分理解采购文件的全部内容（包括所有的补充、修改内容、重要事项、格式、条款和技术规范、参数及要求等），按采购文件要求和规定编制投标文件，并保证所提供的全部资料的真实性，否则有可能导致投标被拒绝，其风险由投标人自行承担。</w:t>
      </w:r>
    </w:p>
    <w:p w:rsidR="00437786" w:rsidRDefault="006523C7">
      <w:pPr>
        <w:pStyle w:val="17"/>
        <w:autoSpaceDE w:val="0"/>
        <w:autoSpaceDN w:val="0"/>
        <w:spacing w:beforeAutospacing="0" w:afterAutospacing="0" w:line="300" w:lineRule="auto"/>
        <w:ind w:firstLineChars="200" w:firstLine="480"/>
        <w:rPr>
          <w:rFonts w:ascii="宋体" w:hAnsi="宋体" w:cs="宋体"/>
          <w:bCs/>
        </w:rPr>
      </w:pPr>
      <w:r>
        <w:rPr>
          <w:rFonts w:ascii="宋体" w:hAnsi="宋体" w:cs="宋体" w:hint="eastAsia"/>
          <w:bCs/>
        </w:rPr>
        <w:t xml:space="preserve">9.3 </w:t>
      </w:r>
      <w:r>
        <w:rPr>
          <w:rFonts w:ascii="宋体" w:hAnsi="宋体" w:cs="宋体" w:hint="eastAsia"/>
          <w:bCs/>
        </w:rPr>
        <w:t>投标人应认真了解本次招标的具体工作要求、工作范围以及职责，了解一切可能影响投标报价的资料。一经成交，不得以不完全了解项目要求、项目情况等为借口而提出额外补偿等要求，否则，由此引起的一切后果</w:t>
      </w:r>
      <w:proofErr w:type="gramStart"/>
      <w:r>
        <w:rPr>
          <w:rFonts w:ascii="宋体" w:hAnsi="宋体" w:cs="宋体" w:hint="eastAsia"/>
          <w:bCs/>
        </w:rPr>
        <w:t>由成交人</w:t>
      </w:r>
      <w:proofErr w:type="gramEnd"/>
      <w:r>
        <w:rPr>
          <w:rFonts w:ascii="宋体" w:hAnsi="宋体" w:cs="宋体" w:hint="eastAsia"/>
          <w:bCs/>
        </w:rPr>
        <w:t>负责。</w:t>
      </w:r>
    </w:p>
    <w:p w:rsidR="00437786" w:rsidRDefault="006523C7">
      <w:pPr>
        <w:pStyle w:val="17"/>
        <w:autoSpaceDE w:val="0"/>
        <w:autoSpaceDN w:val="0"/>
        <w:spacing w:beforeAutospacing="0" w:afterAutospacing="0" w:line="300" w:lineRule="auto"/>
        <w:ind w:firstLineChars="200" w:firstLine="482"/>
        <w:rPr>
          <w:rFonts w:ascii="宋体" w:hAnsi="宋体" w:cs="宋体"/>
          <w:b/>
        </w:rPr>
      </w:pPr>
      <w:r>
        <w:rPr>
          <w:rFonts w:ascii="宋体" w:hAnsi="宋体" w:cs="宋体" w:hint="eastAsia"/>
          <w:b/>
        </w:rPr>
        <w:t>10.</w:t>
      </w:r>
      <w:r>
        <w:rPr>
          <w:rFonts w:ascii="宋体" w:hAnsi="宋体" w:cs="宋体" w:hint="eastAsia"/>
          <w:b/>
        </w:rPr>
        <w:t>现场考察、开标前答疑会</w:t>
      </w:r>
    </w:p>
    <w:p w:rsidR="00437786" w:rsidRDefault="006523C7">
      <w:pPr>
        <w:pStyle w:val="17"/>
        <w:autoSpaceDE w:val="0"/>
        <w:autoSpaceDN w:val="0"/>
        <w:spacing w:beforeAutospacing="0" w:afterAutospacing="0" w:line="300" w:lineRule="auto"/>
        <w:ind w:firstLineChars="200" w:firstLine="480"/>
        <w:rPr>
          <w:rFonts w:ascii="宋体" w:hAnsi="宋体" w:cs="宋体"/>
          <w:bCs/>
        </w:rPr>
      </w:pPr>
      <w:r>
        <w:rPr>
          <w:rFonts w:ascii="宋体" w:hAnsi="宋体" w:cs="宋体" w:hint="eastAsia"/>
          <w:bCs/>
        </w:rPr>
        <w:t xml:space="preserve">10.1 </w:t>
      </w:r>
      <w:r>
        <w:rPr>
          <w:rFonts w:ascii="宋体" w:hAnsi="宋体" w:cs="宋体" w:hint="eastAsia"/>
          <w:bCs/>
        </w:rPr>
        <w:t>招标人根据采购项目的</w:t>
      </w:r>
      <w:r>
        <w:rPr>
          <w:rFonts w:ascii="宋体" w:hAnsi="宋体" w:cs="宋体" w:hint="eastAsia"/>
          <w:bCs/>
        </w:rPr>
        <w:t>具体情况，可以在采购文件公告期满后，组织已获取采购文件的潜在投标人现场考察或者召开开标前答疑会。</w:t>
      </w:r>
    </w:p>
    <w:p w:rsidR="00437786" w:rsidRDefault="006523C7">
      <w:pPr>
        <w:pStyle w:val="17"/>
        <w:autoSpaceDE w:val="0"/>
        <w:autoSpaceDN w:val="0"/>
        <w:spacing w:beforeAutospacing="0" w:afterAutospacing="0" w:line="300" w:lineRule="auto"/>
        <w:ind w:firstLineChars="200" w:firstLine="480"/>
        <w:rPr>
          <w:rFonts w:ascii="宋体" w:hAnsi="宋体" w:cs="宋体"/>
          <w:bCs/>
        </w:rPr>
      </w:pPr>
      <w:r>
        <w:rPr>
          <w:rFonts w:ascii="宋体" w:hAnsi="宋体" w:cs="宋体" w:hint="eastAsia"/>
          <w:bCs/>
        </w:rPr>
        <w:t xml:space="preserve">10.1.1 </w:t>
      </w:r>
      <w:r>
        <w:rPr>
          <w:rFonts w:ascii="宋体" w:hAnsi="宋体" w:cs="宋体" w:hint="eastAsia"/>
          <w:bCs/>
        </w:rPr>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437786" w:rsidRDefault="006523C7">
      <w:pPr>
        <w:pStyle w:val="17"/>
        <w:autoSpaceDE w:val="0"/>
        <w:autoSpaceDN w:val="0"/>
        <w:spacing w:beforeAutospacing="0" w:afterAutospacing="0" w:line="300" w:lineRule="auto"/>
        <w:ind w:firstLineChars="200" w:firstLine="480"/>
        <w:rPr>
          <w:rFonts w:ascii="宋体" w:hAnsi="宋体" w:cs="宋体"/>
          <w:bCs/>
        </w:rPr>
      </w:pPr>
      <w:r>
        <w:rPr>
          <w:rFonts w:ascii="宋体" w:hAnsi="宋体" w:cs="宋体" w:hint="eastAsia"/>
          <w:bCs/>
        </w:rPr>
        <w:t xml:space="preserve">10.2 </w:t>
      </w:r>
      <w:r>
        <w:rPr>
          <w:rFonts w:ascii="宋体" w:hAnsi="宋体" w:cs="宋体" w:hint="eastAsia"/>
          <w:bCs/>
        </w:rPr>
        <w:t>招标人组织现场考察或者召开答疑会的，应当在采购文件中载明，或者在采购文件公告期满后在财政部门指定的政府采购信息发布媒体和《全国公共资源交易平台（河南省·许昌市）》发布更正公告。</w:t>
      </w:r>
    </w:p>
    <w:p w:rsidR="00437786" w:rsidRDefault="006523C7">
      <w:pPr>
        <w:pStyle w:val="17"/>
        <w:autoSpaceDE w:val="0"/>
        <w:autoSpaceDN w:val="0"/>
        <w:spacing w:beforeAutospacing="0" w:afterAutospacing="0" w:line="300" w:lineRule="auto"/>
        <w:ind w:firstLineChars="200" w:firstLine="480"/>
        <w:rPr>
          <w:rFonts w:ascii="宋体" w:hAnsi="宋体" w:cs="宋体"/>
          <w:bCs/>
        </w:rPr>
      </w:pPr>
      <w:r>
        <w:rPr>
          <w:rFonts w:ascii="宋体" w:hAnsi="宋体" w:cs="宋体" w:hint="eastAsia"/>
          <w:bCs/>
        </w:rPr>
        <w:t xml:space="preserve">10.3 </w:t>
      </w:r>
      <w:r>
        <w:rPr>
          <w:rFonts w:ascii="宋体" w:hAnsi="宋体" w:cs="宋体" w:hint="eastAsia"/>
          <w:bCs/>
        </w:rPr>
        <w:t>招标人在考察</w:t>
      </w:r>
      <w:r>
        <w:rPr>
          <w:rFonts w:ascii="宋体" w:hAnsi="宋体" w:cs="宋体" w:hint="eastAsia"/>
          <w:bCs/>
        </w:rPr>
        <w:t>现场和开标前答疑会口头介绍的情况，除招标人事后形成书面记录、并以澄清或修改公告的形式发布、构成采购文件的组成部分以外，其他内容仅供投标人在编制投标文件时参考，招标人不对投标人据此</w:t>
      </w:r>
      <w:proofErr w:type="gramStart"/>
      <w:r>
        <w:rPr>
          <w:rFonts w:ascii="宋体" w:hAnsi="宋体" w:cs="宋体" w:hint="eastAsia"/>
          <w:bCs/>
        </w:rPr>
        <w:t>作出</w:t>
      </w:r>
      <w:proofErr w:type="gramEnd"/>
      <w:r>
        <w:rPr>
          <w:rFonts w:ascii="宋体" w:hAnsi="宋体" w:cs="宋体" w:hint="eastAsia"/>
          <w:bCs/>
        </w:rPr>
        <w:t>的判断和决策负责。</w:t>
      </w:r>
    </w:p>
    <w:p w:rsidR="00437786" w:rsidRDefault="006523C7">
      <w:pPr>
        <w:pStyle w:val="17"/>
        <w:autoSpaceDE w:val="0"/>
        <w:autoSpaceDN w:val="0"/>
        <w:spacing w:beforeAutospacing="0" w:afterAutospacing="0" w:line="300" w:lineRule="auto"/>
        <w:ind w:firstLineChars="200" w:firstLine="480"/>
        <w:rPr>
          <w:rFonts w:ascii="宋体" w:hAnsi="宋体" w:cs="宋体"/>
          <w:bCs/>
        </w:rPr>
      </w:pPr>
      <w:r>
        <w:rPr>
          <w:rFonts w:ascii="宋体" w:hAnsi="宋体" w:cs="宋体" w:hint="eastAsia"/>
          <w:bCs/>
        </w:rPr>
        <w:t xml:space="preserve">10.4 </w:t>
      </w:r>
      <w:r>
        <w:rPr>
          <w:rFonts w:ascii="宋体" w:hAnsi="宋体" w:cs="宋体" w:hint="eastAsia"/>
          <w:bCs/>
        </w:rPr>
        <w:t>现场考察及参加开标前答疑会所发生的费用及一切责任由投标人自行承担。</w:t>
      </w:r>
    </w:p>
    <w:p w:rsidR="00437786" w:rsidRDefault="006523C7">
      <w:pPr>
        <w:pStyle w:val="17"/>
        <w:autoSpaceDE w:val="0"/>
        <w:autoSpaceDN w:val="0"/>
        <w:spacing w:beforeAutospacing="0" w:afterAutospacing="0" w:line="300" w:lineRule="auto"/>
        <w:ind w:firstLineChars="200" w:firstLine="482"/>
        <w:rPr>
          <w:rFonts w:ascii="宋体" w:hAnsi="宋体" w:cs="宋体"/>
          <w:b/>
        </w:rPr>
      </w:pPr>
      <w:r>
        <w:rPr>
          <w:rFonts w:ascii="宋体" w:hAnsi="宋体" w:cs="宋体" w:hint="eastAsia"/>
          <w:b/>
        </w:rPr>
        <w:t>11.</w:t>
      </w:r>
      <w:r>
        <w:rPr>
          <w:rFonts w:ascii="宋体" w:hAnsi="宋体" w:cs="宋体" w:hint="eastAsia"/>
          <w:b/>
        </w:rPr>
        <w:t>采购文件的澄清或修改</w:t>
      </w:r>
    </w:p>
    <w:p w:rsidR="00437786" w:rsidRDefault="006523C7">
      <w:pPr>
        <w:pStyle w:val="17"/>
        <w:autoSpaceDE w:val="0"/>
        <w:autoSpaceDN w:val="0"/>
        <w:spacing w:beforeAutospacing="0" w:afterAutospacing="0" w:line="300" w:lineRule="auto"/>
        <w:ind w:firstLineChars="200" w:firstLine="480"/>
        <w:rPr>
          <w:rFonts w:ascii="宋体" w:hAnsi="宋体" w:cs="宋体"/>
          <w:bCs/>
        </w:rPr>
      </w:pPr>
      <w:r>
        <w:rPr>
          <w:rFonts w:ascii="宋体" w:hAnsi="宋体" w:cs="宋体" w:hint="eastAsia"/>
          <w:bCs/>
        </w:rPr>
        <w:t xml:space="preserve">11.1 </w:t>
      </w:r>
      <w:r>
        <w:rPr>
          <w:rFonts w:ascii="宋体" w:hAnsi="宋体" w:cs="宋体" w:hint="eastAsia"/>
          <w:bCs/>
        </w:rPr>
        <w:t>在投标截止期前，无论出于何种原因，招标人可主动地或在解答潜在投标人提出的澄清问题时对采购文件进行修改。</w:t>
      </w:r>
    </w:p>
    <w:p w:rsidR="00437786" w:rsidRDefault="006523C7">
      <w:pPr>
        <w:pStyle w:val="17"/>
        <w:autoSpaceDE w:val="0"/>
        <w:autoSpaceDN w:val="0"/>
        <w:spacing w:beforeAutospacing="0" w:afterAutospacing="0" w:line="300" w:lineRule="auto"/>
        <w:ind w:firstLineChars="200" w:firstLine="480"/>
        <w:rPr>
          <w:rFonts w:ascii="宋体" w:hAnsi="宋体" w:cs="宋体"/>
          <w:bCs/>
        </w:rPr>
      </w:pPr>
      <w:r>
        <w:rPr>
          <w:rFonts w:ascii="宋体" w:hAnsi="宋体" w:cs="宋体" w:hint="eastAsia"/>
          <w:bCs/>
        </w:rPr>
        <w:t>11.2</w:t>
      </w:r>
      <w:r>
        <w:rPr>
          <w:rFonts w:ascii="宋体" w:hAnsi="宋体" w:cs="宋体" w:hint="eastAsia"/>
          <w:bCs/>
        </w:rPr>
        <w:t>招标人可以对已发出的采购文件进行必要的澄清或者修改。澄清或者修改的内容可能影响投标</w:t>
      </w:r>
      <w:r>
        <w:rPr>
          <w:rFonts w:ascii="宋体" w:hAnsi="宋体" w:cs="宋体" w:hint="eastAsia"/>
          <w:bCs/>
        </w:rPr>
        <w:t>文件编制的，招标人将在投标截止时间</w:t>
      </w:r>
      <w:r>
        <w:rPr>
          <w:rFonts w:ascii="宋体" w:hAnsi="宋体" w:cs="宋体" w:hint="eastAsia"/>
          <w:bCs/>
        </w:rPr>
        <w:t>5</w:t>
      </w:r>
      <w:r>
        <w:rPr>
          <w:rFonts w:ascii="宋体" w:hAnsi="宋体" w:cs="宋体" w:hint="eastAsia"/>
          <w:bCs/>
        </w:rPr>
        <w:t>日前，在财政部门指定的政府采购信息发布媒体和《全国公共资源交易平台（河南省·许昌市）》发布更正公告。</w:t>
      </w:r>
    </w:p>
    <w:p w:rsidR="00437786" w:rsidRDefault="006523C7">
      <w:pPr>
        <w:pStyle w:val="17"/>
        <w:autoSpaceDE w:val="0"/>
        <w:autoSpaceDN w:val="0"/>
        <w:spacing w:beforeAutospacing="0" w:afterAutospacing="0" w:line="300" w:lineRule="auto"/>
        <w:ind w:firstLineChars="200" w:firstLine="480"/>
        <w:rPr>
          <w:rFonts w:ascii="宋体" w:hAnsi="宋体" w:cs="宋体"/>
          <w:bCs/>
        </w:rPr>
      </w:pPr>
      <w:r>
        <w:rPr>
          <w:rFonts w:ascii="宋体" w:hAnsi="宋体" w:cs="宋体" w:hint="eastAsia"/>
          <w:bCs/>
        </w:rPr>
        <w:t xml:space="preserve">11.3 </w:t>
      </w:r>
      <w:r>
        <w:rPr>
          <w:rFonts w:ascii="宋体" w:hAnsi="宋体" w:cs="宋体" w:hint="eastAsia"/>
          <w:bCs/>
        </w:rPr>
        <w:t>澄清或修改公告的内容为采购文件的组成部分，并对投标人具有约束力。当采购文件与澄清或修改公告就同一内容的表述不一致时，以最后发出的文件内容为准。</w:t>
      </w:r>
    </w:p>
    <w:p w:rsidR="00437786" w:rsidRDefault="006523C7">
      <w:pPr>
        <w:pStyle w:val="17"/>
        <w:autoSpaceDE w:val="0"/>
        <w:autoSpaceDN w:val="0"/>
        <w:spacing w:beforeAutospacing="0" w:afterAutospacing="0" w:line="300" w:lineRule="auto"/>
        <w:ind w:firstLineChars="200" w:firstLine="480"/>
        <w:rPr>
          <w:rFonts w:ascii="宋体" w:hAnsi="宋体" w:cs="宋体"/>
          <w:bCs/>
        </w:rPr>
      </w:pPr>
      <w:r>
        <w:rPr>
          <w:rFonts w:ascii="宋体" w:hAnsi="宋体" w:cs="宋体" w:hint="eastAsia"/>
          <w:bCs/>
        </w:rPr>
        <w:t xml:space="preserve">11.4 </w:t>
      </w:r>
      <w:r>
        <w:rPr>
          <w:rFonts w:ascii="宋体" w:hAnsi="宋体" w:cs="宋体" w:hint="eastAsia"/>
          <w:bCs/>
        </w:rPr>
        <w:t>如果澄清或者修改发出的时间距规定的投标截止时间不足</w:t>
      </w:r>
      <w:r>
        <w:rPr>
          <w:rFonts w:ascii="宋体" w:hAnsi="宋体" w:cs="宋体" w:hint="eastAsia"/>
          <w:bCs/>
        </w:rPr>
        <w:t>5</w:t>
      </w:r>
      <w:r>
        <w:rPr>
          <w:rFonts w:ascii="宋体" w:hAnsi="宋体" w:cs="宋体" w:hint="eastAsia"/>
          <w:bCs/>
        </w:rPr>
        <w:t>日的，招标人将顺延提交投标文件的截止时间。</w:t>
      </w:r>
    </w:p>
    <w:p w:rsidR="00437786" w:rsidRDefault="006523C7">
      <w:pPr>
        <w:pStyle w:val="17"/>
        <w:tabs>
          <w:tab w:val="left" w:pos="1260"/>
        </w:tabs>
        <w:autoSpaceDE w:val="0"/>
        <w:autoSpaceDN w:val="0"/>
        <w:spacing w:beforeAutospacing="0" w:afterAutospacing="0" w:line="300" w:lineRule="auto"/>
        <w:jc w:val="center"/>
        <w:rPr>
          <w:rFonts w:ascii="宋体" w:hAnsi="宋体" w:cs="宋体"/>
          <w:b/>
          <w:sz w:val="28"/>
          <w:szCs w:val="28"/>
        </w:rPr>
      </w:pPr>
      <w:r>
        <w:rPr>
          <w:rFonts w:ascii="宋体" w:hAnsi="宋体" w:cs="宋体" w:hint="eastAsia"/>
          <w:b/>
          <w:sz w:val="28"/>
          <w:szCs w:val="28"/>
        </w:rPr>
        <w:lastRenderedPageBreak/>
        <w:t>三、投标文件的编制</w:t>
      </w:r>
    </w:p>
    <w:p w:rsidR="00437786" w:rsidRDefault="006523C7">
      <w:pPr>
        <w:pStyle w:val="17"/>
        <w:autoSpaceDE w:val="0"/>
        <w:autoSpaceDN w:val="0"/>
        <w:spacing w:beforeAutospacing="0" w:afterAutospacing="0" w:line="300" w:lineRule="auto"/>
        <w:ind w:firstLineChars="200" w:firstLine="482"/>
        <w:rPr>
          <w:rFonts w:ascii="宋体" w:hAnsi="宋体" w:cs="宋体"/>
          <w:b/>
        </w:rPr>
      </w:pPr>
      <w:r>
        <w:rPr>
          <w:rFonts w:ascii="宋体" w:hAnsi="宋体" w:cs="宋体" w:hint="eastAsia"/>
          <w:b/>
        </w:rPr>
        <w:t>12</w:t>
      </w:r>
      <w:r>
        <w:rPr>
          <w:rFonts w:ascii="宋体" w:hAnsi="宋体" w:cs="宋体" w:hint="eastAsia"/>
          <w:b/>
        </w:rPr>
        <w:t>．</w:t>
      </w:r>
      <w:r>
        <w:rPr>
          <w:rFonts w:ascii="宋体" w:hAnsi="宋体" w:cs="宋体" w:hint="eastAsia"/>
          <w:b/>
        </w:rPr>
        <w:t xml:space="preserve"> </w:t>
      </w:r>
      <w:r>
        <w:rPr>
          <w:rFonts w:ascii="宋体" w:hAnsi="宋体" w:cs="宋体" w:hint="eastAsia"/>
          <w:b/>
        </w:rPr>
        <w:t>投标的语言及计量单位</w:t>
      </w:r>
    </w:p>
    <w:p w:rsidR="00437786" w:rsidRDefault="006523C7">
      <w:pPr>
        <w:pStyle w:val="17"/>
        <w:autoSpaceDE w:val="0"/>
        <w:autoSpaceDN w:val="0"/>
        <w:spacing w:beforeAutospacing="0" w:afterAutospacing="0" w:line="300" w:lineRule="auto"/>
        <w:ind w:firstLineChars="200" w:firstLine="480"/>
        <w:rPr>
          <w:rFonts w:ascii="宋体" w:hAnsi="宋体" w:cs="宋体"/>
          <w:bCs/>
        </w:rPr>
      </w:pPr>
      <w:r>
        <w:rPr>
          <w:rFonts w:ascii="宋体" w:hAnsi="宋体" w:cs="宋体" w:hint="eastAsia"/>
          <w:bCs/>
        </w:rPr>
        <w:t>12</w:t>
      </w:r>
      <w:r>
        <w:rPr>
          <w:rFonts w:ascii="宋体" w:hAnsi="宋体" w:cs="宋体" w:hint="eastAsia"/>
          <w:bCs/>
        </w:rPr>
        <w:t>．</w:t>
      </w:r>
      <w:r>
        <w:rPr>
          <w:rFonts w:ascii="宋体" w:hAnsi="宋体" w:cs="宋体" w:hint="eastAsia"/>
          <w:bCs/>
        </w:rPr>
        <w:t xml:space="preserve">1 </w:t>
      </w:r>
      <w:r>
        <w:rPr>
          <w:rFonts w:ascii="宋体" w:hAnsi="宋体" w:cs="宋体" w:hint="eastAsia"/>
          <w:bCs/>
        </w:rPr>
        <w:t>投标人提交的投标文件以及投标人与招标人就有关投标事宜的所有来往书面文件均应使用中文。除签名、盖章、专用名称等特殊情形外，以中文以外的文字表述的投标文件视同未提供。</w:t>
      </w:r>
    </w:p>
    <w:p w:rsidR="00437786" w:rsidRDefault="006523C7">
      <w:pPr>
        <w:pStyle w:val="17"/>
        <w:autoSpaceDE w:val="0"/>
        <w:autoSpaceDN w:val="0"/>
        <w:spacing w:beforeAutospacing="0" w:afterAutospacing="0" w:line="300" w:lineRule="auto"/>
        <w:ind w:firstLineChars="200" w:firstLine="480"/>
        <w:rPr>
          <w:rFonts w:ascii="宋体" w:hAnsi="宋体" w:cs="宋体"/>
          <w:bCs/>
        </w:rPr>
      </w:pPr>
      <w:r>
        <w:rPr>
          <w:rFonts w:ascii="宋体" w:hAnsi="宋体" w:cs="宋体" w:hint="eastAsia"/>
          <w:bCs/>
        </w:rPr>
        <w:t xml:space="preserve">12.2 </w:t>
      </w:r>
      <w:r>
        <w:rPr>
          <w:rFonts w:ascii="宋体" w:hAnsi="宋体" w:cs="宋体" w:hint="eastAsia"/>
          <w:bCs/>
        </w:rPr>
        <w:t>投标计量单位，采购文件已有明确规定的，使用采购文件规定的计量单位；采购文件没有规定的，一律采用中华人民共和国法定计量单位。</w:t>
      </w:r>
    </w:p>
    <w:p w:rsidR="00437786" w:rsidRDefault="006523C7">
      <w:pPr>
        <w:pStyle w:val="17"/>
        <w:autoSpaceDE w:val="0"/>
        <w:autoSpaceDN w:val="0"/>
        <w:spacing w:beforeAutospacing="0" w:afterAutospacing="0" w:line="300" w:lineRule="auto"/>
        <w:ind w:firstLineChars="200" w:firstLine="482"/>
        <w:rPr>
          <w:rFonts w:ascii="宋体" w:hAnsi="宋体" w:cs="宋体"/>
          <w:b/>
        </w:rPr>
      </w:pPr>
      <w:r>
        <w:rPr>
          <w:rFonts w:ascii="宋体" w:hAnsi="宋体" w:cs="宋体" w:hint="eastAsia"/>
          <w:b/>
        </w:rPr>
        <w:t xml:space="preserve">13. </w:t>
      </w:r>
      <w:r>
        <w:rPr>
          <w:rFonts w:ascii="宋体" w:hAnsi="宋体" w:cs="宋体" w:hint="eastAsia"/>
          <w:b/>
        </w:rPr>
        <w:t>投标报价</w:t>
      </w:r>
    </w:p>
    <w:p w:rsidR="00437786" w:rsidRDefault="006523C7">
      <w:pPr>
        <w:pStyle w:val="17"/>
        <w:autoSpaceDE w:val="0"/>
        <w:autoSpaceDN w:val="0"/>
        <w:spacing w:beforeAutospacing="0" w:afterAutospacing="0" w:line="300" w:lineRule="auto"/>
        <w:ind w:firstLineChars="200" w:firstLine="480"/>
        <w:rPr>
          <w:rFonts w:ascii="宋体" w:hAnsi="宋体" w:cs="宋体"/>
          <w:bCs/>
        </w:rPr>
      </w:pPr>
      <w:r>
        <w:rPr>
          <w:rFonts w:ascii="宋体" w:hAnsi="宋体" w:cs="宋体" w:hint="eastAsia"/>
          <w:bCs/>
        </w:rPr>
        <w:t xml:space="preserve">13.1 </w:t>
      </w:r>
      <w:r>
        <w:rPr>
          <w:rFonts w:ascii="宋体" w:hAnsi="宋体" w:cs="宋体" w:hint="eastAsia"/>
          <w:bCs/>
        </w:rPr>
        <w:t>本次招标项目的投标均以人民币为计算单位。</w:t>
      </w:r>
    </w:p>
    <w:p w:rsidR="00437786" w:rsidRDefault="006523C7">
      <w:pPr>
        <w:pStyle w:val="17"/>
        <w:autoSpaceDE w:val="0"/>
        <w:autoSpaceDN w:val="0"/>
        <w:spacing w:beforeAutospacing="0" w:afterAutospacing="0" w:line="300" w:lineRule="auto"/>
        <w:ind w:firstLineChars="200" w:firstLine="480"/>
        <w:rPr>
          <w:rFonts w:ascii="宋体" w:hAnsi="宋体" w:cs="宋体"/>
          <w:bCs/>
        </w:rPr>
      </w:pPr>
      <w:r>
        <w:rPr>
          <w:rFonts w:ascii="宋体" w:hAnsi="宋体" w:cs="宋体" w:hint="eastAsia"/>
          <w:bCs/>
        </w:rPr>
        <w:t xml:space="preserve">13.2 </w:t>
      </w:r>
      <w:r>
        <w:rPr>
          <w:rFonts w:ascii="宋体" w:hAnsi="宋体" w:cs="宋体" w:hint="eastAsia"/>
          <w:bCs/>
        </w:rPr>
        <w:t>采购人不得向投标人索要或者接受其给予的赠品、回扣或者与采购无关的其他商品、服务。</w:t>
      </w:r>
    </w:p>
    <w:p w:rsidR="00437786" w:rsidRDefault="006523C7">
      <w:pPr>
        <w:pStyle w:val="17"/>
        <w:autoSpaceDE w:val="0"/>
        <w:autoSpaceDN w:val="0"/>
        <w:spacing w:beforeAutospacing="0" w:afterAutospacing="0" w:line="300" w:lineRule="auto"/>
        <w:ind w:firstLineChars="200" w:firstLine="480"/>
        <w:rPr>
          <w:rFonts w:ascii="宋体" w:hAnsi="宋体" w:cs="宋体"/>
          <w:bCs/>
        </w:rPr>
      </w:pPr>
      <w:r>
        <w:rPr>
          <w:rFonts w:ascii="宋体" w:hAnsi="宋体" w:cs="宋体" w:hint="eastAsia"/>
          <w:bCs/>
        </w:rPr>
        <w:t xml:space="preserve">13.3 </w:t>
      </w:r>
      <w:r>
        <w:rPr>
          <w:rFonts w:ascii="宋体" w:hAnsi="宋体" w:cs="宋体" w:hint="eastAsia"/>
          <w:bCs/>
        </w:rPr>
        <w:t>投标人应对项目要求的全部内容进行报价，少报</w:t>
      </w:r>
      <w:r>
        <w:rPr>
          <w:rFonts w:ascii="宋体" w:hAnsi="宋体" w:cs="宋体" w:hint="eastAsia"/>
          <w:bCs/>
        </w:rPr>
        <w:t>漏报将导致其投标</w:t>
      </w:r>
      <w:r>
        <w:rPr>
          <w:rFonts w:ascii="宋体" w:hAnsi="宋体" w:cs="宋体" w:hint="eastAsia"/>
          <w:bCs/>
        </w:rPr>
        <w:t>为非实质性响应予以拒绝。</w:t>
      </w:r>
    </w:p>
    <w:p w:rsidR="00437786" w:rsidRDefault="006523C7">
      <w:pPr>
        <w:pStyle w:val="17"/>
        <w:autoSpaceDE w:val="0"/>
        <w:autoSpaceDN w:val="0"/>
        <w:spacing w:beforeAutospacing="0" w:afterAutospacing="0" w:line="300" w:lineRule="auto"/>
        <w:ind w:firstLineChars="200" w:firstLine="480"/>
        <w:rPr>
          <w:rFonts w:ascii="宋体" w:hAnsi="宋体" w:cs="宋体"/>
          <w:bCs/>
        </w:rPr>
      </w:pPr>
      <w:r>
        <w:rPr>
          <w:rFonts w:ascii="宋体" w:hAnsi="宋体" w:cs="宋体" w:hint="eastAsia"/>
          <w:bCs/>
        </w:rPr>
        <w:t xml:space="preserve">13.4 </w:t>
      </w:r>
      <w:r>
        <w:rPr>
          <w:rFonts w:ascii="宋体" w:hAnsi="宋体" w:cs="宋体" w:hint="eastAsia"/>
          <w:bCs/>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437786" w:rsidRDefault="006523C7">
      <w:pPr>
        <w:pStyle w:val="17"/>
        <w:autoSpaceDE w:val="0"/>
        <w:autoSpaceDN w:val="0"/>
        <w:spacing w:beforeAutospacing="0" w:afterAutospacing="0" w:line="300" w:lineRule="auto"/>
        <w:ind w:firstLineChars="200" w:firstLine="480"/>
        <w:rPr>
          <w:rFonts w:ascii="宋体" w:hAnsi="宋体" w:cs="宋体"/>
          <w:bCs/>
        </w:rPr>
      </w:pPr>
      <w:r>
        <w:rPr>
          <w:rFonts w:ascii="宋体" w:hAnsi="宋体" w:cs="宋体" w:hint="eastAsia"/>
          <w:bCs/>
        </w:rPr>
        <w:t xml:space="preserve">13.5 </w:t>
      </w:r>
      <w:r>
        <w:rPr>
          <w:rFonts w:ascii="宋体" w:hAnsi="宋体" w:cs="宋体" w:hint="eastAsia"/>
          <w:bCs/>
        </w:rPr>
        <w:t>本项目所涉及的运输、施工、安装、集成、调试、验收、备品和工具等费用均包含在投标报价中。</w:t>
      </w:r>
    </w:p>
    <w:p w:rsidR="00437786" w:rsidRDefault="006523C7">
      <w:pPr>
        <w:pStyle w:val="17"/>
        <w:autoSpaceDE w:val="0"/>
        <w:autoSpaceDN w:val="0"/>
        <w:spacing w:beforeAutospacing="0" w:afterAutospacing="0" w:line="300" w:lineRule="auto"/>
        <w:ind w:firstLineChars="200" w:firstLine="480"/>
        <w:rPr>
          <w:rFonts w:ascii="宋体" w:hAnsi="宋体" w:cs="宋体"/>
          <w:bCs/>
        </w:rPr>
      </w:pPr>
      <w:r>
        <w:rPr>
          <w:rFonts w:ascii="宋体" w:hAnsi="宋体" w:cs="宋体" w:hint="eastAsia"/>
          <w:bCs/>
        </w:rPr>
        <w:t>13.6</w:t>
      </w:r>
      <w:r>
        <w:rPr>
          <w:rFonts w:ascii="宋体" w:hAnsi="宋体" w:cs="宋体" w:hint="eastAsia"/>
          <w:bCs/>
        </w:rPr>
        <w:t xml:space="preserve"> </w:t>
      </w:r>
      <w:r>
        <w:rPr>
          <w:rFonts w:ascii="宋体" w:hAnsi="宋体" w:cs="宋体" w:hint="eastAsia"/>
          <w:bCs/>
        </w:rPr>
        <w:t>本次招标不接受可选择或可调整的投标方案和报价，任何有选择的或可调整的投标方案和报价将被视为非实质性响应投标而作无效投标处理。</w:t>
      </w:r>
    </w:p>
    <w:p w:rsidR="00437786" w:rsidRDefault="006523C7">
      <w:pPr>
        <w:pStyle w:val="17"/>
        <w:autoSpaceDE w:val="0"/>
        <w:autoSpaceDN w:val="0"/>
        <w:spacing w:beforeAutospacing="0" w:afterAutospacing="0" w:line="300" w:lineRule="auto"/>
        <w:ind w:firstLineChars="200" w:firstLine="480"/>
        <w:rPr>
          <w:rFonts w:ascii="宋体" w:hAnsi="宋体" w:cs="宋体"/>
          <w:bCs/>
        </w:rPr>
      </w:pPr>
      <w:r>
        <w:rPr>
          <w:rFonts w:ascii="宋体" w:hAnsi="宋体" w:cs="宋体" w:hint="eastAsia"/>
          <w:bCs/>
        </w:rPr>
        <w:t xml:space="preserve">13.7 </w:t>
      </w:r>
      <w:r>
        <w:rPr>
          <w:rFonts w:ascii="宋体" w:hAnsi="宋体" w:cs="宋体" w:hint="eastAsia"/>
          <w:bCs/>
        </w:rPr>
        <w:t>报价不得高于本项目最高限价，且不低于成本价。</w:t>
      </w:r>
      <w:r>
        <w:rPr>
          <w:rFonts w:ascii="宋体" w:hAnsi="宋体" w:cs="宋体" w:hint="eastAsia"/>
          <w:bCs/>
        </w:rPr>
        <w:t>本次招标实行“最高限价（项目控制金额上限）”</w:t>
      </w:r>
      <w:r>
        <w:rPr>
          <w:rFonts w:ascii="宋体" w:hAnsi="宋体" w:cs="宋体" w:hint="eastAsia"/>
          <w:bCs/>
        </w:rPr>
        <w:t>,</w:t>
      </w:r>
      <w:r>
        <w:rPr>
          <w:rFonts w:ascii="宋体" w:hAnsi="宋体" w:cs="宋体" w:hint="eastAsia"/>
          <w:bCs/>
        </w:rPr>
        <w:t>投标人的投标报价高于最高限价（项目控制金额上限）的，该投标人的投标文件将被视为非实质性响应予以拒绝。</w:t>
      </w:r>
    </w:p>
    <w:p w:rsidR="00437786" w:rsidRDefault="006523C7">
      <w:pPr>
        <w:pStyle w:val="17"/>
        <w:autoSpaceDE w:val="0"/>
        <w:autoSpaceDN w:val="0"/>
        <w:spacing w:beforeAutospacing="0" w:afterAutospacing="0" w:line="300" w:lineRule="auto"/>
        <w:ind w:firstLineChars="200" w:firstLine="480"/>
        <w:rPr>
          <w:rFonts w:ascii="宋体" w:hAnsi="宋体" w:cs="宋体"/>
          <w:bCs/>
        </w:rPr>
      </w:pPr>
      <w:r>
        <w:rPr>
          <w:rFonts w:ascii="宋体" w:hAnsi="宋体" w:cs="宋体" w:hint="eastAsia"/>
          <w:bCs/>
        </w:rPr>
        <w:t xml:space="preserve">13.8 </w:t>
      </w:r>
      <w:r>
        <w:rPr>
          <w:rFonts w:ascii="宋体" w:hAnsi="宋体" w:cs="宋体" w:hint="eastAsia"/>
          <w:bCs/>
        </w:rPr>
        <w:t>最低报价不能作为成交的保证。</w:t>
      </w:r>
    </w:p>
    <w:p w:rsidR="00437786" w:rsidRDefault="006523C7">
      <w:pPr>
        <w:pStyle w:val="17"/>
        <w:autoSpaceDE w:val="0"/>
        <w:autoSpaceDN w:val="0"/>
        <w:spacing w:beforeAutospacing="0" w:afterAutospacing="0" w:line="300" w:lineRule="auto"/>
        <w:ind w:firstLineChars="200" w:firstLine="482"/>
        <w:rPr>
          <w:rFonts w:ascii="宋体" w:hAnsi="宋体" w:cs="宋体"/>
          <w:b/>
        </w:rPr>
      </w:pPr>
      <w:r>
        <w:rPr>
          <w:rFonts w:ascii="宋体" w:hAnsi="宋体" w:cs="宋体" w:hint="eastAsia"/>
          <w:b/>
        </w:rPr>
        <w:t>14</w:t>
      </w:r>
      <w:r>
        <w:rPr>
          <w:rFonts w:ascii="宋体" w:hAnsi="宋体" w:cs="宋体" w:hint="eastAsia"/>
          <w:b/>
        </w:rPr>
        <w:t>．投标有效期</w:t>
      </w:r>
    </w:p>
    <w:p w:rsidR="00437786" w:rsidRDefault="006523C7">
      <w:pPr>
        <w:pStyle w:val="17"/>
        <w:autoSpaceDE w:val="0"/>
        <w:autoSpaceDN w:val="0"/>
        <w:spacing w:beforeAutospacing="0" w:afterAutospacing="0" w:line="300" w:lineRule="auto"/>
        <w:ind w:firstLineChars="200" w:firstLine="480"/>
        <w:rPr>
          <w:rFonts w:ascii="宋体" w:hAnsi="宋体" w:cs="宋体"/>
          <w:bCs/>
        </w:rPr>
      </w:pPr>
      <w:r>
        <w:rPr>
          <w:rFonts w:ascii="宋体" w:hAnsi="宋体" w:cs="宋体" w:hint="eastAsia"/>
          <w:bCs/>
        </w:rPr>
        <w:t xml:space="preserve">14.1 </w:t>
      </w:r>
      <w:r>
        <w:rPr>
          <w:rFonts w:ascii="宋体" w:hAnsi="宋体" w:cs="宋体" w:hint="eastAsia"/>
          <w:bCs/>
        </w:rPr>
        <w:t>投标有效期从提交投标文件的截止之日起算。本项目投标有效期详</w:t>
      </w:r>
      <w:r>
        <w:rPr>
          <w:rFonts w:ascii="宋体" w:hAnsi="宋体" w:cs="宋体" w:hint="eastAsia"/>
          <w:bCs/>
          <w:lang w:val="zh-CN"/>
        </w:rPr>
        <w:t>见投标人须知前附表。</w:t>
      </w:r>
      <w:r>
        <w:rPr>
          <w:rFonts w:ascii="宋体" w:hAnsi="宋体" w:cs="宋体" w:hint="eastAsia"/>
          <w:bCs/>
        </w:rPr>
        <w:t>投标文件中承诺的投标有效期应当不少于“投标人须知前附表”载明的投标有效期。投标有效期比采购文件规定短的属于非实质性响应，将被认定为无效投标。</w:t>
      </w:r>
    </w:p>
    <w:p w:rsidR="00437786" w:rsidRDefault="006523C7">
      <w:pPr>
        <w:pStyle w:val="17"/>
        <w:autoSpaceDE w:val="0"/>
        <w:autoSpaceDN w:val="0"/>
        <w:spacing w:beforeAutospacing="0" w:afterAutospacing="0" w:line="300" w:lineRule="auto"/>
        <w:ind w:firstLineChars="200" w:firstLine="480"/>
        <w:rPr>
          <w:rFonts w:ascii="宋体" w:hAnsi="宋体" w:cs="宋体"/>
          <w:bCs/>
        </w:rPr>
      </w:pPr>
      <w:r>
        <w:rPr>
          <w:rFonts w:ascii="宋体" w:hAnsi="宋体" w:cs="宋体" w:hint="eastAsia"/>
          <w:bCs/>
        </w:rPr>
        <w:t xml:space="preserve">14.2 </w:t>
      </w:r>
      <w:r>
        <w:rPr>
          <w:rFonts w:ascii="宋体" w:hAnsi="宋体" w:cs="宋体" w:hint="eastAsia"/>
          <w:bCs/>
        </w:rPr>
        <w:t>投标有效期内投标人撤销投标文件的，招标人将不</w:t>
      </w:r>
      <w:proofErr w:type="gramStart"/>
      <w:r>
        <w:rPr>
          <w:rFonts w:ascii="宋体" w:hAnsi="宋体" w:cs="宋体" w:hint="eastAsia"/>
          <w:bCs/>
        </w:rPr>
        <w:t>退还磋商</w:t>
      </w:r>
      <w:proofErr w:type="gramEnd"/>
      <w:r>
        <w:rPr>
          <w:rFonts w:ascii="宋体" w:hAnsi="宋体" w:cs="宋体" w:hint="eastAsia"/>
          <w:bCs/>
        </w:rPr>
        <w:t>保证金。</w:t>
      </w:r>
    </w:p>
    <w:p w:rsidR="00437786" w:rsidRDefault="006523C7">
      <w:pPr>
        <w:pStyle w:val="17"/>
        <w:autoSpaceDE w:val="0"/>
        <w:autoSpaceDN w:val="0"/>
        <w:spacing w:beforeAutospacing="0" w:afterAutospacing="0" w:line="300" w:lineRule="auto"/>
        <w:ind w:firstLineChars="200" w:firstLine="480"/>
        <w:rPr>
          <w:rFonts w:ascii="宋体" w:hAnsi="宋体" w:cs="宋体"/>
          <w:bCs/>
        </w:rPr>
      </w:pPr>
      <w:r>
        <w:rPr>
          <w:rFonts w:ascii="宋体" w:hAnsi="宋体" w:cs="宋体" w:hint="eastAsia"/>
          <w:bCs/>
        </w:rPr>
        <w:t xml:space="preserve">14.3 </w:t>
      </w:r>
      <w:r>
        <w:rPr>
          <w:rFonts w:ascii="宋体" w:hAnsi="宋体" w:cs="宋体" w:hint="eastAsia"/>
          <w:bCs/>
        </w:rPr>
        <w:t>特殊情况下，在原投标有效期截止之前，招标人可要求投标人延长投标有效期。这种要求与答复均应以书面形式提交。投标人可拒绝招标人的这种要求，其磋商保证金将不会被没收，但其投标在原投标有效期期满后将不再有效。同意延长投标有效期的投标人将不会被要求和允许</w:t>
      </w:r>
      <w:r>
        <w:rPr>
          <w:rFonts w:ascii="宋体" w:hAnsi="宋体" w:cs="宋体" w:hint="eastAsia"/>
          <w:bCs/>
        </w:rPr>
        <w:lastRenderedPageBreak/>
        <w:t>修正其投标，而只会被要求相应地延长其磋商保证</w:t>
      </w:r>
      <w:r>
        <w:rPr>
          <w:rFonts w:ascii="宋体" w:hAnsi="宋体" w:cs="宋体" w:hint="eastAsia"/>
          <w:bCs/>
        </w:rPr>
        <w:t>金的有效期。在这种情况下，有关磋商保证金的退还和没收的规定将在延长了的有效期内继续有效。同意延期的投标人在原投标有效期内应享之权利及应负之责任也相应延续。</w:t>
      </w:r>
    </w:p>
    <w:p w:rsidR="00437786" w:rsidRDefault="006523C7">
      <w:pPr>
        <w:pStyle w:val="17"/>
        <w:autoSpaceDE w:val="0"/>
        <w:autoSpaceDN w:val="0"/>
        <w:spacing w:beforeAutospacing="0" w:afterAutospacing="0" w:line="300" w:lineRule="auto"/>
        <w:ind w:firstLineChars="200" w:firstLine="480"/>
        <w:rPr>
          <w:rFonts w:ascii="宋体" w:hAnsi="宋体" w:cs="宋体"/>
          <w:bCs/>
        </w:rPr>
      </w:pPr>
      <w:r>
        <w:rPr>
          <w:rFonts w:ascii="宋体" w:hAnsi="宋体" w:cs="宋体" w:hint="eastAsia"/>
          <w:bCs/>
        </w:rPr>
        <w:t xml:space="preserve">14.4 </w:t>
      </w:r>
      <w:r>
        <w:rPr>
          <w:rFonts w:ascii="宋体" w:hAnsi="宋体" w:cs="宋体" w:hint="eastAsia"/>
          <w:bCs/>
        </w:rPr>
        <w:t>成交人的投标文件作为项目合同的附件，其有效期</w:t>
      </w:r>
      <w:proofErr w:type="gramStart"/>
      <w:r>
        <w:rPr>
          <w:rFonts w:ascii="宋体" w:hAnsi="宋体" w:cs="宋体" w:hint="eastAsia"/>
          <w:bCs/>
        </w:rPr>
        <w:t>至成交人</w:t>
      </w:r>
      <w:proofErr w:type="gramEnd"/>
      <w:r>
        <w:rPr>
          <w:rFonts w:ascii="宋体" w:hAnsi="宋体" w:cs="宋体" w:hint="eastAsia"/>
          <w:bCs/>
        </w:rPr>
        <w:t>全部合同义务履行完毕为止。</w:t>
      </w:r>
    </w:p>
    <w:p w:rsidR="00437786" w:rsidRDefault="006523C7">
      <w:pPr>
        <w:pStyle w:val="17"/>
        <w:autoSpaceDE w:val="0"/>
        <w:autoSpaceDN w:val="0"/>
        <w:spacing w:beforeAutospacing="0" w:afterAutospacing="0" w:line="300" w:lineRule="auto"/>
        <w:ind w:firstLineChars="200" w:firstLine="482"/>
        <w:rPr>
          <w:rFonts w:ascii="宋体" w:hAnsi="宋体" w:cs="宋体"/>
          <w:b/>
        </w:rPr>
      </w:pPr>
      <w:r>
        <w:rPr>
          <w:rFonts w:ascii="宋体" w:hAnsi="宋体" w:cs="宋体" w:hint="eastAsia"/>
          <w:b/>
        </w:rPr>
        <w:t>15</w:t>
      </w:r>
      <w:r>
        <w:rPr>
          <w:rFonts w:ascii="宋体" w:hAnsi="宋体" w:cs="宋体" w:hint="eastAsia"/>
          <w:b/>
        </w:rPr>
        <w:t>．投标文件构成</w:t>
      </w:r>
    </w:p>
    <w:p w:rsidR="00437786" w:rsidRDefault="006523C7">
      <w:pPr>
        <w:pStyle w:val="17"/>
        <w:autoSpaceDE w:val="0"/>
        <w:autoSpaceDN w:val="0"/>
        <w:spacing w:beforeAutospacing="0" w:afterAutospacing="0" w:line="300" w:lineRule="auto"/>
        <w:ind w:firstLineChars="200" w:firstLine="480"/>
        <w:rPr>
          <w:rFonts w:ascii="宋体" w:hAnsi="宋体" w:cs="宋体"/>
          <w:bCs/>
        </w:rPr>
      </w:pPr>
      <w:r>
        <w:rPr>
          <w:rFonts w:ascii="宋体" w:hAnsi="宋体" w:cs="宋体" w:hint="eastAsia"/>
          <w:bCs/>
        </w:rPr>
        <w:t xml:space="preserve">15.1 </w:t>
      </w:r>
      <w:r>
        <w:rPr>
          <w:rFonts w:ascii="宋体" w:hAnsi="宋体" w:cs="宋体" w:hint="eastAsia"/>
          <w:bCs/>
        </w:rPr>
        <w:t>投标文件的构成应符合法律法规及采购文件的要求。</w:t>
      </w:r>
    </w:p>
    <w:p w:rsidR="00437786" w:rsidRDefault="006523C7">
      <w:pPr>
        <w:pStyle w:val="17"/>
        <w:autoSpaceDE w:val="0"/>
        <w:autoSpaceDN w:val="0"/>
        <w:spacing w:beforeAutospacing="0" w:afterAutospacing="0" w:line="300" w:lineRule="auto"/>
        <w:ind w:firstLineChars="200" w:firstLine="480"/>
        <w:rPr>
          <w:rFonts w:ascii="宋体" w:hAnsi="宋体" w:cs="宋体"/>
          <w:bCs/>
        </w:rPr>
      </w:pPr>
      <w:r>
        <w:rPr>
          <w:rFonts w:ascii="宋体" w:hAnsi="宋体" w:cs="宋体" w:hint="eastAsia"/>
          <w:bCs/>
        </w:rPr>
        <w:t xml:space="preserve">15.2 </w:t>
      </w:r>
      <w:r>
        <w:rPr>
          <w:rFonts w:ascii="宋体" w:hAnsi="宋体" w:cs="宋体" w:hint="eastAsia"/>
          <w:bCs/>
        </w:rPr>
        <w:t>投标人应当按照采购文件的要求编制投标文件。投标文件应当对采购文件提出的要求和条件</w:t>
      </w:r>
      <w:proofErr w:type="gramStart"/>
      <w:r>
        <w:rPr>
          <w:rFonts w:ascii="宋体" w:hAnsi="宋体" w:cs="宋体" w:hint="eastAsia"/>
          <w:bCs/>
        </w:rPr>
        <w:t>作出</w:t>
      </w:r>
      <w:proofErr w:type="gramEnd"/>
      <w:r>
        <w:rPr>
          <w:rFonts w:ascii="宋体" w:hAnsi="宋体" w:cs="宋体" w:hint="eastAsia"/>
          <w:bCs/>
        </w:rPr>
        <w:t>明确响应。</w:t>
      </w:r>
    </w:p>
    <w:p w:rsidR="00437786" w:rsidRDefault="006523C7">
      <w:pPr>
        <w:pStyle w:val="17"/>
        <w:autoSpaceDE w:val="0"/>
        <w:autoSpaceDN w:val="0"/>
        <w:spacing w:beforeAutospacing="0" w:afterAutospacing="0" w:line="300" w:lineRule="auto"/>
        <w:ind w:firstLineChars="200" w:firstLine="480"/>
        <w:rPr>
          <w:rFonts w:ascii="宋体" w:hAnsi="宋体" w:cs="宋体"/>
          <w:bCs/>
        </w:rPr>
      </w:pPr>
      <w:r>
        <w:rPr>
          <w:rFonts w:ascii="宋体" w:hAnsi="宋体" w:cs="宋体" w:hint="eastAsia"/>
          <w:bCs/>
        </w:rPr>
        <w:t xml:space="preserve">15.3 </w:t>
      </w:r>
      <w:r>
        <w:rPr>
          <w:rFonts w:ascii="宋体" w:hAnsi="宋体" w:cs="宋体" w:hint="eastAsia"/>
          <w:bCs/>
        </w:rPr>
        <w:t>投标文件由资格证明材料、符合性证明材料、其它材料等组成。</w:t>
      </w:r>
    </w:p>
    <w:p w:rsidR="00437786" w:rsidRDefault="006523C7">
      <w:pPr>
        <w:pStyle w:val="17"/>
        <w:autoSpaceDE w:val="0"/>
        <w:autoSpaceDN w:val="0"/>
        <w:spacing w:beforeAutospacing="0" w:afterAutospacing="0" w:line="300" w:lineRule="auto"/>
        <w:ind w:firstLineChars="200" w:firstLine="480"/>
        <w:rPr>
          <w:rFonts w:ascii="宋体" w:hAnsi="宋体" w:cs="宋体"/>
          <w:bCs/>
        </w:rPr>
      </w:pPr>
      <w:r>
        <w:rPr>
          <w:rFonts w:ascii="宋体" w:hAnsi="宋体" w:cs="宋体" w:hint="eastAsia"/>
          <w:bCs/>
        </w:rPr>
        <w:t xml:space="preserve">15.4 </w:t>
      </w:r>
      <w:r>
        <w:rPr>
          <w:rFonts w:ascii="宋体" w:hAnsi="宋体" w:cs="宋体" w:hint="eastAsia"/>
          <w:bCs/>
        </w:rPr>
        <w:t>投标</w:t>
      </w:r>
      <w:r>
        <w:rPr>
          <w:rFonts w:ascii="宋体" w:hAnsi="宋体" w:cs="宋体" w:hint="eastAsia"/>
          <w:bCs/>
        </w:rPr>
        <w:t>人根据采购文件的规定和采购项目的实际情况，拟在成交后将成交项目的非主体、非关键性工作分包的，应当在投标文件中载明分包承担主体，分包承担主体应当具备相应资质条件且不得再次分包。</w:t>
      </w:r>
    </w:p>
    <w:p w:rsidR="00437786" w:rsidRDefault="006523C7">
      <w:pPr>
        <w:pStyle w:val="17"/>
        <w:autoSpaceDE w:val="0"/>
        <w:autoSpaceDN w:val="0"/>
        <w:spacing w:beforeAutospacing="0" w:afterAutospacing="0" w:line="300" w:lineRule="auto"/>
        <w:ind w:firstLineChars="200" w:firstLine="480"/>
        <w:rPr>
          <w:rFonts w:ascii="宋体" w:hAnsi="宋体" w:cs="宋体"/>
          <w:bCs/>
        </w:rPr>
      </w:pPr>
      <w:r>
        <w:rPr>
          <w:rFonts w:ascii="宋体" w:hAnsi="宋体" w:cs="宋体" w:hint="eastAsia"/>
          <w:bCs/>
        </w:rPr>
        <w:t xml:space="preserve">15.5 </w:t>
      </w:r>
      <w:r>
        <w:rPr>
          <w:rFonts w:ascii="宋体" w:hAnsi="宋体" w:cs="宋体" w:hint="eastAsia"/>
          <w:bCs/>
        </w:rPr>
        <w:t>投标人登录许昌公共资源交易系统下载“许昌投标文件制作系统</w:t>
      </w:r>
      <w:r>
        <w:rPr>
          <w:rFonts w:ascii="宋体" w:hAnsi="宋体" w:cs="宋体" w:hint="eastAsia"/>
          <w:bCs/>
        </w:rPr>
        <w:t>SEARUN V1.0</w:t>
      </w:r>
      <w:r>
        <w:rPr>
          <w:rFonts w:ascii="宋体" w:hAnsi="宋体" w:cs="宋体" w:hint="eastAsia"/>
          <w:bCs/>
        </w:rPr>
        <w:t>”，按采购文件要求根据所投标</w:t>
      </w:r>
      <w:proofErr w:type="gramStart"/>
      <w:r>
        <w:rPr>
          <w:rFonts w:ascii="宋体" w:hAnsi="宋体" w:cs="宋体" w:hint="eastAsia"/>
          <w:bCs/>
        </w:rPr>
        <w:t>段制作</w:t>
      </w:r>
      <w:proofErr w:type="gramEnd"/>
      <w:r>
        <w:rPr>
          <w:rFonts w:ascii="宋体" w:hAnsi="宋体" w:cs="宋体" w:hint="eastAsia"/>
          <w:bCs/>
        </w:rPr>
        <w:t>电子投标文件。</w:t>
      </w:r>
    </w:p>
    <w:p w:rsidR="00437786" w:rsidRDefault="006523C7">
      <w:pPr>
        <w:pStyle w:val="17"/>
        <w:autoSpaceDE w:val="0"/>
        <w:autoSpaceDN w:val="0"/>
        <w:spacing w:beforeAutospacing="0" w:afterAutospacing="0" w:line="300" w:lineRule="auto"/>
        <w:ind w:firstLineChars="200" w:firstLine="480"/>
        <w:rPr>
          <w:rFonts w:ascii="宋体" w:hAnsi="宋体" w:cs="宋体"/>
          <w:bCs/>
        </w:rPr>
      </w:pPr>
      <w:r>
        <w:rPr>
          <w:rFonts w:ascii="宋体" w:hAnsi="宋体" w:cs="宋体" w:hint="eastAsia"/>
          <w:bCs/>
        </w:rPr>
        <w:t>一个标段对应生成一个文件夹（</w:t>
      </w:r>
      <w:r>
        <w:rPr>
          <w:rFonts w:ascii="宋体" w:hAnsi="宋体" w:cs="宋体" w:hint="eastAsia"/>
          <w:bCs/>
        </w:rPr>
        <w:t>xxxx</w:t>
      </w:r>
      <w:r>
        <w:rPr>
          <w:rFonts w:ascii="宋体" w:hAnsi="宋体" w:cs="宋体" w:hint="eastAsia"/>
          <w:bCs/>
        </w:rPr>
        <w:t>项目</w:t>
      </w:r>
      <w:r>
        <w:rPr>
          <w:rFonts w:ascii="宋体" w:hAnsi="宋体" w:cs="宋体" w:hint="eastAsia"/>
          <w:bCs/>
        </w:rPr>
        <w:t>xx</w:t>
      </w:r>
      <w:r>
        <w:rPr>
          <w:rFonts w:ascii="宋体" w:hAnsi="宋体" w:cs="宋体" w:hint="eastAsia"/>
          <w:bCs/>
        </w:rPr>
        <w:t>标段）</w:t>
      </w:r>
      <w:r>
        <w:rPr>
          <w:rFonts w:ascii="宋体" w:hAnsi="宋体" w:cs="宋体" w:hint="eastAsia"/>
          <w:bCs/>
        </w:rPr>
        <w:t xml:space="preserve">, </w:t>
      </w:r>
      <w:r>
        <w:rPr>
          <w:rFonts w:ascii="宋体" w:hAnsi="宋体" w:cs="宋体" w:hint="eastAsia"/>
          <w:bCs/>
        </w:rPr>
        <w:t>其中包含</w:t>
      </w:r>
      <w:r>
        <w:rPr>
          <w:rFonts w:ascii="宋体" w:hAnsi="宋体" w:cs="宋体" w:hint="eastAsia"/>
          <w:bCs/>
        </w:rPr>
        <w:t>2</w:t>
      </w:r>
      <w:r>
        <w:rPr>
          <w:rFonts w:ascii="宋体" w:hAnsi="宋体" w:cs="宋体" w:hint="eastAsia"/>
          <w:bCs/>
        </w:rPr>
        <w:t>个文件和</w:t>
      </w:r>
      <w:r>
        <w:rPr>
          <w:rFonts w:ascii="宋体" w:hAnsi="宋体" w:cs="宋体" w:hint="eastAsia"/>
          <w:bCs/>
        </w:rPr>
        <w:t>1</w:t>
      </w:r>
      <w:r>
        <w:rPr>
          <w:rFonts w:ascii="宋体" w:hAnsi="宋体" w:cs="宋体" w:hint="eastAsia"/>
          <w:bCs/>
        </w:rPr>
        <w:t>个文件夹。后缀名为“</w:t>
      </w:r>
      <w:r>
        <w:rPr>
          <w:rFonts w:ascii="宋体" w:hAnsi="宋体" w:cs="宋体" w:hint="eastAsia"/>
          <w:bCs/>
        </w:rPr>
        <w:t>.file</w:t>
      </w:r>
      <w:r>
        <w:rPr>
          <w:rFonts w:ascii="宋体" w:hAnsi="宋体" w:cs="宋体" w:hint="eastAsia"/>
          <w:bCs/>
        </w:rPr>
        <w:t>”的文件用于电子投标使用，后缀名为“</w:t>
      </w:r>
      <w:r>
        <w:rPr>
          <w:rFonts w:ascii="宋体" w:hAnsi="宋体" w:cs="宋体" w:hint="eastAsia"/>
          <w:bCs/>
        </w:rPr>
        <w:t>.PDF</w:t>
      </w:r>
      <w:r>
        <w:rPr>
          <w:rFonts w:ascii="宋体" w:hAnsi="宋体" w:cs="宋体" w:hint="eastAsia"/>
          <w:bCs/>
        </w:rPr>
        <w:t>”的文件用于打印纸质投标文件，名称为“备份”的文件</w:t>
      </w:r>
      <w:r>
        <w:rPr>
          <w:rFonts w:ascii="宋体" w:hAnsi="宋体" w:cs="宋体" w:hint="eastAsia"/>
          <w:bCs/>
        </w:rPr>
        <w:t>夹使用电子介质存储，供开标现场备用。</w:t>
      </w:r>
    </w:p>
    <w:p w:rsidR="00437786" w:rsidRDefault="006523C7">
      <w:pPr>
        <w:pStyle w:val="17"/>
        <w:autoSpaceDE w:val="0"/>
        <w:autoSpaceDN w:val="0"/>
        <w:spacing w:beforeAutospacing="0" w:afterAutospacing="0" w:line="300" w:lineRule="auto"/>
        <w:ind w:firstLineChars="200" w:firstLine="480"/>
        <w:rPr>
          <w:rFonts w:ascii="宋体" w:hAnsi="宋体" w:cs="宋体"/>
          <w:bCs/>
        </w:rPr>
      </w:pPr>
      <w:r>
        <w:rPr>
          <w:rFonts w:ascii="宋体" w:hAnsi="宋体" w:cs="宋体" w:hint="eastAsia"/>
          <w:bCs/>
        </w:rPr>
        <w:t>电子投标文件制作技术咨询：</w:t>
      </w:r>
      <w:r>
        <w:rPr>
          <w:rFonts w:ascii="宋体" w:hAnsi="宋体" w:cs="宋体" w:hint="eastAsia"/>
          <w:bCs/>
        </w:rPr>
        <w:t>0374-2961598</w:t>
      </w:r>
      <w:r>
        <w:rPr>
          <w:rFonts w:ascii="宋体" w:hAnsi="宋体" w:cs="宋体" w:hint="eastAsia"/>
          <w:bCs/>
        </w:rPr>
        <w:t>。</w:t>
      </w:r>
    </w:p>
    <w:p w:rsidR="00437786" w:rsidRDefault="006523C7">
      <w:pPr>
        <w:pStyle w:val="17"/>
        <w:autoSpaceDE w:val="0"/>
        <w:autoSpaceDN w:val="0"/>
        <w:spacing w:beforeAutospacing="0" w:afterAutospacing="0" w:line="300" w:lineRule="auto"/>
        <w:ind w:firstLineChars="200" w:firstLine="482"/>
        <w:rPr>
          <w:rFonts w:ascii="宋体" w:hAnsi="宋体" w:cs="宋体"/>
          <w:b/>
        </w:rPr>
      </w:pPr>
      <w:r>
        <w:rPr>
          <w:rFonts w:ascii="宋体" w:hAnsi="宋体" w:cs="宋体" w:hint="eastAsia"/>
          <w:b/>
        </w:rPr>
        <w:t>16.</w:t>
      </w:r>
      <w:r>
        <w:rPr>
          <w:rFonts w:ascii="宋体" w:hAnsi="宋体" w:cs="宋体" w:hint="eastAsia"/>
          <w:b/>
        </w:rPr>
        <w:t>投标文件格式</w:t>
      </w:r>
    </w:p>
    <w:p w:rsidR="00437786" w:rsidRDefault="006523C7">
      <w:pPr>
        <w:pStyle w:val="17"/>
        <w:autoSpaceDE w:val="0"/>
        <w:autoSpaceDN w:val="0"/>
        <w:spacing w:beforeAutospacing="0" w:afterAutospacing="0" w:line="300" w:lineRule="auto"/>
        <w:ind w:firstLineChars="200" w:firstLine="480"/>
        <w:rPr>
          <w:rFonts w:ascii="宋体" w:hAnsi="宋体" w:cs="宋体"/>
          <w:bCs/>
        </w:rPr>
      </w:pPr>
      <w:r>
        <w:rPr>
          <w:rFonts w:ascii="宋体" w:hAnsi="宋体" w:cs="宋体" w:hint="eastAsia"/>
          <w:bCs/>
        </w:rPr>
        <w:t xml:space="preserve">16.1 </w:t>
      </w:r>
      <w:r>
        <w:rPr>
          <w:rFonts w:ascii="宋体" w:hAnsi="宋体" w:cs="宋体" w:hint="eastAsia"/>
          <w:bCs/>
        </w:rPr>
        <w:t>投标文件应参照采购文件第七部分（投标文件有关格式）的内容要求、编排顺序和格式要求，投标人应按照以上要求将投标文件编上唯一的连贯页码并以</w:t>
      </w:r>
      <w:r>
        <w:rPr>
          <w:rFonts w:ascii="宋体" w:hAnsi="宋体" w:cs="宋体" w:hint="eastAsia"/>
          <w:bCs/>
        </w:rPr>
        <w:t>A4</w:t>
      </w:r>
      <w:r>
        <w:rPr>
          <w:rFonts w:ascii="宋体" w:hAnsi="宋体" w:cs="宋体" w:hint="eastAsia"/>
          <w:bCs/>
        </w:rPr>
        <w:t>幅面装订成册，并在投标文件封面上注明：正本</w:t>
      </w:r>
      <w:r>
        <w:rPr>
          <w:rFonts w:ascii="宋体" w:hAnsi="宋体" w:cs="宋体" w:hint="eastAsia"/>
          <w:bCs/>
        </w:rPr>
        <w:t>/</w:t>
      </w:r>
      <w:r>
        <w:rPr>
          <w:rFonts w:ascii="宋体" w:hAnsi="宋体" w:cs="宋体" w:hint="eastAsia"/>
          <w:bCs/>
        </w:rPr>
        <w:t>副本、所投项目名称、项目编号、投标人名称、日期等字样。</w:t>
      </w:r>
    </w:p>
    <w:p w:rsidR="00437786" w:rsidRDefault="006523C7">
      <w:pPr>
        <w:pStyle w:val="17"/>
        <w:autoSpaceDE w:val="0"/>
        <w:autoSpaceDN w:val="0"/>
        <w:spacing w:beforeAutospacing="0" w:afterAutospacing="0" w:line="300" w:lineRule="auto"/>
        <w:ind w:firstLineChars="200" w:firstLine="480"/>
        <w:rPr>
          <w:rFonts w:ascii="宋体" w:hAnsi="宋体" w:cs="宋体"/>
          <w:bCs/>
        </w:rPr>
      </w:pPr>
      <w:r>
        <w:rPr>
          <w:rFonts w:ascii="宋体" w:hAnsi="宋体" w:cs="宋体" w:hint="eastAsia"/>
          <w:bCs/>
        </w:rPr>
        <w:t xml:space="preserve">16.2 </w:t>
      </w:r>
      <w:r>
        <w:rPr>
          <w:rFonts w:ascii="宋体" w:hAnsi="宋体" w:cs="宋体" w:hint="eastAsia"/>
          <w:bCs/>
        </w:rPr>
        <w:t>投标人应按采购文件提供的格式编写投标文件。采购文件未提供标准格式的投标人可自行拟定。</w:t>
      </w:r>
    </w:p>
    <w:p w:rsidR="00437786" w:rsidRDefault="006523C7">
      <w:pPr>
        <w:pStyle w:val="17"/>
        <w:autoSpaceDE w:val="0"/>
        <w:autoSpaceDN w:val="0"/>
        <w:spacing w:beforeAutospacing="0" w:afterAutospacing="0" w:line="300" w:lineRule="auto"/>
        <w:ind w:firstLineChars="200" w:firstLine="482"/>
        <w:rPr>
          <w:rFonts w:ascii="宋体" w:hAnsi="宋体" w:cs="宋体"/>
          <w:b/>
        </w:rPr>
      </w:pPr>
      <w:r>
        <w:rPr>
          <w:rFonts w:ascii="宋体" w:hAnsi="宋体" w:cs="宋体" w:hint="eastAsia"/>
          <w:b/>
        </w:rPr>
        <w:t>17.</w:t>
      </w:r>
      <w:r>
        <w:rPr>
          <w:rFonts w:ascii="宋体" w:hAnsi="宋体" w:cs="宋体" w:hint="eastAsia"/>
          <w:b/>
        </w:rPr>
        <w:t>磋商保证金</w:t>
      </w:r>
    </w:p>
    <w:p w:rsidR="00437786" w:rsidRDefault="006523C7">
      <w:pPr>
        <w:pStyle w:val="17"/>
        <w:autoSpaceDE w:val="0"/>
        <w:autoSpaceDN w:val="0"/>
        <w:spacing w:beforeAutospacing="0" w:afterAutospacing="0" w:line="300" w:lineRule="auto"/>
        <w:ind w:firstLineChars="200" w:firstLine="482"/>
        <w:rPr>
          <w:rFonts w:ascii="宋体" w:hAnsi="宋体" w:cs="宋体"/>
          <w:b/>
        </w:rPr>
      </w:pPr>
      <w:r>
        <w:rPr>
          <w:rFonts w:ascii="宋体" w:hAnsi="宋体" w:cs="宋体" w:hint="eastAsia"/>
          <w:b/>
        </w:rPr>
        <w:t>17.1</w:t>
      </w:r>
      <w:r>
        <w:rPr>
          <w:rFonts w:ascii="宋体" w:hAnsi="宋体" w:cs="宋体" w:hint="eastAsia"/>
          <w:b/>
        </w:rPr>
        <w:t>磋商保证金的缴纳</w:t>
      </w:r>
    </w:p>
    <w:p w:rsidR="00437786" w:rsidRDefault="006523C7">
      <w:pPr>
        <w:pStyle w:val="17"/>
        <w:autoSpaceDE w:val="0"/>
        <w:autoSpaceDN w:val="0"/>
        <w:spacing w:beforeAutospacing="0" w:afterAutospacing="0" w:line="300" w:lineRule="auto"/>
        <w:ind w:firstLineChars="200" w:firstLine="480"/>
        <w:rPr>
          <w:rFonts w:ascii="宋体" w:hAnsi="宋体" w:cs="宋体"/>
          <w:bCs/>
        </w:rPr>
      </w:pPr>
      <w:r>
        <w:rPr>
          <w:rFonts w:ascii="宋体" w:hAnsi="宋体" w:cs="宋体" w:hint="eastAsia"/>
          <w:bCs/>
        </w:rPr>
        <w:t xml:space="preserve">17.1 </w:t>
      </w:r>
      <w:r>
        <w:rPr>
          <w:rFonts w:ascii="宋体" w:hAnsi="宋体" w:cs="宋体" w:hint="eastAsia"/>
          <w:bCs/>
        </w:rPr>
        <w:t>.1</w:t>
      </w:r>
      <w:r>
        <w:rPr>
          <w:rFonts w:ascii="宋体" w:hAnsi="宋体" w:cs="宋体" w:hint="eastAsia"/>
          <w:bCs/>
        </w:rPr>
        <w:t>投标人应按“投标人须知前附表”规定时间及金额</w:t>
      </w:r>
      <w:proofErr w:type="gramStart"/>
      <w:r>
        <w:rPr>
          <w:rFonts w:ascii="宋体" w:hAnsi="宋体" w:cs="宋体" w:hint="eastAsia"/>
          <w:bCs/>
        </w:rPr>
        <w:t>提交磋商</w:t>
      </w:r>
      <w:proofErr w:type="gramEnd"/>
      <w:r>
        <w:rPr>
          <w:rFonts w:ascii="宋体" w:hAnsi="宋体" w:cs="宋体" w:hint="eastAsia"/>
          <w:bCs/>
        </w:rPr>
        <w:t>保证金，并作为其投标的一部分。未按要求</w:t>
      </w:r>
      <w:proofErr w:type="gramStart"/>
      <w:r>
        <w:rPr>
          <w:rFonts w:ascii="宋体" w:hAnsi="宋体" w:cs="宋体" w:hint="eastAsia"/>
          <w:bCs/>
        </w:rPr>
        <w:t>提交磋商</w:t>
      </w:r>
      <w:proofErr w:type="gramEnd"/>
      <w:r>
        <w:rPr>
          <w:rFonts w:ascii="宋体" w:hAnsi="宋体" w:cs="宋体" w:hint="eastAsia"/>
          <w:bCs/>
        </w:rPr>
        <w:t>保证金的投标文件为无效投标。</w:t>
      </w:r>
    </w:p>
    <w:p w:rsidR="00437786" w:rsidRDefault="006523C7">
      <w:pPr>
        <w:pStyle w:val="17"/>
        <w:autoSpaceDE w:val="0"/>
        <w:autoSpaceDN w:val="0"/>
        <w:spacing w:beforeAutospacing="0" w:afterAutospacing="0" w:line="300" w:lineRule="auto"/>
        <w:ind w:firstLineChars="200" w:firstLine="480"/>
        <w:rPr>
          <w:rFonts w:ascii="宋体" w:hAnsi="宋体" w:cs="宋体"/>
          <w:bCs/>
        </w:rPr>
      </w:pPr>
      <w:r>
        <w:rPr>
          <w:rFonts w:ascii="宋体" w:hAnsi="宋体" w:cs="宋体" w:hint="eastAsia"/>
          <w:bCs/>
        </w:rPr>
        <w:t xml:space="preserve">17.1.2 </w:t>
      </w:r>
      <w:r>
        <w:rPr>
          <w:rFonts w:ascii="宋体" w:hAnsi="宋体" w:cs="宋体" w:hint="eastAsia"/>
          <w:bCs/>
        </w:rPr>
        <w:t>磋商保证金用于避免和减少本次招标由于投标人的行为而给采购人带来的损失。</w:t>
      </w:r>
    </w:p>
    <w:p w:rsidR="00437786" w:rsidRDefault="006523C7">
      <w:pPr>
        <w:pStyle w:val="17"/>
        <w:autoSpaceDE w:val="0"/>
        <w:autoSpaceDN w:val="0"/>
        <w:spacing w:beforeAutospacing="0" w:afterAutospacing="0" w:line="300" w:lineRule="auto"/>
        <w:ind w:firstLineChars="200" w:firstLine="480"/>
        <w:rPr>
          <w:rFonts w:ascii="宋体" w:hAnsi="宋体" w:cs="宋体"/>
          <w:bCs/>
        </w:rPr>
      </w:pPr>
      <w:r>
        <w:rPr>
          <w:rFonts w:ascii="宋体" w:hAnsi="宋体" w:cs="宋体" w:hint="eastAsia"/>
          <w:bCs/>
          <w:lang w:val="zh-CN"/>
        </w:rPr>
        <w:t>1</w:t>
      </w:r>
      <w:r>
        <w:rPr>
          <w:rFonts w:ascii="宋体" w:hAnsi="宋体" w:cs="宋体" w:hint="eastAsia"/>
          <w:bCs/>
        </w:rPr>
        <w:t>7</w:t>
      </w:r>
      <w:r>
        <w:rPr>
          <w:rFonts w:ascii="宋体" w:hAnsi="宋体" w:cs="宋体" w:hint="eastAsia"/>
          <w:bCs/>
          <w:lang w:val="zh-CN"/>
        </w:rPr>
        <w:t>.</w:t>
      </w:r>
      <w:r>
        <w:rPr>
          <w:rFonts w:ascii="宋体" w:hAnsi="宋体" w:cs="宋体" w:hint="eastAsia"/>
          <w:bCs/>
        </w:rPr>
        <w:t>1.</w:t>
      </w:r>
      <w:r>
        <w:rPr>
          <w:rFonts w:ascii="宋体" w:hAnsi="宋体" w:cs="宋体" w:hint="eastAsia"/>
          <w:bCs/>
          <w:lang w:val="zh-CN"/>
        </w:rPr>
        <w:t xml:space="preserve">3 </w:t>
      </w:r>
      <w:r>
        <w:rPr>
          <w:rFonts w:ascii="宋体" w:hAnsi="宋体" w:cs="宋体" w:hint="eastAsia"/>
          <w:bCs/>
          <w:lang w:val="zh-CN"/>
        </w:rPr>
        <w:t>磋商保证金的递交方式：银行</w:t>
      </w:r>
      <w:proofErr w:type="gramStart"/>
      <w:r>
        <w:rPr>
          <w:rFonts w:ascii="宋体" w:hAnsi="宋体" w:cs="宋体" w:hint="eastAsia"/>
          <w:bCs/>
          <w:lang w:val="zh-CN"/>
        </w:rPr>
        <w:t>转帐</w:t>
      </w:r>
      <w:proofErr w:type="gramEnd"/>
      <w:r>
        <w:rPr>
          <w:rFonts w:ascii="宋体" w:hAnsi="宋体" w:cs="宋体" w:hint="eastAsia"/>
          <w:bCs/>
          <w:lang w:val="zh-CN"/>
        </w:rPr>
        <w:t>、银行电汇（均需从投标人注册银行账户转出），不接受以现金方式缴纳的磋商保证金。凡以现金方式缴纳磋商保证金而影响其投标结果的，由投标人自行负责。</w:t>
      </w:r>
      <w:r>
        <w:rPr>
          <w:rFonts w:ascii="宋体" w:hAnsi="宋体" w:cs="宋体" w:hint="eastAsia"/>
          <w:bCs/>
          <w:lang w:val="zh-CN"/>
        </w:rPr>
        <w:t xml:space="preserve"> </w:t>
      </w:r>
    </w:p>
    <w:p w:rsidR="00437786" w:rsidRDefault="006523C7">
      <w:pPr>
        <w:pStyle w:val="17"/>
        <w:autoSpaceDE w:val="0"/>
        <w:autoSpaceDN w:val="0"/>
        <w:spacing w:beforeAutospacing="0" w:afterAutospacing="0" w:line="300" w:lineRule="auto"/>
        <w:ind w:firstLineChars="200" w:firstLine="480"/>
        <w:rPr>
          <w:rFonts w:ascii="宋体" w:hAnsi="宋体" w:cs="宋体"/>
          <w:bCs/>
          <w:lang w:val="zh-CN"/>
        </w:rPr>
      </w:pPr>
      <w:r>
        <w:rPr>
          <w:rFonts w:ascii="宋体" w:hAnsi="宋体" w:cs="宋体" w:hint="eastAsia"/>
          <w:bCs/>
          <w:lang w:val="zh-CN"/>
        </w:rPr>
        <w:t>1</w:t>
      </w:r>
      <w:r>
        <w:rPr>
          <w:rFonts w:ascii="宋体" w:hAnsi="宋体" w:cs="宋体" w:hint="eastAsia"/>
          <w:bCs/>
        </w:rPr>
        <w:t>7</w:t>
      </w:r>
      <w:r>
        <w:rPr>
          <w:rFonts w:ascii="宋体" w:hAnsi="宋体" w:cs="宋体" w:hint="eastAsia"/>
          <w:bCs/>
          <w:lang w:val="zh-CN"/>
        </w:rPr>
        <w:t>.</w:t>
      </w:r>
      <w:r>
        <w:rPr>
          <w:rFonts w:ascii="宋体" w:hAnsi="宋体" w:cs="宋体" w:hint="eastAsia"/>
          <w:bCs/>
        </w:rPr>
        <w:t>1.</w:t>
      </w:r>
      <w:r>
        <w:rPr>
          <w:rFonts w:ascii="宋体" w:hAnsi="宋体" w:cs="宋体" w:hint="eastAsia"/>
          <w:bCs/>
          <w:lang w:val="zh-CN"/>
        </w:rPr>
        <w:t xml:space="preserve">4 </w:t>
      </w:r>
      <w:r>
        <w:rPr>
          <w:rFonts w:ascii="宋体" w:hAnsi="宋体" w:cs="宋体" w:hint="eastAsia"/>
          <w:bCs/>
          <w:lang w:val="zh-CN"/>
        </w:rPr>
        <w:t>使用银行</w:t>
      </w:r>
      <w:proofErr w:type="gramStart"/>
      <w:r>
        <w:rPr>
          <w:rFonts w:ascii="宋体" w:hAnsi="宋体" w:cs="宋体" w:hint="eastAsia"/>
          <w:bCs/>
          <w:lang w:val="zh-CN"/>
        </w:rPr>
        <w:t>转帐</w:t>
      </w:r>
      <w:proofErr w:type="gramEnd"/>
      <w:r>
        <w:rPr>
          <w:rFonts w:ascii="宋体" w:hAnsi="宋体" w:cs="宋体" w:hint="eastAsia"/>
          <w:bCs/>
          <w:lang w:val="zh-CN"/>
        </w:rPr>
        <w:t>形式的，于缴纳截止时间前通过投标人注册银行账户将款项一次足额</w:t>
      </w:r>
      <w:r>
        <w:rPr>
          <w:rFonts w:ascii="宋体" w:hAnsi="宋体" w:cs="宋体" w:hint="eastAsia"/>
          <w:bCs/>
          <w:lang w:val="zh-CN"/>
        </w:rPr>
        <w:lastRenderedPageBreak/>
        <w:t>递交、成功绑定，以</w:t>
      </w:r>
      <w:r>
        <w:rPr>
          <w:rFonts w:ascii="宋体" w:hAnsi="宋体" w:cs="宋体" w:hint="eastAsia"/>
          <w:bCs/>
          <w:lang w:val="zh-CN"/>
        </w:rPr>
        <w:t>收款人到账时间为准，在途资金无效，视为未按时交纳。同时投标人应承担节假日、异地、跨行等银行系统不能支付的风险。</w:t>
      </w:r>
    </w:p>
    <w:p w:rsidR="00437786" w:rsidRDefault="006523C7">
      <w:pPr>
        <w:pStyle w:val="17"/>
        <w:autoSpaceDE w:val="0"/>
        <w:autoSpaceDN w:val="0"/>
        <w:spacing w:beforeAutospacing="0" w:afterAutospacing="0" w:line="300" w:lineRule="auto"/>
        <w:ind w:firstLineChars="200" w:firstLine="480"/>
        <w:rPr>
          <w:rFonts w:ascii="宋体" w:hAnsi="宋体" w:cs="宋体"/>
          <w:bCs/>
          <w:lang w:val="zh-CN"/>
        </w:rPr>
      </w:pPr>
      <w:r>
        <w:rPr>
          <w:rFonts w:ascii="宋体" w:hAnsi="宋体" w:cs="宋体" w:hint="eastAsia"/>
          <w:bCs/>
          <w:lang w:val="zh-CN"/>
        </w:rPr>
        <w:t>1</w:t>
      </w:r>
      <w:r>
        <w:rPr>
          <w:rFonts w:ascii="宋体" w:hAnsi="宋体" w:cs="宋体" w:hint="eastAsia"/>
          <w:bCs/>
        </w:rPr>
        <w:t>7</w:t>
      </w:r>
      <w:r>
        <w:rPr>
          <w:rFonts w:ascii="宋体" w:hAnsi="宋体" w:cs="宋体" w:hint="eastAsia"/>
          <w:bCs/>
          <w:lang w:val="zh-CN"/>
        </w:rPr>
        <w:t>.</w:t>
      </w:r>
      <w:r>
        <w:rPr>
          <w:rFonts w:ascii="宋体" w:hAnsi="宋体" w:cs="宋体" w:hint="eastAsia"/>
          <w:bCs/>
        </w:rPr>
        <w:t>1.</w:t>
      </w:r>
      <w:r>
        <w:rPr>
          <w:rFonts w:ascii="宋体" w:hAnsi="宋体" w:cs="宋体" w:hint="eastAsia"/>
          <w:bCs/>
          <w:lang w:val="zh-CN"/>
        </w:rPr>
        <w:t xml:space="preserve">5 </w:t>
      </w:r>
      <w:r>
        <w:rPr>
          <w:rFonts w:ascii="宋体" w:hAnsi="宋体" w:cs="宋体" w:hint="eastAsia"/>
          <w:bCs/>
          <w:lang w:val="zh-CN"/>
        </w:rPr>
        <w:t>磋商保证金缴纳方式：</w:t>
      </w:r>
    </w:p>
    <w:p w:rsidR="00437786" w:rsidRDefault="006523C7">
      <w:pPr>
        <w:pStyle w:val="17"/>
        <w:autoSpaceDE w:val="0"/>
        <w:autoSpaceDN w:val="0"/>
        <w:spacing w:beforeAutospacing="0" w:afterAutospacing="0" w:line="300" w:lineRule="auto"/>
        <w:ind w:firstLineChars="200" w:firstLine="480"/>
        <w:rPr>
          <w:rFonts w:ascii="宋体" w:hAnsi="宋体" w:cs="宋体"/>
          <w:bCs/>
        </w:rPr>
      </w:pPr>
      <w:r>
        <w:rPr>
          <w:rFonts w:ascii="宋体" w:hAnsi="宋体" w:cs="宋体" w:hint="eastAsia"/>
          <w:bCs/>
          <w:lang w:val="zh-CN"/>
        </w:rPr>
        <w:t>1</w:t>
      </w:r>
      <w:r>
        <w:rPr>
          <w:rFonts w:ascii="宋体" w:hAnsi="宋体" w:cs="宋体" w:hint="eastAsia"/>
          <w:bCs/>
        </w:rPr>
        <w:t>7</w:t>
      </w:r>
      <w:r>
        <w:rPr>
          <w:rFonts w:ascii="宋体" w:hAnsi="宋体" w:cs="宋体" w:hint="eastAsia"/>
          <w:bCs/>
          <w:lang w:val="zh-CN"/>
        </w:rPr>
        <w:t>.</w:t>
      </w:r>
      <w:r>
        <w:rPr>
          <w:rFonts w:ascii="宋体" w:hAnsi="宋体" w:cs="宋体" w:hint="eastAsia"/>
          <w:bCs/>
        </w:rPr>
        <w:t>1.</w:t>
      </w:r>
      <w:r>
        <w:rPr>
          <w:rFonts w:ascii="宋体" w:hAnsi="宋体" w:cs="宋体" w:hint="eastAsia"/>
          <w:bCs/>
          <w:lang w:val="zh-CN"/>
        </w:rPr>
        <w:t xml:space="preserve">5.1 </w:t>
      </w:r>
      <w:r>
        <w:rPr>
          <w:rFonts w:ascii="宋体" w:hAnsi="宋体" w:cs="宋体" w:hint="eastAsia"/>
          <w:bCs/>
          <w:lang w:val="zh-CN"/>
        </w:rPr>
        <w:t>投标人网上下载采购文件后</w:t>
      </w:r>
      <w:r>
        <w:rPr>
          <w:rFonts w:ascii="宋体" w:hAnsi="宋体" w:cs="宋体" w:hint="eastAsia"/>
          <w:bCs/>
        </w:rPr>
        <w:t>，</w:t>
      </w:r>
      <w:r>
        <w:rPr>
          <w:rFonts w:ascii="宋体" w:hAnsi="宋体" w:cs="宋体" w:hint="eastAsia"/>
          <w:bCs/>
          <w:lang w:val="zh-CN"/>
        </w:rPr>
        <w:t>登录</w:t>
      </w:r>
      <w:hyperlink r:id="rId16" w:history="1">
        <w:r>
          <w:rPr>
            <w:rStyle w:val="aa"/>
            <w:rFonts w:ascii="宋体" w:hAnsi="宋体" w:cs="宋体" w:hint="eastAsia"/>
            <w:bCs/>
            <w:color w:val="auto"/>
          </w:rPr>
          <w:t>http://221.14.6.70:8088/ggzy</w:t>
        </w:r>
      </w:hyperlink>
      <w:r>
        <w:rPr>
          <w:rFonts w:ascii="宋体" w:hAnsi="宋体" w:cs="宋体" w:hint="eastAsia"/>
          <w:bCs/>
          <w:lang w:val="zh-CN"/>
        </w:rPr>
        <w:t>系统</w:t>
      </w:r>
      <w:r>
        <w:rPr>
          <w:rFonts w:ascii="宋体" w:hAnsi="宋体" w:cs="宋体" w:hint="eastAsia"/>
          <w:bCs/>
        </w:rPr>
        <w:t>，</w:t>
      </w:r>
      <w:r>
        <w:rPr>
          <w:rFonts w:ascii="宋体" w:hAnsi="宋体" w:cs="宋体" w:hint="eastAsia"/>
          <w:bCs/>
          <w:lang w:val="zh-CN"/>
        </w:rPr>
        <w:t>依次点击</w:t>
      </w:r>
      <w:r>
        <w:rPr>
          <w:rFonts w:ascii="宋体" w:hAnsi="宋体" w:cs="宋体" w:hint="eastAsia"/>
          <w:bCs/>
        </w:rPr>
        <w:t>“</w:t>
      </w:r>
      <w:r>
        <w:rPr>
          <w:rFonts w:ascii="宋体" w:hAnsi="宋体" w:cs="宋体" w:hint="eastAsia"/>
          <w:bCs/>
          <w:lang w:val="zh-CN"/>
        </w:rPr>
        <w:t>会员向导</w:t>
      </w:r>
      <w:r>
        <w:rPr>
          <w:rFonts w:ascii="宋体" w:hAnsi="宋体" w:cs="宋体" w:hint="eastAsia"/>
          <w:bCs/>
        </w:rPr>
        <w:t>”→“</w:t>
      </w:r>
      <w:r>
        <w:rPr>
          <w:rFonts w:ascii="宋体" w:hAnsi="宋体" w:cs="宋体" w:hint="eastAsia"/>
          <w:bCs/>
          <w:lang w:val="zh-CN"/>
        </w:rPr>
        <w:t>参与投标</w:t>
      </w:r>
      <w:r>
        <w:rPr>
          <w:rFonts w:ascii="宋体" w:hAnsi="宋体" w:cs="宋体" w:hint="eastAsia"/>
          <w:bCs/>
        </w:rPr>
        <w:t>”→“</w:t>
      </w:r>
      <w:r>
        <w:rPr>
          <w:rFonts w:ascii="宋体" w:hAnsi="宋体" w:cs="宋体" w:hint="eastAsia"/>
          <w:bCs/>
          <w:lang w:val="zh-CN"/>
        </w:rPr>
        <w:t>费用缴纳说明</w:t>
      </w:r>
      <w:r>
        <w:rPr>
          <w:rFonts w:ascii="宋体" w:hAnsi="宋体" w:cs="宋体" w:hint="eastAsia"/>
          <w:bCs/>
        </w:rPr>
        <w:t>”→“</w:t>
      </w:r>
      <w:r>
        <w:rPr>
          <w:rFonts w:ascii="宋体" w:hAnsi="宋体" w:cs="宋体" w:hint="eastAsia"/>
          <w:bCs/>
          <w:lang w:val="zh-CN"/>
        </w:rPr>
        <w:t>保证金缴纳说明单</w:t>
      </w:r>
      <w:r>
        <w:rPr>
          <w:rFonts w:ascii="宋体" w:hAnsi="宋体" w:cs="宋体" w:hint="eastAsia"/>
          <w:bCs/>
        </w:rPr>
        <w:t>”，</w:t>
      </w:r>
      <w:r>
        <w:rPr>
          <w:rFonts w:ascii="宋体" w:hAnsi="宋体" w:cs="宋体" w:hint="eastAsia"/>
          <w:bCs/>
          <w:lang w:val="zh-CN"/>
        </w:rPr>
        <w:t>获取缴费说明单</w:t>
      </w:r>
      <w:r>
        <w:rPr>
          <w:rFonts w:ascii="宋体" w:hAnsi="宋体" w:cs="宋体" w:hint="eastAsia"/>
          <w:bCs/>
        </w:rPr>
        <w:t>，</w:t>
      </w:r>
      <w:r>
        <w:rPr>
          <w:rFonts w:ascii="宋体" w:hAnsi="宋体" w:cs="宋体" w:hint="eastAsia"/>
          <w:bCs/>
          <w:lang w:val="zh-CN"/>
        </w:rPr>
        <w:t>根据每个标段的缴纳说明单在缴纳截止时间前缴纳</w:t>
      </w:r>
      <w:r>
        <w:rPr>
          <w:rFonts w:ascii="宋体" w:hAnsi="宋体" w:cs="宋体" w:hint="eastAsia"/>
          <w:bCs/>
        </w:rPr>
        <w:t>；</w:t>
      </w:r>
    </w:p>
    <w:p w:rsidR="00437786" w:rsidRDefault="006523C7">
      <w:pPr>
        <w:pStyle w:val="17"/>
        <w:autoSpaceDE w:val="0"/>
        <w:autoSpaceDN w:val="0"/>
        <w:spacing w:beforeAutospacing="0" w:afterAutospacing="0" w:line="300" w:lineRule="auto"/>
        <w:ind w:firstLineChars="200" w:firstLine="480"/>
        <w:rPr>
          <w:rFonts w:ascii="宋体" w:hAnsi="宋体" w:cs="宋体"/>
          <w:bCs/>
          <w:lang w:val="zh-CN"/>
        </w:rPr>
      </w:pPr>
      <w:r>
        <w:rPr>
          <w:rFonts w:ascii="宋体" w:hAnsi="宋体" w:cs="宋体" w:hint="eastAsia"/>
          <w:bCs/>
          <w:lang w:val="zh-CN"/>
        </w:rPr>
        <w:t>1</w:t>
      </w:r>
      <w:r>
        <w:rPr>
          <w:rFonts w:ascii="宋体" w:hAnsi="宋体" w:cs="宋体" w:hint="eastAsia"/>
          <w:bCs/>
        </w:rPr>
        <w:t>7</w:t>
      </w:r>
      <w:r>
        <w:rPr>
          <w:rFonts w:ascii="宋体" w:hAnsi="宋体" w:cs="宋体" w:hint="eastAsia"/>
          <w:bCs/>
          <w:lang w:val="zh-CN"/>
        </w:rPr>
        <w:t>.</w:t>
      </w:r>
      <w:r>
        <w:rPr>
          <w:rFonts w:ascii="宋体" w:hAnsi="宋体" w:cs="宋体" w:hint="eastAsia"/>
          <w:bCs/>
        </w:rPr>
        <w:t>1.</w:t>
      </w:r>
      <w:r>
        <w:rPr>
          <w:rFonts w:ascii="宋体" w:hAnsi="宋体" w:cs="宋体" w:hint="eastAsia"/>
          <w:bCs/>
          <w:lang w:val="zh-CN"/>
        </w:rPr>
        <w:t xml:space="preserve">5.2 </w:t>
      </w:r>
      <w:r>
        <w:rPr>
          <w:rFonts w:ascii="宋体" w:hAnsi="宋体" w:cs="宋体" w:hint="eastAsia"/>
          <w:bCs/>
          <w:lang w:val="zh-CN"/>
        </w:rPr>
        <w:t>成功缴纳后重新登录前述系统</w:t>
      </w:r>
      <w:r>
        <w:rPr>
          <w:rFonts w:ascii="宋体" w:hAnsi="宋体" w:cs="宋体" w:hint="eastAsia"/>
          <w:bCs/>
        </w:rPr>
        <w:t>，</w:t>
      </w:r>
      <w:r>
        <w:rPr>
          <w:rFonts w:ascii="宋体" w:hAnsi="宋体" w:cs="宋体" w:hint="eastAsia"/>
          <w:bCs/>
          <w:lang w:val="zh-CN"/>
        </w:rPr>
        <w:t>依次点击</w:t>
      </w:r>
      <w:r>
        <w:rPr>
          <w:rFonts w:ascii="宋体" w:hAnsi="宋体" w:cs="宋体" w:hint="eastAsia"/>
          <w:bCs/>
        </w:rPr>
        <w:t>“</w:t>
      </w:r>
      <w:r>
        <w:rPr>
          <w:rFonts w:ascii="宋体" w:hAnsi="宋体" w:cs="宋体" w:hint="eastAsia"/>
          <w:bCs/>
          <w:lang w:val="zh-CN"/>
        </w:rPr>
        <w:t>会员向导</w:t>
      </w:r>
      <w:r>
        <w:rPr>
          <w:rFonts w:ascii="宋体" w:hAnsi="宋体" w:cs="宋体" w:hint="eastAsia"/>
          <w:bCs/>
        </w:rPr>
        <w:t>”→“</w:t>
      </w:r>
      <w:r>
        <w:rPr>
          <w:rFonts w:ascii="宋体" w:hAnsi="宋体" w:cs="宋体" w:hint="eastAsia"/>
          <w:bCs/>
          <w:lang w:val="zh-CN"/>
        </w:rPr>
        <w:t>参与投标</w:t>
      </w:r>
      <w:r>
        <w:rPr>
          <w:rFonts w:ascii="宋体" w:hAnsi="宋体" w:cs="宋体" w:hint="eastAsia"/>
          <w:bCs/>
        </w:rPr>
        <w:t>”→“</w:t>
      </w:r>
      <w:r>
        <w:rPr>
          <w:rFonts w:ascii="宋体" w:hAnsi="宋体" w:cs="宋体" w:hint="eastAsia"/>
          <w:bCs/>
          <w:lang w:val="zh-CN"/>
        </w:rPr>
        <w:t>保证金绑定</w:t>
      </w:r>
      <w:r>
        <w:rPr>
          <w:rFonts w:ascii="宋体" w:hAnsi="宋体" w:cs="宋体" w:hint="eastAsia"/>
          <w:bCs/>
        </w:rPr>
        <w:t>”→“</w:t>
      </w:r>
      <w:r>
        <w:rPr>
          <w:rFonts w:ascii="宋体" w:hAnsi="宋体" w:cs="宋体" w:hint="eastAsia"/>
          <w:bCs/>
          <w:lang w:val="zh-CN"/>
        </w:rPr>
        <w:t>绑定</w:t>
      </w:r>
      <w:r>
        <w:rPr>
          <w:rFonts w:ascii="宋体" w:hAnsi="宋体" w:cs="宋体" w:hint="eastAsia"/>
          <w:bCs/>
        </w:rPr>
        <w:t>”</w:t>
      </w:r>
      <w:r>
        <w:rPr>
          <w:rFonts w:ascii="宋体" w:hAnsi="宋体" w:cs="宋体" w:hint="eastAsia"/>
          <w:bCs/>
          <w:lang w:val="zh-CN"/>
        </w:rPr>
        <w:t>进行磋商保证金绑定。</w:t>
      </w:r>
    </w:p>
    <w:p w:rsidR="00437786" w:rsidRDefault="006523C7">
      <w:pPr>
        <w:pStyle w:val="17"/>
        <w:autoSpaceDE w:val="0"/>
        <w:autoSpaceDN w:val="0"/>
        <w:spacing w:beforeAutospacing="0" w:afterAutospacing="0" w:line="300" w:lineRule="auto"/>
        <w:ind w:firstLineChars="200" w:firstLine="480"/>
        <w:rPr>
          <w:rFonts w:ascii="宋体" w:hAnsi="宋体" w:cs="宋体"/>
          <w:bCs/>
          <w:lang w:val="zh-CN"/>
        </w:rPr>
      </w:pPr>
      <w:r>
        <w:rPr>
          <w:rFonts w:ascii="宋体" w:hAnsi="宋体" w:cs="宋体" w:hint="eastAsia"/>
          <w:bCs/>
          <w:lang w:val="zh-CN"/>
        </w:rPr>
        <w:t>1</w:t>
      </w:r>
      <w:r>
        <w:rPr>
          <w:rFonts w:ascii="宋体" w:hAnsi="宋体" w:cs="宋体" w:hint="eastAsia"/>
          <w:bCs/>
        </w:rPr>
        <w:t>7</w:t>
      </w:r>
      <w:r>
        <w:rPr>
          <w:rFonts w:ascii="宋体" w:hAnsi="宋体" w:cs="宋体" w:hint="eastAsia"/>
          <w:bCs/>
          <w:lang w:val="zh-CN"/>
        </w:rPr>
        <w:t>.</w:t>
      </w:r>
      <w:r>
        <w:rPr>
          <w:rFonts w:ascii="宋体" w:hAnsi="宋体" w:cs="宋体" w:hint="eastAsia"/>
          <w:bCs/>
        </w:rPr>
        <w:t>1.</w:t>
      </w:r>
      <w:r>
        <w:rPr>
          <w:rFonts w:ascii="宋体" w:hAnsi="宋体" w:cs="宋体" w:hint="eastAsia"/>
          <w:bCs/>
          <w:lang w:val="zh-CN"/>
        </w:rPr>
        <w:t>5.</w:t>
      </w:r>
      <w:r>
        <w:rPr>
          <w:rFonts w:ascii="宋体" w:hAnsi="宋体" w:cs="宋体" w:hint="eastAsia"/>
          <w:bCs/>
        </w:rPr>
        <w:t>3</w:t>
      </w:r>
      <w:r>
        <w:rPr>
          <w:rFonts w:ascii="宋体" w:hAnsi="宋体" w:cs="宋体" w:hint="eastAsia"/>
          <w:bCs/>
          <w:lang w:val="zh-CN"/>
        </w:rPr>
        <w:t>《保证金缴纳绑定操作指南》获取方法：登录许昌公共资源交易系统</w:t>
      </w:r>
      <w:r>
        <w:rPr>
          <w:rFonts w:ascii="宋体" w:hAnsi="宋体" w:cs="宋体" w:hint="eastAsia"/>
          <w:bCs/>
          <w:lang w:val="zh-CN"/>
        </w:rPr>
        <w:t>-</w:t>
      </w:r>
      <w:r>
        <w:rPr>
          <w:rFonts w:ascii="宋体" w:hAnsi="宋体" w:cs="宋体" w:hint="eastAsia"/>
          <w:bCs/>
          <w:lang w:val="zh-CN"/>
        </w:rPr>
        <w:t>组件下载</w:t>
      </w:r>
      <w:r>
        <w:rPr>
          <w:rFonts w:ascii="宋体" w:hAnsi="宋体" w:cs="宋体" w:hint="eastAsia"/>
          <w:bCs/>
          <w:lang w:val="zh-CN"/>
        </w:rPr>
        <w:t>-</w:t>
      </w:r>
      <w:r>
        <w:rPr>
          <w:rFonts w:ascii="宋体" w:hAnsi="宋体" w:cs="宋体" w:hint="eastAsia"/>
          <w:bCs/>
          <w:lang w:val="zh-CN"/>
        </w:rPr>
        <w:t>《保证金缴纳绑定操作指南》。</w:t>
      </w:r>
    </w:p>
    <w:p w:rsidR="00437786" w:rsidRDefault="006523C7">
      <w:pPr>
        <w:pStyle w:val="17"/>
        <w:autoSpaceDE w:val="0"/>
        <w:autoSpaceDN w:val="0"/>
        <w:spacing w:beforeAutospacing="0" w:afterAutospacing="0" w:line="300" w:lineRule="auto"/>
        <w:ind w:firstLineChars="200" w:firstLine="480"/>
        <w:rPr>
          <w:rFonts w:ascii="宋体" w:hAnsi="宋体" w:cs="宋体"/>
          <w:bCs/>
          <w:lang w:val="zh-CN"/>
        </w:rPr>
      </w:pPr>
      <w:r>
        <w:rPr>
          <w:rFonts w:ascii="宋体" w:hAnsi="宋体" w:cs="宋体" w:hint="eastAsia"/>
          <w:bCs/>
          <w:lang w:val="zh-CN"/>
        </w:rPr>
        <w:t>1</w:t>
      </w:r>
      <w:r>
        <w:rPr>
          <w:rFonts w:ascii="宋体" w:hAnsi="宋体" w:cs="宋体" w:hint="eastAsia"/>
          <w:bCs/>
        </w:rPr>
        <w:t>7</w:t>
      </w:r>
      <w:r>
        <w:rPr>
          <w:rFonts w:ascii="宋体" w:hAnsi="宋体" w:cs="宋体" w:hint="eastAsia"/>
          <w:bCs/>
          <w:lang w:val="zh-CN"/>
        </w:rPr>
        <w:t>.</w:t>
      </w:r>
      <w:r>
        <w:rPr>
          <w:rFonts w:ascii="宋体" w:hAnsi="宋体" w:cs="宋体" w:hint="eastAsia"/>
          <w:bCs/>
        </w:rPr>
        <w:t>1.</w:t>
      </w:r>
      <w:r>
        <w:rPr>
          <w:rFonts w:ascii="宋体" w:hAnsi="宋体" w:cs="宋体" w:hint="eastAsia"/>
          <w:bCs/>
          <w:lang w:val="zh-CN"/>
        </w:rPr>
        <w:t>5.</w:t>
      </w:r>
      <w:r>
        <w:rPr>
          <w:rFonts w:ascii="宋体" w:hAnsi="宋体" w:cs="宋体" w:hint="eastAsia"/>
          <w:bCs/>
        </w:rPr>
        <w:t>4</w:t>
      </w:r>
      <w:r>
        <w:rPr>
          <w:rFonts w:ascii="宋体" w:hAnsi="宋体" w:cs="宋体" w:hint="eastAsia"/>
          <w:bCs/>
          <w:lang w:val="zh-CN"/>
        </w:rPr>
        <w:t>投标人要严格按照“保证金缴纳说明单”内容缴纳、成功绑定磋商保证金，未绑定标段的磋商保证金，视为未按时交纳。并将缴纳凭证“许昌公共资源交易中心保证金缴纳回执”附于投标文件中，同时在开标现场提供一份“许昌公共资源交易中心保证金缴纳回执”以备查询。</w:t>
      </w:r>
    </w:p>
    <w:p w:rsidR="00437786" w:rsidRDefault="006523C7">
      <w:pPr>
        <w:pStyle w:val="17"/>
        <w:autoSpaceDE w:val="0"/>
        <w:autoSpaceDN w:val="0"/>
        <w:spacing w:beforeAutospacing="0" w:afterAutospacing="0" w:line="300" w:lineRule="auto"/>
        <w:ind w:firstLineChars="200" w:firstLine="480"/>
        <w:rPr>
          <w:rFonts w:ascii="宋体" w:hAnsi="宋体" w:cs="宋体"/>
          <w:bCs/>
          <w:lang w:val="zh-CN"/>
        </w:rPr>
      </w:pPr>
      <w:r>
        <w:rPr>
          <w:rFonts w:ascii="宋体" w:hAnsi="宋体" w:cs="宋体" w:hint="eastAsia"/>
          <w:bCs/>
          <w:lang w:val="zh-CN"/>
        </w:rPr>
        <w:t>1</w:t>
      </w:r>
      <w:r>
        <w:rPr>
          <w:rFonts w:ascii="宋体" w:hAnsi="宋体" w:cs="宋体" w:hint="eastAsia"/>
          <w:bCs/>
        </w:rPr>
        <w:t>7</w:t>
      </w:r>
      <w:r>
        <w:rPr>
          <w:rFonts w:ascii="宋体" w:hAnsi="宋体" w:cs="宋体" w:hint="eastAsia"/>
          <w:bCs/>
          <w:lang w:val="zh-CN"/>
        </w:rPr>
        <w:t>.</w:t>
      </w:r>
      <w:r>
        <w:rPr>
          <w:rFonts w:ascii="宋体" w:hAnsi="宋体" w:cs="宋体" w:hint="eastAsia"/>
          <w:bCs/>
        </w:rPr>
        <w:t>1.</w:t>
      </w:r>
      <w:r>
        <w:rPr>
          <w:rFonts w:ascii="宋体" w:hAnsi="宋体" w:cs="宋体" w:hint="eastAsia"/>
          <w:bCs/>
          <w:lang w:val="zh-CN"/>
        </w:rPr>
        <w:t xml:space="preserve">6 </w:t>
      </w:r>
      <w:r>
        <w:rPr>
          <w:rFonts w:ascii="宋体" w:hAnsi="宋体" w:cs="宋体" w:hint="eastAsia"/>
          <w:bCs/>
          <w:lang w:val="zh-CN"/>
        </w:rPr>
        <w:t>每个投标人每个项目每个标段只有唯一缴纳账号，切勿重复缴纳或错误缴纳。</w:t>
      </w:r>
    </w:p>
    <w:p w:rsidR="00437786" w:rsidRDefault="006523C7">
      <w:pPr>
        <w:pStyle w:val="17"/>
        <w:autoSpaceDE w:val="0"/>
        <w:autoSpaceDN w:val="0"/>
        <w:spacing w:beforeAutospacing="0" w:afterAutospacing="0" w:line="300" w:lineRule="auto"/>
        <w:ind w:firstLineChars="200" w:firstLine="480"/>
        <w:rPr>
          <w:rFonts w:ascii="宋体" w:hAnsi="宋体" w:cs="宋体"/>
          <w:bCs/>
          <w:lang w:val="zh-CN"/>
        </w:rPr>
      </w:pPr>
      <w:r>
        <w:rPr>
          <w:rFonts w:ascii="宋体" w:hAnsi="宋体" w:cs="宋体" w:hint="eastAsia"/>
          <w:bCs/>
          <w:lang w:val="zh-CN"/>
        </w:rPr>
        <w:t>1</w:t>
      </w:r>
      <w:r>
        <w:rPr>
          <w:rFonts w:ascii="宋体" w:hAnsi="宋体" w:cs="宋体" w:hint="eastAsia"/>
          <w:bCs/>
        </w:rPr>
        <w:t>7</w:t>
      </w:r>
      <w:r>
        <w:rPr>
          <w:rFonts w:ascii="宋体" w:hAnsi="宋体" w:cs="宋体" w:hint="eastAsia"/>
          <w:bCs/>
          <w:lang w:val="zh-CN"/>
        </w:rPr>
        <w:t>.</w:t>
      </w:r>
      <w:r>
        <w:rPr>
          <w:rFonts w:ascii="宋体" w:hAnsi="宋体" w:cs="宋体" w:hint="eastAsia"/>
          <w:bCs/>
        </w:rPr>
        <w:t>1.</w:t>
      </w:r>
      <w:r>
        <w:rPr>
          <w:rFonts w:ascii="宋体" w:hAnsi="宋体" w:cs="宋体" w:hint="eastAsia"/>
          <w:bCs/>
          <w:lang w:val="zh-CN"/>
        </w:rPr>
        <w:t xml:space="preserve">7 </w:t>
      </w:r>
      <w:r>
        <w:rPr>
          <w:rFonts w:ascii="宋体" w:hAnsi="宋体" w:cs="宋体" w:hint="eastAsia"/>
          <w:bCs/>
          <w:lang w:val="zh-CN"/>
        </w:rPr>
        <w:t>投标人所提交的磋商保证金仅限当次投标项目（标段）有效，不得重复替代使用。一个招标项目有多个标段或者有多个项目同时招标的，投标人必须按项目、标段分别</w:t>
      </w:r>
      <w:proofErr w:type="gramStart"/>
      <w:r>
        <w:rPr>
          <w:rFonts w:ascii="宋体" w:hAnsi="宋体" w:cs="宋体" w:hint="eastAsia"/>
          <w:bCs/>
          <w:lang w:val="zh-CN"/>
        </w:rPr>
        <w:t>提交磋商</w:t>
      </w:r>
      <w:proofErr w:type="gramEnd"/>
      <w:r>
        <w:rPr>
          <w:rFonts w:ascii="宋体" w:hAnsi="宋体" w:cs="宋体" w:hint="eastAsia"/>
          <w:bCs/>
          <w:lang w:val="zh-CN"/>
        </w:rPr>
        <w:t>保证金。</w:t>
      </w:r>
    </w:p>
    <w:p w:rsidR="00437786" w:rsidRDefault="006523C7">
      <w:pPr>
        <w:pStyle w:val="17"/>
        <w:autoSpaceDE w:val="0"/>
        <w:autoSpaceDN w:val="0"/>
        <w:spacing w:beforeAutospacing="0" w:afterAutospacing="0" w:line="300" w:lineRule="auto"/>
        <w:ind w:firstLineChars="200" w:firstLine="480"/>
        <w:rPr>
          <w:rFonts w:ascii="宋体" w:hAnsi="宋体" w:cs="宋体"/>
          <w:bCs/>
          <w:lang w:val="zh-CN"/>
        </w:rPr>
      </w:pPr>
      <w:r>
        <w:rPr>
          <w:rFonts w:ascii="宋体" w:hAnsi="宋体" w:cs="宋体" w:hint="eastAsia"/>
          <w:bCs/>
          <w:lang w:val="zh-CN"/>
        </w:rPr>
        <w:t xml:space="preserve">17.1.8 </w:t>
      </w:r>
      <w:r>
        <w:rPr>
          <w:rFonts w:ascii="宋体" w:hAnsi="宋体" w:cs="宋体" w:hint="eastAsia"/>
          <w:bCs/>
          <w:lang w:val="zh-CN"/>
        </w:rPr>
        <w:t>不同投标人的磋商保证金不得从同一单位或者个人的账户转出。</w:t>
      </w:r>
    </w:p>
    <w:p w:rsidR="00437786" w:rsidRDefault="006523C7">
      <w:pPr>
        <w:pStyle w:val="17"/>
        <w:autoSpaceDE w:val="0"/>
        <w:autoSpaceDN w:val="0"/>
        <w:spacing w:beforeAutospacing="0" w:afterAutospacing="0" w:line="300" w:lineRule="auto"/>
        <w:ind w:firstLineChars="200" w:firstLine="480"/>
        <w:rPr>
          <w:rFonts w:ascii="宋体" w:hAnsi="宋体" w:cs="宋体"/>
          <w:bCs/>
          <w:lang w:val="zh-CN"/>
        </w:rPr>
      </w:pPr>
      <w:r>
        <w:rPr>
          <w:rFonts w:ascii="宋体" w:hAnsi="宋体" w:cs="宋体" w:hint="eastAsia"/>
          <w:bCs/>
          <w:lang w:val="zh-CN"/>
        </w:rPr>
        <w:t>1</w:t>
      </w:r>
      <w:r>
        <w:rPr>
          <w:rFonts w:ascii="宋体" w:hAnsi="宋体" w:cs="宋体" w:hint="eastAsia"/>
          <w:bCs/>
        </w:rPr>
        <w:t>7</w:t>
      </w:r>
      <w:r>
        <w:rPr>
          <w:rFonts w:ascii="宋体" w:hAnsi="宋体" w:cs="宋体" w:hint="eastAsia"/>
          <w:bCs/>
          <w:lang w:val="zh-CN"/>
        </w:rPr>
        <w:t>.</w:t>
      </w:r>
      <w:r>
        <w:rPr>
          <w:rFonts w:ascii="宋体" w:hAnsi="宋体" w:cs="宋体" w:hint="eastAsia"/>
          <w:bCs/>
        </w:rPr>
        <w:t>1.9</w:t>
      </w:r>
      <w:r>
        <w:rPr>
          <w:rFonts w:ascii="宋体" w:hAnsi="宋体" w:cs="宋体" w:hint="eastAsia"/>
          <w:bCs/>
          <w:lang w:val="zh-CN"/>
        </w:rPr>
        <w:t>未按上述规定操作引起的无效投标，由投标人自行负责。</w:t>
      </w:r>
    </w:p>
    <w:p w:rsidR="00437786" w:rsidRDefault="006523C7">
      <w:pPr>
        <w:pStyle w:val="17"/>
        <w:autoSpaceDE w:val="0"/>
        <w:autoSpaceDN w:val="0"/>
        <w:spacing w:beforeAutospacing="0" w:afterAutospacing="0" w:line="300" w:lineRule="auto"/>
        <w:ind w:firstLineChars="200" w:firstLine="480"/>
        <w:rPr>
          <w:rFonts w:ascii="宋体" w:hAnsi="宋体" w:cs="宋体"/>
          <w:bCs/>
          <w:lang w:val="zh-CN"/>
        </w:rPr>
      </w:pPr>
      <w:r>
        <w:rPr>
          <w:rFonts w:ascii="宋体" w:hAnsi="宋体" w:cs="宋体" w:hint="eastAsia"/>
          <w:bCs/>
        </w:rPr>
        <w:t xml:space="preserve">17.1.10 </w:t>
      </w:r>
      <w:r>
        <w:rPr>
          <w:rFonts w:ascii="宋体" w:hAnsi="宋体" w:cs="宋体" w:hint="eastAsia"/>
          <w:bCs/>
          <w:lang w:val="zh-CN"/>
        </w:rPr>
        <w:t>汇款凭证无需备注项目编号和项目名称。</w:t>
      </w:r>
    </w:p>
    <w:p w:rsidR="00437786" w:rsidRDefault="006523C7">
      <w:pPr>
        <w:pStyle w:val="17"/>
        <w:autoSpaceDE w:val="0"/>
        <w:autoSpaceDN w:val="0"/>
        <w:spacing w:beforeAutospacing="0" w:afterAutospacing="0" w:line="300" w:lineRule="auto"/>
        <w:ind w:firstLineChars="200" w:firstLine="482"/>
        <w:rPr>
          <w:rFonts w:ascii="宋体" w:hAnsi="宋体" w:cs="仿宋_GB2312"/>
        </w:rPr>
      </w:pPr>
      <w:r>
        <w:rPr>
          <w:rFonts w:ascii="宋体" w:hAnsi="宋体" w:cs="宋体" w:hint="eastAsia"/>
          <w:b/>
        </w:rPr>
        <w:t xml:space="preserve">17.2 </w:t>
      </w:r>
      <w:r>
        <w:rPr>
          <w:rFonts w:ascii="宋体" w:hAnsi="宋体" w:cs="宋体" w:hint="eastAsia"/>
          <w:b/>
        </w:rPr>
        <w:t>磋商保证金的退还</w:t>
      </w:r>
    </w:p>
    <w:p w:rsidR="00437786" w:rsidRDefault="006523C7">
      <w:pPr>
        <w:pStyle w:val="17"/>
        <w:autoSpaceDE w:val="0"/>
        <w:autoSpaceDN w:val="0"/>
        <w:spacing w:beforeAutospacing="0" w:afterAutospacing="0" w:line="300" w:lineRule="auto"/>
        <w:ind w:firstLineChars="200" w:firstLine="480"/>
        <w:rPr>
          <w:rFonts w:ascii="宋体" w:hAnsi="宋体" w:cs="宋体"/>
          <w:bCs/>
          <w:lang w:val="zh-CN"/>
        </w:rPr>
      </w:pPr>
      <w:r>
        <w:rPr>
          <w:rFonts w:ascii="宋体" w:hAnsi="宋体" w:cs="宋体" w:hint="eastAsia"/>
          <w:bCs/>
          <w:lang w:val="zh-CN"/>
        </w:rPr>
        <w:t>1</w:t>
      </w:r>
      <w:r>
        <w:rPr>
          <w:rFonts w:ascii="宋体" w:hAnsi="宋体" w:cs="宋体" w:hint="eastAsia"/>
          <w:bCs/>
        </w:rPr>
        <w:t>7</w:t>
      </w:r>
      <w:r>
        <w:rPr>
          <w:rFonts w:ascii="宋体" w:hAnsi="宋体" w:cs="宋体" w:hint="eastAsia"/>
          <w:bCs/>
          <w:lang w:val="zh-CN"/>
        </w:rPr>
        <w:t>.</w:t>
      </w:r>
      <w:r>
        <w:rPr>
          <w:rFonts w:ascii="宋体" w:hAnsi="宋体" w:cs="宋体" w:hint="eastAsia"/>
          <w:bCs/>
        </w:rPr>
        <w:t xml:space="preserve">2.1 </w:t>
      </w:r>
      <w:proofErr w:type="gramStart"/>
      <w:r>
        <w:rPr>
          <w:rFonts w:ascii="宋体" w:hAnsi="宋体" w:cs="宋体" w:hint="eastAsia"/>
          <w:bCs/>
          <w:lang w:val="zh-CN"/>
        </w:rPr>
        <w:t>退还磋商</w:t>
      </w:r>
      <w:proofErr w:type="gramEnd"/>
      <w:r>
        <w:rPr>
          <w:rFonts w:ascii="宋体" w:hAnsi="宋体" w:cs="宋体" w:hint="eastAsia"/>
          <w:bCs/>
          <w:lang w:val="zh-CN"/>
        </w:rPr>
        <w:t>保证金时，区别成交与否，</w:t>
      </w:r>
      <w:r>
        <w:rPr>
          <w:rFonts w:ascii="宋体" w:hAnsi="宋体" w:cs="宋体" w:hint="eastAsia"/>
          <w:bCs/>
          <w:lang w:val="zh-CN"/>
        </w:rPr>
        <w:t>按不同时序由银行按来款途径退还原账户。</w:t>
      </w:r>
    </w:p>
    <w:p w:rsidR="00437786" w:rsidRDefault="006523C7">
      <w:pPr>
        <w:pStyle w:val="17"/>
        <w:autoSpaceDE w:val="0"/>
        <w:autoSpaceDN w:val="0"/>
        <w:spacing w:beforeAutospacing="0" w:afterAutospacing="0" w:line="300" w:lineRule="auto"/>
        <w:ind w:firstLineChars="200" w:firstLine="480"/>
        <w:rPr>
          <w:rFonts w:ascii="宋体" w:hAnsi="宋体" w:cs="宋体"/>
          <w:bCs/>
          <w:lang w:val="zh-CN"/>
        </w:rPr>
      </w:pPr>
      <w:r>
        <w:rPr>
          <w:rFonts w:ascii="宋体" w:hAnsi="宋体" w:cs="宋体" w:hint="eastAsia"/>
          <w:bCs/>
          <w:lang w:val="zh-CN"/>
        </w:rPr>
        <w:t>1</w:t>
      </w:r>
      <w:r>
        <w:rPr>
          <w:rFonts w:ascii="宋体" w:hAnsi="宋体" w:cs="宋体" w:hint="eastAsia"/>
          <w:bCs/>
        </w:rPr>
        <w:t>7</w:t>
      </w:r>
      <w:r>
        <w:rPr>
          <w:rFonts w:ascii="宋体" w:hAnsi="宋体" w:cs="宋体" w:hint="eastAsia"/>
          <w:bCs/>
          <w:lang w:val="zh-CN"/>
        </w:rPr>
        <w:t>.</w:t>
      </w:r>
      <w:r>
        <w:rPr>
          <w:rFonts w:ascii="宋体" w:hAnsi="宋体" w:cs="宋体" w:hint="eastAsia"/>
          <w:bCs/>
        </w:rPr>
        <w:t>2.1.1</w:t>
      </w:r>
      <w:r>
        <w:rPr>
          <w:rFonts w:ascii="宋体" w:hAnsi="宋体" w:cs="宋体" w:hint="eastAsia"/>
          <w:bCs/>
          <w:lang w:val="zh-CN"/>
        </w:rPr>
        <w:t>自成交通知书发出之日起</w:t>
      </w:r>
      <w:r>
        <w:rPr>
          <w:rFonts w:ascii="宋体" w:hAnsi="宋体" w:cs="宋体" w:hint="eastAsia"/>
          <w:bCs/>
          <w:lang w:val="zh-CN"/>
        </w:rPr>
        <w:t>5</w:t>
      </w:r>
      <w:r>
        <w:rPr>
          <w:rFonts w:ascii="宋体" w:hAnsi="宋体" w:cs="宋体" w:hint="eastAsia"/>
          <w:bCs/>
          <w:lang w:val="zh-CN"/>
        </w:rPr>
        <w:t>个工作日内退还未成交人的磋商保证金。（交易见证部电话：</w:t>
      </w:r>
      <w:r>
        <w:rPr>
          <w:rFonts w:ascii="宋体" w:hAnsi="宋体" w:cs="宋体" w:hint="eastAsia"/>
          <w:bCs/>
          <w:lang w:val="zh-CN"/>
        </w:rPr>
        <w:t>0374-2968027</w:t>
      </w:r>
      <w:r>
        <w:rPr>
          <w:rFonts w:ascii="宋体" w:hAnsi="宋体" w:cs="宋体" w:hint="eastAsia"/>
          <w:bCs/>
          <w:lang w:val="zh-CN"/>
        </w:rPr>
        <w:t>）</w:t>
      </w:r>
    </w:p>
    <w:p w:rsidR="00437786" w:rsidRDefault="006523C7">
      <w:pPr>
        <w:pStyle w:val="17"/>
        <w:autoSpaceDE w:val="0"/>
        <w:autoSpaceDN w:val="0"/>
        <w:spacing w:beforeAutospacing="0" w:afterAutospacing="0" w:line="300" w:lineRule="auto"/>
        <w:ind w:firstLineChars="200" w:firstLine="480"/>
        <w:rPr>
          <w:rFonts w:ascii="宋体" w:hAnsi="宋体" w:cs="宋体"/>
          <w:bCs/>
          <w:lang w:val="zh-CN"/>
        </w:rPr>
      </w:pPr>
      <w:r>
        <w:rPr>
          <w:rFonts w:ascii="宋体" w:hAnsi="宋体" w:cs="宋体" w:hint="eastAsia"/>
          <w:bCs/>
          <w:lang w:val="zh-CN"/>
        </w:rPr>
        <w:t>1</w:t>
      </w:r>
      <w:r>
        <w:rPr>
          <w:rFonts w:ascii="宋体" w:hAnsi="宋体" w:cs="宋体" w:hint="eastAsia"/>
          <w:bCs/>
        </w:rPr>
        <w:t>7</w:t>
      </w:r>
      <w:r>
        <w:rPr>
          <w:rFonts w:ascii="宋体" w:hAnsi="宋体" w:cs="宋体" w:hint="eastAsia"/>
          <w:bCs/>
          <w:lang w:val="zh-CN"/>
        </w:rPr>
        <w:t>.</w:t>
      </w:r>
      <w:r>
        <w:rPr>
          <w:rFonts w:ascii="宋体" w:hAnsi="宋体" w:cs="宋体" w:hint="eastAsia"/>
          <w:bCs/>
        </w:rPr>
        <w:t>2.1.2</w:t>
      </w:r>
      <w:r>
        <w:rPr>
          <w:rFonts w:ascii="宋体" w:hAnsi="宋体" w:cs="宋体" w:hint="eastAsia"/>
          <w:bCs/>
          <w:lang w:val="zh-CN"/>
        </w:rPr>
        <w:t>自采购合同签订之日起</w:t>
      </w:r>
      <w:r>
        <w:rPr>
          <w:rFonts w:ascii="宋体" w:hAnsi="宋体" w:cs="宋体" w:hint="eastAsia"/>
          <w:bCs/>
          <w:lang w:val="zh-CN"/>
        </w:rPr>
        <w:t>5</w:t>
      </w:r>
      <w:r>
        <w:rPr>
          <w:rFonts w:ascii="宋体" w:hAnsi="宋体" w:cs="宋体" w:hint="eastAsia"/>
          <w:bCs/>
          <w:lang w:val="zh-CN"/>
        </w:rPr>
        <w:t>个工作日内退还成交人的磋商保证金。（向交易见证部提交合同原件或者复印件）（交易见证部电话：</w:t>
      </w:r>
      <w:r>
        <w:rPr>
          <w:rFonts w:ascii="宋体" w:hAnsi="宋体" w:cs="宋体" w:hint="eastAsia"/>
          <w:bCs/>
          <w:lang w:val="zh-CN"/>
        </w:rPr>
        <w:t>0374-2968027</w:t>
      </w:r>
      <w:r>
        <w:rPr>
          <w:rFonts w:ascii="宋体" w:hAnsi="宋体" w:cs="宋体" w:hint="eastAsia"/>
          <w:bCs/>
          <w:lang w:val="zh-CN"/>
        </w:rPr>
        <w:t>）</w:t>
      </w:r>
    </w:p>
    <w:p w:rsidR="00437786" w:rsidRDefault="006523C7">
      <w:pPr>
        <w:pStyle w:val="17"/>
        <w:autoSpaceDE w:val="0"/>
        <w:autoSpaceDN w:val="0"/>
        <w:spacing w:beforeAutospacing="0" w:afterAutospacing="0" w:line="300" w:lineRule="auto"/>
        <w:ind w:firstLineChars="200" w:firstLine="480"/>
        <w:rPr>
          <w:rFonts w:ascii="宋体" w:hAnsi="宋体" w:cs="宋体"/>
          <w:bCs/>
        </w:rPr>
      </w:pPr>
      <w:r>
        <w:rPr>
          <w:rFonts w:ascii="宋体" w:hAnsi="宋体" w:cs="宋体" w:hint="eastAsia"/>
          <w:bCs/>
        </w:rPr>
        <w:t xml:space="preserve">17.2.1.3 </w:t>
      </w:r>
      <w:r>
        <w:rPr>
          <w:rFonts w:ascii="宋体" w:hAnsi="宋体" w:cs="宋体" w:hint="eastAsia"/>
          <w:bCs/>
        </w:rPr>
        <w:t>特殊情况处理：投标人投标过程中因账户开户银行、银行账号发生变化，不能按照来款途径原路</w:t>
      </w:r>
      <w:proofErr w:type="gramStart"/>
      <w:r>
        <w:rPr>
          <w:rFonts w:ascii="宋体" w:hAnsi="宋体" w:cs="宋体" w:hint="eastAsia"/>
          <w:bCs/>
        </w:rPr>
        <w:t>返还磋商</w:t>
      </w:r>
      <w:proofErr w:type="gramEnd"/>
      <w:r>
        <w:rPr>
          <w:rFonts w:ascii="宋体" w:hAnsi="宋体" w:cs="宋体" w:hint="eastAsia"/>
          <w:bCs/>
        </w:rPr>
        <w:t>保证金的，投标人须提供原账户开户银行相关证明及新开账户开户许可证，到许昌市公共资源交</w:t>
      </w:r>
      <w:r>
        <w:rPr>
          <w:rFonts w:ascii="宋体" w:hAnsi="宋体" w:cs="宋体" w:hint="eastAsia"/>
          <w:bCs/>
        </w:rPr>
        <w:t>易中心一楼交易见证部办理退款手续</w:t>
      </w:r>
      <w:r>
        <w:rPr>
          <w:rFonts w:ascii="宋体" w:hAnsi="宋体" w:cs="宋体" w:hint="eastAsia"/>
          <w:bCs/>
          <w:lang w:val="zh-CN"/>
        </w:rPr>
        <w:t>（交易见证部电话：</w:t>
      </w:r>
      <w:r>
        <w:rPr>
          <w:rFonts w:ascii="宋体" w:hAnsi="宋体" w:cs="宋体" w:hint="eastAsia"/>
          <w:bCs/>
          <w:lang w:val="zh-CN"/>
        </w:rPr>
        <w:t>0374-2968027</w:t>
      </w:r>
      <w:r>
        <w:rPr>
          <w:rFonts w:ascii="宋体" w:hAnsi="宋体" w:cs="宋体" w:hint="eastAsia"/>
          <w:bCs/>
          <w:lang w:val="zh-CN"/>
        </w:rPr>
        <w:t>）</w:t>
      </w:r>
      <w:r>
        <w:rPr>
          <w:rFonts w:ascii="宋体" w:hAnsi="宋体" w:cs="宋体" w:hint="eastAsia"/>
          <w:bCs/>
        </w:rPr>
        <w:t>。</w:t>
      </w:r>
    </w:p>
    <w:p w:rsidR="00437786" w:rsidRDefault="006523C7">
      <w:pPr>
        <w:pStyle w:val="17"/>
        <w:autoSpaceDE w:val="0"/>
        <w:autoSpaceDN w:val="0"/>
        <w:spacing w:beforeAutospacing="0" w:afterAutospacing="0" w:line="300" w:lineRule="auto"/>
        <w:ind w:firstLineChars="200" w:firstLine="480"/>
        <w:rPr>
          <w:rFonts w:ascii="宋体" w:hAnsi="宋体" w:cs="宋体"/>
          <w:bCs/>
        </w:rPr>
      </w:pPr>
      <w:r>
        <w:rPr>
          <w:rFonts w:ascii="宋体" w:hAnsi="宋体" w:cs="宋体" w:hint="eastAsia"/>
          <w:bCs/>
        </w:rPr>
        <w:t xml:space="preserve">17.2.1.4 </w:t>
      </w:r>
      <w:r>
        <w:rPr>
          <w:rFonts w:ascii="宋体" w:hAnsi="宋体" w:cs="宋体" w:hint="eastAsia"/>
          <w:bCs/>
        </w:rPr>
        <w:t>因投标人自身原因无法及时</w:t>
      </w:r>
      <w:proofErr w:type="gramStart"/>
      <w:r>
        <w:rPr>
          <w:rFonts w:ascii="宋体" w:hAnsi="宋体" w:cs="宋体" w:hint="eastAsia"/>
          <w:bCs/>
        </w:rPr>
        <w:t>退还磋商</w:t>
      </w:r>
      <w:proofErr w:type="gramEnd"/>
      <w:r>
        <w:rPr>
          <w:rFonts w:ascii="宋体" w:hAnsi="宋体" w:cs="宋体" w:hint="eastAsia"/>
          <w:bCs/>
        </w:rPr>
        <w:t>保证金，滞留三年以上的，磋商保证金上缴财政。</w:t>
      </w:r>
    </w:p>
    <w:p w:rsidR="00437786" w:rsidRDefault="006523C7">
      <w:pPr>
        <w:pStyle w:val="17"/>
        <w:autoSpaceDE w:val="0"/>
        <w:autoSpaceDN w:val="0"/>
        <w:spacing w:beforeAutospacing="0" w:afterAutospacing="0" w:line="300" w:lineRule="auto"/>
        <w:ind w:firstLineChars="200" w:firstLine="480"/>
        <w:rPr>
          <w:rFonts w:ascii="宋体" w:hAnsi="宋体" w:cs="宋体"/>
          <w:bCs/>
          <w:lang w:val="zh-CN"/>
        </w:rPr>
      </w:pPr>
      <w:r>
        <w:rPr>
          <w:rFonts w:ascii="宋体" w:hAnsi="宋体" w:cs="宋体" w:hint="eastAsia"/>
          <w:bCs/>
          <w:lang w:val="zh-CN"/>
        </w:rPr>
        <w:t>1</w:t>
      </w:r>
      <w:r>
        <w:rPr>
          <w:rFonts w:ascii="宋体" w:hAnsi="宋体" w:cs="宋体" w:hint="eastAsia"/>
          <w:bCs/>
        </w:rPr>
        <w:t>7</w:t>
      </w:r>
      <w:r>
        <w:rPr>
          <w:rFonts w:ascii="宋体" w:hAnsi="宋体" w:cs="宋体" w:hint="eastAsia"/>
          <w:bCs/>
          <w:lang w:val="zh-CN"/>
        </w:rPr>
        <w:t>.</w:t>
      </w:r>
      <w:r>
        <w:rPr>
          <w:rFonts w:ascii="宋体" w:hAnsi="宋体" w:cs="宋体" w:hint="eastAsia"/>
          <w:bCs/>
        </w:rPr>
        <w:t>2.2</w:t>
      </w:r>
      <w:r>
        <w:rPr>
          <w:rFonts w:ascii="宋体" w:hAnsi="宋体" w:cs="宋体" w:hint="eastAsia"/>
          <w:bCs/>
          <w:lang w:val="zh-CN"/>
        </w:rPr>
        <w:t>有下列情形之一的，磋商保证金不予退还</w:t>
      </w:r>
    </w:p>
    <w:p w:rsidR="00437786" w:rsidRDefault="006523C7">
      <w:pPr>
        <w:pStyle w:val="17"/>
        <w:autoSpaceDE w:val="0"/>
        <w:autoSpaceDN w:val="0"/>
        <w:spacing w:beforeAutospacing="0" w:afterAutospacing="0" w:line="300" w:lineRule="auto"/>
        <w:ind w:firstLineChars="200" w:firstLine="480"/>
        <w:rPr>
          <w:rFonts w:ascii="宋体" w:hAnsi="宋体" w:cs="宋体"/>
          <w:bCs/>
          <w:lang w:val="zh-CN"/>
        </w:rPr>
      </w:pPr>
      <w:r>
        <w:rPr>
          <w:rFonts w:ascii="宋体" w:hAnsi="宋体" w:cs="宋体" w:hint="eastAsia"/>
          <w:bCs/>
          <w:lang w:val="zh-CN"/>
        </w:rPr>
        <w:t>1</w:t>
      </w:r>
      <w:r>
        <w:rPr>
          <w:rFonts w:ascii="宋体" w:hAnsi="宋体" w:cs="宋体" w:hint="eastAsia"/>
          <w:bCs/>
        </w:rPr>
        <w:t>7</w:t>
      </w:r>
      <w:r>
        <w:rPr>
          <w:rFonts w:ascii="宋体" w:hAnsi="宋体" w:cs="宋体" w:hint="eastAsia"/>
          <w:bCs/>
          <w:lang w:val="zh-CN"/>
        </w:rPr>
        <w:t>.</w:t>
      </w:r>
      <w:r>
        <w:rPr>
          <w:rFonts w:ascii="宋体" w:hAnsi="宋体" w:cs="宋体" w:hint="eastAsia"/>
          <w:bCs/>
        </w:rPr>
        <w:t xml:space="preserve">2.2.1 </w:t>
      </w:r>
      <w:r>
        <w:rPr>
          <w:rFonts w:ascii="宋体" w:hAnsi="宋体" w:cs="宋体" w:hint="eastAsia"/>
          <w:bCs/>
          <w:lang w:val="zh-CN"/>
        </w:rPr>
        <w:t>供应商在提交响应文件截止时间后撤回响应文件的；</w:t>
      </w:r>
    </w:p>
    <w:p w:rsidR="00437786" w:rsidRDefault="006523C7">
      <w:pPr>
        <w:pStyle w:val="17"/>
        <w:autoSpaceDE w:val="0"/>
        <w:autoSpaceDN w:val="0"/>
        <w:spacing w:beforeAutospacing="0" w:afterAutospacing="0" w:line="300" w:lineRule="auto"/>
        <w:ind w:firstLineChars="200" w:firstLine="480"/>
        <w:rPr>
          <w:rFonts w:ascii="宋体" w:hAnsi="宋体" w:cs="宋体"/>
          <w:bCs/>
          <w:lang w:val="zh-CN"/>
        </w:rPr>
      </w:pPr>
      <w:r>
        <w:rPr>
          <w:rFonts w:ascii="宋体" w:hAnsi="宋体" w:cs="宋体" w:hint="eastAsia"/>
          <w:bCs/>
          <w:lang w:val="zh-CN"/>
        </w:rPr>
        <w:t>1</w:t>
      </w:r>
      <w:r>
        <w:rPr>
          <w:rFonts w:ascii="宋体" w:hAnsi="宋体" w:cs="宋体" w:hint="eastAsia"/>
          <w:bCs/>
        </w:rPr>
        <w:t>7</w:t>
      </w:r>
      <w:r>
        <w:rPr>
          <w:rFonts w:ascii="宋体" w:hAnsi="宋体" w:cs="宋体" w:hint="eastAsia"/>
          <w:bCs/>
          <w:lang w:val="zh-CN"/>
        </w:rPr>
        <w:t>.</w:t>
      </w:r>
      <w:r>
        <w:rPr>
          <w:rFonts w:ascii="宋体" w:hAnsi="宋体" w:cs="宋体" w:hint="eastAsia"/>
          <w:bCs/>
        </w:rPr>
        <w:t xml:space="preserve">2.2.2 </w:t>
      </w:r>
      <w:r>
        <w:rPr>
          <w:rFonts w:ascii="宋体" w:hAnsi="宋体" w:cs="宋体" w:hint="eastAsia"/>
          <w:bCs/>
          <w:lang w:val="zh-CN"/>
        </w:rPr>
        <w:t>投标人在投标文件中提供虚假材料的；</w:t>
      </w:r>
    </w:p>
    <w:p w:rsidR="00437786" w:rsidRDefault="006523C7">
      <w:pPr>
        <w:pStyle w:val="17"/>
        <w:autoSpaceDE w:val="0"/>
        <w:autoSpaceDN w:val="0"/>
        <w:spacing w:beforeAutospacing="0" w:afterAutospacing="0" w:line="300" w:lineRule="auto"/>
        <w:ind w:firstLineChars="200" w:firstLine="480"/>
        <w:rPr>
          <w:rFonts w:ascii="宋体" w:hAnsi="宋体" w:cs="宋体"/>
          <w:bCs/>
        </w:rPr>
      </w:pPr>
      <w:r>
        <w:rPr>
          <w:rFonts w:ascii="宋体" w:hAnsi="宋体" w:cs="宋体" w:hint="eastAsia"/>
          <w:bCs/>
          <w:lang w:val="zh-CN"/>
        </w:rPr>
        <w:lastRenderedPageBreak/>
        <w:t>1</w:t>
      </w:r>
      <w:r>
        <w:rPr>
          <w:rFonts w:ascii="宋体" w:hAnsi="宋体" w:cs="宋体" w:hint="eastAsia"/>
          <w:bCs/>
        </w:rPr>
        <w:t>7</w:t>
      </w:r>
      <w:r>
        <w:rPr>
          <w:rFonts w:ascii="宋体" w:hAnsi="宋体" w:cs="宋体" w:hint="eastAsia"/>
          <w:bCs/>
          <w:lang w:val="zh-CN"/>
        </w:rPr>
        <w:t>.</w:t>
      </w:r>
      <w:r>
        <w:rPr>
          <w:rFonts w:ascii="宋体" w:hAnsi="宋体" w:cs="宋体" w:hint="eastAsia"/>
          <w:bCs/>
        </w:rPr>
        <w:t xml:space="preserve">2.2.3 </w:t>
      </w:r>
      <w:r>
        <w:rPr>
          <w:rFonts w:ascii="宋体" w:hAnsi="宋体" w:cs="宋体" w:hint="eastAsia"/>
          <w:bCs/>
        </w:rPr>
        <w:t>除因不可抗力或采购文件认可的情形以外，成交人不与采购人签订合同的；</w:t>
      </w:r>
    </w:p>
    <w:p w:rsidR="00437786" w:rsidRDefault="006523C7">
      <w:pPr>
        <w:pStyle w:val="17"/>
        <w:autoSpaceDE w:val="0"/>
        <w:autoSpaceDN w:val="0"/>
        <w:spacing w:beforeAutospacing="0" w:afterAutospacing="0" w:line="300" w:lineRule="auto"/>
        <w:ind w:firstLineChars="200" w:firstLine="480"/>
        <w:rPr>
          <w:rFonts w:ascii="宋体" w:hAnsi="宋体" w:cs="宋体"/>
          <w:bCs/>
        </w:rPr>
      </w:pPr>
      <w:r>
        <w:rPr>
          <w:rFonts w:ascii="宋体" w:hAnsi="宋体" w:cs="宋体" w:hint="eastAsia"/>
          <w:bCs/>
        </w:rPr>
        <w:t xml:space="preserve">17.2.2.4 </w:t>
      </w:r>
      <w:r>
        <w:rPr>
          <w:rFonts w:ascii="宋体" w:hAnsi="宋体" w:cs="宋体" w:hint="eastAsia"/>
          <w:bCs/>
        </w:rPr>
        <w:t>投标人与采购人、其他投标人或者采购代理机构恶意串通的；</w:t>
      </w:r>
    </w:p>
    <w:p w:rsidR="00437786" w:rsidRDefault="006523C7">
      <w:pPr>
        <w:pStyle w:val="17"/>
        <w:autoSpaceDE w:val="0"/>
        <w:autoSpaceDN w:val="0"/>
        <w:spacing w:beforeAutospacing="0" w:afterAutospacing="0" w:line="300" w:lineRule="auto"/>
        <w:ind w:firstLineChars="200" w:firstLine="480"/>
        <w:rPr>
          <w:rFonts w:ascii="宋体" w:hAnsi="宋体" w:cs="宋体"/>
          <w:bCs/>
        </w:rPr>
      </w:pPr>
      <w:r>
        <w:rPr>
          <w:rFonts w:ascii="宋体" w:hAnsi="宋体" w:cs="宋体" w:hint="eastAsia"/>
          <w:bCs/>
        </w:rPr>
        <w:t xml:space="preserve">17.2.2.5 </w:t>
      </w:r>
      <w:r>
        <w:rPr>
          <w:rFonts w:ascii="宋体" w:hAnsi="宋体" w:cs="宋体" w:hint="eastAsia"/>
          <w:bCs/>
        </w:rPr>
        <w:t>法律法规及采购文件规定的其他情形。</w:t>
      </w:r>
    </w:p>
    <w:p w:rsidR="00437786" w:rsidRDefault="006523C7">
      <w:pPr>
        <w:pStyle w:val="17"/>
        <w:autoSpaceDE w:val="0"/>
        <w:autoSpaceDN w:val="0"/>
        <w:spacing w:beforeAutospacing="0" w:afterAutospacing="0" w:line="300" w:lineRule="auto"/>
        <w:ind w:firstLineChars="200" w:firstLine="480"/>
        <w:rPr>
          <w:rFonts w:ascii="宋体" w:hAnsi="宋体" w:cs="宋体"/>
          <w:bCs/>
          <w:lang w:val="zh-CN"/>
        </w:rPr>
      </w:pPr>
      <w:r>
        <w:rPr>
          <w:rFonts w:ascii="宋体" w:hAnsi="宋体" w:cs="宋体" w:hint="eastAsia"/>
          <w:bCs/>
        </w:rPr>
        <w:t xml:space="preserve">17.3 </w:t>
      </w:r>
      <w:r>
        <w:rPr>
          <w:rFonts w:ascii="宋体" w:hAnsi="宋体" w:cs="宋体" w:hint="eastAsia"/>
          <w:bCs/>
          <w:lang w:val="zh-CN"/>
        </w:rPr>
        <w:t>凡投标人磋商保证金交纳至同一标段相同子账号的，保证金暂不予退还，并依照《许昌市公共资源交易当事人不良行为管理暂行办法》（许公管委〔</w:t>
      </w:r>
      <w:r>
        <w:rPr>
          <w:rFonts w:ascii="宋体" w:hAnsi="宋体" w:cs="宋体" w:hint="eastAsia"/>
          <w:bCs/>
          <w:lang w:val="zh-CN"/>
        </w:rPr>
        <w:t>2017</w:t>
      </w:r>
      <w:r>
        <w:rPr>
          <w:rFonts w:ascii="宋体" w:hAnsi="宋体" w:cs="宋体" w:hint="eastAsia"/>
          <w:bCs/>
          <w:lang w:val="zh-CN"/>
        </w:rPr>
        <w:t>〕</w:t>
      </w:r>
      <w:r>
        <w:rPr>
          <w:rFonts w:ascii="宋体" w:hAnsi="宋体" w:cs="宋体" w:hint="eastAsia"/>
          <w:bCs/>
          <w:lang w:val="zh-CN"/>
        </w:rPr>
        <w:t>1</w:t>
      </w:r>
      <w:r>
        <w:rPr>
          <w:rFonts w:ascii="宋体" w:hAnsi="宋体" w:cs="宋体" w:hint="eastAsia"/>
          <w:bCs/>
          <w:lang w:val="zh-CN"/>
        </w:rPr>
        <w:t>号）规定，进行调查、认定、记录，并予以公示公告。对涉嫌串通投标，经调查核实后，记录不良行为，移交有关部门进行查处，不予退还的保证金上缴国库。</w:t>
      </w:r>
    </w:p>
    <w:p w:rsidR="00437786" w:rsidRDefault="006523C7">
      <w:pPr>
        <w:pStyle w:val="17"/>
        <w:autoSpaceDE w:val="0"/>
        <w:autoSpaceDN w:val="0"/>
        <w:spacing w:beforeAutospacing="0" w:afterAutospacing="0" w:line="300" w:lineRule="auto"/>
        <w:ind w:firstLineChars="200" w:firstLine="482"/>
        <w:rPr>
          <w:rFonts w:ascii="宋体" w:hAnsi="宋体" w:cs="仿宋_GB2312"/>
          <w:b/>
          <w:lang w:val="zh-CN"/>
        </w:rPr>
      </w:pPr>
      <w:r>
        <w:rPr>
          <w:rFonts w:ascii="宋体" w:hAnsi="宋体" w:cs="仿宋_GB2312" w:hint="eastAsia"/>
          <w:b/>
          <w:lang w:val="zh-CN"/>
        </w:rPr>
        <w:t>1</w:t>
      </w:r>
      <w:r>
        <w:rPr>
          <w:rFonts w:ascii="宋体" w:hAnsi="宋体" w:cs="仿宋_GB2312" w:hint="eastAsia"/>
          <w:b/>
        </w:rPr>
        <w:t>8</w:t>
      </w:r>
      <w:r>
        <w:rPr>
          <w:rFonts w:ascii="宋体" w:hAnsi="宋体" w:cs="仿宋_GB2312" w:hint="eastAsia"/>
          <w:b/>
          <w:lang w:val="zh-CN"/>
        </w:rPr>
        <w:t xml:space="preserve">. </w:t>
      </w:r>
      <w:r>
        <w:rPr>
          <w:rFonts w:ascii="宋体" w:hAnsi="宋体" w:cs="仿宋_GB2312" w:hint="eastAsia"/>
          <w:b/>
          <w:lang w:val="zh-CN"/>
        </w:rPr>
        <w:t>投标文件的数量和签署盖章</w:t>
      </w:r>
    </w:p>
    <w:p w:rsidR="00437786" w:rsidRDefault="006523C7">
      <w:pPr>
        <w:pStyle w:val="17"/>
        <w:autoSpaceDE w:val="0"/>
        <w:autoSpaceDN w:val="0"/>
        <w:spacing w:beforeAutospacing="0" w:afterAutospacing="0" w:line="300" w:lineRule="auto"/>
        <w:ind w:firstLineChars="200" w:firstLine="480"/>
        <w:rPr>
          <w:rFonts w:ascii="宋体" w:hAnsi="宋体" w:cs="宋体"/>
          <w:bCs/>
          <w:lang w:val="zh-CN"/>
        </w:rPr>
      </w:pPr>
      <w:r>
        <w:rPr>
          <w:rFonts w:ascii="宋体" w:hAnsi="宋体" w:cs="宋体" w:hint="eastAsia"/>
          <w:bCs/>
          <w:lang w:val="zh-CN"/>
        </w:rPr>
        <w:t xml:space="preserve">18.1 </w:t>
      </w:r>
      <w:r>
        <w:rPr>
          <w:rFonts w:ascii="宋体" w:hAnsi="宋体" w:cs="宋体" w:hint="eastAsia"/>
          <w:bCs/>
          <w:lang w:val="zh-CN"/>
        </w:rPr>
        <w:t>投标人应提交投标文件份数见“投标人须知前附表”。</w:t>
      </w:r>
    </w:p>
    <w:p w:rsidR="00437786" w:rsidRDefault="006523C7">
      <w:pPr>
        <w:pStyle w:val="17"/>
        <w:autoSpaceDE w:val="0"/>
        <w:autoSpaceDN w:val="0"/>
        <w:spacing w:beforeAutospacing="0" w:afterAutospacing="0" w:line="300" w:lineRule="auto"/>
        <w:ind w:firstLineChars="200" w:firstLine="480"/>
        <w:rPr>
          <w:rFonts w:ascii="宋体" w:hAnsi="宋体" w:cs="宋体"/>
          <w:bCs/>
          <w:lang w:val="zh-CN"/>
        </w:rPr>
      </w:pPr>
      <w:r>
        <w:rPr>
          <w:rFonts w:ascii="宋体" w:hAnsi="宋体" w:cs="宋体" w:hint="eastAsia"/>
          <w:bCs/>
          <w:lang w:val="zh-CN"/>
        </w:rPr>
        <w:t xml:space="preserve">18.2 </w:t>
      </w:r>
      <w:r>
        <w:rPr>
          <w:rFonts w:ascii="宋体" w:hAnsi="宋体" w:cs="宋体" w:hint="eastAsia"/>
          <w:bCs/>
          <w:lang w:val="zh-CN"/>
        </w:rPr>
        <w:t>在招标文件中已明示需盖章及签名之处，电子投标文件应按招标文件要求加盖投标人电子印章和法人电子印章或授权代表电子印章。</w:t>
      </w:r>
    </w:p>
    <w:p w:rsidR="00437786" w:rsidRDefault="006523C7">
      <w:pPr>
        <w:pStyle w:val="17"/>
        <w:autoSpaceDE w:val="0"/>
        <w:autoSpaceDN w:val="0"/>
        <w:spacing w:beforeAutospacing="0" w:afterAutospacing="0" w:line="300" w:lineRule="auto"/>
        <w:ind w:firstLineChars="200" w:firstLine="480"/>
        <w:rPr>
          <w:rFonts w:ascii="宋体" w:hAnsi="宋体" w:cs="宋体"/>
          <w:bCs/>
          <w:lang w:val="zh-CN"/>
        </w:rPr>
      </w:pPr>
      <w:r>
        <w:rPr>
          <w:rFonts w:ascii="宋体" w:hAnsi="宋体" w:cs="宋体" w:hint="eastAsia"/>
          <w:bCs/>
        </w:rPr>
        <w:t xml:space="preserve">18.3 </w:t>
      </w:r>
      <w:r>
        <w:rPr>
          <w:rFonts w:ascii="宋体" w:hAnsi="宋体" w:cs="宋体" w:hint="eastAsia"/>
          <w:bCs/>
          <w:lang w:val="zh-CN"/>
        </w:rPr>
        <w:t>纸质投标文件是指投标人电子投标文件制作完成后生成的后缀名为“</w:t>
      </w:r>
      <w:r>
        <w:rPr>
          <w:rFonts w:ascii="宋体" w:hAnsi="宋体" w:cs="宋体" w:hint="eastAsia"/>
          <w:bCs/>
          <w:lang w:val="zh-CN"/>
        </w:rPr>
        <w:t>.PDF</w:t>
      </w:r>
      <w:r>
        <w:rPr>
          <w:rFonts w:ascii="宋体" w:hAnsi="宋体" w:cs="宋体" w:hint="eastAsia"/>
          <w:bCs/>
          <w:lang w:val="zh-CN"/>
        </w:rPr>
        <w:t>”的文件打印的投标文件。纸质投标文件正本和副本封面上应清楚标明“正本”或“副本”字样；一旦正本和副本内容不一致时，以正本为准。纸质投标文件的正本及所有副本的封面均须由投标人加盖投标人公章。</w:t>
      </w:r>
    </w:p>
    <w:p w:rsidR="00437786" w:rsidRDefault="006523C7">
      <w:pPr>
        <w:pStyle w:val="17"/>
        <w:autoSpaceDE w:val="0"/>
        <w:autoSpaceDN w:val="0"/>
        <w:spacing w:beforeAutospacing="0" w:afterAutospacing="0" w:line="300" w:lineRule="auto"/>
        <w:ind w:firstLineChars="200" w:firstLine="480"/>
        <w:rPr>
          <w:rFonts w:ascii="宋体" w:hAnsi="宋体" w:cs="宋体"/>
          <w:bCs/>
          <w:lang w:val="zh-CN"/>
        </w:rPr>
      </w:pPr>
      <w:r>
        <w:rPr>
          <w:rFonts w:ascii="宋体" w:hAnsi="宋体" w:cs="宋体" w:hint="eastAsia"/>
          <w:bCs/>
        </w:rPr>
        <w:t xml:space="preserve">18.4 </w:t>
      </w:r>
      <w:r>
        <w:rPr>
          <w:rFonts w:ascii="宋体" w:hAnsi="宋体" w:cs="宋体" w:hint="eastAsia"/>
          <w:bCs/>
          <w:lang w:val="zh-CN"/>
        </w:rPr>
        <w:t>纸质投标文件副本可以是纸质投标文件的正本复印而成。</w:t>
      </w:r>
    </w:p>
    <w:p w:rsidR="00437786" w:rsidRDefault="006523C7">
      <w:pPr>
        <w:pStyle w:val="17"/>
        <w:tabs>
          <w:tab w:val="left" w:pos="1260"/>
        </w:tabs>
        <w:autoSpaceDE w:val="0"/>
        <w:autoSpaceDN w:val="0"/>
        <w:spacing w:beforeAutospacing="0" w:afterAutospacing="0" w:line="300" w:lineRule="auto"/>
        <w:jc w:val="center"/>
        <w:rPr>
          <w:rFonts w:ascii="宋体" w:hAnsi="宋体" w:cs="宋体"/>
          <w:b/>
          <w:sz w:val="28"/>
          <w:szCs w:val="28"/>
        </w:rPr>
      </w:pPr>
      <w:r>
        <w:rPr>
          <w:rFonts w:ascii="宋体" w:hAnsi="宋体" w:cs="宋体" w:hint="eastAsia"/>
          <w:b/>
          <w:sz w:val="28"/>
          <w:szCs w:val="28"/>
        </w:rPr>
        <w:t>四、投标文件的递交</w:t>
      </w:r>
    </w:p>
    <w:p w:rsidR="00437786" w:rsidRDefault="006523C7">
      <w:pPr>
        <w:pStyle w:val="17"/>
        <w:tabs>
          <w:tab w:val="left" w:pos="1260"/>
        </w:tabs>
        <w:autoSpaceDE w:val="0"/>
        <w:autoSpaceDN w:val="0"/>
        <w:spacing w:beforeAutospacing="0" w:afterAutospacing="0" w:line="300" w:lineRule="auto"/>
        <w:ind w:firstLineChars="200" w:firstLine="482"/>
        <w:rPr>
          <w:rFonts w:ascii="宋体" w:hAnsi="宋体" w:cs="仿宋_GB2312"/>
          <w:b/>
          <w:lang w:val="zh-CN"/>
        </w:rPr>
      </w:pPr>
      <w:r>
        <w:rPr>
          <w:rFonts w:ascii="宋体" w:hAnsi="宋体" w:cs="仿宋_GB2312" w:hint="eastAsia"/>
          <w:b/>
        </w:rPr>
        <w:t>19</w:t>
      </w:r>
      <w:r>
        <w:rPr>
          <w:rFonts w:ascii="宋体" w:hAnsi="宋体" w:cs="仿宋_GB2312" w:hint="eastAsia"/>
          <w:b/>
          <w:lang w:val="zh-CN"/>
        </w:rPr>
        <w:t>.</w:t>
      </w:r>
      <w:r>
        <w:rPr>
          <w:rFonts w:ascii="宋体" w:hAnsi="宋体" w:cs="仿宋_GB2312" w:hint="eastAsia"/>
          <w:b/>
          <w:lang w:val="zh-CN"/>
        </w:rPr>
        <w:t>投标文件的密封</w:t>
      </w:r>
    </w:p>
    <w:p w:rsidR="00437786" w:rsidRDefault="006523C7">
      <w:pPr>
        <w:pStyle w:val="17"/>
        <w:autoSpaceDE w:val="0"/>
        <w:autoSpaceDN w:val="0"/>
        <w:spacing w:beforeAutospacing="0" w:afterAutospacing="0" w:line="300" w:lineRule="auto"/>
        <w:ind w:firstLineChars="200" w:firstLine="480"/>
        <w:rPr>
          <w:rFonts w:ascii="宋体" w:hAnsi="宋体" w:cs="宋体"/>
          <w:bCs/>
          <w:lang w:val="zh-CN"/>
        </w:rPr>
      </w:pPr>
      <w:r>
        <w:rPr>
          <w:rFonts w:ascii="宋体" w:hAnsi="宋体" w:cs="宋体" w:hint="eastAsia"/>
          <w:bCs/>
          <w:lang w:val="zh-CN"/>
        </w:rPr>
        <w:t xml:space="preserve">19.1 </w:t>
      </w:r>
      <w:r>
        <w:rPr>
          <w:rFonts w:ascii="宋体" w:hAnsi="宋体" w:cs="宋体" w:hint="eastAsia"/>
          <w:bCs/>
          <w:lang w:val="zh-CN"/>
        </w:rPr>
        <w:t>投标人应将纸</w:t>
      </w:r>
      <w:r>
        <w:rPr>
          <w:rFonts w:ascii="宋体" w:hAnsi="宋体" w:cs="宋体" w:hint="eastAsia"/>
          <w:bCs/>
          <w:lang w:val="zh-CN"/>
        </w:rPr>
        <w:t>质投标文件“正本”、“</w:t>
      </w:r>
      <w:r>
        <w:rPr>
          <w:rFonts w:ascii="宋体" w:hAnsi="宋体" w:cs="宋体" w:hint="eastAsia"/>
          <w:bCs/>
          <w:lang w:val="zh-CN"/>
        </w:rPr>
        <w:t xml:space="preserve"> </w:t>
      </w:r>
      <w:r>
        <w:rPr>
          <w:rFonts w:ascii="宋体" w:hAnsi="宋体" w:cs="宋体" w:hint="eastAsia"/>
          <w:bCs/>
          <w:lang w:val="zh-CN"/>
        </w:rPr>
        <w:t>副本”密封包装。使用电子介质存储的投标文件单独密封包装，并随纸质投标文件一并提交。</w:t>
      </w:r>
    </w:p>
    <w:p w:rsidR="00437786" w:rsidRDefault="006523C7">
      <w:pPr>
        <w:pStyle w:val="17"/>
        <w:autoSpaceDE w:val="0"/>
        <w:autoSpaceDN w:val="0"/>
        <w:spacing w:beforeAutospacing="0" w:afterAutospacing="0" w:line="300" w:lineRule="auto"/>
        <w:ind w:firstLineChars="200" w:firstLine="480"/>
        <w:rPr>
          <w:rFonts w:ascii="宋体" w:hAnsi="宋体" w:cs="宋体"/>
          <w:bCs/>
          <w:lang w:val="zh-CN"/>
        </w:rPr>
      </w:pPr>
      <w:r>
        <w:rPr>
          <w:rFonts w:ascii="宋体" w:hAnsi="宋体" w:cs="宋体" w:hint="eastAsia"/>
          <w:bCs/>
          <w:lang w:val="zh-CN"/>
        </w:rPr>
        <w:t xml:space="preserve">19.2 </w:t>
      </w:r>
      <w:r>
        <w:rPr>
          <w:rFonts w:ascii="宋体" w:hAnsi="宋体" w:cs="宋体" w:hint="eastAsia"/>
          <w:bCs/>
          <w:lang w:val="zh-CN"/>
        </w:rPr>
        <w:t>投标文件如果未按规定密封，招标人将拒绝接收。</w:t>
      </w:r>
    </w:p>
    <w:p w:rsidR="00437786" w:rsidRDefault="006523C7">
      <w:pPr>
        <w:pStyle w:val="17"/>
        <w:tabs>
          <w:tab w:val="left" w:pos="1260"/>
        </w:tabs>
        <w:autoSpaceDE w:val="0"/>
        <w:autoSpaceDN w:val="0"/>
        <w:spacing w:beforeAutospacing="0" w:afterAutospacing="0" w:line="300" w:lineRule="auto"/>
        <w:ind w:firstLineChars="200" w:firstLine="482"/>
        <w:rPr>
          <w:rFonts w:ascii="宋体" w:hAnsi="宋体" w:cs="仿宋_GB2312"/>
          <w:b/>
          <w:lang w:val="zh-CN"/>
        </w:rPr>
      </w:pPr>
      <w:r>
        <w:rPr>
          <w:rFonts w:ascii="宋体" w:hAnsi="宋体" w:cs="仿宋_GB2312" w:hint="eastAsia"/>
          <w:b/>
        </w:rPr>
        <w:t>20</w:t>
      </w:r>
      <w:r>
        <w:rPr>
          <w:rFonts w:ascii="宋体" w:hAnsi="宋体" w:cs="仿宋_GB2312" w:hint="eastAsia"/>
          <w:b/>
          <w:lang w:val="zh-CN"/>
        </w:rPr>
        <w:t>．投标截止时间</w:t>
      </w:r>
    </w:p>
    <w:p w:rsidR="00437786" w:rsidRDefault="006523C7">
      <w:pPr>
        <w:pStyle w:val="17"/>
        <w:autoSpaceDE w:val="0"/>
        <w:autoSpaceDN w:val="0"/>
        <w:spacing w:beforeAutospacing="0" w:afterAutospacing="0" w:line="300" w:lineRule="auto"/>
        <w:ind w:firstLineChars="200" w:firstLine="480"/>
        <w:rPr>
          <w:rFonts w:ascii="宋体" w:hAnsi="宋体" w:cs="宋体"/>
          <w:bCs/>
          <w:lang w:val="zh-CN"/>
        </w:rPr>
      </w:pPr>
      <w:r>
        <w:rPr>
          <w:rFonts w:ascii="宋体" w:hAnsi="宋体" w:cs="宋体" w:hint="eastAsia"/>
          <w:bCs/>
          <w:lang w:val="zh-CN"/>
        </w:rPr>
        <w:t>20</w:t>
      </w:r>
      <w:r>
        <w:rPr>
          <w:rFonts w:ascii="宋体" w:hAnsi="宋体" w:cs="宋体" w:hint="eastAsia"/>
          <w:bCs/>
          <w:lang w:val="zh-CN"/>
        </w:rPr>
        <w:t>．</w:t>
      </w:r>
      <w:r>
        <w:rPr>
          <w:rFonts w:ascii="宋体" w:hAnsi="宋体" w:cs="宋体" w:hint="eastAsia"/>
          <w:bCs/>
          <w:lang w:val="zh-CN"/>
        </w:rPr>
        <w:t xml:space="preserve">1 </w:t>
      </w:r>
      <w:r>
        <w:rPr>
          <w:rFonts w:ascii="宋体" w:hAnsi="宋体" w:cs="宋体" w:hint="eastAsia"/>
          <w:bCs/>
          <w:lang w:val="zh-CN"/>
        </w:rPr>
        <w:t>投标人必须在“投标邀请”和“投标人须知前附表”中规定的投标截止时间前，将所有投标文件送达采购文件指定的开标地点。</w:t>
      </w:r>
    </w:p>
    <w:p w:rsidR="00437786" w:rsidRDefault="006523C7">
      <w:pPr>
        <w:pStyle w:val="17"/>
        <w:autoSpaceDE w:val="0"/>
        <w:autoSpaceDN w:val="0"/>
        <w:spacing w:beforeAutospacing="0" w:afterAutospacing="0" w:line="300" w:lineRule="auto"/>
        <w:ind w:firstLineChars="200" w:firstLine="480"/>
        <w:rPr>
          <w:rFonts w:ascii="宋体" w:hAnsi="宋体" w:cs="宋体"/>
          <w:bCs/>
          <w:lang w:val="zh-CN"/>
        </w:rPr>
      </w:pPr>
      <w:r>
        <w:rPr>
          <w:rFonts w:ascii="宋体" w:hAnsi="宋体" w:cs="宋体" w:hint="eastAsia"/>
          <w:bCs/>
          <w:lang w:val="zh-CN"/>
        </w:rPr>
        <w:t xml:space="preserve">20.2 </w:t>
      </w:r>
      <w:r>
        <w:rPr>
          <w:rFonts w:ascii="宋体" w:hAnsi="宋体" w:cs="宋体" w:hint="eastAsia"/>
          <w:bCs/>
          <w:lang w:val="zh-CN"/>
        </w:rPr>
        <w:t>招标人收到投标文件后，应当如实记载投标文件的送达时间和密封情况，签收保存，并向投标人出具签收回执。任何单位和个人不得在开标前开启投标文件。</w:t>
      </w:r>
    </w:p>
    <w:p w:rsidR="00437786" w:rsidRDefault="006523C7">
      <w:pPr>
        <w:pStyle w:val="17"/>
        <w:autoSpaceDE w:val="0"/>
        <w:autoSpaceDN w:val="0"/>
        <w:spacing w:beforeAutospacing="0" w:afterAutospacing="0" w:line="300" w:lineRule="auto"/>
        <w:ind w:firstLineChars="200" w:firstLine="480"/>
        <w:rPr>
          <w:rFonts w:ascii="宋体" w:hAnsi="宋体" w:cs="宋体"/>
          <w:bCs/>
          <w:lang w:val="zh-CN"/>
        </w:rPr>
      </w:pPr>
      <w:r>
        <w:rPr>
          <w:rFonts w:ascii="宋体" w:hAnsi="宋体" w:cs="宋体" w:hint="eastAsia"/>
          <w:bCs/>
          <w:lang w:val="zh-CN"/>
        </w:rPr>
        <w:t xml:space="preserve">20.3 </w:t>
      </w:r>
      <w:r>
        <w:rPr>
          <w:rFonts w:ascii="宋体" w:hAnsi="宋体" w:cs="宋体" w:hint="eastAsia"/>
          <w:bCs/>
          <w:lang w:val="zh-CN"/>
        </w:rPr>
        <w:t>招标人可以按本须知第</w:t>
      </w:r>
      <w:r>
        <w:rPr>
          <w:rFonts w:ascii="宋体" w:hAnsi="宋体" w:cs="宋体" w:hint="eastAsia"/>
          <w:bCs/>
          <w:lang w:val="zh-CN"/>
        </w:rPr>
        <w:t>10</w:t>
      </w:r>
      <w:r>
        <w:rPr>
          <w:rFonts w:ascii="宋体" w:hAnsi="宋体" w:cs="宋体" w:hint="eastAsia"/>
          <w:bCs/>
          <w:lang w:val="zh-CN"/>
        </w:rPr>
        <w:t>条规定，通过修改采购</w:t>
      </w:r>
      <w:r>
        <w:rPr>
          <w:rFonts w:ascii="宋体" w:hAnsi="宋体" w:cs="宋体" w:hint="eastAsia"/>
          <w:bCs/>
          <w:lang w:val="zh-CN"/>
        </w:rPr>
        <w:t>文件自行决定酌情延长投标截止期。在此情况下，招标人和投标人受投标截止期制约的所有权利和义务均应延长至新的截止日期和时间。投标人按招标人修改通知规定的时间递交投标文件。</w:t>
      </w:r>
    </w:p>
    <w:p w:rsidR="00437786" w:rsidRDefault="006523C7">
      <w:pPr>
        <w:pStyle w:val="17"/>
        <w:tabs>
          <w:tab w:val="left" w:pos="1260"/>
        </w:tabs>
        <w:autoSpaceDE w:val="0"/>
        <w:autoSpaceDN w:val="0"/>
        <w:spacing w:beforeAutospacing="0" w:afterAutospacing="0" w:line="300" w:lineRule="auto"/>
        <w:ind w:firstLineChars="200" w:firstLine="482"/>
        <w:rPr>
          <w:rFonts w:ascii="宋体" w:hAnsi="宋体" w:cs="仿宋_GB2312"/>
          <w:b/>
          <w:lang w:val="zh-CN"/>
        </w:rPr>
      </w:pPr>
      <w:r>
        <w:rPr>
          <w:rFonts w:ascii="宋体" w:hAnsi="宋体" w:cs="仿宋_GB2312" w:hint="eastAsia"/>
          <w:b/>
        </w:rPr>
        <w:t>21</w:t>
      </w:r>
      <w:r>
        <w:rPr>
          <w:rFonts w:ascii="宋体" w:hAnsi="宋体" w:cs="仿宋_GB2312" w:hint="eastAsia"/>
          <w:b/>
          <w:lang w:val="zh-CN"/>
        </w:rPr>
        <w:t xml:space="preserve">. </w:t>
      </w:r>
      <w:r>
        <w:rPr>
          <w:rFonts w:ascii="宋体" w:hAnsi="宋体" w:cs="仿宋_GB2312" w:hint="eastAsia"/>
          <w:b/>
          <w:lang w:val="zh-CN"/>
        </w:rPr>
        <w:t>迟交的投标文件</w:t>
      </w:r>
    </w:p>
    <w:p w:rsidR="00437786" w:rsidRDefault="006523C7">
      <w:pPr>
        <w:pStyle w:val="17"/>
        <w:tabs>
          <w:tab w:val="left" w:pos="1260"/>
        </w:tabs>
        <w:autoSpaceDE w:val="0"/>
        <w:autoSpaceDN w:val="0"/>
        <w:spacing w:beforeAutospacing="0" w:afterAutospacing="0" w:line="300" w:lineRule="auto"/>
        <w:ind w:firstLineChars="200" w:firstLine="480"/>
        <w:rPr>
          <w:rFonts w:ascii="宋体" w:hAnsi="宋体" w:cs="仿宋_GB2312"/>
          <w:lang w:val="zh-CN"/>
        </w:rPr>
      </w:pPr>
      <w:r>
        <w:rPr>
          <w:rFonts w:ascii="宋体" w:hAnsi="宋体" w:cs="仿宋_GB2312" w:hint="eastAsia"/>
          <w:lang w:val="zh-CN"/>
        </w:rPr>
        <w:t>投标截止时间之后送达</w:t>
      </w:r>
      <w:r>
        <w:rPr>
          <w:rFonts w:ascii="宋体" w:hAnsi="宋体" w:cs="仿宋_GB2312" w:hint="eastAsia"/>
          <w:lang w:val="zh-CN"/>
        </w:rPr>
        <w:t>/</w:t>
      </w:r>
      <w:r>
        <w:rPr>
          <w:rFonts w:ascii="宋体" w:hAnsi="宋体" w:cs="仿宋_GB2312" w:hint="eastAsia"/>
          <w:lang w:val="zh-CN"/>
        </w:rPr>
        <w:t>上传的投标文件，招标人将拒绝接收。</w:t>
      </w:r>
    </w:p>
    <w:p w:rsidR="00437786" w:rsidRDefault="006523C7">
      <w:pPr>
        <w:pStyle w:val="17"/>
        <w:tabs>
          <w:tab w:val="left" w:pos="1260"/>
        </w:tabs>
        <w:autoSpaceDE w:val="0"/>
        <w:autoSpaceDN w:val="0"/>
        <w:spacing w:beforeAutospacing="0" w:afterAutospacing="0" w:line="300" w:lineRule="auto"/>
        <w:ind w:firstLineChars="200" w:firstLine="482"/>
        <w:rPr>
          <w:rFonts w:ascii="宋体" w:hAnsi="宋体" w:cs="仿宋_GB2312"/>
          <w:b/>
          <w:lang w:val="zh-CN"/>
        </w:rPr>
      </w:pPr>
      <w:r>
        <w:rPr>
          <w:rFonts w:ascii="宋体" w:hAnsi="宋体" w:cs="仿宋_GB2312" w:hint="eastAsia"/>
          <w:b/>
          <w:lang w:val="zh-CN"/>
        </w:rPr>
        <w:t>2</w:t>
      </w:r>
      <w:r>
        <w:rPr>
          <w:rFonts w:ascii="宋体" w:hAnsi="宋体" w:cs="仿宋_GB2312" w:hint="eastAsia"/>
          <w:b/>
        </w:rPr>
        <w:t>2</w:t>
      </w:r>
      <w:r>
        <w:rPr>
          <w:rFonts w:ascii="宋体" w:hAnsi="宋体" w:cs="仿宋_GB2312" w:hint="eastAsia"/>
          <w:b/>
          <w:lang w:val="zh-CN"/>
        </w:rPr>
        <w:t xml:space="preserve">. </w:t>
      </w:r>
      <w:r>
        <w:rPr>
          <w:rFonts w:ascii="宋体" w:hAnsi="宋体" w:cs="仿宋_GB2312" w:hint="eastAsia"/>
          <w:b/>
          <w:lang w:val="zh-CN"/>
        </w:rPr>
        <w:t>投标文件的修改和撤回</w:t>
      </w:r>
    </w:p>
    <w:p w:rsidR="00437786" w:rsidRDefault="006523C7">
      <w:pPr>
        <w:pStyle w:val="17"/>
        <w:autoSpaceDE w:val="0"/>
        <w:autoSpaceDN w:val="0"/>
        <w:spacing w:beforeAutospacing="0" w:afterAutospacing="0" w:line="300" w:lineRule="auto"/>
        <w:ind w:firstLineChars="200" w:firstLine="480"/>
        <w:rPr>
          <w:rFonts w:ascii="宋体" w:hAnsi="宋体" w:cs="宋体"/>
          <w:bCs/>
          <w:lang w:val="zh-CN"/>
        </w:rPr>
      </w:pPr>
      <w:r>
        <w:rPr>
          <w:rFonts w:ascii="宋体" w:hAnsi="宋体" w:cs="宋体" w:hint="eastAsia"/>
          <w:bCs/>
          <w:lang w:val="zh-CN"/>
        </w:rPr>
        <w:t xml:space="preserve">22.1 </w:t>
      </w:r>
      <w:r>
        <w:rPr>
          <w:rFonts w:ascii="宋体" w:hAnsi="宋体" w:cs="宋体" w:hint="eastAsia"/>
          <w:bCs/>
          <w:lang w:val="zh-CN"/>
        </w:rPr>
        <w:t>投标人在投标截止时间前，对所递交的投标文件进行补充、修改或者撤回的，须书面通知招标人。</w:t>
      </w:r>
    </w:p>
    <w:p w:rsidR="00437786" w:rsidRDefault="006523C7">
      <w:pPr>
        <w:pStyle w:val="17"/>
        <w:autoSpaceDE w:val="0"/>
        <w:autoSpaceDN w:val="0"/>
        <w:spacing w:beforeAutospacing="0" w:afterAutospacing="0" w:line="300" w:lineRule="auto"/>
        <w:ind w:firstLineChars="200" w:firstLine="480"/>
        <w:rPr>
          <w:rFonts w:ascii="宋体" w:hAnsi="宋体" w:cs="宋体"/>
          <w:bCs/>
          <w:lang w:val="zh-CN"/>
        </w:rPr>
      </w:pPr>
      <w:r>
        <w:rPr>
          <w:rFonts w:ascii="宋体" w:hAnsi="宋体" w:cs="宋体" w:hint="eastAsia"/>
          <w:bCs/>
          <w:lang w:val="zh-CN"/>
        </w:rPr>
        <w:lastRenderedPageBreak/>
        <w:t xml:space="preserve">22.2 </w:t>
      </w:r>
      <w:r>
        <w:rPr>
          <w:rFonts w:ascii="宋体" w:hAnsi="宋体" w:cs="宋体" w:hint="eastAsia"/>
          <w:bCs/>
          <w:lang w:val="zh-CN"/>
        </w:rPr>
        <w:t>投标人补充、修改的内容并作为投标文件的组成部分。补充或修改应当按采购文件要求签署、盖章、密封、递交，并应注明“修改”或“补充”字样。</w:t>
      </w:r>
    </w:p>
    <w:p w:rsidR="00437786" w:rsidRDefault="006523C7">
      <w:pPr>
        <w:pStyle w:val="17"/>
        <w:autoSpaceDE w:val="0"/>
        <w:autoSpaceDN w:val="0"/>
        <w:spacing w:beforeAutospacing="0" w:afterAutospacing="0" w:line="300" w:lineRule="auto"/>
        <w:ind w:firstLineChars="200" w:firstLine="480"/>
        <w:rPr>
          <w:rFonts w:ascii="宋体" w:hAnsi="宋体" w:cs="宋体"/>
          <w:bCs/>
          <w:lang w:val="zh-CN"/>
        </w:rPr>
      </w:pPr>
      <w:r>
        <w:rPr>
          <w:rFonts w:ascii="宋体" w:hAnsi="宋体" w:cs="宋体" w:hint="eastAsia"/>
          <w:bCs/>
          <w:lang w:val="zh-CN"/>
        </w:rPr>
        <w:t xml:space="preserve">22.3 </w:t>
      </w:r>
      <w:r>
        <w:rPr>
          <w:rFonts w:ascii="宋体" w:hAnsi="宋体" w:cs="宋体" w:hint="eastAsia"/>
          <w:bCs/>
          <w:lang w:val="zh-CN"/>
        </w:rPr>
        <w:t>投标人在递交投标文件后，可以撤回其投标，但投标人必须在规定的投标截止时间前以书面形式告知招标人。</w:t>
      </w:r>
    </w:p>
    <w:p w:rsidR="00437786" w:rsidRDefault="006523C7">
      <w:pPr>
        <w:pStyle w:val="17"/>
        <w:autoSpaceDE w:val="0"/>
        <w:autoSpaceDN w:val="0"/>
        <w:spacing w:beforeAutospacing="0" w:afterAutospacing="0" w:line="300" w:lineRule="auto"/>
        <w:ind w:firstLineChars="200" w:firstLine="480"/>
        <w:rPr>
          <w:rFonts w:ascii="宋体" w:hAnsi="宋体" w:cs="宋体"/>
          <w:bCs/>
          <w:lang w:val="zh-CN"/>
        </w:rPr>
      </w:pPr>
      <w:r>
        <w:rPr>
          <w:rFonts w:ascii="宋体" w:hAnsi="宋体" w:cs="宋体" w:hint="eastAsia"/>
          <w:bCs/>
          <w:lang w:val="zh-CN"/>
        </w:rPr>
        <w:t xml:space="preserve">22.4 </w:t>
      </w:r>
      <w:r>
        <w:rPr>
          <w:rFonts w:ascii="宋体" w:hAnsi="宋体" w:cs="宋体" w:hint="eastAsia"/>
          <w:bCs/>
          <w:lang w:val="zh-CN"/>
        </w:rPr>
        <w:t>投标人不得在投标有效期内撤销投标文件，否则招标人将不退还其磋商保证金。</w:t>
      </w:r>
    </w:p>
    <w:p w:rsidR="00437786" w:rsidRDefault="006523C7">
      <w:pPr>
        <w:pStyle w:val="17"/>
        <w:autoSpaceDE w:val="0"/>
        <w:autoSpaceDN w:val="0"/>
        <w:spacing w:beforeAutospacing="0" w:afterAutospacing="0" w:line="300" w:lineRule="auto"/>
        <w:ind w:firstLineChars="200" w:firstLine="480"/>
        <w:rPr>
          <w:rFonts w:ascii="宋体" w:hAnsi="宋体" w:cs="宋体"/>
          <w:bCs/>
          <w:lang w:val="zh-CN"/>
        </w:rPr>
      </w:pPr>
      <w:r>
        <w:rPr>
          <w:rFonts w:ascii="宋体" w:hAnsi="宋体" w:cs="宋体" w:hint="eastAsia"/>
          <w:bCs/>
          <w:lang w:val="zh-CN"/>
        </w:rPr>
        <w:t>23</w:t>
      </w:r>
      <w:r>
        <w:rPr>
          <w:rFonts w:ascii="宋体" w:hAnsi="宋体" w:cs="宋体" w:hint="eastAsia"/>
          <w:bCs/>
          <w:lang w:val="zh-CN"/>
        </w:rPr>
        <w:t>．除投标人须知前附表另有规定外，投标人所提交的电子投标文件、纸质投标文件及电子介质存储的备份文件不予退还。</w:t>
      </w:r>
    </w:p>
    <w:p w:rsidR="00437786" w:rsidRDefault="006523C7">
      <w:pPr>
        <w:pStyle w:val="17"/>
        <w:tabs>
          <w:tab w:val="left" w:pos="1260"/>
        </w:tabs>
        <w:autoSpaceDE w:val="0"/>
        <w:autoSpaceDN w:val="0"/>
        <w:spacing w:beforeAutospacing="0" w:afterAutospacing="0" w:line="300" w:lineRule="auto"/>
        <w:jc w:val="center"/>
        <w:rPr>
          <w:rFonts w:ascii="宋体" w:hAnsi="宋体" w:cs="宋体"/>
          <w:b/>
          <w:sz w:val="28"/>
          <w:szCs w:val="28"/>
        </w:rPr>
      </w:pPr>
      <w:r>
        <w:rPr>
          <w:rFonts w:ascii="宋体" w:hAnsi="宋体" w:cs="宋体" w:hint="eastAsia"/>
          <w:b/>
          <w:sz w:val="28"/>
          <w:szCs w:val="28"/>
        </w:rPr>
        <w:t>五、开标和评标</w:t>
      </w:r>
    </w:p>
    <w:p w:rsidR="00437786" w:rsidRDefault="006523C7">
      <w:pPr>
        <w:pStyle w:val="17"/>
        <w:tabs>
          <w:tab w:val="left" w:pos="1260"/>
        </w:tabs>
        <w:autoSpaceDE w:val="0"/>
        <w:autoSpaceDN w:val="0"/>
        <w:spacing w:beforeAutospacing="0" w:afterAutospacing="0" w:line="300" w:lineRule="auto"/>
        <w:ind w:firstLineChars="200" w:firstLine="482"/>
        <w:rPr>
          <w:rFonts w:ascii="宋体" w:hAnsi="宋体" w:cs="仿宋_GB2312"/>
          <w:b/>
          <w:lang w:val="zh-CN"/>
        </w:rPr>
      </w:pPr>
      <w:r>
        <w:rPr>
          <w:rFonts w:ascii="宋体" w:hAnsi="宋体" w:cs="仿宋_GB2312" w:hint="eastAsia"/>
          <w:b/>
          <w:lang w:val="zh-CN"/>
        </w:rPr>
        <w:t>2</w:t>
      </w:r>
      <w:r>
        <w:rPr>
          <w:rFonts w:ascii="宋体" w:hAnsi="宋体" w:cs="仿宋_GB2312" w:hint="eastAsia"/>
          <w:b/>
        </w:rPr>
        <w:t>4</w:t>
      </w:r>
      <w:r>
        <w:rPr>
          <w:rFonts w:ascii="宋体" w:hAnsi="宋体" w:cs="仿宋_GB2312" w:hint="eastAsia"/>
          <w:b/>
          <w:lang w:val="zh-CN"/>
        </w:rPr>
        <w:t xml:space="preserve">. </w:t>
      </w:r>
      <w:r>
        <w:rPr>
          <w:rFonts w:ascii="宋体" w:hAnsi="宋体" w:cs="仿宋_GB2312" w:hint="eastAsia"/>
          <w:b/>
          <w:lang w:val="zh-CN"/>
        </w:rPr>
        <w:t>开标</w:t>
      </w:r>
    </w:p>
    <w:p w:rsidR="00437786" w:rsidRDefault="006523C7">
      <w:pPr>
        <w:pStyle w:val="17"/>
        <w:autoSpaceDE w:val="0"/>
        <w:autoSpaceDN w:val="0"/>
        <w:spacing w:beforeAutospacing="0" w:afterAutospacing="0" w:line="300" w:lineRule="auto"/>
        <w:ind w:firstLineChars="200" w:firstLine="480"/>
        <w:rPr>
          <w:rFonts w:ascii="宋体" w:hAnsi="宋体" w:cs="宋体"/>
          <w:bCs/>
          <w:lang w:val="zh-CN"/>
        </w:rPr>
      </w:pPr>
      <w:r>
        <w:rPr>
          <w:rFonts w:ascii="宋体" w:hAnsi="宋体" w:cs="宋体" w:hint="eastAsia"/>
          <w:bCs/>
          <w:lang w:val="zh-CN"/>
        </w:rPr>
        <w:t xml:space="preserve">24.1 </w:t>
      </w:r>
      <w:r>
        <w:rPr>
          <w:rFonts w:ascii="宋体" w:hAnsi="宋体" w:cs="宋体" w:hint="eastAsia"/>
          <w:bCs/>
          <w:lang w:val="zh-CN"/>
        </w:rPr>
        <w:t>招标人将按采购文件规定的时间和地点组</w:t>
      </w:r>
      <w:r>
        <w:rPr>
          <w:rFonts w:ascii="宋体" w:hAnsi="宋体" w:cs="宋体" w:hint="eastAsia"/>
          <w:bCs/>
          <w:lang w:val="zh-CN"/>
        </w:rPr>
        <w:t>织公开开标。开标由代理机构主持，邀请投标人参加。磋商小组成员不得参加开标活动。</w:t>
      </w:r>
    </w:p>
    <w:p w:rsidR="00437786" w:rsidRDefault="006523C7">
      <w:pPr>
        <w:pStyle w:val="17"/>
        <w:autoSpaceDE w:val="0"/>
        <w:autoSpaceDN w:val="0"/>
        <w:spacing w:beforeAutospacing="0" w:afterAutospacing="0" w:line="300" w:lineRule="auto"/>
        <w:ind w:firstLineChars="200" w:firstLine="480"/>
        <w:rPr>
          <w:rFonts w:ascii="宋体" w:hAnsi="宋体" w:cs="宋体"/>
          <w:bCs/>
          <w:lang w:val="zh-CN"/>
        </w:rPr>
      </w:pPr>
      <w:r>
        <w:rPr>
          <w:rFonts w:ascii="宋体" w:hAnsi="宋体" w:cs="宋体" w:hint="eastAsia"/>
          <w:bCs/>
          <w:lang w:val="zh-CN"/>
        </w:rPr>
        <w:t xml:space="preserve">24.2 </w:t>
      </w:r>
      <w:r>
        <w:rPr>
          <w:rFonts w:ascii="宋体" w:hAnsi="宋体" w:cs="宋体" w:hint="eastAsia"/>
          <w:bCs/>
          <w:lang w:val="zh-CN"/>
        </w:rPr>
        <w:t>招标人应当对开标、评标现场活动进行全程录音录像。录音录像应当清晰可辨，音像资料作为采购文件一并存档。</w:t>
      </w:r>
    </w:p>
    <w:p w:rsidR="00437786" w:rsidRDefault="006523C7">
      <w:pPr>
        <w:pStyle w:val="17"/>
        <w:autoSpaceDE w:val="0"/>
        <w:autoSpaceDN w:val="0"/>
        <w:spacing w:beforeAutospacing="0" w:afterAutospacing="0" w:line="300" w:lineRule="auto"/>
        <w:ind w:firstLineChars="200" w:firstLine="480"/>
        <w:rPr>
          <w:rFonts w:ascii="宋体" w:hAnsi="宋体" w:cs="宋体"/>
          <w:bCs/>
          <w:lang w:val="zh-CN"/>
        </w:rPr>
      </w:pPr>
      <w:r>
        <w:rPr>
          <w:rFonts w:ascii="宋体" w:hAnsi="宋体" w:cs="宋体" w:hint="eastAsia"/>
          <w:bCs/>
          <w:lang w:val="zh-CN"/>
        </w:rPr>
        <w:t xml:space="preserve">24.3 </w:t>
      </w:r>
      <w:r>
        <w:rPr>
          <w:rFonts w:ascii="宋体" w:hAnsi="宋体" w:cs="宋体" w:hint="eastAsia"/>
          <w:bCs/>
          <w:lang w:val="zh-CN"/>
        </w:rPr>
        <w:t>开标时，由投标人或者其推选的代表检查投标文件的密封情况；经确认无误后宣布投标人名称、修改和撤回投标的通知和采购文件规定的需要宣布的其他内容（如有的话）和磋商文件规定的需要宣布的其他内容。</w:t>
      </w:r>
    </w:p>
    <w:p w:rsidR="00437786" w:rsidRDefault="006523C7">
      <w:pPr>
        <w:pStyle w:val="17"/>
        <w:autoSpaceDE w:val="0"/>
        <w:autoSpaceDN w:val="0"/>
        <w:spacing w:beforeAutospacing="0" w:afterAutospacing="0" w:line="300" w:lineRule="auto"/>
        <w:ind w:firstLineChars="200" w:firstLine="480"/>
        <w:rPr>
          <w:rFonts w:ascii="宋体" w:hAnsi="宋体" w:cs="宋体"/>
          <w:bCs/>
          <w:lang w:val="zh-CN"/>
        </w:rPr>
      </w:pPr>
      <w:r>
        <w:rPr>
          <w:rFonts w:ascii="宋体" w:hAnsi="宋体" w:cs="宋体" w:hint="eastAsia"/>
          <w:bCs/>
          <w:lang w:val="zh-CN"/>
        </w:rPr>
        <w:t xml:space="preserve">24.4 </w:t>
      </w:r>
      <w:r>
        <w:rPr>
          <w:rFonts w:ascii="宋体" w:hAnsi="宋体" w:cs="宋体" w:hint="eastAsia"/>
          <w:bCs/>
          <w:lang w:val="zh-CN"/>
        </w:rPr>
        <w:t>投标人不足</w:t>
      </w:r>
      <w:r>
        <w:rPr>
          <w:rFonts w:ascii="宋体" w:hAnsi="宋体" w:cs="宋体" w:hint="eastAsia"/>
          <w:bCs/>
          <w:lang w:val="zh-CN"/>
        </w:rPr>
        <w:t>3</w:t>
      </w:r>
      <w:r>
        <w:rPr>
          <w:rFonts w:ascii="宋体" w:hAnsi="宋体" w:cs="宋体" w:hint="eastAsia"/>
          <w:bCs/>
          <w:lang w:val="zh-CN"/>
        </w:rPr>
        <w:t>家的，不得开标。</w:t>
      </w:r>
    </w:p>
    <w:p w:rsidR="00437786" w:rsidRDefault="006523C7">
      <w:pPr>
        <w:pStyle w:val="17"/>
        <w:autoSpaceDE w:val="0"/>
        <w:autoSpaceDN w:val="0"/>
        <w:spacing w:beforeAutospacing="0" w:afterAutospacing="0" w:line="300" w:lineRule="auto"/>
        <w:ind w:firstLineChars="200" w:firstLine="480"/>
        <w:rPr>
          <w:rFonts w:ascii="宋体" w:hAnsi="宋体" w:cs="宋体"/>
          <w:bCs/>
          <w:lang w:val="zh-CN"/>
        </w:rPr>
      </w:pPr>
      <w:r>
        <w:rPr>
          <w:rFonts w:ascii="宋体" w:hAnsi="宋体" w:cs="宋体" w:hint="eastAsia"/>
          <w:bCs/>
          <w:lang w:val="zh-CN"/>
        </w:rPr>
        <w:t xml:space="preserve">24.5 </w:t>
      </w:r>
      <w:r>
        <w:rPr>
          <w:rFonts w:ascii="宋体" w:hAnsi="宋体" w:cs="宋体" w:hint="eastAsia"/>
          <w:bCs/>
          <w:lang w:val="zh-CN"/>
        </w:rPr>
        <w:t>开标过程由采购代理机构负责记录，由参加开标的各投标人代表和相关工作人员签</w:t>
      </w:r>
      <w:r>
        <w:rPr>
          <w:rFonts w:ascii="宋体" w:hAnsi="宋体" w:cs="宋体" w:hint="eastAsia"/>
          <w:bCs/>
          <w:lang w:val="zh-CN"/>
        </w:rPr>
        <w:t>字确认后随采购文件一并存档。</w:t>
      </w:r>
    </w:p>
    <w:p w:rsidR="00437786" w:rsidRDefault="006523C7">
      <w:pPr>
        <w:pStyle w:val="17"/>
        <w:autoSpaceDE w:val="0"/>
        <w:autoSpaceDN w:val="0"/>
        <w:spacing w:beforeAutospacing="0" w:afterAutospacing="0" w:line="300" w:lineRule="auto"/>
        <w:ind w:firstLineChars="200" w:firstLine="480"/>
        <w:rPr>
          <w:rFonts w:ascii="宋体" w:hAnsi="宋体" w:cs="宋体"/>
          <w:bCs/>
          <w:lang w:val="zh-CN"/>
        </w:rPr>
      </w:pPr>
      <w:r>
        <w:rPr>
          <w:rFonts w:ascii="宋体" w:hAnsi="宋体" w:cs="宋体" w:hint="eastAsia"/>
          <w:bCs/>
          <w:lang w:val="zh-CN"/>
        </w:rPr>
        <w:t xml:space="preserve">24.6 </w:t>
      </w:r>
      <w:r>
        <w:rPr>
          <w:rFonts w:ascii="宋体" w:hAnsi="宋体" w:cs="宋体" w:hint="eastAsia"/>
          <w:bCs/>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437786" w:rsidRDefault="006523C7">
      <w:pPr>
        <w:pStyle w:val="17"/>
        <w:autoSpaceDE w:val="0"/>
        <w:autoSpaceDN w:val="0"/>
        <w:spacing w:beforeAutospacing="0" w:afterAutospacing="0" w:line="300" w:lineRule="auto"/>
        <w:ind w:firstLineChars="200" w:firstLine="480"/>
        <w:rPr>
          <w:rFonts w:ascii="宋体" w:hAnsi="宋体" w:cs="宋体"/>
          <w:bCs/>
          <w:lang w:val="zh-CN"/>
        </w:rPr>
      </w:pPr>
      <w:r>
        <w:rPr>
          <w:rFonts w:ascii="宋体" w:hAnsi="宋体" w:cs="宋体" w:hint="eastAsia"/>
          <w:bCs/>
          <w:lang w:val="zh-CN"/>
        </w:rPr>
        <w:t xml:space="preserve">24.7 </w:t>
      </w:r>
      <w:r>
        <w:rPr>
          <w:rFonts w:ascii="宋体" w:hAnsi="宋体" w:cs="宋体" w:hint="eastAsia"/>
          <w:bCs/>
          <w:lang w:val="zh-CN"/>
        </w:rPr>
        <w:t>投标人未参加开标的，视同认可开标结果。</w:t>
      </w:r>
    </w:p>
    <w:p w:rsidR="00437786" w:rsidRDefault="006523C7">
      <w:pPr>
        <w:pStyle w:val="17"/>
        <w:tabs>
          <w:tab w:val="left" w:pos="1260"/>
        </w:tabs>
        <w:autoSpaceDE w:val="0"/>
        <w:autoSpaceDN w:val="0"/>
        <w:spacing w:beforeAutospacing="0" w:afterAutospacing="0" w:line="300" w:lineRule="auto"/>
        <w:ind w:firstLineChars="200" w:firstLine="482"/>
        <w:rPr>
          <w:rFonts w:ascii="宋体" w:hAnsi="宋体" w:cs="仿宋_GB2312"/>
          <w:b/>
          <w:lang w:val="zh-CN"/>
        </w:rPr>
      </w:pPr>
      <w:r>
        <w:rPr>
          <w:rFonts w:ascii="宋体" w:hAnsi="宋体" w:cs="仿宋_GB2312" w:hint="eastAsia"/>
          <w:b/>
          <w:lang w:val="zh-CN"/>
        </w:rPr>
        <w:t>2</w:t>
      </w:r>
      <w:r>
        <w:rPr>
          <w:rFonts w:ascii="宋体" w:hAnsi="宋体" w:cs="仿宋_GB2312" w:hint="eastAsia"/>
          <w:b/>
        </w:rPr>
        <w:t>5</w:t>
      </w:r>
      <w:r>
        <w:rPr>
          <w:rFonts w:ascii="宋体" w:hAnsi="宋体" w:cs="仿宋_GB2312" w:hint="eastAsia"/>
          <w:b/>
          <w:lang w:val="zh-CN"/>
        </w:rPr>
        <w:t>.</w:t>
      </w:r>
      <w:r>
        <w:rPr>
          <w:rFonts w:ascii="宋体" w:hAnsi="宋体" w:cs="仿宋_GB2312" w:hint="eastAsia"/>
          <w:b/>
          <w:lang w:val="zh-CN"/>
        </w:rPr>
        <w:t>磋商小组的组成</w:t>
      </w:r>
    </w:p>
    <w:p w:rsidR="00437786" w:rsidRDefault="006523C7">
      <w:pPr>
        <w:pStyle w:val="17"/>
        <w:autoSpaceDE w:val="0"/>
        <w:autoSpaceDN w:val="0"/>
        <w:spacing w:beforeAutospacing="0" w:afterAutospacing="0" w:line="300" w:lineRule="auto"/>
        <w:ind w:firstLineChars="200" w:firstLine="480"/>
        <w:rPr>
          <w:rFonts w:ascii="宋体" w:hAnsi="宋体" w:cs="宋体"/>
          <w:bCs/>
          <w:lang w:val="zh-CN"/>
        </w:rPr>
      </w:pPr>
      <w:r>
        <w:rPr>
          <w:rFonts w:ascii="宋体" w:hAnsi="宋体" w:cs="宋体" w:hint="eastAsia"/>
          <w:bCs/>
          <w:lang w:val="zh-CN"/>
        </w:rPr>
        <w:t>25</w:t>
      </w:r>
      <w:r>
        <w:rPr>
          <w:rFonts w:ascii="宋体" w:hAnsi="宋体" w:cs="宋体" w:hint="eastAsia"/>
          <w:bCs/>
          <w:lang w:val="zh-CN"/>
        </w:rPr>
        <w:t>．</w:t>
      </w:r>
      <w:r>
        <w:rPr>
          <w:rFonts w:ascii="宋体" w:hAnsi="宋体" w:cs="宋体" w:hint="eastAsia"/>
          <w:bCs/>
          <w:lang w:val="zh-CN"/>
        </w:rPr>
        <w:t xml:space="preserve">1 </w:t>
      </w:r>
      <w:r>
        <w:rPr>
          <w:rFonts w:ascii="宋体" w:hAnsi="宋体" w:cs="宋体" w:hint="eastAsia"/>
          <w:bCs/>
          <w:lang w:val="zh-CN"/>
        </w:rPr>
        <w:t>招标人将依法组建磋商小组，磋商小组由采购人代表和评审专家组成，成员人数应当为</w:t>
      </w:r>
      <w:r>
        <w:rPr>
          <w:rFonts w:ascii="宋体" w:hAnsi="宋体" w:cs="宋体" w:hint="eastAsia"/>
          <w:bCs/>
          <w:lang w:val="zh-CN"/>
        </w:rPr>
        <w:t>3</w:t>
      </w:r>
      <w:r>
        <w:rPr>
          <w:rFonts w:ascii="宋体" w:hAnsi="宋体" w:cs="宋体" w:hint="eastAsia"/>
          <w:bCs/>
          <w:lang w:val="zh-CN"/>
        </w:rPr>
        <w:t>人以上单数，其中评审专家的人数不</w:t>
      </w:r>
      <w:proofErr w:type="gramStart"/>
      <w:r>
        <w:rPr>
          <w:rFonts w:ascii="宋体" w:hAnsi="宋体" w:cs="宋体" w:hint="eastAsia"/>
          <w:bCs/>
          <w:lang w:val="zh-CN"/>
        </w:rPr>
        <w:t>少于磋商</w:t>
      </w:r>
      <w:proofErr w:type="gramEnd"/>
      <w:r>
        <w:rPr>
          <w:rFonts w:ascii="宋体" w:hAnsi="宋体" w:cs="宋体" w:hint="eastAsia"/>
          <w:bCs/>
          <w:lang w:val="zh-CN"/>
        </w:rPr>
        <w:t>小组成员总数的三分之二。评审专家依法从政府采购评审专家库中随机抽取。</w:t>
      </w:r>
    </w:p>
    <w:p w:rsidR="00437786" w:rsidRDefault="006523C7">
      <w:pPr>
        <w:pStyle w:val="17"/>
        <w:autoSpaceDE w:val="0"/>
        <w:autoSpaceDN w:val="0"/>
        <w:spacing w:beforeAutospacing="0" w:afterAutospacing="0" w:line="300" w:lineRule="auto"/>
        <w:ind w:firstLineChars="200" w:firstLine="480"/>
        <w:rPr>
          <w:rFonts w:ascii="宋体" w:hAnsi="宋体" w:cs="宋体"/>
          <w:bCs/>
          <w:lang w:val="zh-CN"/>
        </w:rPr>
      </w:pPr>
      <w:r>
        <w:rPr>
          <w:rFonts w:ascii="宋体" w:hAnsi="宋体" w:cs="宋体" w:hint="eastAsia"/>
          <w:bCs/>
          <w:lang w:val="zh-CN"/>
        </w:rPr>
        <w:t>25.</w:t>
      </w:r>
      <w:r>
        <w:rPr>
          <w:rFonts w:ascii="宋体" w:hAnsi="宋体" w:cs="宋体" w:hint="eastAsia"/>
          <w:bCs/>
          <w:lang w:val="zh-CN"/>
        </w:rPr>
        <w:t xml:space="preserve">2 </w:t>
      </w:r>
      <w:r>
        <w:rPr>
          <w:rFonts w:ascii="宋体" w:hAnsi="宋体" w:cs="宋体" w:hint="eastAsia"/>
          <w:bCs/>
          <w:lang w:val="zh-CN"/>
        </w:rPr>
        <w:t>评审专家对本单位的采购项目只能作为采购人代表参与评标。采购代理机构工作人员不得参加由本机构代理的政府采购项目的评标。</w:t>
      </w:r>
    </w:p>
    <w:p w:rsidR="00437786" w:rsidRDefault="006523C7">
      <w:pPr>
        <w:pStyle w:val="17"/>
        <w:autoSpaceDE w:val="0"/>
        <w:autoSpaceDN w:val="0"/>
        <w:spacing w:beforeAutospacing="0" w:afterAutospacing="0" w:line="300" w:lineRule="auto"/>
        <w:ind w:firstLineChars="200" w:firstLine="480"/>
        <w:rPr>
          <w:rFonts w:ascii="宋体" w:hAnsi="宋体" w:cs="宋体"/>
          <w:bCs/>
          <w:lang w:val="zh-CN"/>
        </w:rPr>
      </w:pPr>
      <w:r>
        <w:rPr>
          <w:rFonts w:ascii="宋体" w:hAnsi="宋体" w:cs="宋体" w:hint="eastAsia"/>
          <w:bCs/>
          <w:lang w:val="zh-CN"/>
        </w:rPr>
        <w:t xml:space="preserve">25.3 </w:t>
      </w:r>
      <w:r>
        <w:rPr>
          <w:rFonts w:ascii="宋体" w:hAnsi="宋体" w:cs="宋体" w:hint="eastAsia"/>
          <w:bCs/>
          <w:lang w:val="zh-CN"/>
        </w:rPr>
        <w:t>评审专家与投标人存在下列利害关系之一的</w:t>
      </w:r>
      <w:r>
        <w:rPr>
          <w:rFonts w:ascii="宋体" w:hAnsi="宋体" w:cs="宋体" w:hint="eastAsia"/>
          <w:bCs/>
          <w:lang w:val="zh-CN"/>
        </w:rPr>
        <w:t>,</w:t>
      </w:r>
      <w:r>
        <w:rPr>
          <w:rFonts w:ascii="宋体" w:hAnsi="宋体" w:cs="宋体" w:hint="eastAsia"/>
          <w:bCs/>
          <w:lang w:val="zh-CN"/>
        </w:rPr>
        <w:t>应当回避</w:t>
      </w:r>
      <w:r>
        <w:rPr>
          <w:rFonts w:ascii="宋体" w:hAnsi="宋体" w:cs="宋体" w:hint="eastAsia"/>
          <w:bCs/>
          <w:lang w:val="zh-CN"/>
        </w:rPr>
        <w:t>:</w:t>
      </w:r>
    </w:p>
    <w:p w:rsidR="00437786" w:rsidRDefault="006523C7">
      <w:pPr>
        <w:pStyle w:val="17"/>
        <w:autoSpaceDE w:val="0"/>
        <w:autoSpaceDN w:val="0"/>
        <w:spacing w:beforeAutospacing="0" w:afterAutospacing="0" w:line="300" w:lineRule="auto"/>
        <w:ind w:firstLineChars="200" w:firstLine="480"/>
        <w:rPr>
          <w:rFonts w:ascii="宋体" w:hAnsi="宋体" w:cs="宋体"/>
          <w:bCs/>
          <w:lang w:val="zh-CN"/>
        </w:rPr>
      </w:pPr>
      <w:r>
        <w:rPr>
          <w:rFonts w:ascii="宋体" w:hAnsi="宋体" w:cs="宋体" w:hint="eastAsia"/>
          <w:bCs/>
          <w:lang w:val="zh-CN"/>
        </w:rPr>
        <w:t>(</w:t>
      </w:r>
      <w:proofErr w:type="gramStart"/>
      <w:r>
        <w:rPr>
          <w:rFonts w:ascii="宋体" w:hAnsi="宋体" w:cs="宋体" w:hint="eastAsia"/>
          <w:bCs/>
          <w:lang w:val="zh-CN"/>
        </w:rPr>
        <w:t>一</w:t>
      </w:r>
      <w:proofErr w:type="gramEnd"/>
      <w:r>
        <w:rPr>
          <w:rFonts w:ascii="宋体" w:hAnsi="宋体" w:cs="宋体" w:hint="eastAsia"/>
          <w:bCs/>
          <w:lang w:val="zh-CN"/>
        </w:rPr>
        <w:t>)</w:t>
      </w:r>
      <w:r>
        <w:rPr>
          <w:rFonts w:ascii="宋体" w:hAnsi="宋体" w:cs="宋体" w:hint="eastAsia"/>
          <w:bCs/>
          <w:lang w:val="zh-CN"/>
        </w:rPr>
        <w:t>参加采购活动前三年内</w:t>
      </w:r>
      <w:r>
        <w:rPr>
          <w:rFonts w:ascii="宋体" w:hAnsi="宋体" w:cs="宋体" w:hint="eastAsia"/>
          <w:bCs/>
          <w:lang w:val="zh-CN"/>
        </w:rPr>
        <w:t>,</w:t>
      </w:r>
      <w:r>
        <w:rPr>
          <w:rFonts w:ascii="宋体" w:hAnsi="宋体" w:cs="宋体" w:hint="eastAsia"/>
          <w:bCs/>
          <w:lang w:val="zh-CN"/>
        </w:rPr>
        <w:t>与供应</w:t>
      </w:r>
      <w:proofErr w:type="gramStart"/>
      <w:r>
        <w:rPr>
          <w:rFonts w:ascii="宋体" w:hAnsi="宋体" w:cs="宋体" w:hint="eastAsia"/>
          <w:bCs/>
          <w:lang w:val="zh-CN"/>
        </w:rPr>
        <w:t>商存在</w:t>
      </w:r>
      <w:proofErr w:type="gramEnd"/>
      <w:r>
        <w:rPr>
          <w:rFonts w:ascii="宋体" w:hAnsi="宋体" w:cs="宋体" w:hint="eastAsia"/>
          <w:bCs/>
          <w:lang w:val="zh-CN"/>
        </w:rPr>
        <w:t>劳动关系</w:t>
      </w:r>
      <w:r>
        <w:rPr>
          <w:rFonts w:ascii="宋体" w:hAnsi="宋体" w:cs="宋体" w:hint="eastAsia"/>
          <w:bCs/>
          <w:lang w:val="zh-CN"/>
        </w:rPr>
        <w:t>,</w:t>
      </w:r>
      <w:r>
        <w:rPr>
          <w:rFonts w:ascii="宋体" w:hAnsi="宋体" w:cs="宋体" w:hint="eastAsia"/>
          <w:bCs/>
          <w:lang w:val="zh-CN"/>
        </w:rPr>
        <w:t>或者担任</w:t>
      </w:r>
      <w:proofErr w:type="gramStart"/>
      <w:r>
        <w:rPr>
          <w:rFonts w:ascii="宋体" w:hAnsi="宋体" w:cs="宋体" w:hint="eastAsia"/>
          <w:bCs/>
          <w:lang w:val="zh-CN"/>
        </w:rPr>
        <w:t>过供应</w:t>
      </w:r>
      <w:proofErr w:type="gramEnd"/>
      <w:r>
        <w:rPr>
          <w:rFonts w:ascii="宋体" w:hAnsi="宋体" w:cs="宋体" w:hint="eastAsia"/>
          <w:bCs/>
          <w:lang w:val="zh-CN"/>
        </w:rPr>
        <w:t>商的董事、监事</w:t>
      </w:r>
      <w:r>
        <w:rPr>
          <w:rFonts w:ascii="宋体" w:hAnsi="宋体" w:cs="宋体" w:hint="eastAsia"/>
          <w:bCs/>
          <w:lang w:val="zh-CN"/>
        </w:rPr>
        <w:t>,</w:t>
      </w:r>
      <w:r>
        <w:rPr>
          <w:rFonts w:ascii="宋体" w:hAnsi="宋体" w:cs="宋体" w:hint="eastAsia"/>
          <w:bCs/>
          <w:lang w:val="zh-CN"/>
        </w:rPr>
        <w:t>或者是供应商的控股股东或实际控制人；</w:t>
      </w:r>
    </w:p>
    <w:p w:rsidR="00437786" w:rsidRDefault="006523C7">
      <w:pPr>
        <w:pStyle w:val="17"/>
        <w:autoSpaceDE w:val="0"/>
        <w:autoSpaceDN w:val="0"/>
        <w:spacing w:beforeAutospacing="0" w:afterAutospacing="0" w:line="300" w:lineRule="auto"/>
        <w:ind w:firstLineChars="200" w:firstLine="480"/>
        <w:rPr>
          <w:rFonts w:ascii="宋体" w:hAnsi="宋体" w:cs="宋体"/>
          <w:bCs/>
          <w:lang w:val="zh-CN"/>
        </w:rPr>
      </w:pPr>
      <w:r>
        <w:rPr>
          <w:rFonts w:ascii="宋体" w:hAnsi="宋体" w:cs="宋体" w:hint="eastAsia"/>
          <w:bCs/>
          <w:lang w:val="zh-CN"/>
        </w:rPr>
        <w:t>(</w:t>
      </w:r>
      <w:r>
        <w:rPr>
          <w:rFonts w:ascii="宋体" w:hAnsi="宋体" w:cs="宋体" w:hint="eastAsia"/>
          <w:bCs/>
          <w:lang w:val="zh-CN"/>
        </w:rPr>
        <w:t>二</w:t>
      </w:r>
      <w:r>
        <w:rPr>
          <w:rFonts w:ascii="宋体" w:hAnsi="宋体" w:cs="宋体" w:hint="eastAsia"/>
          <w:bCs/>
          <w:lang w:val="zh-CN"/>
        </w:rPr>
        <w:t>)</w:t>
      </w:r>
      <w:r>
        <w:rPr>
          <w:rFonts w:ascii="宋体" w:hAnsi="宋体" w:cs="宋体" w:hint="eastAsia"/>
          <w:bCs/>
          <w:lang w:val="zh-CN"/>
        </w:rPr>
        <w:t>与供应商的法定代表人或者负责人有夫妻、直系血亲、三代以内旁系血亲或者近姻亲关系；</w:t>
      </w:r>
    </w:p>
    <w:p w:rsidR="00437786" w:rsidRDefault="006523C7">
      <w:pPr>
        <w:pStyle w:val="17"/>
        <w:autoSpaceDE w:val="0"/>
        <w:autoSpaceDN w:val="0"/>
        <w:spacing w:beforeAutospacing="0" w:afterAutospacing="0" w:line="300" w:lineRule="auto"/>
        <w:ind w:firstLineChars="200" w:firstLine="480"/>
        <w:rPr>
          <w:rFonts w:ascii="宋体" w:hAnsi="宋体" w:cs="宋体"/>
          <w:bCs/>
          <w:lang w:val="zh-CN"/>
        </w:rPr>
      </w:pPr>
      <w:r>
        <w:rPr>
          <w:rFonts w:ascii="宋体" w:hAnsi="宋体" w:cs="宋体" w:hint="eastAsia"/>
          <w:bCs/>
          <w:lang w:val="zh-CN"/>
        </w:rPr>
        <w:lastRenderedPageBreak/>
        <w:t>(</w:t>
      </w:r>
      <w:r>
        <w:rPr>
          <w:rFonts w:ascii="宋体" w:hAnsi="宋体" w:cs="宋体" w:hint="eastAsia"/>
          <w:bCs/>
          <w:lang w:val="zh-CN"/>
        </w:rPr>
        <w:t>三</w:t>
      </w:r>
      <w:r>
        <w:rPr>
          <w:rFonts w:ascii="宋体" w:hAnsi="宋体" w:cs="宋体" w:hint="eastAsia"/>
          <w:bCs/>
          <w:lang w:val="zh-CN"/>
        </w:rPr>
        <w:t>)</w:t>
      </w:r>
      <w:r>
        <w:rPr>
          <w:rFonts w:ascii="宋体" w:hAnsi="宋体" w:cs="宋体" w:hint="eastAsia"/>
          <w:bCs/>
          <w:lang w:val="zh-CN"/>
        </w:rPr>
        <w:t>与供应商有其他可能影响政府采购活动公平、公正进行的关系。</w:t>
      </w:r>
    </w:p>
    <w:p w:rsidR="00437786" w:rsidRDefault="006523C7">
      <w:pPr>
        <w:pStyle w:val="17"/>
        <w:autoSpaceDE w:val="0"/>
        <w:autoSpaceDN w:val="0"/>
        <w:spacing w:beforeAutospacing="0" w:afterAutospacing="0" w:line="300" w:lineRule="auto"/>
        <w:ind w:firstLineChars="200" w:firstLine="480"/>
        <w:rPr>
          <w:rFonts w:ascii="宋体" w:hAnsi="宋体" w:cs="宋体"/>
          <w:bCs/>
          <w:lang w:val="zh-CN"/>
        </w:rPr>
      </w:pPr>
      <w:r>
        <w:rPr>
          <w:rFonts w:ascii="宋体" w:hAnsi="宋体" w:cs="宋体" w:hint="eastAsia"/>
          <w:bCs/>
          <w:lang w:val="zh-CN"/>
        </w:rPr>
        <w:t xml:space="preserve">25.4 </w:t>
      </w:r>
      <w:r>
        <w:rPr>
          <w:rFonts w:ascii="宋体" w:hAnsi="宋体" w:cs="宋体" w:hint="eastAsia"/>
          <w:bCs/>
          <w:lang w:val="zh-CN"/>
        </w:rPr>
        <w:t>评审专家发现本人与参加采购活动的供应商有利害关系的</w:t>
      </w:r>
      <w:r>
        <w:rPr>
          <w:rFonts w:ascii="宋体" w:hAnsi="宋体" w:cs="宋体" w:hint="eastAsia"/>
          <w:bCs/>
          <w:lang w:val="zh-CN"/>
        </w:rPr>
        <w:t>,</w:t>
      </w:r>
      <w:r>
        <w:rPr>
          <w:rFonts w:ascii="宋体" w:hAnsi="宋体" w:cs="宋体" w:hint="eastAsia"/>
          <w:bCs/>
          <w:lang w:val="zh-CN"/>
        </w:rPr>
        <w:t>应当主动提出回避。采购人或者代理机构发现评审专家与参加采购活动的供应商有利害关系的</w:t>
      </w:r>
      <w:r>
        <w:rPr>
          <w:rFonts w:ascii="宋体" w:hAnsi="宋体" w:cs="宋体" w:hint="eastAsia"/>
          <w:bCs/>
          <w:lang w:val="zh-CN"/>
        </w:rPr>
        <w:t>,</w:t>
      </w:r>
      <w:r>
        <w:rPr>
          <w:rFonts w:ascii="宋体" w:hAnsi="宋体" w:cs="宋体" w:hint="eastAsia"/>
          <w:bCs/>
          <w:lang w:val="zh-CN"/>
        </w:rPr>
        <w:t>应当要求其回避。</w:t>
      </w:r>
    </w:p>
    <w:p w:rsidR="00437786" w:rsidRDefault="006523C7">
      <w:pPr>
        <w:pStyle w:val="17"/>
        <w:autoSpaceDE w:val="0"/>
        <w:autoSpaceDN w:val="0"/>
        <w:spacing w:beforeAutospacing="0" w:afterAutospacing="0" w:line="300" w:lineRule="auto"/>
        <w:ind w:firstLineChars="200" w:firstLine="480"/>
        <w:rPr>
          <w:rFonts w:ascii="宋体" w:hAnsi="宋体" w:cs="宋体"/>
          <w:bCs/>
          <w:lang w:val="zh-CN"/>
        </w:rPr>
      </w:pPr>
      <w:r>
        <w:rPr>
          <w:rFonts w:ascii="宋体" w:hAnsi="宋体" w:cs="宋体" w:hint="eastAsia"/>
          <w:bCs/>
          <w:lang w:val="zh-CN"/>
        </w:rPr>
        <w:t xml:space="preserve">25.5 </w:t>
      </w:r>
      <w:r>
        <w:rPr>
          <w:rFonts w:ascii="宋体" w:hAnsi="宋体" w:cs="宋体" w:hint="eastAsia"/>
          <w:bCs/>
          <w:lang w:val="zh-CN"/>
        </w:rPr>
        <w:t>采购人不得担任评标小组长。</w:t>
      </w:r>
    </w:p>
    <w:p w:rsidR="00437786" w:rsidRDefault="006523C7">
      <w:pPr>
        <w:pStyle w:val="17"/>
        <w:autoSpaceDE w:val="0"/>
        <w:autoSpaceDN w:val="0"/>
        <w:spacing w:beforeAutospacing="0" w:afterAutospacing="0" w:line="300" w:lineRule="auto"/>
        <w:ind w:firstLineChars="200" w:firstLine="480"/>
        <w:rPr>
          <w:rFonts w:ascii="宋体" w:hAnsi="宋体" w:cs="宋体"/>
          <w:bCs/>
          <w:lang w:val="zh-CN"/>
        </w:rPr>
      </w:pPr>
      <w:r>
        <w:rPr>
          <w:rFonts w:ascii="宋体" w:hAnsi="宋体" w:cs="宋体" w:hint="eastAsia"/>
          <w:bCs/>
          <w:lang w:val="zh-CN"/>
        </w:rPr>
        <w:t xml:space="preserve">25.6 </w:t>
      </w:r>
      <w:r>
        <w:rPr>
          <w:rFonts w:ascii="宋体" w:hAnsi="宋体" w:cs="宋体" w:hint="eastAsia"/>
          <w:bCs/>
          <w:lang w:val="zh-CN"/>
        </w:rPr>
        <w:t>采购人可以在评标前说明项目背景和采购需求，说明内容不得含有歧视性、倾向性意见，不得超出采购文件所述范围。说明应当提交书面材料，并随采购文件一并存档。</w:t>
      </w:r>
    </w:p>
    <w:p w:rsidR="00437786" w:rsidRDefault="006523C7">
      <w:pPr>
        <w:pStyle w:val="17"/>
        <w:autoSpaceDE w:val="0"/>
        <w:autoSpaceDN w:val="0"/>
        <w:spacing w:beforeAutospacing="0" w:afterAutospacing="0" w:line="300" w:lineRule="auto"/>
        <w:ind w:firstLineChars="200" w:firstLine="480"/>
        <w:rPr>
          <w:rFonts w:ascii="宋体" w:hAnsi="宋体" w:cs="宋体"/>
          <w:bCs/>
          <w:lang w:val="zh-CN"/>
        </w:rPr>
      </w:pPr>
      <w:r>
        <w:rPr>
          <w:rFonts w:ascii="宋体" w:hAnsi="宋体" w:cs="宋体" w:hint="eastAsia"/>
          <w:bCs/>
          <w:lang w:val="zh-CN"/>
        </w:rPr>
        <w:t xml:space="preserve">25.7 </w:t>
      </w:r>
      <w:r>
        <w:rPr>
          <w:rFonts w:ascii="宋体" w:hAnsi="宋体" w:cs="宋体" w:hint="eastAsia"/>
          <w:bCs/>
          <w:lang w:val="zh-CN"/>
        </w:rPr>
        <w:t>磋商小组成员名单在评标结果公告前应当保密。</w:t>
      </w:r>
    </w:p>
    <w:p w:rsidR="00437786" w:rsidRDefault="006523C7">
      <w:pPr>
        <w:pStyle w:val="17"/>
        <w:tabs>
          <w:tab w:val="left" w:pos="1260"/>
        </w:tabs>
        <w:autoSpaceDE w:val="0"/>
        <w:autoSpaceDN w:val="0"/>
        <w:spacing w:beforeAutospacing="0" w:afterAutospacing="0" w:line="300" w:lineRule="auto"/>
        <w:ind w:firstLineChars="200" w:firstLine="482"/>
        <w:rPr>
          <w:rFonts w:ascii="宋体" w:hAnsi="宋体" w:cs="仿宋_GB2312"/>
          <w:b/>
          <w:lang w:val="zh-CN"/>
        </w:rPr>
      </w:pPr>
      <w:r>
        <w:rPr>
          <w:rFonts w:ascii="宋体" w:hAnsi="宋体" w:cs="仿宋_GB2312" w:hint="eastAsia"/>
          <w:b/>
          <w:lang w:val="zh-CN"/>
        </w:rPr>
        <w:t>2</w:t>
      </w:r>
      <w:r>
        <w:rPr>
          <w:rFonts w:ascii="宋体" w:hAnsi="宋体" w:cs="仿宋_GB2312" w:hint="eastAsia"/>
          <w:b/>
        </w:rPr>
        <w:t>6</w:t>
      </w:r>
      <w:r>
        <w:rPr>
          <w:rFonts w:ascii="宋体" w:hAnsi="宋体" w:cs="仿宋_GB2312" w:hint="eastAsia"/>
          <w:b/>
          <w:lang w:val="zh-CN"/>
        </w:rPr>
        <w:t>.</w:t>
      </w:r>
      <w:r>
        <w:rPr>
          <w:rFonts w:ascii="宋体" w:hAnsi="宋体" w:cs="仿宋_GB2312" w:hint="eastAsia"/>
          <w:b/>
          <w:lang w:val="zh-CN"/>
        </w:rPr>
        <w:t>资格性审查</w:t>
      </w:r>
    </w:p>
    <w:p w:rsidR="00437786" w:rsidRDefault="006523C7">
      <w:pPr>
        <w:pStyle w:val="17"/>
        <w:tabs>
          <w:tab w:val="left" w:pos="1260"/>
        </w:tabs>
        <w:autoSpaceDE w:val="0"/>
        <w:autoSpaceDN w:val="0"/>
        <w:spacing w:beforeAutospacing="0" w:afterAutospacing="0" w:line="300" w:lineRule="auto"/>
        <w:ind w:firstLineChars="200" w:firstLine="480"/>
        <w:rPr>
          <w:rFonts w:ascii="宋体" w:hAnsi="宋体" w:cs="仿宋_GB2312"/>
          <w:lang w:val="zh-CN"/>
        </w:rPr>
      </w:pPr>
      <w:r>
        <w:rPr>
          <w:rFonts w:ascii="宋体" w:cs="宋体" w:hint="eastAsia"/>
          <w:lang w:val="zh-CN"/>
        </w:rPr>
        <w:t>开标结束后，磋商小组</w:t>
      </w:r>
      <w:r>
        <w:rPr>
          <w:rFonts w:ascii="宋体" w:hAnsi="宋体" w:cs="宋体" w:hint="eastAsia"/>
          <w:bCs/>
        </w:rPr>
        <w:t>依法对投标人的资格进行审查。</w:t>
      </w:r>
      <w:r>
        <w:rPr>
          <w:rFonts w:ascii="宋体" w:hAnsi="宋体" w:cs="仿宋_GB2312" w:hint="eastAsia"/>
          <w:lang w:val="zh-CN"/>
        </w:rPr>
        <w:t>合格投标人不足</w:t>
      </w:r>
      <w:r>
        <w:rPr>
          <w:rFonts w:ascii="宋体" w:hAnsi="宋体" w:cs="仿宋_GB2312" w:hint="eastAsia"/>
          <w:lang w:val="zh-CN"/>
        </w:rPr>
        <w:t>3</w:t>
      </w:r>
      <w:r>
        <w:rPr>
          <w:rFonts w:ascii="宋体" w:hAnsi="宋体" w:cs="仿宋_GB2312" w:hint="eastAsia"/>
          <w:lang w:val="zh-CN"/>
        </w:rPr>
        <w:t>家的，不得进行符合性审查</w:t>
      </w:r>
      <w:r>
        <w:rPr>
          <w:rFonts w:ascii="宋体" w:hAnsi="宋体" w:cs="仿宋_GB2312" w:hint="eastAsia"/>
          <w:lang w:val="zh-CN"/>
        </w:rPr>
        <w:t>。</w:t>
      </w:r>
    </w:p>
    <w:p w:rsidR="00437786" w:rsidRDefault="006523C7">
      <w:pPr>
        <w:pStyle w:val="17"/>
        <w:tabs>
          <w:tab w:val="left" w:pos="1260"/>
        </w:tabs>
        <w:autoSpaceDE w:val="0"/>
        <w:autoSpaceDN w:val="0"/>
        <w:spacing w:beforeAutospacing="0" w:afterAutospacing="0" w:line="300" w:lineRule="auto"/>
        <w:ind w:firstLineChars="200" w:firstLine="482"/>
        <w:rPr>
          <w:rFonts w:ascii="宋体" w:hAnsi="宋体" w:cs="仿宋_GB2312"/>
          <w:b/>
          <w:lang w:val="zh-CN"/>
        </w:rPr>
      </w:pPr>
      <w:r>
        <w:rPr>
          <w:rFonts w:ascii="宋体" w:hAnsi="宋体" w:cs="仿宋_GB2312" w:hint="eastAsia"/>
          <w:b/>
          <w:lang w:val="zh-CN"/>
        </w:rPr>
        <w:t>2</w:t>
      </w:r>
      <w:r>
        <w:rPr>
          <w:rFonts w:ascii="宋体" w:hAnsi="宋体" w:cs="仿宋_GB2312" w:hint="eastAsia"/>
          <w:b/>
        </w:rPr>
        <w:t>7</w:t>
      </w:r>
      <w:r>
        <w:rPr>
          <w:rFonts w:ascii="宋体" w:hAnsi="宋体" w:cs="仿宋_GB2312" w:hint="eastAsia"/>
          <w:b/>
          <w:lang w:val="zh-CN"/>
        </w:rPr>
        <w:t>.</w:t>
      </w:r>
      <w:r>
        <w:rPr>
          <w:rFonts w:ascii="宋体" w:hAnsi="宋体" w:cs="仿宋_GB2312" w:hint="eastAsia"/>
          <w:b/>
          <w:lang w:val="zh-CN"/>
        </w:rPr>
        <w:t>符合性审查</w:t>
      </w:r>
    </w:p>
    <w:p w:rsidR="00437786" w:rsidRDefault="006523C7">
      <w:pPr>
        <w:pStyle w:val="17"/>
        <w:tabs>
          <w:tab w:val="left" w:pos="1260"/>
        </w:tabs>
        <w:autoSpaceDE w:val="0"/>
        <w:autoSpaceDN w:val="0"/>
        <w:spacing w:beforeAutospacing="0" w:afterAutospacing="0" w:line="300" w:lineRule="auto"/>
        <w:ind w:firstLineChars="200" w:firstLine="480"/>
        <w:rPr>
          <w:rFonts w:ascii="宋体" w:cs="宋体"/>
          <w:lang w:val="zh-CN"/>
        </w:rPr>
      </w:pPr>
      <w:r>
        <w:rPr>
          <w:rFonts w:ascii="宋体" w:cs="宋体" w:hint="eastAsia"/>
          <w:lang w:val="zh-CN"/>
        </w:rPr>
        <w:t xml:space="preserve">27.1 </w:t>
      </w:r>
      <w:r>
        <w:rPr>
          <w:rFonts w:ascii="宋体" w:cs="宋体" w:hint="eastAsia"/>
          <w:lang w:val="zh-CN"/>
        </w:rPr>
        <w:t>磋商小组依据有关法律法规和采购文件的规定，对符合资格的投标人的投标文件进行符合性审查，以确定其是否满足采购文件的实质性要求。</w:t>
      </w:r>
    </w:p>
    <w:p w:rsidR="00437786" w:rsidRDefault="006523C7">
      <w:pPr>
        <w:pStyle w:val="17"/>
        <w:tabs>
          <w:tab w:val="left" w:pos="1260"/>
        </w:tabs>
        <w:autoSpaceDE w:val="0"/>
        <w:autoSpaceDN w:val="0"/>
        <w:spacing w:beforeAutospacing="0" w:afterAutospacing="0" w:line="300" w:lineRule="auto"/>
        <w:ind w:firstLineChars="200" w:firstLine="480"/>
        <w:rPr>
          <w:rFonts w:ascii="宋体" w:cs="宋体"/>
          <w:lang w:val="zh-CN"/>
        </w:rPr>
      </w:pPr>
      <w:r>
        <w:rPr>
          <w:rFonts w:ascii="宋体" w:cs="宋体" w:hint="eastAsia"/>
          <w:lang w:val="zh-CN"/>
        </w:rPr>
        <w:t xml:space="preserve">27.2 </w:t>
      </w:r>
      <w:r>
        <w:rPr>
          <w:rFonts w:ascii="宋体" w:cs="宋体" w:hint="eastAsia"/>
          <w:lang w:val="zh-CN"/>
        </w:rPr>
        <w:t>审查、评价投标文件是否符合采购文件的商务、技术等实质性要求。</w:t>
      </w:r>
    </w:p>
    <w:p w:rsidR="00437786" w:rsidRDefault="006523C7">
      <w:pPr>
        <w:pStyle w:val="17"/>
        <w:tabs>
          <w:tab w:val="left" w:pos="1260"/>
        </w:tabs>
        <w:autoSpaceDE w:val="0"/>
        <w:autoSpaceDN w:val="0"/>
        <w:spacing w:beforeAutospacing="0" w:afterAutospacing="0" w:line="300" w:lineRule="auto"/>
        <w:ind w:firstLineChars="200" w:firstLine="480"/>
        <w:rPr>
          <w:rFonts w:ascii="宋体" w:cs="宋体"/>
          <w:lang w:val="zh-CN"/>
        </w:rPr>
      </w:pPr>
      <w:r>
        <w:rPr>
          <w:rFonts w:ascii="宋体" w:cs="宋体" w:hint="eastAsia"/>
          <w:lang w:val="zh-CN"/>
        </w:rPr>
        <w:t xml:space="preserve">27.3 </w:t>
      </w:r>
      <w:r>
        <w:rPr>
          <w:rFonts w:ascii="宋体" w:cs="宋体" w:hint="eastAsia"/>
          <w:lang w:val="zh-CN"/>
        </w:rPr>
        <w:t>可要求投标人对投标文件有关事项</w:t>
      </w:r>
      <w:proofErr w:type="gramStart"/>
      <w:r>
        <w:rPr>
          <w:rFonts w:ascii="宋体" w:cs="宋体" w:hint="eastAsia"/>
          <w:lang w:val="zh-CN"/>
        </w:rPr>
        <w:t>作出</w:t>
      </w:r>
      <w:proofErr w:type="gramEnd"/>
      <w:r>
        <w:rPr>
          <w:rFonts w:ascii="宋体" w:cs="宋体" w:hint="eastAsia"/>
          <w:lang w:val="zh-CN"/>
        </w:rPr>
        <w:t>澄清或者说明。</w:t>
      </w:r>
    </w:p>
    <w:p w:rsidR="00437786" w:rsidRDefault="006523C7">
      <w:pPr>
        <w:pStyle w:val="17"/>
        <w:tabs>
          <w:tab w:val="left" w:pos="1260"/>
        </w:tabs>
        <w:autoSpaceDE w:val="0"/>
        <w:autoSpaceDN w:val="0"/>
        <w:spacing w:beforeAutospacing="0" w:afterAutospacing="0" w:line="300" w:lineRule="auto"/>
        <w:ind w:firstLineChars="200" w:firstLine="482"/>
        <w:rPr>
          <w:rFonts w:ascii="宋体" w:hAnsi="宋体" w:cs="仿宋_GB2312"/>
          <w:b/>
          <w:lang w:val="zh-CN"/>
        </w:rPr>
      </w:pPr>
      <w:r>
        <w:rPr>
          <w:rFonts w:ascii="宋体" w:hAnsi="宋体" w:cs="仿宋_GB2312" w:hint="eastAsia"/>
          <w:b/>
          <w:lang w:val="zh-CN"/>
        </w:rPr>
        <w:t>28.</w:t>
      </w:r>
      <w:r>
        <w:rPr>
          <w:rFonts w:ascii="宋体" w:hAnsi="宋体" w:cs="仿宋_GB2312" w:hint="eastAsia"/>
          <w:b/>
          <w:lang w:val="zh-CN"/>
        </w:rPr>
        <w:t>磋商</w:t>
      </w:r>
    </w:p>
    <w:p w:rsidR="00437786" w:rsidRDefault="006523C7">
      <w:pPr>
        <w:pStyle w:val="17"/>
        <w:tabs>
          <w:tab w:val="left" w:pos="1260"/>
        </w:tabs>
        <w:autoSpaceDE w:val="0"/>
        <w:autoSpaceDN w:val="0"/>
        <w:spacing w:beforeAutospacing="0" w:afterAutospacing="0" w:line="300" w:lineRule="auto"/>
        <w:ind w:firstLineChars="200" w:firstLine="480"/>
        <w:rPr>
          <w:rFonts w:ascii="宋体" w:cs="宋体"/>
          <w:lang w:val="zh-CN"/>
        </w:rPr>
      </w:pPr>
      <w:r>
        <w:rPr>
          <w:rFonts w:ascii="宋体" w:cs="宋体" w:hint="eastAsia"/>
          <w:lang w:val="zh-CN"/>
        </w:rPr>
        <w:t>28.1</w:t>
      </w:r>
      <w:r>
        <w:rPr>
          <w:rFonts w:ascii="宋体" w:cs="宋体" w:hint="eastAsia"/>
          <w:lang w:val="zh-CN"/>
        </w:rPr>
        <w:t>磋商轮数：由磋商小组根据磋商现场的实际情况确定。</w:t>
      </w:r>
    </w:p>
    <w:p w:rsidR="00437786" w:rsidRDefault="006523C7">
      <w:pPr>
        <w:pStyle w:val="17"/>
        <w:tabs>
          <w:tab w:val="left" w:pos="1260"/>
        </w:tabs>
        <w:autoSpaceDE w:val="0"/>
        <w:autoSpaceDN w:val="0"/>
        <w:spacing w:beforeAutospacing="0" w:afterAutospacing="0" w:line="300" w:lineRule="auto"/>
        <w:ind w:firstLineChars="200" w:firstLine="480"/>
        <w:rPr>
          <w:rFonts w:ascii="宋体" w:cs="宋体"/>
          <w:lang w:val="zh-CN"/>
        </w:rPr>
      </w:pPr>
      <w:r>
        <w:rPr>
          <w:rFonts w:ascii="宋体" w:cs="宋体" w:hint="eastAsia"/>
          <w:lang w:val="zh-CN"/>
        </w:rPr>
        <w:t>28.2</w:t>
      </w:r>
      <w:r>
        <w:rPr>
          <w:rFonts w:ascii="宋体" w:cs="宋体" w:hint="eastAsia"/>
          <w:lang w:val="zh-CN"/>
        </w:rPr>
        <w:t>磋商小组所有成员应当集中与单一供应商分别进行磋商，并给予所有参加磋商的供应商平等的磋商机会。</w:t>
      </w:r>
    </w:p>
    <w:p w:rsidR="00437786" w:rsidRDefault="006523C7">
      <w:pPr>
        <w:pStyle w:val="17"/>
        <w:tabs>
          <w:tab w:val="left" w:pos="1260"/>
        </w:tabs>
        <w:autoSpaceDE w:val="0"/>
        <w:autoSpaceDN w:val="0"/>
        <w:spacing w:beforeAutospacing="0" w:afterAutospacing="0" w:line="300" w:lineRule="auto"/>
        <w:ind w:firstLineChars="200" w:firstLine="480"/>
        <w:rPr>
          <w:rFonts w:ascii="宋体" w:cs="宋体"/>
          <w:lang w:val="zh-CN"/>
        </w:rPr>
      </w:pPr>
      <w:r>
        <w:rPr>
          <w:rFonts w:ascii="宋体" w:cs="宋体" w:hint="eastAsia"/>
          <w:lang w:val="zh-CN"/>
        </w:rPr>
        <w:t>28.3</w:t>
      </w:r>
      <w:r>
        <w:rPr>
          <w:rFonts w:ascii="宋体" w:cs="宋体" w:hint="eastAsia"/>
          <w:lang w:val="zh-CN"/>
        </w:rPr>
        <w:t>在磋商过程中，磋商小组可以根据磋商文件和磋商情况实质性变动采购需求中的技术、服务要求以及合同草案条款，但不得变动磋商文件中的其他内容。实质性变动的内容，须经采购人代表确认。</w:t>
      </w:r>
    </w:p>
    <w:p w:rsidR="00437786" w:rsidRDefault="006523C7">
      <w:pPr>
        <w:pStyle w:val="17"/>
        <w:tabs>
          <w:tab w:val="left" w:pos="1260"/>
        </w:tabs>
        <w:autoSpaceDE w:val="0"/>
        <w:autoSpaceDN w:val="0"/>
        <w:spacing w:beforeAutospacing="0" w:afterAutospacing="0" w:line="300" w:lineRule="auto"/>
        <w:ind w:firstLineChars="200" w:firstLine="480"/>
        <w:rPr>
          <w:rFonts w:ascii="宋体" w:cs="宋体"/>
          <w:lang w:val="zh-CN"/>
        </w:rPr>
      </w:pPr>
      <w:r>
        <w:rPr>
          <w:rFonts w:ascii="宋体" w:cs="宋体" w:hint="eastAsia"/>
          <w:lang w:val="zh-CN"/>
        </w:rPr>
        <w:t>对磋商文件</w:t>
      </w:r>
      <w:proofErr w:type="gramStart"/>
      <w:r>
        <w:rPr>
          <w:rFonts w:ascii="宋体" w:cs="宋体" w:hint="eastAsia"/>
          <w:lang w:val="zh-CN"/>
        </w:rPr>
        <w:t>作出</w:t>
      </w:r>
      <w:proofErr w:type="gramEnd"/>
      <w:r>
        <w:rPr>
          <w:rFonts w:ascii="宋体" w:cs="宋体" w:hint="eastAsia"/>
          <w:lang w:val="zh-CN"/>
        </w:rPr>
        <w:t>的实质性变动是磋商文件的有效组成部分，磋商小组应当及时以书面形式同时通知所有参加磋商的供应商。</w:t>
      </w:r>
    </w:p>
    <w:p w:rsidR="00437786" w:rsidRDefault="006523C7">
      <w:pPr>
        <w:pStyle w:val="17"/>
        <w:tabs>
          <w:tab w:val="left" w:pos="1260"/>
        </w:tabs>
        <w:autoSpaceDE w:val="0"/>
        <w:autoSpaceDN w:val="0"/>
        <w:spacing w:beforeAutospacing="0" w:afterAutospacing="0" w:line="300" w:lineRule="auto"/>
        <w:ind w:firstLineChars="200" w:firstLine="480"/>
        <w:rPr>
          <w:rFonts w:ascii="宋体" w:cs="宋体"/>
          <w:lang w:val="zh-CN"/>
        </w:rPr>
      </w:pPr>
      <w:r>
        <w:rPr>
          <w:rFonts w:ascii="宋体" w:cs="宋体" w:hint="eastAsia"/>
          <w:lang w:val="zh-CN"/>
        </w:rPr>
        <w:t>供应商应当按照磋商文件的变动情况和磋商小组的要求重新提交响应文件，并由其法定代表人或授权代表签字或者加盖公章。</w:t>
      </w:r>
    </w:p>
    <w:p w:rsidR="00437786" w:rsidRDefault="006523C7">
      <w:pPr>
        <w:pStyle w:val="17"/>
        <w:tabs>
          <w:tab w:val="left" w:pos="1260"/>
        </w:tabs>
        <w:autoSpaceDE w:val="0"/>
        <w:autoSpaceDN w:val="0"/>
        <w:spacing w:beforeAutospacing="0" w:afterAutospacing="0" w:line="300" w:lineRule="auto"/>
        <w:ind w:firstLineChars="200" w:firstLine="482"/>
        <w:rPr>
          <w:rFonts w:ascii="宋体" w:cs="宋体"/>
          <w:b/>
          <w:lang w:val="zh-CN"/>
        </w:rPr>
      </w:pPr>
      <w:r>
        <w:rPr>
          <w:rFonts w:ascii="宋体" w:cs="宋体" w:hint="eastAsia"/>
          <w:b/>
          <w:lang w:val="zh-CN"/>
        </w:rPr>
        <w:t>28.4</w:t>
      </w:r>
      <w:r>
        <w:rPr>
          <w:rFonts w:ascii="宋体" w:cs="宋体" w:hint="eastAsia"/>
          <w:b/>
          <w:lang w:val="zh-CN"/>
        </w:rPr>
        <w:t>最后报价</w:t>
      </w:r>
    </w:p>
    <w:p w:rsidR="00437786" w:rsidRDefault="006523C7">
      <w:pPr>
        <w:pStyle w:val="17"/>
        <w:tabs>
          <w:tab w:val="left" w:pos="1260"/>
        </w:tabs>
        <w:autoSpaceDE w:val="0"/>
        <w:autoSpaceDN w:val="0"/>
        <w:spacing w:beforeAutospacing="0" w:afterAutospacing="0" w:line="300" w:lineRule="auto"/>
        <w:ind w:firstLineChars="200" w:firstLine="482"/>
        <w:rPr>
          <w:rFonts w:ascii="宋体" w:cs="宋体"/>
          <w:b/>
          <w:lang w:val="zh-CN"/>
        </w:rPr>
      </w:pPr>
      <w:r>
        <w:rPr>
          <w:rFonts w:ascii="宋体" w:cs="宋体" w:hint="eastAsia"/>
          <w:b/>
          <w:lang w:val="zh-CN"/>
        </w:rPr>
        <w:t>28.4.1</w:t>
      </w:r>
      <w:r>
        <w:rPr>
          <w:rFonts w:ascii="宋体" w:cs="宋体" w:hint="eastAsia"/>
          <w:b/>
          <w:lang w:val="zh-CN"/>
        </w:rPr>
        <w:t>磋商结束后，磋商小组应当要求所有参加磋商的供应商在规定时间内进行最后报价。</w:t>
      </w:r>
    </w:p>
    <w:p w:rsidR="00437786" w:rsidRDefault="006523C7">
      <w:pPr>
        <w:pStyle w:val="17"/>
        <w:tabs>
          <w:tab w:val="left" w:pos="1260"/>
        </w:tabs>
        <w:autoSpaceDE w:val="0"/>
        <w:autoSpaceDN w:val="0"/>
        <w:spacing w:beforeAutospacing="0" w:afterAutospacing="0" w:line="300" w:lineRule="auto"/>
        <w:ind w:firstLineChars="200" w:firstLine="482"/>
        <w:rPr>
          <w:rFonts w:ascii="宋体" w:cs="宋体"/>
          <w:b/>
          <w:lang w:val="zh-CN"/>
        </w:rPr>
      </w:pPr>
      <w:r>
        <w:rPr>
          <w:rFonts w:ascii="宋体" w:cs="宋体" w:hint="eastAsia"/>
          <w:b/>
          <w:lang w:val="zh-CN"/>
        </w:rPr>
        <w:t>2</w:t>
      </w:r>
      <w:r>
        <w:rPr>
          <w:rFonts w:ascii="宋体" w:cs="宋体" w:hint="eastAsia"/>
          <w:b/>
          <w:lang w:val="zh-CN"/>
        </w:rPr>
        <w:t>8.4.2</w:t>
      </w:r>
      <w:r>
        <w:rPr>
          <w:rFonts w:ascii="宋体" w:cs="宋体" w:hint="eastAsia"/>
          <w:b/>
          <w:lang w:val="zh-CN"/>
        </w:rPr>
        <w:t>请供应商自行提前准备最后报价表</w:t>
      </w:r>
      <w:r>
        <w:rPr>
          <w:rFonts w:ascii="宋体" w:cs="宋体" w:hint="eastAsia"/>
          <w:b/>
          <w:lang w:val="zh-CN"/>
        </w:rPr>
        <w:t>[</w:t>
      </w:r>
      <w:r>
        <w:rPr>
          <w:rFonts w:ascii="宋体" w:cs="宋体" w:hint="eastAsia"/>
          <w:b/>
          <w:lang w:val="zh-CN"/>
        </w:rPr>
        <w:t>最后总报价及最后分项（如果项目需求中有分项的话）报价</w:t>
      </w:r>
      <w:r>
        <w:rPr>
          <w:rFonts w:ascii="宋体" w:cs="宋体" w:hint="eastAsia"/>
          <w:b/>
          <w:lang w:val="zh-CN"/>
        </w:rPr>
        <w:t>]</w:t>
      </w:r>
      <w:r>
        <w:rPr>
          <w:rFonts w:ascii="宋体" w:cs="宋体" w:hint="eastAsia"/>
          <w:b/>
          <w:lang w:val="zh-CN"/>
        </w:rPr>
        <w:t>，最后报价限时</w:t>
      </w:r>
      <w:r>
        <w:rPr>
          <w:rFonts w:ascii="宋体" w:cs="宋体" w:hint="eastAsia"/>
          <w:b/>
          <w:lang w:val="zh-CN"/>
        </w:rPr>
        <w:t>10</w:t>
      </w:r>
      <w:r>
        <w:rPr>
          <w:rFonts w:ascii="宋体" w:cs="宋体" w:hint="eastAsia"/>
          <w:b/>
          <w:lang w:val="zh-CN"/>
        </w:rPr>
        <w:t>分钟，如未按时报价者以第一轮报价为准；</w:t>
      </w:r>
    </w:p>
    <w:p w:rsidR="00437786" w:rsidRDefault="006523C7">
      <w:pPr>
        <w:pStyle w:val="17"/>
        <w:tabs>
          <w:tab w:val="left" w:pos="1260"/>
        </w:tabs>
        <w:autoSpaceDE w:val="0"/>
        <w:autoSpaceDN w:val="0"/>
        <w:spacing w:beforeAutospacing="0" w:afterAutospacing="0" w:line="300" w:lineRule="auto"/>
        <w:ind w:firstLineChars="200" w:firstLine="482"/>
        <w:rPr>
          <w:rFonts w:ascii="宋体" w:cs="宋体"/>
          <w:b/>
          <w:lang w:val="zh-CN"/>
        </w:rPr>
      </w:pPr>
      <w:r>
        <w:rPr>
          <w:rFonts w:ascii="宋体" w:cs="宋体" w:hint="eastAsia"/>
          <w:b/>
          <w:lang w:val="zh-CN"/>
        </w:rPr>
        <w:t>28.4.3</w:t>
      </w:r>
      <w:r>
        <w:rPr>
          <w:rFonts w:ascii="宋体" w:cs="宋体" w:hint="eastAsia"/>
          <w:b/>
          <w:lang w:val="zh-CN"/>
        </w:rPr>
        <w:t>最后报价是供应商响应文件的有效组成部分。</w:t>
      </w:r>
    </w:p>
    <w:p w:rsidR="00437786" w:rsidRDefault="006523C7">
      <w:pPr>
        <w:pStyle w:val="17"/>
        <w:tabs>
          <w:tab w:val="left" w:pos="1260"/>
        </w:tabs>
        <w:autoSpaceDE w:val="0"/>
        <w:autoSpaceDN w:val="0"/>
        <w:spacing w:beforeAutospacing="0" w:afterAutospacing="0" w:line="300" w:lineRule="auto"/>
        <w:ind w:firstLineChars="200" w:firstLine="480"/>
        <w:rPr>
          <w:rFonts w:ascii="宋体" w:cs="宋体"/>
          <w:lang w:val="zh-CN"/>
        </w:rPr>
      </w:pPr>
      <w:r>
        <w:rPr>
          <w:rFonts w:ascii="宋体" w:cs="宋体" w:hint="eastAsia"/>
          <w:lang w:val="zh-CN"/>
        </w:rPr>
        <w:t xml:space="preserve">28.5 </w:t>
      </w:r>
      <w:r>
        <w:rPr>
          <w:rFonts w:ascii="宋体" w:cs="宋体" w:hint="eastAsia"/>
          <w:lang w:val="zh-CN"/>
        </w:rPr>
        <w:t>可以继续进行情形</w:t>
      </w:r>
    </w:p>
    <w:p w:rsidR="00437786" w:rsidRDefault="006523C7">
      <w:pPr>
        <w:pStyle w:val="17"/>
        <w:tabs>
          <w:tab w:val="left" w:pos="1260"/>
        </w:tabs>
        <w:autoSpaceDE w:val="0"/>
        <w:autoSpaceDN w:val="0"/>
        <w:spacing w:beforeAutospacing="0" w:afterAutospacing="0" w:line="300" w:lineRule="auto"/>
        <w:ind w:firstLineChars="200" w:firstLine="480"/>
        <w:rPr>
          <w:rFonts w:ascii="宋体" w:cs="宋体"/>
          <w:lang w:val="zh-CN"/>
        </w:rPr>
      </w:pPr>
      <w:r>
        <w:rPr>
          <w:rFonts w:ascii="宋体" w:cs="宋体" w:hint="eastAsia"/>
          <w:lang w:val="zh-CN"/>
        </w:rPr>
        <w:t>28.5.1</w:t>
      </w:r>
      <w:r>
        <w:rPr>
          <w:rFonts w:ascii="宋体" w:cs="宋体" w:hint="eastAsia"/>
          <w:lang w:val="zh-CN"/>
        </w:rPr>
        <w:t>符合《政府采购竞争性磋商采购方式管理暂行办法》（财库【</w:t>
      </w:r>
      <w:r>
        <w:rPr>
          <w:rFonts w:ascii="宋体" w:cs="宋体" w:hint="eastAsia"/>
          <w:lang w:val="zh-CN"/>
        </w:rPr>
        <w:t>2014</w:t>
      </w:r>
      <w:r>
        <w:rPr>
          <w:rFonts w:ascii="宋体" w:cs="宋体" w:hint="eastAsia"/>
          <w:lang w:val="zh-CN"/>
        </w:rPr>
        <w:t>】</w:t>
      </w:r>
      <w:r>
        <w:rPr>
          <w:rFonts w:ascii="宋体" w:cs="宋体" w:hint="eastAsia"/>
          <w:lang w:val="zh-CN"/>
        </w:rPr>
        <w:t>214</w:t>
      </w:r>
      <w:r>
        <w:rPr>
          <w:rFonts w:ascii="宋体" w:cs="宋体" w:hint="eastAsia"/>
          <w:lang w:val="zh-CN"/>
        </w:rPr>
        <w:t>号）第三条第四条情形的，提交最后报价的供应商可以为</w:t>
      </w:r>
      <w:r>
        <w:rPr>
          <w:rFonts w:ascii="宋体" w:cs="宋体" w:hint="eastAsia"/>
          <w:lang w:val="zh-CN"/>
        </w:rPr>
        <w:t>2</w:t>
      </w:r>
      <w:r>
        <w:rPr>
          <w:rFonts w:ascii="宋体" w:cs="宋体" w:hint="eastAsia"/>
          <w:lang w:val="zh-CN"/>
        </w:rPr>
        <w:t>家。</w:t>
      </w:r>
    </w:p>
    <w:p w:rsidR="00437786" w:rsidRDefault="006523C7">
      <w:pPr>
        <w:pStyle w:val="17"/>
        <w:tabs>
          <w:tab w:val="left" w:pos="1260"/>
        </w:tabs>
        <w:autoSpaceDE w:val="0"/>
        <w:autoSpaceDN w:val="0"/>
        <w:spacing w:beforeAutospacing="0" w:afterAutospacing="0" w:line="300" w:lineRule="auto"/>
        <w:ind w:firstLineChars="200" w:firstLine="480"/>
        <w:rPr>
          <w:rFonts w:ascii="宋体" w:cs="宋体"/>
          <w:lang w:val="zh-CN"/>
        </w:rPr>
      </w:pPr>
      <w:r>
        <w:rPr>
          <w:rFonts w:ascii="宋体" w:cs="宋体" w:hint="eastAsia"/>
          <w:lang w:val="zh-CN"/>
        </w:rPr>
        <w:lastRenderedPageBreak/>
        <w:t>28.5.2</w:t>
      </w:r>
      <w:r>
        <w:rPr>
          <w:rFonts w:ascii="宋体" w:cs="宋体" w:hint="eastAsia"/>
          <w:lang w:val="zh-CN"/>
        </w:rPr>
        <w:t>采购竞争性磋商采购方式的政府购买服务项目（含政府和社会资本合作项目），在采购过程中符合要求的供应商（社会资本）只有</w:t>
      </w:r>
      <w:r>
        <w:rPr>
          <w:rFonts w:ascii="宋体" w:cs="宋体" w:hint="eastAsia"/>
          <w:lang w:val="zh-CN"/>
        </w:rPr>
        <w:t>2</w:t>
      </w:r>
      <w:r>
        <w:rPr>
          <w:rFonts w:ascii="宋体" w:cs="宋体" w:hint="eastAsia"/>
          <w:lang w:val="zh-CN"/>
        </w:rPr>
        <w:t>家的，竞争性磋商采购活动可以继续进行。</w:t>
      </w:r>
    </w:p>
    <w:p w:rsidR="00437786" w:rsidRDefault="006523C7">
      <w:pPr>
        <w:pStyle w:val="17"/>
        <w:tabs>
          <w:tab w:val="left" w:pos="1260"/>
        </w:tabs>
        <w:autoSpaceDE w:val="0"/>
        <w:autoSpaceDN w:val="0"/>
        <w:spacing w:beforeAutospacing="0" w:afterAutospacing="0" w:line="300" w:lineRule="auto"/>
        <w:ind w:firstLineChars="200" w:firstLine="482"/>
        <w:rPr>
          <w:rFonts w:ascii="宋体" w:hAnsi="宋体" w:cs="仿宋_GB2312"/>
          <w:b/>
          <w:lang w:val="zh-CN"/>
        </w:rPr>
      </w:pPr>
      <w:r>
        <w:rPr>
          <w:rFonts w:ascii="宋体" w:hAnsi="宋体" w:cs="仿宋_GB2312" w:hint="eastAsia"/>
          <w:b/>
          <w:lang w:val="zh-CN"/>
        </w:rPr>
        <w:t>2</w:t>
      </w:r>
      <w:r>
        <w:rPr>
          <w:rFonts w:ascii="宋体" w:hAnsi="宋体" w:cs="仿宋_GB2312" w:hint="eastAsia"/>
          <w:b/>
        </w:rPr>
        <w:t>9</w:t>
      </w:r>
      <w:r>
        <w:rPr>
          <w:rFonts w:ascii="宋体" w:hAnsi="宋体" w:cs="仿宋_GB2312" w:hint="eastAsia"/>
          <w:b/>
          <w:lang w:val="zh-CN"/>
        </w:rPr>
        <w:t xml:space="preserve">. </w:t>
      </w:r>
      <w:r>
        <w:rPr>
          <w:rFonts w:ascii="宋体" w:hAnsi="宋体" w:cs="仿宋_GB2312" w:hint="eastAsia"/>
          <w:b/>
          <w:lang w:val="zh-CN"/>
        </w:rPr>
        <w:t>投标文件的澄清</w:t>
      </w:r>
    </w:p>
    <w:p w:rsidR="00437786" w:rsidRDefault="006523C7">
      <w:pPr>
        <w:pStyle w:val="17"/>
        <w:tabs>
          <w:tab w:val="left" w:pos="1260"/>
        </w:tabs>
        <w:autoSpaceDE w:val="0"/>
        <w:autoSpaceDN w:val="0"/>
        <w:spacing w:beforeAutospacing="0" w:afterAutospacing="0" w:line="300" w:lineRule="auto"/>
        <w:ind w:firstLineChars="200" w:firstLine="480"/>
        <w:rPr>
          <w:rFonts w:ascii="宋体" w:cs="宋体"/>
          <w:lang w:val="zh-CN"/>
        </w:rPr>
      </w:pPr>
      <w:r>
        <w:rPr>
          <w:rFonts w:ascii="宋体" w:cs="宋体" w:hint="eastAsia"/>
          <w:lang w:val="zh-CN"/>
        </w:rPr>
        <w:t xml:space="preserve">29.1 </w:t>
      </w:r>
      <w:r>
        <w:rPr>
          <w:rFonts w:ascii="宋体" w:cs="宋体" w:hint="eastAsia"/>
          <w:lang w:val="zh-CN"/>
        </w:rPr>
        <w:t>对于投标文件中含义不明确、同类问题表述不一致或者有明显文字和计算错误的内容，磋商小组要求供应商澄清、说明或者更正响应文件应当以书面形式</w:t>
      </w:r>
      <w:proofErr w:type="gramStart"/>
      <w:r>
        <w:rPr>
          <w:rFonts w:ascii="宋体" w:cs="宋体" w:hint="eastAsia"/>
          <w:lang w:val="zh-CN"/>
        </w:rPr>
        <w:t>作出</w:t>
      </w:r>
      <w:proofErr w:type="gramEnd"/>
      <w:r>
        <w:rPr>
          <w:rFonts w:ascii="宋体" w:cs="宋体" w:hint="eastAsia"/>
          <w:lang w:val="zh-CN"/>
        </w:rPr>
        <w:t>。供应商的澄清、说明或者更正应当由法定代表人或其授权代表签字或者加盖公章。</w:t>
      </w:r>
    </w:p>
    <w:p w:rsidR="00437786" w:rsidRDefault="006523C7">
      <w:pPr>
        <w:pStyle w:val="17"/>
        <w:tabs>
          <w:tab w:val="left" w:pos="1260"/>
        </w:tabs>
        <w:autoSpaceDE w:val="0"/>
        <w:autoSpaceDN w:val="0"/>
        <w:spacing w:beforeAutospacing="0" w:afterAutospacing="0" w:line="300" w:lineRule="auto"/>
        <w:ind w:firstLineChars="200" w:firstLine="480"/>
        <w:rPr>
          <w:rFonts w:ascii="宋体" w:cs="宋体"/>
          <w:lang w:val="zh-CN"/>
        </w:rPr>
      </w:pPr>
      <w:r>
        <w:rPr>
          <w:rFonts w:ascii="宋体" w:cs="宋体" w:hint="eastAsia"/>
          <w:lang w:val="zh-CN"/>
        </w:rPr>
        <w:t>投标人的澄清、说明或者补正不得超出投标文件的范围或者改变投标文件的实质性内容。</w:t>
      </w:r>
    </w:p>
    <w:p w:rsidR="00437786" w:rsidRDefault="006523C7">
      <w:pPr>
        <w:pStyle w:val="17"/>
        <w:tabs>
          <w:tab w:val="left" w:pos="1260"/>
        </w:tabs>
        <w:autoSpaceDE w:val="0"/>
        <w:autoSpaceDN w:val="0"/>
        <w:spacing w:beforeAutospacing="0" w:afterAutospacing="0" w:line="300" w:lineRule="auto"/>
        <w:ind w:firstLineChars="200" w:firstLine="480"/>
        <w:rPr>
          <w:rFonts w:ascii="宋体" w:cs="宋体"/>
          <w:lang w:val="zh-CN"/>
        </w:rPr>
      </w:pPr>
      <w:r>
        <w:rPr>
          <w:rFonts w:ascii="宋体" w:cs="宋体" w:hint="eastAsia"/>
          <w:lang w:val="zh-CN"/>
        </w:rPr>
        <w:t xml:space="preserve">29.3 </w:t>
      </w:r>
      <w:r>
        <w:rPr>
          <w:rFonts w:ascii="宋体" w:cs="宋体" w:hint="eastAsia"/>
          <w:lang w:val="zh-CN"/>
        </w:rPr>
        <w:t>投标人</w:t>
      </w:r>
      <w:r>
        <w:rPr>
          <w:rFonts w:ascii="宋体" w:cs="宋体" w:hint="eastAsia"/>
          <w:lang w:val="zh-CN"/>
        </w:rPr>
        <w:t>的澄清文件是其投标文件的组成部分。</w:t>
      </w:r>
    </w:p>
    <w:p w:rsidR="00437786" w:rsidRDefault="006523C7">
      <w:pPr>
        <w:pStyle w:val="17"/>
        <w:tabs>
          <w:tab w:val="left" w:pos="1260"/>
        </w:tabs>
        <w:autoSpaceDE w:val="0"/>
        <w:autoSpaceDN w:val="0"/>
        <w:spacing w:beforeAutospacing="0" w:afterAutospacing="0" w:line="300" w:lineRule="auto"/>
        <w:ind w:firstLineChars="200" w:firstLine="482"/>
        <w:rPr>
          <w:rFonts w:ascii="宋体" w:hAnsi="宋体" w:cs="仿宋_GB2312"/>
          <w:b/>
          <w:lang w:val="zh-CN"/>
        </w:rPr>
      </w:pPr>
      <w:r>
        <w:rPr>
          <w:rFonts w:ascii="宋体" w:hAnsi="宋体" w:cs="仿宋_GB2312" w:hint="eastAsia"/>
          <w:b/>
          <w:lang w:val="zh-CN"/>
        </w:rPr>
        <w:t xml:space="preserve">30. </w:t>
      </w:r>
      <w:r>
        <w:rPr>
          <w:rFonts w:ascii="宋体" w:hAnsi="宋体" w:cs="仿宋_GB2312" w:hint="eastAsia"/>
          <w:b/>
          <w:lang w:val="zh-CN"/>
        </w:rPr>
        <w:t>投标文件报价出现前后不一致的修正</w:t>
      </w:r>
    </w:p>
    <w:p w:rsidR="00437786" w:rsidRDefault="006523C7">
      <w:pPr>
        <w:pStyle w:val="17"/>
        <w:tabs>
          <w:tab w:val="left" w:pos="1260"/>
        </w:tabs>
        <w:autoSpaceDE w:val="0"/>
        <w:autoSpaceDN w:val="0"/>
        <w:spacing w:beforeAutospacing="0" w:afterAutospacing="0" w:line="300" w:lineRule="auto"/>
        <w:ind w:firstLineChars="200" w:firstLine="480"/>
        <w:rPr>
          <w:rFonts w:ascii="宋体" w:cs="宋体"/>
          <w:lang w:val="zh-CN"/>
        </w:rPr>
      </w:pPr>
      <w:r>
        <w:rPr>
          <w:rFonts w:ascii="宋体" w:cs="宋体" w:hint="eastAsia"/>
          <w:lang w:val="zh-CN"/>
        </w:rPr>
        <w:t xml:space="preserve">30.1 </w:t>
      </w:r>
      <w:r>
        <w:rPr>
          <w:rFonts w:ascii="宋体" w:cs="宋体" w:hint="eastAsia"/>
          <w:lang w:val="zh-CN"/>
        </w:rPr>
        <w:t>投标文件中开标一览表</w:t>
      </w:r>
      <w:r>
        <w:rPr>
          <w:rFonts w:ascii="宋体" w:cs="宋体" w:hint="eastAsia"/>
          <w:lang w:val="zh-CN"/>
        </w:rPr>
        <w:t>(</w:t>
      </w:r>
      <w:r>
        <w:rPr>
          <w:rFonts w:ascii="宋体" w:cs="宋体" w:hint="eastAsia"/>
          <w:lang w:val="zh-CN"/>
        </w:rPr>
        <w:t>报价表</w:t>
      </w:r>
      <w:r>
        <w:rPr>
          <w:rFonts w:ascii="宋体" w:cs="宋体" w:hint="eastAsia"/>
          <w:lang w:val="zh-CN"/>
        </w:rPr>
        <w:t>)</w:t>
      </w:r>
      <w:r>
        <w:rPr>
          <w:rFonts w:ascii="宋体" w:cs="宋体" w:hint="eastAsia"/>
          <w:lang w:val="zh-CN"/>
        </w:rPr>
        <w:t>内容与投标文件中相应内容不一致的，以开标一览表</w:t>
      </w:r>
      <w:r>
        <w:rPr>
          <w:rFonts w:ascii="宋体" w:cs="宋体" w:hint="eastAsia"/>
          <w:lang w:val="zh-CN"/>
        </w:rPr>
        <w:t>(</w:t>
      </w:r>
      <w:r>
        <w:rPr>
          <w:rFonts w:ascii="宋体" w:cs="宋体" w:hint="eastAsia"/>
          <w:lang w:val="zh-CN"/>
        </w:rPr>
        <w:t>报价表</w:t>
      </w:r>
      <w:r>
        <w:rPr>
          <w:rFonts w:ascii="宋体" w:cs="宋体" w:hint="eastAsia"/>
          <w:lang w:val="zh-CN"/>
        </w:rPr>
        <w:t>)</w:t>
      </w:r>
      <w:r>
        <w:rPr>
          <w:rFonts w:ascii="宋体" w:cs="宋体" w:hint="eastAsia"/>
          <w:lang w:val="zh-CN"/>
        </w:rPr>
        <w:t>为准；</w:t>
      </w:r>
    </w:p>
    <w:p w:rsidR="00437786" w:rsidRDefault="006523C7">
      <w:pPr>
        <w:pStyle w:val="17"/>
        <w:tabs>
          <w:tab w:val="left" w:pos="1260"/>
        </w:tabs>
        <w:autoSpaceDE w:val="0"/>
        <w:autoSpaceDN w:val="0"/>
        <w:spacing w:beforeAutospacing="0" w:afterAutospacing="0" w:line="300" w:lineRule="auto"/>
        <w:ind w:firstLineChars="200" w:firstLine="480"/>
        <w:rPr>
          <w:rFonts w:ascii="宋体" w:cs="宋体"/>
          <w:lang w:val="zh-CN"/>
        </w:rPr>
      </w:pPr>
      <w:r>
        <w:rPr>
          <w:rFonts w:ascii="宋体" w:cs="宋体" w:hint="eastAsia"/>
          <w:lang w:val="zh-CN"/>
        </w:rPr>
        <w:t xml:space="preserve">30.2 </w:t>
      </w:r>
      <w:r>
        <w:rPr>
          <w:rFonts w:ascii="宋体" w:cs="宋体" w:hint="eastAsia"/>
          <w:lang w:val="zh-CN"/>
        </w:rPr>
        <w:t>大写金额和小写金额不一致的，以大写金额为准；</w:t>
      </w:r>
    </w:p>
    <w:p w:rsidR="00437786" w:rsidRDefault="006523C7">
      <w:pPr>
        <w:pStyle w:val="17"/>
        <w:tabs>
          <w:tab w:val="left" w:pos="1260"/>
        </w:tabs>
        <w:autoSpaceDE w:val="0"/>
        <w:autoSpaceDN w:val="0"/>
        <w:spacing w:beforeAutospacing="0" w:afterAutospacing="0" w:line="300" w:lineRule="auto"/>
        <w:ind w:firstLineChars="200" w:firstLine="480"/>
        <w:rPr>
          <w:rFonts w:ascii="宋体" w:cs="宋体"/>
          <w:lang w:val="zh-CN"/>
        </w:rPr>
      </w:pPr>
      <w:r>
        <w:rPr>
          <w:rFonts w:ascii="宋体" w:cs="宋体" w:hint="eastAsia"/>
          <w:lang w:val="zh-CN"/>
        </w:rPr>
        <w:t xml:space="preserve">30.3 </w:t>
      </w:r>
      <w:r>
        <w:rPr>
          <w:rFonts w:ascii="宋体" w:cs="宋体" w:hint="eastAsia"/>
          <w:lang w:val="zh-CN"/>
        </w:rPr>
        <w:t>单价金额小数点或者百分比有明显错位的，以开标一览表的总价为准，并修改单价；</w:t>
      </w:r>
    </w:p>
    <w:p w:rsidR="00437786" w:rsidRDefault="006523C7">
      <w:pPr>
        <w:pStyle w:val="17"/>
        <w:tabs>
          <w:tab w:val="left" w:pos="1260"/>
        </w:tabs>
        <w:autoSpaceDE w:val="0"/>
        <w:autoSpaceDN w:val="0"/>
        <w:spacing w:beforeAutospacing="0" w:afterAutospacing="0" w:line="300" w:lineRule="auto"/>
        <w:ind w:firstLineChars="200" w:firstLine="480"/>
        <w:rPr>
          <w:rFonts w:ascii="宋体" w:cs="宋体"/>
          <w:lang w:val="zh-CN"/>
        </w:rPr>
      </w:pPr>
      <w:r>
        <w:rPr>
          <w:rFonts w:ascii="宋体" w:cs="宋体" w:hint="eastAsia"/>
          <w:lang w:val="zh-CN"/>
        </w:rPr>
        <w:t xml:space="preserve">30.4 </w:t>
      </w:r>
      <w:r>
        <w:rPr>
          <w:rFonts w:ascii="宋体" w:cs="宋体" w:hint="eastAsia"/>
          <w:lang w:val="zh-CN"/>
        </w:rPr>
        <w:t>总价金额与按单价汇总金额不一致的，以单价金额计算结果为准。同时出现两种以上不一致的，按照前款规定的顺序修正。修正后的报价按照“投标人须知”</w:t>
      </w:r>
      <w:r>
        <w:rPr>
          <w:rFonts w:ascii="宋体" w:cs="宋体" w:hint="eastAsia"/>
          <w:lang w:val="zh-CN"/>
        </w:rPr>
        <w:t>28.3</w:t>
      </w:r>
      <w:r>
        <w:rPr>
          <w:rFonts w:ascii="宋体" w:cs="宋体" w:hint="eastAsia"/>
          <w:lang w:val="zh-CN"/>
        </w:rPr>
        <w:t>规定经投标人确认后产生约束力，投</w:t>
      </w:r>
      <w:r>
        <w:rPr>
          <w:rFonts w:ascii="宋体" w:cs="宋体" w:hint="eastAsia"/>
          <w:lang w:val="zh-CN"/>
        </w:rPr>
        <w:t>标人不确认的，其投标无效。</w:t>
      </w:r>
    </w:p>
    <w:p w:rsidR="00437786" w:rsidRDefault="006523C7">
      <w:pPr>
        <w:pStyle w:val="17"/>
        <w:tabs>
          <w:tab w:val="left" w:pos="1260"/>
        </w:tabs>
        <w:autoSpaceDE w:val="0"/>
        <w:autoSpaceDN w:val="0"/>
        <w:spacing w:beforeAutospacing="0" w:afterAutospacing="0" w:line="300" w:lineRule="auto"/>
        <w:ind w:firstLineChars="200" w:firstLine="482"/>
        <w:rPr>
          <w:rFonts w:ascii="宋体" w:hAnsi="宋体" w:cs="仿宋_GB2312"/>
          <w:b/>
          <w:lang w:val="zh-CN"/>
        </w:rPr>
      </w:pPr>
      <w:r>
        <w:rPr>
          <w:rFonts w:ascii="宋体" w:hAnsi="宋体" w:cs="仿宋_GB2312" w:hint="eastAsia"/>
          <w:b/>
          <w:lang w:val="zh-CN"/>
        </w:rPr>
        <w:t>31.</w:t>
      </w:r>
      <w:r>
        <w:rPr>
          <w:rFonts w:ascii="宋体" w:hAnsi="宋体" w:cs="仿宋_GB2312" w:hint="eastAsia"/>
          <w:b/>
          <w:lang w:val="zh-CN"/>
        </w:rPr>
        <w:t>投标无效情形</w:t>
      </w:r>
    </w:p>
    <w:p w:rsidR="00437786" w:rsidRDefault="006523C7">
      <w:pPr>
        <w:pStyle w:val="17"/>
        <w:tabs>
          <w:tab w:val="left" w:pos="1260"/>
        </w:tabs>
        <w:autoSpaceDE w:val="0"/>
        <w:autoSpaceDN w:val="0"/>
        <w:spacing w:beforeAutospacing="0" w:afterAutospacing="0" w:line="300" w:lineRule="auto"/>
        <w:ind w:firstLineChars="200" w:firstLine="480"/>
        <w:rPr>
          <w:rFonts w:ascii="宋体" w:cs="宋体"/>
          <w:lang w:val="zh-CN"/>
        </w:rPr>
      </w:pPr>
      <w:r>
        <w:rPr>
          <w:rFonts w:ascii="宋体" w:cs="宋体" w:hint="eastAsia"/>
          <w:lang w:val="zh-CN"/>
        </w:rPr>
        <w:t xml:space="preserve">31.1 </w:t>
      </w:r>
      <w:r>
        <w:rPr>
          <w:rFonts w:ascii="宋体" w:cs="宋体" w:hint="eastAsia"/>
          <w:lang w:val="zh-CN"/>
        </w:rPr>
        <w:t>投标文件属下列情况之一的，按照无效投标处理：</w:t>
      </w:r>
    </w:p>
    <w:p w:rsidR="00437786" w:rsidRDefault="006523C7">
      <w:pPr>
        <w:pStyle w:val="17"/>
        <w:tabs>
          <w:tab w:val="left" w:pos="1260"/>
        </w:tabs>
        <w:autoSpaceDE w:val="0"/>
        <w:autoSpaceDN w:val="0"/>
        <w:spacing w:beforeAutospacing="0" w:afterAutospacing="0" w:line="300" w:lineRule="auto"/>
        <w:ind w:firstLineChars="200" w:firstLine="480"/>
        <w:rPr>
          <w:rFonts w:ascii="宋体" w:cs="宋体"/>
          <w:lang w:val="zh-CN"/>
        </w:rPr>
      </w:pPr>
      <w:r>
        <w:rPr>
          <w:rFonts w:ascii="宋体" w:cs="宋体" w:hint="eastAsia"/>
          <w:lang w:val="zh-CN"/>
        </w:rPr>
        <w:t xml:space="preserve">31.1.1 </w:t>
      </w:r>
      <w:r>
        <w:rPr>
          <w:rFonts w:ascii="宋体" w:cs="宋体" w:hint="eastAsia"/>
          <w:lang w:val="zh-CN"/>
        </w:rPr>
        <w:t>未按照采购文件的规定</w:t>
      </w:r>
      <w:proofErr w:type="gramStart"/>
      <w:r>
        <w:rPr>
          <w:rFonts w:ascii="宋体" w:cs="宋体" w:hint="eastAsia"/>
          <w:lang w:val="zh-CN"/>
        </w:rPr>
        <w:t>提交磋商</w:t>
      </w:r>
      <w:proofErr w:type="gramEnd"/>
      <w:r>
        <w:rPr>
          <w:rFonts w:ascii="宋体" w:cs="宋体" w:hint="eastAsia"/>
          <w:lang w:val="zh-CN"/>
        </w:rPr>
        <w:t>保证金的；</w:t>
      </w:r>
    </w:p>
    <w:p w:rsidR="00437786" w:rsidRDefault="006523C7">
      <w:pPr>
        <w:pStyle w:val="17"/>
        <w:tabs>
          <w:tab w:val="left" w:pos="1260"/>
        </w:tabs>
        <w:autoSpaceDE w:val="0"/>
        <w:autoSpaceDN w:val="0"/>
        <w:spacing w:beforeAutospacing="0" w:afterAutospacing="0" w:line="300" w:lineRule="auto"/>
        <w:ind w:firstLineChars="200" w:firstLine="480"/>
        <w:rPr>
          <w:rFonts w:ascii="宋体" w:cs="宋体"/>
          <w:lang w:val="zh-CN"/>
        </w:rPr>
      </w:pPr>
      <w:r>
        <w:rPr>
          <w:rFonts w:ascii="宋体" w:cs="宋体" w:hint="eastAsia"/>
          <w:lang w:val="zh-CN"/>
        </w:rPr>
        <w:t xml:space="preserve">31.1.2 </w:t>
      </w:r>
      <w:r>
        <w:rPr>
          <w:rFonts w:ascii="宋体" w:cs="宋体" w:hint="eastAsia"/>
          <w:lang w:val="zh-CN"/>
        </w:rPr>
        <w:t>投标文件未按采购文件要求签署、盖章的；</w:t>
      </w:r>
    </w:p>
    <w:p w:rsidR="00437786" w:rsidRDefault="006523C7">
      <w:pPr>
        <w:pStyle w:val="17"/>
        <w:tabs>
          <w:tab w:val="left" w:pos="1260"/>
        </w:tabs>
        <w:autoSpaceDE w:val="0"/>
        <w:autoSpaceDN w:val="0"/>
        <w:spacing w:beforeAutospacing="0" w:afterAutospacing="0" w:line="300" w:lineRule="auto"/>
        <w:ind w:firstLineChars="200" w:firstLine="480"/>
        <w:rPr>
          <w:rFonts w:ascii="宋体" w:cs="宋体"/>
          <w:lang w:val="zh-CN"/>
        </w:rPr>
      </w:pPr>
      <w:r>
        <w:rPr>
          <w:rFonts w:ascii="宋体" w:cs="宋体" w:hint="eastAsia"/>
          <w:lang w:val="zh-CN"/>
        </w:rPr>
        <w:t xml:space="preserve">31.1.3 </w:t>
      </w:r>
      <w:r>
        <w:rPr>
          <w:rFonts w:ascii="宋体" w:cs="宋体" w:hint="eastAsia"/>
          <w:lang w:val="zh-CN"/>
        </w:rPr>
        <w:t>不具备采购文件中规定的资格要求的；</w:t>
      </w:r>
    </w:p>
    <w:p w:rsidR="00437786" w:rsidRDefault="006523C7">
      <w:pPr>
        <w:pStyle w:val="17"/>
        <w:tabs>
          <w:tab w:val="left" w:pos="1260"/>
        </w:tabs>
        <w:autoSpaceDE w:val="0"/>
        <w:autoSpaceDN w:val="0"/>
        <w:spacing w:beforeAutospacing="0" w:afterAutospacing="0" w:line="300" w:lineRule="auto"/>
        <w:ind w:firstLineChars="200" w:firstLine="480"/>
        <w:rPr>
          <w:rFonts w:ascii="宋体" w:cs="宋体"/>
          <w:lang w:val="zh-CN"/>
        </w:rPr>
      </w:pPr>
      <w:r>
        <w:rPr>
          <w:rFonts w:ascii="宋体" w:cs="宋体" w:hint="eastAsia"/>
          <w:lang w:val="zh-CN"/>
        </w:rPr>
        <w:t xml:space="preserve">31.1.4 </w:t>
      </w:r>
      <w:r>
        <w:rPr>
          <w:rFonts w:ascii="宋体" w:cs="宋体" w:hint="eastAsia"/>
          <w:lang w:val="zh-CN"/>
        </w:rPr>
        <w:t>报价超过采购文件中规定的预算金额或者最高限价的；</w:t>
      </w:r>
    </w:p>
    <w:p w:rsidR="00437786" w:rsidRDefault="006523C7">
      <w:pPr>
        <w:pStyle w:val="17"/>
        <w:tabs>
          <w:tab w:val="left" w:pos="1260"/>
        </w:tabs>
        <w:autoSpaceDE w:val="0"/>
        <w:autoSpaceDN w:val="0"/>
        <w:spacing w:beforeAutospacing="0" w:afterAutospacing="0" w:line="300" w:lineRule="auto"/>
        <w:ind w:firstLineChars="200" w:firstLine="480"/>
        <w:rPr>
          <w:rFonts w:ascii="宋体" w:cs="宋体"/>
          <w:lang w:val="zh-CN"/>
        </w:rPr>
      </w:pPr>
      <w:r>
        <w:rPr>
          <w:rFonts w:ascii="宋体" w:cs="宋体" w:hint="eastAsia"/>
          <w:lang w:val="zh-CN"/>
        </w:rPr>
        <w:t xml:space="preserve">31.1.5 </w:t>
      </w:r>
      <w:r>
        <w:rPr>
          <w:rFonts w:ascii="宋体" w:cs="宋体" w:hint="eastAsia"/>
          <w:lang w:val="zh-CN"/>
        </w:rPr>
        <w:t>投标文件含有采购人不能接受的附加条件的。</w:t>
      </w:r>
    </w:p>
    <w:p w:rsidR="00437786" w:rsidRDefault="006523C7">
      <w:pPr>
        <w:pStyle w:val="17"/>
        <w:tabs>
          <w:tab w:val="left" w:pos="1260"/>
        </w:tabs>
        <w:autoSpaceDE w:val="0"/>
        <w:autoSpaceDN w:val="0"/>
        <w:spacing w:beforeAutospacing="0" w:afterAutospacing="0" w:line="300" w:lineRule="auto"/>
        <w:ind w:firstLineChars="200" w:firstLine="480"/>
        <w:rPr>
          <w:rFonts w:ascii="宋体" w:cs="宋体"/>
          <w:lang w:val="zh-CN"/>
        </w:rPr>
      </w:pPr>
      <w:r>
        <w:rPr>
          <w:rFonts w:ascii="宋体" w:cs="宋体" w:hint="eastAsia"/>
          <w:lang w:val="zh-CN"/>
        </w:rPr>
        <w:t xml:space="preserve">31.2 </w:t>
      </w:r>
      <w:r>
        <w:rPr>
          <w:rFonts w:ascii="宋体" w:cs="宋体" w:hint="eastAsia"/>
          <w:lang w:val="zh-CN"/>
        </w:rPr>
        <w:t>有下列情形之一的，视为投标人串通投标，其投标无效：</w:t>
      </w:r>
    </w:p>
    <w:p w:rsidR="00437786" w:rsidRDefault="006523C7">
      <w:pPr>
        <w:pStyle w:val="17"/>
        <w:tabs>
          <w:tab w:val="left" w:pos="1260"/>
        </w:tabs>
        <w:autoSpaceDE w:val="0"/>
        <w:autoSpaceDN w:val="0"/>
        <w:spacing w:beforeAutospacing="0" w:afterAutospacing="0" w:line="300" w:lineRule="auto"/>
        <w:ind w:firstLineChars="200" w:firstLine="480"/>
        <w:rPr>
          <w:rFonts w:ascii="宋体" w:cs="宋体"/>
          <w:lang w:val="zh-CN"/>
        </w:rPr>
      </w:pPr>
      <w:r>
        <w:rPr>
          <w:rFonts w:ascii="宋体" w:cs="宋体" w:hint="eastAsia"/>
          <w:lang w:val="zh-CN"/>
        </w:rPr>
        <w:t xml:space="preserve">31.2.1 </w:t>
      </w:r>
      <w:r>
        <w:rPr>
          <w:rFonts w:ascii="宋体" w:cs="宋体" w:hint="eastAsia"/>
          <w:lang w:val="zh-CN"/>
        </w:rPr>
        <w:t>不同投标人的投标文件由同一单位或者个人编制；</w:t>
      </w:r>
    </w:p>
    <w:p w:rsidR="00437786" w:rsidRDefault="006523C7">
      <w:pPr>
        <w:pStyle w:val="17"/>
        <w:tabs>
          <w:tab w:val="left" w:pos="1260"/>
        </w:tabs>
        <w:autoSpaceDE w:val="0"/>
        <w:autoSpaceDN w:val="0"/>
        <w:spacing w:beforeAutospacing="0" w:afterAutospacing="0" w:line="300" w:lineRule="auto"/>
        <w:ind w:firstLineChars="200" w:firstLine="480"/>
        <w:rPr>
          <w:rFonts w:ascii="宋体" w:cs="宋体"/>
          <w:lang w:val="zh-CN"/>
        </w:rPr>
      </w:pPr>
      <w:r>
        <w:rPr>
          <w:rFonts w:ascii="宋体" w:cs="宋体" w:hint="eastAsia"/>
          <w:lang w:val="zh-CN"/>
        </w:rPr>
        <w:t xml:space="preserve">31.2.2 </w:t>
      </w:r>
      <w:r>
        <w:rPr>
          <w:rFonts w:ascii="宋体" w:cs="宋体" w:hint="eastAsia"/>
          <w:lang w:val="zh-CN"/>
        </w:rPr>
        <w:t>不同投标人委托同一单位或者个人办理投标事宜；</w:t>
      </w:r>
    </w:p>
    <w:p w:rsidR="00437786" w:rsidRDefault="006523C7">
      <w:pPr>
        <w:pStyle w:val="17"/>
        <w:tabs>
          <w:tab w:val="left" w:pos="1260"/>
        </w:tabs>
        <w:autoSpaceDE w:val="0"/>
        <w:autoSpaceDN w:val="0"/>
        <w:spacing w:beforeAutospacing="0" w:afterAutospacing="0" w:line="300" w:lineRule="auto"/>
        <w:ind w:firstLineChars="200" w:firstLine="480"/>
        <w:rPr>
          <w:rFonts w:ascii="宋体" w:cs="宋体"/>
          <w:lang w:val="zh-CN"/>
        </w:rPr>
      </w:pPr>
      <w:r>
        <w:rPr>
          <w:rFonts w:ascii="宋体" w:cs="宋体" w:hint="eastAsia"/>
          <w:lang w:val="zh-CN"/>
        </w:rPr>
        <w:t xml:space="preserve">31.2.3 </w:t>
      </w:r>
      <w:r>
        <w:rPr>
          <w:rFonts w:ascii="宋体" w:cs="宋体" w:hint="eastAsia"/>
          <w:lang w:val="zh-CN"/>
        </w:rPr>
        <w:t>不同投标人的投标文件载明的项目管理成员或者联系人员为同一人；</w:t>
      </w:r>
    </w:p>
    <w:p w:rsidR="00437786" w:rsidRDefault="006523C7">
      <w:pPr>
        <w:pStyle w:val="17"/>
        <w:tabs>
          <w:tab w:val="left" w:pos="1260"/>
        </w:tabs>
        <w:autoSpaceDE w:val="0"/>
        <w:autoSpaceDN w:val="0"/>
        <w:spacing w:beforeAutospacing="0" w:afterAutospacing="0" w:line="300" w:lineRule="auto"/>
        <w:ind w:firstLineChars="200" w:firstLine="480"/>
        <w:rPr>
          <w:rFonts w:ascii="宋体" w:cs="宋体"/>
          <w:lang w:val="zh-CN"/>
        </w:rPr>
      </w:pPr>
      <w:r>
        <w:rPr>
          <w:rFonts w:ascii="宋体" w:cs="宋体" w:hint="eastAsia"/>
          <w:lang w:val="zh-CN"/>
        </w:rPr>
        <w:t xml:space="preserve">31.2.4 </w:t>
      </w:r>
      <w:r>
        <w:rPr>
          <w:rFonts w:ascii="宋体" w:cs="宋体" w:hint="eastAsia"/>
          <w:lang w:val="zh-CN"/>
        </w:rPr>
        <w:t>不同投标人的投标文件异常一致或者投标报价呈规律性差异；</w:t>
      </w:r>
    </w:p>
    <w:p w:rsidR="00437786" w:rsidRDefault="006523C7">
      <w:pPr>
        <w:pStyle w:val="17"/>
        <w:tabs>
          <w:tab w:val="left" w:pos="1260"/>
        </w:tabs>
        <w:autoSpaceDE w:val="0"/>
        <w:autoSpaceDN w:val="0"/>
        <w:spacing w:beforeAutospacing="0" w:afterAutospacing="0" w:line="300" w:lineRule="auto"/>
        <w:ind w:firstLineChars="200" w:firstLine="480"/>
        <w:rPr>
          <w:rFonts w:ascii="宋体" w:cs="宋体"/>
          <w:lang w:val="zh-CN"/>
        </w:rPr>
      </w:pPr>
      <w:r>
        <w:rPr>
          <w:rFonts w:ascii="宋体" w:cs="宋体" w:hint="eastAsia"/>
          <w:lang w:val="zh-CN"/>
        </w:rPr>
        <w:t xml:space="preserve">31.2.5 </w:t>
      </w:r>
      <w:r>
        <w:rPr>
          <w:rFonts w:ascii="宋体" w:cs="宋体" w:hint="eastAsia"/>
          <w:lang w:val="zh-CN"/>
        </w:rPr>
        <w:t>不同投标人的投标文件相互混装；</w:t>
      </w:r>
    </w:p>
    <w:p w:rsidR="00437786" w:rsidRDefault="006523C7">
      <w:pPr>
        <w:pStyle w:val="17"/>
        <w:tabs>
          <w:tab w:val="left" w:pos="1260"/>
        </w:tabs>
        <w:autoSpaceDE w:val="0"/>
        <w:autoSpaceDN w:val="0"/>
        <w:spacing w:beforeAutospacing="0" w:afterAutospacing="0" w:line="300" w:lineRule="auto"/>
        <w:ind w:firstLineChars="200" w:firstLine="480"/>
        <w:rPr>
          <w:rFonts w:ascii="宋体" w:cs="宋体"/>
          <w:lang w:val="zh-CN"/>
        </w:rPr>
      </w:pPr>
      <w:r>
        <w:rPr>
          <w:rFonts w:ascii="宋体" w:cs="宋体" w:hint="eastAsia"/>
          <w:lang w:val="zh-CN"/>
        </w:rPr>
        <w:t xml:space="preserve">31.2.6 </w:t>
      </w:r>
      <w:r>
        <w:rPr>
          <w:rFonts w:ascii="宋体" w:cs="宋体" w:hint="eastAsia"/>
          <w:lang w:val="zh-CN"/>
        </w:rPr>
        <w:t>不同投标人的磋商保证金从同一单位或者个人的账户转出。</w:t>
      </w:r>
    </w:p>
    <w:p w:rsidR="00437786" w:rsidRDefault="006523C7">
      <w:pPr>
        <w:pStyle w:val="17"/>
        <w:tabs>
          <w:tab w:val="left" w:pos="1260"/>
        </w:tabs>
        <w:autoSpaceDE w:val="0"/>
        <w:autoSpaceDN w:val="0"/>
        <w:spacing w:beforeAutospacing="0" w:afterAutospacing="0" w:line="300" w:lineRule="auto"/>
        <w:ind w:firstLineChars="200" w:firstLine="480"/>
        <w:rPr>
          <w:rFonts w:ascii="宋体" w:cs="宋体"/>
          <w:lang w:val="zh-CN"/>
        </w:rPr>
      </w:pPr>
      <w:r>
        <w:rPr>
          <w:rFonts w:ascii="宋体" w:cs="宋体" w:hint="eastAsia"/>
          <w:lang w:val="zh-CN"/>
        </w:rPr>
        <w:t>31.3</w:t>
      </w:r>
      <w:r>
        <w:rPr>
          <w:rFonts w:ascii="宋体" w:cs="宋体" w:hint="eastAsia"/>
          <w:lang w:val="zh-CN"/>
        </w:rPr>
        <w:t>投标人有下列情形之一的，处以采购金额千分之五以上千</w:t>
      </w:r>
      <w:proofErr w:type="gramStart"/>
      <w:r>
        <w:rPr>
          <w:rFonts w:ascii="宋体" w:cs="宋体" w:hint="eastAsia"/>
          <w:lang w:val="zh-CN"/>
        </w:rPr>
        <w:t>分之十</w:t>
      </w:r>
      <w:proofErr w:type="gramEnd"/>
      <w:r>
        <w:rPr>
          <w:rFonts w:ascii="宋体" w:cs="宋体" w:hint="eastAsia"/>
          <w:lang w:val="zh-CN"/>
        </w:rPr>
        <w:t>以下的罚款，列入不良行为记录名单，在一至三年内禁止参加政府采购活动，有违法所得的，并处没收违法所得，情节严重的，由工商行政管理机关吊销营业执照；构成犯罪的，依法追究刑事责任：</w:t>
      </w:r>
    </w:p>
    <w:p w:rsidR="00437786" w:rsidRDefault="006523C7">
      <w:pPr>
        <w:pStyle w:val="17"/>
        <w:tabs>
          <w:tab w:val="left" w:pos="1260"/>
        </w:tabs>
        <w:autoSpaceDE w:val="0"/>
        <w:autoSpaceDN w:val="0"/>
        <w:spacing w:beforeAutospacing="0" w:afterAutospacing="0" w:line="300" w:lineRule="auto"/>
        <w:ind w:firstLineChars="200" w:firstLine="480"/>
        <w:rPr>
          <w:rFonts w:ascii="宋体" w:cs="宋体"/>
          <w:lang w:val="zh-CN"/>
        </w:rPr>
      </w:pPr>
      <w:r>
        <w:rPr>
          <w:rFonts w:ascii="宋体" w:cs="宋体" w:hint="eastAsia"/>
          <w:lang w:val="zh-CN"/>
        </w:rPr>
        <w:t>（一）提供虚假材料谋取成交、成交的；</w:t>
      </w:r>
    </w:p>
    <w:p w:rsidR="00437786" w:rsidRDefault="006523C7">
      <w:pPr>
        <w:pStyle w:val="17"/>
        <w:tabs>
          <w:tab w:val="left" w:pos="1260"/>
        </w:tabs>
        <w:autoSpaceDE w:val="0"/>
        <w:autoSpaceDN w:val="0"/>
        <w:spacing w:beforeAutospacing="0" w:afterAutospacing="0" w:line="300" w:lineRule="auto"/>
        <w:ind w:firstLineChars="200" w:firstLine="480"/>
        <w:rPr>
          <w:rFonts w:ascii="宋体" w:cs="宋体"/>
          <w:lang w:val="zh-CN"/>
        </w:rPr>
      </w:pPr>
      <w:r>
        <w:rPr>
          <w:rFonts w:ascii="宋体" w:cs="宋体" w:hint="eastAsia"/>
          <w:lang w:val="zh-CN"/>
        </w:rPr>
        <w:lastRenderedPageBreak/>
        <w:t>（二）采取不正当手段诋毁、排挤其他供应商的；</w:t>
      </w:r>
    </w:p>
    <w:p w:rsidR="00437786" w:rsidRDefault="006523C7">
      <w:pPr>
        <w:pStyle w:val="17"/>
        <w:tabs>
          <w:tab w:val="left" w:pos="1260"/>
        </w:tabs>
        <w:autoSpaceDE w:val="0"/>
        <w:autoSpaceDN w:val="0"/>
        <w:spacing w:beforeAutospacing="0" w:afterAutospacing="0" w:line="300" w:lineRule="auto"/>
        <w:ind w:firstLineChars="200" w:firstLine="480"/>
        <w:rPr>
          <w:rFonts w:ascii="宋体" w:cs="宋体"/>
          <w:lang w:val="zh-CN"/>
        </w:rPr>
      </w:pPr>
      <w:r>
        <w:rPr>
          <w:rFonts w:ascii="宋体" w:cs="宋体" w:hint="eastAsia"/>
          <w:lang w:val="zh-CN"/>
        </w:rPr>
        <w:t>（三）与采购人、其他供应商或者采购代理机构恶意串通的；</w:t>
      </w:r>
    </w:p>
    <w:p w:rsidR="00437786" w:rsidRDefault="006523C7">
      <w:pPr>
        <w:pStyle w:val="17"/>
        <w:tabs>
          <w:tab w:val="left" w:pos="1260"/>
        </w:tabs>
        <w:autoSpaceDE w:val="0"/>
        <w:autoSpaceDN w:val="0"/>
        <w:spacing w:beforeAutospacing="0" w:afterAutospacing="0" w:line="300" w:lineRule="auto"/>
        <w:ind w:firstLineChars="200" w:firstLine="480"/>
        <w:rPr>
          <w:rFonts w:ascii="宋体" w:cs="宋体"/>
          <w:lang w:val="zh-CN"/>
        </w:rPr>
      </w:pPr>
      <w:r>
        <w:rPr>
          <w:rFonts w:ascii="宋体" w:cs="宋体" w:hint="eastAsia"/>
          <w:lang w:val="zh-CN"/>
        </w:rPr>
        <w:t>（四）向采购人、采购代理机构行贿或者提供其他不正当利益的；</w:t>
      </w:r>
    </w:p>
    <w:p w:rsidR="00437786" w:rsidRDefault="006523C7">
      <w:pPr>
        <w:pStyle w:val="17"/>
        <w:tabs>
          <w:tab w:val="left" w:pos="1260"/>
        </w:tabs>
        <w:autoSpaceDE w:val="0"/>
        <w:autoSpaceDN w:val="0"/>
        <w:spacing w:beforeAutospacing="0" w:afterAutospacing="0" w:line="300" w:lineRule="auto"/>
        <w:ind w:firstLineChars="200" w:firstLine="480"/>
        <w:rPr>
          <w:rFonts w:ascii="宋体" w:cs="宋体"/>
          <w:lang w:val="zh-CN"/>
        </w:rPr>
      </w:pPr>
      <w:r>
        <w:rPr>
          <w:rFonts w:ascii="宋体" w:cs="宋体" w:hint="eastAsia"/>
          <w:lang w:val="zh-CN"/>
        </w:rPr>
        <w:t>（五）在招标采购过程中与采购人进行协商谈判的；</w:t>
      </w:r>
    </w:p>
    <w:p w:rsidR="00437786" w:rsidRDefault="006523C7">
      <w:pPr>
        <w:pStyle w:val="17"/>
        <w:tabs>
          <w:tab w:val="left" w:pos="1260"/>
        </w:tabs>
        <w:autoSpaceDE w:val="0"/>
        <w:autoSpaceDN w:val="0"/>
        <w:spacing w:beforeAutospacing="0" w:afterAutospacing="0" w:line="300" w:lineRule="auto"/>
        <w:ind w:firstLineChars="200" w:firstLine="480"/>
        <w:rPr>
          <w:rFonts w:ascii="宋体" w:cs="宋体"/>
          <w:lang w:val="zh-CN"/>
        </w:rPr>
      </w:pPr>
      <w:r>
        <w:rPr>
          <w:rFonts w:ascii="宋体" w:cs="宋体" w:hint="eastAsia"/>
          <w:lang w:val="zh-CN"/>
        </w:rPr>
        <w:t>（六）拒绝有关部门监督检</w:t>
      </w:r>
      <w:r>
        <w:rPr>
          <w:rFonts w:ascii="宋体" w:cs="宋体" w:hint="eastAsia"/>
          <w:lang w:val="zh-CN"/>
        </w:rPr>
        <w:t>查或者提供虚假情况的。</w:t>
      </w:r>
    </w:p>
    <w:p w:rsidR="00437786" w:rsidRDefault="006523C7">
      <w:pPr>
        <w:pStyle w:val="17"/>
        <w:tabs>
          <w:tab w:val="left" w:pos="1260"/>
        </w:tabs>
        <w:autoSpaceDE w:val="0"/>
        <w:autoSpaceDN w:val="0"/>
        <w:spacing w:beforeAutospacing="0" w:afterAutospacing="0" w:line="300" w:lineRule="auto"/>
        <w:ind w:firstLineChars="200" w:firstLine="480"/>
        <w:rPr>
          <w:rFonts w:ascii="宋体" w:cs="宋体"/>
          <w:lang w:val="zh-CN"/>
        </w:rPr>
      </w:pPr>
      <w:r>
        <w:rPr>
          <w:rFonts w:ascii="宋体" w:cs="宋体" w:hint="eastAsia"/>
          <w:lang w:val="zh-CN"/>
        </w:rPr>
        <w:t>投标人有前款第（一）至（五）项情形之一的，成交、成交无效。</w:t>
      </w:r>
    </w:p>
    <w:p w:rsidR="00437786" w:rsidRDefault="006523C7">
      <w:pPr>
        <w:pStyle w:val="17"/>
        <w:tabs>
          <w:tab w:val="left" w:pos="1260"/>
        </w:tabs>
        <w:autoSpaceDE w:val="0"/>
        <w:autoSpaceDN w:val="0"/>
        <w:spacing w:beforeAutospacing="0" w:afterAutospacing="0" w:line="300" w:lineRule="auto"/>
        <w:ind w:firstLineChars="200" w:firstLine="480"/>
        <w:rPr>
          <w:rFonts w:ascii="宋体" w:cs="宋体"/>
          <w:lang w:val="zh-CN"/>
        </w:rPr>
      </w:pPr>
      <w:r>
        <w:rPr>
          <w:rFonts w:ascii="宋体" w:cs="宋体" w:hint="eastAsia"/>
          <w:lang w:val="zh-CN"/>
        </w:rPr>
        <w:t xml:space="preserve">31.4 </w:t>
      </w:r>
      <w:r>
        <w:rPr>
          <w:rFonts w:ascii="宋体" w:cs="宋体" w:hint="eastAsia"/>
          <w:lang w:val="zh-CN"/>
        </w:rPr>
        <w:t>投标人应当遵循公平竞争的原则，不得恶意串通，不得妨碍其他投标人的竞争行为，不得损害采购人或者其他投标人的合法权益。在评标过程中发现投标人有上述情形的，磋商小组应当认定其投标无效，并书面报告本级财政部门。</w:t>
      </w:r>
    </w:p>
    <w:p w:rsidR="00437786" w:rsidRDefault="006523C7">
      <w:pPr>
        <w:pStyle w:val="17"/>
        <w:tabs>
          <w:tab w:val="left" w:pos="1260"/>
        </w:tabs>
        <w:autoSpaceDE w:val="0"/>
        <w:autoSpaceDN w:val="0"/>
        <w:spacing w:beforeAutospacing="0" w:afterAutospacing="0" w:line="300" w:lineRule="auto"/>
        <w:ind w:firstLineChars="200" w:firstLine="480"/>
        <w:rPr>
          <w:rFonts w:ascii="宋体" w:cs="宋体"/>
          <w:lang w:val="zh-CN"/>
        </w:rPr>
      </w:pPr>
      <w:r>
        <w:rPr>
          <w:rFonts w:ascii="宋体" w:cs="宋体" w:hint="eastAsia"/>
          <w:lang w:val="zh-CN"/>
        </w:rPr>
        <w:t xml:space="preserve">31.5 </w:t>
      </w:r>
      <w:r>
        <w:rPr>
          <w:rFonts w:ascii="宋体" w:cs="宋体" w:hint="eastAsia"/>
          <w:lang w:val="zh-CN"/>
        </w:rPr>
        <w:t>磋商小组认为投标人的报价明显低于其他通过符合性审查投标人的报价，有可能影响产品质量或者不能诚信履约的，应当要求其在评标现场合理的时间内提供书面说明，必要时提交相关证明材料；投标人不能证明其报价合理性的，磋</w:t>
      </w:r>
      <w:r>
        <w:rPr>
          <w:rFonts w:ascii="宋体" w:cs="宋体" w:hint="eastAsia"/>
          <w:lang w:val="zh-CN"/>
        </w:rPr>
        <w:t>商小组应当将其作为无效投标处理。</w:t>
      </w:r>
    </w:p>
    <w:p w:rsidR="00437786" w:rsidRDefault="006523C7">
      <w:pPr>
        <w:pStyle w:val="17"/>
        <w:tabs>
          <w:tab w:val="left" w:pos="1260"/>
        </w:tabs>
        <w:autoSpaceDE w:val="0"/>
        <w:autoSpaceDN w:val="0"/>
        <w:spacing w:beforeAutospacing="0" w:afterAutospacing="0" w:line="300" w:lineRule="auto"/>
        <w:ind w:firstLineChars="200" w:firstLine="480"/>
        <w:rPr>
          <w:rFonts w:ascii="宋体" w:cs="宋体"/>
          <w:lang w:val="zh-CN"/>
        </w:rPr>
      </w:pPr>
      <w:r>
        <w:rPr>
          <w:rFonts w:ascii="宋体" w:cs="宋体" w:hint="eastAsia"/>
          <w:lang w:val="zh-CN"/>
        </w:rPr>
        <w:t xml:space="preserve">31.6 </w:t>
      </w:r>
      <w:r>
        <w:rPr>
          <w:rFonts w:ascii="宋体" w:cs="宋体" w:hint="eastAsia"/>
          <w:lang w:val="zh-CN"/>
        </w:rPr>
        <w:t>法律、法规和采购文件规定的其他无效情形</w:t>
      </w:r>
      <w:r>
        <w:rPr>
          <w:rFonts w:ascii="宋体" w:cs="宋体" w:hint="eastAsia"/>
        </w:rPr>
        <w:t>.</w:t>
      </w:r>
    </w:p>
    <w:p w:rsidR="00437786" w:rsidRDefault="006523C7">
      <w:pPr>
        <w:pStyle w:val="17"/>
        <w:tabs>
          <w:tab w:val="left" w:pos="1260"/>
        </w:tabs>
        <w:autoSpaceDE w:val="0"/>
        <w:autoSpaceDN w:val="0"/>
        <w:spacing w:beforeAutospacing="0" w:afterAutospacing="0" w:line="300" w:lineRule="auto"/>
        <w:ind w:firstLineChars="200" w:firstLine="482"/>
        <w:rPr>
          <w:rFonts w:ascii="宋体" w:hAnsi="宋体" w:cs="仿宋_GB2312"/>
          <w:b/>
          <w:lang w:val="zh-CN"/>
        </w:rPr>
      </w:pPr>
      <w:r>
        <w:rPr>
          <w:rFonts w:ascii="宋体" w:hAnsi="宋体" w:cs="仿宋_GB2312" w:hint="eastAsia"/>
          <w:b/>
        </w:rPr>
        <w:t>32</w:t>
      </w:r>
      <w:r>
        <w:rPr>
          <w:rFonts w:ascii="宋体" w:hAnsi="宋体" w:cs="仿宋_GB2312" w:hint="eastAsia"/>
          <w:b/>
          <w:lang w:val="zh-CN"/>
        </w:rPr>
        <w:t xml:space="preserve">. </w:t>
      </w:r>
      <w:r>
        <w:rPr>
          <w:rFonts w:ascii="宋体" w:hAnsi="宋体" w:cs="仿宋_GB2312" w:hint="eastAsia"/>
          <w:b/>
          <w:lang w:val="zh-CN"/>
        </w:rPr>
        <w:t>投标文件的比较与评价</w:t>
      </w:r>
    </w:p>
    <w:p w:rsidR="00437786" w:rsidRDefault="006523C7">
      <w:pPr>
        <w:pStyle w:val="17"/>
        <w:tabs>
          <w:tab w:val="left" w:pos="1260"/>
        </w:tabs>
        <w:autoSpaceDE w:val="0"/>
        <w:autoSpaceDN w:val="0"/>
        <w:spacing w:beforeAutospacing="0" w:afterAutospacing="0" w:line="300" w:lineRule="auto"/>
        <w:ind w:firstLineChars="200" w:firstLine="480"/>
        <w:rPr>
          <w:rFonts w:ascii="宋体" w:hAnsi="宋体" w:cs="仿宋_GB2312"/>
          <w:b/>
          <w:lang w:val="zh-CN"/>
        </w:rPr>
      </w:pPr>
      <w:r>
        <w:rPr>
          <w:rFonts w:ascii="宋体" w:hAnsi="宋体" w:cs="仿宋_GB2312" w:hint="eastAsia"/>
          <w:lang w:val="zh-CN"/>
        </w:rPr>
        <w:t>磋商小组按照磋商文件中规定的评标方法和标准，对符合性审查合格的投标文件进行商务和技术评估，综合比较与评价。</w:t>
      </w:r>
    </w:p>
    <w:p w:rsidR="00437786" w:rsidRDefault="006523C7">
      <w:pPr>
        <w:pStyle w:val="17"/>
        <w:tabs>
          <w:tab w:val="left" w:pos="1260"/>
        </w:tabs>
        <w:autoSpaceDE w:val="0"/>
        <w:autoSpaceDN w:val="0"/>
        <w:spacing w:beforeAutospacing="0" w:afterAutospacing="0" w:line="300" w:lineRule="auto"/>
        <w:ind w:firstLineChars="200" w:firstLine="482"/>
        <w:rPr>
          <w:rFonts w:ascii="宋体" w:hAnsi="宋体" w:cs="仿宋_GB2312"/>
          <w:b/>
          <w:lang w:val="zh-CN"/>
        </w:rPr>
      </w:pPr>
      <w:r>
        <w:rPr>
          <w:rFonts w:ascii="宋体" w:hAnsi="宋体" w:cs="仿宋_GB2312" w:hint="eastAsia"/>
          <w:b/>
          <w:lang w:val="zh-CN"/>
        </w:rPr>
        <w:t>33.</w:t>
      </w:r>
      <w:r>
        <w:rPr>
          <w:rFonts w:ascii="宋体" w:hAnsi="宋体" w:cs="仿宋_GB2312" w:hint="eastAsia"/>
          <w:b/>
          <w:lang w:val="zh-CN"/>
        </w:rPr>
        <w:t>评标方法、评标标准</w:t>
      </w:r>
    </w:p>
    <w:p w:rsidR="00437786" w:rsidRDefault="006523C7">
      <w:pPr>
        <w:pStyle w:val="17"/>
        <w:tabs>
          <w:tab w:val="left" w:pos="1260"/>
        </w:tabs>
        <w:autoSpaceDE w:val="0"/>
        <w:autoSpaceDN w:val="0"/>
        <w:spacing w:beforeAutospacing="0" w:afterAutospacing="0" w:line="300" w:lineRule="auto"/>
        <w:ind w:firstLineChars="200" w:firstLine="480"/>
        <w:rPr>
          <w:rFonts w:ascii="宋体" w:hAnsi="宋体" w:cs="仿宋_GB2312"/>
          <w:lang w:val="zh-CN"/>
        </w:rPr>
      </w:pPr>
      <w:r>
        <w:rPr>
          <w:rFonts w:ascii="宋体" w:hAnsi="宋体" w:cs="仿宋_GB2312" w:hint="eastAsia"/>
          <w:lang w:val="zh-CN"/>
        </w:rPr>
        <w:t xml:space="preserve">33.1 </w:t>
      </w:r>
      <w:r>
        <w:rPr>
          <w:rFonts w:ascii="宋体" w:hAnsi="宋体" w:cs="仿宋_GB2312" w:hint="eastAsia"/>
          <w:lang w:val="zh-CN"/>
        </w:rPr>
        <w:t>综合评分法，是指响应文件满足磋商文件全部实质性要求且按评审因素的量化指标评审得分最高的供应商为成交候选供应商的评标方法。</w:t>
      </w:r>
    </w:p>
    <w:p w:rsidR="00437786" w:rsidRDefault="006523C7">
      <w:pPr>
        <w:pStyle w:val="17"/>
        <w:tabs>
          <w:tab w:val="left" w:pos="1260"/>
        </w:tabs>
        <w:autoSpaceDE w:val="0"/>
        <w:autoSpaceDN w:val="0"/>
        <w:spacing w:beforeAutospacing="0" w:afterAutospacing="0" w:line="300" w:lineRule="auto"/>
        <w:ind w:firstLineChars="200" w:firstLine="480"/>
        <w:rPr>
          <w:rFonts w:ascii="宋体" w:hAnsi="宋体" w:cs="仿宋_GB2312"/>
          <w:lang w:val="zh-CN"/>
        </w:rPr>
      </w:pPr>
      <w:r>
        <w:rPr>
          <w:rFonts w:ascii="宋体" w:hAnsi="宋体" w:cs="仿宋_GB2312" w:hint="eastAsia"/>
          <w:lang w:val="zh-CN"/>
        </w:rPr>
        <w:t xml:space="preserve">33.2 </w:t>
      </w:r>
      <w:r>
        <w:rPr>
          <w:rFonts w:ascii="宋体" w:hAnsi="宋体" w:cs="仿宋_GB2312" w:hint="eastAsia"/>
          <w:lang w:val="zh-CN"/>
        </w:rPr>
        <w:t>价格分</w:t>
      </w:r>
    </w:p>
    <w:p w:rsidR="00437786" w:rsidRDefault="006523C7">
      <w:pPr>
        <w:pStyle w:val="17"/>
        <w:tabs>
          <w:tab w:val="left" w:pos="1260"/>
        </w:tabs>
        <w:autoSpaceDE w:val="0"/>
        <w:autoSpaceDN w:val="0"/>
        <w:spacing w:beforeAutospacing="0" w:afterAutospacing="0" w:line="300" w:lineRule="auto"/>
        <w:ind w:firstLineChars="200" w:firstLine="480"/>
        <w:rPr>
          <w:rFonts w:ascii="宋体" w:hAnsi="宋体" w:cs="仿宋_GB2312"/>
          <w:lang w:val="zh-CN"/>
        </w:rPr>
      </w:pPr>
      <w:r>
        <w:rPr>
          <w:rFonts w:ascii="宋体" w:hAnsi="宋体" w:cs="仿宋_GB2312" w:hint="eastAsia"/>
          <w:lang w:val="zh-CN"/>
        </w:rPr>
        <w:t xml:space="preserve">33.2.1 </w:t>
      </w:r>
      <w:r>
        <w:rPr>
          <w:rFonts w:ascii="宋体" w:hAnsi="宋体" w:cs="仿宋_GB2312" w:hint="eastAsia"/>
          <w:lang w:val="zh-CN"/>
        </w:rPr>
        <w:t>价格分采用低价优先法计算，即满足磋商文件要求且投标价格最低的投标报价为评标基准价，其价格分为满分。其他投标人的价格</w:t>
      </w:r>
      <w:proofErr w:type="gramStart"/>
      <w:r>
        <w:rPr>
          <w:rFonts w:ascii="宋体" w:hAnsi="宋体" w:cs="仿宋_GB2312" w:hint="eastAsia"/>
          <w:lang w:val="zh-CN"/>
        </w:rPr>
        <w:t>分统一</w:t>
      </w:r>
      <w:proofErr w:type="gramEnd"/>
      <w:r>
        <w:rPr>
          <w:rFonts w:ascii="宋体" w:hAnsi="宋体" w:cs="仿宋_GB2312" w:hint="eastAsia"/>
          <w:lang w:val="zh-CN"/>
        </w:rPr>
        <w:t>按照下列公式计算：</w:t>
      </w:r>
    </w:p>
    <w:p w:rsidR="00437786" w:rsidRDefault="006523C7">
      <w:pPr>
        <w:pStyle w:val="17"/>
        <w:tabs>
          <w:tab w:val="left" w:pos="1260"/>
        </w:tabs>
        <w:autoSpaceDE w:val="0"/>
        <w:autoSpaceDN w:val="0"/>
        <w:spacing w:beforeAutospacing="0" w:afterAutospacing="0" w:line="300" w:lineRule="auto"/>
        <w:ind w:firstLineChars="200" w:firstLine="480"/>
        <w:rPr>
          <w:rFonts w:ascii="宋体" w:hAnsi="宋体" w:cs="仿宋_GB2312"/>
          <w:lang w:val="zh-CN"/>
        </w:rPr>
      </w:pPr>
      <w:r>
        <w:rPr>
          <w:rFonts w:ascii="宋体" w:hAnsi="宋体" w:cs="仿宋_GB2312" w:hint="eastAsia"/>
          <w:lang w:val="zh-CN"/>
        </w:rPr>
        <w:t>磋商报价得分</w:t>
      </w:r>
      <w:r>
        <w:rPr>
          <w:rFonts w:ascii="宋体" w:hAnsi="宋体" w:cs="仿宋_GB2312" w:hint="eastAsia"/>
          <w:lang w:val="zh-CN"/>
        </w:rPr>
        <w:t>=(</w:t>
      </w:r>
      <w:r>
        <w:rPr>
          <w:rFonts w:ascii="宋体" w:hAnsi="宋体" w:cs="仿宋_GB2312" w:hint="eastAsia"/>
          <w:lang w:val="zh-CN"/>
        </w:rPr>
        <w:t>磋商基准价</w:t>
      </w:r>
      <w:r>
        <w:rPr>
          <w:rFonts w:ascii="宋体" w:hAnsi="宋体" w:cs="仿宋_GB2312" w:hint="eastAsia"/>
          <w:lang w:val="zh-CN"/>
        </w:rPr>
        <w:t>/</w:t>
      </w:r>
      <w:r>
        <w:rPr>
          <w:rFonts w:ascii="宋体" w:hAnsi="宋体" w:cs="仿宋_GB2312" w:hint="eastAsia"/>
          <w:lang w:val="zh-CN"/>
        </w:rPr>
        <w:t>最后磋商报价</w:t>
      </w:r>
      <w:r>
        <w:rPr>
          <w:rFonts w:ascii="宋体" w:hAnsi="宋体" w:cs="仿宋_GB2312" w:hint="eastAsia"/>
          <w:lang w:val="zh-CN"/>
        </w:rPr>
        <w:t>)</w:t>
      </w:r>
      <w:r>
        <w:rPr>
          <w:rFonts w:ascii="宋体" w:hAnsi="宋体" w:cs="仿宋_GB2312" w:hint="eastAsia"/>
          <w:lang w:val="zh-CN"/>
        </w:rPr>
        <w:t>×</w:t>
      </w:r>
      <w:r>
        <w:rPr>
          <w:rFonts w:ascii="宋体" w:hAnsi="宋体" w:cs="仿宋_GB2312" w:hint="eastAsia"/>
          <w:lang w:val="zh-CN"/>
        </w:rPr>
        <w:t>100</w:t>
      </w:r>
    </w:p>
    <w:p w:rsidR="00437786" w:rsidRDefault="006523C7">
      <w:pPr>
        <w:pStyle w:val="17"/>
        <w:tabs>
          <w:tab w:val="left" w:pos="1260"/>
        </w:tabs>
        <w:autoSpaceDE w:val="0"/>
        <w:autoSpaceDN w:val="0"/>
        <w:spacing w:beforeAutospacing="0" w:afterAutospacing="0" w:line="300" w:lineRule="auto"/>
        <w:ind w:firstLineChars="200" w:firstLine="480"/>
        <w:rPr>
          <w:rFonts w:ascii="宋体" w:hAnsi="宋体" w:cs="仿宋_GB2312"/>
          <w:lang w:val="zh-CN"/>
        </w:rPr>
      </w:pPr>
      <w:r>
        <w:rPr>
          <w:rFonts w:ascii="宋体" w:hAnsi="宋体" w:cs="仿宋_GB2312" w:hint="eastAsia"/>
          <w:lang w:val="zh-CN"/>
        </w:rPr>
        <w:t xml:space="preserve">33.2.2 </w:t>
      </w:r>
      <w:r>
        <w:rPr>
          <w:rFonts w:ascii="宋体" w:hAnsi="宋体" w:cs="仿宋_GB2312" w:hint="eastAsia"/>
          <w:lang w:val="zh-CN"/>
        </w:rPr>
        <w:t>评标过程中，不得去掉最后报价中的最高报价和最低报价。</w:t>
      </w:r>
    </w:p>
    <w:p w:rsidR="00437786" w:rsidRDefault="006523C7">
      <w:pPr>
        <w:pStyle w:val="17"/>
        <w:tabs>
          <w:tab w:val="left" w:pos="1260"/>
        </w:tabs>
        <w:autoSpaceDE w:val="0"/>
        <w:autoSpaceDN w:val="0"/>
        <w:spacing w:beforeAutospacing="0" w:afterAutospacing="0" w:line="300" w:lineRule="auto"/>
        <w:ind w:firstLineChars="200" w:firstLine="480"/>
        <w:rPr>
          <w:rFonts w:ascii="宋体" w:hAnsi="宋体" w:cs="仿宋_GB2312"/>
          <w:lang w:val="zh-CN"/>
        </w:rPr>
      </w:pPr>
      <w:r>
        <w:rPr>
          <w:rFonts w:ascii="宋体" w:hAnsi="宋体" w:cs="仿宋_GB2312" w:hint="eastAsia"/>
          <w:lang w:val="zh-CN"/>
        </w:rPr>
        <w:t xml:space="preserve">33.2.3 </w:t>
      </w:r>
      <w:r>
        <w:rPr>
          <w:rFonts w:ascii="宋体" w:hAnsi="宋体" w:cs="仿宋_GB2312" w:hint="eastAsia"/>
          <w:lang w:val="zh-CN"/>
        </w:rPr>
        <w:t>因落实政府采购政策进行价格调整的，以调整后的价格计算评标基准价和投标报价。</w:t>
      </w:r>
    </w:p>
    <w:p w:rsidR="00437786" w:rsidRDefault="006523C7">
      <w:pPr>
        <w:pStyle w:val="17"/>
        <w:tabs>
          <w:tab w:val="left" w:pos="1260"/>
        </w:tabs>
        <w:autoSpaceDE w:val="0"/>
        <w:autoSpaceDN w:val="0"/>
        <w:spacing w:beforeAutospacing="0" w:afterAutospacing="0" w:line="300" w:lineRule="auto"/>
        <w:ind w:firstLineChars="200" w:firstLine="482"/>
        <w:rPr>
          <w:rFonts w:ascii="宋体" w:hAnsi="宋体" w:cs="宋体"/>
          <w:b/>
          <w:lang w:val="zh-CN"/>
        </w:rPr>
      </w:pPr>
      <w:r>
        <w:rPr>
          <w:rFonts w:ascii="宋体" w:hAnsi="宋体" w:cs="仿宋_GB2312" w:hint="eastAsia"/>
          <w:b/>
          <w:lang w:val="zh-CN"/>
        </w:rPr>
        <w:t>3</w:t>
      </w:r>
      <w:r>
        <w:rPr>
          <w:rFonts w:ascii="宋体" w:hAnsi="宋体" w:cs="仿宋_GB2312" w:hint="eastAsia"/>
          <w:b/>
        </w:rPr>
        <w:t>3</w:t>
      </w:r>
      <w:r>
        <w:rPr>
          <w:rFonts w:ascii="宋体" w:hAnsi="宋体" w:cs="仿宋_GB2312" w:hint="eastAsia"/>
          <w:b/>
          <w:lang w:val="zh-CN"/>
        </w:rPr>
        <w:t>.3</w:t>
      </w:r>
      <w:r>
        <w:rPr>
          <w:rFonts w:ascii="宋体" w:hAnsi="宋体" w:cs="仿宋_GB2312" w:hint="eastAsia"/>
          <w:b/>
          <w:lang w:val="zh-CN"/>
        </w:rPr>
        <w:t xml:space="preserve"> </w:t>
      </w:r>
      <w:r>
        <w:rPr>
          <w:rFonts w:ascii="宋体" w:hAnsi="宋体" w:cs="仿宋_GB2312" w:hint="eastAsia"/>
          <w:b/>
          <w:lang w:val="zh-CN"/>
        </w:rPr>
        <w:t>本次评标具体评标方法、评标标准见（第六章</w:t>
      </w:r>
      <w:r>
        <w:rPr>
          <w:rFonts w:ascii="宋体" w:hAnsi="宋体" w:cs="仿宋_GB2312" w:hint="eastAsia"/>
          <w:b/>
          <w:lang w:val="zh-CN"/>
        </w:rPr>
        <w:t xml:space="preserve"> </w:t>
      </w:r>
      <w:r>
        <w:rPr>
          <w:rFonts w:ascii="宋体" w:hAnsi="宋体" w:cs="仿宋_GB2312" w:hint="eastAsia"/>
          <w:b/>
          <w:lang w:val="zh-CN"/>
        </w:rPr>
        <w:t>资格审查与</w:t>
      </w:r>
      <w:r>
        <w:rPr>
          <w:rFonts w:ascii="宋体" w:hAnsi="宋体" w:cs="宋体" w:hint="eastAsia"/>
          <w:b/>
        </w:rPr>
        <w:t>评标</w:t>
      </w:r>
      <w:r>
        <w:rPr>
          <w:rFonts w:ascii="宋体" w:hAnsi="宋体" w:cs="仿宋_GB2312" w:hint="eastAsia"/>
          <w:b/>
          <w:lang w:val="zh-CN"/>
        </w:rPr>
        <w:t>）。</w:t>
      </w:r>
    </w:p>
    <w:p w:rsidR="00437786" w:rsidRDefault="006523C7">
      <w:pPr>
        <w:pStyle w:val="17"/>
        <w:tabs>
          <w:tab w:val="left" w:pos="1260"/>
        </w:tabs>
        <w:autoSpaceDE w:val="0"/>
        <w:autoSpaceDN w:val="0"/>
        <w:spacing w:beforeAutospacing="0" w:afterAutospacing="0" w:line="300" w:lineRule="auto"/>
        <w:ind w:firstLineChars="200" w:firstLine="482"/>
        <w:rPr>
          <w:rFonts w:ascii="宋体" w:hAnsi="宋体" w:cs="仿宋_GB2312"/>
          <w:lang w:val="zh-CN"/>
        </w:rPr>
      </w:pPr>
      <w:r>
        <w:rPr>
          <w:rFonts w:ascii="宋体" w:hAnsi="宋体" w:cs="宋体" w:hint="eastAsia"/>
          <w:b/>
          <w:lang w:val="zh-CN"/>
        </w:rPr>
        <w:t>3</w:t>
      </w:r>
      <w:r>
        <w:rPr>
          <w:rFonts w:ascii="宋体" w:hAnsi="宋体" w:cs="宋体" w:hint="eastAsia"/>
          <w:b/>
        </w:rPr>
        <w:t>4</w:t>
      </w:r>
      <w:r>
        <w:rPr>
          <w:rFonts w:ascii="宋体" w:hAnsi="宋体" w:cs="宋体" w:hint="eastAsia"/>
          <w:b/>
          <w:lang w:val="zh-CN"/>
        </w:rPr>
        <w:t xml:space="preserve">. </w:t>
      </w:r>
      <w:r>
        <w:rPr>
          <w:rFonts w:ascii="宋体" w:hAnsi="宋体" w:cs="宋体" w:hint="eastAsia"/>
          <w:b/>
          <w:lang w:val="zh-CN"/>
        </w:rPr>
        <w:t>推荐成交候选人</w:t>
      </w:r>
    </w:p>
    <w:p w:rsidR="00437786" w:rsidRDefault="006523C7">
      <w:pPr>
        <w:pStyle w:val="17"/>
        <w:tabs>
          <w:tab w:val="left" w:pos="1260"/>
        </w:tabs>
        <w:autoSpaceDE w:val="0"/>
        <w:autoSpaceDN w:val="0"/>
        <w:spacing w:beforeAutospacing="0" w:afterAutospacing="0" w:line="300" w:lineRule="auto"/>
        <w:ind w:firstLineChars="200" w:firstLine="480"/>
        <w:rPr>
          <w:rFonts w:ascii="宋体" w:hAnsi="宋体" w:cs="仿宋_GB2312"/>
          <w:b/>
          <w:lang w:val="zh-CN"/>
        </w:rPr>
      </w:pPr>
      <w:r>
        <w:rPr>
          <w:rFonts w:ascii="宋体" w:hAnsi="宋体" w:cs="仿宋_GB2312" w:hint="eastAsia"/>
          <w:lang w:val="zh-CN"/>
        </w:rPr>
        <w:t>3</w:t>
      </w:r>
      <w:r>
        <w:rPr>
          <w:rFonts w:ascii="宋体" w:hAnsi="宋体" w:cs="仿宋_GB2312" w:hint="eastAsia"/>
        </w:rPr>
        <w:t>4</w:t>
      </w:r>
      <w:r>
        <w:rPr>
          <w:rFonts w:ascii="宋体" w:hAnsi="宋体" w:cs="仿宋_GB2312" w:hint="eastAsia"/>
          <w:lang w:val="zh-CN"/>
        </w:rPr>
        <w:t>.1</w:t>
      </w:r>
      <w:r>
        <w:rPr>
          <w:rFonts w:ascii="宋体" w:hAnsi="宋体" w:cs="仿宋_GB2312" w:hint="eastAsia"/>
          <w:lang w:val="zh-CN"/>
        </w:rPr>
        <w:t>磋商小组应当根据综合评分情况，按照评审得分由高到低顺序推荐</w:t>
      </w:r>
      <w:r>
        <w:rPr>
          <w:rFonts w:ascii="宋体" w:hAnsi="宋体" w:cs="仿宋_GB2312" w:hint="eastAsia"/>
          <w:lang w:val="zh-CN"/>
        </w:rPr>
        <w:t>3</w:t>
      </w:r>
      <w:r>
        <w:rPr>
          <w:rFonts w:ascii="宋体" w:hAnsi="宋体" w:cs="仿宋_GB2312" w:hint="eastAsia"/>
          <w:lang w:val="zh-CN"/>
        </w:rPr>
        <w:t>名以上成交候选供应商，并编写评审报告。符合</w:t>
      </w:r>
      <w:r>
        <w:rPr>
          <w:rFonts w:ascii="宋体" w:cs="宋体" w:hint="eastAsia"/>
          <w:lang w:val="zh-CN"/>
        </w:rPr>
        <w:t>《政府采购竞争性磋商采购方式管理暂行办法》（财库【</w:t>
      </w:r>
      <w:r>
        <w:rPr>
          <w:rFonts w:ascii="宋体" w:cs="宋体" w:hint="eastAsia"/>
          <w:lang w:val="zh-CN"/>
        </w:rPr>
        <w:t>2014</w:t>
      </w:r>
      <w:r>
        <w:rPr>
          <w:rFonts w:ascii="宋体" w:cs="宋体" w:hint="eastAsia"/>
          <w:lang w:val="zh-CN"/>
        </w:rPr>
        <w:t>】</w:t>
      </w:r>
      <w:r>
        <w:rPr>
          <w:rFonts w:ascii="宋体" w:cs="宋体" w:hint="eastAsia"/>
          <w:lang w:val="zh-CN"/>
        </w:rPr>
        <w:t>214</w:t>
      </w:r>
      <w:r>
        <w:rPr>
          <w:rFonts w:ascii="宋体" w:cs="宋体" w:hint="eastAsia"/>
          <w:lang w:val="zh-CN"/>
        </w:rPr>
        <w:t>号）第二十一条第三款情形的，可以推荐</w:t>
      </w:r>
      <w:r>
        <w:rPr>
          <w:rFonts w:ascii="宋体" w:cs="宋体" w:hint="eastAsia"/>
          <w:lang w:val="zh-CN"/>
        </w:rPr>
        <w:t>2</w:t>
      </w:r>
      <w:r>
        <w:rPr>
          <w:rFonts w:ascii="宋体" w:cs="宋体" w:hint="eastAsia"/>
          <w:lang w:val="zh-CN"/>
        </w:rPr>
        <w:t>家成交候选供应商。</w:t>
      </w:r>
    </w:p>
    <w:p w:rsidR="00437786" w:rsidRDefault="006523C7">
      <w:pPr>
        <w:pStyle w:val="17"/>
        <w:tabs>
          <w:tab w:val="left" w:pos="1260"/>
        </w:tabs>
        <w:autoSpaceDE w:val="0"/>
        <w:autoSpaceDN w:val="0"/>
        <w:spacing w:beforeAutospacing="0" w:afterAutospacing="0" w:line="300" w:lineRule="auto"/>
        <w:ind w:firstLineChars="200" w:firstLine="482"/>
        <w:rPr>
          <w:rFonts w:ascii="宋体" w:hAnsi="宋体" w:cs="仿宋_GB2312"/>
          <w:b/>
          <w:lang w:val="zh-CN"/>
        </w:rPr>
      </w:pPr>
      <w:r>
        <w:rPr>
          <w:rFonts w:ascii="宋体" w:hAnsi="宋体" w:cs="仿宋_GB2312" w:hint="eastAsia"/>
          <w:b/>
          <w:lang w:val="zh-CN"/>
        </w:rPr>
        <w:t>3</w:t>
      </w:r>
      <w:r>
        <w:rPr>
          <w:rFonts w:ascii="宋体" w:hAnsi="宋体" w:cs="仿宋_GB2312" w:hint="eastAsia"/>
          <w:b/>
        </w:rPr>
        <w:t>5</w:t>
      </w:r>
      <w:r>
        <w:rPr>
          <w:rFonts w:ascii="宋体" w:hAnsi="宋体" w:cs="仿宋_GB2312" w:hint="eastAsia"/>
          <w:b/>
          <w:lang w:val="zh-CN"/>
        </w:rPr>
        <w:t>.</w:t>
      </w:r>
      <w:r>
        <w:rPr>
          <w:rFonts w:ascii="宋体" w:hAnsi="宋体" w:cs="仿宋_GB2312" w:hint="eastAsia"/>
          <w:b/>
          <w:lang w:val="zh-CN"/>
        </w:rPr>
        <w:t>评审意见无效情形</w:t>
      </w:r>
    </w:p>
    <w:p w:rsidR="00437786" w:rsidRDefault="006523C7">
      <w:pPr>
        <w:pStyle w:val="17"/>
        <w:tabs>
          <w:tab w:val="left" w:pos="1260"/>
        </w:tabs>
        <w:autoSpaceDE w:val="0"/>
        <w:autoSpaceDN w:val="0"/>
        <w:spacing w:beforeAutospacing="0" w:afterAutospacing="0" w:line="300" w:lineRule="auto"/>
        <w:ind w:firstLineChars="200" w:firstLine="480"/>
        <w:rPr>
          <w:rFonts w:ascii="宋体" w:hAnsi="宋体" w:cs="仿宋_GB2312"/>
          <w:lang w:val="zh-CN"/>
        </w:rPr>
      </w:pPr>
      <w:r>
        <w:rPr>
          <w:rFonts w:ascii="宋体" w:hAnsi="宋体" w:cs="仿宋_GB2312" w:hint="eastAsia"/>
          <w:lang w:val="zh-CN"/>
        </w:rPr>
        <w:t>磋商小组及其成员有下列行为之一的，其评审意见无效：</w:t>
      </w:r>
    </w:p>
    <w:p w:rsidR="00437786" w:rsidRDefault="006523C7">
      <w:pPr>
        <w:pStyle w:val="17"/>
        <w:tabs>
          <w:tab w:val="left" w:pos="1260"/>
        </w:tabs>
        <w:autoSpaceDE w:val="0"/>
        <w:autoSpaceDN w:val="0"/>
        <w:spacing w:beforeAutospacing="0" w:afterAutospacing="0" w:line="300" w:lineRule="auto"/>
        <w:ind w:firstLineChars="200" w:firstLine="480"/>
        <w:rPr>
          <w:rFonts w:ascii="宋体" w:hAnsi="宋体" w:cs="仿宋_GB2312"/>
          <w:lang w:val="zh-CN"/>
        </w:rPr>
      </w:pPr>
      <w:r>
        <w:rPr>
          <w:rFonts w:ascii="宋体" w:hAnsi="宋体" w:cs="仿宋_GB2312" w:hint="eastAsia"/>
          <w:lang w:val="zh-CN"/>
        </w:rPr>
        <w:t xml:space="preserve">35.1 </w:t>
      </w:r>
      <w:r>
        <w:rPr>
          <w:rFonts w:ascii="宋体" w:hAnsi="宋体" w:cs="仿宋_GB2312" w:hint="eastAsia"/>
          <w:lang w:val="zh-CN"/>
        </w:rPr>
        <w:t>确定参与评标至评标结束前私自接触投标人；</w:t>
      </w:r>
    </w:p>
    <w:p w:rsidR="00437786" w:rsidRDefault="006523C7">
      <w:pPr>
        <w:pStyle w:val="17"/>
        <w:tabs>
          <w:tab w:val="left" w:pos="1260"/>
        </w:tabs>
        <w:autoSpaceDE w:val="0"/>
        <w:autoSpaceDN w:val="0"/>
        <w:spacing w:beforeAutospacing="0" w:afterAutospacing="0" w:line="300" w:lineRule="auto"/>
        <w:ind w:firstLineChars="200" w:firstLine="480"/>
        <w:rPr>
          <w:rFonts w:ascii="宋体" w:hAnsi="宋体" w:cs="仿宋_GB2312"/>
          <w:lang w:val="zh-CN"/>
        </w:rPr>
      </w:pPr>
      <w:r>
        <w:rPr>
          <w:rFonts w:ascii="宋体" w:hAnsi="宋体" w:cs="仿宋_GB2312" w:hint="eastAsia"/>
          <w:lang w:val="zh-CN"/>
        </w:rPr>
        <w:t xml:space="preserve">35.2 </w:t>
      </w:r>
      <w:r>
        <w:rPr>
          <w:rFonts w:ascii="宋体" w:hAnsi="宋体" w:cs="仿宋_GB2312" w:hint="eastAsia"/>
          <w:lang w:val="zh-CN"/>
        </w:rPr>
        <w:t>接受投标人提出的与投标文件不一致的澄清或者说明，《投标人须知》</w:t>
      </w:r>
      <w:r>
        <w:rPr>
          <w:rFonts w:ascii="宋体" w:hAnsi="宋体" w:cs="仿宋_GB2312" w:hint="eastAsia"/>
          <w:lang w:val="zh-CN"/>
        </w:rPr>
        <w:t>26</w:t>
      </w:r>
      <w:r>
        <w:rPr>
          <w:rFonts w:ascii="宋体" w:hAnsi="宋体" w:cs="仿宋_GB2312" w:hint="eastAsia"/>
          <w:lang w:val="zh-CN"/>
        </w:rPr>
        <w:t>条规定的情</w:t>
      </w:r>
      <w:r>
        <w:rPr>
          <w:rFonts w:ascii="宋体" w:hAnsi="宋体" w:cs="仿宋_GB2312" w:hint="eastAsia"/>
          <w:lang w:val="zh-CN"/>
        </w:rPr>
        <w:lastRenderedPageBreak/>
        <w:t>形除外；</w:t>
      </w:r>
    </w:p>
    <w:p w:rsidR="00437786" w:rsidRDefault="006523C7">
      <w:pPr>
        <w:pStyle w:val="17"/>
        <w:tabs>
          <w:tab w:val="left" w:pos="1260"/>
        </w:tabs>
        <w:autoSpaceDE w:val="0"/>
        <w:autoSpaceDN w:val="0"/>
        <w:spacing w:beforeAutospacing="0" w:afterAutospacing="0" w:line="300" w:lineRule="auto"/>
        <w:ind w:firstLineChars="200" w:firstLine="480"/>
        <w:rPr>
          <w:rFonts w:ascii="宋体" w:hAnsi="宋体" w:cs="仿宋_GB2312"/>
          <w:lang w:val="zh-CN"/>
        </w:rPr>
      </w:pPr>
      <w:r>
        <w:rPr>
          <w:rFonts w:ascii="宋体" w:hAnsi="宋体" w:cs="仿宋_GB2312" w:hint="eastAsia"/>
          <w:lang w:val="zh-CN"/>
        </w:rPr>
        <w:t xml:space="preserve">35.3 </w:t>
      </w:r>
      <w:r>
        <w:rPr>
          <w:rFonts w:ascii="宋体" w:hAnsi="宋体" w:cs="仿宋_GB2312" w:hint="eastAsia"/>
          <w:lang w:val="zh-CN"/>
        </w:rPr>
        <w:t>违反评标纪律发表倾向性意见或者征询采购人的倾向性</w:t>
      </w:r>
      <w:r>
        <w:rPr>
          <w:rFonts w:ascii="宋体" w:hAnsi="宋体" w:cs="仿宋_GB2312" w:hint="eastAsia"/>
          <w:lang w:val="zh-CN"/>
        </w:rPr>
        <w:t>意见；</w:t>
      </w:r>
    </w:p>
    <w:p w:rsidR="00437786" w:rsidRDefault="006523C7">
      <w:pPr>
        <w:pStyle w:val="17"/>
        <w:tabs>
          <w:tab w:val="left" w:pos="1260"/>
        </w:tabs>
        <w:autoSpaceDE w:val="0"/>
        <w:autoSpaceDN w:val="0"/>
        <w:spacing w:beforeAutospacing="0" w:afterAutospacing="0" w:line="300" w:lineRule="auto"/>
        <w:ind w:firstLineChars="200" w:firstLine="480"/>
        <w:rPr>
          <w:rFonts w:ascii="宋体" w:hAnsi="宋体" w:cs="仿宋_GB2312"/>
          <w:lang w:val="zh-CN"/>
        </w:rPr>
      </w:pPr>
      <w:r>
        <w:rPr>
          <w:rFonts w:ascii="宋体" w:hAnsi="宋体" w:cs="仿宋_GB2312" w:hint="eastAsia"/>
          <w:lang w:val="zh-CN"/>
        </w:rPr>
        <w:t xml:space="preserve">35.4 </w:t>
      </w:r>
      <w:r>
        <w:rPr>
          <w:rFonts w:ascii="宋体" w:hAnsi="宋体" w:cs="仿宋_GB2312" w:hint="eastAsia"/>
          <w:lang w:val="zh-CN"/>
        </w:rPr>
        <w:t>对需要专业判断的主观评审因素协商评分；</w:t>
      </w:r>
    </w:p>
    <w:p w:rsidR="00437786" w:rsidRDefault="006523C7">
      <w:pPr>
        <w:pStyle w:val="17"/>
        <w:tabs>
          <w:tab w:val="left" w:pos="1260"/>
        </w:tabs>
        <w:autoSpaceDE w:val="0"/>
        <w:autoSpaceDN w:val="0"/>
        <w:spacing w:beforeAutospacing="0" w:afterAutospacing="0" w:line="300" w:lineRule="auto"/>
        <w:ind w:firstLineChars="200" w:firstLine="480"/>
        <w:rPr>
          <w:rFonts w:ascii="宋体" w:hAnsi="宋体" w:cs="仿宋_GB2312"/>
          <w:lang w:val="zh-CN"/>
        </w:rPr>
      </w:pPr>
      <w:r>
        <w:rPr>
          <w:rFonts w:ascii="宋体" w:hAnsi="宋体" w:cs="仿宋_GB2312" w:hint="eastAsia"/>
          <w:lang w:val="zh-CN"/>
        </w:rPr>
        <w:t xml:space="preserve">35.5 </w:t>
      </w:r>
      <w:r>
        <w:rPr>
          <w:rFonts w:ascii="宋体" w:hAnsi="宋体" w:cs="仿宋_GB2312" w:hint="eastAsia"/>
          <w:lang w:val="zh-CN"/>
        </w:rPr>
        <w:t>在评标过程中擅离职守，影响评标程序正常进行的；</w:t>
      </w:r>
    </w:p>
    <w:p w:rsidR="00437786" w:rsidRDefault="006523C7">
      <w:pPr>
        <w:pStyle w:val="17"/>
        <w:tabs>
          <w:tab w:val="left" w:pos="1260"/>
        </w:tabs>
        <w:autoSpaceDE w:val="0"/>
        <w:autoSpaceDN w:val="0"/>
        <w:spacing w:beforeAutospacing="0" w:afterAutospacing="0" w:line="300" w:lineRule="auto"/>
        <w:ind w:firstLineChars="200" w:firstLine="480"/>
        <w:rPr>
          <w:rFonts w:ascii="宋体" w:hAnsi="宋体" w:cs="仿宋_GB2312"/>
          <w:lang w:val="zh-CN"/>
        </w:rPr>
      </w:pPr>
      <w:r>
        <w:rPr>
          <w:rFonts w:ascii="宋体" w:hAnsi="宋体" w:cs="仿宋_GB2312" w:hint="eastAsia"/>
          <w:lang w:val="zh-CN"/>
        </w:rPr>
        <w:t xml:space="preserve">35.6 </w:t>
      </w:r>
      <w:r>
        <w:rPr>
          <w:rFonts w:ascii="宋体" w:hAnsi="宋体" w:cs="仿宋_GB2312" w:hint="eastAsia"/>
          <w:lang w:val="zh-CN"/>
        </w:rPr>
        <w:t>记录、复制或者带走任何评标资料；</w:t>
      </w:r>
    </w:p>
    <w:p w:rsidR="00437786" w:rsidRDefault="006523C7">
      <w:pPr>
        <w:pStyle w:val="17"/>
        <w:tabs>
          <w:tab w:val="left" w:pos="1260"/>
        </w:tabs>
        <w:autoSpaceDE w:val="0"/>
        <w:autoSpaceDN w:val="0"/>
        <w:spacing w:beforeAutospacing="0" w:afterAutospacing="0" w:line="300" w:lineRule="auto"/>
        <w:ind w:firstLineChars="200" w:firstLine="480"/>
        <w:rPr>
          <w:rFonts w:ascii="宋体" w:hAnsi="宋体" w:cs="仿宋_GB2312"/>
          <w:lang w:val="zh-CN"/>
        </w:rPr>
      </w:pPr>
      <w:r>
        <w:rPr>
          <w:rFonts w:ascii="宋体" w:hAnsi="宋体" w:cs="仿宋_GB2312" w:hint="eastAsia"/>
          <w:lang w:val="zh-CN"/>
        </w:rPr>
        <w:t xml:space="preserve">35.7 </w:t>
      </w:r>
      <w:r>
        <w:rPr>
          <w:rFonts w:ascii="宋体" w:hAnsi="宋体" w:cs="仿宋_GB2312" w:hint="eastAsia"/>
          <w:lang w:val="zh-CN"/>
        </w:rPr>
        <w:t>其他不遵守评标纪律的行为。</w:t>
      </w:r>
    </w:p>
    <w:p w:rsidR="00437786" w:rsidRDefault="006523C7">
      <w:pPr>
        <w:pStyle w:val="17"/>
        <w:tabs>
          <w:tab w:val="left" w:pos="1260"/>
        </w:tabs>
        <w:autoSpaceDE w:val="0"/>
        <w:autoSpaceDN w:val="0"/>
        <w:spacing w:beforeAutospacing="0" w:afterAutospacing="0" w:line="300" w:lineRule="auto"/>
        <w:ind w:firstLineChars="200" w:firstLine="482"/>
        <w:rPr>
          <w:rFonts w:ascii="宋体" w:hAnsi="宋体" w:cs="仿宋_GB2312"/>
          <w:b/>
          <w:lang w:val="zh-CN"/>
        </w:rPr>
      </w:pPr>
      <w:r>
        <w:rPr>
          <w:rFonts w:ascii="宋体" w:hAnsi="宋体" w:cs="仿宋_GB2312" w:hint="eastAsia"/>
          <w:b/>
          <w:lang w:val="zh-CN"/>
        </w:rPr>
        <w:t>3</w:t>
      </w:r>
      <w:r>
        <w:rPr>
          <w:rFonts w:ascii="宋体" w:hAnsi="宋体" w:cs="仿宋_GB2312" w:hint="eastAsia"/>
          <w:b/>
        </w:rPr>
        <w:t>6</w:t>
      </w:r>
      <w:r>
        <w:rPr>
          <w:rFonts w:ascii="宋体" w:hAnsi="宋体" w:cs="仿宋_GB2312" w:hint="eastAsia"/>
          <w:b/>
          <w:lang w:val="zh-CN"/>
        </w:rPr>
        <w:t xml:space="preserve">. </w:t>
      </w:r>
      <w:r>
        <w:rPr>
          <w:rFonts w:ascii="宋体" w:hAnsi="宋体" w:cs="仿宋_GB2312" w:hint="eastAsia"/>
          <w:b/>
          <w:lang w:val="zh-CN"/>
        </w:rPr>
        <w:t>保密</w:t>
      </w:r>
    </w:p>
    <w:p w:rsidR="00437786" w:rsidRDefault="006523C7">
      <w:pPr>
        <w:pStyle w:val="17"/>
        <w:tabs>
          <w:tab w:val="left" w:pos="1260"/>
        </w:tabs>
        <w:autoSpaceDE w:val="0"/>
        <w:autoSpaceDN w:val="0"/>
        <w:spacing w:beforeAutospacing="0" w:afterAutospacing="0" w:line="300" w:lineRule="auto"/>
        <w:ind w:firstLineChars="200" w:firstLine="480"/>
        <w:rPr>
          <w:rFonts w:ascii="宋体" w:hAnsi="宋体" w:cs="仿宋_GB2312"/>
          <w:lang w:val="zh-CN"/>
        </w:rPr>
      </w:pPr>
      <w:r>
        <w:rPr>
          <w:rFonts w:ascii="宋体" w:hAnsi="宋体" w:cs="仿宋_GB2312" w:hint="eastAsia"/>
          <w:lang w:val="zh-CN"/>
        </w:rPr>
        <w:t xml:space="preserve">36.1 </w:t>
      </w:r>
      <w:r>
        <w:rPr>
          <w:rFonts w:ascii="宋体" w:hAnsi="宋体" w:cs="仿宋_GB2312" w:hint="eastAsia"/>
          <w:lang w:val="zh-CN"/>
        </w:rPr>
        <w:t>评审专家应当遵守评审工作纪律，不得泄露评审文件、评审情况和评审中获悉的商业秘密。</w:t>
      </w:r>
    </w:p>
    <w:p w:rsidR="00437786" w:rsidRDefault="006523C7">
      <w:pPr>
        <w:pStyle w:val="17"/>
        <w:tabs>
          <w:tab w:val="left" w:pos="1260"/>
        </w:tabs>
        <w:autoSpaceDE w:val="0"/>
        <w:autoSpaceDN w:val="0"/>
        <w:spacing w:beforeAutospacing="0" w:afterAutospacing="0" w:line="300" w:lineRule="auto"/>
        <w:ind w:firstLineChars="200" w:firstLine="480"/>
        <w:rPr>
          <w:rFonts w:ascii="宋体" w:hAnsi="宋体" w:cs="仿宋_GB2312"/>
          <w:lang w:val="zh-CN"/>
        </w:rPr>
      </w:pPr>
      <w:r>
        <w:rPr>
          <w:rFonts w:ascii="宋体" w:hAnsi="宋体" w:cs="仿宋_GB2312" w:hint="eastAsia"/>
          <w:lang w:val="zh-CN"/>
        </w:rPr>
        <w:t xml:space="preserve">36.2 </w:t>
      </w:r>
      <w:r>
        <w:rPr>
          <w:rFonts w:ascii="宋体" w:hAnsi="宋体" w:cs="仿宋_GB2312" w:hint="eastAsia"/>
          <w:lang w:val="zh-CN"/>
        </w:rPr>
        <w:t>采购人、采购代理机构应当采取必要措施，保证评标在严格保密的情况下进行。有关人员对评标情况以及在评标过程中获悉的国家秘密、商业秘密负有保密责任。</w:t>
      </w:r>
    </w:p>
    <w:p w:rsidR="00437786" w:rsidRDefault="006523C7">
      <w:pPr>
        <w:pStyle w:val="17"/>
        <w:tabs>
          <w:tab w:val="left" w:pos="1260"/>
        </w:tabs>
        <w:autoSpaceDE w:val="0"/>
        <w:autoSpaceDN w:val="0"/>
        <w:spacing w:beforeAutospacing="0" w:afterAutospacing="0" w:line="300" w:lineRule="auto"/>
        <w:jc w:val="center"/>
        <w:rPr>
          <w:rFonts w:ascii="宋体" w:hAnsi="宋体" w:cs="宋体"/>
          <w:b/>
          <w:sz w:val="28"/>
          <w:szCs w:val="28"/>
        </w:rPr>
      </w:pPr>
      <w:r>
        <w:rPr>
          <w:rFonts w:ascii="宋体" w:hAnsi="宋体" w:cs="宋体" w:hint="eastAsia"/>
          <w:b/>
          <w:sz w:val="28"/>
          <w:szCs w:val="28"/>
        </w:rPr>
        <w:t>六、定标和授予合同</w:t>
      </w:r>
    </w:p>
    <w:p w:rsidR="00437786" w:rsidRDefault="006523C7">
      <w:pPr>
        <w:pStyle w:val="17"/>
        <w:tabs>
          <w:tab w:val="left" w:pos="1260"/>
        </w:tabs>
        <w:autoSpaceDE w:val="0"/>
        <w:autoSpaceDN w:val="0"/>
        <w:spacing w:beforeAutospacing="0" w:afterAutospacing="0" w:line="300" w:lineRule="auto"/>
        <w:ind w:firstLineChars="200" w:firstLine="482"/>
        <w:rPr>
          <w:rFonts w:ascii="宋体" w:hAnsi="宋体" w:cs="仿宋_GB2312"/>
          <w:b/>
          <w:lang w:val="zh-CN"/>
        </w:rPr>
      </w:pPr>
      <w:r>
        <w:rPr>
          <w:rFonts w:ascii="宋体" w:hAnsi="宋体" w:cs="仿宋_GB2312" w:hint="eastAsia"/>
          <w:b/>
          <w:lang w:val="zh-CN"/>
        </w:rPr>
        <w:t>3</w:t>
      </w:r>
      <w:r>
        <w:rPr>
          <w:rFonts w:ascii="宋体" w:hAnsi="宋体" w:cs="仿宋_GB2312" w:hint="eastAsia"/>
          <w:b/>
        </w:rPr>
        <w:t>7</w:t>
      </w:r>
      <w:r>
        <w:rPr>
          <w:rFonts w:ascii="宋体" w:hAnsi="宋体" w:cs="仿宋_GB2312" w:hint="eastAsia"/>
          <w:b/>
          <w:lang w:val="zh-CN"/>
        </w:rPr>
        <w:t xml:space="preserve">. </w:t>
      </w:r>
      <w:r>
        <w:rPr>
          <w:rFonts w:ascii="宋体" w:hAnsi="宋体" w:cs="仿宋_GB2312" w:hint="eastAsia"/>
          <w:b/>
          <w:lang w:val="zh-CN"/>
        </w:rPr>
        <w:t>确定成交人</w:t>
      </w:r>
    </w:p>
    <w:p w:rsidR="00437786" w:rsidRDefault="006523C7">
      <w:pPr>
        <w:pStyle w:val="17"/>
        <w:tabs>
          <w:tab w:val="left" w:pos="1260"/>
        </w:tabs>
        <w:autoSpaceDE w:val="0"/>
        <w:autoSpaceDN w:val="0"/>
        <w:spacing w:beforeAutospacing="0" w:afterAutospacing="0" w:line="300" w:lineRule="auto"/>
        <w:ind w:firstLineChars="200" w:firstLine="480"/>
        <w:rPr>
          <w:rFonts w:ascii="宋体" w:hAnsi="宋体" w:cs="仿宋_GB2312"/>
          <w:lang w:val="zh-CN"/>
        </w:rPr>
      </w:pPr>
      <w:r>
        <w:rPr>
          <w:rFonts w:ascii="宋体" w:hAnsi="宋体" w:cs="仿宋_GB2312" w:hint="eastAsia"/>
          <w:lang w:val="zh-CN"/>
        </w:rPr>
        <w:t>3</w:t>
      </w:r>
      <w:r>
        <w:rPr>
          <w:rFonts w:ascii="宋体" w:hAnsi="宋体" w:cs="仿宋_GB2312" w:hint="eastAsia"/>
        </w:rPr>
        <w:t>7</w:t>
      </w:r>
      <w:r>
        <w:rPr>
          <w:rFonts w:ascii="宋体" w:hAnsi="宋体" w:cs="仿宋_GB2312" w:hint="eastAsia"/>
          <w:lang w:val="zh-CN"/>
        </w:rPr>
        <w:t>.1</w:t>
      </w:r>
      <w:r>
        <w:rPr>
          <w:rFonts w:ascii="宋体" w:hAnsi="宋体" w:cs="仿宋_GB2312" w:hint="eastAsia"/>
          <w:lang w:val="zh-CN"/>
        </w:rPr>
        <w:t>采购人应当在收到评审报告后</w:t>
      </w:r>
      <w:r>
        <w:rPr>
          <w:rFonts w:ascii="宋体" w:hAnsi="宋体" w:cs="仿宋_GB2312" w:hint="eastAsia"/>
          <w:lang w:val="zh-CN"/>
        </w:rPr>
        <w:t>5</w:t>
      </w:r>
      <w:r>
        <w:rPr>
          <w:rFonts w:ascii="宋体" w:hAnsi="宋体" w:cs="仿宋_GB2312" w:hint="eastAsia"/>
          <w:lang w:val="zh-CN"/>
        </w:rPr>
        <w:t>个工作日内，从评审报告提出的成交候选供应商中，按照排序由高到低的原则确定成交供应商，也可以书面</w:t>
      </w:r>
      <w:proofErr w:type="gramStart"/>
      <w:r>
        <w:rPr>
          <w:rFonts w:ascii="宋体" w:hAnsi="宋体" w:cs="仿宋_GB2312" w:hint="eastAsia"/>
          <w:lang w:val="zh-CN"/>
        </w:rPr>
        <w:t>授权磋商</w:t>
      </w:r>
      <w:proofErr w:type="gramEnd"/>
      <w:r>
        <w:rPr>
          <w:rFonts w:ascii="宋体" w:hAnsi="宋体" w:cs="仿宋_GB2312" w:hint="eastAsia"/>
          <w:lang w:val="zh-CN"/>
        </w:rPr>
        <w:t>小组直接确定成交供应商。采购人逾期未确定成交</w:t>
      </w:r>
      <w:proofErr w:type="gramStart"/>
      <w:r>
        <w:rPr>
          <w:rFonts w:ascii="宋体" w:hAnsi="宋体" w:cs="仿宋_GB2312" w:hint="eastAsia"/>
          <w:lang w:val="zh-CN"/>
        </w:rPr>
        <w:t>供应商且不</w:t>
      </w:r>
      <w:proofErr w:type="gramEnd"/>
      <w:r>
        <w:rPr>
          <w:rFonts w:ascii="宋体" w:hAnsi="宋体" w:cs="仿宋_GB2312" w:hint="eastAsia"/>
          <w:lang w:val="zh-CN"/>
        </w:rPr>
        <w:t>提出异议的，视为确定评审报告提出的排序第一的供应商为成交供应商。</w:t>
      </w:r>
    </w:p>
    <w:p w:rsidR="00437786" w:rsidRDefault="006523C7">
      <w:pPr>
        <w:pStyle w:val="17"/>
        <w:tabs>
          <w:tab w:val="left" w:pos="1260"/>
        </w:tabs>
        <w:autoSpaceDE w:val="0"/>
        <w:autoSpaceDN w:val="0"/>
        <w:spacing w:beforeAutospacing="0" w:afterAutospacing="0" w:line="300" w:lineRule="auto"/>
        <w:ind w:firstLineChars="200" w:firstLine="480"/>
        <w:rPr>
          <w:rFonts w:ascii="宋体" w:hAnsi="宋体" w:cs="仿宋_GB2312"/>
          <w:lang w:val="zh-CN"/>
        </w:rPr>
      </w:pPr>
      <w:r>
        <w:rPr>
          <w:rFonts w:ascii="宋体" w:hAnsi="宋体" w:cs="仿宋_GB2312" w:hint="eastAsia"/>
          <w:lang w:val="zh-CN"/>
        </w:rPr>
        <w:t>3</w:t>
      </w:r>
      <w:r>
        <w:rPr>
          <w:rFonts w:ascii="宋体" w:hAnsi="宋体" w:cs="仿宋_GB2312" w:hint="eastAsia"/>
        </w:rPr>
        <w:t>7</w:t>
      </w:r>
      <w:r>
        <w:rPr>
          <w:rFonts w:ascii="宋体" w:hAnsi="宋体" w:cs="仿宋_GB2312" w:hint="eastAsia"/>
          <w:lang w:val="zh-CN"/>
        </w:rPr>
        <w:t xml:space="preserve">.2 </w:t>
      </w:r>
      <w:r>
        <w:rPr>
          <w:rFonts w:ascii="宋体" w:cs="宋体" w:hint="eastAsia"/>
          <w:lang w:val="zh-CN"/>
        </w:rPr>
        <w:t>评审得分相同的，</w:t>
      </w:r>
      <w:r>
        <w:rPr>
          <w:rFonts w:ascii="宋体" w:hAnsi="宋体" w:cs="仿宋_GB2312" w:hint="eastAsia"/>
          <w:lang w:val="zh-CN"/>
        </w:rPr>
        <w:t>按照最后报价由低到高的顺序推荐。评审得分且最后报价相同的，按照技术指标优劣顺序推荐。</w:t>
      </w:r>
    </w:p>
    <w:p w:rsidR="00437786" w:rsidRDefault="006523C7">
      <w:pPr>
        <w:pStyle w:val="17"/>
        <w:tabs>
          <w:tab w:val="left" w:pos="1260"/>
        </w:tabs>
        <w:autoSpaceDE w:val="0"/>
        <w:autoSpaceDN w:val="0"/>
        <w:spacing w:beforeAutospacing="0" w:afterAutospacing="0" w:line="300" w:lineRule="auto"/>
        <w:ind w:firstLineChars="200" w:firstLine="482"/>
        <w:rPr>
          <w:rFonts w:ascii="宋体" w:hAnsi="宋体" w:cs="仿宋_GB2312"/>
          <w:b/>
          <w:lang w:val="zh-CN"/>
        </w:rPr>
      </w:pPr>
      <w:r>
        <w:rPr>
          <w:rFonts w:ascii="宋体" w:hAnsi="宋体" w:cs="仿宋_GB2312" w:hint="eastAsia"/>
          <w:b/>
          <w:lang w:val="zh-CN"/>
        </w:rPr>
        <w:t>3</w:t>
      </w:r>
      <w:r>
        <w:rPr>
          <w:rFonts w:ascii="宋体" w:hAnsi="宋体" w:cs="仿宋_GB2312" w:hint="eastAsia"/>
          <w:b/>
        </w:rPr>
        <w:t>8</w:t>
      </w:r>
      <w:r>
        <w:rPr>
          <w:rFonts w:ascii="宋体" w:hAnsi="宋体" w:cs="仿宋_GB2312" w:hint="eastAsia"/>
          <w:b/>
          <w:lang w:val="zh-CN"/>
        </w:rPr>
        <w:t xml:space="preserve">. </w:t>
      </w:r>
      <w:r>
        <w:rPr>
          <w:rFonts w:ascii="宋体" w:hAnsi="宋体" w:cs="仿宋_GB2312" w:hint="eastAsia"/>
          <w:b/>
          <w:lang w:val="zh-CN"/>
        </w:rPr>
        <w:t>成交公告、发出成交通知书</w:t>
      </w:r>
    </w:p>
    <w:p w:rsidR="00437786" w:rsidRDefault="006523C7">
      <w:pPr>
        <w:pStyle w:val="17"/>
        <w:tabs>
          <w:tab w:val="left" w:pos="1260"/>
        </w:tabs>
        <w:autoSpaceDE w:val="0"/>
        <w:autoSpaceDN w:val="0"/>
        <w:spacing w:beforeAutospacing="0" w:afterAutospacing="0" w:line="300" w:lineRule="auto"/>
        <w:ind w:firstLineChars="200" w:firstLine="480"/>
        <w:rPr>
          <w:rFonts w:ascii="宋体" w:hAnsi="宋体" w:cs="仿宋_GB2312"/>
          <w:lang w:val="zh-CN"/>
        </w:rPr>
      </w:pPr>
      <w:r>
        <w:rPr>
          <w:rFonts w:ascii="宋体" w:hAnsi="宋体" w:cs="仿宋_GB2312" w:hint="eastAsia"/>
          <w:lang w:val="zh-CN"/>
        </w:rPr>
        <w:t>3</w:t>
      </w:r>
      <w:r>
        <w:rPr>
          <w:rFonts w:ascii="宋体" w:hAnsi="宋体" w:cs="仿宋_GB2312" w:hint="eastAsia"/>
        </w:rPr>
        <w:t>8</w:t>
      </w:r>
      <w:r>
        <w:rPr>
          <w:rFonts w:ascii="宋体" w:hAnsi="宋体" w:cs="仿宋_GB2312" w:hint="eastAsia"/>
          <w:lang w:val="zh-CN"/>
        </w:rPr>
        <w:t xml:space="preserve">.1 </w:t>
      </w:r>
      <w:r>
        <w:rPr>
          <w:rFonts w:ascii="宋体" w:hAnsi="宋体" w:cs="仿宋_GB2312" w:hint="eastAsia"/>
          <w:lang w:val="zh-CN"/>
        </w:rPr>
        <w:t>采购人确认成交人后，招标人在公告成交结果的同时，向成交人发出成交通知书。</w:t>
      </w:r>
    </w:p>
    <w:p w:rsidR="00437786" w:rsidRDefault="006523C7">
      <w:pPr>
        <w:pStyle w:val="17"/>
        <w:tabs>
          <w:tab w:val="left" w:pos="1260"/>
        </w:tabs>
        <w:autoSpaceDE w:val="0"/>
        <w:autoSpaceDN w:val="0"/>
        <w:spacing w:beforeAutospacing="0" w:afterAutospacing="0" w:line="300" w:lineRule="auto"/>
        <w:ind w:firstLineChars="200" w:firstLine="480"/>
        <w:rPr>
          <w:rFonts w:ascii="宋体" w:hAnsi="宋体" w:cs="仿宋_GB2312"/>
          <w:lang w:val="zh-CN"/>
        </w:rPr>
      </w:pPr>
      <w:r>
        <w:rPr>
          <w:rFonts w:ascii="宋体" w:hAnsi="宋体" w:cs="仿宋_GB2312" w:hint="eastAsia"/>
          <w:lang w:val="zh-CN"/>
        </w:rPr>
        <w:t>3</w:t>
      </w:r>
      <w:r>
        <w:rPr>
          <w:rFonts w:ascii="宋体" w:hAnsi="宋体" w:cs="仿宋_GB2312" w:hint="eastAsia"/>
        </w:rPr>
        <w:t>8</w:t>
      </w:r>
      <w:r>
        <w:rPr>
          <w:rFonts w:ascii="宋体" w:hAnsi="宋体" w:cs="仿宋_GB2312" w:hint="eastAsia"/>
          <w:lang w:val="zh-CN"/>
        </w:rPr>
        <w:t xml:space="preserve">.2 </w:t>
      </w:r>
      <w:r>
        <w:rPr>
          <w:rFonts w:ascii="宋体" w:hAnsi="宋体" w:cs="仿宋_GB2312" w:hint="eastAsia"/>
          <w:lang w:val="zh-CN"/>
        </w:rPr>
        <w:t>成交通知书发出后，</w:t>
      </w:r>
      <w:r>
        <w:rPr>
          <w:rFonts w:ascii="宋体" w:hAnsi="宋体" w:cs="仿宋_GB2312" w:hint="eastAsia"/>
          <w:lang w:val="zh-CN"/>
        </w:rPr>
        <w:t>采购人不得违法改变成交结果，成交人无正当理由不得放弃成交。</w:t>
      </w:r>
    </w:p>
    <w:p w:rsidR="00437786" w:rsidRDefault="006523C7">
      <w:pPr>
        <w:pStyle w:val="17"/>
        <w:tabs>
          <w:tab w:val="left" w:pos="1260"/>
        </w:tabs>
        <w:autoSpaceDE w:val="0"/>
        <w:autoSpaceDN w:val="0"/>
        <w:spacing w:beforeAutospacing="0" w:afterAutospacing="0" w:line="300" w:lineRule="auto"/>
        <w:ind w:firstLineChars="200" w:firstLine="480"/>
        <w:rPr>
          <w:rFonts w:ascii="宋体" w:hAnsi="宋体" w:cs="仿宋_GB2312"/>
          <w:lang w:val="zh-CN"/>
        </w:rPr>
      </w:pPr>
      <w:r>
        <w:rPr>
          <w:rFonts w:ascii="宋体" w:hAnsi="宋体" w:cs="仿宋_GB2312" w:hint="eastAsia"/>
          <w:lang w:val="zh-CN"/>
        </w:rPr>
        <w:t>3</w:t>
      </w:r>
      <w:r>
        <w:rPr>
          <w:rFonts w:ascii="宋体" w:hAnsi="宋体" w:cs="仿宋_GB2312" w:hint="eastAsia"/>
        </w:rPr>
        <w:t>8</w:t>
      </w:r>
      <w:r>
        <w:rPr>
          <w:rFonts w:ascii="宋体" w:hAnsi="宋体" w:cs="仿宋_GB2312" w:hint="eastAsia"/>
          <w:lang w:val="zh-CN"/>
        </w:rPr>
        <w:t xml:space="preserve">.3 </w:t>
      </w:r>
      <w:r>
        <w:rPr>
          <w:rFonts w:ascii="宋体" w:hAnsi="宋体" w:cs="仿宋_GB2312" w:hint="eastAsia"/>
          <w:lang w:val="zh-CN"/>
        </w:rPr>
        <w:t>成交人在接到成交通知时，须向代理机构发送最后投标报价及分项报价一览表（包含主要成交标的</w:t>
      </w:r>
      <w:proofErr w:type="gramStart"/>
      <w:r>
        <w:rPr>
          <w:rFonts w:ascii="宋体" w:hAnsi="宋体" w:cs="仿宋_GB2312" w:hint="eastAsia"/>
          <w:lang w:val="zh-CN"/>
        </w:rPr>
        <w:t>的</w:t>
      </w:r>
      <w:proofErr w:type="gramEnd"/>
      <w:r>
        <w:rPr>
          <w:rFonts w:ascii="宋体" w:hAnsi="宋体" w:cs="仿宋_GB2312" w:hint="eastAsia"/>
          <w:lang w:val="zh-CN"/>
        </w:rPr>
        <w:t>名称、规格型号、数量、单价、服务要求等）电子文档，并同时通知代理机构联系人。</w:t>
      </w:r>
    </w:p>
    <w:p w:rsidR="00437786" w:rsidRDefault="006523C7">
      <w:pPr>
        <w:pStyle w:val="17"/>
        <w:tabs>
          <w:tab w:val="left" w:pos="1260"/>
        </w:tabs>
        <w:autoSpaceDE w:val="0"/>
        <w:autoSpaceDN w:val="0"/>
        <w:spacing w:beforeAutospacing="0" w:afterAutospacing="0" w:line="300" w:lineRule="auto"/>
        <w:ind w:firstLineChars="200" w:firstLine="482"/>
        <w:rPr>
          <w:rFonts w:ascii="宋体" w:hAnsi="宋体" w:cs="仿宋_GB2312"/>
          <w:b/>
          <w:lang w:val="zh-CN"/>
        </w:rPr>
      </w:pPr>
      <w:r>
        <w:rPr>
          <w:rFonts w:ascii="宋体" w:hAnsi="宋体" w:cs="仿宋_GB2312" w:hint="eastAsia"/>
          <w:b/>
        </w:rPr>
        <w:t>39.</w:t>
      </w:r>
      <w:r>
        <w:rPr>
          <w:rFonts w:ascii="宋体" w:hAnsi="宋体" w:cs="仿宋_GB2312" w:hint="eastAsia"/>
          <w:b/>
          <w:lang w:val="zh-CN"/>
        </w:rPr>
        <w:t>质疑提出与答复</w:t>
      </w:r>
    </w:p>
    <w:p w:rsidR="00437786" w:rsidRDefault="006523C7">
      <w:pPr>
        <w:pStyle w:val="17"/>
        <w:tabs>
          <w:tab w:val="left" w:pos="1260"/>
        </w:tabs>
        <w:autoSpaceDE w:val="0"/>
        <w:autoSpaceDN w:val="0"/>
        <w:spacing w:beforeAutospacing="0" w:afterAutospacing="0" w:line="300" w:lineRule="auto"/>
        <w:ind w:firstLineChars="200" w:firstLine="480"/>
        <w:rPr>
          <w:rFonts w:ascii="宋体" w:hAnsi="宋体" w:cs="仿宋_GB2312"/>
          <w:lang w:val="zh-CN"/>
        </w:rPr>
      </w:pPr>
      <w:r>
        <w:rPr>
          <w:rFonts w:ascii="宋体" w:hAnsi="宋体" w:cs="仿宋_GB2312" w:hint="eastAsia"/>
          <w:lang w:val="zh-CN"/>
        </w:rPr>
        <w:t>3</w:t>
      </w:r>
      <w:r>
        <w:rPr>
          <w:rFonts w:ascii="宋体" w:hAnsi="宋体" w:cs="仿宋_GB2312" w:hint="eastAsia"/>
        </w:rPr>
        <w:t>9</w:t>
      </w:r>
      <w:r>
        <w:rPr>
          <w:rFonts w:ascii="宋体" w:hAnsi="宋体" w:cs="仿宋_GB2312" w:hint="eastAsia"/>
          <w:lang w:val="zh-CN"/>
        </w:rPr>
        <w:t>.1 </w:t>
      </w:r>
      <w:r>
        <w:rPr>
          <w:rFonts w:ascii="宋体" w:hAnsi="宋体" w:cs="仿宋_GB2312" w:hint="eastAsia"/>
          <w:lang w:val="zh-CN"/>
        </w:rPr>
        <w:t>供应商认为采购文件、采购过程和成交结果使自己的权益受到损害的，可以按照财政部</w:t>
      </w:r>
      <w:r>
        <w:rPr>
          <w:rFonts w:ascii="宋体" w:hAnsi="宋体" w:cs="仿宋_GB2312" w:hint="eastAsia"/>
          <w:lang w:val="zh-CN"/>
        </w:rPr>
        <w:t>94</w:t>
      </w:r>
      <w:r>
        <w:rPr>
          <w:rFonts w:ascii="宋体" w:hAnsi="宋体" w:cs="仿宋_GB2312" w:hint="eastAsia"/>
          <w:lang w:val="zh-CN"/>
        </w:rPr>
        <w:t>号令提出质疑。提出质疑的供应商应当是参与本项目采购活动的供应商。</w:t>
      </w:r>
    </w:p>
    <w:p w:rsidR="00437786" w:rsidRDefault="006523C7">
      <w:pPr>
        <w:pStyle w:val="17"/>
        <w:tabs>
          <w:tab w:val="left" w:pos="1260"/>
        </w:tabs>
        <w:autoSpaceDE w:val="0"/>
        <w:autoSpaceDN w:val="0"/>
        <w:spacing w:beforeAutospacing="0" w:afterAutospacing="0" w:line="300" w:lineRule="auto"/>
        <w:ind w:firstLineChars="200" w:firstLine="480"/>
        <w:rPr>
          <w:rFonts w:ascii="宋体" w:hAnsi="宋体" w:cs="仿宋_GB2312"/>
          <w:lang w:val="zh-CN"/>
        </w:rPr>
      </w:pPr>
      <w:r>
        <w:rPr>
          <w:rFonts w:ascii="宋体" w:hAnsi="宋体" w:cs="仿宋_GB2312" w:hint="eastAsia"/>
          <w:lang w:val="zh-CN"/>
        </w:rPr>
        <w:t>3</w:t>
      </w:r>
      <w:r>
        <w:rPr>
          <w:rFonts w:ascii="宋体" w:hAnsi="宋体" w:cs="仿宋_GB2312" w:hint="eastAsia"/>
        </w:rPr>
        <w:t>9</w:t>
      </w:r>
      <w:r>
        <w:rPr>
          <w:rFonts w:ascii="宋体" w:hAnsi="宋体" w:cs="仿宋_GB2312" w:hint="eastAsia"/>
          <w:lang w:val="zh-CN"/>
        </w:rPr>
        <w:t>.1.1 </w:t>
      </w:r>
      <w:r>
        <w:rPr>
          <w:rFonts w:ascii="宋体" w:hAnsi="宋体" w:cs="仿宋_GB2312" w:hint="eastAsia"/>
          <w:lang w:val="zh-CN"/>
        </w:rPr>
        <w:t>对采购文件提出质疑的，潜在投标人应已依法获取采购文件，且应当在法定时限内通过《全国公共资源交易平台（河南省·许昌市）》一次性提出，提出后通知中心项目联系人查收，同时将纸质质疑函一式两份送至采购单位，如未提出视为全面接受；</w:t>
      </w:r>
    </w:p>
    <w:p w:rsidR="00437786" w:rsidRDefault="006523C7">
      <w:pPr>
        <w:pStyle w:val="17"/>
        <w:tabs>
          <w:tab w:val="left" w:pos="1260"/>
        </w:tabs>
        <w:autoSpaceDE w:val="0"/>
        <w:autoSpaceDN w:val="0"/>
        <w:spacing w:beforeAutospacing="0" w:afterAutospacing="0" w:line="300" w:lineRule="auto"/>
        <w:ind w:firstLineChars="200" w:firstLine="480"/>
        <w:rPr>
          <w:rFonts w:ascii="宋体" w:hAnsi="宋体" w:cs="仿宋_GB2312"/>
          <w:lang w:val="zh-CN"/>
        </w:rPr>
      </w:pPr>
      <w:r>
        <w:rPr>
          <w:rFonts w:ascii="宋体" w:hAnsi="宋体" w:cs="仿宋_GB2312" w:hint="eastAsia"/>
          <w:lang w:val="zh-CN"/>
        </w:rPr>
        <w:t>3</w:t>
      </w:r>
      <w:r>
        <w:rPr>
          <w:rFonts w:ascii="宋体" w:hAnsi="宋体" w:cs="仿宋_GB2312" w:hint="eastAsia"/>
        </w:rPr>
        <w:t>9</w:t>
      </w:r>
      <w:r>
        <w:rPr>
          <w:rFonts w:ascii="宋体" w:hAnsi="宋体" w:cs="仿宋_GB2312" w:hint="eastAsia"/>
          <w:lang w:val="zh-CN"/>
        </w:rPr>
        <w:t>.1.2 </w:t>
      </w:r>
      <w:r>
        <w:rPr>
          <w:rFonts w:ascii="宋体" w:hAnsi="宋体" w:cs="仿宋_GB2312" w:hint="eastAsia"/>
          <w:lang w:val="zh-CN"/>
        </w:rPr>
        <w:t>对采购过程提出质疑的，为各采购程序环节结束之日起七个工作日内，以书面形式向采购人和采购代理机构一次性提出；</w:t>
      </w:r>
      <w:r>
        <w:rPr>
          <w:rFonts w:ascii="宋体" w:hAnsi="宋体" w:cs="仿宋_GB2312" w:hint="eastAsia"/>
          <w:lang w:val="zh-CN"/>
        </w:rPr>
        <w:br/>
        <w:t>3</w:t>
      </w:r>
      <w:r>
        <w:rPr>
          <w:rFonts w:ascii="宋体" w:hAnsi="宋体" w:cs="仿宋_GB2312" w:hint="eastAsia"/>
        </w:rPr>
        <w:t>9</w:t>
      </w:r>
      <w:r>
        <w:rPr>
          <w:rFonts w:ascii="宋体" w:hAnsi="宋体" w:cs="仿宋_GB2312" w:hint="eastAsia"/>
          <w:lang w:val="zh-CN"/>
        </w:rPr>
        <w:t>.1.3 </w:t>
      </w:r>
      <w:r>
        <w:rPr>
          <w:rFonts w:ascii="宋体" w:hAnsi="宋体" w:cs="仿宋_GB2312" w:hint="eastAsia"/>
          <w:lang w:val="zh-CN"/>
        </w:rPr>
        <w:t>对成交结果提出质疑的，为成交结果公告期限届满之日起七个工作日内，以书面形式向</w:t>
      </w:r>
      <w:r>
        <w:rPr>
          <w:rFonts w:ascii="宋体" w:hAnsi="宋体" w:cs="仿宋_GB2312" w:hint="eastAsia"/>
          <w:lang w:val="zh-CN"/>
        </w:rPr>
        <w:lastRenderedPageBreak/>
        <w:t>采购人和采购代理机构一次性提出。</w:t>
      </w:r>
    </w:p>
    <w:p w:rsidR="00437786" w:rsidRDefault="006523C7">
      <w:pPr>
        <w:pStyle w:val="17"/>
        <w:tabs>
          <w:tab w:val="left" w:pos="1260"/>
        </w:tabs>
        <w:autoSpaceDE w:val="0"/>
        <w:autoSpaceDN w:val="0"/>
        <w:spacing w:beforeAutospacing="0" w:afterAutospacing="0" w:line="300" w:lineRule="auto"/>
        <w:ind w:firstLineChars="200" w:firstLine="480"/>
        <w:rPr>
          <w:rFonts w:ascii="宋体" w:hAnsi="宋体" w:cs="仿宋_GB2312"/>
          <w:lang w:val="zh-CN"/>
        </w:rPr>
      </w:pPr>
      <w:r>
        <w:rPr>
          <w:rFonts w:ascii="宋体" w:hAnsi="宋体" w:cs="仿宋_GB2312" w:hint="eastAsia"/>
          <w:lang w:val="zh-CN"/>
        </w:rPr>
        <w:t>3</w:t>
      </w:r>
      <w:r>
        <w:rPr>
          <w:rFonts w:ascii="宋体" w:hAnsi="宋体" w:cs="仿宋_GB2312" w:hint="eastAsia"/>
        </w:rPr>
        <w:t>9</w:t>
      </w:r>
      <w:r>
        <w:rPr>
          <w:rFonts w:ascii="宋体" w:hAnsi="宋体" w:cs="仿宋_GB2312" w:hint="eastAsia"/>
          <w:lang w:val="zh-CN"/>
        </w:rPr>
        <w:t>.2 </w:t>
      </w:r>
      <w:r>
        <w:rPr>
          <w:rFonts w:ascii="宋体" w:hAnsi="宋体" w:cs="仿宋_GB2312" w:hint="eastAsia"/>
          <w:lang w:val="zh-CN"/>
        </w:rPr>
        <w:t>采购人、采购代理机构认为</w:t>
      </w:r>
      <w:r>
        <w:rPr>
          <w:rFonts w:ascii="宋体" w:hAnsi="宋体" w:cs="仿宋_GB2312" w:hint="eastAsia"/>
          <w:lang w:val="zh-CN"/>
        </w:rPr>
        <w:t>供应商质疑不成立，或者成立但未对成交结果构成影响的，继续开展采购活动；认为供应商质疑成立且影响或者可能影响成交结果的，按照下列情况处理：</w:t>
      </w:r>
    </w:p>
    <w:p w:rsidR="00437786" w:rsidRDefault="006523C7">
      <w:pPr>
        <w:pStyle w:val="17"/>
        <w:tabs>
          <w:tab w:val="left" w:pos="1260"/>
        </w:tabs>
        <w:autoSpaceDE w:val="0"/>
        <w:autoSpaceDN w:val="0"/>
        <w:spacing w:beforeAutospacing="0" w:afterAutospacing="0" w:line="300" w:lineRule="auto"/>
        <w:ind w:firstLineChars="200" w:firstLine="480"/>
        <w:rPr>
          <w:rFonts w:ascii="宋体" w:hAnsi="宋体" w:cs="仿宋_GB2312"/>
          <w:lang w:val="zh-CN"/>
        </w:rPr>
      </w:pPr>
      <w:r>
        <w:rPr>
          <w:rFonts w:ascii="宋体" w:hAnsi="宋体" w:cs="仿宋_GB2312" w:hint="eastAsia"/>
          <w:lang w:val="zh-CN"/>
        </w:rPr>
        <w:t>3</w:t>
      </w:r>
      <w:r>
        <w:rPr>
          <w:rFonts w:ascii="宋体" w:hAnsi="宋体" w:cs="仿宋_GB2312" w:hint="eastAsia"/>
        </w:rPr>
        <w:t>9</w:t>
      </w:r>
      <w:r>
        <w:rPr>
          <w:rFonts w:ascii="宋体" w:hAnsi="宋体" w:cs="仿宋_GB2312" w:hint="eastAsia"/>
          <w:lang w:val="zh-CN"/>
        </w:rPr>
        <w:t>.2.1 </w:t>
      </w:r>
      <w:r>
        <w:rPr>
          <w:rFonts w:ascii="宋体" w:hAnsi="宋体" w:cs="仿宋_GB2312" w:hint="eastAsia"/>
          <w:lang w:val="zh-CN"/>
        </w:rPr>
        <w:t>对采购文件提出的质疑，依法通过澄清或者修改可以继续开展采购活动的，澄清或者修改采购文件后继续开展采购活动；否则应当修改采购文件后重新开展采购活动。</w:t>
      </w:r>
    </w:p>
    <w:p w:rsidR="00437786" w:rsidRDefault="006523C7">
      <w:pPr>
        <w:pStyle w:val="17"/>
        <w:tabs>
          <w:tab w:val="left" w:pos="1260"/>
        </w:tabs>
        <w:autoSpaceDE w:val="0"/>
        <w:autoSpaceDN w:val="0"/>
        <w:spacing w:beforeAutospacing="0" w:afterAutospacing="0" w:line="300" w:lineRule="auto"/>
        <w:ind w:firstLineChars="200" w:firstLine="480"/>
        <w:rPr>
          <w:rFonts w:ascii="宋体" w:hAnsi="宋体" w:cs="仿宋_GB2312"/>
          <w:lang w:val="zh-CN"/>
        </w:rPr>
      </w:pPr>
      <w:r>
        <w:rPr>
          <w:rFonts w:ascii="宋体" w:hAnsi="宋体" w:cs="仿宋_GB2312" w:hint="eastAsia"/>
          <w:lang w:val="zh-CN"/>
        </w:rPr>
        <w:t>3</w:t>
      </w:r>
      <w:r>
        <w:rPr>
          <w:rFonts w:ascii="宋体" w:hAnsi="宋体" w:cs="仿宋_GB2312" w:hint="eastAsia"/>
        </w:rPr>
        <w:t>9</w:t>
      </w:r>
      <w:r>
        <w:rPr>
          <w:rFonts w:ascii="宋体" w:hAnsi="宋体" w:cs="仿宋_GB2312" w:hint="eastAsia"/>
          <w:lang w:val="zh-CN"/>
        </w:rPr>
        <w:t>.2.2 </w:t>
      </w:r>
      <w:r>
        <w:rPr>
          <w:rFonts w:ascii="宋体" w:hAnsi="宋体" w:cs="仿宋_GB2312" w:hint="eastAsia"/>
          <w:lang w:val="zh-CN"/>
        </w:rPr>
        <w:t>对采购过程、成交结果提出的质疑，合格供应</w:t>
      </w:r>
      <w:proofErr w:type="gramStart"/>
      <w:r>
        <w:rPr>
          <w:rFonts w:ascii="宋体" w:hAnsi="宋体" w:cs="仿宋_GB2312" w:hint="eastAsia"/>
          <w:lang w:val="zh-CN"/>
        </w:rPr>
        <w:t>商符合</w:t>
      </w:r>
      <w:proofErr w:type="gramEnd"/>
      <w:r>
        <w:rPr>
          <w:rFonts w:ascii="宋体" w:hAnsi="宋体" w:cs="仿宋_GB2312" w:hint="eastAsia"/>
          <w:lang w:val="zh-CN"/>
        </w:rPr>
        <w:t>法定数量时，可以从合格的成交候选人中另行确定成交供应商的，应当依法另行确定成交供应商；否则应当重新开展采购活动。</w:t>
      </w:r>
    </w:p>
    <w:p w:rsidR="00437786" w:rsidRDefault="006523C7">
      <w:pPr>
        <w:pStyle w:val="17"/>
        <w:tabs>
          <w:tab w:val="left" w:pos="1260"/>
        </w:tabs>
        <w:autoSpaceDE w:val="0"/>
        <w:autoSpaceDN w:val="0"/>
        <w:spacing w:beforeAutospacing="0" w:afterAutospacing="0" w:line="300" w:lineRule="auto"/>
        <w:ind w:firstLineChars="200" w:firstLine="480"/>
        <w:rPr>
          <w:rFonts w:ascii="宋体" w:hAnsi="宋体" w:cs="仿宋_GB2312"/>
          <w:lang w:val="zh-CN"/>
        </w:rPr>
      </w:pPr>
      <w:r>
        <w:rPr>
          <w:rFonts w:ascii="宋体" w:hAnsi="宋体" w:cs="仿宋_GB2312" w:hint="eastAsia"/>
          <w:lang w:val="zh-CN"/>
        </w:rPr>
        <w:t>3</w:t>
      </w:r>
      <w:r>
        <w:rPr>
          <w:rFonts w:ascii="宋体" w:hAnsi="宋体" w:cs="仿宋_GB2312" w:hint="eastAsia"/>
        </w:rPr>
        <w:t>9</w:t>
      </w:r>
      <w:r>
        <w:rPr>
          <w:rFonts w:ascii="宋体" w:hAnsi="宋体" w:cs="仿宋_GB2312" w:hint="eastAsia"/>
          <w:lang w:val="zh-CN"/>
        </w:rPr>
        <w:t>.3 </w:t>
      </w:r>
      <w:r>
        <w:rPr>
          <w:rFonts w:ascii="宋体" w:hAnsi="宋体" w:cs="仿宋_GB2312" w:hint="eastAsia"/>
          <w:lang w:val="zh-CN"/>
        </w:rPr>
        <w:t>答复</w:t>
      </w:r>
    </w:p>
    <w:p w:rsidR="00437786" w:rsidRDefault="006523C7">
      <w:pPr>
        <w:pStyle w:val="17"/>
        <w:tabs>
          <w:tab w:val="left" w:pos="1260"/>
        </w:tabs>
        <w:autoSpaceDE w:val="0"/>
        <w:autoSpaceDN w:val="0"/>
        <w:spacing w:beforeAutospacing="0" w:afterAutospacing="0" w:line="300" w:lineRule="auto"/>
        <w:ind w:firstLineChars="200" w:firstLine="480"/>
        <w:rPr>
          <w:rFonts w:ascii="宋体" w:hAnsi="宋体" w:cs="仿宋_GB2312"/>
          <w:lang w:val="zh-CN"/>
        </w:rPr>
      </w:pPr>
      <w:r>
        <w:rPr>
          <w:rFonts w:ascii="宋体" w:hAnsi="宋体" w:cs="仿宋_GB2312" w:hint="eastAsia"/>
          <w:lang w:val="zh-CN"/>
        </w:rPr>
        <w:t>3</w:t>
      </w:r>
      <w:r>
        <w:rPr>
          <w:rFonts w:ascii="宋体" w:hAnsi="宋体" w:cs="仿宋_GB2312" w:hint="eastAsia"/>
        </w:rPr>
        <w:t>9</w:t>
      </w:r>
      <w:r>
        <w:rPr>
          <w:rFonts w:ascii="宋体" w:hAnsi="宋体" w:cs="仿宋_GB2312" w:hint="eastAsia"/>
          <w:lang w:val="zh-CN"/>
        </w:rPr>
        <w:t>.3.1 </w:t>
      </w:r>
      <w:r>
        <w:rPr>
          <w:rFonts w:ascii="宋体" w:hAnsi="宋体" w:cs="仿宋_GB2312" w:hint="eastAsia"/>
          <w:lang w:val="zh-CN"/>
        </w:rPr>
        <w:t>对采购文件提出质疑的，质疑供应商和其他有关供应商在法定时限内到《全国公共资源交易平台（河南省·许昌市）》自行下载并打印书面质疑回复函，或者联系采购单位领取书面质疑回复函。</w:t>
      </w:r>
    </w:p>
    <w:p w:rsidR="00437786" w:rsidRDefault="006523C7">
      <w:pPr>
        <w:pStyle w:val="17"/>
        <w:tabs>
          <w:tab w:val="left" w:pos="1260"/>
        </w:tabs>
        <w:autoSpaceDE w:val="0"/>
        <w:autoSpaceDN w:val="0"/>
        <w:spacing w:beforeAutospacing="0" w:afterAutospacing="0" w:line="300" w:lineRule="auto"/>
        <w:ind w:firstLineChars="200" w:firstLine="480"/>
        <w:rPr>
          <w:rFonts w:ascii="宋体" w:hAnsi="宋体" w:cs="仿宋_GB2312"/>
          <w:lang w:val="zh-CN"/>
        </w:rPr>
      </w:pPr>
      <w:r>
        <w:rPr>
          <w:rFonts w:ascii="宋体" w:hAnsi="宋体" w:cs="仿宋_GB2312" w:hint="eastAsia"/>
          <w:lang w:val="zh-CN"/>
        </w:rPr>
        <w:t>3</w:t>
      </w:r>
      <w:r>
        <w:rPr>
          <w:rFonts w:ascii="宋体" w:hAnsi="宋体" w:cs="仿宋_GB2312" w:hint="eastAsia"/>
        </w:rPr>
        <w:t>9</w:t>
      </w:r>
      <w:r>
        <w:rPr>
          <w:rFonts w:ascii="宋体" w:hAnsi="宋体" w:cs="仿宋_GB2312" w:hint="eastAsia"/>
          <w:lang w:val="zh-CN"/>
        </w:rPr>
        <w:t>.3.2 </w:t>
      </w:r>
      <w:r>
        <w:rPr>
          <w:rFonts w:ascii="宋体" w:hAnsi="宋体" w:cs="仿宋_GB2312" w:hint="eastAsia"/>
          <w:lang w:val="zh-CN"/>
        </w:rPr>
        <w:t>对采购过程提出质疑的，质疑供应商和其他有关供应商在法定时限内联系采购单位领取书面质疑回复函。</w:t>
      </w:r>
    </w:p>
    <w:p w:rsidR="00437786" w:rsidRDefault="006523C7">
      <w:pPr>
        <w:pStyle w:val="17"/>
        <w:tabs>
          <w:tab w:val="left" w:pos="1260"/>
        </w:tabs>
        <w:autoSpaceDE w:val="0"/>
        <w:autoSpaceDN w:val="0"/>
        <w:spacing w:beforeAutospacing="0" w:afterAutospacing="0" w:line="300" w:lineRule="auto"/>
        <w:ind w:firstLineChars="200" w:firstLine="480"/>
        <w:rPr>
          <w:rFonts w:ascii="宋体" w:hAnsi="宋体" w:cs="仿宋_GB2312"/>
          <w:lang w:val="zh-CN"/>
        </w:rPr>
      </w:pPr>
      <w:r>
        <w:rPr>
          <w:rFonts w:ascii="宋体" w:hAnsi="宋体" w:cs="仿宋_GB2312" w:hint="eastAsia"/>
          <w:lang w:val="zh-CN"/>
        </w:rPr>
        <w:t>3</w:t>
      </w:r>
      <w:r>
        <w:rPr>
          <w:rFonts w:ascii="宋体" w:hAnsi="宋体" w:cs="仿宋_GB2312" w:hint="eastAsia"/>
        </w:rPr>
        <w:t>9</w:t>
      </w:r>
      <w:r>
        <w:rPr>
          <w:rFonts w:ascii="宋体" w:hAnsi="宋体" w:cs="仿宋_GB2312" w:hint="eastAsia"/>
          <w:lang w:val="zh-CN"/>
        </w:rPr>
        <w:t>.3.3 </w:t>
      </w:r>
      <w:r>
        <w:rPr>
          <w:rFonts w:ascii="宋体" w:hAnsi="宋体" w:cs="仿宋_GB2312" w:hint="eastAsia"/>
          <w:lang w:val="zh-CN"/>
        </w:rPr>
        <w:t>对成交结果提出质疑的，质疑供应商和其他有关供应商在法定时限内联系采购单位领取书面质疑回复函。</w:t>
      </w:r>
    </w:p>
    <w:p w:rsidR="00437786" w:rsidRDefault="006523C7">
      <w:pPr>
        <w:pStyle w:val="17"/>
        <w:tabs>
          <w:tab w:val="left" w:pos="1260"/>
        </w:tabs>
        <w:autoSpaceDE w:val="0"/>
        <w:autoSpaceDN w:val="0"/>
        <w:spacing w:beforeAutospacing="0" w:afterAutospacing="0" w:line="300" w:lineRule="auto"/>
        <w:ind w:firstLineChars="200" w:firstLine="482"/>
        <w:rPr>
          <w:rFonts w:ascii="宋体" w:hAnsi="宋体" w:cs="仿宋_GB2312"/>
          <w:b/>
        </w:rPr>
      </w:pPr>
      <w:r>
        <w:rPr>
          <w:rFonts w:ascii="宋体" w:hAnsi="宋体" w:cs="仿宋_GB2312" w:hint="eastAsia"/>
          <w:b/>
        </w:rPr>
        <w:t>40.</w:t>
      </w:r>
      <w:r>
        <w:rPr>
          <w:rFonts w:ascii="宋体" w:hAnsi="宋体" w:cs="仿宋_GB2312" w:hint="eastAsia"/>
          <w:b/>
          <w:lang w:val="zh-CN"/>
        </w:rPr>
        <w:t>签订合同</w:t>
      </w:r>
    </w:p>
    <w:p w:rsidR="00437786" w:rsidRDefault="006523C7">
      <w:pPr>
        <w:pStyle w:val="17"/>
        <w:tabs>
          <w:tab w:val="left" w:pos="1260"/>
        </w:tabs>
        <w:autoSpaceDE w:val="0"/>
        <w:autoSpaceDN w:val="0"/>
        <w:spacing w:beforeAutospacing="0" w:afterAutospacing="0" w:line="300" w:lineRule="auto"/>
        <w:ind w:firstLineChars="200" w:firstLine="480"/>
        <w:rPr>
          <w:rFonts w:ascii="宋体" w:hAnsi="宋体" w:cs="仿宋_GB2312"/>
          <w:lang w:val="zh-CN"/>
        </w:rPr>
      </w:pPr>
      <w:r>
        <w:rPr>
          <w:rFonts w:ascii="宋体" w:hAnsi="宋体" w:cs="仿宋_GB2312" w:hint="eastAsia"/>
          <w:lang w:val="zh-CN"/>
        </w:rPr>
        <w:t>采购人应当自成交通知书发出之日起</w:t>
      </w:r>
      <w:r>
        <w:rPr>
          <w:rFonts w:ascii="宋体" w:hAnsi="宋体" w:cs="仿宋_GB2312" w:hint="eastAsia"/>
          <w:lang w:val="zh-CN"/>
        </w:rPr>
        <w:t>30</w:t>
      </w:r>
      <w:r>
        <w:rPr>
          <w:rFonts w:ascii="宋体" w:hAnsi="宋体" w:cs="仿宋_GB2312" w:hint="eastAsia"/>
          <w:lang w:val="zh-CN"/>
        </w:rPr>
        <w:t>日内，按照采购文件和成交人投标文件的规定，与成交人签订书面合同</w:t>
      </w:r>
      <w:r>
        <w:rPr>
          <w:rFonts w:ascii="宋体" w:hAnsi="宋体" w:cs="仿宋_GB2312" w:hint="eastAsia"/>
          <w:lang w:val="zh-CN"/>
        </w:rPr>
        <w:t>。所签订的合同不得对采购文件确定的事项和成交人投标文件作实质性修改。</w:t>
      </w:r>
    </w:p>
    <w:p w:rsidR="00437786" w:rsidRDefault="006523C7">
      <w:pPr>
        <w:pStyle w:val="17"/>
        <w:tabs>
          <w:tab w:val="left" w:pos="1260"/>
        </w:tabs>
        <w:autoSpaceDE w:val="0"/>
        <w:autoSpaceDN w:val="0"/>
        <w:spacing w:beforeAutospacing="0" w:afterAutospacing="0" w:line="300" w:lineRule="auto"/>
        <w:ind w:firstLineChars="200" w:firstLine="482"/>
        <w:rPr>
          <w:rFonts w:ascii="宋体" w:hAnsi="宋体" w:cs="仿宋_GB2312"/>
          <w:b/>
        </w:rPr>
      </w:pPr>
      <w:r>
        <w:rPr>
          <w:rFonts w:ascii="宋体" w:hAnsi="宋体" w:cs="仿宋_GB2312" w:hint="eastAsia"/>
          <w:b/>
        </w:rPr>
        <w:t>41.</w:t>
      </w:r>
      <w:r>
        <w:rPr>
          <w:rFonts w:ascii="宋体" w:hAnsi="宋体" w:cs="仿宋_GB2312" w:hint="eastAsia"/>
          <w:b/>
        </w:rPr>
        <w:t>履约保证金</w:t>
      </w:r>
    </w:p>
    <w:p w:rsidR="00437786" w:rsidRDefault="006523C7">
      <w:pPr>
        <w:pStyle w:val="17"/>
        <w:tabs>
          <w:tab w:val="left" w:pos="1260"/>
        </w:tabs>
        <w:autoSpaceDE w:val="0"/>
        <w:autoSpaceDN w:val="0"/>
        <w:spacing w:beforeAutospacing="0" w:afterAutospacing="0" w:line="300" w:lineRule="auto"/>
        <w:ind w:firstLineChars="200" w:firstLine="480"/>
        <w:rPr>
          <w:rFonts w:ascii="宋体" w:hAnsi="宋体" w:cs="仿宋_GB2312"/>
          <w:b/>
        </w:rPr>
      </w:pPr>
      <w:r>
        <w:rPr>
          <w:rFonts w:ascii="宋体" w:hAnsi="宋体" w:cs="宋体" w:hint="eastAsia"/>
        </w:rPr>
        <w:t>“投标人须知前附表”中规定</w:t>
      </w:r>
      <w:r>
        <w:rPr>
          <w:rFonts w:ascii="宋体" w:hAnsi="宋体" w:cs="宋体" w:hint="eastAsia"/>
        </w:rPr>
        <w:t>成交人提交履约保证金的，成交人应当以对公转账形式向采购人提交。履约保证金的数额不得超过政府采购合同金额的</w:t>
      </w:r>
      <w:r>
        <w:rPr>
          <w:rFonts w:ascii="宋体" w:hAnsi="宋体" w:cs="宋体" w:hint="eastAsia"/>
        </w:rPr>
        <w:t>10%</w:t>
      </w:r>
      <w:r>
        <w:rPr>
          <w:rFonts w:ascii="宋体" w:hAnsi="宋体" w:cs="宋体" w:hint="eastAsia"/>
        </w:rPr>
        <w:t>。</w:t>
      </w:r>
      <w:r>
        <w:rPr>
          <w:rFonts w:ascii="宋体" w:hAnsi="宋体" w:cs="宋体" w:hint="eastAsia"/>
        </w:rPr>
        <w:br/>
      </w:r>
      <w:r>
        <w:rPr>
          <w:rFonts w:ascii="宋体" w:hAnsi="宋体" w:cs="仿宋_GB2312" w:hint="eastAsia"/>
          <w:b/>
        </w:rPr>
        <w:t xml:space="preserve">42. </w:t>
      </w:r>
      <w:r>
        <w:rPr>
          <w:rFonts w:ascii="宋体" w:hAnsi="宋体" w:cs="仿宋_GB2312" w:hint="eastAsia"/>
          <w:b/>
        </w:rPr>
        <w:t>其他</w:t>
      </w:r>
    </w:p>
    <w:p w:rsidR="00437786" w:rsidRDefault="006523C7">
      <w:pPr>
        <w:pStyle w:val="17"/>
        <w:tabs>
          <w:tab w:val="left" w:pos="1260"/>
        </w:tabs>
        <w:autoSpaceDE w:val="0"/>
        <w:autoSpaceDN w:val="0"/>
        <w:spacing w:beforeAutospacing="0" w:afterAutospacing="0" w:line="300" w:lineRule="auto"/>
        <w:ind w:firstLineChars="200" w:firstLine="480"/>
        <w:rPr>
          <w:rFonts w:ascii="宋体" w:hAnsi="宋体" w:cs="宋体"/>
        </w:rPr>
      </w:pPr>
      <w:r>
        <w:rPr>
          <w:rFonts w:ascii="宋体" w:hAnsi="宋体" w:cs="宋体" w:hint="eastAsia"/>
        </w:rPr>
        <w:t>本次采购文件未尽事项，以现行法律、法规及相关规定的为准。</w:t>
      </w:r>
    </w:p>
    <w:p w:rsidR="00437786" w:rsidRDefault="006523C7">
      <w:pPr>
        <w:pStyle w:val="17"/>
        <w:tabs>
          <w:tab w:val="left" w:pos="1260"/>
        </w:tabs>
        <w:autoSpaceDE w:val="0"/>
        <w:autoSpaceDN w:val="0"/>
        <w:adjustRightInd w:val="0"/>
        <w:spacing w:line="360" w:lineRule="auto"/>
        <w:jc w:val="center"/>
        <w:rPr>
          <w:rFonts w:ascii="宋体" w:hAnsi="宋体" w:cs="宋体"/>
          <w:b/>
          <w:sz w:val="36"/>
          <w:szCs w:val="36"/>
        </w:rPr>
      </w:pPr>
      <w:r>
        <w:rPr>
          <w:rFonts w:ascii="黑体" w:eastAsia="黑体" w:hAnsi="宋体" w:hint="eastAsia"/>
          <w:b/>
          <w:kern w:val="2"/>
          <w:sz w:val="28"/>
          <w:szCs w:val="28"/>
        </w:rPr>
        <w:br w:type="page"/>
      </w:r>
      <w:r>
        <w:rPr>
          <w:rFonts w:ascii="宋体" w:hAnsi="宋体" w:cs="宋体" w:hint="eastAsia"/>
          <w:b/>
          <w:sz w:val="36"/>
          <w:szCs w:val="36"/>
        </w:rPr>
        <w:lastRenderedPageBreak/>
        <w:t>第五章</w:t>
      </w:r>
      <w:r>
        <w:rPr>
          <w:rFonts w:ascii="宋体" w:hAnsi="宋体" w:cs="宋体" w:hint="eastAsia"/>
          <w:b/>
          <w:sz w:val="36"/>
          <w:szCs w:val="36"/>
        </w:rPr>
        <w:t xml:space="preserve"> </w:t>
      </w:r>
      <w:r>
        <w:rPr>
          <w:rFonts w:ascii="宋体" w:hAnsi="宋体" w:cs="宋体" w:hint="eastAsia"/>
          <w:b/>
          <w:sz w:val="36"/>
          <w:szCs w:val="36"/>
        </w:rPr>
        <w:t>政府采购政策功能</w:t>
      </w:r>
    </w:p>
    <w:p w:rsidR="00437786" w:rsidRDefault="006523C7">
      <w:pPr>
        <w:pStyle w:val="17"/>
        <w:spacing w:beforeAutospacing="0" w:afterAutospacing="0" w:line="300" w:lineRule="auto"/>
        <w:ind w:firstLineChars="200" w:firstLine="480"/>
        <w:rPr>
          <w:rFonts w:ascii="宋体" w:hAnsi="宋体" w:cs="仿宋_GB2312"/>
          <w:lang w:val="zh-CN"/>
        </w:rPr>
      </w:pPr>
      <w:r>
        <w:rPr>
          <w:rFonts w:ascii="宋体" w:hAnsi="宋体" w:cs="仿宋_GB2312" w:hint="eastAsia"/>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rsidR="00437786" w:rsidRDefault="006523C7">
      <w:pPr>
        <w:pStyle w:val="17"/>
        <w:spacing w:beforeAutospacing="0" w:afterAutospacing="0" w:line="300" w:lineRule="auto"/>
        <w:ind w:firstLineChars="200" w:firstLine="482"/>
        <w:rPr>
          <w:rFonts w:ascii="宋体" w:hAnsi="宋体" w:cs="仿宋_GB2312"/>
          <w:b/>
          <w:lang w:val="zh-CN"/>
        </w:rPr>
      </w:pPr>
      <w:r>
        <w:rPr>
          <w:rFonts w:ascii="宋体" w:hAnsi="宋体" w:cs="仿宋_GB2312" w:hint="eastAsia"/>
          <w:b/>
          <w:lang w:val="zh-CN"/>
        </w:rPr>
        <w:t>一、促进中小企业发展</w:t>
      </w:r>
    </w:p>
    <w:p w:rsidR="00437786" w:rsidRDefault="006523C7">
      <w:pPr>
        <w:pStyle w:val="17"/>
        <w:topLinePunct/>
        <w:spacing w:beforeAutospacing="0" w:afterAutospacing="0" w:line="300" w:lineRule="auto"/>
        <w:ind w:firstLineChars="200" w:firstLine="480"/>
        <w:rPr>
          <w:rFonts w:ascii="宋体" w:hAnsi="宋体" w:cs="仿宋_GB2312"/>
          <w:lang w:val="zh-CN"/>
        </w:rPr>
      </w:pPr>
      <w:r>
        <w:rPr>
          <w:rFonts w:ascii="宋体" w:hAnsi="宋体" w:cs="仿宋_GB2312" w:hint="eastAsia"/>
          <w:lang w:val="zh-CN"/>
        </w:rPr>
        <w:t>1</w:t>
      </w:r>
      <w:r>
        <w:rPr>
          <w:rFonts w:ascii="宋体" w:hAnsi="宋体" w:cs="仿宋_GB2312" w:hint="eastAsia"/>
          <w:lang w:val="zh-CN"/>
        </w:rPr>
        <w:t>、按照财政部、工业和信息化部发布的《政府采购促进中小企业发展暂行办法》（财库</w:t>
      </w:r>
      <w:r>
        <w:rPr>
          <w:rFonts w:ascii="宋体" w:hAnsi="宋体" w:cs="仿宋_GB2312" w:hint="eastAsia"/>
          <w:lang w:val="zh-CN"/>
        </w:rPr>
        <w:t>[2011]181</w:t>
      </w:r>
      <w:r>
        <w:rPr>
          <w:rFonts w:ascii="宋体" w:hAnsi="宋体" w:cs="仿宋_GB2312" w:hint="eastAsia"/>
          <w:lang w:val="zh-CN"/>
        </w:rPr>
        <w:t>号）规定，本项目为非专门面向中小企业采购的项目，对小型和微型企业产品的价格给予</w:t>
      </w:r>
      <w:r>
        <w:rPr>
          <w:rFonts w:ascii="宋体" w:hAnsi="宋体" w:cs="仿宋_GB2312" w:hint="eastAsia"/>
          <w:lang w:val="zh-CN"/>
        </w:rPr>
        <w:t>6%-10%</w:t>
      </w:r>
      <w:r>
        <w:rPr>
          <w:rFonts w:ascii="宋体" w:hAnsi="宋体" w:cs="仿宋_GB2312" w:hint="eastAsia"/>
          <w:lang w:val="zh-CN"/>
        </w:rPr>
        <w:t>的扣除，用扣除后的价格参与评审。</w:t>
      </w:r>
    </w:p>
    <w:p w:rsidR="00437786" w:rsidRDefault="006523C7">
      <w:pPr>
        <w:pStyle w:val="17"/>
        <w:spacing w:beforeAutospacing="0" w:afterAutospacing="0" w:line="300" w:lineRule="auto"/>
        <w:ind w:firstLineChars="200" w:firstLine="480"/>
        <w:rPr>
          <w:rFonts w:ascii="宋体" w:hAnsi="宋体" w:cs="仿宋_GB2312"/>
          <w:lang w:val="zh-CN"/>
        </w:rPr>
      </w:pPr>
      <w:r>
        <w:rPr>
          <w:rFonts w:ascii="宋体" w:hAnsi="宋体" w:cs="仿宋_GB2312" w:hint="eastAsia"/>
          <w:lang w:val="zh-CN"/>
        </w:rPr>
        <w:t>2</w:t>
      </w:r>
      <w:r>
        <w:rPr>
          <w:rFonts w:ascii="宋体" w:hAnsi="宋体" w:cs="仿宋_GB2312" w:hint="eastAsia"/>
          <w:lang w:val="zh-CN"/>
        </w:rPr>
        <w:t>、如果本项目为非专门面向中小企业采购且接受联合体投标，联合协议中约定小型或微型企业的协议合同金额占到联合体协议合同总金额</w:t>
      </w:r>
      <w:r>
        <w:rPr>
          <w:rFonts w:ascii="宋体" w:hAnsi="宋体" w:cs="仿宋_GB2312" w:hint="eastAsia"/>
          <w:lang w:val="zh-CN"/>
        </w:rPr>
        <w:t>30%</w:t>
      </w:r>
      <w:r>
        <w:rPr>
          <w:rFonts w:ascii="宋体" w:hAnsi="宋体" w:cs="仿宋_GB2312" w:hint="eastAsia"/>
          <w:lang w:val="zh-CN"/>
        </w:rPr>
        <w:t>以上的，给予联合体</w:t>
      </w:r>
      <w:r>
        <w:rPr>
          <w:rFonts w:ascii="宋体" w:hAnsi="宋体" w:cs="仿宋_GB2312" w:hint="eastAsia"/>
          <w:lang w:val="zh-CN"/>
        </w:rPr>
        <w:t>2%-3%</w:t>
      </w:r>
      <w:r>
        <w:rPr>
          <w:rFonts w:ascii="宋体" w:hAnsi="宋体" w:cs="仿宋_GB2312" w:hint="eastAsia"/>
          <w:lang w:val="zh-CN"/>
        </w:rPr>
        <w:t>的价格扣除，用扣除后的价格参与评审。</w:t>
      </w:r>
    </w:p>
    <w:p w:rsidR="00437786" w:rsidRDefault="006523C7">
      <w:pPr>
        <w:pStyle w:val="17"/>
        <w:topLinePunct/>
        <w:spacing w:beforeAutospacing="0" w:afterAutospacing="0" w:line="300" w:lineRule="auto"/>
        <w:ind w:firstLineChars="200" w:firstLine="480"/>
        <w:rPr>
          <w:rFonts w:ascii="宋体" w:hAnsi="宋体" w:cs="仿宋_GB2312"/>
          <w:lang w:val="zh-CN"/>
        </w:rPr>
      </w:pPr>
      <w:r>
        <w:rPr>
          <w:rFonts w:ascii="宋体" w:hAnsi="宋体" w:cs="仿宋_GB2312" w:hint="eastAsia"/>
          <w:lang w:val="zh-CN"/>
        </w:rPr>
        <w:t>3</w:t>
      </w:r>
      <w:r>
        <w:rPr>
          <w:rFonts w:ascii="宋体" w:hAnsi="宋体" w:cs="仿宋_GB2312" w:hint="eastAsia"/>
          <w:lang w:val="zh-CN"/>
        </w:rPr>
        <w:t>、联合体各方均为小型或微型企业的，联合体视同为小型、微型企业。组成联合体的大中型企业或者其他自然人、法人或其他组织，与小型、微型企业之间不得存在投资关系。</w:t>
      </w:r>
    </w:p>
    <w:p w:rsidR="00437786" w:rsidRDefault="006523C7">
      <w:pPr>
        <w:pStyle w:val="17"/>
        <w:topLinePunct/>
        <w:spacing w:beforeAutospacing="0" w:afterAutospacing="0" w:line="300" w:lineRule="auto"/>
        <w:ind w:firstLineChars="200" w:firstLine="480"/>
        <w:rPr>
          <w:rFonts w:ascii="宋体" w:hAnsi="宋体" w:cs="仿宋_GB2312"/>
          <w:lang w:val="zh-CN"/>
        </w:rPr>
      </w:pPr>
      <w:r>
        <w:rPr>
          <w:rFonts w:ascii="宋体" w:hAnsi="宋体" w:cs="仿宋_GB2312" w:hint="eastAsia"/>
          <w:lang w:val="zh-CN"/>
        </w:rPr>
        <w:t>4</w:t>
      </w:r>
      <w:r>
        <w:rPr>
          <w:rFonts w:ascii="宋体" w:hAnsi="宋体" w:cs="仿宋_GB2312" w:hint="eastAsia"/>
          <w:lang w:val="zh-CN"/>
        </w:rPr>
        <w:t>、中小企业投标应提供《中小企业声明函》，如为联合投标的，联合体各方需分别填写《中小企业声明函》。</w:t>
      </w:r>
    </w:p>
    <w:p w:rsidR="00437786" w:rsidRDefault="006523C7">
      <w:pPr>
        <w:pStyle w:val="17"/>
        <w:topLinePunct/>
        <w:spacing w:beforeAutospacing="0" w:afterAutospacing="0" w:line="300" w:lineRule="auto"/>
        <w:ind w:firstLineChars="200" w:firstLine="482"/>
        <w:rPr>
          <w:rFonts w:ascii="宋体" w:hAnsi="宋体" w:cs="仿宋_GB2312"/>
          <w:b/>
          <w:lang w:val="zh-CN"/>
        </w:rPr>
      </w:pPr>
      <w:r>
        <w:rPr>
          <w:rFonts w:ascii="宋体" w:hAnsi="宋体" w:cs="仿宋_GB2312" w:hint="eastAsia"/>
          <w:b/>
          <w:lang w:val="zh-CN"/>
        </w:rPr>
        <w:t>二、支持监狱企业发展</w:t>
      </w:r>
    </w:p>
    <w:p w:rsidR="00437786" w:rsidRDefault="006523C7">
      <w:pPr>
        <w:pStyle w:val="17"/>
        <w:spacing w:beforeAutospacing="0" w:afterAutospacing="0" w:line="300" w:lineRule="auto"/>
        <w:ind w:firstLineChars="200" w:firstLine="480"/>
        <w:rPr>
          <w:rFonts w:ascii="宋体" w:hAnsi="宋体" w:cs="仿宋_GB2312"/>
          <w:lang w:val="zh-CN"/>
        </w:rPr>
      </w:pPr>
      <w:r>
        <w:rPr>
          <w:rFonts w:ascii="宋体" w:hAnsi="宋体" w:cs="仿宋_GB2312" w:hint="eastAsia"/>
          <w:lang w:val="zh-CN"/>
        </w:rPr>
        <w:t>按照财政部、司法部发布的《关于政府采购</w:t>
      </w:r>
      <w:r>
        <w:rPr>
          <w:rFonts w:ascii="宋体" w:hAnsi="宋体" w:cs="仿宋_GB2312" w:hint="eastAsia"/>
          <w:lang w:val="zh-CN"/>
        </w:rPr>
        <w:t>支持监狱企业发展有关问题的通知》（</w:t>
      </w:r>
      <w:bookmarkStart w:id="2" w:name="OLE_LINK6"/>
      <w:r>
        <w:rPr>
          <w:rFonts w:ascii="宋体" w:hAnsi="宋体" w:cs="仿宋_GB2312" w:hint="eastAsia"/>
          <w:lang w:val="zh-CN"/>
        </w:rPr>
        <w:t>财库</w:t>
      </w:r>
      <w:r>
        <w:rPr>
          <w:rFonts w:ascii="宋体" w:hAnsi="宋体" w:cs="仿宋_GB2312" w:hint="eastAsia"/>
          <w:lang w:val="zh-CN"/>
        </w:rPr>
        <w:t>[2014]68</w:t>
      </w:r>
      <w:r>
        <w:rPr>
          <w:rFonts w:ascii="宋体" w:hAnsi="宋体" w:cs="仿宋_GB2312" w:hint="eastAsia"/>
          <w:lang w:val="zh-CN"/>
        </w:rPr>
        <w:t>号</w:t>
      </w:r>
      <w:bookmarkEnd w:id="2"/>
      <w:r>
        <w:rPr>
          <w:rFonts w:ascii="宋体" w:hAnsi="宋体" w:cs="仿宋_GB2312" w:hint="eastAsia"/>
          <w:lang w:val="zh-CN"/>
        </w:rPr>
        <w:t>）规定，在政府采购活动中，监狱企业视同小型、微型企业，享受评审中价格扣除的政府采购政策，用扣除后的价格参与评审。监狱企业应当提供由省级以上监狱管理局、戒毒管理局</w:t>
      </w:r>
      <w:r>
        <w:rPr>
          <w:rFonts w:ascii="宋体" w:hAnsi="宋体" w:cs="仿宋_GB2312" w:hint="eastAsia"/>
          <w:lang w:val="zh-CN"/>
        </w:rPr>
        <w:t>(</w:t>
      </w:r>
      <w:r>
        <w:rPr>
          <w:rFonts w:ascii="宋体" w:hAnsi="宋体" w:cs="仿宋_GB2312" w:hint="eastAsia"/>
          <w:lang w:val="zh-CN"/>
        </w:rPr>
        <w:t>含新疆生产建设兵团</w:t>
      </w:r>
      <w:r>
        <w:rPr>
          <w:rFonts w:ascii="宋体" w:hAnsi="宋体" w:cs="仿宋_GB2312" w:hint="eastAsia"/>
          <w:lang w:val="zh-CN"/>
        </w:rPr>
        <w:t>)</w:t>
      </w:r>
      <w:r>
        <w:rPr>
          <w:rFonts w:ascii="宋体" w:hAnsi="宋体" w:cs="仿宋_GB2312" w:hint="eastAsia"/>
          <w:lang w:val="zh-CN"/>
        </w:rPr>
        <w:t>出具的属于监狱企业的证明文件。</w:t>
      </w:r>
    </w:p>
    <w:p w:rsidR="00437786" w:rsidRDefault="006523C7">
      <w:pPr>
        <w:pStyle w:val="17"/>
        <w:spacing w:beforeAutospacing="0" w:afterAutospacing="0" w:line="300" w:lineRule="auto"/>
        <w:ind w:firstLineChars="200" w:firstLine="482"/>
        <w:rPr>
          <w:rFonts w:ascii="宋体" w:hAnsi="宋体" w:cs="仿宋_GB2312"/>
          <w:b/>
          <w:lang w:val="zh-CN"/>
        </w:rPr>
      </w:pPr>
      <w:r>
        <w:rPr>
          <w:rFonts w:ascii="宋体" w:hAnsi="宋体" w:cs="仿宋_GB2312" w:hint="eastAsia"/>
          <w:b/>
          <w:lang w:val="zh-CN"/>
        </w:rPr>
        <w:t>三、促进残疾人就业</w:t>
      </w:r>
    </w:p>
    <w:p w:rsidR="00437786" w:rsidRDefault="006523C7">
      <w:pPr>
        <w:pStyle w:val="17"/>
        <w:spacing w:beforeAutospacing="0" w:afterAutospacing="0" w:line="300" w:lineRule="auto"/>
        <w:ind w:firstLineChars="200" w:firstLine="480"/>
        <w:rPr>
          <w:rFonts w:ascii="宋体" w:hAnsi="宋体" w:cs="仿宋_GB2312"/>
          <w:lang w:val="zh-CN"/>
        </w:rPr>
      </w:pPr>
      <w:r>
        <w:rPr>
          <w:rFonts w:ascii="宋体" w:hAnsi="宋体" w:cs="仿宋_GB2312" w:hint="eastAsia"/>
          <w:lang w:val="zh-CN"/>
        </w:rPr>
        <w:t>1</w:t>
      </w:r>
      <w:r>
        <w:rPr>
          <w:rFonts w:ascii="宋体" w:hAnsi="宋体" w:cs="仿宋_GB2312" w:hint="eastAsia"/>
          <w:lang w:val="zh-CN"/>
        </w:rPr>
        <w:t>、按照财政部、民政部、中国残疾人联合会和残疾人发布的《三部门联合发布关于促进残疾人就业政府采购政策的通知》（财库</w:t>
      </w:r>
      <w:r>
        <w:rPr>
          <w:rFonts w:ascii="宋体" w:hAnsi="宋体" w:cs="仿宋_GB2312" w:hint="eastAsia"/>
          <w:lang w:val="zh-CN"/>
        </w:rPr>
        <w:t>[2017]141</w:t>
      </w:r>
      <w:r>
        <w:rPr>
          <w:rFonts w:ascii="宋体" w:hAnsi="宋体" w:cs="仿宋_GB2312" w:hint="eastAsia"/>
          <w:lang w:val="zh-CN"/>
        </w:rPr>
        <w:t>号）规定，在政府采购活动中，残疾人福利性单位视同小型、微型企业，享受评审中价格扣除的政府采</w:t>
      </w:r>
      <w:r>
        <w:rPr>
          <w:rFonts w:ascii="宋体" w:hAnsi="宋体" w:cs="仿宋_GB2312" w:hint="eastAsia"/>
          <w:lang w:val="zh-CN"/>
        </w:rPr>
        <w:t>购政策。对残疾人福利性单位提供本单位制造的货物、承担的工程或者服务，或者提供其他残疾人福利性单位制造的货物（不包括使用非残疾人福利性单位注册商标的货物）用扣除后的价格参与评审。残疾人福利性单位属于小型、微型企业的，不重复享受政策。</w:t>
      </w:r>
    </w:p>
    <w:p w:rsidR="00437786" w:rsidRDefault="006523C7">
      <w:pPr>
        <w:pStyle w:val="17"/>
        <w:spacing w:beforeAutospacing="0" w:afterAutospacing="0" w:line="300" w:lineRule="auto"/>
        <w:ind w:firstLineChars="200" w:firstLine="480"/>
        <w:rPr>
          <w:rFonts w:ascii="宋体" w:hAnsi="宋体" w:cs="仿宋_GB2312"/>
          <w:spacing w:val="-20"/>
          <w:lang w:val="zh-CN"/>
        </w:rPr>
      </w:pPr>
      <w:r>
        <w:rPr>
          <w:rFonts w:ascii="宋体" w:hAnsi="宋体" w:cs="仿宋_GB2312" w:hint="eastAsia"/>
          <w:lang w:val="zh-CN"/>
        </w:rPr>
        <w:t>2</w:t>
      </w:r>
      <w:r>
        <w:rPr>
          <w:rFonts w:ascii="宋体" w:hAnsi="宋体" w:cs="仿宋_GB2312" w:hint="eastAsia"/>
          <w:lang w:val="zh-CN"/>
        </w:rPr>
        <w:t>、符合条件的残疾人福利性单位在参加政府采购活动时，应当提供《三部门联合发布关于促进残疾人就</w:t>
      </w:r>
      <w:r>
        <w:rPr>
          <w:rFonts w:ascii="宋体" w:hAnsi="宋体" w:cs="仿宋_GB2312" w:hint="eastAsia"/>
          <w:spacing w:val="-20"/>
          <w:lang w:val="zh-CN"/>
        </w:rPr>
        <w:t>业政府采购政策的通知》规定的《残疾人福利性单位声明函》，并对声明的真实性负责。任何单位或者个人在政府采购活动中均不得要求残疾人福利性单位提供其他证明声明</w:t>
      </w:r>
      <w:proofErr w:type="gramStart"/>
      <w:r>
        <w:rPr>
          <w:rFonts w:ascii="宋体" w:hAnsi="宋体" w:cs="仿宋_GB2312" w:hint="eastAsia"/>
          <w:spacing w:val="-20"/>
          <w:lang w:val="zh-CN"/>
        </w:rPr>
        <w:t>函内容</w:t>
      </w:r>
      <w:proofErr w:type="gramEnd"/>
      <w:r>
        <w:rPr>
          <w:rFonts w:ascii="宋体" w:hAnsi="宋体" w:cs="仿宋_GB2312" w:hint="eastAsia"/>
          <w:spacing w:val="-20"/>
          <w:lang w:val="zh-CN"/>
        </w:rPr>
        <w:t>的材料。</w:t>
      </w:r>
    </w:p>
    <w:p w:rsidR="00437786" w:rsidRDefault="006523C7">
      <w:pPr>
        <w:pStyle w:val="17"/>
        <w:spacing w:beforeAutospacing="0" w:afterAutospacing="0" w:line="300" w:lineRule="auto"/>
        <w:ind w:firstLineChars="200" w:firstLine="480"/>
        <w:rPr>
          <w:rFonts w:ascii="宋体" w:hAnsi="宋体" w:cs="仿宋_GB2312"/>
          <w:lang w:val="zh-CN"/>
        </w:rPr>
      </w:pPr>
      <w:r>
        <w:rPr>
          <w:rFonts w:ascii="宋体" w:hAnsi="宋体" w:cs="仿宋_GB2312" w:hint="eastAsia"/>
          <w:lang w:val="zh-CN"/>
        </w:rPr>
        <w:t>3</w:t>
      </w:r>
      <w:r>
        <w:rPr>
          <w:rFonts w:ascii="宋体" w:hAnsi="宋体" w:cs="仿宋_GB2312" w:hint="eastAsia"/>
          <w:lang w:val="zh-CN"/>
        </w:rPr>
        <w:t>、成交人为残疾人福利性单位的，招标人应当随成交结果同时公告其《残疾人福利性单位声明函》，接受社会监督。</w:t>
      </w:r>
    </w:p>
    <w:p w:rsidR="00437786" w:rsidRDefault="006523C7">
      <w:pPr>
        <w:pStyle w:val="17"/>
        <w:spacing w:line="360" w:lineRule="auto"/>
        <w:ind w:left="282" w:hangingChars="78" w:hanging="282"/>
        <w:contextualSpacing/>
        <w:jc w:val="center"/>
        <w:rPr>
          <w:rFonts w:hAnsi="宋体" w:cs="宋体"/>
          <w:b/>
          <w:sz w:val="36"/>
          <w:szCs w:val="36"/>
        </w:rPr>
      </w:pPr>
      <w:r>
        <w:rPr>
          <w:rFonts w:hAnsi="宋体" w:cs="宋体"/>
          <w:b/>
          <w:sz w:val="36"/>
          <w:szCs w:val="36"/>
        </w:rPr>
        <w:lastRenderedPageBreak/>
        <w:t>第六章</w:t>
      </w:r>
      <w:r>
        <w:rPr>
          <w:rFonts w:hAnsi="宋体" w:cs="宋体"/>
          <w:b/>
          <w:sz w:val="36"/>
          <w:szCs w:val="36"/>
        </w:rPr>
        <w:t xml:space="preserve"> </w:t>
      </w:r>
      <w:r>
        <w:rPr>
          <w:rFonts w:hAnsi="宋体" w:cs="宋体"/>
          <w:b/>
          <w:sz w:val="36"/>
          <w:szCs w:val="36"/>
        </w:rPr>
        <w:t>资格审查与评标</w:t>
      </w:r>
    </w:p>
    <w:p w:rsidR="00437786" w:rsidRDefault="00437786">
      <w:pPr>
        <w:pStyle w:val="17"/>
        <w:spacing w:line="360" w:lineRule="auto"/>
        <w:rPr>
          <w:rFonts w:hAnsi="宋体" w:cs="仿宋_GB2312"/>
          <w:lang w:val="zh-CN"/>
        </w:rPr>
      </w:pPr>
    </w:p>
    <w:p w:rsidR="00437786" w:rsidRDefault="006523C7">
      <w:pPr>
        <w:pStyle w:val="17"/>
        <w:spacing w:line="360" w:lineRule="auto"/>
        <w:jc w:val="center"/>
        <w:rPr>
          <w:rFonts w:hAnsi="宋体" w:cs="仿宋_GB2312"/>
          <w:b/>
          <w:sz w:val="32"/>
          <w:szCs w:val="32"/>
          <w:lang w:val="zh-CN"/>
        </w:rPr>
      </w:pPr>
      <w:r>
        <w:rPr>
          <w:rFonts w:hAnsi="宋体" w:cs="仿宋_GB2312"/>
          <w:b/>
          <w:sz w:val="32"/>
          <w:szCs w:val="32"/>
          <w:lang w:val="zh-CN"/>
        </w:rPr>
        <w:t>一、资格审查</w:t>
      </w:r>
    </w:p>
    <w:p w:rsidR="00437786" w:rsidRDefault="006523C7">
      <w:pPr>
        <w:pStyle w:val="17"/>
        <w:spacing w:line="360" w:lineRule="auto"/>
        <w:ind w:rightChars="200" w:right="420" w:firstLineChars="200" w:firstLine="480"/>
        <w:contextualSpacing/>
        <w:rPr>
          <w:rFonts w:ascii="宋体" w:hAnsi="宋体" w:cs="仿宋_GB2312"/>
          <w:lang w:val="zh-CN"/>
        </w:rPr>
      </w:pPr>
      <w:r>
        <w:rPr>
          <w:rFonts w:ascii="宋体" w:hAnsi="宋体" w:cs="仿宋_GB2312" w:hint="eastAsia"/>
          <w:lang w:val="zh-CN"/>
        </w:rPr>
        <w:t>（一）开标结束后，磋商小组依法对投标人资格进行审查。</w:t>
      </w:r>
    </w:p>
    <w:p w:rsidR="00437786" w:rsidRDefault="006523C7">
      <w:pPr>
        <w:pStyle w:val="17"/>
        <w:spacing w:line="360" w:lineRule="auto"/>
        <w:ind w:rightChars="200" w:right="420" w:firstLineChars="200" w:firstLine="480"/>
        <w:contextualSpacing/>
        <w:rPr>
          <w:rFonts w:ascii="宋体" w:hAnsi="宋体" w:cs="仿宋_GB2312"/>
          <w:lang w:val="zh-CN"/>
        </w:rPr>
      </w:pPr>
      <w:r>
        <w:rPr>
          <w:rFonts w:ascii="宋体" w:hAnsi="宋体" w:cs="仿宋_GB2312" w:hint="eastAsia"/>
          <w:lang w:val="zh-CN"/>
        </w:rPr>
        <w:t>（二）资格证明材料（本栏所列内容为本项目的资格审查条件，如有一项不符合要求，则不能进入下一步评审）。</w:t>
      </w:r>
    </w:p>
    <w:p w:rsidR="00437786" w:rsidRDefault="006523C7">
      <w:pPr>
        <w:pStyle w:val="17"/>
        <w:spacing w:line="360" w:lineRule="auto"/>
        <w:ind w:rightChars="200" w:right="420" w:firstLineChars="200" w:firstLine="480"/>
        <w:contextualSpacing/>
        <w:rPr>
          <w:rFonts w:ascii="宋体" w:hAnsi="宋体" w:cs="仿宋_GB2312"/>
          <w:lang w:val="zh-CN"/>
        </w:rPr>
      </w:pPr>
      <w:r>
        <w:rPr>
          <w:rFonts w:ascii="宋体" w:hAnsi="宋体" w:cs="仿宋_GB2312" w:hint="eastAsia"/>
          <w:lang w:val="zh-CN"/>
        </w:rPr>
        <w:t>（三）资格审查中所涉及到的证书及材料，均须提供复印件并加盖投标人公章。</w:t>
      </w:r>
    </w:p>
    <w:tbl>
      <w:tblPr>
        <w:tblW w:w="9285" w:type="dxa"/>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85"/>
      </w:tblGrid>
      <w:tr w:rsidR="00437786">
        <w:trPr>
          <w:trHeight w:val="299"/>
        </w:trPr>
        <w:tc>
          <w:tcPr>
            <w:tcW w:w="9285" w:type="dxa"/>
            <w:tcBorders>
              <w:top w:val="single" w:sz="4" w:space="0" w:color="auto"/>
              <w:left w:val="single" w:sz="4" w:space="0" w:color="auto"/>
              <w:bottom w:val="single" w:sz="4" w:space="0" w:color="auto"/>
              <w:right w:val="single" w:sz="4" w:space="0" w:color="auto"/>
            </w:tcBorders>
            <w:vAlign w:val="center"/>
          </w:tcPr>
          <w:p w:rsidR="00437786" w:rsidRDefault="006523C7">
            <w:pPr>
              <w:spacing w:line="360" w:lineRule="auto"/>
              <w:jc w:val="center"/>
              <w:rPr>
                <w:rFonts w:ascii="宋体" w:hAnsi="宋体" w:cs="宋体"/>
                <w:b/>
                <w:sz w:val="24"/>
              </w:rPr>
            </w:pPr>
            <w:r>
              <w:rPr>
                <w:rFonts w:ascii="宋体" w:hAnsi="宋体" w:cs="宋体" w:hint="eastAsia"/>
                <w:b/>
                <w:sz w:val="24"/>
              </w:rPr>
              <w:t>资格审查因素</w:t>
            </w:r>
          </w:p>
        </w:tc>
      </w:tr>
      <w:tr w:rsidR="00437786">
        <w:trPr>
          <w:trHeight w:val="235"/>
        </w:trPr>
        <w:tc>
          <w:tcPr>
            <w:tcW w:w="9285" w:type="dxa"/>
            <w:tcBorders>
              <w:top w:val="single" w:sz="4" w:space="0" w:color="auto"/>
              <w:left w:val="single" w:sz="4" w:space="0" w:color="auto"/>
              <w:bottom w:val="single" w:sz="4" w:space="0" w:color="auto"/>
              <w:right w:val="single" w:sz="4" w:space="0" w:color="auto"/>
            </w:tcBorders>
            <w:vAlign w:val="center"/>
          </w:tcPr>
          <w:p w:rsidR="00437786" w:rsidRDefault="006523C7">
            <w:pPr>
              <w:spacing w:line="360" w:lineRule="auto"/>
              <w:jc w:val="left"/>
              <w:rPr>
                <w:rFonts w:ascii="宋体" w:hAnsi="宋体" w:cs="宋体"/>
                <w:b/>
                <w:sz w:val="24"/>
              </w:rPr>
            </w:pPr>
            <w:r>
              <w:rPr>
                <w:rFonts w:ascii="宋体" w:hAnsi="宋体" w:cs="宋体" w:hint="eastAsia"/>
                <w:b/>
                <w:sz w:val="24"/>
              </w:rPr>
              <w:t>1</w:t>
            </w:r>
            <w:r>
              <w:rPr>
                <w:rFonts w:ascii="宋体" w:hAnsi="宋体" w:cs="宋体" w:hint="eastAsia"/>
                <w:b/>
                <w:sz w:val="24"/>
              </w:rPr>
              <w:t>、投标函</w:t>
            </w:r>
          </w:p>
        </w:tc>
      </w:tr>
      <w:tr w:rsidR="00437786">
        <w:tc>
          <w:tcPr>
            <w:tcW w:w="9285" w:type="dxa"/>
            <w:tcBorders>
              <w:top w:val="single" w:sz="4" w:space="0" w:color="auto"/>
              <w:left w:val="single" w:sz="4" w:space="0" w:color="auto"/>
              <w:bottom w:val="single" w:sz="4" w:space="0" w:color="auto"/>
              <w:right w:val="single" w:sz="4" w:space="0" w:color="auto"/>
            </w:tcBorders>
            <w:vAlign w:val="center"/>
          </w:tcPr>
          <w:p w:rsidR="00437786" w:rsidRDefault="006523C7">
            <w:pPr>
              <w:spacing w:line="360" w:lineRule="auto"/>
              <w:rPr>
                <w:rFonts w:ascii="宋体" w:hAnsi="宋体" w:cs="宋体"/>
                <w:bCs/>
                <w:sz w:val="24"/>
              </w:rPr>
            </w:pPr>
            <w:r>
              <w:rPr>
                <w:rFonts w:ascii="宋体" w:hAnsi="宋体" w:cs="宋体" w:hint="eastAsia"/>
                <w:b/>
                <w:sz w:val="24"/>
              </w:rPr>
              <w:t>2</w:t>
            </w:r>
            <w:r>
              <w:rPr>
                <w:rFonts w:ascii="宋体" w:hAnsi="宋体" w:cs="宋体" w:hint="eastAsia"/>
                <w:b/>
                <w:sz w:val="24"/>
              </w:rPr>
              <w:t>、法人或者其他组织的营业执照等证明文件，自然人的身份证明</w:t>
            </w:r>
          </w:p>
          <w:p w:rsidR="00437786" w:rsidRDefault="006523C7">
            <w:pPr>
              <w:spacing w:line="360" w:lineRule="auto"/>
              <w:rPr>
                <w:rFonts w:ascii="宋体" w:hAnsi="宋体" w:cs="宋体"/>
                <w:bCs/>
                <w:sz w:val="24"/>
              </w:rPr>
            </w:pPr>
            <w:r>
              <w:rPr>
                <w:rFonts w:ascii="宋体" w:hAnsi="宋体" w:cs="宋体" w:hint="eastAsia"/>
                <w:bCs/>
                <w:sz w:val="24"/>
              </w:rPr>
              <w:t>（</w:t>
            </w:r>
            <w:r>
              <w:rPr>
                <w:rFonts w:ascii="宋体" w:hAnsi="宋体" w:cs="宋体" w:hint="eastAsia"/>
                <w:bCs/>
                <w:sz w:val="24"/>
              </w:rPr>
              <w:t>1</w:t>
            </w:r>
            <w:r>
              <w:rPr>
                <w:rFonts w:ascii="宋体" w:hAnsi="宋体" w:cs="宋体" w:hint="eastAsia"/>
                <w:bCs/>
                <w:sz w:val="24"/>
              </w:rPr>
              <w:t>）企业法人营业执照或营业执照。（企业投标提供）</w:t>
            </w:r>
          </w:p>
          <w:p w:rsidR="00437786" w:rsidRDefault="006523C7">
            <w:pPr>
              <w:spacing w:line="360" w:lineRule="auto"/>
              <w:rPr>
                <w:rFonts w:ascii="宋体" w:hAnsi="宋体" w:cs="宋体"/>
                <w:bCs/>
                <w:sz w:val="24"/>
              </w:rPr>
            </w:pPr>
            <w:r>
              <w:rPr>
                <w:rFonts w:ascii="宋体" w:hAnsi="宋体" w:cs="宋体" w:hint="eastAsia"/>
                <w:bCs/>
                <w:sz w:val="24"/>
              </w:rPr>
              <w:t>（</w:t>
            </w:r>
            <w:r>
              <w:rPr>
                <w:rFonts w:ascii="宋体" w:hAnsi="宋体" w:cs="宋体" w:hint="eastAsia"/>
                <w:bCs/>
                <w:sz w:val="24"/>
              </w:rPr>
              <w:t>2</w:t>
            </w:r>
            <w:r>
              <w:rPr>
                <w:rFonts w:ascii="宋体" w:hAnsi="宋体" w:cs="宋体" w:hint="eastAsia"/>
                <w:bCs/>
                <w:sz w:val="24"/>
              </w:rPr>
              <w:t>）事业单位法人证书。（事业单位投标提供）</w:t>
            </w:r>
          </w:p>
          <w:p w:rsidR="00437786" w:rsidRDefault="006523C7">
            <w:pPr>
              <w:spacing w:line="360" w:lineRule="auto"/>
              <w:rPr>
                <w:rFonts w:ascii="宋体" w:hAnsi="宋体" w:cs="宋体"/>
                <w:bCs/>
                <w:sz w:val="24"/>
              </w:rPr>
            </w:pPr>
            <w:r>
              <w:rPr>
                <w:rFonts w:ascii="宋体" w:hAnsi="宋体" w:cs="宋体" w:hint="eastAsia"/>
                <w:bCs/>
                <w:sz w:val="24"/>
              </w:rPr>
              <w:t>（</w:t>
            </w:r>
            <w:r>
              <w:rPr>
                <w:rFonts w:ascii="宋体" w:hAnsi="宋体" w:cs="宋体" w:hint="eastAsia"/>
                <w:bCs/>
                <w:sz w:val="24"/>
              </w:rPr>
              <w:t>3</w:t>
            </w:r>
            <w:r>
              <w:rPr>
                <w:rFonts w:ascii="宋体" w:hAnsi="宋体" w:cs="宋体" w:hint="eastAsia"/>
                <w:bCs/>
                <w:sz w:val="24"/>
              </w:rPr>
              <w:t>）个体工商户营业执照。（个体工商户投标提供）</w:t>
            </w:r>
          </w:p>
          <w:p w:rsidR="00437786" w:rsidRDefault="006523C7">
            <w:pPr>
              <w:spacing w:line="360" w:lineRule="auto"/>
              <w:rPr>
                <w:rFonts w:ascii="宋体" w:hAnsi="宋体" w:cs="宋体"/>
                <w:b/>
                <w:sz w:val="24"/>
              </w:rPr>
            </w:pPr>
            <w:r>
              <w:rPr>
                <w:rFonts w:ascii="宋体" w:hAnsi="宋体" w:cs="宋体" w:hint="eastAsia"/>
                <w:bCs/>
                <w:sz w:val="24"/>
              </w:rPr>
              <w:t>（</w:t>
            </w:r>
            <w:r>
              <w:rPr>
                <w:rFonts w:ascii="宋体" w:hAnsi="宋体" w:cs="宋体" w:hint="eastAsia"/>
                <w:bCs/>
                <w:sz w:val="24"/>
              </w:rPr>
              <w:t>4</w:t>
            </w:r>
            <w:r>
              <w:rPr>
                <w:rFonts w:ascii="宋体" w:hAnsi="宋体" w:cs="宋体" w:hint="eastAsia"/>
                <w:bCs/>
                <w:sz w:val="24"/>
              </w:rPr>
              <w:t>）自然人身份证明。（自然人投标提供）</w:t>
            </w:r>
          </w:p>
        </w:tc>
      </w:tr>
      <w:tr w:rsidR="00437786">
        <w:tc>
          <w:tcPr>
            <w:tcW w:w="9285" w:type="dxa"/>
            <w:tcBorders>
              <w:top w:val="single" w:sz="4" w:space="0" w:color="auto"/>
              <w:left w:val="single" w:sz="4" w:space="0" w:color="auto"/>
              <w:bottom w:val="single" w:sz="4" w:space="0" w:color="auto"/>
              <w:right w:val="single" w:sz="4" w:space="0" w:color="auto"/>
            </w:tcBorders>
            <w:vAlign w:val="center"/>
          </w:tcPr>
          <w:p w:rsidR="00437786" w:rsidRDefault="006523C7">
            <w:pPr>
              <w:spacing w:line="360" w:lineRule="auto"/>
              <w:rPr>
                <w:rFonts w:ascii="宋体" w:hAnsi="宋体" w:cs="宋体"/>
                <w:b/>
                <w:sz w:val="24"/>
              </w:rPr>
            </w:pPr>
            <w:r>
              <w:rPr>
                <w:rFonts w:ascii="宋体" w:hAnsi="宋体" w:cs="宋体" w:hint="eastAsia"/>
                <w:b/>
                <w:sz w:val="24"/>
              </w:rPr>
              <w:t>3</w:t>
            </w:r>
            <w:r>
              <w:rPr>
                <w:rFonts w:ascii="宋体" w:hAnsi="宋体" w:cs="宋体" w:hint="eastAsia"/>
                <w:b/>
                <w:sz w:val="24"/>
              </w:rPr>
              <w:t>、财务状况报告相关材料</w:t>
            </w:r>
          </w:p>
          <w:p w:rsidR="00437786" w:rsidRDefault="006523C7">
            <w:pPr>
              <w:spacing w:line="360" w:lineRule="auto"/>
              <w:rPr>
                <w:rFonts w:ascii="宋体" w:hAnsi="宋体" w:cs="宋体"/>
                <w:bCs/>
                <w:sz w:val="24"/>
              </w:rPr>
            </w:pPr>
            <w:r>
              <w:rPr>
                <w:rFonts w:ascii="宋体" w:hAnsi="宋体" w:cs="宋体" w:hint="eastAsia"/>
                <w:bCs/>
                <w:sz w:val="24"/>
              </w:rPr>
              <w:t>（</w:t>
            </w:r>
            <w:r>
              <w:rPr>
                <w:rFonts w:ascii="宋体" w:hAnsi="宋体" w:cs="宋体" w:hint="eastAsia"/>
                <w:bCs/>
                <w:sz w:val="24"/>
              </w:rPr>
              <w:t>1</w:t>
            </w:r>
            <w:r>
              <w:rPr>
                <w:rFonts w:ascii="宋体" w:hAnsi="宋体" w:cs="宋体" w:hint="eastAsia"/>
                <w:bCs/>
                <w:sz w:val="24"/>
              </w:rPr>
              <w:t>）</w:t>
            </w:r>
            <w:r>
              <w:rPr>
                <w:rFonts w:ascii="宋体" w:hAnsi="宋体" w:cs="宋体" w:hint="eastAsia"/>
                <w:bCs/>
                <w:sz w:val="24"/>
              </w:rPr>
              <w:t>2018</w:t>
            </w:r>
            <w:r>
              <w:rPr>
                <w:rFonts w:ascii="宋体" w:hAnsi="宋体" w:cs="宋体" w:hint="eastAsia"/>
                <w:bCs/>
                <w:sz w:val="24"/>
              </w:rPr>
              <w:t>年度的财务审计报告；或基本开户银行出具的资信证明；或财政部门认可的政府采购专业担保机构的证明文件和担保机构出具的投标担保函。（法人投标提供。法人包括企业法人、机关法人、事业单位法人和社会团体法人。）</w:t>
            </w:r>
          </w:p>
          <w:p w:rsidR="00437786" w:rsidRDefault="006523C7">
            <w:pPr>
              <w:spacing w:line="360" w:lineRule="auto"/>
              <w:rPr>
                <w:rFonts w:ascii="宋体" w:hAnsi="宋体" w:cs="宋体"/>
                <w:b/>
                <w:sz w:val="24"/>
              </w:rPr>
            </w:pPr>
            <w:r>
              <w:rPr>
                <w:rFonts w:ascii="宋体" w:hAnsi="宋体" w:cs="宋体" w:hint="eastAsia"/>
                <w:bCs/>
                <w:sz w:val="24"/>
              </w:rPr>
              <w:t>（</w:t>
            </w:r>
            <w:r>
              <w:rPr>
                <w:rFonts w:ascii="宋体" w:hAnsi="宋体" w:cs="宋体" w:hint="eastAsia"/>
                <w:bCs/>
                <w:sz w:val="24"/>
              </w:rPr>
              <w:t>2</w:t>
            </w:r>
            <w:r>
              <w:rPr>
                <w:rFonts w:ascii="宋体" w:hAnsi="宋体" w:cs="宋体" w:hint="eastAsia"/>
                <w:bCs/>
                <w:sz w:val="24"/>
              </w:rPr>
              <w:t>）银行出具的资信证明；或财政部门认可的政府采购专业担保机构的证明文件和担保机构出具的投标担保函。（其他组织和自然人投标提供）</w:t>
            </w:r>
          </w:p>
        </w:tc>
      </w:tr>
      <w:tr w:rsidR="00437786">
        <w:tc>
          <w:tcPr>
            <w:tcW w:w="9285" w:type="dxa"/>
            <w:tcBorders>
              <w:top w:val="single" w:sz="4" w:space="0" w:color="auto"/>
              <w:left w:val="single" w:sz="4" w:space="0" w:color="auto"/>
              <w:bottom w:val="single" w:sz="4" w:space="0" w:color="auto"/>
              <w:right w:val="single" w:sz="4" w:space="0" w:color="auto"/>
            </w:tcBorders>
            <w:vAlign w:val="center"/>
          </w:tcPr>
          <w:p w:rsidR="00437786" w:rsidRDefault="006523C7">
            <w:pPr>
              <w:spacing w:line="360" w:lineRule="auto"/>
              <w:rPr>
                <w:rFonts w:ascii="宋体" w:hAnsi="宋体" w:cs="宋体"/>
                <w:b/>
                <w:sz w:val="24"/>
              </w:rPr>
            </w:pPr>
            <w:r>
              <w:rPr>
                <w:rFonts w:ascii="宋体" w:hAnsi="宋体" w:cs="宋体" w:hint="eastAsia"/>
                <w:b/>
                <w:sz w:val="24"/>
              </w:rPr>
              <w:t>4</w:t>
            </w:r>
            <w:r>
              <w:rPr>
                <w:rFonts w:ascii="宋体" w:hAnsi="宋体" w:cs="宋体" w:hint="eastAsia"/>
                <w:b/>
                <w:sz w:val="24"/>
              </w:rPr>
              <w:t>、依法缴纳税收相关材料</w:t>
            </w:r>
          </w:p>
          <w:p w:rsidR="00437786" w:rsidRDefault="006523C7">
            <w:pPr>
              <w:spacing w:line="360" w:lineRule="auto"/>
              <w:rPr>
                <w:rFonts w:ascii="宋体" w:hAnsi="宋体" w:cs="宋体"/>
                <w:b/>
                <w:sz w:val="24"/>
              </w:rPr>
            </w:pPr>
            <w:r>
              <w:rPr>
                <w:rFonts w:ascii="宋体" w:hAnsi="宋体" w:cs="宋体" w:hint="eastAsia"/>
                <w:bCs/>
                <w:sz w:val="24"/>
              </w:rPr>
              <w:t>投标截止时间前三个月内任意一个月缴纳税收凭据。（依法免税的投标人，应提供相应文件证明依法免税）</w:t>
            </w:r>
          </w:p>
        </w:tc>
      </w:tr>
      <w:tr w:rsidR="00437786">
        <w:tc>
          <w:tcPr>
            <w:tcW w:w="9285" w:type="dxa"/>
            <w:tcBorders>
              <w:top w:val="single" w:sz="4" w:space="0" w:color="auto"/>
              <w:left w:val="single" w:sz="4" w:space="0" w:color="auto"/>
              <w:bottom w:val="single" w:sz="4" w:space="0" w:color="auto"/>
              <w:right w:val="single" w:sz="4" w:space="0" w:color="auto"/>
            </w:tcBorders>
            <w:vAlign w:val="center"/>
          </w:tcPr>
          <w:p w:rsidR="00437786" w:rsidRDefault="006523C7">
            <w:pPr>
              <w:spacing w:line="360" w:lineRule="auto"/>
              <w:rPr>
                <w:rFonts w:ascii="宋体" w:hAnsi="宋体" w:cs="宋体"/>
                <w:b/>
                <w:sz w:val="24"/>
              </w:rPr>
            </w:pPr>
            <w:r>
              <w:rPr>
                <w:rFonts w:ascii="宋体" w:hAnsi="宋体" w:cs="宋体" w:hint="eastAsia"/>
                <w:b/>
                <w:sz w:val="24"/>
              </w:rPr>
              <w:t>5</w:t>
            </w:r>
            <w:r>
              <w:rPr>
                <w:rFonts w:ascii="宋体" w:hAnsi="宋体" w:cs="宋体" w:hint="eastAsia"/>
                <w:b/>
                <w:sz w:val="24"/>
              </w:rPr>
              <w:t>、依法缴纳社会保障资金的证明材料</w:t>
            </w:r>
          </w:p>
          <w:p w:rsidR="00437786" w:rsidRDefault="006523C7">
            <w:pPr>
              <w:spacing w:line="360" w:lineRule="auto"/>
              <w:rPr>
                <w:rFonts w:ascii="宋体" w:hAnsi="宋体" w:cs="宋体"/>
                <w:bCs/>
                <w:sz w:val="24"/>
              </w:rPr>
            </w:pPr>
            <w:r>
              <w:rPr>
                <w:rFonts w:ascii="宋体" w:hAnsi="宋体" w:cs="宋体" w:hint="eastAsia"/>
                <w:bCs/>
                <w:sz w:val="24"/>
              </w:rPr>
              <w:t>投标截止时间前三个月任意一个月缴纳社会保险凭据。（依法不需要缴纳社会保障资金的投标人，应提供相应文件证明依法不需要缴纳社会保障资金）</w:t>
            </w:r>
          </w:p>
        </w:tc>
      </w:tr>
      <w:tr w:rsidR="00437786">
        <w:trPr>
          <w:trHeight w:val="327"/>
        </w:trPr>
        <w:tc>
          <w:tcPr>
            <w:tcW w:w="9285" w:type="dxa"/>
            <w:tcBorders>
              <w:top w:val="single" w:sz="4" w:space="0" w:color="auto"/>
              <w:left w:val="single" w:sz="4" w:space="0" w:color="auto"/>
              <w:bottom w:val="single" w:sz="4" w:space="0" w:color="auto"/>
              <w:right w:val="single" w:sz="4" w:space="0" w:color="auto"/>
            </w:tcBorders>
            <w:vAlign w:val="center"/>
          </w:tcPr>
          <w:p w:rsidR="00437786" w:rsidRDefault="006523C7">
            <w:pPr>
              <w:spacing w:line="360" w:lineRule="auto"/>
              <w:rPr>
                <w:rFonts w:ascii="宋体" w:hAnsi="宋体" w:cs="宋体"/>
                <w:b/>
                <w:sz w:val="24"/>
              </w:rPr>
            </w:pPr>
            <w:r>
              <w:rPr>
                <w:rFonts w:ascii="宋体" w:hAnsi="宋体" w:cs="宋体" w:hint="eastAsia"/>
                <w:b/>
                <w:sz w:val="24"/>
              </w:rPr>
              <w:lastRenderedPageBreak/>
              <w:t>6</w:t>
            </w:r>
            <w:r>
              <w:rPr>
                <w:rFonts w:ascii="宋体" w:hAnsi="宋体" w:cs="宋体" w:hint="eastAsia"/>
                <w:b/>
                <w:sz w:val="24"/>
              </w:rPr>
              <w:t>、履行合同所必须的设备和专业技术能力的证明材料</w:t>
            </w:r>
          </w:p>
          <w:p w:rsidR="00437786" w:rsidRDefault="006523C7">
            <w:pPr>
              <w:spacing w:line="360" w:lineRule="auto"/>
              <w:rPr>
                <w:rFonts w:ascii="宋体" w:hAnsi="宋体" w:cs="宋体"/>
                <w:b/>
                <w:sz w:val="24"/>
              </w:rPr>
            </w:pPr>
            <w:r>
              <w:rPr>
                <w:rFonts w:ascii="宋体" w:hAnsi="宋体" w:cs="宋体" w:hint="eastAsia"/>
                <w:bCs/>
                <w:sz w:val="24"/>
              </w:rPr>
              <w:t>相关设备的购置发票、专业技术人员职</w:t>
            </w:r>
            <w:r>
              <w:rPr>
                <w:rFonts w:ascii="宋体" w:hAnsi="宋体" w:cs="宋体" w:hint="eastAsia"/>
                <w:bCs/>
                <w:sz w:val="24"/>
              </w:rPr>
              <w:t>称证书、用工合同等或者投标人相关承诺函或声明。</w:t>
            </w:r>
            <w:r>
              <w:rPr>
                <w:rFonts w:ascii="宋体" w:hAnsi="宋体" w:cs="宋体" w:hint="eastAsia"/>
                <w:kern w:val="0"/>
                <w:sz w:val="24"/>
              </w:rPr>
              <w:t>（格式自拟）</w:t>
            </w:r>
          </w:p>
        </w:tc>
      </w:tr>
      <w:tr w:rsidR="00437786">
        <w:tc>
          <w:tcPr>
            <w:tcW w:w="9285" w:type="dxa"/>
            <w:tcBorders>
              <w:top w:val="single" w:sz="4" w:space="0" w:color="auto"/>
              <w:left w:val="single" w:sz="4" w:space="0" w:color="auto"/>
              <w:bottom w:val="single" w:sz="4" w:space="0" w:color="auto"/>
              <w:right w:val="single" w:sz="4" w:space="0" w:color="auto"/>
            </w:tcBorders>
            <w:vAlign w:val="center"/>
          </w:tcPr>
          <w:p w:rsidR="00437786" w:rsidRDefault="006523C7">
            <w:pPr>
              <w:spacing w:line="360" w:lineRule="auto"/>
              <w:rPr>
                <w:rFonts w:ascii="宋体" w:hAnsi="宋体" w:cs="宋体"/>
                <w:b/>
                <w:sz w:val="24"/>
              </w:rPr>
            </w:pPr>
            <w:r>
              <w:rPr>
                <w:rFonts w:ascii="宋体" w:hAnsi="宋体" w:cs="宋体" w:hint="eastAsia"/>
                <w:b/>
                <w:sz w:val="24"/>
              </w:rPr>
              <w:t>7</w:t>
            </w:r>
            <w:r>
              <w:rPr>
                <w:rFonts w:ascii="宋体" w:hAnsi="宋体" w:cs="宋体" w:hint="eastAsia"/>
                <w:b/>
                <w:sz w:val="24"/>
              </w:rPr>
              <w:t>、参加政府采购活动前</w:t>
            </w:r>
            <w:r>
              <w:rPr>
                <w:rFonts w:ascii="宋体" w:hAnsi="宋体" w:cs="宋体" w:hint="eastAsia"/>
                <w:b/>
                <w:sz w:val="24"/>
              </w:rPr>
              <w:t>3</w:t>
            </w:r>
            <w:r>
              <w:rPr>
                <w:rFonts w:ascii="宋体" w:hAnsi="宋体" w:cs="宋体" w:hint="eastAsia"/>
                <w:b/>
                <w:sz w:val="24"/>
              </w:rPr>
              <w:t>年内在经营活动中没有重大违法记录的声明</w:t>
            </w:r>
          </w:p>
          <w:p w:rsidR="00437786" w:rsidRDefault="006523C7">
            <w:pPr>
              <w:spacing w:line="360" w:lineRule="auto"/>
              <w:rPr>
                <w:rFonts w:ascii="宋体" w:hAnsi="宋体" w:cs="宋体"/>
                <w:bCs/>
                <w:sz w:val="24"/>
              </w:rPr>
            </w:pPr>
            <w:r>
              <w:rPr>
                <w:rFonts w:ascii="宋体" w:hAnsi="宋体" w:cs="宋体" w:hint="eastAsia"/>
                <w:bCs/>
                <w:sz w:val="24"/>
              </w:rPr>
              <w:t>投标人“参加政府采购活动前</w:t>
            </w:r>
            <w:r>
              <w:rPr>
                <w:rFonts w:ascii="宋体" w:hAnsi="宋体" w:cs="宋体" w:hint="eastAsia"/>
                <w:bCs/>
                <w:sz w:val="24"/>
              </w:rPr>
              <w:t>3</w:t>
            </w:r>
            <w:r>
              <w:rPr>
                <w:rFonts w:ascii="宋体" w:hAnsi="宋体" w:cs="宋体" w:hint="eastAsia"/>
                <w:bCs/>
                <w:sz w:val="24"/>
              </w:rPr>
              <w:t>年内在经营活动中没有重大违法记录的书面声明”。</w:t>
            </w:r>
            <w:r>
              <w:rPr>
                <w:rFonts w:ascii="宋体" w:hAnsi="宋体" w:cs="宋体" w:hint="eastAsia"/>
                <w:bCs/>
                <w:sz w:val="24"/>
              </w:rPr>
              <w:t xml:space="preserve"> </w:t>
            </w:r>
            <w:r>
              <w:rPr>
                <w:rFonts w:ascii="宋体" w:hAnsi="宋体" w:cs="宋体" w:hint="eastAsia"/>
                <w:bCs/>
                <w:sz w:val="24"/>
              </w:rPr>
              <w:t>重大违法记录，是指投标人因违法经营受到刑事处罚或者责令停产停业、吊销许可证或者执照、较大数额罚款等行政处罚。</w:t>
            </w:r>
          </w:p>
        </w:tc>
      </w:tr>
      <w:tr w:rsidR="00437786">
        <w:tc>
          <w:tcPr>
            <w:tcW w:w="9285" w:type="dxa"/>
            <w:tcBorders>
              <w:top w:val="single" w:sz="4" w:space="0" w:color="auto"/>
              <w:left w:val="single" w:sz="4" w:space="0" w:color="auto"/>
              <w:bottom w:val="single" w:sz="4" w:space="0" w:color="auto"/>
              <w:right w:val="single" w:sz="4" w:space="0" w:color="auto"/>
            </w:tcBorders>
            <w:vAlign w:val="center"/>
          </w:tcPr>
          <w:p w:rsidR="00437786" w:rsidRDefault="006523C7">
            <w:pPr>
              <w:spacing w:line="360" w:lineRule="auto"/>
              <w:rPr>
                <w:rFonts w:ascii="宋体" w:hAnsi="宋体" w:cs="宋体"/>
                <w:b/>
                <w:sz w:val="24"/>
              </w:rPr>
            </w:pPr>
            <w:r>
              <w:rPr>
                <w:rFonts w:ascii="宋体" w:hAnsi="宋体" w:cs="宋体" w:hint="eastAsia"/>
                <w:b/>
                <w:sz w:val="24"/>
              </w:rPr>
              <w:t>8</w:t>
            </w:r>
            <w:r>
              <w:rPr>
                <w:rFonts w:ascii="宋体" w:hAnsi="宋体" w:cs="宋体" w:hint="eastAsia"/>
                <w:b/>
                <w:sz w:val="24"/>
              </w:rPr>
              <w:t>、可行性研究报告编制单位：供应商须是通过全国投资项目</w:t>
            </w:r>
            <w:proofErr w:type="gramStart"/>
            <w:r>
              <w:rPr>
                <w:rFonts w:ascii="宋体" w:hAnsi="宋体" w:cs="宋体" w:hint="eastAsia"/>
                <w:b/>
                <w:sz w:val="24"/>
              </w:rPr>
              <w:t>在线审批</w:t>
            </w:r>
            <w:proofErr w:type="gramEnd"/>
            <w:r>
              <w:rPr>
                <w:rFonts w:ascii="宋体" w:hAnsi="宋体" w:cs="宋体" w:hint="eastAsia"/>
                <w:b/>
                <w:sz w:val="24"/>
              </w:rPr>
              <w:t>监管平台备案并列入公示名录的工程咨询单位，且须具有工程咨询</w:t>
            </w:r>
            <w:proofErr w:type="gramStart"/>
            <w:r>
              <w:rPr>
                <w:rFonts w:ascii="宋体" w:hAnsi="宋体" w:cs="宋体" w:hint="eastAsia"/>
                <w:b/>
                <w:sz w:val="24"/>
              </w:rPr>
              <w:t>单位甲级</w:t>
            </w:r>
            <w:proofErr w:type="gramEnd"/>
            <w:r>
              <w:rPr>
                <w:rFonts w:ascii="宋体" w:hAnsi="宋体" w:cs="宋体" w:hint="eastAsia"/>
                <w:b/>
                <w:sz w:val="24"/>
              </w:rPr>
              <w:t>资信证书，拟派项目负责人须具备市政公用工程专业注册咨询工程师执业资格证书</w:t>
            </w:r>
          </w:p>
          <w:p w:rsidR="00437786" w:rsidRDefault="006523C7">
            <w:pPr>
              <w:spacing w:line="360" w:lineRule="auto"/>
              <w:rPr>
                <w:rFonts w:ascii="宋体" w:hAnsi="宋体" w:cs="宋体"/>
                <w:bCs/>
                <w:sz w:val="24"/>
              </w:rPr>
            </w:pPr>
            <w:r>
              <w:rPr>
                <w:rFonts w:ascii="宋体" w:hAnsi="宋体" w:cs="宋体" w:hint="eastAsia"/>
                <w:b/>
                <w:sz w:val="24"/>
              </w:rPr>
              <w:t>工程预算编制服务单位：须具备具有建设行政主管部门颁发的工程造价咨询甲级资质，项目负责人须具备注册造价工程师资格：</w:t>
            </w:r>
          </w:p>
        </w:tc>
      </w:tr>
      <w:tr w:rsidR="00437786">
        <w:tc>
          <w:tcPr>
            <w:tcW w:w="9285" w:type="dxa"/>
            <w:tcBorders>
              <w:top w:val="single" w:sz="4" w:space="0" w:color="auto"/>
              <w:left w:val="single" w:sz="4" w:space="0" w:color="auto"/>
              <w:bottom w:val="single" w:sz="4" w:space="0" w:color="auto"/>
              <w:right w:val="single" w:sz="4" w:space="0" w:color="auto"/>
            </w:tcBorders>
            <w:vAlign w:val="center"/>
          </w:tcPr>
          <w:p w:rsidR="00437786" w:rsidRDefault="006523C7">
            <w:pPr>
              <w:spacing w:line="360" w:lineRule="auto"/>
              <w:rPr>
                <w:rFonts w:ascii="宋体" w:hAnsi="宋体" w:cs="宋体"/>
                <w:b/>
                <w:sz w:val="24"/>
              </w:rPr>
            </w:pPr>
            <w:r>
              <w:rPr>
                <w:rFonts w:ascii="宋体" w:hAnsi="宋体" w:cs="宋体" w:hint="eastAsia"/>
                <w:b/>
                <w:sz w:val="24"/>
              </w:rPr>
              <w:t>9</w:t>
            </w:r>
            <w:r>
              <w:rPr>
                <w:rFonts w:ascii="宋体" w:hAnsi="宋体" w:cs="宋体" w:hint="eastAsia"/>
                <w:b/>
                <w:sz w:val="24"/>
              </w:rPr>
              <w:t>、</w:t>
            </w:r>
            <w:r>
              <w:rPr>
                <w:rFonts w:ascii="宋体" w:hAnsi="宋体" w:cs="仿宋_GB2312" w:hint="eastAsia"/>
                <w:b/>
                <w:sz w:val="24"/>
                <w:shd w:val="clear" w:color="060000" w:fill="FFFFFF"/>
              </w:rPr>
              <w:t>未被列入</w:t>
            </w:r>
            <w:r>
              <w:rPr>
                <w:rFonts w:ascii="宋体" w:hAnsi="Times New Roman" w:cs="仿宋_GB2312" w:hint="eastAsia"/>
                <w:b/>
                <w:sz w:val="24"/>
                <w:shd w:val="clear" w:color="060000" w:fill="FFFFFF"/>
              </w:rPr>
              <w:t>“</w:t>
            </w:r>
            <w:r>
              <w:rPr>
                <w:rFonts w:ascii="宋体" w:hAnsi="宋体" w:cs="仿宋_GB2312" w:hint="eastAsia"/>
                <w:b/>
                <w:sz w:val="24"/>
                <w:shd w:val="clear" w:color="060000" w:fill="FFFFFF"/>
              </w:rPr>
              <w:t>信用中国</w:t>
            </w:r>
            <w:r>
              <w:rPr>
                <w:rFonts w:ascii="宋体" w:hAnsi="Times New Roman" w:cs="仿宋_GB2312" w:hint="eastAsia"/>
                <w:b/>
                <w:sz w:val="24"/>
                <w:shd w:val="clear" w:color="060000" w:fill="FFFFFF"/>
              </w:rPr>
              <w:t>”</w:t>
            </w:r>
            <w:r>
              <w:rPr>
                <w:rFonts w:ascii="宋体" w:hAnsi="宋体" w:cs="仿宋_GB2312" w:hint="eastAsia"/>
                <w:b/>
                <w:sz w:val="24"/>
                <w:shd w:val="clear" w:color="060000" w:fill="FFFFFF"/>
              </w:rPr>
              <w:t>网站</w:t>
            </w:r>
            <w:r>
              <w:rPr>
                <w:rFonts w:ascii="宋体" w:hAnsi="宋体" w:cs="仿宋_GB2312" w:hint="eastAsia"/>
                <w:b/>
                <w:sz w:val="24"/>
                <w:shd w:val="clear" w:color="060000" w:fill="FFFFFF"/>
              </w:rPr>
              <w:t>(www.creditchina.gov.cn)</w:t>
            </w:r>
            <w:r>
              <w:rPr>
                <w:rFonts w:ascii="宋体" w:hAnsi="宋体" w:cs="仿宋_GB2312" w:hint="eastAsia"/>
                <w:b/>
                <w:sz w:val="24"/>
                <w:shd w:val="clear" w:color="060000" w:fill="FFFFFF"/>
              </w:rPr>
              <w:t>失信被执行人、重大税收违法案件当事人名单、政府采购严重违法失信名单的投标人；“中国政府采购网”</w:t>
            </w:r>
            <w:r>
              <w:rPr>
                <w:rFonts w:ascii="宋体" w:hAnsi="宋体" w:cs="仿宋_GB2312" w:hint="eastAsia"/>
                <w:b/>
                <w:sz w:val="24"/>
                <w:shd w:val="clear" w:color="060000" w:fill="FFFFFF"/>
              </w:rPr>
              <w:t xml:space="preserve"> </w:t>
            </w:r>
            <w:r>
              <w:rPr>
                <w:rFonts w:ascii="宋体" w:hAnsi="宋体" w:cs="仿宋_GB2312" w:hint="eastAsia"/>
                <w:b/>
                <w:sz w:val="24"/>
                <w:shd w:val="clear" w:color="060000" w:fill="FFFFFF"/>
              </w:rPr>
              <w:t>(www.ccgp.gov.cn)</w:t>
            </w:r>
            <w:r>
              <w:rPr>
                <w:rFonts w:ascii="宋体" w:hAnsi="宋体" w:cs="仿宋_GB2312" w:hint="eastAsia"/>
                <w:b/>
                <w:sz w:val="24"/>
                <w:shd w:val="clear" w:color="060000" w:fill="FFFFFF"/>
              </w:rPr>
              <w:t>政府采购严重违法失信行为记录名单的投标人；“</w:t>
            </w:r>
            <w:r>
              <w:rPr>
                <w:rFonts w:ascii="宋体" w:hAnsi="宋体" w:cs="宋体" w:hint="eastAsia"/>
                <w:b/>
                <w:sz w:val="24"/>
                <w:lang w:val="zh-CN"/>
              </w:rPr>
              <w:t>国家企业信用公示系统</w:t>
            </w:r>
            <w:r>
              <w:rPr>
                <w:rFonts w:ascii="宋体" w:hAnsi="宋体" w:cs="宋体" w:hint="eastAsia"/>
                <w:b/>
                <w:sz w:val="24"/>
              </w:rPr>
              <w:t>”</w:t>
            </w:r>
            <w:r>
              <w:rPr>
                <w:rFonts w:ascii="宋体" w:hAnsi="宋体" w:cs="宋体" w:hint="eastAsia"/>
                <w:b/>
                <w:sz w:val="24"/>
                <w:lang w:val="zh-CN"/>
              </w:rPr>
              <w:t>网站</w:t>
            </w:r>
            <w:r>
              <w:rPr>
                <w:rFonts w:ascii="宋体" w:hAnsi="宋体" w:cs="宋体" w:hint="eastAsia"/>
                <w:b/>
                <w:sz w:val="24"/>
              </w:rPr>
              <w:t>（</w:t>
            </w:r>
            <w:r>
              <w:rPr>
                <w:rFonts w:ascii="宋体" w:hAnsi="宋体" w:cs="宋体" w:hint="eastAsia"/>
                <w:b/>
                <w:sz w:val="24"/>
              </w:rPr>
              <w:t>www.gsxt.gov.cn</w:t>
            </w:r>
            <w:r>
              <w:rPr>
                <w:rFonts w:ascii="宋体" w:hAnsi="宋体" w:cs="宋体" w:hint="eastAsia"/>
                <w:b/>
                <w:sz w:val="24"/>
              </w:rPr>
              <w:t>）</w:t>
            </w:r>
            <w:r>
              <w:rPr>
                <w:rFonts w:ascii="宋体" w:hAnsi="宋体" w:cs="仿宋_GB2312" w:hint="eastAsia"/>
                <w:b/>
                <w:sz w:val="24"/>
                <w:shd w:val="clear" w:color="060000" w:fill="FFFFFF"/>
              </w:rPr>
              <w:t>严重违法失信企业名单（黑名单）的投标人。</w:t>
            </w:r>
            <w:r>
              <w:rPr>
                <w:rFonts w:ascii="宋体" w:hAnsi="宋体" w:cs="仿宋_GB2312" w:hint="eastAsia"/>
                <w:b/>
                <w:sz w:val="24"/>
                <w:shd w:val="clear" w:color="060000" w:fill="FFFFFF"/>
              </w:rPr>
              <w:t>(</w:t>
            </w:r>
            <w:r>
              <w:rPr>
                <w:rFonts w:ascii="宋体" w:hAnsi="宋体" w:cs="仿宋_GB2312" w:hint="eastAsia"/>
                <w:b/>
                <w:sz w:val="24"/>
                <w:shd w:val="clear" w:color="060000" w:fill="FFFFFF"/>
              </w:rPr>
              <w:t>本项目投标截止时间前三年内供应商信用记录情况</w:t>
            </w:r>
            <w:r>
              <w:rPr>
                <w:rFonts w:ascii="宋体" w:hAnsi="宋体" w:cs="仿宋_GB2312" w:hint="eastAsia"/>
                <w:b/>
                <w:sz w:val="24"/>
                <w:shd w:val="clear" w:color="060000" w:fill="FFFFFF"/>
              </w:rPr>
              <w:t>)</w:t>
            </w:r>
          </w:p>
          <w:p w:rsidR="00437786" w:rsidRDefault="006523C7">
            <w:pPr>
              <w:spacing w:line="360" w:lineRule="auto"/>
              <w:rPr>
                <w:rFonts w:ascii="宋体" w:hAnsi="宋体" w:cs="宋体"/>
                <w:bCs/>
                <w:sz w:val="24"/>
              </w:rPr>
            </w:pPr>
            <w:r>
              <w:rPr>
                <w:rFonts w:ascii="宋体" w:hAnsi="宋体" w:cs="宋体" w:hint="eastAsia"/>
                <w:bCs/>
                <w:sz w:val="24"/>
              </w:rPr>
              <w:t>注：政府采购活动中查询及使用投标人信用记录的具体要求为：投标人未被列入失信被执行人、重大税收违法案件当事人名单、政府采购严重违法失信名单、政府采购严重违法失信行为记录名单、</w:t>
            </w:r>
            <w:r>
              <w:rPr>
                <w:rFonts w:ascii="宋体" w:hAnsi="宋体" w:cs="仿宋_GB2312" w:hint="eastAsia"/>
                <w:b/>
                <w:sz w:val="24"/>
                <w:shd w:val="clear" w:color="060000" w:fill="FFFFFF"/>
              </w:rPr>
              <w:t>严重违法失信企业名单（黑名单）</w:t>
            </w:r>
            <w:r>
              <w:rPr>
                <w:rFonts w:ascii="宋体" w:hAnsi="宋体" w:cs="宋体" w:hint="eastAsia"/>
                <w:bCs/>
                <w:sz w:val="24"/>
              </w:rPr>
              <w:t>（联合体形式投标的，联合体成员存在不良信用记录，视同联合体存在不良信用记录）。</w:t>
            </w:r>
          </w:p>
          <w:p w:rsidR="00437786" w:rsidRDefault="006523C7">
            <w:pPr>
              <w:spacing w:line="360" w:lineRule="auto"/>
              <w:rPr>
                <w:rFonts w:ascii="宋体" w:hAnsi="宋体" w:cs="宋体"/>
                <w:bCs/>
                <w:sz w:val="24"/>
              </w:rPr>
            </w:pPr>
            <w:r>
              <w:rPr>
                <w:rFonts w:ascii="宋体" w:hAnsi="宋体" w:cs="宋体" w:hint="eastAsia"/>
                <w:bCs/>
                <w:sz w:val="24"/>
              </w:rPr>
              <w:t>（</w:t>
            </w:r>
            <w:r>
              <w:rPr>
                <w:rFonts w:ascii="宋体" w:hAnsi="宋体" w:cs="宋体" w:hint="eastAsia"/>
                <w:bCs/>
                <w:sz w:val="24"/>
              </w:rPr>
              <w:t>1</w:t>
            </w:r>
            <w:r>
              <w:rPr>
                <w:rFonts w:ascii="宋体" w:hAnsi="宋体" w:cs="宋体" w:hint="eastAsia"/>
                <w:bCs/>
                <w:sz w:val="24"/>
              </w:rPr>
              <w:t>）查询渠道：“信用中国”网站（</w:t>
            </w:r>
            <w:r>
              <w:rPr>
                <w:rFonts w:ascii="宋体" w:hAnsi="宋体" w:cs="宋体" w:hint="eastAsia"/>
                <w:bCs/>
                <w:sz w:val="24"/>
              </w:rPr>
              <w:t>www.creditchina.gov.cn</w:t>
            </w:r>
            <w:r>
              <w:rPr>
                <w:rFonts w:ascii="宋体" w:hAnsi="宋体" w:cs="宋体" w:hint="eastAsia"/>
                <w:bCs/>
                <w:sz w:val="24"/>
              </w:rPr>
              <w:t>）和“中国政府采购网”（</w:t>
            </w:r>
            <w:r>
              <w:rPr>
                <w:rFonts w:ascii="宋体" w:hAnsi="宋体" w:cs="宋体" w:hint="eastAsia"/>
                <w:bCs/>
                <w:sz w:val="24"/>
              </w:rPr>
              <w:t>www.ccgp.gov.cn</w:t>
            </w:r>
            <w:r>
              <w:rPr>
                <w:rFonts w:ascii="宋体" w:hAnsi="宋体" w:cs="宋体" w:hint="eastAsia"/>
                <w:bCs/>
                <w:sz w:val="24"/>
              </w:rPr>
              <w:t>）；</w:t>
            </w:r>
            <w:r>
              <w:rPr>
                <w:rFonts w:ascii="宋体" w:hAnsi="宋体" w:cs="宋体" w:hint="eastAsia"/>
                <w:kern w:val="0"/>
                <w:sz w:val="24"/>
              </w:rPr>
              <w:t>“</w:t>
            </w:r>
            <w:r>
              <w:rPr>
                <w:rFonts w:ascii="宋体" w:hAnsi="宋体" w:cs="宋体" w:hint="eastAsia"/>
                <w:kern w:val="0"/>
                <w:sz w:val="24"/>
                <w:lang w:val="zh-CN"/>
              </w:rPr>
              <w:t>国家企业信用公示系统</w:t>
            </w:r>
            <w:r>
              <w:rPr>
                <w:rFonts w:ascii="宋体" w:hAnsi="宋体" w:cs="宋体" w:hint="eastAsia"/>
                <w:kern w:val="0"/>
                <w:sz w:val="24"/>
              </w:rPr>
              <w:t>”</w:t>
            </w:r>
            <w:r>
              <w:rPr>
                <w:rFonts w:ascii="宋体" w:hAnsi="宋体" w:cs="宋体" w:hint="eastAsia"/>
                <w:kern w:val="0"/>
                <w:sz w:val="24"/>
                <w:lang w:val="zh-CN"/>
              </w:rPr>
              <w:t>网站</w:t>
            </w:r>
            <w:r>
              <w:rPr>
                <w:rFonts w:ascii="宋体" w:hAnsi="宋体" w:cs="宋体" w:hint="eastAsia"/>
                <w:kern w:val="0"/>
                <w:sz w:val="24"/>
              </w:rPr>
              <w:t>（</w:t>
            </w:r>
            <w:r>
              <w:rPr>
                <w:rFonts w:ascii="宋体" w:hAnsi="宋体" w:cs="宋体" w:hint="eastAsia"/>
                <w:kern w:val="0"/>
                <w:sz w:val="24"/>
              </w:rPr>
              <w:t>www.gsxt.gov.cn</w:t>
            </w:r>
            <w:r>
              <w:rPr>
                <w:rFonts w:ascii="宋体" w:hAnsi="宋体" w:cs="宋体" w:hint="eastAsia"/>
                <w:kern w:val="0"/>
                <w:sz w:val="24"/>
              </w:rPr>
              <w:t>）；</w:t>
            </w:r>
          </w:p>
          <w:p w:rsidR="00437786" w:rsidRDefault="006523C7">
            <w:pPr>
              <w:spacing w:line="360" w:lineRule="auto"/>
              <w:rPr>
                <w:rFonts w:ascii="宋体" w:hAnsi="宋体" w:cs="宋体"/>
                <w:bCs/>
                <w:sz w:val="24"/>
              </w:rPr>
            </w:pPr>
            <w:r>
              <w:rPr>
                <w:rFonts w:ascii="宋体" w:hAnsi="宋体" w:cs="宋体" w:hint="eastAsia"/>
                <w:bCs/>
                <w:sz w:val="24"/>
              </w:rPr>
              <w:t>（</w:t>
            </w:r>
            <w:r>
              <w:rPr>
                <w:rFonts w:ascii="宋体" w:hAnsi="宋体" w:cs="宋体" w:hint="eastAsia"/>
                <w:bCs/>
                <w:sz w:val="24"/>
              </w:rPr>
              <w:t>2</w:t>
            </w:r>
            <w:r>
              <w:rPr>
                <w:rFonts w:ascii="宋体" w:hAnsi="宋体" w:cs="宋体" w:hint="eastAsia"/>
                <w:bCs/>
                <w:sz w:val="24"/>
              </w:rPr>
              <w:t>）截止时间：同投标截止时间；</w:t>
            </w:r>
          </w:p>
          <w:p w:rsidR="00437786" w:rsidRDefault="006523C7">
            <w:pPr>
              <w:spacing w:line="360" w:lineRule="auto"/>
              <w:rPr>
                <w:rFonts w:ascii="宋体" w:hAnsi="宋体" w:cs="宋体"/>
                <w:bCs/>
                <w:sz w:val="24"/>
              </w:rPr>
            </w:pPr>
            <w:r>
              <w:rPr>
                <w:rFonts w:ascii="宋体" w:hAnsi="宋体" w:cs="宋体" w:hint="eastAsia"/>
                <w:bCs/>
                <w:sz w:val="24"/>
              </w:rPr>
              <w:t>（</w:t>
            </w:r>
            <w:r>
              <w:rPr>
                <w:rFonts w:ascii="宋体" w:hAnsi="宋体" w:cs="宋体" w:hint="eastAsia"/>
                <w:bCs/>
                <w:sz w:val="24"/>
              </w:rPr>
              <w:t>3</w:t>
            </w:r>
            <w:r>
              <w:rPr>
                <w:rFonts w:ascii="宋体" w:hAnsi="宋体" w:cs="宋体" w:hint="eastAsia"/>
                <w:bCs/>
                <w:sz w:val="24"/>
              </w:rPr>
              <w:t>）信用信息查询记录和证据留存具体方式：经采购人确认的查询结果网页截图作为查询记录和证据，与其他采购文件一并保存；</w:t>
            </w:r>
          </w:p>
          <w:p w:rsidR="00437786" w:rsidRDefault="006523C7">
            <w:pPr>
              <w:spacing w:line="360" w:lineRule="auto"/>
              <w:rPr>
                <w:rFonts w:ascii="宋体" w:hAnsi="宋体" w:cs="宋体"/>
                <w:bCs/>
                <w:sz w:val="24"/>
              </w:rPr>
            </w:pPr>
            <w:r>
              <w:rPr>
                <w:rFonts w:ascii="宋体" w:hAnsi="宋体" w:cs="宋体" w:hint="eastAsia"/>
                <w:bCs/>
                <w:sz w:val="24"/>
              </w:rPr>
              <w:t>（</w:t>
            </w:r>
            <w:r>
              <w:rPr>
                <w:rFonts w:ascii="宋体" w:hAnsi="宋体" w:cs="宋体" w:hint="eastAsia"/>
                <w:bCs/>
                <w:sz w:val="24"/>
              </w:rPr>
              <w:t>4</w:t>
            </w:r>
            <w:r>
              <w:rPr>
                <w:rFonts w:ascii="宋体" w:hAnsi="宋体" w:cs="宋体" w:hint="eastAsia"/>
                <w:bCs/>
                <w:sz w:val="24"/>
              </w:rPr>
              <w:t>）信用信息的使用原则：经采购人认定的被列入失信被执行人、重大税收违法案件当事人名单、政府采购严重违法失信行为记录名单的投标人</w:t>
            </w:r>
            <w:r>
              <w:rPr>
                <w:rFonts w:ascii="宋体" w:hAnsi="宋体" w:cs="宋体" w:hint="eastAsia"/>
                <w:kern w:val="0"/>
                <w:sz w:val="24"/>
              </w:rPr>
              <w:t>、严重违法失信企业名单（黑</w:t>
            </w:r>
            <w:r>
              <w:rPr>
                <w:rFonts w:ascii="宋体" w:hAnsi="宋体" w:cs="宋体" w:hint="eastAsia"/>
                <w:kern w:val="0"/>
                <w:sz w:val="24"/>
              </w:rPr>
              <w:lastRenderedPageBreak/>
              <w:t>名单）的投标人，</w:t>
            </w:r>
            <w:r>
              <w:rPr>
                <w:rFonts w:ascii="宋体" w:hAnsi="宋体" w:cs="宋体" w:hint="eastAsia"/>
                <w:bCs/>
                <w:sz w:val="24"/>
              </w:rPr>
              <w:t>将拒绝其参与政府采购活动。</w:t>
            </w:r>
          </w:p>
        </w:tc>
      </w:tr>
      <w:tr w:rsidR="00437786">
        <w:trPr>
          <w:trHeight w:val="624"/>
        </w:trPr>
        <w:tc>
          <w:tcPr>
            <w:tcW w:w="9285" w:type="dxa"/>
            <w:tcBorders>
              <w:top w:val="single" w:sz="4" w:space="0" w:color="auto"/>
              <w:left w:val="single" w:sz="4" w:space="0" w:color="auto"/>
              <w:bottom w:val="single" w:sz="4" w:space="0" w:color="auto"/>
              <w:right w:val="single" w:sz="4" w:space="0" w:color="auto"/>
            </w:tcBorders>
            <w:vAlign w:val="center"/>
          </w:tcPr>
          <w:p w:rsidR="00437786" w:rsidRDefault="006523C7">
            <w:pPr>
              <w:spacing w:line="360" w:lineRule="auto"/>
              <w:rPr>
                <w:rFonts w:ascii="宋体" w:hAnsi="宋体" w:cs="仿宋_GB2312"/>
                <w:b/>
                <w:sz w:val="24"/>
                <w:lang w:val="zh-CN"/>
              </w:rPr>
            </w:pPr>
            <w:r>
              <w:rPr>
                <w:rFonts w:ascii="宋体" w:hAnsi="宋体" w:cs="宋体" w:hint="eastAsia"/>
                <w:b/>
                <w:sz w:val="24"/>
              </w:rPr>
              <w:lastRenderedPageBreak/>
              <w:t>10</w:t>
            </w:r>
            <w:r>
              <w:rPr>
                <w:rFonts w:ascii="宋体" w:hAnsi="宋体" w:cs="宋体" w:hint="eastAsia"/>
                <w:b/>
                <w:sz w:val="24"/>
              </w:rPr>
              <w:t>、</w:t>
            </w:r>
            <w:r>
              <w:rPr>
                <w:rFonts w:ascii="宋体" w:hAnsi="宋体" w:cs="仿宋_GB2312" w:hint="eastAsia"/>
                <w:b/>
                <w:sz w:val="24"/>
                <w:lang w:val="zh-CN"/>
              </w:rPr>
              <w:t>报价</w:t>
            </w:r>
          </w:p>
          <w:p w:rsidR="00437786" w:rsidRDefault="006523C7">
            <w:pPr>
              <w:spacing w:line="360" w:lineRule="auto"/>
              <w:rPr>
                <w:rFonts w:ascii="宋体" w:hAnsi="宋体" w:cs="宋体"/>
                <w:b/>
                <w:sz w:val="24"/>
              </w:rPr>
            </w:pPr>
            <w:r>
              <w:rPr>
                <w:rFonts w:ascii="宋体" w:hAnsi="宋体" w:cs="仿宋_GB2312" w:hint="eastAsia"/>
                <w:sz w:val="24"/>
                <w:lang w:val="zh-CN"/>
              </w:rPr>
              <w:t>是否</w:t>
            </w:r>
            <w:proofErr w:type="gramStart"/>
            <w:r>
              <w:rPr>
                <w:rFonts w:ascii="宋体" w:hAnsi="宋体" w:cs="仿宋_GB2312" w:hint="eastAsia"/>
                <w:sz w:val="24"/>
                <w:lang w:val="zh-CN"/>
              </w:rPr>
              <w:t>超出磋商</w:t>
            </w:r>
            <w:proofErr w:type="gramEnd"/>
            <w:r>
              <w:rPr>
                <w:rFonts w:ascii="宋体" w:hAnsi="宋体" w:cs="仿宋_GB2312" w:hint="eastAsia"/>
                <w:sz w:val="24"/>
                <w:lang w:val="zh-CN"/>
              </w:rPr>
              <w:t>文件中规定的预算金额，超出预算金额的投标无效。如投标人须知前附表规定最高限价，则</w:t>
            </w:r>
            <w:r>
              <w:rPr>
                <w:rFonts w:ascii="宋体" w:hAnsi="宋体" w:cs="宋体" w:hint="eastAsia"/>
                <w:bCs/>
                <w:sz w:val="24"/>
                <w:lang w:val="zh-CN"/>
              </w:rPr>
              <w:t>超出预算金额和最高限价的投标无效。</w:t>
            </w:r>
          </w:p>
        </w:tc>
      </w:tr>
      <w:tr w:rsidR="00437786">
        <w:trPr>
          <w:trHeight w:val="189"/>
        </w:trPr>
        <w:tc>
          <w:tcPr>
            <w:tcW w:w="9285" w:type="dxa"/>
            <w:tcBorders>
              <w:top w:val="single" w:sz="4" w:space="0" w:color="auto"/>
              <w:left w:val="single" w:sz="4" w:space="0" w:color="auto"/>
              <w:bottom w:val="single" w:sz="4" w:space="0" w:color="auto"/>
              <w:right w:val="single" w:sz="4" w:space="0" w:color="auto"/>
            </w:tcBorders>
            <w:vAlign w:val="center"/>
          </w:tcPr>
          <w:p w:rsidR="00437786" w:rsidRDefault="006523C7">
            <w:pPr>
              <w:spacing w:line="360" w:lineRule="auto"/>
              <w:rPr>
                <w:rFonts w:ascii="宋体" w:hAnsi="宋体" w:cs="宋体"/>
                <w:b/>
                <w:sz w:val="24"/>
              </w:rPr>
            </w:pPr>
            <w:r>
              <w:rPr>
                <w:rFonts w:ascii="宋体" w:hAnsi="宋体" w:cs="宋体" w:hint="eastAsia"/>
                <w:b/>
                <w:sz w:val="24"/>
              </w:rPr>
              <w:t>11</w:t>
            </w:r>
            <w:r>
              <w:rPr>
                <w:rFonts w:ascii="宋体" w:hAnsi="宋体" w:cs="宋体" w:hint="eastAsia"/>
                <w:b/>
                <w:sz w:val="24"/>
              </w:rPr>
              <w:t>、联合体协议</w:t>
            </w:r>
          </w:p>
          <w:p w:rsidR="00437786" w:rsidRDefault="006523C7">
            <w:pPr>
              <w:spacing w:line="360" w:lineRule="auto"/>
              <w:rPr>
                <w:rFonts w:ascii="宋体" w:hAnsi="宋体" w:cs="宋体"/>
                <w:b/>
                <w:bCs/>
                <w:sz w:val="24"/>
              </w:rPr>
            </w:pPr>
            <w:r>
              <w:rPr>
                <w:rFonts w:ascii="宋体" w:hAnsi="宋体" w:cs="宋体" w:hint="eastAsia"/>
                <w:bCs/>
                <w:sz w:val="24"/>
              </w:rPr>
              <w:t>磋商文件接受联合体投标且投标人为联合体的，投标人应提供本协议；否则无须提供。</w:t>
            </w:r>
          </w:p>
        </w:tc>
      </w:tr>
      <w:tr w:rsidR="00437786">
        <w:trPr>
          <w:trHeight w:val="624"/>
        </w:trPr>
        <w:tc>
          <w:tcPr>
            <w:tcW w:w="9285" w:type="dxa"/>
            <w:tcBorders>
              <w:top w:val="single" w:sz="4" w:space="0" w:color="auto"/>
              <w:left w:val="single" w:sz="4" w:space="0" w:color="auto"/>
              <w:bottom w:val="single" w:sz="4" w:space="0" w:color="auto"/>
              <w:right w:val="single" w:sz="4" w:space="0" w:color="auto"/>
            </w:tcBorders>
            <w:vAlign w:val="center"/>
          </w:tcPr>
          <w:p w:rsidR="00437786" w:rsidRDefault="006523C7">
            <w:pPr>
              <w:spacing w:line="360" w:lineRule="auto"/>
              <w:rPr>
                <w:rFonts w:ascii="宋体" w:hAnsi="宋体" w:cs="宋体"/>
                <w:b/>
                <w:sz w:val="24"/>
              </w:rPr>
            </w:pPr>
            <w:r>
              <w:rPr>
                <w:rFonts w:ascii="宋体" w:hAnsi="宋体" w:cs="宋体" w:hint="eastAsia"/>
                <w:b/>
                <w:sz w:val="24"/>
              </w:rPr>
              <w:t>12</w:t>
            </w:r>
            <w:r>
              <w:rPr>
                <w:rFonts w:ascii="宋体" w:hAnsi="宋体" w:cs="宋体" w:hint="eastAsia"/>
                <w:b/>
                <w:sz w:val="24"/>
              </w:rPr>
              <w:t>、磋商保证金</w:t>
            </w:r>
          </w:p>
          <w:p w:rsidR="00437786" w:rsidRDefault="006523C7">
            <w:pPr>
              <w:spacing w:line="360" w:lineRule="auto"/>
              <w:rPr>
                <w:rFonts w:ascii="宋体" w:hAnsi="宋体" w:cs="宋体"/>
                <w:sz w:val="24"/>
              </w:rPr>
            </w:pPr>
            <w:r>
              <w:rPr>
                <w:rFonts w:ascii="宋体" w:hAnsi="宋体" w:cs="宋体" w:hint="eastAsia"/>
                <w:sz w:val="24"/>
              </w:rPr>
              <w:t>是否按投标人须知前附表规定成功交纳。</w:t>
            </w:r>
          </w:p>
        </w:tc>
      </w:tr>
      <w:tr w:rsidR="00437786">
        <w:trPr>
          <w:trHeight w:val="567"/>
        </w:trPr>
        <w:tc>
          <w:tcPr>
            <w:tcW w:w="9285" w:type="dxa"/>
            <w:tcBorders>
              <w:top w:val="single" w:sz="4" w:space="0" w:color="auto"/>
              <w:left w:val="single" w:sz="4" w:space="0" w:color="auto"/>
              <w:bottom w:val="single" w:sz="4" w:space="0" w:color="auto"/>
              <w:right w:val="single" w:sz="4" w:space="0" w:color="auto"/>
            </w:tcBorders>
            <w:vAlign w:val="center"/>
          </w:tcPr>
          <w:p w:rsidR="00437786" w:rsidRDefault="006523C7">
            <w:pPr>
              <w:pStyle w:val="17"/>
              <w:spacing w:line="360" w:lineRule="auto"/>
              <w:rPr>
                <w:rFonts w:ascii="宋体" w:hAnsi="宋体" w:cs="宋体"/>
                <w:b/>
              </w:rPr>
            </w:pPr>
            <w:r>
              <w:rPr>
                <w:rFonts w:ascii="宋体" w:hAnsi="宋体" w:cs="宋体" w:hint="eastAsia"/>
                <w:b/>
              </w:rPr>
              <w:t>13</w:t>
            </w:r>
            <w:r>
              <w:rPr>
                <w:rFonts w:ascii="宋体" w:hAnsi="宋体" w:cs="宋体" w:hint="eastAsia"/>
                <w:b/>
              </w:rPr>
              <w:t>、法定代表人身份证明或提供法定代表人授权委托书及被授权人身份证明。</w:t>
            </w:r>
          </w:p>
        </w:tc>
      </w:tr>
    </w:tbl>
    <w:p w:rsidR="00437786" w:rsidRDefault="00437786">
      <w:pPr>
        <w:pStyle w:val="17"/>
        <w:spacing w:line="360" w:lineRule="auto"/>
        <w:ind w:firstLineChars="200" w:firstLine="482"/>
        <w:rPr>
          <w:rFonts w:hAnsi="宋体" w:cs="仿宋_GB2312"/>
          <w:b/>
          <w:lang w:val="zh-CN"/>
        </w:rPr>
      </w:pPr>
    </w:p>
    <w:p w:rsidR="00437786" w:rsidRDefault="006523C7">
      <w:pPr>
        <w:pStyle w:val="17"/>
        <w:spacing w:line="360" w:lineRule="auto"/>
        <w:jc w:val="center"/>
        <w:rPr>
          <w:rFonts w:hAnsi="宋体" w:cs="仿宋_GB2312"/>
          <w:b/>
          <w:sz w:val="32"/>
          <w:szCs w:val="32"/>
          <w:lang w:val="zh-CN"/>
        </w:rPr>
      </w:pPr>
      <w:r>
        <w:rPr>
          <w:rFonts w:hAnsi="宋体" w:cs="仿宋_GB2312"/>
          <w:b/>
          <w:sz w:val="32"/>
          <w:szCs w:val="32"/>
          <w:lang w:val="zh-CN"/>
        </w:rPr>
        <w:t>二、评标</w:t>
      </w:r>
    </w:p>
    <w:p w:rsidR="00437786" w:rsidRDefault="006523C7">
      <w:pPr>
        <w:pStyle w:val="17"/>
        <w:spacing w:beforeAutospacing="0" w:afterAutospacing="0" w:line="300" w:lineRule="auto"/>
        <w:ind w:firstLineChars="200" w:firstLine="482"/>
        <w:rPr>
          <w:rFonts w:hAnsi="宋体" w:cs="仿宋_GB2312"/>
          <w:b/>
          <w:lang w:val="zh-CN"/>
        </w:rPr>
      </w:pPr>
      <w:r>
        <w:rPr>
          <w:rFonts w:hAnsi="宋体" w:cs="仿宋_GB2312"/>
          <w:b/>
          <w:lang w:val="zh-CN"/>
        </w:rPr>
        <w:t>（一）评标方法</w:t>
      </w:r>
    </w:p>
    <w:p w:rsidR="00437786" w:rsidRDefault="006523C7">
      <w:pPr>
        <w:pStyle w:val="17"/>
        <w:spacing w:beforeAutospacing="0" w:afterAutospacing="0" w:line="300" w:lineRule="auto"/>
        <w:ind w:firstLineChars="200" w:firstLine="480"/>
        <w:rPr>
          <w:rFonts w:hAnsi="宋体"/>
          <w:bCs/>
        </w:rPr>
      </w:pPr>
      <w:r>
        <w:rPr>
          <w:rFonts w:hAnsi="宋体"/>
          <w:bCs/>
        </w:rPr>
        <w:t>本项目采用综合评分法。</w:t>
      </w:r>
    </w:p>
    <w:p w:rsidR="00437786" w:rsidRDefault="006523C7">
      <w:pPr>
        <w:pStyle w:val="17"/>
        <w:spacing w:beforeAutospacing="0" w:afterAutospacing="0" w:line="300" w:lineRule="auto"/>
        <w:ind w:firstLineChars="200" w:firstLine="482"/>
        <w:rPr>
          <w:rFonts w:hAnsi="宋体" w:cs="仿宋_GB2312"/>
          <w:b/>
          <w:lang w:val="zh-CN"/>
        </w:rPr>
      </w:pPr>
      <w:r>
        <w:rPr>
          <w:rFonts w:hAnsi="宋体" w:cs="仿宋_GB2312"/>
          <w:b/>
          <w:lang w:val="zh-CN"/>
        </w:rPr>
        <w:t>（二）磋商小组负责具体评标事务，并独立履行下列职责</w:t>
      </w:r>
    </w:p>
    <w:p w:rsidR="00437786" w:rsidRDefault="006523C7">
      <w:pPr>
        <w:pStyle w:val="17"/>
        <w:spacing w:beforeAutospacing="0" w:afterAutospacing="0" w:line="300" w:lineRule="auto"/>
        <w:ind w:firstLineChars="200" w:firstLine="482"/>
        <w:rPr>
          <w:rFonts w:hAnsi="宋体" w:cs="仿宋_GB2312"/>
          <w:b/>
          <w:lang w:val="zh-CN"/>
        </w:rPr>
      </w:pPr>
      <w:r>
        <w:rPr>
          <w:rFonts w:hAnsi="宋体" w:cs="仿宋_GB2312"/>
          <w:b/>
          <w:lang w:val="zh-CN"/>
        </w:rPr>
        <w:t>1</w:t>
      </w:r>
      <w:r>
        <w:rPr>
          <w:rFonts w:hAnsi="宋体" w:cs="仿宋_GB2312"/>
          <w:b/>
          <w:lang w:val="zh-CN"/>
        </w:rPr>
        <w:t>、审查、评价投标文件是否</w:t>
      </w:r>
      <w:proofErr w:type="gramStart"/>
      <w:r>
        <w:rPr>
          <w:rFonts w:hAnsi="宋体" w:cs="仿宋_GB2312"/>
          <w:b/>
          <w:lang w:val="zh-CN"/>
        </w:rPr>
        <w:t>符合磋商</w:t>
      </w:r>
      <w:proofErr w:type="gramEnd"/>
      <w:r>
        <w:rPr>
          <w:rFonts w:hAnsi="宋体" w:cs="仿宋_GB2312"/>
          <w:b/>
          <w:lang w:val="zh-CN"/>
        </w:rPr>
        <w:t>文件的商务、技术等实质性要求；</w:t>
      </w:r>
    </w:p>
    <w:p w:rsidR="00437786" w:rsidRDefault="006523C7">
      <w:pPr>
        <w:pStyle w:val="17"/>
        <w:spacing w:beforeAutospacing="0" w:afterAutospacing="0" w:line="300" w:lineRule="auto"/>
        <w:ind w:firstLineChars="200" w:firstLine="480"/>
        <w:rPr>
          <w:rFonts w:hAnsi="宋体" w:cs="仿宋_GB2312"/>
          <w:lang w:val="zh-CN"/>
        </w:rPr>
      </w:pPr>
      <w:r>
        <w:rPr>
          <w:rFonts w:hAnsi="宋体" w:cs="仿宋_GB2312"/>
          <w:lang w:val="zh-CN"/>
        </w:rPr>
        <w:t>磋商小组对符合资格的投标人的投标文件进行符合性审查，以确定其是否满足磋商文件的商务、技术等实质性要求。</w:t>
      </w:r>
    </w:p>
    <w:p w:rsidR="00437786" w:rsidRDefault="006523C7">
      <w:pPr>
        <w:pStyle w:val="17"/>
        <w:spacing w:beforeAutospacing="0" w:afterAutospacing="0" w:line="300" w:lineRule="auto"/>
        <w:ind w:firstLineChars="200" w:firstLine="482"/>
        <w:rPr>
          <w:rFonts w:hAnsi="宋体" w:cs="仿宋_GB2312"/>
          <w:b/>
          <w:lang w:val="zh-CN"/>
        </w:rPr>
      </w:pPr>
      <w:r>
        <w:rPr>
          <w:rFonts w:hAnsi="宋体" w:cs="仿宋_GB2312"/>
          <w:b/>
          <w:lang w:val="zh-CN"/>
        </w:rPr>
        <w:t>2</w:t>
      </w:r>
      <w:r>
        <w:rPr>
          <w:rFonts w:hAnsi="宋体" w:cs="仿宋_GB2312"/>
          <w:b/>
          <w:lang w:val="zh-CN"/>
        </w:rPr>
        <w:t>、要求投标人对投标文件有关事项</w:t>
      </w:r>
      <w:proofErr w:type="gramStart"/>
      <w:r>
        <w:rPr>
          <w:rFonts w:hAnsi="宋体" w:cs="仿宋_GB2312"/>
          <w:b/>
          <w:lang w:val="zh-CN"/>
        </w:rPr>
        <w:t>作出</w:t>
      </w:r>
      <w:proofErr w:type="gramEnd"/>
      <w:r>
        <w:rPr>
          <w:rFonts w:hAnsi="宋体" w:cs="仿宋_GB2312"/>
          <w:b/>
          <w:lang w:val="zh-CN"/>
        </w:rPr>
        <w:t>澄清或者说明；</w:t>
      </w:r>
    </w:p>
    <w:p w:rsidR="00437786" w:rsidRDefault="006523C7">
      <w:pPr>
        <w:pStyle w:val="17"/>
        <w:spacing w:beforeAutospacing="0" w:afterAutospacing="0" w:line="300" w:lineRule="auto"/>
        <w:ind w:firstLineChars="200" w:firstLine="480"/>
        <w:rPr>
          <w:rFonts w:hAnsi="宋体" w:cs="仿宋_GB2312"/>
          <w:lang w:val="zh-CN"/>
        </w:rPr>
      </w:pPr>
      <w:r>
        <w:rPr>
          <w:rFonts w:hAnsi="宋体" w:cs="仿宋_GB2312"/>
          <w:lang w:val="zh-CN"/>
        </w:rPr>
        <w:t>对于投标文件中含义不明确、同类问题表述不一致或者有明显文字和计算错误的内容，磋商小组应当以书面形式要求投标人</w:t>
      </w:r>
      <w:proofErr w:type="gramStart"/>
      <w:r>
        <w:rPr>
          <w:rFonts w:hAnsi="宋体" w:cs="仿宋_GB2312"/>
          <w:lang w:val="zh-CN"/>
        </w:rPr>
        <w:t>作出</w:t>
      </w:r>
      <w:proofErr w:type="gramEnd"/>
      <w:r>
        <w:rPr>
          <w:rFonts w:hAnsi="宋体" w:cs="仿宋_GB2312"/>
          <w:lang w:val="zh-CN"/>
        </w:rPr>
        <w:t>必要的澄清、说明或者补正。</w:t>
      </w:r>
    </w:p>
    <w:p w:rsidR="00437786" w:rsidRDefault="006523C7">
      <w:pPr>
        <w:pStyle w:val="17"/>
        <w:spacing w:beforeAutospacing="0" w:afterAutospacing="0" w:line="300" w:lineRule="auto"/>
        <w:ind w:firstLineChars="200" w:firstLine="480"/>
        <w:rPr>
          <w:rFonts w:hAnsi="宋体" w:cs="仿宋_GB2312"/>
          <w:lang w:val="zh-CN"/>
        </w:rPr>
      </w:pPr>
      <w:r>
        <w:rPr>
          <w:rFonts w:hAnsi="宋体" w:cs="仿宋_GB2312"/>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437786" w:rsidRDefault="006523C7">
      <w:pPr>
        <w:pStyle w:val="17"/>
        <w:spacing w:beforeAutospacing="0" w:afterAutospacing="0" w:line="300" w:lineRule="auto"/>
        <w:ind w:firstLine="465"/>
        <w:rPr>
          <w:rFonts w:hAnsi="宋体" w:cs="仿宋_GB2312"/>
          <w:b/>
          <w:lang w:val="zh-CN"/>
        </w:rPr>
      </w:pPr>
      <w:r>
        <w:rPr>
          <w:rFonts w:hAnsi="宋体" w:cs="仿宋_GB2312"/>
          <w:b/>
          <w:lang w:val="zh-CN"/>
        </w:rPr>
        <w:t>3</w:t>
      </w:r>
      <w:r>
        <w:rPr>
          <w:rFonts w:hAnsi="宋体" w:cs="仿宋_GB2312"/>
          <w:b/>
          <w:lang w:val="zh-CN"/>
        </w:rPr>
        <w:t>、对投标文件进行比较和评价；</w:t>
      </w:r>
    </w:p>
    <w:p w:rsidR="00437786" w:rsidRDefault="006523C7">
      <w:pPr>
        <w:pStyle w:val="17"/>
        <w:spacing w:beforeAutospacing="0" w:afterAutospacing="0" w:line="300" w:lineRule="auto"/>
        <w:ind w:firstLineChars="200" w:firstLine="480"/>
        <w:rPr>
          <w:rFonts w:hAnsi="宋体" w:cs="仿宋_GB2312"/>
          <w:lang w:val="zh-CN"/>
        </w:rPr>
      </w:pPr>
      <w:r>
        <w:rPr>
          <w:rFonts w:hAnsi="宋体" w:cs="仿宋_GB2312"/>
          <w:lang w:val="zh-CN"/>
        </w:rPr>
        <w:t>磋商小组按照磋商文件中规定的评标方法和标准，对符合性审查合格的投标文件进行商务和技术评估，综合比较与评价。评标时，磋商小组各成员应当独立对每个投标人的投标文件进行评价，并汇总每个投标人的得分。评标过程中，不得去掉报价中的最高报价和最低报价。</w:t>
      </w:r>
    </w:p>
    <w:p w:rsidR="00437786" w:rsidRDefault="006523C7">
      <w:pPr>
        <w:pStyle w:val="17"/>
        <w:spacing w:beforeAutospacing="0" w:afterAutospacing="0" w:line="300" w:lineRule="auto"/>
        <w:ind w:firstLineChars="200" w:firstLine="482"/>
        <w:rPr>
          <w:rFonts w:hAnsi="宋体" w:cs="仿宋_GB2312"/>
          <w:b/>
          <w:lang w:val="zh-CN"/>
        </w:rPr>
      </w:pPr>
      <w:r>
        <w:rPr>
          <w:rFonts w:hAnsi="宋体" w:cs="仿宋_GB2312"/>
          <w:b/>
          <w:lang w:val="zh-CN"/>
        </w:rPr>
        <w:t>（</w:t>
      </w:r>
      <w:r>
        <w:rPr>
          <w:rFonts w:hAnsi="宋体" w:cs="仿宋_GB2312"/>
          <w:b/>
          <w:lang w:val="zh-CN"/>
        </w:rPr>
        <w:t>1</w:t>
      </w:r>
      <w:r>
        <w:rPr>
          <w:rFonts w:hAnsi="宋体" w:cs="仿宋_GB2312"/>
          <w:b/>
          <w:lang w:val="zh-CN"/>
        </w:rPr>
        <w:t>）价格分计算</w:t>
      </w:r>
    </w:p>
    <w:p w:rsidR="00437786" w:rsidRDefault="006523C7">
      <w:pPr>
        <w:pStyle w:val="17"/>
        <w:spacing w:beforeAutospacing="0" w:afterAutospacing="0" w:line="300" w:lineRule="auto"/>
        <w:ind w:firstLineChars="200" w:firstLine="480"/>
        <w:rPr>
          <w:rFonts w:hAnsi="宋体" w:cs="仿宋_GB2312"/>
          <w:lang w:val="zh-CN"/>
        </w:rPr>
      </w:pPr>
      <w:r>
        <w:rPr>
          <w:rFonts w:hAnsi="宋体" w:cs="仿宋_GB2312"/>
          <w:lang w:val="zh-CN"/>
        </w:rPr>
        <w:t>价格分采用低价优先法计算，即满足磋商文件要求且投标价格最低的投标报价为评标基准价，</w:t>
      </w:r>
      <w:r>
        <w:rPr>
          <w:rFonts w:hAnsi="宋体" w:cs="仿宋_GB2312"/>
          <w:lang w:val="zh-CN"/>
        </w:rPr>
        <w:lastRenderedPageBreak/>
        <w:t>其价格分为满分。因落实政府采购政策进行价格调整的，以调整后的价格计算评标基准价和投标报价。</w:t>
      </w:r>
    </w:p>
    <w:p w:rsidR="00437786" w:rsidRDefault="006523C7">
      <w:pPr>
        <w:pStyle w:val="17"/>
        <w:spacing w:beforeAutospacing="0" w:afterAutospacing="0" w:line="300" w:lineRule="auto"/>
        <w:ind w:firstLineChars="200" w:firstLine="480"/>
        <w:rPr>
          <w:rFonts w:hAnsi="宋体" w:cs="仿宋_GB2312"/>
          <w:lang w:val="zh-CN"/>
        </w:rPr>
      </w:pPr>
      <w:r>
        <w:rPr>
          <w:rFonts w:hAnsi="宋体" w:cs="仿宋_GB2312"/>
          <w:lang w:val="zh-CN"/>
        </w:rPr>
        <w:t>1</w:t>
      </w:r>
      <w:r>
        <w:rPr>
          <w:rFonts w:hAnsi="宋体" w:cs="仿宋_GB2312"/>
          <w:lang w:val="zh-CN"/>
        </w:rPr>
        <w:t>）如果本项目非专门面向中小企业采购，对小型和微型企业产品的投标价格给予</w:t>
      </w:r>
      <w:r>
        <w:rPr>
          <w:rFonts w:hAnsi="宋体" w:cs="仿宋_GB2312"/>
          <w:lang w:val="zh-CN"/>
        </w:rPr>
        <w:t>6%</w:t>
      </w:r>
      <w:r>
        <w:rPr>
          <w:rFonts w:hAnsi="宋体" w:cs="仿宋_GB2312"/>
          <w:lang w:val="zh-CN"/>
        </w:rPr>
        <w:t>的扣除，用扣除后的价格参与评审。如果本项目非专门面向中小企业采购且接受联合体投标，联合协议中约定小型或微型企业的协议合同金额占到联合体协议合同总金额</w:t>
      </w:r>
      <w:r>
        <w:rPr>
          <w:rFonts w:hAnsi="宋体" w:cs="仿宋_GB2312"/>
          <w:lang w:val="zh-CN"/>
        </w:rPr>
        <w:t>30%</w:t>
      </w:r>
      <w:r>
        <w:rPr>
          <w:rFonts w:hAnsi="宋体" w:cs="仿宋_GB2312"/>
          <w:lang w:val="zh-CN"/>
        </w:rPr>
        <w:t>以上的，给予联合体</w:t>
      </w:r>
      <w:r>
        <w:rPr>
          <w:rFonts w:hAnsi="宋体" w:cs="仿宋_GB2312"/>
          <w:lang w:val="zh-CN"/>
        </w:rPr>
        <w:t>2%</w:t>
      </w:r>
      <w:r>
        <w:rPr>
          <w:rFonts w:hAnsi="宋体" w:cs="仿宋_GB2312"/>
          <w:lang w:val="zh-CN"/>
        </w:rPr>
        <w:t>的价格扣除，用扣除后的价格参与评审。联合体各方均为小型或微型企业的，联合体视同为小型、</w:t>
      </w:r>
      <w:r>
        <w:rPr>
          <w:rFonts w:hAnsi="宋体" w:cs="仿宋_GB2312"/>
          <w:lang w:val="zh-CN"/>
        </w:rPr>
        <w:t>微型企业。组成联合体的大中型企业或者其他自然人、法人或其他组织，与小型、微型企业之间不得存在投资关系。中小企业投标应提供《中小企业声明函》，如为联合投标的，联合体各方需分别填写《中小企业声明函》。</w:t>
      </w:r>
    </w:p>
    <w:p w:rsidR="00437786" w:rsidRDefault="006523C7">
      <w:pPr>
        <w:spacing w:line="300" w:lineRule="auto"/>
        <w:ind w:firstLineChars="200" w:firstLine="480"/>
        <w:rPr>
          <w:rFonts w:ascii="宋体" w:hAnsi="宋体" w:cs="仿宋_GB2312"/>
          <w:sz w:val="24"/>
          <w:lang w:val="zh-CN"/>
        </w:rPr>
      </w:pPr>
      <w:r>
        <w:rPr>
          <w:rFonts w:ascii="宋体" w:hAnsi="宋体" w:cs="仿宋_GB2312" w:hint="eastAsia"/>
          <w:sz w:val="24"/>
          <w:lang w:val="zh-CN"/>
        </w:rPr>
        <w:t>2</w:t>
      </w:r>
      <w:r>
        <w:rPr>
          <w:rFonts w:ascii="宋体" w:hAnsi="宋体" w:cs="仿宋_GB2312" w:hint="eastAsia"/>
          <w:sz w:val="24"/>
          <w:lang w:val="zh-CN"/>
        </w:rPr>
        <w:t>）监狱企业视同小型、微型企业，对监狱企业价格给予</w:t>
      </w:r>
      <w:r>
        <w:rPr>
          <w:rFonts w:ascii="宋体" w:hAnsi="宋体" w:cs="仿宋_GB2312" w:hint="eastAsia"/>
          <w:sz w:val="24"/>
          <w:lang w:val="zh-CN"/>
        </w:rPr>
        <w:t>6%</w:t>
      </w:r>
      <w:r>
        <w:rPr>
          <w:rFonts w:ascii="宋体" w:hAnsi="宋体" w:cs="仿宋_GB2312" w:hint="eastAsia"/>
          <w:sz w:val="24"/>
          <w:lang w:val="zh-CN"/>
        </w:rPr>
        <w:t>的扣除，用扣除后的价格参与评审。监狱企业应当提供由省级以上监狱管理局、戒毒管理局</w:t>
      </w:r>
      <w:r>
        <w:rPr>
          <w:rFonts w:ascii="宋体" w:hAnsi="宋体" w:cs="仿宋_GB2312" w:hint="eastAsia"/>
          <w:sz w:val="24"/>
          <w:lang w:val="zh-CN"/>
        </w:rPr>
        <w:t>(</w:t>
      </w:r>
      <w:r>
        <w:rPr>
          <w:rFonts w:ascii="宋体" w:hAnsi="宋体" w:cs="仿宋_GB2312" w:hint="eastAsia"/>
          <w:sz w:val="24"/>
          <w:lang w:val="zh-CN"/>
        </w:rPr>
        <w:t>含新疆生产建设兵团</w:t>
      </w:r>
      <w:r>
        <w:rPr>
          <w:rFonts w:ascii="宋体" w:hAnsi="宋体" w:cs="仿宋_GB2312" w:hint="eastAsia"/>
          <w:sz w:val="24"/>
          <w:lang w:val="zh-CN"/>
        </w:rPr>
        <w:t>)</w:t>
      </w:r>
      <w:r>
        <w:rPr>
          <w:rFonts w:ascii="宋体" w:hAnsi="宋体" w:cs="仿宋_GB2312" w:hint="eastAsia"/>
          <w:sz w:val="24"/>
          <w:lang w:val="zh-CN"/>
        </w:rPr>
        <w:t>出具的属于监狱企业的证明文件。</w:t>
      </w:r>
    </w:p>
    <w:p w:rsidR="00437786" w:rsidRDefault="006523C7">
      <w:pPr>
        <w:pStyle w:val="17"/>
        <w:spacing w:beforeAutospacing="0" w:afterAutospacing="0" w:line="300" w:lineRule="auto"/>
        <w:ind w:firstLineChars="200" w:firstLine="480"/>
        <w:rPr>
          <w:rFonts w:hAnsi="宋体"/>
          <w:color w:val="000000"/>
        </w:rPr>
      </w:pPr>
      <w:r>
        <w:rPr>
          <w:rFonts w:hAnsi="宋体" w:cs="仿宋_GB2312"/>
          <w:lang w:val="zh-CN"/>
        </w:rPr>
        <w:t>3</w:t>
      </w:r>
      <w:r>
        <w:rPr>
          <w:rFonts w:hAnsi="宋体" w:cs="仿宋_GB2312"/>
          <w:lang w:val="zh-CN"/>
        </w:rPr>
        <w:t>）残疾人福利性单位视同小型、微型企业，对残疾人福利性单位提供本单位制造的货物、承担的工程或者服务，或者提供其他残疾人福利性单</w:t>
      </w:r>
      <w:r>
        <w:rPr>
          <w:rFonts w:hAnsi="宋体" w:cs="仿宋_GB2312"/>
          <w:lang w:val="zh-CN"/>
        </w:rPr>
        <w:t>位制造的货物（不包括使用非残疾人福利性单位注册商标的货物）价格给予</w:t>
      </w:r>
      <w:r>
        <w:rPr>
          <w:rFonts w:hAnsi="宋体" w:cs="仿宋_GB2312"/>
          <w:lang w:val="zh-CN"/>
        </w:rPr>
        <w:t>6%</w:t>
      </w:r>
      <w:r>
        <w:rPr>
          <w:rFonts w:hAnsi="宋体" w:cs="仿宋_GB2312"/>
          <w:lang w:val="zh-CN"/>
        </w:rPr>
        <w:t>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Ansi="宋体"/>
          <w:color w:val="000000"/>
        </w:rPr>
        <w:t>残疾人福利性单位属于小型、微型企业的，不重复享受政策。</w:t>
      </w:r>
    </w:p>
    <w:p w:rsidR="00437786" w:rsidRDefault="006523C7">
      <w:pPr>
        <w:pStyle w:val="17"/>
        <w:spacing w:beforeAutospacing="0" w:afterAutospacing="0" w:line="300" w:lineRule="auto"/>
        <w:ind w:firstLineChars="200" w:firstLine="482"/>
        <w:rPr>
          <w:rFonts w:hAnsi="宋体" w:cs="仿宋_GB2312"/>
          <w:b/>
          <w:lang w:val="zh-CN"/>
        </w:rPr>
      </w:pPr>
      <w:r>
        <w:rPr>
          <w:rFonts w:hAnsi="宋体" w:cs="仿宋_GB2312"/>
          <w:b/>
          <w:lang w:val="zh-CN"/>
        </w:rPr>
        <w:t>（</w:t>
      </w:r>
      <w:r>
        <w:rPr>
          <w:rFonts w:hAnsi="宋体" w:cs="仿宋_GB2312"/>
          <w:b/>
        </w:rPr>
        <w:t>2</w:t>
      </w:r>
      <w:r>
        <w:rPr>
          <w:rFonts w:hAnsi="宋体" w:cs="仿宋_GB2312"/>
          <w:b/>
          <w:lang w:val="zh-CN"/>
        </w:rPr>
        <w:t>）关于相同品牌产品</w:t>
      </w:r>
    </w:p>
    <w:p w:rsidR="00437786" w:rsidRDefault="006523C7">
      <w:pPr>
        <w:pStyle w:val="17"/>
        <w:spacing w:beforeAutospacing="0" w:afterAutospacing="0" w:line="300" w:lineRule="auto"/>
        <w:ind w:firstLine="465"/>
        <w:rPr>
          <w:rFonts w:hAnsi="宋体" w:cs="仿宋_GB2312"/>
          <w:lang w:val="zh-CN"/>
        </w:rPr>
      </w:pPr>
      <w:r>
        <w:rPr>
          <w:rFonts w:hAnsi="宋体" w:cs="仿宋_GB2312"/>
          <w:lang w:val="zh-CN"/>
        </w:rPr>
        <w:t>采用最低评标价法的，提供相同品牌产品的不同投标人参加同一合同项下投标的，以其中通过资格审查、符合性审查且报价最低的参加评标；报价相同的，由采购人或者采购人委托磋商小</w:t>
      </w:r>
      <w:r>
        <w:rPr>
          <w:rFonts w:hAnsi="宋体" w:cs="仿宋_GB2312"/>
          <w:lang w:val="zh-CN"/>
        </w:rPr>
        <w:t>组采取随机抽取方式确定一个参加评标的投标人，其他投标无效。</w:t>
      </w:r>
    </w:p>
    <w:p w:rsidR="00437786" w:rsidRDefault="006523C7">
      <w:pPr>
        <w:pStyle w:val="17"/>
        <w:spacing w:beforeAutospacing="0" w:afterAutospacing="0" w:line="300" w:lineRule="auto"/>
        <w:ind w:firstLine="465"/>
        <w:rPr>
          <w:rFonts w:hAnsi="宋体" w:cs="仿宋_GB2312"/>
          <w:lang w:val="zh-CN"/>
        </w:rPr>
      </w:pPr>
      <w:r>
        <w:rPr>
          <w:rFonts w:hAnsi="宋体" w:cs="仿宋_GB2312"/>
          <w:lang w:val="zh-CN"/>
        </w:rPr>
        <w:t>采用综合评分法的，提供相同品牌产品（非单一产品采购项目，多家投标人提供的核心产品品牌相同）且通过资格审查、符合性审查的不同投标人参加同一合同项下投标的，按一家投标人计算，评审后得分最高的同品牌投标人作为成交候选人推荐；评审得分相同的，由采购人或者采购人委托磋商小组采取随机抽取方式确定一个投标人获得成交人推荐资格，其他同品牌投标人不作为成交候选人。</w:t>
      </w:r>
    </w:p>
    <w:p w:rsidR="00437786" w:rsidRDefault="006523C7">
      <w:pPr>
        <w:pStyle w:val="17"/>
        <w:spacing w:beforeAutospacing="0" w:afterAutospacing="0" w:line="300" w:lineRule="auto"/>
        <w:ind w:firstLine="465"/>
        <w:rPr>
          <w:rFonts w:hAnsi="宋体" w:cs="仿宋_GB2312"/>
          <w:b/>
          <w:lang w:val="zh-CN"/>
        </w:rPr>
      </w:pPr>
      <w:r>
        <w:rPr>
          <w:rFonts w:hAnsi="宋体" w:cs="仿宋_GB2312"/>
          <w:b/>
          <w:lang w:val="zh-CN"/>
        </w:rPr>
        <w:t>（</w:t>
      </w:r>
      <w:r>
        <w:rPr>
          <w:rFonts w:hAnsi="宋体" w:cs="仿宋_GB2312"/>
          <w:b/>
        </w:rPr>
        <w:t>3</w:t>
      </w:r>
      <w:r>
        <w:rPr>
          <w:rFonts w:hAnsi="宋体" w:cs="仿宋_GB2312"/>
          <w:b/>
          <w:lang w:val="zh-CN"/>
        </w:rPr>
        <w:t>）关于强制性产品认证</w:t>
      </w:r>
    </w:p>
    <w:p w:rsidR="00437786" w:rsidRDefault="006523C7">
      <w:pPr>
        <w:pStyle w:val="17"/>
        <w:spacing w:beforeAutospacing="0" w:afterAutospacing="0" w:line="300" w:lineRule="auto"/>
        <w:ind w:firstLineChars="200" w:firstLine="480"/>
        <w:rPr>
          <w:rFonts w:ascii="宋体" w:hAnsi="宋体" w:cs="宋体"/>
        </w:rPr>
      </w:pPr>
      <w:r>
        <w:rPr>
          <w:rFonts w:ascii="宋体" w:hAnsi="宋体" w:cs="仿宋_GB2312" w:hint="eastAsia"/>
          <w:lang w:val="zh-CN"/>
        </w:rPr>
        <w:t>1</w:t>
      </w:r>
      <w:r>
        <w:rPr>
          <w:rFonts w:ascii="宋体" w:hAnsi="宋体" w:cs="仿宋_GB2312" w:hint="eastAsia"/>
          <w:lang w:val="zh-CN"/>
        </w:rPr>
        <w:t>）如投标人所投产</w:t>
      </w:r>
      <w:proofErr w:type="gramStart"/>
      <w:r>
        <w:rPr>
          <w:rFonts w:ascii="宋体" w:hAnsi="宋体" w:cs="仿宋_GB2312" w:hint="eastAsia"/>
          <w:lang w:val="zh-CN"/>
        </w:rPr>
        <w:t>品属于</w:t>
      </w:r>
      <w:proofErr w:type="gramEnd"/>
      <w:r>
        <w:rPr>
          <w:rFonts w:ascii="宋体" w:hAnsi="宋体" w:cs="仿宋_GB2312" w:hint="eastAsia"/>
          <w:lang w:val="zh-CN"/>
        </w:rPr>
        <w:t>“中国强制性产品认证”（</w:t>
      </w:r>
      <w:r>
        <w:rPr>
          <w:rFonts w:ascii="宋体" w:hAnsi="宋体" w:cs="仿宋_GB2312" w:hint="eastAsia"/>
          <w:lang w:val="zh-CN"/>
        </w:rPr>
        <w:t>3C</w:t>
      </w:r>
      <w:r>
        <w:rPr>
          <w:rFonts w:ascii="宋体" w:hAnsi="宋体" w:cs="仿宋_GB2312" w:hint="eastAsia"/>
          <w:lang w:val="zh-CN"/>
        </w:rPr>
        <w:t>认证）范围内</w:t>
      </w:r>
      <w:r>
        <w:rPr>
          <w:rFonts w:ascii="宋体" w:hAnsi="宋体" w:cs="仿宋_GB2312" w:hint="eastAsia"/>
          <w:lang w:val="zh-CN"/>
        </w:rPr>
        <w:t>,</w:t>
      </w:r>
      <w:r>
        <w:rPr>
          <w:rFonts w:ascii="宋体" w:hAnsi="宋体" w:cs="仿宋_GB2312" w:hint="eastAsia"/>
          <w:lang w:val="zh-CN"/>
        </w:rPr>
        <w:t>则必须承诺</w:t>
      </w:r>
      <w:r>
        <w:rPr>
          <w:rFonts w:ascii="宋体" w:hAnsi="宋体" w:cs="仿宋_GB2312" w:hint="eastAsia"/>
          <w:lang w:val="zh-CN"/>
        </w:rPr>
        <w:t>采用《中华人民共和国实施强制性产品认证的产品目录》并在有效期内的产品，应在投标文件中提供“所投产品符合国家强制性要求承诺函”并加盖投标人公章，否则将承担其投标被视为非实质性响应投标的风险。</w:t>
      </w:r>
    </w:p>
    <w:p w:rsidR="00437786" w:rsidRDefault="006523C7">
      <w:pPr>
        <w:pStyle w:val="17"/>
        <w:wordWrap w:val="0"/>
        <w:autoSpaceDE w:val="0"/>
        <w:autoSpaceDN w:val="0"/>
        <w:spacing w:beforeAutospacing="0" w:afterAutospacing="0" w:line="300" w:lineRule="auto"/>
        <w:ind w:firstLineChars="200" w:firstLine="480"/>
        <w:rPr>
          <w:rFonts w:ascii="宋体" w:hAnsi="宋体" w:cs="仿宋_GB2312"/>
          <w:lang w:val="zh-CN"/>
        </w:rPr>
      </w:pPr>
      <w:r>
        <w:rPr>
          <w:rFonts w:ascii="宋体" w:hAnsi="宋体" w:cs="宋体" w:hint="eastAsia"/>
        </w:rPr>
        <w:t>2)</w:t>
      </w:r>
      <w:r>
        <w:rPr>
          <w:rFonts w:ascii="宋体" w:hAnsi="宋体" w:cs="宋体" w:hint="eastAsia"/>
        </w:rPr>
        <w:t>投标人所投产品如被列入《信息安全产品强制性认证目录》，</w:t>
      </w:r>
      <w:r>
        <w:rPr>
          <w:rFonts w:ascii="宋体" w:hAnsi="宋体" w:cs="仿宋_GB2312" w:hint="eastAsia"/>
          <w:lang w:val="zh-CN"/>
        </w:rPr>
        <w:t>则投标文件中应根据本项目磋商文件“第二章</w:t>
      </w:r>
      <w:r>
        <w:rPr>
          <w:rFonts w:ascii="宋体" w:hAnsi="宋体" w:cs="仿宋_GB2312" w:hint="eastAsia"/>
          <w:lang w:val="zh-CN"/>
        </w:rPr>
        <w:t xml:space="preserve"> </w:t>
      </w:r>
      <w:r>
        <w:rPr>
          <w:rFonts w:ascii="宋体" w:hAnsi="宋体" w:cs="仿宋_GB2312" w:hint="eastAsia"/>
          <w:lang w:val="zh-CN"/>
        </w:rPr>
        <w:t>项目需求”提供：</w:t>
      </w:r>
    </w:p>
    <w:p w:rsidR="00437786" w:rsidRDefault="006523C7">
      <w:pPr>
        <w:pStyle w:val="17"/>
        <w:wordWrap w:val="0"/>
        <w:autoSpaceDE w:val="0"/>
        <w:autoSpaceDN w:val="0"/>
        <w:spacing w:beforeAutospacing="0" w:afterAutospacing="0" w:line="300" w:lineRule="auto"/>
        <w:ind w:firstLineChars="200" w:firstLine="480"/>
        <w:rPr>
          <w:rFonts w:ascii="宋体" w:hAnsi="宋体" w:cs="仿宋_GB2312"/>
        </w:rPr>
      </w:pPr>
      <w:r>
        <w:rPr>
          <w:rFonts w:ascii="宋体" w:hAnsi="宋体" w:cs="宋体" w:hint="eastAsia"/>
        </w:rPr>
        <w:lastRenderedPageBreak/>
        <w:t>中国信息安全认证中心官网（</w:t>
      </w:r>
      <w:r>
        <w:rPr>
          <w:rFonts w:ascii="宋体" w:hAnsi="宋体" w:cs="宋体" w:hint="eastAsia"/>
        </w:rPr>
        <w:t>http://www.isccc.gov.cn/index.shtml</w:t>
      </w:r>
      <w:r>
        <w:rPr>
          <w:rFonts w:ascii="宋体" w:hAnsi="宋体" w:cs="宋体" w:hint="eastAsia"/>
        </w:rPr>
        <w:t>）产品查询结果截图并加盖投标人公章或中国信息安全认证中心</w:t>
      </w:r>
      <w:r>
        <w:rPr>
          <w:rFonts w:ascii="宋体" w:hAnsi="宋体" w:cs="仿宋_GB2312" w:hint="eastAsia"/>
          <w:lang w:val="zh-CN"/>
        </w:rPr>
        <w:t>颁发的《中国国家信息安全产品认证证书》复印件加盖投标人公章。</w:t>
      </w:r>
    </w:p>
    <w:p w:rsidR="00437786" w:rsidRDefault="006523C7">
      <w:pPr>
        <w:pStyle w:val="17"/>
        <w:wordWrap w:val="0"/>
        <w:autoSpaceDE w:val="0"/>
        <w:autoSpaceDN w:val="0"/>
        <w:spacing w:beforeAutospacing="0" w:afterAutospacing="0" w:line="300" w:lineRule="auto"/>
        <w:ind w:firstLineChars="200" w:firstLine="482"/>
        <w:rPr>
          <w:rFonts w:ascii="宋体" w:hAnsi="宋体" w:cs="仿宋_GB2312"/>
          <w:b/>
          <w:lang w:val="zh-CN"/>
        </w:rPr>
      </w:pPr>
      <w:r>
        <w:rPr>
          <w:rFonts w:ascii="宋体" w:hAnsi="宋体" w:cs="仿宋_GB2312" w:hint="eastAsia"/>
          <w:b/>
          <w:lang w:val="zh-CN"/>
        </w:rPr>
        <w:t>（</w:t>
      </w:r>
      <w:r>
        <w:rPr>
          <w:rFonts w:ascii="宋体" w:hAnsi="宋体" w:cs="仿宋_GB2312" w:hint="eastAsia"/>
          <w:b/>
        </w:rPr>
        <w:t>4</w:t>
      </w:r>
      <w:r>
        <w:rPr>
          <w:rFonts w:ascii="宋体" w:hAnsi="宋体" w:cs="仿宋_GB2312" w:hint="eastAsia"/>
          <w:b/>
          <w:lang w:val="zh-CN"/>
        </w:rPr>
        <w:t>）投标无效情形</w:t>
      </w:r>
    </w:p>
    <w:p w:rsidR="00437786" w:rsidRDefault="006523C7">
      <w:pPr>
        <w:pStyle w:val="17"/>
        <w:tabs>
          <w:tab w:val="left" w:pos="1260"/>
        </w:tabs>
        <w:autoSpaceDE w:val="0"/>
        <w:autoSpaceDN w:val="0"/>
        <w:spacing w:beforeAutospacing="0" w:afterAutospacing="0" w:line="300" w:lineRule="auto"/>
        <w:ind w:firstLineChars="200" w:firstLine="480"/>
        <w:rPr>
          <w:rFonts w:ascii="宋体" w:hAnsi="宋体" w:cs="仿宋_GB2312"/>
          <w:lang w:val="zh-CN"/>
        </w:rPr>
      </w:pPr>
      <w:r>
        <w:rPr>
          <w:rFonts w:ascii="宋体" w:hAnsi="宋体" w:cs="仿宋_GB2312" w:hint="eastAsia"/>
          <w:lang w:val="zh-CN"/>
        </w:rPr>
        <w:t>1</w:t>
      </w:r>
      <w:r>
        <w:rPr>
          <w:rFonts w:ascii="宋体" w:hAnsi="宋体" w:cs="仿宋_GB2312" w:hint="eastAsia"/>
          <w:lang w:val="zh-CN"/>
        </w:rPr>
        <w:t>）投标人应当遵循公平竞争的原则，不得恶意串通，不得妨碍其他投标人的竞争行为，不得损害采购人或者其他投标人的合法权益。在评标过程中发现投标人有上述情形的，磋商小组应当认定其投标无效。</w:t>
      </w:r>
    </w:p>
    <w:p w:rsidR="00437786" w:rsidRDefault="006523C7">
      <w:pPr>
        <w:pStyle w:val="17"/>
        <w:tabs>
          <w:tab w:val="left" w:pos="1260"/>
        </w:tabs>
        <w:autoSpaceDE w:val="0"/>
        <w:autoSpaceDN w:val="0"/>
        <w:spacing w:beforeAutospacing="0" w:afterAutospacing="0" w:line="300" w:lineRule="auto"/>
        <w:ind w:firstLineChars="200" w:firstLine="480"/>
        <w:rPr>
          <w:rFonts w:ascii="宋体" w:hAnsi="宋体" w:cs="仿宋_GB2312"/>
          <w:lang w:val="zh-CN"/>
        </w:rPr>
      </w:pPr>
      <w:r>
        <w:rPr>
          <w:rFonts w:ascii="宋体" w:hAnsi="宋体" w:cs="仿宋_GB2312" w:hint="eastAsia"/>
          <w:lang w:val="zh-CN"/>
        </w:rPr>
        <w:t>2</w:t>
      </w:r>
      <w:r>
        <w:rPr>
          <w:rFonts w:ascii="宋体" w:hAnsi="宋体" w:cs="仿宋_GB2312" w:hint="eastAsia"/>
          <w:lang w:val="zh-CN"/>
        </w:rPr>
        <w:t>）符合性审查资料未按磋商文件要求签署、盖章的；</w:t>
      </w:r>
    </w:p>
    <w:p w:rsidR="00437786" w:rsidRDefault="006523C7">
      <w:pPr>
        <w:pStyle w:val="17"/>
        <w:tabs>
          <w:tab w:val="left" w:pos="1260"/>
        </w:tabs>
        <w:autoSpaceDE w:val="0"/>
        <w:autoSpaceDN w:val="0"/>
        <w:spacing w:beforeAutospacing="0" w:afterAutospacing="0" w:line="300" w:lineRule="auto"/>
        <w:ind w:firstLineChars="200" w:firstLine="480"/>
        <w:rPr>
          <w:rFonts w:ascii="宋体" w:hAnsi="宋体" w:cs="仿宋_GB2312"/>
          <w:lang w:val="zh-CN"/>
        </w:rPr>
      </w:pPr>
      <w:r>
        <w:rPr>
          <w:rFonts w:ascii="宋体" w:hAnsi="宋体" w:cs="仿宋_GB2312" w:hint="eastAsia"/>
          <w:lang w:val="zh-CN"/>
        </w:rPr>
        <w:t>3</w:t>
      </w:r>
      <w:r>
        <w:rPr>
          <w:rFonts w:ascii="宋体" w:hAnsi="宋体" w:cs="仿宋_GB2312" w:hint="eastAsia"/>
          <w:lang w:val="zh-CN"/>
        </w:rPr>
        <w:t>）有下列情形之一的，视为投标人串通投标，其投标无效：</w:t>
      </w:r>
    </w:p>
    <w:p w:rsidR="00437786" w:rsidRDefault="006523C7">
      <w:pPr>
        <w:pStyle w:val="17"/>
        <w:tabs>
          <w:tab w:val="left" w:pos="1260"/>
        </w:tabs>
        <w:autoSpaceDE w:val="0"/>
        <w:autoSpaceDN w:val="0"/>
        <w:spacing w:beforeAutospacing="0" w:afterAutospacing="0" w:line="300" w:lineRule="auto"/>
        <w:ind w:firstLineChars="200" w:firstLine="480"/>
        <w:rPr>
          <w:rFonts w:ascii="宋体" w:hAnsi="宋体" w:cs="仿宋_GB2312"/>
          <w:lang w:val="zh-CN"/>
        </w:rPr>
      </w:pPr>
      <w:r>
        <w:rPr>
          <w:rFonts w:ascii="宋体" w:hAnsi="宋体" w:cs="仿宋_GB2312" w:hint="eastAsia"/>
          <w:lang w:val="zh-CN"/>
        </w:rPr>
        <w:t>a.</w:t>
      </w:r>
      <w:r>
        <w:rPr>
          <w:rFonts w:ascii="宋体" w:hAnsi="宋体" w:cs="仿宋_GB2312" w:hint="eastAsia"/>
          <w:lang w:val="zh-CN"/>
        </w:rPr>
        <w:t>不同投标人的投标文件由同一单位或者个人编制；</w:t>
      </w:r>
    </w:p>
    <w:p w:rsidR="00437786" w:rsidRDefault="006523C7">
      <w:pPr>
        <w:pStyle w:val="17"/>
        <w:tabs>
          <w:tab w:val="left" w:pos="1260"/>
        </w:tabs>
        <w:autoSpaceDE w:val="0"/>
        <w:autoSpaceDN w:val="0"/>
        <w:spacing w:beforeAutospacing="0" w:afterAutospacing="0" w:line="300" w:lineRule="auto"/>
        <w:ind w:firstLineChars="200" w:firstLine="480"/>
        <w:rPr>
          <w:rFonts w:ascii="宋体" w:hAnsi="宋体" w:cs="仿宋_GB2312"/>
          <w:lang w:val="zh-CN"/>
        </w:rPr>
      </w:pPr>
      <w:r>
        <w:rPr>
          <w:rFonts w:ascii="宋体" w:hAnsi="宋体" w:cs="仿宋_GB2312" w:hint="eastAsia"/>
          <w:lang w:val="zh-CN"/>
        </w:rPr>
        <w:t>b.</w:t>
      </w:r>
      <w:r>
        <w:rPr>
          <w:rFonts w:ascii="宋体" w:hAnsi="宋体" w:cs="仿宋_GB2312" w:hint="eastAsia"/>
          <w:lang w:val="zh-CN"/>
        </w:rPr>
        <w:t>不同投标人委托同一单位或者个人办理投标事宜；</w:t>
      </w:r>
    </w:p>
    <w:p w:rsidR="00437786" w:rsidRDefault="006523C7">
      <w:pPr>
        <w:pStyle w:val="17"/>
        <w:tabs>
          <w:tab w:val="left" w:pos="1260"/>
        </w:tabs>
        <w:autoSpaceDE w:val="0"/>
        <w:autoSpaceDN w:val="0"/>
        <w:spacing w:beforeAutospacing="0" w:afterAutospacing="0" w:line="300" w:lineRule="auto"/>
        <w:ind w:firstLineChars="200" w:firstLine="480"/>
        <w:rPr>
          <w:rFonts w:ascii="宋体" w:hAnsi="宋体" w:cs="仿宋_GB2312"/>
          <w:lang w:val="zh-CN"/>
        </w:rPr>
      </w:pPr>
      <w:r>
        <w:rPr>
          <w:rFonts w:ascii="宋体" w:hAnsi="宋体" w:cs="仿宋_GB2312" w:hint="eastAsia"/>
          <w:lang w:val="zh-CN"/>
        </w:rPr>
        <w:t>c.</w:t>
      </w:r>
      <w:r>
        <w:rPr>
          <w:rFonts w:ascii="宋体" w:hAnsi="宋体" w:cs="仿宋_GB2312" w:hint="eastAsia"/>
          <w:lang w:val="zh-CN"/>
        </w:rPr>
        <w:t>不同投标人的投标文件载明的项目管理成员或者联系人员为同一人；</w:t>
      </w:r>
    </w:p>
    <w:p w:rsidR="00437786" w:rsidRDefault="006523C7">
      <w:pPr>
        <w:pStyle w:val="17"/>
        <w:tabs>
          <w:tab w:val="left" w:pos="1260"/>
        </w:tabs>
        <w:autoSpaceDE w:val="0"/>
        <w:autoSpaceDN w:val="0"/>
        <w:spacing w:beforeAutospacing="0" w:afterAutospacing="0" w:line="300" w:lineRule="auto"/>
        <w:ind w:firstLineChars="200" w:firstLine="480"/>
        <w:rPr>
          <w:rFonts w:ascii="宋体" w:hAnsi="宋体" w:cs="仿宋_GB2312"/>
          <w:lang w:val="zh-CN"/>
        </w:rPr>
      </w:pPr>
      <w:r>
        <w:rPr>
          <w:rFonts w:ascii="宋体" w:hAnsi="宋体" w:cs="仿宋_GB2312" w:hint="eastAsia"/>
          <w:lang w:val="zh-CN"/>
        </w:rPr>
        <w:t>d.</w:t>
      </w:r>
      <w:r>
        <w:rPr>
          <w:rFonts w:ascii="宋体" w:hAnsi="宋体" w:cs="仿宋_GB2312" w:hint="eastAsia"/>
          <w:lang w:val="zh-CN"/>
        </w:rPr>
        <w:t>不同投标人的投标文件异常一致或者投标报价呈规律性差异；</w:t>
      </w:r>
    </w:p>
    <w:p w:rsidR="00437786" w:rsidRDefault="006523C7">
      <w:pPr>
        <w:pStyle w:val="17"/>
        <w:tabs>
          <w:tab w:val="left" w:pos="1260"/>
        </w:tabs>
        <w:autoSpaceDE w:val="0"/>
        <w:autoSpaceDN w:val="0"/>
        <w:spacing w:beforeAutospacing="0" w:afterAutospacing="0" w:line="300" w:lineRule="auto"/>
        <w:ind w:firstLineChars="200" w:firstLine="480"/>
        <w:rPr>
          <w:rFonts w:ascii="宋体" w:hAnsi="宋体" w:cs="仿宋_GB2312"/>
          <w:lang w:val="zh-CN"/>
        </w:rPr>
      </w:pPr>
      <w:r>
        <w:rPr>
          <w:rFonts w:ascii="宋体" w:hAnsi="宋体" w:cs="仿宋_GB2312" w:hint="eastAsia"/>
          <w:lang w:val="zh-CN"/>
        </w:rPr>
        <w:t>e.</w:t>
      </w:r>
      <w:r>
        <w:rPr>
          <w:rFonts w:ascii="宋体" w:hAnsi="宋体" w:cs="仿宋_GB2312" w:hint="eastAsia"/>
          <w:lang w:val="zh-CN"/>
        </w:rPr>
        <w:t>不同投标人的投标文件相互混装；</w:t>
      </w:r>
    </w:p>
    <w:p w:rsidR="00437786" w:rsidRDefault="006523C7">
      <w:pPr>
        <w:pStyle w:val="17"/>
        <w:spacing w:beforeAutospacing="0" w:afterAutospacing="0" w:line="300" w:lineRule="auto"/>
        <w:ind w:firstLineChars="200" w:firstLine="480"/>
        <w:rPr>
          <w:rFonts w:ascii="宋体" w:hAnsi="宋体" w:cs="仿宋_GB2312"/>
          <w:lang w:val="zh-CN"/>
        </w:rPr>
      </w:pPr>
      <w:r>
        <w:rPr>
          <w:rFonts w:ascii="宋体" w:hAnsi="宋体" w:cs="仿宋_GB2312" w:hint="eastAsia"/>
          <w:lang w:val="zh-CN"/>
        </w:rPr>
        <w:t>4</w:t>
      </w:r>
      <w:r>
        <w:rPr>
          <w:rFonts w:ascii="宋体" w:hAnsi="宋体" w:cs="仿宋_GB2312" w:hint="eastAsia"/>
          <w:lang w:val="zh-CN"/>
        </w:rPr>
        <w:t>）磋商小组认为投标人的报价明显低于其他通过符合性审查投标人的报价，有可能影响产品质量或者不能诚信履约的，应当要求其在评标现场合理的时间内提供书面说明，必要时提交相关证明材料；投标人不能证明其报价合理性的，磋商小组应当将其作为无效投标处理。</w:t>
      </w:r>
    </w:p>
    <w:p w:rsidR="00437786" w:rsidRDefault="006523C7">
      <w:pPr>
        <w:pStyle w:val="17"/>
        <w:spacing w:beforeAutospacing="0" w:afterAutospacing="0" w:line="300" w:lineRule="auto"/>
        <w:ind w:left="480"/>
        <w:contextualSpacing/>
        <w:rPr>
          <w:rFonts w:ascii="宋体" w:hAnsi="宋体" w:cs="仿宋_GB2312"/>
          <w:lang w:val="zh-CN"/>
        </w:rPr>
      </w:pPr>
      <w:r>
        <w:rPr>
          <w:rFonts w:ascii="宋体" w:hAnsi="宋体" w:cs="仿宋_GB2312" w:hint="eastAsia"/>
          <w:lang w:val="zh-CN"/>
        </w:rPr>
        <w:t>5</w:t>
      </w:r>
      <w:r>
        <w:rPr>
          <w:rFonts w:ascii="宋体" w:hAnsi="宋体" w:cs="仿宋_GB2312" w:hint="eastAsia"/>
          <w:lang w:val="zh-CN"/>
        </w:rPr>
        <w:t>）提供虚假材料谋取成交、成交的。</w:t>
      </w:r>
    </w:p>
    <w:p w:rsidR="00437786" w:rsidRDefault="006523C7">
      <w:pPr>
        <w:pStyle w:val="17"/>
        <w:tabs>
          <w:tab w:val="left" w:pos="1260"/>
        </w:tabs>
        <w:autoSpaceDE w:val="0"/>
        <w:autoSpaceDN w:val="0"/>
        <w:spacing w:beforeAutospacing="0" w:afterAutospacing="0" w:line="300" w:lineRule="auto"/>
        <w:ind w:firstLineChars="200" w:firstLine="480"/>
        <w:rPr>
          <w:rFonts w:ascii="宋体" w:hAnsi="宋体" w:cs="仿宋_GB2312"/>
          <w:lang w:val="zh-CN"/>
        </w:rPr>
      </w:pPr>
      <w:r>
        <w:rPr>
          <w:rFonts w:ascii="宋体" w:hAnsi="宋体" w:cs="仿宋_GB2312" w:hint="eastAsia"/>
          <w:lang w:val="zh-CN"/>
        </w:rPr>
        <w:t>6</w:t>
      </w:r>
      <w:r>
        <w:rPr>
          <w:rFonts w:ascii="宋体" w:hAnsi="宋体" w:cs="仿宋_GB2312" w:hint="eastAsia"/>
          <w:lang w:val="zh-CN"/>
        </w:rPr>
        <w:t>）法律、法规和磋商文件规定的其他无效情形。</w:t>
      </w:r>
    </w:p>
    <w:p w:rsidR="00437786" w:rsidRDefault="006523C7">
      <w:pPr>
        <w:pStyle w:val="17"/>
        <w:wordWrap w:val="0"/>
        <w:autoSpaceDE w:val="0"/>
        <w:autoSpaceDN w:val="0"/>
        <w:spacing w:line="360" w:lineRule="auto"/>
        <w:ind w:firstLineChars="200" w:firstLine="482"/>
        <w:rPr>
          <w:rFonts w:ascii="宋体" w:hAnsi="宋体" w:cs="仿宋_GB2312"/>
          <w:b/>
          <w:lang w:val="zh-CN"/>
        </w:rPr>
      </w:pPr>
      <w:r>
        <w:rPr>
          <w:rFonts w:ascii="宋体" w:hAnsi="宋体" w:cs="仿宋_GB2312" w:hint="eastAsia"/>
          <w:b/>
          <w:lang w:val="zh-CN"/>
        </w:rPr>
        <w:t>（</w:t>
      </w:r>
      <w:r>
        <w:rPr>
          <w:rFonts w:ascii="宋体" w:hAnsi="宋体" w:cs="仿宋_GB2312" w:hint="eastAsia"/>
          <w:b/>
          <w:lang w:val="zh-CN"/>
        </w:rPr>
        <w:t>5</w:t>
      </w:r>
      <w:r>
        <w:rPr>
          <w:rFonts w:ascii="宋体" w:hAnsi="宋体" w:cs="仿宋_GB2312" w:hint="eastAsia"/>
          <w:b/>
          <w:lang w:val="zh-CN"/>
        </w:rPr>
        <w:t>）评标标准</w:t>
      </w:r>
    </w:p>
    <w:p w:rsidR="00437786" w:rsidRDefault="006523C7">
      <w:pPr>
        <w:pStyle w:val="17"/>
        <w:wordWrap w:val="0"/>
        <w:autoSpaceDE w:val="0"/>
        <w:autoSpaceDN w:val="0"/>
        <w:spacing w:line="360" w:lineRule="auto"/>
        <w:ind w:firstLineChars="200" w:firstLine="482"/>
        <w:rPr>
          <w:rFonts w:ascii="宋体" w:hAnsi="宋体" w:cs="仿宋_GB2312"/>
          <w:b/>
        </w:rPr>
      </w:pPr>
      <w:r>
        <w:rPr>
          <w:rFonts w:ascii="宋体" w:hAnsi="宋体" w:cs="仿宋_GB2312" w:hint="eastAsia"/>
          <w:b/>
        </w:rPr>
        <w:t>可行性研究</w:t>
      </w:r>
      <w:r>
        <w:rPr>
          <w:rFonts w:ascii="宋体" w:hAnsi="宋体" w:cs="仿宋_GB2312" w:hint="eastAsia"/>
          <w:b/>
        </w:rPr>
        <w:t>报告编制单位</w:t>
      </w:r>
    </w:p>
    <w:tbl>
      <w:tblPr>
        <w:tblW w:w="9270" w:type="dxa"/>
        <w:tblInd w:w="1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tblPr>
      <w:tblGrid>
        <w:gridCol w:w="585"/>
        <w:gridCol w:w="855"/>
        <w:gridCol w:w="1095"/>
        <w:gridCol w:w="1065"/>
        <w:gridCol w:w="5670"/>
      </w:tblGrid>
      <w:tr w:rsidR="00437786">
        <w:trPr>
          <w:trHeight w:val="283"/>
        </w:trPr>
        <w:tc>
          <w:tcPr>
            <w:tcW w:w="585" w:type="dxa"/>
            <w:tcBorders>
              <w:top w:val="double" w:sz="4" w:space="0" w:color="auto"/>
              <w:left w:val="double" w:sz="4" w:space="0" w:color="auto"/>
              <w:bottom w:val="single" w:sz="6" w:space="0" w:color="auto"/>
              <w:right w:val="single" w:sz="6" w:space="0" w:color="auto"/>
            </w:tcBorders>
            <w:vAlign w:val="center"/>
          </w:tcPr>
          <w:p w:rsidR="00437786" w:rsidRDefault="006523C7">
            <w:pPr>
              <w:ind w:rightChars="-67" w:right="-141"/>
              <w:jc w:val="center"/>
              <w:rPr>
                <w:rFonts w:ascii="宋体" w:hAnsi="宋体" w:cs="宋体"/>
                <w:b/>
                <w:sz w:val="24"/>
              </w:rPr>
            </w:pPr>
            <w:r>
              <w:rPr>
                <w:rFonts w:ascii="宋体" w:hAnsi="宋体" w:cs="宋体" w:hint="eastAsia"/>
                <w:b/>
                <w:sz w:val="24"/>
              </w:rPr>
              <w:t>条款号</w:t>
            </w:r>
          </w:p>
        </w:tc>
        <w:tc>
          <w:tcPr>
            <w:tcW w:w="855" w:type="dxa"/>
            <w:tcBorders>
              <w:top w:val="double" w:sz="4" w:space="0" w:color="auto"/>
              <w:left w:val="single" w:sz="6" w:space="0" w:color="auto"/>
              <w:bottom w:val="single" w:sz="6" w:space="0" w:color="auto"/>
              <w:right w:val="single" w:sz="6" w:space="0" w:color="auto"/>
            </w:tcBorders>
            <w:vAlign w:val="center"/>
          </w:tcPr>
          <w:p w:rsidR="00437786" w:rsidRDefault="006523C7">
            <w:pPr>
              <w:jc w:val="center"/>
              <w:rPr>
                <w:rFonts w:ascii="宋体" w:hAnsi="宋体" w:cs="宋体"/>
                <w:b/>
                <w:sz w:val="24"/>
              </w:rPr>
            </w:pPr>
            <w:r>
              <w:rPr>
                <w:rFonts w:ascii="宋体" w:hAnsi="宋体" w:cs="宋体" w:hint="eastAsia"/>
                <w:b/>
                <w:sz w:val="24"/>
              </w:rPr>
              <w:t>条款内容</w:t>
            </w:r>
          </w:p>
        </w:tc>
        <w:tc>
          <w:tcPr>
            <w:tcW w:w="7830" w:type="dxa"/>
            <w:gridSpan w:val="3"/>
            <w:tcBorders>
              <w:top w:val="double" w:sz="4" w:space="0" w:color="auto"/>
              <w:left w:val="single" w:sz="6" w:space="0" w:color="auto"/>
              <w:bottom w:val="single" w:sz="6" w:space="0" w:color="auto"/>
              <w:right w:val="double" w:sz="4" w:space="0" w:color="auto"/>
            </w:tcBorders>
            <w:vAlign w:val="center"/>
          </w:tcPr>
          <w:p w:rsidR="00437786" w:rsidRDefault="006523C7">
            <w:pPr>
              <w:jc w:val="center"/>
              <w:rPr>
                <w:rFonts w:ascii="宋体" w:hAnsi="宋体" w:cs="宋体"/>
                <w:b/>
                <w:sz w:val="24"/>
              </w:rPr>
            </w:pPr>
            <w:r>
              <w:rPr>
                <w:rFonts w:ascii="宋体" w:hAnsi="宋体" w:cs="宋体" w:hint="eastAsia"/>
                <w:b/>
                <w:sz w:val="24"/>
              </w:rPr>
              <w:t>编列内容</w:t>
            </w:r>
          </w:p>
        </w:tc>
      </w:tr>
      <w:tr w:rsidR="00437786">
        <w:trPr>
          <w:trHeight w:hRule="exact" w:val="1014"/>
        </w:trPr>
        <w:tc>
          <w:tcPr>
            <w:tcW w:w="585" w:type="dxa"/>
            <w:tcBorders>
              <w:top w:val="single" w:sz="6" w:space="0" w:color="auto"/>
              <w:left w:val="double" w:sz="4" w:space="0" w:color="auto"/>
              <w:bottom w:val="single" w:sz="6" w:space="0" w:color="auto"/>
              <w:right w:val="single" w:sz="6" w:space="0" w:color="auto"/>
            </w:tcBorders>
            <w:vAlign w:val="center"/>
          </w:tcPr>
          <w:p w:rsidR="00437786" w:rsidRDefault="006523C7">
            <w:pPr>
              <w:jc w:val="center"/>
              <w:rPr>
                <w:rFonts w:ascii="宋体" w:hAnsi="宋体" w:cs="宋体"/>
                <w:sz w:val="24"/>
              </w:rPr>
            </w:pPr>
            <w:r>
              <w:rPr>
                <w:rFonts w:ascii="宋体" w:hAnsi="宋体" w:cs="宋体" w:hint="eastAsia"/>
                <w:sz w:val="24"/>
              </w:rPr>
              <w:t>5</w:t>
            </w:r>
          </w:p>
        </w:tc>
        <w:tc>
          <w:tcPr>
            <w:tcW w:w="855" w:type="dxa"/>
            <w:tcBorders>
              <w:top w:val="single" w:sz="6" w:space="0" w:color="auto"/>
              <w:left w:val="single" w:sz="6" w:space="0" w:color="auto"/>
              <w:bottom w:val="single" w:sz="6" w:space="0" w:color="auto"/>
              <w:right w:val="single" w:sz="6" w:space="0" w:color="auto"/>
            </w:tcBorders>
            <w:vAlign w:val="center"/>
          </w:tcPr>
          <w:p w:rsidR="00437786" w:rsidRDefault="006523C7">
            <w:pPr>
              <w:jc w:val="center"/>
              <w:rPr>
                <w:rFonts w:ascii="宋体" w:hAnsi="宋体" w:cs="宋体"/>
                <w:sz w:val="24"/>
              </w:rPr>
            </w:pPr>
            <w:r>
              <w:rPr>
                <w:rFonts w:ascii="宋体" w:hAnsi="宋体" w:cs="宋体" w:hint="eastAsia"/>
                <w:sz w:val="24"/>
              </w:rPr>
              <w:t>分值构成</w:t>
            </w:r>
          </w:p>
        </w:tc>
        <w:tc>
          <w:tcPr>
            <w:tcW w:w="7830" w:type="dxa"/>
            <w:gridSpan w:val="3"/>
            <w:tcBorders>
              <w:top w:val="single" w:sz="6" w:space="0" w:color="auto"/>
              <w:left w:val="single" w:sz="6" w:space="0" w:color="auto"/>
              <w:bottom w:val="single" w:sz="6" w:space="0" w:color="auto"/>
              <w:right w:val="double" w:sz="4" w:space="0" w:color="auto"/>
            </w:tcBorders>
            <w:vAlign w:val="center"/>
          </w:tcPr>
          <w:p w:rsidR="00437786" w:rsidRDefault="006523C7">
            <w:pPr>
              <w:rPr>
                <w:rFonts w:ascii="宋体" w:hAnsi="宋体" w:cs="宋体"/>
                <w:sz w:val="24"/>
              </w:rPr>
            </w:pPr>
            <w:r>
              <w:rPr>
                <w:rFonts w:ascii="宋体" w:hAnsi="宋体" w:cs="宋体" w:hint="eastAsia"/>
                <w:sz w:val="24"/>
              </w:rPr>
              <w:t>磋商报价：</w:t>
            </w:r>
            <w:r>
              <w:rPr>
                <w:rFonts w:ascii="宋体" w:hAnsi="宋体" w:cs="宋体" w:hint="eastAsia"/>
                <w:sz w:val="24"/>
              </w:rPr>
              <w:t>1</w:t>
            </w:r>
            <w:r w:rsidR="00E3115D">
              <w:rPr>
                <w:rFonts w:ascii="宋体" w:hAnsi="宋体" w:cs="宋体" w:hint="eastAsia"/>
                <w:sz w:val="24"/>
              </w:rPr>
              <w:t>0</w:t>
            </w:r>
            <w:r>
              <w:rPr>
                <w:rFonts w:ascii="宋体" w:hAnsi="宋体" w:cs="宋体" w:hint="eastAsia"/>
                <w:sz w:val="24"/>
              </w:rPr>
              <w:t>分</w:t>
            </w:r>
          </w:p>
          <w:p w:rsidR="00437786" w:rsidRDefault="006523C7">
            <w:pPr>
              <w:rPr>
                <w:rFonts w:ascii="宋体" w:hAnsi="宋体" w:cs="宋体"/>
                <w:sz w:val="24"/>
              </w:rPr>
            </w:pPr>
            <w:r>
              <w:rPr>
                <w:rFonts w:ascii="宋体" w:hAnsi="宋体" w:cs="宋体" w:hint="eastAsia"/>
                <w:sz w:val="24"/>
              </w:rPr>
              <w:t>技术部分：</w:t>
            </w:r>
            <w:r>
              <w:rPr>
                <w:rFonts w:ascii="宋体" w:hAnsi="宋体" w:cs="宋体" w:hint="eastAsia"/>
                <w:sz w:val="24"/>
              </w:rPr>
              <w:t>45</w:t>
            </w:r>
            <w:r>
              <w:rPr>
                <w:rFonts w:ascii="宋体" w:hAnsi="宋体" w:cs="宋体" w:hint="eastAsia"/>
                <w:sz w:val="24"/>
              </w:rPr>
              <w:t>分</w:t>
            </w:r>
          </w:p>
          <w:p w:rsidR="00437786" w:rsidRDefault="006523C7">
            <w:pPr>
              <w:rPr>
                <w:rFonts w:ascii="宋体" w:hAnsi="宋体" w:cs="宋体"/>
                <w:sz w:val="24"/>
              </w:rPr>
            </w:pPr>
            <w:r>
              <w:rPr>
                <w:rFonts w:ascii="宋体" w:hAnsi="宋体" w:cs="宋体" w:hint="eastAsia"/>
                <w:sz w:val="24"/>
              </w:rPr>
              <w:t>其他部分：</w:t>
            </w:r>
            <w:r>
              <w:rPr>
                <w:rFonts w:ascii="宋体" w:hAnsi="宋体" w:cs="宋体" w:hint="eastAsia"/>
                <w:sz w:val="24"/>
              </w:rPr>
              <w:t>4</w:t>
            </w:r>
            <w:r w:rsidR="00E3115D">
              <w:rPr>
                <w:rFonts w:ascii="宋体" w:hAnsi="宋体" w:cs="宋体" w:hint="eastAsia"/>
                <w:sz w:val="24"/>
              </w:rPr>
              <w:t>5</w:t>
            </w:r>
            <w:r>
              <w:rPr>
                <w:rFonts w:ascii="宋体" w:hAnsi="宋体" w:cs="宋体" w:hint="eastAsia"/>
                <w:sz w:val="24"/>
              </w:rPr>
              <w:t>分</w:t>
            </w:r>
          </w:p>
          <w:p w:rsidR="00437786" w:rsidRDefault="00437786">
            <w:pPr>
              <w:rPr>
                <w:rFonts w:ascii="宋体" w:hAnsi="宋体" w:cs="宋体"/>
                <w:sz w:val="24"/>
              </w:rPr>
            </w:pPr>
          </w:p>
        </w:tc>
      </w:tr>
      <w:tr w:rsidR="00437786">
        <w:trPr>
          <w:trHeight w:hRule="exact" w:val="1699"/>
        </w:trPr>
        <w:tc>
          <w:tcPr>
            <w:tcW w:w="585" w:type="dxa"/>
            <w:tcBorders>
              <w:top w:val="single" w:sz="6" w:space="0" w:color="auto"/>
              <w:left w:val="double" w:sz="4" w:space="0" w:color="auto"/>
              <w:bottom w:val="single" w:sz="6" w:space="0" w:color="auto"/>
              <w:right w:val="single" w:sz="6" w:space="0" w:color="auto"/>
            </w:tcBorders>
            <w:vAlign w:val="center"/>
          </w:tcPr>
          <w:p w:rsidR="00437786" w:rsidRDefault="006523C7">
            <w:pPr>
              <w:jc w:val="center"/>
              <w:rPr>
                <w:rFonts w:ascii="宋体" w:hAnsi="宋体" w:cs="宋体"/>
                <w:sz w:val="24"/>
              </w:rPr>
            </w:pPr>
            <w:r>
              <w:rPr>
                <w:rFonts w:ascii="宋体" w:hAnsi="宋体" w:cs="宋体" w:hint="eastAsia"/>
                <w:sz w:val="24"/>
              </w:rPr>
              <w:t>5.1</w:t>
            </w:r>
          </w:p>
        </w:tc>
        <w:tc>
          <w:tcPr>
            <w:tcW w:w="855" w:type="dxa"/>
            <w:tcBorders>
              <w:top w:val="single" w:sz="6" w:space="0" w:color="auto"/>
              <w:left w:val="single" w:sz="6" w:space="0" w:color="auto"/>
              <w:bottom w:val="single" w:sz="6" w:space="0" w:color="auto"/>
              <w:right w:val="single" w:sz="6" w:space="0" w:color="auto"/>
            </w:tcBorders>
            <w:vAlign w:val="center"/>
          </w:tcPr>
          <w:p w:rsidR="00437786" w:rsidRDefault="006523C7">
            <w:pPr>
              <w:ind w:rightChars="-74" w:right="-155"/>
              <w:jc w:val="center"/>
              <w:rPr>
                <w:rFonts w:ascii="宋体" w:hAnsi="宋体" w:cs="宋体"/>
                <w:sz w:val="24"/>
              </w:rPr>
            </w:pPr>
            <w:r>
              <w:rPr>
                <w:rFonts w:ascii="宋体" w:hAnsi="宋体" w:cs="宋体" w:hint="eastAsia"/>
                <w:sz w:val="24"/>
              </w:rPr>
              <w:t>磋商基准价</w:t>
            </w:r>
          </w:p>
        </w:tc>
        <w:tc>
          <w:tcPr>
            <w:tcW w:w="7830" w:type="dxa"/>
            <w:gridSpan w:val="3"/>
            <w:tcBorders>
              <w:top w:val="single" w:sz="6" w:space="0" w:color="auto"/>
              <w:left w:val="single" w:sz="6" w:space="0" w:color="auto"/>
              <w:bottom w:val="single" w:sz="6" w:space="0" w:color="auto"/>
              <w:right w:val="double" w:sz="4" w:space="0" w:color="auto"/>
            </w:tcBorders>
            <w:vAlign w:val="center"/>
          </w:tcPr>
          <w:p w:rsidR="00437786" w:rsidRDefault="006523C7">
            <w:pPr>
              <w:rPr>
                <w:rFonts w:ascii="宋体" w:hAnsi="宋体" w:cs="宋体"/>
                <w:sz w:val="24"/>
              </w:rPr>
            </w:pPr>
            <w:r>
              <w:rPr>
                <w:rFonts w:ascii="宋体" w:hAnsi="宋体" w:cs="宋体" w:hint="eastAsia"/>
                <w:sz w:val="24"/>
              </w:rPr>
              <w:t>以满足磋商文件要求且最后报价最低的供应商的最后磋商价格</w:t>
            </w:r>
            <w:proofErr w:type="gramStart"/>
            <w:r>
              <w:rPr>
                <w:rFonts w:ascii="宋体" w:hAnsi="宋体" w:cs="宋体" w:hint="eastAsia"/>
                <w:sz w:val="24"/>
              </w:rPr>
              <w:t>做为</w:t>
            </w:r>
            <w:proofErr w:type="gramEnd"/>
            <w:r>
              <w:rPr>
                <w:rFonts w:ascii="宋体" w:hAnsi="宋体" w:cs="宋体" w:hint="eastAsia"/>
                <w:sz w:val="24"/>
              </w:rPr>
              <w:t>磋商基准价。</w:t>
            </w:r>
          </w:p>
          <w:p w:rsidR="00437786" w:rsidRDefault="006523C7">
            <w:pPr>
              <w:rPr>
                <w:rFonts w:ascii="宋体" w:hAnsi="宋体" w:cs="宋体"/>
                <w:b/>
                <w:sz w:val="24"/>
              </w:rPr>
            </w:pPr>
            <w:r>
              <w:rPr>
                <w:rFonts w:ascii="宋体" w:hAnsi="宋体" w:cs="宋体" w:hint="eastAsia"/>
                <w:b/>
                <w:sz w:val="24"/>
              </w:rPr>
              <w:t>对于小型和微型企业产品、政府优先采购环保产品以及政府优先采购节能产品均以扣除优惠比率后的价格作为报价参与评审，优惠比例见备注。</w:t>
            </w:r>
          </w:p>
        </w:tc>
      </w:tr>
      <w:tr w:rsidR="00437786">
        <w:trPr>
          <w:trHeight w:hRule="exact" w:val="440"/>
        </w:trPr>
        <w:tc>
          <w:tcPr>
            <w:tcW w:w="585" w:type="dxa"/>
            <w:tcBorders>
              <w:top w:val="single" w:sz="6" w:space="0" w:color="auto"/>
              <w:left w:val="double" w:sz="4" w:space="0" w:color="auto"/>
              <w:bottom w:val="single" w:sz="6" w:space="0" w:color="auto"/>
              <w:right w:val="single" w:sz="6" w:space="0" w:color="auto"/>
            </w:tcBorders>
            <w:vAlign w:val="center"/>
          </w:tcPr>
          <w:p w:rsidR="00437786" w:rsidRDefault="006523C7">
            <w:pPr>
              <w:jc w:val="center"/>
              <w:rPr>
                <w:rFonts w:ascii="宋体" w:hAnsi="宋体" w:cs="宋体"/>
                <w:sz w:val="24"/>
              </w:rPr>
            </w:pPr>
            <w:r>
              <w:rPr>
                <w:rFonts w:ascii="宋体" w:hAnsi="宋体" w:cs="宋体" w:hint="eastAsia"/>
                <w:sz w:val="24"/>
              </w:rPr>
              <w:t>5.2</w:t>
            </w:r>
          </w:p>
        </w:tc>
        <w:tc>
          <w:tcPr>
            <w:tcW w:w="8685" w:type="dxa"/>
            <w:gridSpan w:val="4"/>
            <w:tcBorders>
              <w:top w:val="single" w:sz="6" w:space="0" w:color="auto"/>
              <w:left w:val="single" w:sz="6" w:space="0" w:color="auto"/>
              <w:bottom w:val="single" w:sz="6" w:space="0" w:color="auto"/>
              <w:right w:val="double" w:sz="4" w:space="0" w:color="auto"/>
            </w:tcBorders>
            <w:vAlign w:val="center"/>
          </w:tcPr>
          <w:p w:rsidR="00437786" w:rsidRDefault="006523C7">
            <w:pPr>
              <w:jc w:val="center"/>
              <w:rPr>
                <w:rFonts w:ascii="宋体" w:hAnsi="宋体" w:cs="宋体"/>
                <w:sz w:val="24"/>
              </w:rPr>
            </w:pPr>
            <w:r>
              <w:rPr>
                <w:rFonts w:ascii="宋体" w:hAnsi="宋体" w:cs="宋体" w:hint="eastAsia"/>
                <w:sz w:val="24"/>
              </w:rPr>
              <w:t>评分标准</w:t>
            </w:r>
          </w:p>
        </w:tc>
      </w:tr>
      <w:tr w:rsidR="00437786">
        <w:trPr>
          <w:trHeight w:hRule="exact" w:val="1551"/>
        </w:trPr>
        <w:tc>
          <w:tcPr>
            <w:tcW w:w="585" w:type="dxa"/>
            <w:tcBorders>
              <w:top w:val="single" w:sz="6" w:space="0" w:color="auto"/>
              <w:left w:val="double" w:sz="4" w:space="0" w:color="auto"/>
              <w:bottom w:val="single" w:sz="6" w:space="0" w:color="auto"/>
              <w:right w:val="single" w:sz="6" w:space="0" w:color="auto"/>
            </w:tcBorders>
            <w:vAlign w:val="center"/>
          </w:tcPr>
          <w:p w:rsidR="00437786" w:rsidRDefault="006523C7">
            <w:pPr>
              <w:jc w:val="center"/>
              <w:rPr>
                <w:rFonts w:ascii="宋体" w:hAnsi="宋体" w:cs="宋体"/>
                <w:sz w:val="24"/>
              </w:rPr>
            </w:pPr>
            <w:r>
              <w:rPr>
                <w:rFonts w:ascii="宋体" w:hAnsi="宋体" w:cs="宋体" w:hint="eastAsia"/>
                <w:sz w:val="24"/>
              </w:rPr>
              <w:lastRenderedPageBreak/>
              <w:t>5.2</w:t>
            </w:r>
            <w:r>
              <w:rPr>
                <w:rFonts w:ascii="宋体" w:hAnsi="宋体" w:cs="宋体" w:hint="eastAsia"/>
                <w:sz w:val="24"/>
              </w:rPr>
              <w:t>（</w:t>
            </w:r>
            <w:r>
              <w:rPr>
                <w:rFonts w:ascii="宋体" w:hAnsi="宋体" w:cs="宋体" w:hint="eastAsia"/>
                <w:sz w:val="24"/>
              </w:rPr>
              <w:t>1</w:t>
            </w:r>
            <w:r>
              <w:rPr>
                <w:rFonts w:ascii="宋体" w:hAnsi="宋体" w:cs="宋体" w:hint="eastAsia"/>
                <w:sz w:val="24"/>
              </w:rPr>
              <w:t>）</w:t>
            </w:r>
          </w:p>
        </w:tc>
        <w:tc>
          <w:tcPr>
            <w:tcW w:w="855" w:type="dxa"/>
            <w:tcBorders>
              <w:top w:val="single" w:sz="6" w:space="0" w:color="auto"/>
              <w:left w:val="single" w:sz="6" w:space="0" w:color="auto"/>
              <w:bottom w:val="single" w:sz="6" w:space="0" w:color="auto"/>
              <w:right w:val="single" w:sz="6" w:space="0" w:color="auto"/>
            </w:tcBorders>
            <w:vAlign w:val="center"/>
          </w:tcPr>
          <w:p w:rsidR="00437786" w:rsidRDefault="006523C7">
            <w:pPr>
              <w:rPr>
                <w:rFonts w:ascii="Times New Roman" w:hAnsi="Times New Roman" w:cs="Times New Roman"/>
                <w:sz w:val="20"/>
                <w:szCs w:val="20"/>
              </w:rPr>
            </w:pPr>
            <w:r>
              <w:rPr>
                <w:rFonts w:ascii="Times New Roman" w:hAnsi="Times New Roman" w:cs="Times New Roman" w:hint="eastAsia"/>
                <w:sz w:val="20"/>
                <w:szCs w:val="20"/>
              </w:rPr>
              <w:t>磋商报价</w:t>
            </w:r>
          </w:p>
          <w:p w:rsidR="00437786" w:rsidRDefault="006523C7" w:rsidP="004A199B">
            <w:pPr>
              <w:rPr>
                <w:rFonts w:ascii="Times New Roman" w:hAnsi="Times New Roman" w:cs="Times New Roman"/>
                <w:sz w:val="20"/>
                <w:szCs w:val="20"/>
              </w:rPr>
            </w:pPr>
            <w:r>
              <w:rPr>
                <w:rFonts w:ascii="Times New Roman" w:hAnsi="Times New Roman" w:cs="Times New Roman" w:hint="eastAsia"/>
                <w:sz w:val="20"/>
                <w:szCs w:val="20"/>
              </w:rPr>
              <w:t>1</w:t>
            </w:r>
            <w:r w:rsidR="004A199B">
              <w:rPr>
                <w:rFonts w:ascii="Times New Roman" w:hAnsi="Times New Roman" w:cs="Times New Roman" w:hint="eastAsia"/>
                <w:sz w:val="20"/>
                <w:szCs w:val="20"/>
              </w:rPr>
              <w:t>0</w:t>
            </w:r>
            <w:r>
              <w:rPr>
                <w:rFonts w:ascii="Times New Roman" w:hAnsi="Times New Roman" w:cs="Times New Roman" w:hint="eastAsia"/>
                <w:sz w:val="20"/>
                <w:szCs w:val="20"/>
              </w:rPr>
              <w:t>分</w:t>
            </w:r>
          </w:p>
        </w:tc>
        <w:tc>
          <w:tcPr>
            <w:tcW w:w="7830" w:type="dxa"/>
            <w:gridSpan w:val="3"/>
            <w:tcBorders>
              <w:top w:val="single" w:sz="6" w:space="0" w:color="auto"/>
              <w:left w:val="single" w:sz="6" w:space="0" w:color="auto"/>
              <w:bottom w:val="single" w:sz="6" w:space="0" w:color="auto"/>
              <w:right w:val="double" w:sz="4" w:space="0" w:color="auto"/>
            </w:tcBorders>
            <w:vAlign w:val="center"/>
          </w:tcPr>
          <w:p w:rsidR="00437786" w:rsidRDefault="006523C7">
            <w:pPr>
              <w:rPr>
                <w:rFonts w:ascii="Times New Roman" w:hAnsi="Times New Roman" w:cs="Times New Roman"/>
                <w:sz w:val="20"/>
                <w:szCs w:val="20"/>
              </w:rPr>
            </w:pPr>
            <w:r>
              <w:rPr>
                <w:rFonts w:ascii="Times New Roman" w:hAnsi="Times New Roman" w:cs="Times New Roman" w:hint="eastAsia"/>
                <w:sz w:val="20"/>
                <w:szCs w:val="20"/>
              </w:rPr>
              <w:t>磋商报价得分</w:t>
            </w:r>
            <w:r>
              <w:rPr>
                <w:rFonts w:ascii="Times New Roman" w:hAnsi="Times New Roman" w:cs="Times New Roman" w:hint="eastAsia"/>
                <w:sz w:val="20"/>
                <w:szCs w:val="20"/>
              </w:rPr>
              <w:t>=</w:t>
            </w:r>
            <w:r>
              <w:rPr>
                <w:rFonts w:ascii="Times New Roman" w:hAnsi="Times New Roman" w:cs="Times New Roman" w:hint="eastAsia"/>
                <w:sz w:val="20"/>
                <w:szCs w:val="20"/>
              </w:rPr>
              <w:t>（磋商基准价</w:t>
            </w:r>
            <w:r>
              <w:rPr>
                <w:rFonts w:ascii="Times New Roman" w:hAnsi="Times New Roman" w:cs="Times New Roman" w:hint="eastAsia"/>
                <w:sz w:val="20"/>
                <w:szCs w:val="20"/>
              </w:rPr>
              <w:t>/</w:t>
            </w:r>
            <w:r>
              <w:rPr>
                <w:rFonts w:ascii="Times New Roman" w:hAnsi="Times New Roman" w:cs="Times New Roman" w:hint="eastAsia"/>
                <w:sz w:val="20"/>
                <w:szCs w:val="20"/>
              </w:rPr>
              <w:t>供应商的最后磋商报价）×</w:t>
            </w:r>
            <w:r>
              <w:rPr>
                <w:rFonts w:ascii="Times New Roman" w:hAnsi="Times New Roman" w:cs="Times New Roman" w:hint="eastAsia"/>
                <w:sz w:val="20"/>
                <w:szCs w:val="20"/>
              </w:rPr>
              <w:t>1</w:t>
            </w:r>
            <w:r w:rsidR="004A199B">
              <w:rPr>
                <w:rFonts w:ascii="Times New Roman" w:hAnsi="Times New Roman" w:cs="Times New Roman" w:hint="eastAsia"/>
                <w:sz w:val="20"/>
                <w:szCs w:val="20"/>
              </w:rPr>
              <w:t>0</w:t>
            </w:r>
          </w:p>
          <w:p w:rsidR="00437786" w:rsidRDefault="006523C7">
            <w:pPr>
              <w:rPr>
                <w:rFonts w:ascii="Times New Roman" w:hAnsi="Times New Roman" w:cs="Times New Roman"/>
                <w:sz w:val="20"/>
                <w:szCs w:val="20"/>
              </w:rPr>
            </w:pPr>
            <w:r>
              <w:rPr>
                <w:rFonts w:ascii="Times New Roman" w:hAnsi="Times New Roman" w:cs="Times New Roman" w:hint="eastAsia"/>
                <w:sz w:val="20"/>
                <w:szCs w:val="20"/>
              </w:rPr>
              <w:t>按工程咨询单位、工程造价咨询单位报价分别计算得分。二者相加平均后为磋商报价得分</w:t>
            </w:r>
          </w:p>
        </w:tc>
      </w:tr>
      <w:tr w:rsidR="00437786">
        <w:trPr>
          <w:trHeight w:val="1108"/>
        </w:trPr>
        <w:tc>
          <w:tcPr>
            <w:tcW w:w="585" w:type="dxa"/>
            <w:vMerge w:val="restart"/>
            <w:tcBorders>
              <w:top w:val="single" w:sz="6" w:space="0" w:color="auto"/>
              <w:left w:val="double" w:sz="4" w:space="0" w:color="auto"/>
              <w:right w:val="single" w:sz="6" w:space="0" w:color="auto"/>
            </w:tcBorders>
            <w:vAlign w:val="center"/>
          </w:tcPr>
          <w:p w:rsidR="00437786" w:rsidRDefault="006523C7">
            <w:pPr>
              <w:jc w:val="center"/>
              <w:rPr>
                <w:rFonts w:ascii="宋体" w:hAnsi="宋体" w:cs="宋体"/>
                <w:sz w:val="24"/>
              </w:rPr>
            </w:pPr>
            <w:r>
              <w:rPr>
                <w:rFonts w:ascii="宋体" w:hAnsi="宋体" w:cs="宋体" w:hint="eastAsia"/>
                <w:sz w:val="24"/>
              </w:rPr>
              <w:t>5.2</w:t>
            </w:r>
            <w:r>
              <w:rPr>
                <w:rFonts w:ascii="宋体" w:hAnsi="宋体" w:cs="宋体" w:hint="eastAsia"/>
                <w:sz w:val="24"/>
              </w:rPr>
              <w:t>（</w:t>
            </w:r>
            <w:r>
              <w:rPr>
                <w:rFonts w:ascii="宋体" w:hAnsi="宋体" w:cs="宋体" w:hint="eastAsia"/>
                <w:sz w:val="24"/>
              </w:rPr>
              <w:t>2</w:t>
            </w:r>
            <w:r>
              <w:rPr>
                <w:rFonts w:ascii="宋体" w:hAnsi="宋体" w:cs="宋体" w:hint="eastAsia"/>
                <w:sz w:val="24"/>
              </w:rPr>
              <w:t>）</w:t>
            </w:r>
          </w:p>
        </w:tc>
        <w:tc>
          <w:tcPr>
            <w:tcW w:w="855" w:type="dxa"/>
            <w:vMerge w:val="restart"/>
            <w:tcBorders>
              <w:top w:val="single" w:sz="6" w:space="0" w:color="auto"/>
              <w:left w:val="single" w:sz="6" w:space="0" w:color="auto"/>
              <w:right w:val="single" w:sz="6" w:space="0" w:color="auto"/>
            </w:tcBorders>
            <w:vAlign w:val="center"/>
          </w:tcPr>
          <w:p w:rsidR="00437786" w:rsidRDefault="006523C7">
            <w:pPr>
              <w:jc w:val="center"/>
              <w:rPr>
                <w:rFonts w:ascii="宋体" w:hAnsi="宋体" w:cs="宋体"/>
                <w:sz w:val="24"/>
              </w:rPr>
            </w:pPr>
            <w:r>
              <w:rPr>
                <w:rFonts w:ascii="宋体" w:hAnsi="宋体" w:cs="宋体" w:hint="eastAsia"/>
                <w:sz w:val="24"/>
              </w:rPr>
              <w:t>技术评分标准</w:t>
            </w:r>
          </w:p>
          <w:p w:rsidR="00437786" w:rsidRDefault="006523C7">
            <w:pPr>
              <w:jc w:val="center"/>
              <w:rPr>
                <w:rFonts w:ascii="宋体" w:hAnsi="宋体" w:cs="宋体"/>
                <w:sz w:val="24"/>
              </w:rPr>
            </w:pPr>
            <w:r>
              <w:rPr>
                <w:rFonts w:ascii="宋体" w:hAnsi="宋体" w:cs="宋体" w:hint="eastAsia"/>
                <w:sz w:val="24"/>
              </w:rPr>
              <w:t>（</w:t>
            </w:r>
            <w:r>
              <w:rPr>
                <w:rFonts w:ascii="宋体" w:hAnsi="宋体" w:cs="宋体" w:hint="eastAsia"/>
                <w:sz w:val="24"/>
              </w:rPr>
              <w:t>45</w:t>
            </w:r>
            <w:r>
              <w:rPr>
                <w:rFonts w:ascii="宋体" w:hAnsi="宋体" w:cs="宋体" w:hint="eastAsia"/>
                <w:sz w:val="24"/>
              </w:rPr>
              <w:t>分）</w:t>
            </w:r>
          </w:p>
        </w:tc>
        <w:tc>
          <w:tcPr>
            <w:tcW w:w="1095" w:type="dxa"/>
            <w:tcBorders>
              <w:top w:val="single" w:sz="6" w:space="0" w:color="auto"/>
              <w:left w:val="single" w:sz="6" w:space="0" w:color="auto"/>
              <w:bottom w:val="single" w:sz="4" w:space="0" w:color="auto"/>
              <w:right w:val="single" w:sz="4" w:space="0" w:color="auto"/>
            </w:tcBorders>
            <w:vAlign w:val="center"/>
          </w:tcPr>
          <w:p w:rsidR="00437786" w:rsidRDefault="006523C7">
            <w:pPr>
              <w:jc w:val="center"/>
              <w:rPr>
                <w:rFonts w:ascii="宋体" w:hAnsi="宋体" w:cs="宋体"/>
                <w:sz w:val="24"/>
              </w:rPr>
            </w:pPr>
            <w:r>
              <w:rPr>
                <w:rFonts w:ascii="宋体" w:hAnsi="宋体" w:cs="宋体" w:hint="eastAsia"/>
                <w:sz w:val="24"/>
              </w:rPr>
              <w:t>可行性报告编制单位</w:t>
            </w:r>
          </w:p>
          <w:p w:rsidR="00437786" w:rsidRDefault="006523C7">
            <w:pPr>
              <w:jc w:val="center"/>
              <w:rPr>
                <w:rFonts w:ascii="宋体" w:hAnsi="宋体" w:cs="宋体"/>
                <w:spacing w:val="1"/>
                <w:kern w:val="0"/>
                <w:sz w:val="24"/>
              </w:rPr>
            </w:pPr>
            <w:r>
              <w:rPr>
                <w:rFonts w:ascii="宋体" w:hAnsi="宋体" w:cs="宋体" w:hint="eastAsia"/>
                <w:spacing w:val="1"/>
                <w:kern w:val="0"/>
                <w:sz w:val="24"/>
              </w:rPr>
              <w:t>技术准</w:t>
            </w:r>
          </w:p>
          <w:p w:rsidR="00437786" w:rsidRDefault="006523C7">
            <w:pPr>
              <w:pStyle w:val="1"/>
              <w:ind w:firstLineChars="0" w:firstLine="0"/>
              <w:rPr>
                <w:rFonts w:ascii="Times New Roman" w:hAnsi="Times New Roman" w:cs="Times New Roman"/>
                <w:sz w:val="20"/>
                <w:szCs w:val="20"/>
              </w:rPr>
            </w:pPr>
            <w:r>
              <w:rPr>
                <w:rFonts w:ascii="宋体" w:hAnsi="宋体" w:cs="宋体" w:hint="eastAsia"/>
                <w:spacing w:val="1"/>
                <w:kern w:val="0"/>
                <w:sz w:val="24"/>
              </w:rPr>
              <w:t>（</w:t>
            </w:r>
            <w:r>
              <w:rPr>
                <w:rFonts w:ascii="宋体" w:hAnsi="宋体" w:cs="宋体" w:hint="eastAsia"/>
                <w:spacing w:val="1"/>
                <w:kern w:val="0"/>
                <w:sz w:val="24"/>
              </w:rPr>
              <w:t>23</w:t>
            </w:r>
            <w:r>
              <w:rPr>
                <w:rFonts w:ascii="宋体" w:hAnsi="宋体" w:cs="宋体" w:hint="eastAsia"/>
                <w:spacing w:val="1"/>
                <w:kern w:val="0"/>
                <w:sz w:val="24"/>
              </w:rPr>
              <w:t>分）</w:t>
            </w:r>
          </w:p>
          <w:p w:rsidR="00437786" w:rsidRDefault="00437786">
            <w:pPr>
              <w:rPr>
                <w:rFonts w:ascii="宋体" w:hAnsi="宋体" w:cs="宋体"/>
                <w:sz w:val="24"/>
              </w:rPr>
            </w:pPr>
          </w:p>
        </w:tc>
        <w:tc>
          <w:tcPr>
            <w:tcW w:w="6735" w:type="dxa"/>
            <w:gridSpan w:val="2"/>
            <w:tcBorders>
              <w:top w:val="single" w:sz="6" w:space="0" w:color="auto"/>
              <w:left w:val="single" w:sz="4" w:space="0" w:color="auto"/>
              <w:bottom w:val="single" w:sz="4" w:space="0" w:color="auto"/>
              <w:right w:val="double" w:sz="4" w:space="0" w:color="auto"/>
            </w:tcBorders>
            <w:vAlign w:val="center"/>
          </w:tcPr>
          <w:p w:rsidR="00437786" w:rsidRDefault="006523C7">
            <w:pPr>
              <w:spacing w:line="360" w:lineRule="auto"/>
              <w:rPr>
                <w:rFonts w:ascii="宋体" w:hAnsi="宋体" w:cs="宋体"/>
                <w:spacing w:val="-4"/>
                <w:szCs w:val="21"/>
              </w:rPr>
            </w:pPr>
            <w:r>
              <w:rPr>
                <w:rFonts w:ascii="宋体" w:hAnsi="宋体" w:cs="宋体" w:hint="eastAsia"/>
                <w:spacing w:val="-4"/>
                <w:szCs w:val="21"/>
              </w:rPr>
              <w:t>评标委员会根据各投标人服务方案的内容是否详实完整可行，至少应包括：</w:t>
            </w:r>
            <w:r>
              <w:rPr>
                <w:rFonts w:ascii="宋体" w:hAnsi="宋体" w:cs="宋体" w:hint="eastAsia"/>
                <w:spacing w:val="-4"/>
                <w:szCs w:val="21"/>
                <w:lang w:val="zh-CN"/>
              </w:rPr>
              <w:t>组织实施方案、工作流程组织、</w:t>
            </w:r>
            <w:r>
              <w:rPr>
                <w:rFonts w:ascii="宋体" w:hAnsi="宋体" w:cs="宋体" w:hint="eastAsia"/>
                <w:spacing w:val="-4"/>
                <w:szCs w:val="21"/>
              </w:rPr>
              <w:t>质量保障措施、进度保障措施、服务承诺：</w:t>
            </w:r>
          </w:p>
          <w:p w:rsidR="00437786" w:rsidRDefault="006523C7">
            <w:pPr>
              <w:spacing w:line="360" w:lineRule="auto"/>
              <w:rPr>
                <w:rFonts w:ascii="宋体" w:hAnsi="宋体" w:cs="宋体"/>
                <w:spacing w:val="-4"/>
                <w:szCs w:val="21"/>
                <w:lang w:val="zh-CN"/>
              </w:rPr>
            </w:pPr>
            <w:r>
              <w:rPr>
                <w:rFonts w:ascii="宋体" w:hAnsi="宋体" w:cs="宋体" w:hint="eastAsia"/>
                <w:spacing w:val="-4"/>
                <w:szCs w:val="21"/>
              </w:rPr>
              <w:t>1.</w:t>
            </w:r>
            <w:r>
              <w:rPr>
                <w:rFonts w:ascii="宋体" w:hAnsi="宋体" w:cs="宋体" w:hint="eastAsia"/>
                <w:spacing w:val="-4"/>
                <w:szCs w:val="21"/>
                <w:lang w:val="zh-CN"/>
              </w:rPr>
              <w:t>组织实施方案：</w:t>
            </w:r>
          </w:p>
          <w:p w:rsidR="00437786" w:rsidRDefault="006523C7">
            <w:pPr>
              <w:spacing w:line="360" w:lineRule="auto"/>
              <w:rPr>
                <w:rFonts w:ascii="宋体" w:hAnsi="宋体" w:cs="宋体"/>
                <w:spacing w:val="-4"/>
                <w:szCs w:val="21"/>
                <w:lang w:val="zh-CN"/>
              </w:rPr>
            </w:pPr>
            <w:r>
              <w:rPr>
                <w:rFonts w:ascii="宋体" w:hAnsi="宋体" w:cs="宋体" w:hint="eastAsia"/>
                <w:spacing w:val="-4"/>
                <w:szCs w:val="21"/>
                <w:lang w:val="zh-CN"/>
              </w:rPr>
              <w:t>组织实施方案内容应全面、合理，思路清楚，各项服务要求齐全，制定的方案能够保证项目的顺利完成。</w:t>
            </w:r>
          </w:p>
          <w:p w:rsidR="00437786" w:rsidRDefault="006523C7">
            <w:pPr>
              <w:spacing w:line="360" w:lineRule="auto"/>
              <w:rPr>
                <w:rFonts w:ascii="宋体" w:hAnsi="宋体" w:cs="宋体"/>
                <w:spacing w:val="-4"/>
                <w:szCs w:val="21"/>
              </w:rPr>
            </w:pPr>
            <w:r>
              <w:rPr>
                <w:rFonts w:ascii="宋体" w:hAnsi="宋体" w:cs="宋体" w:hint="eastAsia"/>
                <w:spacing w:val="-4"/>
                <w:szCs w:val="21"/>
                <w:lang w:val="zh-CN"/>
              </w:rPr>
              <w:t>评标委员会根据供应商编制</w:t>
            </w:r>
            <w:r>
              <w:rPr>
                <w:rFonts w:ascii="宋体" w:hAnsi="宋体" w:cs="宋体" w:hint="eastAsia"/>
                <w:spacing w:val="-4"/>
                <w:szCs w:val="21"/>
              </w:rPr>
              <w:t>内容的全面、合理性进行综合</w:t>
            </w:r>
            <w:proofErr w:type="gramStart"/>
            <w:r>
              <w:rPr>
                <w:rFonts w:ascii="宋体" w:hAnsi="宋体" w:cs="宋体" w:hint="eastAsia"/>
                <w:spacing w:val="-4"/>
                <w:szCs w:val="21"/>
              </w:rPr>
              <w:t>考量</w:t>
            </w:r>
            <w:proofErr w:type="gramEnd"/>
            <w:r>
              <w:rPr>
                <w:rFonts w:ascii="宋体" w:hAnsi="宋体" w:cs="宋体" w:hint="eastAsia"/>
                <w:spacing w:val="-4"/>
                <w:szCs w:val="21"/>
              </w:rPr>
              <w:t>，得</w:t>
            </w:r>
            <w:r>
              <w:rPr>
                <w:rFonts w:ascii="宋体" w:hAnsi="宋体" w:cs="宋体" w:hint="eastAsia"/>
                <w:spacing w:val="-4"/>
                <w:szCs w:val="21"/>
              </w:rPr>
              <w:t>5</w:t>
            </w:r>
            <w:r>
              <w:rPr>
                <w:rFonts w:ascii="宋体" w:hAnsi="宋体" w:cs="宋体" w:hint="eastAsia"/>
                <w:spacing w:val="-4"/>
                <w:szCs w:val="21"/>
              </w:rPr>
              <w:t>分，仅为简单概括描述的得</w:t>
            </w:r>
            <w:r>
              <w:rPr>
                <w:rFonts w:ascii="宋体" w:hAnsi="宋体" w:cs="宋体" w:hint="eastAsia"/>
                <w:spacing w:val="-4"/>
                <w:szCs w:val="21"/>
              </w:rPr>
              <w:t>1</w:t>
            </w:r>
            <w:r>
              <w:rPr>
                <w:rFonts w:ascii="宋体" w:hAnsi="宋体" w:cs="宋体" w:hint="eastAsia"/>
                <w:spacing w:val="-4"/>
                <w:szCs w:val="21"/>
              </w:rPr>
              <w:t>分，缺少不得分；</w:t>
            </w:r>
          </w:p>
          <w:p w:rsidR="00437786" w:rsidRDefault="006523C7">
            <w:pPr>
              <w:spacing w:line="360" w:lineRule="auto"/>
              <w:rPr>
                <w:rFonts w:ascii="宋体" w:hAnsi="宋体" w:cs="宋体"/>
                <w:spacing w:val="-4"/>
                <w:szCs w:val="21"/>
                <w:lang w:val="zh-CN"/>
              </w:rPr>
            </w:pPr>
            <w:r>
              <w:rPr>
                <w:rFonts w:ascii="宋体" w:hAnsi="宋体" w:cs="宋体" w:hint="eastAsia"/>
                <w:spacing w:val="-4"/>
                <w:szCs w:val="21"/>
              </w:rPr>
              <w:t>2.</w:t>
            </w:r>
            <w:r>
              <w:rPr>
                <w:rFonts w:ascii="宋体" w:hAnsi="宋体" w:cs="宋体" w:hint="eastAsia"/>
                <w:spacing w:val="-4"/>
                <w:szCs w:val="21"/>
                <w:lang w:val="zh-CN"/>
              </w:rPr>
              <w:t>工作流程组织：</w:t>
            </w:r>
          </w:p>
          <w:p w:rsidR="00437786" w:rsidRDefault="006523C7">
            <w:pPr>
              <w:spacing w:line="360" w:lineRule="auto"/>
              <w:rPr>
                <w:rFonts w:ascii="宋体" w:hAnsi="宋体" w:cs="宋体"/>
                <w:spacing w:val="-4"/>
                <w:szCs w:val="21"/>
              </w:rPr>
            </w:pPr>
            <w:r>
              <w:rPr>
                <w:rFonts w:ascii="宋体" w:hAnsi="宋体" w:cs="宋体" w:hint="eastAsia"/>
                <w:spacing w:val="-4"/>
                <w:szCs w:val="21"/>
              </w:rPr>
              <w:t>工作计划安排和措施详细、合理，有针对性，职责分工明确，工作开展流程详细。</w:t>
            </w:r>
          </w:p>
          <w:p w:rsidR="00437786" w:rsidRDefault="006523C7">
            <w:pPr>
              <w:spacing w:line="360" w:lineRule="auto"/>
              <w:rPr>
                <w:rFonts w:ascii="宋体" w:hAnsi="宋体" w:cs="宋体"/>
                <w:spacing w:val="-4"/>
                <w:szCs w:val="21"/>
              </w:rPr>
            </w:pPr>
            <w:r>
              <w:rPr>
                <w:rFonts w:ascii="宋体" w:hAnsi="宋体" w:cs="宋体" w:hint="eastAsia"/>
                <w:spacing w:val="-4"/>
                <w:szCs w:val="21"/>
                <w:lang w:val="zh-CN"/>
              </w:rPr>
              <w:t>评标委员会根据供应商编制内容的</w:t>
            </w:r>
            <w:r>
              <w:rPr>
                <w:rFonts w:ascii="宋体" w:hAnsi="宋体" w:cs="宋体" w:hint="eastAsia"/>
                <w:spacing w:val="-4"/>
                <w:szCs w:val="21"/>
              </w:rPr>
              <w:t>详细、合理、针对性</w:t>
            </w:r>
            <w:r>
              <w:rPr>
                <w:rFonts w:ascii="宋体" w:hAnsi="宋体" w:cs="宋体" w:hint="eastAsia"/>
                <w:spacing w:val="-4"/>
                <w:szCs w:val="21"/>
                <w:lang w:val="zh-CN"/>
              </w:rPr>
              <w:t>进行综合</w:t>
            </w:r>
            <w:proofErr w:type="gramStart"/>
            <w:r>
              <w:rPr>
                <w:rFonts w:ascii="宋体" w:hAnsi="宋体" w:cs="宋体" w:hint="eastAsia"/>
                <w:spacing w:val="-4"/>
                <w:szCs w:val="21"/>
                <w:lang w:val="zh-CN"/>
              </w:rPr>
              <w:t>考量</w:t>
            </w:r>
            <w:proofErr w:type="gramEnd"/>
            <w:r>
              <w:rPr>
                <w:rFonts w:ascii="宋体" w:hAnsi="宋体" w:cs="宋体" w:hint="eastAsia"/>
                <w:spacing w:val="-4"/>
                <w:szCs w:val="21"/>
                <w:lang w:val="zh-CN"/>
              </w:rPr>
              <w:t>，</w:t>
            </w:r>
            <w:r>
              <w:rPr>
                <w:rFonts w:ascii="宋体" w:hAnsi="宋体" w:cs="宋体" w:hint="eastAsia"/>
                <w:spacing w:val="-4"/>
                <w:szCs w:val="21"/>
              </w:rPr>
              <w:t>得</w:t>
            </w:r>
            <w:r>
              <w:rPr>
                <w:rFonts w:ascii="宋体" w:hAnsi="宋体" w:cs="宋体" w:hint="eastAsia"/>
                <w:spacing w:val="-4"/>
                <w:szCs w:val="21"/>
              </w:rPr>
              <w:t>5</w:t>
            </w:r>
            <w:r>
              <w:rPr>
                <w:rFonts w:ascii="宋体" w:hAnsi="宋体" w:cs="宋体" w:hint="eastAsia"/>
                <w:spacing w:val="-4"/>
                <w:szCs w:val="21"/>
              </w:rPr>
              <w:t>分，仅为简单概括描述的得</w:t>
            </w:r>
            <w:r>
              <w:rPr>
                <w:rFonts w:ascii="宋体" w:hAnsi="宋体" w:cs="宋体" w:hint="eastAsia"/>
                <w:spacing w:val="-4"/>
                <w:szCs w:val="21"/>
              </w:rPr>
              <w:t>1</w:t>
            </w:r>
            <w:r>
              <w:rPr>
                <w:rFonts w:ascii="宋体" w:hAnsi="宋体" w:cs="宋体" w:hint="eastAsia"/>
                <w:spacing w:val="-4"/>
                <w:szCs w:val="21"/>
              </w:rPr>
              <w:t>分，缺少不得分；</w:t>
            </w:r>
          </w:p>
          <w:p w:rsidR="00437786" w:rsidRDefault="006523C7">
            <w:pPr>
              <w:spacing w:line="360" w:lineRule="auto"/>
              <w:rPr>
                <w:rFonts w:ascii="宋体" w:hAnsi="宋体" w:cs="宋体"/>
                <w:spacing w:val="-4"/>
                <w:szCs w:val="21"/>
              </w:rPr>
            </w:pPr>
            <w:r>
              <w:rPr>
                <w:rFonts w:ascii="宋体" w:hAnsi="宋体" w:cs="宋体" w:hint="eastAsia"/>
                <w:spacing w:val="-4"/>
                <w:szCs w:val="21"/>
              </w:rPr>
              <w:t>3.</w:t>
            </w:r>
            <w:r>
              <w:rPr>
                <w:rFonts w:ascii="宋体" w:hAnsi="宋体" w:cs="宋体" w:hint="eastAsia"/>
                <w:spacing w:val="-4"/>
                <w:szCs w:val="21"/>
              </w:rPr>
              <w:t>质量保障措施：</w:t>
            </w:r>
          </w:p>
          <w:p w:rsidR="00437786" w:rsidRDefault="006523C7">
            <w:pPr>
              <w:spacing w:line="360" w:lineRule="auto"/>
              <w:rPr>
                <w:rFonts w:ascii="宋体" w:hAnsi="宋体" w:cs="宋体"/>
                <w:spacing w:val="-4"/>
                <w:szCs w:val="21"/>
              </w:rPr>
            </w:pPr>
            <w:r>
              <w:rPr>
                <w:rFonts w:ascii="宋体" w:hAnsi="宋体" w:cs="宋体" w:hint="eastAsia"/>
                <w:spacing w:val="-4"/>
                <w:szCs w:val="21"/>
              </w:rPr>
              <w:t>咨询工作质量保证措施详细、规范、可行。</w:t>
            </w:r>
          </w:p>
          <w:p w:rsidR="00437786" w:rsidRDefault="006523C7">
            <w:pPr>
              <w:spacing w:line="360" w:lineRule="auto"/>
              <w:rPr>
                <w:rFonts w:ascii="宋体" w:hAnsi="宋体" w:cs="宋体"/>
                <w:spacing w:val="-4"/>
                <w:szCs w:val="21"/>
                <w:lang w:val="zh-CN"/>
              </w:rPr>
            </w:pPr>
            <w:r>
              <w:rPr>
                <w:rFonts w:ascii="宋体" w:hAnsi="宋体" w:cs="宋体" w:hint="eastAsia"/>
                <w:spacing w:val="-4"/>
                <w:szCs w:val="21"/>
                <w:lang w:val="zh-CN"/>
              </w:rPr>
              <w:t>评标委员会根据供应商编制的质量控制的系统性、科学性、可行性进行综合</w:t>
            </w:r>
            <w:proofErr w:type="gramStart"/>
            <w:r>
              <w:rPr>
                <w:rFonts w:ascii="宋体" w:hAnsi="宋体" w:cs="宋体" w:hint="eastAsia"/>
                <w:spacing w:val="-4"/>
                <w:szCs w:val="21"/>
                <w:lang w:val="zh-CN"/>
              </w:rPr>
              <w:t>考量</w:t>
            </w:r>
            <w:proofErr w:type="gramEnd"/>
            <w:r>
              <w:rPr>
                <w:rFonts w:ascii="宋体" w:hAnsi="宋体" w:cs="宋体" w:hint="eastAsia"/>
                <w:spacing w:val="-4"/>
                <w:szCs w:val="21"/>
                <w:lang w:val="zh-CN"/>
              </w:rPr>
              <w:t>，</w:t>
            </w:r>
            <w:r>
              <w:rPr>
                <w:rFonts w:ascii="宋体" w:hAnsi="宋体" w:cs="宋体" w:hint="eastAsia"/>
                <w:spacing w:val="-4"/>
                <w:szCs w:val="21"/>
              </w:rPr>
              <w:t>得</w:t>
            </w:r>
            <w:r>
              <w:rPr>
                <w:rFonts w:ascii="宋体" w:hAnsi="宋体" w:cs="宋体" w:hint="eastAsia"/>
                <w:spacing w:val="-4"/>
                <w:szCs w:val="21"/>
              </w:rPr>
              <w:t>5</w:t>
            </w:r>
            <w:r>
              <w:rPr>
                <w:rFonts w:ascii="宋体" w:hAnsi="宋体" w:cs="宋体" w:hint="eastAsia"/>
                <w:spacing w:val="-4"/>
                <w:szCs w:val="21"/>
              </w:rPr>
              <w:t>分，仅为简单概括描述的得</w:t>
            </w:r>
            <w:r>
              <w:rPr>
                <w:rFonts w:ascii="宋体" w:hAnsi="宋体" w:cs="宋体" w:hint="eastAsia"/>
                <w:spacing w:val="-4"/>
                <w:szCs w:val="21"/>
              </w:rPr>
              <w:t>1</w:t>
            </w:r>
            <w:r>
              <w:rPr>
                <w:rFonts w:ascii="宋体" w:hAnsi="宋体" w:cs="宋体" w:hint="eastAsia"/>
                <w:spacing w:val="-4"/>
                <w:szCs w:val="21"/>
              </w:rPr>
              <w:t>分，缺少不得分；</w:t>
            </w:r>
          </w:p>
          <w:p w:rsidR="00437786" w:rsidRDefault="006523C7">
            <w:pPr>
              <w:spacing w:line="360" w:lineRule="auto"/>
              <w:rPr>
                <w:rFonts w:ascii="宋体" w:hAnsi="宋体" w:cs="宋体"/>
                <w:spacing w:val="-4"/>
                <w:szCs w:val="21"/>
              </w:rPr>
            </w:pPr>
            <w:r>
              <w:rPr>
                <w:rFonts w:ascii="宋体" w:hAnsi="宋体" w:cs="宋体" w:hint="eastAsia"/>
                <w:spacing w:val="-4"/>
                <w:szCs w:val="21"/>
              </w:rPr>
              <w:t>4.</w:t>
            </w:r>
            <w:r>
              <w:rPr>
                <w:rFonts w:ascii="宋体" w:hAnsi="宋体" w:cs="宋体" w:hint="eastAsia"/>
                <w:spacing w:val="-4"/>
                <w:szCs w:val="21"/>
              </w:rPr>
              <w:t>进度保障措施：</w:t>
            </w:r>
          </w:p>
          <w:p w:rsidR="00437786" w:rsidRDefault="006523C7">
            <w:pPr>
              <w:spacing w:line="360" w:lineRule="auto"/>
              <w:rPr>
                <w:rFonts w:ascii="宋体" w:hAnsi="宋体" w:cs="宋体"/>
                <w:spacing w:val="-4"/>
                <w:szCs w:val="21"/>
              </w:rPr>
            </w:pPr>
            <w:r>
              <w:rPr>
                <w:rFonts w:ascii="宋体" w:hAnsi="宋体" w:cs="宋体" w:hint="eastAsia"/>
                <w:spacing w:val="-4"/>
                <w:szCs w:val="21"/>
              </w:rPr>
              <w:t>咨询工作进度保证措施合理、可行。</w:t>
            </w:r>
          </w:p>
          <w:p w:rsidR="00437786" w:rsidRDefault="006523C7">
            <w:pPr>
              <w:spacing w:line="360" w:lineRule="auto"/>
              <w:rPr>
                <w:rFonts w:ascii="宋体" w:hAnsi="宋体" w:cs="宋体"/>
                <w:spacing w:val="-4"/>
                <w:szCs w:val="21"/>
                <w:lang w:val="zh-CN"/>
              </w:rPr>
            </w:pPr>
            <w:r>
              <w:rPr>
                <w:rFonts w:ascii="宋体" w:hAnsi="宋体" w:cs="宋体" w:hint="eastAsia"/>
                <w:spacing w:val="-4"/>
                <w:szCs w:val="21"/>
                <w:lang w:val="zh-CN"/>
              </w:rPr>
              <w:t>评标委员会根据供应商编制进度保障措施的完备性、合理性、详细程度、进度安排的合理性进行综合</w:t>
            </w:r>
            <w:proofErr w:type="gramStart"/>
            <w:r>
              <w:rPr>
                <w:rFonts w:ascii="宋体" w:hAnsi="宋体" w:cs="宋体" w:hint="eastAsia"/>
                <w:spacing w:val="-4"/>
                <w:szCs w:val="21"/>
                <w:lang w:val="zh-CN"/>
              </w:rPr>
              <w:t>考量</w:t>
            </w:r>
            <w:proofErr w:type="gramEnd"/>
            <w:r>
              <w:rPr>
                <w:rFonts w:ascii="宋体" w:hAnsi="宋体" w:cs="宋体" w:hint="eastAsia"/>
                <w:spacing w:val="-4"/>
                <w:szCs w:val="21"/>
                <w:lang w:val="zh-CN"/>
              </w:rPr>
              <w:t>，</w:t>
            </w:r>
            <w:r>
              <w:rPr>
                <w:rFonts w:ascii="宋体" w:hAnsi="宋体" w:cs="宋体" w:hint="eastAsia"/>
                <w:spacing w:val="-4"/>
                <w:szCs w:val="21"/>
              </w:rPr>
              <w:t>得</w:t>
            </w:r>
            <w:r>
              <w:rPr>
                <w:rFonts w:ascii="宋体" w:hAnsi="宋体" w:cs="宋体" w:hint="eastAsia"/>
                <w:spacing w:val="-4"/>
                <w:szCs w:val="21"/>
              </w:rPr>
              <w:t>5</w:t>
            </w:r>
            <w:r>
              <w:rPr>
                <w:rFonts w:ascii="宋体" w:hAnsi="宋体" w:cs="宋体" w:hint="eastAsia"/>
                <w:spacing w:val="-4"/>
                <w:szCs w:val="21"/>
              </w:rPr>
              <w:t>分，仅为简单概括描述的得</w:t>
            </w:r>
            <w:r>
              <w:rPr>
                <w:rFonts w:ascii="宋体" w:hAnsi="宋体" w:cs="宋体" w:hint="eastAsia"/>
                <w:spacing w:val="-4"/>
                <w:szCs w:val="21"/>
              </w:rPr>
              <w:t>1</w:t>
            </w:r>
            <w:r>
              <w:rPr>
                <w:rFonts w:ascii="宋体" w:hAnsi="宋体" w:cs="宋体" w:hint="eastAsia"/>
                <w:spacing w:val="-4"/>
                <w:szCs w:val="21"/>
              </w:rPr>
              <w:t>分，缺少不得分；</w:t>
            </w:r>
          </w:p>
          <w:p w:rsidR="00437786" w:rsidRDefault="006523C7">
            <w:pPr>
              <w:spacing w:line="360" w:lineRule="auto"/>
              <w:rPr>
                <w:rFonts w:ascii="宋体" w:hAnsi="宋体" w:cs="宋体"/>
                <w:spacing w:val="-4"/>
                <w:szCs w:val="21"/>
              </w:rPr>
            </w:pPr>
            <w:r>
              <w:rPr>
                <w:rFonts w:ascii="宋体" w:hAnsi="宋体" w:cs="宋体" w:hint="eastAsia"/>
                <w:spacing w:val="-4"/>
                <w:szCs w:val="21"/>
              </w:rPr>
              <w:t>5.</w:t>
            </w:r>
            <w:r>
              <w:rPr>
                <w:rFonts w:ascii="宋体" w:hAnsi="宋体" w:cs="宋体" w:hint="eastAsia"/>
                <w:spacing w:val="-4"/>
                <w:szCs w:val="21"/>
              </w:rPr>
              <w:t>服务承诺：</w:t>
            </w:r>
          </w:p>
          <w:p w:rsidR="00437786" w:rsidRDefault="006523C7">
            <w:pPr>
              <w:spacing w:line="360" w:lineRule="auto"/>
              <w:rPr>
                <w:rFonts w:ascii="宋体" w:hAnsi="宋体" w:cs="宋体"/>
                <w:spacing w:val="-4"/>
                <w:szCs w:val="21"/>
                <w:lang w:val="zh-CN"/>
              </w:rPr>
            </w:pPr>
            <w:r>
              <w:rPr>
                <w:rFonts w:ascii="宋体" w:hAnsi="宋体" w:cs="宋体" w:hint="eastAsia"/>
                <w:spacing w:val="-4"/>
                <w:szCs w:val="21"/>
              </w:rPr>
              <w:t>评标委员会根据投标人咨询服务承诺的可行性、落实程度等方面进行综合</w:t>
            </w:r>
            <w:proofErr w:type="gramStart"/>
            <w:r>
              <w:rPr>
                <w:rFonts w:ascii="宋体" w:hAnsi="宋体" w:cs="宋体" w:hint="eastAsia"/>
                <w:spacing w:val="-4"/>
                <w:szCs w:val="21"/>
              </w:rPr>
              <w:t>考量</w:t>
            </w:r>
            <w:proofErr w:type="gramEnd"/>
            <w:r>
              <w:rPr>
                <w:rFonts w:ascii="宋体" w:hAnsi="宋体" w:cs="宋体" w:hint="eastAsia"/>
                <w:spacing w:val="-4"/>
                <w:szCs w:val="21"/>
              </w:rPr>
              <w:t>，得</w:t>
            </w:r>
            <w:r>
              <w:rPr>
                <w:rFonts w:ascii="宋体" w:hAnsi="宋体" w:cs="宋体" w:hint="eastAsia"/>
                <w:spacing w:val="-4"/>
                <w:szCs w:val="21"/>
              </w:rPr>
              <w:t>3</w:t>
            </w:r>
            <w:r>
              <w:rPr>
                <w:rFonts w:ascii="宋体" w:hAnsi="宋体" w:cs="宋体" w:hint="eastAsia"/>
                <w:spacing w:val="-4"/>
                <w:szCs w:val="21"/>
              </w:rPr>
              <w:t>分，仅为简单概括描述的得</w:t>
            </w:r>
            <w:r>
              <w:rPr>
                <w:rFonts w:ascii="宋体" w:hAnsi="宋体" w:cs="宋体" w:hint="eastAsia"/>
                <w:spacing w:val="-4"/>
                <w:szCs w:val="21"/>
              </w:rPr>
              <w:t>1</w:t>
            </w:r>
            <w:r>
              <w:rPr>
                <w:rFonts w:ascii="宋体" w:hAnsi="宋体" w:cs="宋体" w:hint="eastAsia"/>
                <w:spacing w:val="-4"/>
                <w:szCs w:val="21"/>
              </w:rPr>
              <w:t>分，缺少不得分；</w:t>
            </w:r>
          </w:p>
          <w:p w:rsidR="00437786" w:rsidRDefault="00437786">
            <w:pPr>
              <w:rPr>
                <w:rFonts w:ascii="宋体" w:hAnsi="宋体" w:cs="宋体"/>
                <w:spacing w:val="-4"/>
                <w:szCs w:val="21"/>
              </w:rPr>
            </w:pPr>
          </w:p>
        </w:tc>
      </w:tr>
      <w:tr w:rsidR="00437786">
        <w:trPr>
          <w:trHeight w:val="8795"/>
        </w:trPr>
        <w:tc>
          <w:tcPr>
            <w:tcW w:w="585" w:type="dxa"/>
            <w:vMerge/>
            <w:tcBorders>
              <w:left w:val="double" w:sz="4" w:space="0" w:color="auto"/>
              <w:bottom w:val="single" w:sz="4" w:space="0" w:color="auto"/>
              <w:right w:val="single" w:sz="6" w:space="0" w:color="auto"/>
            </w:tcBorders>
            <w:vAlign w:val="center"/>
          </w:tcPr>
          <w:p w:rsidR="00437786" w:rsidRDefault="00437786">
            <w:pPr>
              <w:jc w:val="center"/>
              <w:rPr>
                <w:rFonts w:ascii="宋体" w:hAnsi="宋体" w:cs="宋体"/>
                <w:sz w:val="24"/>
              </w:rPr>
            </w:pPr>
          </w:p>
        </w:tc>
        <w:tc>
          <w:tcPr>
            <w:tcW w:w="855" w:type="dxa"/>
            <w:vMerge/>
            <w:tcBorders>
              <w:left w:val="single" w:sz="6" w:space="0" w:color="auto"/>
              <w:bottom w:val="single" w:sz="6" w:space="0" w:color="auto"/>
              <w:right w:val="single" w:sz="6" w:space="0" w:color="auto"/>
            </w:tcBorders>
            <w:vAlign w:val="center"/>
          </w:tcPr>
          <w:p w:rsidR="00437786" w:rsidRDefault="00437786">
            <w:pPr>
              <w:jc w:val="center"/>
              <w:rPr>
                <w:rFonts w:ascii="宋体" w:hAnsi="宋体" w:cs="宋体"/>
                <w:sz w:val="24"/>
              </w:rPr>
            </w:pPr>
          </w:p>
        </w:tc>
        <w:tc>
          <w:tcPr>
            <w:tcW w:w="1095" w:type="dxa"/>
            <w:tcBorders>
              <w:top w:val="single" w:sz="4" w:space="0" w:color="auto"/>
              <w:left w:val="single" w:sz="6" w:space="0" w:color="auto"/>
              <w:bottom w:val="single" w:sz="6" w:space="0" w:color="auto"/>
              <w:right w:val="single" w:sz="4" w:space="0" w:color="auto"/>
            </w:tcBorders>
            <w:vAlign w:val="center"/>
          </w:tcPr>
          <w:p w:rsidR="00437786" w:rsidRDefault="006523C7">
            <w:pPr>
              <w:jc w:val="center"/>
              <w:rPr>
                <w:rFonts w:ascii="宋体" w:hAnsi="宋体" w:cs="宋体"/>
                <w:spacing w:val="1"/>
                <w:kern w:val="0"/>
                <w:sz w:val="24"/>
              </w:rPr>
            </w:pPr>
            <w:r>
              <w:rPr>
                <w:rFonts w:ascii="宋体" w:hAnsi="宋体" w:cs="宋体" w:hint="eastAsia"/>
                <w:spacing w:val="1"/>
                <w:kern w:val="0"/>
                <w:sz w:val="24"/>
              </w:rPr>
              <w:t>预算编制单位技术标准</w:t>
            </w:r>
          </w:p>
          <w:p w:rsidR="00437786" w:rsidRDefault="006523C7">
            <w:pPr>
              <w:pStyle w:val="1"/>
              <w:ind w:firstLineChars="0" w:firstLine="0"/>
              <w:rPr>
                <w:rFonts w:ascii="Times New Roman" w:hAnsi="Times New Roman" w:cs="Times New Roman"/>
                <w:sz w:val="20"/>
                <w:szCs w:val="20"/>
              </w:rPr>
            </w:pPr>
            <w:r>
              <w:rPr>
                <w:rFonts w:ascii="宋体" w:hAnsi="宋体" w:cs="宋体" w:hint="eastAsia"/>
                <w:spacing w:val="1"/>
                <w:kern w:val="0"/>
                <w:sz w:val="24"/>
              </w:rPr>
              <w:t>（</w:t>
            </w:r>
            <w:r>
              <w:rPr>
                <w:rFonts w:ascii="宋体" w:hAnsi="宋体" w:cs="宋体" w:hint="eastAsia"/>
                <w:spacing w:val="1"/>
                <w:kern w:val="0"/>
                <w:sz w:val="24"/>
              </w:rPr>
              <w:t>22</w:t>
            </w:r>
            <w:r>
              <w:rPr>
                <w:rFonts w:ascii="宋体" w:hAnsi="宋体" w:cs="宋体" w:hint="eastAsia"/>
                <w:spacing w:val="1"/>
                <w:kern w:val="0"/>
                <w:sz w:val="24"/>
              </w:rPr>
              <w:t>分）</w:t>
            </w:r>
          </w:p>
          <w:p w:rsidR="00437786" w:rsidRDefault="00437786">
            <w:pPr>
              <w:rPr>
                <w:rFonts w:ascii="宋体" w:hAnsi="宋体" w:cs="宋体"/>
                <w:sz w:val="24"/>
              </w:rPr>
            </w:pPr>
          </w:p>
        </w:tc>
        <w:tc>
          <w:tcPr>
            <w:tcW w:w="6735" w:type="dxa"/>
            <w:gridSpan w:val="2"/>
            <w:tcBorders>
              <w:top w:val="single" w:sz="4" w:space="0" w:color="auto"/>
              <w:left w:val="single" w:sz="4" w:space="0" w:color="auto"/>
              <w:bottom w:val="single" w:sz="6" w:space="0" w:color="auto"/>
              <w:right w:val="double" w:sz="4" w:space="0" w:color="auto"/>
            </w:tcBorders>
            <w:vAlign w:val="center"/>
          </w:tcPr>
          <w:p w:rsidR="00437786" w:rsidRDefault="006523C7">
            <w:pPr>
              <w:spacing w:line="360" w:lineRule="auto"/>
              <w:rPr>
                <w:rFonts w:ascii="宋体" w:hAnsi="宋体" w:cs="宋体"/>
                <w:spacing w:val="-4"/>
                <w:szCs w:val="21"/>
              </w:rPr>
            </w:pPr>
            <w:r>
              <w:rPr>
                <w:rFonts w:ascii="宋体" w:hAnsi="宋体" w:cs="宋体" w:hint="eastAsia"/>
                <w:spacing w:val="-4"/>
                <w:szCs w:val="21"/>
              </w:rPr>
              <w:t>评标委员会根据各投标人服务方案的内容是否详实完整可行，至少应包括：质量控制、保障措施、技术档案管理制度、风险控制制度。</w:t>
            </w:r>
          </w:p>
          <w:p w:rsidR="00437786" w:rsidRDefault="006523C7">
            <w:pPr>
              <w:spacing w:line="360" w:lineRule="auto"/>
              <w:rPr>
                <w:rFonts w:ascii="宋体" w:hAnsi="宋体" w:cs="宋体"/>
                <w:spacing w:val="-4"/>
                <w:szCs w:val="21"/>
              </w:rPr>
            </w:pPr>
            <w:r>
              <w:rPr>
                <w:rFonts w:ascii="宋体" w:hAnsi="宋体" w:cs="宋体"/>
                <w:spacing w:val="-4"/>
                <w:szCs w:val="21"/>
              </w:rPr>
              <w:t>1</w:t>
            </w:r>
            <w:r>
              <w:rPr>
                <w:rFonts w:ascii="宋体" w:hAnsi="宋体" w:cs="宋体" w:hint="eastAsia"/>
                <w:spacing w:val="-4"/>
                <w:szCs w:val="21"/>
              </w:rPr>
              <w:t>、总体服务方案的内容详实完整、实际可行，思路清楚，各服务要求齐全，制定的服务方案能够保证项目的顺利完成，得</w:t>
            </w:r>
            <w:r>
              <w:rPr>
                <w:rFonts w:ascii="宋体" w:hAnsi="宋体" w:cs="宋体" w:hint="eastAsia"/>
                <w:spacing w:val="-4"/>
                <w:szCs w:val="21"/>
              </w:rPr>
              <w:t>5</w:t>
            </w:r>
            <w:r>
              <w:rPr>
                <w:rFonts w:ascii="宋体" w:hAnsi="宋体" w:cs="宋体" w:hint="eastAsia"/>
                <w:spacing w:val="-4"/>
                <w:szCs w:val="21"/>
              </w:rPr>
              <w:t>分，仅为简单概括描述的得</w:t>
            </w:r>
            <w:r>
              <w:rPr>
                <w:rFonts w:ascii="宋体" w:hAnsi="宋体" w:cs="宋体" w:hint="eastAsia"/>
                <w:spacing w:val="-4"/>
                <w:szCs w:val="21"/>
              </w:rPr>
              <w:t>1</w:t>
            </w:r>
            <w:r>
              <w:rPr>
                <w:rFonts w:ascii="宋体" w:hAnsi="宋体" w:cs="宋体" w:hint="eastAsia"/>
                <w:spacing w:val="-4"/>
                <w:szCs w:val="21"/>
              </w:rPr>
              <w:t>分，缺少不得分；</w:t>
            </w:r>
          </w:p>
          <w:p w:rsidR="00437786" w:rsidRDefault="006523C7">
            <w:pPr>
              <w:spacing w:line="360" w:lineRule="auto"/>
              <w:rPr>
                <w:rFonts w:ascii="宋体" w:hAnsi="宋体" w:cs="宋体"/>
                <w:spacing w:val="-4"/>
                <w:szCs w:val="21"/>
              </w:rPr>
            </w:pPr>
            <w:r>
              <w:rPr>
                <w:rFonts w:ascii="宋体" w:hAnsi="宋体" w:cs="宋体"/>
                <w:spacing w:val="-4"/>
                <w:szCs w:val="21"/>
              </w:rPr>
              <w:t>2</w:t>
            </w:r>
            <w:r>
              <w:rPr>
                <w:rFonts w:ascii="宋体" w:hAnsi="宋体" w:cs="宋体" w:hint="eastAsia"/>
                <w:spacing w:val="-4"/>
                <w:szCs w:val="21"/>
              </w:rPr>
              <w:t>、质量控制：针对本项目质量要求，制定出实现质量目标的具体保证措施，并根据工作内容、重点和难点，进行分析并制定出相应的处理方法，得</w:t>
            </w:r>
            <w:r>
              <w:rPr>
                <w:rFonts w:ascii="宋体" w:hAnsi="宋体" w:cs="宋体" w:hint="eastAsia"/>
                <w:spacing w:val="-4"/>
                <w:szCs w:val="21"/>
              </w:rPr>
              <w:t>5</w:t>
            </w:r>
            <w:r>
              <w:rPr>
                <w:rFonts w:ascii="宋体" w:hAnsi="宋体" w:cs="宋体" w:hint="eastAsia"/>
                <w:spacing w:val="-4"/>
                <w:szCs w:val="21"/>
              </w:rPr>
              <w:t>分，仅为简单概括描述的得</w:t>
            </w:r>
            <w:r>
              <w:rPr>
                <w:rFonts w:ascii="宋体" w:hAnsi="宋体" w:cs="宋体" w:hint="eastAsia"/>
                <w:spacing w:val="-4"/>
                <w:szCs w:val="21"/>
              </w:rPr>
              <w:t>1</w:t>
            </w:r>
            <w:r>
              <w:rPr>
                <w:rFonts w:ascii="宋体" w:hAnsi="宋体" w:cs="宋体" w:hint="eastAsia"/>
                <w:spacing w:val="-4"/>
                <w:szCs w:val="21"/>
              </w:rPr>
              <w:t>分，缺少不得分；</w:t>
            </w:r>
          </w:p>
          <w:p w:rsidR="00437786" w:rsidRDefault="006523C7">
            <w:pPr>
              <w:spacing w:line="360" w:lineRule="auto"/>
              <w:rPr>
                <w:rFonts w:ascii="宋体" w:hAnsi="宋体" w:cs="宋体"/>
                <w:spacing w:val="-4"/>
                <w:szCs w:val="21"/>
              </w:rPr>
            </w:pPr>
            <w:r>
              <w:rPr>
                <w:rFonts w:ascii="宋体" w:hAnsi="宋体" w:cs="宋体"/>
                <w:spacing w:val="-4"/>
                <w:szCs w:val="21"/>
              </w:rPr>
              <w:t>3</w:t>
            </w:r>
            <w:r>
              <w:rPr>
                <w:rFonts w:ascii="宋体" w:hAnsi="宋体" w:cs="宋体" w:hint="eastAsia"/>
                <w:spacing w:val="-4"/>
                <w:szCs w:val="21"/>
              </w:rPr>
              <w:t>、保障措施：对造价咨询工作质量保证措施、时间进度管理措施、组织保障措施详细说明的，得</w:t>
            </w:r>
            <w:r>
              <w:rPr>
                <w:rFonts w:ascii="宋体" w:hAnsi="宋体" w:cs="宋体" w:hint="eastAsia"/>
                <w:spacing w:val="-4"/>
                <w:szCs w:val="21"/>
              </w:rPr>
              <w:t>4</w:t>
            </w:r>
            <w:r>
              <w:rPr>
                <w:rFonts w:ascii="宋体" w:hAnsi="宋体" w:cs="宋体" w:hint="eastAsia"/>
                <w:spacing w:val="-4"/>
                <w:szCs w:val="21"/>
              </w:rPr>
              <w:t>分，仅为简单概括描述的得</w:t>
            </w:r>
            <w:r>
              <w:rPr>
                <w:rFonts w:ascii="宋体" w:hAnsi="宋体" w:cs="宋体" w:hint="eastAsia"/>
                <w:spacing w:val="-4"/>
                <w:szCs w:val="21"/>
              </w:rPr>
              <w:t>1</w:t>
            </w:r>
            <w:r>
              <w:rPr>
                <w:rFonts w:ascii="宋体" w:hAnsi="宋体" w:cs="宋体" w:hint="eastAsia"/>
                <w:spacing w:val="-4"/>
                <w:szCs w:val="21"/>
              </w:rPr>
              <w:t>分，缺少不得分；</w:t>
            </w:r>
          </w:p>
          <w:p w:rsidR="00437786" w:rsidRDefault="006523C7">
            <w:pPr>
              <w:spacing w:line="360" w:lineRule="auto"/>
              <w:rPr>
                <w:rFonts w:ascii="宋体" w:hAnsi="宋体" w:cs="宋体"/>
                <w:spacing w:val="-4"/>
                <w:szCs w:val="21"/>
              </w:rPr>
            </w:pPr>
            <w:r>
              <w:rPr>
                <w:rFonts w:ascii="宋体" w:hAnsi="宋体" w:cs="宋体"/>
                <w:spacing w:val="-4"/>
                <w:szCs w:val="21"/>
              </w:rPr>
              <w:t>4</w:t>
            </w:r>
            <w:r>
              <w:rPr>
                <w:rFonts w:ascii="宋体" w:hAnsi="宋体" w:cs="宋体" w:hint="eastAsia"/>
                <w:spacing w:val="-4"/>
                <w:szCs w:val="21"/>
              </w:rPr>
              <w:t>、技术档案管理制度：有完善档案的收集、整理、保管、</w:t>
            </w:r>
            <w:r>
              <w:rPr>
                <w:rFonts w:ascii="宋体" w:hAnsi="宋体" w:cs="宋体" w:hint="eastAsia"/>
                <w:spacing w:val="-4"/>
                <w:szCs w:val="21"/>
              </w:rPr>
              <w:t>利用和鉴定销毁等管理制度，并采取可靠的安全防护技术和措施，保证档案的真实、完整、可用、安全的管理制度，得</w:t>
            </w:r>
            <w:r>
              <w:rPr>
                <w:rFonts w:ascii="宋体" w:hAnsi="宋体" w:cs="宋体" w:hint="eastAsia"/>
                <w:spacing w:val="-4"/>
                <w:szCs w:val="21"/>
              </w:rPr>
              <w:t>3</w:t>
            </w:r>
            <w:r>
              <w:rPr>
                <w:rFonts w:ascii="宋体" w:hAnsi="宋体" w:cs="宋体" w:hint="eastAsia"/>
                <w:spacing w:val="-4"/>
                <w:szCs w:val="21"/>
              </w:rPr>
              <w:t>分，仅为简单概括描述的得</w:t>
            </w:r>
            <w:r>
              <w:rPr>
                <w:rFonts w:ascii="宋体" w:hAnsi="宋体" w:cs="宋体"/>
                <w:spacing w:val="-4"/>
                <w:szCs w:val="21"/>
              </w:rPr>
              <w:t>1</w:t>
            </w:r>
            <w:r>
              <w:rPr>
                <w:rFonts w:ascii="宋体" w:hAnsi="宋体" w:cs="宋体" w:hint="eastAsia"/>
                <w:spacing w:val="-4"/>
                <w:szCs w:val="21"/>
              </w:rPr>
              <w:t>分，缺少不得分；</w:t>
            </w:r>
          </w:p>
          <w:p w:rsidR="00437786" w:rsidRDefault="006523C7">
            <w:pPr>
              <w:spacing w:line="360" w:lineRule="auto"/>
              <w:rPr>
                <w:rFonts w:ascii="宋体" w:hAnsi="宋体" w:cs="宋体"/>
                <w:spacing w:val="-4"/>
                <w:szCs w:val="21"/>
              </w:rPr>
            </w:pPr>
            <w:r>
              <w:rPr>
                <w:rFonts w:ascii="宋体" w:hAnsi="宋体" w:cs="宋体"/>
                <w:spacing w:val="-4"/>
                <w:szCs w:val="21"/>
              </w:rPr>
              <w:t>5</w:t>
            </w:r>
            <w:r>
              <w:rPr>
                <w:rFonts w:ascii="宋体" w:hAnsi="宋体" w:cs="宋体" w:hint="eastAsia"/>
                <w:spacing w:val="-4"/>
                <w:szCs w:val="21"/>
              </w:rPr>
              <w:t>、风险控制制度：对项目风险的识别及应对有详细方案和措施的，切实可行得</w:t>
            </w:r>
            <w:r>
              <w:rPr>
                <w:rFonts w:ascii="宋体" w:hAnsi="宋体" w:cs="宋体" w:hint="eastAsia"/>
                <w:spacing w:val="-4"/>
                <w:szCs w:val="21"/>
              </w:rPr>
              <w:t>3</w:t>
            </w:r>
            <w:r>
              <w:rPr>
                <w:rFonts w:ascii="宋体" w:hAnsi="宋体" w:cs="宋体" w:hint="eastAsia"/>
                <w:spacing w:val="-4"/>
                <w:szCs w:val="21"/>
              </w:rPr>
              <w:t>分，仅为简单概括描述的得</w:t>
            </w:r>
            <w:r>
              <w:rPr>
                <w:rFonts w:ascii="宋体" w:hAnsi="宋体" w:cs="宋体"/>
                <w:spacing w:val="-4"/>
                <w:szCs w:val="21"/>
              </w:rPr>
              <w:t>1</w:t>
            </w:r>
            <w:r>
              <w:rPr>
                <w:rFonts w:ascii="宋体" w:hAnsi="宋体" w:cs="宋体" w:hint="eastAsia"/>
                <w:spacing w:val="-4"/>
                <w:szCs w:val="21"/>
              </w:rPr>
              <w:t>分，缺少不得分；</w:t>
            </w:r>
          </w:p>
          <w:p w:rsidR="00437786" w:rsidRDefault="006523C7">
            <w:pPr>
              <w:rPr>
                <w:rFonts w:ascii="宋体" w:hAnsi="宋体" w:cs="宋体"/>
                <w:spacing w:val="-4"/>
                <w:szCs w:val="21"/>
              </w:rPr>
            </w:pPr>
            <w:r>
              <w:rPr>
                <w:rFonts w:ascii="宋体" w:hAnsi="宋体" w:cs="宋体"/>
                <w:spacing w:val="-4"/>
                <w:szCs w:val="21"/>
              </w:rPr>
              <w:t>6</w:t>
            </w:r>
            <w:r>
              <w:rPr>
                <w:rFonts w:ascii="宋体" w:hAnsi="宋体" w:cs="宋体" w:hint="eastAsia"/>
                <w:spacing w:val="-4"/>
                <w:szCs w:val="21"/>
              </w:rPr>
              <w:t>、有后续服务及其它优化服务方案、违约责任、经济赔偿方案的，得</w:t>
            </w:r>
            <w:r>
              <w:rPr>
                <w:rFonts w:ascii="宋体" w:hAnsi="宋体" w:cs="宋体" w:hint="eastAsia"/>
                <w:spacing w:val="-4"/>
                <w:szCs w:val="21"/>
              </w:rPr>
              <w:t>2</w:t>
            </w:r>
            <w:r>
              <w:rPr>
                <w:rFonts w:ascii="宋体" w:hAnsi="宋体" w:cs="宋体" w:hint="eastAsia"/>
                <w:spacing w:val="-4"/>
                <w:szCs w:val="21"/>
              </w:rPr>
              <w:t>分，仅为简单概括描述的得</w:t>
            </w:r>
            <w:r>
              <w:rPr>
                <w:rFonts w:ascii="宋体" w:hAnsi="宋体" w:cs="宋体"/>
                <w:spacing w:val="-4"/>
                <w:szCs w:val="21"/>
              </w:rPr>
              <w:t>1</w:t>
            </w:r>
            <w:r>
              <w:rPr>
                <w:rFonts w:ascii="宋体" w:hAnsi="宋体" w:cs="宋体" w:hint="eastAsia"/>
                <w:spacing w:val="-4"/>
                <w:szCs w:val="21"/>
              </w:rPr>
              <w:t>分，缺少不得分。</w:t>
            </w:r>
          </w:p>
        </w:tc>
      </w:tr>
      <w:tr w:rsidR="00437786">
        <w:trPr>
          <w:trHeight w:val="1366"/>
        </w:trPr>
        <w:tc>
          <w:tcPr>
            <w:tcW w:w="585" w:type="dxa"/>
            <w:vMerge w:val="restart"/>
            <w:tcBorders>
              <w:top w:val="single" w:sz="4" w:space="0" w:color="auto"/>
              <w:left w:val="double" w:sz="4" w:space="0" w:color="auto"/>
              <w:bottom w:val="double" w:sz="4" w:space="0" w:color="auto"/>
              <w:right w:val="single" w:sz="6" w:space="0" w:color="auto"/>
            </w:tcBorders>
            <w:vAlign w:val="center"/>
          </w:tcPr>
          <w:p w:rsidR="00437786" w:rsidRDefault="006523C7">
            <w:pPr>
              <w:jc w:val="center"/>
              <w:rPr>
                <w:rFonts w:ascii="宋体" w:hAnsi="宋体" w:cs="宋体"/>
                <w:sz w:val="24"/>
              </w:rPr>
            </w:pPr>
            <w:r>
              <w:rPr>
                <w:rFonts w:ascii="宋体" w:hAnsi="宋体" w:cs="宋体" w:hint="eastAsia"/>
                <w:sz w:val="24"/>
              </w:rPr>
              <w:t>5.2</w:t>
            </w:r>
            <w:r>
              <w:rPr>
                <w:rFonts w:ascii="宋体" w:hAnsi="宋体" w:cs="宋体" w:hint="eastAsia"/>
                <w:sz w:val="24"/>
              </w:rPr>
              <w:t>（</w:t>
            </w:r>
            <w:r>
              <w:rPr>
                <w:rFonts w:ascii="宋体" w:hAnsi="宋体" w:cs="宋体" w:hint="eastAsia"/>
                <w:sz w:val="24"/>
              </w:rPr>
              <w:t>3</w:t>
            </w:r>
            <w:r>
              <w:rPr>
                <w:rFonts w:ascii="宋体" w:hAnsi="宋体" w:cs="宋体" w:hint="eastAsia"/>
                <w:sz w:val="24"/>
              </w:rPr>
              <w:t>）</w:t>
            </w:r>
          </w:p>
        </w:tc>
        <w:tc>
          <w:tcPr>
            <w:tcW w:w="855" w:type="dxa"/>
            <w:vMerge w:val="restart"/>
            <w:tcBorders>
              <w:top w:val="single" w:sz="6" w:space="0" w:color="auto"/>
              <w:left w:val="single" w:sz="6" w:space="0" w:color="auto"/>
              <w:bottom w:val="double" w:sz="4" w:space="0" w:color="auto"/>
              <w:right w:val="single" w:sz="6" w:space="0" w:color="auto"/>
            </w:tcBorders>
            <w:vAlign w:val="center"/>
          </w:tcPr>
          <w:p w:rsidR="00437786" w:rsidRDefault="006523C7">
            <w:pPr>
              <w:jc w:val="center"/>
              <w:rPr>
                <w:rFonts w:ascii="宋体" w:hAnsi="宋体" w:cs="宋体"/>
                <w:spacing w:val="1"/>
                <w:kern w:val="0"/>
                <w:sz w:val="24"/>
              </w:rPr>
            </w:pPr>
            <w:r>
              <w:rPr>
                <w:rFonts w:ascii="宋体" w:hAnsi="宋体" w:cs="宋体" w:hint="eastAsia"/>
                <w:spacing w:val="1"/>
                <w:kern w:val="0"/>
                <w:sz w:val="24"/>
              </w:rPr>
              <w:t>其他因素</w:t>
            </w:r>
          </w:p>
          <w:p w:rsidR="00437786" w:rsidRDefault="006523C7" w:rsidP="00E3115D">
            <w:pPr>
              <w:jc w:val="center"/>
              <w:rPr>
                <w:rFonts w:ascii="宋体" w:hAnsi="宋体" w:cs="宋体"/>
                <w:spacing w:val="1"/>
                <w:kern w:val="0"/>
                <w:sz w:val="24"/>
              </w:rPr>
            </w:pPr>
            <w:r>
              <w:rPr>
                <w:rFonts w:ascii="宋体" w:hAnsi="宋体" w:cs="宋体" w:hint="eastAsia"/>
                <w:spacing w:val="1"/>
                <w:kern w:val="0"/>
                <w:sz w:val="24"/>
              </w:rPr>
              <w:t>评分标准（</w:t>
            </w:r>
            <w:r>
              <w:rPr>
                <w:rFonts w:ascii="宋体" w:hAnsi="宋体" w:cs="宋体" w:hint="eastAsia"/>
                <w:spacing w:val="1"/>
                <w:kern w:val="0"/>
                <w:sz w:val="24"/>
              </w:rPr>
              <w:t>4</w:t>
            </w:r>
            <w:r w:rsidR="00E3115D">
              <w:rPr>
                <w:rFonts w:ascii="宋体" w:hAnsi="宋体" w:cs="宋体" w:hint="eastAsia"/>
                <w:spacing w:val="1"/>
                <w:kern w:val="0"/>
                <w:sz w:val="24"/>
              </w:rPr>
              <w:t>5</w:t>
            </w:r>
            <w:r>
              <w:rPr>
                <w:rFonts w:ascii="宋体" w:hAnsi="宋体" w:cs="宋体" w:hint="eastAsia"/>
                <w:spacing w:val="1"/>
                <w:kern w:val="0"/>
                <w:sz w:val="24"/>
              </w:rPr>
              <w:t>分）</w:t>
            </w:r>
          </w:p>
        </w:tc>
        <w:tc>
          <w:tcPr>
            <w:tcW w:w="1095" w:type="dxa"/>
            <w:vMerge w:val="restart"/>
            <w:tcBorders>
              <w:top w:val="single" w:sz="6" w:space="0" w:color="auto"/>
              <w:left w:val="single" w:sz="6" w:space="0" w:color="auto"/>
              <w:right w:val="single" w:sz="4" w:space="0" w:color="auto"/>
            </w:tcBorders>
            <w:vAlign w:val="center"/>
          </w:tcPr>
          <w:p w:rsidR="00437786" w:rsidRDefault="006523C7">
            <w:pPr>
              <w:jc w:val="center"/>
              <w:rPr>
                <w:rFonts w:ascii="宋体" w:hAnsi="宋体" w:cs="宋体"/>
                <w:sz w:val="24"/>
              </w:rPr>
            </w:pPr>
            <w:r>
              <w:rPr>
                <w:rFonts w:ascii="宋体" w:hAnsi="宋体" w:cs="宋体" w:hint="eastAsia"/>
                <w:sz w:val="24"/>
              </w:rPr>
              <w:t>项目编制单位</w:t>
            </w:r>
          </w:p>
          <w:p w:rsidR="00437786" w:rsidRDefault="006523C7">
            <w:pPr>
              <w:rPr>
                <w:rFonts w:ascii="宋体" w:hAnsi="宋体" w:cs="宋体"/>
                <w:color w:val="FF0000"/>
                <w:sz w:val="24"/>
              </w:rPr>
            </w:pPr>
            <w:r>
              <w:rPr>
                <w:rFonts w:ascii="宋体" w:hAnsi="宋体" w:cs="宋体" w:hint="eastAsia"/>
                <w:spacing w:val="1"/>
                <w:kern w:val="0"/>
                <w:sz w:val="24"/>
              </w:rPr>
              <w:t>（</w:t>
            </w:r>
            <w:r>
              <w:rPr>
                <w:rFonts w:ascii="宋体" w:hAnsi="宋体" w:cs="宋体" w:hint="eastAsia"/>
                <w:spacing w:val="1"/>
                <w:kern w:val="0"/>
                <w:sz w:val="24"/>
              </w:rPr>
              <w:t>20</w:t>
            </w:r>
            <w:r>
              <w:rPr>
                <w:rFonts w:ascii="宋体" w:hAnsi="宋体" w:cs="宋体" w:hint="eastAsia"/>
                <w:spacing w:val="1"/>
                <w:kern w:val="0"/>
                <w:sz w:val="24"/>
              </w:rPr>
              <w:t>分）</w:t>
            </w:r>
          </w:p>
        </w:tc>
        <w:tc>
          <w:tcPr>
            <w:tcW w:w="1065" w:type="dxa"/>
            <w:tcBorders>
              <w:top w:val="single" w:sz="6" w:space="0" w:color="auto"/>
              <w:left w:val="single" w:sz="4" w:space="0" w:color="auto"/>
              <w:right w:val="single" w:sz="4" w:space="0" w:color="auto"/>
            </w:tcBorders>
            <w:vAlign w:val="center"/>
          </w:tcPr>
          <w:p w:rsidR="00437786" w:rsidRDefault="006523C7">
            <w:pPr>
              <w:jc w:val="center"/>
              <w:rPr>
                <w:rFonts w:ascii="宋体" w:hAnsi="宋体" w:cs="宋体"/>
                <w:sz w:val="24"/>
              </w:rPr>
            </w:pPr>
            <w:r>
              <w:rPr>
                <w:rFonts w:ascii="宋体" w:hAnsi="宋体" w:cs="宋体" w:hint="eastAsia"/>
                <w:sz w:val="24"/>
              </w:rPr>
              <w:t>企业业绩</w:t>
            </w:r>
          </w:p>
          <w:p w:rsidR="00437786" w:rsidRDefault="006523C7">
            <w:pPr>
              <w:jc w:val="center"/>
              <w:rPr>
                <w:rFonts w:ascii="宋体" w:hAnsi="宋体" w:cs="宋体"/>
                <w:sz w:val="24"/>
              </w:rPr>
            </w:pPr>
            <w:r>
              <w:rPr>
                <w:rFonts w:ascii="宋体" w:hAnsi="宋体" w:cs="宋体" w:hint="eastAsia"/>
                <w:sz w:val="24"/>
              </w:rPr>
              <w:t>（</w:t>
            </w:r>
            <w:r>
              <w:rPr>
                <w:rFonts w:ascii="宋体" w:hAnsi="宋体" w:cs="宋体" w:hint="eastAsia"/>
                <w:sz w:val="24"/>
              </w:rPr>
              <w:t>6</w:t>
            </w:r>
            <w:r>
              <w:rPr>
                <w:rFonts w:ascii="宋体" w:hAnsi="宋体" w:cs="宋体" w:hint="eastAsia"/>
                <w:sz w:val="24"/>
              </w:rPr>
              <w:t>分）</w:t>
            </w:r>
          </w:p>
        </w:tc>
        <w:tc>
          <w:tcPr>
            <w:tcW w:w="5670" w:type="dxa"/>
            <w:tcBorders>
              <w:top w:val="single" w:sz="6" w:space="0" w:color="auto"/>
              <w:left w:val="single" w:sz="4" w:space="0" w:color="auto"/>
              <w:right w:val="double" w:sz="4" w:space="0" w:color="auto"/>
            </w:tcBorders>
            <w:vAlign w:val="center"/>
          </w:tcPr>
          <w:p w:rsidR="00437786" w:rsidRDefault="006523C7">
            <w:pPr>
              <w:rPr>
                <w:rFonts w:ascii="宋体" w:hAnsi="宋体" w:cs="宋体"/>
                <w:spacing w:val="-4"/>
                <w:szCs w:val="21"/>
              </w:rPr>
            </w:pPr>
            <w:r>
              <w:rPr>
                <w:rFonts w:ascii="宋体" w:hAnsi="宋体" w:cs="宋体" w:hint="eastAsia"/>
                <w:spacing w:val="-4"/>
                <w:szCs w:val="21"/>
              </w:rPr>
              <w:t>（</w:t>
            </w:r>
            <w:r>
              <w:rPr>
                <w:rFonts w:ascii="宋体" w:hAnsi="宋体" w:cs="宋体" w:hint="eastAsia"/>
                <w:spacing w:val="-4"/>
                <w:szCs w:val="21"/>
              </w:rPr>
              <w:t>1</w:t>
            </w:r>
            <w:r>
              <w:rPr>
                <w:rFonts w:ascii="宋体" w:hAnsi="宋体" w:cs="宋体" w:hint="eastAsia"/>
                <w:spacing w:val="-4"/>
                <w:szCs w:val="21"/>
              </w:rPr>
              <w:t>）</w:t>
            </w:r>
            <w:r>
              <w:rPr>
                <w:rFonts w:ascii="宋体" w:hAnsi="宋体" w:cs="宋体" w:hint="eastAsia"/>
                <w:spacing w:val="-4"/>
                <w:szCs w:val="21"/>
              </w:rPr>
              <w:t>2017</w:t>
            </w:r>
            <w:r>
              <w:rPr>
                <w:rFonts w:ascii="宋体" w:hAnsi="宋体" w:cs="宋体" w:hint="eastAsia"/>
                <w:spacing w:val="-4"/>
                <w:szCs w:val="21"/>
              </w:rPr>
              <w:t>年</w:t>
            </w:r>
            <w:r>
              <w:rPr>
                <w:rFonts w:ascii="宋体" w:hAnsi="宋体" w:cs="宋体" w:hint="eastAsia"/>
                <w:spacing w:val="-4"/>
                <w:szCs w:val="21"/>
              </w:rPr>
              <w:t>1</w:t>
            </w:r>
            <w:r>
              <w:rPr>
                <w:rFonts w:ascii="宋体" w:hAnsi="宋体" w:cs="宋体" w:hint="eastAsia"/>
                <w:spacing w:val="-4"/>
                <w:szCs w:val="21"/>
              </w:rPr>
              <w:t>月</w:t>
            </w:r>
            <w:r>
              <w:rPr>
                <w:rFonts w:ascii="宋体" w:hAnsi="宋体" w:cs="宋体" w:hint="eastAsia"/>
                <w:spacing w:val="-4"/>
                <w:szCs w:val="21"/>
              </w:rPr>
              <w:t>1</w:t>
            </w:r>
            <w:r>
              <w:rPr>
                <w:rFonts w:ascii="宋体" w:hAnsi="宋体" w:cs="宋体" w:hint="eastAsia"/>
                <w:spacing w:val="-4"/>
                <w:szCs w:val="21"/>
              </w:rPr>
              <w:t>日以来（以合同签订日期为准）投标人承担过</w:t>
            </w:r>
            <w:r>
              <w:rPr>
                <w:rFonts w:ascii="宋体" w:hAnsi="宋体" w:cs="宋体" w:hint="eastAsia"/>
                <w:spacing w:val="-4"/>
                <w:szCs w:val="21"/>
              </w:rPr>
              <w:t>5</w:t>
            </w:r>
            <w:r>
              <w:rPr>
                <w:rFonts w:ascii="宋体" w:hAnsi="宋体" w:cs="宋体" w:hint="eastAsia"/>
                <w:spacing w:val="-4"/>
                <w:szCs w:val="21"/>
              </w:rPr>
              <w:t>亿以上市政基础设施类工程咨询项目的，每有一项得</w:t>
            </w:r>
            <w:r>
              <w:rPr>
                <w:rFonts w:ascii="宋体" w:hAnsi="宋体" w:cs="宋体" w:hint="eastAsia"/>
                <w:spacing w:val="-4"/>
                <w:szCs w:val="21"/>
              </w:rPr>
              <w:t>0.5</w:t>
            </w:r>
            <w:r>
              <w:rPr>
                <w:rFonts w:ascii="宋体" w:hAnsi="宋体" w:cs="宋体" w:hint="eastAsia"/>
                <w:spacing w:val="-4"/>
                <w:szCs w:val="21"/>
              </w:rPr>
              <w:t>分，最多得</w:t>
            </w:r>
            <w:r>
              <w:rPr>
                <w:rFonts w:ascii="宋体" w:hAnsi="宋体" w:cs="宋体" w:hint="eastAsia"/>
                <w:spacing w:val="-4"/>
                <w:szCs w:val="21"/>
              </w:rPr>
              <w:t>5</w:t>
            </w:r>
            <w:r>
              <w:rPr>
                <w:rFonts w:ascii="宋体" w:hAnsi="宋体" w:cs="宋体" w:hint="eastAsia"/>
                <w:spacing w:val="-4"/>
                <w:szCs w:val="21"/>
              </w:rPr>
              <w:t>分。</w:t>
            </w:r>
          </w:p>
          <w:p w:rsidR="00437786" w:rsidRDefault="006523C7">
            <w:pPr>
              <w:pStyle w:val="1"/>
              <w:ind w:firstLineChars="0" w:firstLine="0"/>
              <w:rPr>
                <w:rFonts w:ascii="宋体" w:hAnsi="宋体" w:cs="宋体"/>
                <w:spacing w:val="-4"/>
                <w:szCs w:val="21"/>
              </w:rPr>
            </w:pPr>
            <w:r>
              <w:rPr>
                <w:rFonts w:ascii="宋体" w:hAnsi="宋体" w:cs="宋体" w:hint="eastAsia"/>
                <w:spacing w:val="-4"/>
                <w:szCs w:val="21"/>
              </w:rPr>
              <w:t>（</w:t>
            </w:r>
            <w:r>
              <w:rPr>
                <w:rFonts w:ascii="宋体" w:hAnsi="宋体" w:cs="宋体" w:hint="eastAsia"/>
                <w:spacing w:val="-4"/>
                <w:szCs w:val="21"/>
              </w:rPr>
              <w:t>2</w:t>
            </w:r>
            <w:r>
              <w:rPr>
                <w:rFonts w:ascii="宋体" w:hAnsi="宋体" w:cs="宋体" w:hint="eastAsia"/>
                <w:spacing w:val="-4"/>
                <w:szCs w:val="21"/>
              </w:rPr>
              <w:t>）</w:t>
            </w:r>
            <w:r>
              <w:rPr>
                <w:rFonts w:ascii="宋体" w:hAnsi="宋体" w:cs="宋体" w:hint="eastAsia"/>
                <w:spacing w:val="-4"/>
                <w:szCs w:val="21"/>
              </w:rPr>
              <w:t>2016</w:t>
            </w:r>
            <w:r>
              <w:rPr>
                <w:rFonts w:ascii="宋体" w:hAnsi="宋体" w:cs="宋体" w:hint="eastAsia"/>
                <w:spacing w:val="-4"/>
                <w:szCs w:val="21"/>
              </w:rPr>
              <w:t>年</w:t>
            </w:r>
            <w:r>
              <w:rPr>
                <w:rFonts w:ascii="宋体" w:hAnsi="宋体" w:cs="宋体" w:hint="eastAsia"/>
                <w:spacing w:val="-4"/>
                <w:szCs w:val="21"/>
              </w:rPr>
              <w:t>1</w:t>
            </w:r>
            <w:r>
              <w:rPr>
                <w:rFonts w:ascii="宋体" w:hAnsi="宋体" w:cs="宋体" w:hint="eastAsia"/>
                <w:spacing w:val="-4"/>
                <w:szCs w:val="21"/>
              </w:rPr>
              <w:t>月</w:t>
            </w:r>
            <w:r>
              <w:rPr>
                <w:rFonts w:ascii="宋体" w:hAnsi="宋体" w:cs="宋体" w:hint="eastAsia"/>
                <w:spacing w:val="-4"/>
                <w:szCs w:val="21"/>
              </w:rPr>
              <w:t>1</w:t>
            </w:r>
            <w:r>
              <w:rPr>
                <w:rFonts w:ascii="宋体" w:hAnsi="宋体" w:cs="宋体" w:hint="eastAsia"/>
                <w:spacing w:val="-4"/>
                <w:szCs w:val="21"/>
              </w:rPr>
              <w:t>日以来（以合同签订日期为准）投标人承担过园区类、整体城镇化类、产业新城类工程咨询项目的，每有一项得</w:t>
            </w:r>
            <w:r>
              <w:rPr>
                <w:rFonts w:ascii="宋体" w:hAnsi="宋体" w:cs="宋体" w:hint="eastAsia"/>
                <w:spacing w:val="-4"/>
                <w:szCs w:val="21"/>
              </w:rPr>
              <w:t>0.2</w:t>
            </w:r>
            <w:r>
              <w:rPr>
                <w:rFonts w:ascii="宋体" w:hAnsi="宋体" w:cs="宋体" w:hint="eastAsia"/>
                <w:spacing w:val="-4"/>
                <w:szCs w:val="21"/>
              </w:rPr>
              <w:t>分，最多得</w:t>
            </w:r>
            <w:r>
              <w:rPr>
                <w:rFonts w:ascii="宋体" w:hAnsi="宋体" w:cs="宋体" w:hint="eastAsia"/>
                <w:spacing w:val="-4"/>
                <w:szCs w:val="21"/>
              </w:rPr>
              <w:t>1</w:t>
            </w:r>
            <w:r>
              <w:rPr>
                <w:rFonts w:ascii="宋体" w:hAnsi="宋体" w:cs="宋体" w:hint="eastAsia"/>
                <w:spacing w:val="-4"/>
                <w:szCs w:val="21"/>
              </w:rPr>
              <w:t>分。</w:t>
            </w:r>
          </w:p>
        </w:tc>
      </w:tr>
      <w:tr w:rsidR="00437786">
        <w:trPr>
          <w:trHeight w:val="868"/>
        </w:trPr>
        <w:tc>
          <w:tcPr>
            <w:tcW w:w="585" w:type="dxa"/>
            <w:vMerge/>
            <w:tcBorders>
              <w:top w:val="single" w:sz="4" w:space="0" w:color="auto"/>
              <w:left w:val="double" w:sz="4" w:space="0" w:color="auto"/>
              <w:bottom w:val="double" w:sz="4" w:space="0" w:color="auto"/>
              <w:right w:val="single" w:sz="6" w:space="0" w:color="auto"/>
            </w:tcBorders>
            <w:vAlign w:val="center"/>
          </w:tcPr>
          <w:p w:rsidR="00437786" w:rsidRDefault="00437786">
            <w:pPr>
              <w:rPr>
                <w:rFonts w:ascii="Times New Roman" w:hAnsi="Times New Roman" w:cs="Times New Roman"/>
                <w:sz w:val="20"/>
                <w:szCs w:val="20"/>
              </w:rPr>
            </w:pPr>
          </w:p>
        </w:tc>
        <w:tc>
          <w:tcPr>
            <w:tcW w:w="855" w:type="dxa"/>
            <w:vMerge/>
            <w:tcBorders>
              <w:top w:val="single" w:sz="6" w:space="0" w:color="auto"/>
              <w:left w:val="single" w:sz="6" w:space="0" w:color="auto"/>
              <w:bottom w:val="double" w:sz="4" w:space="0" w:color="auto"/>
              <w:right w:val="single" w:sz="6" w:space="0" w:color="auto"/>
            </w:tcBorders>
            <w:vAlign w:val="center"/>
          </w:tcPr>
          <w:p w:rsidR="00437786" w:rsidRDefault="00437786">
            <w:pPr>
              <w:rPr>
                <w:rFonts w:ascii="Times New Roman" w:hAnsi="Times New Roman" w:cs="Times New Roman"/>
                <w:sz w:val="20"/>
                <w:szCs w:val="20"/>
              </w:rPr>
            </w:pPr>
          </w:p>
        </w:tc>
        <w:tc>
          <w:tcPr>
            <w:tcW w:w="1095" w:type="dxa"/>
            <w:vMerge/>
            <w:tcBorders>
              <w:left w:val="single" w:sz="6" w:space="0" w:color="auto"/>
              <w:right w:val="single" w:sz="4" w:space="0" w:color="auto"/>
            </w:tcBorders>
            <w:vAlign w:val="center"/>
          </w:tcPr>
          <w:p w:rsidR="00437786" w:rsidRDefault="00437786">
            <w:pPr>
              <w:jc w:val="center"/>
              <w:rPr>
                <w:rFonts w:ascii="宋体" w:hAnsi="宋体" w:cs="宋体"/>
                <w:color w:val="FF0000"/>
                <w:sz w:val="24"/>
              </w:rPr>
            </w:pPr>
          </w:p>
        </w:tc>
        <w:tc>
          <w:tcPr>
            <w:tcW w:w="1065" w:type="dxa"/>
            <w:tcBorders>
              <w:top w:val="single" w:sz="6" w:space="0" w:color="auto"/>
              <w:left w:val="single" w:sz="4" w:space="0" w:color="auto"/>
              <w:bottom w:val="single" w:sz="4" w:space="0" w:color="auto"/>
              <w:right w:val="single" w:sz="4" w:space="0" w:color="auto"/>
            </w:tcBorders>
            <w:vAlign w:val="center"/>
          </w:tcPr>
          <w:p w:rsidR="00437786" w:rsidRDefault="006523C7">
            <w:pPr>
              <w:jc w:val="center"/>
              <w:rPr>
                <w:rFonts w:ascii="宋体" w:hAnsi="宋体" w:cs="宋体"/>
                <w:sz w:val="24"/>
                <w:lang w:val="zh-CN"/>
              </w:rPr>
            </w:pPr>
            <w:r>
              <w:rPr>
                <w:rFonts w:ascii="宋体" w:hAnsi="宋体" w:cs="宋体" w:hint="eastAsia"/>
                <w:sz w:val="24"/>
                <w:lang w:val="zh-CN"/>
              </w:rPr>
              <w:t>项目管理机构</w:t>
            </w:r>
          </w:p>
          <w:p w:rsidR="00437786" w:rsidRDefault="006523C7">
            <w:pPr>
              <w:jc w:val="center"/>
              <w:rPr>
                <w:rFonts w:ascii="宋体" w:hAnsi="宋体" w:cs="宋体"/>
                <w:sz w:val="24"/>
              </w:rPr>
            </w:pPr>
            <w:r>
              <w:rPr>
                <w:rFonts w:ascii="宋体" w:hAnsi="宋体" w:cs="宋体" w:hint="eastAsia"/>
                <w:sz w:val="24"/>
              </w:rPr>
              <w:t>（</w:t>
            </w:r>
            <w:r>
              <w:rPr>
                <w:rFonts w:ascii="宋体" w:hAnsi="宋体" w:cs="宋体" w:hint="eastAsia"/>
                <w:sz w:val="24"/>
              </w:rPr>
              <w:t>6</w:t>
            </w:r>
            <w:r>
              <w:rPr>
                <w:rFonts w:ascii="宋体" w:hAnsi="宋体" w:cs="宋体" w:hint="eastAsia"/>
                <w:sz w:val="24"/>
              </w:rPr>
              <w:t>分）</w:t>
            </w:r>
          </w:p>
        </w:tc>
        <w:tc>
          <w:tcPr>
            <w:tcW w:w="5670" w:type="dxa"/>
            <w:tcBorders>
              <w:top w:val="single" w:sz="6" w:space="0" w:color="auto"/>
              <w:left w:val="single" w:sz="4" w:space="0" w:color="auto"/>
              <w:bottom w:val="single" w:sz="4" w:space="0" w:color="auto"/>
              <w:right w:val="double" w:sz="4" w:space="0" w:color="auto"/>
            </w:tcBorders>
            <w:vAlign w:val="center"/>
          </w:tcPr>
          <w:p w:rsidR="00437786" w:rsidRDefault="006523C7">
            <w:pPr>
              <w:rPr>
                <w:rFonts w:ascii="宋体" w:hAnsi="宋体" w:cs="宋体"/>
                <w:spacing w:val="-4"/>
                <w:szCs w:val="21"/>
                <w:lang w:val="zh-CN"/>
              </w:rPr>
            </w:pPr>
            <w:r>
              <w:rPr>
                <w:rFonts w:ascii="宋体" w:hAnsi="宋体" w:cs="宋体" w:hint="eastAsia"/>
                <w:spacing w:val="-4"/>
                <w:szCs w:val="21"/>
              </w:rPr>
              <w:t>（</w:t>
            </w:r>
            <w:r>
              <w:rPr>
                <w:rFonts w:ascii="宋体" w:hAnsi="宋体" w:cs="宋体" w:hint="eastAsia"/>
                <w:spacing w:val="-4"/>
                <w:szCs w:val="21"/>
              </w:rPr>
              <w:t>1</w:t>
            </w:r>
            <w:r>
              <w:rPr>
                <w:rFonts w:ascii="宋体" w:hAnsi="宋体" w:cs="宋体" w:hint="eastAsia"/>
                <w:spacing w:val="-4"/>
                <w:szCs w:val="21"/>
              </w:rPr>
              <w:t>）</w:t>
            </w:r>
            <w:r>
              <w:rPr>
                <w:rFonts w:ascii="宋体" w:hAnsi="宋体" w:cs="宋体" w:hint="eastAsia"/>
                <w:spacing w:val="-4"/>
                <w:szCs w:val="21"/>
                <w:lang w:val="zh-CN"/>
              </w:rPr>
              <w:t>项目管理机构人员中具有工程类或经济类高级职称的，每有一人得</w:t>
            </w:r>
            <w:r>
              <w:rPr>
                <w:rFonts w:ascii="宋体" w:hAnsi="宋体" w:cs="宋体" w:hint="eastAsia"/>
                <w:spacing w:val="-4"/>
                <w:szCs w:val="21"/>
              </w:rPr>
              <w:t>0.5</w:t>
            </w:r>
            <w:r>
              <w:rPr>
                <w:rFonts w:ascii="宋体" w:hAnsi="宋体" w:cs="宋体" w:hint="eastAsia"/>
                <w:spacing w:val="-4"/>
                <w:szCs w:val="21"/>
                <w:lang w:val="zh-CN"/>
              </w:rPr>
              <w:t>分，最多得</w:t>
            </w:r>
            <w:r>
              <w:rPr>
                <w:rFonts w:ascii="宋体" w:hAnsi="宋体" w:cs="宋体" w:hint="eastAsia"/>
                <w:spacing w:val="-4"/>
                <w:szCs w:val="21"/>
              </w:rPr>
              <w:t>3</w:t>
            </w:r>
            <w:r>
              <w:rPr>
                <w:rFonts w:ascii="宋体" w:hAnsi="宋体" w:cs="宋体" w:hint="eastAsia"/>
                <w:spacing w:val="-4"/>
                <w:szCs w:val="21"/>
                <w:lang w:val="zh-CN"/>
              </w:rPr>
              <w:t>分。</w:t>
            </w:r>
          </w:p>
          <w:p w:rsidR="00437786" w:rsidRDefault="006523C7">
            <w:pPr>
              <w:rPr>
                <w:rFonts w:ascii="宋体" w:hAnsi="宋体" w:cs="宋体"/>
                <w:spacing w:val="-4"/>
                <w:szCs w:val="21"/>
              </w:rPr>
            </w:pPr>
            <w:r>
              <w:rPr>
                <w:rFonts w:ascii="宋体" w:hAnsi="宋体" w:cs="宋体" w:hint="eastAsia"/>
                <w:spacing w:val="-4"/>
                <w:szCs w:val="21"/>
              </w:rPr>
              <w:t>（</w:t>
            </w:r>
            <w:r>
              <w:rPr>
                <w:rFonts w:ascii="宋体" w:hAnsi="宋体" w:cs="宋体" w:hint="eastAsia"/>
                <w:spacing w:val="-4"/>
                <w:szCs w:val="21"/>
              </w:rPr>
              <w:t>2</w:t>
            </w:r>
            <w:r>
              <w:rPr>
                <w:rFonts w:ascii="宋体" w:hAnsi="宋体" w:cs="宋体" w:hint="eastAsia"/>
                <w:spacing w:val="-4"/>
                <w:szCs w:val="21"/>
              </w:rPr>
              <w:t>）</w:t>
            </w:r>
            <w:r>
              <w:rPr>
                <w:rFonts w:ascii="宋体" w:hAnsi="宋体" w:cs="宋体" w:hint="eastAsia"/>
                <w:spacing w:val="-4"/>
                <w:szCs w:val="21"/>
                <w:lang w:val="zh-CN"/>
              </w:rPr>
              <w:t>项目管理机构人员中具有注册咨询工程师的，每有一人得</w:t>
            </w:r>
            <w:r>
              <w:rPr>
                <w:rFonts w:ascii="宋体" w:hAnsi="宋体" w:cs="宋体" w:hint="eastAsia"/>
                <w:spacing w:val="-4"/>
                <w:szCs w:val="21"/>
              </w:rPr>
              <w:t>0.5</w:t>
            </w:r>
            <w:r>
              <w:rPr>
                <w:rFonts w:ascii="宋体" w:hAnsi="宋体" w:cs="宋体" w:hint="eastAsia"/>
                <w:spacing w:val="-4"/>
                <w:szCs w:val="21"/>
                <w:lang w:val="zh-CN"/>
              </w:rPr>
              <w:t>分，最多得</w:t>
            </w:r>
            <w:r>
              <w:rPr>
                <w:rFonts w:ascii="宋体" w:hAnsi="宋体" w:cs="宋体" w:hint="eastAsia"/>
                <w:spacing w:val="-4"/>
                <w:szCs w:val="21"/>
              </w:rPr>
              <w:t>3</w:t>
            </w:r>
            <w:r>
              <w:rPr>
                <w:rFonts w:ascii="宋体" w:hAnsi="宋体" w:cs="宋体" w:hint="eastAsia"/>
                <w:spacing w:val="-4"/>
                <w:szCs w:val="21"/>
                <w:lang w:val="zh-CN"/>
              </w:rPr>
              <w:t>分。</w:t>
            </w:r>
          </w:p>
        </w:tc>
      </w:tr>
      <w:tr w:rsidR="00437786">
        <w:trPr>
          <w:trHeight w:val="465"/>
        </w:trPr>
        <w:tc>
          <w:tcPr>
            <w:tcW w:w="585" w:type="dxa"/>
            <w:vMerge/>
            <w:tcBorders>
              <w:top w:val="single" w:sz="4" w:space="0" w:color="auto"/>
              <w:left w:val="double" w:sz="4" w:space="0" w:color="auto"/>
              <w:bottom w:val="double" w:sz="4" w:space="0" w:color="auto"/>
              <w:right w:val="single" w:sz="6" w:space="0" w:color="auto"/>
            </w:tcBorders>
            <w:vAlign w:val="center"/>
          </w:tcPr>
          <w:p w:rsidR="00437786" w:rsidRDefault="00437786">
            <w:pPr>
              <w:rPr>
                <w:rFonts w:ascii="Times New Roman" w:hAnsi="Times New Roman" w:cs="Times New Roman"/>
                <w:sz w:val="20"/>
                <w:szCs w:val="20"/>
              </w:rPr>
            </w:pPr>
          </w:p>
        </w:tc>
        <w:tc>
          <w:tcPr>
            <w:tcW w:w="855" w:type="dxa"/>
            <w:vMerge/>
            <w:tcBorders>
              <w:top w:val="single" w:sz="6" w:space="0" w:color="auto"/>
              <w:left w:val="single" w:sz="6" w:space="0" w:color="auto"/>
              <w:bottom w:val="double" w:sz="4" w:space="0" w:color="auto"/>
              <w:right w:val="single" w:sz="6" w:space="0" w:color="auto"/>
            </w:tcBorders>
            <w:vAlign w:val="center"/>
          </w:tcPr>
          <w:p w:rsidR="00437786" w:rsidRDefault="00437786">
            <w:pPr>
              <w:rPr>
                <w:rFonts w:ascii="Times New Roman" w:hAnsi="Times New Roman" w:cs="Times New Roman"/>
                <w:sz w:val="20"/>
                <w:szCs w:val="20"/>
              </w:rPr>
            </w:pPr>
          </w:p>
        </w:tc>
        <w:tc>
          <w:tcPr>
            <w:tcW w:w="1095" w:type="dxa"/>
            <w:vMerge/>
            <w:tcBorders>
              <w:left w:val="single" w:sz="6" w:space="0" w:color="auto"/>
              <w:right w:val="single" w:sz="4" w:space="0" w:color="auto"/>
            </w:tcBorders>
            <w:vAlign w:val="center"/>
          </w:tcPr>
          <w:p w:rsidR="00437786" w:rsidRDefault="00437786">
            <w:pPr>
              <w:jc w:val="center"/>
              <w:rPr>
                <w:rFonts w:ascii="宋体" w:hAnsi="宋体" w:cs="宋体"/>
                <w:color w:val="FF0000"/>
                <w:sz w:val="24"/>
              </w:rPr>
            </w:pPr>
          </w:p>
        </w:tc>
        <w:tc>
          <w:tcPr>
            <w:tcW w:w="1065" w:type="dxa"/>
            <w:tcBorders>
              <w:top w:val="single" w:sz="4" w:space="0" w:color="auto"/>
              <w:left w:val="single" w:sz="4" w:space="0" w:color="auto"/>
              <w:bottom w:val="single" w:sz="4" w:space="0" w:color="auto"/>
              <w:right w:val="single" w:sz="4" w:space="0" w:color="auto"/>
            </w:tcBorders>
            <w:vAlign w:val="center"/>
          </w:tcPr>
          <w:p w:rsidR="00437786" w:rsidRDefault="006523C7">
            <w:pPr>
              <w:jc w:val="center"/>
              <w:rPr>
                <w:rFonts w:ascii="宋体" w:hAnsi="宋体" w:cs="宋体"/>
                <w:sz w:val="24"/>
                <w:lang w:val="zh-CN"/>
              </w:rPr>
            </w:pPr>
            <w:r>
              <w:rPr>
                <w:rFonts w:ascii="宋体" w:hAnsi="宋体" w:cs="宋体" w:hint="eastAsia"/>
                <w:sz w:val="24"/>
                <w:lang w:val="zh-CN"/>
              </w:rPr>
              <w:t>信用等级</w:t>
            </w:r>
          </w:p>
          <w:p w:rsidR="00437786" w:rsidRDefault="006523C7">
            <w:pPr>
              <w:jc w:val="center"/>
              <w:rPr>
                <w:rFonts w:ascii="宋体" w:hAnsi="宋体" w:cs="宋体"/>
                <w:sz w:val="24"/>
              </w:rPr>
            </w:pPr>
            <w:r>
              <w:rPr>
                <w:rFonts w:ascii="宋体" w:hAnsi="宋体" w:cs="宋体" w:hint="eastAsia"/>
                <w:sz w:val="24"/>
              </w:rPr>
              <w:t>（</w:t>
            </w:r>
            <w:r>
              <w:rPr>
                <w:rFonts w:ascii="宋体" w:hAnsi="宋体" w:cs="宋体" w:hint="eastAsia"/>
                <w:sz w:val="24"/>
              </w:rPr>
              <w:t>4</w:t>
            </w:r>
            <w:r>
              <w:rPr>
                <w:rFonts w:ascii="宋体" w:hAnsi="宋体" w:cs="宋体" w:hint="eastAsia"/>
                <w:sz w:val="24"/>
              </w:rPr>
              <w:t>分）</w:t>
            </w:r>
          </w:p>
        </w:tc>
        <w:tc>
          <w:tcPr>
            <w:tcW w:w="5670" w:type="dxa"/>
            <w:tcBorders>
              <w:top w:val="single" w:sz="4" w:space="0" w:color="auto"/>
              <w:left w:val="single" w:sz="4" w:space="0" w:color="auto"/>
              <w:bottom w:val="single" w:sz="4" w:space="0" w:color="auto"/>
              <w:right w:val="double" w:sz="4" w:space="0" w:color="auto"/>
            </w:tcBorders>
            <w:vAlign w:val="center"/>
          </w:tcPr>
          <w:p w:rsidR="00437786" w:rsidRDefault="006523C7" w:rsidP="00437786">
            <w:pPr>
              <w:pStyle w:val="1"/>
              <w:ind w:firstLine="202"/>
              <w:rPr>
                <w:rFonts w:ascii="宋体" w:hAnsi="宋体" w:cs="宋体"/>
                <w:spacing w:val="-4"/>
                <w:szCs w:val="21"/>
              </w:rPr>
            </w:pPr>
            <w:r>
              <w:rPr>
                <w:rFonts w:ascii="宋体" w:hAnsi="宋体" w:cs="宋体" w:hint="eastAsia"/>
                <w:spacing w:val="-4"/>
                <w:szCs w:val="21"/>
              </w:rPr>
              <w:t>（</w:t>
            </w:r>
            <w:r>
              <w:rPr>
                <w:rFonts w:ascii="宋体" w:hAnsi="宋体" w:cs="宋体" w:hint="eastAsia"/>
                <w:spacing w:val="-4"/>
                <w:szCs w:val="21"/>
              </w:rPr>
              <w:t>1</w:t>
            </w:r>
            <w:r>
              <w:rPr>
                <w:rFonts w:ascii="宋体" w:hAnsi="宋体" w:cs="宋体" w:hint="eastAsia"/>
                <w:spacing w:val="-4"/>
                <w:szCs w:val="21"/>
              </w:rPr>
              <w:t>）</w:t>
            </w:r>
            <w:r>
              <w:rPr>
                <w:rFonts w:ascii="宋体" w:hAnsi="宋体" w:cs="宋体" w:hint="eastAsia"/>
                <w:spacing w:val="-4"/>
                <w:szCs w:val="21"/>
              </w:rPr>
              <w:t>企业获得</w:t>
            </w:r>
            <w:r>
              <w:rPr>
                <w:rFonts w:ascii="宋体" w:hAnsi="宋体" w:cs="宋体" w:hint="eastAsia"/>
                <w:spacing w:val="-4"/>
                <w:szCs w:val="21"/>
              </w:rPr>
              <w:t>3A</w:t>
            </w:r>
            <w:r>
              <w:rPr>
                <w:rFonts w:ascii="宋体" w:hAnsi="宋体" w:cs="宋体" w:hint="eastAsia"/>
                <w:spacing w:val="-4"/>
                <w:szCs w:val="21"/>
              </w:rPr>
              <w:t>信用等级证书的得</w:t>
            </w:r>
            <w:r>
              <w:rPr>
                <w:rFonts w:ascii="宋体" w:hAnsi="宋体" w:cs="宋体" w:hint="eastAsia"/>
                <w:spacing w:val="-4"/>
                <w:szCs w:val="21"/>
              </w:rPr>
              <w:t>2</w:t>
            </w:r>
            <w:r>
              <w:rPr>
                <w:rFonts w:ascii="宋体" w:hAnsi="宋体" w:cs="宋体" w:hint="eastAsia"/>
                <w:spacing w:val="-4"/>
                <w:szCs w:val="21"/>
              </w:rPr>
              <w:t>分，缺少不得分；</w:t>
            </w:r>
          </w:p>
          <w:p w:rsidR="00437786" w:rsidRDefault="006523C7">
            <w:pPr>
              <w:rPr>
                <w:rFonts w:ascii="宋体" w:hAnsi="宋体" w:cs="宋体"/>
                <w:spacing w:val="-4"/>
                <w:szCs w:val="21"/>
              </w:rPr>
            </w:pPr>
            <w:r>
              <w:rPr>
                <w:rFonts w:ascii="宋体" w:hAnsi="宋体" w:cs="宋体" w:hint="eastAsia"/>
                <w:spacing w:val="-4"/>
                <w:szCs w:val="21"/>
              </w:rPr>
              <w:t>（</w:t>
            </w:r>
            <w:r>
              <w:rPr>
                <w:rFonts w:ascii="宋体" w:hAnsi="宋体" w:cs="宋体" w:hint="eastAsia"/>
                <w:spacing w:val="-4"/>
                <w:szCs w:val="21"/>
              </w:rPr>
              <w:t>2</w:t>
            </w:r>
            <w:r>
              <w:rPr>
                <w:rFonts w:ascii="宋体" w:hAnsi="宋体" w:cs="宋体" w:hint="eastAsia"/>
                <w:spacing w:val="-4"/>
                <w:szCs w:val="21"/>
              </w:rPr>
              <w:t>）管理体系认证：</w:t>
            </w:r>
            <w:r>
              <w:rPr>
                <w:rFonts w:ascii="宋体" w:hAnsi="宋体" w:cs="宋体" w:hint="eastAsia"/>
                <w:spacing w:val="-4"/>
                <w:szCs w:val="21"/>
                <w:lang w:val="zh-CN"/>
              </w:rPr>
              <w:t>具有质量、环境、职业健康管理体系认证证书，得</w:t>
            </w:r>
            <w:r>
              <w:rPr>
                <w:rFonts w:ascii="宋体" w:hAnsi="宋体" w:cs="宋体" w:hint="eastAsia"/>
                <w:spacing w:val="-4"/>
                <w:szCs w:val="21"/>
              </w:rPr>
              <w:t>2</w:t>
            </w:r>
            <w:r>
              <w:rPr>
                <w:rFonts w:ascii="宋体" w:hAnsi="宋体" w:cs="宋体" w:hint="eastAsia"/>
                <w:spacing w:val="-4"/>
                <w:szCs w:val="21"/>
                <w:lang w:val="zh-CN"/>
              </w:rPr>
              <w:t>分，</w:t>
            </w:r>
            <w:r>
              <w:rPr>
                <w:rFonts w:ascii="宋体" w:hAnsi="宋体" w:cs="宋体" w:hint="eastAsia"/>
                <w:spacing w:val="-4"/>
                <w:szCs w:val="21"/>
              </w:rPr>
              <w:t>缺少不得分；</w:t>
            </w:r>
          </w:p>
        </w:tc>
      </w:tr>
      <w:tr w:rsidR="00437786">
        <w:trPr>
          <w:trHeight w:val="1699"/>
        </w:trPr>
        <w:tc>
          <w:tcPr>
            <w:tcW w:w="585" w:type="dxa"/>
            <w:vMerge/>
            <w:tcBorders>
              <w:top w:val="single" w:sz="4" w:space="0" w:color="auto"/>
              <w:left w:val="double" w:sz="4" w:space="0" w:color="auto"/>
              <w:bottom w:val="double" w:sz="4" w:space="0" w:color="auto"/>
              <w:right w:val="single" w:sz="6" w:space="0" w:color="auto"/>
            </w:tcBorders>
            <w:vAlign w:val="center"/>
          </w:tcPr>
          <w:p w:rsidR="00437786" w:rsidRDefault="00437786">
            <w:pPr>
              <w:rPr>
                <w:rFonts w:ascii="Times New Roman" w:hAnsi="Times New Roman" w:cs="Times New Roman"/>
                <w:sz w:val="20"/>
                <w:szCs w:val="20"/>
              </w:rPr>
            </w:pPr>
          </w:p>
        </w:tc>
        <w:tc>
          <w:tcPr>
            <w:tcW w:w="855" w:type="dxa"/>
            <w:vMerge/>
            <w:tcBorders>
              <w:top w:val="single" w:sz="6" w:space="0" w:color="auto"/>
              <w:left w:val="single" w:sz="6" w:space="0" w:color="auto"/>
              <w:bottom w:val="double" w:sz="4" w:space="0" w:color="auto"/>
              <w:right w:val="single" w:sz="6" w:space="0" w:color="auto"/>
            </w:tcBorders>
            <w:vAlign w:val="center"/>
          </w:tcPr>
          <w:p w:rsidR="00437786" w:rsidRDefault="00437786">
            <w:pPr>
              <w:rPr>
                <w:rFonts w:ascii="Times New Roman" w:hAnsi="Times New Roman" w:cs="Times New Roman"/>
                <w:sz w:val="20"/>
                <w:szCs w:val="20"/>
              </w:rPr>
            </w:pPr>
          </w:p>
        </w:tc>
        <w:tc>
          <w:tcPr>
            <w:tcW w:w="1095" w:type="dxa"/>
            <w:vMerge/>
            <w:tcBorders>
              <w:left w:val="single" w:sz="6" w:space="0" w:color="auto"/>
              <w:right w:val="single" w:sz="4" w:space="0" w:color="auto"/>
            </w:tcBorders>
            <w:vAlign w:val="center"/>
          </w:tcPr>
          <w:p w:rsidR="00437786" w:rsidRDefault="00437786">
            <w:pPr>
              <w:jc w:val="center"/>
              <w:rPr>
                <w:rFonts w:ascii="宋体" w:hAnsi="宋体" w:cs="宋体"/>
                <w:color w:val="FF0000"/>
                <w:sz w:val="24"/>
              </w:rPr>
            </w:pPr>
          </w:p>
        </w:tc>
        <w:tc>
          <w:tcPr>
            <w:tcW w:w="1065" w:type="dxa"/>
            <w:tcBorders>
              <w:top w:val="single" w:sz="4" w:space="0" w:color="auto"/>
              <w:left w:val="single" w:sz="4" w:space="0" w:color="auto"/>
              <w:right w:val="single" w:sz="4" w:space="0" w:color="auto"/>
            </w:tcBorders>
            <w:vAlign w:val="center"/>
          </w:tcPr>
          <w:p w:rsidR="00437786" w:rsidRDefault="006523C7">
            <w:pPr>
              <w:jc w:val="center"/>
              <w:rPr>
                <w:rFonts w:ascii="宋体" w:hAnsi="宋体" w:cs="宋体"/>
                <w:sz w:val="24"/>
              </w:rPr>
            </w:pPr>
            <w:r>
              <w:rPr>
                <w:rFonts w:ascii="宋体" w:hAnsi="宋体" w:cs="宋体" w:hint="eastAsia"/>
                <w:sz w:val="24"/>
              </w:rPr>
              <w:t>企业荣誉</w:t>
            </w:r>
          </w:p>
          <w:p w:rsidR="00437786" w:rsidRDefault="006523C7">
            <w:pPr>
              <w:jc w:val="center"/>
              <w:rPr>
                <w:rFonts w:ascii="宋体" w:hAnsi="宋体" w:cs="宋体"/>
                <w:sz w:val="24"/>
              </w:rPr>
            </w:pPr>
            <w:r>
              <w:rPr>
                <w:rFonts w:ascii="宋体" w:hAnsi="宋体" w:cs="宋体" w:hint="eastAsia"/>
                <w:sz w:val="24"/>
              </w:rPr>
              <w:t>（</w:t>
            </w:r>
            <w:r>
              <w:rPr>
                <w:rFonts w:ascii="宋体" w:hAnsi="宋体" w:cs="宋体" w:hint="eastAsia"/>
                <w:sz w:val="24"/>
              </w:rPr>
              <w:t>5</w:t>
            </w:r>
            <w:r>
              <w:rPr>
                <w:rFonts w:ascii="宋体" w:hAnsi="宋体" w:cs="宋体" w:hint="eastAsia"/>
                <w:sz w:val="24"/>
              </w:rPr>
              <w:t>分）</w:t>
            </w:r>
          </w:p>
        </w:tc>
        <w:tc>
          <w:tcPr>
            <w:tcW w:w="5670" w:type="dxa"/>
            <w:tcBorders>
              <w:top w:val="single" w:sz="4" w:space="0" w:color="auto"/>
              <w:left w:val="single" w:sz="4" w:space="0" w:color="auto"/>
              <w:right w:val="double" w:sz="4" w:space="0" w:color="auto"/>
            </w:tcBorders>
            <w:vAlign w:val="center"/>
          </w:tcPr>
          <w:p w:rsidR="00437786" w:rsidRDefault="006523C7" w:rsidP="00437786">
            <w:pPr>
              <w:pStyle w:val="1"/>
              <w:ind w:firstLine="202"/>
              <w:rPr>
                <w:rFonts w:ascii="宋体" w:hAnsi="宋体" w:cs="宋体"/>
                <w:spacing w:val="-4"/>
                <w:szCs w:val="21"/>
              </w:rPr>
            </w:pPr>
            <w:r>
              <w:rPr>
                <w:rFonts w:ascii="宋体" w:hAnsi="宋体" w:cs="宋体" w:hint="eastAsia"/>
                <w:spacing w:val="-4"/>
                <w:szCs w:val="21"/>
              </w:rPr>
              <w:t>具备建筑或市政公用工程专业</w:t>
            </w:r>
            <w:r>
              <w:rPr>
                <w:rFonts w:ascii="宋体" w:hAnsi="宋体" w:cs="宋体" w:hint="eastAsia"/>
                <w:spacing w:val="-4"/>
                <w:szCs w:val="21"/>
              </w:rPr>
              <w:t xml:space="preserve"> 2015-2019</w:t>
            </w:r>
            <w:r>
              <w:rPr>
                <w:rFonts w:ascii="宋体" w:hAnsi="宋体" w:cs="宋体" w:hint="eastAsia"/>
                <w:spacing w:val="-4"/>
                <w:szCs w:val="21"/>
              </w:rPr>
              <w:t>年省级及以上优秀工程咨询成果奖一等奖得</w:t>
            </w:r>
            <w:r>
              <w:rPr>
                <w:rFonts w:ascii="宋体" w:hAnsi="宋体" w:cs="宋体" w:hint="eastAsia"/>
                <w:spacing w:val="-4"/>
                <w:szCs w:val="21"/>
              </w:rPr>
              <w:t>3</w:t>
            </w:r>
            <w:r>
              <w:rPr>
                <w:rFonts w:ascii="宋体" w:hAnsi="宋体" w:cs="宋体" w:hint="eastAsia"/>
                <w:spacing w:val="-4"/>
                <w:szCs w:val="21"/>
              </w:rPr>
              <w:t xml:space="preserve"> </w:t>
            </w:r>
            <w:r>
              <w:rPr>
                <w:rFonts w:ascii="宋体" w:hAnsi="宋体" w:cs="宋体" w:hint="eastAsia"/>
                <w:spacing w:val="-4"/>
                <w:szCs w:val="21"/>
              </w:rPr>
              <w:t>分，二等奖得</w:t>
            </w:r>
            <w:r>
              <w:rPr>
                <w:rFonts w:ascii="宋体" w:hAnsi="宋体" w:cs="宋体" w:hint="eastAsia"/>
                <w:spacing w:val="-4"/>
                <w:szCs w:val="21"/>
              </w:rPr>
              <w:t xml:space="preserve"> </w:t>
            </w:r>
            <w:r>
              <w:rPr>
                <w:rFonts w:ascii="宋体" w:hAnsi="宋体" w:cs="宋体" w:hint="eastAsia"/>
                <w:spacing w:val="-4"/>
                <w:szCs w:val="21"/>
              </w:rPr>
              <w:t>2</w:t>
            </w:r>
            <w:r>
              <w:rPr>
                <w:rFonts w:ascii="宋体" w:hAnsi="宋体" w:cs="宋体" w:hint="eastAsia"/>
                <w:spacing w:val="-4"/>
                <w:szCs w:val="21"/>
              </w:rPr>
              <w:t>分，三等奖得</w:t>
            </w:r>
            <w:r>
              <w:rPr>
                <w:rFonts w:ascii="宋体" w:hAnsi="宋体" w:cs="宋体" w:hint="eastAsia"/>
                <w:spacing w:val="-4"/>
                <w:szCs w:val="21"/>
              </w:rPr>
              <w:t>1</w:t>
            </w:r>
            <w:r>
              <w:rPr>
                <w:rFonts w:ascii="宋体" w:hAnsi="宋体" w:cs="宋体" w:hint="eastAsia"/>
                <w:spacing w:val="-4"/>
                <w:szCs w:val="21"/>
              </w:rPr>
              <w:t>分，该项最多得</w:t>
            </w:r>
            <w:r>
              <w:rPr>
                <w:rFonts w:ascii="宋体" w:hAnsi="宋体" w:cs="宋体" w:hint="eastAsia"/>
                <w:spacing w:val="-4"/>
                <w:szCs w:val="21"/>
              </w:rPr>
              <w:t>5</w:t>
            </w:r>
            <w:r>
              <w:rPr>
                <w:rFonts w:ascii="宋体" w:hAnsi="宋体" w:cs="宋体" w:hint="eastAsia"/>
                <w:spacing w:val="-4"/>
                <w:szCs w:val="21"/>
              </w:rPr>
              <w:t>分。（以上奖项</w:t>
            </w:r>
            <w:proofErr w:type="gramStart"/>
            <w:r>
              <w:rPr>
                <w:rFonts w:ascii="宋体" w:hAnsi="宋体" w:cs="宋体" w:hint="eastAsia"/>
                <w:spacing w:val="-4"/>
                <w:szCs w:val="21"/>
              </w:rPr>
              <w:t>不</w:t>
            </w:r>
            <w:proofErr w:type="gramEnd"/>
            <w:r>
              <w:rPr>
                <w:rFonts w:ascii="宋体" w:hAnsi="宋体" w:cs="宋体" w:hint="eastAsia"/>
                <w:spacing w:val="-4"/>
                <w:szCs w:val="21"/>
              </w:rPr>
              <w:t>累计计分。以发奖时间为准，投标文件中附复印件并加盖公章）</w:t>
            </w:r>
          </w:p>
        </w:tc>
      </w:tr>
      <w:tr w:rsidR="00437786">
        <w:trPr>
          <w:trHeight w:val="1984"/>
        </w:trPr>
        <w:tc>
          <w:tcPr>
            <w:tcW w:w="585" w:type="dxa"/>
            <w:vMerge/>
            <w:tcBorders>
              <w:top w:val="single" w:sz="4" w:space="0" w:color="auto"/>
              <w:left w:val="double" w:sz="4" w:space="0" w:color="auto"/>
              <w:bottom w:val="double" w:sz="4" w:space="0" w:color="auto"/>
              <w:right w:val="single" w:sz="6" w:space="0" w:color="auto"/>
            </w:tcBorders>
            <w:vAlign w:val="center"/>
          </w:tcPr>
          <w:p w:rsidR="00437786" w:rsidRDefault="00437786">
            <w:pPr>
              <w:rPr>
                <w:rFonts w:ascii="Times New Roman" w:hAnsi="Times New Roman" w:cs="Times New Roman"/>
                <w:sz w:val="20"/>
                <w:szCs w:val="20"/>
              </w:rPr>
            </w:pPr>
          </w:p>
        </w:tc>
        <w:tc>
          <w:tcPr>
            <w:tcW w:w="855" w:type="dxa"/>
            <w:vMerge/>
            <w:tcBorders>
              <w:top w:val="single" w:sz="6" w:space="0" w:color="auto"/>
              <w:left w:val="single" w:sz="6" w:space="0" w:color="auto"/>
              <w:bottom w:val="double" w:sz="4" w:space="0" w:color="auto"/>
              <w:right w:val="single" w:sz="6" w:space="0" w:color="auto"/>
            </w:tcBorders>
            <w:vAlign w:val="center"/>
          </w:tcPr>
          <w:p w:rsidR="00437786" w:rsidRDefault="00437786">
            <w:pPr>
              <w:rPr>
                <w:rFonts w:ascii="Times New Roman" w:hAnsi="Times New Roman" w:cs="Times New Roman"/>
                <w:sz w:val="20"/>
                <w:szCs w:val="20"/>
              </w:rPr>
            </w:pPr>
          </w:p>
        </w:tc>
        <w:tc>
          <w:tcPr>
            <w:tcW w:w="1095" w:type="dxa"/>
            <w:vMerge w:val="restart"/>
            <w:tcBorders>
              <w:top w:val="single" w:sz="6" w:space="0" w:color="auto"/>
              <w:left w:val="single" w:sz="6" w:space="0" w:color="auto"/>
              <w:right w:val="single" w:sz="4" w:space="0" w:color="auto"/>
            </w:tcBorders>
            <w:vAlign w:val="center"/>
          </w:tcPr>
          <w:p w:rsidR="00437786" w:rsidRDefault="006523C7">
            <w:pPr>
              <w:jc w:val="center"/>
              <w:rPr>
                <w:rFonts w:ascii="宋体" w:hAnsi="宋体" w:cs="宋体"/>
                <w:spacing w:val="1"/>
                <w:kern w:val="0"/>
                <w:sz w:val="24"/>
              </w:rPr>
            </w:pPr>
            <w:r>
              <w:rPr>
                <w:rFonts w:ascii="宋体" w:hAnsi="宋体" w:cs="宋体" w:hint="eastAsia"/>
                <w:spacing w:val="1"/>
                <w:kern w:val="0"/>
                <w:sz w:val="24"/>
              </w:rPr>
              <w:t>预算编制单位</w:t>
            </w:r>
          </w:p>
          <w:p w:rsidR="00437786" w:rsidRDefault="006523C7" w:rsidP="00E3115D">
            <w:pPr>
              <w:jc w:val="center"/>
              <w:rPr>
                <w:rFonts w:ascii="宋体" w:hAnsi="宋体" w:cs="宋体"/>
                <w:color w:val="FF0000"/>
                <w:sz w:val="24"/>
              </w:rPr>
            </w:pPr>
            <w:r>
              <w:rPr>
                <w:rFonts w:ascii="宋体" w:hAnsi="宋体" w:cs="宋体" w:hint="eastAsia"/>
                <w:spacing w:val="1"/>
                <w:kern w:val="0"/>
                <w:sz w:val="24"/>
              </w:rPr>
              <w:t>（</w:t>
            </w:r>
            <w:r w:rsidR="00E3115D">
              <w:rPr>
                <w:rFonts w:ascii="宋体" w:hAnsi="宋体" w:cs="宋体" w:hint="eastAsia"/>
                <w:spacing w:val="1"/>
                <w:kern w:val="0"/>
                <w:sz w:val="24"/>
              </w:rPr>
              <w:t>25</w:t>
            </w:r>
            <w:r>
              <w:rPr>
                <w:rFonts w:ascii="宋体" w:hAnsi="宋体" w:cs="宋体" w:hint="eastAsia"/>
                <w:spacing w:val="1"/>
                <w:kern w:val="0"/>
                <w:sz w:val="24"/>
              </w:rPr>
              <w:t>分）</w:t>
            </w:r>
          </w:p>
        </w:tc>
        <w:tc>
          <w:tcPr>
            <w:tcW w:w="1065" w:type="dxa"/>
            <w:tcBorders>
              <w:top w:val="single" w:sz="6" w:space="0" w:color="auto"/>
              <w:left w:val="single" w:sz="4" w:space="0" w:color="auto"/>
              <w:bottom w:val="single" w:sz="4" w:space="0" w:color="auto"/>
              <w:right w:val="single" w:sz="4" w:space="0" w:color="auto"/>
            </w:tcBorders>
            <w:vAlign w:val="center"/>
          </w:tcPr>
          <w:p w:rsidR="00437786" w:rsidRDefault="006523C7">
            <w:pPr>
              <w:jc w:val="center"/>
              <w:rPr>
                <w:rFonts w:ascii="宋体" w:hAnsi="宋体" w:cs="宋体"/>
                <w:sz w:val="24"/>
              </w:rPr>
            </w:pPr>
            <w:r>
              <w:rPr>
                <w:rFonts w:ascii="宋体" w:hAnsi="宋体" w:cs="宋体" w:hint="eastAsia"/>
                <w:sz w:val="24"/>
              </w:rPr>
              <w:t>技术支持和本地化全方位服务响应</w:t>
            </w:r>
          </w:p>
          <w:p w:rsidR="00437786" w:rsidRDefault="006523C7" w:rsidP="00E3115D">
            <w:pPr>
              <w:jc w:val="center"/>
              <w:rPr>
                <w:rFonts w:ascii="宋体" w:hAnsi="宋体" w:cs="宋体"/>
                <w:sz w:val="24"/>
              </w:rPr>
            </w:pPr>
            <w:r>
              <w:rPr>
                <w:rFonts w:ascii="宋体" w:hAnsi="宋体" w:cs="宋体" w:hint="eastAsia"/>
                <w:sz w:val="24"/>
              </w:rPr>
              <w:t>（</w:t>
            </w:r>
            <w:r w:rsidR="00E3115D">
              <w:rPr>
                <w:rFonts w:ascii="宋体" w:hAnsi="宋体" w:cs="宋体" w:hint="eastAsia"/>
                <w:sz w:val="24"/>
              </w:rPr>
              <w:t>8</w:t>
            </w:r>
            <w:r>
              <w:rPr>
                <w:rFonts w:ascii="宋体" w:hAnsi="宋体" w:cs="宋体" w:hint="eastAsia"/>
                <w:sz w:val="24"/>
              </w:rPr>
              <w:t>分）</w:t>
            </w:r>
          </w:p>
        </w:tc>
        <w:tc>
          <w:tcPr>
            <w:tcW w:w="5670" w:type="dxa"/>
            <w:tcBorders>
              <w:top w:val="single" w:sz="6" w:space="0" w:color="auto"/>
              <w:left w:val="single" w:sz="4" w:space="0" w:color="auto"/>
              <w:right w:val="double" w:sz="4" w:space="0" w:color="auto"/>
            </w:tcBorders>
            <w:vAlign w:val="center"/>
          </w:tcPr>
          <w:p w:rsidR="00437786" w:rsidRDefault="006523C7">
            <w:pPr>
              <w:spacing w:line="360" w:lineRule="auto"/>
              <w:rPr>
                <w:rFonts w:ascii="宋体" w:hAnsi="宋体" w:cs="宋体"/>
                <w:spacing w:val="-4"/>
                <w:szCs w:val="21"/>
              </w:rPr>
            </w:pPr>
            <w:r>
              <w:rPr>
                <w:rFonts w:ascii="宋体" w:hAnsi="宋体" w:cs="宋体" w:hint="eastAsia"/>
                <w:spacing w:val="-4"/>
                <w:szCs w:val="21"/>
              </w:rPr>
              <w:t>投标人在方案中是否承诺在中标后服务期内提供</w:t>
            </w:r>
            <w:r>
              <w:rPr>
                <w:rFonts w:ascii="宋体" w:hAnsi="宋体" w:cs="宋体"/>
                <w:spacing w:val="-4"/>
                <w:szCs w:val="21"/>
              </w:rPr>
              <w:t>7</w:t>
            </w:r>
            <w:r>
              <w:rPr>
                <w:rFonts w:ascii="宋体" w:hAnsi="宋体" w:cs="宋体" w:hint="eastAsia"/>
                <w:spacing w:val="-4"/>
                <w:szCs w:val="21"/>
              </w:rPr>
              <w:t>×</w:t>
            </w:r>
            <w:r>
              <w:rPr>
                <w:rFonts w:ascii="宋体" w:hAnsi="宋体" w:cs="宋体"/>
                <w:spacing w:val="-4"/>
                <w:szCs w:val="21"/>
              </w:rPr>
              <w:t>24</w:t>
            </w:r>
            <w:r>
              <w:rPr>
                <w:rFonts w:ascii="宋体" w:hAnsi="宋体" w:cs="宋体" w:hint="eastAsia"/>
                <w:spacing w:val="-4"/>
                <w:szCs w:val="21"/>
              </w:rPr>
              <w:t>小时技术支持和项目勘验现场服务；是否承诺在合同执行过程中在许昌拟投入本项目注册造价工程师、工作人员为常驻人员；是否在许昌设有相关办事机构（提供相关证明材料：如不动产登记证书或房产证及租赁合同等）；在用户提出服务需求后，是否能够及时做出响应迅速到达现场（即响应时间）并有具体措施等进行打分。</w:t>
            </w:r>
          </w:p>
          <w:p w:rsidR="00437786" w:rsidRDefault="006523C7">
            <w:pPr>
              <w:spacing w:line="360" w:lineRule="auto"/>
              <w:rPr>
                <w:rFonts w:ascii="宋体" w:hAnsi="宋体" w:cs="宋体"/>
                <w:spacing w:val="-4"/>
                <w:szCs w:val="21"/>
              </w:rPr>
            </w:pPr>
            <w:r>
              <w:rPr>
                <w:rFonts w:ascii="宋体" w:hAnsi="宋体" w:cs="宋体" w:hint="eastAsia"/>
                <w:spacing w:val="-4"/>
                <w:szCs w:val="21"/>
              </w:rPr>
              <w:t>一档：在许昌设置有办事机构，在方案中承诺提供</w:t>
            </w:r>
            <w:r>
              <w:rPr>
                <w:rFonts w:ascii="宋体" w:hAnsi="宋体" w:cs="宋体"/>
                <w:spacing w:val="-4"/>
                <w:szCs w:val="21"/>
              </w:rPr>
              <w:t>7</w:t>
            </w:r>
            <w:r>
              <w:rPr>
                <w:rFonts w:ascii="宋体" w:hAnsi="宋体" w:cs="宋体" w:hint="eastAsia"/>
                <w:spacing w:val="-4"/>
                <w:szCs w:val="21"/>
              </w:rPr>
              <w:t>×</w:t>
            </w:r>
            <w:r>
              <w:rPr>
                <w:rFonts w:ascii="宋体" w:hAnsi="宋体" w:cs="宋体"/>
                <w:spacing w:val="-4"/>
                <w:szCs w:val="21"/>
              </w:rPr>
              <w:t>24</w:t>
            </w:r>
            <w:r>
              <w:rPr>
                <w:rFonts w:ascii="宋体" w:hAnsi="宋体" w:cs="宋体" w:hint="eastAsia"/>
                <w:spacing w:val="-4"/>
                <w:szCs w:val="21"/>
              </w:rPr>
              <w:t>小时技术支持和项目勘验现场服务并且派常驻人员在半小时内响应得</w:t>
            </w:r>
            <w:r w:rsidR="00E3115D">
              <w:rPr>
                <w:rFonts w:ascii="宋体" w:hAnsi="宋体" w:cs="宋体" w:hint="eastAsia"/>
                <w:spacing w:val="-4"/>
                <w:szCs w:val="21"/>
              </w:rPr>
              <w:t>8</w:t>
            </w:r>
            <w:r>
              <w:rPr>
                <w:rFonts w:ascii="宋体" w:hAnsi="宋体" w:cs="宋体" w:hint="eastAsia"/>
                <w:spacing w:val="-4"/>
                <w:szCs w:val="21"/>
              </w:rPr>
              <w:t>分；</w:t>
            </w:r>
          </w:p>
          <w:p w:rsidR="00437786" w:rsidRDefault="006523C7">
            <w:pPr>
              <w:spacing w:line="360" w:lineRule="auto"/>
              <w:rPr>
                <w:rFonts w:ascii="宋体" w:hAnsi="宋体" w:cs="宋体"/>
                <w:spacing w:val="-4"/>
                <w:szCs w:val="21"/>
              </w:rPr>
            </w:pPr>
            <w:r>
              <w:rPr>
                <w:rFonts w:ascii="宋体" w:hAnsi="宋体" w:cs="宋体" w:hint="eastAsia"/>
                <w:spacing w:val="-4"/>
                <w:szCs w:val="21"/>
              </w:rPr>
              <w:t>二档：在许昌设置有办事机构，在方案中承诺提供</w:t>
            </w:r>
            <w:r>
              <w:rPr>
                <w:rFonts w:ascii="宋体" w:hAnsi="宋体" w:cs="宋体"/>
                <w:spacing w:val="-4"/>
                <w:szCs w:val="21"/>
              </w:rPr>
              <w:t>7</w:t>
            </w:r>
            <w:r>
              <w:rPr>
                <w:rFonts w:ascii="宋体" w:hAnsi="宋体" w:cs="宋体" w:hint="eastAsia"/>
                <w:spacing w:val="-4"/>
                <w:szCs w:val="21"/>
              </w:rPr>
              <w:t>×</w:t>
            </w:r>
            <w:r>
              <w:rPr>
                <w:rFonts w:ascii="宋体" w:hAnsi="宋体" w:cs="宋体"/>
                <w:spacing w:val="-4"/>
                <w:szCs w:val="21"/>
              </w:rPr>
              <w:t>24</w:t>
            </w:r>
            <w:r>
              <w:rPr>
                <w:rFonts w:ascii="宋体" w:hAnsi="宋体" w:cs="宋体" w:hint="eastAsia"/>
                <w:spacing w:val="-4"/>
                <w:szCs w:val="21"/>
              </w:rPr>
              <w:t>小时技术支持和项目勘验现场服务</w:t>
            </w:r>
            <w:proofErr w:type="gramStart"/>
            <w:r>
              <w:rPr>
                <w:rFonts w:ascii="宋体" w:hAnsi="宋体" w:cs="宋体" w:hint="eastAsia"/>
                <w:spacing w:val="-4"/>
                <w:szCs w:val="21"/>
              </w:rPr>
              <w:t>并且并且</w:t>
            </w:r>
            <w:proofErr w:type="gramEnd"/>
            <w:r>
              <w:rPr>
                <w:rFonts w:ascii="宋体" w:hAnsi="宋体" w:cs="宋体" w:hint="eastAsia"/>
                <w:spacing w:val="-4"/>
                <w:szCs w:val="21"/>
              </w:rPr>
              <w:t>派常驻人员在</w:t>
            </w:r>
            <w:r>
              <w:rPr>
                <w:rFonts w:ascii="宋体" w:hAnsi="宋体" w:cs="宋体" w:hint="eastAsia"/>
                <w:spacing w:val="-4"/>
                <w:szCs w:val="21"/>
              </w:rPr>
              <w:t>一小时内响应得</w:t>
            </w:r>
            <w:r w:rsidR="00E3115D">
              <w:rPr>
                <w:rFonts w:ascii="宋体" w:hAnsi="宋体" w:cs="宋体" w:hint="eastAsia"/>
                <w:spacing w:val="-4"/>
                <w:szCs w:val="21"/>
              </w:rPr>
              <w:t>5</w:t>
            </w:r>
            <w:r>
              <w:rPr>
                <w:rFonts w:ascii="宋体" w:hAnsi="宋体" w:cs="宋体" w:hint="eastAsia"/>
                <w:spacing w:val="-4"/>
                <w:szCs w:val="21"/>
              </w:rPr>
              <w:t>分；</w:t>
            </w:r>
          </w:p>
          <w:p w:rsidR="00437786" w:rsidRDefault="006523C7">
            <w:pPr>
              <w:spacing w:line="360" w:lineRule="auto"/>
              <w:rPr>
                <w:rFonts w:ascii="宋体" w:hAnsi="宋体" w:cs="宋体"/>
                <w:spacing w:val="-4"/>
                <w:szCs w:val="21"/>
              </w:rPr>
            </w:pPr>
            <w:r>
              <w:rPr>
                <w:rFonts w:ascii="宋体" w:hAnsi="宋体" w:cs="宋体" w:hint="eastAsia"/>
                <w:spacing w:val="-4"/>
                <w:szCs w:val="21"/>
              </w:rPr>
              <w:t>无承诺的不得分。</w:t>
            </w:r>
          </w:p>
          <w:p w:rsidR="00437786" w:rsidRDefault="006523C7" w:rsidP="00437786">
            <w:pPr>
              <w:pStyle w:val="1"/>
              <w:ind w:firstLine="202"/>
              <w:rPr>
                <w:rFonts w:ascii="宋体" w:hAnsi="宋体" w:cs="宋体"/>
                <w:spacing w:val="-4"/>
                <w:szCs w:val="21"/>
              </w:rPr>
            </w:pPr>
            <w:r>
              <w:rPr>
                <w:rFonts w:ascii="宋体" w:hAnsi="宋体" w:cs="宋体" w:hint="eastAsia"/>
                <w:spacing w:val="-4"/>
                <w:szCs w:val="21"/>
              </w:rPr>
              <w:t>（“响应时间”是指在项目委托人提出服务需求后，投标人从接到服务需求做出响应时至到达现场时的时间）</w:t>
            </w:r>
          </w:p>
        </w:tc>
      </w:tr>
      <w:tr w:rsidR="00437786">
        <w:trPr>
          <w:trHeight w:val="473"/>
        </w:trPr>
        <w:tc>
          <w:tcPr>
            <w:tcW w:w="585" w:type="dxa"/>
            <w:vMerge/>
            <w:tcBorders>
              <w:top w:val="single" w:sz="4" w:space="0" w:color="auto"/>
              <w:left w:val="double" w:sz="4" w:space="0" w:color="auto"/>
              <w:bottom w:val="double" w:sz="4" w:space="0" w:color="auto"/>
              <w:right w:val="single" w:sz="6" w:space="0" w:color="auto"/>
            </w:tcBorders>
            <w:vAlign w:val="center"/>
          </w:tcPr>
          <w:p w:rsidR="00437786" w:rsidRDefault="00437786">
            <w:pPr>
              <w:rPr>
                <w:rFonts w:ascii="Times New Roman" w:hAnsi="Times New Roman" w:cs="Times New Roman"/>
                <w:sz w:val="20"/>
                <w:szCs w:val="20"/>
              </w:rPr>
            </w:pPr>
          </w:p>
        </w:tc>
        <w:tc>
          <w:tcPr>
            <w:tcW w:w="855" w:type="dxa"/>
            <w:vMerge/>
            <w:tcBorders>
              <w:top w:val="single" w:sz="6" w:space="0" w:color="auto"/>
              <w:left w:val="single" w:sz="6" w:space="0" w:color="auto"/>
              <w:bottom w:val="double" w:sz="4" w:space="0" w:color="auto"/>
              <w:right w:val="single" w:sz="6" w:space="0" w:color="auto"/>
            </w:tcBorders>
            <w:vAlign w:val="center"/>
          </w:tcPr>
          <w:p w:rsidR="00437786" w:rsidRDefault="00437786">
            <w:pPr>
              <w:rPr>
                <w:rFonts w:ascii="Times New Roman" w:hAnsi="Times New Roman" w:cs="Times New Roman"/>
                <w:sz w:val="20"/>
                <w:szCs w:val="20"/>
              </w:rPr>
            </w:pPr>
          </w:p>
        </w:tc>
        <w:tc>
          <w:tcPr>
            <w:tcW w:w="1095" w:type="dxa"/>
            <w:vMerge/>
            <w:tcBorders>
              <w:left w:val="single" w:sz="6" w:space="0" w:color="auto"/>
              <w:right w:val="single" w:sz="4" w:space="0" w:color="auto"/>
            </w:tcBorders>
            <w:vAlign w:val="center"/>
          </w:tcPr>
          <w:p w:rsidR="00437786" w:rsidRDefault="00437786">
            <w:pPr>
              <w:jc w:val="center"/>
              <w:rPr>
                <w:rFonts w:ascii="宋体" w:hAnsi="宋体" w:cs="宋体"/>
                <w:spacing w:val="1"/>
                <w:kern w:val="0"/>
                <w:sz w:val="24"/>
              </w:rPr>
            </w:pPr>
          </w:p>
        </w:tc>
        <w:tc>
          <w:tcPr>
            <w:tcW w:w="1065" w:type="dxa"/>
            <w:tcBorders>
              <w:top w:val="single" w:sz="4" w:space="0" w:color="auto"/>
              <w:left w:val="single" w:sz="4" w:space="0" w:color="auto"/>
              <w:right w:val="single" w:sz="4" w:space="0" w:color="auto"/>
            </w:tcBorders>
            <w:vAlign w:val="center"/>
          </w:tcPr>
          <w:p w:rsidR="00437786" w:rsidRDefault="006523C7">
            <w:pPr>
              <w:jc w:val="center"/>
              <w:rPr>
                <w:rFonts w:ascii="宋体" w:hAnsi="宋体" w:cs="宋体"/>
                <w:sz w:val="24"/>
              </w:rPr>
            </w:pPr>
            <w:r>
              <w:rPr>
                <w:rFonts w:ascii="宋体" w:hAnsi="宋体" w:cs="宋体" w:hint="eastAsia"/>
                <w:sz w:val="24"/>
              </w:rPr>
              <w:t>机构设置（</w:t>
            </w:r>
            <w:r>
              <w:rPr>
                <w:rFonts w:ascii="宋体" w:hAnsi="宋体" w:cs="宋体" w:hint="eastAsia"/>
                <w:sz w:val="24"/>
              </w:rPr>
              <w:t>6</w:t>
            </w:r>
            <w:r>
              <w:rPr>
                <w:rFonts w:ascii="宋体" w:hAnsi="宋体" w:cs="宋体" w:hint="eastAsia"/>
                <w:sz w:val="24"/>
              </w:rPr>
              <w:t>分）</w:t>
            </w:r>
          </w:p>
        </w:tc>
        <w:tc>
          <w:tcPr>
            <w:tcW w:w="5670" w:type="dxa"/>
            <w:tcBorders>
              <w:top w:val="single" w:sz="4" w:space="0" w:color="auto"/>
              <w:left w:val="single" w:sz="4" w:space="0" w:color="auto"/>
              <w:right w:val="double" w:sz="4" w:space="0" w:color="auto"/>
            </w:tcBorders>
            <w:vAlign w:val="center"/>
          </w:tcPr>
          <w:p w:rsidR="00437786" w:rsidRDefault="006523C7">
            <w:pPr>
              <w:spacing w:line="360" w:lineRule="auto"/>
              <w:rPr>
                <w:rFonts w:ascii="宋体" w:hAnsi="宋体" w:cs="宋体"/>
                <w:spacing w:val="-4"/>
                <w:szCs w:val="21"/>
              </w:rPr>
            </w:pPr>
            <w:r>
              <w:rPr>
                <w:rFonts w:ascii="宋体" w:hAnsi="宋体" w:cs="宋体" w:hint="eastAsia"/>
                <w:spacing w:val="-4"/>
                <w:szCs w:val="21"/>
              </w:rPr>
              <w:t>评标委员会根据各投标人内部机构设置、权责分工、各个环节等是否设置有相应的机构等比较打分：</w:t>
            </w:r>
          </w:p>
          <w:p w:rsidR="00437786" w:rsidRDefault="006523C7">
            <w:pPr>
              <w:spacing w:line="360" w:lineRule="auto"/>
              <w:rPr>
                <w:rFonts w:ascii="宋体" w:hAnsi="宋体" w:cs="宋体"/>
                <w:spacing w:val="-4"/>
                <w:szCs w:val="21"/>
              </w:rPr>
            </w:pPr>
            <w:r>
              <w:rPr>
                <w:rFonts w:ascii="宋体" w:hAnsi="宋体" w:cs="宋体"/>
                <w:spacing w:val="-4"/>
                <w:szCs w:val="21"/>
              </w:rPr>
              <w:t>1</w:t>
            </w:r>
            <w:r>
              <w:rPr>
                <w:rFonts w:ascii="宋体" w:hAnsi="宋体" w:cs="宋体" w:hint="eastAsia"/>
                <w:spacing w:val="-4"/>
                <w:szCs w:val="21"/>
              </w:rPr>
              <w:t>、内部机构设置：有规范的法人治理结构和内部管理制度，组织架构设计适当，结构层次科学，组织机构工作程序化、标准化，机构设置科学、合理的，得</w:t>
            </w:r>
            <w:r>
              <w:rPr>
                <w:rFonts w:ascii="宋体" w:hAnsi="宋体" w:cs="宋体" w:hint="eastAsia"/>
                <w:spacing w:val="-4"/>
                <w:szCs w:val="21"/>
              </w:rPr>
              <w:t>2</w:t>
            </w:r>
            <w:r>
              <w:rPr>
                <w:rFonts w:ascii="宋体" w:hAnsi="宋体" w:cs="宋体" w:hint="eastAsia"/>
                <w:spacing w:val="-4"/>
                <w:szCs w:val="21"/>
              </w:rPr>
              <w:t>分，仅简单描述概括的</w:t>
            </w:r>
            <w:r>
              <w:rPr>
                <w:rFonts w:ascii="宋体" w:hAnsi="宋体" w:cs="宋体"/>
                <w:spacing w:val="-4"/>
                <w:szCs w:val="21"/>
              </w:rPr>
              <w:t>1</w:t>
            </w:r>
            <w:r>
              <w:rPr>
                <w:rFonts w:ascii="宋体" w:hAnsi="宋体" w:cs="宋体" w:hint="eastAsia"/>
                <w:spacing w:val="-4"/>
                <w:szCs w:val="21"/>
              </w:rPr>
              <w:t>分，没有不得分；</w:t>
            </w:r>
          </w:p>
          <w:p w:rsidR="00437786" w:rsidRDefault="006523C7">
            <w:pPr>
              <w:spacing w:line="360" w:lineRule="auto"/>
              <w:rPr>
                <w:rFonts w:ascii="宋体" w:hAnsi="宋体" w:cs="宋体"/>
                <w:spacing w:val="-4"/>
                <w:szCs w:val="21"/>
              </w:rPr>
            </w:pPr>
            <w:r>
              <w:rPr>
                <w:rFonts w:ascii="宋体" w:hAnsi="宋体" w:cs="宋体"/>
                <w:spacing w:val="-4"/>
                <w:szCs w:val="21"/>
              </w:rPr>
              <w:t>2</w:t>
            </w:r>
            <w:r>
              <w:rPr>
                <w:rFonts w:ascii="宋体" w:hAnsi="宋体" w:cs="宋体" w:hint="eastAsia"/>
                <w:spacing w:val="-4"/>
                <w:szCs w:val="21"/>
              </w:rPr>
              <w:t>、权责分工：对权责分工合理、明确规定高级管理人员、各职能部门和分支机构、以及基层作业单位的职责权限的，得</w:t>
            </w:r>
            <w:r>
              <w:rPr>
                <w:rFonts w:ascii="宋体" w:hAnsi="宋体" w:cs="宋体"/>
                <w:spacing w:val="-4"/>
                <w:szCs w:val="21"/>
              </w:rPr>
              <w:t>2</w:t>
            </w:r>
            <w:r>
              <w:rPr>
                <w:rFonts w:ascii="宋体" w:hAnsi="宋体" w:cs="宋体" w:hint="eastAsia"/>
                <w:spacing w:val="-4"/>
                <w:szCs w:val="21"/>
              </w:rPr>
              <w:t>分，仅简单描述概括的</w:t>
            </w:r>
            <w:r>
              <w:rPr>
                <w:rFonts w:ascii="宋体" w:hAnsi="宋体" w:cs="宋体"/>
                <w:spacing w:val="-4"/>
                <w:szCs w:val="21"/>
              </w:rPr>
              <w:t>1</w:t>
            </w:r>
            <w:r>
              <w:rPr>
                <w:rFonts w:ascii="宋体" w:hAnsi="宋体" w:cs="宋体" w:hint="eastAsia"/>
                <w:spacing w:val="-4"/>
                <w:szCs w:val="21"/>
              </w:rPr>
              <w:t>分，没有不得分；</w:t>
            </w:r>
          </w:p>
          <w:p w:rsidR="00437786" w:rsidRDefault="006523C7">
            <w:pPr>
              <w:spacing w:line="360" w:lineRule="auto"/>
              <w:rPr>
                <w:rFonts w:ascii="宋体" w:hAnsi="宋体" w:cs="宋体"/>
                <w:spacing w:val="-4"/>
                <w:szCs w:val="21"/>
              </w:rPr>
            </w:pPr>
            <w:r>
              <w:rPr>
                <w:rFonts w:ascii="宋体" w:hAnsi="宋体" w:cs="宋体"/>
                <w:spacing w:val="-4"/>
                <w:szCs w:val="21"/>
              </w:rPr>
              <w:lastRenderedPageBreak/>
              <w:t>3</w:t>
            </w:r>
            <w:r>
              <w:rPr>
                <w:rFonts w:ascii="宋体" w:hAnsi="宋体" w:cs="宋体" w:hint="eastAsia"/>
                <w:spacing w:val="-4"/>
                <w:szCs w:val="21"/>
              </w:rPr>
              <w:t>、各个环节设置的机构健全，工作开展流程，得</w:t>
            </w:r>
            <w:r>
              <w:rPr>
                <w:rFonts w:ascii="宋体" w:hAnsi="宋体" w:cs="宋体"/>
                <w:spacing w:val="-4"/>
                <w:szCs w:val="21"/>
              </w:rPr>
              <w:t>2</w:t>
            </w:r>
            <w:r>
              <w:rPr>
                <w:rFonts w:ascii="宋体" w:hAnsi="宋体" w:cs="宋体" w:hint="eastAsia"/>
                <w:spacing w:val="-4"/>
                <w:szCs w:val="21"/>
              </w:rPr>
              <w:t>分，仅为简单概括描述的得</w:t>
            </w:r>
            <w:r>
              <w:rPr>
                <w:rFonts w:ascii="宋体" w:hAnsi="宋体" w:cs="宋体"/>
                <w:spacing w:val="-4"/>
                <w:szCs w:val="21"/>
              </w:rPr>
              <w:t>1</w:t>
            </w:r>
            <w:r>
              <w:rPr>
                <w:rFonts w:ascii="宋体" w:hAnsi="宋体" w:cs="宋体" w:hint="eastAsia"/>
                <w:spacing w:val="-4"/>
                <w:szCs w:val="21"/>
              </w:rPr>
              <w:t>分，缺少不得分；</w:t>
            </w:r>
          </w:p>
          <w:p w:rsidR="00437786" w:rsidRDefault="006523C7" w:rsidP="00437786">
            <w:pPr>
              <w:spacing w:beforeLines="50" w:line="400" w:lineRule="exact"/>
              <w:jc w:val="left"/>
              <w:rPr>
                <w:rFonts w:ascii="宋体" w:hAnsi="宋体" w:cs="宋体"/>
                <w:spacing w:val="-4"/>
                <w:szCs w:val="21"/>
              </w:rPr>
            </w:pPr>
            <w:r>
              <w:rPr>
                <w:rFonts w:ascii="宋体" w:hAnsi="宋体" w:cs="宋体"/>
                <w:spacing w:val="-4"/>
                <w:szCs w:val="21"/>
              </w:rPr>
              <w:t>4</w:t>
            </w:r>
            <w:r>
              <w:rPr>
                <w:rFonts w:ascii="宋体" w:hAnsi="宋体" w:cs="宋体" w:hint="eastAsia"/>
                <w:spacing w:val="-4"/>
                <w:szCs w:val="21"/>
              </w:rPr>
              <w:t>、投标人有关机构设置的其他方面补充的，得</w:t>
            </w:r>
            <w:r>
              <w:rPr>
                <w:rFonts w:ascii="宋体" w:hAnsi="宋体" w:cs="宋体"/>
                <w:spacing w:val="-4"/>
                <w:szCs w:val="21"/>
              </w:rPr>
              <w:t>1</w:t>
            </w:r>
            <w:r>
              <w:rPr>
                <w:rFonts w:ascii="宋体" w:hAnsi="宋体" w:cs="宋体" w:hint="eastAsia"/>
                <w:spacing w:val="-4"/>
                <w:szCs w:val="21"/>
              </w:rPr>
              <w:t>分。</w:t>
            </w:r>
          </w:p>
        </w:tc>
      </w:tr>
      <w:tr w:rsidR="00437786">
        <w:trPr>
          <w:trHeight w:val="494"/>
        </w:trPr>
        <w:tc>
          <w:tcPr>
            <w:tcW w:w="585" w:type="dxa"/>
            <w:vMerge/>
            <w:tcBorders>
              <w:top w:val="single" w:sz="4" w:space="0" w:color="auto"/>
              <w:left w:val="double" w:sz="4" w:space="0" w:color="auto"/>
              <w:bottom w:val="double" w:sz="4" w:space="0" w:color="auto"/>
              <w:right w:val="single" w:sz="6" w:space="0" w:color="auto"/>
            </w:tcBorders>
            <w:vAlign w:val="center"/>
          </w:tcPr>
          <w:p w:rsidR="00437786" w:rsidRDefault="00437786">
            <w:pPr>
              <w:rPr>
                <w:rFonts w:ascii="Times New Roman" w:hAnsi="Times New Roman" w:cs="Times New Roman"/>
                <w:sz w:val="20"/>
                <w:szCs w:val="20"/>
              </w:rPr>
            </w:pPr>
          </w:p>
        </w:tc>
        <w:tc>
          <w:tcPr>
            <w:tcW w:w="855" w:type="dxa"/>
            <w:vMerge/>
            <w:tcBorders>
              <w:top w:val="single" w:sz="6" w:space="0" w:color="auto"/>
              <w:left w:val="single" w:sz="6" w:space="0" w:color="auto"/>
              <w:bottom w:val="double" w:sz="4" w:space="0" w:color="auto"/>
              <w:right w:val="single" w:sz="6" w:space="0" w:color="auto"/>
            </w:tcBorders>
            <w:vAlign w:val="center"/>
          </w:tcPr>
          <w:p w:rsidR="00437786" w:rsidRDefault="00437786">
            <w:pPr>
              <w:rPr>
                <w:rFonts w:ascii="Times New Roman" w:hAnsi="Times New Roman" w:cs="Times New Roman"/>
                <w:sz w:val="20"/>
                <w:szCs w:val="20"/>
              </w:rPr>
            </w:pPr>
          </w:p>
        </w:tc>
        <w:tc>
          <w:tcPr>
            <w:tcW w:w="1095" w:type="dxa"/>
            <w:vMerge/>
            <w:tcBorders>
              <w:left w:val="single" w:sz="6" w:space="0" w:color="auto"/>
              <w:bottom w:val="single" w:sz="4" w:space="0" w:color="auto"/>
              <w:right w:val="single" w:sz="4" w:space="0" w:color="auto"/>
            </w:tcBorders>
            <w:vAlign w:val="center"/>
          </w:tcPr>
          <w:p w:rsidR="00437786" w:rsidRDefault="00437786">
            <w:pPr>
              <w:rPr>
                <w:rFonts w:ascii="宋体" w:hAnsi="宋体" w:cs="宋体"/>
                <w:color w:val="FF0000"/>
                <w:sz w:val="24"/>
              </w:rPr>
            </w:pPr>
          </w:p>
        </w:tc>
        <w:tc>
          <w:tcPr>
            <w:tcW w:w="1065" w:type="dxa"/>
            <w:tcBorders>
              <w:top w:val="single" w:sz="4" w:space="0" w:color="auto"/>
              <w:left w:val="single" w:sz="4" w:space="0" w:color="auto"/>
              <w:bottom w:val="single" w:sz="4" w:space="0" w:color="auto"/>
              <w:right w:val="single" w:sz="4" w:space="0" w:color="auto"/>
            </w:tcBorders>
            <w:vAlign w:val="center"/>
          </w:tcPr>
          <w:p w:rsidR="00437786" w:rsidRDefault="006523C7">
            <w:pPr>
              <w:jc w:val="center"/>
              <w:rPr>
                <w:rFonts w:ascii="宋体" w:hAnsi="宋体" w:cs="宋体"/>
                <w:sz w:val="24"/>
              </w:rPr>
            </w:pPr>
            <w:r>
              <w:rPr>
                <w:rFonts w:ascii="宋体" w:hAnsi="宋体" w:cs="宋体" w:hint="eastAsia"/>
                <w:sz w:val="24"/>
              </w:rPr>
              <w:t>投标人业绩</w:t>
            </w:r>
          </w:p>
          <w:p w:rsidR="00437786" w:rsidRDefault="006523C7">
            <w:pPr>
              <w:jc w:val="center"/>
              <w:rPr>
                <w:rFonts w:ascii="宋体" w:hAnsi="宋体" w:cs="宋体"/>
                <w:sz w:val="24"/>
              </w:rPr>
            </w:pPr>
            <w:r>
              <w:rPr>
                <w:rFonts w:ascii="宋体" w:hAnsi="宋体" w:cs="宋体" w:hint="eastAsia"/>
                <w:sz w:val="24"/>
              </w:rPr>
              <w:t>（</w:t>
            </w:r>
            <w:r>
              <w:rPr>
                <w:rFonts w:ascii="宋体" w:hAnsi="宋体" w:cs="宋体" w:hint="eastAsia"/>
                <w:sz w:val="24"/>
              </w:rPr>
              <w:t>5</w:t>
            </w:r>
            <w:r>
              <w:rPr>
                <w:rFonts w:ascii="宋体" w:hAnsi="宋体" w:cs="宋体" w:hint="eastAsia"/>
                <w:sz w:val="24"/>
              </w:rPr>
              <w:t>分）</w:t>
            </w:r>
          </w:p>
        </w:tc>
        <w:tc>
          <w:tcPr>
            <w:tcW w:w="5670" w:type="dxa"/>
            <w:tcBorders>
              <w:top w:val="single" w:sz="4" w:space="0" w:color="auto"/>
              <w:left w:val="single" w:sz="4" w:space="0" w:color="auto"/>
              <w:bottom w:val="single" w:sz="4" w:space="0" w:color="auto"/>
              <w:right w:val="double" w:sz="4" w:space="0" w:color="auto"/>
            </w:tcBorders>
            <w:vAlign w:val="center"/>
          </w:tcPr>
          <w:p w:rsidR="00437786" w:rsidRDefault="006523C7">
            <w:pPr>
              <w:spacing w:line="400" w:lineRule="exact"/>
              <w:rPr>
                <w:rFonts w:ascii="宋体" w:hAnsi="宋体" w:cs="宋体"/>
                <w:spacing w:val="-4"/>
                <w:szCs w:val="21"/>
              </w:rPr>
            </w:pPr>
            <w:r>
              <w:rPr>
                <w:rFonts w:ascii="宋体" w:hAnsi="宋体" w:cs="宋体" w:hint="eastAsia"/>
                <w:spacing w:val="-4"/>
                <w:szCs w:val="21"/>
              </w:rPr>
              <w:t>自</w:t>
            </w:r>
            <w:r>
              <w:rPr>
                <w:rFonts w:ascii="宋体" w:hAnsi="宋体" w:cs="宋体" w:hint="eastAsia"/>
                <w:spacing w:val="-4"/>
                <w:szCs w:val="21"/>
              </w:rPr>
              <w:t>2016</w:t>
            </w:r>
            <w:r>
              <w:rPr>
                <w:rFonts w:ascii="宋体" w:hAnsi="宋体" w:cs="宋体" w:hint="eastAsia"/>
                <w:spacing w:val="-4"/>
                <w:szCs w:val="21"/>
              </w:rPr>
              <w:t>年以来投标单位承担过的竣工结算审核或实施阶段工程造价控制业绩，每一份业绩得</w:t>
            </w:r>
            <w:r>
              <w:rPr>
                <w:rFonts w:ascii="宋体" w:hAnsi="宋体" w:cs="宋体" w:hint="eastAsia"/>
                <w:spacing w:val="-4"/>
                <w:szCs w:val="21"/>
              </w:rPr>
              <w:t>1</w:t>
            </w:r>
            <w:r>
              <w:rPr>
                <w:rFonts w:ascii="宋体" w:hAnsi="宋体" w:cs="宋体" w:hint="eastAsia"/>
                <w:spacing w:val="-4"/>
                <w:szCs w:val="21"/>
              </w:rPr>
              <w:t>分，最多得</w:t>
            </w:r>
            <w:r>
              <w:rPr>
                <w:rFonts w:ascii="宋体" w:hAnsi="宋体" w:cs="宋体" w:hint="eastAsia"/>
                <w:spacing w:val="-4"/>
                <w:szCs w:val="21"/>
              </w:rPr>
              <w:t>5</w:t>
            </w:r>
            <w:r>
              <w:rPr>
                <w:rFonts w:ascii="宋体" w:hAnsi="宋体" w:cs="宋体" w:hint="eastAsia"/>
                <w:spacing w:val="-4"/>
                <w:szCs w:val="21"/>
              </w:rPr>
              <w:t>分。</w:t>
            </w:r>
          </w:p>
          <w:p w:rsidR="00437786" w:rsidRDefault="006523C7">
            <w:pPr>
              <w:pStyle w:val="ListParagraph1"/>
              <w:autoSpaceDE w:val="0"/>
              <w:autoSpaceDN w:val="0"/>
              <w:spacing w:line="360" w:lineRule="auto"/>
              <w:ind w:firstLineChars="0" w:firstLine="0"/>
              <w:contextualSpacing/>
              <w:rPr>
                <w:rFonts w:ascii="宋体" w:hAnsi="宋体" w:cs="宋体"/>
                <w:spacing w:val="-4"/>
                <w:szCs w:val="21"/>
              </w:rPr>
            </w:pPr>
            <w:r>
              <w:rPr>
                <w:rFonts w:ascii="宋体" w:hAnsi="宋体" w:cs="宋体" w:hint="eastAsia"/>
                <w:spacing w:val="-4"/>
                <w:szCs w:val="21"/>
              </w:rPr>
              <w:t>注：需提供合同及成果文件扫描件；成果文件需要加盖三方公章，否则不得分。</w:t>
            </w:r>
          </w:p>
        </w:tc>
      </w:tr>
      <w:tr w:rsidR="00437786">
        <w:trPr>
          <w:trHeight w:val="494"/>
        </w:trPr>
        <w:tc>
          <w:tcPr>
            <w:tcW w:w="585" w:type="dxa"/>
            <w:vMerge/>
            <w:tcBorders>
              <w:top w:val="single" w:sz="4" w:space="0" w:color="auto"/>
              <w:left w:val="double" w:sz="4" w:space="0" w:color="auto"/>
              <w:bottom w:val="double" w:sz="4" w:space="0" w:color="auto"/>
              <w:right w:val="single" w:sz="6" w:space="0" w:color="auto"/>
            </w:tcBorders>
            <w:vAlign w:val="center"/>
          </w:tcPr>
          <w:p w:rsidR="00437786" w:rsidRDefault="00437786">
            <w:pPr>
              <w:rPr>
                <w:rFonts w:ascii="Times New Roman" w:hAnsi="Times New Roman" w:cs="Times New Roman"/>
                <w:sz w:val="20"/>
                <w:szCs w:val="20"/>
              </w:rPr>
            </w:pPr>
          </w:p>
        </w:tc>
        <w:tc>
          <w:tcPr>
            <w:tcW w:w="855" w:type="dxa"/>
            <w:vMerge/>
            <w:tcBorders>
              <w:top w:val="single" w:sz="6" w:space="0" w:color="auto"/>
              <w:left w:val="single" w:sz="6" w:space="0" w:color="auto"/>
              <w:bottom w:val="double" w:sz="4" w:space="0" w:color="auto"/>
              <w:right w:val="single" w:sz="6" w:space="0" w:color="auto"/>
            </w:tcBorders>
            <w:vAlign w:val="center"/>
          </w:tcPr>
          <w:p w:rsidR="00437786" w:rsidRDefault="00437786">
            <w:pPr>
              <w:rPr>
                <w:rFonts w:ascii="Times New Roman" w:hAnsi="Times New Roman" w:cs="Times New Roman"/>
                <w:sz w:val="20"/>
                <w:szCs w:val="20"/>
              </w:rPr>
            </w:pPr>
          </w:p>
        </w:tc>
        <w:tc>
          <w:tcPr>
            <w:tcW w:w="1095" w:type="dxa"/>
            <w:vMerge/>
            <w:tcBorders>
              <w:left w:val="single" w:sz="6" w:space="0" w:color="auto"/>
              <w:bottom w:val="single" w:sz="4" w:space="0" w:color="auto"/>
              <w:right w:val="single" w:sz="4" w:space="0" w:color="auto"/>
            </w:tcBorders>
            <w:vAlign w:val="center"/>
          </w:tcPr>
          <w:p w:rsidR="00437786" w:rsidRDefault="00437786">
            <w:pPr>
              <w:rPr>
                <w:rFonts w:ascii="宋体" w:hAnsi="宋体" w:cs="宋体"/>
                <w:color w:val="FF0000"/>
                <w:sz w:val="24"/>
              </w:rPr>
            </w:pPr>
          </w:p>
        </w:tc>
        <w:tc>
          <w:tcPr>
            <w:tcW w:w="1065" w:type="dxa"/>
            <w:tcBorders>
              <w:top w:val="single" w:sz="4" w:space="0" w:color="auto"/>
              <w:left w:val="single" w:sz="4" w:space="0" w:color="auto"/>
              <w:bottom w:val="single" w:sz="4" w:space="0" w:color="auto"/>
              <w:right w:val="single" w:sz="4" w:space="0" w:color="auto"/>
            </w:tcBorders>
            <w:vAlign w:val="center"/>
          </w:tcPr>
          <w:p w:rsidR="00437786" w:rsidRDefault="006523C7">
            <w:pPr>
              <w:jc w:val="center"/>
              <w:rPr>
                <w:rFonts w:ascii="Times New Roman" w:hAnsi="Times New Roman" w:cs="Times New Roman"/>
                <w:sz w:val="20"/>
                <w:szCs w:val="20"/>
              </w:rPr>
            </w:pPr>
            <w:r>
              <w:rPr>
                <w:rFonts w:ascii="Times New Roman" w:hAnsi="Times New Roman" w:cs="Times New Roman" w:hint="eastAsia"/>
                <w:sz w:val="20"/>
                <w:szCs w:val="20"/>
              </w:rPr>
              <w:t>信誉</w:t>
            </w:r>
          </w:p>
          <w:p w:rsidR="00437786" w:rsidRDefault="006523C7">
            <w:pPr>
              <w:pStyle w:val="2"/>
              <w:rPr>
                <w:rFonts w:ascii="Times New Roman" w:hAnsi="Times New Roman" w:cs="Times New Roman"/>
                <w:sz w:val="20"/>
                <w:szCs w:val="20"/>
              </w:rPr>
            </w:pPr>
            <w:r>
              <w:rPr>
                <w:rFonts w:ascii="宋体" w:eastAsia="宋体" w:hAnsi="宋体" w:cs="宋体" w:hint="eastAsia"/>
                <w:sz w:val="24"/>
                <w:szCs w:val="24"/>
              </w:rPr>
              <w:t>（</w:t>
            </w:r>
            <w:r>
              <w:rPr>
                <w:rFonts w:ascii="宋体" w:eastAsia="宋体" w:hAnsi="宋体" w:cs="宋体" w:hint="eastAsia"/>
                <w:sz w:val="24"/>
                <w:szCs w:val="24"/>
              </w:rPr>
              <w:t>4</w:t>
            </w:r>
            <w:r>
              <w:rPr>
                <w:rFonts w:ascii="宋体" w:eastAsia="宋体" w:hAnsi="宋体" w:cs="宋体" w:hint="eastAsia"/>
                <w:sz w:val="24"/>
                <w:szCs w:val="24"/>
              </w:rPr>
              <w:t>分）</w:t>
            </w:r>
          </w:p>
        </w:tc>
        <w:tc>
          <w:tcPr>
            <w:tcW w:w="5670" w:type="dxa"/>
            <w:tcBorders>
              <w:top w:val="single" w:sz="4" w:space="0" w:color="auto"/>
              <w:left w:val="single" w:sz="4" w:space="0" w:color="auto"/>
              <w:bottom w:val="single" w:sz="4" w:space="0" w:color="auto"/>
              <w:right w:val="double" w:sz="4" w:space="0" w:color="auto"/>
            </w:tcBorders>
            <w:vAlign w:val="center"/>
          </w:tcPr>
          <w:p w:rsidR="00437786" w:rsidRDefault="006523C7">
            <w:pPr>
              <w:numPr>
                <w:ilvl w:val="0"/>
                <w:numId w:val="4"/>
              </w:numPr>
              <w:spacing w:line="360" w:lineRule="auto"/>
              <w:rPr>
                <w:rFonts w:ascii="Times New Roman" w:hAnsi="Times New Roman" w:cs="Times New Roman"/>
                <w:sz w:val="20"/>
                <w:szCs w:val="20"/>
              </w:rPr>
            </w:pPr>
            <w:r>
              <w:rPr>
                <w:rFonts w:ascii="宋体" w:hAnsi="宋体" w:cs="宋体" w:hint="eastAsia"/>
                <w:spacing w:val="-4"/>
                <w:szCs w:val="21"/>
              </w:rPr>
              <w:t>企业获得</w:t>
            </w:r>
            <w:r>
              <w:rPr>
                <w:rFonts w:ascii="宋体" w:hAnsi="宋体" w:cs="宋体" w:hint="eastAsia"/>
                <w:spacing w:val="-4"/>
                <w:szCs w:val="21"/>
              </w:rPr>
              <w:t>3A</w:t>
            </w:r>
            <w:r>
              <w:rPr>
                <w:rFonts w:ascii="宋体" w:hAnsi="宋体" w:cs="宋体" w:hint="eastAsia"/>
                <w:spacing w:val="-4"/>
                <w:szCs w:val="21"/>
              </w:rPr>
              <w:t>信用等级证书的得</w:t>
            </w:r>
            <w:r>
              <w:rPr>
                <w:rFonts w:ascii="宋体" w:hAnsi="宋体" w:cs="宋体" w:hint="eastAsia"/>
                <w:spacing w:val="-4"/>
                <w:szCs w:val="21"/>
              </w:rPr>
              <w:t>2</w:t>
            </w:r>
            <w:r>
              <w:rPr>
                <w:rFonts w:ascii="宋体" w:hAnsi="宋体" w:cs="宋体" w:hint="eastAsia"/>
                <w:spacing w:val="-4"/>
                <w:szCs w:val="21"/>
              </w:rPr>
              <w:t>分，缺少不得分；</w:t>
            </w:r>
          </w:p>
          <w:p w:rsidR="00437786" w:rsidRDefault="006523C7">
            <w:pPr>
              <w:tabs>
                <w:tab w:val="left" w:pos="3675"/>
              </w:tabs>
              <w:spacing w:line="360" w:lineRule="auto"/>
              <w:rPr>
                <w:rFonts w:ascii="宋体" w:hAnsi="宋体" w:cs="Times New Roman"/>
                <w:sz w:val="20"/>
                <w:szCs w:val="21"/>
              </w:rPr>
            </w:pPr>
            <w:r>
              <w:rPr>
                <w:rFonts w:ascii="宋体" w:hAnsi="宋体" w:cs="Times New Roman"/>
                <w:sz w:val="20"/>
                <w:szCs w:val="21"/>
              </w:rPr>
              <w:t>2</w:t>
            </w:r>
            <w:r>
              <w:rPr>
                <w:rFonts w:ascii="宋体" w:hAnsi="宋体" w:cs="Times New Roman" w:hint="eastAsia"/>
                <w:sz w:val="20"/>
                <w:szCs w:val="21"/>
              </w:rPr>
              <w:t>、投标人提供有效的</w:t>
            </w:r>
            <w:r>
              <w:rPr>
                <w:rFonts w:ascii="宋体" w:hAnsi="宋体" w:cs="Times New Roman"/>
                <w:sz w:val="20"/>
                <w:szCs w:val="21"/>
              </w:rPr>
              <w:t>ISO900</w:t>
            </w:r>
            <w:r>
              <w:rPr>
                <w:rFonts w:ascii="宋体" w:hAnsi="宋体" w:cs="Times New Roman" w:hint="eastAsia"/>
                <w:sz w:val="20"/>
                <w:szCs w:val="21"/>
              </w:rPr>
              <w:t>1</w:t>
            </w:r>
            <w:r>
              <w:rPr>
                <w:rFonts w:ascii="宋体" w:hAnsi="宋体" w:cs="Times New Roman" w:hint="eastAsia"/>
                <w:sz w:val="20"/>
                <w:szCs w:val="21"/>
              </w:rPr>
              <w:t>认证证书和中国认证认可监督管理委员会网站上查询的截图证明，得</w:t>
            </w:r>
            <w:r>
              <w:rPr>
                <w:rFonts w:ascii="宋体" w:hAnsi="宋体" w:cs="Times New Roman"/>
                <w:sz w:val="20"/>
                <w:szCs w:val="21"/>
              </w:rPr>
              <w:t>2</w:t>
            </w:r>
            <w:r>
              <w:rPr>
                <w:rFonts w:ascii="宋体" w:hAnsi="宋体" w:cs="Times New Roman" w:hint="eastAsia"/>
                <w:sz w:val="20"/>
                <w:szCs w:val="21"/>
              </w:rPr>
              <w:t>分。</w:t>
            </w:r>
          </w:p>
          <w:p w:rsidR="00437786" w:rsidRDefault="006523C7">
            <w:pPr>
              <w:pStyle w:val="ListParagraph1"/>
              <w:autoSpaceDE w:val="0"/>
              <w:autoSpaceDN w:val="0"/>
              <w:spacing w:line="360" w:lineRule="auto"/>
              <w:ind w:firstLineChars="0" w:firstLine="0"/>
              <w:contextualSpacing/>
              <w:rPr>
                <w:rFonts w:ascii="宋体" w:hAnsi="宋体" w:cs="宋体"/>
                <w:spacing w:val="-4"/>
                <w:szCs w:val="21"/>
              </w:rPr>
            </w:pPr>
            <w:r>
              <w:rPr>
                <w:rFonts w:hint="eastAsia"/>
                <w:sz w:val="20"/>
              </w:rPr>
              <w:t>【提供证书及查询截图，否则不得分。】</w:t>
            </w:r>
          </w:p>
        </w:tc>
      </w:tr>
      <w:tr w:rsidR="00437786">
        <w:trPr>
          <w:trHeight w:val="637"/>
        </w:trPr>
        <w:tc>
          <w:tcPr>
            <w:tcW w:w="585" w:type="dxa"/>
            <w:vMerge/>
            <w:tcBorders>
              <w:top w:val="single" w:sz="4" w:space="0" w:color="auto"/>
              <w:left w:val="double" w:sz="4" w:space="0" w:color="auto"/>
              <w:bottom w:val="single" w:sz="4" w:space="0" w:color="auto"/>
              <w:right w:val="single" w:sz="6" w:space="0" w:color="auto"/>
            </w:tcBorders>
            <w:vAlign w:val="center"/>
          </w:tcPr>
          <w:p w:rsidR="00437786" w:rsidRDefault="00437786">
            <w:pPr>
              <w:rPr>
                <w:rFonts w:ascii="Times New Roman" w:hAnsi="Times New Roman" w:cs="Times New Roman"/>
                <w:sz w:val="20"/>
                <w:szCs w:val="20"/>
              </w:rPr>
            </w:pPr>
          </w:p>
        </w:tc>
        <w:tc>
          <w:tcPr>
            <w:tcW w:w="855" w:type="dxa"/>
            <w:vMerge/>
            <w:tcBorders>
              <w:top w:val="single" w:sz="6" w:space="0" w:color="auto"/>
              <w:left w:val="single" w:sz="6" w:space="0" w:color="auto"/>
              <w:bottom w:val="single" w:sz="4" w:space="0" w:color="auto"/>
              <w:right w:val="single" w:sz="6" w:space="0" w:color="auto"/>
            </w:tcBorders>
            <w:vAlign w:val="center"/>
          </w:tcPr>
          <w:p w:rsidR="00437786" w:rsidRDefault="00437786">
            <w:pPr>
              <w:rPr>
                <w:rFonts w:ascii="Times New Roman" w:hAnsi="Times New Roman" w:cs="Times New Roman"/>
                <w:sz w:val="20"/>
                <w:szCs w:val="20"/>
              </w:rPr>
            </w:pPr>
          </w:p>
        </w:tc>
        <w:tc>
          <w:tcPr>
            <w:tcW w:w="1095" w:type="dxa"/>
            <w:vMerge/>
            <w:tcBorders>
              <w:left w:val="single" w:sz="6" w:space="0" w:color="auto"/>
              <w:bottom w:val="single" w:sz="4" w:space="0" w:color="auto"/>
              <w:right w:val="single" w:sz="4" w:space="0" w:color="auto"/>
            </w:tcBorders>
            <w:vAlign w:val="center"/>
          </w:tcPr>
          <w:p w:rsidR="00437786" w:rsidRDefault="00437786">
            <w:pPr>
              <w:rPr>
                <w:rFonts w:ascii="宋体" w:hAnsi="宋体" w:cs="宋体"/>
                <w:color w:val="FF0000"/>
                <w:sz w:val="24"/>
              </w:rPr>
            </w:pPr>
          </w:p>
        </w:tc>
        <w:tc>
          <w:tcPr>
            <w:tcW w:w="1065" w:type="dxa"/>
            <w:tcBorders>
              <w:top w:val="single" w:sz="4" w:space="0" w:color="auto"/>
              <w:left w:val="single" w:sz="4" w:space="0" w:color="auto"/>
              <w:right w:val="single" w:sz="4" w:space="0" w:color="auto"/>
            </w:tcBorders>
            <w:vAlign w:val="center"/>
          </w:tcPr>
          <w:p w:rsidR="00437786" w:rsidRDefault="006523C7">
            <w:pPr>
              <w:jc w:val="center"/>
              <w:rPr>
                <w:rFonts w:ascii="宋体" w:hAnsi="宋体" w:cs="宋体"/>
                <w:sz w:val="24"/>
                <w:lang w:val="zh-CN"/>
              </w:rPr>
            </w:pPr>
            <w:r>
              <w:rPr>
                <w:rFonts w:ascii="宋体" w:hAnsi="宋体" w:cs="宋体" w:hint="eastAsia"/>
                <w:sz w:val="24"/>
                <w:lang w:val="zh-CN"/>
              </w:rPr>
              <w:t>造价专用软件</w:t>
            </w:r>
          </w:p>
          <w:p w:rsidR="00437786" w:rsidRDefault="006523C7">
            <w:pPr>
              <w:jc w:val="center"/>
              <w:rPr>
                <w:rFonts w:ascii="宋体" w:hAnsi="宋体" w:cs="宋体"/>
                <w:sz w:val="24"/>
              </w:rPr>
            </w:pPr>
            <w:r>
              <w:rPr>
                <w:rFonts w:ascii="宋体" w:hAnsi="宋体" w:cs="宋体" w:hint="eastAsia"/>
                <w:sz w:val="24"/>
              </w:rPr>
              <w:t>（</w:t>
            </w:r>
            <w:r>
              <w:rPr>
                <w:rFonts w:ascii="宋体" w:hAnsi="宋体" w:cs="宋体" w:hint="eastAsia"/>
                <w:sz w:val="24"/>
              </w:rPr>
              <w:t>2</w:t>
            </w:r>
            <w:r>
              <w:rPr>
                <w:rFonts w:ascii="宋体" w:hAnsi="宋体" w:cs="宋体" w:hint="eastAsia"/>
                <w:sz w:val="24"/>
              </w:rPr>
              <w:t>分）</w:t>
            </w:r>
          </w:p>
        </w:tc>
        <w:tc>
          <w:tcPr>
            <w:tcW w:w="5670" w:type="dxa"/>
            <w:tcBorders>
              <w:top w:val="single" w:sz="4" w:space="0" w:color="auto"/>
              <w:left w:val="single" w:sz="4" w:space="0" w:color="auto"/>
              <w:right w:val="double" w:sz="4" w:space="0" w:color="auto"/>
            </w:tcBorders>
            <w:vAlign w:val="center"/>
          </w:tcPr>
          <w:p w:rsidR="00437786" w:rsidRDefault="006523C7">
            <w:pPr>
              <w:spacing w:line="360" w:lineRule="auto"/>
              <w:rPr>
                <w:rFonts w:ascii="宋体" w:hAnsi="宋体" w:cs="宋体"/>
                <w:color w:val="FF0000"/>
                <w:sz w:val="24"/>
              </w:rPr>
            </w:pPr>
            <w:r>
              <w:rPr>
                <w:rFonts w:ascii="宋体" w:hAnsi="宋体" w:cs="宋体" w:hint="eastAsia"/>
                <w:sz w:val="20"/>
                <w:szCs w:val="21"/>
                <w:lang w:val="zh-CN"/>
              </w:rPr>
              <w:t>投标单位（购买或租赁）造价专用软件（算量、套价）数量为</w:t>
            </w:r>
            <w:r>
              <w:rPr>
                <w:rFonts w:ascii="宋体" w:hAnsi="宋体" w:cs="宋体"/>
                <w:sz w:val="20"/>
                <w:szCs w:val="21"/>
                <w:lang w:val="zh-CN"/>
              </w:rPr>
              <w:t>40</w:t>
            </w:r>
            <w:r>
              <w:rPr>
                <w:rFonts w:ascii="宋体" w:hAnsi="宋体" w:cs="宋体" w:hint="eastAsia"/>
                <w:sz w:val="20"/>
                <w:szCs w:val="21"/>
                <w:lang w:val="zh-CN"/>
              </w:rPr>
              <w:t>套</w:t>
            </w:r>
            <w:r>
              <w:rPr>
                <w:rFonts w:ascii="宋体" w:hAnsi="宋体" w:cs="宋体"/>
                <w:sz w:val="20"/>
                <w:szCs w:val="21"/>
                <w:lang w:val="zh-CN"/>
              </w:rPr>
              <w:t>(</w:t>
            </w:r>
            <w:r>
              <w:rPr>
                <w:rFonts w:ascii="宋体" w:hAnsi="宋体" w:cs="宋体" w:hint="eastAsia"/>
                <w:sz w:val="20"/>
                <w:szCs w:val="21"/>
                <w:lang w:val="zh-CN"/>
              </w:rPr>
              <w:t>点</w:t>
            </w:r>
            <w:r>
              <w:rPr>
                <w:rFonts w:ascii="宋体" w:hAnsi="宋体" w:cs="宋体"/>
                <w:sz w:val="20"/>
                <w:szCs w:val="21"/>
                <w:lang w:val="zh-CN"/>
              </w:rPr>
              <w:t>)</w:t>
            </w:r>
            <w:r>
              <w:rPr>
                <w:rFonts w:ascii="宋体" w:hAnsi="宋体" w:cs="宋体" w:hint="eastAsia"/>
                <w:sz w:val="20"/>
                <w:szCs w:val="21"/>
                <w:lang w:val="zh-CN"/>
              </w:rPr>
              <w:t>的得</w:t>
            </w:r>
            <w:r>
              <w:rPr>
                <w:rFonts w:ascii="宋体" w:hAnsi="宋体" w:cs="宋体" w:hint="eastAsia"/>
                <w:sz w:val="20"/>
                <w:szCs w:val="21"/>
              </w:rPr>
              <w:t>1</w:t>
            </w:r>
            <w:r>
              <w:rPr>
                <w:rFonts w:ascii="宋体" w:hAnsi="宋体" w:cs="宋体" w:hint="eastAsia"/>
                <w:sz w:val="20"/>
                <w:szCs w:val="21"/>
                <w:lang w:val="zh-CN"/>
              </w:rPr>
              <w:t>分。在此基础</w:t>
            </w:r>
            <w:proofErr w:type="gramStart"/>
            <w:r>
              <w:rPr>
                <w:rFonts w:ascii="宋体" w:hAnsi="宋体" w:cs="宋体" w:hint="eastAsia"/>
                <w:sz w:val="20"/>
                <w:szCs w:val="21"/>
                <w:lang w:val="zh-CN"/>
              </w:rPr>
              <w:t>上每再增加</w:t>
            </w:r>
            <w:proofErr w:type="gramEnd"/>
            <w:r>
              <w:rPr>
                <w:rFonts w:ascii="宋体" w:hAnsi="宋体" w:cs="宋体" w:hint="eastAsia"/>
                <w:sz w:val="20"/>
                <w:szCs w:val="21"/>
                <w:lang w:val="zh-CN"/>
              </w:rPr>
              <w:t>二套</w:t>
            </w:r>
            <w:r>
              <w:rPr>
                <w:rFonts w:ascii="宋体" w:hAnsi="宋体" w:cs="宋体"/>
                <w:sz w:val="20"/>
                <w:szCs w:val="21"/>
                <w:lang w:val="zh-CN"/>
              </w:rPr>
              <w:t>(</w:t>
            </w:r>
            <w:r>
              <w:rPr>
                <w:rFonts w:ascii="宋体" w:hAnsi="宋体" w:cs="宋体" w:hint="eastAsia"/>
                <w:sz w:val="20"/>
                <w:szCs w:val="21"/>
                <w:lang w:val="zh-CN"/>
              </w:rPr>
              <w:t>点</w:t>
            </w:r>
            <w:r>
              <w:rPr>
                <w:rFonts w:ascii="宋体" w:hAnsi="宋体" w:cs="宋体"/>
                <w:sz w:val="20"/>
                <w:szCs w:val="21"/>
                <w:lang w:val="zh-CN"/>
              </w:rPr>
              <w:t>)</w:t>
            </w:r>
            <w:r>
              <w:rPr>
                <w:rFonts w:ascii="宋体" w:hAnsi="宋体" w:cs="宋体" w:hint="eastAsia"/>
                <w:sz w:val="20"/>
                <w:szCs w:val="21"/>
                <w:lang w:val="zh-CN"/>
              </w:rPr>
              <w:t>增加</w:t>
            </w:r>
            <w:r>
              <w:rPr>
                <w:rFonts w:ascii="宋体" w:hAnsi="宋体" w:cs="宋体"/>
                <w:sz w:val="20"/>
                <w:szCs w:val="21"/>
              </w:rPr>
              <w:t>0.5</w:t>
            </w:r>
            <w:r>
              <w:rPr>
                <w:rFonts w:ascii="宋体" w:hAnsi="宋体" w:cs="宋体" w:hint="eastAsia"/>
                <w:sz w:val="20"/>
                <w:szCs w:val="21"/>
                <w:lang w:val="zh-CN"/>
              </w:rPr>
              <w:t>分</w:t>
            </w:r>
            <w:r>
              <w:rPr>
                <w:rFonts w:ascii="宋体" w:hAnsi="宋体" w:cs="宋体"/>
                <w:sz w:val="20"/>
                <w:szCs w:val="21"/>
                <w:lang w:val="zh-CN"/>
              </w:rPr>
              <w:t xml:space="preserve">, </w:t>
            </w:r>
            <w:r>
              <w:rPr>
                <w:rFonts w:ascii="宋体" w:hAnsi="宋体" w:cs="宋体" w:hint="eastAsia"/>
                <w:sz w:val="20"/>
                <w:szCs w:val="21"/>
                <w:lang w:val="zh-CN"/>
              </w:rPr>
              <w:t>最多加</w:t>
            </w:r>
            <w:r>
              <w:rPr>
                <w:rFonts w:ascii="宋体" w:hAnsi="宋体" w:cs="宋体" w:hint="eastAsia"/>
                <w:sz w:val="20"/>
                <w:szCs w:val="21"/>
              </w:rPr>
              <w:t>1</w:t>
            </w:r>
            <w:r>
              <w:rPr>
                <w:rFonts w:ascii="宋体" w:hAnsi="宋体" w:cs="宋体" w:hint="eastAsia"/>
                <w:sz w:val="20"/>
                <w:szCs w:val="21"/>
                <w:lang w:val="zh-CN"/>
              </w:rPr>
              <w:t>分。</w:t>
            </w:r>
            <w:r>
              <w:rPr>
                <w:rFonts w:ascii="宋体" w:hAnsi="宋体" w:cs="宋体" w:hint="eastAsia"/>
                <w:b/>
                <w:bCs/>
                <w:sz w:val="20"/>
                <w:szCs w:val="21"/>
                <w:lang w:val="zh-CN"/>
              </w:rPr>
              <w:t>（</w:t>
            </w:r>
            <w:r>
              <w:rPr>
                <w:rFonts w:ascii="宋体" w:hAnsi="宋体" w:cs="Times New Roman" w:hint="eastAsia"/>
                <w:b/>
                <w:sz w:val="20"/>
                <w:szCs w:val="21"/>
              </w:rPr>
              <w:t>需提供购买发票或租赁合同</w:t>
            </w:r>
            <w:r>
              <w:rPr>
                <w:rFonts w:ascii="宋体" w:hAnsi="宋体" w:cs="宋体" w:hint="eastAsia"/>
                <w:b/>
                <w:bCs/>
                <w:sz w:val="20"/>
                <w:szCs w:val="21"/>
                <w:lang w:val="zh-CN"/>
              </w:rPr>
              <w:t>；如果是租赁，租赁的期限必需覆盖开标当天的日期；不符合上述要求的不得分。）</w:t>
            </w:r>
          </w:p>
        </w:tc>
      </w:tr>
    </w:tbl>
    <w:p w:rsidR="00437786" w:rsidRDefault="006523C7">
      <w:pPr>
        <w:spacing w:line="360" w:lineRule="auto"/>
        <w:ind w:firstLineChars="200" w:firstLine="482"/>
        <w:rPr>
          <w:rFonts w:ascii="宋体" w:hAnsi="宋体" w:cs="仿宋_GB2312"/>
          <w:b/>
          <w:sz w:val="24"/>
          <w:lang w:val="zh-CN"/>
        </w:rPr>
      </w:pPr>
      <w:r>
        <w:rPr>
          <w:rFonts w:ascii="宋体" w:hAnsi="宋体" w:cs="仿宋_GB2312" w:hint="eastAsia"/>
          <w:b/>
          <w:sz w:val="24"/>
          <w:lang w:val="zh-CN"/>
        </w:rPr>
        <w:t>其中：价格分计算（落实政府采购政策价格调整部分）</w:t>
      </w:r>
    </w:p>
    <w:tbl>
      <w:tblPr>
        <w:tblW w:w="9234" w:type="dxa"/>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0"/>
        <w:gridCol w:w="2716"/>
        <w:gridCol w:w="2561"/>
        <w:gridCol w:w="3267"/>
      </w:tblGrid>
      <w:tr w:rsidR="00437786">
        <w:trPr>
          <w:trHeight w:val="557"/>
        </w:trPr>
        <w:tc>
          <w:tcPr>
            <w:tcW w:w="690" w:type="dxa"/>
            <w:tcBorders>
              <w:top w:val="single" w:sz="4" w:space="0" w:color="auto"/>
              <w:left w:val="single" w:sz="4" w:space="0" w:color="auto"/>
              <w:bottom w:val="single" w:sz="4" w:space="0" w:color="auto"/>
              <w:right w:val="single" w:sz="4" w:space="0" w:color="auto"/>
            </w:tcBorders>
            <w:vAlign w:val="center"/>
          </w:tcPr>
          <w:p w:rsidR="00437786" w:rsidRDefault="006523C7">
            <w:pPr>
              <w:jc w:val="center"/>
              <w:rPr>
                <w:rFonts w:ascii="宋体" w:hAnsi="宋体" w:cs="宋体"/>
                <w:b/>
                <w:color w:val="000000"/>
                <w:sz w:val="24"/>
              </w:rPr>
            </w:pPr>
            <w:r>
              <w:rPr>
                <w:rFonts w:ascii="宋体" w:hAnsi="宋体" w:cs="宋体" w:hint="eastAsia"/>
                <w:b/>
                <w:color w:val="000000"/>
                <w:sz w:val="24"/>
              </w:rPr>
              <w:t>序号</w:t>
            </w:r>
          </w:p>
        </w:tc>
        <w:tc>
          <w:tcPr>
            <w:tcW w:w="2716" w:type="dxa"/>
            <w:tcBorders>
              <w:top w:val="single" w:sz="4" w:space="0" w:color="auto"/>
              <w:left w:val="single" w:sz="4" w:space="0" w:color="auto"/>
              <w:bottom w:val="single" w:sz="4" w:space="0" w:color="auto"/>
              <w:right w:val="single" w:sz="4" w:space="0" w:color="auto"/>
            </w:tcBorders>
            <w:vAlign w:val="center"/>
          </w:tcPr>
          <w:p w:rsidR="00437786" w:rsidRDefault="006523C7">
            <w:pPr>
              <w:jc w:val="center"/>
              <w:rPr>
                <w:rFonts w:ascii="宋体" w:hAnsi="宋体" w:cs="宋体"/>
                <w:b/>
                <w:color w:val="000000"/>
                <w:sz w:val="24"/>
              </w:rPr>
            </w:pPr>
            <w:r>
              <w:rPr>
                <w:rFonts w:ascii="宋体" w:hAnsi="宋体" w:cs="宋体" w:hint="eastAsia"/>
                <w:b/>
                <w:color w:val="000000"/>
                <w:sz w:val="24"/>
              </w:rPr>
              <w:t>情形</w:t>
            </w:r>
          </w:p>
        </w:tc>
        <w:tc>
          <w:tcPr>
            <w:tcW w:w="2561" w:type="dxa"/>
            <w:tcBorders>
              <w:top w:val="single" w:sz="4" w:space="0" w:color="auto"/>
              <w:left w:val="single" w:sz="4" w:space="0" w:color="auto"/>
              <w:bottom w:val="single" w:sz="4" w:space="0" w:color="auto"/>
              <w:right w:val="single" w:sz="4" w:space="0" w:color="auto"/>
            </w:tcBorders>
            <w:vAlign w:val="center"/>
          </w:tcPr>
          <w:p w:rsidR="00437786" w:rsidRDefault="006523C7">
            <w:pPr>
              <w:jc w:val="center"/>
              <w:rPr>
                <w:rFonts w:ascii="宋体" w:hAnsi="宋体" w:cs="宋体"/>
                <w:b/>
                <w:color w:val="000000"/>
                <w:sz w:val="24"/>
              </w:rPr>
            </w:pPr>
            <w:r>
              <w:rPr>
                <w:rFonts w:ascii="宋体" w:hAnsi="宋体" w:cs="宋体" w:hint="eastAsia"/>
                <w:b/>
                <w:color w:val="000000"/>
                <w:sz w:val="24"/>
              </w:rPr>
              <w:t>价格扣除比例</w:t>
            </w:r>
          </w:p>
        </w:tc>
        <w:tc>
          <w:tcPr>
            <w:tcW w:w="3267" w:type="dxa"/>
            <w:tcBorders>
              <w:top w:val="single" w:sz="4" w:space="0" w:color="auto"/>
              <w:left w:val="single" w:sz="4" w:space="0" w:color="auto"/>
              <w:bottom w:val="single" w:sz="4" w:space="0" w:color="auto"/>
              <w:right w:val="single" w:sz="4" w:space="0" w:color="auto"/>
            </w:tcBorders>
            <w:vAlign w:val="center"/>
          </w:tcPr>
          <w:p w:rsidR="00437786" w:rsidRDefault="006523C7">
            <w:pPr>
              <w:jc w:val="center"/>
              <w:rPr>
                <w:rFonts w:ascii="宋体" w:hAnsi="宋体" w:cs="宋体"/>
                <w:b/>
                <w:color w:val="000000"/>
                <w:sz w:val="24"/>
              </w:rPr>
            </w:pPr>
            <w:r>
              <w:rPr>
                <w:rFonts w:ascii="宋体" w:hAnsi="宋体" w:cs="宋体" w:hint="eastAsia"/>
                <w:b/>
                <w:color w:val="000000"/>
                <w:sz w:val="24"/>
              </w:rPr>
              <w:t>计算公式</w:t>
            </w:r>
          </w:p>
        </w:tc>
      </w:tr>
      <w:tr w:rsidR="00437786">
        <w:trPr>
          <w:trHeight w:val="891"/>
        </w:trPr>
        <w:tc>
          <w:tcPr>
            <w:tcW w:w="690" w:type="dxa"/>
            <w:tcBorders>
              <w:top w:val="single" w:sz="4" w:space="0" w:color="auto"/>
              <w:left w:val="single" w:sz="4" w:space="0" w:color="auto"/>
              <w:bottom w:val="single" w:sz="4" w:space="0" w:color="auto"/>
              <w:right w:val="single" w:sz="4" w:space="0" w:color="auto"/>
            </w:tcBorders>
            <w:vAlign w:val="center"/>
          </w:tcPr>
          <w:p w:rsidR="00437786" w:rsidRDefault="006523C7">
            <w:pPr>
              <w:jc w:val="center"/>
              <w:rPr>
                <w:rFonts w:ascii="宋体" w:hAnsi="宋体" w:cs="宋体"/>
                <w:b/>
                <w:color w:val="000000"/>
                <w:sz w:val="24"/>
              </w:rPr>
            </w:pPr>
            <w:r>
              <w:rPr>
                <w:rFonts w:ascii="宋体" w:hAnsi="宋体" w:cs="宋体" w:hint="eastAsia"/>
                <w:b/>
                <w:color w:val="000000"/>
                <w:sz w:val="24"/>
              </w:rPr>
              <w:t>1</w:t>
            </w:r>
          </w:p>
        </w:tc>
        <w:tc>
          <w:tcPr>
            <w:tcW w:w="2716" w:type="dxa"/>
            <w:tcBorders>
              <w:top w:val="single" w:sz="4" w:space="0" w:color="auto"/>
              <w:left w:val="single" w:sz="4" w:space="0" w:color="auto"/>
              <w:bottom w:val="single" w:sz="4" w:space="0" w:color="auto"/>
              <w:right w:val="single" w:sz="4" w:space="0" w:color="auto"/>
            </w:tcBorders>
            <w:vAlign w:val="center"/>
          </w:tcPr>
          <w:p w:rsidR="00437786" w:rsidRDefault="006523C7">
            <w:pPr>
              <w:jc w:val="center"/>
              <w:rPr>
                <w:rFonts w:ascii="宋体" w:hAnsi="宋体" w:cs="宋体"/>
                <w:b/>
                <w:sz w:val="24"/>
              </w:rPr>
            </w:pPr>
            <w:r>
              <w:rPr>
                <w:rFonts w:ascii="宋体" w:hAnsi="宋体" w:cs="宋体" w:hint="eastAsia"/>
                <w:sz w:val="24"/>
              </w:rPr>
              <w:t>非联合体投标人</w:t>
            </w:r>
          </w:p>
        </w:tc>
        <w:tc>
          <w:tcPr>
            <w:tcW w:w="2561" w:type="dxa"/>
            <w:tcBorders>
              <w:top w:val="single" w:sz="4" w:space="0" w:color="auto"/>
              <w:left w:val="single" w:sz="4" w:space="0" w:color="auto"/>
              <w:bottom w:val="single" w:sz="4" w:space="0" w:color="auto"/>
              <w:right w:val="single" w:sz="4" w:space="0" w:color="auto"/>
            </w:tcBorders>
            <w:vAlign w:val="center"/>
          </w:tcPr>
          <w:p w:rsidR="00437786" w:rsidRDefault="006523C7">
            <w:pPr>
              <w:jc w:val="center"/>
              <w:rPr>
                <w:rFonts w:ascii="宋体" w:hAnsi="宋体" w:cs="宋体"/>
                <w:b/>
                <w:sz w:val="24"/>
              </w:rPr>
            </w:pPr>
            <w:r>
              <w:rPr>
                <w:rFonts w:ascii="宋体" w:hAnsi="宋体" w:cs="宋体" w:hint="eastAsia"/>
                <w:color w:val="000000"/>
                <w:sz w:val="24"/>
              </w:rPr>
              <w:t>对小型和微型企业产品的价格扣除</w:t>
            </w:r>
            <w:r>
              <w:rPr>
                <w:rFonts w:ascii="宋体" w:hAnsi="宋体" w:cs="宋体" w:hint="eastAsia"/>
                <w:sz w:val="24"/>
                <w:u w:val="single"/>
              </w:rPr>
              <w:t>6</w:t>
            </w:r>
            <w:r>
              <w:rPr>
                <w:rFonts w:ascii="宋体" w:hAnsi="宋体" w:cs="宋体" w:hint="eastAsia"/>
                <w:sz w:val="24"/>
              </w:rPr>
              <w:t>%</w:t>
            </w:r>
          </w:p>
        </w:tc>
        <w:tc>
          <w:tcPr>
            <w:tcW w:w="3267" w:type="dxa"/>
            <w:vMerge w:val="restart"/>
            <w:tcBorders>
              <w:top w:val="single" w:sz="4" w:space="0" w:color="auto"/>
              <w:left w:val="single" w:sz="4" w:space="0" w:color="auto"/>
              <w:bottom w:val="single" w:sz="4" w:space="0" w:color="auto"/>
              <w:right w:val="single" w:sz="4" w:space="0" w:color="auto"/>
            </w:tcBorders>
            <w:vAlign w:val="center"/>
          </w:tcPr>
          <w:p w:rsidR="00437786" w:rsidRDefault="006523C7">
            <w:pPr>
              <w:jc w:val="center"/>
              <w:rPr>
                <w:rFonts w:ascii="Times New Roman" w:hAnsi="Times New Roman" w:cs="Times New Roman"/>
                <w:color w:val="000000"/>
                <w:sz w:val="24"/>
              </w:rPr>
            </w:pPr>
            <w:r>
              <w:rPr>
                <w:rFonts w:ascii="Times New Roman" w:hAnsi="Times New Roman" w:cs="宋体" w:hint="eastAsia"/>
                <w:color w:val="000000"/>
                <w:sz w:val="24"/>
              </w:rPr>
              <w:t>评标价格＝投标报价—小型和微型企业产品的价格</w:t>
            </w:r>
            <w:r>
              <w:rPr>
                <w:rFonts w:ascii="宋体" w:hAnsi="宋体" w:cs="宋体" w:hint="eastAsia"/>
                <w:color w:val="000000"/>
                <w:sz w:val="24"/>
              </w:rPr>
              <w:t>×</w:t>
            </w:r>
            <w:r>
              <w:rPr>
                <w:rFonts w:ascii="Times New Roman" w:hAnsi="Times New Roman" w:cs="Times New Roman"/>
                <w:color w:val="000000"/>
                <w:sz w:val="24"/>
              </w:rPr>
              <w:t>6%</w:t>
            </w:r>
          </w:p>
          <w:p w:rsidR="00437786" w:rsidRDefault="00437786">
            <w:pPr>
              <w:jc w:val="center"/>
              <w:rPr>
                <w:rFonts w:ascii="宋体" w:hAnsi="宋体" w:cs="宋体"/>
                <w:b/>
                <w:color w:val="000000"/>
                <w:sz w:val="24"/>
              </w:rPr>
            </w:pPr>
          </w:p>
        </w:tc>
      </w:tr>
      <w:tr w:rsidR="00437786">
        <w:trPr>
          <w:trHeight w:val="1239"/>
        </w:trPr>
        <w:tc>
          <w:tcPr>
            <w:tcW w:w="690" w:type="dxa"/>
            <w:tcBorders>
              <w:top w:val="single" w:sz="4" w:space="0" w:color="auto"/>
              <w:left w:val="single" w:sz="4" w:space="0" w:color="auto"/>
              <w:bottom w:val="single" w:sz="4" w:space="0" w:color="auto"/>
              <w:right w:val="single" w:sz="4" w:space="0" w:color="auto"/>
            </w:tcBorders>
            <w:vAlign w:val="center"/>
          </w:tcPr>
          <w:p w:rsidR="00437786" w:rsidRDefault="006523C7">
            <w:pPr>
              <w:jc w:val="center"/>
              <w:rPr>
                <w:rFonts w:ascii="宋体" w:hAnsi="宋体" w:cs="宋体"/>
                <w:b/>
                <w:color w:val="000000"/>
                <w:sz w:val="24"/>
              </w:rPr>
            </w:pPr>
            <w:r>
              <w:rPr>
                <w:rFonts w:ascii="宋体" w:hAnsi="宋体" w:cs="宋体" w:hint="eastAsia"/>
                <w:b/>
                <w:color w:val="000000"/>
                <w:sz w:val="24"/>
              </w:rPr>
              <w:t>2</w:t>
            </w:r>
          </w:p>
        </w:tc>
        <w:tc>
          <w:tcPr>
            <w:tcW w:w="2716" w:type="dxa"/>
            <w:tcBorders>
              <w:top w:val="single" w:sz="4" w:space="0" w:color="auto"/>
              <w:left w:val="single" w:sz="4" w:space="0" w:color="auto"/>
              <w:bottom w:val="single" w:sz="4" w:space="0" w:color="auto"/>
              <w:right w:val="single" w:sz="4" w:space="0" w:color="auto"/>
            </w:tcBorders>
            <w:vAlign w:val="center"/>
          </w:tcPr>
          <w:p w:rsidR="00437786" w:rsidRDefault="006523C7">
            <w:pPr>
              <w:jc w:val="center"/>
              <w:rPr>
                <w:rFonts w:ascii="宋体" w:hAnsi="宋体" w:cs="宋体"/>
                <w:b/>
                <w:color w:val="000000"/>
                <w:sz w:val="24"/>
              </w:rPr>
            </w:pPr>
            <w:r>
              <w:rPr>
                <w:rFonts w:ascii="宋体" w:hAnsi="宋体" w:cs="宋体" w:hint="eastAsia"/>
                <w:color w:val="000000"/>
                <w:sz w:val="24"/>
              </w:rPr>
              <w:t>联合体各方均为小型、微型企业</w:t>
            </w:r>
          </w:p>
        </w:tc>
        <w:tc>
          <w:tcPr>
            <w:tcW w:w="2561" w:type="dxa"/>
            <w:tcBorders>
              <w:top w:val="single" w:sz="4" w:space="0" w:color="auto"/>
              <w:left w:val="single" w:sz="4" w:space="0" w:color="auto"/>
              <w:bottom w:val="single" w:sz="4" w:space="0" w:color="auto"/>
              <w:right w:val="single" w:sz="4" w:space="0" w:color="auto"/>
            </w:tcBorders>
            <w:vAlign w:val="center"/>
          </w:tcPr>
          <w:p w:rsidR="00437786" w:rsidRDefault="006523C7">
            <w:pPr>
              <w:jc w:val="center"/>
              <w:rPr>
                <w:rFonts w:ascii="宋体" w:hAnsi="宋体" w:cs="宋体"/>
                <w:sz w:val="24"/>
              </w:rPr>
            </w:pPr>
            <w:r>
              <w:rPr>
                <w:rFonts w:ascii="宋体" w:hAnsi="宋体" w:cs="宋体" w:hint="eastAsia"/>
                <w:color w:val="000000"/>
                <w:sz w:val="24"/>
              </w:rPr>
              <w:t>对小型和微型企业产品的价格扣除</w:t>
            </w:r>
            <w:r>
              <w:rPr>
                <w:rFonts w:ascii="宋体" w:hAnsi="宋体" w:cs="宋体" w:hint="eastAsia"/>
                <w:sz w:val="24"/>
                <w:u w:val="single"/>
              </w:rPr>
              <w:t>6</w:t>
            </w:r>
            <w:r>
              <w:rPr>
                <w:rFonts w:ascii="宋体" w:hAnsi="宋体" w:cs="宋体" w:hint="eastAsia"/>
                <w:sz w:val="24"/>
              </w:rPr>
              <w:t>%</w:t>
            </w:r>
          </w:p>
          <w:p w:rsidR="00437786" w:rsidRDefault="006523C7">
            <w:pPr>
              <w:jc w:val="center"/>
              <w:rPr>
                <w:rFonts w:ascii="宋体" w:hAnsi="宋体" w:cs="宋体"/>
                <w:b/>
                <w:sz w:val="24"/>
              </w:rPr>
            </w:pPr>
            <w:r>
              <w:rPr>
                <w:rFonts w:ascii="宋体" w:hAnsi="宋体" w:cs="宋体" w:hint="eastAsia"/>
                <w:sz w:val="24"/>
              </w:rPr>
              <w:t>（不再享受序号</w:t>
            </w:r>
            <w:r>
              <w:rPr>
                <w:rFonts w:ascii="宋体" w:hAnsi="宋体" w:cs="宋体" w:hint="eastAsia"/>
                <w:sz w:val="24"/>
              </w:rPr>
              <w:t>3</w:t>
            </w:r>
            <w:r>
              <w:rPr>
                <w:rFonts w:ascii="宋体" w:hAnsi="宋体" w:cs="宋体" w:hint="eastAsia"/>
                <w:sz w:val="24"/>
              </w:rPr>
              <w:t>的价格折扣）</w:t>
            </w:r>
          </w:p>
        </w:tc>
        <w:tc>
          <w:tcPr>
            <w:tcW w:w="3267" w:type="dxa"/>
            <w:vMerge/>
            <w:tcBorders>
              <w:top w:val="single" w:sz="4" w:space="0" w:color="auto"/>
              <w:left w:val="single" w:sz="4" w:space="0" w:color="auto"/>
              <w:bottom w:val="single" w:sz="4" w:space="0" w:color="auto"/>
              <w:right w:val="single" w:sz="4" w:space="0" w:color="auto"/>
            </w:tcBorders>
            <w:vAlign w:val="center"/>
          </w:tcPr>
          <w:p w:rsidR="00437786" w:rsidRDefault="00437786">
            <w:pPr>
              <w:rPr>
                <w:rFonts w:ascii="Times New Roman" w:hAnsi="Times New Roman" w:cs="Times New Roman"/>
                <w:sz w:val="20"/>
                <w:szCs w:val="20"/>
              </w:rPr>
            </w:pPr>
          </w:p>
        </w:tc>
      </w:tr>
      <w:tr w:rsidR="00437786">
        <w:trPr>
          <w:trHeight w:val="707"/>
        </w:trPr>
        <w:tc>
          <w:tcPr>
            <w:tcW w:w="690" w:type="dxa"/>
            <w:tcBorders>
              <w:top w:val="single" w:sz="4" w:space="0" w:color="auto"/>
              <w:left w:val="single" w:sz="4" w:space="0" w:color="auto"/>
              <w:bottom w:val="single" w:sz="4" w:space="0" w:color="auto"/>
              <w:right w:val="single" w:sz="4" w:space="0" w:color="auto"/>
            </w:tcBorders>
            <w:vAlign w:val="center"/>
          </w:tcPr>
          <w:p w:rsidR="00437786" w:rsidRDefault="006523C7">
            <w:pPr>
              <w:jc w:val="center"/>
              <w:rPr>
                <w:rFonts w:ascii="宋体" w:hAnsi="宋体" w:cs="宋体"/>
                <w:b/>
                <w:color w:val="000000"/>
                <w:sz w:val="24"/>
              </w:rPr>
            </w:pPr>
            <w:r>
              <w:rPr>
                <w:rFonts w:ascii="宋体" w:hAnsi="宋体" w:cs="宋体" w:hint="eastAsia"/>
                <w:b/>
                <w:color w:val="000000"/>
                <w:sz w:val="24"/>
              </w:rPr>
              <w:t>3</w:t>
            </w:r>
          </w:p>
        </w:tc>
        <w:tc>
          <w:tcPr>
            <w:tcW w:w="2716" w:type="dxa"/>
            <w:tcBorders>
              <w:top w:val="single" w:sz="4" w:space="0" w:color="auto"/>
              <w:left w:val="single" w:sz="4" w:space="0" w:color="auto"/>
              <w:bottom w:val="single" w:sz="4" w:space="0" w:color="auto"/>
              <w:right w:val="single" w:sz="4" w:space="0" w:color="auto"/>
            </w:tcBorders>
            <w:vAlign w:val="center"/>
          </w:tcPr>
          <w:p w:rsidR="00437786" w:rsidRDefault="006523C7">
            <w:pPr>
              <w:jc w:val="center"/>
              <w:rPr>
                <w:rFonts w:ascii="宋体" w:hAnsi="宋体" w:cs="宋体"/>
                <w:b/>
                <w:color w:val="000000"/>
                <w:sz w:val="24"/>
              </w:rPr>
            </w:pPr>
            <w:r>
              <w:rPr>
                <w:rFonts w:ascii="宋体" w:hAnsi="宋体" w:cs="宋体" w:hint="eastAsia"/>
                <w:color w:val="000000"/>
                <w:sz w:val="24"/>
              </w:rPr>
              <w:t>联合体一方为小型、微型企业且小型、微型企业协议合同金额占联合体协议合同总金额</w:t>
            </w:r>
            <w:r>
              <w:rPr>
                <w:rFonts w:ascii="宋体" w:hAnsi="宋体" w:cs="宋体" w:hint="eastAsia"/>
                <w:color w:val="000000"/>
                <w:sz w:val="24"/>
              </w:rPr>
              <w:t>30%</w:t>
            </w:r>
            <w:r>
              <w:rPr>
                <w:rFonts w:ascii="宋体" w:hAnsi="宋体" w:cs="宋体" w:hint="eastAsia"/>
                <w:color w:val="000000"/>
                <w:sz w:val="24"/>
              </w:rPr>
              <w:t>以上的</w:t>
            </w:r>
          </w:p>
        </w:tc>
        <w:tc>
          <w:tcPr>
            <w:tcW w:w="2561" w:type="dxa"/>
            <w:tcBorders>
              <w:top w:val="single" w:sz="4" w:space="0" w:color="auto"/>
              <w:left w:val="single" w:sz="4" w:space="0" w:color="auto"/>
              <w:bottom w:val="single" w:sz="4" w:space="0" w:color="auto"/>
              <w:right w:val="single" w:sz="4" w:space="0" w:color="auto"/>
            </w:tcBorders>
            <w:vAlign w:val="center"/>
          </w:tcPr>
          <w:p w:rsidR="00437786" w:rsidRDefault="006523C7">
            <w:pPr>
              <w:ind w:rightChars="-112" w:right="-235"/>
              <w:rPr>
                <w:rFonts w:ascii="宋体" w:hAnsi="宋体" w:cs="宋体"/>
                <w:b/>
                <w:sz w:val="24"/>
              </w:rPr>
            </w:pPr>
            <w:r>
              <w:rPr>
                <w:rFonts w:ascii="宋体" w:hAnsi="宋体" w:cs="宋体" w:hint="eastAsia"/>
                <w:color w:val="000000"/>
                <w:sz w:val="24"/>
              </w:rPr>
              <w:t>对联</w:t>
            </w:r>
            <w:proofErr w:type="gramStart"/>
            <w:r>
              <w:rPr>
                <w:rFonts w:ascii="宋体" w:hAnsi="宋体" w:cs="宋体" w:hint="eastAsia"/>
                <w:color w:val="000000"/>
                <w:sz w:val="24"/>
              </w:rPr>
              <w:t>合体总</w:t>
            </w:r>
            <w:proofErr w:type="gramEnd"/>
            <w:r>
              <w:rPr>
                <w:rFonts w:ascii="宋体" w:hAnsi="宋体" w:cs="宋体" w:hint="eastAsia"/>
                <w:color w:val="000000"/>
                <w:sz w:val="24"/>
              </w:rPr>
              <w:t>金额扣除</w:t>
            </w:r>
            <w:r>
              <w:rPr>
                <w:rFonts w:ascii="宋体" w:hAnsi="宋体" w:cs="宋体" w:hint="eastAsia"/>
                <w:sz w:val="24"/>
                <w:u w:val="single"/>
              </w:rPr>
              <w:t>2</w:t>
            </w:r>
            <w:r>
              <w:rPr>
                <w:rFonts w:ascii="宋体" w:hAnsi="宋体" w:cs="宋体" w:hint="eastAsia"/>
                <w:sz w:val="24"/>
              </w:rPr>
              <w:t>%</w:t>
            </w:r>
          </w:p>
        </w:tc>
        <w:tc>
          <w:tcPr>
            <w:tcW w:w="3267" w:type="dxa"/>
            <w:tcBorders>
              <w:top w:val="single" w:sz="4" w:space="0" w:color="auto"/>
              <w:left w:val="single" w:sz="4" w:space="0" w:color="auto"/>
              <w:bottom w:val="single" w:sz="4" w:space="0" w:color="auto"/>
              <w:right w:val="single" w:sz="4" w:space="0" w:color="auto"/>
            </w:tcBorders>
            <w:vAlign w:val="center"/>
          </w:tcPr>
          <w:p w:rsidR="00437786" w:rsidRDefault="006523C7">
            <w:pPr>
              <w:jc w:val="center"/>
              <w:rPr>
                <w:rFonts w:ascii="宋体" w:hAnsi="宋体" w:cs="宋体"/>
                <w:color w:val="FF0000"/>
                <w:sz w:val="24"/>
                <w:u w:val="single"/>
              </w:rPr>
            </w:pPr>
            <w:r>
              <w:rPr>
                <w:rFonts w:ascii="宋体" w:hAnsi="宋体" w:cs="宋体" w:hint="eastAsia"/>
                <w:color w:val="000000"/>
                <w:sz w:val="24"/>
              </w:rPr>
              <w:t>评标价格＝投标报价×</w:t>
            </w:r>
            <w:r>
              <w:rPr>
                <w:rFonts w:ascii="宋体" w:hAnsi="宋体" w:cs="宋体" w:hint="eastAsia"/>
                <w:color w:val="000000"/>
                <w:sz w:val="24"/>
              </w:rPr>
              <w:t>(1-</w:t>
            </w:r>
            <w:r>
              <w:rPr>
                <w:rFonts w:ascii="宋体" w:hAnsi="宋体" w:cs="宋体" w:hint="eastAsia"/>
                <w:color w:val="000000"/>
                <w:sz w:val="24"/>
                <w:u w:val="single"/>
              </w:rPr>
              <w:t>2%)</w:t>
            </w:r>
          </w:p>
          <w:p w:rsidR="00437786" w:rsidRDefault="00437786">
            <w:pPr>
              <w:jc w:val="center"/>
              <w:rPr>
                <w:rFonts w:ascii="宋体" w:hAnsi="宋体" w:cs="宋体"/>
                <w:b/>
                <w:color w:val="000000"/>
                <w:sz w:val="24"/>
              </w:rPr>
            </w:pPr>
          </w:p>
        </w:tc>
      </w:tr>
      <w:tr w:rsidR="00437786">
        <w:trPr>
          <w:trHeight w:val="707"/>
        </w:trPr>
        <w:tc>
          <w:tcPr>
            <w:tcW w:w="690" w:type="dxa"/>
            <w:tcBorders>
              <w:top w:val="single" w:sz="4" w:space="0" w:color="auto"/>
              <w:left w:val="single" w:sz="4" w:space="0" w:color="auto"/>
              <w:bottom w:val="single" w:sz="4" w:space="0" w:color="auto"/>
              <w:right w:val="single" w:sz="4" w:space="0" w:color="auto"/>
            </w:tcBorders>
            <w:vAlign w:val="center"/>
          </w:tcPr>
          <w:p w:rsidR="00437786" w:rsidRDefault="006523C7">
            <w:pPr>
              <w:jc w:val="center"/>
              <w:rPr>
                <w:rFonts w:ascii="宋体" w:hAnsi="宋体" w:cs="宋体"/>
                <w:b/>
                <w:color w:val="000000"/>
                <w:sz w:val="24"/>
              </w:rPr>
            </w:pPr>
            <w:r>
              <w:rPr>
                <w:rFonts w:ascii="宋体" w:hAnsi="宋体" w:cs="宋体" w:hint="eastAsia"/>
                <w:b/>
                <w:color w:val="000000"/>
                <w:sz w:val="24"/>
              </w:rPr>
              <w:t>4</w:t>
            </w:r>
          </w:p>
        </w:tc>
        <w:tc>
          <w:tcPr>
            <w:tcW w:w="2716" w:type="dxa"/>
            <w:tcBorders>
              <w:top w:val="single" w:sz="4" w:space="0" w:color="auto"/>
              <w:left w:val="single" w:sz="4" w:space="0" w:color="auto"/>
              <w:bottom w:val="single" w:sz="4" w:space="0" w:color="auto"/>
              <w:right w:val="single" w:sz="4" w:space="0" w:color="auto"/>
            </w:tcBorders>
            <w:vAlign w:val="center"/>
          </w:tcPr>
          <w:p w:rsidR="00437786" w:rsidRDefault="006523C7">
            <w:pPr>
              <w:jc w:val="center"/>
              <w:rPr>
                <w:rFonts w:ascii="宋体" w:hAnsi="宋体" w:cs="宋体"/>
                <w:color w:val="000000"/>
                <w:sz w:val="24"/>
              </w:rPr>
            </w:pPr>
            <w:r>
              <w:rPr>
                <w:rFonts w:ascii="宋体" w:hAnsi="宋体" w:cs="宋体" w:hint="eastAsia"/>
                <w:color w:val="000000"/>
                <w:sz w:val="24"/>
              </w:rPr>
              <w:t>监狱企业</w:t>
            </w:r>
          </w:p>
        </w:tc>
        <w:tc>
          <w:tcPr>
            <w:tcW w:w="2561" w:type="dxa"/>
            <w:tcBorders>
              <w:top w:val="single" w:sz="4" w:space="0" w:color="auto"/>
              <w:left w:val="single" w:sz="4" w:space="0" w:color="auto"/>
              <w:bottom w:val="single" w:sz="4" w:space="0" w:color="auto"/>
              <w:right w:val="single" w:sz="4" w:space="0" w:color="auto"/>
            </w:tcBorders>
            <w:vAlign w:val="center"/>
          </w:tcPr>
          <w:p w:rsidR="00437786" w:rsidRDefault="006523C7">
            <w:pPr>
              <w:jc w:val="center"/>
              <w:rPr>
                <w:rFonts w:ascii="宋体" w:hAnsi="宋体" w:cs="宋体"/>
                <w:color w:val="000000"/>
                <w:sz w:val="24"/>
              </w:rPr>
            </w:pPr>
            <w:r>
              <w:rPr>
                <w:rFonts w:ascii="宋体" w:hAnsi="宋体" w:cs="宋体" w:hint="eastAsia"/>
                <w:color w:val="000000"/>
                <w:sz w:val="24"/>
              </w:rPr>
              <w:t>视同小型、微型企业</w:t>
            </w:r>
          </w:p>
          <w:p w:rsidR="00437786" w:rsidRDefault="006523C7">
            <w:pPr>
              <w:jc w:val="center"/>
              <w:rPr>
                <w:rFonts w:ascii="宋体" w:hAnsi="宋体" w:cs="宋体"/>
                <w:color w:val="000000"/>
                <w:sz w:val="24"/>
              </w:rPr>
            </w:pPr>
            <w:r>
              <w:rPr>
                <w:rFonts w:ascii="宋体" w:hAnsi="宋体" w:cs="宋体" w:hint="eastAsia"/>
                <w:color w:val="000000"/>
                <w:sz w:val="24"/>
              </w:rPr>
              <w:t>对监狱企业产品价格扣除</w:t>
            </w:r>
            <w:r>
              <w:rPr>
                <w:rFonts w:ascii="宋体" w:hAnsi="宋体" w:cs="宋体" w:hint="eastAsia"/>
                <w:sz w:val="24"/>
                <w:u w:val="single"/>
              </w:rPr>
              <w:t>6</w:t>
            </w:r>
            <w:r>
              <w:rPr>
                <w:rFonts w:ascii="宋体" w:hAnsi="宋体" w:cs="宋体" w:hint="eastAsia"/>
                <w:sz w:val="24"/>
              </w:rPr>
              <w:t>%</w:t>
            </w:r>
          </w:p>
        </w:tc>
        <w:tc>
          <w:tcPr>
            <w:tcW w:w="3267" w:type="dxa"/>
            <w:tcBorders>
              <w:top w:val="single" w:sz="4" w:space="0" w:color="auto"/>
              <w:left w:val="single" w:sz="4" w:space="0" w:color="auto"/>
              <w:bottom w:val="single" w:sz="4" w:space="0" w:color="auto"/>
              <w:right w:val="single" w:sz="4" w:space="0" w:color="auto"/>
            </w:tcBorders>
            <w:vAlign w:val="center"/>
          </w:tcPr>
          <w:p w:rsidR="00437786" w:rsidRDefault="006523C7">
            <w:pPr>
              <w:jc w:val="center"/>
              <w:rPr>
                <w:rFonts w:ascii="宋体" w:hAnsi="宋体" w:cs="宋体"/>
                <w:color w:val="000000"/>
                <w:sz w:val="24"/>
              </w:rPr>
            </w:pPr>
            <w:r>
              <w:rPr>
                <w:rFonts w:ascii="Times New Roman" w:hAnsi="Times New Roman" w:cs="宋体" w:hint="eastAsia"/>
                <w:color w:val="000000"/>
                <w:sz w:val="24"/>
              </w:rPr>
              <w:t>评标价格＝投标报价—监狱企业产品的价格</w:t>
            </w:r>
            <w:r>
              <w:rPr>
                <w:rFonts w:ascii="宋体" w:hAnsi="宋体" w:cs="宋体" w:hint="eastAsia"/>
                <w:color w:val="000000"/>
                <w:sz w:val="24"/>
              </w:rPr>
              <w:t>×</w:t>
            </w:r>
            <w:r>
              <w:rPr>
                <w:rFonts w:ascii="Times New Roman" w:hAnsi="Times New Roman" w:cs="Times New Roman"/>
                <w:color w:val="000000"/>
                <w:sz w:val="24"/>
              </w:rPr>
              <w:t>6%</w:t>
            </w:r>
          </w:p>
        </w:tc>
      </w:tr>
      <w:tr w:rsidR="00437786">
        <w:trPr>
          <w:trHeight w:val="707"/>
        </w:trPr>
        <w:tc>
          <w:tcPr>
            <w:tcW w:w="690" w:type="dxa"/>
            <w:tcBorders>
              <w:top w:val="single" w:sz="4" w:space="0" w:color="auto"/>
              <w:left w:val="single" w:sz="4" w:space="0" w:color="auto"/>
              <w:bottom w:val="single" w:sz="4" w:space="0" w:color="auto"/>
              <w:right w:val="single" w:sz="4" w:space="0" w:color="auto"/>
            </w:tcBorders>
            <w:vAlign w:val="center"/>
          </w:tcPr>
          <w:p w:rsidR="00437786" w:rsidRDefault="006523C7">
            <w:pPr>
              <w:jc w:val="center"/>
              <w:rPr>
                <w:rFonts w:ascii="宋体" w:hAnsi="宋体" w:cs="宋体"/>
                <w:b/>
                <w:color w:val="000000"/>
                <w:sz w:val="24"/>
              </w:rPr>
            </w:pPr>
            <w:r>
              <w:rPr>
                <w:rFonts w:ascii="宋体" w:hAnsi="宋体" w:cs="宋体" w:hint="eastAsia"/>
                <w:b/>
                <w:color w:val="000000"/>
                <w:sz w:val="24"/>
              </w:rPr>
              <w:lastRenderedPageBreak/>
              <w:t>5</w:t>
            </w:r>
          </w:p>
        </w:tc>
        <w:tc>
          <w:tcPr>
            <w:tcW w:w="2716" w:type="dxa"/>
            <w:tcBorders>
              <w:top w:val="single" w:sz="4" w:space="0" w:color="auto"/>
              <w:left w:val="single" w:sz="4" w:space="0" w:color="auto"/>
              <w:bottom w:val="single" w:sz="4" w:space="0" w:color="auto"/>
              <w:right w:val="single" w:sz="4" w:space="0" w:color="auto"/>
            </w:tcBorders>
            <w:vAlign w:val="center"/>
          </w:tcPr>
          <w:p w:rsidR="00437786" w:rsidRDefault="006523C7">
            <w:pPr>
              <w:jc w:val="center"/>
              <w:rPr>
                <w:rFonts w:ascii="宋体" w:hAnsi="宋体" w:cs="宋体"/>
                <w:color w:val="000000"/>
                <w:sz w:val="24"/>
              </w:rPr>
            </w:pPr>
            <w:r>
              <w:rPr>
                <w:rFonts w:ascii="宋体" w:hAnsi="宋体" w:cs="宋体" w:hint="eastAsia"/>
                <w:color w:val="000000"/>
                <w:sz w:val="24"/>
              </w:rPr>
              <w:t>残疾人福利性单位</w:t>
            </w:r>
          </w:p>
        </w:tc>
        <w:tc>
          <w:tcPr>
            <w:tcW w:w="2561" w:type="dxa"/>
            <w:tcBorders>
              <w:top w:val="single" w:sz="4" w:space="0" w:color="auto"/>
              <w:left w:val="single" w:sz="4" w:space="0" w:color="auto"/>
              <w:bottom w:val="single" w:sz="4" w:space="0" w:color="auto"/>
              <w:right w:val="single" w:sz="4" w:space="0" w:color="auto"/>
            </w:tcBorders>
            <w:vAlign w:val="center"/>
          </w:tcPr>
          <w:p w:rsidR="00437786" w:rsidRDefault="006523C7">
            <w:pPr>
              <w:jc w:val="center"/>
              <w:rPr>
                <w:rFonts w:ascii="宋体" w:hAnsi="宋体" w:cs="宋体"/>
                <w:color w:val="000000"/>
                <w:sz w:val="24"/>
              </w:rPr>
            </w:pPr>
            <w:r>
              <w:rPr>
                <w:rFonts w:ascii="宋体" w:hAnsi="宋体" w:cs="宋体" w:hint="eastAsia"/>
                <w:color w:val="000000"/>
                <w:sz w:val="24"/>
              </w:rPr>
              <w:t>视同小型、微型企业</w:t>
            </w:r>
          </w:p>
          <w:p w:rsidR="00437786" w:rsidRDefault="006523C7">
            <w:pPr>
              <w:jc w:val="center"/>
              <w:rPr>
                <w:rFonts w:ascii="宋体" w:hAnsi="宋体" w:cs="宋体"/>
                <w:color w:val="000000"/>
                <w:sz w:val="24"/>
              </w:rPr>
            </w:pPr>
            <w:r>
              <w:rPr>
                <w:rFonts w:ascii="宋体" w:hAnsi="宋体" w:cs="宋体" w:hint="eastAsia"/>
                <w:color w:val="000000"/>
                <w:sz w:val="24"/>
              </w:rPr>
              <w:t>对残疾人福利性单位产品价格扣除</w:t>
            </w:r>
            <w:r>
              <w:rPr>
                <w:rFonts w:ascii="宋体" w:hAnsi="宋体" w:cs="宋体" w:hint="eastAsia"/>
                <w:sz w:val="24"/>
                <w:u w:val="single"/>
              </w:rPr>
              <w:t>6</w:t>
            </w:r>
            <w:r>
              <w:rPr>
                <w:rFonts w:ascii="宋体" w:hAnsi="宋体" w:cs="宋体" w:hint="eastAsia"/>
                <w:sz w:val="24"/>
              </w:rPr>
              <w:t>%</w:t>
            </w:r>
          </w:p>
        </w:tc>
        <w:tc>
          <w:tcPr>
            <w:tcW w:w="3267" w:type="dxa"/>
            <w:tcBorders>
              <w:top w:val="single" w:sz="4" w:space="0" w:color="auto"/>
              <w:left w:val="single" w:sz="4" w:space="0" w:color="auto"/>
              <w:bottom w:val="single" w:sz="4" w:space="0" w:color="auto"/>
              <w:right w:val="single" w:sz="4" w:space="0" w:color="auto"/>
            </w:tcBorders>
            <w:vAlign w:val="center"/>
          </w:tcPr>
          <w:p w:rsidR="00437786" w:rsidRDefault="006523C7">
            <w:pPr>
              <w:jc w:val="center"/>
              <w:rPr>
                <w:rFonts w:ascii="Times New Roman" w:hAnsi="Times New Roman" w:cs="Times New Roman"/>
                <w:color w:val="000000"/>
                <w:sz w:val="24"/>
              </w:rPr>
            </w:pPr>
            <w:r>
              <w:rPr>
                <w:rFonts w:ascii="Times New Roman" w:hAnsi="Times New Roman" w:cs="宋体" w:hint="eastAsia"/>
                <w:color w:val="000000"/>
                <w:sz w:val="24"/>
              </w:rPr>
              <w:t>评标价格＝投标报价—残疾人福利性单位产品的价格</w:t>
            </w:r>
            <w:r>
              <w:rPr>
                <w:rFonts w:ascii="宋体" w:hAnsi="宋体" w:cs="宋体" w:hint="eastAsia"/>
                <w:color w:val="000000"/>
                <w:sz w:val="24"/>
              </w:rPr>
              <w:t>×</w:t>
            </w:r>
            <w:r>
              <w:rPr>
                <w:rFonts w:ascii="Times New Roman" w:hAnsi="Times New Roman" w:cs="Times New Roman"/>
                <w:color w:val="000000"/>
                <w:sz w:val="24"/>
              </w:rPr>
              <w:t>6%</w:t>
            </w:r>
          </w:p>
        </w:tc>
      </w:tr>
      <w:tr w:rsidR="00437786">
        <w:trPr>
          <w:trHeight w:val="1712"/>
        </w:trPr>
        <w:tc>
          <w:tcPr>
            <w:tcW w:w="9234" w:type="dxa"/>
            <w:gridSpan w:val="4"/>
            <w:tcBorders>
              <w:top w:val="single" w:sz="4" w:space="0" w:color="auto"/>
              <w:left w:val="single" w:sz="4" w:space="0" w:color="auto"/>
              <w:bottom w:val="single" w:sz="4" w:space="0" w:color="auto"/>
              <w:right w:val="single" w:sz="4" w:space="0" w:color="auto"/>
            </w:tcBorders>
            <w:vAlign w:val="center"/>
          </w:tcPr>
          <w:p w:rsidR="00437786" w:rsidRDefault="006523C7">
            <w:pPr>
              <w:widowControl/>
              <w:adjustRightInd w:val="0"/>
              <w:ind w:left="-2" w:firstLineChars="200" w:firstLine="480"/>
              <w:jc w:val="left"/>
              <w:rPr>
                <w:rFonts w:ascii="宋体" w:hAnsi="宋体" w:cs="仿宋_GB2312"/>
                <w:sz w:val="24"/>
                <w:lang w:val="zh-CN"/>
              </w:rPr>
            </w:pPr>
            <w:r>
              <w:rPr>
                <w:rFonts w:ascii="宋体" w:hAnsi="宋体" w:cs="仿宋_GB2312" w:hint="eastAsia"/>
                <w:sz w:val="24"/>
                <w:lang w:val="zh-CN"/>
              </w:rPr>
              <w:t>1</w:t>
            </w:r>
            <w:r>
              <w:rPr>
                <w:rFonts w:ascii="宋体" w:hAnsi="宋体" w:cs="仿宋_GB2312" w:hint="eastAsia"/>
                <w:sz w:val="24"/>
                <w:lang w:val="zh-CN"/>
              </w:rPr>
              <w:t>、中小企业应在投标文件提供《中小企业声明函》。监狱企业应当在投标文件中提供由省级以上监狱管理局、戒毒管理局</w:t>
            </w:r>
            <w:r>
              <w:rPr>
                <w:rFonts w:ascii="宋体" w:hAnsi="宋体" w:cs="仿宋_GB2312" w:hint="eastAsia"/>
                <w:sz w:val="24"/>
                <w:lang w:val="zh-CN"/>
              </w:rPr>
              <w:t>(</w:t>
            </w:r>
            <w:r>
              <w:rPr>
                <w:rFonts w:ascii="宋体" w:hAnsi="宋体" w:cs="仿宋_GB2312" w:hint="eastAsia"/>
                <w:sz w:val="24"/>
                <w:lang w:val="zh-CN"/>
              </w:rPr>
              <w:t>含新疆生产建设兵团</w:t>
            </w:r>
            <w:r>
              <w:rPr>
                <w:rFonts w:ascii="宋体" w:hAnsi="宋体" w:cs="仿宋_GB2312" w:hint="eastAsia"/>
                <w:sz w:val="24"/>
                <w:lang w:val="zh-CN"/>
              </w:rPr>
              <w:t>)</w:t>
            </w:r>
            <w:r>
              <w:rPr>
                <w:rFonts w:ascii="宋体" w:hAnsi="宋体" w:cs="仿宋_GB2312" w:hint="eastAsia"/>
                <w:sz w:val="24"/>
                <w:lang w:val="zh-CN"/>
              </w:rPr>
              <w:t>出具的属于监狱企业的证明文件。残疾人福利性单位应当在投标文件中提供《残疾人福利性单位声明函》。</w:t>
            </w:r>
          </w:p>
          <w:p w:rsidR="00437786" w:rsidRDefault="006523C7">
            <w:pPr>
              <w:widowControl/>
              <w:adjustRightInd w:val="0"/>
              <w:ind w:left="-2" w:firstLineChars="200" w:firstLine="480"/>
              <w:jc w:val="left"/>
              <w:rPr>
                <w:rFonts w:ascii="宋体" w:hAnsi="宋体" w:cs="仿宋_GB2312"/>
                <w:sz w:val="24"/>
                <w:lang w:val="zh-CN"/>
              </w:rPr>
            </w:pPr>
            <w:r>
              <w:rPr>
                <w:rFonts w:ascii="宋体" w:hAnsi="宋体" w:cs="仿宋_GB2312" w:hint="eastAsia"/>
                <w:sz w:val="24"/>
                <w:lang w:val="zh-CN"/>
              </w:rPr>
              <w:t>2</w:t>
            </w:r>
            <w:r>
              <w:rPr>
                <w:rFonts w:ascii="宋体" w:hAnsi="宋体" w:cs="仿宋_GB2312" w:hint="eastAsia"/>
                <w:sz w:val="24"/>
                <w:lang w:val="zh-CN"/>
              </w:rPr>
              <w:t>、经磋商小组审查、评价，投标文件</w:t>
            </w:r>
            <w:proofErr w:type="gramStart"/>
            <w:r>
              <w:rPr>
                <w:rFonts w:ascii="宋体" w:hAnsi="宋体" w:cs="仿宋_GB2312" w:hint="eastAsia"/>
                <w:sz w:val="24"/>
                <w:lang w:val="zh-CN"/>
              </w:rPr>
              <w:t>符合磋商</w:t>
            </w:r>
            <w:proofErr w:type="gramEnd"/>
            <w:r>
              <w:rPr>
                <w:rFonts w:ascii="宋体" w:hAnsi="宋体" w:cs="仿宋_GB2312" w:hint="eastAsia"/>
                <w:sz w:val="24"/>
                <w:lang w:val="zh-CN"/>
              </w:rPr>
              <w:t>文件实质性要求且进行了政策性价格扣除后，以评标价格的最低价者定为评标基准价，其价格分为满分。其他投标人的价格</w:t>
            </w:r>
            <w:proofErr w:type="gramStart"/>
            <w:r>
              <w:rPr>
                <w:rFonts w:ascii="宋体" w:hAnsi="宋体" w:cs="仿宋_GB2312" w:hint="eastAsia"/>
                <w:sz w:val="24"/>
                <w:lang w:val="zh-CN"/>
              </w:rPr>
              <w:t>分统一</w:t>
            </w:r>
            <w:proofErr w:type="gramEnd"/>
            <w:r>
              <w:rPr>
                <w:rFonts w:ascii="宋体" w:hAnsi="宋体" w:cs="仿宋_GB2312" w:hint="eastAsia"/>
                <w:sz w:val="24"/>
                <w:lang w:val="zh-CN"/>
              </w:rPr>
              <w:t>按下列公式计算。即：</w:t>
            </w:r>
          </w:p>
          <w:p w:rsidR="00437786" w:rsidRDefault="006523C7" w:rsidP="00437786">
            <w:pPr>
              <w:widowControl/>
              <w:adjustRightInd w:val="0"/>
              <w:ind w:leftChars="-42" w:left="-88" w:firstLineChars="214" w:firstLine="514"/>
              <w:jc w:val="left"/>
              <w:rPr>
                <w:rFonts w:ascii="宋体" w:hAnsi="宋体" w:cs="仿宋_GB2312"/>
                <w:sz w:val="24"/>
                <w:lang w:val="zh-CN"/>
              </w:rPr>
            </w:pPr>
            <w:r>
              <w:rPr>
                <w:rFonts w:ascii="宋体" w:hAnsi="宋体" w:cs="仿宋_GB2312" w:hint="eastAsia"/>
                <w:sz w:val="24"/>
                <w:lang w:val="zh-CN"/>
              </w:rPr>
              <w:t>评标基准价</w:t>
            </w:r>
            <w:r>
              <w:rPr>
                <w:rFonts w:ascii="宋体" w:hAnsi="宋体" w:cs="仿宋_GB2312" w:hint="eastAsia"/>
                <w:sz w:val="24"/>
                <w:lang w:val="zh-CN"/>
              </w:rPr>
              <w:t>=</w:t>
            </w:r>
            <w:r>
              <w:rPr>
                <w:rFonts w:ascii="宋体" w:hAnsi="宋体" w:cs="仿宋_GB2312" w:hint="eastAsia"/>
                <w:sz w:val="24"/>
                <w:lang w:val="zh-CN"/>
              </w:rPr>
              <w:t>评标价格的最低价</w:t>
            </w:r>
          </w:p>
          <w:p w:rsidR="00437786" w:rsidRDefault="006523C7" w:rsidP="00437786">
            <w:pPr>
              <w:adjustRightInd w:val="0"/>
              <w:ind w:leftChars="-42" w:left="-88" w:firstLineChars="214" w:firstLine="514"/>
              <w:jc w:val="left"/>
              <w:rPr>
                <w:rFonts w:ascii="宋体" w:hAnsi="宋体" w:cs="仿宋_GB2312"/>
                <w:sz w:val="24"/>
                <w:lang w:val="zh-CN"/>
              </w:rPr>
            </w:pPr>
            <w:r>
              <w:rPr>
                <w:rFonts w:ascii="宋体" w:hAnsi="宋体" w:cs="仿宋_GB2312" w:hint="eastAsia"/>
                <w:sz w:val="24"/>
                <w:lang w:val="zh-CN"/>
              </w:rPr>
              <w:t>其他投标报价得分</w:t>
            </w:r>
            <w:r>
              <w:rPr>
                <w:rFonts w:ascii="宋体" w:hAnsi="宋体" w:cs="仿宋_GB2312" w:hint="eastAsia"/>
                <w:sz w:val="24"/>
                <w:lang w:val="zh-CN"/>
              </w:rPr>
              <w:t>=</w:t>
            </w:r>
            <w:r>
              <w:rPr>
                <w:rFonts w:ascii="宋体" w:hAnsi="宋体" w:cs="仿宋_GB2312" w:hint="eastAsia"/>
                <w:sz w:val="24"/>
                <w:lang w:val="zh-CN"/>
              </w:rPr>
              <w:t>（评标基准价</w:t>
            </w:r>
            <w:r>
              <w:rPr>
                <w:rFonts w:ascii="宋体" w:hAnsi="宋体" w:cs="仿宋_GB2312" w:hint="eastAsia"/>
                <w:sz w:val="24"/>
                <w:lang w:val="zh-CN"/>
              </w:rPr>
              <w:t>/</w:t>
            </w:r>
            <w:r>
              <w:rPr>
                <w:rFonts w:ascii="宋体" w:hAnsi="宋体" w:cs="仿宋_GB2312" w:hint="eastAsia"/>
                <w:sz w:val="24"/>
                <w:lang w:val="zh-CN"/>
              </w:rPr>
              <w:t>评标价格）×评标标准中价格分值</w:t>
            </w:r>
          </w:p>
        </w:tc>
      </w:tr>
    </w:tbl>
    <w:p w:rsidR="00437786" w:rsidRDefault="006523C7">
      <w:pPr>
        <w:spacing w:line="300" w:lineRule="auto"/>
        <w:rPr>
          <w:rFonts w:ascii="宋体" w:hAnsi="宋体" w:cs="宋体"/>
          <w:bCs/>
          <w:sz w:val="24"/>
        </w:rPr>
      </w:pPr>
      <w:r>
        <w:rPr>
          <w:rFonts w:ascii="宋体" w:hAnsi="宋体" w:cs="宋体" w:hint="eastAsia"/>
          <w:bCs/>
          <w:sz w:val="24"/>
        </w:rPr>
        <w:t>备注：</w:t>
      </w:r>
    </w:p>
    <w:p w:rsidR="00437786" w:rsidRDefault="006523C7">
      <w:pPr>
        <w:spacing w:line="300" w:lineRule="auto"/>
        <w:ind w:firstLineChars="200" w:firstLine="480"/>
        <w:rPr>
          <w:rFonts w:ascii="宋体" w:hAnsi="宋体" w:cs="宋体"/>
          <w:bCs/>
          <w:sz w:val="24"/>
        </w:rPr>
      </w:pPr>
      <w:r>
        <w:rPr>
          <w:rFonts w:ascii="宋体" w:hAnsi="宋体" w:cs="仿宋_GB2312" w:hint="eastAsia"/>
          <w:sz w:val="24"/>
        </w:rPr>
        <w:t>对投标人挂靠借用资质、提供虚假业绩、证书投标行为，一经发现，将按照《政府采购法》给与行政处罚，将其列入“中国政府采购网”</w:t>
      </w:r>
      <w:r>
        <w:rPr>
          <w:rFonts w:ascii="宋体" w:hAnsi="宋体" w:cs="仿宋_GB2312" w:hint="eastAsia"/>
          <w:sz w:val="24"/>
        </w:rPr>
        <w:t xml:space="preserve"> </w:t>
      </w:r>
      <w:r>
        <w:rPr>
          <w:rFonts w:ascii="宋体" w:hAnsi="宋体" w:cs="仿宋_GB2312" w:hint="eastAsia"/>
          <w:sz w:val="24"/>
        </w:rPr>
        <w:t>政府采购严重违法失信行为记录名单，并予以公示。</w:t>
      </w:r>
    </w:p>
    <w:p w:rsidR="00437786" w:rsidRDefault="006523C7">
      <w:pPr>
        <w:spacing w:line="300" w:lineRule="auto"/>
        <w:ind w:firstLineChars="200" w:firstLine="480"/>
        <w:rPr>
          <w:rFonts w:ascii="宋体" w:hAnsi="宋体" w:cs="宋体"/>
          <w:bCs/>
          <w:sz w:val="24"/>
        </w:rPr>
      </w:pPr>
      <w:r>
        <w:rPr>
          <w:rFonts w:ascii="宋体" w:hAnsi="宋体" w:cs="宋体" w:hint="eastAsia"/>
          <w:bCs/>
          <w:sz w:val="24"/>
        </w:rPr>
        <w:t>a</w:t>
      </w:r>
      <w:r>
        <w:rPr>
          <w:rFonts w:ascii="宋体" w:hAnsi="宋体" w:cs="宋体" w:hint="eastAsia"/>
          <w:bCs/>
          <w:sz w:val="24"/>
        </w:rPr>
        <w:t>、不接受联合体投标的项目，本表中第</w:t>
      </w:r>
      <w:r>
        <w:rPr>
          <w:rFonts w:ascii="宋体" w:hAnsi="宋体" w:cs="宋体" w:hint="eastAsia"/>
          <w:bCs/>
          <w:sz w:val="24"/>
        </w:rPr>
        <w:t>2</w:t>
      </w:r>
      <w:r>
        <w:rPr>
          <w:rFonts w:ascii="宋体" w:hAnsi="宋体" w:cs="宋体" w:hint="eastAsia"/>
          <w:bCs/>
          <w:sz w:val="24"/>
        </w:rPr>
        <w:t>项、第</w:t>
      </w:r>
      <w:r>
        <w:rPr>
          <w:rFonts w:ascii="宋体" w:hAnsi="宋体" w:cs="宋体" w:hint="eastAsia"/>
          <w:bCs/>
          <w:sz w:val="24"/>
        </w:rPr>
        <w:t>3</w:t>
      </w:r>
      <w:r>
        <w:rPr>
          <w:rFonts w:ascii="宋体" w:hAnsi="宋体" w:cs="宋体" w:hint="eastAsia"/>
          <w:bCs/>
          <w:sz w:val="24"/>
        </w:rPr>
        <w:t>项情形不适用。</w:t>
      </w:r>
    </w:p>
    <w:p w:rsidR="00437786" w:rsidRDefault="006523C7">
      <w:pPr>
        <w:spacing w:line="300" w:lineRule="auto"/>
        <w:ind w:firstLineChars="200" w:firstLine="480"/>
        <w:rPr>
          <w:rFonts w:ascii="宋体" w:hAnsi="宋体" w:cs="宋体"/>
          <w:bCs/>
          <w:sz w:val="24"/>
        </w:rPr>
      </w:pPr>
      <w:r>
        <w:rPr>
          <w:rFonts w:ascii="宋体" w:hAnsi="宋体" w:cs="宋体" w:hint="eastAsia"/>
          <w:bCs/>
          <w:sz w:val="24"/>
        </w:rPr>
        <w:t>b</w:t>
      </w:r>
      <w:r>
        <w:rPr>
          <w:rFonts w:ascii="宋体" w:hAnsi="宋体" w:cs="宋体" w:hint="eastAsia"/>
          <w:bCs/>
          <w:sz w:val="24"/>
        </w:rPr>
        <w:t>、小型和微型企业产品包括货物及其提供的服务与工程。</w:t>
      </w:r>
    </w:p>
    <w:p w:rsidR="00437786" w:rsidRDefault="006523C7">
      <w:pPr>
        <w:spacing w:line="300" w:lineRule="auto"/>
        <w:ind w:firstLineChars="200" w:firstLine="480"/>
        <w:rPr>
          <w:rFonts w:ascii="宋体" w:hAnsi="宋体" w:cs="宋体"/>
          <w:bCs/>
          <w:sz w:val="24"/>
        </w:rPr>
      </w:pPr>
      <w:r>
        <w:rPr>
          <w:rFonts w:ascii="宋体" w:hAnsi="宋体" w:cs="宋体" w:hint="eastAsia"/>
          <w:bCs/>
          <w:sz w:val="24"/>
        </w:rPr>
        <w:t>c</w:t>
      </w:r>
      <w:r>
        <w:rPr>
          <w:rFonts w:ascii="宋体" w:hAnsi="宋体" w:cs="宋体" w:hint="eastAsia"/>
          <w:bCs/>
          <w:sz w:val="24"/>
        </w:rPr>
        <w:t>、中小企业、残疾人福利性单位提供其他企业制造的货物的，则该货物的制造商也必须为上述企业，否则不能享受价格优惠。</w:t>
      </w:r>
    </w:p>
    <w:p w:rsidR="00437786" w:rsidRDefault="006523C7">
      <w:pPr>
        <w:spacing w:line="300" w:lineRule="auto"/>
        <w:ind w:firstLineChars="200" w:firstLine="480"/>
        <w:rPr>
          <w:rFonts w:ascii="宋体" w:hAnsi="宋体" w:cs="宋体"/>
          <w:bCs/>
          <w:sz w:val="24"/>
        </w:rPr>
      </w:pPr>
      <w:r>
        <w:rPr>
          <w:rFonts w:ascii="宋体" w:hAnsi="宋体" w:cs="宋体" w:hint="eastAsia"/>
          <w:bCs/>
          <w:sz w:val="24"/>
        </w:rPr>
        <w:t>d</w:t>
      </w:r>
      <w:r>
        <w:rPr>
          <w:rFonts w:ascii="宋体" w:hAnsi="宋体" w:cs="宋体" w:hint="eastAsia"/>
          <w:bCs/>
          <w:sz w:val="24"/>
        </w:rPr>
        <w:t>、残疾人福利性单位属于小型、微型企业的，不重复享受政策。</w:t>
      </w:r>
    </w:p>
    <w:p w:rsidR="00437786" w:rsidRDefault="006523C7">
      <w:pPr>
        <w:pStyle w:val="17"/>
        <w:tabs>
          <w:tab w:val="left" w:pos="1260"/>
        </w:tabs>
        <w:autoSpaceDE w:val="0"/>
        <w:autoSpaceDN w:val="0"/>
        <w:spacing w:beforeAutospacing="0" w:afterAutospacing="0" w:line="300" w:lineRule="auto"/>
        <w:ind w:firstLineChars="200" w:firstLine="482"/>
        <w:rPr>
          <w:rFonts w:ascii="宋体" w:hAnsi="宋体" w:cs="仿宋_GB2312"/>
          <w:b/>
          <w:lang w:val="zh-CN"/>
        </w:rPr>
      </w:pPr>
      <w:r>
        <w:rPr>
          <w:rFonts w:ascii="宋体" w:hAnsi="宋体" w:cs="仿宋_GB2312" w:hint="eastAsia"/>
          <w:b/>
          <w:lang w:val="zh-CN"/>
        </w:rPr>
        <w:t>（</w:t>
      </w:r>
      <w:r>
        <w:rPr>
          <w:rFonts w:ascii="宋体" w:hAnsi="宋体" w:cs="仿宋_GB2312" w:hint="eastAsia"/>
          <w:b/>
          <w:lang w:val="zh-CN"/>
        </w:rPr>
        <w:t>6</w:t>
      </w:r>
      <w:r>
        <w:rPr>
          <w:rFonts w:ascii="宋体" w:hAnsi="宋体" w:cs="仿宋_GB2312" w:hint="eastAsia"/>
          <w:b/>
          <w:lang w:val="zh-CN"/>
        </w:rPr>
        <w:t>）评标结果汇总完成后，除下列情形外，任何人不得修改评标结果：</w:t>
      </w:r>
    </w:p>
    <w:p w:rsidR="00437786" w:rsidRDefault="006523C7">
      <w:pPr>
        <w:pStyle w:val="17"/>
        <w:tabs>
          <w:tab w:val="left" w:pos="1260"/>
        </w:tabs>
        <w:autoSpaceDE w:val="0"/>
        <w:autoSpaceDN w:val="0"/>
        <w:spacing w:beforeAutospacing="0" w:afterAutospacing="0" w:line="300" w:lineRule="auto"/>
        <w:ind w:firstLineChars="200" w:firstLine="480"/>
        <w:rPr>
          <w:rFonts w:ascii="宋体" w:hAnsi="宋体" w:cs="仿宋_GB2312"/>
          <w:lang w:val="zh-CN"/>
        </w:rPr>
      </w:pPr>
      <w:r>
        <w:rPr>
          <w:rFonts w:ascii="宋体" w:hAnsi="宋体" w:cs="仿宋_GB2312" w:hint="eastAsia"/>
          <w:lang w:val="zh-CN"/>
        </w:rPr>
        <w:t>1</w:t>
      </w:r>
      <w:r>
        <w:rPr>
          <w:rFonts w:ascii="宋体" w:hAnsi="宋体" w:cs="仿宋_GB2312" w:hint="eastAsia"/>
          <w:lang w:val="zh-CN"/>
        </w:rPr>
        <w:t>）</w:t>
      </w:r>
      <w:r>
        <w:rPr>
          <w:rFonts w:ascii="宋体" w:hAnsi="宋体" w:cs="仿宋_GB2312" w:hint="eastAsia"/>
          <w:lang w:val="zh-CN"/>
        </w:rPr>
        <w:t xml:space="preserve"> </w:t>
      </w:r>
      <w:r>
        <w:rPr>
          <w:rFonts w:ascii="宋体" w:hAnsi="宋体" w:cs="仿宋_GB2312" w:hint="eastAsia"/>
          <w:lang w:val="zh-CN"/>
        </w:rPr>
        <w:t>分值汇总计算错误的；</w:t>
      </w:r>
    </w:p>
    <w:p w:rsidR="00437786" w:rsidRDefault="006523C7">
      <w:pPr>
        <w:pStyle w:val="17"/>
        <w:tabs>
          <w:tab w:val="left" w:pos="1260"/>
        </w:tabs>
        <w:autoSpaceDE w:val="0"/>
        <w:autoSpaceDN w:val="0"/>
        <w:spacing w:beforeAutospacing="0" w:afterAutospacing="0" w:line="300" w:lineRule="auto"/>
        <w:ind w:firstLineChars="200" w:firstLine="480"/>
        <w:rPr>
          <w:rFonts w:ascii="宋体" w:hAnsi="宋体" w:cs="仿宋_GB2312"/>
          <w:lang w:val="zh-CN"/>
        </w:rPr>
      </w:pPr>
      <w:r>
        <w:rPr>
          <w:rFonts w:ascii="宋体" w:hAnsi="宋体" w:cs="仿宋_GB2312" w:hint="eastAsia"/>
          <w:lang w:val="zh-CN"/>
        </w:rPr>
        <w:t>2</w:t>
      </w:r>
      <w:r>
        <w:rPr>
          <w:rFonts w:ascii="宋体" w:hAnsi="宋体" w:cs="仿宋_GB2312" w:hint="eastAsia"/>
          <w:lang w:val="zh-CN"/>
        </w:rPr>
        <w:t>）</w:t>
      </w:r>
      <w:r>
        <w:rPr>
          <w:rFonts w:ascii="宋体" w:hAnsi="宋体" w:cs="仿宋_GB2312" w:hint="eastAsia"/>
          <w:lang w:val="zh-CN"/>
        </w:rPr>
        <w:t xml:space="preserve"> </w:t>
      </w:r>
      <w:r>
        <w:rPr>
          <w:rFonts w:ascii="宋体" w:hAnsi="宋体" w:cs="仿宋_GB2312" w:hint="eastAsia"/>
          <w:lang w:val="zh-CN"/>
        </w:rPr>
        <w:t>分项评分超出评分标准范围的；</w:t>
      </w:r>
    </w:p>
    <w:p w:rsidR="00437786" w:rsidRDefault="006523C7">
      <w:pPr>
        <w:pStyle w:val="17"/>
        <w:tabs>
          <w:tab w:val="left" w:pos="1260"/>
        </w:tabs>
        <w:autoSpaceDE w:val="0"/>
        <w:autoSpaceDN w:val="0"/>
        <w:spacing w:beforeAutospacing="0" w:afterAutospacing="0" w:line="300" w:lineRule="auto"/>
        <w:ind w:firstLineChars="200" w:firstLine="480"/>
        <w:rPr>
          <w:rFonts w:ascii="宋体" w:hAnsi="宋体" w:cs="仿宋_GB2312"/>
          <w:lang w:val="zh-CN"/>
        </w:rPr>
      </w:pPr>
      <w:r>
        <w:rPr>
          <w:rFonts w:ascii="宋体" w:hAnsi="宋体" w:cs="仿宋_GB2312" w:hint="eastAsia"/>
          <w:lang w:val="zh-CN"/>
        </w:rPr>
        <w:t>3</w:t>
      </w:r>
      <w:r>
        <w:rPr>
          <w:rFonts w:ascii="宋体" w:hAnsi="宋体" w:cs="仿宋_GB2312" w:hint="eastAsia"/>
          <w:lang w:val="zh-CN"/>
        </w:rPr>
        <w:t>）</w:t>
      </w:r>
      <w:r>
        <w:rPr>
          <w:rFonts w:ascii="宋体" w:hAnsi="宋体" w:cs="仿宋_GB2312" w:hint="eastAsia"/>
          <w:lang w:val="zh-CN"/>
        </w:rPr>
        <w:t xml:space="preserve"> </w:t>
      </w:r>
      <w:r>
        <w:rPr>
          <w:rFonts w:ascii="宋体" w:hAnsi="宋体" w:cs="仿宋_GB2312" w:hint="eastAsia"/>
          <w:lang w:val="zh-CN"/>
        </w:rPr>
        <w:t>磋商小组成员对客观评审因素评分不一致的；</w:t>
      </w:r>
    </w:p>
    <w:p w:rsidR="00437786" w:rsidRDefault="006523C7">
      <w:pPr>
        <w:pStyle w:val="17"/>
        <w:tabs>
          <w:tab w:val="left" w:pos="1260"/>
        </w:tabs>
        <w:autoSpaceDE w:val="0"/>
        <w:autoSpaceDN w:val="0"/>
        <w:spacing w:beforeAutospacing="0" w:afterAutospacing="0" w:line="300" w:lineRule="auto"/>
        <w:ind w:firstLineChars="200" w:firstLine="480"/>
        <w:rPr>
          <w:rFonts w:ascii="宋体" w:hAnsi="宋体" w:cs="仿宋_GB2312"/>
          <w:lang w:val="zh-CN"/>
        </w:rPr>
      </w:pPr>
      <w:r>
        <w:rPr>
          <w:rFonts w:ascii="宋体" w:hAnsi="宋体" w:cs="仿宋_GB2312" w:hint="eastAsia"/>
          <w:lang w:val="zh-CN"/>
        </w:rPr>
        <w:t>4</w:t>
      </w:r>
      <w:r>
        <w:rPr>
          <w:rFonts w:ascii="宋体" w:hAnsi="宋体" w:cs="仿宋_GB2312" w:hint="eastAsia"/>
          <w:lang w:val="zh-CN"/>
        </w:rPr>
        <w:t>）</w:t>
      </w:r>
      <w:r>
        <w:rPr>
          <w:rFonts w:ascii="宋体" w:hAnsi="宋体" w:cs="仿宋_GB2312" w:hint="eastAsia"/>
          <w:lang w:val="zh-CN"/>
        </w:rPr>
        <w:t xml:space="preserve"> </w:t>
      </w:r>
      <w:r>
        <w:rPr>
          <w:rFonts w:ascii="宋体" w:hAnsi="宋体" w:cs="仿宋_GB2312" w:hint="eastAsia"/>
          <w:lang w:val="zh-CN"/>
        </w:rPr>
        <w:t>经磋商小组认定评分畸高、</w:t>
      </w:r>
      <w:proofErr w:type="gramStart"/>
      <w:r>
        <w:rPr>
          <w:rFonts w:ascii="宋体" w:hAnsi="宋体" w:cs="仿宋_GB2312" w:hint="eastAsia"/>
          <w:lang w:val="zh-CN"/>
        </w:rPr>
        <w:t>畸</w:t>
      </w:r>
      <w:proofErr w:type="gramEnd"/>
      <w:r>
        <w:rPr>
          <w:rFonts w:ascii="宋体" w:hAnsi="宋体" w:cs="仿宋_GB2312" w:hint="eastAsia"/>
          <w:lang w:val="zh-CN"/>
        </w:rPr>
        <w:t>低的。</w:t>
      </w:r>
    </w:p>
    <w:p w:rsidR="00437786" w:rsidRDefault="006523C7">
      <w:pPr>
        <w:pStyle w:val="17"/>
        <w:tabs>
          <w:tab w:val="left" w:pos="1260"/>
        </w:tabs>
        <w:autoSpaceDE w:val="0"/>
        <w:autoSpaceDN w:val="0"/>
        <w:spacing w:beforeAutospacing="0" w:afterAutospacing="0" w:line="300" w:lineRule="auto"/>
        <w:ind w:firstLineChars="200" w:firstLine="480"/>
        <w:rPr>
          <w:rFonts w:ascii="宋体" w:hAnsi="宋体" w:cs="仿宋_GB2312"/>
          <w:lang w:val="zh-CN"/>
        </w:rPr>
      </w:pPr>
      <w:r>
        <w:rPr>
          <w:rFonts w:ascii="宋体" w:hAnsi="宋体" w:cs="仿宋_GB2312" w:hint="eastAsia"/>
          <w:lang w:val="zh-CN"/>
        </w:rPr>
        <w:t>评标报告签署前，经复核发现存在以上情形之一的，磋商小组应当当场修改评标结果，并在评标报告中记载；评标报告签署后，采购人或者采购代理机构发现存在以上情形之一的，应当组织原磋商小组进行重新评审，重新评审改变评标结果的，书面报告本级财政部门。</w:t>
      </w:r>
    </w:p>
    <w:p w:rsidR="00437786" w:rsidRDefault="006523C7">
      <w:pPr>
        <w:pStyle w:val="17"/>
        <w:tabs>
          <w:tab w:val="left" w:pos="1260"/>
        </w:tabs>
        <w:autoSpaceDE w:val="0"/>
        <w:autoSpaceDN w:val="0"/>
        <w:spacing w:beforeAutospacing="0" w:afterAutospacing="0" w:line="300" w:lineRule="auto"/>
        <w:ind w:firstLineChars="200" w:firstLine="480"/>
        <w:rPr>
          <w:rFonts w:ascii="宋体" w:hAnsi="宋体" w:cs="仿宋_GB2312"/>
          <w:lang w:val="zh-CN"/>
        </w:rPr>
      </w:pPr>
      <w:r>
        <w:rPr>
          <w:rFonts w:ascii="宋体" w:hAnsi="宋体" w:cs="仿宋_GB2312" w:hint="eastAsia"/>
          <w:lang w:val="zh-CN"/>
        </w:rPr>
        <w:t>投标人对本条第一款情形提出质疑的，采购人或者采购代理机构可以组织原磋商小组进行重新评审，重新评审改变评标结果的，应当书面报告本级财政部门。</w:t>
      </w:r>
    </w:p>
    <w:p w:rsidR="00437786" w:rsidRDefault="006523C7">
      <w:pPr>
        <w:pStyle w:val="17"/>
        <w:tabs>
          <w:tab w:val="left" w:pos="1260"/>
        </w:tabs>
        <w:autoSpaceDE w:val="0"/>
        <w:autoSpaceDN w:val="0"/>
        <w:spacing w:beforeAutospacing="0" w:afterAutospacing="0" w:line="300" w:lineRule="auto"/>
        <w:ind w:firstLineChars="200" w:firstLine="482"/>
        <w:rPr>
          <w:rFonts w:ascii="宋体" w:hAnsi="宋体" w:cs="仿宋_GB2312"/>
          <w:b/>
          <w:lang w:val="zh-CN"/>
        </w:rPr>
      </w:pPr>
      <w:r>
        <w:rPr>
          <w:rFonts w:ascii="宋体" w:hAnsi="宋体" w:cs="仿宋_GB2312" w:hint="eastAsia"/>
          <w:b/>
          <w:lang w:val="zh-CN"/>
        </w:rPr>
        <w:t>（</w:t>
      </w:r>
      <w:r>
        <w:rPr>
          <w:rFonts w:ascii="宋体" w:hAnsi="宋体" w:cs="仿宋_GB2312" w:hint="eastAsia"/>
          <w:b/>
        </w:rPr>
        <w:t>7</w:t>
      </w:r>
      <w:r>
        <w:rPr>
          <w:rFonts w:ascii="宋体" w:hAnsi="宋体" w:cs="仿宋_GB2312" w:hint="eastAsia"/>
          <w:b/>
          <w:lang w:val="zh-CN"/>
        </w:rPr>
        <w:t>）磋商小组争议处理</w:t>
      </w:r>
    </w:p>
    <w:p w:rsidR="00437786" w:rsidRDefault="006523C7">
      <w:pPr>
        <w:pStyle w:val="17"/>
        <w:tabs>
          <w:tab w:val="left" w:pos="1260"/>
        </w:tabs>
        <w:autoSpaceDE w:val="0"/>
        <w:autoSpaceDN w:val="0"/>
        <w:spacing w:beforeAutospacing="0" w:afterAutospacing="0" w:line="300" w:lineRule="auto"/>
        <w:ind w:firstLineChars="200" w:firstLine="480"/>
        <w:rPr>
          <w:rFonts w:ascii="宋体" w:hAnsi="宋体" w:cs="仿宋_GB2312"/>
          <w:lang w:val="zh-CN"/>
        </w:rPr>
      </w:pPr>
      <w:r>
        <w:rPr>
          <w:rFonts w:ascii="宋体" w:hAnsi="宋体" w:cs="仿宋_GB2312" w:hint="eastAsia"/>
          <w:lang w:val="zh-CN"/>
        </w:rPr>
        <w:t>磋商小组成员对需要共同认定的事项存在争议的，应当按照少数服从多数的原则</w:t>
      </w:r>
      <w:proofErr w:type="gramStart"/>
      <w:r>
        <w:rPr>
          <w:rFonts w:ascii="宋体" w:hAnsi="宋体" w:cs="仿宋_GB2312" w:hint="eastAsia"/>
          <w:lang w:val="zh-CN"/>
        </w:rPr>
        <w:t>作出</w:t>
      </w:r>
      <w:proofErr w:type="gramEnd"/>
      <w:r>
        <w:rPr>
          <w:rFonts w:ascii="宋体" w:hAnsi="宋体" w:cs="仿宋_GB2312" w:hint="eastAsia"/>
          <w:lang w:val="zh-CN"/>
        </w:rPr>
        <w:t>结论。持不同意见的磋商小组成员应当在评标报告上签署不同意见及理由，否则视为同意评标报告。</w:t>
      </w:r>
    </w:p>
    <w:p w:rsidR="00437786" w:rsidRDefault="006523C7">
      <w:pPr>
        <w:pStyle w:val="17"/>
        <w:spacing w:beforeAutospacing="0" w:afterAutospacing="0" w:line="300" w:lineRule="auto"/>
        <w:ind w:firstLineChars="200" w:firstLine="482"/>
        <w:rPr>
          <w:rFonts w:ascii="宋体" w:hAnsi="宋体" w:cs="仿宋_GB2312"/>
          <w:b/>
          <w:lang w:val="zh-CN"/>
        </w:rPr>
      </w:pPr>
      <w:r>
        <w:rPr>
          <w:rFonts w:ascii="宋体" w:hAnsi="宋体" w:cs="仿宋_GB2312" w:hint="eastAsia"/>
          <w:b/>
          <w:lang w:val="zh-CN"/>
        </w:rPr>
        <w:t>4</w:t>
      </w:r>
      <w:r>
        <w:rPr>
          <w:rFonts w:ascii="宋体" w:hAnsi="宋体" w:cs="仿宋_GB2312" w:hint="eastAsia"/>
          <w:b/>
          <w:lang w:val="zh-CN"/>
        </w:rPr>
        <w:t>、确定成交候选人名单，以及根据采购人委托直接确定成交人。</w:t>
      </w:r>
    </w:p>
    <w:p w:rsidR="00437786" w:rsidRDefault="006523C7">
      <w:pPr>
        <w:pStyle w:val="17"/>
        <w:tabs>
          <w:tab w:val="left" w:pos="1260"/>
        </w:tabs>
        <w:autoSpaceDE w:val="0"/>
        <w:autoSpaceDN w:val="0"/>
        <w:spacing w:beforeAutospacing="0" w:afterAutospacing="0" w:line="300" w:lineRule="auto"/>
        <w:ind w:firstLineChars="200" w:firstLine="480"/>
        <w:rPr>
          <w:rFonts w:ascii="宋体" w:hAnsi="宋体" w:cs="仿宋_GB2312"/>
          <w:lang w:val="zh-CN"/>
        </w:rPr>
      </w:pPr>
      <w:r>
        <w:rPr>
          <w:rFonts w:ascii="宋体" w:hAnsi="宋体" w:cs="仿宋_GB2312" w:hint="eastAsia"/>
          <w:lang w:val="zh-CN"/>
        </w:rPr>
        <w:t>本项目评标委会员向采购人按得分由高到低的顺序推荐不少于</w:t>
      </w:r>
      <w:r>
        <w:rPr>
          <w:rFonts w:ascii="宋体" w:hAnsi="宋体" w:cs="仿宋_GB2312" w:hint="eastAsia"/>
          <w:lang w:val="zh-CN"/>
        </w:rPr>
        <w:t>3</w:t>
      </w:r>
      <w:r>
        <w:rPr>
          <w:rFonts w:ascii="宋体" w:hAnsi="宋体" w:cs="仿宋_GB2312" w:hint="eastAsia"/>
          <w:lang w:val="zh-CN"/>
        </w:rPr>
        <w:t>名成交候选人。</w:t>
      </w:r>
    </w:p>
    <w:p w:rsidR="00437786" w:rsidRDefault="006523C7">
      <w:pPr>
        <w:pStyle w:val="17"/>
        <w:spacing w:line="360" w:lineRule="auto"/>
        <w:jc w:val="center"/>
        <w:rPr>
          <w:rFonts w:hAnsi="宋体" w:cs="宋体"/>
          <w:b/>
          <w:sz w:val="36"/>
          <w:szCs w:val="36"/>
        </w:rPr>
      </w:pPr>
      <w:r>
        <w:rPr>
          <w:rFonts w:hAnsi="宋体" w:cs="宋体"/>
          <w:b/>
          <w:sz w:val="36"/>
          <w:szCs w:val="36"/>
        </w:rPr>
        <w:lastRenderedPageBreak/>
        <w:t>第七章合同条款及格式</w:t>
      </w:r>
    </w:p>
    <w:p w:rsidR="00437786" w:rsidRDefault="006523C7">
      <w:pPr>
        <w:spacing w:line="600" w:lineRule="atLeast"/>
        <w:rPr>
          <w:rFonts w:ascii="仿宋_GB2312" w:eastAsia="仿宋_GB2312" w:hAnsi="宋体" w:cs="仿宋_GB2312"/>
          <w:b/>
          <w:sz w:val="24"/>
        </w:rPr>
      </w:pPr>
      <w:r>
        <w:rPr>
          <w:rFonts w:ascii="黑体" w:eastAsia="黑体" w:hAnsi="宋体" w:hint="eastAsia"/>
          <w:spacing w:val="80"/>
          <w:sz w:val="32"/>
          <w:szCs w:val="32"/>
        </w:rPr>
        <w:t xml:space="preserve">        </w:t>
      </w:r>
      <w:r>
        <w:rPr>
          <w:rFonts w:ascii="黑体" w:eastAsia="黑体" w:hAnsi="宋体" w:hint="eastAsia"/>
          <w:spacing w:val="80"/>
          <w:sz w:val="32"/>
          <w:szCs w:val="32"/>
        </w:rPr>
        <w:t>可行性研究报告编制单位</w:t>
      </w:r>
    </w:p>
    <w:p w:rsidR="00437786" w:rsidRDefault="00437786">
      <w:pPr>
        <w:spacing w:line="600" w:lineRule="atLeast"/>
        <w:rPr>
          <w:rFonts w:ascii="仿宋_GB2312" w:eastAsia="仿宋_GB2312" w:hAnsi="宋体" w:cs="仿宋_GB2312"/>
          <w:b/>
          <w:sz w:val="24"/>
        </w:rPr>
      </w:pPr>
    </w:p>
    <w:p w:rsidR="00437786" w:rsidRDefault="00437786">
      <w:pPr>
        <w:spacing w:line="600" w:lineRule="atLeast"/>
        <w:rPr>
          <w:rFonts w:ascii="仿宋_GB2312" w:eastAsia="仿宋_GB2312" w:hAnsi="宋体" w:cs="仿宋_GB2312"/>
          <w:b/>
          <w:sz w:val="24"/>
        </w:rPr>
      </w:pPr>
    </w:p>
    <w:p w:rsidR="00437786" w:rsidRDefault="00437786">
      <w:pPr>
        <w:spacing w:line="600" w:lineRule="atLeast"/>
        <w:rPr>
          <w:rFonts w:ascii="仿宋_GB2312" w:eastAsia="仿宋_GB2312" w:hAnsi="宋体" w:cs="仿宋_GB2312"/>
          <w:b/>
          <w:sz w:val="24"/>
        </w:rPr>
      </w:pPr>
    </w:p>
    <w:p w:rsidR="00437786" w:rsidRDefault="00437786">
      <w:pPr>
        <w:spacing w:line="600" w:lineRule="atLeast"/>
        <w:rPr>
          <w:rFonts w:ascii="仿宋_GB2312" w:eastAsia="仿宋_GB2312" w:hAnsi="宋体" w:cs="仿宋_GB2312"/>
          <w:b/>
          <w:sz w:val="24"/>
        </w:rPr>
      </w:pPr>
    </w:p>
    <w:p w:rsidR="00437786" w:rsidRDefault="00437786" w:rsidP="00437786">
      <w:pPr>
        <w:spacing w:line="640" w:lineRule="exact"/>
        <w:ind w:firstLineChars="200" w:firstLine="420"/>
      </w:pPr>
    </w:p>
    <w:p w:rsidR="00437786" w:rsidRDefault="006523C7">
      <w:pPr>
        <w:spacing w:line="600" w:lineRule="atLeast"/>
        <w:ind w:firstLineChars="400" w:firstLine="964"/>
        <w:rPr>
          <w:rFonts w:ascii="宋体" w:hAnsi="宋体" w:cs="宋体"/>
          <w:bCs/>
          <w:sz w:val="24"/>
          <w:u w:val="thick"/>
        </w:rPr>
      </w:pPr>
      <w:r>
        <w:rPr>
          <w:rFonts w:ascii="宋体" w:hAnsi="宋体" w:cs="宋体" w:hint="eastAsia"/>
          <w:b/>
          <w:sz w:val="24"/>
        </w:rPr>
        <w:t>项目名称：</w:t>
      </w:r>
    </w:p>
    <w:p w:rsidR="00437786" w:rsidRDefault="006523C7">
      <w:pPr>
        <w:spacing w:line="600" w:lineRule="atLeast"/>
        <w:ind w:firstLineChars="400" w:firstLine="964"/>
        <w:rPr>
          <w:rFonts w:ascii="宋体" w:hAnsi="宋体" w:cs="宋体"/>
          <w:b/>
          <w:sz w:val="24"/>
          <w:u w:val="single"/>
        </w:rPr>
      </w:pPr>
      <w:r>
        <w:rPr>
          <w:rFonts w:ascii="宋体" w:hAnsi="宋体" w:cs="宋体" w:hint="eastAsia"/>
          <w:b/>
          <w:sz w:val="24"/>
        </w:rPr>
        <w:t>发</w:t>
      </w:r>
      <w:r>
        <w:rPr>
          <w:rFonts w:ascii="宋体" w:hAnsi="宋体" w:cs="宋体" w:hint="eastAsia"/>
          <w:b/>
          <w:sz w:val="24"/>
        </w:rPr>
        <w:t xml:space="preserve"> </w:t>
      </w:r>
      <w:r>
        <w:rPr>
          <w:rFonts w:ascii="宋体" w:hAnsi="宋体" w:cs="宋体" w:hint="eastAsia"/>
          <w:b/>
          <w:sz w:val="24"/>
        </w:rPr>
        <w:t>包</w:t>
      </w:r>
      <w:r>
        <w:rPr>
          <w:rFonts w:ascii="宋体" w:hAnsi="宋体" w:cs="宋体" w:hint="eastAsia"/>
          <w:b/>
          <w:sz w:val="24"/>
        </w:rPr>
        <w:t xml:space="preserve"> </w:t>
      </w:r>
      <w:r>
        <w:rPr>
          <w:rFonts w:ascii="宋体" w:hAnsi="宋体" w:cs="宋体" w:hint="eastAsia"/>
          <w:b/>
          <w:sz w:val="24"/>
        </w:rPr>
        <w:t>人：</w:t>
      </w:r>
    </w:p>
    <w:p w:rsidR="00437786" w:rsidRDefault="006523C7">
      <w:pPr>
        <w:spacing w:line="600" w:lineRule="atLeast"/>
        <w:ind w:firstLineChars="400" w:firstLine="964"/>
        <w:rPr>
          <w:rFonts w:ascii="宋体" w:hAnsi="宋体" w:cs="宋体"/>
          <w:sz w:val="24"/>
          <w:u w:val="single"/>
        </w:rPr>
      </w:pPr>
      <w:r>
        <w:rPr>
          <w:rFonts w:ascii="宋体" w:hAnsi="宋体" w:cs="宋体" w:hint="eastAsia"/>
          <w:b/>
          <w:sz w:val="24"/>
        </w:rPr>
        <w:t>承</w:t>
      </w:r>
      <w:r>
        <w:rPr>
          <w:rFonts w:ascii="宋体" w:hAnsi="宋体" w:cs="宋体" w:hint="eastAsia"/>
          <w:b/>
          <w:sz w:val="24"/>
        </w:rPr>
        <w:t xml:space="preserve"> </w:t>
      </w:r>
      <w:r>
        <w:rPr>
          <w:rFonts w:ascii="宋体" w:hAnsi="宋体" w:cs="宋体" w:hint="eastAsia"/>
          <w:b/>
          <w:sz w:val="24"/>
        </w:rPr>
        <w:t>包</w:t>
      </w:r>
      <w:r>
        <w:rPr>
          <w:rFonts w:ascii="宋体" w:hAnsi="宋体" w:cs="宋体" w:hint="eastAsia"/>
          <w:b/>
          <w:sz w:val="24"/>
        </w:rPr>
        <w:t xml:space="preserve"> </w:t>
      </w:r>
      <w:r>
        <w:rPr>
          <w:rFonts w:ascii="宋体" w:hAnsi="宋体" w:cs="宋体" w:hint="eastAsia"/>
          <w:b/>
          <w:sz w:val="24"/>
        </w:rPr>
        <w:t>人：</w:t>
      </w:r>
    </w:p>
    <w:p w:rsidR="00437786" w:rsidRDefault="00437786">
      <w:pPr>
        <w:spacing w:line="600" w:lineRule="atLeast"/>
        <w:ind w:firstLineChars="350" w:firstLine="980"/>
        <w:rPr>
          <w:rFonts w:ascii="黑体" w:eastAsia="黑体" w:hAnsi="宋体"/>
          <w:spacing w:val="20"/>
          <w:sz w:val="24"/>
        </w:rPr>
      </w:pPr>
    </w:p>
    <w:p w:rsidR="00437786" w:rsidRDefault="00437786" w:rsidP="00437786">
      <w:pPr>
        <w:pStyle w:val="1"/>
        <w:ind w:firstLine="210"/>
      </w:pPr>
    </w:p>
    <w:p w:rsidR="00437786" w:rsidRDefault="00437786">
      <w:pPr>
        <w:spacing w:line="600" w:lineRule="atLeast"/>
        <w:ind w:firstLineChars="900" w:firstLine="4320"/>
        <w:rPr>
          <w:rFonts w:ascii="黑体" w:eastAsia="黑体" w:hAnsi="宋体"/>
          <w:spacing w:val="80"/>
          <w:sz w:val="32"/>
          <w:szCs w:val="32"/>
        </w:rPr>
      </w:pPr>
    </w:p>
    <w:p w:rsidR="00437786" w:rsidRDefault="00437786">
      <w:pPr>
        <w:spacing w:line="600" w:lineRule="atLeast"/>
        <w:ind w:firstLineChars="900" w:firstLine="4320"/>
        <w:rPr>
          <w:rFonts w:ascii="黑体" w:eastAsia="黑体" w:hAnsi="宋体"/>
          <w:spacing w:val="80"/>
          <w:sz w:val="32"/>
          <w:szCs w:val="32"/>
        </w:rPr>
      </w:pPr>
    </w:p>
    <w:p w:rsidR="00437786" w:rsidRDefault="006523C7">
      <w:pPr>
        <w:spacing w:line="600" w:lineRule="atLeast"/>
        <w:rPr>
          <w:rFonts w:ascii="仿宋_GB2312" w:eastAsia="仿宋_GB2312" w:hAnsi="宋体" w:cs="仿宋_GB2312"/>
          <w:b/>
          <w:sz w:val="24"/>
        </w:rPr>
      </w:pPr>
      <w:r>
        <w:rPr>
          <w:rFonts w:ascii="黑体" w:eastAsia="黑体" w:hAnsi="宋体" w:hint="eastAsia"/>
          <w:spacing w:val="80"/>
          <w:sz w:val="32"/>
          <w:szCs w:val="32"/>
        </w:rPr>
        <w:t xml:space="preserve">       </w:t>
      </w:r>
      <w:r>
        <w:rPr>
          <w:rFonts w:ascii="黑体" w:eastAsia="黑体" w:hAnsi="宋体" w:hint="eastAsia"/>
          <w:spacing w:val="80"/>
          <w:sz w:val="32"/>
          <w:szCs w:val="32"/>
        </w:rPr>
        <w:t>工程预算编制服务单位</w:t>
      </w:r>
    </w:p>
    <w:p w:rsidR="00437786" w:rsidRDefault="00437786">
      <w:pPr>
        <w:spacing w:line="600" w:lineRule="atLeast"/>
        <w:rPr>
          <w:rFonts w:ascii="仿宋_GB2312" w:eastAsia="仿宋_GB2312" w:hAnsi="宋体" w:cs="仿宋_GB2312"/>
          <w:b/>
          <w:sz w:val="24"/>
        </w:rPr>
      </w:pPr>
    </w:p>
    <w:p w:rsidR="00437786" w:rsidRDefault="00437786" w:rsidP="00437786">
      <w:pPr>
        <w:pStyle w:val="1"/>
        <w:ind w:firstLine="241"/>
        <w:rPr>
          <w:rFonts w:ascii="仿宋_GB2312" w:eastAsia="仿宋_GB2312" w:hAnsi="宋体" w:cs="仿宋_GB2312"/>
          <w:b/>
          <w:sz w:val="24"/>
        </w:rPr>
      </w:pPr>
    </w:p>
    <w:p w:rsidR="00437786" w:rsidRDefault="006523C7">
      <w:pPr>
        <w:spacing w:line="600" w:lineRule="atLeast"/>
        <w:ind w:firstLineChars="400" w:firstLine="964"/>
        <w:rPr>
          <w:rFonts w:ascii="宋体" w:hAnsi="宋体" w:cs="宋体"/>
          <w:bCs/>
          <w:sz w:val="24"/>
          <w:u w:val="thick"/>
        </w:rPr>
      </w:pPr>
      <w:r>
        <w:rPr>
          <w:rFonts w:ascii="宋体" w:hAnsi="宋体" w:cs="宋体" w:hint="eastAsia"/>
          <w:b/>
          <w:sz w:val="24"/>
        </w:rPr>
        <w:t>项目名称：</w:t>
      </w:r>
    </w:p>
    <w:p w:rsidR="00437786" w:rsidRDefault="006523C7">
      <w:pPr>
        <w:spacing w:line="600" w:lineRule="atLeast"/>
        <w:ind w:firstLineChars="400" w:firstLine="964"/>
        <w:rPr>
          <w:rFonts w:ascii="宋体" w:hAnsi="宋体" w:cs="宋体"/>
          <w:b/>
          <w:sz w:val="24"/>
          <w:u w:val="single"/>
        </w:rPr>
      </w:pPr>
      <w:r>
        <w:rPr>
          <w:rFonts w:ascii="宋体" w:hAnsi="宋体" w:cs="宋体" w:hint="eastAsia"/>
          <w:b/>
          <w:sz w:val="24"/>
        </w:rPr>
        <w:t>发</w:t>
      </w:r>
      <w:r>
        <w:rPr>
          <w:rFonts w:ascii="宋体" w:hAnsi="宋体" w:cs="宋体" w:hint="eastAsia"/>
          <w:b/>
          <w:sz w:val="24"/>
        </w:rPr>
        <w:t xml:space="preserve"> </w:t>
      </w:r>
      <w:r>
        <w:rPr>
          <w:rFonts w:ascii="宋体" w:hAnsi="宋体" w:cs="宋体" w:hint="eastAsia"/>
          <w:b/>
          <w:sz w:val="24"/>
        </w:rPr>
        <w:t>包</w:t>
      </w:r>
      <w:r>
        <w:rPr>
          <w:rFonts w:ascii="宋体" w:hAnsi="宋体" w:cs="宋体" w:hint="eastAsia"/>
          <w:b/>
          <w:sz w:val="24"/>
        </w:rPr>
        <w:t xml:space="preserve"> </w:t>
      </w:r>
      <w:r>
        <w:rPr>
          <w:rFonts w:ascii="宋体" w:hAnsi="宋体" w:cs="宋体" w:hint="eastAsia"/>
          <w:b/>
          <w:sz w:val="24"/>
        </w:rPr>
        <w:t>人：</w:t>
      </w:r>
    </w:p>
    <w:p w:rsidR="00437786" w:rsidRDefault="006523C7">
      <w:pPr>
        <w:spacing w:line="600" w:lineRule="atLeast"/>
        <w:ind w:firstLineChars="400" w:firstLine="964"/>
        <w:rPr>
          <w:rFonts w:ascii="宋体" w:hAnsi="宋体" w:cs="宋体"/>
          <w:sz w:val="24"/>
          <w:u w:val="single"/>
        </w:rPr>
      </w:pPr>
      <w:r>
        <w:rPr>
          <w:rFonts w:ascii="宋体" w:hAnsi="宋体" w:cs="宋体" w:hint="eastAsia"/>
          <w:b/>
          <w:sz w:val="24"/>
        </w:rPr>
        <w:t>承</w:t>
      </w:r>
      <w:r>
        <w:rPr>
          <w:rFonts w:ascii="宋体" w:hAnsi="宋体" w:cs="宋体" w:hint="eastAsia"/>
          <w:b/>
          <w:sz w:val="24"/>
        </w:rPr>
        <w:t xml:space="preserve"> </w:t>
      </w:r>
      <w:r>
        <w:rPr>
          <w:rFonts w:ascii="宋体" w:hAnsi="宋体" w:cs="宋体" w:hint="eastAsia"/>
          <w:b/>
          <w:sz w:val="24"/>
        </w:rPr>
        <w:t>包</w:t>
      </w:r>
      <w:r>
        <w:rPr>
          <w:rFonts w:ascii="宋体" w:hAnsi="宋体" w:cs="宋体" w:hint="eastAsia"/>
          <w:b/>
          <w:sz w:val="24"/>
        </w:rPr>
        <w:t xml:space="preserve"> </w:t>
      </w:r>
      <w:r>
        <w:rPr>
          <w:rFonts w:ascii="宋体" w:hAnsi="宋体" w:cs="宋体" w:hint="eastAsia"/>
          <w:b/>
          <w:sz w:val="24"/>
        </w:rPr>
        <w:t>人：</w:t>
      </w:r>
    </w:p>
    <w:p w:rsidR="00437786" w:rsidRDefault="00437786">
      <w:pPr>
        <w:spacing w:line="600" w:lineRule="atLeast"/>
        <w:ind w:firstLineChars="350" w:firstLine="980"/>
        <w:rPr>
          <w:rFonts w:ascii="黑体" w:eastAsia="黑体" w:hAnsi="宋体"/>
          <w:spacing w:val="20"/>
          <w:sz w:val="24"/>
        </w:rPr>
      </w:pPr>
    </w:p>
    <w:p w:rsidR="00437786" w:rsidRDefault="00437786">
      <w:pPr>
        <w:spacing w:line="600" w:lineRule="atLeast"/>
        <w:ind w:firstLineChars="350" w:firstLine="980"/>
        <w:rPr>
          <w:rFonts w:ascii="黑体" w:eastAsia="黑体" w:hAnsi="宋体"/>
          <w:spacing w:val="20"/>
          <w:sz w:val="24"/>
        </w:rPr>
      </w:pPr>
    </w:p>
    <w:p w:rsidR="00437786" w:rsidRDefault="00437786">
      <w:pPr>
        <w:spacing w:line="600" w:lineRule="atLeast"/>
        <w:ind w:firstLineChars="350" w:firstLine="980"/>
        <w:rPr>
          <w:rFonts w:ascii="黑体" w:eastAsia="黑体" w:hAnsi="宋体"/>
          <w:spacing w:val="20"/>
          <w:sz w:val="24"/>
        </w:rPr>
      </w:pPr>
    </w:p>
    <w:p w:rsidR="00437786" w:rsidRDefault="00437786">
      <w:pPr>
        <w:pStyle w:val="17"/>
        <w:spacing w:line="360" w:lineRule="auto"/>
        <w:jc w:val="center"/>
        <w:rPr>
          <w:rFonts w:hAnsi="宋体" w:cs="宋体"/>
          <w:b/>
          <w:sz w:val="36"/>
          <w:szCs w:val="36"/>
        </w:rPr>
      </w:pPr>
    </w:p>
    <w:p w:rsidR="00437786" w:rsidRDefault="00437786">
      <w:pPr>
        <w:pStyle w:val="17"/>
        <w:spacing w:line="360" w:lineRule="auto"/>
        <w:jc w:val="center"/>
        <w:rPr>
          <w:rFonts w:hAnsi="宋体" w:cs="宋体"/>
          <w:b/>
          <w:sz w:val="36"/>
          <w:szCs w:val="36"/>
        </w:rPr>
      </w:pPr>
    </w:p>
    <w:p w:rsidR="00437786" w:rsidRDefault="00437786">
      <w:pPr>
        <w:pStyle w:val="17"/>
        <w:spacing w:line="360" w:lineRule="auto"/>
        <w:jc w:val="center"/>
        <w:rPr>
          <w:rFonts w:hAnsi="宋体" w:cs="宋体"/>
          <w:b/>
          <w:sz w:val="36"/>
          <w:szCs w:val="36"/>
        </w:rPr>
      </w:pPr>
    </w:p>
    <w:p w:rsidR="00437786" w:rsidRDefault="006523C7">
      <w:pPr>
        <w:pStyle w:val="17"/>
        <w:spacing w:line="360" w:lineRule="auto"/>
        <w:jc w:val="center"/>
        <w:rPr>
          <w:rFonts w:hAnsi="宋体" w:cs="宋体"/>
          <w:b/>
          <w:sz w:val="36"/>
          <w:szCs w:val="36"/>
        </w:rPr>
      </w:pPr>
      <w:r>
        <w:rPr>
          <w:rFonts w:hAnsi="宋体" w:cs="宋体"/>
          <w:b/>
          <w:sz w:val="36"/>
          <w:szCs w:val="36"/>
        </w:rPr>
        <w:t>第八章</w:t>
      </w:r>
      <w:r>
        <w:rPr>
          <w:rFonts w:hAnsi="宋体" w:cs="宋体"/>
          <w:b/>
          <w:sz w:val="36"/>
          <w:szCs w:val="36"/>
        </w:rPr>
        <w:t xml:space="preserve"> </w:t>
      </w:r>
      <w:r>
        <w:rPr>
          <w:rFonts w:hAnsi="宋体" w:cs="宋体"/>
          <w:b/>
          <w:sz w:val="36"/>
          <w:szCs w:val="36"/>
        </w:rPr>
        <w:t>投标文件有关格式</w:t>
      </w:r>
    </w:p>
    <w:p w:rsidR="00437786" w:rsidRDefault="006523C7">
      <w:pPr>
        <w:autoSpaceDE w:val="0"/>
        <w:autoSpaceDN w:val="0"/>
        <w:adjustRightInd w:val="0"/>
        <w:spacing w:line="700" w:lineRule="exact"/>
        <w:ind w:firstLine="551"/>
        <w:jc w:val="center"/>
        <w:rPr>
          <w:rFonts w:ascii="宋体" w:hAnsi="宋体" w:cs="宋体"/>
          <w:b/>
          <w:kern w:val="0"/>
          <w:sz w:val="36"/>
          <w:szCs w:val="36"/>
        </w:rPr>
      </w:pPr>
      <w:r>
        <w:rPr>
          <w:rFonts w:ascii="宋体" w:hAnsi="宋体" w:cs="宋体" w:hint="eastAsia"/>
          <w:b/>
          <w:kern w:val="0"/>
          <w:sz w:val="36"/>
          <w:szCs w:val="36"/>
        </w:rPr>
        <w:t>（如涉及本项目的提供）</w:t>
      </w:r>
    </w:p>
    <w:p w:rsidR="00437786" w:rsidRDefault="00437786">
      <w:pPr>
        <w:autoSpaceDE w:val="0"/>
        <w:autoSpaceDN w:val="0"/>
        <w:adjustRightInd w:val="0"/>
        <w:spacing w:line="700" w:lineRule="exact"/>
        <w:ind w:firstLine="551"/>
        <w:jc w:val="center"/>
        <w:rPr>
          <w:rFonts w:ascii="宋体" w:hAnsi="宋体"/>
          <w:b/>
          <w:sz w:val="44"/>
          <w:szCs w:val="44"/>
          <w:lang w:val="zh-CN"/>
        </w:rPr>
      </w:pPr>
    </w:p>
    <w:p w:rsidR="00437786" w:rsidRDefault="00437786">
      <w:pPr>
        <w:autoSpaceDE w:val="0"/>
        <w:autoSpaceDN w:val="0"/>
        <w:adjustRightInd w:val="0"/>
        <w:spacing w:line="700" w:lineRule="exact"/>
        <w:ind w:firstLine="551"/>
        <w:jc w:val="center"/>
        <w:rPr>
          <w:rFonts w:ascii="宋体" w:hAnsi="宋体"/>
          <w:b/>
          <w:sz w:val="44"/>
          <w:szCs w:val="44"/>
          <w:lang w:val="zh-CN"/>
        </w:rPr>
      </w:pPr>
    </w:p>
    <w:p w:rsidR="00437786" w:rsidRDefault="00437786">
      <w:pPr>
        <w:autoSpaceDE w:val="0"/>
        <w:autoSpaceDN w:val="0"/>
        <w:adjustRightInd w:val="0"/>
        <w:spacing w:line="700" w:lineRule="exact"/>
        <w:ind w:firstLine="551"/>
        <w:jc w:val="center"/>
        <w:rPr>
          <w:rFonts w:ascii="宋体" w:hAnsi="宋体"/>
          <w:b/>
          <w:sz w:val="44"/>
          <w:szCs w:val="44"/>
          <w:lang w:val="zh-CN"/>
        </w:rPr>
      </w:pPr>
    </w:p>
    <w:p w:rsidR="00437786" w:rsidRDefault="00437786">
      <w:pPr>
        <w:autoSpaceDE w:val="0"/>
        <w:autoSpaceDN w:val="0"/>
        <w:adjustRightInd w:val="0"/>
        <w:spacing w:line="700" w:lineRule="exact"/>
        <w:ind w:firstLine="551"/>
        <w:jc w:val="center"/>
        <w:rPr>
          <w:rFonts w:ascii="宋体" w:hAnsi="宋体"/>
          <w:b/>
          <w:sz w:val="44"/>
          <w:szCs w:val="44"/>
          <w:lang w:val="zh-CN"/>
        </w:rPr>
      </w:pPr>
    </w:p>
    <w:p w:rsidR="00437786" w:rsidRDefault="00437786">
      <w:pPr>
        <w:autoSpaceDE w:val="0"/>
        <w:autoSpaceDN w:val="0"/>
        <w:adjustRightInd w:val="0"/>
        <w:spacing w:line="700" w:lineRule="exact"/>
        <w:ind w:firstLine="551"/>
        <w:jc w:val="center"/>
        <w:rPr>
          <w:rFonts w:ascii="宋体" w:hAnsi="宋体"/>
          <w:b/>
          <w:sz w:val="44"/>
          <w:szCs w:val="44"/>
          <w:lang w:val="zh-CN"/>
        </w:rPr>
      </w:pPr>
    </w:p>
    <w:p w:rsidR="00437786" w:rsidRDefault="00437786">
      <w:pPr>
        <w:autoSpaceDE w:val="0"/>
        <w:autoSpaceDN w:val="0"/>
        <w:adjustRightInd w:val="0"/>
        <w:spacing w:line="700" w:lineRule="exact"/>
        <w:ind w:firstLine="551"/>
        <w:jc w:val="center"/>
        <w:rPr>
          <w:rFonts w:ascii="宋体" w:hAnsi="宋体"/>
          <w:b/>
          <w:sz w:val="44"/>
          <w:szCs w:val="44"/>
          <w:lang w:val="zh-CN"/>
        </w:rPr>
      </w:pPr>
    </w:p>
    <w:p w:rsidR="00437786" w:rsidRDefault="00437786">
      <w:pPr>
        <w:autoSpaceDE w:val="0"/>
        <w:autoSpaceDN w:val="0"/>
        <w:adjustRightInd w:val="0"/>
        <w:spacing w:line="700" w:lineRule="exact"/>
        <w:ind w:firstLine="551"/>
        <w:jc w:val="center"/>
        <w:rPr>
          <w:rFonts w:ascii="宋体" w:hAnsi="宋体"/>
          <w:b/>
          <w:sz w:val="44"/>
          <w:szCs w:val="44"/>
          <w:lang w:val="zh-CN"/>
        </w:rPr>
      </w:pPr>
    </w:p>
    <w:p w:rsidR="00437786" w:rsidRDefault="006523C7">
      <w:pPr>
        <w:widowControl/>
        <w:jc w:val="left"/>
        <w:rPr>
          <w:sz w:val="36"/>
          <w:szCs w:val="36"/>
          <w:lang w:val="zh-CN"/>
        </w:rPr>
      </w:pPr>
      <w:r>
        <w:rPr>
          <w:rFonts w:ascii="宋体" w:hAnsi="宋体" w:hint="eastAsia"/>
          <w:sz w:val="36"/>
          <w:szCs w:val="36"/>
          <w:lang w:val="zh-CN"/>
        </w:rPr>
        <w:br w:type="page"/>
      </w:r>
      <w:bookmarkStart w:id="3" w:name="_Toc184023138"/>
      <w:bookmarkStart w:id="4" w:name="_Toc174185203"/>
      <w:bookmarkStart w:id="5" w:name="_Toc186274126"/>
      <w:r>
        <w:rPr>
          <w:rFonts w:ascii="Times New Roman" w:hAnsi="Times New Roman" w:hint="eastAsia"/>
          <w:sz w:val="36"/>
          <w:szCs w:val="36"/>
          <w:lang w:val="zh-CN"/>
        </w:rPr>
        <w:lastRenderedPageBreak/>
        <w:t>一、投标人应答索引表</w:t>
      </w:r>
      <w:bookmarkEnd w:id="3"/>
      <w:bookmarkEnd w:id="4"/>
      <w:bookmarkEnd w:id="5"/>
    </w:p>
    <w:tbl>
      <w:tblPr>
        <w:tblW w:w="9358" w:type="dxa"/>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70"/>
        <w:gridCol w:w="1559"/>
        <w:gridCol w:w="1560"/>
        <w:gridCol w:w="2018"/>
      </w:tblGrid>
      <w:tr w:rsidR="00437786">
        <w:tc>
          <w:tcPr>
            <w:tcW w:w="468" w:type="dxa"/>
            <w:tcBorders>
              <w:top w:val="single" w:sz="6" w:space="0" w:color="000000"/>
              <w:left w:val="single" w:sz="6" w:space="0" w:color="000000"/>
              <w:bottom w:val="single" w:sz="6" w:space="0" w:color="000000"/>
              <w:right w:val="single" w:sz="6" w:space="0" w:color="000000"/>
            </w:tcBorders>
            <w:vAlign w:val="center"/>
          </w:tcPr>
          <w:p w:rsidR="00437786" w:rsidRDefault="006523C7">
            <w:pPr>
              <w:snapToGrid w:val="0"/>
              <w:spacing w:line="400" w:lineRule="exact"/>
              <w:jc w:val="center"/>
              <w:rPr>
                <w:rFonts w:ascii="宋体" w:hAnsi="宋体" w:cs="微软雅黑"/>
                <w:b/>
                <w:sz w:val="24"/>
              </w:rPr>
            </w:pPr>
            <w:r>
              <w:rPr>
                <w:rFonts w:ascii="宋体" w:hAnsi="宋体" w:cs="微软雅黑" w:hint="eastAsia"/>
                <w:b/>
                <w:sz w:val="24"/>
              </w:rPr>
              <w:t>序号</w:t>
            </w:r>
          </w:p>
        </w:tc>
        <w:tc>
          <w:tcPr>
            <w:tcW w:w="3753" w:type="dxa"/>
            <w:gridSpan w:val="3"/>
            <w:tcBorders>
              <w:top w:val="single" w:sz="6" w:space="0" w:color="000000"/>
              <w:left w:val="single" w:sz="6" w:space="0" w:color="000000"/>
              <w:bottom w:val="single" w:sz="6" w:space="0" w:color="000000"/>
              <w:right w:val="single" w:sz="6" w:space="0" w:color="000000"/>
            </w:tcBorders>
            <w:vAlign w:val="center"/>
          </w:tcPr>
          <w:p w:rsidR="00437786" w:rsidRDefault="006523C7">
            <w:pPr>
              <w:snapToGrid w:val="0"/>
              <w:spacing w:line="400" w:lineRule="exact"/>
              <w:jc w:val="center"/>
              <w:rPr>
                <w:rFonts w:ascii="宋体" w:hAnsi="宋体" w:cs="微软雅黑"/>
                <w:b/>
                <w:sz w:val="24"/>
              </w:rPr>
            </w:pPr>
            <w:r>
              <w:rPr>
                <w:rFonts w:ascii="宋体" w:hAnsi="宋体" w:cs="微软雅黑" w:hint="eastAsia"/>
                <w:b/>
                <w:sz w:val="24"/>
              </w:rPr>
              <w:t>项目</w:t>
            </w:r>
          </w:p>
        </w:tc>
        <w:tc>
          <w:tcPr>
            <w:tcW w:w="1559" w:type="dxa"/>
            <w:tcBorders>
              <w:top w:val="single" w:sz="6" w:space="0" w:color="000000"/>
              <w:left w:val="single" w:sz="6" w:space="0" w:color="000000"/>
              <w:bottom w:val="single" w:sz="6" w:space="0" w:color="000000"/>
              <w:right w:val="single" w:sz="6" w:space="0" w:color="000000"/>
            </w:tcBorders>
            <w:vAlign w:val="center"/>
          </w:tcPr>
          <w:p w:rsidR="00437786" w:rsidRDefault="006523C7">
            <w:pPr>
              <w:snapToGrid w:val="0"/>
              <w:spacing w:line="400" w:lineRule="exact"/>
              <w:jc w:val="center"/>
              <w:rPr>
                <w:rFonts w:ascii="宋体" w:hAnsi="宋体" w:cs="微软雅黑"/>
                <w:b/>
                <w:sz w:val="24"/>
              </w:rPr>
            </w:pPr>
            <w:r>
              <w:rPr>
                <w:rFonts w:ascii="宋体" w:hAnsi="宋体" w:cs="微软雅黑" w:hint="eastAsia"/>
                <w:b/>
                <w:sz w:val="24"/>
              </w:rPr>
              <w:t>投标人应答</w:t>
            </w:r>
          </w:p>
          <w:p w:rsidR="00437786" w:rsidRDefault="006523C7">
            <w:pPr>
              <w:snapToGrid w:val="0"/>
              <w:spacing w:line="400" w:lineRule="exact"/>
              <w:jc w:val="center"/>
              <w:rPr>
                <w:rFonts w:ascii="宋体" w:hAnsi="宋体" w:cs="微软雅黑"/>
                <w:b/>
                <w:sz w:val="24"/>
              </w:rPr>
            </w:pPr>
            <w:r>
              <w:rPr>
                <w:rFonts w:ascii="宋体" w:hAnsi="宋体" w:cs="微软雅黑" w:hint="eastAsia"/>
                <w:b/>
                <w:sz w:val="24"/>
              </w:rPr>
              <w:t>（有</w:t>
            </w:r>
            <w:r>
              <w:rPr>
                <w:rFonts w:ascii="宋体" w:hAnsi="宋体" w:cs="微软雅黑" w:hint="eastAsia"/>
                <w:b/>
                <w:sz w:val="24"/>
              </w:rPr>
              <w:t>/</w:t>
            </w:r>
            <w:r>
              <w:rPr>
                <w:rFonts w:ascii="宋体" w:hAnsi="宋体" w:cs="微软雅黑" w:hint="eastAsia"/>
                <w:b/>
                <w:sz w:val="24"/>
              </w:rPr>
              <w:t>没有）</w:t>
            </w:r>
          </w:p>
        </w:tc>
        <w:tc>
          <w:tcPr>
            <w:tcW w:w="1560" w:type="dxa"/>
            <w:tcBorders>
              <w:top w:val="single" w:sz="6" w:space="0" w:color="000000"/>
              <w:left w:val="single" w:sz="6" w:space="0" w:color="000000"/>
              <w:bottom w:val="single" w:sz="6" w:space="0" w:color="000000"/>
              <w:right w:val="single" w:sz="6" w:space="0" w:color="000000"/>
            </w:tcBorders>
            <w:vAlign w:val="center"/>
          </w:tcPr>
          <w:p w:rsidR="00437786" w:rsidRDefault="006523C7">
            <w:pPr>
              <w:snapToGrid w:val="0"/>
              <w:spacing w:line="400" w:lineRule="exact"/>
              <w:jc w:val="center"/>
              <w:rPr>
                <w:rFonts w:ascii="宋体" w:hAnsi="宋体" w:cs="微软雅黑"/>
                <w:b/>
                <w:sz w:val="24"/>
              </w:rPr>
            </w:pPr>
            <w:r>
              <w:rPr>
                <w:rFonts w:ascii="宋体" w:hAnsi="宋体" w:cs="微软雅黑" w:hint="eastAsia"/>
                <w:b/>
                <w:sz w:val="24"/>
              </w:rPr>
              <w:t>投标文件中所在页码</w:t>
            </w:r>
          </w:p>
        </w:tc>
        <w:tc>
          <w:tcPr>
            <w:tcW w:w="2018" w:type="dxa"/>
            <w:tcBorders>
              <w:top w:val="single" w:sz="6" w:space="0" w:color="000000"/>
              <w:left w:val="single" w:sz="6" w:space="0" w:color="000000"/>
              <w:bottom w:val="single" w:sz="6" w:space="0" w:color="000000"/>
              <w:right w:val="single" w:sz="6" w:space="0" w:color="000000"/>
            </w:tcBorders>
            <w:vAlign w:val="center"/>
          </w:tcPr>
          <w:p w:rsidR="00437786" w:rsidRDefault="006523C7">
            <w:pPr>
              <w:snapToGrid w:val="0"/>
              <w:spacing w:line="400" w:lineRule="exact"/>
              <w:jc w:val="center"/>
              <w:rPr>
                <w:rFonts w:ascii="宋体" w:hAnsi="宋体" w:cs="微软雅黑"/>
                <w:b/>
                <w:sz w:val="24"/>
              </w:rPr>
            </w:pPr>
            <w:r>
              <w:rPr>
                <w:rFonts w:ascii="宋体" w:hAnsi="宋体" w:cs="微软雅黑" w:hint="eastAsia"/>
                <w:b/>
                <w:sz w:val="24"/>
              </w:rPr>
              <w:t>备注说明</w:t>
            </w:r>
          </w:p>
        </w:tc>
      </w:tr>
      <w:tr w:rsidR="00437786">
        <w:trPr>
          <w:trHeight w:hRule="exact" w:val="510"/>
        </w:trPr>
        <w:tc>
          <w:tcPr>
            <w:tcW w:w="468" w:type="dxa"/>
            <w:tcBorders>
              <w:top w:val="single" w:sz="6" w:space="0" w:color="000000"/>
              <w:left w:val="single" w:sz="6" w:space="0" w:color="000000"/>
              <w:bottom w:val="single" w:sz="6" w:space="0" w:color="000000"/>
              <w:right w:val="single" w:sz="6" w:space="0" w:color="000000"/>
            </w:tcBorders>
            <w:vAlign w:val="center"/>
          </w:tcPr>
          <w:p w:rsidR="00437786" w:rsidRDefault="006523C7">
            <w:pPr>
              <w:adjustRightInd w:val="0"/>
              <w:snapToGrid w:val="0"/>
              <w:spacing w:line="400" w:lineRule="exact"/>
              <w:jc w:val="center"/>
              <w:textAlignment w:val="baseline"/>
              <w:rPr>
                <w:rFonts w:ascii="宋体" w:hAnsi="宋体" w:cs="微软雅黑"/>
                <w:sz w:val="20"/>
                <w:szCs w:val="21"/>
              </w:rPr>
            </w:pPr>
            <w:r>
              <w:rPr>
                <w:rFonts w:ascii="宋体" w:hAnsi="宋体" w:cs="微软雅黑" w:hint="eastAsia"/>
                <w:szCs w:val="21"/>
              </w:rPr>
              <w:t>1</w:t>
            </w:r>
          </w:p>
        </w:tc>
        <w:tc>
          <w:tcPr>
            <w:tcW w:w="3753" w:type="dxa"/>
            <w:gridSpan w:val="3"/>
            <w:tcBorders>
              <w:top w:val="single" w:sz="6" w:space="0" w:color="000000"/>
              <w:left w:val="single" w:sz="6" w:space="0" w:color="000000"/>
              <w:bottom w:val="single" w:sz="6" w:space="0" w:color="000000"/>
              <w:right w:val="single" w:sz="6" w:space="0" w:color="000000"/>
            </w:tcBorders>
            <w:vAlign w:val="center"/>
          </w:tcPr>
          <w:p w:rsidR="00437786" w:rsidRDefault="006523C7">
            <w:pPr>
              <w:pStyle w:val="13"/>
              <w:widowControl/>
              <w:kinsoku w:val="0"/>
              <w:overflowPunct w:val="0"/>
              <w:autoSpaceDE w:val="0"/>
              <w:autoSpaceDN w:val="0"/>
              <w:spacing w:line="320" w:lineRule="exact"/>
              <w:rPr>
                <w:rFonts w:ascii="Times New Roman" w:hAnsi="宋体" w:cs="微软雅黑" w:hint="default"/>
                <w:bCs/>
                <w:kern w:val="0"/>
                <w:sz w:val="20"/>
                <w:szCs w:val="20"/>
              </w:rPr>
            </w:pPr>
            <w:r>
              <w:rPr>
                <w:rFonts w:ascii="Times New Roman" w:hAnsi="宋体" w:cs="Times New Roman" w:hint="default"/>
                <w:kern w:val="0"/>
                <w:sz w:val="20"/>
                <w:szCs w:val="20"/>
              </w:rPr>
              <w:t>投标人应答索引表</w:t>
            </w:r>
          </w:p>
        </w:tc>
        <w:tc>
          <w:tcPr>
            <w:tcW w:w="1559" w:type="dxa"/>
            <w:tcBorders>
              <w:top w:val="single" w:sz="6" w:space="0" w:color="000000"/>
              <w:left w:val="single" w:sz="6" w:space="0" w:color="000000"/>
              <w:bottom w:val="single" w:sz="6" w:space="0" w:color="000000"/>
              <w:right w:val="single" w:sz="6" w:space="0" w:color="000000"/>
            </w:tcBorders>
            <w:vAlign w:val="center"/>
          </w:tcPr>
          <w:p w:rsidR="00437786" w:rsidRDefault="00437786">
            <w:pPr>
              <w:snapToGrid w:val="0"/>
              <w:spacing w:line="400" w:lineRule="exact"/>
              <w:jc w:val="center"/>
              <w:rPr>
                <w:rFonts w:ascii="宋体" w:hAnsi="宋体" w:cs="微软雅黑"/>
                <w:sz w:val="20"/>
                <w:szCs w:val="21"/>
              </w:rPr>
            </w:pPr>
          </w:p>
        </w:tc>
        <w:tc>
          <w:tcPr>
            <w:tcW w:w="1560" w:type="dxa"/>
            <w:tcBorders>
              <w:top w:val="single" w:sz="6" w:space="0" w:color="000000"/>
              <w:left w:val="single" w:sz="6" w:space="0" w:color="000000"/>
              <w:bottom w:val="single" w:sz="6" w:space="0" w:color="000000"/>
              <w:right w:val="single" w:sz="6" w:space="0" w:color="000000"/>
            </w:tcBorders>
            <w:vAlign w:val="center"/>
          </w:tcPr>
          <w:p w:rsidR="00437786" w:rsidRDefault="00437786">
            <w:pPr>
              <w:snapToGrid w:val="0"/>
              <w:spacing w:line="400" w:lineRule="exact"/>
              <w:rPr>
                <w:rFonts w:ascii="宋体" w:hAnsi="宋体" w:cs="微软雅黑"/>
                <w:sz w:val="20"/>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rsidR="00437786" w:rsidRDefault="00437786">
            <w:pPr>
              <w:snapToGrid w:val="0"/>
              <w:spacing w:line="400" w:lineRule="exact"/>
              <w:rPr>
                <w:rFonts w:ascii="宋体" w:hAnsi="宋体" w:cs="微软雅黑"/>
                <w:sz w:val="20"/>
                <w:szCs w:val="21"/>
              </w:rPr>
            </w:pPr>
          </w:p>
        </w:tc>
      </w:tr>
      <w:tr w:rsidR="00437786">
        <w:trPr>
          <w:trHeight w:hRule="exact" w:val="510"/>
        </w:trPr>
        <w:tc>
          <w:tcPr>
            <w:tcW w:w="468" w:type="dxa"/>
            <w:tcBorders>
              <w:top w:val="single" w:sz="6" w:space="0" w:color="000000"/>
              <w:left w:val="single" w:sz="6" w:space="0" w:color="000000"/>
              <w:bottom w:val="single" w:sz="6" w:space="0" w:color="000000"/>
              <w:right w:val="single" w:sz="6" w:space="0" w:color="000000"/>
            </w:tcBorders>
            <w:vAlign w:val="center"/>
          </w:tcPr>
          <w:p w:rsidR="00437786" w:rsidRDefault="006523C7">
            <w:pPr>
              <w:adjustRightInd w:val="0"/>
              <w:snapToGrid w:val="0"/>
              <w:spacing w:line="400" w:lineRule="exact"/>
              <w:jc w:val="center"/>
              <w:textAlignment w:val="baseline"/>
              <w:rPr>
                <w:rFonts w:ascii="宋体" w:hAnsi="宋体" w:cs="微软雅黑"/>
                <w:sz w:val="20"/>
                <w:szCs w:val="21"/>
              </w:rPr>
            </w:pPr>
            <w:r>
              <w:rPr>
                <w:rFonts w:ascii="宋体" w:hAnsi="宋体" w:cs="微软雅黑" w:hint="eastAsia"/>
                <w:szCs w:val="21"/>
              </w:rPr>
              <w:t>2</w:t>
            </w:r>
          </w:p>
        </w:tc>
        <w:tc>
          <w:tcPr>
            <w:tcW w:w="3753" w:type="dxa"/>
            <w:gridSpan w:val="3"/>
            <w:tcBorders>
              <w:top w:val="single" w:sz="6" w:space="0" w:color="000000"/>
              <w:left w:val="single" w:sz="6" w:space="0" w:color="000000"/>
              <w:bottom w:val="single" w:sz="6" w:space="0" w:color="000000"/>
              <w:right w:val="single" w:sz="6" w:space="0" w:color="000000"/>
            </w:tcBorders>
            <w:vAlign w:val="center"/>
          </w:tcPr>
          <w:p w:rsidR="00437786" w:rsidRDefault="006523C7">
            <w:pPr>
              <w:pStyle w:val="13"/>
              <w:widowControl/>
              <w:kinsoku w:val="0"/>
              <w:overflowPunct w:val="0"/>
              <w:autoSpaceDE w:val="0"/>
              <w:autoSpaceDN w:val="0"/>
              <w:spacing w:line="320" w:lineRule="exact"/>
              <w:rPr>
                <w:rFonts w:ascii="Times New Roman" w:hAnsi="宋体" w:cs="Times New Roman" w:hint="default"/>
                <w:kern w:val="0"/>
                <w:sz w:val="20"/>
                <w:szCs w:val="20"/>
              </w:rPr>
            </w:pPr>
            <w:r>
              <w:rPr>
                <w:rFonts w:ascii="Times New Roman" w:hAnsi="宋体" w:cs="Times New Roman" w:hint="default"/>
                <w:kern w:val="0"/>
                <w:sz w:val="20"/>
                <w:szCs w:val="20"/>
              </w:rPr>
              <w:t>开标一览表</w:t>
            </w:r>
          </w:p>
        </w:tc>
        <w:tc>
          <w:tcPr>
            <w:tcW w:w="1559" w:type="dxa"/>
            <w:tcBorders>
              <w:top w:val="single" w:sz="6" w:space="0" w:color="000000"/>
              <w:left w:val="single" w:sz="6" w:space="0" w:color="000000"/>
              <w:bottom w:val="single" w:sz="6" w:space="0" w:color="000000"/>
              <w:right w:val="single" w:sz="6" w:space="0" w:color="000000"/>
            </w:tcBorders>
            <w:vAlign w:val="center"/>
          </w:tcPr>
          <w:p w:rsidR="00437786" w:rsidRDefault="00437786">
            <w:pPr>
              <w:snapToGrid w:val="0"/>
              <w:spacing w:line="400" w:lineRule="exact"/>
              <w:jc w:val="center"/>
              <w:rPr>
                <w:rFonts w:ascii="宋体" w:hAnsi="宋体" w:cs="微软雅黑"/>
                <w:sz w:val="20"/>
                <w:szCs w:val="21"/>
              </w:rPr>
            </w:pPr>
          </w:p>
        </w:tc>
        <w:tc>
          <w:tcPr>
            <w:tcW w:w="1560" w:type="dxa"/>
            <w:tcBorders>
              <w:top w:val="single" w:sz="6" w:space="0" w:color="000000"/>
              <w:left w:val="single" w:sz="6" w:space="0" w:color="000000"/>
              <w:bottom w:val="single" w:sz="6" w:space="0" w:color="000000"/>
              <w:right w:val="single" w:sz="6" w:space="0" w:color="000000"/>
            </w:tcBorders>
            <w:vAlign w:val="center"/>
          </w:tcPr>
          <w:p w:rsidR="00437786" w:rsidRDefault="00437786">
            <w:pPr>
              <w:snapToGrid w:val="0"/>
              <w:spacing w:line="400" w:lineRule="exact"/>
              <w:rPr>
                <w:rFonts w:ascii="宋体" w:hAnsi="宋体" w:cs="微软雅黑"/>
                <w:sz w:val="20"/>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rsidR="00437786" w:rsidRDefault="00437786">
            <w:pPr>
              <w:snapToGrid w:val="0"/>
              <w:spacing w:line="400" w:lineRule="exact"/>
              <w:rPr>
                <w:rFonts w:ascii="宋体" w:hAnsi="宋体" w:cs="微软雅黑"/>
                <w:sz w:val="20"/>
                <w:szCs w:val="21"/>
              </w:rPr>
            </w:pPr>
          </w:p>
        </w:tc>
      </w:tr>
      <w:tr w:rsidR="00437786">
        <w:trPr>
          <w:trHeight w:hRule="exact" w:val="510"/>
        </w:trPr>
        <w:tc>
          <w:tcPr>
            <w:tcW w:w="468" w:type="dxa"/>
            <w:tcBorders>
              <w:top w:val="single" w:sz="6" w:space="0" w:color="000000"/>
              <w:left w:val="single" w:sz="6" w:space="0" w:color="000000"/>
              <w:bottom w:val="single" w:sz="6" w:space="0" w:color="000000"/>
              <w:right w:val="single" w:sz="6" w:space="0" w:color="000000"/>
            </w:tcBorders>
            <w:vAlign w:val="center"/>
          </w:tcPr>
          <w:p w:rsidR="00437786" w:rsidRDefault="006523C7">
            <w:pPr>
              <w:adjustRightInd w:val="0"/>
              <w:snapToGrid w:val="0"/>
              <w:spacing w:line="400" w:lineRule="exact"/>
              <w:jc w:val="center"/>
              <w:textAlignment w:val="baseline"/>
              <w:rPr>
                <w:rFonts w:ascii="宋体" w:hAnsi="宋体" w:cs="微软雅黑"/>
                <w:sz w:val="20"/>
                <w:szCs w:val="21"/>
              </w:rPr>
            </w:pPr>
            <w:r>
              <w:rPr>
                <w:rFonts w:ascii="宋体" w:hAnsi="宋体" w:cs="微软雅黑" w:hint="eastAsia"/>
                <w:szCs w:val="21"/>
              </w:rPr>
              <w:t>3</w:t>
            </w:r>
          </w:p>
        </w:tc>
        <w:tc>
          <w:tcPr>
            <w:tcW w:w="3753" w:type="dxa"/>
            <w:gridSpan w:val="3"/>
            <w:tcBorders>
              <w:top w:val="single" w:sz="6" w:space="0" w:color="000000"/>
              <w:left w:val="single" w:sz="6" w:space="0" w:color="000000"/>
              <w:bottom w:val="single" w:sz="6" w:space="0" w:color="000000"/>
              <w:right w:val="single" w:sz="6" w:space="0" w:color="000000"/>
            </w:tcBorders>
            <w:vAlign w:val="center"/>
          </w:tcPr>
          <w:p w:rsidR="00437786" w:rsidRDefault="006523C7">
            <w:pPr>
              <w:pStyle w:val="13"/>
              <w:widowControl/>
              <w:kinsoku w:val="0"/>
              <w:overflowPunct w:val="0"/>
              <w:autoSpaceDE w:val="0"/>
              <w:autoSpaceDN w:val="0"/>
              <w:spacing w:line="320" w:lineRule="exact"/>
              <w:rPr>
                <w:rFonts w:ascii="Times New Roman" w:hAnsi="宋体" w:cs="微软雅黑" w:hint="default"/>
                <w:bCs/>
                <w:kern w:val="0"/>
                <w:sz w:val="20"/>
                <w:szCs w:val="20"/>
              </w:rPr>
            </w:pPr>
            <w:r>
              <w:rPr>
                <w:rFonts w:ascii="Times New Roman" w:hAnsi="宋体" w:cs="Times New Roman" w:hint="default"/>
                <w:kern w:val="0"/>
                <w:sz w:val="20"/>
                <w:szCs w:val="20"/>
              </w:rPr>
              <w:t>投标函</w:t>
            </w:r>
          </w:p>
        </w:tc>
        <w:tc>
          <w:tcPr>
            <w:tcW w:w="1559" w:type="dxa"/>
            <w:tcBorders>
              <w:top w:val="single" w:sz="6" w:space="0" w:color="000000"/>
              <w:left w:val="single" w:sz="6" w:space="0" w:color="000000"/>
              <w:bottom w:val="single" w:sz="6" w:space="0" w:color="000000"/>
              <w:right w:val="single" w:sz="6" w:space="0" w:color="000000"/>
            </w:tcBorders>
            <w:vAlign w:val="center"/>
          </w:tcPr>
          <w:p w:rsidR="00437786" w:rsidRDefault="00437786">
            <w:pPr>
              <w:snapToGrid w:val="0"/>
              <w:spacing w:line="400" w:lineRule="exact"/>
              <w:jc w:val="center"/>
              <w:rPr>
                <w:rFonts w:ascii="宋体" w:hAnsi="宋体" w:cs="微软雅黑"/>
                <w:sz w:val="20"/>
                <w:szCs w:val="21"/>
              </w:rPr>
            </w:pPr>
          </w:p>
        </w:tc>
        <w:tc>
          <w:tcPr>
            <w:tcW w:w="1560" w:type="dxa"/>
            <w:tcBorders>
              <w:top w:val="single" w:sz="6" w:space="0" w:color="000000"/>
              <w:left w:val="single" w:sz="6" w:space="0" w:color="000000"/>
              <w:bottom w:val="single" w:sz="6" w:space="0" w:color="000000"/>
              <w:right w:val="single" w:sz="6" w:space="0" w:color="000000"/>
            </w:tcBorders>
            <w:vAlign w:val="center"/>
          </w:tcPr>
          <w:p w:rsidR="00437786" w:rsidRDefault="00437786">
            <w:pPr>
              <w:snapToGrid w:val="0"/>
              <w:spacing w:line="400" w:lineRule="exact"/>
              <w:rPr>
                <w:rFonts w:ascii="宋体" w:hAnsi="宋体" w:cs="微软雅黑"/>
                <w:sz w:val="20"/>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rsidR="00437786" w:rsidRDefault="00437786">
            <w:pPr>
              <w:snapToGrid w:val="0"/>
              <w:spacing w:line="400" w:lineRule="exact"/>
              <w:rPr>
                <w:rFonts w:ascii="宋体" w:hAnsi="宋体" w:cs="微软雅黑"/>
                <w:sz w:val="20"/>
                <w:szCs w:val="21"/>
              </w:rPr>
            </w:pPr>
          </w:p>
        </w:tc>
      </w:tr>
      <w:tr w:rsidR="00437786">
        <w:trPr>
          <w:trHeight w:hRule="exact" w:val="510"/>
        </w:trPr>
        <w:tc>
          <w:tcPr>
            <w:tcW w:w="468" w:type="dxa"/>
            <w:tcBorders>
              <w:top w:val="single" w:sz="6" w:space="0" w:color="000000"/>
              <w:left w:val="single" w:sz="6" w:space="0" w:color="000000"/>
              <w:bottom w:val="single" w:sz="6" w:space="0" w:color="000000"/>
              <w:right w:val="single" w:sz="6" w:space="0" w:color="000000"/>
            </w:tcBorders>
            <w:vAlign w:val="center"/>
          </w:tcPr>
          <w:p w:rsidR="00437786" w:rsidRDefault="006523C7">
            <w:pPr>
              <w:adjustRightInd w:val="0"/>
              <w:snapToGrid w:val="0"/>
              <w:spacing w:line="400" w:lineRule="exact"/>
              <w:jc w:val="center"/>
              <w:textAlignment w:val="baseline"/>
              <w:rPr>
                <w:rFonts w:ascii="宋体" w:hAnsi="宋体" w:cs="微软雅黑"/>
                <w:sz w:val="20"/>
                <w:szCs w:val="21"/>
              </w:rPr>
            </w:pPr>
            <w:r>
              <w:rPr>
                <w:rFonts w:ascii="宋体" w:hAnsi="宋体" w:cs="微软雅黑" w:hint="eastAsia"/>
                <w:szCs w:val="21"/>
              </w:rPr>
              <w:t>4</w:t>
            </w:r>
          </w:p>
        </w:tc>
        <w:tc>
          <w:tcPr>
            <w:tcW w:w="3753" w:type="dxa"/>
            <w:gridSpan w:val="3"/>
            <w:tcBorders>
              <w:top w:val="single" w:sz="6" w:space="0" w:color="000000"/>
              <w:left w:val="single" w:sz="6" w:space="0" w:color="000000"/>
              <w:bottom w:val="single" w:sz="6" w:space="0" w:color="000000"/>
              <w:right w:val="single" w:sz="6" w:space="0" w:color="000000"/>
            </w:tcBorders>
            <w:vAlign w:val="center"/>
          </w:tcPr>
          <w:p w:rsidR="00437786" w:rsidRDefault="006523C7">
            <w:pPr>
              <w:pStyle w:val="13"/>
              <w:widowControl/>
              <w:kinsoku w:val="0"/>
              <w:overflowPunct w:val="0"/>
              <w:autoSpaceDE w:val="0"/>
              <w:autoSpaceDN w:val="0"/>
              <w:spacing w:line="320" w:lineRule="exact"/>
              <w:rPr>
                <w:rFonts w:ascii="Times New Roman" w:hAnsi="宋体" w:cs="Times New Roman" w:hint="default"/>
                <w:kern w:val="0"/>
                <w:sz w:val="20"/>
                <w:szCs w:val="20"/>
              </w:rPr>
            </w:pPr>
            <w:r>
              <w:rPr>
                <w:rFonts w:ascii="Times New Roman" w:hAnsi="宋体" w:cs="宋体" w:hint="default"/>
                <w:bCs/>
                <w:sz w:val="20"/>
                <w:szCs w:val="24"/>
                <w:lang w:val="zh-CN"/>
              </w:rPr>
              <w:t>法定代表人资格证明书</w:t>
            </w:r>
          </w:p>
        </w:tc>
        <w:tc>
          <w:tcPr>
            <w:tcW w:w="1559" w:type="dxa"/>
            <w:tcBorders>
              <w:top w:val="single" w:sz="6" w:space="0" w:color="000000"/>
              <w:left w:val="single" w:sz="6" w:space="0" w:color="000000"/>
              <w:bottom w:val="single" w:sz="6" w:space="0" w:color="000000"/>
              <w:right w:val="single" w:sz="6" w:space="0" w:color="000000"/>
            </w:tcBorders>
            <w:vAlign w:val="center"/>
          </w:tcPr>
          <w:p w:rsidR="00437786" w:rsidRDefault="00437786">
            <w:pPr>
              <w:snapToGrid w:val="0"/>
              <w:spacing w:line="400" w:lineRule="exact"/>
              <w:jc w:val="center"/>
              <w:rPr>
                <w:rFonts w:ascii="宋体" w:hAnsi="宋体" w:cs="微软雅黑"/>
                <w:sz w:val="20"/>
                <w:szCs w:val="21"/>
              </w:rPr>
            </w:pPr>
          </w:p>
        </w:tc>
        <w:tc>
          <w:tcPr>
            <w:tcW w:w="1560" w:type="dxa"/>
            <w:tcBorders>
              <w:top w:val="single" w:sz="6" w:space="0" w:color="000000"/>
              <w:left w:val="single" w:sz="6" w:space="0" w:color="000000"/>
              <w:bottom w:val="single" w:sz="6" w:space="0" w:color="000000"/>
              <w:right w:val="single" w:sz="6" w:space="0" w:color="000000"/>
            </w:tcBorders>
            <w:vAlign w:val="center"/>
          </w:tcPr>
          <w:p w:rsidR="00437786" w:rsidRDefault="00437786">
            <w:pPr>
              <w:snapToGrid w:val="0"/>
              <w:spacing w:line="400" w:lineRule="exact"/>
              <w:rPr>
                <w:rFonts w:ascii="宋体" w:hAnsi="宋体" w:cs="微软雅黑"/>
                <w:sz w:val="20"/>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rsidR="00437786" w:rsidRDefault="00437786">
            <w:pPr>
              <w:snapToGrid w:val="0"/>
              <w:spacing w:line="400" w:lineRule="exact"/>
              <w:rPr>
                <w:rFonts w:ascii="宋体" w:hAnsi="宋体" w:cs="微软雅黑"/>
                <w:sz w:val="20"/>
                <w:szCs w:val="21"/>
              </w:rPr>
            </w:pPr>
          </w:p>
        </w:tc>
      </w:tr>
      <w:tr w:rsidR="00437786">
        <w:trPr>
          <w:trHeight w:hRule="exact" w:val="510"/>
        </w:trPr>
        <w:tc>
          <w:tcPr>
            <w:tcW w:w="468" w:type="dxa"/>
            <w:tcBorders>
              <w:top w:val="single" w:sz="6" w:space="0" w:color="000000"/>
              <w:left w:val="single" w:sz="6" w:space="0" w:color="000000"/>
              <w:bottom w:val="single" w:sz="6" w:space="0" w:color="000000"/>
              <w:right w:val="single" w:sz="6" w:space="0" w:color="000000"/>
            </w:tcBorders>
            <w:vAlign w:val="center"/>
          </w:tcPr>
          <w:p w:rsidR="00437786" w:rsidRDefault="006523C7">
            <w:pPr>
              <w:adjustRightInd w:val="0"/>
              <w:snapToGrid w:val="0"/>
              <w:spacing w:line="400" w:lineRule="exact"/>
              <w:jc w:val="center"/>
              <w:textAlignment w:val="baseline"/>
              <w:rPr>
                <w:rFonts w:ascii="宋体" w:hAnsi="宋体" w:cs="微软雅黑"/>
                <w:sz w:val="20"/>
                <w:szCs w:val="21"/>
              </w:rPr>
            </w:pPr>
            <w:r>
              <w:rPr>
                <w:rFonts w:ascii="宋体" w:hAnsi="宋体" w:cs="微软雅黑" w:hint="eastAsia"/>
                <w:szCs w:val="21"/>
              </w:rPr>
              <w:t>5</w:t>
            </w:r>
          </w:p>
        </w:tc>
        <w:tc>
          <w:tcPr>
            <w:tcW w:w="3753" w:type="dxa"/>
            <w:gridSpan w:val="3"/>
            <w:tcBorders>
              <w:top w:val="single" w:sz="6" w:space="0" w:color="000000"/>
              <w:left w:val="single" w:sz="6" w:space="0" w:color="000000"/>
              <w:bottom w:val="single" w:sz="6" w:space="0" w:color="000000"/>
              <w:right w:val="single" w:sz="6" w:space="0" w:color="000000"/>
            </w:tcBorders>
            <w:vAlign w:val="center"/>
          </w:tcPr>
          <w:p w:rsidR="00437786" w:rsidRDefault="006523C7">
            <w:pPr>
              <w:pStyle w:val="13"/>
              <w:widowControl/>
              <w:kinsoku w:val="0"/>
              <w:overflowPunct w:val="0"/>
              <w:autoSpaceDE w:val="0"/>
              <w:autoSpaceDN w:val="0"/>
              <w:spacing w:line="320" w:lineRule="exact"/>
              <w:rPr>
                <w:rFonts w:ascii="Times New Roman" w:hAnsi="宋体" w:cs="Times New Roman" w:hint="default"/>
                <w:kern w:val="0"/>
                <w:sz w:val="20"/>
                <w:szCs w:val="20"/>
              </w:rPr>
            </w:pPr>
            <w:r>
              <w:rPr>
                <w:rFonts w:ascii="Times New Roman" w:hAnsi="宋体" w:cs="Times New Roman" w:hint="default"/>
                <w:kern w:val="0"/>
                <w:sz w:val="20"/>
                <w:szCs w:val="20"/>
              </w:rPr>
              <w:t>法定代表人授权书</w:t>
            </w:r>
          </w:p>
        </w:tc>
        <w:tc>
          <w:tcPr>
            <w:tcW w:w="1559" w:type="dxa"/>
            <w:tcBorders>
              <w:top w:val="single" w:sz="6" w:space="0" w:color="000000"/>
              <w:left w:val="single" w:sz="6" w:space="0" w:color="000000"/>
              <w:bottom w:val="single" w:sz="6" w:space="0" w:color="000000"/>
              <w:right w:val="single" w:sz="6" w:space="0" w:color="000000"/>
            </w:tcBorders>
            <w:vAlign w:val="center"/>
          </w:tcPr>
          <w:p w:rsidR="00437786" w:rsidRDefault="00437786">
            <w:pPr>
              <w:snapToGrid w:val="0"/>
              <w:spacing w:line="400" w:lineRule="exact"/>
              <w:jc w:val="center"/>
              <w:rPr>
                <w:rFonts w:ascii="宋体" w:hAnsi="宋体" w:cs="微软雅黑"/>
                <w:sz w:val="20"/>
                <w:szCs w:val="21"/>
              </w:rPr>
            </w:pPr>
          </w:p>
        </w:tc>
        <w:tc>
          <w:tcPr>
            <w:tcW w:w="1560" w:type="dxa"/>
            <w:tcBorders>
              <w:top w:val="single" w:sz="6" w:space="0" w:color="000000"/>
              <w:left w:val="single" w:sz="6" w:space="0" w:color="000000"/>
              <w:bottom w:val="single" w:sz="6" w:space="0" w:color="000000"/>
              <w:right w:val="single" w:sz="6" w:space="0" w:color="000000"/>
            </w:tcBorders>
            <w:vAlign w:val="center"/>
          </w:tcPr>
          <w:p w:rsidR="00437786" w:rsidRDefault="00437786">
            <w:pPr>
              <w:snapToGrid w:val="0"/>
              <w:spacing w:line="400" w:lineRule="exact"/>
              <w:rPr>
                <w:rFonts w:ascii="宋体" w:hAnsi="宋体" w:cs="微软雅黑"/>
                <w:sz w:val="20"/>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rsidR="00437786" w:rsidRDefault="00437786">
            <w:pPr>
              <w:snapToGrid w:val="0"/>
              <w:spacing w:line="400" w:lineRule="exact"/>
              <w:rPr>
                <w:rFonts w:ascii="宋体" w:hAnsi="宋体" w:cs="微软雅黑"/>
                <w:sz w:val="20"/>
                <w:szCs w:val="21"/>
              </w:rPr>
            </w:pPr>
          </w:p>
        </w:tc>
      </w:tr>
      <w:tr w:rsidR="00437786">
        <w:trPr>
          <w:trHeight w:hRule="exact" w:val="510"/>
        </w:trPr>
        <w:tc>
          <w:tcPr>
            <w:tcW w:w="468" w:type="dxa"/>
            <w:tcBorders>
              <w:top w:val="single" w:sz="6" w:space="0" w:color="000000"/>
              <w:left w:val="single" w:sz="6" w:space="0" w:color="000000"/>
              <w:bottom w:val="single" w:sz="6" w:space="0" w:color="000000"/>
              <w:right w:val="single" w:sz="6" w:space="0" w:color="000000"/>
            </w:tcBorders>
            <w:vAlign w:val="center"/>
          </w:tcPr>
          <w:p w:rsidR="00437786" w:rsidRDefault="006523C7">
            <w:pPr>
              <w:adjustRightInd w:val="0"/>
              <w:snapToGrid w:val="0"/>
              <w:spacing w:line="400" w:lineRule="exact"/>
              <w:jc w:val="center"/>
              <w:textAlignment w:val="baseline"/>
              <w:rPr>
                <w:rFonts w:ascii="宋体" w:hAnsi="宋体" w:cs="微软雅黑"/>
                <w:sz w:val="20"/>
                <w:szCs w:val="21"/>
              </w:rPr>
            </w:pPr>
            <w:r>
              <w:rPr>
                <w:rFonts w:ascii="宋体" w:hAnsi="宋体" w:cs="微软雅黑" w:hint="eastAsia"/>
                <w:szCs w:val="21"/>
              </w:rPr>
              <w:t>6</w:t>
            </w:r>
          </w:p>
        </w:tc>
        <w:tc>
          <w:tcPr>
            <w:tcW w:w="3753" w:type="dxa"/>
            <w:gridSpan w:val="3"/>
            <w:tcBorders>
              <w:top w:val="single" w:sz="6" w:space="0" w:color="000000"/>
              <w:left w:val="single" w:sz="6" w:space="0" w:color="000000"/>
              <w:bottom w:val="single" w:sz="6" w:space="0" w:color="000000"/>
              <w:right w:val="single" w:sz="6" w:space="0" w:color="000000"/>
            </w:tcBorders>
            <w:vAlign w:val="center"/>
          </w:tcPr>
          <w:p w:rsidR="00437786" w:rsidRDefault="006523C7">
            <w:pPr>
              <w:pStyle w:val="13"/>
              <w:widowControl/>
              <w:kinsoku w:val="0"/>
              <w:overflowPunct w:val="0"/>
              <w:autoSpaceDE w:val="0"/>
              <w:autoSpaceDN w:val="0"/>
              <w:spacing w:line="320" w:lineRule="exact"/>
              <w:rPr>
                <w:rFonts w:ascii="Times New Roman" w:hAnsi="宋体" w:cs="Times New Roman" w:hint="default"/>
                <w:kern w:val="0"/>
                <w:sz w:val="20"/>
                <w:szCs w:val="20"/>
              </w:rPr>
            </w:pPr>
            <w:r>
              <w:rPr>
                <w:rFonts w:ascii="Times New Roman" w:hAnsi="宋体" w:cs="Times New Roman" w:hint="default"/>
                <w:kern w:val="0"/>
                <w:sz w:val="20"/>
                <w:szCs w:val="20"/>
              </w:rPr>
              <w:t>营业执照等证明</w:t>
            </w:r>
          </w:p>
        </w:tc>
        <w:tc>
          <w:tcPr>
            <w:tcW w:w="1559" w:type="dxa"/>
            <w:tcBorders>
              <w:top w:val="single" w:sz="6" w:space="0" w:color="000000"/>
              <w:left w:val="single" w:sz="6" w:space="0" w:color="000000"/>
              <w:bottom w:val="single" w:sz="6" w:space="0" w:color="000000"/>
              <w:right w:val="single" w:sz="6" w:space="0" w:color="000000"/>
            </w:tcBorders>
            <w:vAlign w:val="center"/>
          </w:tcPr>
          <w:p w:rsidR="00437786" w:rsidRDefault="00437786">
            <w:pPr>
              <w:snapToGrid w:val="0"/>
              <w:spacing w:line="400" w:lineRule="exact"/>
              <w:jc w:val="center"/>
              <w:rPr>
                <w:rFonts w:ascii="宋体" w:hAnsi="宋体" w:cs="微软雅黑"/>
                <w:sz w:val="20"/>
                <w:szCs w:val="21"/>
              </w:rPr>
            </w:pPr>
          </w:p>
        </w:tc>
        <w:tc>
          <w:tcPr>
            <w:tcW w:w="1560" w:type="dxa"/>
            <w:tcBorders>
              <w:top w:val="single" w:sz="6" w:space="0" w:color="000000"/>
              <w:left w:val="single" w:sz="6" w:space="0" w:color="000000"/>
              <w:bottom w:val="single" w:sz="6" w:space="0" w:color="000000"/>
              <w:right w:val="single" w:sz="6" w:space="0" w:color="000000"/>
            </w:tcBorders>
            <w:vAlign w:val="center"/>
          </w:tcPr>
          <w:p w:rsidR="00437786" w:rsidRDefault="00437786">
            <w:pPr>
              <w:snapToGrid w:val="0"/>
              <w:spacing w:line="400" w:lineRule="exact"/>
              <w:rPr>
                <w:rFonts w:ascii="宋体" w:hAnsi="宋体" w:cs="微软雅黑"/>
                <w:sz w:val="20"/>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rsidR="00437786" w:rsidRDefault="00437786">
            <w:pPr>
              <w:snapToGrid w:val="0"/>
              <w:spacing w:line="400" w:lineRule="exact"/>
              <w:rPr>
                <w:rFonts w:ascii="宋体" w:hAnsi="宋体" w:cs="微软雅黑"/>
                <w:sz w:val="20"/>
                <w:szCs w:val="21"/>
              </w:rPr>
            </w:pPr>
          </w:p>
        </w:tc>
      </w:tr>
      <w:tr w:rsidR="00437786">
        <w:trPr>
          <w:trHeight w:hRule="exact" w:val="510"/>
        </w:trPr>
        <w:tc>
          <w:tcPr>
            <w:tcW w:w="468" w:type="dxa"/>
            <w:vMerge w:val="restart"/>
            <w:tcBorders>
              <w:top w:val="single" w:sz="6" w:space="0" w:color="000000"/>
              <w:left w:val="single" w:sz="6" w:space="0" w:color="000000"/>
              <w:bottom w:val="single" w:sz="6" w:space="0" w:color="000000"/>
              <w:right w:val="single" w:sz="6" w:space="0" w:color="000000"/>
            </w:tcBorders>
            <w:vAlign w:val="center"/>
          </w:tcPr>
          <w:p w:rsidR="00437786" w:rsidRDefault="006523C7">
            <w:pPr>
              <w:adjustRightInd w:val="0"/>
              <w:snapToGrid w:val="0"/>
              <w:spacing w:line="400" w:lineRule="exact"/>
              <w:jc w:val="center"/>
              <w:textAlignment w:val="baseline"/>
              <w:rPr>
                <w:rFonts w:ascii="宋体" w:hAnsi="宋体" w:cs="微软雅黑"/>
                <w:sz w:val="20"/>
                <w:szCs w:val="21"/>
              </w:rPr>
            </w:pPr>
            <w:r>
              <w:rPr>
                <w:rFonts w:ascii="宋体" w:hAnsi="宋体" w:cs="微软雅黑" w:hint="eastAsia"/>
                <w:szCs w:val="21"/>
              </w:rPr>
              <w:t>7</w:t>
            </w:r>
          </w:p>
        </w:tc>
        <w:tc>
          <w:tcPr>
            <w:tcW w:w="774" w:type="dxa"/>
            <w:vMerge w:val="restart"/>
            <w:tcBorders>
              <w:top w:val="single" w:sz="6" w:space="0" w:color="000000"/>
              <w:left w:val="single" w:sz="6" w:space="0" w:color="000000"/>
              <w:bottom w:val="single" w:sz="6" w:space="0" w:color="000000"/>
              <w:right w:val="single" w:sz="6" w:space="0" w:color="auto"/>
            </w:tcBorders>
            <w:vAlign w:val="center"/>
          </w:tcPr>
          <w:p w:rsidR="00437786" w:rsidRDefault="006523C7">
            <w:pPr>
              <w:pStyle w:val="13"/>
              <w:widowControl/>
              <w:kinsoku w:val="0"/>
              <w:overflowPunct w:val="0"/>
              <w:autoSpaceDE w:val="0"/>
              <w:autoSpaceDN w:val="0"/>
              <w:spacing w:line="320" w:lineRule="exact"/>
              <w:jc w:val="center"/>
              <w:rPr>
                <w:rFonts w:ascii="Times New Roman" w:hAnsi="宋体" w:cs="微软雅黑" w:hint="default"/>
                <w:bCs/>
                <w:kern w:val="0"/>
                <w:sz w:val="20"/>
                <w:szCs w:val="20"/>
              </w:rPr>
            </w:pPr>
            <w:r>
              <w:rPr>
                <w:rFonts w:ascii="Times New Roman" w:hAnsi="宋体" w:cs="Times New Roman" w:hint="default"/>
                <w:kern w:val="0"/>
                <w:sz w:val="20"/>
                <w:szCs w:val="24"/>
              </w:rPr>
              <w:t>纳税证明</w:t>
            </w:r>
          </w:p>
        </w:tc>
        <w:tc>
          <w:tcPr>
            <w:tcW w:w="2979" w:type="dxa"/>
            <w:gridSpan w:val="2"/>
            <w:tcBorders>
              <w:top w:val="single" w:sz="6" w:space="0" w:color="000000"/>
              <w:left w:val="single" w:sz="6" w:space="0" w:color="auto"/>
              <w:bottom w:val="single" w:sz="6" w:space="0" w:color="000000"/>
              <w:right w:val="single" w:sz="6" w:space="0" w:color="000000"/>
            </w:tcBorders>
            <w:vAlign w:val="center"/>
          </w:tcPr>
          <w:p w:rsidR="00437786" w:rsidRDefault="006523C7">
            <w:pPr>
              <w:pStyle w:val="13"/>
              <w:widowControl/>
              <w:kinsoku w:val="0"/>
              <w:overflowPunct w:val="0"/>
              <w:autoSpaceDE w:val="0"/>
              <w:autoSpaceDN w:val="0"/>
              <w:spacing w:line="320" w:lineRule="exact"/>
              <w:rPr>
                <w:rFonts w:ascii="Times New Roman" w:hAnsi="宋体" w:cs="微软雅黑" w:hint="default"/>
                <w:bCs/>
                <w:kern w:val="0"/>
                <w:sz w:val="20"/>
                <w:szCs w:val="20"/>
              </w:rPr>
            </w:pPr>
            <w:r>
              <w:rPr>
                <w:rFonts w:ascii="Times New Roman" w:hAnsi="宋体" w:cs="微软雅黑" w:hint="default"/>
                <w:bCs/>
                <w:kern w:val="0"/>
                <w:sz w:val="20"/>
                <w:szCs w:val="20"/>
              </w:rPr>
              <w:t>税务登记证</w:t>
            </w:r>
          </w:p>
        </w:tc>
        <w:tc>
          <w:tcPr>
            <w:tcW w:w="1559" w:type="dxa"/>
            <w:tcBorders>
              <w:top w:val="single" w:sz="6" w:space="0" w:color="000000"/>
              <w:left w:val="single" w:sz="6" w:space="0" w:color="000000"/>
              <w:bottom w:val="single" w:sz="6" w:space="0" w:color="000000"/>
              <w:right w:val="single" w:sz="6" w:space="0" w:color="000000"/>
            </w:tcBorders>
            <w:vAlign w:val="center"/>
          </w:tcPr>
          <w:p w:rsidR="00437786" w:rsidRDefault="00437786">
            <w:pPr>
              <w:snapToGrid w:val="0"/>
              <w:spacing w:line="400" w:lineRule="exact"/>
              <w:jc w:val="center"/>
              <w:rPr>
                <w:rFonts w:ascii="宋体" w:hAnsi="宋体" w:cs="微软雅黑"/>
                <w:sz w:val="20"/>
                <w:szCs w:val="21"/>
              </w:rPr>
            </w:pPr>
          </w:p>
        </w:tc>
        <w:tc>
          <w:tcPr>
            <w:tcW w:w="1560" w:type="dxa"/>
            <w:tcBorders>
              <w:top w:val="single" w:sz="6" w:space="0" w:color="000000"/>
              <w:left w:val="single" w:sz="6" w:space="0" w:color="000000"/>
              <w:bottom w:val="single" w:sz="6" w:space="0" w:color="000000"/>
              <w:right w:val="single" w:sz="6" w:space="0" w:color="000000"/>
            </w:tcBorders>
            <w:vAlign w:val="center"/>
          </w:tcPr>
          <w:p w:rsidR="00437786" w:rsidRDefault="00437786">
            <w:pPr>
              <w:snapToGrid w:val="0"/>
              <w:spacing w:line="400" w:lineRule="exact"/>
              <w:rPr>
                <w:rFonts w:ascii="宋体" w:hAnsi="宋体" w:cs="微软雅黑"/>
                <w:sz w:val="20"/>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rsidR="00437786" w:rsidRDefault="00437786">
            <w:pPr>
              <w:snapToGrid w:val="0"/>
              <w:spacing w:line="400" w:lineRule="exact"/>
              <w:rPr>
                <w:rFonts w:ascii="宋体" w:hAnsi="宋体" w:cs="微软雅黑"/>
                <w:sz w:val="20"/>
                <w:szCs w:val="21"/>
              </w:rPr>
            </w:pPr>
          </w:p>
        </w:tc>
      </w:tr>
      <w:tr w:rsidR="00437786">
        <w:trPr>
          <w:trHeight w:hRule="exact" w:val="510"/>
        </w:trPr>
        <w:tc>
          <w:tcPr>
            <w:tcW w:w="468" w:type="dxa"/>
            <w:vMerge/>
            <w:tcBorders>
              <w:top w:val="single" w:sz="6" w:space="0" w:color="000000"/>
              <w:left w:val="single" w:sz="6" w:space="0" w:color="000000"/>
              <w:bottom w:val="single" w:sz="6" w:space="0" w:color="000000"/>
              <w:right w:val="single" w:sz="6" w:space="0" w:color="000000"/>
            </w:tcBorders>
            <w:vAlign w:val="center"/>
          </w:tcPr>
          <w:p w:rsidR="00437786" w:rsidRDefault="00437786">
            <w:pPr>
              <w:rPr>
                <w:rFonts w:ascii="Times New Roman" w:hAnsi="Times New Roman" w:cs="Times New Roman"/>
                <w:sz w:val="20"/>
                <w:szCs w:val="20"/>
              </w:rPr>
            </w:pPr>
          </w:p>
        </w:tc>
        <w:tc>
          <w:tcPr>
            <w:tcW w:w="774" w:type="dxa"/>
            <w:vMerge/>
            <w:tcBorders>
              <w:top w:val="single" w:sz="6" w:space="0" w:color="000000"/>
              <w:left w:val="single" w:sz="6" w:space="0" w:color="000000"/>
              <w:bottom w:val="single" w:sz="6" w:space="0" w:color="000000"/>
              <w:right w:val="single" w:sz="6" w:space="0" w:color="auto"/>
            </w:tcBorders>
            <w:vAlign w:val="center"/>
          </w:tcPr>
          <w:p w:rsidR="00437786" w:rsidRDefault="00437786">
            <w:pPr>
              <w:rPr>
                <w:rFonts w:ascii="Times New Roman" w:hAnsi="Times New Roman" w:cs="Times New Roman"/>
                <w:sz w:val="20"/>
                <w:szCs w:val="20"/>
              </w:rPr>
            </w:pPr>
          </w:p>
        </w:tc>
        <w:tc>
          <w:tcPr>
            <w:tcW w:w="2979" w:type="dxa"/>
            <w:gridSpan w:val="2"/>
            <w:tcBorders>
              <w:top w:val="single" w:sz="6" w:space="0" w:color="000000"/>
              <w:left w:val="single" w:sz="6" w:space="0" w:color="auto"/>
              <w:bottom w:val="single" w:sz="6" w:space="0" w:color="000000"/>
              <w:right w:val="single" w:sz="6" w:space="0" w:color="000000"/>
            </w:tcBorders>
            <w:vAlign w:val="center"/>
          </w:tcPr>
          <w:p w:rsidR="00437786" w:rsidRDefault="006523C7">
            <w:pPr>
              <w:pStyle w:val="13"/>
              <w:widowControl/>
              <w:kinsoku w:val="0"/>
              <w:overflowPunct w:val="0"/>
              <w:autoSpaceDE w:val="0"/>
              <w:autoSpaceDN w:val="0"/>
              <w:spacing w:line="320" w:lineRule="exact"/>
              <w:rPr>
                <w:rFonts w:ascii="Times New Roman" w:hAnsi="宋体" w:cs="Times New Roman" w:hint="default"/>
                <w:kern w:val="0"/>
                <w:sz w:val="20"/>
                <w:szCs w:val="24"/>
              </w:rPr>
            </w:pPr>
            <w:r>
              <w:rPr>
                <w:rFonts w:ascii="Times New Roman" w:hAnsi="宋体" w:cs="Times New Roman" w:hint="default"/>
                <w:bCs/>
                <w:sz w:val="20"/>
                <w:szCs w:val="24"/>
              </w:rPr>
              <w:t>纳税凭据复印件</w:t>
            </w:r>
          </w:p>
        </w:tc>
        <w:tc>
          <w:tcPr>
            <w:tcW w:w="1559" w:type="dxa"/>
            <w:tcBorders>
              <w:top w:val="single" w:sz="6" w:space="0" w:color="000000"/>
              <w:left w:val="single" w:sz="6" w:space="0" w:color="000000"/>
              <w:bottom w:val="single" w:sz="6" w:space="0" w:color="000000"/>
              <w:right w:val="single" w:sz="6" w:space="0" w:color="000000"/>
            </w:tcBorders>
            <w:vAlign w:val="center"/>
          </w:tcPr>
          <w:p w:rsidR="00437786" w:rsidRDefault="00437786">
            <w:pPr>
              <w:pStyle w:val="13"/>
              <w:widowControl/>
              <w:rPr>
                <w:rFonts w:ascii="Times New Roman" w:hAnsi="宋体" w:cs="微软雅黑" w:hint="default"/>
                <w:sz w:val="20"/>
                <w:szCs w:val="20"/>
              </w:rPr>
            </w:pPr>
          </w:p>
        </w:tc>
        <w:tc>
          <w:tcPr>
            <w:tcW w:w="1560" w:type="dxa"/>
            <w:tcBorders>
              <w:top w:val="single" w:sz="6" w:space="0" w:color="000000"/>
              <w:left w:val="single" w:sz="6" w:space="0" w:color="000000"/>
              <w:bottom w:val="single" w:sz="6" w:space="0" w:color="000000"/>
              <w:right w:val="single" w:sz="6" w:space="0" w:color="000000"/>
            </w:tcBorders>
            <w:vAlign w:val="center"/>
          </w:tcPr>
          <w:p w:rsidR="00437786" w:rsidRDefault="00437786">
            <w:pPr>
              <w:snapToGrid w:val="0"/>
              <w:spacing w:line="400" w:lineRule="exact"/>
              <w:rPr>
                <w:rFonts w:ascii="宋体" w:hAnsi="宋体" w:cs="微软雅黑"/>
                <w:sz w:val="20"/>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rsidR="00437786" w:rsidRDefault="00437786">
            <w:pPr>
              <w:snapToGrid w:val="0"/>
              <w:spacing w:line="400" w:lineRule="exact"/>
              <w:rPr>
                <w:rFonts w:ascii="宋体" w:hAnsi="宋体" w:cs="微软雅黑"/>
                <w:sz w:val="20"/>
                <w:szCs w:val="21"/>
              </w:rPr>
            </w:pPr>
          </w:p>
        </w:tc>
      </w:tr>
      <w:tr w:rsidR="00437786">
        <w:trPr>
          <w:trHeight w:hRule="exact" w:val="510"/>
        </w:trPr>
        <w:tc>
          <w:tcPr>
            <w:tcW w:w="468" w:type="dxa"/>
            <w:vMerge w:val="restart"/>
            <w:tcBorders>
              <w:top w:val="single" w:sz="6" w:space="0" w:color="000000"/>
              <w:left w:val="single" w:sz="6" w:space="0" w:color="000000"/>
              <w:bottom w:val="single" w:sz="6" w:space="0" w:color="000000"/>
              <w:right w:val="single" w:sz="6" w:space="0" w:color="000000"/>
            </w:tcBorders>
            <w:vAlign w:val="center"/>
          </w:tcPr>
          <w:p w:rsidR="00437786" w:rsidRDefault="006523C7">
            <w:pPr>
              <w:adjustRightInd w:val="0"/>
              <w:snapToGrid w:val="0"/>
              <w:spacing w:line="400" w:lineRule="exact"/>
              <w:jc w:val="center"/>
              <w:textAlignment w:val="baseline"/>
              <w:rPr>
                <w:rFonts w:ascii="宋体" w:hAnsi="宋体" w:cs="微软雅黑"/>
                <w:sz w:val="20"/>
                <w:szCs w:val="21"/>
              </w:rPr>
            </w:pPr>
            <w:r>
              <w:rPr>
                <w:rFonts w:ascii="宋体" w:hAnsi="宋体" w:cs="微软雅黑" w:hint="eastAsia"/>
                <w:szCs w:val="21"/>
              </w:rPr>
              <w:t>8</w:t>
            </w:r>
          </w:p>
        </w:tc>
        <w:tc>
          <w:tcPr>
            <w:tcW w:w="774" w:type="dxa"/>
            <w:vMerge w:val="restart"/>
            <w:tcBorders>
              <w:top w:val="single" w:sz="6" w:space="0" w:color="000000"/>
              <w:left w:val="single" w:sz="6" w:space="0" w:color="000000"/>
              <w:bottom w:val="single" w:sz="6" w:space="0" w:color="000000"/>
              <w:right w:val="single" w:sz="4" w:space="0" w:color="auto"/>
            </w:tcBorders>
            <w:vAlign w:val="center"/>
          </w:tcPr>
          <w:p w:rsidR="00437786" w:rsidRDefault="006523C7">
            <w:pPr>
              <w:snapToGrid w:val="0"/>
              <w:spacing w:line="400" w:lineRule="exact"/>
              <w:jc w:val="center"/>
              <w:rPr>
                <w:rFonts w:ascii="宋体" w:hAnsi="宋体" w:cs="微软雅黑"/>
                <w:sz w:val="24"/>
              </w:rPr>
            </w:pPr>
            <w:r>
              <w:rPr>
                <w:rFonts w:ascii="宋体" w:hAnsi="宋体" w:cs="微软雅黑" w:hint="eastAsia"/>
                <w:sz w:val="24"/>
              </w:rPr>
              <w:t>财务状况报告</w:t>
            </w:r>
          </w:p>
        </w:tc>
        <w:tc>
          <w:tcPr>
            <w:tcW w:w="709" w:type="dxa"/>
            <w:vMerge w:val="restart"/>
            <w:tcBorders>
              <w:top w:val="single" w:sz="6" w:space="0" w:color="000000"/>
              <w:left w:val="single" w:sz="4" w:space="0" w:color="auto"/>
              <w:bottom w:val="single" w:sz="6" w:space="0" w:color="000000"/>
              <w:right w:val="single" w:sz="6" w:space="0" w:color="auto"/>
            </w:tcBorders>
            <w:vAlign w:val="center"/>
          </w:tcPr>
          <w:p w:rsidR="00437786" w:rsidRDefault="006523C7">
            <w:pPr>
              <w:snapToGrid w:val="0"/>
              <w:spacing w:line="400" w:lineRule="exact"/>
              <w:rPr>
                <w:rFonts w:ascii="宋体" w:hAnsi="宋体" w:cs="微软雅黑"/>
                <w:sz w:val="24"/>
              </w:rPr>
            </w:pPr>
            <w:r>
              <w:rPr>
                <w:rFonts w:ascii="宋体" w:hAnsi="宋体" w:cs="微软雅黑" w:hint="eastAsia"/>
                <w:sz w:val="24"/>
              </w:rPr>
              <w:t>财务报告</w:t>
            </w:r>
          </w:p>
        </w:tc>
        <w:tc>
          <w:tcPr>
            <w:tcW w:w="2270" w:type="dxa"/>
            <w:tcBorders>
              <w:top w:val="single" w:sz="6" w:space="0" w:color="000000"/>
              <w:left w:val="single" w:sz="6" w:space="0" w:color="auto"/>
              <w:bottom w:val="single" w:sz="6" w:space="0" w:color="000000"/>
              <w:right w:val="single" w:sz="6" w:space="0" w:color="000000"/>
            </w:tcBorders>
            <w:vAlign w:val="center"/>
          </w:tcPr>
          <w:p w:rsidR="00437786" w:rsidRDefault="00437786">
            <w:pPr>
              <w:snapToGrid w:val="0"/>
              <w:spacing w:line="400" w:lineRule="exact"/>
              <w:rPr>
                <w:rFonts w:ascii="宋体" w:hAnsi="宋体" w:cs="微软雅黑"/>
                <w:sz w:val="24"/>
              </w:rPr>
            </w:pPr>
          </w:p>
        </w:tc>
        <w:tc>
          <w:tcPr>
            <w:tcW w:w="1559" w:type="dxa"/>
            <w:tcBorders>
              <w:top w:val="single" w:sz="6" w:space="0" w:color="000000"/>
              <w:left w:val="single" w:sz="6" w:space="0" w:color="000000"/>
              <w:bottom w:val="single" w:sz="6" w:space="0" w:color="000000"/>
              <w:right w:val="single" w:sz="6" w:space="0" w:color="000000"/>
            </w:tcBorders>
            <w:vAlign w:val="center"/>
          </w:tcPr>
          <w:p w:rsidR="00437786" w:rsidRDefault="00437786">
            <w:pPr>
              <w:snapToGrid w:val="0"/>
              <w:spacing w:line="400" w:lineRule="exact"/>
              <w:jc w:val="center"/>
              <w:rPr>
                <w:rFonts w:ascii="宋体" w:hAnsi="宋体" w:cs="微软雅黑"/>
                <w:sz w:val="20"/>
                <w:szCs w:val="21"/>
              </w:rPr>
            </w:pPr>
          </w:p>
        </w:tc>
        <w:tc>
          <w:tcPr>
            <w:tcW w:w="1560" w:type="dxa"/>
            <w:tcBorders>
              <w:top w:val="single" w:sz="6" w:space="0" w:color="000000"/>
              <w:left w:val="single" w:sz="6" w:space="0" w:color="000000"/>
              <w:bottom w:val="single" w:sz="6" w:space="0" w:color="000000"/>
              <w:right w:val="single" w:sz="6" w:space="0" w:color="000000"/>
            </w:tcBorders>
            <w:vAlign w:val="center"/>
          </w:tcPr>
          <w:p w:rsidR="00437786" w:rsidRDefault="00437786">
            <w:pPr>
              <w:snapToGrid w:val="0"/>
              <w:spacing w:line="400" w:lineRule="exact"/>
              <w:rPr>
                <w:rFonts w:ascii="宋体" w:hAnsi="宋体" w:cs="微软雅黑"/>
                <w:sz w:val="20"/>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rsidR="00437786" w:rsidRDefault="00437786">
            <w:pPr>
              <w:snapToGrid w:val="0"/>
              <w:spacing w:line="400" w:lineRule="exact"/>
              <w:rPr>
                <w:rFonts w:ascii="宋体" w:hAnsi="宋体" w:cs="微软雅黑"/>
                <w:sz w:val="24"/>
              </w:rPr>
            </w:pPr>
          </w:p>
        </w:tc>
      </w:tr>
      <w:tr w:rsidR="00437786">
        <w:trPr>
          <w:trHeight w:hRule="exact" w:val="510"/>
        </w:trPr>
        <w:tc>
          <w:tcPr>
            <w:tcW w:w="468" w:type="dxa"/>
            <w:vMerge/>
            <w:tcBorders>
              <w:top w:val="single" w:sz="6" w:space="0" w:color="000000"/>
              <w:left w:val="single" w:sz="6" w:space="0" w:color="000000"/>
              <w:bottom w:val="single" w:sz="6" w:space="0" w:color="000000"/>
              <w:right w:val="single" w:sz="6" w:space="0" w:color="000000"/>
            </w:tcBorders>
            <w:vAlign w:val="center"/>
          </w:tcPr>
          <w:p w:rsidR="00437786" w:rsidRDefault="00437786">
            <w:pPr>
              <w:rPr>
                <w:rFonts w:ascii="Times New Roman" w:hAnsi="Times New Roman" w:cs="Times New Roman"/>
                <w:sz w:val="20"/>
                <w:szCs w:val="20"/>
              </w:rPr>
            </w:pPr>
          </w:p>
        </w:tc>
        <w:tc>
          <w:tcPr>
            <w:tcW w:w="774" w:type="dxa"/>
            <w:vMerge/>
            <w:tcBorders>
              <w:top w:val="single" w:sz="6" w:space="0" w:color="000000"/>
              <w:left w:val="single" w:sz="6" w:space="0" w:color="000000"/>
              <w:bottom w:val="single" w:sz="6" w:space="0" w:color="000000"/>
              <w:right w:val="single" w:sz="4" w:space="0" w:color="auto"/>
            </w:tcBorders>
            <w:vAlign w:val="center"/>
          </w:tcPr>
          <w:p w:rsidR="00437786" w:rsidRDefault="00437786">
            <w:pPr>
              <w:rPr>
                <w:rFonts w:ascii="Times New Roman" w:hAnsi="Times New Roman" w:cs="Times New Roman"/>
                <w:sz w:val="20"/>
                <w:szCs w:val="20"/>
              </w:rPr>
            </w:pPr>
          </w:p>
        </w:tc>
        <w:tc>
          <w:tcPr>
            <w:tcW w:w="709" w:type="dxa"/>
            <w:vMerge/>
            <w:tcBorders>
              <w:top w:val="single" w:sz="6" w:space="0" w:color="000000"/>
              <w:left w:val="single" w:sz="4" w:space="0" w:color="auto"/>
              <w:bottom w:val="single" w:sz="6" w:space="0" w:color="000000"/>
              <w:right w:val="single" w:sz="6" w:space="0" w:color="auto"/>
            </w:tcBorders>
            <w:vAlign w:val="center"/>
          </w:tcPr>
          <w:p w:rsidR="00437786" w:rsidRDefault="00437786">
            <w:pPr>
              <w:rPr>
                <w:rFonts w:ascii="Times New Roman" w:hAnsi="Times New Roman" w:cs="Times New Roman"/>
                <w:sz w:val="20"/>
                <w:szCs w:val="20"/>
              </w:rPr>
            </w:pPr>
          </w:p>
        </w:tc>
        <w:tc>
          <w:tcPr>
            <w:tcW w:w="2270" w:type="dxa"/>
            <w:tcBorders>
              <w:top w:val="single" w:sz="6" w:space="0" w:color="000000"/>
              <w:left w:val="single" w:sz="6" w:space="0" w:color="auto"/>
              <w:bottom w:val="single" w:sz="6" w:space="0" w:color="000000"/>
              <w:right w:val="single" w:sz="6" w:space="0" w:color="000000"/>
            </w:tcBorders>
            <w:vAlign w:val="center"/>
          </w:tcPr>
          <w:p w:rsidR="00437786" w:rsidRDefault="00437786">
            <w:pPr>
              <w:snapToGrid w:val="0"/>
              <w:spacing w:line="400" w:lineRule="exact"/>
              <w:rPr>
                <w:rFonts w:ascii="宋体" w:hAnsi="宋体" w:cs="微软雅黑"/>
                <w:sz w:val="24"/>
              </w:rPr>
            </w:pPr>
          </w:p>
        </w:tc>
        <w:tc>
          <w:tcPr>
            <w:tcW w:w="1559" w:type="dxa"/>
            <w:tcBorders>
              <w:top w:val="single" w:sz="6" w:space="0" w:color="000000"/>
              <w:left w:val="single" w:sz="6" w:space="0" w:color="000000"/>
              <w:bottom w:val="single" w:sz="6" w:space="0" w:color="000000"/>
              <w:right w:val="single" w:sz="6" w:space="0" w:color="000000"/>
            </w:tcBorders>
            <w:vAlign w:val="center"/>
          </w:tcPr>
          <w:p w:rsidR="00437786" w:rsidRDefault="00437786">
            <w:pPr>
              <w:snapToGrid w:val="0"/>
              <w:spacing w:line="400" w:lineRule="exact"/>
              <w:jc w:val="center"/>
              <w:rPr>
                <w:rFonts w:ascii="宋体" w:hAnsi="宋体" w:cs="微软雅黑"/>
                <w:sz w:val="20"/>
                <w:szCs w:val="21"/>
              </w:rPr>
            </w:pPr>
          </w:p>
        </w:tc>
        <w:tc>
          <w:tcPr>
            <w:tcW w:w="1560" w:type="dxa"/>
            <w:tcBorders>
              <w:top w:val="single" w:sz="6" w:space="0" w:color="000000"/>
              <w:left w:val="single" w:sz="6" w:space="0" w:color="000000"/>
              <w:bottom w:val="single" w:sz="6" w:space="0" w:color="000000"/>
              <w:right w:val="single" w:sz="6" w:space="0" w:color="000000"/>
            </w:tcBorders>
            <w:vAlign w:val="center"/>
          </w:tcPr>
          <w:p w:rsidR="00437786" w:rsidRDefault="00437786">
            <w:pPr>
              <w:snapToGrid w:val="0"/>
              <w:spacing w:line="400" w:lineRule="exact"/>
              <w:rPr>
                <w:rFonts w:ascii="宋体" w:hAnsi="宋体" w:cs="微软雅黑"/>
                <w:sz w:val="20"/>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rsidR="00437786" w:rsidRDefault="00437786">
            <w:pPr>
              <w:snapToGrid w:val="0"/>
              <w:spacing w:line="400" w:lineRule="exact"/>
              <w:rPr>
                <w:rFonts w:ascii="宋体" w:hAnsi="宋体" w:cs="微软雅黑"/>
                <w:sz w:val="24"/>
              </w:rPr>
            </w:pPr>
          </w:p>
        </w:tc>
      </w:tr>
      <w:tr w:rsidR="00437786">
        <w:trPr>
          <w:trHeight w:hRule="exact" w:val="510"/>
        </w:trPr>
        <w:tc>
          <w:tcPr>
            <w:tcW w:w="468" w:type="dxa"/>
            <w:vMerge/>
            <w:tcBorders>
              <w:top w:val="single" w:sz="6" w:space="0" w:color="000000"/>
              <w:left w:val="single" w:sz="6" w:space="0" w:color="000000"/>
              <w:bottom w:val="single" w:sz="6" w:space="0" w:color="000000"/>
              <w:right w:val="single" w:sz="6" w:space="0" w:color="000000"/>
            </w:tcBorders>
            <w:vAlign w:val="center"/>
          </w:tcPr>
          <w:p w:rsidR="00437786" w:rsidRDefault="00437786">
            <w:pPr>
              <w:rPr>
                <w:rFonts w:ascii="Times New Roman" w:hAnsi="Times New Roman" w:cs="Times New Roman"/>
                <w:sz w:val="20"/>
                <w:szCs w:val="20"/>
              </w:rPr>
            </w:pPr>
          </w:p>
        </w:tc>
        <w:tc>
          <w:tcPr>
            <w:tcW w:w="774" w:type="dxa"/>
            <w:vMerge/>
            <w:tcBorders>
              <w:top w:val="single" w:sz="6" w:space="0" w:color="000000"/>
              <w:left w:val="single" w:sz="6" w:space="0" w:color="000000"/>
              <w:bottom w:val="single" w:sz="6" w:space="0" w:color="000000"/>
              <w:right w:val="single" w:sz="4" w:space="0" w:color="auto"/>
            </w:tcBorders>
            <w:vAlign w:val="center"/>
          </w:tcPr>
          <w:p w:rsidR="00437786" w:rsidRDefault="00437786">
            <w:pPr>
              <w:rPr>
                <w:rFonts w:ascii="Times New Roman" w:hAnsi="Times New Roman" w:cs="Times New Roman"/>
                <w:sz w:val="20"/>
                <w:szCs w:val="20"/>
              </w:rPr>
            </w:pPr>
          </w:p>
        </w:tc>
        <w:tc>
          <w:tcPr>
            <w:tcW w:w="709" w:type="dxa"/>
            <w:vMerge/>
            <w:tcBorders>
              <w:top w:val="single" w:sz="6" w:space="0" w:color="000000"/>
              <w:left w:val="single" w:sz="4" w:space="0" w:color="auto"/>
              <w:bottom w:val="single" w:sz="6" w:space="0" w:color="000000"/>
              <w:right w:val="single" w:sz="6" w:space="0" w:color="auto"/>
            </w:tcBorders>
            <w:vAlign w:val="center"/>
          </w:tcPr>
          <w:p w:rsidR="00437786" w:rsidRDefault="00437786">
            <w:pPr>
              <w:rPr>
                <w:rFonts w:ascii="Times New Roman" w:hAnsi="Times New Roman" w:cs="Times New Roman"/>
                <w:sz w:val="20"/>
                <w:szCs w:val="20"/>
              </w:rPr>
            </w:pPr>
          </w:p>
        </w:tc>
        <w:tc>
          <w:tcPr>
            <w:tcW w:w="2270" w:type="dxa"/>
            <w:tcBorders>
              <w:top w:val="single" w:sz="6" w:space="0" w:color="000000"/>
              <w:left w:val="single" w:sz="6" w:space="0" w:color="auto"/>
              <w:bottom w:val="single" w:sz="6" w:space="0" w:color="000000"/>
              <w:right w:val="single" w:sz="6" w:space="0" w:color="000000"/>
            </w:tcBorders>
            <w:vAlign w:val="center"/>
          </w:tcPr>
          <w:p w:rsidR="00437786" w:rsidRDefault="00437786">
            <w:pPr>
              <w:snapToGrid w:val="0"/>
              <w:spacing w:line="400" w:lineRule="exact"/>
              <w:rPr>
                <w:rFonts w:ascii="宋体" w:hAnsi="宋体" w:cs="微软雅黑"/>
                <w:sz w:val="24"/>
              </w:rPr>
            </w:pPr>
          </w:p>
        </w:tc>
        <w:tc>
          <w:tcPr>
            <w:tcW w:w="1559" w:type="dxa"/>
            <w:tcBorders>
              <w:top w:val="single" w:sz="6" w:space="0" w:color="000000"/>
              <w:left w:val="single" w:sz="6" w:space="0" w:color="000000"/>
              <w:bottom w:val="single" w:sz="6" w:space="0" w:color="000000"/>
              <w:right w:val="single" w:sz="6" w:space="0" w:color="000000"/>
            </w:tcBorders>
            <w:vAlign w:val="center"/>
          </w:tcPr>
          <w:p w:rsidR="00437786" w:rsidRDefault="00437786">
            <w:pPr>
              <w:snapToGrid w:val="0"/>
              <w:spacing w:line="400" w:lineRule="exact"/>
              <w:jc w:val="center"/>
              <w:rPr>
                <w:rFonts w:ascii="宋体" w:hAnsi="宋体" w:cs="微软雅黑"/>
                <w:sz w:val="20"/>
                <w:szCs w:val="21"/>
              </w:rPr>
            </w:pPr>
          </w:p>
        </w:tc>
        <w:tc>
          <w:tcPr>
            <w:tcW w:w="1560" w:type="dxa"/>
            <w:tcBorders>
              <w:top w:val="single" w:sz="6" w:space="0" w:color="000000"/>
              <w:left w:val="single" w:sz="6" w:space="0" w:color="000000"/>
              <w:bottom w:val="single" w:sz="6" w:space="0" w:color="000000"/>
              <w:right w:val="single" w:sz="6" w:space="0" w:color="000000"/>
            </w:tcBorders>
            <w:vAlign w:val="center"/>
          </w:tcPr>
          <w:p w:rsidR="00437786" w:rsidRDefault="00437786">
            <w:pPr>
              <w:snapToGrid w:val="0"/>
              <w:spacing w:line="400" w:lineRule="exact"/>
              <w:rPr>
                <w:rFonts w:ascii="宋体" w:hAnsi="宋体" w:cs="微软雅黑"/>
                <w:sz w:val="20"/>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rsidR="00437786" w:rsidRDefault="00437786">
            <w:pPr>
              <w:snapToGrid w:val="0"/>
              <w:spacing w:line="400" w:lineRule="exact"/>
              <w:rPr>
                <w:rFonts w:ascii="宋体" w:hAnsi="宋体" w:cs="微软雅黑"/>
                <w:sz w:val="24"/>
              </w:rPr>
            </w:pPr>
          </w:p>
        </w:tc>
      </w:tr>
      <w:tr w:rsidR="00437786">
        <w:trPr>
          <w:trHeight w:hRule="exact" w:val="510"/>
        </w:trPr>
        <w:tc>
          <w:tcPr>
            <w:tcW w:w="468" w:type="dxa"/>
            <w:vMerge/>
            <w:tcBorders>
              <w:top w:val="single" w:sz="6" w:space="0" w:color="000000"/>
              <w:left w:val="single" w:sz="6" w:space="0" w:color="000000"/>
              <w:bottom w:val="single" w:sz="6" w:space="0" w:color="000000"/>
              <w:right w:val="single" w:sz="6" w:space="0" w:color="000000"/>
            </w:tcBorders>
            <w:vAlign w:val="center"/>
          </w:tcPr>
          <w:p w:rsidR="00437786" w:rsidRDefault="00437786">
            <w:pPr>
              <w:rPr>
                <w:rFonts w:ascii="Times New Roman" w:hAnsi="Times New Roman" w:cs="Times New Roman"/>
                <w:sz w:val="20"/>
                <w:szCs w:val="20"/>
              </w:rPr>
            </w:pPr>
          </w:p>
        </w:tc>
        <w:tc>
          <w:tcPr>
            <w:tcW w:w="774" w:type="dxa"/>
            <w:vMerge/>
            <w:tcBorders>
              <w:top w:val="single" w:sz="6" w:space="0" w:color="000000"/>
              <w:left w:val="single" w:sz="6" w:space="0" w:color="000000"/>
              <w:bottom w:val="single" w:sz="6" w:space="0" w:color="000000"/>
              <w:right w:val="single" w:sz="4" w:space="0" w:color="auto"/>
            </w:tcBorders>
            <w:vAlign w:val="center"/>
          </w:tcPr>
          <w:p w:rsidR="00437786" w:rsidRDefault="00437786">
            <w:pPr>
              <w:rPr>
                <w:rFonts w:ascii="Times New Roman" w:hAnsi="Times New Roman" w:cs="Times New Roman"/>
                <w:sz w:val="20"/>
                <w:szCs w:val="20"/>
              </w:rPr>
            </w:pPr>
          </w:p>
        </w:tc>
        <w:tc>
          <w:tcPr>
            <w:tcW w:w="709" w:type="dxa"/>
            <w:vMerge/>
            <w:tcBorders>
              <w:top w:val="single" w:sz="6" w:space="0" w:color="000000"/>
              <w:left w:val="single" w:sz="4" w:space="0" w:color="auto"/>
              <w:bottom w:val="single" w:sz="6" w:space="0" w:color="000000"/>
              <w:right w:val="single" w:sz="6" w:space="0" w:color="auto"/>
            </w:tcBorders>
            <w:vAlign w:val="center"/>
          </w:tcPr>
          <w:p w:rsidR="00437786" w:rsidRDefault="00437786">
            <w:pPr>
              <w:rPr>
                <w:rFonts w:ascii="Times New Roman" w:hAnsi="Times New Roman" w:cs="Times New Roman"/>
                <w:sz w:val="20"/>
                <w:szCs w:val="20"/>
              </w:rPr>
            </w:pPr>
          </w:p>
        </w:tc>
        <w:tc>
          <w:tcPr>
            <w:tcW w:w="2270" w:type="dxa"/>
            <w:tcBorders>
              <w:top w:val="single" w:sz="6" w:space="0" w:color="000000"/>
              <w:left w:val="single" w:sz="6" w:space="0" w:color="auto"/>
              <w:bottom w:val="single" w:sz="6" w:space="0" w:color="000000"/>
              <w:right w:val="single" w:sz="6" w:space="0" w:color="000000"/>
            </w:tcBorders>
            <w:vAlign w:val="center"/>
          </w:tcPr>
          <w:p w:rsidR="00437786" w:rsidRDefault="00437786">
            <w:pPr>
              <w:snapToGrid w:val="0"/>
              <w:spacing w:line="400" w:lineRule="exact"/>
              <w:rPr>
                <w:rFonts w:ascii="宋体" w:hAnsi="宋体" w:cs="微软雅黑"/>
                <w:sz w:val="24"/>
              </w:rPr>
            </w:pPr>
          </w:p>
        </w:tc>
        <w:tc>
          <w:tcPr>
            <w:tcW w:w="1559" w:type="dxa"/>
            <w:tcBorders>
              <w:top w:val="single" w:sz="6" w:space="0" w:color="000000"/>
              <w:left w:val="single" w:sz="6" w:space="0" w:color="000000"/>
              <w:bottom w:val="single" w:sz="6" w:space="0" w:color="000000"/>
              <w:right w:val="single" w:sz="6" w:space="0" w:color="000000"/>
            </w:tcBorders>
            <w:vAlign w:val="center"/>
          </w:tcPr>
          <w:p w:rsidR="00437786" w:rsidRDefault="00437786">
            <w:pPr>
              <w:snapToGrid w:val="0"/>
              <w:spacing w:line="400" w:lineRule="exact"/>
              <w:jc w:val="center"/>
              <w:rPr>
                <w:rFonts w:ascii="宋体" w:hAnsi="宋体" w:cs="微软雅黑"/>
                <w:sz w:val="20"/>
                <w:szCs w:val="21"/>
              </w:rPr>
            </w:pPr>
          </w:p>
        </w:tc>
        <w:tc>
          <w:tcPr>
            <w:tcW w:w="1560" w:type="dxa"/>
            <w:tcBorders>
              <w:top w:val="single" w:sz="6" w:space="0" w:color="000000"/>
              <w:left w:val="single" w:sz="6" w:space="0" w:color="000000"/>
              <w:bottom w:val="single" w:sz="6" w:space="0" w:color="000000"/>
              <w:right w:val="single" w:sz="6" w:space="0" w:color="000000"/>
            </w:tcBorders>
            <w:vAlign w:val="center"/>
          </w:tcPr>
          <w:p w:rsidR="00437786" w:rsidRDefault="00437786">
            <w:pPr>
              <w:snapToGrid w:val="0"/>
              <w:spacing w:line="400" w:lineRule="exact"/>
              <w:rPr>
                <w:rFonts w:ascii="宋体" w:hAnsi="宋体" w:cs="微软雅黑"/>
                <w:sz w:val="20"/>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rsidR="00437786" w:rsidRDefault="00437786">
            <w:pPr>
              <w:snapToGrid w:val="0"/>
              <w:spacing w:line="400" w:lineRule="exact"/>
              <w:rPr>
                <w:rFonts w:ascii="宋体" w:hAnsi="宋体" w:cs="微软雅黑"/>
                <w:sz w:val="24"/>
              </w:rPr>
            </w:pPr>
          </w:p>
        </w:tc>
      </w:tr>
      <w:tr w:rsidR="00437786">
        <w:trPr>
          <w:trHeight w:hRule="exact" w:val="510"/>
        </w:trPr>
        <w:tc>
          <w:tcPr>
            <w:tcW w:w="468" w:type="dxa"/>
            <w:vMerge/>
            <w:tcBorders>
              <w:top w:val="single" w:sz="6" w:space="0" w:color="000000"/>
              <w:left w:val="single" w:sz="6" w:space="0" w:color="000000"/>
              <w:bottom w:val="single" w:sz="6" w:space="0" w:color="000000"/>
              <w:right w:val="single" w:sz="6" w:space="0" w:color="000000"/>
            </w:tcBorders>
            <w:vAlign w:val="center"/>
          </w:tcPr>
          <w:p w:rsidR="00437786" w:rsidRDefault="00437786">
            <w:pPr>
              <w:rPr>
                <w:rFonts w:ascii="Times New Roman" w:hAnsi="Times New Roman" w:cs="Times New Roman"/>
                <w:sz w:val="20"/>
                <w:szCs w:val="20"/>
              </w:rPr>
            </w:pPr>
          </w:p>
        </w:tc>
        <w:tc>
          <w:tcPr>
            <w:tcW w:w="774" w:type="dxa"/>
            <w:vMerge/>
            <w:tcBorders>
              <w:top w:val="single" w:sz="6" w:space="0" w:color="000000"/>
              <w:left w:val="single" w:sz="6" w:space="0" w:color="000000"/>
              <w:bottom w:val="single" w:sz="6" w:space="0" w:color="000000"/>
              <w:right w:val="single" w:sz="4" w:space="0" w:color="auto"/>
            </w:tcBorders>
            <w:vAlign w:val="center"/>
          </w:tcPr>
          <w:p w:rsidR="00437786" w:rsidRDefault="00437786">
            <w:pPr>
              <w:rPr>
                <w:rFonts w:ascii="Times New Roman" w:hAnsi="Times New Roman" w:cs="Times New Roman"/>
                <w:sz w:val="20"/>
                <w:szCs w:val="20"/>
              </w:rPr>
            </w:pPr>
          </w:p>
        </w:tc>
        <w:tc>
          <w:tcPr>
            <w:tcW w:w="709" w:type="dxa"/>
            <w:vMerge/>
            <w:tcBorders>
              <w:top w:val="single" w:sz="6" w:space="0" w:color="000000"/>
              <w:left w:val="single" w:sz="4" w:space="0" w:color="auto"/>
              <w:bottom w:val="single" w:sz="6" w:space="0" w:color="000000"/>
              <w:right w:val="single" w:sz="6" w:space="0" w:color="auto"/>
            </w:tcBorders>
            <w:vAlign w:val="center"/>
          </w:tcPr>
          <w:p w:rsidR="00437786" w:rsidRDefault="00437786">
            <w:pPr>
              <w:rPr>
                <w:rFonts w:ascii="Times New Roman" w:hAnsi="Times New Roman" w:cs="Times New Roman"/>
                <w:sz w:val="20"/>
                <w:szCs w:val="20"/>
              </w:rPr>
            </w:pPr>
          </w:p>
        </w:tc>
        <w:tc>
          <w:tcPr>
            <w:tcW w:w="2270" w:type="dxa"/>
            <w:tcBorders>
              <w:top w:val="single" w:sz="6" w:space="0" w:color="000000"/>
              <w:left w:val="single" w:sz="6" w:space="0" w:color="auto"/>
              <w:bottom w:val="single" w:sz="6" w:space="0" w:color="000000"/>
              <w:right w:val="single" w:sz="6" w:space="0" w:color="000000"/>
            </w:tcBorders>
            <w:vAlign w:val="center"/>
          </w:tcPr>
          <w:p w:rsidR="00437786" w:rsidRDefault="00437786">
            <w:pPr>
              <w:snapToGrid w:val="0"/>
              <w:spacing w:line="400" w:lineRule="exact"/>
              <w:rPr>
                <w:rFonts w:ascii="宋体" w:hAnsi="宋体" w:cs="微软雅黑"/>
                <w:sz w:val="24"/>
              </w:rPr>
            </w:pPr>
          </w:p>
        </w:tc>
        <w:tc>
          <w:tcPr>
            <w:tcW w:w="1559" w:type="dxa"/>
            <w:tcBorders>
              <w:top w:val="single" w:sz="6" w:space="0" w:color="000000"/>
              <w:left w:val="single" w:sz="6" w:space="0" w:color="000000"/>
              <w:bottom w:val="single" w:sz="6" w:space="0" w:color="000000"/>
              <w:right w:val="single" w:sz="6" w:space="0" w:color="000000"/>
            </w:tcBorders>
            <w:vAlign w:val="center"/>
          </w:tcPr>
          <w:p w:rsidR="00437786" w:rsidRDefault="00437786">
            <w:pPr>
              <w:snapToGrid w:val="0"/>
              <w:spacing w:line="400" w:lineRule="exact"/>
              <w:jc w:val="center"/>
              <w:rPr>
                <w:rFonts w:ascii="宋体" w:hAnsi="宋体" w:cs="微软雅黑"/>
                <w:sz w:val="20"/>
                <w:szCs w:val="21"/>
              </w:rPr>
            </w:pPr>
          </w:p>
        </w:tc>
        <w:tc>
          <w:tcPr>
            <w:tcW w:w="1560" w:type="dxa"/>
            <w:tcBorders>
              <w:top w:val="single" w:sz="6" w:space="0" w:color="000000"/>
              <w:left w:val="single" w:sz="6" w:space="0" w:color="000000"/>
              <w:bottom w:val="single" w:sz="6" w:space="0" w:color="000000"/>
              <w:right w:val="single" w:sz="6" w:space="0" w:color="000000"/>
            </w:tcBorders>
            <w:vAlign w:val="center"/>
          </w:tcPr>
          <w:p w:rsidR="00437786" w:rsidRDefault="00437786">
            <w:pPr>
              <w:snapToGrid w:val="0"/>
              <w:spacing w:line="400" w:lineRule="exact"/>
              <w:rPr>
                <w:rFonts w:ascii="宋体" w:hAnsi="宋体" w:cs="微软雅黑"/>
                <w:sz w:val="20"/>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rsidR="00437786" w:rsidRDefault="00437786">
            <w:pPr>
              <w:snapToGrid w:val="0"/>
              <w:spacing w:line="400" w:lineRule="exact"/>
              <w:rPr>
                <w:rFonts w:ascii="宋体" w:hAnsi="宋体" w:cs="微软雅黑"/>
                <w:sz w:val="24"/>
              </w:rPr>
            </w:pPr>
          </w:p>
        </w:tc>
      </w:tr>
      <w:tr w:rsidR="00437786">
        <w:trPr>
          <w:trHeight w:hRule="exact" w:val="510"/>
        </w:trPr>
        <w:tc>
          <w:tcPr>
            <w:tcW w:w="468" w:type="dxa"/>
            <w:vMerge/>
            <w:tcBorders>
              <w:top w:val="single" w:sz="6" w:space="0" w:color="000000"/>
              <w:left w:val="single" w:sz="6" w:space="0" w:color="000000"/>
              <w:bottom w:val="single" w:sz="6" w:space="0" w:color="000000"/>
              <w:right w:val="single" w:sz="6" w:space="0" w:color="000000"/>
            </w:tcBorders>
            <w:vAlign w:val="center"/>
          </w:tcPr>
          <w:p w:rsidR="00437786" w:rsidRDefault="00437786">
            <w:pPr>
              <w:rPr>
                <w:rFonts w:ascii="Times New Roman" w:hAnsi="Times New Roman" w:cs="Times New Roman"/>
                <w:sz w:val="20"/>
                <w:szCs w:val="20"/>
              </w:rPr>
            </w:pPr>
          </w:p>
        </w:tc>
        <w:tc>
          <w:tcPr>
            <w:tcW w:w="774" w:type="dxa"/>
            <w:vMerge/>
            <w:tcBorders>
              <w:top w:val="single" w:sz="6" w:space="0" w:color="000000"/>
              <w:left w:val="single" w:sz="6" w:space="0" w:color="000000"/>
              <w:bottom w:val="single" w:sz="6" w:space="0" w:color="000000"/>
              <w:right w:val="single" w:sz="4" w:space="0" w:color="auto"/>
            </w:tcBorders>
            <w:vAlign w:val="center"/>
          </w:tcPr>
          <w:p w:rsidR="00437786" w:rsidRDefault="00437786">
            <w:pPr>
              <w:rPr>
                <w:rFonts w:ascii="Times New Roman" w:hAnsi="Times New Roman" w:cs="Times New Roman"/>
                <w:sz w:val="20"/>
                <w:szCs w:val="20"/>
              </w:rPr>
            </w:pPr>
          </w:p>
        </w:tc>
        <w:tc>
          <w:tcPr>
            <w:tcW w:w="2979" w:type="dxa"/>
            <w:gridSpan w:val="2"/>
            <w:tcBorders>
              <w:top w:val="single" w:sz="6" w:space="0" w:color="000000"/>
              <w:left w:val="single" w:sz="4" w:space="0" w:color="auto"/>
              <w:bottom w:val="single" w:sz="6" w:space="0" w:color="000000"/>
              <w:right w:val="single" w:sz="6" w:space="0" w:color="000000"/>
            </w:tcBorders>
            <w:vAlign w:val="center"/>
          </w:tcPr>
          <w:p w:rsidR="00437786" w:rsidRDefault="006523C7">
            <w:pPr>
              <w:snapToGrid w:val="0"/>
              <w:spacing w:line="400" w:lineRule="exact"/>
              <w:rPr>
                <w:rFonts w:ascii="宋体" w:hAnsi="宋体" w:cs="微软雅黑"/>
                <w:sz w:val="24"/>
              </w:rPr>
            </w:pPr>
            <w:r>
              <w:rPr>
                <w:rFonts w:ascii="宋体" w:hAnsi="宋体" w:cs="微软雅黑" w:hint="eastAsia"/>
                <w:sz w:val="24"/>
              </w:rPr>
              <w:t>基本开户银行资信证明</w:t>
            </w:r>
          </w:p>
        </w:tc>
        <w:tc>
          <w:tcPr>
            <w:tcW w:w="1559" w:type="dxa"/>
            <w:tcBorders>
              <w:top w:val="single" w:sz="6" w:space="0" w:color="000000"/>
              <w:left w:val="single" w:sz="6" w:space="0" w:color="000000"/>
              <w:bottom w:val="single" w:sz="6" w:space="0" w:color="000000"/>
              <w:right w:val="single" w:sz="6" w:space="0" w:color="000000"/>
            </w:tcBorders>
            <w:vAlign w:val="center"/>
          </w:tcPr>
          <w:p w:rsidR="00437786" w:rsidRDefault="00437786">
            <w:pPr>
              <w:snapToGrid w:val="0"/>
              <w:spacing w:line="400" w:lineRule="exact"/>
              <w:jc w:val="center"/>
              <w:rPr>
                <w:rFonts w:ascii="宋体" w:hAnsi="宋体" w:cs="微软雅黑"/>
                <w:sz w:val="20"/>
                <w:szCs w:val="21"/>
              </w:rPr>
            </w:pPr>
          </w:p>
        </w:tc>
        <w:tc>
          <w:tcPr>
            <w:tcW w:w="1560" w:type="dxa"/>
            <w:tcBorders>
              <w:top w:val="single" w:sz="6" w:space="0" w:color="000000"/>
              <w:left w:val="single" w:sz="6" w:space="0" w:color="000000"/>
              <w:bottom w:val="single" w:sz="6" w:space="0" w:color="000000"/>
              <w:right w:val="single" w:sz="6" w:space="0" w:color="000000"/>
            </w:tcBorders>
            <w:vAlign w:val="center"/>
          </w:tcPr>
          <w:p w:rsidR="00437786" w:rsidRDefault="00437786">
            <w:pPr>
              <w:snapToGrid w:val="0"/>
              <w:spacing w:line="400" w:lineRule="exact"/>
              <w:rPr>
                <w:rFonts w:ascii="宋体" w:hAnsi="宋体" w:cs="微软雅黑"/>
                <w:sz w:val="20"/>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rsidR="00437786" w:rsidRDefault="00437786">
            <w:pPr>
              <w:snapToGrid w:val="0"/>
              <w:spacing w:line="400" w:lineRule="exact"/>
              <w:rPr>
                <w:rFonts w:ascii="宋体" w:hAnsi="宋体" w:cs="微软雅黑"/>
                <w:sz w:val="20"/>
                <w:szCs w:val="21"/>
              </w:rPr>
            </w:pPr>
          </w:p>
        </w:tc>
      </w:tr>
      <w:tr w:rsidR="00437786">
        <w:trPr>
          <w:trHeight w:hRule="exact" w:val="510"/>
        </w:trPr>
        <w:tc>
          <w:tcPr>
            <w:tcW w:w="468" w:type="dxa"/>
            <w:vMerge/>
            <w:tcBorders>
              <w:top w:val="single" w:sz="6" w:space="0" w:color="000000"/>
              <w:left w:val="single" w:sz="6" w:space="0" w:color="000000"/>
              <w:bottom w:val="single" w:sz="6" w:space="0" w:color="000000"/>
              <w:right w:val="single" w:sz="6" w:space="0" w:color="000000"/>
            </w:tcBorders>
            <w:vAlign w:val="center"/>
          </w:tcPr>
          <w:p w:rsidR="00437786" w:rsidRDefault="00437786">
            <w:pPr>
              <w:rPr>
                <w:rFonts w:ascii="Times New Roman" w:hAnsi="Times New Roman" w:cs="Times New Roman"/>
                <w:sz w:val="20"/>
                <w:szCs w:val="20"/>
              </w:rPr>
            </w:pPr>
          </w:p>
        </w:tc>
        <w:tc>
          <w:tcPr>
            <w:tcW w:w="774" w:type="dxa"/>
            <w:vMerge/>
            <w:tcBorders>
              <w:top w:val="single" w:sz="6" w:space="0" w:color="000000"/>
              <w:left w:val="single" w:sz="6" w:space="0" w:color="000000"/>
              <w:bottom w:val="single" w:sz="6" w:space="0" w:color="000000"/>
              <w:right w:val="single" w:sz="4" w:space="0" w:color="auto"/>
            </w:tcBorders>
            <w:vAlign w:val="center"/>
          </w:tcPr>
          <w:p w:rsidR="00437786" w:rsidRDefault="00437786">
            <w:pPr>
              <w:rPr>
                <w:rFonts w:ascii="Times New Roman" w:hAnsi="Times New Roman" w:cs="Times New Roman"/>
                <w:sz w:val="20"/>
                <w:szCs w:val="20"/>
              </w:rPr>
            </w:pPr>
          </w:p>
        </w:tc>
        <w:tc>
          <w:tcPr>
            <w:tcW w:w="2979" w:type="dxa"/>
            <w:gridSpan w:val="2"/>
            <w:tcBorders>
              <w:top w:val="single" w:sz="6" w:space="0" w:color="000000"/>
              <w:left w:val="single" w:sz="4" w:space="0" w:color="auto"/>
              <w:bottom w:val="single" w:sz="6" w:space="0" w:color="000000"/>
              <w:right w:val="single" w:sz="6" w:space="0" w:color="000000"/>
            </w:tcBorders>
            <w:vAlign w:val="center"/>
          </w:tcPr>
          <w:p w:rsidR="00437786" w:rsidRDefault="006523C7">
            <w:pPr>
              <w:snapToGrid w:val="0"/>
              <w:spacing w:line="400" w:lineRule="exact"/>
              <w:rPr>
                <w:rFonts w:ascii="宋体" w:hAnsi="宋体" w:cs="微软雅黑"/>
                <w:sz w:val="24"/>
              </w:rPr>
            </w:pPr>
            <w:r>
              <w:rPr>
                <w:rFonts w:ascii="宋体" w:hAnsi="宋体" w:cs="微软雅黑" w:hint="eastAsia"/>
                <w:sz w:val="24"/>
              </w:rPr>
              <w:t>银行资信证明</w:t>
            </w:r>
          </w:p>
        </w:tc>
        <w:tc>
          <w:tcPr>
            <w:tcW w:w="1559" w:type="dxa"/>
            <w:tcBorders>
              <w:top w:val="single" w:sz="6" w:space="0" w:color="000000"/>
              <w:left w:val="single" w:sz="6" w:space="0" w:color="000000"/>
              <w:bottom w:val="single" w:sz="6" w:space="0" w:color="000000"/>
              <w:right w:val="single" w:sz="6" w:space="0" w:color="000000"/>
            </w:tcBorders>
            <w:vAlign w:val="center"/>
          </w:tcPr>
          <w:p w:rsidR="00437786" w:rsidRDefault="00437786">
            <w:pPr>
              <w:snapToGrid w:val="0"/>
              <w:spacing w:line="400" w:lineRule="exact"/>
              <w:jc w:val="center"/>
              <w:rPr>
                <w:rFonts w:ascii="宋体" w:hAnsi="宋体" w:cs="微软雅黑"/>
                <w:sz w:val="20"/>
                <w:szCs w:val="21"/>
              </w:rPr>
            </w:pPr>
          </w:p>
        </w:tc>
        <w:tc>
          <w:tcPr>
            <w:tcW w:w="1560" w:type="dxa"/>
            <w:tcBorders>
              <w:top w:val="single" w:sz="6" w:space="0" w:color="000000"/>
              <w:left w:val="single" w:sz="6" w:space="0" w:color="000000"/>
              <w:bottom w:val="single" w:sz="6" w:space="0" w:color="000000"/>
              <w:right w:val="single" w:sz="6" w:space="0" w:color="000000"/>
            </w:tcBorders>
            <w:vAlign w:val="center"/>
          </w:tcPr>
          <w:p w:rsidR="00437786" w:rsidRDefault="00437786">
            <w:pPr>
              <w:snapToGrid w:val="0"/>
              <w:spacing w:line="400" w:lineRule="exact"/>
              <w:rPr>
                <w:rFonts w:ascii="宋体" w:hAnsi="宋体" w:cs="微软雅黑"/>
                <w:sz w:val="20"/>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rsidR="00437786" w:rsidRDefault="00437786">
            <w:pPr>
              <w:snapToGrid w:val="0"/>
              <w:spacing w:line="400" w:lineRule="exact"/>
              <w:rPr>
                <w:rFonts w:ascii="宋体" w:hAnsi="宋体" w:cs="微软雅黑"/>
                <w:sz w:val="20"/>
                <w:szCs w:val="21"/>
              </w:rPr>
            </w:pPr>
          </w:p>
        </w:tc>
      </w:tr>
      <w:tr w:rsidR="00437786">
        <w:trPr>
          <w:trHeight w:hRule="exact" w:val="510"/>
        </w:trPr>
        <w:tc>
          <w:tcPr>
            <w:tcW w:w="468" w:type="dxa"/>
            <w:vMerge/>
            <w:tcBorders>
              <w:top w:val="single" w:sz="6" w:space="0" w:color="000000"/>
              <w:left w:val="single" w:sz="6" w:space="0" w:color="000000"/>
              <w:bottom w:val="single" w:sz="6" w:space="0" w:color="000000"/>
              <w:right w:val="single" w:sz="6" w:space="0" w:color="000000"/>
            </w:tcBorders>
            <w:vAlign w:val="center"/>
          </w:tcPr>
          <w:p w:rsidR="00437786" w:rsidRDefault="00437786">
            <w:pPr>
              <w:rPr>
                <w:rFonts w:ascii="Times New Roman" w:hAnsi="Times New Roman" w:cs="Times New Roman"/>
                <w:sz w:val="20"/>
                <w:szCs w:val="20"/>
              </w:rPr>
            </w:pPr>
          </w:p>
        </w:tc>
        <w:tc>
          <w:tcPr>
            <w:tcW w:w="774" w:type="dxa"/>
            <w:vMerge/>
            <w:tcBorders>
              <w:top w:val="single" w:sz="6" w:space="0" w:color="000000"/>
              <w:left w:val="single" w:sz="6" w:space="0" w:color="000000"/>
              <w:bottom w:val="single" w:sz="6" w:space="0" w:color="000000"/>
              <w:right w:val="single" w:sz="4" w:space="0" w:color="auto"/>
            </w:tcBorders>
            <w:vAlign w:val="center"/>
          </w:tcPr>
          <w:p w:rsidR="00437786" w:rsidRDefault="00437786">
            <w:pPr>
              <w:rPr>
                <w:rFonts w:ascii="Times New Roman" w:hAnsi="Times New Roman" w:cs="Times New Roman"/>
                <w:sz w:val="20"/>
                <w:szCs w:val="20"/>
              </w:rPr>
            </w:pPr>
          </w:p>
        </w:tc>
        <w:tc>
          <w:tcPr>
            <w:tcW w:w="2979" w:type="dxa"/>
            <w:gridSpan w:val="2"/>
            <w:tcBorders>
              <w:top w:val="single" w:sz="6" w:space="0" w:color="000000"/>
              <w:left w:val="single" w:sz="4" w:space="0" w:color="auto"/>
              <w:bottom w:val="single" w:sz="6" w:space="0" w:color="000000"/>
              <w:right w:val="single" w:sz="6" w:space="0" w:color="000000"/>
            </w:tcBorders>
            <w:vAlign w:val="center"/>
          </w:tcPr>
          <w:p w:rsidR="00437786" w:rsidRDefault="006523C7">
            <w:pPr>
              <w:snapToGrid w:val="0"/>
              <w:spacing w:line="400" w:lineRule="exact"/>
              <w:rPr>
                <w:rFonts w:ascii="宋体" w:hAnsi="宋体" w:cs="微软雅黑"/>
                <w:sz w:val="24"/>
              </w:rPr>
            </w:pPr>
            <w:r>
              <w:rPr>
                <w:rFonts w:ascii="宋体" w:hAnsi="宋体" w:cs="微软雅黑" w:hint="eastAsia"/>
                <w:sz w:val="24"/>
              </w:rPr>
              <w:t>政府采购投标担保函</w:t>
            </w:r>
          </w:p>
        </w:tc>
        <w:tc>
          <w:tcPr>
            <w:tcW w:w="1559" w:type="dxa"/>
            <w:tcBorders>
              <w:top w:val="single" w:sz="6" w:space="0" w:color="000000"/>
              <w:left w:val="single" w:sz="6" w:space="0" w:color="000000"/>
              <w:bottom w:val="single" w:sz="6" w:space="0" w:color="000000"/>
              <w:right w:val="single" w:sz="6" w:space="0" w:color="000000"/>
            </w:tcBorders>
            <w:vAlign w:val="center"/>
          </w:tcPr>
          <w:p w:rsidR="00437786" w:rsidRDefault="00437786">
            <w:pPr>
              <w:snapToGrid w:val="0"/>
              <w:spacing w:line="400" w:lineRule="exact"/>
              <w:jc w:val="center"/>
              <w:rPr>
                <w:rFonts w:ascii="宋体" w:hAnsi="宋体" w:cs="微软雅黑"/>
                <w:sz w:val="20"/>
                <w:szCs w:val="21"/>
              </w:rPr>
            </w:pPr>
          </w:p>
        </w:tc>
        <w:tc>
          <w:tcPr>
            <w:tcW w:w="1560" w:type="dxa"/>
            <w:tcBorders>
              <w:top w:val="single" w:sz="6" w:space="0" w:color="000000"/>
              <w:left w:val="single" w:sz="6" w:space="0" w:color="000000"/>
              <w:bottom w:val="single" w:sz="6" w:space="0" w:color="000000"/>
              <w:right w:val="single" w:sz="6" w:space="0" w:color="000000"/>
            </w:tcBorders>
            <w:vAlign w:val="center"/>
          </w:tcPr>
          <w:p w:rsidR="00437786" w:rsidRDefault="00437786">
            <w:pPr>
              <w:snapToGrid w:val="0"/>
              <w:spacing w:line="400" w:lineRule="exact"/>
              <w:rPr>
                <w:rFonts w:ascii="宋体" w:hAnsi="宋体" w:cs="微软雅黑"/>
                <w:sz w:val="20"/>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rsidR="00437786" w:rsidRDefault="00437786">
            <w:pPr>
              <w:snapToGrid w:val="0"/>
              <w:spacing w:line="400" w:lineRule="exact"/>
              <w:rPr>
                <w:rFonts w:ascii="宋体" w:hAnsi="宋体" w:cs="微软雅黑"/>
                <w:sz w:val="20"/>
                <w:szCs w:val="21"/>
              </w:rPr>
            </w:pPr>
          </w:p>
        </w:tc>
      </w:tr>
      <w:tr w:rsidR="00437786">
        <w:trPr>
          <w:trHeight w:hRule="exact" w:val="510"/>
        </w:trPr>
        <w:tc>
          <w:tcPr>
            <w:tcW w:w="468" w:type="dxa"/>
            <w:tcBorders>
              <w:top w:val="single" w:sz="6" w:space="0" w:color="000000"/>
              <w:left w:val="single" w:sz="6" w:space="0" w:color="000000"/>
              <w:bottom w:val="single" w:sz="6" w:space="0" w:color="000000"/>
              <w:right w:val="single" w:sz="6" w:space="0" w:color="000000"/>
            </w:tcBorders>
            <w:vAlign w:val="center"/>
          </w:tcPr>
          <w:p w:rsidR="00437786" w:rsidRDefault="006523C7">
            <w:pPr>
              <w:adjustRightInd w:val="0"/>
              <w:snapToGrid w:val="0"/>
              <w:spacing w:line="400" w:lineRule="exact"/>
              <w:jc w:val="center"/>
              <w:textAlignment w:val="baseline"/>
              <w:rPr>
                <w:rFonts w:ascii="宋体" w:hAnsi="宋体" w:cs="微软雅黑"/>
                <w:sz w:val="20"/>
                <w:szCs w:val="21"/>
              </w:rPr>
            </w:pPr>
            <w:r>
              <w:rPr>
                <w:rFonts w:ascii="宋体" w:hAnsi="宋体" w:cs="微软雅黑" w:hint="eastAsia"/>
                <w:szCs w:val="21"/>
              </w:rPr>
              <w:t>9</w:t>
            </w:r>
          </w:p>
        </w:tc>
        <w:tc>
          <w:tcPr>
            <w:tcW w:w="3753" w:type="dxa"/>
            <w:gridSpan w:val="3"/>
            <w:tcBorders>
              <w:top w:val="single" w:sz="6" w:space="0" w:color="000000"/>
              <w:left w:val="single" w:sz="6" w:space="0" w:color="000000"/>
              <w:bottom w:val="single" w:sz="6" w:space="0" w:color="000000"/>
              <w:right w:val="single" w:sz="6" w:space="0" w:color="000000"/>
            </w:tcBorders>
            <w:vAlign w:val="center"/>
          </w:tcPr>
          <w:p w:rsidR="00437786" w:rsidRDefault="006523C7">
            <w:pPr>
              <w:snapToGrid w:val="0"/>
              <w:spacing w:line="400" w:lineRule="exact"/>
              <w:rPr>
                <w:rFonts w:ascii="宋体" w:hAnsi="宋体" w:cs="微软雅黑"/>
                <w:sz w:val="24"/>
              </w:rPr>
            </w:pPr>
            <w:r>
              <w:rPr>
                <w:rFonts w:ascii="宋体" w:hAnsi="宋体" w:cs="宋体" w:hint="eastAsia"/>
                <w:bCs/>
                <w:sz w:val="24"/>
              </w:rPr>
              <w:t>依法缴纳社会保险凭据复印件</w:t>
            </w:r>
          </w:p>
        </w:tc>
        <w:tc>
          <w:tcPr>
            <w:tcW w:w="1559" w:type="dxa"/>
            <w:tcBorders>
              <w:top w:val="single" w:sz="6" w:space="0" w:color="000000"/>
              <w:left w:val="single" w:sz="6" w:space="0" w:color="000000"/>
              <w:bottom w:val="single" w:sz="6" w:space="0" w:color="000000"/>
              <w:right w:val="single" w:sz="6" w:space="0" w:color="000000"/>
            </w:tcBorders>
            <w:vAlign w:val="center"/>
          </w:tcPr>
          <w:p w:rsidR="00437786" w:rsidRDefault="00437786">
            <w:pPr>
              <w:snapToGrid w:val="0"/>
              <w:spacing w:line="400" w:lineRule="exact"/>
              <w:jc w:val="center"/>
              <w:rPr>
                <w:rFonts w:ascii="宋体" w:hAnsi="宋体" w:cs="微软雅黑"/>
                <w:sz w:val="20"/>
                <w:szCs w:val="21"/>
              </w:rPr>
            </w:pPr>
          </w:p>
        </w:tc>
        <w:tc>
          <w:tcPr>
            <w:tcW w:w="1560" w:type="dxa"/>
            <w:tcBorders>
              <w:top w:val="single" w:sz="6" w:space="0" w:color="000000"/>
              <w:left w:val="single" w:sz="6" w:space="0" w:color="000000"/>
              <w:bottom w:val="single" w:sz="6" w:space="0" w:color="000000"/>
              <w:right w:val="single" w:sz="6" w:space="0" w:color="000000"/>
            </w:tcBorders>
            <w:vAlign w:val="center"/>
          </w:tcPr>
          <w:p w:rsidR="00437786" w:rsidRDefault="00437786">
            <w:pPr>
              <w:snapToGrid w:val="0"/>
              <w:spacing w:line="400" w:lineRule="exact"/>
              <w:rPr>
                <w:rFonts w:ascii="宋体" w:hAnsi="宋体" w:cs="微软雅黑"/>
                <w:sz w:val="20"/>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rsidR="00437786" w:rsidRDefault="00437786">
            <w:pPr>
              <w:snapToGrid w:val="0"/>
              <w:spacing w:line="400" w:lineRule="exact"/>
              <w:rPr>
                <w:rFonts w:ascii="宋体" w:hAnsi="宋体" w:cs="微软雅黑"/>
                <w:sz w:val="20"/>
                <w:szCs w:val="21"/>
              </w:rPr>
            </w:pPr>
          </w:p>
        </w:tc>
      </w:tr>
      <w:tr w:rsidR="00437786">
        <w:tc>
          <w:tcPr>
            <w:tcW w:w="468" w:type="dxa"/>
            <w:vMerge w:val="restart"/>
            <w:tcBorders>
              <w:top w:val="single" w:sz="6" w:space="0" w:color="000000"/>
              <w:left w:val="single" w:sz="6" w:space="0" w:color="000000"/>
              <w:bottom w:val="single" w:sz="6" w:space="0" w:color="000000"/>
              <w:right w:val="single" w:sz="6" w:space="0" w:color="000000"/>
            </w:tcBorders>
            <w:vAlign w:val="center"/>
          </w:tcPr>
          <w:p w:rsidR="00437786" w:rsidRDefault="006523C7">
            <w:pPr>
              <w:adjustRightInd w:val="0"/>
              <w:snapToGrid w:val="0"/>
              <w:spacing w:line="400" w:lineRule="exact"/>
              <w:jc w:val="center"/>
              <w:textAlignment w:val="baseline"/>
              <w:rPr>
                <w:rFonts w:ascii="宋体" w:hAnsi="宋体" w:cs="微软雅黑"/>
                <w:sz w:val="20"/>
                <w:szCs w:val="21"/>
              </w:rPr>
            </w:pPr>
            <w:r>
              <w:rPr>
                <w:rFonts w:ascii="宋体" w:hAnsi="宋体" w:cs="微软雅黑" w:hint="eastAsia"/>
                <w:szCs w:val="21"/>
              </w:rPr>
              <w:t>10</w:t>
            </w:r>
          </w:p>
        </w:tc>
        <w:tc>
          <w:tcPr>
            <w:tcW w:w="774" w:type="dxa"/>
            <w:vMerge w:val="restart"/>
            <w:tcBorders>
              <w:top w:val="single" w:sz="6" w:space="0" w:color="000000"/>
              <w:left w:val="single" w:sz="6" w:space="0" w:color="000000"/>
              <w:bottom w:val="single" w:sz="6" w:space="0" w:color="000000"/>
              <w:right w:val="single" w:sz="6" w:space="0" w:color="auto"/>
            </w:tcBorders>
            <w:vAlign w:val="center"/>
          </w:tcPr>
          <w:p w:rsidR="00437786" w:rsidRDefault="006523C7">
            <w:pPr>
              <w:snapToGrid w:val="0"/>
              <w:spacing w:line="400" w:lineRule="exact"/>
              <w:jc w:val="center"/>
              <w:rPr>
                <w:rFonts w:ascii="宋体" w:hAnsi="宋体" w:cs="微软雅黑"/>
                <w:sz w:val="24"/>
              </w:rPr>
            </w:pPr>
            <w:r>
              <w:rPr>
                <w:rFonts w:ascii="宋体" w:hAnsi="宋体" w:cs="微软雅黑" w:hint="eastAsia"/>
                <w:sz w:val="24"/>
              </w:rPr>
              <w:t>证明或承诺函</w:t>
            </w:r>
          </w:p>
        </w:tc>
        <w:tc>
          <w:tcPr>
            <w:tcW w:w="709" w:type="dxa"/>
            <w:vMerge w:val="restart"/>
            <w:tcBorders>
              <w:top w:val="single" w:sz="6" w:space="0" w:color="000000"/>
              <w:left w:val="single" w:sz="6" w:space="0" w:color="auto"/>
              <w:bottom w:val="single" w:sz="6" w:space="0" w:color="000000"/>
              <w:right w:val="single" w:sz="6" w:space="0" w:color="auto"/>
            </w:tcBorders>
            <w:vAlign w:val="center"/>
          </w:tcPr>
          <w:p w:rsidR="00437786" w:rsidRDefault="006523C7">
            <w:pPr>
              <w:snapToGrid w:val="0"/>
              <w:spacing w:line="400" w:lineRule="exact"/>
              <w:rPr>
                <w:rFonts w:ascii="宋体" w:hAnsi="宋体" w:cs="微软雅黑"/>
                <w:sz w:val="24"/>
              </w:rPr>
            </w:pPr>
            <w:r>
              <w:rPr>
                <w:rFonts w:ascii="宋体" w:hAnsi="宋体" w:cs="微软雅黑" w:hint="eastAsia"/>
                <w:sz w:val="24"/>
              </w:rPr>
              <w:t>证明材料</w:t>
            </w:r>
          </w:p>
        </w:tc>
        <w:tc>
          <w:tcPr>
            <w:tcW w:w="2270" w:type="dxa"/>
            <w:tcBorders>
              <w:top w:val="single" w:sz="6" w:space="0" w:color="000000"/>
              <w:left w:val="single" w:sz="6" w:space="0" w:color="auto"/>
              <w:bottom w:val="single" w:sz="6" w:space="0" w:color="000000"/>
              <w:right w:val="single" w:sz="6" w:space="0" w:color="000000"/>
            </w:tcBorders>
            <w:vAlign w:val="center"/>
          </w:tcPr>
          <w:p w:rsidR="00437786" w:rsidRDefault="006523C7">
            <w:pPr>
              <w:snapToGrid w:val="0"/>
              <w:spacing w:line="400" w:lineRule="exact"/>
              <w:rPr>
                <w:rFonts w:ascii="宋体" w:hAnsi="宋体" w:cs="微软雅黑"/>
                <w:sz w:val="24"/>
              </w:rPr>
            </w:pPr>
            <w:r>
              <w:rPr>
                <w:rFonts w:ascii="宋体" w:hAnsi="宋体" w:cs="微软雅黑" w:hint="eastAsia"/>
                <w:sz w:val="24"/>
              </w:rPr>
              <w:t>设备购置发票</w:t>
            </w:r>
          </w:p>
        </w:tc>
        <w:tc>
          <w:tcPr>
            <w:tcW w:w="1559" w:type="dxa"/>
            <w:tcBorders>
              <w:top w:val="single" w:sz="6" w:space="0" w:color="000000"/>
              <w:left w:val="single" w:sz="6" w:space="0" w:color="000000"/>
              <w:bottom w:val="single" w:sz="6" w:space="0" w:color="000000"/>
              <w:right w:val="single" w:sz="6" w:space="0" w:color="000000"/>
            </w:tcBorders>
            <w:vAlign w:val="center"/>
          </w:tcPr>
          <w:p w:rsidR="00437786" w:rsidRDefault="00437786">
            <w:pPr>
              <w:jc w:val="center"/>
              <w:rPr>
                <w:rFonts w:ascii="Times New Roman" w:hAnsi="Times New Roman" w:cs="Times New Roman"/>
                <w:sz w:val="20"/>
                <w:szCs w:val="20"/>
              </w:rPr>
            </w:pPr>
          </w:p>
        </w:tc>
        <w:tc>
          <w:tcPr>
            <w:tcW w:w="1560" w:type="dxa"/>
            <w:tcBorders>
              <w:top w:val="single" w:sz="6" w:space="0" w:color="000000"/>
              <w:left w:val="single" w:sz="6" w:space="0" w:color="000000"/>
              <w:bottom w:val="single" w:sz="6" w:space="0" w:color="000000"/>
              <w:right w:val="single" w:sz="6" w:space="0" w:color="000000"/>
            </w:tcBorders>
            <w:vAlign w:val="center"/>
          </w:tcPr>
          <w:p w:rsidR="00437786" w:rsidRDefault="00437786">
            <w:pPr>
              <w:snapToGrid w:val="0"/>
              <w:spacing w:line="400" w:lineRule="exact"/>
              <w:rPr>
                <w:rFonts w:ascii="宋体" w:hAnsi="宋体" w:cs="微软雅黑"/>
                <w:sz w:val="20"/>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rsidR="00437786" w:rsidRDefault="00437786">
            <w:pPr>
              <w:snapToGrid w:val="0"/>
              <w:spacing w:line="400" w:lineRule="exact"/>
              <w:rPr>
                <w:rFonts w:ascii="宋体" w:hAnsi="宋体" w:cs="微软雅黑"/>
                <w:sz w:val="24"/>
              </w:rPr>
            </w:pPr>
          </w:p>
        </w:tc>
      </w:tr>
      <w:tr w:rsidR="00437786">
        <w:tc>
          <w:tcPr>
            <w:tcW w:w="468" w:type="dxa"/>
            <w:vMerge/>
            <w:tcBorders>
              <w:top w:val="single" w:sz="6" w:space="0" w:color="000000"/>
              <w:left w:val="single" w:sz="6" w:space="0" w:color="000000"/>
              <w:bottom w:val="single" w:sz="6" w:space="0" w:color="000000"/>
              <w:right w:val="single" w:sz="6" w:space="0" w:color="000000"/>
            </w:tcBorders>
            <w:vAlign w:val="center"/>
          </w:tcPr>
          <w:p w:rsidR="00437786" w:rsidRDefault="00437786">
            <w:pPr>
              <w:rPr>
                <w:rFonts w:ascii="Times New Roman" w:hAnsi="Times New Roman" w:cs="Times New Roman"/>
                <w:sz w:val="20"/>
                <w:szCs w:val="20"/>
              </w:rPr>
            </w:pPr>
          </w:p>
        </w:tc>
        <w:tc>
          <w:tcPr>
            <w:tcW w:w="774" w:type="dxa"/>
            <w:vMerge/>
            <w:tcBorders>
              <w:top w:val="single" w:sz="6" w:space="0" w:color="000000"/>
              <w:left w:val="single" w:sz="6" w:space="0" w:color="000000"/>
              <w:bottom w:val="single" w:sz="6" w:space="0" w:color="000000"/>
              <w:right w:val="single" w:sz="6" w:space="0" w:color="auto"/>
            </w:tcBorders>
            <w:vAlign w:val="center"/>
          </w:tcPr>
          <w:p w:rsidR="00437786" w:rsidRDefault="00437786">
            <w:pPr>
              <w:rPr>
                <w:rFonts w:ascii="Times New Roman" w:hAnsi="Times New Roman" w:cs="Times New Roman"/>
                <w:sz w:val="20"/>
                <w:szCs w:val="20"/>
              </w:rPr>
            </w:pPr>
          </w:p>
        </w:tc>
        <w:tc>
          <w:tcPr>
            <w:tcW w:w="709" w:type="dxa"/>
            <w:vMerge/>
            <w:tcBorders>
              <w:top w:val="single" w:sz="6" w:space="0" w:color="000000"/>
              <w:left w:val="single" w:sz="6" w:space="0" w:color="auto"/>
              <w:bottom w:val="single" w:sz="6" w:space="0" w:color="000000"/>
              <w:right w:val="single" w:sz="6" w:space="0" w:color="auto"/>
            </w:tcBorders>
            <w:vAlign w:val="center"/>
          </w:tcPr>
          <w:p w:rsidR="00437786" w:rsidRDefault="00437786">
            <w:pPr>
              <w:rPr>
                <w:rFonts w:ascii="Times New Roman" w:hAnsi="Times New Roman" w:cs="Times New Roman"/>
                <w:sz w:val="20"/>
                <w:szCs w:val="20"/>
              </w:rPr>
            </w:pPr>
          </w:p>
        </w:tc>
        <w:tc>
          <w:tcPr>
            <w:tcW w:w="2270" w:type="dxa"/>
            <w:tcBorders>
              <w:top w:val="single" w:sz="6" w:space="0" w:color="000000"/>
              <w:left w:val="single" w:sz="6" w:space="0" w:color="auto"/>
              <w:bottom w:val="single" w:sz="6" w:space="0" w:color="000000"/>
              <w:right w:val="single" w:sz="6" w:space="0" w:color="000000"/>
            </w:tcBorders>
            <w:vAlign w:val="center"/>
          </w:tcPr>
          <w:p w:rsidR="00437786" w:rsidRDefault="006523C7">
            <w:pPr>
              <w:pStyle w:val="13"/>
              <w:widowControl/>
              <w:kinsoku w:val="0"/>
              <w:overflowPunct w:val="0"/>
              <w:autoSpaceDE w:val="0"/>
              <w:autoSpaceDN w:val="0"/>
              <w:spacing w:line="320" w:lineRule="exact"/>
              <w:rPr>
                <w:rFonts w:ascii="Times New Roman" w:hAnsi="宋体" w:cs="微软雅黑" w:hint="default"/>
                <w:bCs/>
                <w:kern w:val="0"/>
                <w:sz w:val="20"/>
                <w:szCs w:val="24"/>
              </w:rPr>
            </w:pPr>
            <w:r>
              <w:rPr>
                <w:rFonts w:ascii="Times New Roman" w:hAnsi="宋体" w:cs="微软雅黑" w:hint="default"/>
                <w:bCs/>
                <w:kern w:val="0"/>
                <w:sz w:val="20"/>
                <w:szCs w:val="24"/>
              </w:rPr>
              <w:t>技术人员职称证书</w:t>
            </w:r>
          </w:p>
        </w:tc>
        <w:tc>
          <w:tcPr>
            <w:tcW w:w="1559" w:type="dxa"/>
            <w:tcBorders>
              <w:top w:val="single" w:sz="6" w:space="0" w:color="000000"/>
              <w:left w:val="single" w:sz="6" w:space="0" w:color="000000"/>
              <w:bottom w:val="single" w:sz="6" w:space="0" w:color="000000"/>
              <w:right w:val="single" w:sz="6" w:space="0" w:color="000000"/>
            </w:tcBorders>
            <w:vAlign w:val="center"/>
          </w:tcPr>
          <w:p w:rsidR="00437786" w:rsidRDefault="00437786">
            <w:pPr>
              <w:pStyle w:val="13"/>
              <w:widowControl/>
              <w:rPr>
                <w:rFonts w:ascii="Times New Roman" w:hAnsi="Times New Roman" w:cs="Times New Roman" w:hint="default"/>
                <w:sz w:val="20"/>
                <w:szCs w:val="20"/>
              </w:rPr>
            </w:pPr>
          </w:p>
        </w:tc>
        <w:tc>
          <w:tcPr>
            <w:tcW w:w="1560" w:type="dxa"/>
            <w:tcBorders>
              <w:top w:val="single" w:sz="6" w:space="0" w:color="000000"/>
              <w:left w:val="single" w:sz="6" w:space="0" w:color="000000"/>
              <w:bottom w:val="single" w:sz="6" w:space="0" w:color="000000"/>
              <w:right w:val="single" w:sz="6" w:space="0" w:color="000000"/>
            </w:tcBorders>
            <w:vAlign w:val="center"/>
          </w:tcPr>
          <w:p w:rsidR="00437786" w:rsidRDefault="00437786">
            <w:pPr>
              <w:snapToGrid w:val="0"/>
              <w:spacing w:line="400" w:lineRule="exact"/>
              <w:rPr>
                <w:rFonts w:ascii="宋体" w:hAnsi="宋体" w:cs="微软雅黑"/>
                <w:sz w:val="20"/>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rsidR="00437786" w:rsidRDefault="00437786">
            <w:pPr>
              <w:pStyle w:val="13"/>
              <w:widowControl/>
              <w:kinsoku w:val="0"/>
              <w:overflowPunct w:val="0"/>
              <w:autoSpaceDE w:val="0"/>
              <w:autoSpaceDN w:val="0"/>
              <w:spacing w:line="320" w:lineRule="exact"/>
              <w:rPr>
                <w:rFonts w:ascii="Times New Roman" w:hAnsi="宋体" w:cs="微软雅黑" w:hint="default"/>
                <w:bCs/>
                <w:kern w:val="0"/>
                <w:sz w:val="20"/>
                <w:szCs w:val="24"/>
              </w:rPr>
            </w:pPr>
          </w:p>
        </w:tc>
      </w:tr>
      <w:tr w:rsidR="00437786">
        <w:tc>
          <w:tcPr>
            <w:tcW w:w="468" w:type="dxa"/>
            <w:vMerge/>
            <w:tcBorders>
              <w:top w:val="single" w:sz="6" w:space="0" w:color="000000"/>
              <w:left w:val="single" w:sz="6" w:space="0" w:color="000000"/>
              <w:bottom w:val="single" w:sz="6" w:space="0" w:color="000000"/>
              <w:right w:val="single" w:sz="6" w:space="0" w:color="000000"/>
            </w:tcBorders>
            <w:vAlign w:val="center"/>
          </w:tcPr>
          <w:p w:rsidR="00437786" w:rsidRDefault="00437786">
            <w:pPr>
              <w:rPr>
                <w:rFonts w:ascii="Times New Roman" w:hAnsi="Times New Roman" w:cs="Times New Roman"/>
                <w:sz w:val="20"/>
                <w:szCs w:val="20"/>
              </w:rPr>
            </w:pPr>
          </w:p>
        </w:tc>
        <w:tc>
          <w:tcPr>
            <w:tcW w:w="774" w:type="dxa"/>
            <w:vMerge/>
            <w:tcBorders>
              <w:top w:val="single" w:sz="6" w:space="0" w:color="000000"/>
              <w:left w:val="single" w:sz="6" w:space="0" w:color="000000"/>
              <w:bottom w:val="single" w:sz="6" w:space="0" w:color="000000"/>
              <w:right w:val="single" w:sz="6" w:space="0" w:color="auto"/>
            </w:tcBorders>
            <w:vAlign w:val="center"/>
          </w:tcPr>
          <w:p w:rsidR="00437786" w:rsidRDefault="00437786">
            <w:pPr>
              <w:rPr>
                <w:rFonts w:ascii="Times New Roman" w:hAnsi="Times New Roman" w:cs="Times New Roman"/>
                <w:sz w:val="20"/>
                <w:szCs w:val="20"/>
              </w:rPr>
            </w:pPr>
          </w:p>
        </w:tc>
        <w:tc>
          <w:tcPr>
            <w:tcW w:w="709" w:type="dxa"/>
            <w:vMerge/>
            <w:tcBorders>
              <w:top w:val="single" w:sz="6" w:space="0" w:color="000000"/>
              <w:left w:val="single" w:sz="6" w:space="0" w:color="auto"/>
              <w:bottom w:val="single" w:sz="6" w:space="0" w:color="000000"/>
              <w:right w:val="single" w:sz="6" w:space="0" w:color="auto"/>
            </w:tcBorders>
            <w:vAlign w:val="center"/>
          </w:tcPr>
          <w:p w:rsidR="00437786" w:rsidRDefault="00437786">
            <w:pPr>
              <w:rPr>
                <w:rFonts w:ascii="Times New Roman" w:hAnsi="Times New Roman" w:cs="Times New Roman"/>
                <w:sz w:val="20"/>
                <w:szCs w:val="20"/>
              </w:rPr>
            </w:pPr>
          </w:p>
        </w:tc>
        <w:tc>
          <w:tcPr>
            <w:tcW w:w="2270" w:type="dxa"/>
            <w:tcBorders>
              <w:top w:val="single" w:sz="6" w:space="0" w:color="000000"/>
              <w:left w:val="single" w:sz="6" w:space="0" w:color="auto"/>
              <w:bottom w:val="single" w:sz="6" w:space="0" w:color="000000"/>
              <w:right w:val="single" w:sz="6" w:space="0" w:color="000000"/>
            </w:tcBorders>
            <w:vAlign w:val="center"/>
          </w:tcPr>
          <w:p w:rsidR="00437786" w:rsidRDefault="006523C7">
            <w:pPr>
              <w:pStyle w:val="13"/>
              <w:widowControl/>
              <w:kinsoku w:val="0"/>
              <w:overflowPunct w:val="0"/>
              <w:autoSpaceDE w:val="0"/>
              <w:autoSpaceDN w:val="0"/>
              <w:spacing w:line="320" w:lineRule="exact"/>
              <w:rPr>
                <w:rFonts w:ascii="Times New Roman" w:hAnsi="宋体" w:cs="微软雅黑" w:hint="default"/>
                <w:bCs/>
                <w:kern w:val="0"/>
                <w:sz w:val="20"/>
                <w:szCs w:val="24"/>
              </w:rPr>
            </w:pPr>
            <w:r>
              <w:rPr>
                <w:rFonts w:ascii="Times New Roman" w:hAnsi="宋体" w:cs="微软雅黑" w:hint="default"/>
                <w:bCs/>
                <w:kern w:val="0"/>
                <w:sz w:val="20"/>
                <w:szCs w:val="24"/>
              </w:rPr>
              <w:t>用工合同</w:t>
            </w:r>
          </w:p>
        </w:tc>
        <w:tc>
          <w:tcPr>
            <w:tcW w:w="1559" w:type="dxa"/>
            <w:tcBorders>
              <w:top w:val="single" w:sz="6" w:space="0" w:color="000000"/>
              <w:left w:val="single" w:sz="6" w:space="0" w:color="000000"/>
              <w:bottom w:val="single" w:sz="6" w:space="0" w:color="000000"/>
              <w:right w:val="single" w:sz="6" w:space="0" w:color="000000"/>
            </w:tcBorders>
            <w:vAlign w:val="center"/>
          </w:tcPr>
          <w:p w:rsidR="00437786" w:rsidRDefault="00437786">
            <w:pPr>
              <w:pStyle w:val="13"/>
              <w:widowControl/>
              <w:rPr>
                <w:rFonts w:ascii="Times New Roman" w:hAnsi="Times New Roman" w:cs="Times New Roman" w:hint="default"/>
                <w:sz w:val="20"/>
                <w:szCs w:val="20"/>
              </w:rPr>
            </w:pPr>
          </w:p>
        </w:tc>
        <w:tc>
          <w:tcPr>
            <w:tcW w:w="1560" w:type="dxa"/>
            <w:tcBorders>
              <w:top w:val="single" w:sz="6" w:space="0" w:color="000000"/>
              <w:left w:val="single" w:sz="6" w:space="0" w:color="000000"/>
              <w:bottom w:val="single" w:sz="6" w:space="0" w:color="000000"/>
              <w:right w:val="single" w:sz="6" w:space="0" w:color="000000"/>
            </w:tcBorders>
            <w:vAlign w:val="center"/>
          </w:tcPr>
          <w:p w:rsidR="00437786" w:rsidRDefault="00437786">
            <w:pPr>
              <w:snapToGrid w:val="0"/>
              <w:spacing w:line="400" w:lineRule="exact"/>
              <w:rPr>
                <w:rFonts w:ascii="宋体" w:hAnsi="宋体" w:cs="微软雅黑"/>
                <w:sz w:val="20"/>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rsidR="00437786" w:rsidRDefault="00437786">
            <w:pPr>
              <w:pStyle w:val="13"/>
              <w:widowControl/>
              <w:kinsoku w:val="0"/>
              <w:overflowPunct w:val="0"/>
              <w:autoSpaceDE w:val="0"/>
              <w:autoSpaceDN w:val="0"/>
              <w:spacing w:line="320" w:lineRule="exact"/>
              <w:rPr>
                <w:rFonts w:ascii="Times New Roman" w:hAnsi="宋体" w:cs="微软雅黑" w:hint="default"/>
                <w:bCs/>
                <w:kern w:val="0"/>
                <w:sz w:val="20"/>
                <w:szCs w:val="24"/>
              </w:rPr>
            </w:pPr>
          </w:p>
        </w:tc>
      </w:tr>
      <w:tr w:rsidR="00437786">
        <w:tc>
          <w:tcPr>
            <w:tcW w:w="468" w:type="dxa"/>
            <w:vMerge/>
            <w:tcBorders>
              <w:top w:val="single" w:sz="6" w:space="0" w:color="000000"/>
              <w:left w:val="single" w:sz="6" w:space="0" w:color="000000"/>
              <w:bottom w:val="single" w:sz="6" w:space="0" w:color="000000"/>
              <w:right w:val="single" w:sz="6" w:space="0" w:color="000000"/>
            </w:tcBorders>
            <w:vAlign w:val="center"/>
          </w:tcPr>
          <w:p w:rsidR="00437786" w:rsidRDefault="00437786">
            <w:pPr>
              <w:rPr>
                <w:rFonts w:ascii="Times New Roman" w:hAnsi="Times New Roman" w:cs="Times New Roman"/>
                <w:sz w:val="20"/>
                <w:szCs w:val="20"/>
              </w:rPr>
            </w:pPr>
          </w:p>
        </w:tc>
        <w:tc>
          <w:tcPr>
            <w:tcW w:w="774" w:type="dxa"/>
            <w:vMerge/>
            <w:tcBorders>
              <w:top w:val="single" w:sz="6" w:space="0" w:color="000000"/>
              <w:left w:val="single" w:sz="6" w:space="0" w:color="000000"/>
              <w:bottom w:val="single" w:sz="6" w:space="0" w:color="000000"/>
              <w:right w:val="single" w:sz="6" w:space="0" w:color="auto"/>
            </w:tcBorders>
            <w:vAlign w:val="center"/>
          </w:tcPr>
          <w:p w:rsidR="00437786" w:rsidRDefault="00437786">
            <w:pPr>
              <w:rPr>
                <w:rFonts w:ascii="Times New Roman" w:hAnsi="Times New Roman" w:cs="Times New Roman"/>
                <w:sz w:val="20"/>
                <w:szCs w:val="20"/>
              </w:rPr>
            </w:pPr>
          </w:p>
        </w:tc>
        <w:tc>
          <w:tcPr>
            <w:tcW w:w="2979" w:type="dxa"/>
            <w:gridSpan w:val="2"/>
            <w:tcBorders>
              <w:top w:val="single" w:sz="6" w:space="0" w:color="000000"/>
              <w:left w:val="single" w:sz="6" w:space="0" w:color="auto"/>
              <w:bottom w:val="single" w:sz="6" w:space="0" w:color="000000"/>
              <w:right w:val="single" w:sz="6" w:space="0" w:color="000000"/>
            </w:tcBorders>
            <w:vAlign w:val="center"/>
          </w:tcPr>
          <w:p w:rsidR="00437786" w:rsidRDefault="006523C7">
            <w:pPr>
              <w:pStyle w:val="13"/>
              <w:widowControl/>
              <w:kinsoku w:val="0"/>
              <w:overflowPunct w:val="0"/>
              <w:autoSpaceDE w:val="0"/>
              <w:autoSpaceDN w:val="0"/>
              <w:spacing w:line="320" w:lineRule="exact"/>
              <w:rPr>
                <w:rFonts w:ascii="Times New Roman" w:hAnsi="宋体" w:cs="微软雅黑" w:hint="default"/>
                <w:bCs/>
                <w:kern w:val="0"/>
                <w:sz w:val="20"/>
                <w:szCs w:val="24"/>
              </w:rPr>
            </w:pPr>
            <w:r>
              <w:rPr>
                <w:rFonts w:ascii="Times New Roman" w:hAnsi="宋体" w:cs="Times New Roman" w:hint="default"/>
                <w:bCs/>
                <w:sz w:val="20"/>
                <w:szCs w:val="24"/>
              </w:rPr>
              <w:t>投标人相关承诺函或声明</w:t>
            </w:r>
          </w:p>
        </w:tc>
        <w:tc>
          <w:tcPr>
            <w:tcW w:w="1559" w:type="dxa"/>
            <w:tcBorders>
              <w:top w:val="single" w:sz="6" w:space="0" w:color="000000"/>
              <w:left w:val="single" w:sz="6" w:space="0" w:color="000000"/>
              <w:bottom w:val="single" w:sz="6" w:space="0" w:color="000000"/>
              <w:right w:val="single" w:sz="6" w:space="0" w:color="000000"/>
            </w:tcBorders>
            <w:vAlign w:val="center"/>
          </w:tcPr>
          <w:p w:rsidR="00437786" w:rsidRDefault="00437786">
            <w:pPr>
              <w:pStyle w:val="13"/>
              <w:widowControl/>
              <w:rPr>
                <w:rFonts w:ascii="Times New Roman" w:hAnsi="Times New Roman" w:cs="Times New Roman" w:hint="default"/>
                <w:sz w:val="20"/>
                <w:szCs w:val="20"/>
              </w:rPr>
            </w:pPr>
          </w:p>
        </w:tc>
        <w:tc>
          <w:tcPr>
            <w:tcW w:w="1560" w:type="dxa"/>
            <w:tcBorders>
              <w:top w:val="single" w:sz="6" w:space="0" w:color="000000"/>
              <w:left w:val="single" w:sz="6" w:space="0" w:color="000000"/>
              <w:bottom w:val="single" w:sz="6" w:space="0" w:color="000000"/>
              <w:right w:val="single" w:sz="6" w:space="0" w:color="000000"/>
            </w:tcBorders>
            <w:vAlign w:val="center"/>
          </w:tcPr>
          <w:p w:rsidR="00437786" w:rsidRDefault="00437786">
            <w:pPr>
              <w:snapToGrid w:val="0"/>
              <w:spacing w:line="400" w:lineRule="exact"/>
              <w:rPr>
                <w:rFonts w:ascii="宋体" w:hAnsi="宋体" w:cs="微软雅黑"/>
                <w:sz w:val="20"/>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rsidR="00437786" w:rsidRDefault="00437786">
            <w:pPr>
              <w:snapToGrid w:val="0"/>
              <w:spacing w:line="400" w:lineRule="exact"/>
              <w:rPr>
                <w:rFonts w:ascii="宋体" w:hAnsi="宋体" w:cs="微软雅黑"/>
                <w:sz w:val="20"/>
                <w:szCs w:val="21"/>
              </w:rPr>
            </w:pPr>
          </w:p>
        </w:tc>
      </w:tr>
      <w:tr w:rsidR="00437786">
        <w:trPr>
          <w:trHeight w:val="510"/>
        </w:trPr>
        <w:tc>
          <w:tcPr>
            <w:tcW w:w="468" w:type="dxa"/>
            <w:tcBorders>
              <w:top w:val="single" w:sz="6" w:space="0" w:color="000000"/>
              <w:left w:val="single" w:sz="6" w:space="0" w:color="000000"/>
              <w:bottom w:val="single" w:sz="6" w:space="0" w:color="000000"/>
              <w:right w:val="single" w:sz="6" w:space="0" w:color="000000"/>
            </w:tcBorders>
            <w:vAlign w:val="center"/>
          </w:tcPr>
          <w:p w:rsidR="00437786" w:rsidRDefault="006523C7">
            <w:pPr>
              <w:adjustRightInd w:val="0"/>
              <w:snapToGrid w:val="0"/>
              <w:spacing w:line="400" w:lineRule="exact"/>
              <w:jc w:val="center"/>
              <w:textAlignment w:val="baseline"/>
              <w:rPr>
                <w:rFonts w:ascii="宋体" w:hAnsi="宋体" w:cs="微软雅黑"/>
                <w:sz w:val="20"/>
                <w:szCs w:val="21"/>
              </w:rPr>
            </w:pPr>
            <w:r>
              <w:rPr>
                <w:rFonts w:ascii="宋体" w:hAnsi="宋体" w:cs="微软雅黑" w:hint="eastAsia"/>
                <w:szCs w:val="21"/>
              </w:rPr>
              <w:t>11</w:t>
            </w:r>
          </w:p>
        </w:tc>
        <w:tc>
          <w:tcPr>
            <w:tcW w:w="3753" w:type="dxa"/>
            <w:gridSpan w:val="3"/>
            <w:tcBorders>
              <w:top w:val="single" w:sz="6" w:space="0" w:color="000000"/>
              <w:left w:val="single" w:sz="6" w:space="0" w:color="000000"/>
              <w:bottom w:val="single" w:sz="6" w:space="0" w:color="000000"/>
              <w:right w:val="single" w:sz="6" w:space="0" w:color="000000"/>
            </w:tcBorders>
            <w:vAlign w:val="center"/>
          </w:tcPr>
          <w:p w:rsidR="00437786" w:rsidRDefault="006523C7">
            <w:pPr>
              <w:pStyle w:val="13"/>
              <w:widowControl/>
              <w:kinsoku w:val="0"/>
              <w:overflowPunct w:val="0"/>
              <w:autoSpaceDE w:val="0"/>
              <w:autoSpaceDN w:val="0"/>
              <w:spacing w:line="320" w:lineRule="exact"/>
              <w:rPr>
                <w:rFonts w:ascii="Times New Roman" w:hAnsi="宋体" w:cs="微软雅黑" w:hint="default"/>
                <w:bCs/>
                <w:kern w:val="0"/>
                <w:sz w:val="20"/>
                <w:szCs w:val="20"/>
              </w:rPr>
            </w:pPr>
            <w:r>
              <w:rPr>
                <w:rFonts w:ascii="Times New Roman" w:hAnsi="宋体" w:cs="Times New Roman" w:hint="default"/>
                <w:kern w:val="0"/>
                <w:sz w:val="20"/>
                <w:szCs w:val="20"/>
              </w:rPr>
              <w:t>没有重大违法记录的声明</w:t>
            </w:r>
          </w:p>
        </w:tc>
        <w:tc>
          <w:tcPr>
            <w:tcW w:w="1559" w:type="dxa"/>
            <w:tcBorders>
              <w:top w:val="single" w:sz="6" w:space="0" w:color="000000"/>
              <w:left w:val="single" w:sz="6" w:space="0" w:color="000000"/>
              <w:bottom w:val="single" w:sz="6" w:space="0" w:color="000000"/>
              <w:right w:val="single" w:sz="6" w:space="0" w:color="000000"/>
            </w:tcBorders>
            <w:vAlign w:val="center"/>
          </w:tcPr>
          <w:p w:rsidR="00437786" w:rsidRDefault="00437786">
            <w:pPr>
              <w:jc w:val="center"/>
              <w:rPr>
                <w:rFonts w:ascii="Times New Roman" w:hAnsi="Times New Roman" w:cs="Times New Roman"/>
                <w:sz w:val="20"/>
                <w:szCs w:val="20"/>
              </w:rPr>
            </w:pPr>
          </w:p>
        </w:tc>
        <w:tc>
          <w:tcPr>
            <w:tcW w:w="1560" w:type="dxa"/>
            <w:tcBorders>
              <w:top w:val="single" w:sz="6" w:space="0" w:color="000000"/>
              <w:left w:val="single" w:sz="6" w:space="0" w:color="000000"/>
              <w:bottom w:val="single" w:sz="6" w:space="0" w:color="000000"/>
              <w:right w:val="single" w:sz="6" w:space="0" w:color="000000"/>
            </w:tcBorders>
            <w:vAlign w:val="center"/>
          </w:tcPr>
          <w:p w:rsidR="00437786" w:rsidRDefault="00437786">
            <w:pPr>
              <w:snapToGrid w:val="0"/>
              <w:spacing w:line="400" w:lineRule="exact"/>
              <w:rPr>
                <w:rFonts w:ascii="宋体" w:hAnsi="宋体" w:cs="微软雅黑"/>
                <w:sz w:val="20"/>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rsidR="00437786" w:rsidRDefault="00437786">
            <w:pPr>
              <w:snapToGrid w:val="0"/>
              <w:spacing w:line="400" w:lineRule="exact"/>
              <w:rPr>
                <w:rFonts w:ascii="宋体" w:hAnsi="宋体" w:cs="微软雅黑"/>
                <w:sz w:val="20"/>
                <w:szCs w:val="21"/>
              </w:rPr>
            </w:pPr>
          </w:p>
        </w:tc>
      </w:tr>
      <w:tr w:rsidR="00437786">
        <w:trPr>
          <w:trHeight w:val="510"/>
        </w:trPr>
        <w:tc>
          <w:tcPr>
            <w:tcW w:w="468" w:type="dxa"/>
            <w:tcBorders>
              <w:top w:val="single" w:sz="6" w:space="0" w:color="000000"/>
              <w:left w:val="single" w:sz="6" w:space="0" w:color="000000"/>
              <w:bottom w:val="single" w:sz="6" w:space="0" w:color="000000"/>
              <w:right w:val="single" w:sz="6" w:space="0" w:color="000000"/>
            </w:tcBorders>
            <w:vAlign w:val="center"/>
          </w:tcPr>
          <w:p w:rsidR="00437786" w:rsidRDefault="006523C7">
            <w:pPr>
              <w:adjustRightInd w:val="0"/>
              <w:snapToGrid w:val="0"/>
              <w:spacing w:line="400" w:lineRule="exact"/>
              <w:jc w:val="center"/>
              <w:textAlignment w:val="baseline"/>
              <w:rPr>
                <w:rFonts w:ascii="宋体" w:hAnsi="宋体" w:cs="微软雅黑"/>
                <w:sz w:val="20"/>
                <w:szCs w:val="21"/>
              </w:rPr>
            </w:pPr>
            <w:r>
              <w:rPr>
                <w:rFonts w:ascii="宋体" w:hAnsi="宋体" w:cs="微软雅黑" w:hint="eastAsia"/>
                <w:szCs w:val="21"/>
              </w:rPr>
              <w:t>12</w:t>
            </w:r>
          </w:p>
        </w:tc>
        <w:tc>
          <w:tcPr>
            <w:tcW w:w="3753" w:type="dxa"/>
            <w:gridSpan w:val="3"/>
            <w:tcBorders>
              <w:top w:val="single" w:sz="6" w:space="0" w:color="000000"/>
              <w:left w:val="single" w:sz="6" w:space="0" w:color="000000"/>
              <w:bottom w:val="single" w:sz="6" w:space="0" w:color="000000"/>
              <w:right w:val="single" w:sz="6" w:space="0" w:color="000000"/>
            </w:tcBorders>
            <w:vAlign w:val="center"/>
          </w:tcPr>
          <w:p w:rsidR="00437786" w:rsidRDefault="006523C7">
            <w:pPr>
              <w:pStyle w:val="13"/>
              <w:widowControl/>
              <w:kinsoku w:val="0"/>
              <w:overflowPunct w:val="0"/>
              <w:autoSpaceDE w:val="0"/>
              <w:autoSpaceDN w:val="0"/>
              <w:spacing w:line="320" w:lineRule="exact"/>
              <w:rPr>
                <w:rFonts w:ascii="Times New Roman" w:hAnsi="宋体" w:cs="Times New Roman" w:hint="default"/>
                <w:kern w:val="0"/>
                <w:sz w:val="20"/>
                <w:szCs w:val="20"/>
              </w:rPr>
            </w:pPr>
            <w:r>
              <w:rPr>
                <w:rFonts w:ascii="Times New Roman" w:hAnsi="宋体" w:cs="微软雅黑" w:hint="default"/>
                <w:bCs/>
                <w:kern w:val="0"/>
                <w:sz w:val="20"/>
                <w:szCs w:val="20"/>
              </w:rPr>
              <w:t>投标人须具备的特殊资质证书</w:t>
            </w:r>
          </w:p>
        </w:tc>
        <w:tc>
          <w:tcPr>
            <w:tcW w:w="1559" w:type="dxa"/>
            <w:tcBorders>
              <w:top w:val="single" w:sz="6" w:space="0" w:color="000000"/>
              <w:left w:val="single" w:sz="6" w:space="0" w:color="000000"/>
              <w:bottom w:val="single" w:sz="6" w:space="0" w:color="000000"/>
              <w:right w:val="single" w:sz="6" w:space="0" w:color="000000"/>
            </w:tcBorders>
            <w:vAlign w:val="center"/>
          </w:tcPr>
          <w:p w:rsidR="00437786" w:rsidRDefault="00437786">
            <w:pPr>
              <w:jc w:val="center"/>
              <w:rPr>
                <w:rFonts w:ascii="Times New Roman" w:hAnsi="Times New Roman" w:cs="Times New Roman"/>
                <w:sz w:val="20"/>
                <w:szCs w:val="20"/>
              </w:rPr>
            </w:pPr>
          </w:p>
        </w:tc>
        <w:tc>
          <w:tcPr>
            <w:tcW w:w="1560" w:type="dxa"/>
            <w:tcBorders>
              <w:top w:val="single" w:sz="6" w:space="0" w:color="000000"/>
              <w:left w:val="single" w:sz="6" w:space="0" w:color="000000"/>
              <w:bottom w:val="single" w:sz="6" w:space="0" w:color="000000"/>
              <w:right w:val="single" w:sz="6" w:space="0" w:color="000000"/>
            </w:tcBorders>
            <w:vAlign w:val="center"/>
          </w:tcPr>
          <w:p w:rsidR="00437786" w:rsidRDefault="00437786">
            <w:pPr>
              <w:snapToGrid w:val="0"/>
              <w:spacing w:line="400" w:lineRule="exact"/>
              <w:rPr>
                <w:rFonts w:ascii="宋体" w:hAnsi="宋体" w:cs="微软雅黑"/>
                <w:sz w:val="20"/>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rsidR="00437786" w:rsidRDefault="00437786">
            <w:pPr>
              <w:snapToGrid w:val="0"/>
              <w:spacing w:line="400" w:lineRule="exact"/>
              <w:rPr>
                <w:rFonts w:ascii="宋体" w:hAnsi="宋体" w:cs="微软雅黑"/>
                <w:sz w:val="20"/>
                <w:szCs w:val="21"/>
              </w:rPr>
            </w:pPr>
          </w:p>
        </w:tc>
      </w:tr>
      <w:tr w:rsidR="00437786">
        <w:trPr>
          <w:trHeight w:val="510"/>
        </w:trPr>
        <w:tc>
          <w:tcPr>
            <w:tcW w:w="468" w:type="dxa"/>
            <w:tcBorders>
              <w:top w:val="single" w:sz="6" w:space="0" w:color="000000"/>
              <w:left w:val="single" w:sz="6" w:space="0" w:color="000000"/>
              <w:bottom w:val="single" w:sz="6" w:space="0" w:color="000000"/>
              <w:right w:val="single" w:sz="6" w:space="0" w:color="000000"/>
            </w:tcBorders>
            <w:vAlign w:val="center"/>
          </w:tcPr>
          <w:p w:rsidR="00437786" w:rsidRDefault="006523C7">
            <w:pPr>
              <w:adjustRightInd w:val="0"/>
              <w:snapToGrid w:val="0"/>
              <w:spacing w:line="400" w:lineRule="exact"/>
              <w:jc w:val="center"/>
              <w:textAlignment w:val="baseline"/>
              <w:rPr>
                <w:rFonts w:ascii="宋体" w:hAnsi="宋体" w:cs="微软雅黑"/>
                <w:sz w:val="20"/>
                <w:szCs w:val="21"/>
              </w:rPr>
            </w:pPr>
            <w:r>
              <w:rPr>
                <w:rFonts w:ascii="宋体" w:hAnsi="宋体" w:cs="微软雅黑" w:hint="eastAsia"/>
                <w:szCs w:val="21"/>
              </w:rPr>
              <w:t>13</w:t>
            </w:r>
          </w:p>
        </w:tc>
        <w:tc>
          <w:tcPr>
            <w:tcW w:w="3753" w:type="dxa"/>
            <w:gridSpan w:val="3"/>
            <w:tcBorders>
              <w:top w:val="single" w:sz="6" w:space="0" w:color="000000"/>
              <w:left w:val="single" w:sz="6" w:space="0" w:color="000000"/>
              <w:bottom w:val="single" w:sz="6" w:space="0" w:color="000000"/>
              <w:right w:val="single" w:sz="6" w:space="0" w:color="000000"/>
            </w:tcBorders>
            <w:vAlign w:val="center"/>
          </w:tcPr>
          <w:p w:rsidR="00437786" w:rsidRDefault="006523C7">
            <w:pPr>
              <w:pStyle w:val="13"/>
              <w:widowControl/>
              <w:kinsoku w:val="0"/>
              <w:overflowPunct w:val="0"/>
              <w:autoSpaceDE w:val="0"/>
              <w:autoSpaceDN w:val="0"/>
              <w:spacing w:line="320" w:lineRule="exact"/>
              <w:rPr>
                <w:rFonts w:ascii="Times New Roman" w:hAnsi="宋体" w:cs="微软雅黑" w:hint="default"/>
                <w:bCs/>
                <w:kern w:val="0"/>
                <w:sz w:val="20"/>
                <w:szCs w:val="20"/>
              </w:rPr>
            </w:pPr>
            <w:r>
              <w:rPr>
                <w:rFonts w:ascii="Times New Roman" w:hAnsi="宋体" w:cs="宋体" w:hint="default"/>
                <w:bCs/>
                <w:sz w:val="20"/>
                <w:szCs w:val="24"/>
                <w:lang w:val="zh-CN"/>
              </w:rPr>
              <w:t>磋商保证金缴纳回执</w:t>
            </w:r>
          </w:p>
        </w:tc>
        <w:tc>
          <w:tcPr>
            <w:tcW w:w="1559" w:type="dxa"/>
            <w:tcBorders>
              <w:top w:val="single" w:sz="6" w:space="0" w:color="000000"/>
              <w:left w:val="single" w:sz="6" w:space="0" w:color="000000"/>
              <w:bottom w:val="single" w:sz="6" w:space="0" w:color="000000"/>
              <w:right w:val="single" w:sz="6" w:space="0" w:color="000000"/>
            </w:tcBorders>
            <w:vAlign w:val="center"/>
          </w:tcPr>
          <w:p w:rsidR="00437786" w:rsidRDefault="00437786">
            <w:pPr>
              <w:jc w:val="center"/>
              <w:rPr>
                <w:rFonts w:ascii="Times New Roman" w:hAnsi="Times New Roman" w:cs="Times New Roman"/>
                <w:sz w:val="20"/>
                <w:szCs w:val="20"/>
              </w:rPr>
            </w:pPr>
          </w:p>
        </w:tc>
        <w:tc>
          <w:tcPr>
            <w:tcW w:w="1560" w:type="dxa"/>
            <w:tcBorders>
              <w:top w:val="single" w:sz="6" w:space="0" w:color="000000"/>
              <w:left w:val="single" w:sz="6" w:space="0" w:color="000000"/>
              <w:bottom w:val="single" w:sz="6" w:space="0" w:color="000000"/>
              <w:right w:val="single" w:sz="6" w:space="0" w:color="000000"/>
            </w:tcBorders>
            <w:vAlign w:val="center"/>
          </w:tcPr>
          <w:p w:rsidR="00437786" w:rsidRDefault="00437786">
            <w:pPr>
              <w:snapToGrid w:val="0"/>
              <w:spacing w:line="400" w:lineRule="exact"/>
              <w:rPr>
                <w:rFonts w:ascii="宋体" w:hAnsi="宋体" w:cs="微软雅黑"/>
                <w:sz w:val="20"/>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rsidR="00437786" w:rsidRDefault="00437786">
            <w:pPr>
              <w:snapToGrid w:val="0"/>
              <w:spacing w:line="400" w:lineRule="exact"/>
              <w:rPr>
                <w:rFonts w:ascii="宋体" w:hAnsi="宋体" w:cs="微软雅黑"/>
                <w:sz w:val="20"/>
                <w:szCs w:val="21"/>
              </w:rPr>
            </w:pPr>
          </w:p>
        </w:tc>
      </w:tr>
      <w:tr w:rsidR="00437786">
        <w:trPr>
          <w:trHeight w:val="510"/>
        </w:trPr>
        <w:tc>
          <w:tcPr>
            <w:tcW w:w="468" w:type="dxa"/>
            <w:tcBorders>
              <w:top w:val="single" w:sz="6" w:space="0" w:color="000000"/>
              <w:left w:val="single" w:sz="6" w:space="0" w:color="000000"/>
              <w:bottom w:val="single" w:sz="6" w:space="0" w:color="000000"/>
              <w:right w:val="single" w:sz="6" w:space="0" w:color="000000"/>
            </w:tcBorders>
            <w:vAlign w:val="center"/>
          </w:tcPr>
          <w:p w:rsidR="00437786" w:rsidRDefault="006523C7">
            <w:pPr>
              <w:adjustRightInd w:val="0"/>
              <w:snapToGrid w:val="0"/>
              <w:spacing w:line="400" w:lineRule="exact"/>
              <w:jc w:val="center"/>
              <w:textAlignment w:val="baseline"/>
              <w:rPr>
                <w:rFonts w:ascii="宋体" w:hAnsi="宋体" w:cs="宋体"/>
                <w:bCs/>
                <w:sz w:val="24"/>
                <w:lang w:val="zh-CN"/>
              </w:rPr>
            </w:pPr>
            <w:r>
              <w:rPr>
                <w:rFonts w:ascii="宋体" w:hAnsi="宋体" w:cs="宋体" w:hint="eastAsia"/>
                <w:bCs/>
                <w:sz w:val="24"/>
                <w:lang w:val="zh-CN"/>
              </w:rPr>
              <w:lastRenderedPageBreak/>
              <w:t>14</w:t>
            </w:r>
          </w:p>
        </w:tc>
        <w:tc>
          <w:tcPr>
            <w:tcW w:w="3753" w:type="dxa"/>
            <w:gridSpan w:val="3"/>
            <w:tcBorders>
              <w:top w:val="single" w:sz="6" w:space="0" w:color="000000"/>
              <w:left w:val="single" w:sz="6" w:space="0" w:color="000000"/>
              <w:bottom w:val="single" w:sz="6" w:space="0" w:color="000000"/>
              <w:right w:val="single" w:sz="6" w:space="0" w:color="000000"/>
            </w:tcBorders>
            <w:vAlign w:val="center"/>
          </w:tcPr>
          <w:p w:rsidR="00437786" w:rsidRDefault="006523C7">
            <w:pPr>
              <w:pStyle w:val="13"/>
              <w:widowControl/>
              <w:kinsoku w:val="0"/>
              <w:overflowPunct w:val="0"/>
              <w:autoSpaceDE w:val="0"/>
              <w:autoSpaceDN w:val="0"/>
              <w:spacing w:line="320" w:lineRule="exact"/>
              <w:rPr>
                <w:rFonts w:ascii="Times New Roman" w:hAnsi="宋体" w:cs="宋体" w:hint="default"/>
                <w:bCs/>
                <w:sz w:val="20"/>
                <w:szCs w:val="24"/>
                <w:lang w:val="zh-CN"/>
              </w:rPr>
            </w:pPr>
            <w:r>
              <w:rPr>
                <w:rFonts w:ascii="Times New Roman" w:hAnsi="宋体" w:cs="宋体" w:hint="default"/>
                <w:bCs/>
                <w:sz w:val="20"/>
                <w:szCs w:val="24"/>
                <w:lang w:val="zh-CN"/>
              </w:rPr>
              <w:t>联合体协议</w:t>
            </w:r>
          </w:p>
        </w:tc>
        <w:tc>
          <w:tcPr>
            <w:tcW w:w="1559" w:type="dxa"/>
            <w:tcBorders>
              <w:top w:val="single" w:sz="6" w:space="0" w:color="000000"/>
              <w:left w:val="single" w:sz="6" w:space="0" w:color="000000"/>
              <w:bottom w:val="single" w:sz="6" w:space="0" w:color="000000"/>
              <w:right w:val="single" w:sz="6" w:space="0" w:color="000000"/>
            </w:tcBorders>
            <w:vAlign w:val="center"/>
          </w:tcPr>
          <w:p w:rsidR="00437786" w:rsidRDefault="00437786">
            <w:pPr>
              <w:jc w:val="center"/>
              <w:rPr>
                <w:rFonts w:ascii="Times New Roman" w:hAnsi="Times New Roman" w:cs="Times New Roman"/>
                <w:sz w:val="20"/>
                <w:szCs w:val="20"/>
              </w:rPr>
            </w:pPr>
          </w:p>
        </w:tc>
        <w:tc>
          <w:tcPr>
            <w:tcW w:w="1560" w:type="dxa"/>
            <w:tcBorders>
              <w:top w:val="single" w:sz="6" w:space="0" w:color="000000"/>
              <w:left w:val="single" w:sz="6" w:space="0" w:color="000000"/>
              <w:bottom w:val="single" w:sz="6" w:space="0" w:color="000000"/>
              <w:right w:val="single" w:sz="6" w:space="0" w:color="000000"/>
            </w:tcBorders>
            <w:vAlign w:val="center"/>
          </w:tcPr>
          <w:p w:rsidR="00437786" w:rsidRDefault="00437786">
            <w:pPr>
              <w:snapToGrid w:val="0"/>
              <w:spacing w:line="400" w:lineRule="exact"/>
              <w:rPr>
                <w:rFonts w:ascii="宋体" w:hAnsi="宋体" w:cs="微软雅黑"/>
                <w:sz w:val="20"/>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rsidR="00437786" w:rsidRDefault="00437786">
            <w:pPr>
              <w:snapToGrid w:val="0"/>
              <w:spacing w:line="400" w:lineRule="exact"/>
              <w:rPr>
                <w:rFonts w:ascii="宋体" w:hAnsi="宋体" w:cs="微软雅黑"/>
                <w:sz w:val="20"/>
                <w:szCs w:val="21"/>
              </w:rPr>
            </w:pPr>
          </w:p>
        </w:tc>
      </w:tr>
      <w:tr w:rsidR="00437786">
        <w:trPr>
          <w:trHeight w:val="510"/>
        </w:trPr>
        <w:tc>
          <w:tcPr>
            <w:tcW w:w="468" w:type="dxa"/>
            <w:tcBorders>
              <w:top w:val="double" w:sz="4" w:space="0" w:color="auto"/>
              <w:left w:val="single" w:sz="6" w:space="0" w:color="000000"/>
              <w:bottom w:val="single" w:sz="6" w:space="0" w:color="000000"/>
              <w:right w:val="single" w:sz="6" w:space="0" w:color="000000"/>
            </w:tcBorders>
            <w:vAlign w:val="center"/>
          </w:tcPr>
          <w:p w:rsidR="00437786" w:rsidRDefault="006523C7">
            <w:pPr>
              <w:adjustRightInd w:val="0"/>
              <w:snapToGrid w:val="0"/>
              <w:spacing w:line="400" w:lineRule="exact"/>
              <w:jc w:val="center"/>
              <w:textAlignment w:val="baseline"/>
              <w:rPr>
                <w:rFonts w:ascii="宋体" w:hAnsi="宋体" w:cs="微软雅黑"/>
                <w:sz w:val="20"/>
                <w:szCs w:val="21"/>
              </w:rPr>
            </w:pPr>
            <w:r>
              <w:rPr>
                <w:rFonts w:ascii="宋体" w:hAnsi="宋体" w:cs="微软雅黑" w:hint="eastAsia"/>
                <w:szCs w:val="21"/>
              </w:rPr>
              <w:t>15</w:t>
            </w:r>
          </w:p>
        </w:tc>
        <w:tc>
          <w:tcPr>
            <w:tcW w:w="3753" w:type="dxa"/>
            <w:gridSpan w:val="3"/>
            <w:tcBorders>
              <w:top w:val="double" w:sz="4" w:space="0" w:color="auto"/>
              <w:left w:val="single" w:sz="6" w:space="0" w:color="000000"/>
              <w:bottom w:val="single" w:sz="6" w:space="0" w:color="000000"/>
              <w:right w:val="single" w:sz="6" w:space="0" w:color="000000"/>
            </w:tcBorders>
            <w:vAlign w:val="center"/>
          </w:tcPr>
          <w:p w:rsidR="00437786" w:rsidRDefault="006523C7">
            <w:pPr>
              <w:pStyle w:val="13"/>
              <w:widowControl/>
              <w:kinsoku w:val="0"/>
              <w:overflowPunct w:val="0"/>
              <w:autoSpaceDE w:val="0"/>
              <w:autoSpaceDN w:val="0"/>
              <w:spacing w:line="320" w:lineRule="exact"/>
              <w:rPr>
                <w:rFonts w:ascii="Times New Roman" w:hAnsi="宋体" w:cs="微软雅黑" w:hint="default"/>
                <w:bCs/>
                <w:kern w:val="0"/>
                <w:sz w:val="20"/>
                <w:szCs w:val="20"/>
              </w:rPr>
            </w:pPr>
            <w:r>
              <w:rPr>
                <w:rFonts w:ascii="Times New Roman" w:hAnsi="宋体" w:cs="微软雅黑" w:hint="default"/>
                <w:bCs/>
                <w:kern w:val="0"/>
                <w:sz w:val="20"/>
                <w:szCs w:val="20"/>
              </w:rPr>
              <w:t>投标分项报价表</w:t>
            </w:r>
          </w:p>
        </w:tc>
        <w:tc>
          <w:tcPr>
            <w:tcW w:w="1559" w:type="dxa"/>
            <w:tcBorders>
              <w:top w:val="double" w:sz="4" w:space="0" w:color="auto"/>
              <w:left w:val="single" w:sz="6" w:space="0" w:color="000000"/>
              <w:bottom w:val="single" w:sz="6" w:space="0" w:color="000000"/>
              <w:right w:val="single" w:sz="6" w:space="0" w:color="000000"/>
            </w:tcBorders>
            <w:vAlign w:val="center"/>
          </w:tcPr>
          <w:p w:rsidR="00437786" w:rsidRDefault="00437786">
            <w:pPr>
              <w:jc w:val="center"/>
              <w:rPr>
                <w:rFonts w:ascii="Times New Roman" w:hAnsi="Times New Roman" w:cs="Times New Roman"/>
                <w:sz w:val="20"/>
                <w:szCs w:val="20"/>
              </w:rPr>
            </w:pPr>
          </w:p>
        </w:tc>
        <w:tc>
          <w:tcPr>
            <w:tcW w:w="1560" w:type="dxa"/>
            <w:tcBorders>
              <w:top w:val="double" w:sz="4" w:space="0" w:color="auto"/>
              <w:left w:val="single" w:sz="6" w:space="0" w:color="000000"/>
              <w:bottom w:val="single" w:sz="6" w:space="0" w:color="000000"/>
              <w:right w:val="single" w:sz="6" w:space="0" w:color="000000"/>
            </w:tcBorders>
            <w:vAlign w:val="center"/>
          </w:tcPr>
          <w:p w:rsidR="00437786" w:rsidRDefault="00437786">
            <w:pPr>
              <w:snapToGrid w:val="0"/>
              <w:spacing w:line="400" w:lineRule="exact"/>
              <w:rPr>
                <w:rFonts w:ascii="宋体" w:hAnsi="宋体" w:cs="微软雅黑"/>
                <w:sz w:val="20"/>
                <w:szCs w:val="21"/>
              </w:rPr>
            </w:pPr>
          </w:p>
        </w:tc>
        <w:tc>
          <w:tcPr>
            <w:tcW w:w="2018" w:type="dxa"/>
            <w:tcBorders>
              <w:top w:val="double" w:sz="4" w:space="0" w:color="auto"/>
              <w:left w:val="single" w:sz="6" w:space="0" w:color="000000"/>
              <w:bottom w:val="single" w:sz="6" w:space="0" w:color="000000"/>
              <w:right w:val="single" w:sz="6" w:space="0" w:color="000000"/>
            </w:tcBorders>
            <w:vAlign w:val="center"/>
          </w:tcPr>
          <w:p w:rsidR="00437786" w:rsidRDefault="00437786">
            <w:pPr>
              <w:snapToGrid w:val="0"/>
              <w:spacing w:line="400" w:lineRule="exact"/>
              <w:rPr>
                <w:rFonts w:ascii="宋体" w:hAnsi="宋体" w:cs="微软雅黑"/>
                <w:sz w:val="20"/>
                <w:szCs w:val="21"/>
              </w:rPr>
            </w:pPr>
          </w:p>
        </w:tc>
      </w:tr>
      <w:tr w:rsidR="00437786">
        <w:trPr>
          <w:trHeight w:val="510"/>
        </w:trPr>
        <w:tc>
          <w:tcPr>
            <w:tcW w:w="468" w:type="dxa"/>
            <w:tcBorders>
              <w:top w:val="single" w:sz="6" w:space="0" w:color="000000"/>
              <w:left w:val="single" w:sz="6" w:space="0" w:color="000000"/>
              <w:bottom w:val="single" w:sz="6" w:space="0" w:color="000000"/>
              <w:right w:val="single" w:sz="6" w:space="0" w:color="000000"/>
            </w:tcBorders>
            <w:vAlign w:val="center"/>
          </w:tcPr>
          <w:p w:rsidR="00437786" w:rsidRDefault="006523C7">
            <w:pPr>
              <w:adjustRightInd w:val="0"/>
              <w:snapToGrid w:val="0"/>
              <w:spacing w:line="400" w:lineRule="exact"/>
              <w:jc w:val="center"/>
              <w:textAlignment w:val="baseline"/>
              <w:rPr>
                <w:rFonts w:ascii="宋体" w:hAnsi="宋体" w:cs="微软雅黑"/>
                <w:sz w:val="20"/>
                <w:szCs w:val="21"/>
              </w:rPr>
            </w:pPr>
            <w:r>
              <w:rPr>
                <w:rFonts w:ascii="宋体" w:hAnsi="宋体" w:cs="微软雅黑" w:hint="eastAsia"/>
                <w:szCs w:val="21"/>
              </w:rPr>
              <w:t>16</w:t>
            </w:r>
          </w:p>
        </w:tc>
        <w:tc>
          <w:tcPr>
            <w:tcW w:w="3753" w:type="dxa"/>
            <w:gridSpan w:val="3"/>
            <w:tcBorders>
              <w:top w:val="single" w:sz="6" w:space="0" w:color="000000"/>
              <w:left w:val="single" w:sz="6" w:space="0" w:color="000000"/>
              <w:bottom w:val="single" w:sz="6" w:space="0" w:color="000000"/>
              <w:right w:val="single" w:sz="6" w:space="0" w:color="000000"/>
            </w:tcBorders>
            <w:vAlign w:val="center"/>
          </w:tcPr>
          <w:p w:rsidR="00437786" w:rsidRDefault="006523C7">
            <w:pPr>
              <w:pStyle w:val="13"/>
              <w:widowControl/>
              <w:kinsoku w:val="0"/>
              <w:overflowPunct w:val="0"/>
              <w:autoSpaceDE w:val="0"/>
              <w:autoSpaceDN w:val="0"/>
              <w:spacing w:line="320" w:lineRule="exact"/>
              <w:rPr>
                <w:rFonts w:ascii="Times New Roman" w:hAnsi="宋体" w:cs="微软雅黑" w:hint="default"/>
                <w:bCs/>
                <w:kern w:val="0"/>
                <w:sz w:val="20"/>
                <w:szCs w:val="20"/>
              </w:rPr>
            </w:pPr>
            <w:r>
              <w:rPr>
                <w:rFonts w:ascii="Times New Roman" w:hAnsi="宋体" w:cs="微软雅黑" w:hint="default"/>
                <w:bCs/>
                <w:kern w:val="0"/>
                <w:sz w:val="20"/>
                <w:szCs w:val="20"/>
              </w:rPr>
              <w:t>技术规格偏离表</w:t>
            </w:r>
          </w:p>
        </w:tc>
        <w:tc>
          <w:tcPr>
            <w:tcW w:w="1559" w:type="dxa"/>
            <w:tcBorders>
              <w:top w:val="single" w:sz="6" w:space="0" w:color="000000"/>
              <w:left w:val="single" w:sz="6" w:space="0" w:color="000000"/>
              <w:bottom w:val="single" w:sz="6" w:space="0" w:color="000000"/>
              <w:right w:val="single" w:sz="6" w:space="0" w:color="000000"/>
            </w:tcBorders>
            <w:vAlign w:val="center"/>
          </w:tcPr>
          <w:p w:rsidR="00437786" w:rsidRDefault="00437786">
            <w:pPr>
              <w:jc w:val="center"/>
              <w:rPr>
                <w:rFonts w:ascii="Times New Roman" w:hAnsi="Times New Roman" w:cs="Times New Roman"/>
                <w:sz w:val="20"/>
                <w:szCs w:val="20"/>
              </w:rPr>
            </w:pPr>
          </w:p>
        </w:tc>
        <w:tc>
          <w:tcPr>
            <w:tcW w:w="1560" w:type="dxa"/>
            <w:tcBorders>
              <w:top w:val="single" w:sz="6" w:space="0" w:color="000000"/>
              <w:left w:val="single" w:sz="6" w:space="0" w:color="000000"/>
              <w:bottom w:val="single" w:sz="6" w:space="0" w:color="000000"/>
              <w:right w:val="single" w:sz="6" w:space="0" w:color="000000"/>
            </w:tcBorders>
            <w:vAlign w:val="center"/>
          </w:tcPr>
          <w:p w:rsidR="00437786" w:rsidRDefault="00437786">
            <w:pPr>
              <w:snapToGrid w:val="0"/>
              <w:spacing w:line="400" w:lineRule="exact"/>
              <w:rPr>
                <w:rFonts w:ascii="宋体" w:hAnsi="宋体" w:cs="微软雅黑"/>
                <w:sz w:val="20"/>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rsidR="00437786" w:rsidRDefault="00437786">
            <w:pPr>
              <w:snapToGrid w:val="0"/>
              <w:spacing w:line="400" w:lineRule="exact"/>
              <w:rPr>
                <w:rFonts w:ascii="宋体" w:hAnsi="宋体" w:cs="微软雅黑"/>
                <w:sz w:val="20"/>
                <w:szCs w:val="21"/>
              </w:rPr>
            </w:pPr>
          </w:p>
        </w:tc>
      </w:tr>
      <w:tr w:rsidR="00437786">
        <w:trPr>
          <w:trHeight w:val="510"/>
        </w:trPr>
        <w:tc>
          <w:tcPr>
            <w:tcW w:w="468" w:type="dxa"/>
            <w:tcBorders>
              <w:top w:val="single" w:sz="6" w:space="0" w:color="000000"/>
              <w:left w:val="single" w:sz="6" w:space="0" w:color="000000"/>
              <w:bottom w:val="single" w:sz="6" w:space="0" w:color="000000"/>
              <w:right w:val="single" w:sz="6" w:space="0" w:color="000000"/>
            </w:tcBorders>
            <w:vAlign w:val="center"/>
          </w:tcPr>
          <w:p w:rsidR="00437786" w:rsidRDefault="006523C7">
            <w:pPr>
              <w:adjustRightInd w:val="0"/>
              <w:snapToGrid w:val="0"/>
              <w:spacing w:line="400" w:lineRule="exact"/>
              <w:jc w:val="center"/>
              <w:textAlignment w:val="baseline"/>
              <w:rPr>
                <w:rFonts w:ascii="宋体" w:hAnsi="宋体" w:cs="微软雅黑"/>
                <w:sz w:val="20"/>
                <w:szCs w:val="21"/>
              </w:rPr>
            </w:pPr>
            <w:r>
              <w:rPr>
                <w:rFonts w:ascii="宋体" w:hAnsi="宋体" w:cs="微软雅黑" w:hint="eastAsia"/>
                <w:szCs w:val="21"/>
              </w:rPr>
              <w:t>17</w:t>
            </w:r>
          </w:p>
        </w:tc>
        <w:tc>
          <w:tcPr>
            <w:tcW w:w="3753" w:type="dxa"/>
            <w:gridSpan w:val="3"/>
            <w:tcBorders>
              <w:top w:val="single" w:sz="6" w:space="0" w:color="000000"/>
              <w:left w:val="single" w:sz="6" w:space="0" w:color="000000"/>
              <w:bottom w:val="single" w:sz="6" w:space="0" w:color="000000"/>
              <w:right w:val="single" w:sz="6" w:space="0" w:color="000000"/>
            </w:tcBorders>
            <w:vAlign w:val="center"/>
          </w:tcPr>
          <w:p w:rsidR="00437786" w:rsidRDefault="006523C7">
            <w:pPr>
              <w:pStyle w:val="13"/>
              <w:widowControl/>
              <w:kinsoku w:val="0"/>
              <w:overflowPunct w:val="0"/>
              <w:autoSpaceDE w:val="0"/>
              <w:autoSpaceDN w:val="0"/>
              <w:spacing w:line="320" w:lineRule="exact"/>
              <w:rPr>
                <w:rFonts w:ascii="Times New Roman" w:hAnsi="宋体" w:cs="微软雅黑" w:hint="default"/>
                <w:bCs/>
                <w:kern w:val="0"/>
                <w:sz w:val="20"/>
                <w:szCs w:val="20"/>
              </w:rPr>
            </w:pPr>
            <w:r>
              <w:rPr>
                <w:rFonts w:ascii="Times New Roman" w:hAnsi="宋体" w:cs="微软雅黑" w:hint="default"/>
                <w:bCs/>
                <w:kern w:val="0"/>
                <w:sz w:val="20"/>
                <w:szCs w:val="20"/>
              </w:rPr>
              <w:t>技术方案（实施方案）</w:t>
            </w:r>
          </w:p>
        </w:tc>
        <w:tc>
          <w:tcPr>
            <w:tcW w:w="1559" w:type="dxa"/>
            <w:tcBorders>
              <w:top w:val="single" w:sz="6" w:space="0" w:color="000000"/>
              <w:left w:val="single" w:sz="6" w:space="0" w:color="000000"/>
              <w:bottom w:val="single" w:sz="6" w:space="0" w:color="000000"/>
              <w:right w:val="single" w:sz="6" w:space="0" w:color="000000"/>
            </w:tcBorders>
            <w:vAlign w:val="center"/>
          </w:tcPr>
          <w:p w:rsidR="00437786" w:rsidRDefault="00437786">
            <w:pPr>
              <w:jc w:val="center"/>
              <w:rPr>
                <w:rFonts w:ascii="Times New Roman" w:hAnsi="Times New Roman" w:cs="Times New Roman"/>
                <w:sz w:val="20"/>
                <w:szCs w:val="20"/>
              </w:rPr>
            </w:pPr>
          </w:p>
        </w:tc>
        <w:tc>
          <w:tcPr>
            <w:tcW w:w="1560" w:type="dxa"/>
            <w:tcBorders>
              <w:top w:val="single" w:sz="4" w:space="0" w:color="auto"/>
              <w:left w:val="single" w:sz="6" w:space="0" w:color="000000"/>
              <w:bottom w:val="single" w:sz="6" w:space="0" w:color="000000"/>
              <w:right w:val="single" w:sz="6" w:space="0" w:color="000000"/>
            </w:tcBorders>
            <w:vAlign w:val="center"/>
          </w:tcPr>
          <w:p w:rsidR="00437786" w:rsidRDefault="00437786">
            <w:pPr>
              <w:snapToGrid w:val="0"/>
              <w:spacing w:line="400" w:lineRule="exact"/>
              <w:rPr>
                <w:rFonts w:ascii="宋体" w:hAnsi="宋体" w:cs="微软雅黑"/>
                <w:sz w:val="20"/>
                <w:szCs w:val="21"/>
              </w:rPr>
            </w:pPr>
          </w:p>
        </w:tc>
        <w:tc>
          <w:tcPr>
            <w:tcW w:w="2018" w:type="dxa"/>
            <w:tcBorders>
              <w:top w:val="single" w:sz="4" w:space="0" w:color="auto"/>
              <w:left w:val="single" w:sz="6" w:space="0" w:color="000000"/>
              <w:bottom w:val="single" w:sz="6" w:space="0" w:color="000000"/>
              <w:right w:val="single" w:sz="6" w:space="0" w:color="000000"/>
            </w:tcBorders>
            <w:vAlign w:val="center"/>
          </w:tcPr>
          <w:p w:rsidR="00437786" w:rsidRDefault="00437786">
            <w:pPr>
              <w:snapToGrid w:val="0"/>
              <w:spacing w:line="400" w:lineRule="exact"/>
              <w:rPr>
                <w:rFonts w:ascii="宋体" w:hAnsi="宋体" w:cs="微软雅黑"/>
                <w:sz w:val="20"/>
                <w:szCs w:val="21"/>
              </w:rPr>
            </w:pPr>
          </w:p>
        </w:tc>
      </w:tr>
      <w:tr w:rsidR="00437786">
        <w:trPr>
          <w:trHeight w:val="510"/>
        </w:trPr>
        <w:tc>
          <w:tcPr>
            <w:tcW w:w="468" w:type="dxa"/>
            <w:tcBorders>
              <w:top w:val="single" w:sz="6" w:space="0" w:color="000000"/>
              <w:left w:val="single" w:sz="6" w:space="0" w:color="000000"/>
              <w:bottom w:val="single" w:sz="6" w:space="0" w:color="000000"/>
              <w:right w:val="single" w:sz="6" w:space="0" w:color="000000"/>
            </w:tcBorders>
            <w:vAlign w:val="center"/>
          </w:tcPr>
          <w:p w:rsidR="00437786" w:rsidRDefault="006523C7">
            <w:pPr>
              <w:adjustRightInd w:val="0"/>
              <w:snapToGrid w:val="0"/>
              <w:spacing w:line="400" w:lineRule="exact"/>
              <w:jc w:val="center"/>
              <w:textAlignment w:val="baseline"/>
              <w:rPr>
                <w:rFonts w:ascii="宋体" w:hAnsi="宋体" w:cs="微软雅黑"/>
                <w:sz w:val="20"/>
                <w:szCs w:val="21"/>
              </w:rPr>
            </w:pPr>
            <w:r>
              <w:rPr>
                <w:rFonts w:ascii="宋体" w:hAnsi="宋体" w:cs="微软雅黑" w:hint="eastAsia"/>
                <w:szCs w:val="21"/>
              </w:rPr>
              <w:t>18</w:t>
            </w:r>
          </w:p>
        </w:tc>
        <w:tc>
          <w:tcPr>
            <w:tcW w:w="3753" w:type="dxa"/>
            <w:gridSpan w:val="3"/>
            <w:tcBorders>
              <w:top w:val="single" w:sz="6" w:space="0" w:color="000000"/>
              <w:left w:val="single" w:sz="6" w:space="0" w:color="000000"/>
              <w:bottom w:val="single" w:sz="6" w:space="0" w:color="000000"/>
              <w:right w:val="single" w:sz="6" w:space="0" w:color="000000"/>
            </w:tcBorders>
            <w:vAlign w:val="center"/>
          </w:tcPr>
          <w:p w:rsidR="00437786" w:rsidRDefault="006523C7">
            <w:pPr>
              <w:pStyle w:val="13"/>
              <w:widowControl/>
              <w:kinsoku w:val="0"/>
              <w:overflowPunct w:val="0"/>
              <w:autoSpaceDE w:val="0"/>
              <w:autoSpaceDN w:val="0"/>
              <w:spacing w:line="320" w:lineRule="exact"/>
              <w:rPr>
                <w:rFonts w:ascii="Times New Roman" w:hAnsi="宋体" w:cs="微软雅黑" w:hint="default"/>
                <w:bCs/>
                <w:kern w:val="0"/>
                <w:sz w:val="20"/>
                <w:szCs w:val="20"/>
              </w:rPr>
            </w:pPr>
            <w:r>
              <w:rPr>
                <w:rFonts w:ascii="Times New Roman" w:hAnsi="宋体" w:cs="微软雅黑" w:hint="default"/>
                <w:bCs/>
                <w:kern w:val="0"/>
                <w:sz w:val="20"/>
                <w:szCs w:val="20"/>
              </w:rPr>
              <w:t>售后服务方案</w:t>
            </w:r>
          </w:p>
        </w:tc>
        <w:tc>
          <w:tcPr>
            <w:tcW w:w="1559" w:type="dxa"/>
            <w:tcBorders>
              <w:top w:val="single" w:sz="6" w:space="0" w:color="000000"/>
              <w:left w:val="single" w:sz="6" w:space="0" w:color="000000"/>
              <w:bottom w:val="single" w:sz="6" w:space="0" w:color="000000"/>
              <w:right w:val="single" w:sz="6" w:space="0" w:color="000000"/>
            </w:tcBorders>
            <w:vAlign w:val="center"/>
          </w:tcPr>
          <w:p w:rsidR="00437786" w:rsidRDefault="00437786">
            <w:pPr>
              <w:jc w:val="center"/>
              <w:rPr>
                <w:rFonts w:ascii="Times New Roman" w:hAnsi="Times New Roman" w:cs="Times New Roman"/>
                <w:sz w:val="20"/>
                <w:szCs w:val="20"/>
              </w:rPr>
            </w:pPr>
          </w:p>
        </w:tc>
        <w:tc>
          <w:tcPr>
            <w:tcW w:w="1560" w:type="dxa"/>
            <w:tcBorders>
              <w:top w:val="single" w:sz="6" w:space="0" w:color="000000"/>
              <w:left w:val="single" w:sz="6" w:space="0" w:color="000000"/>
              <w:bottom w:val="single" w:sz="6" w:space="0" w:color="000000"/>
              <w:right w:val="single" w:sz="6" w:space="0" w:color="000000"/>
            </w:tcBorders>
            <w:vAlign w:val="center"/>
          </w:tcPr>
          <w:p w:rsidR="00437786" w:rsidRDefault="00437786">
            <w:pPr>
              <w:snapToGrid w:val="0"/>
              <w:spacing w:line="400" w:lineRule="exact"/>
              <w:rPr>
                <w:rFonts w:ascii="宋体" w:hAnsi="宋体" w:cs="微软雅黑"/>
                <w:sz w:val="20"/>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rsidR="00437786" w:rsidRDefault="00437786">
            <w:pPr>
              <w:snapToGrid w:val="0"/>
              <w:spacing w:line="400" w:lineRule="exact"/>
              <w:rPr>
                <w:rFonts w:ascii="宋体" w:hAnsi="宋体" w:cs="微软雅黑"/>
                <w:sz w:val="20"/>
                <w:szCs w:val="21"/>
              </w:rPr>
            </w:pPr>
          </w:p>
        </w:tc>
      </w:tr>
      <w:tr w:rsidR="00437786">
        <w:trPr>
          <w:trHeight w:val="510"/>
        </w:trPr>
        <w:tc>
          <w:tcPr>
            <w:tcW w:w="468" w:type="dxa"/>
            <w:tcBorders>
              <w:top w:val="single" w:sz="6" w:space="0" w:color="000000"/>
              <w:left w:val="single" w:sz="6" w:space="0" w:color="000000"/>
              <w:bottom w:val="single" w:sz="6" w:space="0" w:color="000000"/>
              <w:right w:val="single" w:sz="6" w:space="0" w:color="000000"/>
            </w:tcBorders>
            <w:vAlign w:val="center"/>
          </w:tcPr>
          <w:p w:rsidR="00437786" w:rsidRDefault="006523C7">
            <w:pPr>
              <w:adjustRightInd w:val="0"/>
              <w:snapToGrid w:val="0"/>
              <w:spacing w:line="400" w:lineRule="exact"/>
              <w:jc w:val="center"/>
              <w:textAlignment w:val="baseline"/>
              <w:rPr>
                <w:rFonts w:ascii="宋体" w:hAnsi="宋体" w:cs="微软雅黑"/>
                <w:sz w:val="20"/>
                <w:szCs w:val="21"/>
              </w:rPr>
            </w:pPr>
            <w:r>
              <w:rPr>
                <w:rFonts w:ascii="宋体" w:hAnsi="宋体" w:cs="微软雅黑" w:hint="eastAsia"/>
                <w:szCs w:val="21"/>
              </w:rPr>
              <w:t>19</w:t>
            </w:r>
          </w:p>
        </w:tc>
        <w:tc>
          <w:tcPr>
            <w:tcW w:w="3753" w:type="dxa"/>
            <w:gridSpan w:val="3"/>
            <w:tcBorders>
              <w:top w:val="single" w:sz="6" w:space="0" w:color="000000"/>
              <w:left w:val="single" w:sz="6" w:space="0" w:color="000000"/>
              <w:bottom w:val="single" w:sz="6" w:space="0" w:color="000000"/>
              <w:right w:val="single" w:sz="6" w:space="0" w:color="000000"/>
            </w:tcBorders>
            <w:vAlign w:val="center"/>
          </w:tcPr>
          <w:p w:rsidR="00437786" w:rsidRDefault="006523C7">
            <w:pPr>
              <w:pStyle w:val="13"/>
              <w:widowControl/>
              <w:kinsoku w:val="0"/>
              <w:overflowPunct w:val="0"/>
              <w:autoSpaceDE w:val="0"/>
              <w:autoSpaceDN w:val="0"/>
              <w:spacing w:line="320" w:lineRule="exact"/>
              <w:rPr>
                <w:rFonts w:ascii="Times New Roman" w:hAnsi="宋体" w:cs="微软雅黑" w:hint="default"/>
                <w:bCs/>
                <w:kern w:val="0"/>
                <w:sz w:val="20"/>
                <w:szCs w:val="20"/>
              </w:rPr>
            </w:pPr>
            <w:r>
              <w:rPr>
                <w:rFonts w:ascii="Times New Roman" w:hAnsi="宋体" w:cs="微软雅黑" w:hint="default"/>
                <w:bCs/>
                <w:kern w:val="0"/>
                <w:sz w:val="20"/>
                <w:szCs w:val="20"/>
              </w:rPr>
              <w:t>业绩情况表</w:t>
            </w:r>
          </w:p>
        </w:tc>
        <w:tc>
          <w:tcPr>
            <w:tcW w:w="1559" w:type="dxa"/>
            <w:tcBorders>
              <w:top w:val="single" w:sz="6" w:space="0" w:color="000000"/>
              <w:left w:val="single" w:sz="6" w:space="0" w:color="000000"/>
              <w:bottom w:val="single" w:sz="6" w:space="0" w:color="000000"/>
              <w:right w:val="single" w:sz="6" w:space="0" w:color="000000"/>
            </w:tcBorders>
            <w:vAlign w:val="center"/>
          </w:tcPr>
          <w:p w:rsidR="00437786" w:rsidRDefault="00437786">
            <w:pPr>
              <w:jc w:val="center"/>
              <w:rPr>
                <w:rFonts w:ascii="Times New Roman" w:hAnsi="Times New Roman" w:cs="Times New Roman"/>
                <w:sz w:val="20"/>
                <w:szCs w:val="20"/>
              </w:rPr>
            </w:pPr>
          </w:p>
        </w:tc>
        <w:tc>
          <w:tcPr>
            <w:tcW w:w="1560" w:type="dxa"/>
            <w:tcBorders>
              <w:top w:val="single" w:sz="6" w:space="0" w:color="000000"/>
              <w:left w:val="single" w:sz="6" w:space="0" w:color="000000"/>
              <w:bottom w:val="single" w:sz="6" w:space="0" w:color="000000"/>
              <w:right w:val="single" w:sz="6" w:space="0" w:color="000000"/>
            </w:tcBorders>
            <w:vAlign w:val="center"/>
          </w:tcPr>
          <w:p w:rsidR="00437786" w:rsidRDefault="00437786">
            <w:pPr>
              <w:snapToGrid w:val="0"/>
              <w:spacing w:line="400" w:lineRule="exact"/>
              <w:rPr>
                <w:rFonts w:ascii="宋体" w:hAnsi="宋体" w:cs="微软雅黑"/>
                <w:sz w:val="20"/>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rsidR="00437786" w:rsidRDefault="00437786">
            <w:pPr>
              <w:snapToGrid w:val="0"/>
              <w:spacing w:line="400" w:lineRule="exact"/>
              <w:rPr>
                <w:rFonts w:ascii="宋体" w:hAnsi="宋体" w:cs="微软雅黑"/>
                <w:sz w:val="20"/>
                <w:szCs w:val="21"/>
              </w:rPr>
            </w:pPr>
          </w:p>
        </w:tc>
      </w:tr>
      <w:tr w:rsidR="00437786">
        <w:trPr>
          <w:trHeight w:val="510"/>
        </w:trPr>
        <w:tc>
          <w:tcPr>
            <w:tcW w:w="468" w:type="dxa"/>
            <w:tcBorders>
              <w:top w:val="single" w:sz="6" w:space="0" w:color="000000"/>
              <w:left w:val="single" w:sz="6" w:space="0" w:color="000000"/>
              <w:bottom w:val="single" w:sz="6" w:space="0" w:color="000000"/>
              <w:right w:val="single" w:sz="6" w:space="0" w:color="000000"/>
            </w:tcBorders>
            <w:vAlign w:val="center"/>
          </w:tcPr>
          <w:p w:rsidR="00437786" w:rsidRDefault="006523C7">
            <w:pPr>
              <w:adjustRightInd w:val="0"/>
              <w:snapToGrid w:val="0"/>
              <w:spacing w:line="400" w:lineRule="exact"/>
              <w:jc w:val="center"/>
              <w:textAlignment w:val="baseline"/>
              <w:rPr>
                <w:rFonts w:ascii="宋体" w:hAnsi="宋体" w:cs="微软雅黑"/>
                <w:sz w:val="20"/>
                <w:szCs w:val="21"/>
              </w:rPr>
            </w:pPr>
            <w:r>
              <w:rPr>
                <w:rFonts w:ascii="宋体" w:hAnsi="宋体" w:cs="微软雅黑" w:hint="eastAsia"/>
                <w:szCs w:val="21"/>
              </w:rPr>
              <w:t>20</w:t>
            </w:r>
          </w:p>
        </w:tc>
        <w:tc>
          <w:tcPr>
            <w:tcW w:w="3753" w:type="dxa"/>
            <w:gridSpan w:val="3"/>
            <w:tcBorders>
              <w:top w:val="single" w:sz="6" w:space="0" w:color="000000"/>
              <w:left w:val="single" w:sz="6" w:space="0" w:color="000000"/>
              <w:bottom w:val="single" w:sz="6" w:space="0" w:color="000000"/>
              <w:right w:val="single" w:sz="6" w:space="0" w:color="000000"/>
            </w:tcBorders>
            <w:vAlign w:val="center"/>
          </w:tcPr>
          <w:p w:rsidR="00437786" w:rsidRDefault="006523C7">
            <w:pPr>
              <w:pStyle w:val="13"/>
              <w:widowControl/>
              <w:kinsoku w:val="0"/>
              <w:overflowPunct w:val="0"/>
              <w:autoSpaceDE w:val="0"/>
              <w:autoSpaceDN w:val="0"/>
              <w:spacing w:line="320" w:lineRule="exact"/>
              <w:rPr>
                <w:rFonts w:ascii="Times New Roman" w:hAnsi="宋体" w:cs="微软雅黑" w:hint="default"/>
                <w:bCs/>
                <w:kern w:val="0"/>
                <w:sz w:val="20"/>
                <w:szCs w:val="20"/>
              </w:rPr>
            </w:pPr>
            <w:r>
              <w:rPr>
                <w:rFonts w:ascii="Times New Roman" w:hAnsi="宋体" w:cs="微软雅黑" w:hint="default"/>
                <w:bCs/>
                <w:kern w:val="0"/>
                <w:sz w:val="20"/>
                <w:szCs w:val="20"/>
              </w:rPr>
              <w:t>中小企业声明函</w:t>
            </w:r>
          </w:p>
        </w:tc>
        <w:tc>
          <w:tcPr>
            <w:tcW w:w="1559" w:type="dxa"/>
            <w:tcBorders>
              <w:top w:val="single" w:sz="6" w:space="0" w:color="000000"/>
              <w:left w:val="single" w:sz="6" w:space="0" w:color="000000"/>
              <w:bottom w:val="single" w:sz="6" w:space="0" w:color="000000"/>
              <w:right w:val="single" w:sz="6" w:space="0" w:color="000000"/>
            </w:tcBorders>
            <w:vAlign w:val="center"/>
          </w:tcPr>
          <w:p w:rsidR="00437786" w:rsidRDefault="00437786">
            <w:pPr>
              <w:jc w:val="center"/>
              <w:rPr>
                <w:rFonts w:ascii="Times New Roman" w:hAnsi="Times New Roman" w:cs="Times New Roman"/>
                <w:sz w:val="20"/>
                <w:szCs w:val="20"/>
              </w:rPr>
            </w:pPr>
          </w:p>
        </w:tc>
        <w:tc>
          <w:tcPr>
            <w:tcW w:w="1560" w:type="dxa"/>
            <w:tcBorders>
              <w:top w:val="single" w:sz="6" w:space="0" w:color="000000"/>
              <w:left w:val="single" w:sz="6" w:space="0" w:color="000000"/>
              <w:bottom w:val="single" w:sz="6" w:space="0" w:color="000000"/>
              <w:right w:val="single" w:sz="6" w:space="0" w:color="000000"/>
            </w:tcBorders>
            <w:vAlign w:val="center"/>
          </w:tcPr>
          <w:p w:rsidR="00437786" w:rsidRDefault="00437786">
            <w:pPr>
              <w:snapToGrid w:val="0"/>
              <w:spacing w:line="400" w:lineRule="exact"/>
              <w:rPr>
                <w:rFonts w:ascii="宋体" w:hAnsi="宋体" w:cs="微软雅黑"/>
                <w:sz w:val="20"/>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rsidR="00437786" w:rsidRDefault="00437786">
            <w:pPr>
              <w:snapToGrid w:val="0"/>
              <w:spacing w:line="400" w:lineRule="exact"/>
              <w:rPr>
                <w:rFonts w:ascii="宋体" w:hAnsi="宋体" w:cs="微软雅黑"/>
                <w:sz w:val="20"/>
                <w:szCs w:val="21"/>
              </w:rPr>
            </w:pPr>
          </w:p>
        </w:tc>
      </w:tr>
      <w:tr w:rsidR="00437786">
        <w:trPr>
          <w:trHeight w:val="510"/>
        </w:trPr>
        <w:tc>
          <w:tcPr>
            <w:tcW w:w="468" w:type="dxa"/>
            <w:tcBorders>
              <w:top w:val="single" w:sz="6" w:space="0" w:color="000000"/>
              <w:left w:val="single" w:sz="6" w:space="0" w:color="000000"/>
              <w:bottom w:val="single" w:sz="6" w:space="0" w:color="000000"/>
              <w:right w:val="single" w:sz="6" w:space="0" w:color="000000"/>
            </w:tcBorders>
            <w:vAlign w:val="center"/>
          </w:tcPr>
          <w:p w:rsidR="00437786" w:rsidRDefault="006523C7">
            <w:pPr>
              <w:adjustRightInd w:val="0"/>
              <w:snapToGrid w:val="0"/>
              <w:spacing w:line="400" w:lineRule="exact"/>
              <w:jc w:val="center"/>
              <w:textAlignment w:val="baseline"/>
              <w:rPr>
                <w:rFonts w:ascii="宋体" w:hAnsi="宋体" w:cs="微软雅黑"/>
                <w:sz w:val="20"/>
                <w:szCs w:val="21"/>
              </w:rPr>
            </w:pPr>
            <w:r>
              <w:rPr>
                <w:rFonts w:ascii="宋体" w:hAnsi="宋体" w:cs="微软雅黑" w:hint="eastAsia"/>
                <w:szCs w:val="21"/>
              </w:rPr>
              <w:t>21</w:t>
            </w:r>
          </w:p>
        </w:tc>
        <w:tc>
          <w:tcPr>
            <w:tcW w:w="3753" w:type="dxa"/>
            <w:gridSpan w:val="3"/>
            <w:tcBorders>
              <w:top w:val="single" w:sz="6" w:space="0" w:color="000000"/>
              <w:left w:val="single" w:sz="6" w:space="0" w:color="000000"/>
              <w:bottom w:val="single" w:sz="6" w:space="0" w:color="000000"/>
              <w:right w:val="single" w:sz="6" w:space="0" w:color="000000"/>
            </w:tcBorders>
            <w:vAlign w:val="center"/>
          </w:tcPr>
          <w:p w:rsidR="00437786" w:rsidRDefault="006523C7">
            <w:pPr>
              <w:pStyle w:val="13"/>
              <w:widowControl/>
              <w:kinsoku w:val="0"/>
              <w:overflowPunct w:val="0"/>
              <w:autoSpaceDE w:val="0"/>
              <w:autoSpaceDN w:val="0"/>
              <w:spacing w:line="320" w:lineRule="exact"/>
              <w:rPr>
                <w:rFonts w:ascii="Times New Roman" w:hAnsi="宋体" w:cs="微软雅黑" w:hint="default"/>
                <w:bCs/>
                <w:kern w:val="0"/>
                <w:sz w:val="20"/>
                <w:szCs w:val="20"/>
              </w:rPr>
            </w:pPr>
            <w:r>
              <w:rPr>
                <w:rFonts w:ascii="Times New Roman" w:hAnsi="宋体" w:cs="仿宋_GB2312" w:hint="default"/>
                <w:sz w:val="20"/>
                <w:szCs w:val="24"/>
                <w:lang w:val="zh-CN"/>
              </w:rPr>
              <w:t>残疾人福利性单位声明函</w:t>
            </w:r>
          </w:p>
        </w:tc>
        <w:tc>
          <w:tcPr>
            <w:tcW w:w="1559" w:type="dxa"/>
            <w:tcBorders>
              <w:top w:val="single" w:sz="6" w:space="0" w:color="000000"/>
              <w:left w:val="single" w:sz="6" w:space="0" w:color="000000"/>
              <w:bottom w:val="single" w:sz="6" w:space="0" w:color="000000"/>
              <w:right w:val="single" w:sz="6" w:space="0" w:color="000000"/>
            </w:tcBorders>
            <w:vAlign w:val="center"/>
          </w:tcPr>
          <w:p w:rsidR="00437786" w:rsidRDefault="00437786">
            <w:pPr>
              <w:jc w:val="center"/>
              <w:rPr>
                <w:rFonts w:ascii="Times New Roman" w:hAnsi="Times New Roman" w:cs="Times New Roman"/>
                <w:sz w:val="20"/>
                <w:szCs w:val="20"/>
              </w:rPr>
            </w:pPr>
          </w:p>
        </w:tc>
        <w:tc>
          <w:tcPr>
            <w:tcW w:w="1560" w:type="dxa"/>
            <w:tcBorders>
              <w:top w:val="single" w:sz="6" w:space="0" w:color="000000"/>
              <w:left w:val="single" w:sz="6" w:space="0" w:color="000000"/>
              <w:bottom w:val="single" w:sz="6" w:space="0" w:color="000000"/>
              <w:right w:val="single" w:sz="6" w:space="0" w:color="000000"/>
            </w:tcBorders>
            <w:vAlign w:val="center"/>
          </w:tcPr>
          <w:p w:rsidR="00437786" w:rsidRDefault="00437786">
            <w:pPr>
              <w:snapToGrid w:val="0"/>
              <w:spacing w:line="400" w:lineRule="exact"/>
              <w:rPr>
                <w:rFonts w:ascii="宋体" w:hAnsi="宋体" w:cs="微软雅黑"/>
                <w:sz w:val="20"/>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rsidR="00437786" w:rsidRDefault="00437786">
            <w:pPr>
              <w:snapToGrid w:val="0"/>
              <w:spacing w:line="400" w:lineRule="exact"/>
              <w:rPr>
                <w:rFonts w:ascii="宋体" w:hAnsi="宋体" w:cs="微软雅黑"/>
                <w:sz w:val="20"/>
                <w:szCs w:val="21"/>
              </w:rPr>
            </w:pPr>
          </w:p>
        </w:tc>
      </w:tr>
      <w:tr w:rsidR="00437786">
        <w:trPr>
          <w:trHeight w:val="510"/>
        </w:trPr>
        <w:tc>
          <w:tcPr>
            <w:tcW w:w="468" w:type="dxa"/>
            <w:tcBorders>
              <w:top w:val="single" w:sz="6" w:space="0" w:color="000000"/>
              <w:left w:val="single" w:sz="6" w:space="0" w:color="000000"/>
              <w:bottom w:val="single" w:sz="6" w:space="0" w:color="000000"/>
              <w:right w:val="single" w:sz="6" w:space="0" w:color="000000"/>
            </w:tcBorders>
            <w:vAlign w:val="center"/>
          </w:tcPr>
          <w:p w:rsidR="00437786" w:rsidRDefault="006523C7">
            <w:pPr>
              <w:adjustRightInd w:val="0"/>
              <w:snapToGrid w:val="0"/>
              <w:spacing w:line="400" w:lineRule="exact"/>
              <w:jc w:val="center"/>
              <w:textAlignment w:val="baseline"/>
              <w:rPr>
                <w:rFonts w:ascii="宋体" w:hAnsi="宋体" w:cs="微软雅黑"/>
                <w:sz w:val="20"/>
                <w:szCs w:val="21"/>
              </w:rPr>
            </w:pPr>
            <w:r>
              <w:rPr>
                <w:rFonts w:ascii="宋体" w:hAnsi="宋体" w:cs="微软雅黑" w:hint="eastAsia"/>
                <w:szCs w:val="21"/>
              </w:rPr>
              <w:t>22</w:t>
            </w:r>
          </w:p>
        </w:tc>
        <w:tc>
          <w:tcPr>
            <w:tcW w:w="3753" w:type="dxa"/>
            <w:gridSpan w:val="3"/>
            <w:tcBorders>
              <w:top w:val="single" w:sz="6" w:space="0" w:color="000000"/>
              <w:left w:val="single" w:sz="6" w:space="0" w:color="000000"/>
              <w:bottom w:val="single" w:sz="6" w:space="0" w:color="000000"/>
              <w:right w:val="single" w:sz="6" w:space="0" w:color="000000"/>
            </w:tcBorders>
            <w:vAlign w:val="center"/>
          </w:tcPr>
          <w:p w:rsidR="00437786" w:rsidRDefault="006523C7">
            <w:pPr>
              <w:pStyle w:val="13"/>
              <w:widowControl/>
              <w:kinsoku w:val="0"/>
              <w:overflowPunct w:val="0"/>
              <w:autoSpaceDE w:val="0"/>
              <w:autoSpaceDN w:val="0"/>
              <w:spacing w:line="320" w:lineRule="exact"/>
              <w:rPr>
                <w:rFonts w:ascii="Times New Roman" w:hAnsi="宋体" w:cs="微软雅黑" w:hint="default"/>
                <w:bCs/>
                <w:kern w:val="0"/>
                <w:sz w:val="20"/>
                <w:szCs w:val="20"/>
              </w:rPr>
            </w:pPr>
            <w:r>
              <w:rPr>
                <w:rFonts w:ascii="Times New Roman" w:hAnsi="宋体" w:cs="微软雅黑" w:hint="default"/>
                <w:bCs/>
                <w:kern w:val="0"/>
                <w:sz w:val="20"/>
                <w:szCs w:val="20"/>
              </w:rPr>
              <w:t>监狱企业证明文件</w:t>
            </w:r>
          </w:p>
        </w:tc>
        <w:tc>
          <w:tcPr>
            <w:tcW w:w="1559" w:type="dxa"/>
            <w:tcBorders>
              <w:top w:val="single" w:sz="6" w:space="0" w:color="000000"/>
              <w:left w:val="single" w:sz="6" w:space="0" w:color="000000"/>
              <w:bottom w:val="single" w:sz="6" w:space="0" w:color="000000"/>
              <w:right w:val="single" w:sz="6" w:space="0" w:color="000000"/>
            </w:tcBorders>
            <w:vAlign w:val="center"/>
          </w:tcPr>
          <w:p w:rsidR="00437786" w:rsidRDefault="00437786">
            <w:pPr>
              <w:jc w:val="center"/>
              <w:rPr>
                <w:rFonts w:ascii="Times New Roman" w:hAnsi="Times New Roman" w:cs="Times New Roman"/>
                <w:sz w:val="20"/>
                <w:szCs w:val="20"/>
              </w:rPr>
            </w:pPr>
          </w:p>
        </w:tc>
        <w:tc>
          <w:tcPr>
            <w:tcW w:w="1560" w:type="dxa"/>
            <w:tcBorders>
              <w:top w:val="single" w:sz="6" w:space="0" w:color="000000"/>
              <w:left w:val="single" w:sz="6" w:space="0" w:color="000000"/>
              <w:bottom w:val="single" w:sz="6" w:space="0" w:color="000000"/>
              <w:right w:val="single" w:sz="6" w:space="0" w:color="000000"/>
            </w:tcBorders>
            <w:vAlign w:val="center"/>
          </w:tcPr>
          <w:p w:rsidR="00437786" w:rsidRDefault="00437786">
            <w:pPr>
              <w:snapToGrid w:val="0"/>
              <w:spacing w:line="400" w:lineRule="exact"/>
              <w:rPr>
                <w:rFonts w:ascii="宋体" w:hAnsi="宋体" w:cs="微软雅黑"/>
                <w:sz w:val="20"/>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rsidR="00437786" w:rsidRDefault="00437786">
            <w:pPr>
              <w:snapToGrid w:val="0"/>
              <w:spacing w:line="400" w:lineRule="exact"/>
              <w:rPr>
                <w:rFonts w:ascii="宋体" w:hAnsi="宋体" w:cs="微软雅黑"/>
                <w:sz w:val="20"/>
                <w:szCs w:val="21"/>
              </w:rPr>
            </w:pPr>
          </w:p>
        </w:tc>
      </w:tr>
      <w:tr w:rsidR="00437786">
        <w:trPr>
          <w:trHeight w:val="1600"/>
        </w:trPr>
        <w:tc>
          <w:tcPr>
            <w:tcW w:w="468" w:type="dxa"/>
            <w:tcBorders>
              <w:top w:val="single" w:sz="6" w:space="0" w:color="000000"/>
              <w:left w:val="single" w:sz="6" w:space="0" w:color="000000"/>
              <w:bottom w:val="single" w:sz="6" w:space="0" w:color="000000"/>
              <w:right w:val="single" w:sz="6" w:space="0" w:color="000000"/>
            </w:tcBorders>
            <w:vAlign w:val="center"/>
          </w:tcPr>
          <w:p w:rsidR="00437786" w:rsidRDefault="006523C7">
            <w:pPr>
              <w:adjustRightInd w:val="0"/>
              <w:snapToGrid w:val="0"/>
              <w:spacing w:line="400" w:lineRule="exact"/>
              <w:jc w:val="center"/>
              <w:textAlignment w:val="baseline"/>
              <w:rPr>
                <w:rFonts w:ascii="宋体" w:hAnsi="宋体" w:cs="微软雅黑"/>
                <w:sz w:val="20"/>
                <w:szCs w:val="21"/>
              </w:rPr>
            </w:pPr>
            <w:r>
              <w:rPr>
                <w:rFonts w:ascii="宋体" w:hAnsi="宋体" w:cs="微软雅黑" w:hint="eastAsia"/>
                <w:szCs w:val="21"/>
              </w:rPr>
              <w:t>23</w:t>
            </w:r>
          </w:p>
        </w:tc>
        <w:tc>
          <w:tcPr>
            <w:tcW w:w="774" w:type="dxa"/>
            <w:tcBorders>
              <w:top w:val="single" w:sz="6" w:space="0" w:color="000000"/>
              <w:left w:val="single" w:sz="6" w:space="0" w:color="000000"/>
              <w:bottom w:val="single" w:sz="6" w:space="0" w:color="000000"/>
              <w:right w:val="single" w:sz="4" w:space="0" w:color="auto"/>
            </w:tcBorders>
            <w:vAlign w:val="center"/>
          </w:tcPr>
          <w:p w:rsidR="00437786" w:rsidRDefault="006523C7">
            <w:pPr>
              <w:pStyle w:val="13"/>
              <w:widowControl/>
              <w:kinsoku w:val="0"/>
              <w:overflowPunct w:val="0"/>
              <w:autoSpaceDE w:val="0"/>
              <w:autoSpaceDN w:val="0"/>
              <w:spacing w:line="320" w:lineRule="exact"/>
              <w:rPr>
                <w:rFonts w:ascii="Times New Roman" w:hAnsi="宋体" w:cs="微软雅黑" w:hint="default"/>
                <w:bCs/>
                <w:kern w:val="0"/>
                <w:sz w:val="20"/>
                <w:szCs w:val="20"/>
              </w:rPr>
            </w:pPr>
            <w:r>
              <w:rPr>
                <w:rFonts w:ascii="Times New Roman" w:hAnsi="宋体" w:cs="微软雅黑" w:hint="default"/>
                <w:bCs/>
                <w:kern w:val="0"/>
                <w:sz w:val="20"/>
                <w:szCs w:val="20"/>
              </w:rPr>
              <w:t>CCC</w:t>
            </w:r>
            <w:r>
              <w:rPr>
                <w:rFonts w:ascii="Times New Roman" w:hAnsi="宋体" w:cs="微软雅黑" w:hint="default"/>
                <w:bCs/>
                <w:kern w:val="0"/>
                <w:sz w:val="20"/>
                <w:szCs w:val="20"/>
              </w:rPr>
              <w:t>强制性产品认证</w:t>
            </w:r>
          </w:p>
        </w:tc>
        <w:tc>
          <w:tcPr>
            <w:tcW w:w="2979" w:type="dxa"/>
            <w:gridSpan w:val="2"/>
            <w:tcBorders>
              <w:top w:val="single" w:sz="6" w:space="0" w:color="000000"/>
              <w:left w:val="single" w:sz="4" w:space="0" w:color="auto"/>
              <w:bottom w:val="single" w:sz="6" w:space="0" w:color="000000"/>
              <w:right w:val="single" w:sz="6" w:space="0" w:color="000000"/>
            </w:tcBorders>
            <w:vAlign w:val="center"/>
          </w:tcPr>
          <w:p w:rsidR="00437786" w:rsidRDefault="006523C7">
            <w:pPr>
              <w:pStyle w:val="13"/>
              <w:widowControl/>
              <w:kinsoku w:val="0"/>
              <w:overflowPunct w:val="0"/>
              <w:autoSpaceDE w:val="0"/>
              <w:autoSpaceDN w:val="0"/>
              <w:spacing w:line="320" w:lineRule="exact"/>
              <w:rPr>
                <w:rFonts w:ascii="Times New Roman" w:hAnsi="宋体" w:cs="微软雅黑" w:hint="default"/>
                <w:bCs/>
                <w:kern w:val="0"/>
                <w:sz w:val="20"/>
                <w:szCs w:val="20"/>
              </w:rPr>
            </w:pPr>
            <w:r>
              <w:rPr>
                <w:rFonts w:ascii="Times New Roman" w:hAnsi="宋体" w:cs="宋体" w:hint="default"/>
                <w:bCs/>
                <w:sz w:val="20"/>
                <w:szCs w:val="24"/>
                <w:lang w:val="zh-CN"/>
              </w:rPr>
              <w:t>所投产品符合国家强制性要求承诺函</w:t>
            </w:r>
          </w:p>
        </w:tc>
        <w:tc>
          <w:tcPr>
            <w:tcW w:w="1559" w:type="dxa"/>
            <w:tcBorders>
              <w:top w:val="single" w:sz="6" w:space="0" w:color="000000"/>
              <w:left w:val="single" w:sz="6" w:space="0" w:color="000000"/>
              <w:bottom w:val="single" w:sz="6" w:space="0" w:color="000000"/>
              <w:right w:val="single" w:sz="6" w:space="0" w:color="000000"/>
            </w:tcBorders>
            <w:vAlign w:val="center"/>
          </w:tcPr>
          <w:p w:rsidR="00437786" w:rsidRDefault="00437786">
            <w:pPr>
              <w:pStyle w:val="13"/>
              <w:widowControl/>
              <w:rPr>
                <w:rFonts w:ascii="Times New Roman" w:hAnsi="Times New Roman" w:cs="Times New Roman" w:hint="default"/>
                <w:sz w:val="20"/>
                <w:szCs w:val="20"/>
              </w:rPr>
            </w:pPr>
          </w:p>
        </w:tc>
        <w:tc>
          <w:tcPr>
            <w:tcW w:w="1560" w:type="dxa"/>
            <w:tcBorders>
              <w:top w:val="single" w:sz="6" w:space="0" w:color="000000"/>
              <w:left w:val="single" w:sz="6" w:space="0" w:color="000000"/>
              <w:bottom w:val="single" w:sz="6" w:space="0" w:color="000000"/>
              <w:right w:val="single" w:sz="6" w:space="0" w:color="000000"/>
            </w:tcBorders>
            <w:vAlign w:val="center"/>
          </w:tcPr>
          <w:p w:rsidR="00437786" w:rsidRDefault="00437786">
            <w:pPr>
              <w:snapToGrid w:val="0"/>
              <w:spacing w:line="400" w:lineRule="exact"/>
              <w:rPr>
                <w:rFonts w:ascii="宋体" w:hAnsi="宋体" w:cs="微软雅黑"/>
                <w:sz w:val="20"/>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rsidR="00437786" w:rsidRDefault="00437786">
            <w:pPr>
              <w:snapToGrid w:val="0"/>
              <w:spacing w:line="400" w:lineRule="exact"/>
              <w:rPr>
                <w:rFonts w:ascii="宋体" w:hAnsi="宋体" w:cs="微软雅黑"/>
                <w:sz w:val="20"/>
                <w:szCs w:val="21"/>
              </w:rPr>
            </w:pPr>
          </w:p>
        </w:tc>
      </w:tr>
      <w:tr w:rsidR="00437786">
        <w:trPr>
          <w:trHeight w:val="900"/>
        </w:trPr>
        <w:tc>
          <w:tcPr>
            <w:tcW w:w="468" w:type="dxa"/>
            <w:vMerge w:val="restart"/>
            <w:tcBorders>
              <w:top w:val="single" w:sz="6" w:space="0" w:color="000000"/>
              <w:left w:val="single" w:sz="6" w:space="0" w:color="000000"/>
              <w:bottom w:val="single" w:sz="6" w:space="0" w:color="000000"/>
              <w:right w:val="single" w:sz="6" w:space="0" w:color="000000"/>
            </w:tcBorders>
            <w:vAlign w:val="center"/>
          </w:tcPr>
          <w:p w:rsidR="00437786" w:rsidRDefault="006523C7">
            <w:pPr>
              <w:adjustRightInd w:val="0"/>
              <w:snapToGrid w:val="0"/>
              <w:spacing w:line="400" w:lineRule="exact"/>
              <w:jc w:val="center"/>
              <w:textAlignment w:val="baseline"/>
              <w:rPr>
                <w:rFonts w:ascii="宋体" w:hAnsi="宋体" w:cs="微软雅黑"/>
                <w:sz w:val="20"/>
                <w:szCs w:val="21"/>
              </w:rPr>
            </w:pPr>
            <w:r>
              <w:rPr>
                <w:rFonts w:ascii="宋体" w:hAnsi="宋体" w:cs="微软雅黑" w:hint="eastAsia"/>
                <w:szCs w:val="21"/>
              </w:rPr>
              <w:t>24</w:t>
            </w:r>
          </w:p>
        </w:tc>
        <w:tc>
          <w:tcPr>
            <w:tcW w:w="774" w:type="dxa"/>
            <w:vMerge w:val="restart"/>
            <w:tcBorders>
              <w:top w:val="single" w:sz="6" w:space="0" w:color="000000"/>
              <w:left w:val="single" w:sz="6" w:space="0" w:color="000000"/>
              <w:bottom w:val="single" w:sz="6" w:space="0" w:color="000000"/>
              <w:right w:val="single" w:sz="4" w:space="0" w:color="auto"/>
            </w:tcBorders>
            <w:vAlign w:val="center"/>
          </w:tcPr>
          <w:p w:rsidR="00437786" w:rsidRDefault="006523C7">
            <w:pPr>
              <w:pStyle w:val="13"/>
              <w:widowControl/>
              <w:kinsoku w:val="0"/>
              <w:overflowPunct w:val="0"/>
              <w:autoSpaceDE w:val="0"/>
              <w:autoSpaceDN w:val="0"/>
              <w:spacing w:line="320" w:lineRule="exact"/>
              <w:rPr>
                <w:rFonts w:ascii="Times New Roman" w:hAnsi="宋体" w:cs="宋体" w:hint="default"/>
                <w:kern w:val="0"/>
                <w:sz w:val="20"/>
                <w:szCs w:val="24"/>
              </w:rPr>
            </w:pPr>
            <w:r>
              <w:rPr>
                <w:rFonts w:ascii="Times New Roman" w:hAnsi="宋体" w:cs="宋体" w:hint="default"/>
                <w:kern w:val="0"/>
                <w:sz w:val="20"/>
                <w:szCs w:val="24"/>
              </w:rPr>
              <w:t>信息安全产品强制性认证</w:t>
            </w:r>
          </w:p>
        </w:tc>
        <w:tc>
          <w:tcPr>
            <w:tcW w:w="2979" w:type="dxa"/>
            <w:gridSpan w:val="2"/>
            <w:tcBorders>
              <w:top w:val="single" w:sz="6" w:space="0" w:color="000000"/>
              <w:left w:val="single" w:sz="4" w:space="0" w:color="auto"/>
              <w:bottom w:val="single" w:sz="6" w:space="0" w:color="000000"/>
              <w:right w:val="single" w:sz="6" w:space="0" w:color="000000"/>
            </w:tcBorders>
            <w:vAlign w:val="center"/>
          </w:tcPr>
          <w:p w:rsidR="00437786" w:rsidRDefault="006523C7">
            <w:pPr>
              <w:pStyle w:val="13"/>
              <w:widowControl/>
              <w:kinsoku w:val="0"/>
              <w:overflowPunct w:val="0"/>
              <w:autoSpaceDE w:val="0"/>
              <w:autoSpaceDN w:val="0"/>
              <w:spacing w:line="320" w:lineRule="exact"/>
              <w:rPr>
                <w:rFonts w:ascii="Times New Roman" w:hAnsi="宋体" w:cs="宋体" w:hint="default"/>
                <w:bCs/>
                <w:sz w:val="20"/>
                <w:szCs w:val="24"/>
                <w:lang w:val="zh-CN"/>
              </w:rPr>
            </w:pPr>
            <w:r>
              <w:rPr>
                <w:rFonts w:ascii="Times New Roman" w:hAnsi="宋体" w:cs="宋体" w:hint="default"/>
                <w:kern w:val="0"/>
                <w:sz w:val="20"/>
                <w:szCs w:val="24"/>
              </w:rPr>
              <w:t>认证机构颁发的认证证书</w:t>
            </w:r>
          </w:p>
        </w:tc>
        <w:tc>
          <w:tcPr>
            <w:tcW w:w="1559" w:type="dxa"/>
            <w:tcBorders>
              <w:top w:val="single" w:sz="6" w:space="0" w:color="000000"/>
              <w:left w:val="single" w:sz="6" w:space="0" w:color="000000"/>
              <w:bottom w:val="single" w:sz="6" w:space="0" w:color="000000"/>
              <w:right w:val="single" w:sz="6" w:space="0" w:color="000000"/>
            </w:tcBorders>
            <w:vAlign w:val="center"/>
          </w:tcPr>
          <w:p w:rsidR="00437786" w:rsidRDefault="00437786">
            <w:pPr>
              <w:pStyle w:val="13"/>
              <w:widowControl/>
              <w:rPr>
                <w:rFonts w:ascii="Times New Roman" w:hAnsi="Times New Roman" w:cs="Times New Roman" w:hint="default"/>
                <w:sz w:val="20"/>
                <w:szCs w:val="20"/>
              </w:rPr>
            </w:pPr>
          </w:p>
        </w:tc>
        <w:tc>
          <w:tcPr>
            <w:tcW w:w="1560" w:type="dxa"/>
            <w:tcBorders>
              <w:top w:val="single" w:sz="6" w:space="0" w:color="000000"/>
              <w:left w:val="single" w:sz="6" w:space="0" w:color="000000"/>
              <w:bottom w:val="single" w:sz="6" w:space="0" w:color="000000"/>
              <w:right w:val="single" w:sz="6" w:space="0" w:color="000000"/>
            </w:tcBorders>
            <w:vAlign w:val="center"/>
          </w:tcPr>
          <w:p w:rsidR="00437786" w:rsidRDefault="00437786">
            <w:pPr>
              <w:snapToGrid w:val="0"/>
              <w:spacing w:line="400" w:lineRule="exact"/>
              <w:rPr>
                <w:rFonts w:ascii="宋体" w:hAnsi="宋体" w:cs="微软雅黑"/>
                <w:sz w:val="20"/>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rsidR="00437786" w:rsidRDefault="00437786">
            <w:pPr>
              <w:snapToGrid w:val="0"/>
              <w:spacing w:line="400" w:lineRule="exact"/>
              <w:rPr>
                <w:rFonts w:ascii="宋体" w:hAnsi="宋体" w:cs="微软雅黑"/>
                <w:sz w:val="20"/>
                <w:szCs w:val="21"/>
              </w:rPr>
            </w:pPr>
          </w:p>
        </w:tc>
      </w:tr>
      <w:tr w:rsidR="00437786">
        <w:trPr>
          <w:trHeight w:val="984"/>
        </w:trPr>
        <w:tc>
          <w:tcPr>
            <w:tcW w:w="468" w:type="dxa"/>
            <w:vMerge/>
            <w:tcBorders>
              <w:top w:val="single" w:sz="6" w:space="0" w:color="000000"/>
              <w:left w:val="single" w:sz="6" w:space="0" w:color="000000"/>
              <w:bottom w:val="single" w:sz="6" w:space="0" w:color="000000"/>
              <w:right w:val="single" w:sz="6" w:space="0" w:color="000000"/>
            </w:tcBorders>
            <w:vAlign w:val="center"/>
          </w:tcPr>
          <w:p w:rsidR="00437786" w:rsidRDefault="00437786">
            <w:pPr>
              <w:rPr>
                <w:rFonts w:ascii="Times New Roman" w:hAnsi="Times New Roman" w:cs="Times New Roman"/>
                <w:sz w:val="20"/>
                <w:szCs w:val="20"/>
              </w:rPr>
            </w:pPr>
          </w:p>
        </w:tc>
        <w:tc>
          <w:tcPr>
            <w:tcW w:w="774" w:type="dxa"/>
            <w:vMerge/>
            <w:tcBorders>
              <w:top w:val="single" w:sz="6" w:space="0" w:color="000000"/>
              <w:left w:val="single" w:sz="6" w:space="0" w:color="000000"/>
              <w:bottom w:val="single" w:sz="6" w:space="0" w:color="000000"/>
              <w:right w:val="single" w:sz="4" w:space="0" w:color="auto"/>
            </w:tcBorders>
            <w:vAlign w:val="center"/>
          </w:tcPr>
          <w:p w:rsidR="00437786" w:rsidRDefault="00437786">
            <w:pPr>
              <w:rPr>
                <w:rFonts w:ascii="Times New Roman" w:hAnsi="Times New Roman" w:cs="Times New Roman"/>
                <w:sz w:val="20"/>
                <w:szCs w:val="20"/>
              </w:rPr>
            </w:pPr>
          </w:p>
        </w:tc>
        <w:tc>
          <w:tcPr>
            <w:tcW w:w="2979" w:type="dxa"/>
            <w:gridSpan w:val="2"/>
            <w:tcBorders>
              <w:top w:val="single" w:sz="6" w:space="0" w:color="000000"/>
              <w:left w:val="single" w:sz="4" w:space="0" w:color="auto"/>
              <w:bottom w:val="single" w:sz="6" w:space="0" w:color="000000"/>
              <w:right w:val="single" w:sz="6" w:space="0" w:color="000000"/>
            </w:tcBorders>
            <w:vAlign w:val="center"/>
          </w:tcPr>
          <w:p w:rsidR="00437786" w:rsidRDefault="006523C7">
            <w:pPr>
              <w:pStyle w:val="13"/>
              <w:widowControl/>
              <w:kinsoku w:val="0"/>
              <w:overflowPunct w:val="0"/>
              <w:autoSpaceDE w:val="0"/>
              <w:autoSpaceDN w:val="0"/>
              <w:spacing w:line="320" w:lineRule="exact"/>
              <w:rPr>
                <w:rFonts w:ascii="Times New Roman" w:hAnsi="宋体" w:cs="宋体" w:hint="default"/>
                <w:bCs/>
                <w:sz w:val="20"/>
                <w:szCs w:val="24"/>
                <w:lang w:val="zh-CN"/>
              </w:rPr>
            </w:pPr>
            <w:r>
              <w:rPr>
                <w:rFonts w:ascii="Times New Roman" w:hAnsi="宋体" w:cs="宋体" w:hint="default"/>
                <w:kern w:val="0"/>
                <w:sz w:val="20"/>
                <w:szCs w:val="24"/>
              </w:rPr>
              <w:t>中国信息安全认证中心</w:t>
            </w:r>
            <w:proofErr w:type="gramStart"/>
            <w:r>
              <w:rPr>
                <w:rFonts w:ascii="Times New Roman" w:hAnsi="宋体" w:cs="宋体" w:hint="default"/>
                <w:kern w:val="0"/>
                <w:sz w:val="20"/>
                <w:szCs w:val="24"/>
              </w:rPr>
              <w:t>官网产品</w:t>
            </w:r>
            <w:proofErr w:type="gramEnd"/>
            <w:r>
              <w:rPr>
                <w:rFonts w:ascii="Times New Roman" w:hAnsi="宋体" w:cs="宋体" w:hint="default"/>
                <w:kern w:val="0"/>
                <w:sz w:val="20"/>
                <w:szCs w:val="24"/>
              </w:rPr>
              <w:t>查询结果截图</w:t>
            </w:r>
          </w:p>
        </w:tc>
        <w:tc>
          <w:tcPr>
            <w:tcW w:w="1559" w:type="dxa"/>
            <w:tcBorders>
              <w:top w:val="single" w:sz="6" w:space="0" w:color="000000"/>
              <w:left w:val="single" w:sz="6" w:space="0" w:color="000000"/>
              <w:bottom w:val="single" w:sz="6" w:space="0" w:color="000000"/>
              <w:right w:val="single" w:sz="6" w:space="0" w:color="000000"/>
            </w:tcBorders>
            <w:vAlign w:val="center"/>
          </w:tcPr>
          <w:p w:rsidR="00437786" w:rsidRDefault="00437786">
            <w:pPr>
              <w:pStyle w:val="13"/>
              <w:widowControl/>
              <w:rPr>
                <w:rFonts w:ascii="Times New Roman" w:hAnsi="Times New Roman" w:cs="Times New Roman" w:hint="default"/>
                <w:sz w:val="20"/>
                <w:szCs w:val="20"/>
              </w:rPr>
            </w:pPr>
          </w:p>
        </w:tc>
        <w:tc>
          <w:tcPr>
            <w:tcW w:w="1560" w:type="dxa"/>
            <w:tcBorders>
              <w:top w:val="single" w:sz="6" w:space="0" w:color="000000"/>
              <w:left w:val="single" w:sz="6" w:space="0" w:color="000000"/>
              <w:bottom w:val="single" w:sz="6" w:space="0" w:color="000000"/>
              <w:right w:val="single" w:sz="6" w:space="0" w:color="000000"/>
            </w:tcBorders>
            <w:vAlign w:val="center"/>
          </w:tcPr>
          <w:p w:rsidR="00437786" w:rsidRDefault="00437786">
            <w:pPr>
              <w:snapToGrid w:val="0"/>
              <w:spacing w:line="400" w:lineRule="exact"/>
              <w:rPr>
                <w:rFonts w:ascii="宋体" w:hAnsi="宋体" w:cs="微软雅黑"/>
                <w:sz w:val="20"/>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rsidR="00437786" w:rsidRDefault="00437786">
            <w:pPr>
              <w:snapToGrid w:val="0"/>
              <w:spacing w:line="400" w:lineRule="exact"/>
              <w:rPr>
                <w:rFonts w:ascii="宋体" w:hAnsi="宋体" w:cs="微软雅黑"/>
                <w:sz w:val="20"/>
                <w:szCs w:val="21"/>
              </w:rPr>
            </w:pPr>
          </w:p>
        </w:tc>
      </w:tr>
      <w:tr w:rsidR="00437786">
        <w:trPr>
          <w:trHeight w:val="510"/>
        </w:trPr>
        <w:tc>
          <w:tcPr>
            <w:tcW w:w="468" w:type="dxa"/>
            <w:tcBorders>
              <w:top w:val="single" w:sz="6" w:space="0" w:color="000000"/>
              <w:left w:val="single" w:sz="6" w:space="0" w:color="000000"/>
              <w:bottom w:val="single" w:sz="6" w:space="0" w:color="000000"/>
              <w:right w:val="single" w:sz="6" w:space="0" w:color="000000"/>
            </w:tcBorders>
            <w:vAlign w:val="center"/>
          </w:tcPr>
          <w:p w:rsidR="00437786" w:rsidRDefault="006523C7">
            <w:pPr>
              <w:adjustRightInd w:val="0"/>
              <w:snapToGrid w:val="0"/>
              <w:spacing w:line="400" w:lineRule="exact"/>
              <w:jc w:val="center"/>
              <w:textAlignment w:val="baseline"/>
              <w:rPr>
                <w:rFonts w:ascii="宋体" w:hAnsi="宋体" w:cs="微软雅黑"/>
                <w:sz w:val="20"/>
                <w:szCs w:val="21"/>
              </w:rPr>
            </w:pPr>
            <w:r>
              <w:rPr>
                <w:rFonts w:ascii="宋体" w:hAnsi="宋体" w:cs="微软雅黑" w:hint="eastAsia"/>
                <w:szCs w:val="21"/>
              </w:rPr>
              <w:t>25</w:t>
            </w:r>
          </w:p>
        </w:tc>
        <w:tc>
          <w:tcPr>
            <w:tcW w:w="3753" w:type="dxa"/>
            <w:gridSpan w:val="3"/>
            <w:tcBorders>
              <w:top w:val="single" w:sz="6" w:space="0" w:color="000000"/>
              <w:left w:val="single" w:sz="6" w:space="0" w:color="000000"/>
              <w:bottom w:val="single" w:sz="6" w:space="0" w:color="000000"/>
              <w:right w:val="single" w:sz="6" w:space="0" w:color="000000"/>
            </w:tcBorders>
            <w:vAlign w:val="center"/>
          </w:tcPr>
          <w:p w:rsidR="00437786" w:rsidRDefault="006523C7">
            <w:pPr>
              <w:pStyle w:val="13"/>
              <w:widowControl/>
              <w:kinsoku w:val="0"/>
              <w:overflowPunct w:val="0"/>
              <w:autoSpaceDE w:val="0"/>
              <w:autoSpaceDN w:val="0"/>
              <w:spacing w:line="320" w:lineRule="exact"/>
              <w:rPr>
                <w:rFonts w:ascii="Times New Roman" w:hAnsi="宋体" w:cs="微软雅黑" w:hint="default"/>
                <w:bCs/>
                <w:kern w:val="0"/>
                <w:sz w:val="20"/>
                <w:szCs w:val="20"/>
              </w:rPr>
            </w:pPr>
            <w:r>
              <w:rPr>
                <w:rFonts w:ascii="Times New Roman" w:hAnsi="宋体" w:cs="微软雅黑" w:hint="default"/>
                <w:bCs/>
                <w:kern w:val="0"/>
                <w:sz w:val="20"/>
                <w:szCs w:val="20"/>
              </w:rPr>
              <w:t>其它资料</w:t>
            </w:r>
          </w:p>
        </w:tc>
        <w:tc>
          <w:tcPr>
            <w:tcW w:w="1559" w:type="dxa"/>
            <w:tcBorders>
              <w:top w:val="single" w:sz="6" w:space="0" w:color="000000"/>
              <w:left w:val="single" w:sz="6" w:space="0" w:color="000000"/>
              <w:bottom w:val="single" w:sz="6" w:space="0" w:color="000000"/>
              <w:right w:val="single" w:sz="6" w:space="0" w:color="000000"/>
            </w:tcBorders>
            <w:vAlign w:val="center"/>
          </w:tcPr>
          <w:p w:rsidR="00437786" w:rsidRDefault="00437786">
            <w:pPr>
              <w:jc w:val="center"/>
              <w:rPr>
                <w:rFonts w:ascii="Times New Roman" w:hAnsi="Times New Roman" w:cs="Times New Roman"/>
                <w:sz w:val="20"/>
                <w:szCs w:val="20"/>
              </w:rPr>
            </w:pPr>
          </w:p>
        </w:tc>
        <w:tc>
          <w:tcPr>
            <w:tcW w:w="1560" w:type="dxa"/>
            <w:tcBorders>
              <w:top w:val="single" w:sz="6" w:space="0" w:color="000000"/>
              <w:left w:val="single" w:sz="6" w:space="0" w:color="000000"/>
              <w:bottom w:val="single" w:sz="6" w:space="0" w:color="000000"/>
              <w:right w:val="single" w:sz="6" w:space="0" w:color="000000"/>
            </w:tcBorders>
            <w:vAlign w:val="center"/>
          </w:tcPr>
          <w:p w:rsidR="00437786" w:rsidRDefault="00437786">
            <w:pPr>
              <w:snapToGrid w:val="0"/>
              <w:spacing w:line="400" w:lineRule="exact"/>
              <w:rPr>
                <w:rFonts w:ascii="宋体" w:hAnsi="宋体" w:cs="微软雅黑"/>
                <w:sz w:val="20"/>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rsidR="00437786" w:rsidRDefault="00437786">
            <w:pPr>
              <w:snapToGrid w:val="0"/>
              <w:spacing w:line="400" w:lineRule="exact"/>
              <w:rPr>
                <w:rFonts w:ascii="宋体" w:hAnsi="宋体" w:cs="微软雅黑"/>
                <w:sz w:val="20"/>
                <w:szCs w:val="21"/>
              </w:rPr>
            </w:pPr>
          </w:p>
        </w:tc>
      </w:tr>
      <w:tr w:rsidR="00437786">
        <w:trPr>
          <w:trHeight w:val="510"/>
        </w:trPr>
        <w:tc>
          <w:tcPr>
            <w:tcW w:w="468" w:type="dxa"/>
            <w:tcBorders>
              <w:top w:val="single" w:sz="6" w:space="0" w:color="000000"/>
              <w:left w:val="single" w:sz="6" w:space="0" w:color="000000"/>
              <w:bottom w:val="single" w:sz="6" w:space="0" w:color="000000"/>
              <w:right w:val="single" w:sz="6" w:space="0" w:color="000000"/>
            </w:tcBorders>
            <w:vAlign w:val="center"/>
          </w:tcPr>
          <w:p w:rsidR="00437786" w:rsidRDefault="00437786">
            <w:pPr>
              <w:adjustRightInd w:val="0"/>
              <w:snapToGrid w:val="0"/>
              <w:spacing w:line="400" w:lineRule="exact"/>
              <w:jc w:val="center"/>
              <w:textAlignment w:val="baseline"/>
              <w:rPr>
                <w:rFonts w:ascii="宋体" w:hAnsi="宋体" w:cs="微软雅黑"/>
                <w:sz w:val="20"/>
                <w:szCs w:val="21"/>
              </w:rPr>
            </w:pPr>
          </w:p>
        </w:tc>
        <w:tc>
          <w:tcPr>
            <w:tcW w:w="3753" w:type="dxa"/>
            <w:gridSpan w:val="3"/>
            <w:tcBorders>
              <w:top w:val="single" w:sz="6" w:space="0" w:color="000000"/>
              <w:left w:val="single" w:sz="6" w:space="0" w:color="000000"/>
              <w:bottom w:val="single" w:sz="6" w:space="0" w:color="000000"/>
              <w:right w:val="single" w:sz="6" w:space="0" w:color="000000"/>
            </w:tcBorders>
            <w:vAlign w:val="center"/>
          </w:tcPr>
          <w:p w:rsidR="00437786" w:rsidRDefault="00437786">
            <w:pPr>
              <w:pStyle w:val="13"/>
              <w:widowControl/>
              <w:kinsoku w:val="0"/>
              <w:overflowPunct w:val="0"/>
              <w:autoSpaceDE w:val="0"/>
              <w:autoSpaceDN w:val="0"/>
              <w:spacing w:line="320" w:lineRule="exact"/>
              <w:rPr>
                <w:rFonts w:ascii="Times New Roman" w:hAnsi="宋体" w:cs="微软雅黑" w:hint="default"/>
                <w:bCs/>
                <w:kern w:val="0"/>
                <w:sz w:val="20"/>
                <w:szCs w:val="20"/>
              </w:rPr>
            </w:pPr>
          </w:p>
        </w:tc>
        <w:tc>
          <w:tcPr>
            <w:tcW w:w="1559" w:type="dxa"/>
            <w:tcBorders>
              <w:top w:val="single" w:sz="6" w:space="0" w:color="000000"/>
              <w:left w:val="single" w:sz="6" w:space="0" w:color="000000"/>
              <w:bottom w:val="single" w:sz="6" w:space="0" w:color="000000"/>
              <w:right w:val="single" w:sz="6" w:space="0" w:color="000000"/>
            </w:tcBorders>
            <w:vAlign w:val="center"/>
          </w:tcPr>
          <w:p w:rsidR="00437786" w:rsidRDefault="00437786">
            <w:pPr>
              <w:jc w:val="center"/>
              <w:rPr>
                <w:rFonts w:ascii="Times New Roman" w:hAnsi="Times New Roman" w:cs="Times New Roman"/>
                <w:sz w:val="20"/>
                <w:szCs w:val="20"/>
              </w:rPr>
            </w:pPr>
          </w:p>
        </w:tc>
        <w:tc>
          <w:tcPr>
            <w:tcW w:w="1560" w:type="dxa"/>
            <w:tcBorders>
              <w:top w:val="single" w:sz="6" w:space="0" w:color="000000"/>
              <w:left w:val="single" w:sz="6" w:space="0" w:color="000000"/>
              <w:bottom w:val="single" w:sz="6" w:space="0" w:color="000000"/>
              <w:right w:val="single" w:sz="6" w:space="0" w:color="000000"/>
            </w:tcBorders>
            <w:vAlign w:val="center"/>
          </w:tcPr>
          <w:p w:rsidR="00437786" w:rsidRDefault="00437786">
            <w:pPr>
              <w:snapToGrid w:val="0"/>
              <w:spacing w:line="400" w:lineRule="exact"/>
              <w:rPr>
                <w:rFonts w:ascii="宋体" w:hAnsi="宋体" w:cs="微软雅黑"/>
                <w:sz w:val="20"/>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rsidR="00437786" w:rsidRDefault="00437786">
            <w:pPr>
              <w:snapToGrid w:val="0"/>
              <w:spacing w:line="400" w:lineRule="exact"/>
              <w:rPr>
                <w:rFonts w:ascii="宋体" w:hAnsi="宋体" w:cs="微软雅黑"/>
                <w:sz w:val="20"/>
                <w:szCs w:val="21"/>
              </w:rPr>
            </w:pPr>
          </w:p>
        </w:tc>
      </w:tr>
    </w:tbl>
    <w:p w:rsidR="00437786" w:rsidRDefault="006523C7">
      <w:pPr>
        <w:widowControl/>
        <w:jc w:val="left"/>
        <w:rPr>
          <w:rFonts w:ascii="宋体" w:hAnsi="宋体" w:cs="宋体"/>
          <w:b/>
          <w:snapToGrid w:val="0"/>
          <w:kern w:val="0"/>
          <w:sz w:val="36"/>
          <w:szCs w:val="36"/>
        </w:rPr>
      </w:pPr>
      <w:r>
        <w:rPr>
          <w:rFonts w:ascii="宋体" w:hAnsi="宋体" w:cs="Times New Roman" w:hint="eastAsia"/>
          <w:b/>
          <w:snapToGrid w:val="0"/>
          <w:sz w:val="36"/>
          <w:szCs w:val="36"/>
        </w:rPr>
        <w:br w:type="page"/>
      </w:r>
    </w:p>
    <w:p w:rsidR="00437786" w:rsidRDefault="006523C7">
      <w:pPr>
        <w:pStyle w:val="13"/>
        <w:widowControl/>
        <w:spacing w:line="360" w:lineRule="auto"/>
        <w:jc w:val="center"/>
        <w:rPr>
          <w:rFonts w:hAnsi="宋体" w:hint="default"/>
          <w:b/>
          <w:kern w:val="0"/>
          <w:sz w:val="36"/>
          <w:szCs w:val="36"/>
        </w:rPr>
      </w:pPr>
      <w:r>
        <w:rPr>
          <w:rFonts w:hAnsi="宋体"/>
          <w:b/>
          <w:snapToGrid w:val="0"/>
          <w:kern w:val="0"/>
          <w:sz w:val="36"/>
          <w:szCs w:val="36"/>
        </w:rPr>
        <w:t>二、开标一览表</w:t>
      </w:r>
    </w:p>
    <w:p w:rsidR="00437786" w:rsidRDefault="006523C7" w:rsidP="00437786">
      <w:pPr>
        <w:pStyle w:val="17"/>
        <w:spacing w:before="50" w:beforeAutospacing="0" w:afterLines="50" w:afterAutospacing="0" w:line="360" w:lineRule="auto"/>
        <w:contextualSpacing/>
        <w:rPr>
          <w:rFonts w:ascii="宋体" w:hAnsi="宋体" w:cs="宋体"/>
          <w:color w:val="000000"/>
        </w:rPr>
      </w:pPr>
      <w:r>
        <w:rPr>
          <w:rFonts w:ascii="宋体" w:hAnsi="宋体" w:cs="宋体" w:hint="eastAsia"/>
          <w:color w:val="000000"/>
        </w:rPr>
        <w:t>项目编号：</w:t>
      </w:r>
    </w:p>
    <w:p w:rsidR="00437786" w:rsidRDefault="006523C7">
      <w:pPr>
        <w:pStyle w:val="17"/>
        <w:spacing w:line="360" w:lineRule="auto"/>
        <w:rPr>
          <w:rFonts w:ascii="宋体" w:hAnsi="宋体" w:cs="宋体"/>
          <w:color w:val="000000"/>
        </w:rPr>
      </w:pPr>
      <w:r>
        <w:rPr>
          <w:rFonts w:ascii="宋体" w:hAnsi="宋体" w:cs="宋体" w:hint="eastAsia"/>
          <w:color w:val="000000"/>
        </w:rPr>
        <w:t>项目名称：</w:t>
      </w:r>
      <w:r>
        <w:rPr>
          <w:rFonts w:ascii="宋体" w:hAnsi="宋体" w:cs="Arial" w:hint="eastAsia"/>
        </w:rPr>
        <w:t>单位：元（人民币）</w:t>
      </w:r>
    </w:p>
    <w:tbl>
      <w:tblPr>
        <w:tblW w:w="9180" w:type="dxa"/>
        <w:tblInd w:w="-116" w:type="dxa"/>
        <w:tblLayout w:type="fixed"/>
        <w:tblLook w:val="04A0"/>
      </w:tblPr>
      <w:tblGrid>
        <w:gridCol w:w="959"/>
        <w:gridCol w:w="2144"/>
        <w:gridCol w:w="2850"/>
        <w:gridCol w:w="1065"/>
        <w:gridCol w:w="2162"/>
      </w:tblGrid>
      <w:tr w:rsidR="00437786">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1F1F1"/>
            <w:vAlign w:val="center"/>
          </w:tcPr>
          <w:p w:rsidR="00437786" w:rsidRDefault="006523C7">
            <w:pPr>
              <w:autoSpaceDE w:val="0"/>
              <w:autoSpaceDN w:val="0"/>
              <w:adjustRightInd w:val="0"/>
              <w:spacing w:line="480" w:lineRule="exact"/>
              <w:jc w:val="center"/>
              <w:rPr>
                <w:rFonts w:ascii="宋体" w:hAnsi="宋体" w:cs="宋体"/>
                <w:b/>
                <w:sz w:val="20"/>
                <w:szCs w:val="21"/>
                <w:lang w:val="zh-CN"/>
              </w:rPr>
            </w:pPr>
            <w:r>
              <w:rPr>
                <w:rFonts w:ascii="宋体" w:hAnsi="宋体" w:cs="宋体" w:hint="eastAsia"/>
                <w:b/>
                <w:szCs w:val="21"/>
                <w:lang w:val="zh-CN"/>
              </w:rPr>
              <w:t>序号</w:t>
            </w:r>
          </w:p>
        </w:tc>
        <w:tc>
          <w:tcPr>
            <w:tcW w:w="2144" w:type="dxa"/>
            <w:tcBorders>
              <w:top w:val="single" w:sz="6" w:space="0" w:color="auto"/>
              <w:left w:val="single" w:sz="6" w:space="0" w:color="auto"/>
              <w:bottom w:val="single" w:sz="6" w:space="0" w:color="auto"/>
              <w:right w:val="single" w:sz="6" w:space="0" w:color="auto"/>
            </w:tcBorders>
            <w:shd w:val="clear" w:color="auto" w:fill="F1F1F1"/>
            <w:vAlign w:val="center"/>
          </w:tcPr>
          <w:p w:rsidR="00437786" w:rsidRDefault="006523C7">
            <w:pPr>
              <w:autoSpaceDE w:val="0"/>
              <w:autoSpaceDN w:val="0"/>
              <w:adjustRightInd w:val="0"/>
              <w:spacing w:line="480" w:lineRule="exact"/>
              <w:jc w:val="center"/>
              <w:rPr>
                <w:rFonts w:ascii="宋体" w:hAnsi="宋体" w:cs="宋体"/>
                <w:b/>
                <w:sz w:val="20"/>
                <w:szCs w:val="21"/>
                <w:lang w:val="zh-CN"/>
              </w:rPr>
            </w:pPr>
            <w:r>
              <w:rPr>
                <w:rFonts w:ascii="宋体" w:hAnsi="宋体" w:cs="宋体" w:hint="eastAsia"/>
                <w:b/>
                <w:szCs w:val="21"/>
                <w:lang w:val="zh-CN"/>
              </w:rPr>
              <w:t>项目名称</w:t>
            </w:r>
          </w:p>
        </w:tc>
        <w:tc>
          <w:tcPr>
            <w:tcW w:w="2850" w:type="dxa"/>
            <w:tcBorders>
              <w:top w:val="single" w:sz="6" w:space="0" w:color="auto"/>
              <w:left w:val="single" w:sz="6" w:space="0" w:color="auto"/>
              <w:bottom w:val="single" w:sz="6" w:space="0" w:color="auto"/>
              <w:right w:val="single" w:sz="6" w:space="0" w:color="auto"/>
            </w:tcBorders>
            <w:shd w:val="clear" w:color="auto" w:fill="F1F1F1"/>
            <w:vAlign w:val="center"/>
          </w:tcPr>
          <w:p w:rsidR="00437786" w:rsidRDefault="006523C7">
            <w:pPr>
              <w:autoSpaceDE w:val="0"/>
              <w:autoSpaceDN w:val="0"/>
              <w:adjustRightInd w:val="0"/>
              <w:spacing w:line="480" w:lineRule="exact"/>
              <w:jc w:val="center"/>
              <w:rPr>
                <w:rFonts w:ascii="宋体" w:hAnsi="宋体" w:cs="宋体"/>
                <w:b/>
                <w:sz w:val="20"/>
                <w:szCs w:val="21"/>
                <w:lang w:val="zh-CN"/>
              </w:rPr>
            </w:pPr>
            <w:r>
              <w:rPr>
                <w:rFonts w:ascii="宋体" w:hAnsi="宋体" w:cs="宋体" w:hint="eastAsia"/>
                <w:b/>
                <w:szCs w:val="21"/>
                <w:lang w:val="zh-CN"/>
              </w:rPr>
              <w:t>投标报价</w:t>
            </w:r>
          </w:p>
        </w:tc>
        <w:tc>
          <w:tcPr>
            <w:tcW w:w="1065" w:type="dxa"/>
            <w:tcBorders>
              <w:top w:val="single" w:sz="6" w:space="0" w:color="auto"/>
              <w:left w:val="single" w:sz="6" w:space="0" w:color="auto"/>
              <w:bottom w:val="single" w:sz="6" w:space="0" w:color="auto"/>
              <w:right w:val="single" w:sz="6" w:space="0" w:color="auto"/>
            </w:tcBorders>
            <w:shd w:val="clear" w:color="auto" w:fill="F1F1F1"/>
            <w:vAlign w:val="center"/>
          </w:tcPr>
          <w:p w:rsidR="00437786" w:rsidRDefault="006523C7">
            <w:pPr>
              <w:autoSpaceDE w:val="0"/>
              <w:autoSpaceDN w:val="0"/>
              <w:adjustRightInd w:val="0"/>
              <w:spacing w:line="480" w:lineRule="exact"/>
              <w:jc w:val="center"/>
              <w:rPr>
                <w:rFonts w:ascii="宋体" w:hAnsi="宋体" w:cs="宋体"/>
                <w:b/>
                <w:sz w:val="20"/>
                <w:szCs w:val="21"/>
                <w:lang w:val="zh-CN"/>
              </w:rPr>
            </w:pPr>
            <w:r>
              <w:rPr>
                <w:rFonts w:ascii="宋体" w:hAnsi="宋体" w:cs="宋体" w:hint="eastAsia"/>
                <w:b/>
                <w:szCs w:val="21"/>
                <w:lang w:val="zh-CN"/>
              </w:rPr>
              <w:t>交付日期（天）</w:t>
            </w:r>
          </w:p>
        </w:tc>
        <w:tc>
          <w:tcPr>
            <w:tcW w:w="2162" w:type="dxa"/>
            <w:tcBorders>
              <w:top w:val="single" w:sz="6" w:space="0" w:color="auto"/>
              <w:left w:val="single" w:sz="6" w:space="0" w:color="auto"/>
              <w:bottom w:val="single" w:sz="6" w:space="0" w:color="auto"/>
              <w:right w:val="single" w:sz="6" w:space="0" w:color="auto"/>
            </w:tcBorders>
            <w:shd w:val="clear" w:color="auto" w:fill="F1F1F1"/>
            <w:vAlign w:val="center"/>
          </w:tcPr>
          <w:p w:rsidR="00437786" w:rsidRDefault="006523C7">
            <w:pPr>
              <w:autoSpaceDE w:val="0"/>
              <w:autoSpaceDN w:val="0"/>
              <w:adjustRightInd w:val="0"/>
              <w:spacing w:line="480" w:lineRule="exact"/>
              <w:jc w:val="center"/>
              <w:rPr>
                <w:rFonts w:ascii="宋体" w:hAnsi="宋体" w:cs="宋体"/>
                <w:b/>
                <w:sz w:val="20"/>
                <w:szCs w:val="21"/>
                <w:lang w:val="zh-CN"/>
              </w:rPr>
            </w:pPr>
            <w:r>
              <w:rPr>
                <w:rFonts w:ascii="宋体" w:hAnsi="宋体" w:cs="宋体" w:hint="eastAsia"/>
                <w:b/>
                <w:szCs w:val="21"/>
                <w:lang w:val="zh-CN"/>
              </w:rPr>
              <w:t>备注</w:t>
            </w:r>
          </w:p>
        </w:tc>
      </w:tr>
      <w:tr w:rsidR="00437786">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437786" w:rsidRDefault="00437786">
            <w:pPr>
              <w:autoSpaceDE w:val="0"/>
              <w:autoSpaceDN w:val="0"/>
              <w:adjustRightInd w:val="0"/>
              <w:spacing w:line="480" w:lineRule="exact"/>
              <w:ind w:firstLine="240"/>
              <w:rPr>
                <w:rFonts w:ascii="宋体" w:hAnsi="宋体" w:cs="宋体"/>
                <w:sz w:val="20"/>
                <w:szCs w:val="21"/>
              </w:rPr>
            </w:pPr>
          </w:p>
        </w:tc>
        <w:tc>
          <w:tcPr>
            <w:tcW w:w="2144" w:type="dxa"/>
            <w:tcBorders>
              <w:top w:val="single" w:sz="6" w:space="0" w:color="auto"/>
              <w:left w:val="single" w:sz="6" w:space="0" w:color="auto"/>
              <w:bottom w:val="single" w:sz="6" w:space="0" w:color="auto"/>
              <w:right w:val="single" w:sz="6" w:space="0" w:color="auto"/>
            </w:tcBorders>
            <w:vAlign w:val="center"/>
          </w:tcPr>
          <w:p w:rsidR="00437786" w:rsidRDefault="006523C7">
            <w:pPr>
              <w:autoSpaceDE w:val="0"/>
              <w:autoSpaceDN w:val="0"/>
              <w:adjustRightInd w:val="0"/>
              <w:spacing w:line="480" w:lineRule="exact"/>
              <w:ind w:firstLine="240"/>
              <w:rPr>
                <w:rFonts w:ascii="宋体" w:hAnsi="宋体" w:cs="宋体"/>
                <w:sz w:val="20"/>
                <w:szCs w:val="21"/>
              </w:rPr>
            </w:pPr>
            <w:r>
              <w:rPr>
                <w:rFonts w:ascii="宋体" w:hAnsi="宋体" w:cs="宋体" w:hint="eastAsia"/>
                <w:sz w:val="20"/>
                <w:szCs w:val="21"/>
              </w:rPr>
              <w:t>工程咨询服务</w:t>
            </w:r>
          </w:p>
        </w:tc>
        <w:tc>
          <w:tcPr>
            <w:tcW w:w="2850" w:type="dxa"/>
            <w:tcBorders>
              <w:top w:val="single" w:sz="6" w:space="0" w:color="auto"/>
              <w:left w:val="single" w:sz="6" w:space="0" w:color="auto"/>
              <w:bottom w:val="single" w:sz="6" w:space="0" w:color="auto"/>
              <w:right w:val="single" w:sz="6" w:space="0" w:color="auto"/>
            </w:tcBorders>
            <w:vAlign w:val="center"/>
          </w:tcPr>
          <w:p w:rsidR="00437786" w:rsidRDefault="006523C7">
            <w:pPr>
              <w:autoSpaceDE w:val="0"/>
              <w:autoSpaceDN w:val="0"/>
              <w:adjustRightInd w:val="0"/>
              <w:spacing w:line="480" w:lineRule="exact"/>
              <w:rPr>
                <w:rFonts w:ascii="宋体" w:hAnsi="宋体" w:cs="宋体"/>
                <w:sz w:val="20"/>
                <w:szCs w:val="21"/>
              </w:rPr>
            </w:pPr>
            <w:r>
              <w:rPr>
                <w:rFonts w:ascii="宋体" w:hAnsi="宋体" w:cs="宋体" w:hint="eastAsia"/>
                <w:sz w:val="20"/>
                <w:szCs w:val="21"/>
                <w:lang w:val="zh-CN"/>
              </w:rPr>
              <w:t>下浮率：</w:t>
            </w:r>
            <w:r>
              <w:rPr>
                <w:rFonts w:ascii="宋体" w:hAnsi="宋体" w:cs="宋体" w:hint="eastAsia"/>
                <w:sz w:val="20"/>
                <w:szCs w:val="21"/>
              </w:rPr>
              <w:t xml:space="preserve"> %</w:t>
            </w:r>
            <w:r>
              <w:rPr>
                <w:rFonts w:ascii="宋体" w:hAnsi="宋体" w:cs="宋体" w:hint="eastAsia"/>
                <w:sz w:val="20"/>
                <w:szCs w:val="21"/>
              </w:rPr>
              <w:t>；报价</w:t>
            </w:r>
            <w:r>
              <w:rPr>
                <w:rFonts w:ascii="宋体" w:hAnsi="宋体" w:cs="宋体" w:hint="eastAsia"/>
                <w:sz w:val="20"/>
                <w:szCs w:val="21"/>
              </w:rPr>
              <w:t>=1-</w:t>
            </w:r>
            <w:proofErr w:type="gramStart"/>
            <w:r>
              <w:rPr>
                <w:rFonts w:ascii="宋体" w:hAnsi="宋体" w:cs="宋体" w:hint="eastAsia"/>
                <w:sz w:val="20"/>
                <w:szCs w:val="21"/>
              </w:rPr>
              <w:t>下浮率</w:t>
            </w:r>
            <w:proofErr w:type="gramEnd"/>
          </w:p>
        </w:tc>
        <w:tc>
          <w:tcPr>
            <w:tcW w:w="1065" w:type="dxa"/>
            <w:tcBorders>
              <w:top w:val="single" w:sz="6" w:space="0" w:color="auto"/>
              <w:left w:val="single" w:sz="6" w:space="0" w:color="auto"/>
              <w:bottom w:val="single" w:sz="6" w:space="0" w:color="auto"/>
              <w:right w:val="single" w:sz="6" w:space="0" w:color="auto"/>
            </w:tcBorders>
            <w:vAlign w:val="center"/>
          </w:tcPr>
          <w:p w:rsidR="00437786" w:rsidRDefault="00437786">
            <w:pPr>
              <w:autoSpaceDE w:val="0"/>
              <w:autoSpaceDN w:val="0"/>
              <w:adjustRightInd w:val="0"/>
              <w:spacing w:line="480" w:lineRule="exact"/>
              <w:ind w:firstLine="240"/>
              <w:rPr>
                <w:rFonts w:ascii="宋体" w:hAnsi="宋体" w:cs="宋体"/>
                <w:sz w:val="20"/>
                <w:szCs w:val="21"/>
                <w:lang w:val="zh-CN"/>
              </w:rPr>
            </w:pPr>
          </w:p>
        </w:tc>
        <w:tc>
          <w:tcPr>
            <w:tcW w:w="2162" w:type="dxa"/>
            <w:tcBorders>
              <w:top w:val="single" w:sz="6" w:space="0" w:color="auto"/>
              <w:left w:val="single" w:sz="6" w:space="0" w:color="auto"/>
              <w:bottom w:val="single" w:sz="6" w:space="0" w:color="auto"/>
              <w:right w:val="single" w:sz="6" w:space="0" w:color="auto"/>
            </w:tcBorders>
            <w:vAlign w:val="center"/>
          </w:tcPr>
          <w:p w:rsidR="00437786" w:rsidRDefault="00437786">
            <w:pPr>
              <w:autoSpaceDE w:val="0"/>
              <w:autoSpaceDN w:val="0"/>
              <w:adjustRightInd w:val="0"/>
              <w:spacing w:line="480" w:lineRule="exact"/>
              <w:ind w:firstLine="240"/>
              <w:rPr>
                <w:rFonts w:ascii="宋体" w:hAnsi="宋体" w:cs="宋体"/>
                <w:sz w:val="20"/>
                <w:szCs w:val="21"/>
                <w:lang w:val="zh-CN"/>
              </w:rPr>
            </w:pPr>
          </w:p>
        </w:tc>
      </w:tr>
      <w:tr w:rsidR="00437786">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437786" w:rsidRDefault="00437786">
            <w:pPr>
              <w:autoSpaceDE w:val="0"/>
              <w:autoSpaceDN w:val="0"/>
              <w:adjustRightInd w:val="0"/>
              <w:spacing w:line="480" w:lineRule="exact"/>
              <w:ind w:firstLine="240"/>
              <w:rPr>
                <w:rFonts w:ascii="宋体" w:hAnsi="宋体" w:cs="宋体"/>
                <w:sz w:val="20"/>
                <w:szCs w:val="21"/>
              </w:rPr>
            </w:pPr>
          </w:p>
        </w:tc>
        <w:tc>
          <w:tcPr>
            <w:tcW w:w="2144" w:type="dxa"/>
            <w:tcBorders>
              <w:top w:val="single" w:sz="6" w:space="0" w:color="auto"/>
              <w:left w:val="single" w:sz="6" w:space="0" w:color="auto"/>
              <w:bottom w:val="single" w:sz="6" w:space="0" w:color="auto"/>
              <w:right w:val="single" w:sz="6" w:space="0" w:color="auto"/>
            </w:tcBorders>
            <w:vAlign w:val="center"/>
          </w:tcPr>
          <w:p w:rsidR="00437786" w:rsidRDefault="006523C7">
            <w:pPr>
              <w:autoSpaceDE w:val="0"/>
              <w:autoSpaceDN w:val="0"/>
              <w:adjustRightInd w:val="0"/>
              <w:spacing w:line="480" w:lineRule="exact"/>
              <w:rPr>
                <w:rFonts w:ascii="宋体" w:hAnsi="宋体" w:cs="宋体"/>
                <w:sz w:val="20"/>
                <w:szCs w:val="21"/>
              </w:rPr>
            </w:pPr>
            <w:r>
              <w:rPr>
                <w:rFonts w:ascii="宋体" w:hAnsi="宋体" w:cs="宋体" w:hint="eastAsia"/>
                <w:sz w:val="20"/>
                <w:szCs w:val="21"/>
              </w:rPr>
              <w:t>工程造价咨询服务</w:t>
            </w:r>
          </w:p>
        </w:tc>
        <w:tc>
          <w:tcPr>
            <w:tcW w:w="2850" w:type="dxa"/>
            <w:tcBorders>
              <w:top w:val="single" w:sz="6" w:space="0" w:color="auto"/>
              <w:left w:val="single" w:sz="6" w:space="0" w:color="auto"/>
              <w:bottom w:val="single" w:sz="6" w:space="0" w:color="auto"/>
              <w:right w:val="single" w:sz="6" w:space="0" w:color="auto"/>
            </w:tcBorders>
            <w:vAlign w:val="center"/>
          </w:tcPr>
          <w:p w:rsidR="00437786" w:rsidRDefault="006523C7">
            <w:pPr>
              <w:autoSpaceDE w:val="0"/>
              <w:autoSpaceDN w:val="0"/>
              <w:adjustRightInd w:val="0"/>
              <w:spacing w:line="480" w:lineRule="exact"/>
              <w:rPr>
                <w:rFonts w:ascii="宋体" w:hAnsi="宋体" w:cs="宋体"/>
                <w:sz w:val="20"/>
                <w:szCs w:val="21"/>
                <w:lang w:val="zh-CN"/>
              </w:rPr>
            </w:pPr>
            <w:r>
              <w:rPr>
                <w:rFonts w:ascii="宋体" w:hAnsi="宋体" w:cs="宋体" w:hint="eastAsia"/>
                <w:sz w:val="20"/>
                <w:szCs w:val="21"/>
                <w:lang w:val="zh-CN"/>
              </w:rPr>
              <w:t>下浮率：</w:t>
            </w:r>
            <w:r>
              <w:rPr>
                <w:rFonts w:ascii="宋体" w:hAnsi="宋体" w:cs="宋体" w:hint="eastAsia"/>
                <w:sz w:val="20"/>
                <w:szCs w:val="21"/>
              </w:rPr>
              <w:t xml:space="preserve"> %</w:t>
            </w:r>
            <w:r>
              <w:rPr>
                <w:rFonts w:ascii="宋体" w:hAnsi="宋体" w:cs="宋体" w:hint="eastAsia"/>
                <w:sz w:val="20"/>
                <w:szCs w:val="21"/>
              </w:rPr>
              <w:t>；报价</w:t>
            </w:r>
            <w:r>
              <w:rPr>
                <w:rFonts w:ascii="宋体" w:hAnsi="宋体" w:cs="宋体" w:hint="eastAsia"/>
                <w:sz w:val="20"/>
                <w:szCs w:val="21"/>
              </w:rPr>
              <w:t>=1-</w:t>
            </w:r>
            <w:proofErr w:type="gramStart"/>
            <w:r>
              <w:rPr>
                <w:rFonts w:ascii="宋体" w:hAnsi="宋体" w:cs="宋体" w:hint="eastAsia"/>
                <w:sz w:val="20"/>
                <w:szCs w:val="21"/>
              </w:rPr>
              <w:t>下浮率</w:t>
            </w:r>
            <w:proofErr w:type="gramEnd"/>
          </w:p>
        </w:tc>
        <w:tc>
          <w:tcPr>
            <w:tcW w:w="1065" w:type="dxa"/>
            <w:tcBorders>
              <w:top w:val="single" w:sz="6" w:space="0" w:color="auto"/>
              <w:left w:val="single" w:sz="6" w:space="0" w:color="auto"/>
              <w:bottom w:val="single" w:sz="6" w:space="0" w:color="auto"/>
              <w:right w:val="single" w:sz="6" w:space="0" w:color="auto"/>
            </w:tcBorders>
            <w:vAlign w:val="center"/>
          </w:tcPr>
          <w:p w:rsidR="00437786" w:rsidRDefault="00437786">
            <w:pPr>
              <w:autoSpaceDE w:val="0"/>
              <w:autoSpaceDN w:val="0"/>
              <w:adjustRightInd w:val="0"/>
              <w:spacing w:line="480" w:lineRule="exact"/>
              <w:ind w:firstLine="240"/>
              <w:rPr>
                <w:rFonts w:ascii="宋体" w:hAnsi="宋体" w:cs="宋体"/>
                <w:sz w:val="20"/>
                <w:szCs w:val="21"/>
                <w:lang w:val="zh-CN"/>
              </w:rPr>
            </w:pPr>
          </w:p>
        </w:tc>
        <w:tc>
          <w:tcPr>
            <w:tcW w:w="2162" w:type="dxa"/>
            <w:tcBorders>
              <w:top w:val="single" w:sz="6" w:space="0" w:color="auto"/>
              <w:left w:val="single" w:sz="6" w:space="0" w:color="auto"/>
              <w:bottom w:val="single" w:sz="6" w:space="0" w:color="auto"/>
              <w:right w:val="single" w:sz="6" w:space="0" w:color="auto"/>
            </w:tcBorders>
            <w:vAlign w:val="center"/>
          </w:tcPr>
          <w:p w:rsidR="00437786" w:rsidRDefault="006523C7">
            <w:pPr>
              <w:autoSpaceDE w:val="0"/>
              <w:autoSpaceDN w:val="0"/>
              <w:adjustRightInd w:val="0"/>
              <w:spacing w:line="480" w:lineRule="exact"/>
              <w:ind w:firstLine="240"/>
              <w:rPr>
                <w:rFonts w:ascii="宋体" w:hAnsi="宋体" w:cs="宋体"/>
                <w:sz w:val="20"/>
                <w:szCs w:val="21"/>
                <w:lang w:val="zh-CN"/>
              </w:rPr>
            </w:pPr>
            <w:r>
              <w:rPr>
                <w:rFonts w:ascii="宋体" w:hAnsi="宋体" w:cs="宋体" w:hint="eastAsia"/>
                <w:color w:val="000000" w:themeColor="text1"/>
                <w:sz w:val="20"/>
                <w:szCs w:val="21"/>
                <w:lang w:val="zh-CN"/>
              </w:rPr>
              <w:t>承诺按照</w:t>
            </w:r>
            <w:r>
              <w:rPr>
                <w:rFonts w:ascii="宋体" w:hAnsi="宋体" w:cs="宋体" w:hint="eastAsia"/>
                <w:color w:val="000000" w:themeColor="text1"/>
                <w:sz w:val="20"/>
                <w:szCs w:val="21"/>
                <w:lang w:val="zh-CN"/>
              </w:rPr>
              <w:t>《</w:t>
            </w:r>
            <w:r>
              <w:rPr>
                <w:rFonts w:ascii="宋体" w:hAnsi="宋体" w:cs="宋体" w:hint="eastAsia"/>
                <w:color w:val="000000" w:themeColor="text1"/>
                <w:sz w:val="20"/>
                <w:szCs w:val="21"/>
                <w:lang w:val="zh-CN"/>
              </w:rPr>
              <w:t>许昌市市级政府购买中介机构服务管理暂行办法（试行）</w:t>
            </w:r>
            <w:r>
              <w:rPr>
                <w:rFonts w:ascii="宋体" w:hAnsi="宋体" w:cs="宋体" w:hint="eastAsia"/>
                <w:color w:val="000000" w:themeColor="text1"/>
                <w:sz w:val="20"/>
                <w:szCs w:val="21"/>
                <w:lang w:val="zh-CN"/>
              </w:rPr>
              <w:t>》为标准</w:t>
            </w:r>
          </w:p>
        </w:tc>
      </w:tr>
    </w:tbl>
    <w:p w:rsidR="00437786" w:rsidRDefault="006523C7">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投标人名称：</w:t>
      </w:r>
      <w:r>
        <w:rPr>
          <w:rFonts w:ascii="宋体" w:hAnsi="宋体" w:cs="宋体" w:hint="eastAsia"/>
          <w:sz w:val="24"/>
          <w:u w:val="single"/>
          <w:lang w:val="zh-CN"/>
        </w:rPr>
        <w:t xml:space="preserve">     </w:t>
      </w:r>
      <w:r>
        <w:rPr>
          <w:rFonts w:ascii="宋体" w:hAnsi="宋体" w:cs="宋体" w:hint="eastAsia"/>
          <w:sz w:val="24"/>
          <w:u w:val="single"/>
          <w:lang w:val="zh-CN"/>
        </w:rPr>
        <w:t>（全称）</w:t>
      </w:r>
      <w:r>
        <w:rPr>
          <w:rFonts w:ascii="宋体" w:hAnsi="宋体" w:cs="宋体" w:hint="eastAsia"/>
          <w:sz w:val="24"/>
          <w:u w:val="single"/>
          <w:lang w:val="zh-CN"/>
        </w:rPr>
        <w:t xml:space="preserve">   </w:t>
      </w:r>
      <w:r>
        <w:rPr>
          <w:rFonts w:ascii="宋体" w:hAnsi="宋体" w:cs="宋体" w:hint="eastAsia"/>
          <w:sz w:val="24"/>
          <w:lang w:val="zh-CN"/>
        </w:rPr>
        <w:t>（公章）：</w:t>
      </w:r>
    </w:p>
    <w:p w:rsidR="00437786" w:rsidRDefault="006523C7">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投标人法定代表人（或授权代表）签字：</w:t>
      </w:r>
    </w:p>
    <w:p w:rsidR="00437786" w:rsidRDefault="006523C7">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日期：年月日</w:t>
      </w:r>
    </w:p>
    <w:p w:rsidR="00437786" w:rsidRDefault="006523C7">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注：交付日期指完成该项目的最终时间（日历天）。</w:t>
      </w:r>
    </w:p>
    <w:p w:rsidR="00437786" w:rsidRDefault="00437786">
      <w:pPr>
        <w:autoSpaceDE w:val="0"/>
        <w:autoSpaceDN w:val="0"/>
        <w:adjustRightInd w:val="0"/>
        <w:spacing w:line="360" w:lineRule="auto"/>
        <w:rPr>
          <w:rFonts w:ascii="宋体" w:hAnsi="Times New Roman" w:cs="宋体"/>
          <w:sz w:val="24"/>
          <w:lang w:val="zh-CN"/>
        </w:rPr>
      </w:pPr>
    </w:p>
    <w:p w:rsidR="00437786" w:rsidRDefault="00437786">
      <w:pPr>
        <w:autoSpaceDE w:val="0"/>
        <w:autoSpaceDN w:val="0"/>
        <w:adjustRightInd w:val="0"/>
        <w:spacing w:line="360" w:lineRule="auto"/>
        <w:rPr>
          <w:rFonts w:ascii="宋体" w:hAnsi="Times New Roman" w:cs="宋体"/>
          <w:sz w:val="24"/>
          <w:lang w:val="zh-CN"/>
        </w:rPr>
      </w:pPr>
    </w:p>
    <w:p w:rsidR="00437786" w:rsidRDefault="00437786">
      <w:pPr>
        <w:autoSpaceDE w:val="0"/>
        <w:autoSpaceDN w:val="0"/>
        <w:adjustRightInd w:val="0"/>
        <w:spacing w:line="360" w:lineRule="auto"/>
        <w:rPr>
          <w:rFonts w:ascii="宋体" w:hAnsi="Times New Roman" w:cs="宋体"/>
          <w:sz w:val="24"/>
          <w:lang w:val="zh-CN"/>
        </w:rPr>
      </w:pPr>
    </w:p>
    <w:p w:rsidR="00437786" w:rsidRDefault="00437786">
      <w:pPr>
        <w:autoSpaceDE w:val="0"/>
        <w:autoSpaceDN w:val="0"/>
        <w:adjustRightInd w:val="0"/>
        <w:spacing w:line="360" w:lineRule="auto"/>
        <w:rPr>
          <w:rFonts w:ascii="宋体" w:hAnsi="Times New Roman" w:cs="宋体"/>
          <w:sz w:val="24"/>
          <w:lang w:val="zh-CN"/>
        </w:rPr>
      </w:pPr>
    </w:p>
    <w:p w:rsidR="00437786" w:rsidRDefault="00437786">
      <w:pPr>
        <w:autoSpaceDE w:val="0"/>
        <w:autoSpaceDN w:val="0"/>
        <w:adjustRightInd w:val="0"/>
        <w:spacing w:line="360" w:lineRule="auto"/>
        <w:rPr>
          <w:rFonts w:ascii="宋体" w:hAnsi="Times New Roman" w:cs="宋体"/>
          <w:sz w:val="24"/>
          <w:lang w:val="zh-CN"/>
        </w:rPr>
      </w:pPr>
    </w:p>
    <w:p w:rsidR="00437786" w:rsidRDefault="00437786">
      <w:pPr>
        <w:autoSpaceDE w:val="0"/>
        <w:autoSpaceDN w:val="0"/>
        <w:adjustRightInd w:val="0"/>
        <w:spacing w:line="360" w:lineRule="auto"/>
        <w:rPr>
          <w:rFonts w:ascii="宋体" w:hAnsi="Times New Roman" w:cs="宋体"/>
          <w:sz w:val="24"/>
          <w:lang w:val="zh-CN"/>
        </w:rPr>
      </w:pPr>
    </w:p>
    <w:p w:rsidR="00437786" w:rsidRDefault="00437786">
      <w:pPr>
        <w:autoSpaceDE w:val="0"/>
        <w:autoSpaceDN w:val="0"/>
        <w:adjustRightInd w:val="0"/>
        <w:spacing w:line="360" w:lineRule="auto"/>
        <w:rPr>
          <w:rFonts w:ascii="宋体" w:hAnsi="Times New Roman" w:cs="宋体"/>
          <w:sz w:val="24"/>
          <w:lang w:val="zh-CN"/>
        </w:rPr>
      </w:pPr>
    </w:p>
    <w:p w:rsidR="00437786" w:rsidRDefault="00437786">
      <w:pPr>
        <w:autoSpaceDE w:val="0"/>
        <w:autoSpaceDN w:val="0"/>
        <w:adjustRightInd w:val="0"/>
        <w:spacing w:line="360" w:lineRule="auto"/>
        <w:rPr>
          <w:rFonts w:ascii="宋体" w:hAnsi="Times New Roman" w:cs="宋体"/>
          <w:sz w:val="24"/>
          <w:lang w:val="zh-CN"/>
        </w:rPr>
      </w:pPr>
    </w:p>
    <w:p w:rsidR="00437786" w:rsidRDefault="00437786">
      <w:pPr>
        <w:autoSpaceDE w:val="0"/>
        <w:autoSpaceDN w:val="0"/>
        <w:adjustRightInd w:val="0"/>
        <w:spacing w:line="360" w:lineRule="auto"/>
        <w:rPr>
          <w:rFonts w:ascii="宋体" w:hAnsi="Times New Roman" w:cs="宋体"/>
          <w:sz w:val="24"/>
          <w:lang w:val="zh-CN"/>
        </w:rPr>
      </w:pPr>
    </w:p>
    <w:p w:rsidR="00437786" w:rsidRDefault="00437786">
      <w:pPr>
        <w:autoSpaceDE w:val="0"/>
        <w:autoSpaceDN w:val="0"/>
        <w:adjustRightInd w:val="0"/>
        <w:spacing w:line="360" w:lineRule="auto"/>
        <w:rPr>
          <w:rFonts w:ascii="宋体" w:hAnsi="Times New Roman" w:cs="宋体"/>
          <w:sz w:val="24"/>
          <w:lang w:val="zh-CN"/>
        </w:rPr>
      </w:pPr>
    </w:p>
    <w:p w:rsidR="00437786" w:rsidRDefault="00437786">
      <w:pPr>
        <w:autoSpaceDE w:val="0"/>
        <w:autoSpaceDN w:val="0"/>
        <w:adjustRightInd w:val="0"/>
        <w:spacing w:line="360" w:lineRule="auto"/>
        <w:rPr>
          <w:rFonts w:ascii="宋体" w:hAnsi="Times New Roman" w:cs="宋体"/>
          <w:sz w:val="24"/>
          <w:lang w:val="zh-CN"/>
        </w:rPr>
      </w:pPr>
    </w:p>
    <w:p w:rsidR="00437786" w:rsidRDefault="00437786">
      <w:pPr>
        <w:autoSpaceDE w:val="0"/>
        <w:autoSpaceDN w:val="0"/>
        <w:adjustRightInd w:val="0"/>
        <w:spacing w:line="360" w:lineRule="auto"/>
        <w:rPr>
          <w:rFonts w:ascii="宋体" w:hAnsi="Times New Roman" w:cs="宋体"/>
          <w:sz w:val="24"/>
          <w:lang w:val="zh-CN"/>
        </w:rPr>
      </w:pPr>
    </w:p>
    <w:p w:rsidR="00437786" w:rsidRDefault="00437786">
      <w:pPr>
        <w:autoSpaceDE w:val="0"/>
        <w:autoSpaceDN w:val="0"/>
        <w:adjustRightInd w:val="0"/>
        <w:spacing w:line="360" w:lineRule="auto"/>
        <w:rPr>
          <w:rFonts w:ascii="宋体" w:hAnsi="宋体"/>
          <w:b/>
          <w:sz w:val="44"/>
          <w:szCs w:val="44"/>
          <w:lang w:val="zh-CN"/>
        </w:rPr>
      </w:pPr>
    </w:p>
    <w:p w:rsidR="00437786" w:rsidRDefault="00437786">
      <w:pPr>
        <w:autoSpaceDE w:val="0"/>
        <w:autoSpaceDN w:val="0"/>
        <w:adjustRightInd w:val="0"/>
        <w:spacing w:line="360" w:lineRule="auto"/>
        <w:jc w:val="center"/>
        <w:rPr>
          <w:rFonts w:ascii="宋体" w:hAnsi="宋体"/>
          <w:b/>
          <w:sz w:val="44"/>
          <w:szCs w:val="44"/>
          <w:lang w:val="zh-CN"/>
        </w:rPr>
      </w:pPr>
    </w:p>
    <w:p w:rsidR="00437786" w:rsidRDefault="006523C7">
      <w:pPr>
        <w:autoSpaceDE w:val="0"/>
        <w:autoSpaceDN w:val="0"/>
        <w:adjustRightInd w:val="0"/>
        <w:spacing w:line="360" w:lineRule="auto"/>
        <w:jc w:val="center"/>
        <w:rPr>
          <w:rFonts w:ascii="宋体" w:hAnsi="宋体"/>
          <w:b/>
          <w:sz w:val="44"/>
          <w:szCs w:val="44"/>
          <w:lang w:val="zh-CN"/>
        </w:rPr>
      </w:pPr>
      <w:r>
        <w:rPr>
          <w:rFonts w:ascii="宋体" w:hAnsi="宋体" w:hint="eastAsia"/>
          <w:b/>
          <w:sz w:val="44"/>
          <w:szCs w:val="44"/>
          <w:lang w:val="zh-CN"/>
        </w:rPr>
        <w:t>三、资格审查证明材料</w:t>
      </w:r>
    </w:p>
    <w:p w:rsidR="00437786" w:rsidRDefault="00437786">
      <w:pPr>
        <w:pStyle w:val="13"/>
        <w:widowControl/>
        <w:spacing w:line="360" w:lineRule="auto"/>
        <w:jc w:val="center"/>
        <w:rPr>
          <w:rFonts w:hAnsi="宋体" w:hint="default"/>
          <w:b/>
          <w:snapToGrid w:val="0"/>
          <w:kern w:val="0"/>
          <w:sz w:val="36"/>
          <w:szCs w:val="36"/>
        </w:rPr>
      </w:pPr>
    </w:p>
    <w:p w:rsidR="00437786" w:rsidRDefault="006523C7">
      <w:pPr>
        <w:pStyle w:val="13"/>
        <w:widowControl/>
        <w:spacing w:line="360" w:lineRule="auto"/>
        <w:jc w:val="center"/>
        <w:rPr>
          <w:rFonts w:hAnsi="宋体" w:hint="default"/>
          <w:b/>
          <w:kern w:val="0"/>
          <w:sz w:val="36"/>
          <w:szCs w:val="36"/>
        </w:rPr>
      </w:pPr>
      <w:r>
        <w:rPr>
          <w:rFonts w:hAnsi="宋体"/>
          <w:b/>
          <w:snapToGrid w:val="0"/>
          <w:kern w:val="0"/>
          <w:sz w:val="36"/>
          <w:szCs w:val="36"/>
        </w:rPr>
        <w:t xml:space="preserve">3.1 </w:t>
      </w:r>
      <w:r>
        <w:rPr>
          <w:rFonts w:hAnsi="宋体"/>
          <w:b/>
          <w:snapToGrid w:val="0"/>
          <w:kern w:val="0"/>
          <w:sz w:val="36"/>
          <w:szCs w:val="36"/>
        </w:rPr>
        <w:t>投</w:t>
      </w:r>
      <w:r>
        <w:rPr>
          <w:rFonts w:hAnsi="宋体"/>
          <w:b/>
          <w:snapToGrid w:val="0"/>
          <w:kern w:val="0"/>
          <w:sz w:val="36"/>
          <w:szCs w:val="36"/>
        </w:rPr>
        <w:t xml:space="preserve"> </w:t>
      </w:r>
      <w:r>
        <w:rPr>
          <w:rFonts w:hAnsi="宋体"/>
          <w:b/>
          <w:snapToGrid w:val="0"/>
          <w:kern w:val="0"/>
          <w:sz w:val="36"/>
          <w:szCs w:val="36"/>
        </w:rPr>
        <w:t>标</w:t>
      </w:r>
      <w:r>
        <w:rPr>
          <w:rFonts w:hAnsi="宋体"/>
          <w:b/>
          <w:snapToGrid w:val="0"/>
          <w:kern w:val="0"/>
          <w:sz w:val="36"/>
          <w:szCs w:val="36"/>
        </w:rPr>
        <w:t xml:space="preserve"> </w:t>
      </w:r>
      <w:r>
        <w:rPr>
          <w:rFonts w:hAnsi="宋体"/>
          <w:b/>
          <w:snapToGrid w:val="0"/>
          <w:kern w:val="0"/>
          <w:sz w:val="36"/>
          <w:szCs w:val="36"/>
        </w:rPr>
        <w:t>函</w:t>
      </w:r>
    </w:p>
    <w:p w:rsidR="00437786" w:rsidRDefault="006523C7">
      <w:pPr>
        <w:pStyle w:val="17"/>
        <w:adjustRightInd w:val="0"/>
        <w:spacing w:beforeAutospacing="0" w:afterAutospacing="0" w:line="300" w:lineRule="auto"/>
        <w:rPr>
          <w:rFonts w:ascii="宋体" w:hAnsi="宋体" w:cs="宋体"/>
          <w:b/>
        </w:rPr>
      </w:pPr>
      <w:r>
        <w:rPr>
          <w:rFonts w:ascii="宋体" w:hAnsi="宋体" w:cs="宋体" w:hint="eastAsia"/>
          <w:snapToGrid w:val="0"/>
        </w:rPr>
        <w:t>致：</w:t>
      </w:r>
      <w:r>
        <w:rPr>
          <w:rFonts w:ascii="宋体" w:hAnsi="宋体" w:cs="宋体" w:hint="eastAsia"/>
          <w:b/>
          <w:snapToGrid w:val="0"/>
        </w:rPr>
        <w:t>（采购人）</w:t>
      </w:r>
    </w:p>
    <w:p w:rsidR="00437786" w:rsidRDefault="006523C7">
      <w:pPr>
        <w:pStyle w:val="17"/>
        <w:adjustRightInd w:val="0"/>
        <w:spacing w:beforeAutospacing="0" w:afterAutospacing="0" w:line="300" w:lineRule="auto"/>
        <w:ind w:firstLineChars="200" w:firstLine="480"/>
        <w:outlineLvl w:val="0"/>
        <w:rPr>
          <w:rFonts w:ascii="宋体" w:hAnsi="宋体" w:cs="宋体"/>
        </w:rPr>
      </w:pPr>
      <w:r>
        <w:rPr>
          <w:rFonts w:ascii="宋体" w:hAnsi="宋体" w:cs="宋体" w:hint="eastAsia"/>
          <w:snapToGrid w:val="0"/>
        </w:rPr>
        <w:t>根据贵方（项目名称、招标编号）采购的招标公告及投标邀请，</w:t>
      </w:r>
      <w:r>
        <w:rPr>
          <w:rFonts w:ascii="宋体" w:hAnsi="宋体" w:cs="宋体" w:hint="eastAsia"/>
        </w:rPr>
        <w:t>_______</w:t>
      </w:r>
      <w:r>
        <w:rPr>
          <w:rFonts w:ascii="宋体" w:hAnsi="宋体" w:cs="宋体" w:hint="eastAsia"/>
          <w:snapToGrid w:val="0"/>
        </w:rPr>
        <w:t>（姓名和职务）被正式授权并代表投标人（投标人名称、地址）提交。</w:t>
      </w:r>
    </w:p>
    <w:p w:rsidR="00437786" w:rsidRDefault="006523C7">
      <w:pPr>
        <w:pStyle w:val="17"/>
        <w:adjustRightInd w:val="0"/>
        <w:spacing w:beforeAutospacing="0" w:afterAutospacing="0" w:line="300" w:lineRule="auto"/>
        <w:ind w:firstLineChars="200" w:firstLine="480"/>
        <w:rPr>
          <w:rFonts w:hAnsi="宋体"/>
        </w:rPr>
      </w:pPr>
      <w:r>
        <w:rPr>
          <w:rFonts w:hAnsi="宋体"/>
          <w:snapToGrid w:val="0"/>
        </w:rPr>
        <w:t>我方确认收到贵方提供的（项目名称、招标编号）招标文件的全部内容。</w:t>
      </w:r>
    </w:p>
    <w:p w:rsidR="00437786" w:rsidRDefault="006523C7">
      <w:pPr>
        <w:pStyle w:val="17"/>
        <w:adjustRightInd w:val="0"/>
        <w:spacing w:beforeAutospacing="0" w:afterAutospacing="0" w:line="300" w:lineRule="auto"/>
        <w:ind w:firstLineChars="200" w:firstLine="480"/>
        <w:rPr>
          <w:rFonts w:hAnsi="宋体"/>
          <w:snapToGrid w:val="0"/>
        </w:rPr>
      </w:pPr>
      <w:r>
        <w:rPr>
          <w:rFonts w:hAnsi="宋体"/>
          <w:snapToGrid w:val="0"/>
        </w:rPr>
        <w:t>我方在参与投标前已详细研究了招标文件的所有内容，包括澄清、修改文件（如果有）和所有已提供的参考资料以及有关附件，我方完全明白并认为此招标文件没</w:t>
      </w:r>
      <w:proofErr w:type="gramStart"/>
      <w:r>
        <w:rPr>
          <w:rFonts w:hAnsi="宋体"/>
          <w:snapToGrid w:val="0"/>
        </w:rPr>
        <w:t>有倾</w:t>
      </w:r>
      <w:proofErr w:type="gramEnd"/>
      <w:r>
        <w:rPr>
          <w:rFonts w:hAnsi="宋体"/>
          <w:snapToGrid w:val="0"/>
        </w:rPr>
        <w:t>向性，也不存在排斥潜在投标供应商的内容，我方同意招标文件的相关条款和</w:t>
      </w:r>
      <w:r>
        <w:rPr>
          <w:rFonts w:hAnsi="宋体"/>
        </w:rPr>
        <w:t>已完全理解并接受招标文件的各项规定和要求及资金支付规定，对招标文件的合理性、合法性不再有异议。</w:t>
      </w:r>
    </w:p>
    <w:p w:rsidR="00437786" w:rsidRDefault="006523C7">
      <w:pPr>
        <w:pStyle w:val="17"/>
        <w:adjustRightInd w:val="0"/>
        <w:spacing w:beforeAutospacing="0" w:afterAutospacing="0" w:line="300" w:lineRule="auto"/>
        <w:ind w:firstLineChars="200" w:firstLine="480"/>
        <w:rPr>
          <w:rFonts w:ascii="宋体" w:hAnsi="宋体" w:cs="宋体"/>
        </w:rPr>
      </w:pPr>
      <w:r>
        <w:rPr>
          <w:rFonts w:ascii="宋体" w:hAnsi="宋体" w:cs="宋体" w:hint="eastAsia"/>
          <w:i/>
          <w:snapToGrid w:val="0"/>
          <w:u w:val="single"/>
        </w:rPr>
        <w:t>(</w:t>
      </w:r>
      <w:r>
        <w:rPr>
          <w:rFonts w:ascii="宋体" w:hAnsi="宋体" w:cs="宋体" w:hint="eastAsia"/>
          <w:i/>
          <w:snapToGrid w:val="0"/>
          <w:u w:val="single"/>
        </w:rPr>
        <w:t>投标人名称</w:t>
      </w:r>
      <w:r>
        <w:rPr>
          <w:rFonts w:ascii="宋体" w:hAnsi="宋体" w:cs="宋体" w:hint="eastAsia"/>
          <w:i/>
          <w:u w:val="single"/>
        </w:rPr>
        <w:t xml:space="preserve">)     </w:t>
      </w:r>
      <w:r>
        <w:rPr>
          <w:rFonts w:ascii="宋体" w:hAnsi="宋体" w:cs="宋体" w:hint="eastAsia"/>
          <w:snapToGrid w:val="0"/>
        </w:rPr>
        <w:t>作为投标人正式授权</w:t>
      </w:r>
      <w:r>
        <w:rPr>
          <w:rFonts w:ascii="宋体" w:hAnsi="宋体" w:cs="宋体" w:hint="eastAsia"/>
          <w:i/>
          <w:u w:val="single"/>
        </w:rPr>
        <w:t>(</w:t>
      </w:r>
      <w:r>
        <w:rPr>
          <w:rFonts w:ascii="宋体" w:hAnsi="宋体" w:cs="宋体" w:hint="eastAsia"/>
          <w:i/>
          <w:snapToGrid w:val="0"/>
          <w:u w:val="single"/>
        </w:rPr>
        <w:t>授权代表全名</w:t>
      </w:r>
      <w:r>
        <w:rPr>
          <w:rFonts w:ascii="宋体" w:hAnsi="宋体" w:cs="宋体" w:hint="eastAsia"/>
          <w:i/>
          <w:u w:val="single"/>
        </w:rPr>
        <w:t xml:space="preserve">, </w:t>
      </w:r>
      <w:r>
        <w:rPr>
          <w:rFonts w:ascii="宋体" w:hAnsi="宋体" w:cs="宋体" w:hint="eastAsia"/>
          <w:i/>
          <w:snapToGrid w:val="0"/>
          <w:u w:val="single"/>
        </w:rPr>
        <w:t>职务</w:t>
      </w:r>
      <w:r>
        <w:rPr>
          <w:rFonts w:ascii="宋体" w:hAnsi="宋体" w:cs="宋体" w:hint="eastAsia"/>
          <w:i/>
          <w:u w:val="single"/>
        </w:rPr>
        <w:t xml:space="preserve">)       </w:t>
      </w:r>
      <w:r>
        <w:rPr>
          <w:rFonts w:ascii="宋体" w:hAnsi="宋体" w:cs="宋体" w:hint="eastAsia"/>
          <w:snapToGrid w:val="0"/>
        </w:rPr>
        <w:t>代表我方全权处理有关本投标的一切事宜。</w:t>
      </w:r>
    </w:p>
    <w:p w:rsidR="00437786" w:rsidRDefault="006523C7">
      <w:pPr>
        <w:pStyle w:val="17"/>
        <w:adjustRightInd w:val="0"/>
        <w:spacing w:beforeAutospacing="0" w:afterAutospacing="0" w:line="300" w:lineRule="auto"/>
        <w:ind w:firstLineChars="200" w:firstLine="480"/>
        <w:rPr>
          <w:rFonts w:ascii="宋体" w:hAnsi="宋体" w:cs="宋体"/>
        </w:rPr>
      </w:pPr>
      <w:r>
        <w:rPr>
          <w:rFonts w:ascii="宋体" w:hAnsi="宋体" w:cs="宋体" w:hint="eastAsia"/>
          <w:snapToGrid w:val="0"/>
        </w:rPr>
        <w:t>在此提交的投标文件，正本一份，副本份。</w:t>
      </w:r>
    </w:p>
    <w:p w:rsidR="00437786" w:rsidRDefault="006523C7">
      <w:pPr>
        <w:pStyle w:val="17"/>
        <w:adjustRightInd w:val="0"/>
        <w:spacing w:beforeAutospacing="0" w:afterAutospacing="0" w:line="300" w:lineRule="auto"/>
        <w:ind w:firstLineChars="200" w:firstLine="480"/>
        <w:rPr>
          <w:rFonts w:ascii="宋体" w:hAnsi="宋体" w:cs="Courier New"/>
        </w:rPr>
      </w:pPr>
      <w:r>
        <w:rPr>
          <w:rFonts w:ascii="宋体" w:hAnsi="宋体" w:cs="Courier New" w:hint="eastAsia"/>
        </w:rPr>
        <w:t>我方已完全明白招标文件的所有条款要求，并申明如下：</w:t>
      </w:r>
    </w:p>
    <w:p w:rsidR="00437786" w:rsidRDefault="006523C7">
      <w:pPr>
        <w:pStyle w:val="17"/>
        <w:adjustRightInd w:val="0"/>
        <w:spacing w:beforeAutospacing="0" w:afterAutospacing="0" w:line="300" w:lineRule="auto"/>
        <w:ind w:firstLineChars="200" w:firstLine="480"/>
        <w:rPr>
          <w:rFonts w:ascii="宋体" w:hAnsi="宋体" w:cs="Courier New"/>
        </w:rPr>
      </w:pPr>
      <w:r>
        <w:rPr>
          <w:rFonts w:ascii="宋体" w:hAnsi="宋体" w:cs="Courier New" w:hint="eastAsia"/>
        </w:rPr>
        <w:t>一、按招标文件提供的全部货物与相关服务的投标总价详见《开标一览表》。</w:t>
      </w:r>
    </w:p>
    <w:p w:rsidR="00437786" w:rsidRDefault="006523C7">
      <w:pPr>
        <w:pStyle w:val="17"/>
        <w:adjustRightInd w:val="0"/>
        <w:spacing w:beforeAutospacing="0" w:afterAutospacing="0" w:line="300" w:lineRule="auto"/>
        <w:ind w:firstLineChars="200" w:firstLine="480"/>
        <w:rPr>
          <w:rFonts w:ascii="宋体" w:hAnsi="宋体" w:cs="Courier New"/>
        </w:rPr>
      </w:pPr>
      <w:r>
        <w:rPr>
          <w:rFonts w:ascii="宋体" w:hAnsi="宋体" w:cs="Courier New" w:hint="eastAsia"/>
        </w:rPr>
        <w:t>二、本投标文件的有效期为投标截止时间起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437786" w:rsidRDefault="006523C7">
      <w:pPr>
        <w:pStyle w:val="17"/>
        <w:widowControl/>
        <w:adjustRightInd w:val="0"/>
        <w:spacing w:beforeAutospacing="0" w:afterAutospacing="0" w:line="300" w:lineRule="auto"/>
        <w:ind w:firstLineChars="200" w:firstLine="480"/>
        <w:rPr>
          <w:rFonts w:ascii="宋体" w:hAnsi="宋体" w:cs="Courier New"/>
        </w:rPr>
      </w:pPr>
      <w:r>
        <w:rPr>
          <w:rFonts w:ascii="宋体" w:hAnsi="宋体" w:cs="Courier New" w:hint="eastAsia"/>
        </w:rPr>
        <w:t>三、我方明白并同意，在规定的开标日之后，投标有效期之内撤销投标的，则贵方将不予退还投标保证金。</w:t>
      </w:r>
    </w:p>
    <w:p w:rsidR="00437786" w:rsidRDefault="006523C7">
      <w:pPr>
        <w:pStyle w:val="17"/>
        <w:widowControl/>
        <w:adjustRightInd w:val="0"/>
        <w:spacing w:beforeAutospacing="0" w:afterAutospacing="0" w:line="300" w:lineRule="auto"/>
        <w:ind w:firstLineChars="200" w:firstLine="480"/>
        <w:rPr>
          <w:rFonts w:ascii="宋体" w:hAnsi="宋体" w:cs="Courier New"/>
        </w:rPr>
      </w:pPr>
      <w:r>
        <w:rPr>
          <w:rFonts w:ascii="宋体" w:hAnsi="宋体" w:cs="Courier New" w:hint="eastAsia"/>
        </w:rPr>
        <w:t>四、我方同意按</w:t>
      </w:r>
      <w:r>
        <w:rPr>
          <w:rFonts w:ascii="宋体" w:hAnsi="宋体" w:cs="Courier New" w:hint="eastAsia"/>
        </w:rPr>
        <w:t>照贵方可能提出的要求而提供与投标有关的任何其它数据、信息或资料。</w:t>
      </w:r>
    </w:p>
    <w:p w:rsidR="00437786" w:rsidRDefault="006523C7">
      <w:pPr>
        <w:pStyle w:val="17"/>
        <w:widowControl/>
        <w:adjustRightInd w:val="0"/>
        <w:spacing w:beforeAutospacing="0" w:afterAutospacing="0" w:line="300" w:lineRule="auto"/>
        <w:ind w:firstLineChars="200" w:firstLine="480"/>
        <w:rPr>
          <w:rFonts w:ascii="宋体" w:hAnsi="宋体" w:cs="Courier New"/>
        </w:rPr>
      </w:pPr>
      <w:r>
        <w:rPr>
          <w:rFonts w:ascii="宋体" w:hAnsi="宋体" w:cs="Courier New" w:hint="eastAsia"/>
        </w:rPr>
        <w:t>五、我方理解贵方不一定接受最低投标价或任何贵方可能收到的投标。</w:t>
      </w:r>
    </w:p>
    <w:p w:rsidR="00437786" w:rsidRDefault="006523C7">
      <w:pPr>
        <w:pStyle w:val="17"/>
        <w:widowControl/>
        <w:adjustRightInd w:val="0"/>
        <w:spacing w:beforeAutospacing="0" w:afterAutospacing="0" w:line="300" w:lineRule="auto"/>
        <w:ind w:firstLineChars="200" w:firstLine="480"/>
        <w:rPr>
          <w:rFonts w:ascii="宋体" w:hAnsi="宋体" w:cs="Courier New"/>
        </w:rPr>
      </w:pPr>
      <w:r>
        <w:rPr>
          <w:rFonts w:ascii="宋体" w:hAnsi="宋体" w:cs="Courier New" w:hint="eastAsia"/>
        </w:rPr>
        <w:t>六、我方如果中标，将保证履行招标文件及其澄清、修改文件（如果有）中的全部责任和义务，按质、按量、按期完成《项目需求》及《合同书》中的全部任务。</w:t>
      </w:r>
    </w:p>
    <w:p w:rsidR="00437786" w:rsidRDefault="006523C7">
      <w:pPr>
        <w:pStyle w:val="17"/>
        <w:widowControl/>
        <w:adjustRightInd w:val="0"/>
        <w:spacing w:beforeAutospacing="0" w:afterAutospacing="0" w:line="300" w:lineRule="auto"/>
        <w:ind w:firstLineChars="200" w:firstLine="480"/>
        <w:rPr>
          <w:rFonts w:ascii="宋体" w:hAnsi="宋体" w:cs="宋体"/>
        </w:rPr>
      </w:pPr>
      <w:r>
        <w:rPr>
          <w:rFonts w:ascii="宋体" w:hAnsi="宋体" w:cs="Courier New" w:hint="eastAsia"/>
        </w:rPr>
        <w:t>七、我方在此保证所提交的所有文件和全部说明是真实的和正确的。</w:t>
      </w:r>
    </w:p>
    <w:p w:rsidR="00437786" w:rsidRDefault="006523C7">
      <w:pPr>
        <w:pStyle w:val="17"/>
        <w:adjustRightInd w:val="0"/>
        <w:spacing w:beforeAutospacing="0" w:afterAutospacing="0" w:line="300" w:lineRule="auto"/>
        <w:ind w:firstLineChars="200" w:firstLine="480"/>
        <w:rPr>
          <w:rFonts w:hAnsi="宋体"/>
        </w:rPr>
      </w:pPr>
      <w:r>
        <w:rPr>
          <w:rFonts w:hAnsi="宋体"/>
        </w:rPr>
        <w:t>八、我方投标报价已包含应向知识产权所有权人支付的所有相关税费，并保证采购人在中国</w:t>
      </w:r>
      <w:r>
        <w:rPr>
          <w:rFonts w:hAnsi="宋体"/>
        </w:rPr>
        <w:lastRenderedPageBreak/>
        <w:t>使用我方提供的货物时，如有第三方提出侵犯其知识产权主张的，责任由我方承担。</w:t>
      </w:r>
      <w:r>
        <w:rPr>
          <w:rFonts w:hAnsi="宋体"/>
        </w:rPr>
        <w:t xml:space="preserve"> </w:t>
      </w:r>
    </w:p>
    <w:p w:rsidR="00437786" w:rsidRDefault="006523C7">
      <w:pPr>
        <w:pStyle w:val="17"/>
        <w:adjustRightInd w:val="0"/>
        <w:spacing w:beforeAutospacing="0" w:afterAutospacing="0" w:line="300" w:lineRule="auto"/>
        <w:ind w:firstLineChars="200" w:firstLine="480"/>
        <w:rPr>
          <w:rFonts w:hAnsi="宋体" w:cs="Arial"/>
        </w:rPr>
      </w:pPr>
      <w:r>
        <w:rPr>
          <w:rFonts w:hAnsi="宋体" w:cs="Arial"/>
        </w:rPr>
        <w:t>九、我方具备《政府采购法》第二十二条规定的条件；承诺如下：</w:t>
      </w:r>
    </w:p>
    <w:p w:rsidR="00437786" w:rsidRDefault="006523C7">
      <w:pPr>
        <w:pStyle w:val="17"/>
        <w:adjustRightInd w:val="0"/>
        <w:spacing w:beforeAutospacing="0" w:afterAutospacing="0" w:line="300" w:lineRule="auto"/>
        <w:ind w:firstLineChars="200" w:firstLine="480"/>
        <w:rPr>
          <w:rFonts w:hAnsi="宋体" w:cs="Arial"/>
        </w:rPr>
      </w:pPr>
      <w:r>
        <w:rPr>
          <w:rFonts w:hAnsi="宋体" w:cs="Arial"/>
        </w:rPr>
        <w:t>（</w:t>
      </w:r>
      <w:r>
        <w:rPr>
          <w:rFonts w:hAnsi="宋体" w:cs="Arial"/>
        </w:rPr>
        <w:t>1</w:t>
      </w:r>
      <w:r>
        <w:rPr>
          <w:rFonts w:hAnsi="宋体" w:cs="Arial"/>
        </w:rPr>
        <w:t>）具有独立承担民事责任能力的在中华人民共和国境内注册的法人或其他组织或自然人，有效的营业执照（或事业法人登记证或身份证等相关证明）。</w:t>
      </w:r>
    </w:p>
    <w:p w:rsidR="00437786" w:rsidRDefault="006523C7">
      <w:pPr>
        <w:pStyle w:val="17"/>
        <w:adjustRightInd w:val="0"/>
        <w:spacing w:beforeAutospacing="0" w:afterAutospacing="0" w:line="300" w:lineRule="auto"/>
        <w:ind w:firstLineChars="210" w:firstLine="504"/>
        <w:rPr>
          <w:rFonts w:ascii="宋体" w:hAnsi="宋体" w:cs="Arial"/>
        </w:rPr>
      </w:pPr>
      <w:r>
        <w:rPr>
          <w:rFonts w:ascii="宋体" w:hAnsi="宋体" w:cs="Arial" w:hint="eastAsia"/>
        </w:rPr>
        <w:t>（</w:t>
      </w:r>
      <w:r>
        <w:rPr>
          <w:rFonts w:ascii="宋体" w:hAnsi="宋体" w:cs="Arial" w:hint="eastAsia"/>
        </w:rPr>
        <w:t>2</w:t>
      </w:r>
      <w:r>
        <w:rPr>
          <w:rFonts w:ascii="宋体" w:hAnsi="宋体" w:cs="Arial" w:hint="eastAsia"/>
        </w:rPr>
        <w:t>）我方已依法缴纳了各项税费及社会保险费用，如有需要，可随时向采购人提供近三个月内的相关缴费证明，以便核查。</w:t>
      </w:r>
    </w:p>
    <w:p w:rsidR="00437786" w:rsidRDefault="006523C7">
      <w:pPr>
        <w:pStyle w:val="17"/>
        <w:adjustRightInd w:val="0"/>
        <w:spacing w:beforeAutospacing="0" w:afterAutospacing="0" w:line="300" w:lineRule="auto"/>
        <w:ind w:firstLineChars="210" w:firstLine="504"/>
        <w:rPr>
          <w:rFonts w:ascii="宋体" w:hAnsi="宋体" w:cs="Arial"/>
        </w:rPr>
      </w:pPr>
      <w:r>
        <w:rPr>
          <w:rFonts w:ascii="宋体" w:hAnsi="宋体" w:cs="Arial" w:hint="eastAsia"/>
        </w:rPr>
        <w:t>（</w:t>
      </w:r>
      <w:r>
        <w:rPr>
          <w:rFonts w:ascii="宋体" w:hAnsi="宋体" w:cs="Arial" w:hint="eastAsia"/>
        </w:rPr>
        <w:t>3</w:t>
      </w:r>
      <w:r>
        <w:rPr>
          <w:rFonts w:ascii="宋体" w:hAnsi="宋体" w:cs="Arial" w:hint="eastAsia"/>
        </w:rPr>
        <w:t>）我方已依法建立健全的财务会计制度，如有需要，可随时向采购人提供相关证明材料，以便核查。</w:t>
      </w:r>
    </w:p>
    <w:p w:rsidR="00437786" w:rsidRDefault="006523C7">
      <w:pPr>
        <w:pStyle w:val="17"/>
        <w:adjustRightInd w:val="0"/>
        <w:spacing w:beforeAutospacing="0" w:afterAutospacing="0" w:line="300" w:lineRule="auto"/>
        <w:ind w:firstLineChars="210" w:firstLine="504"/>
        <w:rPr>
          <w:rFonts w:ascii="宋体" w:hAnsi="宋体" w:cs="Arial"/>
        </w:rPr>
      </w:pPr>
      <w:r>
        <w:rPr>
          <w:rFonts w:ascii="宋体" w:hAnsi="宋体" w:cs="Arial" w:hint="eastAsia"/>
        </w:rPr>
        <w:t>（</w:t>
      </w:r>
      <w:r>
        <w:rPr>
          <w:rFonts w:ascii="宋体" w:hAnsi="宋体" w:cs="Arial" w:hint="eastAsia"/>
        </w:rPr>
        <w:t>4</w:t>
      </w:r>
      <w:r>
        <w:rPr>
          <w:rFonts w:ascii="宋体" w:hAnsi="宋体" w:cs="Arial" w:hint="eastAsia"/>
        </w:rPr>
        <w:t>）参加政府采购活动前三年内，在经营活动中没有重大违法记录。</w:t>
      </w:r>
    </w:p>
    <w:p w:rsidR="00437786" w:rsidRDefault="006523C7">
      <w:pPr>
        <w:pStyle w:val="17"/>
        <w:adjustRightInd w:val="0"/>
        <w:spacing w:beforeAutospacing="0" w:afterAutospacing="0" w:line="300" w:lineRule="auto"/>
        <w:ind w:firstLineChars="210" w:firstLine="504"/>
        <w:rPr>
          <w:rFonts w:ascii="宋体" w:hAnsi="宋体" w:cs="Arial"/>
        </w:rPr>
      </w:pPr>
      <w:r>
        <w:rPr>
          <w:rFonts w:ascii="宋体" w:hAnsi="宋体" w:cs="Arial" w:hint="eastAsia"/>
        </w:rPr>
        <w:t>（</w:t>
      </w:r>
      <w:r>
        <w:rPr>
          <w:rFonts w:ascii="宋体" w:hAnsi="宋体" w:cs="Arial" w:hint="eastAsia"/>
        </w:rPr>
        <w:t>5</w:t>
      </w:r>
      <w:r>
        <w:rPr>
          <w:rFonts w:ascii="宋体" w:hAnsi="宋体" w:cs="Arial" w:hint="eastAsia"/>
        </w:rPr>
        <w:t>）符合法律、行政法规规定的其他条件。</w:t>
      </w:r>
    </w:p>
    <w:p w:rsidR="00437786" w:rsidRDefault="006523C7">
      <w:pPr>
        <w:pStyle w:val="17"/>
        <w:adjustRightInd w:val="0"/>
        <w:spacing w:beforeAutospacing="0" w:afterAutospacing="0" w:line="300" w:lineRule="auto"/>
        <w:ind w:firstLineChars="210" w:firstLine="504"/>
        <w:rPr>
          <w:rFonts w:ascii="宋体" w:hAnsi="宋体" w:cs="Arial"/>
        </w:rPr>
      </w:pPr>
      <w:r>
        <w:rPr>
          <w:rFonts w:ascii="宋体" w:hAnsi="宋体" w:cs="宋体" w:hint="eastAsia"/>
        </w:rPr>
        <w:t>以</w:t>
      </w:r>
      <w:r>
        <w:rPr>
          <w:rFonts w:ascii="宋体" w:hAnsi="宋体" w:cs="宋体" w:hint="eastAsia"/>
        </w:rPr>
        <w:t>上内容如有虚假或与事实不符的，评审委员会可将</w:t>
      </w:r>
      <w:r>
        <w:rPr>
          <w:rFonts w:ascii="宋体" w:hAnsi="宋体" w:cs="Arial" w:hint="eastAsia"/>
        </w:rPr>
        <w:t>我方做无效投标处理，我方愿意承担相应的法律责任。</w:t>
      </w:r>
    </w:p>
    <w:p w:rsidR="00437786" w:rsidRDefault="006523C7">
      <w:pPr>
        <w:pStyle w:val="17"/>
        <w:adjustRightInd w:val="0"/>
        <w:spacing w:beforeAutospacing="0" w:afterAutospacing="0" w:line="300" w:lineRule="auto"/>
        <w:ind w:firstLineChars="200" w:firstLine="480"/>
        <w:rPr>
          <w:rFonts w:hAnsi="宋体"/>
        </w:rPr>
      </w:pPr>
      <w:r>
        <w:rPr>
          <w:rFonts w:hAnsi="宋体"/>
        </w:rPr>
        <w:t>十、我方具备履行合同所必需的设备和专业技术能力。</w:t>
      </w:r>
    </w:p>
    <w:p w:rsidR="00437786" w:rsidRDefault="006523C7">
      <w:pPr>
        <w:pStyle w:val="17"/>
        <w:adjustRightInd w:val="0"/>
        <w:spacing w:beforeAutospacing="0" w:afterAutospacing="0" w:line="300" w:lineRule="auto"/>
        <w:ind w:firstLineChars="200" w:firstLine="480"/>
        <w:rPr>
          <w:rFonts w:hAnsi="宋体"/>
        </w:rPr>
      </w:pPr>
      <w:r>
        <w:rPr>
          <w:rFonts w:hAnsi="宋体"/>
          <w:snapToGrid w:val="0"/>
        </w:rPr>
        <w:t>十一、</w:t>
      </w:r>
      <w:r>
        <w:rPr>
          <w:rFonts w:hAnsi="宋体"/>
        </w:rPr>
        <w:t>我方对在本函及投标文件中所作的所有承诺承担法律责任。</w:t>
      </w:r>
    </w:p>
    <w:p w:rsidR="00437786" w:rsidRDefault="00437786">
      <w:pPr>
        <w:pStyle w:val="13"/>
        <w:widowControl/>
        <w:adjustRightInd w:val="0"/>
        <w:snapToGrid w:val="0"/>
        <w:spacing w:line="300" w:lineRule="auto"/>
        <w:rPr>
          <w:rFonts w:hAnsi="宋体" w:hint="default"/>
          <w:szCs w:val="24"/>
        </w:rPr>
      </w:pPr>
    </w:p>
    <w:p w:rsidR="00437786" w:rsidRDefault="006523C7">
      <w:pPr>
        <w:pStyle w:val="13"/>
        <w:widowControl/>
        <w:adjustRightInd w:val="0"/>
        <w:snapToGrid w:val="0"/>
        <w:spacing w:line="300" w:lineRule="auto"/>
        <w:rPr>
          <w:rFonts w:hAnsi="宋体" w:hint="default"/>
          <w:szCs w:val="24"/>
        </w:rPr>
      </w:pPr>
      <w:r>
        <w:rPr>
          <w:rFonts w:hAnsi="宋体"/>
          <w:szCs w:val="24"/>
        </w:rPr>
        <w:t>所有与本招标有关的一切正式</w:t>
      </w:r>
      <w:proofErr w:type="gramStart"/>
      <w:r>
        <w:rPr>
          <w:rFonts w:hAnsi="宋体"/>
          <w:szCs w:val="24"/>
        </w:rPr>
        <w:t>往来请</w:t>
      </w:r>
      <w:proofErr w:type="gramEnd"/>
      <w:r>
        <w:rPr>
          <w:rFonts w:hAnsi="宋体"/>
          <w:szCs w:val="24"/>
        </w:rPr>
        <w:t>寄：</w:t>
      </w:r>
    </w:p>
    <w:p w:rsidR="00437786" w:rsidRDefault="006523C7">
      <w:pPr>
        <w:adjustRightInd w:val="0"/>
        <w:snapToGrid w:val="0"/>
        <w:spacing w:line="300" w:lineRule="auto"/>
        <w:rPr>
          <w:rFonts w:ascii="宋体" w:hAnsi="宋体" w:cs="宋体"/>
          <w:sz w:val="24"/>
        </w:rPr>
      </w:pPr>
      <w:r>
        <w:rPr>
          <w:rFonts w:ascii="宋体" w:hAnsi="宋体" w:cs="宋体" w:hint="eastAsia"/>
          <w:sz w:val="24"/>
        </w:rPr>
        <w:t>地</w:t>
      </w:r>
      <w:r>
        <w:rPr>
          <w:rFonts w:ascii="宋体" w:hAnsi="宋体" w:cs="宋体" w:hint="eastAsia"/>
          <w:sz w:val="24"/>
        </w:rPr>
        <w:t xml:space="preserve">    </w:t>
      </w:r>
      <w:r>
        <w:rPr>
          <w:rFonts w:ascii="宋体" w:hAnsi="宋体" w:cs="宋体" w:hint="eastAsia"/>
          <w:sz w:val="24"/>
        </w:rPr>
        <w:t>址：邮政编码：</w:t>
      </w:r>
    </w:p>
    <w:p w:rsidR="00437786" w:rsidRDefault="006523C7">
      <w:pPr>
        <w:adjustRightInd w:val="0"/>
        <w:snapToGrid w:val="0"/>
        <w:spacing w:line="300" w:lineRule="auto"/>
        <w:rPr>
          <w:rFonts w:ascii="宋体" w:hAnsi="宋体" w:cs="宋体"/>
          <w:sz w:val="24"/>
        </w:rPr>
      </w:pPr>
      <w:r>
        <w:rPr>
          <w:rFonts w:ascii="宋体" w:hAnsi="宋体" w:cs="宋体" w:hint="eastAsia"/>
          <w:sz w:val="24"/>
        </w:rPr>
        <w:t>电</w:t>
      </w:r>
      <w:r>
        <w:rPr>
          <w:rFonts w:ascii="宋体" w:hAnsi="宋体" w:cs="宋体" w:hint="eastAsia"/>
          <w:sz w:val="24"/>
        </w:rPr>
        <w:t xml:space="preserve">    </w:t>
      </w:r>
      <w:r>
        <w:rPr>
          <w:rFonts w:ascii="宋体" w:hAnsi="宋体" w:cs="宋体" w:hint="eastAsia"/>
          <w:sz w:val="24"/>
        </w:rPr>
        <w:t>话：</w:t>
      </w:r>
      <w:r>
        <w:rPr>
          <w:rFonts w:ascii="宋体" w:hAnsi="宋体" w:cs="宋体" w:hint="eastAsia"/>
          <w:sz w:val="24"/>
        </w:rPr>
        <w:t xml:space="preserve"> </w:t>
      </w:r>
      <w:r>
        <w:rPr>
          <w:rFonts w:ascii="宋体" w:hAnsi="宋体" w:cs="宋体" w:hint="eastAsia"/>
          <w:sz w:val="24"/>
        </w:rPr>
        <w:t>传</w:t>
      </w:r>
      <w:r>
        <w:rPr>
          <w:rFonts w:ascii="宋体" w:hAnsi="宋体" w:cs="宋体" w:hint="eastAsia"/>
          <w:sz w:val="24"/>
        </w:rPr>
        <w:t xml:space="preserve">    </w:t>
      </w:r>
      <w:r>
        <w:rPr>
          <w:rFonts w:ascii="宋体" w:hAnsi="宋体" w:cs="宋体" w:hint="eastAsia"/>
          <w:sz w:val="24"/>
        </w:rPr>
        <w:t>真：</w:t>
      </w:r>
    </w:p>
    <w:p w:rsidR="00437786" w:rsidRDefault="006523C7">
      <w:pPr>
        <w:adjustRightInd w:val="0"/>
        <w:snapToGrid w:val="0"/>
        <w:spacing w:line="300" w:lineRule="auto"/>
        <w:rPr>
          <w:rFonts w:ascii="宋体" w:hAnsi="宋体" w:cs="宋体"/>
          <w:sz w:val="24"/>
          <w:u w:val="single"/>
        </w:rPr>
      </w:pPr>
      <w:r>
        <w:rPr>
          <w:rFonts w:ascii="宋体" w:hAnsi="宋体" w:cs="宋体" w:hint="eastAsia"/>
          <w:sz w:val="24"/>
        </w:rPr>
        <w:t>投标人代表姓名：职</w:t>
      </w:r>
      <w:r>
        <w:rPr>
          <w:rFonts w:ascii="宋体" w:hAnsi="宋体" w:cs="宋体" w:hint="eastAsia"/>
          <w:sz w:val="24"/>
        </w:rPr>
        <w:t xml:space="preserve">    </w:t>
      </w:r>
      <w:proofErr w:type="gramStart"/>
      <w:r>
        <w:rPr>
          <w:rFonts w:ascii="宋体" w:hAnsi="宋体" w:cs="宋体" w:hint="eastAsia"/>
          <w:sz w:val="24"/>
        </w:rPr>
        <w:t>务</w:t>
      </w:r>
      <w:proofErr w:type="gramEnd"/>
      <w:r>
        <w:rPr>
          <w:rFonts w:ascii="宋体" w:hAnsi="宋体" w:cs="宋体" w:hint="eastAsia"/>
          <w:sz w:val="24"/>
        </w:rPr>
        <w:t>：</w:t>
      </w:r>
    </w:p>
    <w:p w:rsidR="00437786" w:rsidRDefault="00437786">
      <w:pPr>
        <w:adjustRightInd w:val="0"/>
        <w:snapToGrid w:val="0"/>
        <w:spacing w:line="300" w:lineRule="auto"/>
        <w:rPr>
          <w:rFonts w:ascii="宋体" w:hAnsi="宋体" w:cs="宋体"/>
          <w:sz w:val="24"/>
        </w:rPr>
      </w:pPr>
    </w:p>
    <w:p w:rsidR="00437786" w:rsidRDefault="006523C7">
      <w:pPr>
        <w:adjustRightInd w:val="0"/>
        <w:snapToGrid w:val="0"/>
        <w:spacing w:line="300" w:lineRule="auto"/>
        <w:rPr>
          <w:rFonts w:ascii="宋体" w:hAnsi="宋体" w:cs="宋体"/>
          <w:sz w:val="24"/>
        </w:rPr>
      </w:pPr>
      <w:r>
        <w:rPr>
          <w:rFonts w:ascii="宋体" w:hAnsi="宋体" w:cs="宋体" w:hint="eastAsia"/>
          <w:sz w:val="24"/>
        </w:rPr>
        <w:t>投标人法定代表人（或法定代表人授权代表）签字或盖章：</w:t>
      </w:r>
    </w:p>
    <w:p w:rsidR="00437786" w:rsidRDefault="006523C7">
      <w:pPr>
        <w:adjustRightInd w:val="0"/>
        <w:snapToGrid w:val="0"/>
        <w:spacing w:line="300" w:lineRule="auto"/>
        <w:rPr>
          <w:rFonts w:ascii="宋体" w:hAnsi="宋体" w:cs="宋体"/>
          <w:sz w:val="24"/>
        </w:rPr>
      </w:pPr>
      <w:r>
        <w:rPr>
          <w:rFonts w:ascii="宋体" w:hAnsi="宋体" w:cs="宋体" w:hint="eastAsia"/>
          <w:sz w:val="24"/>
        </w:rPr>
        <w:t>投标人名称（盖章）：</w:t>
      </w:r>
    </w:p>
    <w:p w:rsidR="00437786" w:rsidRDefault="006523C7">
      <w:pPr>
        <w:adjustRightInd w:val="0"/>
        <w:snapToGrid w:val="0"/>
        <w:spacing w:line="300" w:lineRule="auto"/>
        <w:rPr>
          <w:rFonts w:ascii="宋体" w:hAnsi="宋体" w:cs="宋体"/>
          <w:sz w:val="24"/>
        </w:rPr>
      </w:pPr>
      <w:r>
        <w:rPr>
          <w:rFonts w:ascii="宋体" w:hAnsi="宋体" w:cs="宋体" w:hint="eastAsia"/>
          <w:sz w:val="24"/>
        </w:rPr>
        <w:t>日期：</w:t>
      </w:r>
      <w:r>
        <w:rPr>
          <w:rFonts w:ascii="宋体" w:hAnsi="宋体" w:cs="宋体" w:hint="eastAsia"/>
          <w:sz w:val="24"/>
        </w:rPr>
        <w:t xml:space="preserve">   </w:t>
      </w:r>
      <w:r>
        <w:rPr>
          <w:rFonts w:ascii="宋体" w:hAnsi="宋体" w:cs="宋体" w:hint="eastAsia"/>
          <w:sz w:val="24"/>
        </w:rPr>
        <w:t>年</w:t>
      </w:r>
      <w:r>
        <w:rPr>
          <w:rFonts w:ascii="宋体" w:hAnsi="宋体" w:cs="宋体" w:hint="eastAsia"/>
          <w:sz w:val="24"/>
        </w:rPr>
        <w:t xml:space="preserve">   </w:t>
      </w:r>
      <w:r>
        <w:rPr>
          <w:rFonts w:ascii="宋体" w:hAnsi="宋体" w:cs="宋体" w:hint="eastAsia"/>
          <w:sz w:val="24"/>
        </w:rPr>
        <w:t>月</w:t>
      </w:r>
      <w:r>
        <w:rPr>
          <w:rFonts w:ascii="宋体" w:hAnsi="宋体" w:cs="宋体" w:hint="eastAsia"/>
          <w:sz w:val="24"/>
        </w:rPr>
        <w:t xml:space="preserve">   </w:t>
      </w:r>
      <w:r>
        <w:rPr>
          <w:rFonts w:ascii="宋体" w:hAnsi="宋体" w:cs="宋体" w:hint="eastAsia"/>
          <w:sz w:val="24"/>
        </w:rPr>
        <w:t>日</w:t>
      </w:r>
    </w:p>
    <w:p w:rsidR="00437786" w:rsidRDefault="00437786">
      <w:pPr>
        <w:spacing w:line="480" w:lineRule="exact"/>
        <w:jc w:val="center"/>
        <w:rPr>
          <w:rFonts w:ascii="宋体" w:hAnsi="宋体" w:cs="宋体"/>
          <w:b/>
          <w:color w:val="000000"/>
          <w:sz w:val="36"/>
          <w:szCs w:val="36"/>
        </w:rPr>
      </w:pPr>
    </w:p>
    <w:p w:rsidR="00437786" w:rsidRDefault="00437786">
      <w:pPr>
        <w:spacing w:line="480" w:lineRule="exact"/>
        <w:jc w:val="center"/>
        <w:rPr>
          <w:rFonts w:ascii="宋体" w:hAnsi="宋体" w:cs="宋体"/>
          <w:b/>
          <w:color w:val="000000"/>
          <w:sz w:val="36"/>
          <w:szCs w:val="36"/>
        </w:rPr>
      </w:pPr>
    </w:p>
    <w:p w:rsidR="00437786" w:rsidRDefault="00437786">
      <w:pPr>
        <w:spacing w:line="480" w:lineRule="exact"/>
        <w:jc w:val="center"/>
        <w:rPr>
          <w:rFonts w:ascii="宋体" w:hAnsi="宋体" w:cs="宋体"/>
          <w:b/>
          <w:color w:val="000000"/>
          <w:sz w:val="36"/>
          <w:szCs w:val="36"/>
        </w:rPr>
      </w:pPr>
    </w:p>
    <w:p w:rsidR="00437786" w:rsidRDefault="00437786">
      <w:pPr>
        <w:spacing w:line="480" w:lineRule="exact"/>
        <w:jc w:val="center"/>
        <w:rPr>
          <w:rFonts w:ascii="宋体" w:hAnsi="宋体" w:cs="宋体"/>
          <w:b/>
          <w:color w:val="000000"/>
          <w:sz w:val="36"/>
          <w:szCs w:val="36"/>
        </w:rPr>
      </w:pPr>
    </w:p>
    <w:p w:rsidR="00437786" w:rsidRDefault="00437786">
      <w:pPr>
        <w:spacing w:line="480" w:lineRule="exact"/>
        <w:jc w:val="center"/>
        <w:rPr>
          <w:rFonts w:ascii="宋体" w:hAnsi="宋体" w:cs="宋体"/>
          <w:b/>
          <w:color w:val="000000"/>
          <w:sz w:val="36"/>
          <w:szCs w:val="36"/>
        </w:rPr>
      </w:pPr>
    </w:p>
    <w:p w:rsidR="00437786" w:rsidRDefault="006523C7">
      <w:pPr>
        <w:pStyle w:val="16"/>
        <w:ind w:leftChars="0" w:left="0" w:firstLineChars="0" w:firstLine="0"/>
        <w:rPr>
          <w:rFonts w:ascii="宋体" w:hAnsi="宋体" w:cs="宋体"/>
          <w:color w:val="000000"/>
          <w:sz w:val="22"/>
          <w:szCs w:val="20"/>
        </w:rPr>
      </w:pPr>
      <w:r>
        <w:rPr>
          <w:rFonts w:ascii="宋体" w:hAnsi="宋体" w:cs="宋体" w:hint="eastAsia"/>
          <w:color w:val="000000"/>
          <w:sz w:val="22"/>
          <w:szCs w:val="20"/>
        </w:rPr>
        <w:t>注：以联合体形式投标时，“</w:t>
      </w:r>
      <w:r>
        <w:rPr>
          <w:rFonts w:ascii="宋体" w:hAnsi="宋体" w:cs="宋体" w:hint="eastAsia"/>
          <w:color w:val="000000"/>
          <w:sz w:val="22"/>
          <w:szCs w:val="20"/>
        </w:rPr>
        <w:t>投标人</w:t>
      </w:r>
      <w:r>
        <w:rPr>
          <w:rFonts w:ascii="宋体" w:hAnsi="宋体" w:cs="宋体" w:hint="eastAsia"/>
          <w:color w:val="000000"/>
          <w:sz w:val="22"/>
          <w:szCs w:val="20"/>
        </w:rPr>
        <w:t>”处填写所有联合体成员名称，投标人盖章处仅需加盖牵头人公章，“法定代表人或其委托代理人”处仅需由牵头人的法定代表人或其委托代理人签字。</w:t>
      </w:r>
    </w:p>
    <w:p w:rsidR="00437786" w:rsidRDefault="00437786">
      <w:pPr>
        <w:spacing w:line="480" w:lineRule="exact"/>
        <w:jc w:val="center"/>
        <w:rPr>
          <w:rFonts w:ascii="宋体" w:hAnsi="宋体" w:cs="宋体"/>
          <w:b/>
          <w:color w:val="000000"/>
          <w:sz w:val="36"/>
          <w:szCs w:val="36"/>
        </w:rPr>
      </w:pPr>
    </w:p>
    <w:p w:rsidR="00437786" w:rsidRDefault="00437786">
      <w:pPr>
        <w:pStyle w:val="2"/>
        <w:rPr>
          <w:rFonts w:ascii="宋体" w:eastAsia="宋体" w:hAnsi="宋体" w:cs="宋体"/>
          <w:color w:val="000000"/>
          <w:sz w:val="36"/>
          <w:szCs w:val="36"/>
        </w:rPr>
      </w:pPr>
    </w:p>
    <w:p w:rsidR="00437786" w:rsidRDefault="00437786">
      <w:pPr>
        <w:rPr>
          <w:rFonts w:ascii="宋体" w:hAnsi="宋体" w:cs="宋体"/>
          <w:b/>
          <w:color w:val="000000"/>
          <w:sz w:val="36"/>
          <w:szCs w:val="36"/>
        </w:rPr>
      </w:pPr>
    </w:p>
    <w:p w:rsidR="00437786" w:rsidRDefault="00437786">
      <w:pPr>
        <w:pStyle w:val="2"/>
      </w:pPr>
    </w:p>
    <w:p w:rsidR="00437786" w:rsidRDefault="00437786">
      <w:pPr>
        <w:spacing w:line="480" w:lineRule="exact"/>
        <w:jc w:val="center"/>
        <w:rPr>
          <w:rFonts w:ascii="宋体" w:hAnsi="宋体" w:cs="宋体"/>
          <w:b/>
          <w:color w:val="000000"/>
          <w:sz w:val="36"/>
          <w:szCs w:val="36"/>
        </w:rPr>
      </w:pPr>
    </w:p>
    <w:p w:rsidR="00437786" w:rsidRDefault="00437786">
      <w:pPr>
        <w:spacing w:line="480" w:lineRule="exact"/>
        <w:jc w:val="center"/>
        <w:rPr>
          <w:rFonts w:ascii="宋体" w:hAnsi="宋体" w:cs="宋体"/>
          <w:b/>
          <w:color w:val="000000"/>
          <w:sz w:val="36"/>
          <w:szCs w:val="36"/>
        </w:rPr>
      </w:pPr>
    </w:p>
    <w:p w:rsidR="00437786" w:rsidRDefault="00437786">
      <w:pPr>
        <w:spacing w:line="480" w:lineRule="exact"/>
        <w:jc w:val="center"/>
        <w:rPr>
          <w:rFonts w:ascii="宋体" w:hAnsi="宋体" w:cs="宋体"/>
          <w:b/>
          <w:color w:val="000000"/>
          <w:sz w:val="36"/>
          <w:szCs w:val="36"/>
        </w:rPr>
      </w:pPr>
    </w:p>
    <w:p w:rsidR="00437786" w:rsidRDefault="006523C7">
      <w:pPr>
        <w:spacing w:line="480" w:lineRule="exact"/>
        <w:jc w:val="center"/>
        <w:rPr>
          <w:rFonts w:ascii="宋体" w:hAnsi="宋体" w:cs="宋体"/>
          <w:b/>
          <w:color w:val="000000"/>
          <w:sz w:val="36"/>
          <w:szCs w:val="36"/>
        </w:rPr>
      </w:pPr>
      <w:r>
        <w:rPr>
          <w:rFonts w:ascii="宋体" w:hAnsi="宋体" w:cs="宋体" w:hint="eastAsia"/>
          <w:b/>
          <w:color w:val="000000"/>
          <w:sz w:val="36"/>
          <w:szCs w:val="36"/>
        </w:rPr>
        <w:t xml:space="preserve">3.2 </w:t>
      </w:r>
      <w:r>
        <w:rPr>
          <w:rFonts w:ascii="宋体" w:hAnsi="宋体" w:cs="宋体" w:hint="eastAsia"/>
          <w:b/>
          <w:color w:val="000000"/>
          <w:sz w:val="36"/>
          <w:szCs w:val="36"/>
        </w:rPr>
        <w:t>法定代表人资格证明书</w:t>
      </w:r>
    </w:p>
    <w:p w:rsidR="00437786" w:rsidRDefault="00437786" w:rsidP="00437786">
      <w:pPr>
        <w:autoSpaceDE w:val="0"/>
        <w:autoSpaceDN w:val="0"/>
        <w:adjustRightInd w:val="0"/>
        <w:spacing w:line="480" w:lineRule="auto"/>
        <w:ind w:firstLineChars="257" w:firstLine="617"/>
        <w:rPr>
          <w:rFonts w:ascii="宋体" w:hAnsi="宋体" w:cs="宋体"/>
          <w:color w:val="000000"/>
          <w:sz w:val="24"/>
        </w:rPr>
      </w:pPr>
    </w:p>
    <w:p w:rsidR="00437786" w:rsidRDefault="006523C7">
      <w:pPr>
        <w:pStyle w:val="18"/>
        <w:widowControl/>
        <w:spacing w:line="480" w:lineRule="auto"/>
        <w:ind w:firstLineChars="225" w:firstLine="540"/>
        <w:jc w:val="left"/>
        <w:rPr>
          <w:rFonts w:hint="default"/>
          <w:color w:val="000000"/>
        </w:rPr>
      </w:pPr>
      <w:r>
        <w:rPr>
          <w:color w:val="000000"/>
        </w:rPr>
        <w:t>单位名称：</w:t>
      </w:r>
    </w:p>
    <w:p w:rsidR="00437786" w:rsidRDefault="006523C7">
      <w:pPr>
        <w:pStyle w:val="18"/>
        <w:widowControl/>
        <w:spacing w:line="480" w:lineRule="auto"/>
        <w:ind w:firstLineChars="225" w:firstLine="540"/>
        <w:jc w:val="left"/>
        <w:rPr>
          <w:rFonts w:hint="default"/>
          <w:color w:val="000000"/>
        </w:rPr>
      </w:pPr>
      <w:r>
        <w:rPr>
          <w:color w:val="000000"/>
        </w:rPr>
        <w:t>地址：</w:t>
      </w:r>
    </w:p>
    <w:p w:rsidR="00437786" w:rsidRDefault="006523C7">
      <w:pPr>
        <w:pStyle w:val="18"/>
        <w:widowControl/>
        <w:spacing w:line="480" w:lineRule="auto"/>
        <w:ind w:firstLineChars="225" w:firstLine="540"/>
        <w:jc w:val="left"/>
        <w:rPr>
          <w:rFonts w:hint="default"/>
          <w:color w:val="000000"/>
        </w:rPr>
      </w:pPr>
      <w:r>
        <w:rPr>
          <w:color w:val="000000"/>
        </w:rPr>
        <w:t>姓名：性别：年龄：职务：</w:t>
      </w:r>
    </w:p>
    <w:p w:rsidR="00437786" w:rsidRDefault="006523C7">
      <w:pPr>
        <w:pStyle w:val="18"/>
        <w:widowControl/>
        <w:spacing w:line="480" w:lineRule="auto"/>
        <w:ind w:firstLineChars="225" w:firstLine="540"/>
        <w:jc w:val="left"/>
        <w:rPr>
          <w:rFonts w:hint="default"/>
          <w:color w:val="000000"/>
        </w:rPr>
      </w:pPr>
      <w:r>
        <w:rPr>
          <w:color w:val="000000"/>
        </w:rPr>
        <w:t>本人系</w:t>
      </w:r>
      <w:r>
        <w:rPr>
          <w:i/>
          <w:snapToGrid w:val="0"/>
          <w:u w:val="single"/>
        </w:rPr>
        <w:t>投标人名称</w:t>
      </w:r>
      <w:r>
        <w:rPr>
          <w:color w:val="000000"/>
        </w:rPr>
        <w:t>的法定代表人。就参加贵方项目编号为</w:t>
      </w:r>
      <w:r>
        <w:rPr>
          <w:i/>
          <w:color w:val="000000"/>
          <w:u w:val="single"/>
        </w:rPr>
        <w:t>项目编号</w:t>
      </w:r>
      <w:r>
        <w:rPr>
          <w:color w:val="000000"/>
        </w:rPr>
        <w:t>的</w:t>
      </w:r>
      <w:r>
        <w:rPr>
          <w:i/>
          <w:color w:val="000000"/>
          <w:u w:val="single"/>
        </w:rPr>
        <w:t>项目名称</w:t>
      </w:r>
      <w:r>
        <w:rPr>
          <w:color w:val="000000"/>
        </w:rPr>
        <w:t>公开招标项目的投标报价，签署上述项目的投标文件及合同的执行、完成、服务和保修，签署合同和处理与之有关的一切事务。</w:t>
      </w:r>
    </w:p>
    <w:p w:rsidR="00437786" w:rsidRDefault="006523C7">
      <w:pPr>
        <w:pStyle w:val="18"/>
        <w:widowControl/>
        <w:spacing w:line="480" w:lineRule="auto"/>
        <w:ind w:firstLineChars="225" w:firstLine="540"/>
        <w:jc w:val="left"/>
        <w:rPr>
          <w:rFonts w:hint="default"/>
          <w:color w:val="000000"/>
        </w:rPr>
      </w:pPr>
      <w:r>
        <w:rPr>
          <w:color w:val="000000"/>
        </w:rPr>
        <w:t>特此证明。</w:t>
      </w:r>
    </w:p>
    <w:p w:rsidR="00437786" w:rsidRDefault="00437786">
      <w:pPr>
        <w:pStyle w:val="18"/>
        <w:widowControl/>
        <w:spacing w:line="480" w:lineRule="auto"/>
        <w:ind w:firstLineChars="225" w:firstLine="540"/>
        <w:jc w:val="left"/>
        <w:rPr>
          <w:rFonts w:hint="default"/>
          <w:color w:val="000000"/>
        </w:rPr>
      </w:pPr>
    </w:p>
    <w:p w:rsidR="00437786" w:rsidRDefault="00437786">
      <w:pPr>
        <w:pStyle w:val="18"/>
        <w:widowControl/>
        <w:spacing w:line="480" w:lineRule="auto"/>
        <w:ind w:firstLineChars="225" w:firstLine="540"/>
        <w:jc w:val="left"/>
        <w:rPr>
          <w:rFonts w:hint="default"/>
          <w:color w:val="000000"/>
        </w:rPr>
      </w:pPr>
    </w:p>
    <w:p w:rsidR="00437786" w:rsidRDefault="006523C7" w:rsidP="00437786">
      <w:pPr>
        <w:pStyle w:val="18"/>
        <w:widowControl/>
        <w:spacing w:line="480" w:lineRule="auto"/>
        <w:ind w:leftChars="-256" w:left="-538" w:firstLineChars="257" w:firstLine="617"/>
        <w:jc w:val="center"/>
        <w:rPr>
          <w:rFonts w:hint="default"/>
          <w:bCs/>
          <w:color w:val="000000"/>
        </w:rPr>
      </w:pPr>
      <w:r>
        <w:rPr>
          <w:bCs/>
          <w:color w:val="000000"/>
        </w:rPr>
        <w:t>【此处请粘贴法定代表人身份证复印件，需清晰反映身份证有效期限】</w:t>
      </w:r>
    </w:p>
    <w:p w:rsidR="00437786" w:rsidRDefault="00437786" w:rsidP="00437786">
      <w:pPr>
        <w:pStyle w:val="18"/>
        <w:widowControl/>
        <w:spacing w:line="480" w:lineRule="auto"/>
        <w:ind w:leftChars="-256" w:left="-538" w:firstLineChars="257" w:firstLine="617"/>
        <w:jc w:val="center"/>
        <w:rPr>
          <w:rFonts w:hint="default"/>
          <w:bCs/>
          <w:color w:val="000000"/>
        </w:rPr>
      </w:pPr>
    </w:p>
    <w:p w:rsidR="00437786" w:rsidRDefault="00437786">
      <w:pPr>
        <w:autoSpaceDE w:val="0"/>
        <w:autoSpaceDN w:val="0"/>
        <w:adjustRightInd w:val="0"/>
        <w:spacing w:line="360" w:lineRule="auto"/>
        <w:ind w:right="-11"/>
        <w:rPr>
          <w:rFonts w:ascii="宋体" w:hAnsi="宋体" w:cs="宋体"/>
          <w:sz w:val="24"/>
          <w:lang w:val="zh-CN"/>
        </w:rPr>
      </w:pPr>
    </w:p>
    <w:p w:rsidR="00437786" w:rsidRDefault="006523C7">
      <w:pPr>
        <w:spacing w:line="480" w:lineRule="auto"/>
        <w:ind w:firstLineChars="1625" w:firstLine="3900"/>
        <w:rPr>
          <w:rFonts w:ascii="宋体" w:hAnsi="宋体" w:cs="Arial"/>
          <w:color w:val="000000"/>
          <w:sz w:val="24"/>
          <w:u w:val="single"/>
        </w:rPr>
      </w:pPr>
      <w:r>
        <w:rPr>
          <w:rFonts w:ascii="宋体" w:hAnsi="宋体" w:cs="Arial" w:hint="eastAsia"/>
          <w:color w:val="000000"/>
          <w:sz w:val="24"/>
        </w:rPr>
        <w:t>投标人名称（并加盖公章）：</w:t>
      </w:r>
    </w:p>
    <w:p w:rsidR="00437786" w:rsidRDefault="006523C7">
      <w:pPr>
        <w:pStyle w:val="19"/>
        <w:widowControl/>
        <w:spacing w:before="60" w:line="480" w:lineRule="auto"/>
        <w:ind w:firstLineChars="1625" w:firstLine="3900"/>
        <w:rPr>
          <w:rFonts w:ascii="宋体" w:hAnsi="宋体" w:cs="Arial"/>
          <w:color w:val="000000"/>
          <w:szCs w:val="24"/>
        </w:rPr>
      </w:pPr>
      <w:r>
        <w:rPr>
          <w:rFonts w:ascii="宋体" w:hAnsi="宋体" w:cs="Arial" w:hint="eastAsia"/>
          <w:color w:val="000000"/>
          <w:szCs w:val="24"/>
        </w:rPr>
        <w:lastRenderedPageBreak/>
        <w:t>签署日期：年月日</w:t>
      </w:r>
    </w:p>
    <w:p w:rsidR="00437786" w:rsidRDefault="00437786"/>
    <w:p w:rsidR="00437786" w:rsidRDefault="006523C7">
      <w:pPr>
        <w:spacing w:line="360" w:lineRule="auto"/>
        <w:ind w:right="482"/>
        <w:rPr>
          <w:rFonts w:ascii="宋体" w:hAnsi="宋体" w:cs="宋体"/>
          <w:color w:val="000000"/>
          <w:kern w:val="0"/>
          <w:sz w:val="22"/>
          <w:szCs w:val="20"/>
        </w:rPr>
      </w:pPr>
      <w:r>
        <w:rPr>
          <w:rFonts w:ascii="宋体" w:hAnsi="宋体" w:cs="宋体" w:hint="eastAsia"/>
          <w:color w:val="000000"/>
          <w:kern w:val="0"/>
          <w:sz w:val="22"/>
          <w:szCs w:val="20"/>
        </w:rPr>
        <w:t>注：法定代表人参加本招标项目投标的，仅须出具此证明书。</w:t>
      </w:r>
      <w:r>
        <w:rPr>
          <w:rFonts w:ascii="宋体" w:hAnsi="宋体" w:cs="宋体" w:hint="eastAsia"/>
          <w:color w:val="000000"/>
          <w:kern w:val="0"/>
          <w:sz w:val="22"/>
          <w:szCs w:val="20"/>
        </w:rPr>
        <w:t>联合体投标的，应提供所有成员单位的法定代表人身份证明。</w:t>
      </w:r>
    </w:p>
    <w:p w:rsidR="00437786" w:rsidRDefault="00437786">
      <w:pPr>
        <w:spacing w:line="480" w:lineRule="exact"/>
        <w:jc w:val="center"/>
        <w:rPr>
          <w:rFonts w:ascii="宋体" w:hAnsi="宋体" w:cs="宋体"/>
          <w:b/>
          <w:color w:val="000000"/>
          <w:sz w:val="36"/>
          <w:szCs w:val="36"/>
        </w:rPr>
      </w:pPr>
    </w:p>
    <w:p w:rsidR="00437786" w:rsidRDefault="006523C7">
      <w:pPr>
        <w:spacing w:line="480" w:lineRule="exact"/>
        <w:jc w:val="center"/>
        <w:rPr>
          <w:rFonts w:ascii="宋体" w:hAnsi="宋体" w:cs="宋体"/>
          <w:b/>
          <w:color w:val="000000"/>
          <w:sz w:val="36"/>
          <w:szCs w:val="36"/>
        </w:rPr>
      </w:pPr>
      <w:r>
        <w:rPr>
          <w:rFonts w:ascii="宋体" w:hAnsi="宋体" w:cs="宋体" w:hint="eastAsia"/>
          <w:b/>
          <w:color w:val="000000"/>
          <w:sz w:val="36"/>
          <w:szCs w:val="36"/>
        </w:rPr>
        <w:t xml:space="preserve">3.3 </w:t>
      </w:r>
      <w:r>
        <w:rPr>
          <w:rFonts w:ascii="宋体" w:hAnsi="宋体" w:cs="宋体" w:hint="eastAsia"/>
          <w:b/>
          <w:color w:val="000000"/>
          <w:sz w:val="36"/>
          <w:szCs w:val="36"/>
        </w:rPr>
        <w:t>法定代表人授权书</w:t>
      </w:r>
    </w:p>
    <w:p w:rsidR="00437786" w:rsidRDefault="00437786">
      <w:pPr>
        <w:spacing w:line="480" w:lineRule="exact"/>
        <w:jc w:val="center"/>
        <w:rPr>
          <w:rFonts w:ascii="宋体" w:hAnsi="宋体" w:cs="宋体"/>
          <w:b/>
          <w:color w:val="000000"/>
          <w:sz w:val="36"/>
          <w:szCs w:val="36"/>
        </w:rPr>
      </w:pPr>
    </w:p>
    <w:p w:rsidR="00437786" w:rsidRDefault="006523C7">
      <w:pPr>
        <w:pStyle w:val="17"/>
        <w:adjustRightInd w:val="0"/>
        <w:spacing w:beforeAutospacing="0" w:afterAutospacing="0" w:line="300" w:lineRule="auto"/>
        <w:ind w:firstLineChars="210" w:firstLine="504"/>
        <w:rPr>
          <w:rFonts w:ascii="宋体" w:hAnsi="宋体" w:cs="Arial"/>
        </w:rPr>
      </w:pPr>
      <w:r>
        <w:rPr>
          <w:rFonts w:ascii="宋体" w:hAnsi="宋体" w:cs="Arial" w:hint="eastAsia"/>
        </w:rPr>
        <w:t>本人</w:t>
      </w:r>
      <w:r>
        <w:rPr>
          <w:rFonts w:ascii="宋体" w:hAnsi="宋体" w:cs="Arial" w:hint="eastAsia"/>
          <w:u w:val="single"/>
        </w:rPr>
        <w:t xml:space="preserve">　</w:t>
      </w:r>
      <w:r>
        <w:rPr>
          <w:rFonts w:ascii="宋体" w:hAnsi="宋体" w:cs="Arial" w:hint="eastAsia"/>
          <w:u w:val="single"/>
        </w:rPr>
        <w:t xml:space="preserve"> </w:t>
      </w:r>
      <w:r>
        <w:rPr>
          <w:rFonts w:ascii="宋体" w:hAnsi="宋体" w:cs="宋体" w:hint="eastAsia"/>
          <w:i/>
          <w:snapToGrid w:val="0"/>
          <w:u w:val="single"/>
        </w:rPr>
        <w:t>法人姓名</w:t>
      </w:r>
      <w:r>
        <w:rPr>
          <w:rFonts w:ascii="宋体" w:hAnsi="宋体" w:cs="Arial" w:hint="eastAsia"/>
        </w:rPr>
        <w:t>系</w:t>
      </w:r>
      <w:r>
        <w:rPr>
          <w:rFonts w:ascii="宋体" w:hAnsi="宋体" w:cs="Arial" w:hint="eastAsia"/>
          <w:u w:val="single"/>
        </w:rPr>
        <w:t xml:space="preserve">　</w:t>
      </w:r>
      <w:r>
        <w:rPr>
          <w:rFonts w:ascii="宋体" w:hAnsi="宋体" w:cs="宋体" w:hint="eastAsia"/>
          <w:i/>
          <w:snapToGrid w:val="0"/>
          <w:u w:val="single"/>
        </w:rPr>
        <w:t>投标人名称</w:t>
      </w:r>
      <w:r>
        <w:rPr>
          <w:rFonts w:ascii="宋体" w:hAnsi="宋体" w:cs="Arial" w:hint="eastAsia"/>
        </w:rPr>
        <w:t>的法定代表人，现委托</w:t>
      </w:r>
      <w:r>
        <w:rPr>
          <w:rFonts w:ascii="宋体" w:hAnsi="宋体" w:cs="Arial" w:hint="eastAsia"/>
          <w:u w:val="single"/>
        </w:rPr>
        <w:t xml:space="preserve">　</w:t>
      </w:r>
      <w:r>
        <w:rPr>
          <w:rFonts w:ascii="宋体" w:hAnsi="宋体" w:cs="Arial" w:hint="eastAsia"/>
          <w:u w:val="single"/>
        </w:rPr>
        <w:t xml:space="preserve"> </w:t>
      </w:r>
      <w:r>
        <w:rPr>
          <w:rFonts w:ascii="宋体" w:hAnsi="宋体" w:cs="宋体" w:hint="eastAsia"/>
          <w:i/>
          <w:snapToGrid w:val="0"/>
          <w:u w:val="single"/>
        </w:rPr>
        <w:t>姓名，职务</w:t>
      </w:r>
      <w:r>
        <w:rPr>
          <w:rFonts w:ascii="宋体" w:hAnsi="宋体" w:cs="Arial" w:hint="eastAsia"/>
        </w:rPr>
        <w:t>以我方的名义参加贵方</w:t>
      </w:r>
      <w:r>
        <w:rPr>
          <w:rFonts w:ascii="宋体" w:hAnsi="宋体" w:cs="Arial" w:hint="eastAsia"/>
        </w:rPr>
        <w:t>______________________</w:t>
      </w:r>
      <w:r>
        <w:rPr>
          <w:rFonts w:ascii="宋体" w:hAnsi="宋体" w:cs="Arial" w:hint="eastAsia"/>
        </w:rPr>
        <w:t>项目的投标活动，并代表我方全权办理针对上述项目的投标、开标、投标文件澄清、签约等一切具体事务和签署相关文件。</w:t>
      </w:r>
    </w:p>
    <w:p w:rsidR="00437786" w:rsidRDefault="006523C7">
      <w:pPr>
        <w:pStyle w:val="17"/>
        <w:adjustRightInd w:val="0"/>
        <w:spacing w:beforeAutospacing="0" w:afterAutospacing="0" w:line="300" w:lineRule="auto"/>
        <w:ind w:firstLineChars="210" w:firstLine="504"/>
        <w:rPr>
          <w:rFonts w:ascii="宋体" w:hAnsi="宋体" w:cs="Arial"/>
        </w:rPr>
      </w:pPr>
      <w:r>
        <w:rPr>
          <w:rFonts w:ascii="宋体" w:hAnsi="宋体" w:cs="Arial" w:hint="eastAsia"/>
        </w:rPr>
        <w:t>我方对被授权人的签名事项负全部责任。</w:t>
      </w:r>
    </w:p>
    <w:p w:rsidR="00437786" w:rsidRDefault="006523C7">
      <w:pPr>
        <w:pStyle w:val="17"/>
        <w:adjustRightInd w:val="0"/>
        <w:spacing w:beforeAutospacing="0" w:afterAutospacing="0" w:line="300" w:lineRule="auto"/>
        <w:ind w:firstLineChars="210" w:firstLine="504"/>
        <w:rPr>
          <w:rFonts w:ascii="宋体" w:hAnsi="宋体" w:cs="Arial"/>
        </w:rPr>
      </w:pPr>
      <w:r>
        <w:rPr>
          <w:rFonts w:ascii="宋体" w:hAnsi="宋体" w:cs="Arial" w:hint="eastAsia"/>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437786" w:rsidRDefault="006523C7">
      <w:pPr>
        <w:pStyle w:val="17"/>
        <w:adjustRightInd w:val="0"/>
        <w:spacing w:beforeAutospacing="0" w:afterAutospacing="0" w:line="300" w:lineRule="auto"/>
        <w:ind w:firstLineChars="210" w:firstLine="504"/>
        <w:rPr>
          <w:rFonts w:ascii="宋体" w:hAnsi="宋体" w:cs="Arial"/>
        </w:rPr>
      </w:pPr>
      <w:r>
        <w:rPr>
          <w:rFonts w:ascii="宋体" w:hAnsi="宋体" w:cs="Arial" w:hint="eastAsia"/>
        </w:rPr>
        <w:t>被授权人无转委托权，特此委托。</w:t>
      </w:r>
    </w:p>
    <w:p w:rsidR="00437786" w:rsidRDefault="006523C7">
      <w:pPr>
        <w:spacing w:line="300" w:lineRule="auto"/>
        <w:ind w:firstLineChars="200" w:firstLine="480"/>
        <w:rPr>
          <w:rFonts w:ascii="宋体" w:hAnsi="宋体" w:cs="宋体"/>
          <w:sz w:val="24"/>
        </w:rPr>
      </w:pPr>
      <w:r>
        <w:rPr>
          <w:rFonts w:ascii="宋体" w:hAnsi="宋体" w:cs="宋体" w:hint="eastAsia"/>
          <w:sz w:val="24"/>
        </w:rPr>
        <w:t>投标人名称：</w:t>
      </w:r>
      <w:r>
        <w:rPr>
          <w:rFonts w:ascii="宋体" w:hAnsi="宋体" w:cs="宋体" w:hint="eastAsia"/>
          <w:sz w:val="24"/>
        </w:rPr>
        <w:t xml:space="preserve"> </w:t>
      </w:r>
      <w:r>
        <w:rPr>
          <w:rFonts w:ascii="宋体" w:hAnsi="宋体" w:cs="宋体" w:hint="eastAsia"/>
          <w:sz w:val="24"/>
          <w:u w:val="single"/>
        </w:rPr>
        <w:t xml:space="preserve">       </w:t>
      </w:r>
      <w:r>
        <w:rPr>
          <w:rFonts w:ascii="宋体" w:hAnsi="宋体" w:cs="宋体" w:hint="eastAsia"/>
          <w:sz w:val="24"/>
          <w:u w:val="single"/>
        </w:rPr>
        <w:t>（全称）</w:t>
      </w:r>
      <w:r>
        <w:rPr>
          <w:rFonts w:ascii="宋体" w:hAnsi="宋体" w:cs="宋体" w:hint="eastAsia"/>
          <w:sz w:val="24"/>
          <w:u w:val="single"/>
        </w:rPr>
        <w:t xml:space="preserve">       </w:t>
      </w:r>
      <w:r>
        <w:rPr>
          <w:rFonts w:ascii="宋体" w:hAnsi="宋体" w:cs="宋体" w:hint="eastAsia"/>
          <w:sz w:val="24"/>
        </w:rPr>
        <w:t xml:space="preserve"> </w:t>
      </w:r>
      <w:r>
        <w:rPr>
          <w:rFonts w:ascii="宋体" w:hAnsi="宋体" w:cs="宋体" w:hint="eastAsia"/>
          <w:sz w:val="24"/>
        </w:rPr>
        <w:t>（盖单位公章）</w:t>
      </w:r>
    </w:p>
    <w:p w:rsidR="00437786" w:rsidRDefault="006523C7">
      <w:pPr>
        <w:spacing w:line="300" w:lineRule="auto"/>
        <w:ind w:firstLineChars="200" w:firstLine="480"/>
        <w:rPr>
          <w:rFonts w:ascii="宋体" w:hAnsi="宋体" w:cs="宋体"/>
          <w:sz w:val="24"/>
        </w:rPr>
      </w:pPr>
      <w:r>
        <w:rPr>
          <w:rFonts w:ascii="宋体" w:hAnsi="宋体" w:cs="宋体" w:hint="eastAsia"/>
          <w:sz w:val="24"/>
        </w:rPr>
        <w:t>法定代表人：</w:t>
      </w:r>
      <w:r>
        <w:rPr>
          <w:rFonts w:ascii="宋体" w:hAnsi="宋体" w:cs="宋体" w:hint="eastAsia"/>
          <w:sz w:val="24"/>
        </w:rPr>
        <w:t xml:space="preserve">  </w:t>
      </w:r>
      <w:r>
        <w:rPr>
          <w:rFonts w:ascii="宋体" w:hAnsi="宋体" w:cs="宋体" w:hint="eastAsia"/>
          <w:sz w:val="24"/>
        </w:rPr>
        <w:t>（签字或加盖名章）</w:t>
      </w:r>
    </w:p>
    <w:p w:rsidR="00437786" w:rsidRDefault="006523C7">
      <w:pPr>
        <w:spacing w:line="300" w:lineRule="auto"/>
        <w:ind w:firstLineChars="200" w:firstLine="480"/>
        <w:rPr>
          <w:rFonts w:ascii="宋体" w:hAnsi="宋体" w:cs="宋体"/>
          <w:sz w:val="24"/>
        </w:rPr>
      </w:pPr>
      <w:r>
        <w:rPr>
          <w:rFonts w:ascii="宋体" w:hAnsi="宋体" w:cs="宋体" w:hint="eastAsia"/>
          <w:sz w:val="24"/>
        </w:rPr>
        <w:t>法定代表人授权代表：</w:t>
      </w:r>
      <w:r>
        <w:rPr>
          <w:rFonts w:ascii="宋体" w:hAnsi="宋体" w:cs="宋体" w:hint="eastAsia"/>
          <w:sz w:val="24"/>
        </w:rPr>
        <w:t xml:space="preserve">  </w:t>
      </w:r>
      <w:r>
        <w:rPr>
          <w:rFonts w:ascii="宋体" w:hAnsi="宋体" w:cs="宋体" w:hint="eastAsia"/>
          <w:sz w:val="24"/>
        </w:rPr>
        <w:t>（签字或加盖名章）</w:t>
      </w:r>
    </w:p>
    <w:tbl>
      <w:tblPr>
        <w:tblW w:w="9205"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236"/>
      </w:tblGrid>
      <w:tr w:rsidR="00437786">
        <w:trPr>
          <w:gridAfter w:val="1"/>
          <w:wAfter w:w="236" w:type="dxa"/>
          <w:trHeight w:val="2636"/>
        </w:trPr>
        <w:tc>
          <w:tcPr>
            <w:tcW w:w="4484" w:type="dxa"/>
            <w:tcBorders>
              <w:top w:val="single" w:sz="4" w:space="0" w:color="auto"/>
              <w:left w:val="single" w:sz="4" w:space="0" w:color="auto"/>
              <w:bottom w:val="single" w:sz="4" w:space="0" w:color="auto"/>
              <w:right w:val="single" w:sz="4" w:space="0" w:color="auto"/>
            </w:tcBorders>
            <w:vAlign w:val="center"/>
          </w:tcPr>
          <w:p w:rsidR="00437786" w:rsidRDefault="006523C7">
            <w:pPr>
              <w:jc w:val="center"/>
              <w:rPr>
                <w:rFonts w:ascii="宋体" w:hAnsi="宋体" w:cs="宋体"/>
                <w:sz w:val="24"/>
              </w:rPr>
            </w:pPr>
            <w:r>
              <w:rPr>
                <w:rFonts w:ascii="宋体" w:hAnsi="宋体" w:cs="宋体" w:hint="eastAsia"/>
                <w:sz w:val="24"/>
              </w:rPr>
              <w:t>法定代表人身份证（正面）</w:t>
            </w:r>
          </w:p>
        </w:tc>
        <w:tc>
          <w:tcPr>
            <w:tcW w:w="4485" w:type="dxa"/>
            <w:gridSpan w:val="2"/>
            <w:tcBorders>
              <w:top w:val="single" w:sz="4" w:space="0" w:color="auto"/>
              <w:left w:val="single" w:sz="4" w:space="0" w:color="auto"/>
              <w:bottom w:val="single" w:sz="4" w:space="0" w:color="auto"/>
              <w:right w:val="single" w:sz="4" w:space="0" w:color="auto"/>
            </w:tcBorders>
            <w:vAlign w:val="center"/>
          </w:tcPr>
          <w:p w:rsidR="00437786" w:rsidRDefault="006523C7">
            <w:pPr>
              <w:jc w:val="center"/>
              <w:rPr>
                <w:rFonts w:ascii="宋体" w:hAnsi="宋体" w:cs="宋体"/>
                <w:sz w:val="24"/>
              </w:rPr>
            </w:pPr>
            <w:r>
              <w:rPr>
                <w:rFonts w:ascii="宋体" w:hAnsi="宋体" w:cs="宋体" w:hint="eastAsia"/>
                <w:sz w:val="24"/>
              </w:rPr>
              <w:t>法定代表人身份证（反面）</w:t>
            </w:r>
          </w:p>
        </w:tc>
      </w:tr>
      <w:tr w:rsidR="00437786">
        <w:trPr>
          <w:trHeight w:val="2781"/>
        </w:trPr>
        <w:tc>
          <w:tcPr>
            <w:tcW w:w="4491" w:type="dxa"/>
            <w:gridSpan w:val="2"/>
            <w:tcBorders>
              <w:top w:val="single" w:sz="4" w:space="0" w:color="auto"/>
              <w:left w:val="single" w:sz="4" w:space="0" w:color="auto"/>
              <w:bottom w:val="single" w:sz="4" w:space="0" w:color="auto"/>
              <w:right w:val="single" w:sz="4" w:space="0" w:color="auto"/>
            </w:tcBorders>
            <w:vAlign w:val="center"/>
          </w:tcPr>
          <w:p w:rsidR="00437786" w:rsidRDefault="006523C7">
            <w:pPr>
              <w:jc w:val="center"/>
              <w:rPr>
                <w:rFonts w:ascii="宋体" w:hAnsi="宋体" w:cs="宋体"/>
                <w:sz w:val="24"/>
              </w:rPr>
            </w:pPr>
            <w:bookmarkStart w:id="6" w:name="_资格证明文件"/>
            <w:bookmarkStart w:id="7" w:name="_Toc364329026"/>
            <w:bookmarkEnd w:id="6"/>
            <w:r>
              <w:rPr>
                <w:rFonts w:ascii="宋体" w:hAnsi="宋体" w:cs="宋体" w:hint="eastAsia"/>
                <w:sz w:val="24"/>
              </w:rPr>
              <w:t>法定代表人授权代表身份证（正面）</w:t>
            </w:r>
            <w:bookmarkEnd w:id="7"/>
          </w:p>
        </w:tc>
        <w:tc>
          <w:tcPr>
            <w:tcW w:w="4714" w:type="dxa"/>
            <w:gridSpan w:val="2"/>
            <w:tcBorders>
              <w:top w:val="single" w:sz="4" w:space="0" w:color="auto"/>
              <w:left w:val="single" w:sz="4" w:space="0" w:color="auto"/>
              <w:bottom w:val="single" w:sz="4" w:space="0" w:color="auto"/>
              <w:right w:val="single" w:sz="4" w:space="0" w:color="auto"/>
            </w:tcBorders>
            <w:vAlign w:val="center"/>
          </w:tcPr>
          <w:p w:rsidR="00437786" w:rsidRDefault="006523C7">
            <w:pPr>
              <w:jc w:val="center"/>
              <w:rPr>
                <w:rFonts w:ascii="宋体" w:hAnsi="宋体" w:cs="宋体"/>
                <w:sz w:val="24"/>
              </w:rPr>
            </w:pPr>
            <w:bookmarkStart w:id="8" w:name="_Toc364329027"/>
            <w:r>
              <w:rPr>
                <w:rFonts w:ascii="宋体" w:hAnsi="宋体" w:cs="宋体" w:hint="eastAsia"/>
                <w:sz w:val="24"/>
              </w:rPr>
              <w:t>法定代表人授权代表身份证（反面）</w:t>
            </w:r>
            <w:bookmarkEnd w:id="8"/>
          </w:p>
        </w:tc>
      </w:tr>
    </w:tbl>
    <w:p w:rsidR="00437786" w:rsidRDefault="00437786" w:rsidP="00437786">
      <w:pPr>
        <w:spacing w:line="320" w:lineRule="exact"/>
        <w:ind w:left="2" w:firstLineChars="149" w:firstLine="358"/>
        <w:rPr>
          <w:rFonts w:ascii="宋体" w:hAnsi="宋体" w:cs="Courier New"/>
          <w:sz w:val="24"/>
        </w:rPr>
      </w:pPr>
    </w:p>
    <w:p w:rsidR="00437786" w:rsidRDefault="006523C7">
      <w:pPr>
        <w:pStyle w:val="16"/>
        <w:ind w:leftChars="0" w:left="0" w:firstLineChars="0" w:firstLine="0"/>
        <w:rPr>
          <w:rFonts w:ascii="宋体" w:hAnsi="宋体" w:cs="宋体"/>
          <w:color w:val="000000"/>
          <w:sz w:val="22"/>
          <w:szCs w:val="20"/>
        </w:rPr>
      </w:pPr>
      <w:r>
        <w:rPr>
          <w:rFonts w:ascii="宋体" w:hAnsi="宋体" w:cs="宋体" w:hint="eastAsia"/>
          <w:color w:val="000000"/>
          <w:sz w:val="22"/>
          <w:szCs w:val="20"/>
        </w:rPr>
        <w:lastRenderedPageBreak/>
        <w:t>注：以联合体形式投标时，“</w:t>
      </w:r>
      <w:r>
        <w:rPr>
          <w:rFonts w:ascii="宋体" w:hAnsi="宋体" w:cs="宋体" w:hint="eastAsia"/>
          <w:color w:val="000000"/>
          <w:sz w:val="22"/>
          <w:szCs w:val="20"/>
        </w:rPr>
        <w:t>投标人</w:t>
      </w:r>
      <w:r>
        <w:rPr>
          <w:rFonts w:ascii="宋体" w:hAnsi="宋体" w:cs="宋体" w:hint="eastAsia"/>
          <w:color w:val="000000"/>
          <w:sz w:val="22"/>
          <w:szCs w:val="20"/>
        </w:rPr>
        <w:t>”处填写所有联合体成员名称，投标人盖章处仅需加盖牵头人</w:t>
      </w:r>
    </w:p>
    <w:p w:rsidR="00437786" w:rsidRDefault="00437786">
      <w:pPr>
        <w:widowControl/>
        <w:spacing w:beforeAutospacing="1" w:afterAutospacing="1" w:line="360" w:lineRule="auto"/>
        <w:jc w:val="center"/>
        <w:rPr>
          <w:rFonts w:ascii="宋体" w:hAnsi="宋体" w:cs="宋体"/>
          <w:b/>
          <w:color w:val="000000"/>
          <w:sz w:val="36"/>
          <w:szCs w:val="36"/>
        </w:rPr>
      </w:pPr>
    </w:p>
    <w:p w:rsidR="00437786" w:rsidRDefault="00437786">
      <w:pPr>
        <w:pStyle w:val="2"/>
      </w:pPr>
    </w:p>
    <w:p w:rsidR="00437786" w:rsidRDefault="006523C7">
      <w:pPr>
        <w:widowControl/>
        <w:spacing w:beforeAutospacing="1" w:afterAutospacing="1" w:line="360" w:lineRule="auto"/>
        <w:jc w:val="center"/>
        <w:rPr>
          <w:rFonts w:ascii="宋体" w:hAnsi="宋体" w:cs="宋体"/>
          <w:b/>
          <w:color w:val="000000"/>
          <w:sz w:val="36"/>
          <w:szCs w:val="36"/>
        </w:rPr>
      </w:pPr>
      <w:r>
        <w:rPr>
          <w:rFonts w:ascii="宋体" w:hAnsi="宋体" w:cs="宋体" w:hint="eastAsia"/>
          <w:b/>
          <w:color w:val="000000"/>
          <w:sz w:val="36"/>
          <w:szCs w:val="36"/>
        </w:rPr>
        <w:t xml:space="preserve">3.4 </w:t>
      </w:r>
      <w:r>
        <w:rPr>
          <w:rFonts w:ascii="宋体" w:hAnsi="宋体" w:cs="宋体" w:hint="eastAsia"/>
          <w:b/>
          <w:color w:val="000000"/>
          <w:sz w:val="36"/>
          <w:szCs w:val="36"/>
        </w:rPr>
        <w:t>没有重大违法记录的声明</w:t>
      </w:r>
    </w:p>
    <w:p w:rsidR="00437786" w:rsidRDefault="006523C7" w:rsidP="00437786">
      <w:pPr>
        <w:spacing w:beforeLines="50" w:afterLines="50"/>
        <w:jc w:val="center"/>
        <w:rPr>
          <w:rFonts w:ascii="宋体" w:hAnsi="宋体" w:cs="Arial"/>
          <w:color w:val="000000"/>
          <w:kern w:val="0"/>
          <w:sz w:val="36"/>
          <w:szCs w:val="36"/>
        </w:rPr>
      </w:pPr>
      <w:r>
        <w:rPr>
          <w:rFonts w:ascii="宋体" w:hAnsi="宋体" w:cs="Arial" w:hint="eastAsia"/>
          <w:color w:val="000000"/>
          <w:kern w:val="0"/>
          <w:sz w:val="36"/>
          <w:szCs w:val="36"/>
        </w:rPr>
        <w:t xml:space="preserve">声　</w:t>
      </w:r>
      <w:r>
        <w:rPr>
          <w:rFonts w:ascii="宋体" w:hAnsi="宋体" w:cs="Arial" w:hint="eastAsia"/>
          <w:color w:val="000000"/>
          <w:kern w:val="0"/>
          <w:sz w:val="36"/>
          <w:szCs w:val="36"/>
        </w:rPr>
        <w:t xml:space="preserve">   </w:t>
      </w:r>
      <w:r>
        <w:rPr>
          <w:rFonts w:ascii="宋体" w:hAnsi="宋体" w:cs="Arial" w:hint="eastAsia"/>
          <w:color w:val="000000"/>
          <w:kern w:val="0"/>
          <w:sz w:val="36"/>
          <w:szCs w:val="36"/>
        </w:rPr>
        <w:t>明</w:t>
      </w:r>
    </w:p>
    <w:p w:rsidR="00437786" w:rsidRDefault="006523C7" w:rsidP="00437786">
      <w:pPr>
        <w:spacing w:beforeLines="50" w:afterLines="50" w:line="360" w:lineRule="auto"/>
        <w:ind w:firstLineChars="200" w:firstLine="480"/>
        <w:rPr>
          <w:rFonts w:ascii="宋体" w:hAnsi="宋体" w:cs="宋体"/>
          <w:sz w:val="24"/>
          <w:lang w:val="zh-CN"/>
        </w:rPr>
      </w:pPr>
      <w:r>
        <w:rPr>
          <w:rFonts w:ascii="宋体" w:hAnsi="宋体" w:cs="宋体" w:hint="eastAsia"/>
          <w:sz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437786" w:rsidRDefault="006523C7" w:rsidP="00437786">
      <w:pPr>
        <w:spacing w:beforeLines="50" w:afterLines="50" w:line="360" w:lineRule="auto"/>
        <w:rPr>
          <w:rFonts w:ascii="宋体" w:hAnsi="宋体" w:cs="宋体"/>
          <w:sz w:val="24"/>
          <w:lang w:val="zh-CN"/>
        </w:rPr>
      </w:pPr>
      <w:r>
        <w:rPr>
          <w:rFonts w:ascii="宋体" w:hAnsi="宋体" w:cs="宋体" w:hint="eastAsia"/>
          <w:sz w:val="24"/>
          <w:lang w:val="zh-CN"/>
        </w:rPr>
        <w:t>特此声明。</w:t>
      </w:r>
    </w:p>
    <w:p w:rsidR="00437786" w:rsidRDefault="006523C7" w:rsidP="00437786">
      <w:pPr>
        <w:spacing w:beforeLines="50" w:afterLines="50" w:line="360" w:lineRule="auto"/>
        <w:ind w:firstLineChars="200" w:firstLine="480"/>
        <w:rPr>
          <w:rFonts w:ascii="宋体" w:hAnsi="宋体" w:cs="宋体"/>
          <w:sz w:val="24"/>
          <w:lang w:val="zh-CN"/>
        </w:rPr>
      </w:pPr>
      <w:r>
        <w:rPr>
          <w:rFonts w:ascii="宋体" w:hAnsi="宋体" w:cs="宋体" w:hint="eastAsia"/>
          <w:sz w:val="24"/>
          <w:lang w:val="zh-CN"/>
        </w:rPr>
        <w:t>本公司对上述声明的真实性负责。如有虚假，将依法承担相应责任。</w:t>
      </w:r>
    </w:p>
    <w:p w:rsidR="00437786" w:rsidRDefault="00437786" w:rsidP="00437786">
      <w:pPr>
        <w:spacing w:beforeLines="50" w:afterLines="50" w:line="360" w:lineRule="auto"/>
        <w:ind w:firstLineChars="236" w:firstLine="566"/>
        <w:rPr>
          <w:rFonts w:ascii="宋体" w:hAnsi="宋体" w:cs="宋体"/>
          <w:sz w:val="24"/>
          <w:lang w:val="zh-CN"/>
        </w:rPr>
      </w:pPr>
    </w:p>
    <w:p w:rsidR="00437786" w:rsidRDefault="006523C7" w:rsidP="00437786">
      <w:pPr>
        <w:spacing w:beforeLines="50" w:afterLines="50" w:line="360" w:lineRule="auto"/>
        <w:ind w:right="420" w:firstLineChars="2286" w:firstLine="5486"/>
        <w:rPr>
          <w:rFonts w:ascii="宋体" w:hAnsi="宋体" w:cs="宋体"/>
          <w:sz w:val="24"/>
          <w:lang w:val="zh-CN"/>
        </w:rPr>
      </w:pPr>
      <w:r>
        <w:rPr>
          <w:rFonts w:ascii="宋体" w:hAnsi="宋体" w:cs="宋体" w:hint="eastAsia"/>
          <w:sz w:val="24"/>
          <w:lang w:val="zh-CN"/>
        </w:rPr>
        <w:t>单位名称（盖章）：</w:t>
      </w:r>
    </w:p>
    <w:p w:rsidR="00437786" w:rsidRDefault="006523C7" w:rsidP="00437786">
      <w:pPr>
        <w:spacing w:beforeLines="50" w:afterLines="50" w:line="360" w:lineRule="auto"/>
        <w:ind w:right="420" w:firstLineChars="2286" w:firstLine="5486"/>
        <w:rPr>
          <w:rFonts w:ascii="宋体" w:hAnsi="宋体" w:cs="宋体"/>
          <w:sz w:val="24"/>
          <w:lang w:val="zh-CN"/>
        </w:rPr>
      </w:pPr>
      <w:r>
        <w:rPr>
          <w:rFonts w:ascii="宋体" w:hAnsi="宋体" w:cs="宋体" w:hint="eastAsia"/>
          <w:sz w:val="24"/>
          <w:lang w:val="zh-CN"/>
        </w:rPr>
        <w:t>日</w:t>
      </w:r>
      <w:r>
        <w:rPr>
          <w:rFonts w:ascii="宋体" w:hAnsi="宋体" w:cs="宋体" w:hint="eastAsia"/>
          <w:sz w:val="24"/>
          <w:lang w:val="zh-CN"/>
        </w:rPr>
        <w:t xml:space="preserve">    </w:t>
      </w:r>
      <w:r>
        <w:rPr>
          <w:rFonts w:ascii="宋体" w:hAnsi="宋体" w:cs="宋体" w:hint="eastAsia"/>
          <w:sz w:val="24"/>
          <w:lang w:val="zh-CN"/>
        </w:rPr>
        <w:t>期：</w:t>
      </w:r>
    </w:p>
    <w:p w:rsidR="00437786" w:rsidRDefault="00437786" w:rsidP="00437786">
      <w:pPr>
        <w:spacing w:beforeLines="50" w:afterLines="50" w:line="360" w:lineRule="auto"/>
        <w:ind w:right="420"/>
        <w:rPr>
          <w:rFonts w:ascii="宋体" w:hAnsi="宋体" w:cs="宋体"/>
          <w:sz w:val="24"/>
          <w:lang w:val="zh-CN"/>
        </w:rPr>
      </w:pPr>
    </w:p>
    <w:p w:rsidR="00437786" w:rsidRDefault="006523C7">
      <w:pPr>
        <w:autoSpaceDE w:val="0"/>
        <w:autoSpaceDN w:val="0"/>
        <w:adjustRightInd w:val="0"/>
        <w:spacing w:line="360" w:lineRule="auto"/>
        <w:jc w:val="center"/>
        <w:outlineLvl w:val="0"/>
        <w:rPr>
          <w:rFonts w:ascii="宋体" w:hAnsi="宋体" w:cs="宋体"/>
          <w:b/>
          <w:color w:val="000000"/>
          <w:sz w:val="36"/>
          <w:szCs w:val="36"/>
        </w:rPr>
      </w:pPr>
      <w:r>
        <w:rPr>
          <w:rFonts w:ascii="宋体" w:hAnsi="宋体" w:cs="宋体" w:hint="eastAsia"/>
          <w:b/>
          <w:color w:val="000000"/>
          <w:sz w:val="36"/>
          <w:szCs w:val="36"/>
        </w:rPr>
        <w:t xml:space="preserve">3.5 </w:t>
      </w:r>
      <w:r>
        <w:rPr>
          <w:rFonts w:ascii="宋体" w:hAnsi="宋体" w:cs="宋体" w:hint="eastAsia"/>
          <w:b/>
          <w:color w:val="000000"/>
          <w:sz w:val="36"/>
          <w:szCs w:val="36"/>
        </w:rPr>
        <w:t>磋商保证金</w:t>
      </w:r>
    </w:p>
    <w:p w:rsidR="00437786" w:rsidRDefault="00437786">
      <w:pPr>
        <w:autoSpaceDE w:val="0"/>
        <w:autoSpaceDN w:val="0"/>
        <w:adjustRightInd w:val="0"/>
        <w:spacing w:line="360" w:lineRule="auto"/>
        <w:jc w:val="center"/>
        <w:outlineLvl w:val="0"/>
        <w:rPr>
          <w:rFonts w:hAnsi="宋体"/>
          <w:b/>
          <w:snapToGrid w:val="0"/>
          <w:kern w:val="0"/>
          <w:sz w:val="36"/>
          <w:szCs w:val="36"/>
        </w:rPr>
      </w:pPr>
    </w:p>
    <w:p w:rsidR="00437786" w:rsidRDefault="006523C7">
      <w:pPr>
        <w:autoSpaceDE w:val="0"/>
        <w:autoSpaceDN w:val="0"/>
        <w:adjustRightInd w:val="0"/>
        <w:spacing w:line="360" w:lineRule="auto"/>
        <w:jc w:val="center"/>
        <w:rPr>
          <w:rFonts w:ascii="宋体" w:hAnsi="宋体" w:cs="宋体"/>
          <w:sz w:val="24"/>
          <w:lang w:val="zh-CN"/>
        </w:rPr>
      </w:pPr>
      <w:r>
        <w:rPr>
          <w:rFonts w:ascii="宋体" w:hAnsi="宋体" w:cs="宋体" w:hint="eastAsia"/>
          <w:sz w:val="24"/>
          <w:lang w:val="zh-CN"/>
        </w:rPr>
        <w:t>许昌公共资源交易中心保证金缴纳回执</w:t>
      </w:r>
    </w:p>
    <w:p w:rsidR="00437786" w:rsidRDefault="00437786">
      <w:pPr>
        <w:autoSpaceDE w:val="0"/>
        <w:autoSpaceDN w:val="0"/>
        <w:adjustRightInd w:val="0"/>
        <w:spacing w:line="360" w:lineRule="auto"/>
        <w:jc w:val="center"/>
        <w:rPr>
          <w:rFonts w:ascii="宋体" w:hAnsi="Times New Roman" w:cs="宋体"/>
          <w:sz w:val="24"/>
          <w:lang w:val="zh-CN"/>
        </w:rPr>
      </w:pPr>
    </w:p>
    <w:p w:rsidR="00437786" w:rsidRDefault="006523C7">
      <w:pPr>
        <w:autoSpaceDE w:val="0"/>
        <w:autoSpaceDN w:val="0"/>
        <w:adjustRightInd w:val="0"/>
        <w:spacing w:line="360" w:lineRule="auto"/>
        <w:jc w:val="center"/>
        <w:rPr>
          <w:rFonts w:ascii="宋体" w:hAnsi="Times New Roman" w:cs="宋体"/>
          <w:sz w:val="24"/>
          <w:lang w:val="zh-CN"/>
        </w:rPr>
      </w:pPr>
      <w:r>
        <w:rPr>
          <w:rFonts w:ascii="宋体" w:hAnsi="Times New Roman" w:cs="宋体" w:hint="eastAsia"/>
          <w:sz w:val="24"/>
          <w:lang w:val="zh-CN"/>
        </w:rPr>
        <w:t>（注：开标现场单独提供一份“许昌公共资源交易中心保证金缴纳回执”以备查询）</w:t>
      </w:r>
    </w:p>
    <w:p w:rsidR="00437786" w:rsidRDefault="00437786">
      <w:pPr>
        <w:autoSpaceDE w:val="0"/>
        <w:autoSpaceDN w:val="0"/>
        <w:adjustRightInd w:val="0"/>
        <w:spacing w:line="360" w:lineRule="auto"/>
        <w:ind w:right="-11"/>
        <w:rPr>
          <w:rFonts w:ascii="宋体" w:hAnsi="Times New Roman" w:cs="宋体"/>
          <w:sz w:val="24"/>
          <w:lang w:val="zh-CN"/>
        </w:rPr>
      </w:pPr>
    </w:p>
    <w:p w:rsidR="00437786" w:rsidRDefault="00437786">
      <w:pPr>
        <w:autoSpaceDE w:val="0"/>
        <w:autoSpaceDN w:val="0"/>
        <w:adjustRightInd w:val="0"/>
        <w:spacing w:line="360" w:lineRule="auto"/>
        <w:jc w:val="center"/>
        <w:rPr>
          <w:rFonts w:ascii="宋体" w:hAnsi="宋体" w:cs="宋体"/>
          <w:sz w:val="24"/>
          <w:lang w:val="zh-CN"/>
        </w:rPr>
      </w:pPr>
    </w:p>
    <w:p w:rsidR="00437786" w:rsidRDefault="00437786">
      <w:pPr>
        <w:autoSpaceDE w:val="0"/>
        <w:autoSpaceDN w:val="0"/>
        <w:adjustRightInd w:val="0"/>
        <w:spacing w:line="360" w:lineRule="auto"/>
        <w:jc w:val="center"/>
        <w:rPr>
          <w:rFonts w:ascii="宋体" w:hAnsi="宋体" w:cs="宋体"/>
          <w:sz w:val="24"/>
          <w:lang w:val="zh-CN"/>
        </w:rPr>
      </w:pPr>
    </w:p>
    <w:p w:rsidR="00437786" w:rsidRDefault="00437786">
      <w:pPr>
        <w:autoSpaceDE w:val="0"/>
        <w:autoSpaceDN w:val="0"/>
        <w:adjustRightInd w:val="0"/>
        <w:spacing w:line="360" w:lineRule="auto"/>
        <w:outlineLvl w:val="0"/>
        <w:rPr>
          <w:rFonts w:ascii="宋体" w:hAnsi="Times New Roman" w:cs="宋体"/>
          <w:sz w:val="24"/>
          <w:lang w:val="zh-CN"/>
        </w:rPr>
      </w:pPr>
    </w:p>
    <w:p w:rsidR="00437786" w:rsidRDefault="006523C7">
      <w:pPr>
        <w:widowControl/>
        <w:spacing w:beforeAutospacing="1" w:afterAutospacing="1" w:line="360" w:lineRule="auto"/>
        <w:jc w:val="center"/>
        <w:rPr>
          <w:rFonts w:ascii="宋体" w:hAnsi="宋体" w:cs="宋体"/>
          <w:b/>
          <w:color w:val="000000"/>
          <w:sz w:val="36"/>
          <w:szCs w:val="36"/>
        </w:rPr>
      </w:pPr>
      <w:r>
        <w:rPr>
          <w:rFonts w:ascii="宋体" w:hAnsi="宋体" w:cs="宋体" w:hint="eastAsia"/>
          <w:b/>
          <w:color w:val="000000"/>
          <w:sz w:val="36"/>
          <w:szCs w:val="36"/>
        </w:rPr>
        <w:t xml:space="preserve">3.6 </w:t>
      </w:r>
      <w:r>
        <w:rPr>
          <w:rFonts w:ascii="宋体" w:hAnsi="宋体" w:cs="宋体" w:hint="eastAsia"/>
          <w:b/>
          <w:color w:val="000000"/>
          <w:sz w:val="36"/>
          <w:szCs w:val="36"/>
        </w:rPr>
        <w:t>其他资格证书或材料</w:t>
      </w:r>
      <w:r>
        <w:rPr>
          <w:rFonts w:ascii="宋体" w:hAnsi="宋体" w:cs="宋体" w:hint="eastAsia"/>
          <w:b/>
          <w:color w:val="000000"/>
          <w:sz w:val="36"/>
          <w:szCs w:val="36"/>
        </w:rPr>
        <w:t xml:space="preserve"> </w:t>
      </w:r>
    </w:p>
    <w:p w:rsidR="00437786" w:rsidRDefault="006523C7">
      <w:pPr>
        <w:autoSpaceDE w:val="0"/>
        <w:autoSpaceDN w:val="0"/>
        <w:adjustRightInd w:val="0"/>
        <w:spacing w:line="360" w:lineRule="auto"/>
        <w:jc w:val="center"/>
        <w:rPr>
          <w:rFonts w:ascii="宋体" w:hAnsi="宋体"/>
          <w:b/>
          <w:sz w:val="44"/>
          <w:szCs w:val="44"/>
          <w:lang w:val="zh-CN"/>
        </w:rPr>
      </w:pPr>
      <w:r>
        <w:rPr>
          <w:rFonts w:ascii="宋体" w:hAnsi="宋体" w:hint="eastAsia"/>
          <w:b/>
          <w:sz w:val="44"/>
          <w:szCs w:val="44"/>
          <w:lang w:val="zh-CN"/>
        </w:rPr>
        <w:t>四、符合性审查证明材料</w:t>
      </w:r>
    </w:p>
    <w:p w:rsidR="00437786" w:rsidRDefault="00437786">
      <w:pPr>
        <w:rPr>
          <w:rFonts w:ascii="宋体" w:hAnsi="宋体" w:cs="宋体"/>
          <w:b/>
          <w:sz w:val="36"/>
          <w:szCs w:val="36"/>
        </w:rPr>
      </w:pPr>
    </w:p>
    <w:p w:rsidR="00437786" w:rsidRDefault="00437786">
      <w:pPr>
        <w:pStyle w:val="1"/>
        <w:widowControl/>
        <w:ind w:firstLine="210"/>
      </w:pPr>
    </w:p>
    <w:p w:rsidR="00437786" w:rsidRDefault="00437786">
      <w:pPr>
        <w:pStyle w:val="1"/>
        <w:widowControl/>
        <w:ind w:firstLine="210"/>
      </w:pPr>
    </w:p>
    <w:p w:rsidR="00437786" w:rsidRDefault="006523C7">
      <w:pPr>
        <w:autoSpaceDE w:val="0"/>
        <w:autoSpaceDN w:val="0"/>
        <w:adjustRightInd w:val="0"/>
        <w:spacing w:line="360" w:lineRule="auto"/>
        <w:jc w:val="center"/>
        <w:rPr>
          <w:rFonts w:ascii="宋体" w:hAnsi="宋体"/>
          <w:b/>
          <w:sz w:val="44"/>
          <w:szCs w:val="44"/>
          <w:lang w:val="zh-CN"/>
        </w:rPr>
      </w:pPr>
      <w:r>
        <w:rPr>
          <w:rFonts w:ascii="宋体" w:hAnsi="宋体" w:cs="宋体" w:hint="eastAsia"/>
          <w:b/>
          <w:sz w:val="36"/>
          <w:szCs w:val="36"/>
        </w:rPr>
        <w:t xml:space="preserve">4.1 </w:t>
      </w:r>
      <w:r>
        <w:rPr>
          <w:rFonts w:ascii="Times New Roman" w:hAnsi="宋体" w:cs="宋体" w:hint="eastAsia"/>
          <w:b/>
          <w:snapToGrid w:val="0"/>
          <w:kern w:val="0"/>
          <w:sz w:val="36"/>
          <w:szCs w:val="36"/>
        </w:rPr>
        <w:t>技术方案（实施方案）</w:t>
      </w:r>
    </w:p>
    <w:p w:rsidR="00437786" w:rsidRDefault="00437786">
      <w:pPr>
        <w:snapToGrid w:val="0"/>
        <w:spacing w:line="360" w:lineRule="auto"/>
        <w:jc w:val="center"/>
        <w:rPr>
          <w:rFonts w:hAnsi="宋体"/>
          <w:b/>
          <w:snapToGrid w:val="0"/>
          <w:kern w:val="0"/>
          <w:sz w:val="36"/>
          <w:szCs w:val="36"/>
        </w:rPr>
      </w:pPr>
    </w:p>
    <w:p w:rsidR="00437786" w:rsidRDefault="006523C7">
      <w:pPr>
        <w:autoSpaceDE w:val="0"/>
        <w:autoSpaceDN w:val="0"/>
        <w:adjustRightInd w:val="0"/>
        <w:spacing w:line="360" w:lineRule="auto"/>
        <w:jc w:val="center"/>
        <w:rPr>
          <w:rFonts w:ascii="宋体" w:hAnsi="宋体" w:cs="宋体"/>
          <w:sz w:val="24"/>
          <w:lang w:val="zh-CN"/>
        </w:rPr>
      </w:pPr>
      <w:r>
        <w:rPr>
          <w:rFonts w:ascii="宋体" w:hAnsi="宋体" w:cs="宋体" w:hint="eastAsia"/>
          <w:sz w:val="24"/>
          <w:lang w:val="zh-CN"/>
        </w:rPr>
        <w:t>（投标人根据磋商文件要求自行编制）</w:t>
      </w:r>
    </w:p>
    <w:p w:rsidR="00437786" w:rsidRDefault="006523C7">
      <w:pPr>
        <w:snapToGrid w:val="0"/>
        <w:spacing w:line="360" w:lineRule="auto"/>
        <w:jc w:val="center"/>
        <w:rPr>
          <w:rFonts w:hAnsi="宋体"/>
          <w:b/>
          <w:snapToGrid w:val="0"/>
          <w:kern w:val="0"/>
          <w:sz w:val="36"/>
          <w:szCs w:val="36"/>
        </w:rPr>
      </w:pPr>
      <w:r>
        <w:rPr>
          <w:rFonts w:ascii="宋体" w:hAnsi="宋体" w:cs="宋体" w:hint="eastAsia"/>
          <w:b/>
          <w:sz w:val="36"/>
          <w:szCs w:val="36"/>
        </w:rPr>
        <w:t xml:space="preserve">4.2 </w:t>
      </w:r>
      <w:r>
        <w:rPr>
          <w:rFonts w:ascii="Times New Roman" w:hAnsi="宋体" w:cs="宋体" w:hint="eastAsia"/>
          <w:b/>
          <w:snapToGrid w:val="0"/>
          <w:kern w:val="0"/>
          <w:sz w:val="36"/>
          <w:szCs w:val="36"/>
        </w:rPr>
        <w:t>业绩情况表</w:t>
      </w:r>
    </w:p>
    <w:p w:rsidR="00437786" w:rsidRDefault="006523C7" w:rsidP="00437786">
      <w:pPr>
        <w:pStyle w:val="17"/>
        <w:spacing w:before="50" w:beforeAutospacing="0" w:afterLines="50" w:afterAutospacing="0" w:line="360" w:lineRule="auto"/>
        <w:contextualSpacing/>
        <w:rPr>
          <w:rFonts w:ascii="宋体" w:hAnsi="宋体" w:cs="宋体"/>
        </w:rPr>
      </w:pPr>
      <w:r>
        <w:rPr>
          <w:rFonts w:ascii="宋体" w:hAnsi="宋体" w:cs="宋体" w:hint="eastAsia"/>
        </w:rPr>
        <w:t>项目编号：</w:t>
      </w:r>
    </w:p>
    <w:p w:rsidR="00437786" w:rsidRDefault="006523C7">
      <w:pPr>
        <w:snapToGrid w:val="0"/>
        <w:spacing w:line="360" w:lineRule="auto"/>
        <w:rPr>
          <w:rFonts w:hAnsi="宋体"/>
          <w:b/>
          <w:snapToGrid w:val="0"/>
          <w:kern w:val="0"/>
          <w:sz w:val="36"/>
          <w:szCs w:val="36"/>
        </w:rPr>
      </w:pPr>
      <w:r>
        <w:rPr>
          <w:rFonts w:ascii="宋体" w:hAnsi="宋体" w:cs="宋体" w:hint="eastAsia"/>
          <w:sz w:val="24"/>
        </w:rPr>
        <w:t>项目名称：</w:t>
      </w:r>
      <w:r>
        <w:rPr>
          <w:rFonts w:ascii="宋体" w:hAnsi="宋体" w:cs="宋体" w:hint="eastAsia"/>
          <w:sz w:val="24"/>
        </w:rPr>
        <w:t xml:space="preserve">   </w:t>
      </w:r>
    </w:p>
    <w:tbl>
      <w:tblPr>
        <w:tblW w:w="9245"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437786">
        <w:trPr>
          <w:trHeight w:val="777"/>
        </w:trPr>
        <w:tc>
          <w:tcPr>
            <w:tcW w:w="712" w:type="dxa"/>
            <w:tcBorders>
              <w:top w:val="single" w:sz="4" w:space="0" w:color="auto"/>
              <w:left w:val="single" w:sz="4" w:space="0" w:color="auto"/>
              <w:bottom w:val="single" w:sz="4" w:space="0" w:color="auto"/>
              <w:right w:val="single" w:sz="4" w:space="0" w:color="auto"/>
            </w:tcBorders>
            <w:shd w:val="clear" w:color="auto" w:fill="F3F3F3"/>
            <w:vAlign w:val="center"/>
          </w:tcPr>
          <w:p w:rsidR="00437786" w:rsidRDefault="006523C7">
            <w:pPr>
              <w:pStyle w:val="a3"/>
              <w:widowControl/>
              <w:jc w:val="center"/>
              <w:rPr>
                <w:rFonts w:ascii="宋体" w:eastAsia="宋体" w:hAnsi="宋体" w:cs="Times New Roman"/>
                <w:b/>
                <w:sz w:val="24"/>
                <w:szCs w:val="24"/>
              </w:rPr>
            </w:pPr>
            <w:r>
              <w:rPr>
                <w:rFonts w:ascii="宋体" w:eastAsia="宋体" w:hAnsi="宋体" w:cs="宋体" w:hint="eastAsia"/>
                <w:b/>
                <w:sz w:val="24"/>
                <w:szCs w:val="24"/>
              </w:rPr>
              <w:t>序号</w:t>
            </w:r>
          </w:p>
        </w:tc>
        <w:tc>
          <w:tcPr>
            <w:tcW w:w="1808" w:type="dxa"/>
            <w:tcBorders>
              <w:top w:val="single" w:sz="4" w:space="0" w:color="auto"/>
              <w:left w:val="single" w:sz="4" w:space="0" w:color="auto"/>
              <w:bottom w:val="single" w:sz="4" w:space="0" w:color="auto"/>
              <w:right w:val="single" w:sz="4" w:space="0" w:color="auto"/>
            </w:tcBorders>
            <w:shd w:val="clear" w:color="auto" w:fill="F3F3F3"/>
            <w:vAlign w:val="center"/>
          </w:tcPr>
          <w:p w:rsidR="00437786" w:rsidRDefault="006523C7">
            <w:pPr>
              <w:pStyle w:val="a3"/>
              <w:widowControl/>
              <w:jc w:val="center"/>
              <w:rPr>
                <w:rFonts w:ascii="宋体" w:eastAsia="宋体" w:hAnsi="宋体" w:cs="Times New Roman"/>
                <w:b/>
                <w:sz w:val="24"/>
                <w:szCs w:val="24"/>
              </w:rPr>
            </w:pPr>
            <w:r>
              <w:rPr>
                <w:rFonts w:ascii="宋体" w:eastAsia="宋体" w:hAnsi="宋体" w:cs="宋体" w:hint="eastAsia"/>
                <w:b/>
                <w:sz w:val="24"/>
                <w:szCs w:val="24"/>
              </w:rPr>
              <w:t>客户单位名称</w:t>
            </w:r>
          </w:p>
        </w:tc>
        <w:tc>
          <w:tcPr>
            <w:tcW w:w="3579" w:type="dxa"/>
            <w:tcBorders>
              <w:top w:val="single" w:sz="4" w:space="0" w:color="auto"/>
              <w:left w:val="single" w:sz="4" w:space="0" w:color="auto"/>
              <w:bottom w:val="single" w:sz="4" w:space="0" w:color="auto"/>
              <w:right w:val="single" w:sz="4" w:space="0" w:color="auto"/>
            </w:tcBorders>
            <w:shd w:val="clear" w:color="auto" w:fill="F3F3F3"/>
            <w:vAlign w:val="center"/>
          </w:tcPr>
          <w:p w:rsidR="00437786" w:rsidRDefault="006523C7">
            <w:pPr>
              <w:pStyle w:val="a3"/>
              <w:widowControl/>
              <w:jc w:val="center"/>
              <w:rPr>
                <w:rFonts w:ascii="宋体" w:eastAsia="宋体" w:hAnsi="宋体" w:cs="Times New Roman"/>
                <w:b/>
                <w:sz w:val="24"/>
                <w:szCs w:val="24"/>
              </w:rPr>
            </w:pPr>
            <w:r>
              <w:rPr>
                <w:rFonts w:ascii="宋体" w:eastAsia="宋体" w:hAnsi="宋体" w:cs="宋体" w:hint="eastAsia"/>
                <w:b/>
                <w:sz w:val="24"/>
                <w:szCs w:val="24"/>
              </w:rPr>
              <w:t>项目名称</w:t>
            </w:r>
          </w:p>
        </w:tc>
        <w:tc>
          <w:tcPr>
            <w:tcW w:w="1440" w:type="dxa"/>
            <w:tcBorders>
              <w:top w:val="single" w:sz="4" w:space="0" w:color="auto"/>
              <w:left w:val="single" w:sz="4" w:space="0" w:color="auto"/>
              <w:bottom w:val="single" w:sz="4" w:space="0" w:color="auto"/>
              <w:right w:val="single" w:sz="4" w:space="0" w:color="auto"/>
            </w:tcBorders>
            <w:shd w:val="clear" w:color="auto" w:fill="F3F3F3"/>
            <w:vAlign w:val="center"/>
          </w:tcPr>
          <w:p w:rsidR="00437786" w:rsidRDefault="006523C7">
            <w:pPr>
              <w:pStyle w:val="a3"/>
              <w:widowControl/>
              <w:jc w:val="center"/>
              <w:rPr>
                <w:rFonts w:ascii="宋体" w:eastAsia="宋体" w:hAnsi="宋体" w:cs="Times New Roman"/>
                <w:b/>
                <w:sz w:val="24"/>
                <w:szCs w:val="24"/>
              </w:rPr>
            </w:pPr>
            <w:r>
              <w:rPr>
                <w:rFonts w:ascii="宋体" w:eastAsia="宋体" w:hAnsi="宋体" w:cs="宋体" w:hint="eastAsia"/>
                <w:b/>
                <w:sz w:val="24"/>
                <w:szCs w:val="24"/>
              </w:rPr>
              <w:t>合同金额（万元）</w:t>
            </w:r>
          </w:p>
        </w:tc>
        <w:tc>
          <w:tcPr>
            <w:tcW w:w="1706" w:type="dxa"/>
            <w:tcBorders>
              <w:top w:val="single" w:sz="4" w:space="0" w:color="auto"/>
              <w:left w:val="single" w:sz="4" w:space="0" w:color="auto"/>
              <w:bottom w:val="single" w:sz="4" w:space="0" w:color="auto"/>
              <w:right w:val="single" w:sz="4" w:space="0" w:color="auto"/>
            </w:tcBorders>
            <w:shd w:val="clear" w:color="auto" w:fill="F3F3F3"/>
            <w:vAlign w:val="center"/>
          </w:tcPr>
          <w:p w:rsidR="00437786" w:rsidRDefault="006523C7">
            <w:pPr>
              <w:pStyle w:val="a3"/>
              <w:widowControl/>
              <w:jc w:val="center"/>
              <w:rPr>
                <w:rFonts w:ascii="宋体" w:eastAsia="宋体" w:hAnsi="宋体" w:cs="Times New Roman"/>
                <w:b/>
                <w:sz w:val="24"/>
                <w:szCs w:val="24"/>
              </w:rPr>
            </w:pPr>
            <w:r>
              <w:rPr>
                <w:rFonts w:ascii="宋体" w:eastAsia="宋体" w:hAnsi="宋体" w:cs="宋体" w:hint="eastAsia"/>
                <w:b/>
                <w:sz w:val="24"/>
                <w:szCs w:val="24"/>
              </w:rPr>
              <w:t>备注</w:t>
            </w:r>
          </w:p>
        </w:tc>
      </w:tr>
      <w:tr w:rsidR="00437786">
        <w:trPr>
          <w:trHeight w:val="680"/>
        </w:trPr>
        <w:tc>
          <w:tcPr>
            <w:tcW w:w="712" w:type="dxa"/>
            <w:tcBorders>
              <w:top w:val="single" w:sz="4" w:space="0" w:color="auto"/>
              <w:left w:val="single" w:sz="4" w:space="0" w:color="auto"/>
              <w:bottom w:val="single" w:sz="4" w:space="0" w:color="auto"/>
              <w:right w:val="single" w:sz="4" w:space="0" w:color="auto"/>
            </w:tcBorders>
            <w:vAlign w:val="center"/>
          </w:tcPr>
          <w:p w:rsidR="00437786" w:rsidRDefault="006523C7">
            <w:pPr>
              <w:pStyle w:val="a3"/>
              <w:widowControl/>
              <w:spacing w:line="360" w:lineRule="auto"/>
              <w:jc w:val="center"/>
              <w:rPr>
                <w:rFonts w:ascii="宋体" w:eastAsia="宋体" w:hAnsi="宋体" w:cs="宋体"/>
                <w:sz w:val="24"/>
                <w:szCs w:val="24"/>
              </w:rPr>
            </w:pPr>
            <w:r>
              <w:rPr>
                <w:rFonts w:ascii="宋体" w:eastAsia="宋体" w:hAnsi="宋体" w:cs="宋体" w:hint="eastAsia"/>
                <w:sz w:val="24"/>
                <w:szCs w:val="24"/>
              </w:rPr>
              <w:t>1</w:t>
            </w:r>
          </w:p>
        </w:tc>
        <w:tc>
          <w:tcPr>
            <w:tcW w:w="1808" w:type="dxa"/>
            <w:tcBorders>
              <w:top w:val="single" w:sz="4" w:space="0" w:color="auto"/>
              <w:left w:val="single" w:sz="4" w:space="0" w:color="auto"/>
              <w:bottom w:val="single" w:sz="4" w:space="0" w:color="auto"/>
              <w:right w:val="single" w:sz="4" w:space="0" w:color="auto"/>
            </w:tcBorders>
            <w:vAlign w:val="center"/>
          </w:tcPr>
          <w:p w:rsidR="00437786" w:rsidRDefault="00437786">
            <w:pPr>
              <w:pStyle w:val="a3"/>
              <w:widowControl/>
              <w:spacing w:line="360" w:lineRule="auto"/>
              <w:rPr>
                <w:rFonts w:ascii="宋体" w:eastAsia="宋体" w:hAnsi="宋体" w:cs="Times New Roman"/>
                <w:sz w:val="24"/>
                <w:szCs w:val="24"/>
              </w:rPr>
            </w:pPr>
          </w:p>
        </w:tc>
        <w:tc>
          <w:tcPr>
            <w:tcW w:w="3579" w:type="dxa"/>
            <w:tcBorders>
              <w:top w:val="single" w:sz="4" w:space="0" w:color="auto"/>
              <w:left w:val="single" w:sz="4" w:space="0" w:color="auto"/>
              <w:bottom w:val="single" w:sz="4" w:space="0" w:color="auto"/>
              <w:right w:val="single" w:sz="4" w:space="0" w:color="auto"/>
            </w:tcBorders>
            <w:vAlign w:val="center"/>
          </w:tcPr>
          <w:p w:rsidR="00437786" w:rsidRDefault="00437786">
            <w:pPr>
              <w:pStyle w:val="a3"/>
              <w:widowControl/>
              <w:spacing w:line="360" w:lineRule="auto"/>
              <w:rPr>
                <w:rFonts w:ascii="宋体" w:eastAsia="宋体" w:hAnsi="宋体"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437786" w:rsidRDefault="00437786">
            <w:pPr>
              <w:pStyle w:val="a3"/>
              <w:widowControl/>
              <w:spacing w:line="360" w:lineRule="auto"/>
              <w:rPr>
                <w:rFonts w:ascii="宋体" w:eastAsia="宋体" w:hAnsi="宋体" w:cs="Times New Roman"/>
                <w:sz w:val="24"/>
                <w:szCs w:val="24"/>
              </w:rPr>
            </w:pPr>
          </w:p>
        </w:tc>
        <w:tc>
          <w:tcPr>
            <w:tcW w:w="1706" w:type="dxa"/>
            <w:tcBorders>
              <w:top w:val="single" w:sz="4" w:space="0" w:color="auto"/>
              <w:left w:val="single" w:sz="4" w:space="0" w:color="auto"/>
              <w:bottom w:val="single" w:sz="4" w:space="0" w:color="auto"/>
              <w:right w:val="single" w:sz="4" w:space="0" w:color="auto"/>
            </w:tcBorders>
            <w:vAlign w:val="center"/>
          </w:tcPr>
          <w:p w:rsidR="00437786" w:rsidRDefault="00437786">
            <w:pPr>
              <w:pStyle w:val="a3"/>
              <w:widowControl/>
              <w:spacing w:line="360" w:lineRule="auto"/>
              <w:rPr>
                <w:rFonts w:ascii="宋体" w:eastAsia="宋体" w:hAnsi="宋体" w:cs="Times New Roman"/>
                <w:sz w:val="24"/>
                <w:szCs w:val="24"/>
              </w:rPr>
            </w:pPr>
          </w:p>
        </w:tc>
      </w:tr>
      <w:tr w:rsidR="00437786">
        <w:trPr>
          <w:trHeight w:val="680"/>
        </w:trPr>
        <w:tc>
          <w:tcPr>
            <w:tcW w:w="712" w:type="dxa"/>
            <w:tcBorders>
              <w:top w:val="single" w:sz="4" w:space="0" w:color="auto"/>
              <w:left w:val="single" w:sz="4" w:space="0" w:color="auto"/>
              <w:bottom w:val="single" w:sz="4" w:space="0" w:color="auto"/>
              <w:right w:val="single" w:sz="4" w:space="0" w:color="auto"/>
            </w:tcBorders>
            <w:vAlign w:val="center"/>
          </w:tcPr>
          <w:p w:rsidR="00437786" w:rsidRDefault="006523C7">
            <w:pPr>
              <w:pStyle w:val="a3"/>
              <w:widowControl/>
              <w:spacing w:line="360" w:lineRule="auto"/>
              <w:jc w:val="center"/>
              <w:rPr>
                <w:rFonts w:ascii="宋体" w:eastAsia="宋体" w:hAnsi="宋体" w:cs="宋体"/>
                <w:sz w:val="24"/>
                <w:szCs w:val="24"/>
              </w:rPr>
            </w:pPr>
            <w:r>
              <w:rPr>
                <w:rFonts w:ascii="宋体" w:eastAsia="宋体" w:hAnsi="宋体" w:cs="宋体" w:hint="eastAsia"/>
                <w:sz w:val="24"/>
                <w:szCs w:val="24"/>
              </w:rPr>
              <w:t>2</w:t>
            </w:r>
          </w:p>
        </w:tc>
        <w:tc>
          <w:tcPr>
            <w:tcW w:w="1808" w:type="dxa"/>
            <w:tcBorders>
              <w:top w:val="single" w:sz="4" w:space="0" w:color="auto"/>
              <w:left w:val="single" w:sz="4" w:space="0" w:color="auto"/>
              <w:bottom w:val="single" w:sz="4" w:space="0" w:color="auto"/>
              <w:right w:val="single" w:sz="4" w:space="0" w:color="auto"/>
            </w:tcBorders>
            <w:vAlign w:val="center"/>
          </w:tcPr>
          <w:p w:rsidR="00437786" w:rsidRDefault="00437786">
            <w:pPr>
              <w:pStyle w:val="a3"/>
              <w:widowControl/>
              <w:spacing w:line="360" w:lineRule="auto"/>
              <w:rPr>
                <w:rFonts w:ascii="宋体" w:eastAsia="宋体" w:hAnsi="宋体" w:cs="Times New Roman"/>
                <w:sz w:val="24"/>
                <w:szCs w:val="24"/>
              </w:rPr>
            </w:pPr>
          </w:p>
        </w:tc>
        <w:tc>
          <w:tcPr>
            <w:tcW w:w="3579" w:type="dxa"/>
            <w:tcBorders>
              <w:top w:val="single" w:sz="4" w:space="0" w:color="auto"/>
              <w:left w:val="single" w:sz="4" w:space="0" w:color="auto"/>
              <w:bottom w:val="single" w:sz="4" w:space="0" w:color="auto"/>
              <w:right w:val="single" w:sz="4" w:space="0" w:color="auto"/>
            </w:tcBorders>
            <w:vAlign w:val="center"/>
          </w:tcPr>
          <w:p w:rsidR="00437786" w:rsidRDefault="00437786">
            <w:pPr>
              <w:pStyle w:val="a3"/>
              <w:widowControl/>
              <w:spacing w:line="360" w:lineRule="auto"/>
              <w:rPr>
                <w:rFonts w:ascii="宋体" w:eastAsia="宋体" w:hAnsi="宋体"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437786" w:rsidRDefault="00437786">
            <w:pPr>
              <w:pStyle w:val="a3"/>
              <w:widowControl/>
              <w:spacing w:line="360" w:lineRule="auto"/>
              <w:rPr>
                <w:rFonts w:ascii="宋体" w:eastAsia="宋体" w:hAnsi="宋体" w:cs="Times New Roman"/>
                <w:sz w:val="24"/>
                <w:szCs w:val="24"/>
              </w:rPr>
            </w:pPr>
          </w:p>
        </w:tc>
        <w:tc>
          <w:tcPr>
            <w:tcW w:w="1706" w:type="dxa"/>
            <w:tcBorders>
              <w:top w:val="single" w:sz="4" w:space="0" w:color="auto"/>
              <w:left w:val="single" w:sz="4" w:space="0" w:color="auto"/>
              <w:bottom w:val="single" w:sz="4" w:space="0" w:color="auto"/>
              <w:right w:val="single" w:sz="4" w:space="0" w:color="auto"/>
            </w:tcBorders>
            <w:vAlign w:val="center"/>
          </w:tcPr>
          <w:p w:rsidR="00437786" w:rsidRDefault="00437786">
            <w:pPr>
              <w:pStyle w:val="a3"/>
              <w:widowControl/>
              <w:spacing w:line="360" w:lineRule="auto"/>
              <w:rPr>
                <w:rFonts w:ascii="宋体" w:eastAsia="宋体" w:hAnsi="宋体" w:cs="Times New Roman"/>
                <w:sz w:val="24"/>
                <w:szCs w:val="24"/>
              </w:rPr>
            </w:pPr>
          </w:p>
        </w:tc>
      </w:tr>
      <w:tr w:rsidR="00437786">
        <w:trPr>
          <w:trHeight w:val="680"/>
        </w:trPr>
        <w:tc>
          <w:tcPr>
            <w:tcW w:w="712" w:type="dxa"/>
            <w:tcBorders>
              <w:top w:val="single" w:sz="4" w:space="0" w:color="auto"/>
              <w:left w:val="single" w:sz="4" w:space="0" w:color="auto"/>
              <w:bottom w:val="single" w:sz="4" w:space="0" w:color="auto"/>
              <w:right w:val="single" w:sz="4" w:space="0" w:color="auto"/>
            </w:tcBorders>
            <w:vAlign w:val="center"/>
          </w:tcPr>
          <w:p w:rsidR="00437786" w:rsidRDefault="006523C7">
            <w:pPr>
              <w:pStyle w:val="a3"/>
              <w:widowControl/>
              <w:spacing w:line="360" w:lineRule="auto"/>
              <w:jc w:val="center"/>
              <w:rPr>
                <w:rFonts w:ascii="宋体" w:eastAsia="宋体" w:hAnsi="宋体" w:cs="宋体"/>
                <w:sz w:val="24"/>
                <w:szCs w:val="24"/>
              </w:rPr>
            </w:pPr>
            <w:r>
              <w:rPr>
                <w:rFonts w:ascii="宋体" w:eastAsia="宋体" w:hAnsi="宋体" w:cs="宋体" w:hint="eastAsia"/>
                <w:sz w:val="24"/>
                <w:szCs w:val="24"/>
              </w:rPr>
              <w:t>3</w:t>
            </w:r>
          </w:p>
        </w:tc>
        <w:tc>
          <w:tcPr>
            <w:tcW w:w="1808" w:type="dxa"/>
            <w:tcBorders>
              <w:top w:val="single" w:sz="4" w:space="0" w:color="auto"/>
              <w:left w:val="single" w:sz="4" w:space="0" w:color="auto"/>
              <w:bottom w:val="single" w:sz="4" w:space="0" w:color="auto"/>
              <w:right w:val="single" w:sz="4" w:space="0" w:color="auto"/>
            </w:tcBorders>
            <w:vAlign w:val="center"/>
          </w:tcPr>
          <w:p w:rsidR="00437786" w:rsidRDefault="00437786">
            <w:pPr>
              <w:pStyle w:val="a3"/>
              <w:widowControl/>
              <w:spacing w:line="360" w:lineRule="auto"/>
              <w:rPr>
                <w:rFonts w:ascii="宋体" w:eastAsia="宋体" w:hAnsi="宋体" w:cs="Times New Roman"/>
                <w:sz w:val="24"/>
                <w:szCs w:val="24"/>
              </w:rPr>
            </w:pPr>
          </w:p>
        </w:tc>
        <w:tc>
          <w:tcPr>
            <w:tcW w:w="3579" w:type="dxa"/>
            <w:tcBorders>
              <w:top w:val="single" w:sz="4" w:space="0" w:color="auto"/>
              <w:left w:val="single" w:sz="4" w:space="0" w:color="auto"/>
              <w:bottom w:val="single" w:sz="4" w:space="0" w:color="auto"/>
              <w:right w:val="single" w:sz="4" w:space="0" w:color="auto"/>
            </w:tcBorders>
            <w:vAlign w:val="center"/>
          </w:tcPr>
          <w:p w:rsidR="00437786" w:rsidRDefault="00437786">
            <w:pPr>
              <w:pStyle w:val="a3"/>
              <w:widowControl/>
              <w:spacing w:line="360" w:lineRule="auto"/>
              <w:rPr>
                <w:rFonts w:ascii="宋体" w:eastAsia="宋体" w:hAnsi="宋体"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437786" w:rsidRDefault="00437786">
            <w:pPr>
              <w:pStyle w:val="a3"/>
              <w:widowControl/>
              <w:spacing w:line="360" w:lineRule="auto"/>
              <w:rPr>
                <w:rFonts w:ascii="宋体" w:eastAsia="宋体" w:hAnsi="宋体" w:cs="Times New Roman"/>
                <w:sz w:val="24"/>
                <w:szCs w:val="24"/>
              </w:rPr>
            </w:pPr>
          </w:p>
        </w:tc>
        <w:tc>
          <w:tcPr>
            <w:tcW w:w="1706" w:type="dxa"/>
            <w:tcBorders>
              <w:top w:val="single" w:sz="4" w:space="0" w:color="auto"/>
              <w:left w:val="single" w:sz="4" w:space="0" w:color="auto"/>
              <w:bottom w:val="single" w:sz="4" w:space="0" w:color="auto"/>
              <w:right w:val="single" w:sz="4" w:space="0" w:color="auto"/>
            </w:tcBorders>
            <w:vAlign w:val="center"/>
          </w:tcPr>
          <w:p w:rsidR="00437786" w:rsidRDefault="00437786">
            <w:pPr>
              <w:pStyle w:val="a3"/>
              <w:widowControl/>
              <w:spacing w:line="360" w:lineRule="auto"/>
              <w:rPr>
                <w:rFonts w:ascii="宋体" w:eastAsia="宋体" w:hAnsi="宋体" w:cs="Times New Roman"/>
                <w:sz w:val="24"/>
                <w:szCs w:val="24"/>
              </w:rPr>
            </w:pPr>
          </w:p>
        </w:tc>
      </w:tr>
      <w:tr w:rsidR="00437786">
        <w:trPr>
          <w:trHeight w:val="680"/>
        </w:trPr>
        <w:tc>
          <w:tcPr>
            <w:tcW w:w="712" w:type="dxa"/>
            <w:tcBorders>
              <w:top w:val="single" w:sz="4" w:space="0" w:color="auto"/>
              <w:left w:val="single" w:sz="4" w:space="0" w:color="auto"/>
              <w:bottom w:val="single" w:sz="4" w:space="0" w:color="auto"/>
              <w:right w:val="single" w:sz="4" w:space="0" w:color="auto"/>
            </w:tcBorders>
            <w:vAlign w:val="center"/>
          </w:tcPr>
          <w:p w:rsidR="00437786" w:rsidRDefault="006523C7">
            <w:pPr>
              <w:pStyle w:val="a3"/>
              <w:widowControl/>
              <w:spacing w:line="360" w:lineRule="auto"/>
              <w:jc w:val="center"/>
              <w:rPr>
                <w:rFonts w:ascii="宋体" w:eastAsia="宋体" w:hAnsi="宋体" w:cs="宋体"/>
                <w:sz w:val="24"/>
                <w:szCs w:val="24"/>
              </w:rPr>
            </w:pPr>
            <w:r>
              <w:rPr>
                <w:rFonts w:ascii="宋体" w:eastAsia="宋体" w:hAnsi="宋体" w:cs="宋体" w:hint="eastAsia"/>
                <w:sz w:val="24"/>
                <w:szCs w:val="24"/>
              </w:rPr>
              <w:t>4</w:t>
            </w:r>
          </w:p>
        </w:tc>
        <w:tc>
          <w:tcPr>
            <w:tcW w:w="1808" w:type="dxa"/>
            <w:tcBorders>
              <w:top w:val="single" w:sz="4" w:space="0" w:color="auto"/>
              <w:left w:val="single" w:sz="4" w:space="0" w:color="auto"/>
              <w:bottom w:val="single" w:sz="4" w:space="0" w:color="auto"/>
              <w:right w:val="single" w:sz="4" w:space="0" w:color="auto"/>
            </w:tcBorders>
            <w:vAlign w:val="center"/>
          </w:tcPr>
          <w:p w:rsidR="00437786" w:rsidRDefault="00437786">
            <w:pPr>
              <w:rPr>
                <w:rFonts w:ascii="宋体" w:hAnsi="Times New Roman" w:cs="宋体"/>
                <w:sz w:val="20"/>
                <w:szCs w:val="20"/>
              </w:rPr>
            </w:pPr>
          </w:p>
        </w:tc>
        <w:tc>
          <w:tcPr>
            <w:tcW w:w="3579" w:type="dxa"/>
            <w:tcBorders>
              <w:top w:val="single" w:sz="4" w:space="0" w:color="auto"/>
              <w:left w:val="single" w:sz="4" w:space="0" w:color="auto"/>
              <w:bottom w:val="single" w:sz="4" w:space="0" w:color="auto"/>
              <w:right w:val="single" w:sz="4" w:space="0" w:color="auto"/>
            </w:tcBorders>
            <w:vAlign w:val="center"/>
          </w:tcPr>
          <w:p w:rsidR="00437786" w:rsidRDefault="00437786">
            <w:pPr>
              <w:rPr>
                <w:rFonts w:ascii="宋体" w:hAnsi="Times New Roman" w:cs="宋体"/>
                <w:sz w:val="20"/>
                <w:szCs w:val="20"/>
              </w:rPr>
            </w:pPr>
          </w:p>
        </w:tc>
        <w:tc>
          <w:tcPr>
            <w:tcW w:w="1440" w:type="dxa"/>
            <w:tcBorders>
              <w:top w:val="single" w:sz="4" w:space="0" w:color="auto"/>
              <w:left w:val="single" w:sz="4" w:space="0" w:color="auto"/>
              <w:bottom w:val="single" w:sz="4" w:space="0" w:color="auto"/>
              <w:right w:val="single" w:sz="4" w:space="0" w:color="auto"/>
            </w:tcBorders>
            <w:vAlign w:val="center"/>
          </w:tcPr>
          <w:p w:rsidR="00437786" w:rsidRDefault="00437786">
            <w:pPr>
              <w:rPr>
                <w:rFonts w:ascii="宋体" w:hAnsi="Times New Roman" w:cs="宋体"/>
                <w:sz w:val="20"/>
                <w:szCs w:val="20"/>
              </w:rPr>
            </w:pPr>
          </w:p>
        </w:tc>
        <w:tc>
          <w:tcPr>
            <w:tcW w:w="1706" w:type="dxa"/>
            <w:tcBorders>
              <w:top w:val="single" w:sz="4" w:space="0" w:color="auto"/>
              <w:left w:val="single" w:sz="4" w:space="0" w:color="auto"/>
              <w:bottom w:val="single" w:sz="4" w:space="0" w:color="auto"/>
              <w:right w:val="single" w:sz="4" w:space="0" w:color="auto"/>
            </w:tcBorders>
            <w:vAlign w:val="center"/>
          </w:tcPr>
          <w:p w:rsidR="00437786" w:rsidRDefault="00437786">
            <w:pPr>
              <w:rPr>
                <w:rFonts w:ascii="宋体" w:hAnsi="Times New Roman" w:cs="宋体"/>
                <w:sz w:val="20"/>
                <w:szCs w:val="20"/>
              </w:rPr>
            </w:pPr>
          </w:p>
        </w:tc>
      </w:tr>
      <w:tr w:rsidR="00437786">
        <w:trPr>
          <w:trHeight w:val="680"/>
        </w:trPr>
        <w:tc>
          <w:tcPr>
            <w:tcW w:w="712" w:type="dxa"/>
            <w:tcBorders>
              <w:top w:val="single" w:sz="4" w:space="0" w:color="auto"/>
              <w:left w:val="single" w:sz="4" w:space="0" w:color="auto"/>
              <w:bottom w:val="single" w:sz="4" w:space="0" w:color="auto"/>
              <w:right w:val="single" w:sz="4" w:space="0" w:color="auto"/>
            </w:tcBorders>
            <w:vAlign w:val="center"/>
          </w:tcPr>
          <w:p w:rsidR="00437786" w:rsidRDefault="006523C7">
            <w:pPr>
              <w:pStyle w:val="a3"/>
              <w:widowControl/>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tcBorders>
              <w:top w:val="single" w:sz="4" w:space="0" w:color="auto"/>
              <w:left w:val="single" w:sz="4" w:space="0" w:color="auto"/>
              <w:bottom w:val="single" w:sz="4" w:space="0" w:color="auto"/>
              <w:right w:val="single" w:sz="4" w:space="0" w:color="auto"/>
            </w:tcBorders>
            <w:vAlign w:val="center"/>
          </w:tcPr>
          <w:p w:rsidR="00437786" w:rsidRDefault="00437786">
            <w:pPr>
              <w:rPr>
                <w:rFonts w:ascii="宋体" w:hAnsi="Times New Roman" w:cs="宋体"/>
                <w:sz w:val="20"/>
                <w:szCs w:val="20"/>
              </w:rPr>
            </w:pPr>
          </w:p>
        </w:tc>
        <w:tc>
          <w:tcPr>
            <w:tcW w:w="3579" w:type="dxa"/>
            <w:tcBorders>
              <w:top w:val="single" w:sz="4" w:space="0" w:color="auto"/>
              <w:left w:val="single" w:sz="4" w:space="0" w:color="auto"/>
              <w:bottom w:val="single" w:sz="4" w:space="0" w:color="auto"/>
              <w:right w:val="single" w:sz="4" w:space="0" w:color="auto"/>
            </w:tcBorders>
            <w:vAlign w:val="center"/>
          </w:tcPr>
          <w:p w:rsidR="00437786" w:rsidRDefault="00437786">
            <w:pPr>
              <w:rPr>
                <w:rFonts w:ascii="宋体" w:hAnsi="Times New Roman" w:cs="宋体"/>
                <w:sz w:val="20"/>
                <w:szCs w:val="20"/>
              </w:rPr>
            </w:pPr>
          </w:p>
        </w:tc>
        <w:tc>
          <w:tcPr>
            <w:tcW w:w="1440" w:type="dxa"/>
            <w:tcBorders>
              <w:top w:val="single" w:sz="4" w:space="0" w:color="auto"/>
              <w:left w:val="single" w:sz="4" w:space="0" w:color="auto"/>
              <w:bottom w:val="single" w:sz="4" w:space="0" w:color="auto"/>
              <w:right w:val="single" w:sz="4" w:space="0" w:color="auto"/>
            </w:tcBorders>
            <w:vAlign w:val="center"/>
          </w:tcPr>
          <w:p w:rsidR="00437786" w:rsidRDefault="00437786">
            <w:pPr>
              <w:rPr>
                <w:rFonts w:ascii="宋体" w:hAnsi="Times New Roman" w:cs="宋体"/>
                <w:sz w:val="20"/>
                <w:szCs w:val="20"/>
              </w:rPr>
            </w:pPr>
          </w:p>
        </w:tc>
        <w:tc>
          <w:tcPr>
            <w:tcW w:w="1706" w:type="dxa"/>
            <w:tcBorders>
              <w:top w:val="single" w:sz="4" w:space="0" w:color="auto"/>
              <w:left w:val="single" w:sz="4" w:space="0" w:color="auto"/>
              <w:bottom w:val="single" w:sz="4" w:space="0" w:color="auto"/>
              <w:right w:val="single" w:sz="4" w:space="0" w:color="auto"/>
            </w:tcBorders>
            <w:vAlign w:val="center"/>
          </w:tcPr>
          <w:p w:rsidR="00437786" w:rsidRDefault="00437786">
            <w:pPr>
              <w:rPr>
                <w:rFonts w:ascii="宋体" w:hAnsi="Times New Roman" w:cs="宋体"/>
                <w:sz w:val="20"/>
                <w:szCs w:val="20"/>
              </w:rPr>
            </w:pPr>
          </w:p>
        </w:tc>
      </w:tr>
    </w:tbl>
    <w:p w:rsidR="00437786" w:rsidRDefault="006523C7">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投标人（公章）：</w:t>
      </w:r>
    </w:p>
    <w:p w:rsidR="00437786" w:rsidRDefault="006523C7">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投标人法定代表人（或授权代表）签字：</w:t>
      </w:r>
    </w:p>
    <w:p w:rsidR="00437786" w:rsidRDefault="00437786">
      <w:pPr>
        <w:autoSpaceDE w:val="0"/>
        <w:autoSpaceDN w:val="0"/>
        <w:adjustRightInd w:val="0"/>
        <w:spacing w:line="480" w:lineRule="auto"/>
        <w:rPr>
          <w:rFonts w:ascii="宋体" w:hAnsi="宋体" w:cs="宋体"/>
          <w:sz w:val="24"/>
          <w:lang w:val="zh-CN"/>
        </w:rPr>
      </w:pPr>
    </w:p>
    <w:p w:rsidR="00437786" w:rsidRDefault="00437786">
      <w:pPr>
        <w:autoSpaceDE w:val="0"/>
        <w:autoSpaceDN w:val="0"/>
        <w:adjustRightInd w:val="0"/>
        <w:spacing w:line="480" w:lineRule="auto"/>
        <w:rPr>
          <w:rFonts w:ascii="宋体" w:hAnsi="宋体" w:cs="宋体"/>
          <w:sz w:val="24"/>
          <w:lang w:val="zh-CN"/>
        </w:rPr>
      </w:pPr>
    </w:p>
    <w:p w:rsidR="00437786" w:rsidRDefault="00437786">
      <w:pPr>
        <w:autoSpaceDE w:val="0"/>
        <w:autoSpaceDN w:val="0"/>
        <w:adjustRightInd w:val="0"/>
        <w:spacing w:line="360" w:lineRule="auto"/>
        <w:jc w:val="center"/>
        <w:outlineLvl w:val="0"/>
        <w:rPr>
          <w:rFonts w:ascii="宋体" w:hAnsi="宋体" w:cs="宋体"/>
          <w:b/>
          <w:sz w:val="36"/>
          <w:szCs w:val="36"/>
        </w:rPr>
      </w:pPr>
    </w:p>
    <w:p w:rsidR="00437786" w:rsidRDefault="006523C7">
      <w:pPr>
        <w:autoSpaceDE w:val="0"/>
        <w:autoSpaceDN w:val="0"/>
        <w:adjustRightInd w:val="0"/>
        <w:spacing w:line="360" w:lineRule="auto"/>
        <w:jc w:val="center"/>
        <w:outlineLvl w:val="0"/>
        <w:rPr>
          <w:rFonts w:ascii="宋体" w:hAnsi="宋体" w:cs="宋体"/>
          <w:b/>
          <w:sz w:val="36"/>
          <w:szCs w:val="36"/>
        </w:rPr>
      </w:pPr>
      <w:r>
        <w:rPr>
          <w:rFonts w:ascii="宋体" w:hAnsi="宋体" w:cs="宋体" w:hint="eastAsia"/>
          <w:b/>
          <w:sz w:val="36"/>
          <w:szCs w:val="36"/>
        </w:rPr>
        <w:t xml:space="preserve">4.3 </w:t>
      </w:r>
      <w:r>
        <w:rPr>
          <w:rFonts w:ascii="宋体" w:hAnsi="宋体" w:cs="宋体" w:hint="eastAsia"/>
          <w:b/>
          <w:sz w:val="36"/>
          <w:szCs w:val="36"/>
        </w:rPr>
        <w:t>售后服务方案</w:t>
      </w:r>
    </w:p>
    <w:p w:rsidR="00437786" w:rsidRDefault="00437786">
      <w:pPr>
        <w:autoSpaceDE w:val="0"/>
        <w:autoSpaceDN w:val="0"/>
        <w:adjustRightInd w:val="0"/>
        <w:spacing w:line="360" w:lineRule="auto"/>
        <w:jc w:val="center"/>
        <w:outlineLvl w:val="0"/>
        <w:rPr>
          <w:rFonts w:ascii="宋体" w:hAnsi="宋体" w:cs="宋体"/>
          <w:b/>
          <w:sz w:val="36"/>
          <w:szCs w:val="36"/>
        </w:rPr>
      </w:pPr>
    </w:p>
    <w:p w:rsidR="00437786" w:rsidRDefault="006523C7">
      <w:pPr>
        <w:autoSpaceDE w:val="0"/>
        <w:autoSpaceDN w:val="0"/>
        <w:adjustRightInd w:val="0"/>
        <w:spacing w:line="360" w:lineRule="auto"/>
        <w:jc w:val="center"/>
        <w:rPr>
          <w:rFonts w:ascii="宋体" w:hAnsi="宋体" w:cs="宋体"/>
          <w:sz w:val="24"/>
          <w:lang w:val="zh-CN"/>
        </w:rPr>
      </w:pPr>
      <w:r>
        <w:rPr>
          <w:rFonts w:ascii="宋体" w:hAnsi="宋体" w:cs="宋体" w:hint="eastAsia"/>
          <w:sz w:val="24"/>
          <w:lang w:val="zh-CN"/>
        </w:rPr>
        <w:t>（投标人根据磋商文件要求自行编制）</w:t>
      </w:r>
    </w:p>
    <w:p w:rsidR="00437786" w:rsidRDefault="00437786">
      <w:pPr>
        <w:autoSpaceDE w:val="0"/>
        <w:autoSpaceDN w:val="0"/>
        <w:adjustRightInd w:val="0"/>
        <w:spacing w:line="360" w:lineRule="auto"/>
        <w:jc w:val="center"/>
        <w:outlineLvl w:val="0"/>
        <w:rPr>
          <w:rFonts w:ascii="宋体" w:hAnsi="宋体" w:cs="宋体"/>
          <w:b/>
          <w:sz w:val="36"/>
          <w:szCs w:val="36"/>
        </w:rPr>
      </w:pPr>
    </w:p>
    <w:p w:rsidR="00437786" w:rsidRDefault="00437786">
      <w:pPr>
        <w:autoSpaceDE w:val="0"/>
        <w:autoSpaceDN w:val="0"/>
        <w:adjustRightInd w:val="0"/>
        <w:spacing w:line="360" w:lineRule="auto"/>
        <w:jc w:val="center"/>
        <w:outlineLvl w:val="0"/>
        <w:rPr>
          <w:rFonts w:ascii="宋体" w:hAnsi="宋体" w:cs="宋体"/>
          <w:b/>
          <w:sz w:val="36"/>
          <w:szCs w:val="36"/>
        </w:rPr>
      </w:pPr>
    </w:p>
    <w:p w:rsidR="00437786" w:rsidRDefault="00437786">
      <w:pPr>
        <w:spacing w:line="360" w:lineRule="auto"/>
        <w:rPr>
          <w:rFonts w:ascii="宋体" w:hAnsi="宋体" w:cs="宋体"/>
          <w:b/>
          <w:sz w:val="36"/>
          <w:szCs w:val="36"/>
        </w:rPr>
      </w:pPr>
    </w:p>
    <w:p w:rsidR="00437786" w:rsidRDefault="00437786">
      <w:pPr>
        <w:pStyle w:val="1"/>
        <w:widowControl/>
        <w:ind w:firstLine="210"/>
      </w:pPr>
    </w:p>
    <w:p w:rsidR="00437786" w:rsidRDefault="006523C7">
      <w:pPr>
        <w:spacing w:line="360" w:lineRule="auto"/>
        <w:jc w:val="center"/>
        <w:rPr>
          <w:rFonts w:ascii="宋体" w:hAnsi="宋体" w:cs="宋体"/>
          <w:b/>
          <w:sz w:val="36"/>
          <w:szCs w:val="36"/>
        </w:rPr>
      </w:pPr>
      <w:r>
        <w:rPr>
          <w:rFonts w:ascii="宋体" w:hAnsi="宋体" w:cs="宋体" w:hint="eastAsia"/>
          <w:b/>
          <w:sz w:val="36"/>
          <w:szCs w:val="36"/>
        </w:rPr>
        <w:t xml:space="preserve">4.4 </w:t>
      </w:r>
      <w:r>
        <w:rPr>
          <w:rFonts w:ascii="宋体" w:hAnsi="宋体" w:cs="宋体" w:hint="eastAsia"/>
          <w:b/>
          <w:sz w:val="36"/>
          <w:szCs w:val="36"/>
        </w:rPr>
        <w:t>中小企业声明函</w:t>
      </w:r>
    </w:p>
    <w:p w:rsidR="00437786" w:rsidRDefault="00437786">
      <w:pPr>
        <w:spacing w:line="360" w:lineRule="auto"/>
        <w:jc w:val="center"/>
        <w:rPr>
          <w:rFonts w:ascii="宋体" w:hAnsi="宋体" w:cs="宋体"/>
          <w:b/>
          <w:sz w:val="36"/>
          <w:szCs w:val="36"/>
        </w:rPr>
      </w:pPr>
    </w:p>
    <w:p w:rsidR="00437786" w:rsidRDefault="006523C7">
      <w:pPr>
        <w:pStyle w:val="17"/>
        <w:widowControl/>
        <w:spacing w:line="360" w:lineRule="auto"/>
        <w:ind w:firstLine="420"/>
        <w:contextualSpacing/>
        <w:rPr>
          <w:rFonts w:ascii="宋体" w:hAnsi="宋体" w:cs="Arial"/>
        </w:rPr>
      </w:pPr>
      <w:r>
        <w:rPr>
          <w:rFonts w:ascii="宋体" w:hAnsi="宋体" w:cs="Arial" w:hint="eastAsia"/>
        </w:rPr>
        <w:t>本公司郑重声明，根据《政府采购促进中小企业发展暂行办法》（财库</w:t>
      </w:r>
      <w:r>
        <w:rPr>
          <w:rFonts w:ascii="宋体" w:hAnsi="宋体" w:cs="Arial" w:hint="eastAsia"/>
        </w:rPr>
        <w:t>[2011]181</w:t>
      </w:r>
      <w:r>
        <w:rPr>
          <w:rFonts w:ascii="宋体" w:hAnsi="宋体" w:cs="Arial" w:hint="eastAsia"/>
        </w:rPr>
        <w:t>号）的规定，本公司为</w:t>
      </w:r>
      <w:r>
        <w:rPr>
          <w:rFonts w:ascii="宋体" w:hAnsi="宋体" w:cs="Arial" w:hint="eastAsia"/>
        </w:rPr>
        <w:t>______</w:t>
      </w:r>
      <w:r>
        <w:rPr>
          <w:rFonts w:ascii="宋体" w:hAnsi="宋体" w:cs="Arial" w:hint="eastAsia"/>
        </w:rPr>
        <w:t>（请填写：中型、小型、微型）企业。即，本公司同时满足以下条件：</w:t>
      </w:r>
      <w:r>
        <w:rPr>
          <w:rFonts w:ascii="宋体" w:hAnsi="宋体" w:cs="Arial" w:hint="eastAsia"/>
        </w:rPr>
        <w:br/>
      </w:r>
      <w:r>
        <w:rPr>
          <w:rFonts w:ascii="宋体" w:hAnsi="宋体" w:cs="Arial" w:hint="eastAsia"/>
        </w:rPr>
        <w:t xml:space="preserve">　　</w:t>
      </w:r>
      <w:r>
        <w:rPr>
          <w:rFonts w:ascii="宋体" w:hAnsi="宋体" w:cs="Arial" w:hint="eastAsia"/>
        </w:rPr>
        <w:t>1</w:t>
      </w:r>
      <w:r>
        <w:rPr>
          <w:rFonts w:ascii="宋体" w:hAnsi="宋体" w:cs="Arial" w:hint="eastAsia"/>
        </w:rPr>
        <w:t>、根据《工业和信息化部、国家统计局、国家发展和改革委员会、财政部关于印发中小企业划型标准规定的通知》（工信部联企业</w:t>
      </w:r>
      <w:r>
        <w:rPr>
          <w:rFonts w:ascii="宋体" w:hAnsi="宋体" w:cs="Arial" w:hint="eastAsia"/>
        </w:rPr>
        <w:t>[2011]300</w:t>
      </w:r>
      <w:r>
        <w:rPr>
          <w:rFonts w:ascii="宋体" w:hAnsi="宋体" w:cs="Arial" w:hint="eastAsia"/>
        </w:rPr>
        <w:t>号）规定的划分标准</w:t>
      </w:r>
      <w:r>
        <w:rPr>
          <w:rFonts w:cs="宋体" w:hint="eastAsia"/>
        </w:rPr>
        <w:t>，本公司</w:t>
      </w:r>
      <w:r>
        <w:rPr>
          <w:rFonts w:ascii="宋体" w:hAnsi="宋体" w:cs="Arial" w:hint="eastAsia"/>
        </w:rPr>
        <w:t>为</w:t>
      </w:r>
      <w:r>
        <w:rPr>
          <w:rFonts w:ascii="宋体" w:hAnsi="宋体" w:cs="Arial" w:hint="eastAsia"/>
        </w:rPr>
        <w:t>______</w:t>
      </w:r>
      <w:r>
        <w:rPr>
          <w:rFonts w:ascii="宋体" w:hAnsi="宋体" w:cs="Arial" w:hint="eastAsia"/>
        </w:rPr>
        <w:t>（请填写：中型、小型、微型）企业。</w:t>
      </w:r>
    </w:p>
    <w:p w:rsidR="00437786" w:rsidRDefault="006523C7">
      <w:pPr>
        <w:pStyle w:val="17"/>
        <w:widowControl/>
        <w:spacing w:line="360" w:lineRule="auto"/>
        <w:ind w:firstLine="420"/>
        <w:contextualSpacing/>
        <w:rPr>
          <w:rFonts w:ascii="宋体" w:hAnsi="宋体" w:cs="Arial"/>
        </w:rPr>
      </w:pPr>
      <w:r>
        <w:rPr>
          <w:rFonts w:ascii="宋体" w:hAnsi="宋体" w:cs="Arial" w:hint="eastAsia"/>
        </w:rPr>
        <w:t>2</w:t>
      </w:r>
      <w:r>
        <w:rPr>
          <w:rFonts w:ascii="宋体" w:hAnsi="宋体" w:cs="Arial" w:hint="eastAsia"/>
        </w:rPr>
        <w:t>、本公司参加单位的</w:t>
      </w:r>
      <w:r>
        <w:rPr>
          <w:rFonts w:ascii="宋体" w:hAnsi="宋体" w:cs="Arial" w:hint="eastAsia"/>
        </w:rPr>
        <w:t>项目采购活动提供本企业制造的货物，由本企业承担工程、提供服务，或者提供其他（请填写：中型、小型、微型）企业制造的货物。本条所称货物不包括使用大型企业注册商标的货物。</w:t>
      </w:r>
    </w:p>
    <w:p w:rsidR="00437786" w:rsidRDefault="006523C7">
      <w:pPr>
        <w:pStyle w:val="17"/>
        <w:widowControl/>
        <w:spacing w:line="360" w:lineRule="auto"/>
        <w:ind w:firstLine="420"/>
        <w:contextualSpacing/>
        <w:rPr>
          <w:rFonts w:ascii="宋体" w:hAnsi="宋体" w:cs="Arial"/>
        </w:rPr>
      </w:pPr>
      <w:r>
        <w:rPr>
          <w:rFonts w:ascii="宋体" w:hAnsi="宋体" w:cs="Arial" w:hint="eastAsia"/>
        </w:rPr>
        <w:t>本公司对上述声明的真实性负责。如有虚假，将依法承担相应责任。</w:t>
      </w:r>
    </w:p>
    <w:p w:rsidR="00437786" w:rsidRDefault="00437786">
      <w:pPr>
        <w:widowControl/>
        <w:spacing w:beforeAutospacing="1" w:afterAutospacing="1" w:line="360" w:lineRule="auto"/>
        <w:ind w:leftChars="1850" w:left="3885"/>
        <w:jc w:val="left"/>
        <w:rPr>
          <w:rFonts w:ascii="宋体" w:hAnsi="宋体" w:cs="Arial"/>
          <w:kern w:val="0"/>
          <w:sz w:val="24"/>
        </w:rPr>
      </w:pPr>
    </w:p>
    <w:p w:rsidR="00437786" w:rsidRDefault="006523C7">
      <w:pPr>
        <w:widowControl/>
        <w:spacing w:beforeAutospacing="1" w:afterAutospacing="1" w:line="360" w:lineRule="auto"/>
        <w:ind w:leftChars="1850" w:left="3885"/>
        <w:jc w:val="left"/>
        <w:rPr>
          <w:rFonts w:ascii="宋体" w:hAnsi="宋体" w:cs="Arial"/>
          <w:kern w:val="0"/>
          <w:sz w:val="24"/>
        </w:rPr>
      </w:pPr>
      <w:r>
        <w:rPr>
          <w:rFonts w:ascii="宋体" w:hAnsi="宋体" w:cs="Arial" w:hint="eastAsia"/>
          <w:kern w:val="0"/>
          <w:sz w:val="24"/>
        </w:rPr>
        <w:t xml:space="preserve">企业名称（盖章）：　　　　　　　　　</w:t>
      </w:r>
      <w:r>
        <w:rPr>
          <w:rFonts w:ascii="宋体" w:hAnsi="宋体" w:cs="Arial" w:hint="eastAsia"/>
          <w:kern w:val="0"/>
          <w:sz w:val="24"/>
        </w:rPr>
        <w:br/>
      </w:r>
      <w:r>
        <w:rPr>
          <w:rFonts w:ascii="宋体" w:hAnsi="宋体" w:cs="Arial" w:hint="eastAsia"/>
          <w:kern w:val="0"/>
          <w:sz w:val="24"/>
        </w:rPr>
        <w:t xml:space="preserve">日　</w:t>
      </w:r>
      <w:r>
        <w:rPr>
          <w:rFonts w:ascii="宋体" w:hAnsi="宋体" w:cs="Arial" w:hint="eastAsia"/>
          <w:kern w:val="0"/>
          <w:sz w:val="24"/>
        </w:rPr>
        <w:t xml:space="preserve">  </w:t>
      </w:r>
      <w:r>
        <w:rPr>
          <w:rFonts w:ascii="宋体" w:hAnsi="宋体" w:cs="Arial" w:hint="eastAsia"/>
          <w:kern w:val="0"/>
          <w:sz w:val="24"/>
        </w:rPr>
        <w:t>期：</w:t>
      </w:r>
    </w:p>
    <w:p w:rsidR="00437786" w:rsidRDefault="00437786">
      <w:pPr>
        <w:widowControl/>
        <w:spacing w:beforeAutospacing="1" w:afterAutospacing="1" w:line="360" w:lineRule="auto"/>
        <w:jc w:val="left"/>
        <w:rPr>
          <w:rFonts w:ascii="宋体" w:hAnsi="宋体" w:cs="宋体"/>
          <w:sz w:val="24"/>
        </w:rPr>
      </w:pPr>
    </w:p>
    <w:p w:rsidR="00437786" w:rsidRDefault="006523C7">
      <w:pPr>
        <w:pStyle w:val="17"/>
        <w:widowControl/>
        <w:spacing w:line="360" w:lineRule="auto"/>
        <w:contextualSpacing/>
        <w:rPr>
          <w:rFonts w:ascii="宋体" w:hAnsi="宋体" w:cs="宋体"/>
        </w:rPr>
      </w:pPr>
      <w:r>
        <w:rPr>
          <w:rFonts w:ascii="宋体" w:hAnsi="宋体" w:cs="宋体" w:hint="eastAsia"/>
        </w:rPr>
        <w:t>说明：</w:t>
      </w:r>
    </w:p>
    <w:p w:rsidR="00437786" w:rsidRDefault="006523C7">
      <w:pPr>
        <w:pStyle w:val="17"/>
        <w:widowControl/>
        <w:spacing w:line="360" w:lineRule="auto"/>
        <w:contextualSpacing/>
        <w:rPr>
          <w:rFonts w:ascii="宋体" w:hAnsi="宋体" w:cs="Arial"/>
        </w:rPr>
      </w:pPr>
      <w:r>
        <w:rPr>
          <w:rFonts w:ascii="宋体" w:hAnsi="宋体" w:cs="Arial" w:hint="eastAsia"/>
        </w:rPr>
        <w:t>1</w:t>
      </w:r>
      <w:r>
        <w:rPr>
          <w:rFonts w:ascii="宋体" w:hAnsi="宋体" w:cs="Arial" w:hint="eastAsia"/>
        </w:rPr>
        <w:t>、不属于中小企业划型标准确定的中小企业，不得按《关于印发中小企业划型标准规定的通知》规定声明为中小微企业，也不适用《政府采购促进中小企业发展暂行办法》。</w:t>
      </w:r>
    </w:p>
    <w:p w:rsidR="00437786" w:rsidRDefault="006523C7">
      <w:pPr>
        <w:pStyle w:val="17"/>
        <w:widowControl/>
        <w:spacing w:line="360" w:lineRule="auto"/>
        <w:contextualSpacing/>
        <w:rPr>
          <w:rFonts w:ascii="宋体" w:hAnsi="宋体" w:cs="Arial"/>
        </w:rPr>
      </w:pPr>
      <w:r>
        <w:rPr>
          <w:rFonts w:ascii="宋体" w:hAnsi="宋体" w:cs="Arial" w:hint="eastAsia"/>
        </w:rPr>
        <w:t>2</w:t>
      </w:r>
      <w:r>
        <w:rPr>
          <w:rFonts w:ascii="宋体" w:hAnsi="宋体" w:cs="Arial" w:hint="eastAsia"/>
        </w:rPr>
        <w:t>、如投标人为联合投标的，联合投标人需分别填写上述《中小企业声明</w:t>
      </w:r>
      <w:r>
        <w:rPr>
          <w:rFonts w:ascii="宋体" w:hAnsi="宋体" w:cs="Arial" w:hint="eastAsia"/>
        </w:rPr>
        <w:t>函》。</w:t>
      </w:r>
    </w:p>
    <w:p w:rsidR="00437786" w:rsidRDefault="00437786">
      <w:pPr>
        <w:spacing w:line="360" w:lineRule="auto"/>
        <w:jc w:val="center"/>
        <w:rPr>
          <w:rFonts w:ascii="宋体" w:hAnsi="宋体" w:cs="宋体"/>
          <w:b/>
          <w:sz w:val="36"/>
          <w:szCs w:val="36"/>
        </w:rPr>
      </w:pPr>
      <w:bookmarkStart w:id="9" w:name="OLE_LINK14"/>
      <w:bookmarkStart w:id="10" w:name="OLE_LINK13"/>
    </w:p>
    <w:p w:rsidR="00437786" w:rsidRDefault="006523C7">
      <w:pPr>
        <w:spacing w:line="360" w:lineRule="auto"/>
        <w:jc w:val="center"/>
        <w:rPr>
          <w:rFonts w:ascii="宋体" w:hAnsi="宋体" w:cs="宋体"/>
          <w:b/>
          <w:sz w:val="36"/>
          <w:szCs w:val="36"/>
        </w:rPr>
      </w:pPr>
      <w:r>
        <w:rPr>
          <w:rFonts w:ascii="宋体" w:hAnsi="宋体" w:cs="宋体" w:hint="eastAsia"/>
          <w:b/>
          <w:sz w:val="36"/>
          <w:szCs w:val="36"/>
        </w:rPr>
        <w:t xml:space="preserve">4.5 </w:t>
      </w:r>
      <w:r>
        <w:rPr>
          <w:rFonts w:ascii="宋体" w:hAnsi="宋体" w:cs="宋体" w:hint="eastAsia"/>
          <w:b/>
          <w:sz w:val="36"/>
          <w:szCs w:val="36"/>
        </w:rPr>
        <w:t>残疾人福利性单位声明函</w:t>
      </w:r>
      <w:bookmarkEnd w:id="9"/>
      <w:bookmarkEnd w:id="10"/>
    </w:p>
    <w:p w:rsidR="00437786" w:rsidRDefault="00437786">
      <w:pPr>
        <w:spacing w:line="360" w:lineRule="auto"/>
        <w:rPr>
          <w:rFonts w:ascii="宋体" w:hAnsi="宋体" w:cs="宋体"/>
          <w:szCs w:val="21"/>
        </w:rPr>
      </w:pPr>
    </w:p>
    <w:p w:rsidR="00437786" w:rsidRDefault="006523C7">
      <w:pPr>
        <w:spacing w:line="360" w:lineRule="auto"/>
        <w:ind w:firstLineChars="200" w:firstLine="480"/>
        <w:rPr>
          <w:rFonts w:ascii="宋体" w:hAnsi="宋体" w:cs="宋体"/>
          <w:sz w:val="24"/>
        </w:rPr>
      </w:pPr>
      <w:r>
        <w:rPr>
          <w:rFonts w:ascii="宋体" w:hAnsi="宋体" w:cs="宋体" w:hint="eastAsia"/>
          <w:sz w:val="24"/>
        </w:rPr>
        <w:t>本单位郑重声明，根据《财政部</w:t>
      </w:r>
      <w:r>
        <w:rPr>
          <w:rFonts w:ascii="宋体" w:hAnsi="宋体" w:cs="宋体" w:hint="eastAsia"/>
          <w:sz w:val="24"/>
        </w:rPr>
        <w:t xml:space="preserve"> </w:t>
      </w:r>
      <w:r>
        <w:rPr>
          <w:rFonts w:ascii="宋体" w:hAnsi="宋体" w:cs="宋体" w:hint="eastAsia"/>
          <w:sz w:val="24"/>
        </w:rPr>
        <w:t>民政部</w:t>
      </w:r>
      <w:r>
        <w:rPr>
          <w:rFonts w:ascii="宋体" w:hAnsi="宋体" w:cs="宋体" w:hint="eastAsia"/>
          <w:sz w:val="24"/>
        </w:rPr>
        <w:t xml:space="preserve"> </w:t>
      </w:r>
      <w:r>
        <w:rPr>
          <w:rFonts w:ascii="宋体" w:hAnsi="宋体" w:cs="宋体" w:hint="eastAsia"/>
          <w:sz w:val="24"/>
        </w:rPr>
        <w:t>中国残疾人联合会关于促进残疾人就业政府采购政策的通知》（财库〔</w:t>
      </w:r>
      <w:r>
        <w:rPr>
          <w:rFonts w:ascii="宋体" w:hAnsi="宋体" w:cs="宋体" w:hint="eastAsia"/>
          <w:sz w:val="24"/>
        </w:rPr>
        <w:t>2017</w:t>
      </w:r>
      <w:r>
        <w:rPr>
          <w:rFonts w:ascii="宋体" w:hAnsi="宋体" w:cs="宋体" w:hint="eastAsia"/>
          <w:sz w:val="24"/>
        </w:rPr>
        <w:t>〕</w:t>
      </w:r>
      <w:r>
        <w:rPr>
          <w:rFonts w:ascii="宋体" w:hAnsi="宋体" w:cs="宋体" w:hint="eastAsia"/>
          <w:sz w:val="24"/>
        </w:rPr>
        <w:t>141</w:t>
      </w:r>
      <w:r>
        <w:rPr>
          <w:rFonts w:ascii="宋体" w:hAnsi="宋体" w:cs="宋体" w:hint="eastAsia"/>
          <w:sz w:val="24"/>
        </w:rPr>
        <w:t>号）的规定，本单位为符合条件的残疾人福利性单位，且本单位参加单位的项目采购活动提供本单位制造的货物（由本单位承担工程</w:t>
      </w:r>
      <w:r>
        <w:rPr>
          <w:rFonts w:ascii="宋体" w:hAnsi="宋体" w:cs="宋体" w:hint="eastAsia"/>
          <w:sz w:val="24"/>
        </w:rPr>
        <w:t>/</w:t>
      </w:r>
      <w:r>
        <w:rPr>
          <w:rFonts w:ascii="宋体" w:hAnsi="宋体" w:cs="宋体" w:hint="eastAsia"/>
          <w:sz w:val="24"/>
        </w:rPr>
        <w:t>提供服务），或者提供其他残疾人福利性单位制造的货物（不包括使用非残疾人福利性单位注册商标的货物）。</w:t>
      </w:r>
    </w:p>
    <w:p w:rsidR="00437786" w:rsidRDefault="006523C7">
      <w:pPr>
        <w:spacing w:line="360" w:lineRule="auto"/>
        <w:ind w:firstLineChars="200" w:firstLine="480"/>
        <w:rPr>
          <w:rFonts w:ascii="宋体" w:hAnsi="宋体" w:cs="宋体"/>
          <w:sz w:val="24"/>
        </w:rPr>
      </w:pPr>
      <w:r>
        <w:rPr>
          <w:rFonts w:ascii="宋体" w:hAnsi="宋体" w:cs="宋体" w:hint="eastAsia"/>
          <w:sz w:val="24"/>
        </w:rPr>
        <w:t>本单位对上述声明的真实性负责。如有虚假，将依法承担相应责任。</w:t>
      </w:r>
    </w:p>
    <w:p w:rsidR="00437786" w:rsidRDefault="00437786">
      <w:pPr>
        <w:spacing w:line="360" w:lineRule="auto"/>
        <w:rPr>
          <w:rFonts w:ascii="宋体" w:hAnsi="宋体" w:cs="宋体"/>
          <w:sz w:val="24"/>
        </w:rPr>
      </w:pPr>
    </w:p>
    <w:p w:rsidR="00437786" w:rsidRDefault="00437786">
      <w:pPr>
        <w:spacing w:line="360" w:lineRule="auto"/>
        <w:rPr>
          <w:rFonts w:ascii="宋体" w:hAnsi="宋体" w:cs="宋体"/>
          <w:sz w:val="24"/>
        </w:rPr>
      </w:pPr>
    </w:p>
    <w:p w:rsidR="00437786" w:rsidRDefault="006523C7">
      <w:pPr>
        <w:spacing w:line="360" w:lineRule="auto"/>
        <w:rPr>
          <w:rFonts w:ascii="宋体" w:hAnsi="宋体" w:cs="宋体"/>
          <w:sz w:val="24"/>
        </w:rPr>
      </w:pPr>
      <w:r>
        <w:rPr>
          <w:rFonts w:ascii="宋体" w:hAnsi="宋体" w:cs="宋体" w:hint="eastAsia"/>
          <w:sz w:val="24"/>
        </w:rPr>
        <w:t xml:space="preserve">                                    </w:t>
      </w:r>
      <w:r>
        <w:rPr>
          <w:rFonts w:ascii="宋体" w:hAnsi="宋体" w:cs="宋体" w:hint="eastAsia"/>
          <w:sz w:val="24"/>
        </w:rPr>
        <w:t>单位名称（盖章）：</w:t>
      </w:r>
    </w:p>
    <w:p w:rsidR="00437786" w:rsidRDefault="006523C7">
      <w:pPr>
        <w:spacing w:line="360" w:lineRule="auto"/>
        <w:rPr>
          <w:rFonts w:ascii="宋体" w:hAnsi="宋体" w:cs="宋体"/>
          <w:sz w:val="24"/>
        </w:rPr>
      </w:pPr>
      <w:r>
        <w:rPr>
          <w:rFonts w:ascii="宋体" w:hAnsi="宋体" w:cs="宋体" w:hint="eastAsia"/>
          <w:sz w:val="24"/>
        </w:rPr>
        <w:t xml:space="preserve">                                    </w:t>
      </w:r>
      <w:r>
        <w:rPr>
          <w:rFonts w:ascii="宋体" w:hAnsi="宋体" w:cs="宋体" w:hint="eastAsia"/>
          <w:sz w:val="24"/>
        </w:rPr>
        <w:t>日</w:t>
      </w:r>
      <w:r>
        <w:rPr>
          <w:rFonts w:ascii="宋体" w:hAnsi="宋体" w:cs="宋体" w:hint="eastAsia"/>
          <w:sz w:val="24"/>
        </w:rPr>
        <w:t xml:space="preserve">    </w:t>
      </w:r>
      <w:r>
        <w:rPr>
          <w:rFonts w:ascii="宋体" w:hAnsi="宋体" w:cs="宋体" w:hint="eastAsia"/>
          <w:sz w:val="24"/>
        </w:rPr>
        <w:t>期：</w:t>
      </w:r>
    </w:p>
    <w:p w:rsidR="00437786" w:rsidRDefault="00437786"/>
    <w:p w:rsidR="00437786" w:rsidRDefault="00437786"/>
    <w:p w:rsidR="00437786" w:rsidRDefault="00437786"/>
    <w:p w:rsidR="00437786" w:rsidRDefault="00437786"/>
    <w:p w:rsidR="00437786" w:rsidRDefault="006523C7">
      <w:pPr>
        <w:widowControl/>
        <w:spacing w:beforeAutospacing="1" w:afterAutospacing="1" w:line="360" w:lineRule="auto"/>
        <w:jc w:val="center"/>
        <w:rPr>
          <w:rFonts w:ascii="宋体" w:hAnsi="宋体" w:cs="宋体"/>
          <w:b/>
          <w:sz w:val="36"/>
          <w:szCs w:val="36"/>
        </w:rPr>
      </w:pPr>
      <w:r>
        <w:rPr>
          <w:rFonts w:ascii="宋体" w:hAnsi="宋体" w:cs="宋体" w:hint="eastAsia"/>
          <w:b/>
          <w:sz w:val="36"/>
          <w:szCs w:val="36"/>
        </w:rPr>
        <w:t>4.6</w:t>
      </w:r>
      <w:r>
        <w:rPr>
          <w:rFonts w:ascii="宋体" w:hAnsi="宋体" w:cs="宋体" w:hint="eastAsia"/>
          <w:b/>
          <w:sz w:val="36"/>
          <w:szCs w:val="36"/>
        </w:rPr>
        <w:t>所投产品符合国家强制性要求承诺函</w:t>
      </w:r>
      <w:r>
        <w:rPr>
          <w:rFonts w:ascii="宋体" w:hAnsi="宋体" w:cs="宋体" w:hint="eastAsia"/>
          <w:b/>
          <w:sz w:val="36"/>
          <w:szCs w:val="36"/>
        </w:rPr>
        <w:t xml:space="preserve"> </w:t>
      </w:r>
    </w:p>
    <w:p w:rsidR="00437786" w:rsidRDefault="006523C7">
      <w:pPr>
        <w:spacing w:line="360" w:lineRule="auto"/>
        <w:jc w:val="center"/>
        <w:rPr>
          <w:rFonts w:ascii="宋体" w:hAnsi="宋体" w:cs="Arial"/>
          <w:kern w:val="0"/>
          <w:sz w:val="24"/>
        </w:rPr>
      </w:pPr>
      <w:r>
        <w:rPr>
          <w:rFonts w:ascii="宋体" w:hAnsi="宋体" w:cs="Arial" w:hint="eastAsia"/>
          <w:kern w:val="0"/>
          <w:sz w:val="24"/>
        </w:rPr>
        <w:t>投标人所投产</w:t>
      </w:r>
      <w:proofErr w:type="gramStart"/>
      <w:r>
        <w:rPr>
          <w:rFonts w:ascii="宋体" w:hAnsi="宋体" w:cs="Arial" w:hint="eastAsia"/>
          <w:kern w:val="0"/>
          <w:sz w:val="24"/>
        </w:rPr>
        <w:t>品涉及</w:t>
      </w:r>
      <w:proofErr w:type="gramEnd"/>
      <w:r>
        <w:rPr>
          <w:rFonts w:ascii="宋体" w:hAnsi="宋体" w:cs="Arial" w:hint="eastAsia"/>
          <w:kern w:val="0"/>
          <w:sz w:val="24"/>
        </w:rPr>
        <w:t>国家有属强制性规定的，须承诺其所投产品符合国家强制性要求（如</w:t>
      </w:r>
      <w:r>
        <w:rPr>
          <w:rFonts w:ascii="宋体" w:hAnsi="宋体" w:cs="Arial" w:hint="eastAsia"/>
          <w:kern w:val="0"/>
          <w:sz w:val="24"/>
        </w:rPr>
        <w:t>CCC</w:t>
      </w:r>
      <w:r>
        <w:rPr>
          <w:rFonts w:ascii="宋体" w:hAnsi="宋体" w:cs="Arial" w:hint="eastAsia"/>
          <w:kern w:val="0"/>
          <w:sz w:val="24"/>
        </w:rPr>
        <w:t>认证，格式自拟）</w:t>
      </w:r>
    </w:p>
    <w:p w:rsidR="00437786" w:rsidRDefault="00437786">
      <w:pPr>
        <w:autoSpaceDE w:val="0"/>
        <w:autoSpaceDN w:val="0"/>
        <w:adjustRightInd w:val="0"/>
        <w:spacing w:line="360" w:lineRule="auto"/>
        <w:rPr>
          <w:rFonts w:ascii="宋体" w:hAnsi="宋体"/>
          <w:b/>
          <w:sz w:val="44"/>
          <w:szCs w:val="44"/>
          <w:lang w:val="zh-CN"/>
        </w:rPr>
      </w:pPr>
    </w:p>
    <w:p w:rsidR="00437786" w:rsidRDefault="006523C7">
      <w:pPr>
        <w:autoSpaceDE w:val="0"/>
        <w:autoSpaceDN w:val="0"/>
        <w:adjustRightInd w:val="0"/>
        <w:spacing w:line="360" w:lineRule="auto"/>
        <w:jc w:val="center"/>
        <w:rPr>
          <w:rFonts w:ascii="宋体" w:hAnsi="宋体"/>
          <w:b/>
          <w:bCs/>
          <w:sz w:val="44"/>
          <w:szCs w:val="44"/>
          <w:lang w:val="zh-CN"/>
        </w:rPr>
      </w:pPr>
      <w:r>
        <w:rPr>
          <w:rFonts w:ascii="宋体" w:hAnsi="宋体" w:hint="eastAsia"/>
          <w:b/>
          <w:sz w:val="44"/>
          <w:szCs w:val="44"/>
          <w:lang w:val="zh-CN"/>
        </w:rPr>
        <w:t>五、</w:t>
      </w:r>
      <w:r>
        <w:rPr>
          <w:rFonts w:ascii="宋体" w:hAnsi="宋体" w:hint="eastAsia"/>
          <w:b/>
          <w:sz w:val="44"/>
          <w:szCs w:val="44"/>
          <w:lang w:val="zh-CN"/>
        </w:rPr>
        <w:t>其他资料（若有）</w:t>
      </w:r>
    </w:p>
    <w:p w:rsidR="00437786" w:rsidRDefault="00437786"/>
    <w:p w:rsidR="00437786" w:rsidRDefault="00437786"/>
    <w:p w:rsidR="00437786" w:rsidRDefault="00437786"/>
    <w:p w:rsidR="00437786" w:rsidRDefault="006523C7">
      <w:pPr>
        <w:spacing w:line="360" w:lineRule="auto"/>
        <w:jc w:val="center"/>
        <w:rPr>
          <w:rFonts w:ascii="宋体" w:hAnsi="宋体" w:cs="宋体"/>
          <w:b/>
          <w:color w:val="000000"/>
          <w:sz w:val="28"/>
          <w:szCs w:val="28"/>
        </w:rPr>
      </w:pPr>
      <w:r>
        <w:rPr>
          <w:rFonts w:ascii="宋体" w:hAnsi="宋体" w:cs="宋体" w:hint="eastAsia"/>
          <w:b/>
          <w:color w:val="000000"/>
          <w:sz w:val="28"/>
          <w:szCs w:val="28"/>
        </w:rPr>
        <w:t>除磋商文件另有规定外，投标人认为需要提交的其他证明材料或资料加盖投标人的单位公章后应在此项下提交。</w:t>
      </w:r>
    </w:p>
    <w:p w:rsidR="00437786" w:rsidRDefault="00437786">
      <w:pPr>
        <w:spacing w:line="360" w:lineRule="auto"/>
        <w:jc w:val="center"/>
        <w:rPr>
          <w:rFonts w:ascii="宋体" w:hAnsi="宋体" w:cs="宋体"/>
          <w:b/>
          <w:color w:val="000000"/>
          <w:sz w:val="28"/>
          <w:szCs w:val="28"/>
        </w:rPr>
      </w:pPr>
    </w:p>
    <w:p w:rsidR="00437786" w:rsidRDefault="00437786">
      <w:pPr>
        <w:spacing w:line="360" w:lineRule="auto"/>
        <w:jc w:val="center"/>
        <w:rPr>
          <w:rFonts w:ascii="宋体" w:hAnsi="宋体" w:cs="宋体"/>
          <w:b/>
          <w:color w:val="000000"/>
          <w:sz w:val="28"/>
          <w:szCs w:val="28"/>
        </w:rPr>
      </w:pPr>
    </w:p>
    <w:p w:rsidR="00437786" w:rsidRDefault="00437786">
      <w:pPr>
        <w:spacing w:line="360" w:lineRule="auto"/>
        <w:jc w:val="center"/>
        <w:rPr>
          <w:rFonts w:ascii="宋体" w:hAnsi="宋体" w:cs="宋体"/>
          <w:b/>
          <w:color w:val="000000"/>
          <w:sz w:val="28"/>
          <w:szCs w:val="28"/>
        </w:rPr>
      </w:pPr>
    </w:p>
    <w:p w:rsidR="00437786" w:rsidRDefault="00437786">
      <w:pPr>
        <w:spacing w:line="360" w:lineRule="auto"/>
        <w:jc w:val="center"/>
        <w:rPr>
          <w:rFonts w:ascii="宋体" w:hAnsi="宋体" w:cs="宋体"/>
          <w:b/>
          <w:color w:val="000000"/>
          <w:sz w:val="28"/>
          <w:szCs w:val="28"/>
        </w:rPr>
      </w:pPr>
    </w:p>
    <w:p w:rsidR="00437786" w:rsidRDefault="00437786">
      <w:pPr>
        <w:spacing w:line="360" w:lineRule="auto"/>
        <w:jc w:val="center"/>
        <w:rPr>
          <w:rFonts w:ascii="宋体" w:hAnsi="宋体" w:cs="宋体"/>
          <w:b/>
          <w:color w:val="000000"/>
          <w:sz w:val="28"/>
          <w:szCs w:val="28"/>
        </w:rPr>
      </w:pPr>
    </w:p>
    <w:p w:rsidR="00437786" w:rsidRDefault="00437786">
      <w:pPr>
        <w:spacing w:line="360" w:lineRule="auto"/>
        <w:jc w:val="center"/>
        <w:rPr>
          <w:rFonts w:ascii="宋体" w:hAnsi="宋体" w:cs="宋体"/>
          <w:b/>
          <w:color w:val="000000"/>
          <w:sz w:val="28"/>
          <w:szCs w:val="28"/>
        </w:rPr>
      </w:pPr>
    </w:p>
    <w:p w:rsidR="00437786" w:rsidRDefault="00437786">
      <w:pPr>
        <w:spacing w:line="360" w:lineRule="auto"/>
        <w:jc w:val="center"/>
        <w:rPr>
          <w:rFonts w:ascii="宋体" w:hAnsi="宋体" w:cs="宋体"/>
          <w:b/>
          <w:color w:val="000000"/>
          <w:sz w:val="28"/>
          <w:szCs w:val="28"/>
        </w:rPr>
      </w:pPr>
    </w:p>
    <w:p w:rsidR="00437786" w:rsidRDefault="00437786">
      <w:pPr>
        <w:spacing w:line="360" w:lineRule="auto"/>
        <w:jc w:val="center"/>
        <w:rPr>
          <w:rFonts w:ascii="宋体" w:hAnsi="宋体" w:cs="宋体"/>
          <w:b/>
          <w:color w:val="000000"/>
          <w:sz w:val="28"/>
          <w:szCs w:val="28"/>
        </w:rPr>
      </w:pPr>
    </w:p>
    <w:p w:rsidR="00437786" w:rsidRDefault="00437786">
      <w:pPr>
        <w:spacing w:line="360" w:lineRule="auto"/>
        <w:jc w:val="center"/>
        <w:rPr>
          <w:rFonts w:ascii="宋体" w:hAnsi="宋体" w:cs="宋体"/>
          <w:b/>
          <w:color w:val="000000"/>
          <w:sz w:val="28"/>
          <w:szCs w:val="28"/>
        </w:rPr>
      </w:pPr>
    </w:p>
    <w:p w:rsidR="00437786" w:rsidRDefault="00437786">
      <w:pPr>
        <w:spacing w:line="360" w:lineRule="auto"/>
        <w:jc w:val="center"/>
        <w:rPr>
          <w:rFonts w:ascii="宋体" w:hAnsi="宋体" w:cs="宋体"/>
          <w:b/>
          <w:color w:val="000000"/>
          <w:sz w:val="28"/>
          <w:szCs w:val="28"/>
        </w:rPr>
      </w:pPr>
    </w:p>
    <w:p w:rsidR="00437786" w:rsidRDefault="00437786">
      <w:pPr>
        <w:spacing w:line="360" w:lineRule="auto"/>
        <w:jc w:val="center"/>
        <w:rPr>
          <w:rFonts w:ascii="宋体" w:hAnsi="宋体" w:cs="宋体"/>
          <w:b/>
          <w:color w:val="000000"/>
          <w:sz w:val="28"/>
          <w:szCs w:val="28"/>
        </w:rPr>
      </w:pPr>
    </w:p>
    <w:p w:rsidR="00437786" w:rsidRDefault="00437786">
      <w:pPr>
        <w:spacing w:line="360" w:lineRule="auto"/>
        <w:jc w:val="center"/>
        <w:rPr>
          <w:rFonts w:ascii="宋体" w:hAnsi="宋体" w:cs="宋体"/>
          <w:b/>
          <w:color w:val="000000"/>
          <w:sz w:val="28"/>
          <w:szCs w:val="28"/>
        </w:rPr>
      </w:pPr>
    </w:p>
    <w:p w:rsidR="00437786" w:rsidRDefault="00437786">
      <w:pPr>
        <w:spacing w:line="360" w:lineRule="auto"/>
        <w:jc w:val="center"/>
        <w:rPr>
          <w:rFonts w:ascii="宋体" w:hAnsi="宋体" w:cs="宋体"/>
          <w:b/>
          <w:color w:val="000000"/>
          <w:sz w:val="28"/>
          <w:szCs w:val="28"/>
        </w:rPr>
      </w:pPr>
    </w:p>
    <w:p w:rsidR="00437786" w:rsidRDefault="00437786">
      <w:pPr>
        <w:spacing w:line="360" w:lineRule="auto"/>
        <w:jc w:val="center"/>
        <w:rPr>
          <w:rFonts w:ascii="宋体" w:hAnsi="宋体" w:cs="宋体"/>
          <w:b/>
          <w:color w:val="000000"/>
          <w:sz w:val="28"/>
          <w:szCs w:val="28"/>
        </w:rPr>
      </w:pPr>
    </w:p>
    <w:p w:rsidR="00437786" w:rsidRDefault="00437786">
      <w:pPr>
        <w:spacing w:line="360" w:lineRule="auto"/>
        <w:jc w:val="center"/>
        <w:rPr>
          <w:rFonts w:ascii="宋体" w:hAnsi="宋体" w:cs="宋体"/>
          <w:b/>
          <w:color w:val="000000"/>
          <w:sz w:val="28"/>
          <w:szCs w:val="28"/>
        </w:rPr>
      </w:pPr>
    </w:p>
    <w:p w:rsidR="00437786" w:rsidRDefault="00437786">
      <w:pPr>
        <w:spacing w:line="360" w:lineRule="auto"/>
        <w:jc w:val="center"/>
        <w:rPr>
          <w:rFonts w:ascii="宋体" w:hAnsi="宋体" w:cs="宋体"/>
          <w:b/>
          <w:color w:val="000000"/>
          <w:sz w:val="28"/>
          <w:szCs w:val="28"/>
        </w:rPr>
      </w:pPr>
    </w:p>
    <w:p w:rsidR="00437786" w:rsidRDefault="00437786">
      <w:pPr>
        <w:spacing w:line="360" w:lineRule="auto"/>
        <w:jc w:val="center"/>
        <w:rPr>
          <w:rFonts w:ascii="宋体" w:hAnsi="宋体" w:cs="宋体"/>
          <w:b/>
          <w:color w:val="000000"/>
          <w:sz w:val="28"/>
          <w:szCs w:val="28"/>
        </w:rPr>
      </w:pPr>
    </w:p>
    <w:p w:rsidR="00437786" w:rsidRDefault="00437786">
      <w:pPr>
        <w:spacing w:line="360" w:lineRule="auto"/>
        <w:jc w:val="center"/>
        <w:rPr>
          <w:rFonts w:ascii="宋体" w:hAnsi="宋体" w:cs="宋体"/>
          <w:b/>
          <w:color w:val="000000"/>
          <w:sz w:val="28"/>
          <w:szCs w:val="28"/>
        </w:rPr>
      </w:pPr>
    </w:p>
    <w:p w:rsidR="00437786" w:rsidRDefault="006523C7" w:rsidP="00437786">
      <w:pPr>
        <w:tabs>
          <w:tab w:val="left" w:pos="4620"/>
        </w:tabs>
        <w:spacing w:beforeLines="50" w:afterLines="50" w:line="540" w:lineRule="atLeast"/>
        <w:jc w:val="center"/>
        <w:rPr>
          <w:rFonts w:ascii="宋体"/>
          <w:b/>
          <w:bCs/>
          <w:sz w:val="36"/>
          <w:szCs w:val="36"/>
        </w:rPr>
      </w:pPr>
      <w:r>
        <w:rPr>
          <w:rFonts w:ascii="宋体" w:hAnsi="宋体" w:hint="eastAsia"/>
          <w:b/>
          <w:bCs/>
          <w:sz w:val="36"/>
          <w:szCs w:val="36"/>
        </w:rPr>
        <w:lastRenderedPageBreak/>
        <w:t>许昌市市级政府购买中介机构服务管理暂行办法（试行）</w:t>
      </w:r>
    </w:p>
    <w:p w:rsidR="00437786" w:rsidRDefault="006523C7">
      <w:pPr>
        <w:pStyle w:val="a7"/>
        <w:widowControl/>
        <w:spacing w:line="540" w:lineRule="atLeast"/>
        <w:jc w:val="center"/>
      </w:pPr>
      <w:r>
        <w:rPr>
          <w:rFonts w:ascii="微软雅黑" w:eastAsia="微软雅黑" w:hAnsi="微软雅黑" w:cs="微软雅黑"/>
          <w:shd w:val="clear" w:color="auto" w:fill="FFFFFF"/>
        </w:rPr>
        <w:t>2018</w:t>
      </w:r>
      <w:r>
        <w:rPr>
          <w:rFonts w:ascii="微软雅黑" w:eastAsia="微软雅黑" w:hAnsi="微软雅黑" w:cs="微软雅黑"/>
          <w:shd w:val="clear" w:color="auto" w:fill="FFFFFF"/>
        </w:rPr>
        <w:t>年</w:t>
      </w:r>
      <w:r>
        <w:rPr>
          <w:rFonts w:ascii="微软雅黑" w:eastAsia="微软雅黑" w:hAnsi="微软雅黑" w:cs="微软雅黑"/>
          <w:shd w:val="clear" w:color="auto" w:fill="FFFFFF"/>
        </w:rPr>
        <w:t>9</w:t>
      </w:r>
      <w:r>
        <w:rPr>
          <w:rFonts w:ascii="微软雅黑" w:eastAsia="微软雅黑" w:hAnsi="微软雅黑" w:cs="微软雅黑"/>
          <w:shd w:val="clear" w:color="auto" w:fill="FFFFFF"/>
        </w:rPr>
        <w:t>月</w:t>
      </w:r>
    </w:p>
    <w:p w:rsidR="00437786" w:rsidRDefault="006523C7">
      <w:pPr>
        <w:spacing w:line="540" w:lineRule="atLeast"/>
        <w:jc w:val="center"/>
        <w:rPr>
          <w:rFonts w:ascii="黑体" w:eastAsia="黑体"/>
          <w:szCs w:val="21"/>
        </w:rPr>
      </w:pPr>
      <w:r>
        <w:rPr>
          <w:rFonts w:hint="eastAsia"/>
          <w:szCs w:val="21"/>
        </w:rPr>
        <w:t xml:space="preserve">　</w:t>
      </w:r>
      <w:r>
        <w:rPr>
          <w:rFonts w:ascii="黑体" w:eastAsia="黑体" w:hint="eastAsia"/>
          <w:b/>
          <w:bCs/>
          <w:szCs w:val="21"/>
        </w:rPr>
        <w:t>第一章</w:t>
      </w:r>
      <w:r>
        <w:rPr>
          <w:rFonts w:ascii="黑体" w:eastAsia="黑体"/>
          <w:b/>
          <w:bCs/>
          <w:szCs w:val="21"/>
        </w:rPr>
        <w:t> </w:t>
      </w:r>
      <w:r>
        <w:rPr>
          <w:rStyle w:val="apple-converted-space"/>
          <w:rFonts w:ascii="黑体" w:eastAsia="黑体" w:cs="Droid Sans"/>
          <w:b/>
          <w:bCs/>
          <w:szCs w:val="21"/>
        </w:rPr>
        <w:t> </w:t>
      </w:r>
      <w:r>
        <w:rPr>
          <w:rFonts w:ascii="黑体" w:eastAsia="黑体" w:hint="eastAsia"/>
          <w:b/>
          <w:bCs/>
          <w:szCs w:val="21"/>
        </w:rPr>
        <w:t>总</w:t>
      </w:r>
      <w:r>
        <w:rPr>
          <w:rFonts w:ascii="黑体" w:eastAsia="黑体"/>
          <w:b/>
          <w:bCs/>
          <w:szCs w:val="21"/>
        </w:rPr>
        <w:t> </w:t>
      </w:r>
      <w:r>
        <w:rPr>
          <w:rStyle w:val="apple-converted-space"/>
          <w:rFonts w:ascii="黑体" w:eastAsia="黑体" w:cs="Droid Sans"/>
          <w:b/>
          <w:bCs/>
          <w:szCs w:val="21"/>
        </w:rPr>
        <w:t> </w:t>
      </w:r>
      <w:r>
        <w:rPr>
          <w:rFonts w:ascii="黑体" w:eastAsia="黑体" w:hint="eastAsia"/>
          <w:b/>
          <w:bCs/>
          <w:szCs w:val="21"/>
        </w:rPr>
        <w:t>则</w:t>
      </w:r>
      <w:r>
        <w:rPr>
          <w:rFonts w:eastAsia="黑体"/>
          <w:szCs w:val="21"/>
        </w:rPr>
        <w:t> </w:t>
      </w:r>
    </w:p>
    <w:p w:rsidR="00437786" w:rsidRDefault="006523C7">
      <w:pPr>
        <w:ind w:firstLineChars="200" w:firstLine="422"/>
        <w:rPr>
          <w:rFonts w:ascii="仿宋_GB2312" w:eastAsia="仿宋_GB2312"/>
          <w:szCs w:val="21"/>
        </w:rPr>
      </w:pPr>
      <w:r>
        <w:rPr>
          <w:rFonts w:ascii="仿宋_GB2312" w:eastAsia="仿宋_GB2312" w:hint="eastAsia"/>
          <w:b/>
          <w:bCs/>
          <w:szCs w:val="21"/>
        </w:rPr>
        <w:t>第一条</w:t>
      </w:r>
      <w:r>
        <w:rPr>
          <w:rFonts w:ascii="仿宋_GB2312" w:eastAsia="仿宋_GB2312"/>
          <w:szCs w:val="21"/>
        </w:rPr>
        <w:t> </w:t>
      </w:r>
      <w:r>
        <w:rPr>
          <w:rStyle w:val="apple-converted-space"/>
          <w:rFonts w:ascii="仿宋_GB2312" w:eastAsia="仿宋_GB2312" w:cs="Droid Sans"/>
          <w:szCs w:val="21"/>
        </w:rPr>
        <w:t> </w:t>
      </w:r>
      <w:r>
        <w:rPr>
          <w:rFonts w:ascii="仿宋_GB2312" w:eastAsia="仿宋_GB2312" w:hint="eastAsia"/>
          <w:szCs w:val="21"/>
        </w:rPr>
        <w:t>为进一步规范市级行政事业单位（以下简称委托人）购买中介机构开展监督检查、工程预算编制、预（结）算审核、绩效评价、资产评估等工作，提高资金使用效益，促进廉政建设，预防职务犯罪，营造高效、公开、公平、公正、规范的市场竞争环境，根据《中华人民共和国政府采购法》、《国务院办公厅关于政府向社会力量购买服务的指导意见》（国发〔</w:t>
      </w:r>
      <w:r>
        <w:rPr>
          <w:rFonts w:ascii="仿宋_GB2312" w:eastAsia="仿宋_GB2312"/>
          <w:szCs w:val="21"/>
        </w:rPr>
        <w:t>2013</w:t>
      </w:r>
      <w:r>
        <w:rPr>
          <w:rFonts w:ascii="仿宋_GB2312" w:eastAsia="仿宋_GB2312" w:hint="eastAsia"/>
          <w:szCs w:val="21"/>
        </w:rPr>
        <w:t>〕</w:t>
      </w:r>
      <w:r>
        <w:rPr>
          <w:rFonts w:ascii="仿宋_GB2312" w:eastAsia="仿宋_GB2312"/>
          <w:szCs w:val="21"/>
        </w:rPr>
        <w:t>96</w:t>
      </w:r>
      <w:r>
        <w:rPr>
          <w:rFonts w:ascii="仿宋_GB2312" w:eastAsia="仿宋_GB2312" w:hint="eastAsia"/>
          <w:szCs w:val="21"/>
        </w:rPr>
        <w:t>号）等有关规定，特制定本办法。</w:t>
      </w:r>
      <w:r>
        <w:rPr>
          <w:rFonts w:eastAsia="仿宋_GB2312"/>
          <w:szCs w:val="21"/>
        </w:rPr>
        <w:t> </w:t>
      </w:r>
    </w:p>
    <w:p w:rsidR="00437786" w:rsidRDefault="006523C7">
      <w:pPr>
        <w:ind w:firstLineChars="200" w:firstLine="422"/>
        <w:rPr>
          <w:rFonts w:ascii="仿宋_GB2312" w:eastAsia="仿宋_GB2312"/>
          <w:szCs w:val="21"/>
        </w:rPr>
      </w:pPr>
      <w:r>
        <w:rPr>
          <w:rFonts w:ascii="仿宋_GB2312" w:eastAsia="仿宋_GB2312" w:hint="eastAsia"/>
          <w:b/>
          <w:szCs w:val="21"/>
          <w:shd w:val="clear" w:color="auto" w:fill="FFFFFF"/>
        </w:rPr>
        <w:t>第二条</w:t>
      </w:r>
      <w:r>
        <w:rPr>
          <w:rFonts w:eastAsia="仿宋_GB2312"/>
          <w:szCs w:val="21"/>
          <w:shd w:val="clear" w:color="auto" w:fill="FFFFFF"/>
        </w:rPr>
        <w:t xml:space="preserve">  </w:t>
      </w:r>
      <w:r>
        <w:rPr>
          <w:rFonts w:ascii="仿宋_GB2312" w:eastAsia="仿宋_GB2312" w:hint="eastAsia"/>
          <w:szCs w:val="21"/>
        </w:rPr>
        <w:t>许昌市政府采购监督管理办公室（以下简称政府采购办）委托许昌市政府采购中心，采用公开招标方式，确定中介机构定点服务单位。中介机构履约服务期限为两年。政府</w:t>
      </w:r>
      <w:proofErr w:type="gramStart"/>
      <w:r>
        <w:rPr>
          <w:rFonts w:ascii="仿宋_GB2312" w:eastAsia="仿宋_GB2312" w:hint="eastAsia"/>
          <w:szCs w:val="21"/>
        </w:rPr>
        <w:t>采购办</w:t>
      </w:r>
      <w:proofErr w:type="gramEnd"/>
      <w:r>
        <w:rPr>
          <w:rFonts w:ascii="仿宋_GB2312" w:eastAsia="仿宋_GB2312" w:hint="eastAsia"/>
          <w:szCs w:val="21"/>
        </w:rPr>
        <w:t>根据对中介机构年度考核情况，分年度统一签订合同。</w:t>
      </w:r>
    </w:p>
    <w:p w:rsidR="00437786" w:rsidRDefault="006523C7">
      <w:pPr>
        <w:widowControl/>
        <w:ind w:firstLineChars="200" w:firstLine="422"/>
        <w:jc w:val="left"/>
        <w:rPr>
          <w:rFonts w:ascii="仿宋_GB2312" w:eastAsia="仿宋_GB2312"/>
          <w:szCs w:val="21"/>
        </w:rPr>
      </w:pPr>
      <w:r>
        <w:rPr>
          <w:rFonts w:ascii="仿宋_GB2312" w:eastAsia="仿宋_GB2312" w:hint="eastAsia"/>
          <w:b/>
          <w:bCs/>
          <w:szCs w:val="21"/>
        </w:rPr>
        <w:t>第三条</w:t>
      </w:r>
      <w:r>
        <w:rPr>
          <w:rFonts w:ascii="仿宋_GB2312" w:eastAsia="仿宋_GB2312" w:hint="eastAsia"/>
          <w:szCs w:val="21"/>
        </w:rPr>
        <w:t>中介机构定点服务单位管理遵循“管用分离，择优进库，随机抽取、综合评价、动态管理、绩效挂钩”的原则。委托人聘请中介机构提供服务时，应在定点服务单位备选库（以下简称备选库）中通过公开抽签方式随机抽取进行选择。</w:t>
      </w:r>
    </w:p>
    <w:p w:rsidR="00437786" w:rsidRDefault="006523C7">
      <w:pPr>
        <w:widowControl/>
        <w:shd w:val="clear" w:color="auto" w:fill="FFFFFF"/>
        <w:jc w:val="center"/>
        <w:rPr>
          <w:rFonts w:ascii="黑体" w:eastAsia="黑体" w:cs="宋体"/>
          <w:kern w:val="0"/>
          <w:szCs w:val="21"/>
        </w:rPr>
      </w:pPr>
      <w:r>
        <w:rPr>
          <w:rFonts w:ascii="黑体" w:eastAsia="黑体" w:cs="宋体" w:hint="eastAsia"/>
          <w:b/>
          <w:bCs/>
          <w:kern w:val="0"/>
          <w:szCs w:val="21"/>
        </w:rPr>
        <w:t>第二章中介机构备选库的管理及使用</w:t>
      </w:r>
    </w:p>
    <w:p w:rsidR="00437786" w:rsidRDefault="006523C7">
      <w:pPr>
        <w:widowControl/>
        <w:ind w:firstLineChars="200" w:firstLine="422"/>
        <w:jc w:val="left"/>
        <w:rPr>
          <w:rFonts w:ascii="仿宋_GB2312" w:eastAsia="仿宋_GB2312"/>
          <w:szCs w:val="21"/>
        </w:rPr>
      </w:pPr>
      <w:r>
        <w:rPr>
          <w:rFonts w:ascii="仿宋_GB2312" w:eastAsia="仿宋_GB2312" w:hint="eastAsia"/>
          <w:b/>
          <w:szCs w:val="21"/>
        </w:rPr>
        <w:t>第四条</w:t>
      </w:r>
      <w:r>
        <w:rPr>
          <w:rFonts w:ascii="仿宋_GB2312" w:eastAsia="仿宋_GB2312" w:hint="eastAsia"/>
          <w:szCs w:val="21"/>
        </w:rPr>
        <w:t>备选库业务委托类别及投标收费率上限</w:t>
      </w:r>
    </w:p>
    <w:p w:rsidR="00437786" w:rsidRDefault="006523C7">
      <w:pPr>
        <w:widowControl/>
        <w:ind w:firstLineChars="200" w:firstLine="420"/>
        <w:jc w:val="left"/>
        <w:rPr>
          <w:rFonts w:ascii="仿宋_GB2312" w:eastAsia="仿宋_GB2312"/>
          <w:szCs w:val="21"/>
        </w:rPr>
      </w:pPr>
      <w:r>
        <w:rPr>
          <w:rFonts w:ascii="仿宋_GB2312" w:eastAsia="仿宋_GB2312" w:hint="eastAsia"/>
          <w:szCs w:val="21"/>
        </w:rPr>
        <w:t>业务委托费率不得高于招标时中介机构投标费率。否则，委托人不得以任何形式支付中介机构咨询服务费。</w:t>
      </w:r>
    </w:p>
    <w:p w:rsidR="00437786" w:rsidRDefault="006523C7">
      <w:pPr>
        <w:ind w:firstLineChars="200" w:firstLine="422"/>
        <w:rPr>
          <w:rFonts w:ascii="仿宋_GB2312" w:eastAsia="仿宋_GB2312"/>
          <w:b/>
          <w:bCs/>
          <w:szCs w:val="21"/>
        </w:rPr>
      </w:pPr>
      <w:r>
        <w:rPr>
          <w:rFonts w:ascii="仿宋_GB2312" w:eastAsia="仿宋_GB2312" w:hint="eastAsia"/>
          <w:b/>
          <w:bCs/>
          <w:szCs w:val="21"/>
        </w:rPr>
        <w:t>（一）财政（财务）检查、清产核资、资产评估类</w:t>
      </w:r>
    </w:p>
    <w:p w:rsidR="00437786" w:rsidRDefault="006523C7">
      <w:pPr>
        <w:ind w:firstLineChars="200" w:firstLine="420"/>
        <w:rPr>
          <w:rFonts w:ascii="仿宋_GB2312" w:eastAsia="仿宋_GB2312"/>
          <w:szCs w:val="21"/>
        </w:rPr>
      </w:pPr>
      <w:r>
        <w:rPr>
          <w:rFonts w:ascii="仿宋_GB2312" w:eastAsia="仿宋_GB2312"/>
          <w:szCs w:val="21"/>
        </w:rPr>
        <w:t>1</w:t>
      </w:r>
      <w:r>
        <w:rPr>
          <w:rFonts w:ascii="仿宋_GB2312" w:eastAsia="仿宋_GB2312" w:hint="eastAsia"/>
          <w:szCs w:val="21"/>
        </w:rPr>
        <w:t>、财政（财务）审计业务、清产核资类投标收费率上限为</w:t>
      </w:r>
      <w:proofErr w:type="gramStart"/>
      <w:r>
        <w:rPr>
          <w:rFonts w:ascii="仿宋_GB2312" w:eastAsia="仿宋_GB2312" w:hint="eastAsia"/>
          <w:szCs w:val="21"/>
        </w:rPr>
        <w:t>豫发改收费</w:t>
      </w:r>
      <w:proofErr w:type="gramEnd"/>
      <w:r>
        <w:rPr>
          <w:rFonts w:ascii="仿宋_GB2312" w:eastAsia="仿宋_GB2312" w:hint="eastAsia"/>
          <w:szCs w:val="21"/>
        </w:rPr>
        <w:t>〔</w:t>
      </w:r>
      <w:r>
        <w:rPr>
          <w:rFonts w:ascii="仿宋_GB2312" w:eastAsia="仿宋_GB2312"/>
          <w:szCs w:val="21"/>
        </w:rPr>
        <w:t>2011</w:t>
      </w:r>
      <w:r>
        <w:rPr>
          <w:rFonts w:ascii="仿宋_GB2312" w:eastAsia="仿宋_GB2312" w:hint="eastAsia"/>
          <w:szCs w:val="21"/>
        </w:rPr>
        <w:t>〕</w:t>
      </w:r>
      <w:r>
        <w:rPr>
          <w:rFonts w:ascii="仿宋_GB2312" w:eastAsia="仿宋_GB2312"/>
          <w:szCs w:val="21"/>
        </w:rPr>
        <w:t>2374</w:t>
      </w:r>
      <w:r>
        <w:rPr>
          <w:rFonts w:ascii="仿宋_GB2312" w:eastAsia="仿宋_GB2312" w:hint="eastAsia"/>
          <w:szCs w:val="21"/>
        </w:rPr>
        <w:t>号文件规定收费标准的</w:t>
      </w:r>
      <w:r>
        <w:rPr>
          <w:rFonts w:ascii="仿宋_GB2312" w:eastAsia="仿宋_GB2312"/>
          <w:szCs w:val="21"/>
        </w:rPr>
        <w:t>50%</w:t>
      </w:r>
      <w:r>
        <w:rPr>
          <w:rFonts w:ascii="仿宋_GB2312" w:eastAsia="仿宋_GB2312" w:hint="eastAsia"/>
          <w:szCs w:val="21"/>
        </w:rPr>
        <w:t>；资产评估类业务委托以目前市场费率</w:t>
      </w:r>
      <w:r>
        <w:rPr>
          <w:rFonts w:ascii="仿宋_GB2312" w:eastAsia="仿宋_GB2312"/>
          <w:szCs w:val="21"/>
        </w:rPr>
        <w:t>50%</w:t>
      </w:r>
      <w:r>
        <w:rPr>
          <w:rFonts w:ascii="仿宋_GB2312" w:eastAsia="仿宋_GB2312" w:hint="eastAsia"/>
          <w:szCs w:val="21"/>
        </w:rPr>
        <w:t>为投标上限。受托服务的</w:t>
      </w:r>
      <w:r>
        <w:rPr>
          <w:rFonts w:ascii="仿宋_GB2312" w:eastAsia="仿宋_GB2312" w:hAnsi="Arial" w:cs="Arial" w:hint="eastAsia"/>
          <w:kern w:val="0"/>
          <w:szCs w:val="21"/>
        </w:rPr>
        <w:t>资产账面原值</w:t>
      </w:r>
      <w:r>
        <w:rPr>
          <w:rFonts w:ascii="仿宋_GB2312" w:eastAsia="仿宋_GB2312" w:hint="eastAsia"/>
          <w:szCs w:val="21"/>
        </w:rPr>
        <w:t>在</w:t>
      </w:r>
      <w:r>
        <w:rPr>
          <w:rFonts w:ascii="仿宋_GB2312" w:eastAsia="仿宋_GB2312"/>
          <w:szCs w:val="21"/>
        </w:rPr>
        <w:t>2000</w:t>
      </w:r>
      <w:r>
        <w:rPr>
          <w:rFonts w:ascii="仿宋_GB2312" w:eastAsia="仿宋_GB2312" w:hint="eastAsia"/>
          <w:szCs w:val="21"/>
        </w:rPr>
        <w:t>万元（含</w:t>
      </w:r>
      <w:r>
        <w:rPr>
          <w:rFonts w:ascii="仿宋_GB2312" w:eastAsia="仿宋_GB2312"/>
          <w:szCs w:val="21"/>
        </w:rPr>
        <w:t>2000</w:t>
      </w:r>
      <w:r>
        <w:rPr>
          <w:rFonts w:ascii="仿宋_GB2312" w:eastAsia="仿宋_GB2312" w:hint="eastAsia"/>
          <w:szCs w:val="21"/>
        </w:rPr>
        <w:t>万元）以上的审计、清产核资、资产评估项目，必须从备选库</w:t>
      </w:r>
      <w:r>
        <w:rPr>
          <w:rFonts w:ascii="仿宋_GB2312" w:eastAsia="仿宋_GB2312"/>
          <w:szCs w:val="21"/>
        </w:rPr>
        <w:t>A</w:t>
      </w:r>
      <w:r>
        <w:rPr>
          <w:rFonts w:ascii="仿宋_GB2312" w:eastAsia="仿宋_GB2312" w:hint="eastAsia"/>
          <w:szCs w:val="21"/>
        </w:rPr>
        <w:t>类会计师事务所或相应资产评估所中抽取。</w:t>
      </w:r>
    </w:p>
    <w:p w:rsidR="00437786" w:rsidRDefault="006523C7">
      <w:pPr>
        <w:ind w:firstLineChars="200" w:firstLine="420"/>
        <w:rPr>
          <w:rFonts w:ascii="仿宋_GB2312" w:eastAsia="仿宋_GB2312" w:cs="宋体"/>
          <w:kern w:val="0"/>
          <w:szCs w:val="21"/>
        </w:rPr>
      </w:pPr>
      <w:r>
        <w:rPr>
          <w:rFonts w:ascii="仿宋_GB2312" w:eastAsia="仿宋_GB2312"/>
          <w:szCs w:val="21"/>
        </w:rPr>
        <w:t>2</w:t>
      </w:r>
      <w:r>
        <w:rPr>
          <w:rFonts w:ascii="仿宋_GB2312" w:eastAsia="仿宋_GB2312" w:hint="eastAsia"/>
          <w:szCs w:val="21"/>
        </w:rPr>
        <w:t>、委托人组织以合</w:t>
      </w:r>
      <w:proofErr w:type="gramStart"/>
      <w:r>
        <w:rPr>
          <w:rFonts w:ascii="仿宋_GB2312" w:eastAsia="仿宋_GB2312" w:hint="eastAsia"/>
          <w:szCs w:val="21"/>
        </w:rPr>
        <w:t>规</w:t>
      </w:r>
      <w:proofErr w:type="gramEnd"/>
      <w:r>
        <w:rPr>
          <w:rFonts w:ascii="仿宋_GB2312" w:eastAsia="仿宋_GB2312" w:hint="eastAsia"/>
          <w:szCs w:val="21"/>
        </w:rPr>
        <w:t>性为导向的专项检查，根据实际工作天数和业务质量考评结果，付费标准按照河南省财政厅</w:t>
      </w:r>
      <w:proofErr w:type="gramStart"/>
      <w:r>
        <w:rPr>
          <w:rFonts w:ascii="仿宋_GB2312" w:eastAsia="仿宋_GB2312" w:hint="eastAsia"/>
          <w:szCs w:val="21"/>
        </w:rPr>
        <w:t>豫财监</w:t>
      </w:r>
      <w:proofErr w:type="gramEnd"/>
      <w:r>
        <w:rPr>
          <w:rFonts w:ascii="仿宋_GB2312" w:eastAsia="仿宋_GB2312" w:hint="eastAsia"/>
          <w:szCs w:val="21"/>
        </w:rPr>
        <w:t>〔</w:t>
      </w:r>
      <w:r>
        <w:rPr>
          <w:rFonts w:ascii="仿宋_GB2312" w:eastAsia="仿宋_GB2312"/>
          <w:szCs w:val="21"/>
        </w:rPr>
        <w:t>2013</w:t>
      </w:r>
      <w:r>
        <w:rPr>
          <w:rFonts w:ascii="仿宋_GB2312" w:eastAsia="仿宋_GB2312" w:hint="eastAsia"/>
          <w:szCs w:val="21"/>
        </w:rPr>
        <w:t>〕</w:t>
      </w:r>
      <w:r>
        <w:rPr>
          <w:rFonts w:ascii="仿宋_GB2312" w:eastAsia="仿宋_GB2312"/>
          <w:szCs w:val="21"/>
        </w:rPr>
        <w:t>158</w:t>
      </w:r>
      <w:r>
        <w:rPr>
          <w:rFonts w:ascii="仿宋_GB2312" w:eastAsia="仿宋_GB2312" w:hint="eastAsia"/>
          <w:szCs w:val="21"/>
        </w:rPr>
        <w:t>号的相关规定执行；受托人没有查出问题，委托人不予支付费用。对形成罚没收入的检查，可以</w:t>
      </w:r>
      <w:proofErr w:type="gramStart"/>
      <w:r>
        <w:rPr>
          <w:rFonts w:ascii="仿宋_GB2312" w:eastAsia="仿宋_GB2312" w:hint="eastAsia"/>
          <w:szCs w:val="21"/>
        </w:rPr>
        <w:t>视检查</w:t>
      </w:r>
      <w:proofErr w:type="gramEnd"/>
      <w:r>
        <w:rPr>
          <w:rFonts w:ascii="仿宋_GB2312" w:eastAsia="仿宋_GB2312" w:hint="eastAsia"/>
          <w:szCs w:val="21"/>
        </w:rPr>
        <w:t>发现问题罚没收入的比例给予奖励性付费，视难易程度在罚没收入的</w:t>
      </w:r>
      <w:r>
        <w:rPr>
          <w:rFonts w:ascii="仿宋_GB2312" w:eastAsia="仿宋_GB2312"/>
          <w:szCs w:val="21"/>
        </w:rPr>
        <w:t>5%-10%</w:t>
      </w:r>
      <w:r>
        <w:rPr>
          <w:rFonts w:ascii="仿宋_GB2312" w:eastAsia="仿宋_GB2312" w:hint="eastAsia"/>
          <w:szCs w:val="21"/>
        </w:rPr>
        <w:t>浮动。</w:t>
      </w:r>
    </w:p>
    <w:p w:rsidR="00437786" w:rsidRDefault="006523C7">
      <w:pPr>
        <w:ind w:firstLineChars="200" w:firstLine="422"/>
        <w:rPr>
          <w:rFonts w:ascii="仿宋_GB2312" w:eastAsia="仿宋_GB2312" w:cs="宋体"/>
          <w:b/>
          <w:bCs/>
          <w:kern w:val="0"/>
          <w:szCs w:val="21"/>
        </w:rPr>
      </w:pPr>
      <w:r>
        <w:rPr>
          <w:rFonts w:ascii="仿宋_GB2312" w:eastAsia="仿宋_GB2312" w:cs="宋体" w:hint="eastAsia"/>
          <w:b/>
          <w:bCs/>
          <w:kern w:val="0"/>
          <w:szCs w:val="21"/>
        </w:rPr>
        <w:t>（二）工程预算编制、预决算审查类</w:t>
      </w:r>
    </w:p>
    <w:p w:rsidR="00437786" w:rsidRDefault="006523C7">
      <w:pPr>
        <w:ind w:firstLineChars="200" w:firstLine="420"/>
        <w:rPr>
          <w:rFonts w:ascii="仿宋_GB2312" w:eastAsia="仿宋_GB2312" w:cs="宋体"/>
          <w:b/>
          <w:bCs/>
          <w:kern w:val="0"/>
          <w:szCs w:val="21"/>
        </w:rPr>
      </w:pPr>
      <w:r>
        <w:rPr>
          <w:rFonts w:ascii="仿宋_GB2312" w:eastAsia="仿宋_GB2312"/>
          <w:szCs w:val="21"/>
        </w:rPr>
        <w:t>1</w:t>
      </w:r>
      <w:r>
        <w:rPr>
          <w:rFonts w:ascii="仿宋_GB2312" w:eastAsia="仿宋_GB2312" w:hint="eastAsia"/>
          <w:szCs w:val="21"/>
        </w:rPr>
        <w:t>、工程预算编制、预（结）算审查均以</w:t>
      </w:r>
      <w:proofErr w:type="gramStart"/>
      <w:r>
        <w:rPr>
          <w:rFonts w:ascii="仿宋_GB2312" w:eastAsia="仿宋_GB2312" w:hint="eastAsia"/>
          <w:szCs w:val="21"/>
        </w:rPr>
        <w:t>豫发改收费</w:t>
      </w:r>
      <w:proofErr w:type="gramEnd"/>
      <w:r>
        <w:rPr>
          <w:rFonts w:ascii="仿宋_GB2312" w:eastAsia="仿宋_GB2312" w:hint="eastAsia"/>
          <w:szCs w:val="21"/>
        </w:rPr>
        <w:t>〔</w:t>
      </w:r>
      <w:r>
        <w:rPr>
          <w:rFonts w:ascii="仿宋_GB2312" w:eastAsia="仿宋_GB2312"/>
          <w:szCs w:val="21"/>
        </w:rPr>
        <w:t>2008</w:t>
      </w:r>
      <w:r>
        <w:rPr>
          <w:rFonts w:ascii="仿宋_GB2312" w:eastAsia="仿宋_GB2312" w:hint="eastAsia"/>
          <w:szCs w:val="21"/>
        </w:rPr>
        <w:t>〕</w:t>
      </w:r>
      <w:r>
        <w:rPr>
          <w:rFonts w:ascii="仿宋_GB2312" w:eastAsia="仿宋_GB2312"/>
          <w:szCs w:val="21"/>
        </w:rPr>
        <w:t>2510</w:t>
      </w:r>
      <w:r>
        <w:rPr>
          <w:rFonts w:ascii="仿宋_GB2312" w:eastAsia="仿宋_GB2312" w:hint="eastAsia"/>
          <w:szCs w:val="21"/>
        </w:rPr>
        <w:t>号收费标准</w:t>
      </w:r>
      <w:r>
        <w:rPr>
          <w:rFonts w:ascii="仿宋_GB2312" w:eastAsia="仿宋_GB2312" w:cs="宋体" w:hint="eastAsia"/>
          <w:kern w:val="0"/>
          <w:szCs w:val="21"/>
        </w:rPr>
        <w:t>的</w:t>
      </w:r>
      <w:r>
        <w:rPr>
          <w:rFonts w:ascii="仿宋_GB2312" w:eastAsia="仿宋_GB2312" w:cs="宋体"/>
          <w:kern w:val="0"/>
          <w:szCs w:val="21"/>
        </w:rPr>
        <w:t>50%</w:t>
      </w:r>
      <w:r>
        <w:rPr>
          <w:rFonts w:ascii="仿宋_GB2312" w:eastAsia="仿宋_GB2312" w:cs="宋体" w:hint="eastAsia"/>
          <w:kern w:val="0"/>
          <w:szCs w:val="21"/>
        </w:rPr>
        <w:t>为投标收费率上限。预（结）算审查实行业务绩效与付费挂钩，在基础费率据实计算后，</w:t>
      </w:r>
      <w:r>
        <w:rPr>
          <w:rFonts w:ascii="仿宋_GB2312" w:eastAsia="仿宋_GB2312" w:hint="eastAsia"/>
          <w:szCs w:val="21"/>
        </w:rPr>
        <w:t>再按经被审单位认可的合</w:t>
      </w:r>
      <w:proofErr w:type="gramStart"/>
      <w:r>
        <w:rPr>
          <w:rFonts w:ascii="仿宋_GB2312" w:eastAsia="仿宋_GB2312" w:hint="eastAsia"/>
          <w:szCs w:val="21"/>
        </w:rPr>
        <w:t>规</w:t>
      </w:r>
      <w:proofErr w:type="gramEnd"/>
      <w:r>
        <w:rPr>
          <w:rFonts w:ascii="仿宋_GB2312" w:eastAsia="仿宋_GB2312" w:hint="eastAsia"/>
          <w:szCs w:val="21"/>
        </w:rPr>
        <w:t>审减金额，根据合同约定比例，奖励性增加付费。</w:t>
      </w:r>
    </w:p>
    <w:p w:rsidR="00437786" w:rsidRDefault="006523C7">
      <w:pPr>
        <w:ind w:firstLineChars="200" w:firstLine="420"/>
        <w:rPr>
          <w:rFonts w:ascii="仿宋_GB2312" w:eastAsia="仿宋_GB2312"/>
          <w:szCs w:val="21"/>
          <w:shd w:val="clear" w:color="auto" w:fill="FFFFFF"/>
        </w:rPr>
      </w:pPr>
      <w:r>
        <w:rPr>
          <w:rFonts w:ascii="仿宋_GB2312" w:eastAsia="仿宋_GB2312"/>
          <w:szCs w:val="21"/>
        </w:rPr>
        <w:t>2</w:t>
      </w:r>
      <w:r>
        <w:rPr>
          <w:rFonts w:ascii="仿宋_GB2312" w:eastAsia="仿宋_GB2312" w:hint="eastAsia"/>
          <w:szCs w:val="21"/>
        </w:rPr>
        <w:t>、提供造价咨询服务应与中介机构自身资质相匹配，</w:t>
      </w:r>
      <w:r>
        <w:rPr>
          <w:rFonts w:ascii="仿宋_GB2312" w:eastAsia="仿宋_GB2312" w:hint="eastAsia"/>
          <w:szCs w:val="21"/>
          <w:shd w:val="clear" w:color="auto" w:fill="FFFFFF"/>
        </w:rPr>
        <w:t>按照《工程造价咨询企业管理办法》（建设部令第</w:t>
      </w:r>
      <w:r>
        <w:rPr>
          <w:rFonts w:ascii="仿宋_GB2312" w:eastAsia="仿宋_GB2312"/>
          <w:szCs w:val="21"/>
          <w:shd w:val="clear" w:color="auto" w:fill="FFFFFF"/>
        </w:rPr>
        <w:t>149</w:t>
      </w:r>
      <w:r>
        <w:rPr>
          <w:rFonts w:ascii="仿宋_GB2312" w:eastAsia="仿宋_GB2312" w:hint="eastAsia"/>
          <w:szCs w:val="21"/>
          <w:shd w:val="clear" w:color="auto" w:fill="FFFFFF"/>
        </w:rPr>
        <w:t>号）的规定，甲级工程造价咨询机构可以从事各类建设项目的工程造价咨询业务，乙级可以从事</w:t>
      </w:r>
      <w:r>
        <w:rPr>
          <w:rFonts w:ascii="仿宋_GB2312" w:eastAsia="仿宋_GB2312"/>
          <w:szCs w:val="21"/>
          <w:shd w:val="clear" w:color="auto" w:fill="FFFFFF"/>
        </w:rPr>
        <w:t>5000</w:t>
      </w:r>
      <w:r>
        <w:rPr>
          <w:rFonts w:ascii="仿宋_GB2312" w:eastAsia="仿宋_GB2312" w:hint="eastAsia"/>
          <w:szCs w:val="21"/>
          <w:shd w:val="clear" w:color="auto" w:fill="FFFFFF"/>
        </w:rPr>
        <w:t>万元以下工程造价咨询业务，中介机构的选择应符合此规定。</w:t>
      </w:r>
    </w:p>
    <w:p w:rsidR="00437786" w:rsidRDefault="006523C7">
      <w:pPr>
        <w:ind w:firstLineChars="200" w:firstLine="422"/>
        <w:rPr>
          <w:rFonts w:ascii="仿宋_GB2312" w:eastAsia="仿宋_GB2312"/>
          <w:szCs w:val="21"/>
          <w:shd w:val="clear" w:color="auto" w:fill="FFFFFF"/>
        </w:rPr>
      </w:pPr>
      <w:r>
        <w:rPr>
          <w:rFonts w:ascii="仿宋_GB2312" w:eastAsia="仿宋_GB2312" w:hint="eastAsia"/>
          <w:b/>
          <w:bCs/>
          <w:szCs w:val="21"/>
        </w:rPr>
        <w:t>第五条</w:t>
      </w:r>
      <w:r>
        <w:rPr>
          <w:rFonts w:ascii="仿宋_GB2312" w:eastAsia="仿宋_GB2312" w:hint="eastAsia"/>
          <w:bCs/>
          <w:szCs w:val="21"/>
          <w:shd w:val="clear" w:color="auto" w:fill="FFFFFF"/>
        </w:rPr>
        <w:t>中介机构业务委托抽取流程：</w:t>
      </w:r>
    </w:p>
    <w:p w:rsidR="00437786" w:rsidRDefault="006523C7">
      <w:pPr>
        <w:ind w:firstLineChars="200" w:firstLine="420"/>
        <w:jc w:val="left"/>
        <w:rPr>
          <w:rFonts w:ascii="仿宋_GB2312" w:eastAsia="仿宋_GB2312"/>
          <w:szCs w:val="21"/>
        </w:rPr>
      </w:pPr>
      <w:r>
        <w:rPr>
          <w:rFonts w:ascii="仿宋_GB2312" w:eastAsia="仿宋_GB2312"/>
          <w:szCs w:val="21"/>
        </w:rPr>
        <w:t>1</w:t>
      </w:r>
      <w:r>
        <w:rPr>
          <w:rFonts w:ascii="仿宋_GB2312" w:eastAsia="仿宋_GB2312" w:hint="eastAsia"/>
          <w:szCs w:val="21"/>
        </w:rPr>
        <w:t>、委托人拟使用中介机构服务时，需编制采购预算，提前</w:t>
      </w:r>
      <w:r>
        <w:rPr>
          <w:rFonts w:ascii="仿宋_GB2312" w:eastAsia="仿宋_GB2312"/>
          <w:szCs w:val="21"/>
        </w:rPr>
        <w:t>5</w:t>
      </w:r>
      <w:r>
        <w:rPr>
          <w:rFonts w:ascii="仿宋_GB2312" w:eastAsia="仿宋_GB2312" w:hint="eastAsia"/>
          <w:szCs w:val="21"/>
        </w:rPr>
        <w:t>个工作日申报项目采购需求。没有采购预算并申报服务采购分类需求的，政府</w:t>
      </w:r>
      <w:proofErr w:type="gramStart"/>
      <w:r>
        <w:rPr>
          <w:rFonts w:ascii="仿宋_GB2312" w:eastAsia="仿宋_GB2312" w:hint="eastAsia"/>
          <w:szCs w:val="21"/>
        </w:rPr>
        <w:t>采购办</w:t>
      </w:r>
      <w:proofErr w:type="gramEnd"/>
      <w:r>
        <w:rPr>
          <w:rFonts w:ascii="仿宋_GB2312" w:eastAsia="仿宋_GB2312" w:hint="eastAsia"/>
          <w:szCs w:val="21"/>
        </w:rPr>
        <w:t>依规不予办理确认抽取手续。</w:t>
      </w:r>
    </w:p>
    <w:p w:rsidR="00437786" w:rsidRDefault="006523C7">
      <w:pPr>
        <w:ind w:firstLineChars="200" w:firstLine="420"/>
        <w:jc w:val="left"/>
        <w:rPr>
          <w:rFonts w:ascii="仿宋_GB2312" w:eastAsia="仿宋_GB2312"/>
          <w:szCs w:val="21"/>
        </w:rPr>
      </w:pPr>
      <w:r>
        <w:rPr>
          <w:rFonts w:ascii="仿宋_GB2312" w:eastAsia="仿宋_GB2312"/>
          <w:szCs w:val="21"/>
        </w:rPr>
        <w:t>2</w:t>
      </w:r>
      <w:r>
        <w:rPr>
          <w:rFonts w:ascii="仿宋_GB2312" w:eastAsia="仿宋_GB2312" w:hint="eastAsia"/>
          <w:szCs w:val="21"/>
        </w:rPr>
        <w:t>、在政府</w:t>
      </w:r>
      <w:proofErr w:type="gramStart"/>
      <w:r>
        <w:rPr>
          <w:rFonts w:ascii="仿宋_GB2312" w:eastAsia="仿宋_GB2312" w:hint="eastAsia"/>
          <w:szCs w:val="21"/>
        </w:rPr>
        <w:t>采购办</w:t>
      </w:r>
      <w:proofErr w:type="gramEnd"/>
      <w:r>
        <w:rPr>
          <w:rFonts w:ascii="仿宋_GB2312" w:eastAsia="仿宋_GB2312" w:hint="eastAsia"/>
          <w:szCs w:val="21"/>
        </w:rPr>
        <w:t>的监督下，委托人代表、财政局主管资金项目的科室、监察室、备选库中介机构代表参加。由委托人代表先行抽取一名中介机构代表作为下轮抽取人，再由现场抽取的中介机构代表从备选库中随机抽取</w:t>
      </w:r>
      <w:r>
        <w:rPr>
          <w:rFonts w:ascii="仿宋_GB2312" w:eastAsia="仿宋_GB2312"/>
          <w:szCs w:val="21"/>
        </w:rPr>
        <w:t>3</w:t>
      </w:r>
      <w:r>
        <w:rPr>
          <w:rFonts w:ascii="仿宋_GB2312" w:eastAsia="仿宋_GB2312" w:hint="eastAsia"/>
          <w:szCs w:val="21"/>
        </w:rPr>
        <w:t>名候选中介机构，通过竞争性询价确定，满足项目对中介机构资质要求且报价最低者入选并签订委托合同。</w:t>
      </w:r>
    </w:p>
    <w:p w:rsidR="00437786" w:rsidRDefault="006523C7">
      <w:pPr>
        <w:ind w:firstLineChars="200" w:firstLine="420"/>
        <w:jc w:val="left"/>
        <w:rPr>
          <w:rFonts w:ascii="仿宋_GB2312" w:eastAsia="仿宋_GB2312"/>
          <w:b/>
          <w:bCs/>
          <w:szCs w:val="21"/>
        </w:rPr>
      </w:pPr>
      <w:r>
        <w:rPr>
          <w:rFonts w:ascii="仿宋_GB2312" w:eastAsia="仿宋_GB2312"/>
          <w:szCs w:val="21"/>
        </w:rPr>
        <w:t>3</w:t>
      </w:r>
      <w:r>
        <w:rPr>
          <w:rFonts w:ascii="仿宋_GB2312" w:eastAsia="仿宋_GB2312" w:hint="eastAsia"/>
          <w:szCs w:val="21"/>
        </w:rPr>
        <w:t>、委托人在服务履约完成后持合同、验收报告向政府</w:t>
      </w:r>
      <w:proofErr w:type="gramStart"/>
      <w:r>
        <w:rPr>
          <w:rFonts w:ascii="仿宋_GB2312" w:eastAsia="仿宋_GB2312" w:hint="eastAsia"/>
          <w:szCs w:val="21"/>
        </w:rPr>
        <w:t>采购办</w:t>
      </w:r>
      <w:proofErr w:type="gramEnd"/>
      <w:r>
        <w:rPr>
          <w:rFonts w:ascii="仿宋_GB2312" w:eastAsia="仿宋_GB2312" w:hint="eastAsia"/>
          <w:szCs w:val="21"/>
        </w:rPr>
        <w:t>备案并拨付资金。购买服务费结合市场行情及项目难易程度执行相应费率，对重大紧急、长期遗留、疑难事项，付费</w:t>
      </w:r>
      <w:proofErr w:type="gramStart"/>
      <w:r>
        <w:rPr>
          <w:rFonts w:ascii="仿宋_GB2312" w:eastAsia="仿宋_GB2312" w:hint="eastAsia"/>
          <w:szCs w:val="21"/>
        </w:rPr>
        <w:t>超公开</w:t>
      </w:r>
      <w:proofErr w:type="gramEnd"/>
      <w:r>
        <w:rPr>
          <w:rFonts w:ascii="仿宋_GB2312" w:eastAsia="仿宋_GB2312" w:hint="eastAsia"/>
          <w:szCs w:val="21"/>
        </w:rPr>
        <w:t>招标限额等项目，按“一事</w:t>
      </w:r>
      <w:r>
        <w:rPr>
          <w:rFonts w:ascii="仿宋_GB2312" w:eastAsia="仿宋_GB2312" w:hint="eastAsia"/>
          <w:szCs w:val="21"/>
        </w:rPr>
        <w:lastRenderedPageBreak/>
        <w:t>一议”原则，</w:t>
      </w:r>
      <w:proofErr w:type="gramStart"/>
      <w:r>
        <w:rPr>
          <w:rFonts w:ascii="仿宋_GB2312" w:eastAsia="仿宋_GB2312" w:hint="eastAsia"/>
          <w:szCs w:val="21"/>
        </w:rPr>
        <w:t>特</w:t>
      </w:r>
      <w:proofErr w:type="gramEnd"/>
      <w:r>
        <w:rPr>
          <w:rFonts w:ascii="仿宋_GB2312" w:eastAsia="仿宋_GB2312" w:hint="eastAsia"/>
          <w:szCs w:val="21"/>
        </w:rPr>
        <w:t>事特办，经市财政局局长办</w:t>
      </w:r>
      <w:r>
        <w:rPr>
          <w:rFonts w:ascii="仿宋_GB2312" w:eastAsia="仿宋_GB2312" w:hint="eastAsia"/>
          <w:szCs w:val="21"/>
        </w:rPr>
        <w:t>公会批准后向市政府报送《专项资金审批表》，待市政府批准后方可进行合同备案。</w:t>
      </w:r>
    </w:p>
    <w:p w:rsidR="00437786" w:rsidRDefault="006523C7">
      <w:pPr>
        <w:ind w:firstLineChars="200" w:firstLine="422"/>
        <w:rPr>
          <w:rFonts w:ascii="仿宋_GB2312" w:eastAsia="仿宋_GB2312"/>
          <w:szCs w:val="21"/>
        </w:rPr>
      </w:pPr>
      <w:r>
        <w:rPr>
          <w:rFonts w:ascii="仿宋_GB2312" w:eastAsia="仿宋_GB2312" w:hint="eastAsia"/>
          <w:b/>
          <w:szCs w:val="21"/>
        </w:rPr>
        <w:t>第六条</w:t>
      </w:r>
      <w:r>
        <w:rPr>
          <w:rFonts w:ascii="仿宋_GB2312" w:eastAsia="仿宋_GB2312" w:hint="eastAsia"/>
          <w:szCs w:val="21"/>
        </w:rPr>
        <w:t>入围中介机构服务期内在投标文件中填报的</w:t>
      </w:r>
      <w:r>
        <w:rPr>
          <w:rFonts w:ascii="仿宋_GB2312" w:eastAsia="仿宋_GB2312"/>
          <w:szCs w:val="21"/>
        </w:rPr>
        <w:t>80%</w:t>
      </w:r>
      <w:r>
        <w:rPr>
          <w:rFonts w:ascii="仿宋_GB2312" w:eastAsia="仿宋_GB2312" w:hint="eastAsia"/>
          <w:szCs w:val="21"/>
        </w:rPr>
        <w:t>固定专业人员不得随意更改，如更改须更换同档次专业人员，经委托人同意，并报政府</w:t>
      </w:r>
      <w:proofErr w:type="gramStart"/>
      <w:r>
        <w:rPr>
          <w:rFonts w:ascii="仿宋_GB2312" w:eastAsia="仿宋_GB2312" w:hint="eastAsia"/>
          <w:szCs w:val="21"/>
        </w:rPr>
        <w:t>采购办</w:t>
      </w:r>
      <w:proofErr w:type="gramEnd"/>
      <w:r>
        <w:rPr>
          <w:rFonts w:ascii="仿宋_GB2312" w:eastAsia="仿宋_GB2312" w:hint="eastAsia"/>
          <w:szCs w:val="21"/>
        </w:rPr>
        <w:t>批准并备案。未经同意擅自更换专业人员，视同合同违约给予处罚。</w:t>
      </w:r>
    </w:p>
    <w:p w:rsidR="00437786" w:rsidRDefault="006523C7">
      <w:pPr>
        <w:jc w:val="center"/>
        <w:rPr>
          <w:rFonts w:ascii="黑体" w:eastAsia="黑体"/>
          <w:kern w:val="0"/>
          <w:szCs w:val="21"/>
        </w:rPr>
      </w:pPr>
      <w:r>
        <w:rPr>
          <w:rFonts w:ascii="黑体" w:eastAsia="黑体" w:hint="eastAsia"/>
          <w:b/>
          <w:bCs/>
          <w:kern w:val="0"/>
          <w:szCs w:val="21"/>
        </w:rPr>
        <w:t>第三章</w:t>
      </w:r>
      <w:r>
        <w:rPr>
          <w:rFonts w:ascii="黑体" w:eastAsia="黑体" w:hint="eastAsia"/>
          <w:kern w:val="0"/>
          <w:szCs w:val="21"/>
        </w:rPr>
        <w:t>评价监督与责任追究</w:t>
      </w:r>
    </w:p>
    <w:p w:rsidR="00437786" w:rsidRDefault="006523C7">
      <w:pPr>
        <w:ind w:firstLineChars="200" w:firstLine="422"/>
        <w:rPr>
          <w:rFonts w:ascii="微软雅黑" w:eastAsia="微软雅黑" w:cs="宋体"/>
          <w:kern w:val="0"/>
          <w:szCs w:val="21"/>
        </w:rPr>
      </w:pPr>
      <w:r>
        <w:rPr>
          <w:rFonts w:ascii="仿宋_GB2312" w:eastAsia="仿宋_GB2312" w:cs="宋体" w:hint="eastAsia"/>
          <w:b/>
          <w:kern w:val="0"/>
          <w:szCs w:val="21"/>
        </w:rPr>
        <w:t>第七条</w:t>
      </w:r>
      <w:r>
        <w:rPr>
          <w:rFonts w:ascii="仿宋_GB2312" w:eastAsia="仿宋_GB2312" w:cs="宋体" w:hint="eastAsia"/>
          <w:kern w:val="0"/>
          <w:szCs w:val="21"/>
        </w:rPr>
        <w:t xml:space="preserve">　根据“谁使用、谁付费、谁评价”的原则，委托人在项目结束后一周内对受托中介机构服务质量进行评价，填写《服务质量评价表》送交许昌市财政局政府采购监督管理办公室备案，作为付费和备选</w:t>
      </w:r>
      <w:proofErr w:type="gramStart"/>
      <w:r>
        <w:rPr>
          <w:rFonts w:ascii="仿宋_GB2312" w:eastAsia="仿宋_GB2312" w:cs="宋体" w:hint="eastAsia"/>
          <w:kern w:val="0"/>
          <w:szCs w:val="21"/>
        </w:rPr>
        <w:t>库调整</w:t>
      </w:r>
      <w:proofErr w:type="gramEnd"/>
      <w:r>
        <w:rPr>
          <w:rFonts w:ascii="仿宋_GB2312" w:eastAsia="仿宋_GB2312" w:cs="宋体" w:hint="eastAsia"/>
          <w:kern w:val="0"/>
          <w:szCs w:val="21"/>
        </w:rPr>
        <w:t>的依据。对已列入项目前期经费</w:t>
      </w:r>
      <w:r>
        <w:rPr>
          <w:rFonts w:ascii="仿宋_GB2312" w:eastAsia="仿宋_GB2312" w:cs="宋体" w:hint="eastAsia"/>
          <w:kern w:val="0"/>
          <w:szCs w:val="21"/>
        </w:rPr>
        <w:t>预算的中介服务，经政府</w:t>
      </w:r>
      <w:proofErr w:type="gramStart"/>
      <w:r>
        <w:rPr>
          <w:rFonts w:ascii="仿宋_GB2312" w:eastAsia="仿宋_GB2312" w:cs="宋体" w:hint="eastAsia"/>
          <w:kern w:val="0"/>
          <w:szCs w:val="21"/>
        </w:rPr>
        <w:t>采购办</w:t>
      </w:r>
      <w:proofErr w:type="gramEnd"/>
      <w:r>
        <w:rPr>
          <w:rFonts w:ascii="仿宋_GB2312" w:eastAsia="仿宋_GB2312" w:cs="宋体" w:hint="eastAsia"/>
          <w:kern w:val="0"/>
          <w:szCs w:val="21"/>
        </w:rPr>
        <w:t>同意后，可视特殊情况适当调整。</w:t>
      </w:r>
    </w:p>
    <w:p w:rsidR="00437786" w:rsidRDefault="006523C7">
      <w:pPr>
        <w:ind w:firstLineChars="200" w:firstLine="422"/>
        <w:rPr>
          <w:rFonts w:ascii="仿宋_GB2312" w:eastAsia="仿宋_GB2312" w:cs="宋体"/>
          <w:kern w:val="0"/>
          <w:szCs w:val="21"/>
        </w:rPr>
      </w:pPr>
      <w:r>
        <w:rPr>
          <w:rFonts w:ascii="仿宋_GB2312" w:eastAsia="仿宋_GB2312" w:cs="宋体" w:hint="eastAsia"/>
          <w:b/>
          <w:bCs/>
          <w:kern w:val="0"/>
          <w:szCs w:val="21"/>
        </w:rPr>
        <w:t>第八条</w:t>
      </w:r>
      <w:r>
        <w:rPr>
          <w:rFonts w:ascii="仿宋_GB2312" w:eastAsia="仿宋_GB2312" w:cs="宋体" w:hint="eastAsia"/>
          <w:kern w:val="0"/>
          <w:szCs w:val="21"/>
        </w:rPr>
        <w:t xml:space="preserve">　相关当事人存在以下情形的，应当回避：</w:t>
      </w:r>
    </w:p>
    <w:p w:rsidR="00437786" w:rsidRDefault="006523C7">
      <w:pPr>
        <w:ind w:firstLineChars="200" w:firstLine="420"/>
        <w:rPr>
          <w:rFonts w:ascii="仿宋_GB2312" w:eastAsia="仿宋_GB2312" w:cs="宋体"/>
          <w:kern w:val="0"/>
          <w:szCs w:val="21"/>
        </w:rPr>
      </w:pPr>
      <w:r>
        <w:rPr>
          <w:rFonts w:ascii="仿宋_GB2312" w:eastAsia="仿宋_GB2312" w:cs="宋体" w:hint="eastAsia"/>
          <w:kern w:val="0"/>
          <w:szCs w:val="21"/>
        </w:rPr>
        <w:t>（一）委托方承办人与受托中介机构法人或实际控制人及项目负责人有夫妻、直系血亲、近姻亲、同学、战友关系；</w:t>
      </w:r>
    </w:p>
    <w:p w:rsidR="00437786" w:rsidRDefault="006523C7">
      <w:pPr>
        <w:ind w:firstLineChars="200" w:firstLine="420"/>
        <w:rPr>
          <w:rFonts w:ascii="仿宋_GB2312" w:eastAsia="仿宋_GB2312"/>
          <w:szCs w:val="21"/>
          <w:shd w:val="clear" w:color="auto" w:fill="FFFFFF"/>
        </w:rPr>
      </w:pPr>
      <w:r>
        <w:rPr>
          <w:rFonts w:ascii="仿宋_GB2312" w:eastAsia="仿宋_GB2312" w:hint="eastAsia"/>
          <w:szCs w:val="21"/>
          <w:shd w:val="clear" w:color="auto" w:fill="FFFFFF"/>
        </w:rPr>
        <w:t>（二）预（结）算编制单位和审核单位为同一家中介机构，存在股权关联或者管理关系；</w:t>
      </w:r>
    </w:p>
    <w:p w:rsidR="00437786" w:rsidRDefault="006523C7">
      <w:pPr>
        <w:ind w:firstLineChars="200" w:firstLine="420"/>
        <w:rPr>
          <w:rFonts w:ascii="仿宋_GB2312" w:eastAsia="仿宋_GB2312"/>
          <w:szCs w:val="21"/>
          <w:shd w:val="clear" w:color="auto" w:fill="FFFFFF"/>
        </w:rPr>
      </w:pPr>
      <w:r>
        <w:rPr>
          <w:rFonts w:ascii="仿宋_GB2312" w:eastAsia="仿宋_GB2312" w:hint="eastAsia"/>
          <w:szCs w:val="21"/>
          <w:shd w:val="clear" w:color="auto" w:fill="FFFFFF"/>
        </w:rPr>
        <w:t>（三）受托承办业务人员与被审单位工作人员有近亲属关系或其他问题，可能对所承接项目结论产生影响的；</w:t>
      </w:r>
    </w:p>
    <w:p w:rsidR="00437786" w:rsidRDefault="006523C7">
      <w:pPr>
        <w:ind w:firstLineChars="200" w:firstLine="420"/>
        <w:rPr>
          <w:rFonts w:ascii="仿宋_GB2312" w:eastAsia="仿宋_GB2312"/>
          <w:b/>
          <w:szCs w:val="21"/>
          <w:shd w:val="clear" w:color="auto" w:fill="FFFFFF"/>
        </w:rPr>
      </w:pPr>
      <w:r>
        <w:rPr>
          <w:rFonts w:ascii="仿宋_GB2312" w:eastAsia="仿宋_GB2312" w:hint="eastAsia"/>
          <w:szCs w:val="21"/>
          <w:shd w:val="clear" w:color="auto" w:fill="FFFFFF"/>
        </w:rPr>
        <w:t>（四）法律规定需要回避的其他情形。</w:t>
      </w:r>
    </w:p>
    <w:p w:rsidR="00437786" w:rsidRDefault="006523C7">
      <w:pPr>
        <w:ind w:firstLineChars="200" w:firstLine="422"/>
        <w:rPr>
          <w:rFonts w:ascii="仿宋_GB2312" w:eastAsia="仿宋_GB2312" w:cs="宋体"/>
          <w:kern w:val="0"/>
          <w:szCs w:val="21"/>
        </w:rPr>
      </w:pPr>
      <w:r>
        <w:rPr>
          <w:rFonts w:ascii="仿宋_GB2312" w:eastAsia="仿宋_GB2312" w:cs="宋体" w:hint="eastAsia"/>
          <w:b/>
          <w:kern w:val="0"/>
          <w:szCs w:val="21"/>
        </w:rPr>
        <w:t>第九条</w:t>
      </w:r>
      <w:r>
        <w:rPr>
          <w:rFonts w:eastAsia="仿宋_GB2312" w:cs="宋体"/>
          <w:kern w:val="0"/>
          <w:szCs w:val="21"/>
        </w:rPr>
        <w:t> </w:t>
      </w:r>
      <w:r>
        <w:rPr>
          <w:rFonts w:ascii="仿宋_GB2312" w:eastAsia="仿宋_GB2312" w:cs="宋体" w:hint="eastAsia"/>
          <w:kern w:val="0"/>
          <w:szCs w:val="21"/>
        </w:rPr>
        <w:t>建立政府投资项目中介服务诚信黑名单制度，有下列情形之一的，清出备选库，承办业务的中介机构不得参与政府投资项目中介服务活动：</w:t>
      </w:r>
    </w:p>
    <w:p w:rsidR="00437786" w:rsidRDefault="006523C7">
      <w:pPr>
        <w:ind w:firstLineChars="200" w:firstLine="420"/>
        <w:rPr>
          <w:rFonts w:ascii="仿宋_GB2312" w:eastAsia="仿宋_GB2312" w:cs="宋体"/>
          <w:kern w:val="0"/>
          <w:szCs w:val="21"/>
        </w:rPr>
      </w:pPr>
      <w:r>
        <w:rPr>
          <w:rFonts w:ascii="仿宋_GB2312" w:eastAsia="仿宋_GB2312" w:cs="宋体" w:hint="eastAsia"/>
          <w:kern w:val="0"/>
          <w:szCs w:val="21"/>
        </w:rPr>
        <w:t>（一）承担两次委托业务均未查出违规违纪问题，或是披露问题避重就轻、掩饰隐瞒重大问题，但事后被其他审计、检查发现，给委托人造成恶劣社会影响的；</w:t>
      </w:r>
    </w:p>
    <w:p w:rsidR="00437786" w:rsidRDefault="006523C7">
      <w:pPr>
        <w:ind w:firstLineChars="200" w:firstLine="420"/>
        <w:rPr>
          <w:rFonts w:ascii="仿宋_GB2312" w:eastAsia="仿宋_GB2312"/>
          <w:kern w:val="0"/>
          <w:szCs w:val="21"/>
        </w:rPr>
      </w:pPr>
      <w:r>
        <w:rPr>
          <w:rFonts w:ascii="仿宋_GB2312" w:eastAsia="仿宋_GB2312" w:hint="eastAsia"/>
          <w:kern w:val="0"/>
          <w:szCs w:val="21"/>
        </w:rPr>
        <w:t>（二）有重大违规经营事项受到处罚的；</w:t>
      </w:r>
    </w:p>
    <w:p w:rsidR="00437786" w:rsidRDefault="006523C7">
      <w:pPr>
        <w:ind w:firstLineChars="200" w:firstLine="420"/>
        <w:rPr>
          <w:rFonts w:ascii="仿宋_GB2312" w:eastAsia="仿宋_GB2312"/>
          <w:kern w:val="0"/>
          <w:szCs w:val="21"/>
        </w:rPr>
      </w:pPr>
      <w:r>
        <w:rPr>
          <w:rFonts w:ascii="仿宋_GB2312" w:eastAsia="仿宋_GB2312" w:hint="eastAsia"/>
          <w:kern w:val="0"/>
          <w:szCs w:val="21"/>
        </w:rPr>
        <w:t>（三）与服务单位存在恶意串通等</w:t>
      </w:r>
      <w:proofErr w:type="gramStart"/>
      <w:r>
        <w:rPr>
          <w:rFonts w:ascii="仿宋_GB2312" w:eastAsia="仿宋_GB2312" w:hint="eastAsia"/>
          <w:kern w:val="0"/>
          <w:szCs w:val="21"/>
        </w:rPr>
        <w:t>不</w:t>
      </w:r>
      <w:proofErr w:type="gramEnd"/>
      <w:r>
        <w:rPr>
          <w:rFonts w:ascii="仿宋_GB2312" w:eastAsia="仿宋_GB2312" w:hint="eastAsia"/>
          <w:kern w:val="0"/>
          <w:szCs w:val="21"/>
        </w:rPr>
        <w:t>诚信行为的；</w:t>
      </w:r>
    </w:p>
    <w:p w:rsidR="00437786" w:rsidRDefault="006523C7">
      <w:pPr>
        <w:ind w:firstLineChars="200" w:firstLine="420"/>
        <w:rPr>
          <w:rFonts w:ascii="仿宋_GB2312" w:eastAsia="仿宋_GB2312"/>
          <w:kern w:val="0"/>
          <w:szCs w:val="21"/>
        </w:rPr>
      </w:pPr>
      <w:r>
        <w:rPr>
          <w:rFonts w:ascii="仿宋_GB2312" w:eastAsia="仿宋_GB2312" w:hint="eastAsia"/>
          <w:kern w:val="0"/>
          <w:szCs w:val="21"/>
        </w:rPr>
        <w:t>（四）出具虚假、不实报告或泄露商业秘密的。</w:t>
      </w:r>
    </w:p>
    <w:p w:rsidR="00437786" w:rsidRDefault="006523C7">
      <w:pPr>
        <w:ind w:firstLineChars="200" w:firstLine="422"/>
        <w:rPr>
          <w:rFonts w:ascii="仿宋_GB2312" w:eastAsia="仿宋_GB2312"/>
          <w:szCs w:val="21"/>
        </w:rPr>
      </w:pPr>
      <w:r>
        <w:rPr>
          <w:rFonts w:ascii="仿宋_GB2312" w:eastAsia="仿宋_GB2312" w:hint="eastAsia"/>
          <w:b/>
          <w:kern w:val="0"/>
          <w:szCs w:val="21"/>
        </w:rPr>
        <w:t>第十条</w:t>
      </w:r>
      <w:r>
        <w:rPr>
          <w:rFonts w:ascii="仿宋_GB2312" w:eastAsia="仿宋_GB2312" w:hint="eastAsia"/>
          <w:kern w:val="0"/>
          <w:szCs w:val="21"/>
        </w:rPr>
        <w:t xml:space="preserve">　相关工作人员应遵守廉洁自律规定，不得利用工作之便获取不正当利益，不得违法违规干预审计、评审、检查、评估结果。以</w:t>
      </w:r>
      <w:r>
        <w:rPr>
          <w:rFonts w:ascii="仿宋_GB2312" w:eastAsia="仿宋_GB2312" w:hint="eastAsia"/>
          <w:kern w:val="0"/>
          <w:szCs w:val="21"/>
        </w:rPr>
        <w:t>上人员有徇私舞弊、滥用职权等违法违规行为的，按有关规定给予党政纪处分。</w:t>
      </w:r>
      <w:r>
        <w:rPr>
          <w:rFonts w:ascii="仿宋_GB2312" w:eastAsia="仿宋_GB2312" w:hint="eastAsia"/>
          <w:szCs w:val="21"/>
        </w:rPr>
        <w:t>构成犯罪的，依法追究刑事责任。</w:t>
      </w:r>
    </w:p>
    <w:p w:rsidR="00437786" w:rsidRDefault="006523C7">
      <w:pPr>
        <w:ind w:firstLineChars="200" w:firstLine="422"/>
        <w:rPr>
          <w:rFonts w:ascii="仿宋_GB2312" w:eastAsia="仿宋_GB2312"/>
          <w:kern w:val="0"/>
          <w:szCs w:val="21"/>
        </w:rPr>
      </w:pPr>
      <w:r>
        <w:rPr>
          <w:rFonts w:ascii="仿宋_GB2312" w:eastAsia="仿宋_GB2312" w:hint="eastAsia"/>
          <w:b/>
          <w:bCs/>
          <w:kern w:val="0"/>
          <w:szCs w:val="21"/>
        </w:rPr>
        <w:t>第十一条</w:t>
      </w:r>
      <w:r>
        <w:rPr>
          <w:rFonts w:ascii="仿宋_GB2312" w:eastAsia="仿宋_GB2312"/>
          <w:kern w:val="0"/>
          <w:szCs w:val="21"/>
        </w:rPr>
        <w:t> </w:t>
      </w:r>
      <w:r>
        <w:rPr>
          <w:rFonts w:ascii="仿宋_GB2312" w:eastAsia="仿宋_GB2312" w:hint="eastAsia"/>
          <w:kern w:val="0"/>
          <w:szCs w:val="21"/>
        </w:rPr>
        <w:t>本办法第二章涉及付费标准的有关文件规定，如遇国家、省、市</w:t>
      </w:r>
      <w:r>
        <w:rPr>
          <w:rFonts w:ascii="仿宋_GB2312" w:eastAsia="仿宋_GB2312" w:hAnsi="Arial" w:cs="Arial" w:hint="eastAsia"/>
          <w:szCs w:val="21"/>
          <w:shd w:val="clear" w:color="auto" w:fill="FFFFFF"/>
        </w:rPr>
        <w:t>有关费率政策调整</w:t>
      </w:r>
      <w:r>
        <w:rPr>
          <w:rFonts w:ascii="仿宋_GB2312" w:eastAsia="仿宋_GB2312" w:hint="eastAsia"/>
          <w:kern w:val="0"/>
          <w:szCs w:val="21"/>
        </w:rPr>
        <w:t>，按照新的规定标准相应调整。未尽事宜，将以附加条款及合同方式约定，与本办法具有同等法律效力，本办法由市财政局负责解释。</w:t>
      </w:r>
    </w:p>
    <w:p w:rsidR="00437786" w:rsidRDefault="006523C7">
      <w:pPr>
        <w:ind w:firstLineChars="200" w:firstLine="422"/>
        <w:rPr>
          <w:rFonts w:ascii="仿宋_GB2312" w:eastAsia="仿宋_GB2312"/>
          <w:szCs w:val="21"/>
        </w:rPr>
      </w:pPr>
      <w:r>
        <w:rPr>
          <w:rFonts w:ascii="仿宋_GB2312" w:eastAsia="仿宋_GB2312" w:hint="eastAsia"/>
          <w:b/>
          <w:bCs/>
          <w:kern w:val="0"/>
          <w:szCs w:val="21"/>
        </w:rPr>
        <w:t>第十二条</w:t>
      </w:r>
      <w:r>
        <w:rPr>
          <w:rFonts w:ascii="仿宋_GB2312" w:eastAsia="仿宋_GB2312"/>
          <w:kern w:val="0"/>
          <w:szCs w:val="21"/>
        </w:rPr>
        <w:t> </w:t>
      </w:r>
      <w:r>
        <w:rPr>
          <w:rFonts w:ascii="仿宋_GB2312" w:eastAsia="仿宋_GB2312" w:hint="eastAsia"/>
          <w:kern w:val="0"/>
          <w:szCs w:val="21"/>
        </w:rPr>
        <w:t>本办法自发布之日起实行。</w:t>
      </w:r>
    </w:p>
    <w:p w:rsidR="00437786" w:rsidRDefault="00437786">
      <w:pPr>
        <w:ind w:firstLineChars="900" w:firstLine="1890"/>
        <w:rPr>
          <w:rFonts w:ascii="仿宋_GB2312" w:eastAsia="仿宋_GB2312"/>
          <w:szCs w:val="21"/>
        </w:rPr>
      </w:pPr>
    </w:p>
    <w:p w:rsidR="00437786" w:rsidRDefault="00437786">
      <w:pPr>
        <w:ind w:firstLineChars="1300" w:firstLine="2730"/>
        <w:rPr>
          <w:rFonts w:ascii="仿宋_GB2312" w:eastAsia="仿宋_GB2312"/>
          <w:kern w:val="0"/>
          <w:szCs w:val="21"/>
        </w:rPr>
      </w:pPr>
    </w:p>
    <w:p w:rsidR="00437786" w:rsidRDefault="006523C7">
      <w:pPr>
        <w:spacing w:line="360" w:lineRule="auto"/>
        <w:jc w:val="center"/>
        <w:rPr>
          <w:rFonts w:ascii="宋体"/>
          <w:b/>
          <w:szCs w:val="21"/>
        </w:rPr>
      </w:pPr>
      <w:r>
        <w:rPr>
          <w:rFonts w:ascii="黑体" w:eastAsia="黑体"/>
          <w:szCs w:val="21"/>
        </w:rPr>
        <w:br w:type="page"/>
      </w:r>
      <w:r>
        <w:rPr>
          <w:rFonts w:ascii="宋体" w:hint="eastAsia"/>
          <w:b/>
          <w:szCs w:val="21"/>
        </w:rPr>
        <w:lastRenderedPageBreak/>
        <w:t>补充说明和其他要求</w:t>
      </w:r>
    </w:p>
    <w:p w:rsidR="00437786" w:rsidRDefault="006523C7">
      <w:pPr>
        <w:widowControl/>
        <w:ind w:firstLineChars="200" w:firstLine="420"/>
        <w:jc w:val="left"/>
        <w:rPr>
          <w:rFonts w:ascii="仿宋_GB2312" w:eastAsia="仿宋_GB2312" w:hAnsi="宋体" w:cs="宋体"/>
          <w:kern w:val="0"/>
          <w:szCs w:val="21"/>
        </w:rPr>
      </w:pPr>
      <w:r>
        <w:rPr>
          <w:rFonts w:ascii="仿宋_GB2312" w:eastAsia="仿宋_GB2312" w:hAnsi="宋体" w:cs="宋体" w:hint="eastAsia"/>
          <w:kern w:val="0"/>
          <w:szCs w:val="21"/>
        </w:rPr>
        <w:t>一、本办法所称中介机构，是指依法登记设立和经行业行政主管部门批准、按照规定的业务规则和程序，向委托人提供服务的具有经济</w:t>
      </w:r>
      <w:proofErr w:type="gramStart"/>
      <w:r>
        <w:rPr>
          <w:rFonts w:ascii="仿宋_GB2312" w:eastAsia="仿宋_GB2312" w:hAnsi="宋体" w:cs="宋体" w:hint="eastAsia"/>
          <w:kern w:val="0"/>
          <w:szCs w:val="21"/>
        </w:rPr>
        <w:t>鉴证</w:t>
      </w:r>
      <w:proofErr w:type="gramEnd"/>
      <w:r>
        <w:rPr>
          <w:rFonts w:ascii="仿宋_GB2312" w:eastAsia="仿宋_GB2312" w:hAnsi="宋体" w:cs="宋体" w:hint="eastAsia"/>
          <w:kern w:val="0"/>
          <w:szCs w:val="21"/>
        </w:rPr>
        <w:t>执业资格的会计师事务所、资产评估机构、工程造价咨询机构等。</w:t>
      </w:r>
    </w:p>
    <w:p w:rsidR="00437786" w:rsidRDefault="006523C7">
      <w:pPr>
        <w:ind w:firstLineChars="200" w:firstLine="420"/>
        <w:rPr>
          <w:rFonts w:ascii="仿宋_GB2312" w:eastAsia="仿宋_GB2312"/>
          <w:b/>
          <w:szCs w:val="21"/>
          <w:shd w:val="clear" w:color="auto" w:fill="FFFFFF"/>
        </w:rPr>
      </w:pPr>
      <w:r>
        <w:rPr>
          <w:rFonts w:ascii="仿宋_GB2312" w:eastAsia="仿宋_GB2312" w:hint="eastAsia"/>
          <w:szCs w:val="21"/>
          <w:shd w:val="clear" w:color="auto" w:fill="FFFFFF"/>
        </w:rPr>
        <w:t>二、中标的中介服务机构，总部不在许昌市，收到中标通知书后三个月内必须在许昌设立办事机构并报政府</w:t>
      </w:r>
      <w:proofErr w:type="gramStart"/>
      <w:r>
        <w:rPr>
          <w:rFonts w:ascii="仿宋_GB2312" w:eastAsia="仿宋_GB2312" w:hint="eastAsia"/>
          <w:szCs w:val="21"/>
          <w:shd w:val="clear" w:color="auto" w:fill="FFFFFF"/>
        </w:rPr>
        <w:t>采购办</w:t>
      </w:r>
      <w:proofErr w:type="gramEnd"/>
      <w:r>
        <w:rPr>
          <w:rFonts w:ascii="仿宋_GB2312" w:eastAsia="仿宋_GB2312" w:hint="eastAsia"/>
          <w:szCs w:val="21"/>
          <w:shd w:val="clear" w:color="auto" w:fill="FFFFFF"/>
        </w:rPr>
        <w:t>备案，否则许昌市财政局有权撤销中标资格。</w:t>
      </w:r>
    </w:p>
    <w:p w:rsidR="00437786" w:rsidRDefault="006523C7">
      <w:pPr>
        <w:ind w:firstLineChars="200" w:firstLine="420"/>
        <w:rPr>
          <w:rFonts w:ascii="仿宋_GB2312" w:eastAsia="仿宋_GB2312"/>
          <w:szCs w:val="21"/>
          <w:shd w:val="clear" w:color="auto" w:fill="FFFFFF"/>
        </w:rPr>
      </w:pPr>
      <w:r>
        <w:rPr>
          <w:rFonts w:ascii="仿宋_GB2312" w:eastAsia="仿宋_GB2312" w:cs="宋体" w:hint="eastAsia"/>
          <w:kern w:val="0"/>
          <w:szCs w:val="21"/>
        </w:rPr>
        <w:t>三、</w:t>
      </w:r>
      <w:r>
        <w:rPr>
          <w:rFonts w:ascii="仿宋_GB2312" w:eastAsia="仿宋_GB2312" w:hint="eastAsia"/>
          <w:szCs w:val="21"/>
          <w:shd w:val="clear" w:color="auto" w:fill="FFFFFF"/>
        </w:rPr>
        <w:t>建立重大争议报告制度，在受托执行业务过程中，对存在较大争议或分歧的问题，受托方应遵循谨慎性原则及时向委托人提出书面报告，不得擅自处理，存在争议部分最终以书面说明形式确定并存档。</w:t>
      </w:r>
    </w:p>
    <w:p w:rsidR="00437786" w:rsidRDefault="006523C7">
      <w:pPr>
        <w:widowControl/>
        <w:shd w:val="clear" w:color="auto" w:fill="FFFFFF"/>
        <w:ind w:firstLineChars="200" w:firstLine="420"/>
        <w:jc w:val="left"/>
        <w:rPr>
          <w:rFonts w:ascii="仿宋_GB2312" w:eastAsia="仿宋_GB2312" w:cs="宋体"/>
          <w:kern w:val="0"/>
          <w:szCs w:val="21"/>
        </w:rPr>
      </w:pPr>
      <w:r>
        <w:rPr>
          <w:rFonts w:ascii="仿宋_GB2312" w:eastAsia="仿宋_GB2312" w:cs="宋体" w:hint="eastAsia"/>
          <w:kern w:val="0"/>
          <w:szCs w:val="21"/>
        </w:rPr>
        <w:t>四、中介机构及其执业人员，应当按照委托合同约定，独立、客观、公正地履行职责，为委托单位和监管单位提供真实可靠的业务报告，未经许昌市政府采购监督管理办公室同意，不得将受托业务分包或转托于其他任何中介机构。一经查实，清出</w:t>
      </w:r>
      <w:proofErr w:type="gramStart"/>
      <w:r>
        <w:rPr>
          <w:rFonts w:ascii="仿宋_GB2312" w:eastAsia="仿宋_GB2312" w:cs="宋体" w:hint="eastAsia"/>
          <w:kern w:val="0"/>
          <w:szCs w:val="21"/>
        </w:rPr>
        <w:t>备选库并给予</w:t>
      </w:r>
      <w:proofErr w:type="gramEnd"/>
      <w:r>
        <w:rPr>
          <w:rFonts w:ascii="仿宋_GB2312" w:eastAsia="仿宋_GB2312" w:cs="宋体" w:hint="eastAsia"/>
          <w:kern w:val="0"/>
          <w:szCs w:val="21"/>
        </w:rPr>
        <w:t>相应处罚。经批准，可由备选库内中介机构与外地综合实力较强（行业排名全国前</w:t>
      </w:r>
      <w:r>
        <w:rPr>
          <w:rFonts w:ascii="仿宋_GB2312" w:eastAsia="仿宋_GB2312" w:cs="宋体"/>
          <w:kern w:val="0"/>
          <w:szCs w:val="21"/>
        </w:rPr>
        <w:t>100</w:t>
      </w:r>
      <w:r>
        <w:rPr>
          <w:rFonts w:ascii="仿宋_GB2312" w:eastAsia="仿宋_GB2312" w:cs="宋体" w:hint="eastAsia"/>
          <w:kern w:val="0"/>
          <w:szCs w:val="21"/>
        </w:rPr>
        <w:t>名，河南省前</w:t>
      </w:r>
      <w:r>
        <w:rPr>
          <w:rFonts w:ascii="仿宋_GB2312" w:eastAsia="仿宋_GB2312" w:cs="宋体"/>
          <w:kern w:val="0"/>
          <w:szCs w:val="21"/>
        </w:rPr>
        <w:t>50</w:t>
      </w:r>
      <w:r>
        <w:rPr>
          <w:rFonts w:ascii="仿宋_GB2312" w:eastAsia="仿宋_GB2312" w:cs="宋体" w:hint="eastAsia"/>
          <w:kern w:val="0"/>
          <w:szCs w:val="21"/>
        </w:rPr>
        <w:t>名）的中介机构联合开展业务。</w:t>
      </w:r>
    </w:p>
    <w:p w:rsidR="00437786" w:rsidRDefault="006523C7">
      <w:pPr>
        <w:widowControl/>
        <w:shd w:val="clear" w:color="auto" w:fill="FFFFFF"/>
        <w:ind w:firstLineChars="200" w:firstLine="420"/>
        <w:jc w:val="left"/>
        <w:rPr>
          <w:rFonts w:ascii="仿宋_GB2312" w:eastAsia="仿宋_GB2312" w:hAnsi="宋体" w:cs="宋体"/>
          <w:kern w:val="0"/>
          <w:szCs w:val="21"/>
        </w:rPr>
      </w:pPr>
      <w:r>
        <w:rPr>
          <w:rFonts w:ascii="仿宋_GB2312" w:eastAsia="仿宋_GB2312" w:hAnsi="宋体" w:cs="宋体" w:hint="eastAsia"/>
          <w:kern w:val="0"/>
          <w:szCs w:val="21"/>
        </w:rPr>
        <w:t>五、入选备选库的中介机构书面承诺自觉接受该管理办法的各项规定。</w:t>
      </w:r>
    </w:p>
    <w:p w:rsidR="00437786" w:rsidRDefault="006523C7">
      <w:pPr>
        <w:widowControl/>
        <w:shd w:val="clear" w:color="auto" w:fill="FFFFFF"/>
        <w:ind w:firstLineChars="200" w:firstLine="420"/>
        <w:jc w:val="left"/>
        <w:rPr>
          <w:rFonts w:ascii="宋体" w:cs="宋体"/>
          <w:kern w:val="0"/>
          <w:szCs w:val="21"/>
        </w:rPr>
      </w:pPr>
      <w:r>
        <w:rPr>
          <w:rFonts w:ascii="仿宋_GB2312" w:eastAsia="仿宋_GB2312" w:hint="eastAsia"/>
          <w:szCs w:val="21"/>
        </w:rPr>
        <w:t>六、河南省财政厅</w:t>
      </w:r>
      <w:proofErr w:type="gramStart"/>
      <w:r>
        <w:rPr>
          <w:rFonts w:ascii="仿宋_GB2312" w:eastAsia="仿宋_GB2312" w:hint="eastAsia"/>
          <w:szCs w:val="21"/>
        </w:rPr>
        <w:t>豫财监</w:t>
      </w:r>
      <w:proofErr w:type="gramEnd"/>
      <w:r>
        <w:rPr>
          <w:rFonts w:ascii="仿宋_GB2312" w:eastAsia="仿宋_GB2312" w:hint="eastAsia"/>
          <w:szCs w:val="21"/>
        </w:rPr>
        <w:t>〔</w:t>
      </w:r>
      <w:r>
        <w:rPr>
          <w:rFonts w:ascii="仿宋_GB2312" w:eastAsia="仿宋_GB2312"/>
          <w:szCs w:val="21"/>
        </w:rPr>
        <w:t>2013</w:t>
      </w:r>
      <w:r>
        <w:rPr>
          <w:rFonts w:ascii="仿宋_GB2312" w:eastAsia="仿宋_GB2312" w:hint="eastAsia"/>
          <w:szCs w:val="21"/>
        </w:rPr>
        <w:t>〕</w:t>
      </w:r>
      <w:r>
        <w:rPr>
          <w:rFonts w:ascii="仿宋_GB2312" w:eastAsia="仿宋_GB2312"/>
          <w:szCs w:val="21"/>
        </w:rPr>
        <w:t>158</w:t>
      </w:r>
      <w:r>
        <w:rPr>
          <w:rFonts w:ascii="仿宋_GB2312" w:eastAsia="仿宋_GB2312" w:hint="eastAsia"/>
          <w:szCs w:val="21"/>
        </w:rPr>
        <w:t>号文件付费标准。每人每天在</w:t>
      </w:r>
      <w:r>
        <w:rPr>
          <w:rFonts w:ascii="仿宋_GB2312" w:eastAsia="仿宋_GB2312"/>
          <w:szCs w:val="21"/>
        </w:rPr>
        <w:t>300-500</w:t>
      </w:r>
      <w:r>
        <w:rPr>
          <w:rFonts w:ascii="仿宋_GB2312" w:eastAsia="仿宋_GB2312" w:hint="eastAsia"/>
          <w:szCs w:val="21"/>
        </w:rPr>
        <w:t>元支付，注册会计</w:t>
      </w:r>
      <w:r>
        <w:rPr>
          <w:rFonts w:ascii="仿宋_GB2312" w:eastAsia="仿宋_GB2312" w:hint="eastAsia"/>
          <w:szCs w:val="21"/>
        </w:rPr>
        <w:t>师或高级职称从事政策合</w:t>
      </w:r>
      <w:proofErr w:type="gramStart"/>
      <w:r>
        <w:rPr>
          <w:rFonts w:ascii="仿宋_GB2312" w:eastAsia="仿宋_GB2312" w:hint="eastAsia"/>
          <w:szCs w:val="21"/>
        </w:rPr>
        <w:t>规</w:t>
      </w:r>
      <w:proofErr w:type="gramEnd"/>
      <w:r>
        <w:rPr>
          <w:rFonts w:ascii="仿宋_GB2312" w:eastAsia="仿宋_GB2312" w:hint="eastAsia"/>
          <w:szCs w:val="21"/>
        </w:rPr>
        <w:t>性检查工作，每人每天</w:t>
      </w:r>
      <w:r>
        <w:rPr>
          <w:rFonts w:ascii="仿宋_GB2312" w:eastAsia="仿宋_GB2312"/>
          <w:szCs w:val="21"/>
        </w:rPr>
        <w:t>500</w:t>
      </w:r>
      <w:r>
        <w:rPr>
          <w:rFonts w:ascii="仿宋_GB2312" w:eastAsia="仿宋_GB2312" w:hint="eastAsia"/>
          <w:szCs w:val="21"/>
        </w:rPr>
        <w:t>元；中级职称每人每天</w:t>
      </w:r>
      <w:r>
        <w:rPr>
          <w:rFonts w:ascii="仿宋_GB2312" w:eastAsia="仿宋_GB2312"/>
          <w:szCs w:val="21"/>
        </w:rPr>
        <w:t>400</w:t>
      </w:r>
      <w:r>
        <w:rPr>
          <w:rFonts w:ascii="仿宋_GB2312" w:eastAsia="仿宋_GB2312" w:hint="eastAsia"/>
          <w:szCs w:val="21"/>
        </w:rPr>
        <w:t>元；初级职称每人每天</w:t>
      </w:r>
      <w:r>
        <w:rPr>
          <w:rFonts w:ascii="仿宋_GB2312" w:eastAsia="仿宋_GB2312"/>
          <w:szCs w:val="21"/>
        </w:rPr>
        <w:t>300</w:t>
      </w:r>
      <w:r>
        <w:rPr>
          <w:rFonts w:ascii="仿宋_GB2312" w:eastAsia="仿宋_GB2312" w:hint="eastAsia"/>
          <w:szCs w:val="21"/>
        </w:rPr>
        <w:t>元。另中介基本服务费用低于</w:t>
      </w:r>
      <w:r>
        <w:rPr>
          <w:rFonts w:ascii="仿宋_GB2312" w:eastAsia="仿宋_GB2312"/>
          <w:szCs w:val="21"/>
        </w:rPr>
        <w:t>5000</w:t>
      </w:r>
      <w:r>
        <w:rPr>
          <w:rFonts w:ascii="仿宋_GB2312" w:eastAsia="仿宋_GB2312" w:hint="eastAsia"/>
          <w:szCs w:val="21"/>
        </w:rPr>
        <w:t>元，直接抽取确定，费用不足</w:t>
      </w:r>
      <w:r>
        <w:rPr>
          <w:rFonts w:ascii="仿宋_GB2312" w:eastAsia="仿宋_GB2312"/>
          <w:szCs w:val="21"/>
        </w:rPr>
        <w:t>2000</w:t>
      </w:r>
      <w:r>
        <w:rPr>
          <w:rFonts w:ascii="仿宋_GB2312" w:eastAsia="仿宋_GB2312" w:hint="eastAsia"/>
          <w:szCs w:val="21"/>
        </w:rPr>
        <w:t>元的按</w:t>
      </w:r>
      <w:r>
        <w:rPr>
          <w:rFonts w:ascii="仿宋_GB2312" w:eastAsia="仿宋_GB2312"/>
          <w:szCs w:val="21"/>
        </w:rPr>
        <w:t>2000</w:t>
      </w:r>
      <w:r>
        <w:rPr>
          <w:rFonts w:ascii="仿宋_GB2312" w:eastAsia="仿宋_GB2312" w:hint="eastAsia"/>
          <w:szCs w:val="21"/>
        </w:rPr>
        <w:t>元保底计算。</w:t>
      </w:r>
    </w:p>
    <w:p w:rsidR="00437786" w:rsidRDefault="00437786">
      <w:pPr>
        <w:widowControl/>
        <w:shd w:val="clear" w:color="auto" w:fill="FFFFFF"/>
        <w:spacing w:line="580" w:lineRule="atLeast"/>
        <w:ind w:firstLine="643"/>
        <w:jc w:val="left"/>
        <w:rPr>
          <w:rFonts w:ascii="仿宋_GB2312" w:eastAsia="仿宋_GB2312" w:cs="宋体"/>
          <w:kern w:val="0"/>
          <w:szCs w:val="21"/>
        </w:rPr>
      </w:pPr>
    </w:p>
    <w:p w:rsidR="00437786" w:rsidRDefault="00437786">
      <w:pPr>
        <w:widowControl/>
        <w:spacing w:line="360" w:lineRule="auto"/>
        <w:ind w:leftChars="1" w:left="2" w:firstLineChars="50" w:firstLine="105"/>
        <w:jc w:val="center"/>
        <w:rPr>
          <w:rFonts w:ascii="宋体" w:hAnsi="宋体" w:cs="宋体"/>
          <w:b/>
          <w:bCs/>
          <w:szCs w:val="21"/>
        </w:rPr>
      </w:pPr>
    </w:p>
    <w:p w:rsidR="00437786" w:rsidRDefault="006523C7">
      <w:pPr>
        <w:widowControl/>
        <w:spacing w:line="360" w:lineRule="auto"/>
        <w:ind w:leftChars="1" w:left="2" w:firstLineChars="50" w:firstLine="105"/>
        <w:jc w:val="center"/>
        <w:rPr>
          <w:rFonts w:ascii="宋体" w:hAnsi="宋体" w:cs="宋体"/>
          <w:b/>
          <w:bCs/>
          <w:szCs w:val="21"/>
        </w:rPr>
      </w:pPr>
      <w:r>
        <w:rPr>
          <w:rFonts w:ascii="宋体" w:hAnsi="宋体" w:cs="宋体" w:hint="eastAsia"/>
          <w:b/>
          <w:bCs/>
          <w:szCs w:val="21"/>
        </w:rPr>
        <w:t>中介机构预算编制及工程预（结）算审查服务费</w:t>
      </w:r>
    </w:p>
    <w:p w:rsidR="00437786" w:rsidRDefault="006523C7">
      <w:pPr>
        <w:widowControl/>
        <w:spacing w:line="360" w:lineRule="auto"/>
        <w:ind w:leftChars="1" w:left="2" w:firstLineChars="50" w:firstLine="105"/>
        <w:jc w:val="center"/>
        <w:rPr>
          <w:rFonts w:ascii="宋体" w:hAnsi="宋体" w:cs="宋体"/>
          <w:b/>
          <w:bCs/>
          <w:szCs w:val="21"/>
        </w:rPr>
      </w:pPr>
      <w:r>
        <w:rPr>
          <w:rFonts w:ascii="宋体" w:hAnsi="宋体" w:cs="宋体" w:hint="eastAsia"/>
          <w:b/>
          <w:bCs/>
          <w:szCs w:val="21"/>
        </w:rPr>
        <w:t>附加条款</w:t>
      </w:r>
    </w:p>
    <w:p w:rsidR="00437786" w:rsidRDefault="006523C7">
      <w:pPr>
        <w:ind w:firstLineChars="200" w:firstLine="420"/>
        <w:rPr>
          <w:rFonts w:ascii="黑体" w:eastAsia="黑体"/>
          <w:szCs w:val="21"/>
        </w:rPr>
      </w:pPr>
      <w:r>
        <w:rPr>
          <w:rFonts w:ascii="黑体" w:eastAsia="黑体" w:hint="eastAsia"/>
          <w:szCs w:val="21"/>
        </w:rPr>
        <w:t>一、编制服务费及预（结）算审查计算办法</w:t>
      </w:r>
    </w:p>
    <w:p w:rsidR="00437786" w:rsidRDefault="006523C7">
      <w:pPr>
        <w:ind w:firstLineChars="200" w:firstLine="420"/>
        <w:rPr>
          <w:rFonts w:ascii="仿宋_GB2312" w:eastAsia="仿宋_GB2312"/>
          <w:szCs w:val="21"/>
        </w:rPr>
      </w:pPr>
      <w:r>
        <w:rPr>
          <w:rFonts w:ascii="仿宋_GB2312" w:eastAsia="仿宋_GB2312"/>
          <w:szCs w:val="21"/>
        </w:rPr>
        <w:t>1</w:t>
      </w:r>
      <w:r>
        <w:rPr>
          <w:rFonts w:ascii="仿宋_GB2312" w:eastAsia="仿宋_GB2312" w:hint="eastAsia"/>
          <w:szCs w:val="21"/>
        </w:rPr>
        <w:t>、工程量清单及预算编制费</w:t>
      </w:r>
    </w:p>
    <w:p w:rsidR="00437786" w:rsidRDefault="006523C7">
      <w:pPr>
        <w:ind w:firstLineChars="200" w:firstLine="420"/>
        <w:rPr>
          <w:rFonts w:ascii="仿宋_GB2312" w:eastAsia="仿宋_GB2312"/>
          <w:szCs w:val="21"/>
        </w:rPr>
      </w:pPr>
      <w:r>
        <w:rPr>
          <w:rFonts w:ascii="仿宋_GB2312" w:eastAsia="仿宋_GB2312" w:hint="eastAsia"/>
          <w:szCs w:val="21"/>
        </w:rPr>
        <w:t>工程量清单及预算编制费</w:t>
      </w:r>
      <w:r>
        <w:rPr>
          <w:rFonts w:ascii="仿宋_GB2312" w:eastAsia="仿宋_GB2312"/>
          <w:szCs w:val="21"/>
        </w:rPr>
        <w:t xml:space="preserve"> =</w:t>
      </w:r>
      <w:r>
        <w:rPr>
          <w:rFonts w:ascii="仿宋_GB2312" w:eastAsia="仿宋_GB2312" w:hint="eastAsia"/>
          <w:szCs w:val="21"/>
        </w:rPr>
        <w:t>工程造价×工程量清单及预算编制费费率</w:t>
      </w:r>
    </w:p>
    <w:p w:rsidR="00437786" w:rsidRDefault="006523C7">
      <w:pPr>
        <w:ind w:right="-216"/>
        <w:jc w:val="center"/>
        <w:rPr>
          <w:rFonts w:ascii="黑体" w:eastAsia="黑体"/>
          <w:bCs/>
          <w:szCs w:val="21"/>
        </w:rPr>
      </w:pPr>
      <w:r>
        <w:rPr>
          <w:rFonts w:ascii="黑体" w:eastAsia="黑体" w:hint="eastAsia"/>
          <w:szCs w:val="21"/>
        </w:rPr>
        <w:t>表</w:t>
      </w:r>
      <w:proofErr w:type="gramStart"/>
      <w:r>
        <w:rPr>
          <w:rFonts w:ascii="黑体" w:eastAsia="黑体" w:hint="eastAsia"/>
          <w:szCs w:val="21"/>
        </w:rPr>
        <w:t>一</w:t>
      </w:r>
      <w:proofErr w:type="gramEnd"/>
      <w:r>
        <w:rPr>
          <w:rFonts w:ascii="黑体" w:eastAsia="黑体" w:hint="eastAsia"/>
          <w:szCs w:val="21"/>
        </w:rPr>
        <w:t>工程量清单及预算编制</w:t>
      </w:r>
      <w:r>
        <w:rPr>
          <w:rFonts w:ascii="黑体" w:eastAsia="黑体" w:cs="宋体" w:hint="eastAsia"/>
          <w:kern w:val="0"/>
          <w:szCs w:val="21"/>
        </w:rPr>
        <w:t>费费率表</w:t>
      </w:r>
    </w:p>
    <w:tbl>
      <w:tblPr>
        <w:tblW w:w="83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89"/>
        <w:gridCol w:w="3458"/>
        <w:gridCol w:w="1984"/>
        <w:gridCol w:w="1869"/>
      </w:tblGrid>
      <w:tr w:rsidR="00437786">
        <w:trPr>
          <w:trHeight w:val="442"/>
        </w:trPr>
        <w:tc>
          <w:tcPr>
            <w:tcW w:w="989" w:type="dxa"/>
            <w:vAlign w:val="center"/>
          </w:tcPr>
          <w:p w:rsidR="00437786" w:rsidRDefault="006523C7">
            <w:pPr>
              <w:ind w:right="-216"/>
              <w:jc w:val="center"/>
              <w:rPr>
                <w:rFonts w:ascii="仿宋_GB2312" w:eastAsia="仿宋_GB2312"/>
                <w:szCs w:val="21"/>
              </w:rPr>
            </w:pPr>
            <w:r>
              <w:rPr>
                <w:rFonts w:ascii="仿宋_GB2312" w:eastAsia="仿宋_GB2312" w:hint="eastAsia"/>
                <w:szCs w:val="21"/>
              </w:rPr>
              <w:t>档次</w:t>
            </w:r>
          </w:p>
        </w:tc>
        <w:tc>
          <w:tcPr>
            <w:tcW w:w="3458" w:type="dxa"/>
            <w:vAlign w:val="center"/>
          </w:tcPr>
          <w:p w:rsidR="00437786" w:rsidRDefault="006523C7">
            <w:pPr>
              <w:ind w:right="-216"/>
              <w:jc w:val="center"/>
              <w:rPr>
                <w:rFonts w:ascii="仿宋_GB2312" w:eastAsia="仿宋_GB2312"/>
                <w:szCs w:val="21"/>
              </w:rPr>
            </w:pPr>
            <w:r>
              <w:rPr>
                <w:rFonts w:ascii="仿宋_GB2312" w:eastAsia="仿宋_GB2312" w:hint="eastAsia"/>
                <w:szCs w:val="21"/>
              </w:rPr>
              <w:t>工程造价</w:t>
            </w:r>
          </w:p>
        </w:tc>
        <w:tc>
          <w:tcPr>
            <w:tcW w:w="1984" w:type="dxa"/>
            <w:vAlign w:val="center"/>
          </w:tcPr>
          <w:p w:rsidR="00437786" w:rsidRDefault="006523C7">
            <w:pPr>
              <w:ind w:right="-216"/>
              <w:jc w:val="center"/>
              <w:rPr>
                <w:rFonts w:ascii="仿宋_GB2312" w:eastAsia="仿宋_GB2312"/>
                <w:szCs w:val="21"/>
              </w:rPr>
            </w:pPr>
            <w:r>
              <w:rPr>
                <w:rFonts w:ascii="仿宋_GB2312" w:eastAsia="仿宋_GB2312" w:hint="eastAsia"/>
                <w:szCs w:val="21"/>
              </w:rPr>
              <w:t>一类项目费率</w:t>
            </w:r>
          </w:p>
        </w:tc>
        <w:tc>
          <w:tcPr>
            <w:tcW w:w="1869" w:type="dxa"/>
            <w:vAlign w:val="center"/>
          </w:tcPr>
          <w:p w:rsidR="00437786" w:rsidRDefault="006523C7">
            <w:pPr>
              <w:ind w:right="-216"/>
              <w:jc w:val="center"/>
              <w:rPr>
                <w:rFonts w:ascii="仿宋_GB2312" w:eastAsia="仿宋_GB2312"/>
                <w:szCs w:val="21"/>
              </w:rPr>
            </w:pPr>
            <w:r>
              <w:rPr>
                <w:rFonts w:ascii="仿宋_GB2312" w:eastAsia="仿宋_GB2312" w:hint="eastAsia"/>
                <w:szCs w:val="21"/>
              </w:rPr>
              <w:t>二类项目费率</w:t>
            </w:r>
          </w:p>
        </w:tc>
      </w:tr>
      <w:tr w:rsidR="00437786">
        <w:trPr>
          <w:trHeight w:val="420"/>
        </w:trPr>
        <w:tc>
          <w:tcPr>
            <w:tcW w:w="989" w:type="dxa"/>
            <w:vAlign w:val="center"/>
          </w:tcPr>
          <w:p w:rsidR="00437786" w:rsidRDefault="006523C7">
            <w:pPr>
              <w:ind w:right="-216"/>
              <w:jc w:val="center"/>
              <w:rPr>
                <w:rFonts w:ascii="仿宋_GB2312" w:eastAsia="仿宋_GB2312"/>
                <w:szCs w:val="21"/>
              </w:rPr>
            </w:pPr>
            <w:r>
              <w:rPr>
                <w:rFonts w:ascii="仿宋_GB2312" w:eastAsia="仿宋_GB2312"/>
                <w:szCs w:val="21"/>
              </w:rPr>
              <w:t>1</w:t>
            </w:r>
          </w:p>
        </w:tc>
        <w:tc>
          <w:tcPr>
            <w:tcW w:w="3458" w:type="dxa"/>
            <w:vAlign w:val="center"/>
          </w:tcPr>
          <w:p w:rsidR="00437786" w:rsidRDefault="006523C7">
            <w:pPr>
              <w:ind w:right="-216"/>
              <w:jc w:val="center"/>
              <w:rPr>
                <w:rFonts w:ascii="仿宋_GB2312" w:eastAsia="仿宋_GB2312"/>
                <w:szCs w:val="21"/>
              </w:rPr>
            </w:pPr>
            <w:r>
              <w:rPr>
                <w:rFonts w:ascii="仿宋_GB2312" w:eastAsia="仿宋_GB2312"/>
                <w:szCs w:val="21"/>
              </w:rPr>
              <w:t>500</w:t>
            </w:r>
            <w:r>
              <w:rPr>
                <w:rFonts w:ascii="仿宋_GB2312" w:eastAsia="仿宋_GB2312" w:hint="eastAsia"/>
                <w:szCs w:val="21"/>
              </w:rPr>
              <w:t>万元以下（含</w:t>
            </w:r>
            <w:r>
              <w:rPr>
                <w:rFonts w:ascii="仿宋_GB2312" w:eastAsia="仿宋_GB2312"/>
                <w:szCs w:val="21"/>
              </w:rPr>
              <w:t>500</w:t>
            </w:r>
            <w:r>
              <w:rPr>
                <w:rFonts w:ascii="仿宋_GB2312" w:eastAsia="仿宋_GB2312" w:hint="eastAsia"/>
                <w:szCs w:val="21"/>
              </w:rPr>
              <w:t>万元）</w:t>
            </w:r>
          </w:p>
        </w:tc>
        <w:tc>
          <w:tcPr>
            <w:tcW w:w="1984" w:type="dxa"/>
            <w:vAlign w:val="center"/>
          </w:tcPr>
          <w:p w:rsidR="00437786" w:rsidRDefault="006523C7">
            <w:pPr>
              <w:ind w:right="-216"/>
              <w:jc w:val="center"/>
              <w:rPr>
                <w:rFonts w:ascii="仿宋_GB2312" w:eastAsia="仿宋_GB2312"/>
                <w:szCs w:val="21"/>
              </w:rPr>
            </w:pPr>
            <w:r>
              <w:rPr>
                <w:rFonts w:ascii="仿宋_GB2312" w:eastAsia="仿宋_GB2312"/>
                <w:szCs w:val="21"/>
              </w:rPr>
              <w:t>2.8</w:t>
            </w:r>
            <w:r>
              <w:rPr>
                <w:rFonts w:ascii="仿宋_GB2312" w:eastAsia="仿宋_GB2312" w:hint="eastAsia"/>
                <w:szCs w:val="21"/>
              </w:rPr>
              <w:t>‰</w:t>
            </w:r>
          </w:p>
        </w:tc>
        <w:tc>
          <w:tcPr>
            <w:tcW w:w="1869" w:type="dxa"/>
            <w:vAlign w:val="center"/>
          </w:tcPr>
          <w:p w:rsidR="00437786" w:rsidRDefault="006523C7">
            <w:pPr>
              <w:ind w:right="-216"/>
              <w:jc w:val="center"/>
              <w:rPr>
                <w:rFonts w:ascii="仿宋_GB2312" w:eastAsia="仿宋_GB2312"/>
                <w:szCs w:val="21"/>
              </w:rPr>
            </w:pPr>
            <w:r>
              <w:rPr>
                <w:rFonts w:ascii="仿宋_GB2312" w:eastAsia="仿宋_GB2312"/>
                <w:szCs w:val="21"/>
              </w:rPr>
              <w:t>2.1</w:t>
            </w:r>
            <w:r>
              <w:rPr>
                <w:rFonts w:ascii="仿宋_GB2312" w:eastAsia="仿宋_GB2312" w:hint="eastAsia"/>
                <w:szCs w:val="21"/>
              </w:rPr>
              <w:t>‰</w:t>
            </w:r>
          </w:p>
        </w:tc>
      </w:tr>
      <w:tr w:rsidR="00437786">
        <w:trPr>
          <w:trHeight w:val="420"/>
        </w:trPr>
        <w:tc>
          <w:tcPr>
            <w:tcW w:w="989" w:type="dxa"/>
            <w:vAlign w:val="center"/>
          </w:tcPr>
          <w:p w:rsidR="00437786" w:rsidRDefault="006523C7">
            <w:pPr>
              <w:ind w:right="-216"/>
              <w:jc w:val="center"/>
              <w:rPr>
                <w:rFonts w:ascii="仿宋_GB2312" w:eastAsia="仿宋_GB2312"/>
                <w:szCs w:val="21"/>
              </w:rPr>
            </w:pPr>
            <w:r>
              <w:rPr>
                <w:rFonts w:ascii="仿宋_GB2312" w:eastAsia="仿宋_GB2312"/>
                <w:szCs w:val="21"/>
              </w:rPr>
              <w:t>2</w:t>
            </w:r>
          </w:p>
        </w:tc>
        <w:tc>
          <w:tcPr>
            <w:tcW w:w="3458" w:type="dxa"/>
            <w:vAlign w:val="center"/>
          </w:tcPr>
          <w:p w:rsidR="00437786" w:rsidRDefault="006523C7">
            <w:pPr>
              <w:ind w:right="-216"/>
              <w:jc w:val="center"/>
              <w:rPr>
                <w:rFonts w:ascii="仿宋_GB2312" w:eastAsia="仿宋_GB2312"/>
                <w:szCs w:val="21"/>
              </w:rPr>
            </w:pPr>
            <w:r>
              <w:rPr>
                <w:rFonts w:ascii="仿宋_GB2312" w:eastAsia="仿宋_GB2312"/>
                <w:szCs w:val="21"/>
              </w:rPr>
              <w:t>500</w:t>
            </w:r>
            <w:r>
              <w:rPr>
                <w:rFonts w:ascii="仿宋_GB2312" w:eastAsia="仿宋_GB2312" w:hint="eastAsia"/>
                <w:szCs w:val="21"/>
              </w:rPr>
              <w:t>万元以上</w:t>
            </w:r>
            <w:r>
              <w:rPr>
                <w:rFonts w:ascii="仿宋_GB2312" w:eastAsia="仿宋_GB2312"/>
                <w:szCs w:val="21"/>
              </w:rPr>
              <w:t>-1000</w:t>
            </w:r>
            <w:r>
              <w:rPr>
                <w:rFonts w:ascii="仿宋_GB2312" w:eastAsia="仿宋_GB2312" w:hint="eastAsia"/>
                <w:szCs w:val="21"/>
              </w:rPr>
              <w:t>万元</w:t>
            </w:r>
          </w:p>
        </w:tc>
        <w:tc>
          <w:tcPr>
            <w:tcW w:w="1984" w:type="dxa"/>
            <w:vAlign w:val="center"/>
          </w:tcPr>
          <w:p w:rsidR="00437786" w:rsidRDefault="006523C7">
            <w:pPr>
              <w:ind w:right="-216"/>
              <w:jc w:val="center"/>
              <w:rPr>
                <w:rFonts w:ascii="仿宋_GB2312" w:eastAsia="仿宋_GB2312"/>
                <w:szCs w:val="21"/>
              </w:rPr>
            </w:pPr>
            <w:r>
              <w:rPr>
                <w:rFonts w:ascii="仿宋_GB2312" w:eastAsia="仿宋_GB2312"/>
                <w:szCs w:val="21"/>
              </w:rPr>
              <w:t>2.3</w:t>
            </w:r>
            <w:r>
              <w:rPr>
                <w:rFonts w:ascii="仿宋_GB2312" w:eastAsia="仿宋_GB2312" w:hint="eastAsia"/>
                <w:szCs w:val="21"/>
              </w:rPr>
              <w:t>‰</w:t>
            </w:r>
          </w:p>
        </w:tc>
        <w:tc>
          <w:tcPr>
            <w:tcW w:w="1869" w:type="dxa"/>
            <w:vAlign w:val="center"/>
          </w:tcPr>
          <w:p w:rsidR="00437786" w:rsidRDefault="006523C7">
            <w:pPr>
              <w:ind w:right="-216"/>
              <w:jc w:val="center"/>
              <w:rPr>
                <w:rFonts w:ascii="仿宋_GB2312" w:eastAsia="仿宋_GB2312"/>
                <w:szCs w:val="21"/>
              </w:rPr>
            </w:pPr>
            <w:r>
              <w:rPr>
                <w:rFonts w:ascii="仿宋_GB2312" w:eastAsia="仿宋_GB2312"/>
                <w:szCs w:val="21"/>
              </w:rPr>
              <w:t>1.6</w:t>
            </w:r>
            <w:r>
              <w:rPr>
                <w:rFonts w:ascii="仿宋_GB2312" w:eastAsia="仿宋_GB2312" w:hint="eastAsia"/>
                <w:szCs w:val="21"/>
              </w:rPr>
              <w:t>‰</w:t>
            </w:r>
          </w:p>
        </w:tc>
      </w:tr>
      <w:tr w:rsidR="00437786">
        <w:trPr>
          <w:trHeight w:val="420"/>
        </w:trPr>
        <w:tc>
          <w:tcPr>
            <w:tcW w:w="989" w:type="dxa"/>
            <w:vAlign w:val="center"/>
          </w:tcPr>
          <w:p w:rsidR="00437786" w:rsidRDefault="006523C7">
            <w:pPr>
              <w:ind w:right="-216"/>
              <w:jc w:val="center"/>
              <w:rPr>
                <w:rFonts w:ascii="仿宋_GB2312" w:eastAsia="仿宋_GB2312"/>
                <w:szCs w:val="21"/>
              </w:rPr>
            </w:pPr>
            <w:r>
              <w:rPr>
                <w:rFonts w:ascii="仿宋_GB2312" w:eastAsia="仿宋_GB2312"/>
                <w:szCs w:val="21"/>
              </w:rPr>
              <w:t>3</w:t>
            </w:r>
          </w:p>
        </w:tc>
        <w:tc>
          <w:tcPr>
            <w:tcW w:w="3458" w:type="dxa"/>
            <w:vAlign w:val="center"/>
          </w:tcPr>
          <w:p w:rsidR="00437786" w:rsidRDefault="006523C7">
            <w:pPr>
              <w:ind w:right="-216"/>
              <w:jc w:val="center"/>
              <w:rPr>
                <w:rFonts w:ascii="仿宋_GB2312" w:eastAsia="仿宋_GB2312"/>
                <w:szCs w:val="21"/>
              </w:rPr>
            </w:pPr>
            <w:r>
              <w:rPr>
                <w:rFonts w:ascii="仿宋_GB2312" w:eastAsia="仿宋_GB2312"/>
                <w:szCs w:val="21"/>
              </w:rPr>
              <w:t>1000</w:t>
            </w:r>
            <w:r>
              <w:rPr>
                <w:rFonts w:ascii="仿宋_GB2312" w:eastAsia="仿宋_GB2312" w:hint="eastAsia"/>
                <w:szCs w:val="21"/>
              </w:rPr>
              <w:t>万元以上</w:t>
            </w:r>
            <w:r>
              <w:rPr>
                <w:rFonts w:ascii="仿宋_GB2312" w:eastAsia="仿宋_GB2312"/>
                <w:szCs w:val="21"/>
              </w:rPr>
              <w:t>-5000</w:t>
            </w:r>
            <w:r>
              <w:rPr>
                <w:rFonts w:ascii="仿宋_GB2312" w:eastAsia="仿宋_GB2312" w:hint="eastAsia"/>
                <w:szCs w:val="21"/>
              </w:rPr>
              <w:t>万元</w:t>
            </w:r>
          </w:p>
        </w:tc>
        <w:tc>
          <w:tcPr>
            <w:tcW w:w="1984" w:type="dxa"/>
            <w:vAlign w:val="center"/>
          </w:tcPr>
          <w:p w:rsidR="00437786" w:rsidRDefault="006523C7">
            <w:pPr>
              <w:ind w:right="-216"/>
              <w:jc w:val="center"/>
              <w:rPr>
                <w:rFonts w:ascii="仿宋_GB2312" w:eastAsia="仿宋_GB2312"/>
                <w:szCs w:val="21"/>
              </w:rPr>
            </w:pPr>
            <w:r>
              <w:rPr>
                <w:rFonts w:ascii="仿宋_GB2312" w:eastAsia="仿宋_GB2312"/>
                <w:szCs w:val="21"/>
              </w:rPr>
              <w:t>1.8</w:t>
            </w:r>
            <w:r>
              <w:rPr>
                <w:rFonts w:ascii="仿宋_GB2312" w:eastAsia="仿宋_GB2312" w:hint="eastAsia"/>
                <w:szCs w:val="21"/>
              </w:rPr>
              <w:t>‰</w:t>
            </w:r>
          </w:p>
        </w:tc>
        <w:tc>
          <w:tcPr>
            <w:tcW w:w="1869" w:type="dxa"/>
            <w:vAlign w:val="center"/>
          </w:tcPr>
          <w:p w:rsidR="00437786" w:rsidRDefault="006523C7">
            <w:pPr>
              <w:ind w:right="-216"/>
              <w:jc w:val="center"/>
              <w:rPr>
                <w:rFonts w:ascii="仿宋_GB2312" w:eastAsia="仿宋_GB2312"/>
                <w:szCs w:val="21"/>
              </w:rPr>
            </w:pPr>
            <w:r>
              <w:rPr>
                <w:rFonts w:ascii="仿宋_GB2312" w:eastAsia="仿宋_GB2312"/>
                <w:szCs w:val="21"/>
              </w:rPr>
              <w:t>1.3</w:t>
            </w:r>
            <w:r>
              <w:rPr>
                <w:rFonts w:ascii="仿宋_GB2312" w:eastAsia="仿宋_GB2312" w:hint="eastAsia"/>
                <w:szCs w:val="21"/>
              </w:rPr>
              <w:t>‰</w:t>
            </w:r>
          </w:p>
        </w:tc>
      </w:tr>
      <w:tr w:rsidR="00437786">
        <w:trPr>
          <w:trHeight w:val="420"/>
        </w:trPr>
        <w:tc>
          <w:tcPr>
            <w:tcW w:w="989" w:type="dxa"/>
            <w:vAlign w:val="center"/>
          </w:tcPr>
          <w:p w:rsidR="00437786" w:rsidRDefault="006523C7">
            <w:pPr>
              <w:ind w:right="-216"/>
              <w:jc w:val="center"/>
              <w:rPr>
                <w:rFonts w:ascii="仿宋_GB2312" w:eastAsia="仿宋_GB2312"/>
                <w:szCs w:val="21"/>
              </w:rPr>
            </w:pPr>
            <w:r>
              <w:rPr>
                <w:rFonts w:ascii="仿宋_GB2312" w:eastAsia="仿宋_GB2312"/>
                <w:szCs w:val="21"/>
              </w:rPr>
              <w:t>4</w:t>
            </w:r>
          </w:p>
        </w:tc>
        <w:tc>
          <w:tcPr>
            <w:tcW w:w="3458" w:type="dxa"/>
            <w:vAlign w:val="center"/>
          </w:tcPr>
          <w:p w:rsidR="00437786" w:rsidRDefault="006523C7">
            <w:pPr>
              <w:ind w:right="-216"/>
              <w:jc w:val="center"/>
              <w:rPr>
                <w:rFonts w:ascii="仿宋_GB2312" w:eastAsia="仿宋_GB2312"/>
                <w:szCs w:val="21"/>
              </w:rPr>
            </w:pPr>
            <w:r>
              <w:rPr>
                <w:rFonts w:ascii="仿宋_GB2312" w:eastAsia="仿宋_GB2312"/>
                <w:szCs w:val="21"/>
              </w:rPr>
              <w:t>5000</w:t>
            </w:r>
            <w:r>
              <w:rPr>
                <w:rFonts w:ascii="仿宋_GB2312" w:eastAsia="仿宋_GB2312" w:hint="eastAsia"/>
                <w:szCs w:val="21"/>
              </w:rPr>
              <w:t>万元以上</w:t>
            </w:r>
            <w:r>
              <w:rPr>
                <w:rFonts w:ascii="仿宋_GB2312" w:eastAsia="仿宋_GB2312"/>
                <w:szCs w:val="21"/>
              </w:rPr>
              <w:t>-1</w:t>
            </w:r>
            <w:r>
              <w:rPr>
                <w:rFonts w:ascii="仿宋_GB2312" w:eastAsia="仿宋_GB2312" w:hint="eastAsia"/>
                <w:szCs w:val="21"/>
              </w:rPr>
              <w:t>亿元</w:t>
            </w:r>
          </w:p>
        </w:tc>
        <w:tc>
          <w:tcPr>
            <w:tcW w:w="1984" w:type="dxa"/>
            <w:vAlign w:val="center"/>
          </w:tcPr>
          <w:p w:rsidR="00437786" w:rsidRDefault="006523C7">
            <w:pPr>
              <w:ind w:right="-216"/>
              <w:jc w:val="center"/>
              <w:rPr>
                <w:rFonts w:ascii="仿宋_GB2312" w:eastAsia="仿宋_GB2312"/>
                <w:szCs w:val="21"/>
              </w:rPr>
            </w:pPr>
            <w:r>
              <w:rPr>
                <w:rFonts w:ascii="仿宋_GB2312" w:eastAsia="仿宋_GB2312"/>
                <w:szCs w:val="21"/>
              </w:rPr>
              <w:t>1.4</w:t>
            </w:r>
            <w:r>
              <w:rPr>
                <w:rFonts w:ascii="仿宋_GB2312" w:eastAsia="仿宋_GB2312" w:hint="eastAsia"/>
                <w:szCs w:val="21"/>
              </w:rPr>
              <w:t>‰</w:t>
            </w:r>
          </w:p>
        </w:tc>
        <w:tc>
          <w:tcPr>
            <w:tcW w:w="1869" w:type="dxa"/>
            <w:vAlign w:val="center"/>
          </w:tcPr>
          <w:p w:rsidR="00437786" w:rsidRDefault="006523C7">
            <w:pPr>
              <w:ind w:right="-216"/>
              <w:jc w:val="center"/>
              <w:rPr>
                <w:rFonts w:ascii="仿宋_GB2312" w:eastAsia="仿宋_GB2312"/>
                <w:szCs w:val="21"/>
              </w:rPr>
            </w:pPr>
            <w:r>
              <w:rPr>
                <w:rFonts w:ascii="仿宋_GB2312" w:eastAsia="仿宋_GB2312"/>
                <w:szCs w:val="21"/>
              </w:rPr>
              <w:t>1.1</w:t>
            </w:r>
            <w:r>
              <w:rPr>
                <w:rFonts w:ascii="仿宋_GB2312" w:eastAsia="仿宋_GB2312" w:hint="eastAsia"/>
                <w:szCs w:val="21"/>
              </w:rPr>
              <w:t>‰</w:t>
            </w:r>
          </w:p>
        </w:tc>
      </w:tr>
      <w:tr w:rsidR="00437786">
        <w:trPr>
          <w:trHeight w:val="430"/>
        </w:trPr>
        <w:tc>
          <w:tcPr>
            <w:tcW w:w="989" w:type="dxa"/>
            <w:vAlign w:val="center"/>
          </w:tcPr>
          <w:p w:rsidR="00437786" w:rsidRDefault="006523C7">
            <w:pPr>
              <w:ind w:right="-216"/>
              <w:jc w:val="center"/>
              <w:rPr>
                <w:rFonts w:ascii="仿宋_GB2312" w:eastAsia="仿宋_GB2312"/>
                <w:szCs w:val="21"/>
              </w:rPr>
            </w:pPr>
            <w:r>
              <w:rPr>
                <w:rFonts w:ascii="仿宋_GB2312" w:eastAsia="仿宋_GB2312"/>
                <w:szCs w:val="21"/>
              </w:rPr>
              <w:t>5</w:t>
            </w:r>
          </w:p>
        </w:tc>
        <w:tc>
          <w:tcPr>
            <w:tcW w:w="3458" w:type="dxa"/>
            <w:vAlign w:val="center"/>
          </w:tcPr>
          <w:p w:rsidR="00437786" w:rsidRDefault="006523C7">
            <w:pPr>
              <w:ind w:right="-216"/>
              <w:jc w:val="center"/>
              <w:rPr>
                <w:rFonts w:ascii="仿宋_GB2312" w:eastAsia="仿宋_GB2312"/>
                <w:szCs w:val="21"/>
              </w:rPr>
            </w:pPr>
            <w:r>
              <w:rPr>
                <w:rFonts w:ascii="仿宋_GB2312" w:eastAsia="仿宋_GB2312"/>
                <w:szCs w:val="21"/>
              </w:rPr>
              <w:t>1</w:t>
            </w:r>
            <w:r>
              <w:rPr>
                <w:rFonts w:ascii="仿宋_GB2312" w:eastAsia="仿宋_GB2312" w:hint="eastAsia"/>
                <w:szCs w:val="21"/>
              </w:rPr>
              <w:t>亿元以上</w:t>
            </w:r>
            <w:r>
              <w:rPr>
                <w:rFonts w:ascii="仿宋_GB2312" w:eastAsia="仿宋_GB2312"/>
                <w:szCs w:val="21"/>
              </w:rPr>
              <w:t>-5</w:t>
            </w:r>
            <w:r>
              <w:rPr>
                <w:rFonts w:ascii="仿宋_GB2312" w:eastAsia="仿宋_GB2312" w:hint="eastAsia"/>
                <w:szCs w:val="21"/>
              </w:rPr>
              <w:t>亿元</w:t>
            </w:r>
          </w:p>
        </w:tc>
        <w:tc>
          <w:tcPr>
            <w:tcW w:w="1984" w:type="dxa"/>
            <w:vAlign w:val="center"/>
          </w:tcPr>
          <w:p w:rsidR="00437786" w:rsidRDefault="006523C7">
            <w:pPr>
              <w:ind w:right="-216"/>
              <w:jc w:val="center"/>
              <w:rPr>
                <w:rFonts w:ascii="仿宋_GB2312" w:eastAsia="仿宋_GB2312"/>
                <w:szCs w:val="21"/>
              </w:rPr>
            </w:pPr>
            <w:r>
              <w:rPr>
                <w:rFonts w:ascii="仿宋_GB2312" w:eastAsia="仿宋_GB2312"/>
                <w:szCs w:val="21"/>
              </w:rPr>
              <w:t>1</w:t>
            </w:r>
            <w:r>
              <w:rPr>
                <w:rFonts w:ascii="仿宋_GB2312" w:eastAsia="仿宋_GB2312" w:hint="eastAsia"/>
                <w:szCs w:val="21"/>
              </w:rPr>
              <w:t>‰</w:t>
            </w:r>
          </w:p>
        </w:tc>
        <w:tc>
          <w:tcPr>
            <w:tcW w:w="1869" w:type="dxa"/>
            <w:vAlign w:val="center"/>
          </w:tcPr>
          <w:p w:rsidR="00437786" w:rsidRDefault="006523C7">
            <w:pPr>
              <w:ind w:right="-216"/>
              <w:jc w:val="center"/>
              <w:rPr>
                <w:rFonts w:ascii="仿宋_GB2312" w:eastAsia="仿宋_GB2312"/>
                <w:szCs w:val="21"/>
              </w:rPr>
            </w:pPr>
            <w:r>
              <w:rPr>
                <w:rFonts w:ascii="仿宋_GB2312" w:eastAsia="仿宋_GB2312"/>
                <w:szCs w:val="21"/>
              </w:rPr>
              <w:t>0.8</w:t>
            </w:r>
            <w:r>
              <w:rPr>
                <w:rFonts w:ascii="仿宋_GB2312" w:eastAsia="仿宋_GB2312" w:hint="eastAsia"/>
                <w:szCs w:val="21"/>
              </w:rPr>
              <w:t>‰</w:t>
            </w:r>
          </w:p>
        </w:tc>
      </w:tr>
    </w:tbl>
    <w:p w:rsidR="00437786" w:rsidRDefault="006523C7">
      <w:pPr>
        <w:ind w:firstLineChars="200" w:firstLine="420"/>
        <w:rPr>
          <w:rFonts w:ascii="仿宋_GB2312" w:eastAsia="仿宋_GB2312"/>
          <w:szCs w:val="21"/>
        </w:rPr>
      </w:pPr>
      <w:r>
        <w:rPr>
          <w:rFonts w:ascii="仿宋_GB2312" w:eastAsia="仿宋_GB2312"/>
          <w:szCs w:val="21"/>
        </w:rPr>
        <w:t>2</w:t>
      </w:r>
      <w:r>
        <w:rPr>
          <w:rFonts w:ascii="仿宋_GB2312" w:eastAsia="仿宋_GB2312" w:hint="eastAsia"/>
          <w:szCs w:val="21"/>
        </w:rPr>
        <w:t>、工程预算审查委托费</w:t>
      </w:r>
    </w:p>
    <w:p w:rsidR="00437786" w:rsidRDefault="006523C7">
      <w:pPr>
        <w:ind w:firstLineChars="200" w:firstLine="420"/>
        <w:rPr>
          <w:rFonts w:ascii="仿宋_GB2312" w:eastAsia="仿宋_GB2312"/>
          <w:szCs w:val="21"/>
        </w:rPr>
      </w:pPr>
      <w:r>
        <w:rPr>
          <w:rFonts w:ascii="仿宋_GB2312" w:eastAsia="仿宋_GB2312" w:hint="eastAsia"/>
          <w:szCs w:val="21"/>
        </w:rPr>
        <w:t>工程预算审查委托费</w:t>
      </w:r>
      <w:r>
        <w:rPr>
          <w:rFonts w:ascii="仿宋_GB2312" w:eastAsia="仿宋_GB2312"/>
          <w:szCs w:val="21"/>
        </w:rPr>
        <w:t xml:space="preserve"> =</w:t>
      </w:r>
      <w:r>
        <w:rPr>
          <w:rFonts w:ascii="仿宋_GB2312" w:eastAsia="仿宋_GB2312" w:hint="eastAsia"/>
          <w:szCs w:val="21"/>
        </w:rPr>
        <w:t>基本费计算基数×基本费费率</w:t>
      </w:r>
      <w:r>
        <w:rPr>
          <w:rFonts w:ascii="仿宋_GB2312" w:eastAsia="仿宋_GB2312"/>
          <w:szCs w:val="21"/>
        </w:rPr>
        <w:t>+</w:t>
      </w:r>
      <w:r>
        <w:rPr>
          <w:rFonts w:ascii="仿宋_GB2312" w:eastAsia="仿宋_GB2312" w:hint="eastAsia"/>
          <w:szCs w:val="21"/>
        </w:rPr>
        <w:t>审减追加费计算基数×审减追加费费率。</w:t>
      </w:r>
    </w:p>
    <w:p w:rsidR="00437786" w:rsidRDefault="006523C7" w:rsidP="00437786">
      <w:pPr>
        <w:ind w:right="-216" w:firstLineChars="98" w:firstLine="206"/>
        <w:jc w:val="center"/>
        <w:rPr>
          <w:rFonts w:ascii="黑体" w:eastAsia="黑体"/>
          <w:szCs w:val="21"/>
        </w:rPr>
      </w:pPr>
      <w:r>
        <w:rPr>
          <w:rFonts w:ascii="黑体" w:eastAsia="黑体" w:hint="eastAsia"/>
          <w:szCs w:val="21"/>
        </w:rPr>
        <w:t>表二工程预算审查委托费费率表</w:t>
      </w:r>
    </w:p>
    <w:tbl>
      <w:tblPr>
        <w:tblW w:w="84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6"/>
        <w:gridCol w:w="3036"/>
        <w:gridCol w:w="1533"/>
        <w:gridCol w:w="1551"/>
        <w:gridCol w:w="1794"/>
      </w:tblGrid>
      <w:tr w:rsidR="00437786">
        <w:trPr>
          <w:trHeight w:val="374"/>
        </w:trPr>
        <w:tc>
          <w:tcPr>
            <w:tcW w:w="566" w:type="dxa"/>
            <w:vAlign w:val="center"/>
          </w:tcPr>
          <w:p w:rsidR="00437786" w:rsidRDefault="006523C7">
            <w:pPr>
              <w:ind w:right="-216"/>
              <w:rPr>
                <w:rFonts w:ascii="仿宋_GB2312" w:eastAsia="仿宋_GB2312"/>
                <w:szCs w:val="21"/>
              </w:rPr>
            </w:pPr>
            <w:r>
              <w:rPr>
                <w:rFonts w:ascii="仿宋_GB2312" w:eastAsia="仿宋_GB2312" w:hint="eastAsia"/>
                <w:szCs w:val="21"/>
              </w:rPr>
              <w:t>档次</w:t>
            </w:r>
          </w:p>
        </w:tc>
        <w:tc>
          <w:tcPr>
            <w:tcW w:w="3036" w:type="dxa"/>
            <w:vAlign w:val="center"/>
          </w:tcPr>
          <w:p w:rsidR="00437786" w:rsidRDefault="006523C7">
            <w:pPr>
              <w:ind w:right="-216"/>
              <w:jc w:val="center"/>
              <w:rPr>
                <w:rFonts w:ascii="仿宋_GB2312" w:eastAsia="仿宋_GB2312"/>
                <w:szCs w:val="21"/>
              </w:rPr>
            </w:pPr>
            <w:r>
              <w:rPr>
                <w:rFonts w:ascii="仿宋_GB2312" w:eastAsia="仿宋_GB2312" w:hint="eastAsia"/>
                <w:szCs w:val="21"/>
              </w:rPr>
              <w:t>工程造价</w:t>
            </w:r>
          </w:p>
        </w:tc>
        <w:tc>
          <w:tcPr>
            <w:tcW w:w="1533" w:type="dxa"/>
          </w:tcPr>
          <w:p w:rsidR="00437786" w:rsidRDefault="006523C7">
            <w:pPr>
              <w:ind w:right="-216"/>
              <w:rPr>
                <w:rFonts w:ascii="仿宋_GB2312" w:eastAsia="仿宋_GB2312"/>
                <w:szCs w:val="21"/>
              </w:rPr>
            </w:pPr>
            <w:r>
              <w:rPr>
                <w:rFonts w:ascii="仿宋_GB2312" w:eastAsia="仿宋_GB2312" w:hint="eastAsia"/>
                <w:szCs w:val="21"/>
              </w:rPr>
              <w:t>一类项目费率</w:t>
            </w:r>
          </w:p>
        </w:tc>
        <w:tc>
          <w:tcPr>
            <w:tcW w:w="1551" w:type="dxa"/>
            <w:vAlign w:val="center"/>
          </w:tcPr>
          <w:p w:rsidR="00437786" w:rsidRDefault="006523C7">
            <w:pPr>
              <w:ind w:right="-216"/>
              <w:rPr>
                <w:rFonts w:ascii="仿宋_GB2312" w:eastAsia="仿宋_GB2312"/>
                <w:szCs w:val="21"/>
              </w:rPr>
            </w:pPr>
            <w:r>
              <w:rPr>
                <w:rFonts w:ascii="仿宋_GB2312" w:eastAsia="仿宋_GB2312" w:hint="eastAsia"/>
                <w:szCs w:val="21"/>
              </w:rPr>
              <w:t>二类项目费率</w:t>
            </w:r>
          </w:p>
        </w:tc>
        <w:tc>
          <w:tcPr>
            <w:tcW w:w="1794" w:type="dxa"/>
          </w:tcPr>
          <w:p w:rsidR="00437786" w:rsidRDefault="006523C7">
            <w:pPr>
              <w:ind w:right="-216"/>
              <w:rPr>
                <w:rFonts w:ascii="仿宋_GB2312" w:eastAsia="仿宋_GB2312"/>
                <w:szCs w:val="21"/>
              </w:rPr>
            </w:pPr>
            <w:r>
              <w:rPr>
                <w:rFonts w:ascii="仿宋_GB2312" w:eastAsia="仿宋_GB2312" w:hint="eastAsia"/>
                <w:szCs w:val="21"/>
              </w:rPr>
              <w:t>审减追加费费率</w:t>
            </w:r>
          </w:p>
        </w:tc>
      </w:tr>
      <w:tr w:rsidR="00437786">
        <w:trPr>
          <w:trHeight w:val="374"/>
        </w:trPr>
        <w:tc>
          <w:tcPr>
            <w:tcW w:w="566" w:type="dxa"/>
            <w:vAlign w:val="center"/>
          </w:tcPr>
          <w:p w:rsidR="00437786" w:rsidRDefault="006523C7">
            <w:pPr>
              <w:ind w:right="-216"/>
              <w:jc w:val="center"/>
              <w:rPr>
                <w:rFonts w:ascii="仿宋_GB2312" w:eastAsia="仿宋_GB2312"/>
                <w:szCs w:val="21"/>
              </w:rPr>
            </w:pPr>
            <w:r>
              <w:rPr>
                <w:rFonts w:ascii="仿宋_GB2312" w:eastAsia="仿宋_GB2312"/>
                <w:szCs w:val="21"/>
              </w:rPr>
              <w:t>1</w:t>
            </w:r>
          </w:p>
        </w:tc>
        <w:tc>
          <w:tcPr>
            <w:tcW w:w="3036" w:type="dxa"/>
            <w:vAlign w:val="center"/>
          </w:tcPr>
          <w:p w:rsidR="00437786" w:rsidRDefault="006523C7">
            <w:pPr>
              <w:ind w:right="-216"/>
              <w:jc w:val="center"/>
              <w:rPr>
                <w:rFonts w:ascii="仿宋_GB2312" w:eastAsia="仿宋_GB2312"/>
                <w:szCs w:val="21"/>
              </w:rPr>
            </w:pPr>
            <w:r>
              <w:rPr>
                <w:rFonts w:ascii="仿宋_GB2312" w:eastAsia="仿宋_GB2312"/>
                <w:szCs w:val="21"/>
              </w:rPr>
              <w:t>500</w:t>
            </w:r>
            <w:r>
              <w:rPr>
                <w:rFonts w:ascii="仿宋_GB2312" w:eastAsia="仿宋_GB2312" w:hint="eastAsia"/>
                <w:szCs w:val="21"/>
              </w:rPr>
              <w:t>万元以下（含</w:t>
            </w:r>
            <w:r>
              <w:rPr>
                <w:rFonts w:ascii="仿宋_GB2312" w:eastAsia="仿宋_GB2312"/>
                <w:szCs w:val="21"/>
              </w:rPr>
              <w:t>500</w:t>
            </w:r>
            <w:r>
              <w:rPr>
                <w:rFonts w:ascii="仿宋_GB2312" w:eastAsia="仿宋_GB2312" w:hint="eastAsia"/>
                <w:szCs w:val="21"/>
              </w:rPr>
              <w:t>万元）</w:t>
            </w:r>
          </w:p>
        </w:tc>
        <w:tc>
          <w:tcPr>
            <w:tcW w:w="1533" w:type="dxa"/>
          </w:tcPr>
          <w:p w:rsidR="00437786" w:rsidRDefault="006523C7">
            <w:pPr>
              <w:ind w:right="-216"/>
              <w:jc w:val="center"/>
              <w:rPr>
                <w:rFonts w:ascii="仿宋_GB2312" w:eastAsia="仿宋_GB2312"/>
                <w:szCs w:val="21"/>
              </w:rPr>
            </w:pPr>
            <w:r>
              <w:rPr>
                <w:rFonts w:ascii="仿宋_GB2312" w:eastAsia="仿宋_GB2312"/>
                <w:szCs w:val="21"/>
              </w:rPr>
              <w:t>1.2</w:t>
            </w:r>
            <w:r>
              <w:rPr>
                <w:rFonts w:ascii="仿宋_GB2312" w:eastAsia="仿宋_GB2312" w:hint="eastAsia"/>
                <w:szCs w:val="21"/>
              </w:rPr>
              <w:t>‰</w:t>
            </w:r>
          </w:p>
        </w:tc>
        <w:tc>
          <w:tcPr>
            <w:tcW w:w="1551" w:type="dxa"/>
            <w:vAlign w:val="center"/>
          </w:tcPr>
          <w:p w:rsidR="00437786" w:rsidRDefault="006523C7">
            <w:pPr>
              <w:ind w:right="-216"/>
              <w:jc w:val="center"/>
              <w:rPr>
                <w:rFonts w:ascii="仿宋_GB2312" w:eastAsia="仿宋_GB2312"/>
                <w:szCs w:val="21"/>
              </w:rPr>
            </w:pPr>
            <w:r>
              <w:rPr>
                <w:rFonts w:ascii="仿宋_GB2312" w:eastAsia="仿宋_GB2312"/>
                <w:szCs w:val="21"/>
              </w:rPr>
              <w:t>1.2</w:t>
            </w:r>
            <w:r>
              <w:rPr>
                <w:rFonts w:ascii="仿宋_GB2312" w:eastAsia="仿宋_GB2312" w:hint="eastAsia"/>
                <w:szCs w:val="21"/>
              </w:rPr>
              <w:t>‰</w:t>
            </w:r>
          </w:p>
        </w:tc>
        <w:tc>
          <w:tcPr>
            <w:tcW w:w="1794" w:type="dxa"/>
          </w:tcPr>
          <w:p w:rsidR="00437786" w:rsidRDefault="006523C7">
            <w:pPr>
              <w:ind w:right="-216"/>
              <w:jc w:val="center"/>
              <w:rPr>
                <w:rFonts w:ascii="仿宋_GB2312" w:eastAsia="仿宋_GB2312"/>
                <w:szCs w:val="21"/>
              </w:rPr>
            </w:pPr>
            <w:r>
              <w:rPr>
                <w:rFonts w:ascii="仿宋_GB2312" w:eastAsia="仿宋_GB2312"/>
                <w:szCs w:val="21"/>
              </w:rPr>
              <w:t>2%</w:t>
            </w:r>
          </w:p>
        </w:tc>
      </w:tr>
      <w:tr w:rsidR="00437786">
        <w:trPr>
          <w:trHeight w:val="374"/>
        </w:trPr>
        <w:tc>
          <w:tcPr>
            <w:tcW w:w="566" w:type="dxa"/>
            <w:vAlign w:val="center"/>
          </w:tcPr>
          <w:p w:rsidR="00437786" w:rsidRDefault="006523C7">
            <w:pPr>
              <w:ind w:right="-216"/>
              <w:jc w:val="center"/>
              <w:rPr>
                <w:rFonts w:ascii="仿宋_GB2312" w:eastAsia="仿宋_GB2312"/>
                <w:szCs w:val="21"/>
              </w:rPr>
            </w:pPr>
            <w:r>
              <w:rPr>
                <w:rFonts w:ascii="仿宋_GB2312" w:eastAsia="仿宋_GB2312"/>
                <w:szCs w:val="21"/>
              </w:rPr>
              <w:t>2</w:t>
            </w:r>
          </w:p>
        </w:tc>
        <w:tc>
          <w:tcPr>
            <w:tcW w:w="3036" w:type="dxa"/>
            <w:vAlign w:val="center"/>
          </w:tcPr>
          <w:p w:rsidR="00437786" w:rsidRDefault="006523C7">
            <w:pPr>
              <w:ind w:right="-216"/>
              <w:jc w:val="center"/>
              <w:rPr>
                <w:rFonts w:ascii="仿宋_GB2312" w:eastAsia="仿宋_GB2312"/>
                <w:szCs w:val="21"/>
              </w:rPr>
            </w:pPr>
            <w:r>
              <w:rPr>
                <w:rFonts w:ascii="仿宋_GB2312" w:eastAsia="仿宋_GB2312"/>
                <w:szCs w:val="21"/>
              </w:rPr>
              <w:t>500</w:t>
            </w:r>
            <w:r>
              <w:rPr>
                <w:rFonts w:ascii="仿宋_GB2312" w:eastAsia="仿宋_GB2312" w:hint="eastAsia"/>
                <w:szCs w:val="21"/>
              </w:rPr>
              <w:t>万元以上</w:t>
            </w:r>
            <w:r>
              <w:rPr>
                <w:rFonts w:ascii="仿宋_GB2312" w:eastAsia="仿宋_GB2312"/>
                <w:szCs w:val="21"/>
              </w:rPr>
              <w:t>-1000</w:t>
            </w:r>
            <w:r>
              <w:rPr>
                <w:rFonts w:ascii="仿宋_GB2312" w:eastAsia="仿宋_GB2312" w:hint="eastAsia"/>
                <w:szCs w:val="21"/>
              </w:rPr>
              <w:t>万元</w:t>
            </w:r>
          </w:p>
        </w:tc>
        <w:tc>
          <w:tcPr>
            <w:tcW w:w="1533" w:type="dxa"/>
          </w:tcPr>
          <w:p w:rsidR="00437786" w:rsidRDefault="006523C7">
            <w:pPr>
              <w:ind w:right="-216"/>
              <w:jc w:val="center"/>
              <w:rPr>
                <w:rFonts w:ascii="仿宋_GB2312" w:eastAsia="仿宋_GB2312"/>
                <w:szCs w:val="21"/>
              </w:rPr>
            </w:pPr>
            <w:r>
              <w:rPr>
                <w:rFonts w:ascii="仿宋_GB2312" w:eastAsia="仿宋_GB2312"/>
                <w:szCs w:val="21"/>
              </w:rPr>
              <w:t>1</w:t>
            </w:r>
            <w:r>
              <w:rPr>
                <w:rFonts w:ascii="仿宋_GB2312" w:eastAsia="仿宋_GB2312" w:hint="eastAsia"/>
                <w:szCs w:val="21"/>
              </w:rPr>
              <w:t>‰</w:t>
            </w:r>
          </w:p>
        </w:tc>
        <w:tc>
          <w:tcPr>
            <w:tcW w:w="1551" w:type="dxa"/>
            <w:vAlign w:val="center"/>
          </w:tcPr>
          <w:p w:rsidR="00437786" w:rsidRDefault="006523C7">
            <w:pPr>
              <w:ind w:right="-216"/>
              <w:jc w:val="center"/>
              <w:rPr>
                <w:rFonts w:ascii="仿宋_GB2312" w:eastAsia="仿宋_GB2312"/>
                <w:szCs w:val="21"/>
              </w:rPr>
            </w:pPr>
            <w:r>
              <w:rPr>
                <w:rFonts w:ascii="仿宋_GB2312" w:eastAsia="仿宋_GB2312"/>
                <w:szCs w:val="21"/>
              </w:rPr>
              <w:t>1</w:t>
            </w:r>
            <w:r>
              <w:rPr>
                <w:rFonts w:ascii="仿宋_GB2312" w:eastAsia="仿宋_GB2312" w:hint="eastAsia"/>
                <w:szCs w:val="21"/>
              </w:rPr>
              <w:t>‰</w:t>
            </w:r>
          </w:p>
        </w:tc>
        <w:tc>
          <w:tcPr>
            <w:tcW w:w="1794" w:type="dxa"/>
          </w:tcPr>
          <w:p w:rsidR="00437786" w:rsidRDefault="006523C7">
            <w:pPr>
              <w:ind w:right="-216"/>
              <w:jc w:val="center"/>
              <w:rPr>
                <w:rFonts w:ascii="仿宋_GB2312" w:eastAsia="仿宋_GB2312"/>
                <w:szCs w:val="21"/>
              </w:rPr>
            </w:pPr>
            <w:r>
              <w:rPr>
                <w:rFonts w:ascii="仿宋_GB2312" w:eastAsia="仿宋_GB2312"/>
                <w:szCs w:val="21"/>
              </w:rPr>
              <w:t>1.8%</w:t>
            </w:r>
          </w:p>
        </w:tc>
      </w:tr>
      <w:tr w:rsidR="00437786">
        <w:trPr>
          <w:trHeight w:val="374"/>
        </w:trPr>
        <w:tc>
          <w:tcPr>
            <w:tcW w:w="566" w:type="dxa"/>
            <w:vAlign w:val="center"/>
          </w:tcPr>
          <w:p w:rsidR="00437786" w:rsidRDefault="006523C7">
            <w:pPr>
              <w:ind w:right="-216"/>
              <w:jc w:val="center"/>
              <w:rPr>
                <w:rFonts w:ascii="仿宋_GB2312" w:eastAsia="仿宋_GB2312"/>
                <w:szCs w:val="21"/>
              </w:rPr>
            </w:pPr>
            <w:r>
              <w:rPr>
                <w:rFonts w:ascii="仿宋_GB2312" w:eastAsia="仿宋_GB2312"/>
                <w:szCs w:val="21"/>
              </w:rPr>
              <w:t>3</w:t>
            </w:r>
          </w:p>
        </w:tc>
        <w:tc>
          <w:tcPr>
            <w:tcW w:w="3036" w:type="dxa"/>
            <w:vAlign w:val="center"/>
          </w:tcPr>
          <w:p w:rsidR="00437786" w:rsidRDefault="006523C7">
            <w:pPr>
              <w:ind w:right="-216"/>
              <w:jc w:val="center"/>
              <w:rPr>
                <w:rFonts w:ascii="仿宋_GB2312" w:eastAsia="仿宋_GB2312"/>
                <w:szCs w:val="21"/>
              </w:rPr>
            </w:pPr>
            <w:r>
              <w:rPr>
                <w:rFonts w:ascii="仿宋_GB2312" w:eastAsia="仿宋_GB2312"/>
                <w:szCs w:val="21"/>
              </w:rPr>
              <w:t>1000</w:t>
            </w:r>
            <w:r>
              <w:rPr>
                <w:rFonts w:ascii="仿宋_GB2312" w:eastAsia="仿宋_GB2312" w:hint="eastAsia"/>
                <w:szCs w:val="21"/>
              </w:rPr>
              <w:t>万元以上</w:t>
            </w:r>
            <w:r>
              <w:rPr>
                <w:rFonts w:ascii="仿宋_GB2312" w:eastAsia="仿宋_GB2312"/>
                <w:szCs w:val="21"/>
              </w:rPr>
              <w:t>-5000</w:t>
            </w:r>
            <w:r>
              <w:rPr>
                <w:rFonts w:ascii="仿宋_GB2312" w:eastAsia="仿宋_GB2312" w:hint="eastAsia"/>
                <w:szCs w:val="21"/>
              </w:rPr>
              <w:t>万元</w:t>
            </w:r>
          </w:p>
        </w:tc>
        <w:tc>
          <w:tcPr>
            <w:tcW w:w="1533" w:type="dxa"/>
          </w:tcPr>
          <w:p w:rsidR="00437786" w:rsidRDefault="006523C7">
            <w:pPr>
              <w:ind w:right="-216"/>
              <w:jc w:val="center"/>
              <w:rPr>
                <w:rFonts w:ascii="仿宋_GB2312" w:eastAsia="仿宋_GB2312"/>
                <w:szCs w:val="21"/>
              </w:rPr>
            </w:pPr>
            <w:r>
              <w:rPr>
                <w:rFonts w:ascii="仿宋_GB2312" w:eastAsia="仿宋_GB2312"/>
                <w:szCs w:val="21"/>
              </w:rPr>
              <w:t>1</w:t>
            </w:r>
            <w:r>
              <w:rPr>
                <w:rFonts w:ascii="仿宋_GB2312" w:eastAsia="仿宋_GB2312" w:hint="eastAsia"/>
                <w:szCs w:val="21"/>
              </w:rPr>
              <w:t>‰</w:t>
            </w:r>
          </w:p>
        </w:tc>
        <w:tc>
          <w:tcPr>
            <w:tcW w:w="1551" w:type="dxa"/>
            <w:vAlign w:val="center"/>
          </w:tcPr>
          <w:p w:rsidR="00437786" w:rsidRDefault="006523C7">
            <w:pPr>
              <w:ind w:right="-216"/>
              <w:jc w:val="center"/>
              <w:rPr>
                <w:rFonts w:ascii="仿宋_GB2312" w:eastAsia="仿宋_GB2312"/>
                <w:szCs w:val="21"/>
              </w:rPr>
            </w:pPr>
            <w:r>
              <w:rPr>
                <w:rFonts w:ascii="仿宋_GB2312" w:eastAsia="仿宋_GB2312"/>
                <w:szCs w:val="21"/>
              </w:rPr>
              <w:t>0.9</w:t>
            </w:r>
            <w:r>
              <w:rPr>
                <w:rFonts w:ascii="仿宋_GB2312" w:eastAsia="仿宋_GB2312" w:hint="eastAsia"/>
                <w:szCs w:val="21"/>
              </w:rPr>
              <w:t>‰</w:t>
            </w:r>
          </w:p>
        </w:tc>
        <w:tc>
          <w:tcPr>
            <w:tcW w:w="1794" w:type="dxa"/>
          </w:tcPr>
          <w:p w:rsidR="00437786" w:rsidRDefault="006523C7">
            <w:pPr>
              <w:ind w:right="-216"/>
              <w:jc w:val="center"/>
              <w:rPr>
                <w:rFonts w:ascii="仿宋_GB2312" w:eastAsia="仿宋_GB2312"/>
                <w:szCs w:val="21"/>
              </w:rPr>
            </w:pPr>
            <w:r>
              <w:rPr>
                <w:rFonts w:ascii="仿宋_GB2312" w:eastAsia="仿宋_GB2312"/>
                <w:szCs w:val="21"/>
              </w:rPr>
              <w:t>1.4%</w:t>
            </w:r>
          </w:p>
        </w:tc>
      </w:tr>
      <w:tr w:rsidR="00437786">
        <w:trPr>
          <w:trHeight w:val="374"/>
        </w:trPr>
        <w:tc>
          <w:tcPr>
            <w:tcW w:w="566" w:type="dxa"/>
            <w:vAlign w:val="center"/>
          </w:tcPr>
          <w:p w:rsidR="00437786" w:rsidRDefault="006523C7">
            <w:pPr>
              <w:ind w:right="-216"/>
              <w:jc w:val="center"/>
              <w:rPr>
                <w:rFonts w:ascii="仿宋_GB2312" w:eastAsia="仿宋_GB2312"/>
                <w:szCs w:val="21"/>
              </w:rPr>
            </w:pPr>
            <w:r>
              <w:rPr>
                <w:rFonts w:ascii="仿宋_GB2312" w:eastAsia="仿宋_GB2312"/>
                <w:szCs w:val="21"/>
              </w:rPr>
              <w:t>4</w:t>
            </w:r>
          </w:p>
        </w:tc>
        <w:tc>
          <w:tcPr>
            <w:tcW w:w="3036" w:type="dxa"/>
            <w:vAlign w:val="center"/>
          </w:tcPr>
          <w:p w:rsidR="00437786" w:rsidRDefault="006523C7">
            <w:pPr>
              <w:ind w:right="-216"/>
              <w:jc w:val="center"/>
              <w:rPr>
                <w:rFonts w:ascii="仿宋_GB2312" w:eastAsia="仿宋_GB2312"/>
                <w:szCs w:val="21"/>
              </w:rPr>
            </w:pPr>
            <w:r>
              <w:rPr>
                <w:rFonts w:ascii="仿宋_GB2312" w:eastAsia="仿宋_GB2312"/>
                <w:szCs w:val="21"/>
              </w:rPr>
              <w:t>5000</w:t>
            </w:r>
            <w:r>
              <w:rPr>
                <w:rFonts w:ascii="仿宋_GB2312" w:eastAsia="仿宋_GB2312" w:hint="eastAsia"/>
                <w:szCs w:val="21"/>
              </w:rPr>
              <w:t>万元以上</w:t>
            </w:r>
            <w:r>
              <w:rPr>
                <w:rFonts w:ascii="仿宋_GB2312" w:eastAsia="仿宋_GB2312"/>
                <w:szCs w:val="21"/>
              </w:rPr>
              <w:t>-1</w:t>
            </w:r>
            <w:r>
              <w:rPr>
                <w:rFonts w:ascii="仿宋_GB2312" w:eastAsia="仿宋_GB2312" w:hint="eastAsia"/>
                <w:szCs w:val="21"/>
              </w:rPr>
              <w:t>亿元</w:t>
            </w:r>
          </w:p>
        </w:tc>
        <w:tc>
          <w:tcPr>
            <w:tcW w:w="1533" w:type="dxa"/>
          </w:tcPr>
          <w:p w:rsidR="00437786" w:rsidRDefault="006523C7">
            <w:pPr>
              <w:ind w:right="-216"/>
              <w:jc w:val="center"/>
              <w:rPr>
                <w:rFonts w:ascii="仿宋_GB2312" w:eastAsia="仿宋_GB2312"/>
                <w:szCs w:val="21"/>
              </w:rPr>
            </w:pPr>
            <w:r>
              <w:rPr>
                <w:rFonts w:ascii="仿宋_GB2312" w:eastAsia="仿宋_GB2312"/>
                <w:szCs w:val="21"/>
              </w:rPr>
              <w:t>0.9</w:t>
            </w:r>
            <w:r>
              <w:rPr>
                <w:rFonts w:ascii="仿宋_GB2312" w:eastAsia="仿宋_GB2312" w:hint="eastAsia"/>
                <w:szCs w:val="21"/>
              </w:rPr>
              <w:t>‰</w:t>
            </w:r>
          </w:p>
        </w:tc>
        <w:tc>
          <w:tcPr>
            <w:tcW w:w="1551" w:type="dxa"/>
            <w:vAlign w:val="center"/>
          </w:tcPr>
          <w:p w:rsidR="00437786" w:rsidRDefault="006523C7">
            <w:pPr>
              <w:ind w:right="-216"/>
              <w:jc w:val="center"/>
              <w:rPr>
                <w:rFonts w:ascii="仿宋_GB2312" w:eastAsia="仿宋_GB2312"/>
                <w:szCs w:val="21"/>
              </w:rPr>
            </w:pPr>
            <w:r>
              <w:rPr>
                <w:rFonts w:ascii="仿宋_GB2312" w:eastAsia="仿宋_GB2312"/>
                <w:szCs w:val="21"/>
              </w:rPr>
              <w:t>0.8</w:t>
            </w:r>
            <w:r>
              <w:rPr>
                <w:rFonts w:ascii="仿宋_GB2312" w:eastAsia="仿宋_GB2312" w:hint="eastAsia"/>
                <w:szCs w:val="21"/>
              </w:rPr>
              <w:t>‰</w:t>
            </w:r>
          </w:p>
        </w:tc>
        <w:tc>
          <w:tcPr>
            <w:tcW w:w="1794" w:type="dxa"/>
          </w:tcPr>
          <w:p w:rsidR="00437786" w:rsidRDefault="006523C7">
            <w:pPr>
              <w:ind w:right="-216"/>
              <w:jc w:val="center"/>
              <w:rPr>
                <w:rFonts w:ascii="仿宋_GB2312" w:eastAsia="仿宋_GB2312"/>
                <w:szCs w:val="21"/>
              </w:rPr>
            </w:pPr>
            <w:r>
              <w:rPr>
                <w:rFonts w:ascii="仿宋_GB2312" w:eastAsia="仿宋_GB2312"/>
                <w:szCs w:val="21"/>
              </w:rPr>
              <w:t>1%</w:t>
            </w:r>
          </w:p>
        </w:tc>
      </w:tr>
      <w:tr w:rsidR="00437786">
        <w:trPr>
          <w:trHeight w:val="393"/>
        </w:trPr>
        <w:tc>
          <w:tcPr>
            <w:tcW w:w="566" w:type="dxa"/>
            <w:vAlign w:val="center"/>
          </w:tcPr>
          <w:p w:rsidR="00437786" w:rsidRDefault="006523C7">
            <w:pPr>
              <w:ind w:right="-216"/>
              <w:jc w:val="center"/>
              <w:rPr>
                <w:rFonts w:ascii="仿宋_GB2312" w:eastAsia="仿宋_GB2312"/>
                <w:szCs w:val="21"/>
              </w:rPr>
            </w:pPr>
            <w:r>
              <w:rPr>
                <w:rFonts w:ascii="仿宋_GB2312" w:eastAsia="仿宋_GB2312"/>
                <w:szCs w:val="21"/>
              </w:rPr>
              <w:lastRenderedPageBreak/>
              <w:t>5</w:t>
            </w:r>
          </w:p>
        </w:tc>
        <w:tc>
          <w:tcPr>
            <w:tcW w:w="3036" w:type="dxa"/>
            <w:vAlign w:val="center"/>
          </w:tcPr>
          <w:p w:rsidR="00437786" w:rsidRDefault="006523C7">
            <w:pPr>
              <w:ind w:right="-216"/>
              <w:jc w:val="center"/>
              <w:rPr>
                <w:rFonts w:ascii="仿宋_GB2312" w:eastAsia="仿宋_GB2312"/>
                <w:szCs w:val="21"/>
              </w:rPr>
            </w:pPr>
            <w:r>
              <w:rPr>
                <w:rFonts w:ascii="仿宋_GB2312" w:eastAsia="仿宋_GB2312"/>
                <w:szCs w:val="21"/>
              </w:rPr>
              <w:t>1</w:t>
            </w:r>
            <w:r>
              <w:rPr>
                <w:rFonts w:ascii="仿宋_GB2312" w:eastAsia="仿宋_GB2312" w:hint="eastAsia"/>
                <w:szCs w:val="21"/>
              </w:rPr>
              <w:t>亿元以上</w:t>
            </w:r>
            <w:r>
              <w:rPr>
                <w:rFonts w:ascii="仿宋_GB2312" w:eastAsia="仿宋_GB2312"/>
                <w:szCs w:val="21"/>
              </w:rPr>
              <w:t>-5</w:t>
            </w:r>
            <w:r>
              <w:rPr>
                <w:rFonts w:ascii="仿宋_GB2312" w:eastAsia="仿宋_GB2312" w:hint="eastAsia"/>
                <w:szCs w:val="21"/>
              </w:rPr>
              <w:t>亿元</w:t>
            </w:r>
          </w:p>
        </w:tc>
        <w:tc>
          <w:tcPr>
            <w:tcW w:w="1533" w:type="dxa"/>
          </w:tcPr>
          <w:p w:rsidR="00437786" w:rsidRDefault="006523C7">
            <w:pPr>
              <w:ind w:right="-216"/>
              <w:jc w:val="center"/>
              <w:rPr>
                <w:rFonts w:ascii="仿宋_GB2312" w:eastAsia="仿宋_GB2312"/>
                <w:szCs w:val="21"/>
              </w:rPr>
            </w:pPr>
            <w:r>
              <w:rPr>
                <w:rFonts w:ascii="仿宋_GB2312" w:eastAsia="仿宋_GB2312"/>
                <w:szCs w:val="21"/>
              </w:rPr>
              <w:t>0.8</w:t>
            </w:r>
            <w:r>
              <w:rPr>
                <w:rFonts w:ascii="仿宋_GB2312" w:eastAsia="仿宋_GB2312" w:hint="eastAsia"/>
                <w:szCs w:val="21"/>
              </w:rPr>
              <w:t>‰</w:t>
            </w:r>
          </w:p>
        </w:tc>
        <w:tc>
          <w:tcPr>
            <w:tcW w:w="1551" w:type="dxa"/>
            <w:vAlign w:val="center"/>
          </w:tcPr>
          <w:p w:rsidR="00437786" w:rsidRDefault="006523C7">
            <w:pPr>
              <w:ind w:right="-216"/>
              <w:jc w:val="center"/>
              <w:rPr>
                <w:rFonts w:ascii="仿宋_GB2312" w:eastAsia="仿宋_GB2312"/>
                <w:szCs w:val="21"/>
              </w:rPr>
            </w:pPr>
            <w:r>
              <w:rPr>
                <w:rFonts w:ascii="仿宋_GB2312" w:eastAsia="仿宋_GB2312"/>
                <w:szCs w:val="21"/>
              </w:rPr>
              <w:t>0.8</w:t>
            </w:r>
            <w:r>
              <w:rPr>
                <w:rFonts w:ascii="仿宋_GB2312" w:eastAsia="仿宋_GB2312" w:hint="eastAsia"/>
                <w:szCs w:val="21"/>
              </w:rPr>
              <w:t>‰</w:t>
            </w:r>
          </w:p>
        </w:tc>
        <w:tc>
          <w:tcPr>
            <w:tcW w:w="1794" w:type="dxa"/>
          </w:tcPr>
          <w:p w:rsidR="00437786" w:rsidRDefault="006523C7">
            <w:pPr>
              <w:ind w:right="-216"/>
              <w:jc w:val="center"/>
              <w:rPr>
                <w:rFonts w:ascii="仿宋_GB2312" w:eastAsia="仿宋_GB2312"/>
                <w:szCs w:val="21"/>
              </w:rPr>
            </w:pPr>
            <w:r>
              <w:rPr>
                <w:rFonts w:ascii="仿宋_GB2312" w:eastAsia="仿宋_GB2312"/>
                <w:szCs w:val="21"/>
              </w:rPr>
              <w:t>0.6%</w:t>
            </w:r>
          </w:p>
        </w:tc>
      </w:tr>
    </w:tbl>
    <w:p w:rsidR="00437786" w:rsidRDefault="006523C7">
      <w:pPr>
        <w:ind w:firstLineChars="200" w:firstLine="420"/>
        <w:rPr>
          <w:rFonts w:ascii="仿宋_GB2312" w:eastAsia="仿宋_GB2312"/>
          <w:szCs w:val="21"/>
        </w:rPr>
      </w:pPr>
      <w:r>
        <w:rPr>
          <w:rFonts w:ascii="仿宋_GB2312" w:eastAsia="仿宋_GB2312" w:hint="eastAsia"/>
          <w:szCs w:val="21"/>
        </w:rPr>
        <w:t>基本费计算基数为财政、审计复审后的建安工程造价审定金额，审减追加费的计算基数为财政、审计复审后的审减金额。</w:t>
      </w:r>
    </w:p>
    <w:p w:rsidR="00437786" w:rsidRDefault="006523C7">
      <w:pPr>
        <w:ind w:firstLineChars="200" w:firstLine="420"/>
        <w:rPr>
          <w:rFonts w:ascii="仿宋_GB2312" w:eastAsia="仿宋_GB2312"/>
          <w:szCs w:val="21"/>
        </w:rPr>
      </w:pPr>
      <w:r>
        <w:rPr>
          <w:rFonts w:ascii="仿宋_GB2312" w:eastAsia="仿宋_GB2312"/>
          <w:szCs w:val="21"/>
        </w:rPr>
        <w:t>3</w:t>
      </w:r>
      <w:r>
        <w:rPr>
          <w:rFonts w:ascii="仿宋_GB2312" w:eastAsia="仿宋_GB2312" w:hint="eastAsia"/>
          <w:szCs w:val="21"/>
        </w:rPr>
        <w:t>、工程结算审查委托费</w:t>
      </w:r>
    </w:p>
    <w:p w:rsidR="00437786" w:rsidRDefault="006523C7">
      <w:pPr>
        <w:ind w:firstLineChars="200" w:firstLine="420"/>
        <w:rPr>
          <w:rFonts w:ascii="仿宋_GB2312" w:eastAsia="仿宋_GB2312"/>
          <w:szCs w:val="21"/>
        </w:rPr>
      </w:pPr>
      <w:r>
        <w:rPr>
          <w:rFonts w:ascii="仿宋_GB2312" w:eastAsia="仿宋_GB2312" w:hint="eastAsia"/>
          <w:szCs w:val="21"/>
        </w:rPr>
        <w:t>工程结算审查委托费</w:t>
      </w:r>
      <w:r>
        <w:rPr>
          <w:rFonts w:ascii="仿宋_GB2312" w:eastAsia="仿宋_GB2312"/>
          <w:szCs w:val="21"/>
        </w:rPr>
        <w:t xml:space="preserve"> =</w:t>
      </w:r>
      <w:r>
        <w:rPr>
          <w:rFonts w:ascii="仿宋_GB2312" w:eastAsia="仿宋_GB2312" w:hint="eastAsia"/>
          <w:szCs w:val="21"/>
        </w:rPr>
        <w:t>基本费计算基数×基本费费率</w:t>
      </w:r>
      <w:r>
        <w:rPr>
          <w:rFonts w:ascii="仿宋_GB2312" w:eastAsia="仿宋_GB2312"/>
          <w:szCs w:val="21"/>
        </w:rPr>
        <w:t>+</w:t>
      </w:r>
      <w:r>
        <w:rPr>
          <w:rFonts w:ascii="仿宋_GB2312" w:eastAsia="仿宋_GB2312" w:hint="eastAsia"/>
          <w:szCs w:val="21"/>
        </w:rPr>
        <w:t>审减追加费计算基数×审减追加费费率。</w:t>
      </w:r>
    </w:p>
    <w:p w:rsidR="00437786" w:rsidRDefault="006523C7" w:rsidP="00437786">
      <w:pPr>
        <w:spacing w:beforeLines="50"/>
        <w:ind w:right="-215" w:firstLineChars="98" w:firstLine="206"/>
        <w:jc w:val="center"/>
        <w:rPr>
          <w:rFonts w:ascii="黑体" w:eastAsia="黑体"/>
          <w:szCs w:val="21"/>
        </w:rPr>
      </w:pPr>
      <w:r>
        <w:rPr>
          <w:rFonts w:ascii="黑体" w:eastAsia="黑体" w:hint="eastAsia"/>
          <w:szCs w:val="21"/>
        </w:rPr>
        <w:t>表三工程结算审查委托费费率表</w:t>
      </w:r>
    </w:p>
    <w:tbl>
      <w:tblPr>
        <w:tblW w:w="83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99"/>
        <w:gridCol w:w="3512"/>
        <w:gridCol w:w="1915"/>
        <w:gridCol w:w="2074"/>
      </w:tblGrid>
      <w:tr w:rsidR="00437786">
        <w:trPr>
          <w:trHeight w:val="465"/>
        </w:trPr>
        <w:tc>
          <w:tcPr>
            <w:tcW w:w="799" w:type="dxa"/>
            <w:vAlign w:val="center"/>
          </w:tcPr>
          <w:p w:rsidR="00437786" w:rsidRDefault="006523C7">
            <w:pPr>
              <w:ind w:right="-216"/>
              <w:jc w:val="center"/>
              <w:rPr>
                <w:rFonts w:ascii="仿宋_GB2312" w:eastAsia="仿宋_GB2312"/>
                <w:szCs w:val="21"/>
              </w:rPr>
            </w:pPr>
            <w:r>
              <w:rPr>
                <w:rFonts w:ascii="仿宋_GB2312" w:eastAsia="仿宋_GB2312" w:hint="eastAsia"/>
                <w:szCs w:val="21"/>
              </w:rPr>
              <w:t>档次</w:t>
            </w:r>
          </w:p>
        </w:tc>
        <w:tc>
          <w:tcPr>
            <w:tcW w:w="3512" w:type="dxa"/>
            <w:vAlign w:val="center"/>
          </w:tcPr>
          <w:p w:rsidR="00437786" w:rsidRDefault="006523C7">
            <w:pPr>
              <w:ind w:right="-216"/>
              <w:jc w:val="center"/>
              <w:rPr>
                <w:rFonts w:ascii="仿宋_GB2312" w:eastAsia="仿宋_GB2312"/>
                <w:szCs w:val="21"/>
              </w:rPr>
            </w:pPr>
            <w:r>
              <w:rPr>
                <w:rFonts w:ascii="仿宋_GB2312" w:eastAsia="仿宋_GB2312" w:hint="eastAsia"/>
                <w:szCs w:val="21"/>
              </w:rPr>
              <w:t>工程造价</w:t>
            </w:r>
          </w:p>
        </w:tc>
        <w:tc>
          <w:tcPr>
            <w:tcW w:w="1915" w:type="dxa"/>
            <w:vAlign w:val="center"/>
          </w:tcPr>
          <w:p w:rsidR="00437786" w:rsidRDefault="006523C7">
            <w:pPr>
              <w:ind w:right="-216"/>
              <w:jc w:val="center"/>
              <w:rPr>
                <w:rFonts w:ascii="仿宋_GB2312" w:eastAsia="仿宋_GB2312"/>
                <w:szCs w:val="21"/>
              </w:rPr>
            </w:pPr>
            <w:r>
              <w:rPr>
                <w:rFonts w:ascii="仿宋_GB2312" w:eastAsia="仿宋_GB2312" w:hint="eastAsia"/>
                <w:szCs w:val="21"/>
              </w:rPr>
              <w:t>项目费率</w:t>
            </w:r>
          </w:p>
        </w:tc>
        <w:tc>
          <w:tcPr>
            <w:tcW w:w="2074" w:type="dxa"/>
            <w:vAlign w:val="center"/>
          </w:tcPr>
          <w:p w:rsidR="00437786" w:rsidRDefault="006523C7">
            <w:pPr>
              <w:ind w:right="-216"/>
              <w:jc w:val="center"/>
              <w:rPr>
                <w:rFonts w:ascii="仿宋_GB2312" w:eastAsia="仿宋_GB2312"/>
                <w:szCs w:val="21"/>
              </w:rPr>
            </w:pPr>
            <w:r>
              <w:rPr>
                <w:rFonts w:ascii="仿宋_GB2312" w:eastAsia="仿宋_GB2312" w:hint="eastAsia"/>
                <w:szCs w:val="21"/>
              </w:rPr>
              <w:t>审减追加费费率</w:t>
            </w:r>
          </w:p>
        </w:tc>
      </w:tr>
      <w:tr w:rsidR="00437786">
        <w:trPr>
          <w:trHeight w:val="488"/>
        </w:trPr>
        <w:tc>
          <w:tcPr>
            <w:tcW w:w="799" w:type="dxa"/>
            <w:vAlign w:val="center"/>
          </w:tcPr>
          <w:p w:rsidR="00437786" w:rsidRDefault="006523C7">
            <w:pPr>
              <w:ind w:right="-216"/>
              <w:jc w:val="center"/>
              <w:rPr>
                <w:rFonts w:ascii="仿宋_GB2312" w:eastAsia="仿宋_GB2312"/>
                <w:szCs w:val="21"/>
              </w:rPr>
            </w:pPr>
            <w:r>
              <w:rPr>
                <w:rFonts w:ascii="仿宋_GB2312" w:eastAsia="仿宋_GB2312"/>
                <w:szCs w:val="21"/>
              </w:rPr>
              <w:t>1</w:t>
            </w:r>
          </w:p>
        </w:tc>
        <w:tc>
          <w:tcPr>
            <w:tcW w:w="3512" w:type="dxa"/>
            <w:vAlign w:val="center"/>
          </w:tcPr>
          <w:p w:rsidR="00437786" w:rsidRDefault="006523C7">
            <w:pPr>
              <w:ind w:right="-216"/>
              <w:jc w:val="center"/>
              <w:rPr>
                <w:rFonts w:ascii="仿宋_GB2312" w:eastAsia="仿宋_GB2312"/>
                <w:szCs w:val="21"/>
              </w:rPr>
            </w:pPr>
            <w:r>
              <w:rPr>
                <w:rFonts w:ascii="仿宋_GB2312" w:eastAsia="仿宋_GB2312"/>
                <w:szCs w:val="21"/>
              </w:rPr>
              <w:t>500</w:t>
            </w:r>
            <w:r>
              <w:rPr>
                <w:rFonts w:ascii="仿宋_GB2312" w:eastAsia="仿宋_GB2312" w:hint="eastAsia"/>
                <w:szCs w:val="21"/>
              </w:rPr>
              <w:t>万元以下（含</w:t>
            </w:r>
            <w:r>
              <w:rPr>
                <w:rFonts w:ascii="仿宋_GB2312" w:eastAsia="仿宋_GB2312"/>
                <w:szCs w:val="21"/>
              </w:rPr>
              <w:t>500</w:t>
            </w:r>
            <w:r>
              <w:rPr>
                <w:rFonts w:ascii="仿宋_GB2312" w:eastAsia="仿宋_GB2312" w:hint="eastAsia"/>
                <w:szCs w:val="21"/>
              </w:rPr>
              <w:t>万元）</w:t>
            </w:r>
          </w:p>
        </w:tc>
        <w:tc>
          <w:tcPr>
            <w:tcW w:w="1915" w:type="dxa"/>
            <w:vAlign w:val="center"/>
          </w:tcPr>
          <w:p w:rsidR="00437786" w:rsidRDefault="006523C7">
            <w:pPr>
              <w:ind w:right="-216"/>
              <w:jc w:val="center"/>
              <w:rPr>
                <w:rFonts w:ascii="仿宋_GB2312" w:eastAsia="仿宋_GB2312"/>
                <w:szCs w:val="21"/>
              </w:rPr>
            </w:pPr>
            <w:r>
              <w:rPr>
                <w:rFonts w:ascii="仿宋_GB2312" w:eastAsia="仿宋_GB2312"/>
                <w:szCs w:val="21"/>
              </w:rPr>
              <w:t>1.5</w:t>
            </w:r>
            <w:r>
              <w:rPr>
                <w:rFonts w:ascii="仿宋_GB2312" w:eastAsia="仿宋_GB2312" w:hint="eastAsia"/>
                <w:szCs w:val="21"/>
              </w:rPr>
              <w:t>‰</w:t>
            </w:r>
          </w:p>
        </w:tc>
        <w:tc>
          <w:tcPr>
            <w:tcW w:w="2074" w:type="dxa"/>
            <w:vAlign w:val="center"/>
          </w:tcPr>
          <w:p w:rsidR="00437786" w:rsidRDefault="006523C7">
            <w:pPr>
              <w:ind w:right="-216"/>
              <w:jc w:val="center"/>
              <w:rPr>
                <w:rFonts w:ascii="仿宋_GB2312" w:eastAsia="仿宋_GB2312"/>
                <w:szCs w:val="21"/>
              </w:rPr>
            </w:pPr>
            <w:r>
              <w:rPr>
                <w:rFonts w:ascii="仿宋_GB2312" w:eastAsia="仿宋_GB2312"/>
                <w:szCs w:val="21"/>
              </w:rPr>
              <w:t>3.5%</w:t>
            </w:r>
          </w:p>
        </w:tc>
      </w:tr>
      <w:tr w:rsidR="00437786">
        <w:trPr>
          <w:trHeight w:val="465"/>
        </w:trPr>
        <w:tc>
          <w:tcPr>
            <w:tcW w:w="799" w:type="dxa"/>
            <w:vAlign w:val="center"/>
          </w:tcPr>
          <w:p w:rsidR="00437786" w:rsidRDefault="006523C7">
            <w:pPr>
              <w:ind w:right="-216"/>
              <w:jc w:val="center"/>
              <w:rPr>
                <w:rFonts w:ascii="仿宋_GB2312" w:eastAsia="仿宋_GB2312"/>
                <w:szCs w:val="21"/>
              </w:rPr>
            </w:pPr>
            <w:r>
              <w:rPr>
                <w:rFonts w:ascii="仿宋_GB2312" w:eastAsia="仿宋_GB2312"/>
                <w:szCs w:val="21"/>
              </w:rPr>
              <w:t>2</w:t>
            </w:r>
          </w:p>
        </w:tc>
        <w:tc>
          <w:tcPr>
            <w:tcW w:w="3512" w:type="dxa"/>
            <w:vAlign w:val="center"/>
          </w:tcPr>
          <w:p w:rsidR="00437786" w:rsidRDefault="006523C7">
            <w:pPr>
              <w:ind w:right="-216"/>
              <w:jc w:val="center"/>
              <w:rPr>
                <w:rFonts w:ascii="仿宋_GB2312" w:eastAsia="仿宋_GB2312"/>
                <w:szCs w:val="21"/>
              </w:rPr>
            </w:pPr>
            <w:r>
              <w:rPr>
                <w:rFonts w:ascii="仿宋_GB2312" w:eastAsia="仿宋_GB2312"/>
                <w:szCs w:val="21"/>
              </w:rPr>
              <w:t>500</w:t>
            </w:r>
            <w:r>
              <w:rPr>
                <w:rFonts w:ascii="仿宋_GB2312" w:eastAsia="仿宋_GB2312" w:hint="eastAsia"/>
                <w:szCs w:val="21"/>
              </w:rPr>
              <w:t>万元以上</w:t>
            </w:r>
            <w:r>
              <w:rPr>
                <w:rFonts w:ascii="仿宋_GB2312" w:eastAsia="仿宋_GB2312"/>
                <w:szCs w:val="21"/>
              </w:rPr>
              <w:t>-1000</w:t>
            </w:r>
            <w:r>
              <w:rPr>
                <w:rFonts w:ascii="仿宋_GB2312" w:eastAsia="仿宋_GB2312" w:hint="eastAsia"/>
                <w:szCs w:val="21"/>
              </w:rPr>
              <w:t>万元</w:t>
            </w:r>
          </w:p>
        </w:tc>
        <w:tc>
          <w:tcPr>
            <w:tcW w:w="1915" w:type="dxa"/>
            <w:vAlign w:val="center"/>
          </w:tcPr>
          <w:p w:rsidR="00437786" w:rsidRDefault="006523C7">
            <w:pPr>
              <w:ind w:right="-216"/>
              <w:jc w:val="center"/>
              <w:rPr>
                <w:rFonts w:ascii="仿宋_GB2312" w:eastAsia="仿宋_GB2312"/>
                <w:szCs w:val="21"/>
              </w:rPr>
            </w:pPr>
            <w:r>
              <w:rPr>
                <w:rFonts w:ascii="仿宋_GB2312" w:eastAsia="仿宋_GB2312"/>
                <w:szCs w:val="21"/>
              </w:rPr>
              <w:t>1.2</w:t>
            </w:r>
            <w:r>
              <w:rPr>
                <w:rFonts w:ascii="仿宋_GB2312" w:eastAsia="仿宋_GB2312" w:hint="eastAsia"/>
                <w:szCs w:val="21"/>
              </w:rPr>
              <w:t>‰</w:t>
            </w:r>
          </w:p>
        </w:tc>
        <w:tc>
          <w:tcPr>
            <w:tcW w:w="2074" w:type="dxa"/>
            <w:vAlign w:val="center"/>
          </w:tcPr>
          <w:p w:rsidR="00437786" w:rsidRDefault="006523C7">
            <w:pPr>
              <w:ind w:right="-216"/>
              <w:jc w:val="center"/>
              <w:rPr>
                <w:rFonts w:ascii="仿宋_GB2312" w:eastAsia="仿宋_GB2312"/>
                <w:szCs w:val="21"/>
              </w:rPr>
            </w:pPr>
            <w:r>
              <w:rPr>
                <w:rFonts w:ascii="仿宋_GB2312" w:eastAsia="仿宋_GB2312"/>
                <w:szCs w:val="21"/>
              </w:rPr>
              <w:t>3%</w:t>
            </w:r>
          </w:p>
        </w:tc>
      </w:tr>
      <w:tr w:rsidR="00437786">
        <w:trPr>
          <w:trHeight w:val="488"/>
        </w:trPr>
        <w:tc>
          <w:tcPr>
            <w:tcW w:w="799" w:type="dxa"/>
            <w:vAlign w:val="center"/>
          </w:tcPr>
          <w:p w:rsidR="00437786" w:rsidRDefault="006523C7">
            <w:pPr>
              <w:ind w:right="-216"/>
              <w:jc w:val="center"/>
              <w:rPr>
                <w:rFonts w:ascii="仿宋_GB2312" w:eastAsia="仿宋_GB2312"/>
                <w:szCs w:val="21"/>
              </w:rPr>
            </w:pPr>
            <w:r>
              <w:rPr>
                <w:rFonts w:ascii="仿宋_GB2312" w:eastAsia="仿宋_GB2312"/>
                <w:szCs w:val="21"/>
              </w:rPr>
              <w:t>3</w:t>
            </w:r>
          </w:p>
        </w:tc>
        <w:tc>
          <w:tcPr>
            <w:tcW w:w="3512" w:type="dxa"/>
            <w:vAlign w:val="center"/>
          </w:tcPr>
          <w:p w:rsidR="00437786" w:rsidRDefault="006523C7">
            <w:pPr>
              <w:ind w:right="-216"/>
              <w:jc w:val="center"/>
              <w:rPr>
                <w:rFonts w:ascii="仿宋_GB2312" w:eastAsia="仿宋_GB2312"/>
                <w:szCs w:val="21"/>
              </w:rPr>
            </w:pPr>
            <w:r>
              <w:rPr>
                <w:rFonts w:ascii="仿宋_GB2312" w:eastAsia="仿宋_GB2312"/>
                <w:szCs w:val="21"/>
              </w:rPr>
              <w:t>1000</w:t>
            </w:r>
            <w:r>
              <w:rPr>
                <w:rFonts w:ascii="仿宋_GB2312" w:eastAsia="仿宋_GB2312" w:hint="eastAsia"/>
                <w:szCs w:val="21"/>
              </w:rPr>
              <w:t>万元以上</w:t>
            </w:r>
            <w:r>
              <w:rPr>
                <w:rFonts w:ascii="仿宋_GB2312" w:eastAsia="仿宋_GB2312"/>
                <w:szCs w:val="21"/>
              </w:rPr>
              <w:t>-5000</w:t>
            </w:r>
            <w:r>
              <w:rPr>
                <w:rFonts w:ascii="仿宋_GB2312" w:eastAsia="仿宋_GB2312" w:hint="eastAsia"/>
                <w:szCs w:val="21"/>
              </w:rPr>
              <w:t>万元</w:t>
            </w:r>
          </w:p>
        </w:tc>
        <w:tc>
          <w:tcPr>
            <w:tcW w:w="1915" w:type="dxa"/>
            <w:vAlign w:val="center"/>
          </w:tcPr>
          <w:p w:rsidR="00437786" w:rsidRDefault="006523C7">
            <w:pPr>
              <w:ind w:right="-216"/>
              <w:jc w:val="center"/>
              <w:rPr>
                <w:rFonts w:ascii="仿宋_GB2312" w:eastAsia="仿宋_GB2312"/>
                <w:szCs w:val="21"/>
              </w:rPr>
            </w:pPr>
            <w:r>
              <w:rPr>
                <w:rFonts w:ascii="仿宋_GB2312" w:eastAsia="仿宋_GB2312"/>
                <w:szCs w:val="21"/>
              </w:rPr>
              <w:t>1</w:t>
            </w:r>
            <w:r>
              <w:rPr>
                <w:rFonts w:ascii="仿宋_GB2312" w:eastAsia="仿宋_GB2312" w:hint="eastAsia"/>
                <w:szCs w:val="21"/>
              </w:rPr>
              <w:t>‰</w:t>
            </w:r>
          </w:p>
        </w:tc>
        <w:tc>
          <w:tcPr>
            <w:tcW w:w="2074" w:type="dxa"/>
            <w:vAlign w:val="center"/>
          </w:tcPr>
          <w:p w:rsidR="00437786" w:rsidRDefault="006523C7">
            <w:pPr>
              <w:ind w:right="-216"/>
              <w:jc w:val="center"/>
              <w:rPr>
                <w:rFonts w:ascii="仿宋_GB2312" w:eastAsia="仿宋_GB2312"/>
                <w:szCs w:val="21"/>
              </w:rPr>
            </w:pPr>
            <w:r>
              <w:rPr>
                <w:rFonts w:ascii="仿宋_GB2312" w:eastAsia="仿宋_GB2312"/>
                <w:szCs w:val="21"/>
              </w:rPr>
              <w:t>2.5%</w:t>
            </w:r>
          </w:p>
        </w:tc>
      </w:tr>
      <w:tr w:rsidR="00437786">
        <w:trPr>
          <w:trHeight w:val="465"/>
        </w:trPr>
        <w:tc>
          <w:tcPr>
            <w:tcW w:w="799" w:type="dxa"/>
            <w:vAlign w:val="center"/>
          </w:tcPr>
          <w:p w:rsidR="00437786" w:rsidRDefault="006523C7">
            <w:pPr>
              <w:ind w:right="-216"/>
              <w:jc w:val="center"/>
              <w:rPr>
                <w:rFonts w:ascii="仿宋_GB2312" w:eastAsia="仿宋_GB2312"/>
                <w:szCs w:val="21"/>
              </w:rPr>
            </w:pPr>
            <w:r>
              <w:rPr>
                <w:rFonts w:ascii="仿宋_GB2312" w:eastAsia="仿宋_GB2312"/>
                <w:szCs w:val="21"/>
              </w:rPr>
              <w:t>4</w:t>
            </w:r>
          </w:p>
        </w:tc>
        <w:tc>
          <w:tcPr>
            <w:tcW w:w="3512" w:type="dxa"/>
            <w:vAlign w:val="center"/>
          </w:tcPr>
          <w:p w:rsidR="00437786" w:rsidRDefault="006523C7">
            <w:pPr>
              <w:ind w:right="-216"/>
              <w:jc w:val="center"/>
              <w:rPr>
                <w:rFonts w:ascii="仿宋_GB2312" w:eastAsia="仿宋_GB2312"/>
                <w:szCs w:val="21"/>
              </w:rPr>
            </w:pPr>
            <w:r>
              <w:rPr>
                <w:rFonts w:ascii="仿宋_GB2312" w:eastAsia="仿宋_GB2312"/>
                <w:szCs w:val="21"/>
              </w:rPr>
              <w:t>5000</w:t>
            </w:r>
            <w:r>
              <w:rPr>
                <w:rFonts w:ascii="仿宋_GB2312" w:eastAsia="仿宋_GB2312" w:hint="eastAsia"/>
                <w:szCs w:val="21"/>
              </w:rPr>
              <w:t>万元以上</w:t>
            </w:r>
            <w:r>
              <w:rPr>
                <w:rFonts w:ascii="仿宋_GB2312" w:eastAsia="仿宋_GB2312"/>
                <w:szCs w:val="21"/>
              </w:rPr>
              <w:t>-1</w:t>
            </w:r>
            <w:r>
              <w:rPr>
                <w:rFonts w:ascii="仿宋_GB2312" w:eastAsia="仿宋_GB2312" w:hint="eastAsia"/>
                <w:szCs w:val="21"/>
              </w:rPr>
              <w:t>亿元</w:t>
            </w:r>
          </w:p>
        </w:tc>
        <w:tc>
          <w:tcPr>
            <w:tcW w:w="1915" w:type="dxa"/>
            <w:vAlign w:val="center"/>
          </w:tcPr>
          <w:p w:rsidR="00437786" w:rsidRDefault="006523C7">
            <w:pPr>
              <w:ind w:right="-216"/>
              <w:jc w:val="center"/>
              <w:rPr>
                <w:rFonts w:ascii="仿宋_GB2312" w:eastAsia="仿宋_GB2312"/>
                <w:szCs w:val="21"/>
              </w:rPr>
            </w:pPr>
            <w:r>
              <w:rPr>
                <w:rFonts w:ascii="仿宋_GB2312" w:eastAsia="仿宋_GB2312"/>
                <w:szCs w:val="21"/>
              </w:rPr>
              <w:t>0.8</w:t>
            </w:r>
            <w:r>
              <w:rPr>
                <w:rFonts w:ascii="仿宋_GB2312" w:eastAsia="仿宋_GB2312" w:hint="eastAsia"/>
                <w:szCs w:val="21"/>
              </w:rPr>
              <w:t>‰</w:t>
            </w:r>
          </w:p>
        </w:tc>
        <w:tc>
          <w:tcPr>
            <w:tcW w:w="2074" w:type="dxa"/>
            <w:vAlign w:val="center"/>
          </w:tcPr>
          <w:p w:rsidR="00437786" w:rsidRDefault="006523C7">
            <w:pPr>
              <w:ind w:right="-216"/>
              <w:jc w:val="center"/>
              <w:rPr>
                <w:rFonts w:ascii="仿宋_GB2312" w:eastAsia="仿宋_GB2312"/>
                <w:szCs w:val="21"/>
              </w:rPr>
            </w:pPr>
            <w:r>
              <w:rPr>
                <w:rFonts w:ascii="仿宋_GB2312" w:eastAsia="仿宋_GB2312"/>
                <w:szCs w:val="21"/>
              </w:rPr>
              <w:t>2.2%</w:t>
            </w:r>
          </w:p>
        </w:tc>
      </w:tr>
      <w:tr w:rsidR="00437786">
        <w:trPr>
          <w:trHeight w:val="495"/>
        </w:trPr>
        <w:tc>
          <w:tcPr>
            <w:tcW w:w="799" w:type="dxa"/>
            <w:vAlign w:val="center"/>
          </w:tcPr>
          <w:p w:rsidR="00437786" w:rsidRDefault="006523C7">
            <w:pPr>
              <w:ind w:right="-216"/>
              <w:jc w:val="center"/>
              <w:rPr>
                <w:rFonts w:ascii="仿宋_GB2312" w:eastAsia="仿宋_GB2312"/>
                <w:szCs w:val="21"/>
              </w:rPr>
            </w:pPr>
            <w:r>
              <w:rPr>
                <w:rFonts w:ascii="仿宋_GB2312" w:eastAsia="仿宋_GB2312"/>
                <w:szCs w:val="21"/>
              </w:rPr>
              <w:t>5</w:t>
            </w:r>
          </w:p>
        </w:tc>
        <w:tc>
          <w:tcPr>
            <w:tcW w:w="3512" w:type="dxa"/>
            <w:vAlign w:val="center"/>
          </w:tcPr>
          <w:p w:rsidR="00437786" w:rsidRDefault="006523C7">
            <w:pPr>
              <w:ind w:right="-216"/>
              <w:jc w:val="center"/>
              <w:rPr>
                <w:rFonts w:ascii="仿宋_GB2312" w:eastAsia="仿宋_GB2312"/>
                <w:szCs w:val="21"/>
              </w:rPr>
            </w:pPr>
            <w:r>
              <w:rPr>
                <w:rFonts w:ascii="仿宋_GB2312" w:eastAsia="仿宋_GB2312"/>
                <w:szCs w:val="21"/>
              </w:rPr>
              <w:t>1</w:t>
            </w:r>
            <w:r>
              <w:rPr>
                <w:rFonts w:ascii="仿宋_GB2312" w:eastAsia="仿宋_GB2312" w:hint="eastAsia"/>
                <w:szCs w:val="21"/>
              </w:rPr>
              <w:t>亿元以上</w:t>
            </w:r>
            <w:r>
              <w:rPr>
                <w:rFonts w:ascii="仿宋_GB2312" w:eastAsia="仿宋_GB2312"/>
                <w:szCs w:val="21"/>
              </w:rPr>
              <w:t>-5</w:t>
            </w:r>
            <w:r>
              <w:rPr>
                <w:rFonts w:ascii="仿宋_GB2312" w:eastAsia="仿宋_GB2312" w:hint="eastAsia"/>
                <w:szCs w:val="21"/>
              </w:rPr>
              <w:t>亿元</w:t>
            </w:r>
          </w:p>
        </w:tc>
        <w:tc>
          <w:tcPr>
            <w:tcW w:w="1915" w:type="dxa"/>
            <w:vAlign w:val="center"/>
          </w:tcPr>
          <w:p w:rsidR="00437786" w:rsidRDefault="006523C7">
            <w:pPr>
              <w:ind w:right="-216"/>
              <w:jc w:val="center"/>
              <w:rPr>
                <w:rFonts w:ascii="仿宋_GB2312" w:eastAsia="仿宋_GB2312"/>
                <w:szCs w:val="21"/>
              </w:rPr>
            </w:pPr>
            <w:r>
              <w:rPr>
                <w:rFonts w:ascii="仿宋_GB2312" w:eastAsia="仿宋_GB2312"/>
                <w:szCs w:val="21"/>
              </w:rPr>
              <w:t>0.8</w:t>
            </w:r>
            <w:r>
              <w:rPr>
                <w:rFonts w:ascii="仿宋_GB2312" w:eastAsia="仿宋_GB2312" w:hint="eastAsia"/>
                <w:szCs w:val="21"/>
              </w:rPr>
              <w:t>‰</w:t>
            </w:r>
          </w:p>
        </w:tc>
        <w:tc>
          <w:tcPr>
            <w:tcW w:w="2074" w:type="dxa"/>
            <w:vAlign w:val="center"/>
          </w:tcPr>
          <w:p w:rsidR="00437786" w:rsidRDefault="006523C7">
            <w:pPr>
              <w:ind w:right="-216"/>
              <w:jc w:val="center"/>
              <w:rPr>
                <w:rFonts w:ascii="仿宋_GB2312" w:eastAsia="仿宋_GB2312"/>
                <w:szCs w:val="21"/>
              </w:rPr>
            </w:pPr>
            <w:r>
              <w:rPr>
                <w:rFonts w:ascii="仿宋_GB2312" w:eastAsia="仿宋_GB2312"/>
                <w:szCs w:val="21"/>
              </w:rPr>
              <w:t>2%</w:t>
            </w:r>
          </w:p>
        </w:tc>
      </w:tr>
    </w:tbl>
    <w:p w:rsidR="00437786" w:rsidRDefault="006523C7">
      <w:pPr>
        <w:ind w:firstLineChars="200" w:firstLine="420"/>
        <w:rPr>
          <w:rFonts w:ascii="仿宋_GB2312" w:eastAsia="仿宋_GB2312"/>
          <w:szCs w:val="21"/>
        </w:rPr>
      </w:pPr>
      <w:r>
        <w:rPr>
          <w:rFonts w:ascii="仿宋_GB2312" w:eastAsia="仿宋_GB2312" w:hint="eastAsia"/>
          <w:szCs w:val="21"/>
        </w:rPr>
        <w:t>基本费计算基数为财政、审计复审后的建安工程造价审定金额，审减追加费的计算基数为财政、审计复审后的审减金额。</w:t>
      </w:r>
    </w:p>
    <w:p w:rsidR="00437786" w:rsidRDefault="006523C7">
      <w:pPr>
        <w:ind w:firstLineChars="200" w:firstLine="420"/>
        <w:rPr>
          <w:rFonts w:ascii="仿宋_GB2312" w:eastAsia="仿宋_GB2312"/>
          <w:szCs w:val="21"/>
        </w:rPr>
      </w:pPr>
      <w:r>
        <w:rPr>
          <w:rFonts w:ascii="仿宋_GB2312" w:eastAsia="仿宋_GB2312"/>
          <w:szCs w:val="21"/>
        </w:rPr>
        <w:t>4</w:t>
      </w:r>
      <w:r>
        <w:rPr>
          <w:rFonts w:ascii="仿宋_GB2312" w:eastAsia="仿宋_GB2312" w:hint="eastAsia"/>
          <w:szCs w:val="21"/>
        </w:rPr>
        <w:t>、表一、表二中的一类项目是指房屋建筑工程（包含与其配套的线路管道和设备安装工程、装饰工程）、人防工程、古建工程等；二类项目是指市政工程、园林绿化工程、交通水利工程、大型土石方工程及土地整理项目等。</w:t>
      </w:r>
    </w:p>
    <w:p w:rsidR="00437786" w:rsidRDefault="006523C7">
      <w:pPr>
        <w:ind w:firstLineChars="200" w:firstLine="420"/>
        <w:rPr>
          <w:rFonts w:ascii="仿宋_GB2312" w:eastAsia="仿宋_GB2312"/>
          <w:szCs w:val="21"/>
        </w:rPr>
      </w:pPr>
      <w:r>
        <w:rPr>
          <w:rFonts w:ascii="仿宋_GB2312" w:eastAsia="仿宋_GB2312"/>
          <w:szCs w:val="21"/>
        </w:rPr>
        <w:t>5</w:t>
      </w:r>
      <w:r>
        <w:rPr>
          <w:rFonts w:ascii="仿宋_GB2312" w:eastAsia="仿宋_GB2312" w:hint="eastAsia"/>
          <w:szCs w:val="21"/>
        </w:rPr>
        <w:t>、预（结）算审查费原则上不低于编制费用。以下金额不列入审减追加费计算基数（应计费审减额）：</w:t>
      </w:r>
    </w:p>
    <w:p w:rsidR="00437786" w:rsidRDefault="006523C7">
      <w:pPr>
        <w:ind w:firstLineChars="200" w:firstLine="420"/>
        <w:rPr>
          <w:rFonts w:ascii="仿宋_GB2312" w:eastAsia="仿宋_GB2312"/>
          <w:szCs w:val="21"/>
        </w:rPr>
      </w:pPr>
      <w:r>
        <w:rPr>
          <w:rFonts w:ascii="仿宋_GB2312" w:eastAsia="仿宋_GB2312"/>
          <w:szCs w:val="21"/>
        </w:rPr>
        <w:t>5.1</w:t>
      </w:r>
      <w:r>
        <w:rPr>
          <w:rFonts w:ascii="仿宋_GB2312" w:eastAsia="仿宋_GB2312" w:hint="eastAsia"/>
          <w:szCs w:val="21"/>
        </w:rPr>
        <w:t>因变更签证优惠</w:t>
      </w:r>
      <w:proofErr w:type="gramStart"/>
      <w:r>
        <w:rPr>
          <w:rFonts w:ascii="仿宋_GB2312" w:eastAsia="仿宋_GB2312" w:hint="eastAsia"/>
          <w:szCs w:val="21"/>
        </w:rPr>
        <w:t>率产生</w:t>
      </w:r>
      <w:proofErr w:type="gramEnd"/>
      <w:r>
        <w:rPr>
          <w:rFonts w:ascii="仿宋_GB2312" w:eastAsia="仿宋_GB2312" w:hint="eastAsia"/>
          <w:szCs w:val="21"/>
        </w:rPr>
        <w:t>的审减金额；</w:t>
      </w:r>
    </w:p>
    <w:p w:rsidR="00437786" w:rsidRDefault="006523C7">
      <w:pPr>
        <w:ind w:firstLineChars="200" w:firstLine="420"/>
        <w:rPr>
          <w:rFonts w:ascii="仿宋_GB2312" w:eastAsia="仿宋_GB2312"/>
          <w:szCs w:val="21"/>
        </w:rPr>
      </w:pPr>
      <w:r>
        <w:rPr>
          <w:rFonts w:ascii="仿宋_GB2312" w:eastAsia="仿宋_GB2312"/>
          <w:szCs w:val="21"/>
        </w:rPr>
        <w:t>5.2</w:t>
      </w:r>
      <w:r>
        <w:rPr>
          <w:rFonts w:ascii="仿宋_GB2312" w:eastAsia="仿宋_GB2312" w:hint="eastAsia"/>
          <w:szCs w:val="21"/>
        </w:rPr>
        <w:t>因建设单位（委托人）原因项目取消产生的审减额；</w:t>
      </w:r>
    </w:p>
    <w:p w:rsidR="00437786" w:rsidRDefault="006523C7">
      <w:pPr>
        <w:ind w:firstLineChars="200" w:firstLine="420"/>
        <w:rPr>
          <w:rFonts w:ascii="仿宋_GB2312" w:eastAsia="仿宋_GB2312"/>
          <w:szCs w:val="21"/>
        </w:rPr>
      </w:pPr>
      <w:r>
        <w:rPr>
          <w:rFonts w:ascii="仿宋_GB2312" w:eastAsia="仿宋_GB2312"/>
          <w:szCs w:val="21"/>
        </w:rPr>
        <w:t>5.3</w:t>
      </w:r>
      <w:r>
        <w:rPr>
          <w:rFonts w:ascii="仿宋_GB2312" w:eastAsia="仿宋_GB2312" w:hint="eastAsia"/>
          <w:szCs w:val="21"/>
        </w:rPr>
        <w:t>不应计取的安全文明施工措施费、暂估价、优秀奖、材料价差调整（委托单位原因）等；</w:t>
      </w:r>
    </w:p>
    <w:p w:rsidR="00437786" w:rsidRDefault="006523C7">
      <w:pPr>
        <w:ind w:firstLineChars="200" w:firstLine="420"/>
        <w:rPr>
          <w:rFonts w:ascii="仿宋_GB2312" w:eastAsia="仿宋_GB2312"/>
          <w:szCs w:val="21"/>
        </w:rPr>
      </w:pPr>
      <w:r>
        <w:rPr>
          <w:rFonts w:ascii="仿宋_GB2312" w:eastAsia="仿宋_GB2312"/>
          <w:szCs w:val="21"/>
        </w:rPr>
        <w:t>5.4</w:t>
      </w:r>
      <w:r>
        <w:rPr>
          <w:rFonts w:ascii="仿宋_GB2312" w:eastAsia="仿宋_GB2312" w:hint="eastAsia"/>
          <w:szCs w:val="21"/>
        </w:rPr>
        <w:t>由审计局、财政局提出扣减的项目及相</w:t>
      </w:r>
      <w:r>
        <w:rPr>
          <w:rFonts w:ascii="仿宋_GB2312" w:eastAsia="仿宋_GB2312" w:hint="eastAsia"/>
          <w:szCs w:val="21"/>
        </w:rPr>
        <w:t>应金额。</w:t>
      </w:r>
    </w:p>
    <w:p w:rsidR="00437786" w:rsidRDefault="006523C7">
      <w:pPr>
        <w:ind w:firstLineChars="200" w:firstLine="420"/>
        <w:rPr>
          <w:rFonts w:ascii="黑体" w:eastAsia="黑体"/>
          <w:szCs w:val="21"/>
        </w:rPr>
      </w:pPr>
      <w:r>
        <w:rPr>
          <w:rFonts w:ascii="黑体" w:eastAsia="黑体" w:hint="eastAsia"/>
          <w:szCs w:val="21"/>
        </w:rPr>
        <w:t>二、服务费支付及其他管理要求</w:t>
      </w:r>
    </w:p>
    <w:p w:rsidR="00437786" w:rsidRDefault="006523C7">
      <w:pPr>
        <w:ind w:firstLineChars="200" w:firstLine="420"/>
        <w:rPr>
          <w:rFonts w:ascii="仿宋_GB2312" w:eastAsia="仿宋_GB2312"/>
          <w:szCs w:val="21"/>
        </w:rPr>
      </w:pPr>
      <w:r>
        <w:rPr>
          <w:rFonts w:ascii="仿宋_GB2312" w:eastAsia="仿宋_GB2312"/>
          <w:szCs w:val="21"/>
        </w:rPr>
        <w:t>1</w:t>
      </w:r>
      <w:r>
        <w:rPr>
          <w:rFonts w:ascii="仿宋_GB2312" w:eastAsia="仿宋_GB2312" w:hint="eastAsia"/>
          <w:szCs w:val="21"/>
        </w:rPr>
        <w:t>、以上费率是最高限价，不随市场价格的波动而提高，双方可在此基础上进一步谈判和协商，以获得更优惠的价格。</w:t>
      </w:r>
    </w:p>
    <w:p w:rsidR="00437786" w:rsidRDefault="006523C7">
      <w:pPr>
        <w:ind w:firstLineChars="200" w:firstLine="420"/>
        <w:rPr>
          <w:rFonts w:ascii="仿宋_GB2312" w:eastAsia="仿宋_GB2312"/>
          <w:szCs w:val="21"/>
        </w:rPr>
      </w:pPr>
      <w:r>
        <w:rPr>
          <w:rFonts w:ascii="仿宋_GB2312" w:eastAsia="仿宋_GB2312"/>
          <w:szCs w:val="21"/>
        </w:rPr>
        <w:t>2</w:t>
      </w:r>
      <w:r>
        <w:rPr>
          <w:rFonts w:ascii="仿宋_GB2312" w:eastAsia="仿宋_GB2312" w:hint="eastAsia"/>
          <w:szCs w:val="21"/>
        </w:rPr>
        <w:t>、同一工程项目划分多个标段的，一类项目（</w:t>
      </w:r>
      <w:r>
        <w:rPr>
          <w:rFonts w:ascii="仿宋_GB2312" w:eastAsia="仿宋_GB2312"/>
          <w:szCs w:val="21"/>
        </w:rPr>
        <w:t>5000</w:t>
      </w:r>
      <w:r>
        <w:rPr>
          <w:rFonts w:ascii="仿宋_GB2312" w:eastAsia="仿宋_GB2312" w:hint="eastAsia"/>
          <w:szCs w:val="21"/>
        </w:rPr>
        <w:t>万及以上）和二类项目（</w:t>
      </w:r>
      <w:r>
        <w:rPr>
          <w:rFonts w:ascii="仿宋_GB2312" w:eastAsia="仿宋_GB2312"/>
          <w:szCs w:val="21"/>
        </w:rPr>
        <w:t>2</w:t>
      </w:r>
      <w:r>
        <w:rPr>
          <w:rFonts w:ascii="仿宋_GB2312" w:eastAsia="仿宋_GB2312" w:hint="eastAsia"/>
          <w:szCs w:val="21"/>
        </w:rPr>
        <w:t>亿元及以上）计费时可分标段计算，分标段费用不超过合并计费的</w:t>
      </w:r>
      <w:r>
        <w:rPr>
          <w:rFonts w:ascii="仿宋_GB2312" w:eastAsia="仿宋_GB2312"/>
          <w:szCs w:val="21"/>
        </w:rPr>
        <w:t>1.2</w:t>
      </w:r>
      <w:r>
        <w:rPr>
          <w:rFonts w:ascii="仿宋_GB2312" w:eastAsia="仿宋_GB2312" w:hint="eastAsia"/>
          <w:szCs w:val="21"/>
        </w:rPr>
        <w:t>倍计取；一类项目（</w:t>
      </w:r>
      <w:r>
        <w:rPr>
          <w:rFonts w:ascii="仿宋_GB2312" w:eastAsia="仿宋_GB2312"/>
          <w:szCs w:val="21"/>
        </w:rPr>
        <w:t>5000</w:t>
      </w:r>
      <w:r>
        <w:rPr>
          <w:rFonts w:ascii="仿宋_GB2312" w:eastAsia="仿宋_GB2312" w:hint="eastAsia"/>
          <w:szCs w:val="21"/>
        </w:rPr>
        <w:t>万以内）和二类项目（</w:t>
      </w:r>
      <w:r>
        <w:rPr>
          <w:rFonts w:ascii="仿宋_GB2312" w:eastAsia="仿宋_GB2312"/>
          <w:szCs w:val="21"/>
        </w:rPr>
        <w:t>2</w:t>
      </w:r>
      <w:r>
        <w:rPr>
          <w:rFonts w:ascii="仿宋_GB2312" w:eastAsia="仿宋_GB2312" w:hint="eastAsia"/>
          <w:szCs w:val="21"/>
        </w:rPr>
        <w:t>亿元以内）计费时合并计算。</w:t>
      </w:r>
    </w:p>
    <w:p w:rsidR="00437786" w:rsidRDefault="006523C7">
      <w:pPr>
        <w:ind w:firstLineChars="200" w:firstLine="420"/>
        <w:rPr>
          <w:rFonts w:ascii="仿宋_GB2312" w:eastAsia="仿宋_GB2312"/>
          <w:szCs w:val="21"/>
        </w:rPr>
      </w:pPr>
      <w:r>
        <w:rPr>
          <w:rFonts w:ascii="仿宋_GB2312" w:eastAsia="仿宋_GB2312"/>
          <w:szCs w:val="21"/>
        </w:rPr>
        <w:t>3</w:t>
      </w:r>
      <w:r>
        <w:rPr>
          <w:rFonts w:ascii="仿宋_GB2312" w:eastAsia="仿宋_GB2312" w:hint="eastAsia"/>
          <w:szCs w:val="21"/>
        </w:rPr>
        <w:t>、同一套图纸实施多个相同项目的，第一个项目正常计算委托编制费，其余项目按第一个项目计算出的编制费的</w:t>
      </w:r>
      <w:r>
        <w:rPr>
          <w:rFonts w:ascii="仿宋_GB2312" w:eastAsia="仿宋_GB2312"/>
          <w:szCs w:val="21"/>
        </w:rPr>
        <w:t>20%</w:t>
      </w:r>
      <w:r>
        <w:rPr>
          <w:rFonts w:ascii="仿宋_GB2312" w:eastAsia="仿宋_GB2312" w:hint="eastAsia"/>
          <w:szCs w:val="21"/>
        </w:rPr>
        <w:t>计算。同一项目出具报告后，方案又多次变动时，根据变动复杂性，按照编制费的</w:t>
      </w:r>
      <w:r>
        <w:rPr>
          <w:rFonts w:ascii="仿宋_GB2312" w:eastAsia="仿宋_GB2312"/>
          <w:szCs w:val="21"/>
        </w:rPr>
        <w:t>40%-60%</w:t>
      </w:r>
      <w:r>
        <w:rPr>
          <w:rFonts w:ascii="仿宋_GB2312" w:eastAsia="仿宋_GB2312" w:hint="eastAsia"/>
          <w:szCs w:val="21"/>
        </w:rPr>
        <w:t>另行计算。</w:t>
      </w:r>
    </w:p>
    <w:p w:rsidR="00437786" w:rsidRDefault="006523C7">
      <w:pPr>
        <w:ind w:firstLineChars="200" w:firstLine="420"/>
        <w:rPr>
          <w:rFonts w:ascii="仿宋_GB2312" w:eastAsia="仿宋_GB2312"/>
          <w:szCs w:val="21"/>
        </w:rPr>
      </w:pPr>
      <w:r>
        <w:rPr>
          <w:rFonts w:ascii="仿宋_GB2312" w:eastAsia="仿宋_GB2312"/>
          <w:szCs w:val="21"/>
        </w:rPr>
        <w:t>4</w:t>
      </w:r>
      <w:r>
        <w:rPr>
          <w:rFonts w:ascii="仿宋_GB2312" w:eastAsia="仿宋_GB2312" w:hint="eastAsia"/>
          <w:szCs w:val="21"/>
        </w:rPr>
        <w:t>、编制服务费基本费计算采用差额定率累进法计算，其他工程预（结）算</w:t>
      </w:r>
      <w:proofErr w:type="gramStart"/>
      <w:r>
        <w:rPr>
          <w:rFonts w:ascii="仿宋_GB2312" w:eastAsia="仿宋_GB2312" w:hint="eastAsia"/>
          <w:szCs w:val="21"/>
        </w:rPr>
        <w:t>审查及审减</w:t>
      </w:r>
      <w:proofErr w:type="gramEnd"/>
      <w:r>
        <w:rPr>
          <w:rFonts w:ascii="仿宋_GB2312" w:eastAsia="仿宋_GB2312" w:hint="eastAsia"/>
          <w:szCs w:val="21"/>
        </w:rPr>
        <w:t>追加费费率按照工程造价选取该档费率；按照编制服务费或预（结）算评审费用少于</w:t>
      </w:r>
      <w:r>
        <w:rPr>
          <w:rFonts w:ascii="仿宋_GB2312" w:eastAsia="仿宋_GB2312"/>
          <w:szCs w:val="21"/>
        </w:rPr>
        <w:t>2000</w:t>
      </w:r>
      <w:r>
        <w:rPr>
          <w:rFonts w:ascii="仿宋_GB2312" w:eastAsia="仿宋_GB2312" w:hint="eastAsia"/>
          <w:szCs w:val="21"/>
        </w:rPr>
        <w:t>元的按</w:t>
      </w:r>
      <w:r>
        <w:rPr>
          <w:rFonts w:ascii="仿宋_GB2312" w:eastAsia="仿宋_GB2312"/>
          <w:szCs w:val="21"/>
        </w:rPr>
        <w:t>2000</w:t>
      </w:r>
      <w:r>
        <w:rPr>
          <w:rFonts w:ascii="仿宋_GB2312" w:eastAsia="仿宋_GB2312" w:hint="eastAsia"/>
          <w:szCs w:val="21"/>
        </w:rPr>
        <w:t>元保底付费计算。</w:t>
      </w:r>
    </w:p>
    <w:p w:rsidR="00437786" w:rsidRDefault="006523C7">
      <w:pPr>
        <w:ind w:firstLineChars="200" w:firstLine="420"/>
        <w:rPr>
          <w:rFonts w:ascii="仿宋_GB2312" w:eastAsia="仿宋_GB2312"/>
          <w:szCs w:val="21"/>
        </w:rPr>
      </w:pPr>
      <w:r>
        <w:rPr>
          <w:rFonts w:ascii="仿宋_GB2312" w:eastAsia="仿宋_GB2312"/>
          <w:szCs w:val="21"/>
        </w:rPr>
        <w:t>5</w:t>
      </w:r>
      <w:r>
        <w:rPr>
          <w:rFonts w:ascii="仿宋_GB2312" w:eastAsia="仿宋_GB2312" w:hint="eastAsia"/>
          <w:szCs w:val="21"/>
        </w:rPr>
        <w:t>、对于抽查复核项目，若委托第三方中介机构稽核的，不超过工程预（结）算审查委托费的</w:t>
      </w:r>
      <w:r>
        <w:rPr>
          <w:rFonts w:ascii="仿宋_GB2312" w:eastAsia="仿宋_GB2312"/>
          <w:szCs w:val="21"/>
        </w:rPr>
        <w:t>20%</w:t>
      </w:r>
      <w:r>
        <w:rPr>
          <w:rFonts w:ascii="仿宋_GB2312" w:eastAsia="仿宋_GB2312" w:hint="eastAsia"/>
          <w:szCs w:val="21"/>
        </w:rPr>
        <w:t>予以支付。</w:t>
      </w:r>
    </w:p>
    <w:p w:rsidR="00437786" w:rsidRDefault="006523C7">
      <w:pPr>
        <w:ind w:firstLineChars="200" w:firstLine="420"/>
        <w:rPr>
          <w:rFonts w:ascii="仿宋_GB2312" w:eastAsia="仿宋_GB2312"/>
          <w:szCs w:val="21"/>
        </w:rPr>
      </w:pPr>
      <w:r>
        <w:rPr>
          <w:rFonts w:ascii="仿宋_GB2312" w:eastAsia="仿宋_GB2312"/>
          <w:szCs w:val="21"/>
        </w:rPr>
        <w:t>6</w:t>
      </w:r>
      <w:r>
        <w:rPr>
          <w:rFonts w:ascii="仿宋_GB2312" w:eastAsia="仿宋_GB2312" w:hint="eastAsia"/>
          <w:szCs w:val="21"/>
        </w:rPr>
        <w:t>、委托人委托中介机构出具的工程量清单及预算控制价或预（结）算，经财政、审计等部门审核后</w:t>
      </w:r>
      <w:r>
        <w:rPr>
          <w:rFonts w:ascii="仿宋_GB2312" w:eastAsia="仿宋_GB2312"/>
          <w:szCs w:val="21"/>
        </w:rPr>
        <w:t>,</w:t>
      </w:r>
      <w:r>
        <w:rPr>
          <w:rFonts w:ascii="仿宋_GB2312" w:eastAsia="仿宋_GB2312" w:hint="eastAsia"/>
          <w:szCs w:val="21"/>
        </w:rPr>
        <w:t>因中介机构编制质量问题</w:t>
      </w:r>
      <w:r>
        <w:rPr>
          <w:rFonts w:ascii="仿宋_GB2312" w:eastAsia="仿宋_GB2312"/>
          <w:szCs w:val="21"/>
        </w:rPr>
        <w:t>,</w:t>
      </w:r>
      <w:r>
        <w:rPr>
          <w:rFonts w:ascii="仿宋_GB2312" w:eastAsia="仿宋_GB2312" w:hint="eastAsia"/>
          <w:szCs w:val="21"/>
        </w:rPr>
        <w:t>审减率达到</w:t>
      </w:r>
      <w:r>
        <w:rPr>
          <w:rFonts w:ascii="仿宋_GB2312" w:eastAsia="仿宋_GB2312"/>
          <w:szCs w:val="21"/>
        </w:rPr>
        <w:t>10%</w:t>
      </w:r>
      <w:r>
        <w:rPr>
          <w:rFonts w:ascii="仿宋_GB2312" w:eastAsia="仿宋_GB2312" w:hint="eastAsia"/>
          <w:szCs w:val="21"/>
        </w:rPr>
        <w:t>以上</w:t>
      </w:r>
      <w:r>
        <w:rPr>
          <w:rFonts w:ascii="仿宋_GB2312" w:eastAsia="仿宋_GB2312"/>
          <w:szCs w:val="21"/>
        </w:rPr>
        <w:t>,</w:t>
      </w:r>
      <w:r>
        <w:rPr>
          <w:rFonts w:ascii="仿宋_GB2312" w:eastAsia="仿宋_GB2312" w:hint="eastAsia"/>
          <w:szCs w:val="21"/>
        </w:rPr>
        <w:t>委托人不得支付所委托中介机构的预算编制劳务费</w:t>
      </w:r>
      <w:r>
        <w:rPr>
          <w:rFonts w:ascii="仿宋_GB2312" w:eastAsia="仿宋_GB2312"/>
          <w:szCs w:val="21"/>
        </w:rPr>
        <w:t>;</w:t>
      </w:r>
      <w:r>
        <w:rPr>
          <w:rFonts w:ascii="仿宋_GB2312" w:eastAsia="仿宋_GB2312" w:hint="eastAsia"/>
          <w:szCs w:val="21"/>
        </w:rPr>
        <w:t>审减率达到</w:t>
      </w:r>
      <w:r>
        <w:rPr>
          <w:rFonts w:ascii="仿宋_GB2312" w:eastAsia="仿宋_GB2312"/>
          <w:szCs w:val="21"/>
        </w:rPr>
        <w:t>15%</w:t>
      </w:r>
      <w:r>
        <w:rPr>
          <w:rFonts w:ascii="仿宋_GB2312" w:eastAsia="仿宋_GB2312" w:hint="eastAsia"/>
          <w:szCs w:val="21"/>
        </w:rPr>
        <w:t>以上</w:t>
      </w:r>
      <w:r>
        <w:rPr>
          <w:rFonts w:ascii="仿宋_GB2312" w:eastAsia="仿宋_GB2312"/>
          <w:szCs w:val="21"/>
        </w:rPr>
        <w:t>,</w:t>
      </w:r>
      <w:r>
        <w:rPr>
          <w:rFonts w:ascii="仿宋_GB2312" w:eastAsia="仿宋_GB2312" w:hint="eastAsia"/>
          <w:szCs w:val="21"/>
        </w:rPr>
        <w:t>一年内不得参与财政投资项目</w:t>
      </w:r>
      <w:r>
        <w:rPr>
          <w:rFonts w:ascii="仿宋_GB2312" w:eastAsia="仿宋_GB2312"/>
          <w:szCs w:val="21"/>
        </w:rPr>
        <w:t>;</w:t>
      </w:r>
      <w:r>
        <w:rPr>
          <w:rFonts w:ascii="仿宋_GB2312" w:eastAsia="仿宋_GB2312" w:hint="eastAsia"/>
          <w:szCs w:val="21"/>
        </w:rPr>
        <w:t>审减率达到</w:t>
      </w:r>
      <w:r>
        <w:rPr>
          <w:rFonts w:ascii="仿宋_GB2312" w:eastAsia="仿宋_GB2312"/>
          <w:szCs w:val="21"/>
        </w:rPr>
        <w:t>20%</w:t>
      </w:r>
      <w:r>
        <w:rPr>
          <w:rFonts w:ascii="仿宋_GB2312" w:eastAsia="仿宋_GB2312" w:hint="eastAsia"/>
          <w:szCs w:val="21"/>
        </w:rPr>
        <w:t>以上</w:t>
      </w:r>
      <w:r>
        <w:rPr>
          <w:rFonts w:ascii="仿宋_GB2312" w:eastAsia="仿宋_GB2312"/>
          <w:szCs w:val="21"/>
        </w:rPr>
        <w:t>,</w:t>
      </w:r>
      <w:r>
        <w:rPr>
          <w:rFonts w:ascii="仿宋_GB2312" w:eastAsia="仿宋_GB2312" w:hint="eastAsia"/>
          <w:szCs w:val="21"/>
        </w:rPr>
        <w:t>列入中介机构黑名单</w:t>
      </w:r>
      <w:r>
        <w:rPr>
          <w:rFonts w:ascii="仿宋_GB2312" w:eastAsia="仿宋_GB2312"/>
          <w:szCs w:val="21"/>
        </w:rPr>
        <w:t>,</w:t>
      </w:r>
      <w:r>
        <w:rPr>
          <w:rFonts w:ascii="仿宋_GB2312" w:eastAsia="仿宋_GB2312" w:hint="eastAsia"/>
          <w:szCs w:val="21"/>
        </w:rPr>
        <w:t>三年内不得参与财政投资项目。因预（结）算编制错项、漏项，大于工程造价的</w:t>
      </w:r>
      <w:r>
        <w:rPr>
          <w:rFonts w:ascii="仿宋_GB2312" w:eastAsia="仿宋_GB2312"/>
          <w:szCs w:val="21"/>
        </w:rPr>
        <w:t>3%</w:t>
      </w:r>
      <w:r>
        <w:rPr>
          <w:rFonts w:ascii="仿宋_GB2312" w:eastAsia="仿宋_GB2312" w:hint="eastAsia"/>
          <w:szCs w:val="21"/>
        </w:rPr>
        <w:t>的，不予支付劳务费并取消财政投资建设项目委托</w:t>
      </w:r>
      <w:r>
        <w:rPr>
          <w:rFonts w:ascii="仿宋_GB2312" w:eastAsia="仿宋_GB2312" w:hint="eastAsia"/>
          <w:szCs w:val="21"/>
        </w:rPr>
        <w:lastRenderedPageBreak/>
        <w:t>业务备选库资格。</w:t>
      </w:r>
    </w:p>
    <w:p w:rsidR="00437786" w:rsidRDefault="006523C7">
      <w:pPr>
        <w:ind w:firstLineChars="200" w:firstLine="420"/>
        <w:rPr>
          <w:rFonts w:ascii="仿宋_GB2312" w:eastAsia="仿宋_GB2312"/>
          <w:szCs w:val="21"/>
        </w:rPr>
      </w:pPr>
      <w:r>
        <w:rPr>
          <w:rFonts w:ascii="仿宋_GB2312" w:eastAsia="仿宋_GB2312"/>
          <w:szCs w:val="21"/>
        </w:rPr>
        <w:t>7</w:t>
      </w:r>
      <w:r>
        <w:rPr>
          <w:rFonts w:ascii="仿宋_GB2312" w:eastAsia="仿宋_GB2312" w:hint="eastAsia"/>
          <w:szCs w:val="21"/>
        </w:rPr>
        <w:t>、造价咨询中介机构在具体实施编制业务时要严格按照委托合同约定的时间要求，在确保编制质量的同时，按规定的时间出具编制成果，若因承办中介机构的原因而未按时完成的，则扣除该项目的编制费用。</w:t>
      </w:r>
    </w:p>
    <w:p w:rsidR="00437786" w:rsidRDefault="006523C7">
      <w:pPr>
        <w:ind w:firstLineChars="200" w:firstLine="420"/>
        <w:rPr>
          <w:rFonts w:ascii="仿宋_GB2312" w:eastAsia="仿宋_GB2312"/>
          <w:szCs w:val="21"/>
        </w:rPr>
      </w:pPr>
      <w:r>
        <w:rPr>
          <w:rFonts w:ascii="仿宋_GB2312" w:eastAsia="仿宋_GB2312"/>
          <w:szCs w:val="21"/>
        </w:rPr>
        <w:t>8</w:t>
      </w:r>
      <w:r>
        <w:rPr>
          <w:rFonts w:ascii="仿宋_GB2312" w:eastAsia="仿宋_GB2312" w:hint="eastAsia"/>
          <w:szCs w:val="21"/>
        </w:rPr>
        <w:t>、造价咨询中介机构应遵守国家有关法律、</w:t>
      </w:r>
      <w:r>
        <w:rPr>
          <w:rFonts w:ascii="仿宋_GB2312" w:eastAsia="仿宋_GB2312" w:hint="eastAsia"/>
          <w:szCs w:val="21"/>
        </w:rPr>
        <w:t>法规及执业规范，应遵守审计部门、财政部门的相关制度规定。因造价咨询中介机构的过失，给委托人造成经济损失的，应当依法赔偿。</w:t>
      </w:r>
    </w:p>
    <w:p w:rsidR="00437786" w:rsidRDefault="006523C7">
      <w:pPr>
        <w:ind w:firstLineChars="200" w:firstLine="420"/>
        <w:rPr>
          <w:rFonts w:ascii="仿宋_GB2312" w:eastAsia="仿宋_GB2312"/>
          <w:szCs w:val="21"/>
        </w:rPr>
      </w:pPr>
      <w:r>
        <w:rPr>
          <w:rFonts w:ascii="仿宋_GB2312" w:eastAsia="仿宋_GB2312"/>
          <w:szCs w:val="21"/>
        </w:rPr>
        <w:t>10</w:t>
      </w:r>
      <w:r>
        <w:rPr>
          <w:rFonts w:ascii="仿宋_GB2312" w:eastAsia="仿宋_GB2312" w:hint="eastAsia"/>
          <w:szCs w:val="21"/>
        </w:rPr>
        <w:t>、实行质量控制复核制度，中介机构内部建立三级复核制度，对造价咨询过程、工作底稿和成果质量实施专业编审人员自校、项目负责人审核、技术总负责人审定的逐级复核制度。</w:t>
      </w:r>
    </w:p>
    <w:p w:rsidR="00437786" w:rsidRDefault="006523C7">
      <w:pPr>
        <w:ind w:firstLineChars="200" w:firstLine="420"/>
        <w:rPr>
          <w:rFonts w:ascii="仿宋_GB2312" w:eastAsia="仿宋_GB2312"/>
          <w:szCs w:val="21"/>
        </w:rPr>
      </w:pPr>
      <w:r>
        <w:rPr>
          <w:rFonts w:ascii="仿宋_GB2312" w:eastAsia="仿宋_GB2312" w:hAnsi="宋体"/>
          <w:szCs w:val="21"/>
        </w:rPr>
        <w:t>11</w:t>
      </w:r>
      <w:r>
        <w:rPr>
          <w:rFonts w:ascii="仿宋_GB2312" w:eastAsia="仿宋_GB2312" w:hAnsi="宋体" w:hint="eastAsia"/>
          <w:szCs w:val="21"/>
        </w:rPr>
        <w:t>、造价咨询中介机构应遵守国家有关法律、法规及执业规范，应遵守财政、审计部门的相关制度规定，并由采购人对其进行日常考核和年度综合考评。</w:t>
      </w:r>
    </w:p>
    <w:p w:rsidR="00437786" w:rsidRDefault="00437786">
      <w:pPr>
        <w:spacing w:line="360" w:lineRule="auto"/>
        <w:jc w:val="center"/>
        <w:rPr>
          <w:rFonts w:ascii="宋体" w:hAnsi="宋体" w:cs="宋体"/>
          <w:b/>
          <w:color w:val="000000"/>
          <w:sz w:val="28"/>
          <w:szCs w:val="28"/>
        </w:rPr>
      </w:pPr>
      <w:bookmarkStart w:id="11" w:name="_GoBack"/>
      <w:bookmarkEnd w:id="11"/>
    </w:p>
    <w:sectPr w:rsidR="00437786" w:rsidSect="00437786">
      <w:pgSz w:w="12240" w:h="15840"/>
      <w:pgMar w:top="1134" w:right="1134" w:bottom="1134" w:left="1134" w:header="720" w:footer="720"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115D" w:rsidRDefault="00E3115D" w:rsidP="00E3115D">
      <w:r>
        <w:separator/>
      </w:r>
    </w:p>
  </w:endnote>
  <w:endnote w:type="continuationSeparator" w:id="1">
    <w:p w:rsidR="00E3115D" w:rsidRDefault="00E3115D" w:rsidP="00E3115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auto"/>
    <w:pitch w:val="default"/>
    <w:sig w:usb0="00000000" w:usb1="0000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微软简隶书">
    <w:altName w:val="黑体"/>
    <w:charset w:val="86"/>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auto"/>
    <w:pitch w:val="default"/>
    <w:sig w:usb0="00000000"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Droid Sans">
    <w:altName w:val="Times New Roman"/>
    <w:charset w:val="00"/>
    <w:family w:val="auto"/>
    <w:pitch w:val="default"/>
    <w:sig w:usb0="00000000"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115D" w:rsidRDefault="00E3115D" w:rsidP="00E3115D">
      <w:r>
        <w:separator/>
      </w:r>
    </w:p>
  </w:footnote>
  <w:footnote w:type="continuationSeparator" w:id="1">
    <w:p w:rsidR="00E3115D" w:rsidRDefault="00E3115D" w:rsidP="00E3115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singleLevel"/>
    <w:tmpl w:val="0000000A"/>
    <w:lvl w:ilvl="0">
      <w:start w:val="1"/>
      <w:numFmt w:val="decimal"/>
      <w:suff w:val="nothing"/>
      <w:lvlText w:val="%1、"/>
      <w:lvlJc w:val="left"/>
    </w:lvl>
  </w:abstractNum>
  <w:abstractNum w:abstractNumId="1">
    <w:nsid w:val="0000000B"/>
    <w:multiLevelType w:val="singleLevel"/>
    <w:tmpl w:val="0000000B"/>
    <w:lvl w:ilvl="0">
      <w:start w:val="2"/>
      <w:numFmt w:val="chineseCounting"/>
      <w:suff w:val="nothing"/>
      <w:lvlText w:val="%1、"/>
      <w:lvlJc w:val="left"/>
      <w:rPr>
        <w:rFonts w:hint="eastAsia"/>
      </w:rPr>
    </w:lvl>
  </w:abstractNum>
  <w:abstractNum w:abstractNumId="2">
    <w:nsid w:val="0000000C"/>
    <w:multiLevelType w:val="singleLevel"/>
    <w:tmpl w:val="0000000C"/>
    <w:lvl w:ilvl="0">
      <w:start w:val="4"/>
      <w:numFmt w:val="chineseCounting"/>
      <w:suff w:val="nothing"/>
      <w:lvlText w:val="（%1）"/>
      <w:lvlJc w:val="left"/>
      <w:rPr>
        <w:rFonts w:hint="eastAsia"/>
      </w:rPr>
    </w:lvl>
  </w:abstractNum>
  <w:abstractNum w:abstractNumId="3">
    <w:nsid w:val="0000000D"/>
    <w:multiLevelType w:val="singleLevel"/>
    <w:tmpl w:val="0000000D"/>
    <w:lvl w:ilvl="0">
      <w:start w:val="2"/>
      <w:numFmt w:val="decimal"/>
      <w:suff w:val="nothing"/>
      <w:lvlText w:val="%1、"/>
      <w:lvlJc w:val="left"/>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420"/>
  <w:drawingGridVerticalSpacing w:val="156"/>
  <w:noPunctuationKerning/>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37786"/>
    <w:rsid w:val="00437786"/>
    <w:rsid w:val="0047433E"/>
    <w:rsid w:val="004A199B"/>
    <w:rsid w:val="006523C7"/>
    <w:rsid w:val="00E3115D"/>
    <w:rsid w:val="1C9B2A08"/>
    <w:rsid w:val="339536DB"/>
    <w:rsid w:val="47541305"/>
    <w:rsid w:val="495C0909"/>
    <w:rsid w:val="4B3413C6"/>
    <w:rsid w:val="612931DD"/>
    <w:rsid w:val="616D792B"/>
    <w:rsid w:val="66184619"/>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heading 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Title" w:qFormat="1"/>
    <w:lsdException w:name="Body Text" w:qFormat="1"/>
    <w:lsdException w:name="Subtitle" w:qFormat="1"/>
    <w:lsdException w:name="Hyperlink" w:qFormat="1"/>
    <w:lsdException w:name="FollowedHyperlink" w:qFormat="1"/>
    <w:lsdException w:name="Strong"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rsid w:val="00437786"/>
    <w:pPr>
      <w:widowControl w:val="0"/>
      <w:jc w:val="both"/>
    </w:pPr>
    <w:rPr>
      <w:rFonts w:ascii="Calibri" w:hAnsi="Calibri" w:cs="黑体"/>
      <w:kern w:val="2"/>
      <w:sz w:val="21"/>
      <w:szCs w:val="24"/>
    </w:rPr>
  </w:style>
  <w:style w:type="paragraph" w:styleId="2">
    <w:name w:val="heading 2"/>
    <w:basedOn w:val="a"/>
    <w:next w:val="a"/>
    <w:link w:val="2Char"/>
    <w:rsid w:val="00437786"/>
    <w:pPr>
      <w:keepNext/>
      <w:keepLines/>
      <w:spacing w:before="260" w:after="260" w:line="413" w:lineRule="auto"/>
      <w:outlineLvl w:val="1"/>
    </w:pPr>
    <w:rPr>
      <w:rFonts w:ascii="Cambria" w:eastAsia="Cambria" w:hAnsi="Cambria" w:cs="Cambria"/>
      <w:b/>
      <w:sz w:val="32"/>
      <w:szCs w:val="32"/>
    </w:rPr>
  </w:style>
  <w:style w:type="paragraph" w:styleId="3">
    <w:name w:val="heading 3"/>
    <w:basedOn w:val="a"/>
    <w:next w:val="a"/>
    <w:rsid w:val="00437786"/>
    <w:pPr>
      <w:widowControl/>
      <w:spacing w:beforeAutospacing="1" w:afterAutospacing="1"/>
      <w:jc w:val="left"/>
      <w:outlineLvl w:val="2"/>
    </w:pPr>
    <w:rPr>
      <w:rFonts w:ascii="宋体" w:hAnsi="宋体" w:cs="宋体" w:hint="eastAsia"/>
      <w:b/>
      <w:kern w:val="0"/>
      <w:sz w:val="27"/>
      <w:szCs w:val="27"/>
    </w:rPr>
  </w:style>
  <w:style w:type="paragraph" w:styleId="4">
    <w:name w:val="heading 4"/>
    <w:basedOn w:val="a"/>
    <w:next w:val="a"/>
    <w:link w:val="4Char"/>
    <w:rsid w:val="00437786"/>
    <w:pPr>
      <w:keepNext/>
      <w:keepLines/>
      <w:spacing w:before="280" w:after="290" w:line="372" w:lineRule="auto"/>
      <w:outlineLvl w:val="3"/>
    </w:pPr>
    <w:rPr>
      <w:rFonts w:ascii="宋体" w:hAnsi="宋体" w:cs="宋体" w:hint="eastAsia"/>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rsid w:val="00437786"/>
    <w:rPr>
      <w:rFonts w:ascii="Arial" w:eastAsia="黑体" w:hAnsi="Arial" w:cs="Arial"/>
      <w:sz w:val="20"/>
      <w:szCs w:val="20"/>
    </w:rPr>
  </w:style>
  <w:style w:type="paragraph" w:styleId="a4">
    <w:name w:val="Body Text"/>
    <w:basedOn w:val="a"/>
    <w:link w:val="Char"/>
    <w:qFormat/>
    <w:rsid w:val="00437786"/>
    <w:pPr>
      <w:spacing w:after="120"/>
    </w:pPr>
  </w:style>
  <w:style w:type="paragraph" w:styleId="a5">
    <w:name w:val="footer"/>
    <w:basedOn w:val="a"/>
    <w:link w:val="Char0"/>
    <w:rsid w:val="00437786"/>
    <w:pPr>
      <w:tabs>
        <w:tab w:val="center" w:pos="4153"/>
        <w:tab w:val="right" w:pos="8306"/>
      </w:tabs>
      <w:snapToGrid w:val="0"/>
      <w:jc w:val="left"/>
    </w:pPr>
    <w:rPr>
      <w:sz w:val="18"/>
      <w:szCs w:val="18"/>
    </w:rPr>
  </w:style>
  <w:style w:type="paragraph" w:styleId="a6">
    <w:name w:val="header"/>
    <w:basedOn w:val="a"/>
    <w:link w:val="Char1"/>
    <w:qFormat/>
    <w:rsid w:val="00437786"/>
    <w:pPr>
      <w:pBdr>
        <w:top w:val="none" w:sz="0" w:space="1" w:color="auto"/>
        <w:left w:val="none" w:sz="0" w:space="4" w:color="auto"/>
        <w:bottom w:val="none" w:sz="0" w:space="1" w:color="auto"/>
        <w:right w:val="none" w:sz="0" w:space="4" w:color="auto"/>
      </w:pBdr>
      <w:tabs>
        <w:tab w:val="center" w:pos="4153"/>
        <w:tab w:val="right" w:pos="8306"/>
      </w:tabs>
      <w:snapToGrid w:val="0"/>
    </w:pPr>
    <w:rPr>
      <w:sz w:val="18"/>
      <w:szCs w:val="18"/>
    </w:rPr>
  </w:style>
  <w:style w:type="paragraph" w:styleId="a7">
    <w:name w:val="Normal (Web)"/>
    <w:basedOn w:val="a"/>
    <w:qFormat/>
    <w:rsid w:val="00437786"/>
    <w:pPr>
      <w:jc w:val="left"/>
    </w:pPr>
    <w:rPr>
      <w:rFonts w:cs="Times New Roman"/>
      <w:kern w:val="0"/>
      <w:sz w:val="24"/>
    </w:rPr>
  </w:style>
  <w:style w:type="character" w:styleId="a8">
    <w:name w:val="FollowedHyperlink"/>
    <w:basedOn w:val="a0"/>
    <w:qFormat/>
    <w:rsid w:val="00437786"/>
    <w:rPr>
      <w:color w:val="000000"/>
      <w:u w:val="none"/>
    </w:rPr>
  </w:style>
  <w:style w:type="character" w:styleId="a9">
    <w:name w:val="Emphasis"/>
    <w:basedOn w:val="a0"/>
    <w:rsid w:val="00437786"/>
  </w:style>
  <w:style w:type="character" w:styleId="aa">
    <w:name w:val="Hyperlink"/>
    <w:basedOn w:val="a0"/>
    <w:qFormat/>
    <w:rsid w:val="00437786"/>
    <w:rPr>
      <w:color w:val="000000"/>
      <w:u w:val="none"/>
    </w:rPr>
  </w:style>
  <w:style w:type="character" w:customStyle="1" w:styleId="2Char">
    <w:name w:val="标题 2 Char"/>
    <w:basedOn w:val="a0"/>
    <w:link w:val="2"/>
    <w:semiHidden/>
    <w:rsid w:val="00437786"/>
    <w:rPr>
      <w:rFonts w:ascii="Cambria" w:eastAsia="Cambria" w:hAnsi="Cambria" w:cs="Cambria" w:hint="default"/>
      <w:b/>
      <w:kern w:val="2"/>
      <w:sz w:val="32"/>
      <w:szCs w:val="32"/>
    </w:rPr>
  </w:style>
  <w:style w:type="character" w:customStyle="1" w:styleId="4Char">
    <w:name w:val="标题 4 Char"/>
    <w:basedOn w:val="a0"/>
    <w:link w:val="4"/>
    <w:semiHidden/>
    <w:qFormat/>
    <w:rsid w:val="00437786"/>
    <w:rPr>
      <w:rFonts w:ascii="宋体" w:eastAsia="宋体" w:hAnsi="宋体" w:cs="宋体" w:hint="eastAsia"/>
      <w:b/>
      <w:sz w:val="24"/>
      <w:szCs w:val="24"/>
    </w:rPr>
  </w:style>
  <w:style w:type="character" w:customStyle="1" w:styleId="Char2">
    <w:name w:val="正文首行缩进 Char"/>
    <w:basedOn w:val="Char"/>
    <w:link w:val="1"/>
    <w:semiHidden/>
    <w:rsid w:val="00437786"/>
    <w:rPr>
      <w:kern w:val="2"/>
      <w:sz w:val="21"/>
      <w:szCs w:val="24"/>
    </w:rPr>
  </w:style>
  <w:style w:type="character" w:customStyle="1" w:styleId="Char">
    <w:name w:val="正文文本 Char"/>
    <w:basedOn w:val="a0"/>
    <w:link w:val="a4"/>
    <w:semiHidden/>
    <w:qFormat/>
    <w:rsid w:val="00437786"/>
    <w:rPr>
      <w:kern w:val="2"/>
      <w:sz w:val="21"/>
      <w:szCs w:val="24"/>
    </w:rPr>
  </w:style>
  <w:style w:type="paragraph" w:customStyle="1" w:styleId="1">
    <w:name w:val="正文首行缩进1"/>
    <w:basedOn w:val="a4"/>
    <w:link w:val="Char2"/>
    <w:qFormat/>
    <w:rsid w:val="00437786"/>
    <w:pPr>
      <w:ind w:firstLineChars="100" w:firstLine="420"/>
    </w:pPr>
  </w:style>
  <w:style w:type="character" w:customStyle="1" w:styleId="Char3">
    <w:name w:val="正文缩进 Char"/>
    <w:basedOn w:val="a0"/>
    <w:link w:val="10"/>
    <w:semiHidden/>
    <w:rsid w:val="00437786"/>
    <w:rPr>
      <w:kern w:val="2"/>
      <w:sz w:val="21"/>
    </w:rPr>
  </w:style>
  <w:style w:type="paragraph" w:customStyle="1" w:styleId="10">
    <w:name w:val="正文缩进1"/>
    <w:basedOn w:val="a"/>
    <w:link w:val="Char3"/>
    <w:qFormat/>
    <w:rsid w:val="00437786"/>
    <w:pPr>
      <w:ind w:firstLineChars="200" w:firstLine="420"/>
    </w:pPr>
  </w:style>
  <w:style w:type="character" w:customStyle="1" w:styleId="Char4">
    <w:name w:val="文档结构图 Char"/>
    <w:basedOn w:val="a0"/>
    <w:link w:val="11"/>
    <w:semiHidden/>
    <w:qFormat/>
    <w:rsid w:val="00437786"/>
    <w:rPr>
      <w:kern w:val="2"/>
      <w:sz w:val="21"/>
      <w:shd w:val="clear" w:color="020000" w:fill="000080"/>
    </w:rPr>
  </w:style>
  <w:style w:type="paragraph" w:customStyle="1" w:styleId="11">
    <w:name w:val="文档结构图1"/>
    <w:basedOn w:val="a"/>
    <w:link w:val="Char4"/>
    <w:qFormat/>
    <w:rsid w:val="00437786"/>
    <w:pPr>
      <w:shd w:val="clear" w:color="auto" w:fill="000080"/>
    </w:pPr>
    <w:rPr>
      <w:shd w:val="clear" w:color="020000" w:fill="000080"/>
    </w:rPr>
  </w:style>
  <w:style w:type="character" w:customStyle="1" w:styleId="Char5">
    <w:name w:val="正文文本缩进 Char"/>
    <w:basedOn w:val="a0"/>
    <w:link w:val="12"/>
    <w:semiHidden/>
    <w:qFormat/>
    <w:rsid w:val="00437786"/>
    <w:rPr>
      <w:rFonts w:ascii="仿宋_GB2312" w:eastAsia="仿宋_GB2312" w:cs="仿宋_GB2312" w:hint="eastAsia"/>
      <w:kern w:val="2"/>
      <w:sz w:val="32"/>
      <w:szCs w:val="24"/>
    </w:rPr>
  </w:style>
  <w:style w:type="paragraph" w:customStyle="1" w:styleId="12">
    <w:name w:val="正文文本缩进1"/>
    <w:basedOn w:val="a"/>
    <w:link w:val="Char5"/>
    <w:rsid w:val="00437786"/>
    <w:pPr>
      <w:spacing w:line="600" w:lineRule="exact"/>
      <w:ind w:firstLineChars="200" w:firstLine="640"/>
    </w:pPr>
    <w:rPr>
      <w:rFonts w:ascii="仿宋_GB2312" w:eastAsia="仿宋_GB2312" w:cs="仿宋_GB2312" w:hint="eastAsia"/>
      <w:sz w:val="32"/>
    </w:rPr>
  </w:style>
  <w:style w:type="character" w:customStyle="1" w:styleId="Char6">
    <w:name w:val="纯文本 Char"/>
    <w:basedOn w:val="a0"/>
    <w:link w:val="13"/>
    <w:semiHidden/>
    <w:qFormat/>
    <w:rsid w:val="00437786"/>
    <w:rPr>
      <w:rFonts w:ascii="宋体" w:eastAsia="宋体" w:hAnsi="Courier New" w:cs="Courier New" w:hint="eastAsia"/>
      <w:kern w:val="2"/>
      <w:sz w:val="21"/>
      <w:szCs w:val="21"/>
    </w:rPr>
  </w:style>
  <w:style w:type="paragraph" w:customStyle="1" w:styleId="13">
    <w:name w:val="纯文本1"/>
    <w:basedOn w:val="a"/>
    <w:link w:val="Char10"/>
    <w:rsid w:val="00437786"/>
    <w:rPr>
      <w:rFonts w:ascii="宋体" w:hAnsi="Courier New" w:cs="Courier New" w:hint="eastAsia"/>
      <w:szCs w:val="21"/>
    </w:rPr>
  </w:style>
  <w:style w:type="character" w:customStyle="1" w:styleId="Char7">
    <w:name w:val="日期 Char"/>
    <w:basedOn w:val="a0"/>
    <w:link w:val="14"/>
    <w:semiHidden/>
    <w:qFormat/>
    <w:rsid w:val="00437786"/>
    <w:rPr>
      <w:kern w:val="2"/>
      <w:sz w:val="21"/>
      <w:szCs w:val="24"/>
    </w:rPr>
  </w:style>
  <w:style w:type="paragraph" w:customStyle="1" w:styleId="14">
    <w:name w:val="日期1"/>
    <w:basedOn w:val="a"/>
    <w:next w:val="a"/>
    <w:link w:val="Char7"/>
    <w:qFormat/>
    <w:rsid w:val="00437786"/>
    <w:pPr>
      <w:ind w:leftChars="2500" w:left="100"/>
    </w:pPr>
  </w:style>
  <w:style w:type="paragraph" w:customStyle="1" w:styleId="15">
    <w:name w:val="批注框文本1"/>
    <w:basedOn w:val="a"/>
    <w:link w:val="Char8"/>
    <w:qFormat/>
    <w:rsid w:val="00437786"/>
    <w:rPr>
      <w:sz w:val="18"/>
      <w:szCs w:val="18"/>
    </w:rPr>
  </w:style>
  <w:style w:type="character" w:customStyle="1" w:styleId="Char8">
    <w:name w:val="批注框文本 Char"/>
    <w:basedOn w:val="a0"/>
    <w:link w:val="15"/>
    <w:semiHidden/>
    <w:qFormat/>
    <w:rsid w:val="00437786"/>
    <w:rPr>
      <w:kern w:val="2"/>
      <w:sz w:val="18"/>
      <w:szCs w:val="18"/>
    </w:rPr>
  </w:style>
  <w:style w:type="character" w:customStyle="1" w:styleId="Char0">
    <w:name w:val="页脚 Char"/>
    <w:basedOn w:val="a0"/>
    <w:link w:val="a5"/>
    <w:semiHidden/>
    <w:qFormat/>
    <w:rsid w:val="00437786"/>
    <w:rPr>
      <w:kern w:val="2"/>
      <w:sz w:val="18"/>
      <w:szCs w:val="18"/>
    </w:rPr>
  </w:style>
  <w:style w:type="character" w:customStyle="1" w:styleId="Char9">
    <w:name w:val="页眉 Char"/>
    <w:basedOn w:val="a0"/>
    <w:link w:val="a6"/>
    <w:semiHidden/>
    <w:qFormat/>
    <w:rsid w:val="00437786"/>
    <w:rPr>
      <w:kern w:val="2"/>
      <w:sz w:val="18"/>
      <w:szCs w:val="18"/>
    </w:rPr>
  </w:style>
  <w:style w:type="character" w:customStyle="1" w:styleId="3Char">
    <w:name w:val="正文文本缩进 3 Char"/>
    <w:basedOn w:val="a0"/>
    <w:semiHidden/>
    <w:rsid w:val="00437786"/>
    <w:rPr>
      <w:kern w:val="2"/>
      <w:sz w:val="16"/>
      <w:szCs w:val="16"/>
    </w:rPr>
  </w:style>
  <w:style w:type="paragraph" w:customStyle="1" w:styleId="31">
    <w:name w:val="正文文本缩进 31"/>
    <w:basedOn w:val="a"/>
    <w:link w:val="3Char1"/>
    <w:qFormat/>
    <w:rsid w:val="00437786"/>
    <w:pPr>
      <w:spacing w:after="120"/>
      <w:ind w:leftChars="200" w:left="420"/>
    </w:pPr>
    <w:rPr>
      <w:sz w:val="16"/>
      <w:szCs w:val="16"/>
    </w:rPr>
  </w:style>
  <w:style w:type="character" w:customStyle="1" w:styleId="HTMLChar">
    <w:name w:val="HTML 预设格式 Char"/>
    <w:basedOn w:val="a0"/>
    <w:semiHidden/>
    <w:rsid w:val="00437786"/>
    <w:rPr>
      <w:rFonts w:ascii="宋体" w:eastAsia="宋体" w:hAnsi="宋体" w:cs="宋体" w:hint="eastAsia"/>
      <w:sz w:val="24"/>
      <w:szCs w:val="24"/>
    </w:rPr>
  </w:style>
  <w:style w:type="paragraph" w:customStyle="1" w:styleId="HTML1">
    <w:name w:val="HTML 预设格式1"/>
    <w:basedOn w:val="a"/>
    <w:link w:val="HTMLChar1"/>
    <w:rsid w:val="00437786"/>
    <w:rPr>
      <w:rFonts w:ascii="Courier New" w:hAnsi="Courier New" w:cs="Courier New"/>
    </w:rPr>
  </w:style>
  <w:style w:type="paragraph" w:customStyle="1" w:styleId="16">
    <w:name w:val="信息标题1"/>
    <w:basedOn w:val="a"/>
    <w:next w:val="a"/>
    <w:rsid w:val="00437786"/>
    <w:pPr>
      <w:spacing w:before="100" w:beforeAutospacing="1" w:after="100" w:afterAutospacing="1"/>
      <w:ind w:leftChars="500" w:left="1080" w:hangingChars="500" w:hanging="1080"/>
    </w:pPr>
    <w:rPr>
      <w:rFonts w:ascii="Arial" w:hAnsi="Arial" w:cs="Times New Roman"/>
      <w:kern w:val="0"/>
      <w:sz w:val="24"/>
    </w:rPr>
  </w:style>
  <w:style w:type="paragraph" w:customStyle="1" w:styleId="17">
    <w:name w:val="普通(网站)1"/>
    <w:basedOn w:val="a"/>
    <w:rsid w:val="00437786"/>
    <w:pPr>
      <w:spacing w:beforeAutospacing="1" w:afterAutospacing="1"/>
      <w:jc w:val="left"/>
    </w:pPr>
    <w:rPr>
      <w:rFonts w:ascii="Times New Roman" w:hAnsi="Times New Roman" w:cs="Times New Roman"/>
      <w:kern w:val="0"/>
      <w:sz w:val="24"/>
    </w:rPr>
  </w:style>
  <w:style w:type="paragraph" w:customStyle="1" w:styleId="18">
    <w:name w:val="正文文本缩进1"/>
    <w:basedOn w:val="a"/>
    <w:link w:val="CharChar"/>
    <w:qFormat/>
    <w:rsid w:val="00437786"/>
    <w:pPr>
      <w:spacing w:line="360" w:lineRule="auto"/>
      <w:ind w:firstLineChars="200" w:firstLine="480"/>
    </w:pPr>
    <w:rPr>
      <w:rFonts w:ascii="宋体" w:hAnsi="宋体" w:cs="宋体" w:hint="eastAsia"/>
      <w:sz w:val="24"/>
    </w:rPr>
  </w:style>
  <w:style w:type="paragraph" w:customStyle="1" w:styleId="19">
    <w:name w:val="正文缩进1"/>
    <w:basedOn w:val="a"/>
    <w:qFormat/>
    <w:rsid w:val="00437786"/>
    <w:pPr>
      <w:adjustRightInd w:val="0"/>
      <w:spacing w:line="360" w:lineRule="atLeast"/>
      <w:ind w:firstLineChars="200" w:firstLine="420"/>
      <w:jc w:val="left"/>
    </w:pPr>
    <w:rPr>
      <w:rFonts w:ascii="Times New Roman" w:hAnsi="Times New Roman" w:cs="Times New Roman"/>
      <w:kern w:val="0"/>
      <w:sz w:val="24"/>
      <w:szCs w:val="20"/>
    </w:rPr>
  </w:style>
  <w:style w:type="paragraph" w:customStyle="1" w:styleId="1a">
    <w:name w:val="日期1"/>
    <w:basedOn w:val="a"/>
    <w:next w:val="a"/>
    <w:link w:val="CharChar0"/>
    <w:rsid w:val="00437786"/>
    <w:rPr>
      <w:sz w:val="24"/>
    </w:rPr>
  </w:style>
  <w:style w:type="paragraph" w:customStyle="1" w:styleId="Blockquote">
    <w:name w:val="Blockquote"/>
    <w:basedOn w:val="a"/>
    <w:rsid w:val="00437786"/>
    <w:pPr>
      <w:autoSpaceDE w:val="0"/>
      <w:autoSpaceDN w:val="0"/>
      <w:adjustRightInd w:val="0"/>
      <w:spacing w:before="100" w:after="100"/>
      <w:ind w:left="360" w:right="360"/>
      <w:jc w:val="left"/>
    </w:pPr>
    <w:rPr>
      <w:rFonts w:cs="Times New Roman"/>
      <w:kern w:val="0"/>
      <w:sz w:val="24"/>
      <w:szCs w:val="20"/>
    </w:rPr>
  </w:style>
  <w:style w:type="paragraph" w:customStyle="1" w:styleId="ListParagraph1">
    <w:name w:val="List Paragraph1"/>
    <w:basedOn w:val="a"/>
    <w:qFormat/>
    <w:rsid w:val="00437786"/>
    <w:pPr>
      <w:ind w:firstLineChars="200" w:firstLine="420"/>
    </w:pPr>
    <w:rPr>
      <w:rFonts w:cs="Times New Roman"/>
      <w:szCs w:val="22"/>
    </w:rPr>
  </w:style>
  <w:style w:type="paragraph" w:customStyle="1" w:styleId="TableParagraph">
    <w:name w:val="Table Paragraph"/>
    <w:basedOn w:val="a"/>
    <w:qFormat/>
    <w:rsid w:val="00437786"/>
  </w:style>
  <w:style w:type="character" w:customStyle="1" w:styleId="tit">
    <w:name w:val="tit"/>
    <w:basedOn w:val="a0"/>
    <w:qFormat/>
    <w:rsid w:val="00437786"/>
  </w:style>
  <w:style w:type="character" w:customStyle="1" w:styleId="sr">
    <w:name w:val="sr"/>
    <w:basedOn w:val="a0"/>
    <w:rsid w:val="00437786"/>
  </w:style>
  <w:style w:type="character" w:customStyle="1" w:styleId="lsr">
    <w:name w:val="lsr"/>
    <w:basedOn w:val="a0"/>
    <w:qFormat/>
    <w:rsid w:val="00437786"/>
  </w:style>
  <w:style w:type="character" w:customStyle="1" w:styleId="font51">
    <w:name w:val="font51"/>
    <w:basedOn w:val="a0"/>
    <w:rsid w:val="00437786"/>
    <w:rPr>
      <w:rFonts w:ascii="宋体" w:eastAsia="宋体" w:hAnsi="宋体" w:cs="宋体" w:hint="eastAsia"/>
      <w:color w:val="FF0000"/>
      <w:sz w:val="28"/>
      <w:szCs w:val="28"/>
      <w:u w:val="none"/>
    </w:rPr>
  </w:style>
  <w:style w:type="character" w:customStyle="1" w:styleId="hover25">
    <w:name w:val="hover25"/>
    <w:basedOn w:val="a0"/>
    <w:rsid w:val="00437786"/>
  </w:style>
  <w:style w:type="character" w:customStyle="1" w:styleId="Char10">
    <w:name w:val="纯文本 Char1"/>
    <w:basedOn w:val="a0"/>
    <w:link w:val="13"/>
    <w:semiHidden/>
    <w:qFormat/>
    <w:rsid w:val="00437786"/>
    <w:rPr>
      <w:rFonts w:ascii="宋体" w:eastAsia="宋体" w:hAnsi="Courier New" w:cs="Courier New" w:hint="eastAsia"/>
      <w:kern w:val="2"/>
      <w:sz w:val="21"/>
      <w:szCs w:val="21"/>
    </w:rPr>
  </w:style>
  <w:style w:type="character" w:customStyle="1" w:styleId="CharChar">
    <w:name w:val="正文文本缩进 Char Char"/>
    <w:basedOn w:val="a0"/>
    <w:link w:val="18"/>
    <w:semiHidden/>
    <w:rsid w:val="00437786"/>
    <w:rPr>
      <w:rFonts w:ascii="宋体" w:eastAsia="宋体" w:hAnsi="宋体" w:cs="宋体" w:hint="eastAsia"/>
      <w:sz w:val="24"/>
    </w:rPr>
  </w:style>
  <w:style w:type="character" w:customStyle="1" w:styleId="lsl">
    <w:name w:val="lsl"/>
    <w:basedOn w:val="a0"/>
    <w:qFormat/>
    <w:rsid w:val="00437786"/>
  </w:style>
  <w:style w:type="character" w:customStyle="1" w:styleId="sl">
    <w:name w:val="sl"/>
    <w:basedOn w:val="a0"/>
    <w:qFormat/>
    <w:rsid w:val="00437786"/>
  </w:style>
  <w:style w:type="character" w:customStyle="1" w:styleId="tit1">
    <w:name w:val="tit1"/>
    <w:basedOn w:val="a0"/>
    <w:qFormat/>
    <w:rsid w:val="00437786"/>
  </w:style>
  <w:style w:type="character" w:customStyle="1" w:styleId="CharChar0">
    <w:name w:val="日期 Char Char"/>
    <w:basedOn w:val="a0"/>
    <w:link w:val="1a"/>
    <w:semiHidden/>
    <w:qFormat/>
    <w:rsid w:val="00437786"/>
    <w:rPr>
      <w:sz w:val="24"/>
    </w:rPr>
  </w:style>
  <w:style w:type="character" w:customStyle="1" w:styleId="apple-style-span">
    <w:name w:val="apple-style-span"/>
    <w:basedOn w:val="a0"/>
    <w:qFormat/>
    <w:rsid w:val="00437786"/>
  </w:style>
  <w:style w:type="character" w:customStyle="1" w:styleId="gb2312">
    <w:name w:val="gb2312"/>
    <w:basedOn w:val="a0"/>
    <w:qFormat/>
    <w:rsid w:val="00437786"/>
    <w:rPr>
      <w:rFonts w:ascii="Times New Roman" w:hAnsi="Times New Roman" w:cs="Times New Roman" w:hint="default"/>
    </w:rPr>
  </w:style>
  <w:style w:type="character" w:customStyle="1" w:styleId="font11">
    <w:name w:val="font11"/>
    <w:basedOn w:val="a0"/>
    <w:rsid w:val="00437786"/>
    <w:rPr>
      <w:rFonts w:ascii="宋体" w:eastAsia="宋体" w:hAnsi="宋体" w:cs="宋体" w:hint="eastAsia"/>
      <w:color w:val="000000"/>
      <w:sz w:val="28"/>
      <w:szCs w:val="28"/>
      <w:u w:val="none"/>
    </w:rPr>
  </w:style>
  <w:style w:type="character" w:customStyle="1" w:styleId="down">
    <w:name w:val="down"/>
    <w:basedOn w:val="a0"/>
    <w:rsid w:val="00437786"/>
    <w:rPr>
      <w:shd w:val="clear" w:color="000000" w:fill="DAEEF9"/>
    </w:rPr>
  </w:style>
  <w:style w:type="character" w:customStyle="1" w:styleId="Char1">
    <w:name w:val="页眉 Char1"/>
    <w:basedOn w:val="a0"/>
    <w:link w:val="a6"/>
    <w:semiHidden/>
    <w:qFormat/>
    <w:rsid w:val="00437786"/>
    <w:rPr>
      <w:kern w:val="2"/>
      <w:sz w:val="18"/>
      <w:szCs w:val="18"/>
    </w:rPr>
  </w:style>
  <w:style w:type="character" w:customStyle="1" w:styleId="3Char1">
    <w:name w:val="正文文本缩进 3 Char1"/>
    <w:basedOn w:val="a0"/>
    <w:link w:val="31"/>
    <w:semiHidden/>
    <w:qFormat/>
    <w:rsid w:val="00437786"/>
    <w:rPr>
      <w:kern w:val="2"/>
      <w:sz w:val="16"/>
      <w:szCs w:val="16"/>
    </w:rPr>
  </w:style>
  <w:style w:type="character" w:customStyle="1" w:styleId="HTMLChar1">
    <w:name w:val="HTML 预设格式 Char1"/>
    <w:basedOn w:val="a0"/>
    <w:link w:val="HTML1"/>
    <w:semiHidden/>
    <w:qFormat/>
    <w:rsid w:val="00437786"/>
    <w:rPr>
      <w:rFonts w:ascii="Courier New" w:hAnsi="Courier New" w:cs="Courier New" w:hint="default"/>
      <w:kern w:val="2"/>
    </w:rPr>
  </w:style>
  <w:style w:type="character" w:customStyle="1" w:styleId="green">
    <w:name w:val="green"/>
    <w:basedOn w:val="a0"/>
    <w:qFormat/>
    <w:rsid w:val="00437786"/>
    <w:rPr>
      <w:color w:val="66AE00"/>
      <w:sz w:val="18"/>
      <w:szCs w:val="18"/>
    </w:rPr>
  </w:style>
  <w:style w:type="character" w:customStyle="1" w:styleId="green1">
    <w:name w:val="green1"/>
    <w:basedOn w:val="a0"/>
    <w:qFormat/>
    <w:rsid w:val="00437786"/>
    <w:rPr>
      <w:color w:val="66AE00"/>
      <w:sz w:val="18"/>
      <w:szCs w:val="18"/>
    </w:rPr>
  </w:style>
  <w:style w:type="character" w:customStyle="1" w:styleId="red">
    <w:name w:val="red"/>
    <w:basedOn w:val="a0"/>
    <w:rsid w:val="00437786"/>
    <w:rPr>
      <w:color w:val="FF0000"/>
      <w:sz w:val="18"/>
      <w:szCs w:val="18"/>
    </w:rPr>
  </w:style>
  <w:style w:type="character" w:customStyle="1" w:styleId="red1">
    <w:name w:val="red1"/>
    <w:basedOn w:val="a0"/>
    <w:qFormat/>
    <w:rsid w:val="00437786"/>
    <w:rPr>
      <w:color w:val="FF0000"/>
      <w:sz w:val="18"/>
      <w:szCs w:val="18"/>
    </w:rPr>
  </w:style>
  <w:style w:type="character" w:customStyle="1" w:styleId="red2">
    <w:name w:val="red2"/>
    <w:basedOn w:val="a0"/>
    <w:qFormat/>
    <w:rsid w:val="00437786"/>
    <w:rPr>
      <w:color w:val="FF0000"/>
    </w:rPr>
  </w:style>
  <w:style w:type="character" w:customStyle="1" w:styleId="red3">
    <w:name w:val="red3"/>
    <w:basedOn w:val="a0"/>
    <w:qFormat/>
    <w:rsid w:val="00437786"/>
    <w:rPr>
      <w:color w:val="CC0000"/>
    </w:rPr>
  </w:style>
  <w:style w:type="character" w:customStyle="1" w:styleId="hover24">
    <w:name w:val="hover24"/>
    <w:basedOn w:val="a0"/>
    <w:qFormat/>
    <w:rsid w:val="00437786"/>
  </w:style>
  <w:style w:type="character" w:customStyle="1" w:styleId="right">
    <w:name w:val="right"/>
    <w:basedOn w:val="a0"/>
    <w:rsid w:val="00437786"/>
    <w:rPr>
      <w:color w:val="999999"/>
      <w:sz w:val="18"/>
      <w:szCs w:val="18"/>
    </w:rPr>
  </w:style>
  <w:style w:type="character" w:customStyle="1" w:styleId="gb-jt">
    <w:name w:val="gb-jt"/>
    <w:basedOn w:val="a0"/>
    <w:qFormat/>
    <w:rsid w:val="00437786"/>
  </w:style>
  <w:style w:type="character" w:customStyle="1" w:styleId="blue">
    <w:name w:val="blue"/>
    <w:basedOn w:val="a0"/>
    <w:rsid w:val="00437786"/>
    <w:rPr>
      <w:color w:val="0371C6"/>
      <w:sz w:val="21"/>
      <w:szCs w:val="21"/>
    </w:rPr>
  </w:style>
  <w:style w:type="character" w:customStyle="1" w:styleId="hover">
    <w:name w:val="hover"/>
    <w:basedOn w:val="a0"/>
    <w:rsid w:val="00437786"/>
  </w:style>
  <w:style w:type="character" w:customStyle="1" w:styleId="apple-converted-space">
    <w:name w:val="apple-converted-space"/>
    <w:basedOn w:val="a0"/>
    <w:uiPriority w:val="99"/>
    <w:qFormat/>
    <w:rsid w:val="00437786"/>
    <w:rPr>
      <w:rFonts w:cs="Times New Roma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3" Type="http://schemas.openxmlformats.org/officeDocument/2006/relationships/hyperlink" Target="https://baike.baidu.com/item/%E6%89%BF%E6%8B%85%E8%BF%9E%E5%B8%A6%E8%B4%A3%E4%BB%BB"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221.14.6.70:8088/ggz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221.14.6.70:8088/ggzy" TargetMode="External"/><Relationship Id="rId5" Type="http://schemas.openxmlformats.org/officeDocument/2006/relationships/webSettings" Target="webSettings.xml"/><Relationship Id="rId15"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0" Type="http://schemas.openxmlformats.org/officeDocument/2006/relationships/hyperlink" Target="http://221.14.6.70:8088/ggzy/" TargetMode="External"/><Relationship Id="rId4" Type="http://schemas.openxmlformats.org/officeDocument/2006/relationships/settings" Target="settings.xml"/><Relationship Id="rId9" Type="http://schemas.openxmlformats.org/officeDocument/2006/relationships/hyperlink" Target="http://221.14.6.70:8088/ggzy/" TargetMode="External"/><Relationship Id="rId14" Type="http://schemas.openxmlformats.org/officeDocument/2006/relationships/hyperlink" Target="http://www.cnca.gov.cn/cnca/zwxx/ggxx/images/2010/07/19/A6C32D2A507AC2A38326896013A67542.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61</Pages>
  <Words>6661</Words>
  <Characters>37974</Characters>
  <Application>Microsoft Office Word</Application>
  <DocSecurity>0</DocSecurity>
  <Lines>316</Lines>
  <Paragraphs>89</Paragraphs>
  <ScaleCrop>false</ScaleCrop>
  <Company>china</Company>
  <LinksUpToDate>false</LinksUpToDate>
  <CharactersWithSpaces>44546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得未尝有</dc:title>
  <dc:creator>得未尝有</dc:creator>
  <cp:lastModifiedBy>河南特慧工程咨询有限公司:张高朋</cp:lastModifiedBy>
  <cp:revision>5</cp:revision>
  <cp:lastPrinted>2019-08-22T08:22:00Z</cp:lastPrinted>
  <dcterms:created xsi:type="dcterms:W3CDTF">2019-08-20T21:10:00Z</dcterms:created>
  <dcterms:modified xsi:type="dcterms:W3CDTF">2019-08-23T09:28:00Z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2052-11.1.0.8984</vt:lpwstr>
  </property>
</Properties>
</file>