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CB666E" w:rsidRDefault="00CB666E" w:rsidP="00CD231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CD231B">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市人民检察院</w:t>
      </w:r>
      <w:r w:rsidR="00CD231B">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业务办案终端</w:t>
      </w:r>
      <w:r w:rsidR="00CD231B">
        <w:rPr>
          <w:rFonts w:asciiTheme="majorEastAsia" w:eastAsiaTheme="majorEastAsia" w:hAnsiTheme="majorEastAsia" w:cstheme="majorEastAsia" w:hint="eastAsia"/>
          <w:b/>
          <w:bCs/>
          <w:color w:val="000000"/>
          <w:sz w:val="44"/>
          <w:szCs w:val="44"/>
        </w:rPr>
        <w:t>”</w:t>
      </w:r>
    </w:p>
    <w:p w:rsidR="00E651ED" w:rsidRDefault="00CB666E" w:rsidP="00CD231B">
      <w:pPr>
        <w:jc w:val="center"/>
        <w:rPr>
          <w:rFonts w:ascii="微软简隶书" w:eastAsia="微软简隶书"/>
        </w:rPr>
      </w:pPr>
      <w:r>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E651B">
        <w:rPr>
          <w:rFonts w:asciiTheme="majorEastAsia" w:eastAsiaTheme="majorEastAsia" w:hAnsiTheme="majorEastAsia" w:cstheme="majorEastAsia" w:hint="eastAsia"/>
          <w:b/>
          <w:bCs/>
          <w:sz w:val="36"/>
          <w:szCs w:val="36"/>
        </w:rPr>
        <w:t>2019009</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B666E">
        <w:rPr>
          <w:rFonts w:asciiTheme="majorEastAsia" w:eastAsiaTheme="majorEastAsia" w:hAnsiTheme="majorEastAsia" w:cstheme="majorEastAsia" w:hint="eastAsia"/>
          <w:b/>
          <w:bCs/>
          <w:sz w:val="36"/>
          <w:szCs w:val="36"/>
        </w:rPr>
        <w:t>河南省许昌市人民检察院</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w:t>
      </w:r>
      <w:r w:rsidR="007E651B">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w:t>
      </w:r>
      <w:r w:rsidR="00CB666E">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受</w:t>
      </w:r>
      <w:r w:rsidR="00CB666E">
        <w:rPr>
          <w:rFonts w:ascii="宋体" w:hAnsi="宋体" w:cs="仿宋_GB2312" w:hint="eastAsia"/>
          <w:color w:val="000000"/>
          <w:sz w:val="21"/>
          <w:szCs w:val="21"/>
          <w:shd w:val="clear" w:color="auto" w:fill="FFFFFF"/>
        </w:rPr>
        <w:t>河南省许昌市人民检察院</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w:t>
      </w:r>
      <w:r w:rsidR="00CB666E">
        <w:rPr>
          <w:rFonts w:ascii="宋体" w:hAnsi="宋体" w:cs="仿宋_GB2312" w:hint="eastAsia"/>
          <w:color w:val="000000"/>
          <w:sz w:val="21"/>
          <w:szCs w:val="21"/>
          <w:shd w:val="clear" w:color="auto" w:fill="FFFFFF"/>
        </w:rPr>
        <w:t>业务办案终端</w:t>
      </w:r>
      <w:r w:rsidR="00850A7C">
        <w:rPr>
          <w:rFonts w:ascii="宋体" w:hAnsi="宋体"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4743D">
        <w:rPr>
          <w:rFonts w:asciiTheme="minorEastAsia" w:eastAsiaTheme="minorEastAsia" w:hAnsiTheme="minorEastAsia" w:cs="仿宋_GB2312" w:hint="eastAsia"/>
          <w:color w:val="000000"/>
          <w:sz w:val="21"/>
          <w:szCs w:val="21"/>
          <w:shd w:val="clear" w:color="auto" w:fill="FFFFFF"/>
        </w:rPr>
        <w:t>业务办案终端</w:t>
      </w:r>
      <w:r w:rsidR="00ED1C02">
        <w:rPr>
          <w:rFonts w:asciiTheme="minorEastAsia" w:eastAsiaTheme="minorEastAsia" w:hAnsiTheme="minorEastAsia" w:cs="仿宋_GB2312"/>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w:t>
      </w:r>
      <w:r w:rsidR="007E651B">
        <w:rPr>
          <w:rFonts w:asciiTheme="minorEastAsia" w:eastAsiaTheme="minorEastAsia" w:hAnsiTheme="minorEastAsia" w:cs="仿宋_GB2312" w:hint="eastAsia"/>
          <w:color w:val="000000"/>
          <w:sz w:val="21"/>
          <w:szCs w:val="21"/>
          <w:shd w:val="clear" w:color="auto" w:fill="FFFFFF"/>
        </w:rPr>
        <w:t>009</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B4743D">
        <w:rPr>
          <w:rFonts w:asciiTheme="minorEastAsia" w:eastAsiaTheme="minorEastAsia" w:hAnsiTheme="minorEastAsia" w:cs="仿宋_GB2312" w:hint="eastAsia"/>
          <w:color w:val="000000"/>
          <w:sz w:val="21"/>
          <w:szCs w:val="21"/>
          <w:shd w:val="clear" w:color="auto" w:fill="FFFFFF"/>
        </w:rPr>
        <w:t>商用台式一体机30台。</w:t>
      </w:r>
      <w:r w:rsidR="00ED1C02">
        <w:rPr>
          <w:rFonts w:asciiTheme="minorEastAsia" w:eastAsiaTheme="minorEastAsia" w:hAnsiTheme="minorEastAsia" w:cs="仿宋_GB2312"/>
          <w:color w:val="000000"/>
          <w:sz w:val="21"/>
          <w:szCs w:val="21"/>
          <w:shd w:val="clear" w:color="auto" w:fill="FFFFFF"/>
        </w:rPr>
        <w:t xml:space="preserve"> </w:t>
      </w:r>
    </w:p>
    <w:p w:rsidR="00E651ED" w:rsidRDefault="00B4743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（五）预算金额：135000</w:t>
      </w:r>
      <w:r w:rsidR="00C4024D">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B4743D">
        <w:rPr>
          <w:rFonts w:asciiTheme="minorEastAsia" w:eastAsiaTheme="minorEastAsia" w:hAnsiTheme="minorEastAsia" w:cs="仿宋_GB2312" w:hint="eastAsia"/>
          <w:color w:val="000000"/>
          <w:sz w:val="21"/>
          <w:szCs w:val="21"/>
        </w:rPr>
        <w:t>10个工作日完成</w:t>
      </w:r>
      <w:r>
        <w:rPr>
          <w:rFonts w:asciiTheme="minorEastAsia" w:eastAsiaTheme="minorEastAsia" w:hAnsiTheme="minorEastAsia" w:cs="仿宋_GB2312" w:hint="eastAsia"/>
          <w:color w:val="000000"/>
          <w:sz w:val="21"/>
          <w:szCs w:val="21"/>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4743D">
        <w:rPr>
          <w:rFonts w:asciiTheme="minorEastAsia" w:eastAsiaTheme="minorEastAsia" w:hAnsiTheme="minorEastAsia" w:cs="仿宋_GB2312" w:hint="eastAsia"/>
          <w:color w:val="000000"/>
          <w:sz w:val="21"/>
          <w:szCs w:val="21"/>
          <w:shd w:val="clear" w:color="auto" w:fill="FFFFFF"/>
        </w:rPr>
        <w:t>许昌市人民检察院</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r w:rsidR="00C4024D">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BF3A6A">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7E651B">
        <w:rPr>
          <w:rFonts w:asciiTheme="minorEastAsia" w:eastAsiaTheme="minorEastAsia" w:hAnsiTheme="minorEastAsia" w:cs="仿宋_GB2312" w:hint="eastAsia"/>
          <w:color w:val="000000"/>
          <w:sz w:val="21"/>
          <w:szCs w:val="21"/>
        </w:rPr>
        <w:t>9月5</w:t>
      </w:r>
      <w:r>
        <w:rPr>
          <w:rFonts w:asciiTheme="minorEastAsia" w:eastAsiaTheme="minorEastAsia" w:hAnsiTheme="minorEastAsia" w:cs="仿宋_GB2312" w:hint="eastAsia"/>
          <w:color w:val="000000"/>
          <w:sz w:val="21"/>
          <w:szCs w:val="21"/>
        </w:rPr>
        <w:t>日</w:t>
      </w:r>
      <w:r w:rsidR="007E651B">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E651B">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7E651B">
        <w:rPr>
          <w:rFonts w:asciiTheme="minorEastAsia" w:eastAsiaTheme="minorEastAsia" w:hAnsiTheme="minorEastAsia" w:cs="仿宋_GB2312" w:hint="eastAsia"/>
          <w:color w:val="000000"/>
          <w:sz w:val="21"/>
          <w:szCs w:val="21"/>
        </w:rPr>
        <w:t>谈判二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B4743D">
        <w:rPr>
          <w:rFonts w:ascii="宋体" w:hAnsi="宋体" w:hint="eastAsia"/>
          <w:szCs w:val="21"/>
        </w:rPr>
        <w:t>河南省许昌市人民检察院</w:t>
      </w:r>
      <w:r w:rsidR="00ED1C02">
        <w:rPr>
          <w:rFonts w:ascii="宋体" w:hAnsi="宋体"/>
          <w:szCs w:val="21"/>
        </w:rPr>
        <w:t xml:space="preserve">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D1C02">
        <w:rPr>
          <w:rFonts w:ascii="宋体" w:hAnsi="宋体"/>
          <w:szCs w:val="21"/>
        </w:rPr>
        <w:t xml:space="preserve"> </w:t>
      </w:r>
      <w:r w:rsidR="00B4743D">
        <w:rPr>
          <w:rFonts w:ascii="宋体" w:hAnsi="宋体" w:hint="eastAsia"/>
          <w:szCs w:val="21"/>
        </w:rPr>
        <w:t>许昌市东城区建安大道东段</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B4743D">
        <w:rPr>
          <w:rFonts w:ascii="宋体" w:hAnsi="宋体" w:hint="eastAsia"/>
          <w:szCs w:val="21"/>
        </w:rPr>
        <w:t>陈晓明</w:t>
      </w:r>
      <w:r>
        <w:rPr>
          <w:rFonts w:ascii="宋体" w:hAnsi="宋体" w:hint="eastAsia"/>
          <w:szCs w:val="21"/>
        </w:rPr>
        <w:t xml:space="preserve">                   联系电话：</w:t>
      </w:r>
      <w:r w:rsidR="00B4743D">
        <w:rPr>
          <w:rFonts w:ascii="宋体" w:hAnsi="宋体" w:hint="eastAsia"/>
          <w:szCs w:val="21"/>
        </w:rPr>
        <w:t>17698015889</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4743D">
        <w:rPr>
          <w:rFonts w:ascii="宋体" w:hAnsi="宋体" w:hint="eastAsia"/>
          <w:szCs w:val="21"/>
        </w:rPr>
        <w:t>黄女士</w:t>
      </w:r>
      <w:r w:rsidR="00850A7C">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w:t>
      </w:r>
      <w:r w:rsidR="00B4743D">
        <w:rPr>
          <w:rFonts w:ascii="宋体" w:hAnsi="宋体" w:hint="eastAsia"/>
          <w:szCs w:val="21"/>
        </w:rPr>
        <w:t>8687</w:t>
      </w:r>
    </w:p>
    <w:p w:rsidR="00A63B40" w:rsidRDefault="00A63B40">
      <w:pPr>
        <w:adjustRightInd w:val="0"/>
        <w:spacing w:line="360" w:lineRule="auto"/>
        <w:ind w:firstLineChars="400" w:firstLine="840"/>
        <w:contextualSpacing/>
        <w:jc w:val="left"/>
        <w:rPr>
          <w:rFonts w:ascii="宋体" w:hAnsi="宋体"/>
          <w:szCs w:val="21"/>
        </w:rPr>
      </w:pPr>
    </w:p>
    <w:p w:rsidR="00A63B40" w:rsidRPr="00B4743D" w:rsidRDefault="00B4743D">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                                                     河南省许昌市人民检察院</w:t>
      </w:r>
    </w:p>
    <w:p w:rsidR="00850A7C" w:rsidRPr="005847CB" w:rsidRDefault="00850A7C" w:rsidP="00B4743D">
      <w:pPr>
        <w:adjustRightInd w:val="0"/>
        <w:spacing w:line="360" w:lineRule="auto"/>
        <w:ind w:right="210" w:firstLineChars="400" w:firstLine="840"/>
        <w:contextualSpacing/>
        <w:jc w:val="right"/>
        <w:rPr>
          <w:rFonts w:ascii="宋体" w:hAnsi="宋体"/>
          <w:szCs w:val="21"/>
        </w:rPr>
      </w:pPr>
      <w:r w:rsidRPr="005847CB">
        <w:rPr>
          <w:rFonts w:ascii="宋体" w:hAnsi="宋体" w:hint="eastAsia"/>
          <w:szCs w:val="21"/>
        </w:rPr>
        <w:t>二○一九年</w:t>
      </w:r>
      <w:r w:rsidR="00B4743D">
        <w:rPr>
          <w:rFonts w:ascii="宋体" w:hAnsi="宋体" w:hint="eastAsia"/>
          <w:szCs w:val="21"/>
        </w:rPr>
        <w:t>八</w:t>
      </w:r>
      <w:r w:rsidRPr="005847CB">
        <w:rPr>
          <w:rFonts w:ascii="宋体" w:hAnsi="宋体" w:hint="eastAsia"/>
          <w:szCs w:val="21"/>
        </w:rPr>
        <w:t>月</w:t>
      </w:r>
      <w:r w:rsidR="007E651B">
        <w:rPr>
          <w:rFonts w:ascii="宋体" w:hAnsi="宋体" w:hint="eastAsia"/>
          <w:szCs w:val="21"/>
        </w:rPr>
        <w:t>二十八</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B1045C">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C6114C">
        <w:fldChar w:fldCharType="begin"/>
      </w:r>
      <w:r w:rsidR="00D92235">
        <w:instrText>HYPERLINK "http://221.14.6.70:8088/ggzy/"</w:instrText>
      </w:r>
      <w:r w:rsidR="00C6114C">
        <w:fldChar w:fldCharType="separate"/>
      </w:r>
      <w:r>
        <w:rPr>
          <w:rStyle w:val="af1"/>
          <w:rFonts w:hAnsi="宋体"/>
          <w:szCs w:val="21"/>
        </w:rPr>
        <w:t>http://221.14.6.70:8088/ggzy/</w:t>
      </w:r>
      <w:r w:rsidR="00C6114C">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C6114C">
        <w:fldChar w:fldCharType="begin"/>
      </w:r>
      <w:r w:rsidR="00D92235">
        <w:instrText>HYPERLINK "http://221.14.6.70:8088/ggzy/"</w:instrText>
      </w:r>
      <w:r w:rsidR="00C6114C">
        <w:fldChar w:fldCharType="separate"/>
      </w:r>
      <w:r>
        <w:rPr>
          <w:rStyle w:val="af1"/>
          <w:rFonts w:hAnsi="宋体"/>
          <w:szCs w:val="21"/>
        </w:rPr>
        <w:t>http://221.14.6.70:8088/ggzy/</w:t>
      </w:r>
      <w:r w:rsidR="00C6114C">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rsidP="00B4743D">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D1C02" w:rsidRDefault="00ED1C02" w:rsidP="00ED1C0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34025C" w:rsidRPr="0034025C" w:rsidRDefault="0034025C" w:rsidP="0034025C">
      <w:pPr>
        <w:widowControl/>
        <w:shd w:val="clear" w:color="auto" w:fill="FFFFFF"/>
        <w:spacing w:line="360" w:lineRule="auto"/>
        <w:ind w:firstLineChars="200" w:firstLine="480"/>
        <w:contextualSpacing/>
        <w:jc w:val="left"/>
        <w:rPr>
          <w:rFonts w:asciiTheme="minorEastAsia" w:hAnsiTheme="minorEastAsia" w:cs="仿宋"/>
          <w:color w:val="000000"/>
          <w:sz w:val="24"/>
          <w:szCs w:val="24"/>
          <w:shd w:val="clear" w:color="auto" w:fill="FFFFFF"/>
        </w:rPr>
      </w:pPr>
      <w:r w:rsidRPr="0034025C">
        <w:rPr>
          <w:rFonts w:asciiTheme="minorEastAsia" w:hAnsiTheme="minorEastAsia" w:cs="仿宋" w:hint="eastAsia"/>
          <w:color w:val="000000"/>
          <w:sz w:val="24"/>
          <w:szCs w:val="24"/>
          <w:shd w:val="clear" w:color="auto" w:fill="FFFFFF"/>
        </w:rPr>
        <w:t>为强力保障检察机关业务转型发展，确保业务办案的实际需要，采购业务办案终端与现有的办案软件系统实现连通。</w:t>
      </w:r>
    </w:p>
    <w:p w:rsidR="00ED1C02" w:rsidRDefault="00ED1C02" w:rsidP="0034025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2100" w:tblpY="640"/>
        <w:tblOverlap w:val="never"/>
        <w:tblW w:w="0" w:type="auto"/>
        <w:tblLayout w:type="fixed"/>
        <w:tblCellMar>
          <w:left w:w="0" w:type="dxa"/>
          <w:right w:w="0" w:type="dxa"/>
        </w:tblCellMar>
        <w:tblLook w:val="0000"/>
      </w:tblPr>
      <w:tblGrid>
        <w:gridCol w:w="956"/>
        <w:gridCol w:w="1276"/>
        <w:gridCol w:w="4536"/>
        <w:gridCol w:w="708"/>
        <w:gridCol w:w="993"/>
      </w:tblGrid>
      <w:tr w:rsidR="0034025C" w:rsidTr="0034025C">
        <w:trPr>
          <w:trHeight w:val="730"/>
        </w:trPr>
        <w:tc>
          <w:tcPr>
            <w:tcW w:w="95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hangingChars="2" w:hanging="4"/>
              <w:jc w:val="center"/>
              <w:rPr>
                <w:rFonts w:ascii="宋体" w:hAnsi="宋体"/>
                <w:color w:val="000000"/>
                <w:kern w:val="0"/>
                <w:sz w:val="24"/>
                <w:szCs w:val="24"/>
              </w:rPr>
            </w:pPr>
            <w:r>
              <w:rPr>
                <w:rFonts w:ascii="宋体" w:hAnsi="宋体" w:hint="eastAsia"/>
                <w:color w:val="000000"/>
              </w:rPr>
              <w:t>序号</w:t>
            </w:r>
          </w:p>
        </w:tc>
        <w:tc>
          <w:tcPr>
            <w:tcW w:w="127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hangingChars="2" w:hanging="4"/>
              <w:jc w:val="center"/>
              <w:rPr>
                <w:rFonts w:ascii="宋体" w:hAnsi="宋体"/>
                <w:color w:val="000000"/>
                <w:kern w:val="0"/>
                <w:sz w:val="24"/>
                <w:szCs w:val="24"/>
              </w:rPr>
            </w:pPr>
            <w:r>
              <w:rPr>
                <w:rFonts w:ascii="宋体" w:hAnsi="宋体" w:hint="eastAsia"/>
                <w:color w:val="000000"/>
              </w:rPr>
              <w:t>货物名称</w:t>
            </w:r>
          </w:p>
        </w:tc>
        <w:tc>
          <w:tcPr>
            <w:tcW w:w="453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hangingChars="2" w:hanging="4"/>
              <w:jc w:val="center"/>
              <w:rPr>
                <w:rFonts w:ascii="宋体" w:hAnsi="宋体"/>
                <w:color w:val="000000"/>
                <w:kern w:val="0"/>
                <w:sz w:val="24"/>
                <w:szCs w:val="24"/>
              </w:rPr>
            </w:pPr>
            <w:r>
              <w:rPr>
                <w:rFonts w:ascii="宋体" w:hAnsi="宋体" w:hint="eastAsia"/>
                <w:color w:val="000000"/>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hangingChars="2" w:hanging="4"/>
              <w:jc w:val="center"/>
              <w:rPr>
                <w:rFonts w:ascii="宋体" w:hAnsi="宋体"/>
                <w:color w:val="000000"/>
                <w:kern w:val="0"/>
                <w:sz w:val="24"/>
                <w:szCs w:val="24"/>
              </w:rPr>
            </w:pPr>
            <w:r>
              <w:rPr>
                <w:rFonts w:ascii="宋体" w:hAnsi="宋体" w:hint="eastAsia"/>
                <w:color w:val="000000"/>
              </w:rPr>
              <w:t>单位</w:t>
            </w:r>
          </w:p>
        </w:tc>
        <w:tc>
          <w:tcPr>
            <w:tcW w:w="99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hangingChars="2" w:hanging="4"/>
              <w:jc w:val="center"/>
              <w:rPr>
                <w:rFonts w:ascii="宋体" w:hAnsi="宋体"/>
                <w:color w:val="000000"/>
                <w:kern w:val="0"/>
                <w:sz w:val="24"/>
                <w:szCs w:val="24"/>
              </w:rPr>
            </w:pPr>
            <w:r>
              <w:rPr>
                <w:rFonts w:ascii="宋体" w:hAnsi="宋体" w:hint="eastAsia"/>
                <w:color w:val="000000"/>
              </w:rPr>
              <w:t>数量</w:t>
            </w:r>
          </w:p>
        </w:tc>
      </w:tr>
      <w:tr w:rsidR="0034025C" w:rsidTr="0034025C">
        <w:trPr>
          <w:trHeight w:val="595"/>
        </w:trPr>
        <w:tc>
          <w:tcPr>
            <w:tcW w:w="95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left="1" w:hangingChars="2" w:hanging="5"/>
              <w:rPr>
                <w:rFonts w:ascii="宋体" w:hAnsi="宋体"/>
                <w:color w:val="000000"/>
                <w:kern w:val="0"/>
                <w:sz w:val="24"/>
                <w:szCs w:val="24"/>
              </w:rPr>
            </w:pPr>
            <w:r>
              <w:rPr>
                <w:rFonts w:ascii="宋体" w:hAnsi="宋体" w:hint="eastAsia"/>
                <w:color w:val="000000"/>
                <w:kern w:val="0"/>
                <w:sz w:val="24"/>
                <w:szCs w:val="24"/>
              </w:rPr>
              <w:t xml:space="preserve">  1</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34025C">
            <w:pPr>
              <w:rPr>
                <w:rFonts w:ascii="宋体" w:hAnsi="宋体"/>
              </w:rPr>
            </w:pPr>
            <w:r>
              <w:rPr>
                <w:rFonts w:ascii="宋体" w:hAnsi="宋体" w:hint="eastAsia"/>
              </w:rPr>
              <w:t>商用台式一体机</w:t>
            </w:r>
          </w:p>
          <w:p w:rsidR="0034025C" w:rsidRDefault="0034025C" w:rsidP="007E651B">
            <w:pPr>
              <w:widowControl/>
              <w:spacing w:beforeLines="50"/>
              <w:ind w:leftChars="-2" w:left="1" w:hangingChars="2" w:hanging="5"/>
              <w:jc w:val="center"/>
              <w:rPr>
                <w:rFonts w:ascii="宋体" w:hAnsi="宋体"/>
                <w:color w:val="000000"/>
                <w:kern w:val="0"/>
                <w:sz w:val="24"/>
                <w:szCs w:val="24"/>
              </w:rPr>
            </w:pPr>
          </w:p>
        </w:tc>
        <w:tc>
          <w:tcPr>
            <w:tcW w:w="4536" w:type="dxa"/>
            <w:tcBorders>
              <w:top w:val="nil"/>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34025C">
            <w:pPr>
              <w:rPr>
                <w:rFonts w:ascii="宋体" w:hAnsi="宋体"/>
              </w:rPr>
            </w:pPr>
            <w:r>
              <w:rPr>
                <w:rFonts w:ascii="宋体" w:hAnsi="宋体" w:hint="eastAsia"/>
              </w:rPr>
              <w:t>CPU：≥I3-8100T处理器；</w:t>
            </w:r>
          </w:p>
          <w:p w:rsidR="0034025C" w:rsidRDefault="0034025C" w:rsidP="0034025C">
            <w:pPr>
              <w:rPr>
                <w:rFonts w:ascii="宋体" w:hAnsi="宋体"/>
              </w:rPr>
            </w:pPr>
            <w:r>
              <w:rPr>
                <w:rFonts w:ascii="宋体" w:hAnsi="宋体" w:hint="eastAsia"/>
              </w:rPr>
              <w:t>芯片组：Intel B360系列及以上，</w:t>
            </w:r>
          </w:p>
          <w:p w:rsidR="0034025C" w:rsidRDefault="0034025C" w:rsidP="0034025C">
            <w:pPr>
              <w:rPr>
                <w:rFonts w:ascii="宋体" w:hAnsi="宋体"/>
              </w:rPr>
            </w:pPr>
            <w:r>
              <w:rPr>
                <w:rFonts w:ascii="宋体" w:hAnsi="宋体" w:hint="eastAsia"/>
              </w:rPr>
              <w:t>显示屏：≥21.5寸防眩光显示器，分辨率≥1920*1080</w:t>
            </w:r>
          </w:p>
          <w:p w:rsidR="0034025C" w:rsidRDefault="0034025C" w:rsidP="0034025C">
            <w:pPr>
              <w:rPr>
                <w:rFonts w:ascii="宋体" w:hAnsi="宋体"/>
              </w:rPr>
            </w:pPr>
            <w:r>
              <w:rPr>
                <w:rFonts w:ascii="宋体" w:hAnsi="宋体" w:hint="eastAsia"/>
              </w:rPr>
              <w:t>内存：≥4GB DDR4 2000Mhz，≥2个内存插槽；</w:t>
            </w:r>
          </w:p>
          <w:p w:rsidR="0034025C" w:rsidRDefault="0034025C" w:rsidP="0034025C">
            <w:pPr>
              <w:rPr>
                <w:rFonts w:ascii="宋体" w:hAnsi="宋体"/>
              </w:rPr>
            </w:pPr>
            <w:r>
              <w:rPr>
                <w:rFonts w:ascii="宋体" w:hAnsi="宋体" w:hint="eastAsia"/>
              </w:rPr>
              <w:t>主板接口：USB接口≥6个，其中USB3.1≥2个；HIDMI输出输入各1个， M.2固态硬盘接口≥1个，SD读卡器接口1个</w:t>
            </w:r>
          </w:p>
          <w:p w:rsidR="0034025C" w:rsidRDefault="0034025C" w:rsidP="0034025C">
            <w:pPr>
              <w:rPr>
                <w:rFonts w:ascii="宋体" w:hAnsi="宋体"/>
              </w:rPr>
            </w:pPr>
            <w:r>
              <w:rPr>
                <w:rFonts w:ascii="宋体" w:hAnsi="宋体" w:hint="eastAsia"/>
              </w:rPr>
              <w:t>硬盘：256GB固态硬盘；</w:t>
            </w:r>
          </w:p>
          <w:p w:rsidR="0034025C" w:rsidRDefault="0034025C" w:rsidP="0034025C">
            <w:pPr>
              <w:rPr>
                <w:rFonts w:ascii="宋体" w:hAnsi="宋体"/>
              </w:rPr>
            </w:pPr>
            <w:r>
              <w:rPr>
                <w:rFonts w:ascii="宋体" w:hAnsi="宋体" w:hint="eastAsia"/>
              </w:rPr>
              <w:t>显卡：</w:t>
            </w:r>
            <w:r w:rsidR="007E651B">
              <w:rPr>
                <w:rFonts w:ascii="宋体" w:hAnsi="宋体" w:hint="eastAsia"/>
              </w:rPr>
              <w:t>不低于</w:t>
            </w:r>
            <w:r>
              <w:rPr>
                <w:rFonts w:ascii="宋体" w:hAnsi="宋体" w:hint="eastAsia"/>
              </w:rPr>
              <w:t>英特尔HD630核心显卡</w:t>
            </w:r>
          </w:p>
          <w:p w:rsidR="0034025C" w:rsidRDefault="0034025C" w:rsidP="0034025C">
            <w:pPr>
              <w:rPr>
                <w:rFonts w:ascii="宋体" w:hAnsi="宋体"/>
              </w:rPr>
            </w:pPr>
            <w:r>
              <w:rPr>
                <w:rFonts w:ascii="宋体" w:hAnsi="宋体" w:hint="eastAsia"/>
              </w:rPr>
              <w:t>光驱：DVDRW刻录光驱</w:t>
            </w:r>
          </w:p>
          <w:p w:rsidR="0034025C" w:rsidRDefault="0034025C" w:rsidP="0034025C">
            <w:pPr>
              <w:rPr>
                <w:rFonts w:ascii="宋体" w:hAnsi="宋体"/>
              </w:rPr>
            </w:pPr>
            <w:r>
              <w:rPr>
                <w:rFonts w:ascii="宋体" w:hAnsi="宋体" w:hint="eastAsia"/>
              </w:rPr>
              <w:t>多媒体：集成立体声音响，顶置720P摄像头，带物理开关可保护使用者隐私；</w:t>
            </w:r>
          </w:p>
          <w:p w:rsidR="0034025C" w:rsidRDefault="0034025C" w:rsidP="0034025C">
            <w:pPr>
              <w:rPr>
                <w:rFonts w:ascii="宋体" w:hAnsi="宋体"/>
              </w:rPr>
            </w:pPr>
            <w:r>
              <w:rPr>
                <w:rFonts w:ascii="宋体" w:hAnsi="宋体" w:hint="eastAsia"/>
              </w:rPr>
              <w:t>无线网络：集成10/100/1000MB自适应网卡，802.11AC无线</w:t>
            </w:r>
            <w:proofErr w:type="gramStart"/>
            <w:r>
              <w:rPr>
                <w:rFonts w:ascii="宋体" w:hAnsi="宋体" w:hint="eastAsia"/>
              </w:rPr>
              <w:t>及蓝牙</w:t>
            </w:r>
            <w:proofErr w:type="gramEnd"/>
            <w:r>
              <w:rPr>
                <w:rFonts w:ascii="宋体" w:hAnsi="宋体" w:hint="eastAsia"/>
              </w:rPr>
              <w:t>4.2；</w:t>
            </w:r>
          </w:p>
          <w:p w:rsidR="0034025C" w:rsidRDefault="0034025C" w:rsidP="0034025C">
            <w:pPr>
              <w:rPr>
                <w:rFonts w:ascii="宋体" w:hAnsi="宋体"/>
              </w:rPr>
            </w:pPr>
            <w:r>
              <w:rPr>
                <w:rFonts w:ascii="宋体" w:hAnsi="宋体" w:hint="eastAsia"/>
              </w:rPr>
              <w:t>键鼠：USB</w:t>
            </w:r>
            <w:proofErr w:type="gramStart"/>
            <w:r>
              <w:rPr>
                <w:rFonts w:ascii="宋体" w:hAnsi="宋体" w:hint="eastAsia"/>
              </w:rPr>
              <w:t>抗菌键鼠套装</w:t>
            </w:r>
            <w:proofErr w:type="gramEnd"/>
          </w:p>
          <w:p w:rsidR="0034025C" w:rsidRDefault="0034025C" w:rsidP="0034025C">
            <w:pPr>
              <w:rPr>
                <w:rFonts w:ascii="宋体" w:hAnsi="宋体"/>
              </w:rPr>
            </w:pPr>
            <w:r>
              <w:rPr>
                <w:rFonts w:ascii="宋体" w:hAnsi="宋体" w:hint="eastAsia"/>
              </w:rPr>
              <w:t>造型结构：显示器式底座，支持左右旋转及俯仰调节，支持壁挂；</w:t>
            </w:r>
          </w:p>
          <w:p w:rsidR="0034025C" w:rsidRPr="0034025C" w:rsidRDefault="0034025C" w:rsidP="0034025C">
            <w:pPr>
              <w:rPr>
                <w:rFonts w:ascii="宋体" w:eastAsia="宋体" w:hAnsi="宋体"/>
              </w:rPr>
            </w:pPr>
            <w:r>
              <w:rPr>
                <w:rFonts w:ascii="宋体" w:hAnsi="宋体" w:hint="eastAsia"/>
              </w:rPr>
              <w:t>系统及安全：预装正版windows7操作系统，原厂同品牌一键恢复，非Windows自带功能。</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left="1" w:hangingChars="2" w:hanging="5"/>
              <w:jc w:val="center"/>
              <w:rPr>
                <w:rFonts w:ascii="宋体" w:hAnsi="宋体"/>
                <w:color w:val="000000"/>
                <w:kern w:val="0"/>
                <w:sz w:val="24"/>
                <w:szCs w:val="24"/>
              </w:rPr>
            </w:pPr>
            <w:r>
              <w:rPr>
                <w:rFonts w:ascii="宋体" w:hAnsi="宋体" w:hint="eastAsia"/>
                <w:color w:val="000000"/>
                <w:kern w:val="0"/>
                <w:sz w:val="24"/>
                <w:szCs w:val="24"/>
              </w:rPr>
              <w:t>台</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4025C" w:rsidRDefault="0034025C" w:rsidP="007E651B">
            <w:pPr>
              <w:widowControl/>
              <w:spacing w:beforeLines="50"/>
              <w:ind w:leftChars="-2" w:left="1" w:hangingChars="2" w:hanging="5"/>
              <w:jc w:val="center"/>
              <w:rPr>
                <w:rFonts w:ascii="宋体" w:hAnsi="宋体"/>
                <w:color w:val="000000"/>
                <w:kern w:val="0"/>
                <w:sz w:val="24"/>
                <w:szCs w:val="24"/>
              </w:rPr>
            </w:pPr>
            <w:r>
              <w:rPr>
                <w:rFonts w:ascii="宋体" w:hAnsi="宋体" w:hint="eastAsia"/>
                <w:color w:val="000000"/>
                <w:kern w:val="0"/>
                <w:sz w:val="24"/>
                <w:szCs w:val="24"/>
              </w:rPr>
              <w:t>30</w:t>
            </w:r>
          </w:p>
        </w:tc>
      </w:tr>
    </w:tbl>
    <w:p w:rsidR="0034025C" w:rsidRDefault="0034025C" w:rsidP="0034025C">
      <w:pPr>
        <w:spacing w:line="360" w:lineRule="auto"/>
        <w:contextualSpacing/>
        <w:rPr>
          <w:rFonts w:asciiTheme="minorEastAsia" w:hAnsiTheme="minorEastAsia" w:cs="微软雅黑"/>
          <w:b/>
          <w:color w:val="FF0000"/>
          <w:sz w:val="24"/>
          <w:szCs w:val="24"/>
        </w:rPr>
      </w:pPr>
    </w:p>
    <w:p w:rsidR="00ED1C02" w:rsidRPr="0034025C" w:rsidRDefault="00ED1C02" w:rsidP="00ED1C02">
      <w:pPr>
        <w:spacing w:line="360" w:lineRule="auto"/>
        <w:ind w:firstLineChars="200" w:firstLine="482"/>
        <w:contextualSpacing/>
        <w:rPr>
          <w:rFonts w:asciiTheme="minorEastAsia" w:hAnsiTheme="minorEastAsia" w:cs="微软雅黑"/>
          <w:b/>
          <w:sz w:val="24"/>
          <w:szCs w:val="24"/>
        </w:rPr>
      </w:pPr>
      <w:r w:rsidRPr="0034025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D1C02" w:rsidRDefault="00ED1C02" w:rsidP="00ED1C0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sz w:val="24"/>
          <w:szCs w:val="24"/>
          <w:lang w:val="zh-CN"/>
        </w:rPr>
        <w:t>强制性产品认证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D1C02" w:rsidRDefault="0034025C"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D1C02">
        <w:rPr>
          <w:rFonts w:asciiTheme="minorEastAsia" w:hAnsiTheme="minorEastAsia" w:cs="宋体" w:hint="eastAsia"/>
          <w:b/>
          <w:color w:val="000000"/>
          <w:kern w:val="0"/>
          <w:sz w:val="24"/>
          <w:szCs w:val="24"/>
          <w:lang w:val="zh-CN"/>
        </w:rPr>
        <w:t>、采购标的</w:t>
      </w:r>
      <w:proofErr w:type="gramStart"/>
      <w:r w:rsidR="00ED1C02">
        <w:rPr>
          <w:rFonts w:asciiTheme="minorEastAsia" w:hAnsiTheme="minorEastAsia" w:cs="宋体" w:hint="eastAsia"/>
          <w:b/>
          <w:color w:val="000000"/>
          <w:kern w:val="0"/>
          <w:sz w:val="24"/>
          <w:szCs w:val="24"/>
          <w:lang w:val="zh-CN"/>
        </w:rPr>
        <w:t>的</w:t>
      </w:r>
      <w:proofErr w:type="gramEnd"/>
      <w:r w:rsidR="00ED1C02">
        <w:rPr>
          <w:rFonts w:asciiTheme="minorEastAsia" w:hAnsiTheme="minorEastAsia" w:cs="宋体" w:hint="eastAsia"/>
          <w:b/>
          <w:color w:val="000000"/>
          <w:kern w:val="0"/>
          <w:sz w:val="24"/>
          <w:szCs w:val="24"/>
          <w:lang w:val="zh-CN"/>
        </w:rPr>
        <w:t>其他技术、服务等要求</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ED1C02" w:rsidRDefault="00ED1C02" w:rsidP="00ED1C0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E651ED"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4、本项目为交钥匙工程。</w:t>
      </w:r>
    </w:p>
    <w:p w:rsidR="00ED1C02" w:rsidRDefault="0034025C" w:rsidP="00ED1C0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D1C02">
        <w:rPr>
          <w:rFonts w:asciiTheme="minorEastAsia" w:hAnsiTheme="minorEastAsia" w:cs="宋体" w:hint="eastAsia"/>
          <w:b/>
          <w:color w:val="000000"/>
          <w:kern w:val="0"/>
          <w:sz w:val="24"/>
          <w:szCs w:val="24"/>
          <w:lang w:val="zh-CN"/>
        </w:rPr>
        <w:t>、验收标准</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D1C02" w:rsidRDefault="0034025C" w:rsidP="00ED1C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D1C0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135000</w:t>
      </w:r>
      <w:r w:rsidR="00ED1C02">
        <w:rPr>
          <w:rFonts w:asciiTheme="minorEastAsia" w:eastAsiaTheme="minorEastAsia" w:hAnsiTheme="minorEastAsia" w:cs="黑体" w:hint="eastAsia"/>
          <w:b/>
          <w:bCs/>
          <w:color w:val="000000"/>
          <w:shd w:val="clear" w:color="auto" w:fill="FFFFFF"/>
        </w:rPr>
        <w:t>元。</w:t>
      </w:r>
      <w:r w:rsidR="00ED1C02">
        <w:rPr>
          <w:rFonts w:asciiTheme="minorEastAsia" w:eastAsiaTheme="minorEastAsia" w:hAnsiTheme="minorEastAsia" w:cs="宋体" w:hint="eastAsia"/>
          <w:b/>
          <w:color w:val="000000"/>
          <w:kern w:val="0"/>
          <w:lang w:val="zh-CN"/>
        </w:rPr>
        <w:t>超出最高限价的投标无效。</w:t>
      </w:r>
    </w:p>
    <w:p w:rsidR="00ED1C02" w:rsidRDefault="0034025C"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D1C02">
        <w:rPr>
          <w:rFonts w:asciiTheme="minorEastAsia" w:hAnsiTheme="minorEastAsia" w:cs="宋体" w:hint="eastAsia"/>
          <w:b/>
          <w:color w:val="000000"/>
          <w:kern w:val="0"/>
          <w:sz w:val="24"/>
          <w:szCs w:val="24"/>
          <w:lang w:val="zh-CN"/>
        </w:rPr>
        <w:t>、资金支付</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025C">
        <w:rPr>
          <w:rFonts w:asciiTheme="minorEastAsia" w:hAnsiTheme="minorEastAsia" w:cs="宋体" w:hint="eastAsia"/>
          <w:color w:val="000000"/>
          <w:kern w:val="0"/>
          <w:sz w:val="24"/>
          <w:szCs w:val="24"/>
          <w:lang w:val="zh-CN"/>
        </w:rPr>
        <w:t>银行转账</w:t>
      </w:r>
    </w:p>
    <w:p w:rsidR="00E651ED" w:rsidRDefault="00ED1C02" w:rsidP="0034025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025C">
        <w:rPr>
          <w:rFonts w:asciiTheme="minorEastAsia" w:hAnsiTheme="minorEastAsia" w:cs="宋体" w:hint="eastAsia"/>
          <w:color w:val="000000"/>
          <w:kern w:val="0"/>
          <w:sz w:val="24"/>
          <w:szCs w:val="24"/>
          <w:lang w:val="zh-CN"/>
        </w:rPr>
        <w:t>经验收合格无质量问题一次性付清。</w:t>
      </w: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4025C">
              <w:rPr>
                <w:rFonts w:asciiTheme="minorEastAsia" w:hAnsiTheme="minorEastAsia" w:cs="仿宋_GB2312" w:hint="eastAsia"/>
                <w:szCs w:val="21"/>
              </w:rPr>
              <w:t>业务办案终端</w:t>
            </w:r>
            <w:r w:rsidR="006A119F">
              <w:rPr>
                <w:rFonts w:asciiTheme="minorEastAsia" w:hAnsiTheme="minorEastAsia" w:cs="仿宋_GB2312"/>
                <w:szCs w:val="21"/>
              </w:rPr>
              <w:t xml:space="preserve"> </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w:t>
            </w:r>
            <w:r w:rsidR="0075612E">
              <w:rPr>
                <w:rFonts w:asciiTheme="minorEastAsia" w:hAnsiTheme="minorEastAsia" w:cs="仿宋_GB2312" w:hint="eastAsia"/>
                <w:szCs w:val="21"/>
              </w:rPr>
              <w:t>009</w:t>
            </w:r>
            <w:r>
              <w:rPr>
                <w:rFonts w:asciiTheme="minorEastAsia" w:hAnsiTheme="minorEastAsia" w:cs="仿宋_GB2312" w:hint="eastAsia"/>
                <w:szCs w:val="21"/>
              </w:rPr>
              <w:t>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34025C">
              <w:rPr>
                <w:rFonts w:asciiTheme="minorEastAsia" w:hAnsiTheme="minorEastAsia" w:cs="仿宋_GB2312" w:hint="eastAsia"/>
                <w:szCs w:val="21"/>
              </w:rPr>
              <w:t>商用台式一体机30台</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4025C">
              <w:rPr>
                <w:rFonts w:asciiTheme="minorEastAsia" w:hAnsiTheme="minorEastAsia" w:cs="仿宋_GB2312" w:hint="eastAsia"/>
                <w:szCs w:val="21"/>
              </w:rPr>
              <w:t>许昌市人民检察院</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4025C">
              <w:rPr>
                <w:rFonts w:asciiTheme="minorEastAsia" w:hAnsiTheme="minorEastAsia" w:cs="仿宋_GB2312" w:hint="eastAsia"/>
                <w:szCs w:val="21"/>
              </w:rPr>
              <w:t>河南省许昌市人民检察院</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4025C">
              <w:rPr>
                <w:rFonts w:asciiTheme="minorEastAsia" w:hAnsiTheme="minorEastAsia" w:cs="仿宋_GB2312" w:hint="eastAsia"/>
                <w:szCs w:val="21"/>
              </w:rPr>
              <w:t>许昌市东城区建安大道东段</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025C">
              <w:rPr>
                <w:rFonts w:asciiTheme="minorEastAsia" w:hAnsiTheme="minorEastAsia" w:cs="仿宋_GB2312" w:hint="eastAsia"/>
                <w:szCs w:val="21"/>
              </w:rPr>
              <w:t xml:space="preserve">陈晓明           </w:t>
            </w:r>
            <w:r>
              <w:rPr>
                <w:rFonts w:asciiTheme="minorEastAsia" w:hAnsiTheme="minorEastAsia" w:cs="仿宋_GB2312" w:hint="eastAsia"/>
                <w:szCs w:val="21"/>
              </w:rPr>
              <w:t>电话：</w:t>
            </w:r>
            <w:r w:rsidR="0034025C">
              <w:rPr>
                <w:rFonts w:asciiTheme="minorEastAsia" w:hAnsiTheme="minorEastAsia" w:cs="仿宋_GB2312" w:hint="eastAsia"/>
                <w:szCs w:val="21"/>
              </w:rPr>
              <w:t>17698015889</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025C">
              <w:rPr>
                <w:rFonts w:asciiTheme="minorEastAsia" w:hAnsiTheme="minorEastAsia" w:cs="仿宋_GB2312" w:hint="eastAsia"/>
                <w:szCs w:val="21"/>
              </w:rPr>
              <w:t>黄女士</w:t>
            </w:r>
            <w:r w:rsidR="006A119F">
              <w:rPr>
                <w:rFonts w:asciiTheme="minorEastAsia" w:hAnsiTheme="minorEastAsia" w:cs="仿宋_GB2312" w:hint="eastAsia"/>
                <w:szCs w:val="21"/>
              </w:rPr>
              <w:t xml:space="preserve"> </w:t>
            </w:r>
            <w:r w:rsidR="0034025C">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346975">
              <w:rPr>
                <w:rFonts w:asciiTheme="minorEastAsia" w:hAnsiTheme="minorEastAsia" w:cs="仿宋_GB2312" w:hint="eastAsia"/>
                <w:szCs w:val="21"/>
              </w:rPr>
              <w:t>296</w:t>
            </w:r>
            <w:r w:rsidR="0034025C">
              <w:rPr>
                <w:rFonts w:asciiTheme="minorEastAsia" w:hAnsiTheme="minorEastAsia" w:cs="仿宋_GB2312" w:hint="eastAsia"/>
                <w:szCs w:val="21"/>
              </w:rPr>
              <w:t>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r w:rsidR="00C6114C">
              <w:fldChar w:fldCharType="begin"/>
            </w:r>
            <w:r w:rsidR="00C6114C">
              <w:instrText>HYPERLINK "http://www.creditchina.gov.cn"</w:instrText>
            </w:r>
            <w:r w:rsidR="00C6114C">
              <w:fldChar w:fldCharType="separate"/>
            </w:r>
            <w:r>
              <w:rPr>
                <w:rFonts w:cs="宋体" w:hint="eastAsia"/>
                <w:kern w:val="0"/>
              </w:rPr>
              <w:t>www.creditchina.gov.cn</w:t>
            </w:r>
            <w:r w:rsidR="00C6114C">
              <w:fldChar w:fldCharType="end"/>
            </w:r>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6F6E19">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6114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6114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025C" w:rsidP="0034025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135000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C611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C611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C6114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C6114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6A11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75612E">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75612E">
              <w:rPr>
                <w:rFonts w:asciiTheme="minorEastAsia" w:hAnsiTheme="minorEastAsia" w:cs="宋体" w:hint="eastAsia"/>
                <w:bCs/>
                <w:szCs w:val="21"/>
                <w:lang w:val="zh-CN"/>
              </w:rPr>
              <w:t>5</w:t>
            </w:r>
            <w:r w:rsidR="00C4024D">
              <w:rPr>
                <w:rFonts w:asciiTheme="minorEastAsia" w:hAnsiTheme="minorEastAsia" w:cs="宋体" w:hint="eastAsia"/>
                <w:bCs/>
                <w:szCs w:val="21"/>
                <w:lang w:val="zh-CN"/>
              </w:rPr>
              <w:t>日</w:t>
            </w:r>
            <w:r w:rsidR="0075612E">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75612E">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6A11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w:t>
            </w:r>
            <w:proofErr w:type="gramStart"/>
            <w:r>
              <w:rPr>
                <w:rFonts w:asciiTheme="minorEastAsia" w:hAnsiTheme="minorEastAsia" w:cs="仿宋_GB2312" w:hint="eastAsia"/>
                <w:color w:val="000000"/>
                <w:szCs w:val="21"/>
              </w:rPr>
              <w:t>楼</w:t>
            </w:r>
            <w:r w:rsidR="0075612E">
              <w:rPr>
                <w:rFonts w:asciiTheme="minorEastAsia" w:hAnsiTheme="minorEastAsia" w:cs="仿宋_GB2312" w:hint="eastAsia"/>
                <w:color w:val="000000"/>
                <w:szCs w:val="21"/>
              </w:rPr>
              <w:t>谈判二</w:t>
            </w:r>
            <w:proofErr w:type="gramEnd"/>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C6114C">
              <w:fldChar w:fldCharType="begin"/>
            </w:r>
            <w:r w:rsidR="00D92235">
              <w:instrText>HYPERLINK "https://www.baidu.com/link?url=8rmedzOhlAuXDcXgh4Ih79cf3oX63OtO_HyxHSCPnTT6Bb4nFcbI-6b-kaJFEjJrZKGkaq6fZ0YCvibRAKulsXONz3kZBFBKcnun2fra-tu&amp;wd=&amp;eqid=f166cd3a00044721000000025acd62c1" \t "_blank"</w:instrText>
            </w:r>
            <w:r w:rsidR="00C6114C">
              <w:fldChar w:fldCharType="separate"/>
            </w:r>
            <w:r w:rsidR="00C4024D">
              <w:rPr>
                <w:rFonts w:asciiTheme="minorEastAsia" w:hAnsiTheme="minorEastAsia" w:cs="宋体"/>
                <w:color w:val="000000"/>
                <w:szCs w:val="21"/>
              </w:rPr>
              <w:t>中国·许昌许昌市政府网</w:t>
            </w:r>
            <w:r w:rsidR="00C6114C">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C6114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C6114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C6114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C6114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C6114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C6114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C6114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C6114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940714" w:rsidP="00EE1122">
            <w:pPr>
              <w:autoSpaceDE w:val="0"/>
              <w:autoSpaceDN w:val="0"/>
              <w:adjustRightInd w:val="0"/>
              <w:spacing w:line="360" w:lineRule="auto"/>
              <w:contextualSpacing/>
              <w:rPr>
                <w:rFonts w:ascii="ˎ̥" w:hAnsi="ˎ̥" w:hint="eastAsia"/>
              </w:rPr>
            </w:pPr>
            <w:r w:rsidRPr="00940714">
              <w:rPr>
                <w:rFonts w:ascii="ˎ̥" w:hAnsi="ˎ̥" w:hint="eastAsia"/>
              </w:rPr>
              <w:t>不同投标人电子投标文件记录的网卡</w:t>
            </w:r>
            <w:r w:rsidRPr="00940714">
              <w:rPr>
                <w:rFonts w:ascii="ˎ̥" w:hAnsi="ˎ̥" w:hint="eastAsia"/>
              </w:rPr>
              <w:t>MAC</w:t>
            </w:r>
            <w:r w:rsidRPr="00940714">
              <w:rPr>
                <w:rFonts w:ascii="ˎ̥" w:hAnsi="ˎ̥" w:hint="eastAsia"/>
              </w:rPr>
              <w:t>地址、</w:t>
            </w:r>
            <w:r w:rsidRPr="00940714">
              <w:rPr>
                <w:rFonts w:ascii="ˎ̥" w:hAnsi="ˎ̥" w:hint="eastAsia"/>
              </w:rPr>
              <w:t>CPU</w:t>
            </w:r>
            <w:r w:rsidRPr="00940714">
              <w:rPr>
                <w:rFonts w:ascii="ˎ̥" w:hAnsi="ˎ̥" w:hint="eastAsia"/>
              </w:rPr>
              <w:t>序号、硬盘序列号等硬件特征码均相同时，</w:t>
            </w:r>
            <w:r w:rsidR="005520C0" w:rsidRPr="00346975">
              <w:rPr>
                <w:rFonts w:ascii="ˎ̥" w:hAnsi="ˎ̥" w:hint="eastAsia"/>
              </w:rPr>
              <w:t>视为‘</w:t>
            </w:r>
            <w:r w:rsidR="005520C0" w:rsidRPr="00346975">
              <w:rPr>
                <w:rFonts w:ascii="ˎ̥" w:hAnsi="ˎ̥"/>
              </w:rPr>
              <w:t>不同</w:t>
            </w:r>
            <w:r w:rsidR="005520C0" w:rsidRPr="00346975">
              <w:rPr>
                <w:rFonts w:ascii="ˎ̥" w:hAnsi="ˎ̥" w:hint="eastAsia"/>
              </w:rPr>
              <w:t>供应商</w:t>
            </w:r>
            <w:r w:rsidR="005520C0" w:rsidRPr="00346975">
              <w:rPr>
                <w:rFonts w:ascii="ˎ̥" w:hAnsi="ˎ̥"/>
              </w:rPr>
              <w:t>的</w:t>
            </w:r>
            <w:r w:rsidR="005520C0" w:rsidRPr="00346975">
              <w:rPr>
                <w:rFonts w:ascii="ˎ̥" w:hAnsi="ˎ̥" w:hint="eastAsia"/>
              </w:rPr>
              <w:t>响应</w:t>
            </w:r>
            <w:r w:rsidR="005520C0" w:rsidRPr="00346975">
              <w:rPr>
                <w:rFonts w:ascii="ˎ̥" w:hAnsi="ˎ̥"/>
              </w:rPr>
              <w:t>文件由同一单位或者个人编制</w:t>
            </w:r>
            <w:r w:rsidR="005520C0" w:rsidRPr="00346975">
              <w:rPr>
                <w:rFonts w:ascii="ˎ̥" w:hAnsi="ˎ̥" w:hint="eastAsia"/>
              </w:rPr>
              <w:t>’或‘</w:t>
            </w:r>
            <w:r w:rsidR="005520C0" w:rsidRPr="00346975">
              <w:rPr>
                <w:rFonts w:ascii="ˎ̥" w:hAnsi="ˎ̥"/>
              </w:rPr>
              <w:t>不同</w:t>
            </w:r>
            <w:r w:rsidR="005520C0" w:rsidRPr="00346975">
              <w:rPr>
                <w:rFonts w:ascii="ˎ̥" w:hAnsi="ˎ̥" w:hint="eastAsia"/>
              </w:rPr>
              <w:t>供应商</w:t>
            </w:r>
            <w:r w:rsidR="005520C0" w:rsidRPr="00346975">
              <w:rPr>
                <w:rFonts w:ascii="ˎ̥" w:hAnsi="ˎ̥"/>
              </w:rPr>
              <w:t>委托同一单位或者个人办理</w:t>
            </w:r>
            <w:r w:rsidR="005520C0" w:rsidRPr="00346975">
              <w:rPr>
                <w:rFonts w:ascii="ˎ̥" w:hAnsi="ˎ̥" w:hint="eastAsia"/>
              </w:rPr>
              <w:t>响应</w:t>
            </w:r>
            <w:r w:rsidR="005520C0" w:rsidRPr="00346975">
              <w:rPr>
                <w:rFonts w:ascii="ˎ̥" w:hAnsi="ˎ̥"/>
              </w:rPr>
              <w:t>事宜</w:t>
            </w:r>
            <w:r w:rsidR="005520C0" w:rsidRPr="00346975">
              <w:rPr>
                <w:rFonts w:ascii="ˎ̥" w:hAnsi="ˎ̥" w:hint="eastAsia"/>
              </w:rPr>
              <w:t>’，其</w:t>
            </w:r>
            <w:r w:rsidR="00680B3D" w:rsidRPr="00346975">
              <w:rPr>
                <w:rFonts w:ascii="ˎ̥" w:hAnsi="ˎ̥" w:hint="eastAsia"/>
              </w:rPr>
              <w:t>询价响应</w:t>
            </w:r>
            <w:r w:rsidR="005520C0"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C6114C">
        <w:fldChar w:fldCharType="begin"/>
      </w:r>
      <w:r w:rsidR="00D92235">
        <w:instrText>HYPERLINK "https://baike.baidu.com/item/%E6%89%BF%E6%8B%85%E8%BF%9E%E5%B8%A6%E8%B4%A3%E4%BB%BB" \t "_blank"</w:instrText>
      </w:r>
      <w:r w:rsidR="00C6114C">
        <w:fldChar w:fldCharType="separate"/>
      </w:r>
      <w:r>
        <w:rPr>
          <w:rFonts w:asciiTheme="minorEastAsia" w:hAnsiTheme="minorEastAsia" w:cs="宋体"/>
          <w:kern w:val="0"/>
          <w:szCs w:val="21"/>
        </w:rPr>
        <w:t>承担连带责任</w:t>
      </w:r>
      <w:r w:rsidR="00C6114C">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r w:rsidR="00940714" w:rsidRPr="00940714">
        <w:rPr>
          <w:rFonts w:ascii="ˎ̥" w:hAnsi="ˎ̥" w:hint="eastAsia"/>
        </w:rPr>
        <w:t>不同投标人电子投标文件记录的网卡</w:t>
      </w:r>
      <w:r w:rsidR="00940714" w:rsidRPr="00940714">
        <w:rPr>
          <w:rFonts w:ascii="ˎ̥" w:hAnsi="ˎ̥" w:hint="eastAsia"/>
        </w:rPr>
        <w:t>MAC</w:t>
      </w:r>
      <w:r w:rsidR="00940714" w:rsidRPr="00940714">
        <w:rPr>
          <w:rFonts w:ascii="ˎ̥" w:hAnsi="ˎ̥" w:hint="eastAsia"/>
        </w:rPr>
        <w:t>地址、</w:t>
      </w:r>
      <w:r w:rsidR="00940714" w:rsidRPr="00940714">
        <w:rPr>
          <w:rFonts w:ascii="ˎ̥" w:hAnsi="ˎ̥" w:hint="eastAsia"/>
        </w:rPr>
        <w:t>CPU</w:t>
      </w:r>
      <w:r w:rsidR="00940714" w:rsidRPr="00940714">
        <w:rPr>
          <w:rFonts w:ascii="ˎ̥" w:hAnsi="ˎ̥" w:hint="eastAsia"/>
        </w:rPr>
        <w:t>序号、硬盘序列号等硬件特征码均相同时，</w:t>
      </w:r>
      <w:r w:rsidRPr="00346975">
        <w:rPr>
          <w:rFonts w:ascii="ˎ̥" w:hAnsi="ˎ̥" w:hint="eastAsia"/>
        </w:rPr>
        <w:t>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E26A2C" w:rsidRDefault="00C4024D" w:rsidP="00E26A2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E26A2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7A5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507D1C">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786616" w:rsidRPr="0012349A" w:rsidRDefault="00C4024D" w:rsidP="0012349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A5D41">
        <w:rPr>
          <w:rFonts w:ascii="楷体" w:eastAsia="楷体" w:hAnsi="楷体" w:hint="eastAsia"/>
          <w:color w:val="000000"/>
          <w:sz w:val="24"/>
          <w:szCs w:val="24"/>
        </w:rPr>
        <w:t>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86616" w:rsidRPr="007A5D41" w:rsidRDefault="00786616" w:rsidP="007A5D41">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7E651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hint="eastAsia"/>
          <w:b/>
          <w:snapToGrid w:val="0"/>
          <w:kern w:val="0"/>
          <w:szCs w:val="24"/>
        </w:rPr>
      </w:pPr>
    </w:p>
    <w:p w:rsidR="0012349A" w:rsidRDefault="0012349A">
      <w:pPr>
        <w:pStyle w:val="a7"/>
        <w:spacing w:line="360" w:lineRule="auto"/>
        <w:jc w:val="center"/>
        <w:rPr>
          <w:rFonts w:asciiTheme="majorEastAsia" w:eastAsiaTheme="majorEastAsia" w:hAnsiTheme="majorEastAsia" w:hint="eastAsia"/>
          <w:b/>
          <w:snapToGrid w:val="0"/>
          <w:kern w:val="0"/>
          <w:szCs w:val="24"/>
        </w:rPr>
      </w:pPr>
    </w:p>
    <w:p w:rsidR="0012349A" w:rsidRDefault="0012349A">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CB666E" w:rsidRPr="00CB666E">
        <w:rPr>
          <w:rFonts w:asciiTheme="minorEastAsia" w:hAnsiTheme="minorEastAsia" w:hint="eastAsia"/>
          <w:snapToGrid w:val="0"/>
          <w:kern w:val="0"/>
          <w:szCs w:val="21"/>
          <w:u w:val="single"/>
        </w:rPr>
        <w:t>90</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7E651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7E651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7E651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7E651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7E651B">
      <w:pPr>
        <w:spacing w:beforeLines="50" w:afterLines="50" w:line="360" w:lineRule="auto"/>
        <w:ind w:firstLineChars="236" w:firstLine="496"/>
        <w:rPr>
          <w:rFonts w:asciiTheme="minorEastAsia" w:hAnsiTheme="minorEastAsia" w:cs="宋体"/>
          <w:szCs w:val="21"/>
          <w:lang w:val="zh-CN"/>
        </w:rPr>
      </w:pPr>
    </w:p>
    <w:p w:rsidR="00E651ED" w:rsidRDefault="00C4024D" w:rsidP="007E651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7E651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7E651B">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7E651B">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7E651B">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7E651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7E651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7E651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7E651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hint="eastAsia"/>
          <w:b/>
          <w:bCs/>
          <w:color w:val="000000"/>
          <w:sz w:val="36"/>
          <w:szCs w:val="36"/>
        </w:rPr>
      </w:pPr>
    </w:p>
    <w:p w:rsidR="0012349A" w:rsidRDefault="0012349A">
      <w:pPr>
        <w:autoSpaceDE w:val="0"/>
        <w:autoSpaceDN w:val="0"/>
        <w:adjustRightInd w:val="0"/>
        <w:spacing w:line="360" w:lineRule="auto"/>
        <w:jc w:val="center"/>
        <w:outlineLvl w:val="0"/>
        <w:rPr>
          <w:rFonts w:ascii="宋体" w:hAnsi="宋体" w:hint="eastAsia"/>
          <w:b/>
          <w:bCs/>
          <w:color w:val="000000"/>
          <w:sz w:val="36"/>
          <w:szCs w:val="36"/>
        </w:rPr>
      </w:pPr>
    </w:p>
    <w:p w:rsidR="0012349A" w:rsidRDefault="0012349A">
      <w:pPr>
        <w:autoSpaceDE w:val="0"/>
        <w:autoSpaceDN w:val="0"/>
        <w:adjustRightInd w:val="0"/>
        <w:spacing w:line="360" w:lineRule="auto"/>
        <w:jc w:val="center"/>
        <w:outlineLvl w:val="0"/>
        <w:rPr>
          <w:rFonts w:ascii="宋体" w:hAnsi="宋体"/>
          <w:b/>
          <w:bCs/>
          <w:color w:val="000000"/>
          <w:sz w:val="36"/>
          <w:szCs w:val="36"/>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12349A" w:rsidRDefault="0012349A" w:rsidP="0012349A">
      <w:pPr>
        <w:autoSpaceDE w:val="0"/>
        <w:autoSpaceDN w:val="0"/>
        <w:adjustRightInd w:val="0"/>
        <w:spacing w:line="360" w:lineRule="auto"/>
        <w:jc w:val="center"/>
        <w:outlineLvl w:val="0"/>
        <w:rPr>
          <w:rFonts w:ascii="宋体" w:hAnsi="宋体"/>
          <w:b/>
          <w:bCs/>
          <w:color w:val="000000"/>
          <w:sz w:val="28"/>
          <w:szCs w:val="28"/>
        </w:rPr>
      </w:pPr>
    </w:p>
    <w:p w:rsidR="0012349A" w:rsidRDefault="0012349A" w:rsidP="0012349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2349A" w:rsidRDefault="0012349A" w:rsidP="0012349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2349A" w:rsidRDefault="0012349A" w:rsidP="0012349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2349A" w:rsidTr="0012349A">
        <w:trPr>
          <w:trHeight w:val="225"/>
          <w:tblHeader/>
        </w:trPr>
        <w:tc>
          <w:tcPr>
            <w:tcW w:w="526"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bl>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2349A" w:rsidRDefault="0012349A" w:rsidP="0012349A">
      <w:pPr>
        <w:snapToGrid w:val="0"/>
        <w:spacing w:line="500" w:lineRule="exact"/>
        <w:rPr>
          <w:rFonts w:asciiTheme="minorEastAsia" w:hAnsiTheme="minorEastAsia" w:cs="宋体"/>
          <w:szCs w:val="21"/>
          <w:lang w:val="zh-CN"/>
        </w:rPr>
      </w:pPr>
    </w:p>
    <w:p w:rsidR="0012349A" w:rsidRDefault="0012349A" w:rsidP="0012349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2349A" w:rsidRDefault="0012349A" w:rsidP="0012349A">
      <w:pPr>
        <w:autoSpaceDE w:val="0"/>
        <w:autoSpaceDN w:val="0"/>
        <w:adjustRightInd w:val="0"/>
        <w:spacing w:line="360" w:lineRule="auto"/>
        <w:jc w:val="center"/>
        <w:outlineLvl w:val="0"/>
        <w:rPr>
          <w:rFonts w:ascii="宋体" w:hAnsi="宋体"/>
          <w:b/>
          <w:bCs/>
          <w:color w:val="000000"/>
          <w:sz w:val="28"/>
          <w:szCs w:val="28"/>
        </w:rPr>
      </w:pPr>
    </w:p>
    <w:p w:rsidR="0012349A" w:rsidRDefault="0012349A" w:rsidP="0012349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2349A" w:rsidRDefault="0012349A" w:rsidP="0012349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2349A" w:rsidRDefault="0012349A" w:rsidP="0012349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2349A" w:rsidTr="0012349A">
        <w:trPr>
          <w:trHeight w:val="225"/>
          <w:tblHeader/>
        </w:trPr>
        <w:tc>
          <w:tcPr>
            <w:tcW w:w="526"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bl>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2349A" w:rsidRDefault="0012349A" w:rsidP="0012349A">
      <w:pPr>
        <w:snapToGrid w:val="0"/>
        <w:spacing w:line="500" w:lineRule="exact"/>
        <w:rPr>
          <w:rFonts w:asciiTheme="minorEastAsia" w:hAnsiTheme="minorEastAsia" w:cs="宋体"/>
          <w:szCs w:val="21"/>
          <w:lang w:val="zh-CN"/>
        </w:rPr>
      </w:pPr>
    </w:p>
    <w:p w:rsidR="0012349A" w:rsidRDefault="0012349A" w:rsidP="0012349A">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spacing w:line="360" w:lineRule="auto"/>
        <w:jc w:val="center"/>
        <w:rPr>
          <w:rFonts w:asciiTheme="minorEastAsia" w:hAnsiTheme="minorEastAsia" w:cs="宋体"/>
          <w:szCs w:val="21"/>
          <w:lang w:val="zh-CN"/>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2349A" w:rsidRDefault="0012349A" w:rsidP="0012349A">
      <w:pPr>
        <w:autoSpaceDE w:val="0"/>
        <w:autoSpaceDN w:val="0"/>
        <w:adjustRightInd w:val="0"/>
        <w:spacing w:line="360" w:lineRule="auto"/>
        <w:jc w:val="center"/>
        <w:outlineLvl w:val="0"/>
        <w:rPr>
          <w:rFonts w:ascii="宋体" w:hAnsi="宋体"/>
          <w:b/>
          <w:bCs/>
          <w:color w:val="000000"/>
          <w:sz w:val="28"/>
          <w:szCs w:val="28"/>
        </w:rPr>
      </w:pPr>
    </w:p>
    <w:p w:rsidR="0012349A" w:rsidRDefault="0012349A" w:rsidP="0012349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2349A" w:rsidRDefault="0012349A" w:rsidP="0012349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2349A" w:rsidRDefault="0012349A" w:rsidP="0012349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2349A" w:rsidTr="0012349A">
        <w:trPr>
          <w:trHeight w:val="225"/>
          <w:tblHeader/>
        </w:trPr>
        <w:tc>
          <w:tcPr>
            <w:tcW w:w="526"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2349A" w:rsidRDefault="0012349A" w:rsidP="001234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r w:rsidR="0012349A" w:rsidTr="0012349A">
        <w:trPr>
          <w:trHeight w:val="851"/>
        </w:trPr>
        <w:tc>
          <w:tcPr>
            <w:tcW w:w="526" w:type="dxa"/>
            <w:vAlign w:val="center"/>
          </w:tcPr>
          <w:p w:rsidR="0012349A" w:rsidRDefault="0012349A" w:rsidP="001234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2349A" w:rsidRDefault="0012349A" w:rsidP="0012349A">
            <w:pPr>
              <w:pStyle w:val="a4"/>
              <w:spacing w:line="360" w:lineRule="auto"/>
              <w:rPr>
                <w:rFonts w:ascii="宋体" w:eastAsia="宋体" w:hAnsi="宋体" w:cs="Times New Roman"/>
                <w:sz w:val="21"/>
                <w:szCs w:val="21"/>
              </w:rPr>
            </w:pPr>
          </w:p>
        </w:tc>
        <w:tc>
          <w:tcPr>
            <w:tcW w:w="1518" w:type="dxa"/>
            <w:vAlign w:val="center"/>
          </w:tcPr>
          <w:p w:rsidR="0012349A" w:rsidRDefault="0012349A" w:rsidP="0012349A">
            <w:pPr>
              <w:pStyle w:val="a4"/>
              <w:spacing w:line="360" w:lineRule="auto"/>
              <w:rPr>
                <w:rFonts w:ascii="宋体" w:eastAsia="宋体" w:hAnsi="宋体" w:cs="Times New Roman"/>
                <w:sz w:val="21"/>
                <w:szCs w:val="21"/>
              </w:rPr>
            </w:pPr>
          </w:p>
        </w:tc>
        <w:tc>
          <w:tcPr>
            <w:tcW w:w="1240" w:type="dxa"/>
          </w:tcPr>
          <w:p w:rsidR="0012349A" w:rsidRDefault="0012349A" w:rsidP="0012349A">
            <w:pPr>
              <w:pStyle w:val="a4"/>
              <w:spacing w:line="360" w:lineRule="auto"/>
              <w:rPr>
                <w:rFonts w:ascii="宋体" w:eastAsia="宋体" w:hAnsi="宋体" w:cs="Times New Roman"/>
                <w:sz w:val="21"/>
                <w:szCs w:val="21"/>
              </w:rPr>
            </w:pPr>
          </w:p>
        </w:tc>
        <w:tc>
          <w:tcPr>
            <w:tcW w:w="1648" w:type="dxa"/>
          </w:tcPr>
          <w:p w:rsidR="0012349A" w:rsidRDefault="0012349A" w:rsidP="0012349A">
            <w:pPr>
              <w:pStyle w:val="a4"/>
              <w:spacing w:line="360" w:lineRule="auto"/>
              <w:rPr>
                <w:rFonts w:ascii="宋体" w:eastAsia="宋体" w:hAnsi="宋体" w:cs="Times New Roman"/>
                <w:sz w:val="21"/>
                <w:szCs w:val="21"/>
              </w:rPr>
            </w:pPr>
          </w:p>
        </w:tc>
        <w:tc>
          <w:tcPr>
            <w:tcW w:w="1600" w:type="dxa"/>
          </w:tcPr>
          <w:p w:rsidR="0012349A" w:rsidRDefault="0012349A" w:rsidP="0012349A">
            <w:pPr>
              <w:pStyle w:val="a4"/>
              <w:spacing w:line="360" w:lineRule="auto"/>
              <w:rPr>
                <w:rFonts w:ascii="宋体" w:eastAsia="宋体" w:hAnsi="宋体" w:cs="Times New Roman"/>
                <w:sz w:val="21"/>
                <w:szCs w:val="21"/>
              </w:rPr>
            </w:pPr>
          </w:p>
        </w:tc>
        <w:tc>
          <w:tcPr>
            <w:tcW w:w="1417" w:type="dxa"/>
          </w:tcPr>
          <w:p w:rsidR="0012349A" w:rsidRDefault="0012349A" w:rsidP="0012349A">
            <w:pPr>
              <w:pStyle w:val="a4"/>
              <w:spacing w:line="360" w:lineRule="auto"/>
              <w:rPr>
                <w:rFonts w:ascii="宋体" w:eastAsia="宋体" w:hAnsi="宋体" w:cs="Times New Roman"/>
                <w:sz w:val="21"/>
                <w:szCs w:val="21"/>
              </w:rPr>
            </w:pPr>
          </w:p>
        </w:tc>
      </w:tr>
    </w:tbl>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2349A" w:rsidRDefault="0012349A" w:rsidP="0012349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2349A" w:rsidRDefault="0012349A" w:rsidP="0012349A">
      <w:pPr>
        <w:snapToGrid w:val="0"/>
        <w:spacing w:line="500" w:lineRule="exact"/>
        <w:rPr>
          <w:rFonts w:asciiTheme="minorEastAsia" w:hAnsiTheme="minorEastAsia" w:cs="宋体"/>
          <w:szCs w:val="21"/>
          <w:lang w:val="zh-CN"/>
        </w:rPr>
      </w:pPr>
    </w:p>
    <w:p w:rsidR="0012349A" w:rsidRDefault="0012349A" w:rsidP="0012349A">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hint="eastAsia"/>
          <w:b/>
          <w:bCs/>
          <w:color w:val="000000"/>
          <w:sz w:val="24"/>
          <w:szCs w:val="24"/>
        </w:rPr>
      </w:pPr>
    </w:p>
    <w:p w:rsidR="003C1840" w:rsidRDefault="003C1840"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2349A" w:rsidRDefault="0012349A" w:rsidP="0012349A">
      <w:pPr>
        <w:spacing w:line="360" w:lineRule="auto"/>
        <w:jc w:val="center"/>
        <w:rPr>
          <w:rFonts w:ascii="宋体" w:hAnsi="宋体"/>
          <w:b/>
          <w:bCs/>
          <w:color w:val="000000"/>
          <w:szCs w:val="21"/>
        </w:rPr>
      </w:pPr>
    </w:p>
    <w:p w:rsidR="0012349A" w:rsidRDefault="0012349A" w:rsidP="0012349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2349A" w:rsidRDefault="0012349A" w:rsidP="0012349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2349A" w:rsidRDefault="0012349A" w:rsidP="0012349A">
      <w:pPr>
        <w:widowControl/>
        <w:spacing w:before="100" w:beforeAutospacing="1" w:after="100" w:afterAutospacing="1" w:line="360" w:lineRule="auto"/>
        <w:ind w:leftChars="1850" w:left="3885"/>
        <w:jc w:val="left"/>
        <w:rPr>
          <w:rFonts w:ascii="宋体" w:hAnsi="宋体" w:cs="Arial"/>
          <w:color w:val="000000"/>
          <w:kern w:val="0"/>
          <w:szCs w:val="21"/>
        </w:rPr>
      </w:pPr>
    </w:p>
    <w:p w:rsidR="0012349A" w:rsidRDefault="0012349A" w:rsidP="0012349A">
      <w:pPr>
        <w:widowControl/>
        <w:spacing w:before="100" w:beforeAutospacing="1" w:after="100" w:afterAutospacing="1" w:line="360" w:lineRule="auto"/>
        <w:ind w:leftChars="1850" w:left="3885"/>
        <w:jc w:val="left"/>
        <w:rPr>
          <w:rFonts w:ascii="宋体" w:hAnsi="宋体" w:cs="Arial"/>
          <w:color w:val="000000"/>
          <w:kern w:val="0"/>
          <w:szCs w:val="21"/>
        </w:rPr>
      </w:pPr>
    </w:p>
    <w:p w:rsidR="0012349A" w:rsidRDefault="0012349A" w:rsidP="0012349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12349A" w:rsidRDefault="0012349A" w:rsidP="0012349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2349A" w:rsidRDefault="0012349A" w:rsidP="0012349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2349A" w:rsidRDefault="0012349A" w:rsidP="0012349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12349A" w:rsidRDefault="0012349A" w:rsidP="0012349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p>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12349A" w:rsidRDefault="0012349A" w:rsidP="0012349A">
      <w:pPr>
        <w:spacing w:line="360" w:lineRule="auto"/>
        <w:rPr>
          <w:rFonts w:ascii="宋体" w:hAnsi="宋体"/>
          <w:szCs w:val="21"/>
        </w:rPr>
      </w:pPr>
    </w:p>
    <w:p w:rsidR="0012349A" w:rsidRDefault="0012349A" w:rsidP="0012349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2349A" w:rsidRDefault="0012349A" w:rsidP="0012349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2349A" w:rsidRDefault="0012349A" w:rsidP="0012349A">
      <w:pPr>
        <w:spacing w:line="360" w:lineRule="auto"/>
        <w:rPr>
          <w:rFonts w:ascii="宋体" w:hAnsi="宋体"/>
          <w:szCs w:val="21"/>
        </w:rPr>
      </w:pPr>
    </w:p>
    <w:p w:rsidR="0012349A" w:rsidRDefault="0012349A" w:rsidP="0012349A">
      <w:pPr>
        <w:spacing w:line="360" w:lineRule="auto"/>
        <w:rPr>
          <w:rFonts w:ascii="宋体" w:hAnsi="宋体"/>
          <w:szCs w:val="21"/>
        </w:rPr>
      </w:pPr>
    </w:p>
    <w:p w:rsidR="0012349A" w:rsidRDefault="0012349A" w:rsidP="0012349A">
      <w:pPr>
        <w:spacing w:line="360" w:lineRule="auto"/>
        <w:rPr>
          <w:rFonts w:ascii="宋体" w:hAnsi="宋体"/>
          <w:szCs w:val="21"/>
        </w:rPr>
      </w:pPr>
      <w:r>
        <w:rPr>
          <w:rFonts w:ascii="宋体" w:hAnsi="宋体" w:hint="eastAsia"/>
          <w:szCs w:val="21"/>
        </w:rPr>
        <w:t xml:space="preserve">                                    单位名称（盖章）：</w:t>
      </w:r>
    </w:p>
    <w:p w:rsidR="0012349A" w:rsidRDefault="0012349A" w:rsidP="0012349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12349A" w:rsidRDefault="0012349A" w:rsidP="0012349A"/>
    <w:p w:rsidR="0012349A" w:rsidRDefault="0012349A" w:rsidP="0012349A"/>
    <w:p w:rsidR="0012349A" w:rsidRDefault="0012349A" w:rsidP="0012349A"/>
    <w:p w:rsidR="0012349A" w:rsidRDefault="0012349A" w:rsidP="0012349A"/>
    <w:p w:rsidR="0012349A" w:rsidRDefault="0012349A" w:rsidP="0012349A"/>
    <w:p w:rsidR="0012349A" w:rsidRDefault="0012349A" w:rsidP="0012349A"/>
    <w:p w:rsidR="0012349A" w:rsidRDefault="0012349A" w:rsidP="0012349A"/>
    <w:p w:rsidR="0012349A" w:rsidRDefault="0012349A" w:rsidP="0012349A"/>
    <w:p w:rsidR="0012349A" w:rsidRDefault="0012349A" w:rsidP="0012349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2349A" w:rsidRDefault="0012349A" w:rsidP="0012349A">
      <w:pPr>
        <w:autoSpaceDE w:val="0"/>
        <w:autoSpaceDN w:val="0"/>
        <w:adjustRightInd w:val="0"/>
        <w:spacing w:line="360" w:lineRule="auto"/>
        <w:jc w:val="center"/>
        <w:outlineLvl w:val="0"/>
        <w:rPr>
          <w:rFonts w:ascii="宋体" w:hAnsi="宋体"/>
          <w:b/>
          <w:bCs/>
          <w:color w:val="000000"/>
          <w:sz w:val="28"/>
          <w:szCs w:val="28"/>
        </w:rPr>
      </w:pPr>
    </w:p>
    <w:p w:rsidR="0012349A" w:rsidRDefault="0012349A" w:rsidP="0012349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12349A" w:rsidRDefault="0012349A" w:rsidP="0012349A">
      <w:pPr>
        <w:widowControl/>
        <w:spacing w:before="100" w:beforeAutospacing="1" w:after="100" w:afterAutospacing="1" w:line="360" w:lineRule="auto"/>
        <w:jc w:val="center"/>
        <w:rPr>
          <w:rFonts w:ascii="宋体" w:hAnsi="宋体"/>
          <w:b/>
          <w:bCs/>
          <w:color w:val="000000"/>
          <w:sz w:val="36"/>
          <w:szCs w:val="36"/>
        </w:rPr>
      </w:pPr>
    </w:p>
    <w:p w:rsidR="00E651ED" w:rsidRDefault="00E651ED" w:rsidP="00346975">
      <w:pPr>
        <w:autoSpaceDE w:val="0"/>
        <w:autoSpaceDN w:val="0"/>
        <w:adjustRightInd w:val="0"/>
        <w:spacing w:line="360" w:lineRule="auto"/>
        <w:rPr>
          <w:rFonts w:asciiTheme="minorEastAsia" w:hAnsiTheme="minorEastAsia" w:cs="黑体" w:hint="eastAsia"/>
          <w:b/>
          <w:bCs/>
          <w:sz w:val="44"/>
          <w:szCs w:val="44"/>
        </w:rPr>
      </w:pPr>
    </w:p>
    <w:p w:rsidR="003C1840" w:rsidRDefault="003C1840" w:rsidP="00346975">
      <w:pPr>
        <w:autoSpaceDE w:val="0"/>
        <w:autoSpaceDN w:val="0"/>
        <w:adjustRightInd w:val="0"/>
        <w:spacing w:line="360" w:lineRule="auto"/>
        <w:rPr>
          <w:rFonts w:asciiTheme="minorEastAsia" w:hAnsiTheme="minorEastAsia" w:cs="黑体" w:hint="eastAsia"/>
          <w:b/>
          <w:bCs/>
          <w:sz w:val="44"/>
          <w:szCs w:val="44"/>
        </w:rPr>
      </w:pPr>
    </w:p>
    <w:p w:rsidR="003C1840" w:rsidRPr="0012349A" w:rsidRDefault="003C1840" w:rsidP="00346975">
      <w:pPr>
        <w:autoSpaceDE w:val="0"/>
        <w:autoSpaceDN w:val="0"/>
        <w:adjustRightInd w:val="0"/>
        <w:spacing w:line="360" w:lineRule="auto"/>
        <w:rPr>
          <w:rFonts w:asciiTheme="minorEastAsia" w:hAnsiTheme="minorEastAsia" w:cs="黑体"/>
          <w:b/>
          <w:bCs/>
          <w:sz w:val="44"/>
          <w:szCs w:val="44"/>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4F" w:rsidRDefault="002B124F" w:rsidP="00E651ED">
      <w:r>
        <w:separator/>
      </w:r>
    </w:p>
  </w:endnote>
  <w:endnote w:type="continuationSeparator" w:id="0">
    <w:p w:rsidR="002B124F" w:rsidRDefault="002B124F"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9A" w:rsidRDefault="0012349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2349A" w:rsidRDefault="0012349A">
                <w:pPr>
                  <w:pStyle w:val="aa"/>
                </w:pPr>
                <w:fldSimple w:instr=" PAGE  \* MERGEFORMAT ">
                  <w:r w:rsidR="00BC7C16">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4F" w:rsidRDefault="002B124F" w:rsidP="00E651ED">
      <w:r>
        <w:separator/>
      </w:r>
    </w:p>
  </w:footnote>
  <w:footnote w:type="continuationSeparator" w:id="0">
    <w:p w:rsidR="002B124F" w:rsidRDefault="002B124F"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1D5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49A"/>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124F"/>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661F"/>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025C"/>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840"/>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020"/>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5612E"/>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E651B"/>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4743D"/>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C7C16"/>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14C"/>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666E"/>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E6927-C8A1-4246-A306-618DA326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63</Pages>
  <Words>4741</Words>
  <Characters>27030</Characters>
  <Application>Microsoft Office Word</Application>
  <DocSecurity>0</DocSecurity>
  <Lines>225</Lines>
  <Paragraphs>63</Paragraphs>
  <ScaleCrop>false</ScaleCrop>
  <Company>Sky123.Org</Company>
  <LinksUpToDate>false</LinksUpToDate>
  <CharactersWithSpaces>31708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2019-08-28T01:27:00Z</cp:lastPrinted>
  <dcterms:created xsi:type="dcterms:W3CDTF">2019-08-23T07:33:00Z</dcterms:created>
  <dcterms:modified xsi:type="dcterms:W3CDTF">2019-08-28T02:22:00Z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