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226" w:line="360" w:lineRule="auto"/>
        <w:ind w:firstLine="420"/>
        <w:jc w:val="center"/>
        <w:rPr>
          <w:rFonts w:hint="eastAsia" w:ascii="宋体" w:hAnsi="宋体" w:cs="宋体"/>
          <w:b/>
          <w:bCs/>
          <w:color w:val="000000"/>
          <w:sz w:val="32"/>
          <w:szCs w:val="32"/>
          <w:shd w:val="clear" w:color="auto" w:fill="FFFFFF"/>
        </w:rPr>
      </w:pPr>
      <w:r>
        <w:rPr>
          <w:rFonts w:hint="eastAsia" w:ascii="宋体" w:hAnsi="宋体" w:cs="宋体"/>
          <w:b/>
          <w:bCs/>
          <w:color w:val="000000"/>
          <w:sz w:val="32"/>
          <w:szCs w:val="32"/>
          <w:shd w:val="clear" w:color="auto" w:fill="FFFFFF"/>
        </w:rPr>
        <w:t>长招采询字【2019】02</w:t>
      </w:r>
      <w:r>
        <w:rPr>
          <w:rFonts w:hint="eastAsia" w:ascii="宋体" w:hAnsi="宋体" w:cs="宋体"/>
          <w:b/>
          <w:bCs/>
          <w:color w:val="000000"/>
          <w:sz w:val="32"/>
          <w:szCs w:val="32"/>
          <w:shd w:val="clear" w:color="auto" w:fill="FFFFFF"/>
          <w:lang w:val="en-US" w:eastAsia="zh-CN"/>
        </w:rPr>
        <w:t>5</w:t>
      </w:r>
      <w:r>
        <w:rPr>
          <w:rFonts w:hint="eastAsia" w:ascii="宋体" w:hAnsi="宋体" w:cs="宋体"/>
          <w:b/>
          <w:bCs/>
          <w:color w:val="000000"/>
          <w:sz w:val="32"/>
          <w:szCs w:val="32"/>
          <w:shd w:val="clear" w:color="auto" w:fill="FFFFFF"/>
        </w:rPr>
        <w:t>号</w:t>
      </w:r>
    </w:p>
    <w:p>
      <w:pPr>
        <w:pStyle w:val="2"/>
        <w:widowControl/>
        <w:shd w:val="clear" w:color="auto" w:fill="FFFFFF"/>
        <w:spacing w:before="226" w:line="360" w:lineRule="auto"/>
        <w:ind w:firstLine="420"/>
        <w:jc w:val="center"/>
        <w:rPr>
          <w:rFonts w:hint="eastAsia" w:ascii="宋体" w:hAnsi="宋体" w:cs="宋体"/>
          <w:b/>
          <w:bCs/>
          <w:color w:val="000000"/>
          <w:sz w:val="32"/>
          <w:szCs w:val="32"/>
          <w:shd w:val="clear" w:color="auto" w:fill="FFFFFF"/>
        </w:rPr>
      </w:pPr>
      <w:r>
        <w:rPr>
          <w:rFonts w:hint="eastAsia" w:ascii="宋体" w:hAnsi="宋体" w:cs="宋体"/>
          <w:b/>
          <w:bCs/>
          <w:color w:val="000000"/>
          <w:sz w:val="32"/>
          <w:szCs w:val="32"/>
          <w:shd w:val="clear" w:color="auto" w:fill="FFFFFF"/>
        </w:rPr>
        <w:t>长葛市</w:t>
      </w:r>
      <w:r>
        <w:rPr>
          <w:rFonts w:hint="eastAsia" w:ascii="宋体" w:hAnsi="宋体" w:cs="宋体"/>
          <w:b/>
          <w:bCs/>
          <w:color w:val="000000"/>
          <w:sz w:val="32"/>
          <w:szCs w:val="32"/>
          <w:shd w:val="clear" w:color="auto" w:fill="FFFFFF"/>
          <w:lang w:eastAsia="zh-CN"/>
        </w:rPr>
        <w:t>卫生和计划生育委员会</w:t>
      </w:r>
      <w:r>
        <w:rPr>
          <w:rFonts w:hint="eastAsia" w:ascii="宋体" w:hAnsi="宋体" w:cs="宋体"/>
          <w:b/>
          <w:bCs/>
          <w:color w:val="000000"/>
          <w:sz w:val="32"/>
          <w:szCs w:val="32"/>
          <w:shd w:val="clear" w:color="auto" w:fill="FFFFFF"/>
        </w:rPr>
        <w:t>“购置办公设备项目”</w:t>
      </w:r>
    </w:p>
    <w:p>
      <w:pPr>
        <w:pStyle w:val="2"/>
        <w:widowControl/>
        <w:shd w:val="clear" w:color="auto" w:fill="FFFFFF"/>
        <w:spacing w:before="226" w:line="360" w:lineRule="auto"/>
        <w:ind w:firstLine="420"/>
        <w:jc w:val="center"/>
        <w:rPr>
          <w:rFonts w:hint="eastAsia" w:ascii="宋体" w:hAnsi="宋体" w:eastAsia="宋体" w:cs="宋体"/>
          <w:b/>
          <w:bCs/>
          <w:color w:val="000000"/>
          <w:sz w:val="32"/>
          <w:szCs w:val="32"/>
          <w:shd w:val="clear" w:color="auto" w:fill="FFFFFF"/>
          <w:lang w:eastAsia="zh-CN"/>
        </w:rPr>
      </w:pPr>
      <w:r>
        <w:rPr>
          <w:rFonts w:hint="eastAsia" w:ascii="宋体" w:hAnsi="宋体" w:cs="宋体"/>
          <w:b/>
          <w:bCs/>
          <w:color w:val="000000"/>
          <w:sz w:val="32"/>
          <w:szCs w:val="32"/>
          <w:shd w:val="clear" w:color="auto" w:fill="FFFFFF"/>
          <w:lang w:eastAsia="zh-CN"/>
        </w:rPr>
        <w:t>询价公告</w:t>
      </w:r>
      <w:bookmarkStart w:id="1" w:name="_GoBack"/>
      <w:bookmarkEnd w:id="1"/>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长葛市公共资源交易中心受长葛市</w:t>
      </w:r>
      <w:r>
        <w:rPr>
          <w:rFonts w:hint="eastAsia" w:ascii="宋体" w:hAnsi="宋体" w:cs="宋体"/>
          <w:color w:val="000000"/>
          <w:sz w:val="21"/>
          <w:szCs w:val="21"/>
          <w:shd w:val="clear" w:color="auto" w:fill="FFFFFF"/>
          <w:lang w:eastAsia="zh-CN"/>
        </w:rPr>
        <w:t>卫生和计划生育委员会</w:t>
      </w:r>
      <w:r>
        <w:rPr>
          <w:rFonts w:hint="eastAsia" w:ascii="宋体" w:hAnsi="宋体" w:cs="宋体"/>
          <w:color w:val="000000"/>
          <w:sz w:val="21"/>
          <w:szCs w:val="21"/>
          <w:shd w:val="clear" w:color="auto" w:fill="FFFFFF"/>
        </w:rPr>
        <w:t>的委托，对“购置办公设备项目”进行询价采购。现邀请符合本询价文件规定条件的供应商前来投标。</w:t>
      </w:r>
    </w:p>
    <w:p>
      <w:pPr>
        <w:pStyle w:val="2"/>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（一）项目名称：长葛市</w:t>
      </w:r>
      <w:r>
        <w:rPr>
          <w:rFonts w:hint="eastAsia" w:ascii="宋体" w:hAnsi="宋体" w:cs="宋体"/>
          <w:color w:val="000000"/>
          <w:sz w:val="21"/>
          <w:szCs w:val="21"/>
          <w:shd w:val="clear" w:color="auto" w:fill="FFFFFF"/>
          <w:lang w:eastAsia="zh-CN"/>
        </w:rPr>
        <w:t>卫生和计划生育委员会</w:t>
      </w:r>
      <w:r>
        <w:rPr>
          <w:rFonts w:hint="eastAsia" w:ascii="宋体" w:hAnsi="宋体" w:cs="宋体"/>
          <w:color w:val="000000"/>
          <w:sz w:val="21"/>
          <w:szCs w:val="21"/>
          <w:shd w:val="clear" w:color="auto" w:fill="FFFFFF"/>
        </w:rPr>
        <w:t>“购置办公设备项目”</w:t>
      </w:r>
    </w:p>
    <w:p>
      <w:pPr>
        <w:pStyle w:val="2"/>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（二）项目编号：长招采询字【2019】02</w:t>
      </w:r>
      <w:r>
        <w:rPr>
          <w:rFonts w:hint="eastAsia" w:ascii="宋体" w:hAnsi="宋体" w:cs="宋体"/>
          <w:color w:val="000000"/>
          <w:sz w:val="21"/>
          <w:szCs w:val="21"/>
          <w:shd w:val="clear" w:color="auto" w:fill="FFFFFF"/>
          <w:lang w:val="en-US" w:eastAsia="zh-CN"/>
        </w:rPr>
        <w:t>5</w:t>
      </w:r>
      <w:r>
        <w:rPr>
          <w:rFonts w:hint="eastAsia" w:ascii="宋体" w:hAnsi="宋体" w:cs="宋体"/>
          <w:color w:val="000000"/>
          <w:sz w:val="21"/>
          <w:szCs w:val="21"/>
          <w:shd w:val="clear" w:color="auto" w:fill="FFFFFF"/>
        </w:rPr>
        <w:t>号 </w:t>
      </w:r>
    </w:p>
    <w:p>
      <w:pPr>
        <w:pStyle w:val="2"/>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（四）项目主要内容、数量及简要规格描述或项目基本概况介绍：长葛市</w:t>
      </w:r>
      <w:r>
        <w:rPr>
          <w:rFonts w:hint="eastAsia" w:ascii="宋体" w:hAnsi="宋体" w:cs="宋体"/>
          <w:color w:val="000000"/>
          <w:sz w:val="21"/>
          <w:szCs w:val="21"/>
          <w:shd w:val="clear" w:color="auto" w:fill="FFFFFF"/>
          <w:lang w:eastAsia="zh-CN"/>
        </w:rPr>
        <w:t>卫生和计划生育委员会</w:t>
      </w:r>
      <w:r>
        <w:rPr>
          <w:rFonts w:hint="eastAsia" w:ascii="宋体" w:hAnsi="宋体" w:cs="宋体"/>
          <w:color w:val="000000"/>
          <w:sz w:val="21"/>
          <w:szCs w:val="21"/>
          <w:shd w:val="clear" w:color="auto" w:fill="FFFFFF"/>
        </w:rPr>
        <w:t>购置办公设备一批，详见询价文件。</w:t>
      </w:r>
    </w:p>
    <w:p>
      <w:pPr>
        <w:pStyle w:val="2"/>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128650.00</w:t>
      </w:r>
      <w:r>
        <w:rPr>
          <w:rFonts w:hint="eastAsia" w:ascii="宋体" w:hAnsi="宋体" w:cs="宋体"/>
          <w:color w:val="000000"/>
          <w:sz w:val="21"/>
          <w:szCs w:val="21"/>
          <w:shd w:val="clear" w:color="auto" w:fill="FFFFFF"/>
        </w:rPr>
        <w:t>元。</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val="en-US" w:eastAsia="zh-CN"/>
        </w:rPr>
        <w:t>3个工作日内</w:t>
      </w:r>
      <w:r>
        <w:rPr>
          <w:rFonts w:hint="eastAsia" w:ascii="宋体" w:hAnsi="宋体" w:cs="宋体"/>
          <w:color w:val="000000"/>
          <w:sz w:val="21"/>
          <w:szCs w:val="21"/>
          <w:shd w:val="clear" w:color="auto" w:fill="FFFFFF"/>
        </w:rPr>
        <w:t>。</w:t>
      </w:r>
    </w:p>
    <w:p>
      <w:pPr>
        <w:pStyle w:val="2"/>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（二）未被列入“信用中国”网站(www.creditchina.gov.cn)失信被执行人、重大税收违法案件当事人名单、政府采购严重违法失信名单的供应商；“中国政府采购网” (www.ccgp.gov.cn)政府采购严重违法失信行为记录名单的供应商。</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
        <w:widowControl/>
        <w:shd w:val="clear" w:color="auto" w:fill="FFFFFF"/>
        <w:spacing w:before="226" w:line="360" w:lineRule="auto"/>
        <w:ind w:firstLine="420"/>
        <w:jc w:val="left"/>
        <w:rPr>
          <w:color w:val="C00000"/>
        </w:rPr>
      </w:pPr>
      <w:r>
        <w:rPr>
          <w:rFonts w:hint="eastAsia" w:ascii="宋体" w:hAnsi="宋体" w:cs="宋体"/>
          <w:color w:val="000000"/>
          <w:sz w:val="21"/>
          <w:szCs w:val="21"/>
          <w:shd w:val="clear" w:color="auto" w:fill="FFFFFF"/>
        </w:rPr>
        <w:t>（一）响应文件提交截止时间及询价响应截止时间、询价时间：</w:t>
      </w:r>
      <w:r>
        <w:rPr>
          <w:rFonts w:hint="eastAsia" w:ascii="宋体" w:hAnsi="宋体" w:cs="宋体"/>
          <w:color w:val="C00000"/>
          <w:sz w:val="21"/>
          <w:szCs w:val="21"/>
          <w:shd w:val="clear" w:color="auto" w:fill="FFFFFF"/>
        </w:rPr>
        <w:t>2019年</w:t>
      </w:r>
      <w:r>
        <w:rPr>
          <w:rFonts w:hint="eastAsia" w:ascii="宋体" w:hAnsi="宋体" w:cs="宋体"/>
          <w:color w:val="C00000"/>
          <w:sz w:val="21"/>
          <w:szCs w:val="21"/>
          <w:shd w:val="clear" w:color="auto" w:fill="FFFFFF"/>
          <w:lang w:val="en-US" w:eastAsia="zh-CN"/>
        </w:rPr>
        <w:t>9</w:t>
      </w:r>
      <w:r>
        <w:rPr>
          <w:rFonts w:hint="eastAsia" w:ascii="宋体" w:hAnsi="宋体" w:cs="宋体"/>
          <w:color w:val="C00000"/>
          <w:sz w:val="21"/>
          <w:szCs w:val="21"/>
          <w:shd w:val="clear" w:color="auto" w:fill="FFFFFF"/>
        </w:rPr>
        <w:t>月</w:t>
      </w:r>
      <w:r>
        <w:rPr>
          <w:rFonts w:hint="eastAsia" w:ascii="宋体" w:hAnsi="宋体" w:cs="宋体"/>
          <w:color w:val="C00000"/>
          <w:sz w:val="21"/>
          <w:szCs w:val="21"/>
          <w:shd w:val="clear" w:color="auto" w:fill="FFFFFF"/>
          <w:lang w:val="en-US" w:eastAsia="zh-CN"/>
        </w:rPr>
        <w:t>2</w:t>
      </w:r>
      <w:r>
        <w:rPr>
          <w:rFonts w:hint="eastAsia" w:ascii="宋体" w:hAnsi="宋体" w:cs="宋体"/>
          <w:color w:val="C00000"/>
          <w:sz w:val="21"/>
          <w:szCs w:val="21"/>
          <w:shd w:val="clear" w:color="auto" w:fill="FFFFFF"/>
        </w:rPr>
        <w:t>日</w:t>
      </w:r>
      <w:r>
        <w:rPr>
          <w:rFonts w:hint="eastAsia" w:ascii="宋体" w:hAnsi="宋体" w:cs="宋体"/>
          <w:color w:val="C00000"/>
          <w:sz w:val="21"/>
          <w:szCs w:val="21"/>
          <w:shd w:val="clear" w:color="auto" w:fill="FFFFFF"/>
          <w:lang w:val="en-US" w:eastAsia="zh-CN"/>
        </w:rPr>
        <w:t>10</w:t>
      </w:r>
      <w:r>
        <w:rPr>
          <w:rFonts w:hint="eastAsia" w:ascii="宋体" w:hAnsi="宋体" w:cs="宋体"/>
          <w:color w:val="C00000"/>
          <w:sz w:val="21"/>
          <w:szCs w:val="21"/>
          <w:shd w:val="clear" w:color="auto" w:fill="FFFFFF"/>
        </w:rPr>
        <w:t>时</w:t>
      </w:r>
      <w:r>
        <w:rPr>
          <w:rFonts w:hint="eastAsia" w:ascii="宋体" w:hAnsi="宋体" w:cs="宋体"/>
          <w:color w:val="C00000"/>
          <w:sz w:val="21"/>
          <w:szCs w:val="21"/>
          <w:shd w:val="clear" w:color="auto" w:fill="FFFFFF"/>
          <w:lang w:val="en-US" w:eastAsia="zh-CN"/>
        </w:rPr>
        <w:t>30</w:t>
      </w:r>
      <w:r>
        <w:rPr>
          <w:rFonts w:hint="eastAsia" w:ascii="宋体" w:hAnsi="宋体" w:cs="宋体"/>
          <w:color w:val="C00000"/>
          <w:sz w:val="21"/>
          <w:szCs w:val="21"/>
          <w:shd w:val="clear" w:color="auto" w:fill="FFFFFF"/>
        </w:rPr>
        <w:t>分（北京时间），逾期送达或不符合规定的响应文件恕不接受。</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（二）响应文件开启时间：同响应文件提交截止时间。</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六、询价响应文件递交及开启地点、询价地点：</w:t>
      </w:r>
    </w:p>
    <w:p>
      <w:pPr>
        <w:pStyle w:val="2"/>
        <w:widowControl/>
        <w:shd w:val="clear" w:color="auto" w:fill="FFFFFF"/>
        <w:spacing w:before="226" w:line="360" w:lineRule="auto"/>
        <w:ind w:firstLine="420"/>
        <w:jc w:val="left"/>
        <w:rPr>
          <w:color w:val="FF0000"/>
        </w:rPr>
      </w:pPr>
      <w:r>
        <w:rPr>
          <w:rFonts w:hint="eastAsia" w:ascii="宋体" w:hAnsi="宋体" w:cs="宋体"/>
          <w:color w:val="FF0000"/>
          <w:sz w:val="21"/>
          <w:szCs w:val="21"/>
          <w:shd w:val="clear" w:color="auto" w:fill="FFFFFF"/>
        </w:rPr>
        <w:t>（一）询价响应文件递交地点：长葛市公共资源交易中心楼开标</w:t>
      </w:r>
      <w:r>
        <w:rPr>
          <w:rFonts w:hint="eastAsia" w:ascii="宋体" w:hAnsi="宋体" w:cs="宋体"/>
          <w:color w:val="FF0000"/>
          <w:sz w:val="21"/>
          <w:szCs w:val="21"/>
          <w:shd w:val="clear" w:color="auto" w:fill="FFFFFF"/>
          <w:lang w:eastAsia="zh-CN"/>
        </w:rPr>
        <w:t>四</w:t>
      </w:r>
      <w:r>
        <w:rPr>
          <w:rFonts w:hint="eastAsia" w:ascii="宋体" w:hAnsi="宋体" w:cs="宋体"/>
          <w:color w:val="FF0000"/>
          <w:sz w:val="21"/>
          <w:szCs w:val="21"/>
          <w:shd w:val="clear" w:color="auto" w:fill="FFFFFF"/>
        </w:rPr>
        <w:t>室。</w:t>
      </w:r>
    </w:p>
    <w:p>
      <w:pPr>
        <w:pStyle w:val="2"/>
        <w:widowControl/>
        <w:shd w:val="clear" w:color="auto" w:fill="FFFFFF"/>
        <w:spacing w:before="226" w:line="360" w:lineRule="auto"/>
        <w:ind w:firstLine="420"/>
        <w:jc w:val="left"/>
        <w:rPr>
          <w:color w:val="FF0000"/>
        </w:rPr>
      </w:pPr>
      <w:r>
        <w:rPr>
          <w:rFonts w:hint="eastAsia" w:ascii="宋体" w:hAnsi="宋体" w:cs="宋体"/>
          <w:color w:val="FF0000"/>
          <w:sz w:val="21"/>
          <w:szCs w:val="21"/>
          <w:shd w:val="clear" w:color="auto" w:fill="FFFFFF"/>
        </w:rPr>
        <w:t>（二）询价响应文件开启地点及询价地点：长葛市公共资源交易中心楼评标</w:t>
      </w:r>
      <w:r>
        <w:rPr>
          <w:rFonts w:hint="eastAsia" w:ascii="宋体" w:hAnsi="宋体" w:cs="宋体"/>
          <w:color w:val="FF0000"/>
          <w:sz w:val="21"/>
          <w:szCs w:val="21"/>
          <w:shd w:val="clear" w:color="auto" w:fill="FFFFFF"/>
          <w:lang w:eastAsia="zh-CN"/>
        </w:rPr>
        <w:t>二</w:t>
      </w:r>
      <w:r>
        <w:rPr>
          <w:rFonts w:hint="eastAsia" w:ascii="宋体" w:hAnsi="宋体" w:cs="宋体"/>
          <w:color w:val="FF0000"/>
          <w:sz w:val="21"/>
          <w:szCs w:val="21"/>
          <w:shd w:val="clear" w:color="auto" w:fill="FFFFFF"/>
        </w:rPr>
        <w:t>室。</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 本项目为全流程电子化交易项目，供应商须提交电子响应文件和纸质响应文件。</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
        <w:widowControl/>
        <w:spacing w:before="226" w:line="360" w:lineRule="auto"/>
        <w:ind w:firstLine="840"/>
        <w:jc w:val="left"/>
        <w:rPr>
          <w:rFonts w:hint="eastAsia" w:ascii="宋体" w:hAnsi="宋体" w:cs="宋体"/>
          <w:b/>
          <w:color w:val="000000"/>
          <w:sz w:val="21"/>
          <w:szCs w:val="21"/>
          <w:shd w:val="clear" w:color="auto" w:fill="FFFFFF"/>
        </w:rPr>
      </w:pPr>
      <w:r>
        <w:rPr>
          <w:rFonts w:hint="eastAsia" w:ascii="宋体" w:hAnsi="宋体" w:cs="宋体"/>
          <w:b/>
          <w:bCs/>
          <w:color w:val="000000"/>
          <w:shd w:val="clear" w:color="auto" w:fill="FFFFFF"/>
        </w:rPr>
        <w:t>采购人：</w:t>
      </w:r>
      <w:r>
        <w:rPr>
          <w:rFonts w:hint="eastAsia" w:ascii="宋体" w:hAnsi="宋体" w:cs="宋体"/>
          <w:b/>
          <w:color w:val="000000"/>
          <w:sz w:val="21"/>
          <w:szCs w:val="21"/>
          <w:shd w:val="clear" w:color="auto" w:fill="FFFFFF"/>
        </w:rPr>
        <w:t>长葛市</w:t>
      </w:r>
      <w:r>
        <w:rPr>
          <w:rFonts w:hint="eastAsia" w:ascii="宋体" w:hAnsi="宋体" w:cs="宋体"/>
          <w:b/>
          <w:color w:val="000000"/>
          <w:sz w:val="21"/>
          <w:szCs w:val="21"/>
          <w:shd w:val="clear" w:color="auto" w:fill="FFFFFF"/>
          <w:lang w:eastAsia="zh-CN"/>
        </w:rPr>
        <w:t>卫生和计划生育委员会</w:t>
      </w:r>
    </w:p>
    <w:p>
      <w:pPr>
        <w:pStyle w:val="2"/>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长葛市葛天大道</w:t>
      </w:r>
      <w:r>
        <w:rPr>
          <w:rFonts w:hint="eastAsia" w:ascii="宋体" w:hAnsi="宋体" w:cs="宋体"/>
          <w:color w:val="000000"/>
          <w:sz w:val="21"/>
          <w:szCs w:val="21"/>
          <w:shd w:val="clear" w:color="auto" w:fill="FFFFFF"/>
          <w:lang w:val="en-US" w:eastAsia="zh-CN"/>
        </w:rPr>
        <w:t>7</w:t>
      </w:r>
      <w:r>
        <w:rPr>
          <w:rFonts w:hint="eastAsia" w:ascii="宋体" w:hAnsi="宋体" w:cs="宋体"/>
          <w:color w:val="000000"/>
          <w:sz w:val="21"/>
          <w:szCs w:val="21"/>
          <w:shd w:val="clear" w:color="auto" w:fill="FFFFFF"/>
        </w:rPr>
        <w:t>号楼</w:t>
      </w:r>
    </w:p>
    <w:p>
      <w:pPr>
        <w:pStyle w:val="2"/>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乔</w:t>
      </w:r>
      <w:r>
        <w:rPr>
          <w:rFonts w:hint="eastAsia" w:ascii="宋体" w:hAnsi="宋体" w:cs="宋体"/>
          <w:color w:val="000000"/>
          <w:shd w:val="clear" w:color="auto" w:fill="FFFFFF"/>
        </w:rPr>
        <w:t>先生        联系电话：</w:t>
      </w:r>
      <w:r>
        <w:rPr>
          <w:rFonts w:hint="eastAsia" w:ascii="宋体" w:hAnsi="宋体" w:cs="宋体"/>
          <w:color w:val="000000"/>
          <w:shd w:val="clear" w:color="auto" w:fill="FFFFFF"/>
          <w:lang w:val="en-US" w:eastAsia="zh-CN"/>
        </w:rPr>
        <w:t>13782371806</w:t>
      </w:r>
    </w:p>
    <w:p>
      <w:pPr>
        <w:pStyle w:val="2"/>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联系人：政府采购</w:t>
      </w:r>
      <w:r>
        <w:rPr>
          <w:rFonts w:hint="eastAsia" w:ascii="宋体" w:hAnsi="宋体" w:cs="宋体"/>
          <w:color w:val="000000"/>
          <w:shd w:val="clear" w:color="auto" w:fill="FFFFFF"/>
          <w:lang w:eastAsia="zh-CN"/>
        </w:rPr>
        <w:t>一</w:t>
      </w:r>
      <w:r>
        <w:rPr>
          <w:rFonts w:hint="eastAsia" w:ascii="宋体" w:hAnsi="宋体" w:cs="宋体"/>
          <w:color w:val="000000"/>
          <w:shd w:val="clear" w:color="auto" w:fill="FFFFFF"/>
        </w:rPr>
        <w:t>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w:t>
      </w:r>
      <w:r>
        <w:rPr>
          <w:rFonts w:hint="eastAsia" w:ascii="宋体" w:hAnsi="宋体" w:cs="宋体"/>
          <w:color w:val="000000"/>
          <w:shd w:val="clear" w:color="auto" w:fill="FFFFFF"/>
          <w:lang w:val="en-US" w:eastAsia="zh-CN"/>
        </w:rPr>
        <w:t>379</w:t>
      </w:r>
    </w:p>
    <w:p>
      <w:pPr>
        <w:pStyle w:val="2"/>
        <w:widowControl/>
        <w:spacing w:before="226" w:line="360" w:lineRule="auto"/>
        <w:ind w:firstLine="840"/>
        <w:jc w:val="left"/>
        <w:rPr>
          <w:rFonts w:ascii="宋体" w:hAnsi="宋体" w:cs="宋体"/>
          <w:color w:val="000000"/>
          <w:shd w:val="clear" w:color="auto" w:fill="FFFFFF"/>
        </w:rPr>
      </w:pPr>
    </w:p>
    <w:p>
      <w:pPr>
        <w:pStyle w:val="2"/>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
        <w:widowControl/>
        <w:spacing w:before="226"/>
        <w:ind w:firstLine="321"/>
      </w:pPr>
      <w:r>
        <w:rPr>
          <w:rFonts w:ascii="仿宋_GB2312" w:hAnsi="微软雅黑" w:eastAsia="仿宋_GB2312" w:cs="仿宋_GB2312"/>
          <w:b/>
          <w:color w:val="000000"/>
          <w:sz w:val="32"/>
          <w:szCs w:val="32"/>
          <w:shd w:val="clear" w:color="auto" w:fill="FFFFFF"/>
        </w:rPr>
        <w:t> </w:t>
      </w:r>
    </w:p>
    <w:p>
      <w:pPr>
        <w:pStyle w:val="2"/>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
        <w:widowControl/>
        <w:spacing w:before="226" w:line="360" w:lineRule="auto"/>
        <w:ind w:firstLine="422"/>
      </w:pPr>
      <w:r>
        <w:rPr>
          <w:rFonts w:hint="eastAsia" w:ascii="宋体" w:hAnsi="宋体" w:cs="宋体"/>
          <w:b/>
          <w:color w:val="000000"/>
          <w:shd w:val="clear" w:color="auto" w:fill="FFFFFF"/>
        </w:rPr>
        <w:t>3.电子响应文件的制作</w:t>
      </w:r>
    </w:p>
    <w:p>
      <w:pPr>
        <w:pStyle w:val="2"/>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fldChar w:fldCharType="begin"/>
      </w:r>
      <w:r>
        <w:instrText xml:space="preserve"> HYPERLINK "http://221.14.6.70:8088/ggzy/" </w:instrText>
      </w:r>
      <w:r>
        <w:fldChar w:fldCharType="separate"/>
      </w:r>
      <w:r>
        <w:rPr>
          <w:rStyle w:val="5"/>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
        <w:widowControl/>
        <w:spacing w:before="226" w:line="360" w:lineRule="auto"/>
        <w:ind w:firstLine="422"/>
      </w:pPr>
      <w:r>
        <w:rPr>
          <w:rFonts w:hint="eastAsia" w:ascii="宋体" w:hAnsi="宋体" w:cs="宋体"/>
          <w:b/>
          <w:color w:val="000000"/>
          <w:shd w:val="clear" w:color="auto" w:fill="FFFFFF"/>
        </w:rPr>
        <w:t>4.加密电子响应文件的提交</w:t>
      </w:r>
    </w:p>
    <w:p>
      <w:pPr>
        <w:pStyle w:val="2"/>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fldChar w:fldCharType="begin"/>
      </w:r>
      <w:r>
        <w:instrText xml:space="preserve"> HYPERLINK "http://221.14.6.70:8088/ggzy/" </w:instrText>
      </w:r>
      <w:r>
        <w:fldChar w:fldCharType="separate"/>
      </w:r>
      <w:r>
        <w:rPr>
          <w:rStyle w:val="5"/>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w:t>
      </w:r>
    </w:p>
    <w:p>
      <w:pPr>
        <w:pStyle w:val="2"/>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
        <w:widowControl/>
        <w:spacing w:before="226" w:line="360" w:lineRule="auto"/>
        <w:ind w:firstLine="422"/>
      </w:pPr>
      <w:r>
        <w:rPr>
          <w:rFonts w:hint="eastAsia" w:ascii="宋体" w:hAnsi="宋体" w:cs="宋体"/>
          <w:b/>
          <w:color w:val="000000"/>
          <w:shd w:val="clear" w:color="auto" w:fill="FFFFFF"/>
        </w:rPr>
        <w:t>5.评审依据</w:t>
      </w:r>
    </w:p>
    <w:p>
      <w:pPr>
        <w:pStyle w:val="2"/>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3765B"/>
    <w:rsid w:val="0753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rPr>
      <w:rFonts w:ascii="Calibri" w:hAnsi="Calibri" w:eastAsia="宋体" w:cs="Times New Roman"/>
      <w:sz w:val="24"/>
      <w:szCs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2019-08-22T02:58:00Z</dcterms:created>
  <dc:creator>幸子</dc:creator>
  <cp:lastModifiedBy>幸子</cp:lastModifiedBy>
  <dcterms:modified xsi:type="dcterms:W3CDTF">2019-08-22T02:59:20Z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