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B37B50">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B37B50">
        <w:rPr>
          <w:rFonts w:asciiTheme="majorEastAsia" w:eastAsiaTheme="majorEastAsia" w:hAnsiTheme="majorEastAsia" w:cstheme="majorEastAsia" w:hint="eastAsia"/>
          <w:b/>
          <w:bCs/>
          <w:color w:val="000000"/>
          <w:sz w:val="44"/>
          <w:szCs w:val="44"/>
        </w:rPr>
        <w:t>市环境卫生管理处</w:t>
      </w:r>
      <w:r>
        <w:rPr>
          <w:rFonts w:asciiTheme="majorEastAsia" w:eastAsiaTheme="majorEastAsia" w:hAnsiTheme="majorEastAsia" w:cstheme="majorEastAsia" w:hint="eastAsia"/>
          <w:b/>
          <w:bCs/>
          <w:color w:val="000000"/>
          <w:sz w:val="44"/>
          <w:szCs w:val="44"/>
        </w:rPr>
        <w:t>“</w:t>
      </w:r>
      <w:r w:rsidR="00B37B50">
        <w:rPr>
          <w:rFonts w:asciiTheme="majorEastAsia" w:eastAsiaTheme="majorEastAsia" w:hAnsiTheme="majorEastAsia" w:cstheme="majorEastAsia" w:hint="eastAsia"/>
          <w:b/>
          <w:bCs/>
          <w:color w:val="000000"/>
          <w:sz w:val="44"/>
          <w:szCs w:val="44"/>
        </w:rPr>
        <w:t>粪便处理设备</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7B50">
        <w:rPr>
          <w:rFonts w:asciiTheme="majorEastAsia" w:eastAsiaTheme="majorEastAsia" w:hAnsiTheme="majorEastAsia" w:cstheme="majorEastAsia" w:hint="eastAsia"/>
          <w:b/>
          <w:bCs/>
          <w:color w:val="000000"/>
          <w:sz w:val="36"/>
          <w:szCs w:val="36"/>
        </w:rPr>
        <w:t xml:space="preserve"> ZFCG-G2019100-1</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B37B50">
        <w:rPr>
          <w:rFonts w:asciiTheme="majorEastAsia" w:eastAsiaTheme="majorEastAsia" w:hAnsiTheme="majorEastAsia" w:cstheme="majorEastAsia" w:hint="eastAsia"/>
          <w:b/>
          <w:bCs/>
          <w:color w:val="000000"/>
          <w:sz w:val="36"/>
          <w:szCs w:val="36"/>
        </w:rPr>
        <w:t>市环境卫生管理处</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4A50CC">
        <w:rPr>
          <w:rFonts w:asciiTheme="majorEastAsia" w:eastAsiaTheme="majorEastAsia" w:hAnsiTheme="majorEastAsia" w:cstheme="majorEastAsia" w:hint="eastAsia"/>
          <w:b/>
          <w:bCs/>
          <w:color w:val="000000"/>
          <w:sz w:val="36"/>
          <w:szCs w:val="36"/>
        </w:rPr>
        <w:t>月十九</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8034C" w:rsidRDefault="00C8034C" w:rsidP="00C8034C">
      <w:pPr>
        <w:jc w:val="cente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B37B50">
        <w:rPr>
          <w:rFonts w:hint="eastAsia"/>
          <w:color w:val="000000"/>
          <w:sz w:val="21"/>
          <w:szCs w:val="21"/>
          <w:shd w:val="clear" w:color="auto" w:fill="FFFFFF"/>
        </w:rPr>
        <w:t>市环境卫生管理处</w:t>
      </w:r>
      <w:r>
        <w:rPr>
          <w:rFonts w:hint="eastAsia"/>
          <w:color w:val="000000"/>
          <w:sz w:val="21"/>
          <w:szCs w:val="21"/>
          <w:shd w:val="clear" w:color="auto" w:fill="FFFFFF"/>
        </w:rPr>
        <w:t>的委托，对“</w:t>
      </w:r>
      <w:r w:rsidR="00B37B50">
        <w:rPr>
          <w:rFonts w:hint="eastAsia"/>
          <w:color w:val="000000"/>
          <w:sz w:val="21"/>
          <w:szCs w:val="21"/>
          <w:shd w:val="clear" w:color="auto" w:fill="FFFFFF"/>
        </w:rPr>
        <w:t>粪便处理设备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B37B50">
        <w:rPr>
          <w:rFonts w:asciiTheme="minorEastAsia" w:eastAsiaTheme="minorEastAsia" w:hAnsiTheme="minorEastAsia" w:cs="仿宋_GB2312" w:hint="eastAsia"/>
          <w:color w:val="000000"/>
          <w:sz w:val="21"/>
          <w:szCs w:val="21"/>
          <w:shd w:val="clear" w:color="auto" w:fill="FFFFFF"/>
        </w:rPr>
        <w:t>粪便处理设备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B37B50">
        <w:rPr>
          <w:rFonts w:asciiTheme="minorEastAsia" w:eastAsiaTheme="minorEastAsia" w:hAnsiTheme="minorEastAsia" w:cs="仿宋_GB2312" w:hint="eastAsia"/>
          <w:color w:val="000000"/>
          <w:sz w:val="21"/>
          <w:szCs w:val="21"/>
          <w:shd w:val="clear" w:color="auto" w:fill="FFFFFF"/>
        </w:rPr>
        <w:t>100-1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B37B50">
        <w:rPr>
          <w:rFonts w:asciiTheme="minorEastAsia" w:eastAsiaTheme="minorEastAsia" w:hAnsiTheme="minorEastAsia" w:cs="仿宋_GB2312" w:hint="eastAsia"/>
          <w:color w:val="000000"/>
          <w:sz w:val="21"/>
          <w:szCs w:val="21"/>
          <w:shd w:val="clear" w:color="auto" w:fill="FFFFFF"/>
        </w:rPr>
        <w:t>粪便处理设备1批。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B37B50">
        <w:rPr>
          <w:rFonts w:asciiTheme="minorEastAsia" w:eastAsiaTheme="minorEastAsia" w:hAnsiTheme="minorEastAsia" w:cs="仿宋_GB2312" w:hint="eastAsia"/>
          <w:color w:val="000000"/>
          <w:sz w:val="21"/>
          <w:szCs w:val="21"/>
          <w:u w:val="single"/>
          <w:shd w:val="clear" w:color="auto" w:fill="FFFFFF"/>
        </w:rPr>
        <w:t>930000</w:t>
      </w:r>
      <w:r w:rsidRPr="00CC635B">
        <w:rPr>
          <w:rFonts w:asciiTheme="minorEastAsia" w:eastAsiaTheme="minorEastAsia" w:hAnsiTheme="minorEastAsia" w:cs="仿宋_GB2312" w:hint="eastAsia"/>
          <w:color w:val="000000"/>
          <w:sz w:val="21"/>
          <w:szCs w:val="21"/>
          <w:shd w:val="clear" w:color="auto" w:fill="FFFFFF"/>
        </w:rPr>
        <w:t>元。最高限价：</w:t>
      </w:r>
      <w:r w:rsidR="00B37B50">
        <w:rPr>
          <w:rFonts w:asciiTheme="minorEastAsia" w:eastAsiaTheme="minorEastAsia" w:hAnsiTheme="minorEastAsia" w:cs="仿宋_GB2312" w:hint="eastAsia"/>
          <w:color w:val="000000"/>
          <w:sz w:val="21"/>
          <w:szCs w:val="21"/>
          <w:u w:val="single"/>
          <w:shd w:val="clear" w:color="auto" w:fill="FFFFFF"/>
        </w:rPr>
        <w:t>930000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B37B50">
        <w:rPr>
          <w:rFonts w:asciiTheme="minorEastAsia" w:eastAsiaTheme="minorEastAsia" w:hAnsiTheme="minorEastAsia" w:cs="仿宋_GB2312" w:hint="eastAsia"/>
          <w:color w:val="000000"/>
          <w:sz w:val="21"/>
          <w:szCs w:val="21"/>
        </w:rPr>
        <w:t>30天</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B37B50">
        <w:rPr>
          <w:rFonts w:asciiTheme="minorEastAsia" w:eastAsiaTheme="minorEastAsia" w:hAnsiTheme="minorEastAsia" w:cs="仿宋_GB2312" w:hint="eastAsia"/>
          <w:color w:val="000000"/>
          <w:sz w:val="21"/>
          <w:szCs w:val="21"/>
          <w:shd w:val="clear" w:color="auto" w:fill="FFFFFF"/>
        </w:rPr>
        <w:t>许昌市生活垃圾填埋场</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B37B50"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w:t>
      </w:r>
      <w:r w:rsidR="00D30D28">
        <w:rPr>
          <w:rFonts w:asciiTheme="minorEastAsia" w:eastAsiaTheme="minorEastAsia" w:hAnsiTheme="minorEastAsia" w:cs="仿宋_GB2312" w:hint="eastAsia"/>
          <w:color w:val="000000"/>
          <w:sz w:val="21"/>
          <w:szCs w:val="21"/>
          <w:shd w:val="clear" w:color="auto" w:fill="FFFFFF"/>
        </w:rPr>
        <w:t>社会组织</w:t>
      </w:r>
      <w:r w:rsidR="00C8034C"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B37B50">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4A50CC">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4A50CC">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日</w:t>
      </w:r>
      <w:r w:rsidR="004A50CC">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4A50CC">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w:t>
      </w:r>
      <w:proofErr w:type="gramStart"/>
      <w:r w:rsidRPr="00CC635B">
        <w:rPr>
          <w:rFonts w:asciiTheme="minorEastAsia" w:eastAsiaTheme="minorEastAsia" w:hAnsiTheme="minorEastAsia" w:cs="仿宋_GB2312" w:hint="eastAsia"/>
          <w:color w:val="000000"/>
          <w:sz w:val="21"/>
          <w:szCs w:val="21"/>
        </w:rPr>
        <w:t>开标</w:t>
      </w:r>
      <w:r w:rsidR="004A50CC">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B37B50">
        <w:rPr>
          <w:rFonts w:ascii="宋体" w:hAnsi="宋体" w:hint="eastAsia"/>
          <w:szCs w:val="21"/>
        </w:rPr>
        <w:t>许昌市环境卫生管理处</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B37B50">
        <w:rPr>
          <w:rFonts w:ascii="宋体" w:hAnsi="宋体" w:hint="eastAsia"/>
          <w:szCs w:val="21"/>
        </w:rPr>
        <w:t>魏都区车站路8号</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B37B50">
        <w:rPr>
          <w:rFonts w:ascii="宋体" w:hAnsi="宋体" w:hint="eastAsia"/>
          <w:szCs w:val="21"/>
        </w:rPr>
        <w:t>丁艳春</w:t>
      </w:r>
      <w:proofErr w:type="gramEnd"/>
      <w:r>
        <w:rPr>
          <w:rFonts w:ascii="宋体" w:hAnsi="宋体" w:hint="eastAsia"/>
          <w:szCs w:val="21"/>
        </w:rPr>
        <w:t xml:space="preserve">                   联系电话：</w:t>
      </w:r>
      <w:r w:rsidR="00B37B50">
        <w:rPr>
          <w:rFonts w:ascii="宋体" w:hAnsi="宋体" w:hint="eastAsia"/>
          <w:szCs w:val="21"/>
        </w:rPr>
        <w:t>13937497159</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B37B50">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B37B50">
        <w:rPr>
          <w:rFonts w:ascii="宋体" w:hAnsi="宋体" w:hint="eastAsia"/>
          <w:szCs w:val="21"/>
        </w:rPr>
        <w:t>2968687</w:t>
      </w:r>
    </w:p>
    <w:p w:rsidR="00C8034C" w:rsidRDefault="00C8034C" w:rsidP="00C8034C">
      <w:pPr>
        <w:adjustRightInd w:val="0"/>
        <w:snapToGrid w:val="0"/>
        <w:spacing w:line="360" w:lineRule="auto"/>
        <w:ind w:firstLineChars="400" w:firstLine="840"/>
        <w:jc w:val="left"/>
        <w:rPr>
          <w:rFonts w:ascii="宋体" w:hAnsi="宋体" w:hint="eastAsia"/>
          <w:szCs w:val="21"/>
        </w:rPr>
      </w:pPr>
    </w:p>
    <w:p w:rsidR="00D30D28" w:rsidRDefault="00D30D28" w:rsidP="00D30D28">
      <w:pPr>
        <w:adjustRightInd w:val="0"/>
        <w:snapToGrid w:val="0"/>
        <w:spacing w:line="360" w:lineRule="auto"/>
        <w:ind w:firstLineChars="400" w:firstLine="840"/>
        <w:jc w:val="right"/>
        <w:rPr>
          <w:rFonts w:ascii="宋体" w:hAnsi="宋体"/>
          <w:szCs w:val="21"/>
        </w:rPr>
      </w:pPr>
      <w:r>
        <w:rPr>
          <w:rFonts w:ascii="宋体" w:hAnsi="宋体" w:hint="eastAsia"/>
          <w:szCs w:val="21"/>
        </w:rPr>
        <w:t>许昌市环境卫生管理处</w:t>
      </w:r>
    </w:p>
    <w:p w:rsidR="00D30D28" w:rsidRPr="009F2B0D" w:rsidRDefault="00D30D28" w:rsidP="00D30D28">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八</w:t>
      </w:r>
      <w:r w:rsidRPr="009F2B0D">
        <w:rPr>
          <w:rFonts w:ascii="宋体" w:hAnsi="宋体" w:hint="eastAsia"/>
          <w:szCs w:val="21"/>
        </w:rPr>
        <w:t>月</w:t>
      </w:r>
      <w:r>
        <w:rPr>
          <w:rFonts w:ascii="宋体" w:hAnsi="宋体" w:hint="eastAsia"/>
          <w:szCs w:val="21"/>
        </w:rPr>
        <w:t>十九</w:t>
      </w:r>
      <w:r w:rsidRPr="009F2B0D">
        <w:rPr>
          <w:rFonts w:ascii="宋体" w:hAnsi="宋体" w:hint="eastAsia"/>
          <w:szCs w:val="21"/>
        </w:rPr>
        <w:t>日</w:t>
      </w:r>
    </w:p>
    <w:p w:rsidR="00D30D28" w:rsidRDefault="00D30D28" w:rsidP="00D30D28">
      <w:pPr>
        <w:adjustRightInd w:val="0"/>
        <w:snapToGrid w:val="0"/>
        <w:spacing w:line="360" w:lineRule="auto"/>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lastRenderedPageBreak/>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9C2826">
      <w:pPr>
        <w:pStyle w:val="af"/>
        <w:ind w:firstLine="321"/>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lastRenderedPageBreak/>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B37B50" w:rsidRDefault="00B37B50" w:rsidP="00D30D28">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F04153" w:rsidRPr="00F04153" w:rsidRDefault="00F04153" w:rsidP="00F04153">
      <w:pPr>
        <w:widowControl/>
        <w:spacing w:line="360" w:lineRule="atLeast"/>
        <w:ind w:firstLine="600"/>
        <w:jc w:val="left"/>
        <w:rPr>
          <w:rFonts w:asciiTheme="minorEastAsia" w:hAnsiTheme="minorEastAsia" w:cs="仿宋"/>
          <w:sz w:val="24"/>
          <w:szCs w:val="24"/>
        </w:rPr>
      </w:pPr>
      <w:r w:rsidRPr="00F04153">
        <w:rPr>
          <w:rFonts w:asciiTheme="minorEastAsia" w:hAnsiTheme="minorEastAsia" w:cs="仿宋" w:hint="eastAsia"/>
          <w:color w:val="000000"/>
          <w:kern w:val="0"/>
          <w:sz w:val="24"/>
          <w:szCs w:val="24"/>
          <w:shd w:val="clear" w:color="auto" w:fill="FFFFFF"/>
        </w:rPr>
        <w:t xml:space="preserve">根据《城镇污水处理厂污染物排放标准》（GB18918-2002）要求，该项目主要是对我单位部分已磨损、老化及损坏的粪便处理设备进行维修、维护及更换。 </w:t>
      </w:r>
    </w:p>
    <w:p w:rsidR="00C8034C" w:rsidRPr="0018653E" w:rsidRDefault="00C8034C"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0" w:type="auto"/>
        <w:tblInd w:w="4" w:type="dxa"/>
        <w:tblLayout w:type="fixed"/>
        <w:tblCellMar>
          <w:left w:w="0" w:type="dxa"/>
          <w:right w:w="0" w:type="dxa"/>
        </w:tblCellMar>
        <w:tblLook w:val="0000"/>
      </w:tblPr>
      <w:tblGrid>
        <w:gridCol w:w="897"/>
        <w:gridCol w:w="1028"/>
        <w:gridCol w:w="5529"/>
        <w:gridCol w:w="400"/>
        <w:gridCol w:w="628"/>
        <w:gridCol w:w="758"/>
      </w:tblGrid>
      <w:tr w:rsidR="00726C6C" w:rsidRPr="00726C6C" w:rsidTr="00481ED3">
        <w:trPr>
          <w:trHeight w:val="730"/>
        </w:trPr>
        <w:tc>
          <w:tcPr>
            <w:tcW w:w="897" w:type="dxa"/>
            <w:tcBorders>
              <w:top w:val="single" w:sz="8" w:space="0" w:color="auto"/>
              <w:left w:val="single" w:sz="8" w:space="0" w:color="auto"/>
              <w:bottom w:val="single" w:sz="4" w:space="0" w:color="auto"/>
              <w:right w:val="single" w:sz="8" w:space="0" w:color="auto"/>
            </w:tcBorders>
            <w:tcMar>
              <w:left w:w="105" w:type="dxa"/>
              <w:right w:w="105" w:type="dxa"/>
            </w:tcMar>
            <w:vAlign w:val="center"/>
          </w:tcPr>
          <w:p w:rsidR="00726C6C" w:rsidRPr="00726C6C" w:rsidRDefault="00726C6C" w:rsidP="00481ED3">
            <w:pPr>
              <w:widowControl/>
              <w:spacing w:line="360" w:lineRule="atLeast"/>
              <w:jc w:val="left"/>
              <w:rPr>
                <w:rFonts w:asciiTheme="minorEastAsia" w:hAnsiTheme="minorEastAsia"/>
                <w:sz w:val="24"/>
                <w:szCs w:val="24"/>
              </w:rPr>
            </w:pPr>
            <w:r w:rsidRPr="00726C6C">
              <w:rPr>
                <w:rFonts w:asciiTheme="minorEastAsia" w:hAnsiTheme="minorEastAsia" w:cs="仿宋" w:hint="eastAsia"/>
                <w:color w:val="000000"/>
                <w:kern w:val="0"/>
                <w:sz w:val="24"/>
                <w:szCs w:val="24"/>
              </w:rPr>
              <w:t>序号</w:t>
            </w:r>
          </w:p>
        </w:tc>
        <w:tc>
          <w:tcPr>
            <w:tcW w:w="1028" w:type="dxa"/>
            <w:tcBorders>
              <w:top w:val="single" w:sz="8" w:space="0" w:color="auto"/>
              <w:left w:val="nil"/>
              <w:bottom w:val="single" w:sz="4" w:space="0" w:color="auto"/>
              <w:right w:val="single" w:sz="8" w:space="0" w:color="auto"/>
            </w:tcBorders>
            <w:tcMar>
              <w:left w:w="105" w:type="dxa"/>
              <w:right w:w="105" w:type="dxa"/>
            </w:tcMar>
            <w:vAlign w:val="center"/>
          </w:tcPr>
          <w:p w:rsidR="00726C6C" w:rsidRPr="00726C6C" w:rsidRDefault="00726C6C" w:rsidP="00481ED3">
            <w:pPr>
              <w:widowControl/>
              <w:spacing w:line="360" w:lineRule="atLeast"/>
              <w:jc w:val="left"/>
              <w:rPr>
                <w:rFonts w:asciiTheme="minorEastAsia" w:hAnsiTheme="minorEastAsia"/>
                <w:sz w:val="24"/>
                <w:szCs w:val="24"/>
              </w:rPr>
            </w:pPr>
            <w:r w:rsidRPr="00726C6C">
              <w:rPr>
                <w:rFonts w:asciiTheme="minorEastAsia" w:hAnsiTheme="minorEastAsia" w:cs="仿宋" w:hint="eastAsia"/>
                <w:color w:val="000000"/>
                <w:kern w:val="0"/>
                <w:sz w:val="24"/>
                <w:szCs w:val="24"/>
              </w:rPr>
              <w:t>货物名称</w:t>
            </w:r>
          </w:p>
        </w:tc>
        <w:tc>
          <w:tcPr>
            <w:tcW w:w="5529" w:type="dxa"/>
            <w:tcBorders>
              <w:top w:val="single" w:sz="8" w:space="0" w:color="auto"/>
              <w:left w:val="nil"/>
              <w:bottom w:val="single" w:sz="4" w:space="0" w:color="auto"/>
              <w:right w:val="single" w:sz="8" w:space="0" w:color="auto"/>
            </w:tcBorders>
            <w:tcMar>
              <w:left w:w="105" w:type="dxa"/>
              <w:right w:w="105" w:type="dxa"/>
            </w:tcMar>
            <w:vAlign w:val="center"/>
          </w:tcPr>
          <w:p w:rsidR="00726C6C" w:rsidRPr="00726C6C" w:rsidRDefault="00726C6C" w:rsidP="00481ED3">
            <w:pPr>
              <w:widowControl/>
              <w:spacing w:line="360" w:lineRule="atLeast"/>
              <w:jc w:val="center"/>
              <w:rPr>
                <w:rFonts w:asciiTheme="minorEastAsia" w:hAnsiTheme="minorEastAsia"/>
                <w:sz w:val="24"/>
                <w:szCs w:val="24"/>
              </w:rPr>
            </w:pPr>
            <w:r w:rsidRPr="00726C6C">
              <w:rPr>
                <w:rFonts w:asciiTheme="minorEastAsia" w:hAnsiTheme="minorEastAsia" w:cs="仿宋" w:hint="eastAsia"/>
                <w:color w:val="000000"/>
                <w:kern w:val="0"/>
                <w:sz w:val="24"/>
                <w:szCs w:val="24"/>
              </w:rPr>
              <w:t>技术规格及主要参数</w:t>
            </w:r>
          </w:p>
        </w:tc>
        <w:tc>
          <w:tcPr>
            <w:tcW w:w="400" w:type="dxa"/>
            <w:tcBorders>
              <w:top w:val="single" w:sz="8" w:space="0" w:color="auto"/>
              <w:left w:val="nil"/>
              <w:bottom w:val="single" w:sz="4" w:space="0" w:color="auto"/>
              <w:right w:val="single" w:sz="8" w:space="0" w:color="auto"/>
            </w:tcBorders>
            <w:tcMar>
              <w:left w:w="105" w:type="dxa"/>
              <w:right w:w="105" w:type="dxa"/>
            </w:tcMar>
            <w:vAlign w:val="center"/>
          </w:tcPr>
          <w:p w:rsidR="00726C6C" w:rsidRPr="00726C6C" w:rsidRDefault="00726C6C" w:rsidP="00481ED3">
            <w:pPr>
              <w:widowControl/>
              <w:spacing w:line="360" w:lineRule="atLeast"/>
              <w:jc w:val="left"/>
              <w:rPr>
                <w:rFonts w:asciiTheme="minorEastAsia" w:hAnsiTheme="minorEastAsia"/>
                <w:sz w:val="24"/>
                <w:szCs w:val="24"/>
              </w:rPr>
            </w:pPr>
            <w:r w:rsidRPr="00726C6C">
              <w:rPr>
                <w:rFonts w:asciiTheme="minorEastAsia" w:hAnsiTheme="minorEastAsia" w:cs="仿宋" w:hint="eastAsia"/>
                <w:color w:val="000000"/>
                <w:kern w:val="0"/>
                <w:sz w:val="24"/>
                <w:szCs w:val="24"/>
              </w:rPr>
              <w:t>单位</w:t>
            </w:r>
          </w:p>
        </w:tc>
        <w:tc>
          <w:tcPr>
            <w:tcW w:w="628" w:type="dxa"/>
            <w:tcBorders>
              <w:top w:val="single" w:sz="8" w:space="0" w:color="auto"/>
              <w:left w:val="nil"/>
              <w:bottom w:val="single" w:sz="4" w:space="0" w:color="auto"/>
              <w:right w:val="single" w:sz="8" w:space="0" w:color="auto"/>
            </w:tcBorders>
            <w:tcMar>
              <w:left w:w="105" w:type="dxa"/>
              <w:right w:w="105" w:type="dxa"/>
            </w:tcMar>
            <w:vAlign w:val="center"/>
          </w:tcPr>
          <w:p w:rsidR="00726C6C" w:rsidRPr="00726C6C" w:rsidRDefault="00726C6C" w:rsidP="00481ED3">
            <w:pPr>
              <w:widowControl/>
              <w:spacing w:line="360" w:lineRule="atLeast"/>
              <w:jc w:val="left"/>
              <w:rPr>
                <w:rFonts w:asciiTheme="minorEastAsia" w:hAnsiTheme="minorEastAsia"/>
                <w:sz w:val="24"/>
                <w:szCs w:val="24"/>
              </w:rPr>
            </w:pPr>
            <w:r w:rsidRPr="00726C6C">
              <w:rPr>
                <w:rFonts w:asciiTheme="minorEastAsia" w:hAnsiTheme="minorEastAsia" w:cs="仿宋" w:hint="eastAsia"/>
                <w:color w:val="000000"/>
                <w:kern w:val="0"/>
                <w:sz w:val="24"/>
                <w:szCs w:val="24"/>
              </w:rPr>
              <w:t>数量</w:t>
            </w:r>
          </w:p>
        </w:tc>
        <w:tc>
          <w:tcPr>
            <w:tcW w:w="758" w:type="dxa"/>
            <w:tcBorders>
              <w:top w:val="single" w:sz="8" w:space="0" w:color="auto"/>
              <w:left w:val="nil"/>
              <w:bottom w:val="single" w:sz="4" w:space="0" w:color="auto"/>
              <w:right w:val="single" w:sz="8" w:space="0" w:color="auto"/>
            </w:tcBorders>
          </w:tcPr>
          <w:p w:rsidR="00726C6C" w:rsidRPr="00726C6C" w:rsidRDefault="00726C6C" w:rsidP="00481ED3">
            <w:pPr>
              <w:widowControl/>
              <w:spacing w:line="360" w:lineRule="atLeast"/>
              <w:jc w:val="left"/>
              <w:rPr>
                <w:rFonts w:asciiTheme="minorEastAsia" w:hAnsiTheme="minorEastAsia"/>
                <w:sz w:val="24"/>
                <w:szCs w:val="24"/>
              </w:rPr>
            </w:pPr>
            <w:r w:rsidRPr="00726C6C">
              <w:rPr>
                <w:rFonts w:asciiTheme="minorEastAsia" w:hAnsiTheme="minorEastAsia" w:cs="仿宋" w:hint="eastAsia"/>
                <w:color w:val="000000"/>
                <w:kern w:val="0"/>
                <w:sz w:val="24"/>
                <w:szCs w:val="24"/>
              </w:rPr>
              <w:t>是否为核心产品</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平板膜</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23"/>
              </w:numPr>
              <w:jc w:val="left"/>
              <w:rPr>
                <w:rFonts w:asciiTheme="minorEastAsia" w:hAnsiTheme="minorEastAsia" w:cs="仿宋"/>
                <w:sz w:val="24"/>
                <w:szCs w:val="24"/>
              </w:rPr>
            </w:pPr>
            <w:r w:rsidRPr="00726C6C">
              <w:rPr>
                <w:rFonts w:asciiTheme="minorEastAsia" w:hAnsiTheme="minorEastAsia" w:cs="仿宋" w:hint="eastAsia"/>
                <w:sz w:val="24"/>
                <w:szCs w:val="24"/>
              </w:rPr>
              <w:t>浸没式平板膜，</w:t>
            </w:r>
          </w:p>
          <w:p w:rsidR="00726C6C" w:rsidRPr="00726C6C" w:rsidRDefault="00726C6C" w:rsidP="00726C6C">
            <w:pPr>
              <w:numPr>
                <w:ilvl w:val="0"/>
                <w:numId w:val="23"/>
              </w:numPr>
              <w:jc w:val="left"/>
              <w:rPr>
                <w:rFonts w:asciiTheme="minorEastAsia" w:hAnsiTheme="minorEastAsia" w:cs="仿宋"/>
                <w:sz w:val="24"/>
                <w:szCs w:val="24"/>
              </w:rPr>
            </w:pPr>
            <w:r w:rsidRPr="00726C6C">
              <w:rPr>
                <w:rFonts w:asciiTheme="minorEastAsia" w:hAnsiTheme="minorEastAsia" w:cs="仿宋" w:hint="eastAsia"/>
                <w:sz w:val="24"/>
                <w:szCs w:val="24"/>
              </w:rPr>
              <w:t>膜片数量：200；</w:t>
            </w:r>
          </w:p>
          <w:p w:rsidR="00726C6C" w:rsidRPr="00726C6C" w:rsidRDefault="00726C6C" w:rsidP="00726C6C">
            <w:pPr>
              <w:numPr>
                <w:ilvl w:val="0"/>
                <w:numId w:val="23"/>
              </w:numPr>
              <w:jc w:val="left"/>
              <w:rPr>
                <w:rFonts w:asciiTheme="minorEastAsia" w:hAnsiTheme="minorEastAsia" w:cs="仿宋"/>
                <w:sz w:val="24"/>
                <w:szCs w:val="24"/>
              </w:rPr>
            </w:pPr>
            <w:r w:rsidRPr="00726C6C">
              <w:rPr>
                <w:rFonts w:asciiTheme="minorEastAsia" w:hAnsiTheme="minorEastAsia" w:cs="仿宋" w:hint="eastAsia"/>
                <w:sz w:val="24"/>
                <w:szCs w:val="24"/>
              </w:rPr>
              <w:t>过滤面积：160m</w:t>
            </w:r>
            <w:r w:rsidRPr="00726C6C">
              <w:rPr>
                <w:rFonts w:asciiTheme="minorEastAsia" w:hAnsiTheme="minorEastAsia" w:cs="仿宋" w:hint="eastAsia"/>
                <w:sz w:val="24"/>
                <w:szCs w:val="24"/>
                <w:vertAlign w:val="superscript"/>
              </w:rPr>
              <w:t>2</w:t>
            </w:r>
          </w:p>
          <w:p w:rsidR="00726C6C" w:rsidRPr="00726C6C" w:rsidRDefault="00726C6C" w:rsidP="00726C6C">
            <w:pPr>
              <w:numPr>
                <w:ilvl w:val="0"/>
                <w:numId w:val="23"/>
              </w:numPr>
              <w:jc w:val="left"/>
              <w:rPr>
                <w:rFonts w:asciiTheme="minorEastAsia" w:hAnsiTheme="minorEastAsia" w:cs="仿宋"/>
                <w:sz w:val="24"/>
                <w:szCs w:val="24"/>
              </w:rPr>
            </w:pPr>
            <w:r w:rsidRPr="00726C6C">
              <w:rPr>
                <w:rFonts w:asciiTheme="minorEastAsia" w:hAnsiTheme="minorEastAsia" w:cs="仿宋" w:hint="eastAsia"/>
                <w:sz w:val="24"/>
                <w:szCs w:val="24"/>
              </w:rPr>
              <w:t>含膜组件支架</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是</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反渗透膜</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24"/>
              </w:numPr>
              <w:spacing w:line="400" w:lineRule="exact"/>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膜通量：11.54 L/m</w:t>
            </w:r>
            <w:r w:rsidRPr="00726C6C">
              <w:rPr>
                <w:rFonts w:asciiTheme="minorEastAsia" w:hAnsiTheme="minorEastAsia" w:cs="仿宋" w:hint="eastAsia"/>
                <w:color w:val="000000"/>
                <w:sz w:val="24"/>
                <w:szCs w:val="24"/>
                <w:vertAlign w:val="superscript"/>
              </w:rPr>
              <w:t>2</w:t>
            </w:r>
            <w:r w:rsidRPr="00726C6C">
              <w:rPr>
                <w:rFonts w:asciiTheme="minorEastAsia" w:hAnsiTheme="minorEastAsia" w:cs="仿宋" w:hint="eastAsia"/>
                <w:color w:val="000000"/>
                <w:sz w:val="24"/>
                <w:szCs w:val="24"/>
              </w:rPr>
              <w:t>·h</w:t>
            </w:r>
          </w:p>
          <w:p w:rsidR="00726C6C" w:rsidRPr="00726C6C" w:rsidRDefault="00726C6C" w:rsidP="00726C6C">
            <w:pPr>
              <w:numPr>
                <w:ilvl w:val="0"/>
                <w:numId w:val="24"/>
              </w:numPr>
              <w:spacing w:line="400" w:lineRule="exact"/>
              <w:jc w:val="left"/>
              <w:rPr>
                <w:rFonts w:asciiTheme="minorEastAsia" w:hAnsiTheme="minorEastAsia" w:cs="仿宋"/>
                <w:sz w:val="24"/>
                <w:szCs w:val="24"/>
              </w:rPr>
            </w:pPr>
            <w:r w:rsidRPr="00726C6C">
              <w:rPr>
                <w:rFonts w:asciiTheme="minorEastAsia" w:hAnsiTheme="minorEastAsia" w:cs="仿宋" w:hint="eastAsia"/>
                <w:color w:val="000000"/>
                <w:sz w:val="24"/>
                <w:szCs w:val="24"/>
              </w:rPr>
              <w:t>耐压等级10 bar</w:t>
            </w:r>
          </w:p>
          <w:p w:rsidR="00726C6C" w:rsidRPr="00726C6C" w:rsidRDefault="00726C6C" w:rsidP="00481ED3">
            <w:pPr>
              <w:spacing w:line="400" w:lineRule="exact"/>
              <w:jc w:val="left"/>
              <w:rPr>
                <w:rFonts w:asciiTheme="minorEastAsia" w:hAnsiTheme="minorEastAsia" w:cs="仿宋"/>
                <w:sz w:val="24"/>
                <w:szCs w:val="24"/>
              </w:rPr>
            </w:pPr>
            <w:r w:rsidRPr="00726C6C">
              <w:rPr>
                <w:rFonts w:asciiTheme="minorEastAsia" w:hAnsiTheme="minorEastAsia" w:cs="仿宋" w:hint="eastAsia"/>
                <w:color w:val="000000"/>
                <w:sz w:val="24"/>
                <w:szCs w:val="24"/>
              </w:rPr>
              <w:t>3、膜组件材质为芳香聚酰胺复合材料</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支</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24</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是</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3▲</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纳滤膜</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25"/>
              </w:numPr>
              <w:spacing w:line="400" w:lineRule="exact"/>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膜通量：11.54 L/m</w:t>
            </w:r>
            <w:r w:rsidRPr="00726C6C">
              <w:rPr>
                <w:rFonts w:asciiTheme="minorEastAsia" w:hAnsiTheme="minorEastAsia" w:cs="仿宋" w:hint="eastAsia"/>
                <w:color w:val="000000"/>
                <w:sz w:val="24"/>
                <w:szCs w:val="24"/>
                <w:vertAlign w:val="superscript"/>
              </w:rPr>
              <w:t>2</w:t>
            </w:r>
            <w:r w:rsidRPr="00726C6C">
              <w:rPr>
                <w:rFonts w:asciiTheme="minorEastAsia" w:hAnsiTheme="minorEastAsia" w:cs="仿宋" w:hint="eastAsia"/>
                <w:color w:val="000000"/>
                <w:sz w:val="24"/>
                <w:szCs w:val="24"/>
              </w:rPr>
              <w:t>·h</w:t>
            </w:r>
          </w:p>
          <w:p w:rsidR="00726C6C" w:rsidRPr="00726C6C" w:rsidRDefault="00726C6C" w:rsidP="00726C6C">
            <w:pPr>
              <w:numPr>
                <w:ilvl w:val="0"/>
                <w:numId w:val="25"/>
              </w:numPr>
              <w:spacing w:line="400" w:lineRule="exact"/>
              <w:jc w:val="left"/>
              <w:rPr>
                <w:rFonts w:asciiTheme="minorEastAsia" w:hAnsiTheme="minorEastAsia" w:cs="仿宋"/>
                <w:sz w:val="24"/>
                <w:szCs w:val="24"/>
              </w:rPr>
            </w:pPr>
            <w:r w:rsidRPr="00726C6C">
              <w:rPr>
                <w:rFonts w:asciiTheme="minorEastAsia" w:hAnsiTheme="minorEastAsia" w:cs="仿宋" w:hint="eastAsia"/>
                <w:color w:val="000000"/>
                <w:sz w:val="24"/>
                <w:szCs w:val="24"/>
              </w:rPr>
              <w:t xml:space="preserve">耐压等级8 bar </w:t>
            </w:r>
          </w:p>
          <w:p w:rsidR="00726C6C" w:rsidRPr="00726C6C" w:rsidRDefault="00726C6C" w:rsidP="00481ED3">
            <w:pPr>
              <w:spacing w:line="400" w:lineRule="exact"/>
              <w:jc w:val="left"/>
              <w:rPr>
                <w:rFonts w:asciiTheme="minorEastAsia" w:hAnsiTheme="minorEastAsia" w:cs="仿宋"/>
                <w:sz w:val="24"/>
                <w:szCs w:val="24"/>
              </w:rPr>
            </w:pPr>
            <w:r w:rsidRPr="00726C6C">
              <w:rPr>
                <w:rFonts w:asciiTheme="minorEastAsia" w:hAnsiTheme="minorEastAsia" w:cs="仿宋" w:hint="eastAsia"/>
                <w:color w:val="000000"/>
                <w:sz w:val="24"/>
                <w:szCs w:val="24"/>
              </w:rPr>
              <w:t>3、膜组件材质为聚酰胺</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16</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是</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4</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自吸式离心泵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1、功率：N=0.75KW</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2、扬程：H=9m</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3、流量：Q=10m</w:t>
            </w:r>
            <w:r w:rsidRPr="00726C6C">
              <w:rPr>
                <w:rFonts w:asciiTheme="minorEastAsia" w:hAnsiTheme="minorEastAsia" w:cs="仿宋" w:hint="eastAsia"/>
                <w:sz w:val="24"/>
                <w:szCs w:val="24"/>
                <w:vertAlign w:val="superscript"/>
              </w:rPr>
              <w:t>3</w:t>
            </w:r>
            <w:r w:rsidRPr="00726C6C">
              <w:rPr>
                <w:rFonts w:asciiTheme="minorEastAsia" w:hAnsiTheme="minorEastAsia" w:cs="仿宋" w:hint="eastAsia"/>
                <w:sz w:val="24"/>
                <w:szCs w:val="24"/>
              </w:rPr>
              <w:t>/h</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5</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污水提升泵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1、流量：Q＝7m</w:t>
            </w:r>
            <w:r w:rsidRPr="00726C6C">
              <w:rPr>
                <w:rFonts w:asciiTheme="minorEastAsia" w:hAnsiTheme="minorEastAsia" w:cs="仿宋" w:hint="eastAsia"/>
                <w:color w:val="000000"/>
                <w:sz w:val="24"/>
                <w:szCs w:val="24"/>
                <w:vertAlign w:val="superscript"/>
              </w:rPr>
              <w:t>3</w:t>
            </w:r>
            <w:r w:rsidRPr="00726C6C">
              <w:rPr>
                <w:rFonts w:asciiTheme="minorEastAsia" w:hAnsiTheme="minorEastAsia" w:cs="仿宋" w:hint="eastAsia"/>
                <w:color w:val="000000"/>
                <w:sz w:val="24"/>
                <w:szCs w:val="24"/>
              </w:rPr>
              <w:t>/h</w:t>
            </w:r>
          </w:p>
          <w:p w:rsidR="00726C6C" w:rsidRPr="00726C6C" w:rsidRDefault="00726C6C" w:rsidP="00481ED3">
            <w:pPr>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2、扬程：H＝15m</w:t>
            </w:r>
          </w:p>
          <w:p w:rsidR="00726C6C" w:rsidRPr="00726C6C" w:rsidRDefault="00726C6C" w:rsidP="00481ED3">
            <w:pPr>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3、功率：N＝0.55KW</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4、自</w:t>
            </w:r>
            <w:proofErr w:type="gramStart"/>
            <w:r w:rsidRPr="00726C6C">
              <w:rPr>
                <w:rFonts w:asciiTheme="minorEastAsia" w:hAnsiTheme="minorEastAsia" w:cs="仿宋" w:hint="eastAsia"/>
                <w:sz w:val="24"/>
                <w:szCs w:val="24"/>
              </w:rPr>
              <w:t>耦</w:t>
            </w:r>
            <w:proofErr w:type="gramEnd"/>
            <w:r w:rsidRPr="00726C6C">
              <w:rPr>
                <w:rFonts w:asciiTheme="minorEastAsia" w:hAnsiTheme="minorEastAsia" w:cs="仿宋" w:hint="eastAsia"/>
                <w:sz w:val="24"/>
                <w:szCs w:val="24"/>
              </w:rPr>
              <w:t>装置：不锈钢；</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5、电机：鼠笼感应式电机，防护等级IP68。</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6、密封：双机械密封，密封材质为碳化硅，适合工作环境的pH范围为4-10</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6</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超声波</w:t>
            </w:r>
            <w:proofErr w:type="gramStart"/>
            <w:r w:rsidRPr="00726C6C">
              <w:rPr>
                <w:rFonts w:asciiTheme="minorEastAsia" w:hAnsiTheme="minorEastAsia" w:cs="仿宋" w:hint="eastAsia"/>
                <w:sz w:val="24"/>
                <w:szCs w:val="24"/>
              </w:rPr>
              <w:t>液位计传感器</w:t>
            </w:r>
            <w:proofErr w:type="gramEnd"/>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hint="eastAsia"/>
                <w:sz w:val="24"/>
                <w:szCs w:val="24"/>
              </w:rPr>
              <w:t>与现有设备</w:t>
            </w:r>
            <w:r w:rsidRPr="00726C6C">
              <w:rPr>
                <w:rFonts w:asciiTheme="minorEastAsia" w:hAnsiTheme="minorEastAsia"/>
                <w:sz w:val="24"/>
                <w:szCs w:val="24"/>
              </w:rPr>
              <w:t>YML5221-1DA11</w:t>
            </w:r>
            <w:r w:rsidRPr="00726C6C">
              <w:rPr>
                <w:rFonts w:asciiTheme="minorEastAsia" w:hAnsiTheme="minorEastAsia"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3</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7</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电磁流量计传感器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hint="eastAsia"/>
                <w:sz w:val="24"/>
                <w:szCs w:val="24"/>
              </w:rPr>
              <w:t>与现有设备</w:t>
            </w:r>
            <w:r w:rsidRPr="00726C6C">
              <w:rPr>
                <w:rFonts w:asciiTheme="minorEastAsia" w:hAnsiTheme="minorEastAsia"/>
                <w:sz w:val="24"/>
                <w:szCs w:val="24"/>
              </w:rPr>
              <w:t>Promag 10L80 DN80</w:t>
            </w:r>
            <w:r w:rsidRPr="00726C6C">
              <w:rPr>
                <w:rFonts w:asciiTheme="minorEastAsia" w:hAnsiTheme="minorEastAsia"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3</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lastRenderedPageBreak/>
              <w:t>8</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pH在线测定仪传感器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hint="eastAsia"/>
                <w:sz w:val="24"/>
                <w:szCs w:val="24"/>
              </w:rPr>
              <w:t>与现有设备</w:t>
            </w:r>
            <w:r w:rsidRPr="00726C6C">
              <w:rPr>
                <w:rFonts w:asciiTheme="minorEastAsia" w:hAnsiTheme="minorEastAsia"/>
                <w:sz w:val="24"/>
                <w:szCs w:val="24"/>
              </w:rPr>
              <w:t>CPM253/CPF81</w:t>
            </w:r>
            <w:r w:rsidRPr="00726C6C">
              <w:rPr>
                <w:rFonts w:asciiTheme="minorEastAsia" w:hAnsiTheme="minorEastAsia" w:cs="仿宋"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9</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溶解氧在线测定仪传感器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hint="eastAsia"/>
                <w:sz w:val="24"/>
                <w:szCs w:val="24"/>
              </w:rPr>
              <w:t>与现有设备</w:t>
            </w:r>
            <w:r w:rsidRPr="00726C6C">
              <w:rPr>
                <w:rFonts w:asciiTheme="minorEastAsia" w:hAnsiTheme="minorEastAsia"/>
                <w:sz w:val="24"/>
                <w:szCs w:val="24"/>
              </w:rPr>
              <w:t>COM253</w:t>
            </w:r>
            <w:r w:rsidRPr="00726C6C">
              <w:rPr>
                <w:rFonts w:asciiTheme="minorEastAsia" w:hAnsiTheme="minorEastAsia" w:cs="仿宋" w:hint="eastAsia"/>
                <w:sz w:val="24"/>
                <w:szCs w:val="24"/>
              </w:rPr>
              <w:t>匹配的产品</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10</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微孔曝气器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26"/>
              </w:numPr>
              <w:adjustRightInd w:val="0"/>
              <w:snapToGrid w:val="0"/>
              <w:spacing w:line="360" w:lineRule="auto"/>
              <w:jc w:val="left"/>
              <w:rPr>
                <w:rFonts w:asciiTheme="minorEastAsia" w:hAnsiTheme="minorEastAsia" w:cs="仿宋"/>
                <w:sz w:val="24"/>
                <w:szCs w:val="24"/>
              </w:rPr>
            </w:pPr>
            <w:r w:rsidRPr="00726C6C">
              <w:rPr>
                <w:rFonts w:asciiTheme="minorEastAsia" w:hAnsiTheme="minorEastAsia" w:cs="仿宋" w:hint="eastAsia"/>
                <w:sz w:val="24"/>
                <w:szCs w:val="24"/>
              </w:rPr>
              <w:t>名称：可提升曝气器</w:t>
            </w:r>
          </w:p>
          <w:p w:rsidR="00726C6C" w:rsidRPr="00726C6C" w:rsidRDefault="00726C6C" w:rsidP="00481ED3">
            <w:pPr>
              <w:adjustRightInd w:val="0"/>
              <w:snapToGrid w:val="0"/>
              <w:spacing w:line="360" w:lineRule="auto"/>
              <w:jc w:val="left"/>
              <w:rPr>
                <w:rFonts w:asciiTheme="minorEastAsia" w:hAnsiTheme="minorEastAsia" w:cs="仿宋"/>
                <w:sz w:val="24"/>
                <w:szCs w:val="24"/>
              </w:rPr>
            </w:pPr>
            <w:r w:rsidRPr="00726C6C">
              <w:rPr>
                <w:rFonts w:asciiTheme="minorEastAsia" w:hAnsiTheme="minorEastAsia" w:cs="仿宋" w:hint="eastAsia"/>
                <w:sz w:val="24"/>
                <w:szCs w:val="24"/>
              </w:rPr>
              <w:t>2、曝气器直径： φ65</w:t>
            </w:r>
          </w:p>
          <w:p w:rsidR="00726C6C" w:rsidRPr="00726C6C" w:rsidRDefault="00726C6C" w:rsidP="00481ED3">
            <w:pPr>
              <w:adjustRightInd w:val="0"/>
              <w:snapToGrid w:val="0"/>
              <w:spacing w:line="360" w:lineRule="auto"/>
              <w:jc w:val="left"/>
              <w:rPr>
                <w:rFonts w:asciiTheme="minorEastAsia" w:hAnsiTheme="minorEastAsia" w:cs="仿宋"/>
                <w:kern w:val="0"/>
                <w:sz w:val="24"/>
                <w:szCs w:val="24"/>
              </w:rPr>
            </w:pPr>
            <w:r w:rsidRPr="00726C6C">
              <w:rPr>
                <w:rFonts w:asciiTheme="minorEastAsia" w:hAnsiTheme="minorEastAsia" w:cs="仿宋" w:hint="eastAsia"/>
                <w:kern w:val="0"/>
                <w:sz w:val="24"/>
                <w:szCs w:val="24"/>
              </w:rPr>
              <w:t>3、服务面积： 0.35-0.75m</w:t>
            </w:r>
            <w:r w:rsidRPr="00726C6C">
              <w:rPr>
                <w:rFonts w:asciiTheme="minorEastAsia" w:hAnsiTheme="minorEastAsia" w:cs="仿宋" w:hint="eastAsia"/>
                <w:kern w:val="0"/>
                <w:sz w:val="24"/>
                <w:szCs w:val="24"/>
                <w:vertAlign w:val="superscript"/>
              </w:rPr>
              <w:t>2</w:t>
            </w:r>
            <w:r w:rsidRPr="00726C6C">
              <w:rPr>
                <w:rFonts w:asciiTheme="minorEastAsia" w:hAnsiTheme="minorEastAsia" w:cs="仿宋" w:hint="eastAsia"/>
                <w:kern w:val="0"/>
                <w:sz w:val="24"/>
                <w:szCs w:val="24"/>
              </w:rPr>
              <w:t>/个</w:t>
            </w:r>
          </w:p>
          <w:p w:rsidR="00726C6C" w:rsidRPr="00726C6C" w:rsidRDefault="00726C6C" w:rsidP="00481ED3">
            <w:pPr>
              <w:adjustRightInd w:val="0"/>
              <w:snapToGrid w:val="0"/>
              <w:spacing w:line="360" w:lineRule="auto"/>
              <w:jc w:val="left"/>
              <w:rPr>
                <w:rFonts w:asciiTheme="minorEastAsia" w:hAnsiTheme="minorEastAsia" w:cs="仿宋"/>
                <w:kern w:val="0"/>
                <w:sz w:val="24"/>
                <w:szCs w:val="24"/>
              </w:rPr>
            </w:pPr>
            <w:r w:rsidRPr="00726C6C">
              <w:rPr>
                <w:rFonts w:asciiTheme="minorEastAsia" w:hAnsiTheme="minorEastAsia" w:cs="仿宋" w:hint="eastAsia"/>
                <w:kern w:val="0"/>
                <w:sz w:val="24"/>
                <w:szCs w:val="24"/>
              </w:rPr>
              <w:t>4、曝气膜片运行平均孔隙：80-100微米</w:t>
            </w:r>
          </w:p>
          <w:p w:rsidR="00726C6C" w:rsidRPr="00726C6C" w:rsidRDefault="00726C6C" w:rsidP="00481ED3">
            <w:pPr>
              <w:adjustRightInd w:val="0"/>
              <w:snapToGrid w:val="0"/>
              <w:spacing w:line="360" w:lineRule="auto"/>
              <w:jc w:val="left"/>
              <w:rPr>
                <w:rFonts w:asciiTheme="minorEastAsia" w:hAnsiTheme="minorEastAsia" w:cs="仿宋"/>
                <w:kern w:val="0"/>
                <w:sz w:val="24"/>
                <w:szCs w:val="24"/>
              </w:rPr>
            </w:pPr>
            <w:r w:rsidRPr="00726C6C">
              <w:rPr>
                <w:rFonts w:asciiTheme="minorEastAsia" w:hAnsiTheme="minorEastAsia" w:cs="仿宋" w:hint="eastAsia"/>
                <w:kern w:val="0"/>
                <w:sz w:val="24"/>
                <w:szCs w:val="24"/>
              </w:rPr>
              <w:t>5、空气流量： 1.0-2.0m</w:t>
            </w:r>
            <w:r w:rsidRPr="00726C6C">
              <w:rPr>
                <w:rFonts w:asciiTheme="minorEastAsia" w:hAnsiTheme="minorEastAsia" w:cs="仿宋" w:hint="eastAsia"/>
                <w:kern w:val="0"/>
                <w:sz w:val="24"/>
                <w:szCs w:val="24"/>
                <w:vertAlign w:val="superscript"/>
              </w:rPr>
              <w:t>3</w:t>
            </w:r>
            <w:r w:rsidRPr="00726C6C">
              <w:rPr>
                <w:rFonts w:asciiTheme="minorEastAsia" w:hAnsiTheme="minorEastAsia" w:cs="仿宋" w:hint="eastAsia"/>
                <w:kern w:val="0"/>
                <w:sz w:val="24"/>
                <w:szCs w:val="24"/>
              </w:rPr>
              <w:t>/</w:t>
            </w:r>
            <w:proofErr w:type="gramStart"/>
            <w:r w:rsidRPr="00726C6C">
              <w:rPr>
                <w:rFonts w:asciiTheme="minorEastAsia" w:hAnsiTheme="minorEastAsia" w:cs="仿宋" w:hint="eastAsia"/>
                <w:kern w:val="0"/>
                <w:sz w:val="24"/>
                <w:szCs w:val="24"/>
              </w:rPr>
              <w:t>个</w:t>
            </w:r>
            <w:proofErr w:type="gramEnd"/>
            <w:r w:rsidRPr="00726C6C">
              <w:rPr>
                <w:rFonts w:asciiTheme="minorEastAsia" w:hAnsiTheme="minorEastAsia" w:cs="仿宋" w:hint="eastAsia"/>
                <w:kern w:val="0"/>
                <w:sz w:val="24"/>
                <w:szCs w:val="24"/>
              </w:rPr>
              <w:t>h</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kern w:val="0"/>
                <w:sz w:val="24"/>
                <w:szCs w:val="24"/>
              </w:rPr>
              <w:t>6、</w:t>
            </w:r>
            <w:proofErr w:type="gramStart"/>
            <w:r w:rsidRPr="00726C6C">
              <w:rPr>
                <w:rFonts w:asciiTheme="minorEastAsia" w:hAnsiTheme="minorEastAsia" w:cs="仿宋" w:hint="eastAsia"/>
                <w:kern w:val="0"/>
                <w:sz w:val="24"/>
                <w:szCs w:val="24"/>
              </w:rPr>
              <w:t>氧总转移</w:t>
            </w:r>
            <w:proofErr w:type="gramEnd"/>
            <w:r w:rsidRPr="00726C6C">
              <w:rPr>
                <w:rFonts w:asciiTheme="minorEastAsia" w:hAnsiTheme="minorEastAsia" w:cs="仿宋" w:hint="eastAsia"/>
                <w:kern w:val="0"/>
                <w:sz w:val="24"/>
                <w:szCs w:val="24"/>
              </w:rPr>
              <w:t xml:space="preserve">系数：kla（20%）0.204-0.337min-1 </w:t>
            </w:r>
            <w:r w:rsidRPr="00726C6C">
              <w:rPr>
                <w:rFonts w:asciiTheme="minorEastAsia" w:hAnsiTheme="minorEastAsia" w:cs="仿宋" w:hint="eastAsia"/>
                <w:kern w:val="0"/>
                <w:sz w:val="24"/>
                <w:szCs w:val="24"/>
              </w:rPr>
              <w:br/>
              <w:t xml:space="preserve">7、氧利用率：（水深3.2m）18.4-27.7% </w:t>
            </w:r>
            <w:r w:rsidRPr="00726C6C">
              <w:rPr>
                <w:rFonts w:asciiTheme="minorEastAsia" w:hAnsiTheme="minorEastAsia" w:cs="仿宋" w:hint="eastAsia"/>
                <w:kern w:val="0"/>
                <w:sz w:val="24"/>
                <w:szCs w:val="24"/>
              </w:rPr>
              <w:br/>
              <w:t>8、充氧能力：0.112-0.185KgO</w:t>
            </w:r>
            <w:r w:rsidRPr="00726C6C">
              <w:rPr>
                <w:rFonts w:asciiTheme="minorEastAsia" w:hAnsiTheme="minorEastAsia" w:cs="仿宋" w:hint="eastAsia"/>
                <w:kern w:val="0"/>
                <w:sz w:val="24"/>
                <w:szCs w:val="24"/>
                <w:vertAlign w:val="subscript"/>
              </w:rPr>
              <w:t>2</w:t>
            </w:r>
            <w:r w:rsidRPr="00726C6C">
              <w:rPr>
                <w:rFonts w:asciiTheme="minorEastAsia" w:hAnsiTheme="minorEastAsia" w:cs="仿宋" w:hint="eastAsia"/>
                <w:kern w:val="0"/>
                <w:sz w:val="24"/>
                <w:szCs w:val="24"/>
              </w:rPr>
              <w:t>/m</w:t>
            </w:r>
            <w:r w:rsidRPr="00726C6C">
              <w:rPr>
                <w:rFonts w:asciiTheme="minorEastAsia" w:hAnsiTheme="minorEastAsia" w:cs="仿宋" w:hint="eastAsia"/>
                <w:kern w:val="0"/>
                <w:sz w:val="24"/>
                <w:szCs w:val="24"/>
                <w:vertAlign w:val="superscript"/>
              </w:rPr>
              <w:t>3</w:t>
            </w:r>
            <w:r w:rsidRPr="00726C6C">
              <w:rPr>
                <w:rFonts w:asciiTheme="minorEastAsia" w:hAnsiTheme="minorEastAsia" w:cs="仿宋" w:hint="eastAsia"/>
                <w:kern w:val="0"/>
                <w:sz w:val="24"/>
                <w:szCs w:val="24"/>
              </w:rPr>
              <w:t xml:space="preserve">h </w:t>
            </w:r>
            <w:r w:rsidRPr="00726C6C">
              <w:rPr>
                <w:rFonts w:asciiTheme="minorEastAsia" w:hAnsiTheme="minorEastAsia" w:cs="仿宋" w:hint="eastAsia"/>
                <w:kern w:val="0"/>
                <w:sz w:val="24"/>
                <w:szCs w:val="24"/>
              </w:rPr>
              <w:br/>
              <w:t>9、充氧动力效率：4.46-5.19KgO</w:t>
            </w:r>
            <w:r w:rsidRPr="00726C6C">
              <w:rPr>
                <w:rFonts w:asciiTheme="minorEastAsia" w:hAnsiTheme="minorEastAsia" w:cs="仿宋" w:hint="eastAsia"/>
                <w:kern w:val="0"/>
                <w:sz w:val="24"/>
                <w:szCs w:val="24"/>
                <w:vertAlign w:val="subscript"/>
              </w:rPr>
              <w:t>2</w:t>
            </w:r>
            <w:r w:rsidRPr="00726C6C">
              <w:rPr>
                <w:rFonts w:asciiTheme="minorEastAsia" w:hAnsiTheme="minorEastAsia" w:cs="仿宋" w:hint="eastAsia"/>
                <w:kern w:val="0"/>
                <w:sz w:val="24"/>
                <w:szCs w:val="24"/>
              </w:rPr>
              <w:t xml:space="preserve">/kwh </w:t>
            </w:r>
            <w:r w:rsidRPr="00726C6C">
              <w:rPr>
                <w:rFonts w:asciiTheme="minorEastAsia" w:hAnsiTheme="minorEastAsia" w:cs="仿宋" w:hint="eastAsia"/>
                <w:kern w:val="0"/>
                <w:sz w:val="24"/>
                <w:szCs w:val="24"/>
              </w:rPr>
              <w:br/>
              <w:t>10、曝气阻力：180-280mmH</w:t>
            </w:r>
            <w:r w:rsidRPr="00726C6C">
              <w:rPr>
                <w:rFonts w:asciiTheme="minorEastAsia" w:hAnsiTheme="minorEastAsia" w:cs="仿宋" w:hint="eastAsia"/>
                <w:kern w:val="0"/>
                <w:sz w:val="24"/>
                <w:szCs w:val="24"/>
                <w:vertAlign w:val="subscript"/>
              </w:rPr>
              <w:t>2</w:t>
            </w:r>
            <w:r w:rsidRPr="00726C6C">
              <w:rPr>
                <w:rFonts w:asciiTheme="minorEastAsia" w:hAnsiTheme="minorEastAsia" w:cs="仿宋" w:hint="eastAsia"/>
                <w:kern w:val="0"/>
                <w:sz w:val="24"/>
                <w:szCs w:val="24"/>
              </w:rPr>
              <w:t>O</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40</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11</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kern w:val="0"/>
                <w:sz w:val="24"/>
                <w:szCs w:val="24"/>
              </w:rPr>
            </w:pPr>
            <w:r w:rsidRPr="00726C6C">
              <w:rPr>
                <w:rFonts w:asciiTheme="minorEastAsia" w:hAnsiTheme="minorEastAsia" w:cs="仿宋" w:hint="eastAsia"/>
                <w:sz w:val="24"/>
                <w:szCs w:val="24"/>
              </w:rPr>
              <w:t>曝气风机（风机油、轴承、皮带、风机罩）</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spacing w:line="360" w:lineRule="auto"/>
              <w:jc w:val="left"/>
              <w:rPr>
                <w:rFonts w:asciiTheme="minorEastAsia" w:hAnsiTheme="minorEastAsia" w:cs="仿宋"/>
                <w:sz w:val="24"/>
                <w:szCs w:val="24"/>
              </w:rPr>
            </w:pPr>
            <w:r w:rsidRPr="00726C6C">
              <w:rPr>
                <w:rFonts w:asciiTheme="minorEastAsia" w:hAnsiTheme="minorEastAsia" w:cs="仿宋" w:hint="eastAsia"/>
                <w:sz w:val="24"/>
                <w:szCs w:val="24"/>
              </w:rPr>
              <w:t>1、风机：回转式鼓风机</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2、参数：Q=4.11</w:t>
            </w:r>
            <w:r w:rsidRPr="00726C6C">
              <w:rPr>
                <w:rFonts w:asciiTheme="minorEastAsia" w:hAnsiTheme="minorEastAsia" w:cs="仿宋" w:hint="eastAsia"/>
                <w:kern w:val="0"/>
                <w:sz w:val="24"/>
                <w:szCs w:val="24"/>
              </w:rPr>
              <w:t>m</w:t>
            </w:r>
            <w:r w:rsidRPr="00726C6C">
              <w:rPr>
                <w:rFonts w:asciiTheme="minorEastAsia" w:hAnsiTheme="minorEastAsia" w:cs="仿宋" w:hint="eastAsia"/>
                <w:kern w:val="0"/>
                <w:sz w:val="24"/>
                <w:szCs w:val="24"/>
                <w:vertAlign w:val="superscript"/>
              </w:rPr>
              <w:t>3</w:t>
            </w:r>
            <w:r w:rsidRPr="00726C6C">
              <w:rPr>
                <w:rFonts w:asciiTheme="minorEastAsia" w:hAnsiTheme="minorEastAsia" w:cs="仿宋" w:hint="eastAsia"/>
                <w:sz w:val="24"/>
                <w:szCs w:val="24"/>
              </w:rPr>
              <w:t>/min，</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3、风压：0.5kgf/c</w:t>
            </w:r>
            <w:r w:rsidRPr="00726C6C">
              <w:rPr>
                <w:rFonts w:asciiTheme="minorEastAsia" w:hAnsiTheme="minorEastAsia" w:cs="仿宋" w:hint="eastAsia"/>
                <w:kern w:val="0"/>
                <w:sz w:val="24"/>
                <w:szCs w:val="24"/>
              </w:rPr>
              <w:t>m</w:t>
            </w:r>
            <w:r w:rsidRPr="00726C6C">
              <w:rPr>
                <w:rFonts w:asciiTheme="minorEastAsia" w:hAnsiTheme="minorEastAsia" w:cs="仿宋" w:hint="eastAsia"/>
                <w:kern w:val="0"/>
                <w:sz w:val="24"/>
                <w:szCs w:val="24"/>
                <w:vertAlign w:val="superscript"/>
              </w:rPr>
              <w:t>2</w:t>
            </w:r>
            <w:r w:rsidRPr="00726C6C">
              <w:rPr>
                <w:rFonts w:asciiTheme="minorEastAsia" w:hAnsiTheme="minorEastAsia" w:cs="仿宋" w:hint="eastAsia"/>
                <w:sz w:val="24"/>
                <w:szCs w:val="24"/>
              </w:rPr>
              <w:t>，</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4、N= 5.5KW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12</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电动阀门阀体</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27"/>
              </w:numPr>
              <w:jc w:val="left"/>
              <w:rPr>
                <w:rFonts w:asciiTheme="minorEastAsia" w:hAnsiTheme="minorEastAsia" w:cs="仿宋"/>
                <w:sz w:val="24"/>
                <w:szCs w:val="24"/>
              </w:rPr>
            </w:pPr>
            <w:r w:rsidRPr="00726C6C">
              <w:rPr>
                <w:rFonts w:asciiTheme="minorEastAsia" w:hAnsiTheme="minorEastAsia" w:cs="仿宋" w:hint="eastAsia"/>
                <w:sz w:val="24"/>
                <w:szCs w:val="24"/>
              </w:rPr>
              <w:t xml:space="preserve">型号：DN80 </w:t>
            </w:r>
          </w:p>
          <w:p w:rsidR="00726C6C" w:rsidRPr="00726C6C" w:rsidRDefault="00726C6C" w:rsidP="00726C6C">
            <w:pPr>
              <w:numPr>
                <w:ilvl w:val="0"/>
                <w:numId w:val="27"/>
              </w:numPr>
              <w:jc w:val="left"/>
              <w:rPr>
                <w:rFonts w:asciiTheme="minorEastAsia" w:hAnsiTheme="minorEastAsia" w:cs="仿宋"/>
                <w:sz w:val="24"/>
                <w:szCs w:val="24"/>
              </w:rPr>
            </w:pPr>
            <w:r w:rsidRPr="00726C6C">
              <w:rPr>
                <w:rFonts w:asciiTheme="minorEastAsia" w:hAnsiTheme="minorEastAsia" w:cs="仿宋" w:hint="eastAsia"/>
                <w:sz w:val="24"/>
                <w:szCs w:val="24"/>
              </w:rPr>
              <w:t>PN：1.0</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6</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13</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硝化液回流泵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spacing w:line="360" w:lineRule="auto"/>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1、流量：Q＝15m</w:t>
            </w:r>
            <w:r w:rsidRPr="00726C6C">
              <w:rPr>
                <w:rFonts w:asciiTheme="minorEastAsia" w:hAnsiTheme="minorEastAsia" w:cs="仿宋" w:hint="eastAsia"/>
                <w:color w:val="000000"/>
                <w:sz w:val="24"/>
                <w:szCs w:val="24"/>
                <w:vertAlign w:val="superscript"/>
              </w:rPr>
              <w:t>3</w:t>
            </w:r>
            <w:r w:rsidRPr="00726C6C">
              <w:rPr>
                <w:rFonts w:asciiTheme="minorEastAsia" w:hAnsiTheme="minorEastAsia" w:cs="仿宋" w:hint="eastAsia"/>
                <w:color w:val="000000"/>
                <w:sz w:val="24"/>
                <w:szCs w:val="24"/>
              </w:rPr>
              <w:t>/h</w:t>
            </w:r>
          </w:p>
          <w:p w:rsidR="00726C6C" w:rsidRPr="00726C6C" w:rsidRDefault="00726C6C" w:rsidP="00481ED3">
            <w:pPr>
              <w:spacing w:line="360" w:lineRule="auto"/>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2、扬程：H＝7m</w:t>
            </w:r>
          </w:p>
          <w:p w:rsidR="00726C6C" w:rsidRPr="00726C6C" w:rsidRDefault="00726C6C" w:rsidP="00481ED3">
            <w:pPr>
              <w:autoSpaceDE w:val="0"/>
              <w:autoSpaceDN w:val="0"/>
              <w:adjustRightInd w:val="0"/>
              <w:spacing w:line="360" w:lineRule="auto"/>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3、功率：N＝1.5KW</w:t>
            </w:r>
          </w:p>
          <w:p w:rsidR="00726C6C" w:rsidRPr="00726C6C" w:rsidRDefault="00726C6C" w:rsidP="00481ED3">
            <w:pPr>
              <w:spacing w:line="360" w:lineRule="auto"/>
              <w:jc w:val="left"/>
              <w:rPr>
                <w:rFonts w:asciiTheme="minorEastAsia" w:hAnsiTheme="minorEastAsia" w:cs="仿宋"/>
                <w:color w:val="FF0000"/>
                <w:sz w:val="24"/>
                <w:szCs w:val="24"/>
              </w:rPr>
            </w:pPr>
            <w:r w:rsidRPr="00726C6C">
              <w:rPr>
                <w:rFonts w:asciiTheme="minorEastAsia" w:hAnsiTheme="minorEastAsia" w:cs="仿宋" w:hint="eastAsia"/>
                <w:sz w:val="24"/>
                <w:szCs w:val="24"/>
              </w:rPr>
              <w:t>4、自</w:t>
            </w:r>
            <w:proofErr w:type="gramStart"/>
            <w:r w:rsidRPr="00726C6C">
              <w:rPr>
                <w:rFonts w:asciiTheme="minorEastAsia" w:hAnsiTheme="minorEastAsia" w:cs="仿宋" w:hint="eastAsia"/>
                <w:sz w:val="24"/>
                <w:szCs w:val="24"/>
              </w:rPr>
              <w:t>耦</w:t>
            </w:r>
            <w:proofErr w:type="gramEnd"/>
            <w:r w:rsidRPr="00726C6C">
              <w:rPr>
                <w:rFonts w:asciiTheme="minorEastAsia" w:hAnsiTheme="minorEastAsia" w:cs="仿宋" w:hint="eastAsia"/>
                <w:sz w:val="24"/>
                <w:szCs w:val="24"/>
              </w:rPr>
              <w:t>装置：不锈钢；</w:t>
            </w:r>
            <w:r w:rsidRPr="00726C6C">
              <w:rPr>
                <w:rFonts w:asciiTheme="minorEastAsia" w:hAnsiTheme="minorEastAsia" w:cs="仿宋" w:hint="eastAsia"/>
                <w:color w:val="FF0000"/>
                <w:sz w:val="24"/>
                <w:szCs w:val="24"/>
              </w:rPr>
              <w:t xml:space="preserve">  </w:t>
            </w:r>
          </w:p>
          <w:p w:rsidR="00726C6C" w:rsidRPr="00726C6C" w:rsidRDefault="00726C6C" w:rsidP="00481ED3">
            <w:pPr>
              <w:spacing w:line="360" w:lineRule="auto"/>
              <w:jc w:val="left"/>
              <w:rPr>
                <w:rFonts w:asciiTheme="minorEastAsia" w:hAnsiTheme="minorEastAsia" w:cs="仿宋"/>
                <w:sz w:val="24"/>
                <w:szCs w:val="24"/>
              </w:rPr>
            </w:pPr>
            <w:r w:rsidRPr="00726C6C">
              <w:rPr>
                <w:rFonts w:asciiTheme="minorEastAsia" w:hAnsiTheme="minorEastAsia" w:cs="仿宋" w:hint="eastAsia"/>
                <w:sz w:val="24"/>
                <w:szCs w:val="24"/>
              </w:rPr>
              <w:t>5、电机：鼠笼感应式电机</w:t>
            </w:r>
          </w:p>
          <w:p w:rsidR="00726C6C" w:rsidRPr="00726C6C" w:rsidRDefault="00726C6C" w:rsidP="00481ED3">
            <w:pPr>
              <w:spacing w:line="360" w:lineRule="auto"/>
              <w:jc w:val="left"/>
              <w:rPr>
                <w:rFonts w:asciiTheme="minorEastAsia" w:hAnsiTheme="minorEastAsia" w:cs="仿宋"/>
                <w:sz w:val="24"/>
                <w:szCs w:val="24"/>
              </w:rPr>
            </w:pPr>
            <w:r w:rsidRPr="00726C6C">
              <w:rPr>
                <w:rFonts w:asciiTheme="minorEastAsia" w:hAnsiTheme="minorEastAsia" w:cs="仿宋" w:hint="eastAsia"/>
                <w:sz w:val="24"/>
                <w:szCs w:val="24"/>
              </w:rPr>
              <w:t>6、防护等级IP68；</w:t>
            </w:r>
          </w:p>
          <w:p w:rsidR="00726C6C" w:rsidRPr="00726C6C" w:rsidRDefault="00726C6C" w:rsidP="00481ED3">
            <w:pPr>
              <w:spacing w:line="360" w:lineRule="auto"/>
              <w:jc w:val="left"/>
              <w:rPr>
                <w:rFonts w:asciiTheme="minorEastAsia" w:hAnsiTheme="minorEastAsia" w:cs="仿宋"/>
                <w:sz w:val="24"/>
                <w:szCs w:val="24"/>
              </w:rPr>
            </w:pPr>
            <w:r w:rsidRPr="00726C6C">
              <w:rPr>
                <w:rFonts w:asciiTheme="minorEastAsia" w:hAnsiTheme="minorEastAsia" w:cs="仿宋" w:hint="eastAsia"/>
                <w:sz w:val="24"/>
                <w:szCs w:val="24"/>
              </w:rPr>
              <w:t>7、密封：机械双密封，密封材质为碳化硅；</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8、适合工作环境的pH范围为4-10。</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lastRenderedPageBreak/>
              <w:t>14</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kern w:val="0"/>
                <w:sz w:val="24"/>
                <w:szCs w:val="24"/>
              </w:rPr>
            </w:pPr>
            <w:r w:rsidRPr="00726C6C">
              <w:rPr>
                <w:rFonts w:asciiTheme="minorEastAsia" w:hAnsiTheme="minorEastAsia" w:cs="仿宋" w:hint="eastAsia"/>
                <w:sz w:val="24"/>
                <w:szCs w:val="24"/>
              </w:rPr>
              <w:t>膜组件风机（风机油、轴承、皮带、风机罩）</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28"/>
              </w:numPr>
              <w:jc w:val="left"/>
              <w:rPr>
                <w:rFonts w:asciiTheme="minorEastAsia" w:hAnsiTheme="minorEastAsia" w:cs="仿宋"/>
                <w:sz w:val="24"/>
                <w:szCs w:val="24"/>
              </w:rPr>
            </w:pPr>
            <w:r w:rsidRPr="00726C6C">
              <w:rPr>
                <w:rFonts w:asciiTheme="minorEastAsia" w:hAnsiTheme="minorEastAsia" w:cs="仿宋" w:hint="eastAsia"/>
                <w:sz w:val="24"/>
                <w:szCs w:val="24"/>
              </w:rPr>
              <w:t>风机：回转式鼓风机</w:t>
            </w:r>
          </w:p>
          <w:p w:rsidR="00726C6C" w:rsidRPr="00726C6C" w:rsidRDefault="00726C6C" w:rsidP="00726C6C">
            <w:pPr>
              <w:numPr>
                <w:ilvl w:val="0"/>
                <w:numId w:val="28"/>
              </w:numPr>
              <w:jc w:val="left"/>
              <w:rPr>
                <w:rFonts w:asciiTheme="minorEastAsia" w:hAnsiTheme="minorEastAsia" w:cs="仿宋"/>
                <w:sz w:val="24"/>
                <w:szCs w:val="24"/>
              </w:rPr>
            </w:pPr>
            <w:r w:rsidRPr="00726C6C">
              <w:rPr>
                <w:rFonts w:asciiTheme="minorEastAsia" w:hAnsiTheme="minorEastAsia" w:cs="仿宋" w:hint="eastAsia"/>
                <w:sz w:val="24"/>
                <w:szCs w:val="24"/>
              </w:rPr>
              <w:t>流量：2.18</w:t>
            </w:r>
            <w:r w:rsidRPr="00726C6C">
              <w:rPr>
                <w:rFonts w:asciiTheme="minorEastAsia" w:hAnsiTheme="minorEastAsia" w:cs="仿宋" w:hint="eastAsia"/>
                <w:kern w:val="0"/>
                <w:sz w:val="24"/>
                <w:szCs w:val="24"/>
              </w:rPr>
              <w:t>m</w:t>
            </w:r>
            <w:r w:rsidRPr="00726C6C">
              <w:rPr>
                <w:rFonts w:asciiTheme="minorEastAsia" w:hAnsiTheme="minorEastAsia" w:cs="仿宋" w:hint="eastAsia"/>
                <w:kern w:val="0"/>
                <w:sz w:val="24"/>
                <w:szCs w:val="24"/>
                <w:vertAlign w:val="superscript"/>
              </w:rPr>
              <w:t>3</w:t>
            </w:r>
            <w:r w:rsidRPr="00726C6C">
              <w:rPr>
                <w:rFonts w:asciiTheme="minorEastAsia" w:hAnsiTheme="minorEastAsia" w:cs="仿宋" w:hint="eastAsia"/>
                <w:sz w:val="24"/>
                <w:szCs w:val="24"/>
              </w:rPr>
              <w:t>/min，</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3、功率：4kw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15</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压力变送器传感器</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29"/>
              </w:numPr>
              <w:tabs>
                <w:tab w:val="center" w:pos="1404"/>
              </w:tabs>
              <w:jc w:val="left"/>
              <w:rPr>
                <w:rFonts w:asciiTheme="minorEastAsia" w:hAnsiTheme="minorEastAsia" w:cs="仿宋"/>
                <w:sz w:val="24"/>
                <w:szCs w:val="24"/>
              </w:rPr>
            </w:pPr>
            <w:r w:rsidRPr="00726C6C">
              <w:rPr>
                <w:rFonts w:asciiTheme="minorEastAsia" w:hAnsiTheme="minorEastAsia" w:cs="仿宋" w:hint="eastAsia"/>
                <w:sz w:val="24"/>
                <w:szCs w:val="24"/>
              </w:rPr>
              <w:t>公称压力PN32时差压测量范围从0.1kPa到2kPa</w:t>
            </w:r>
          </w:p>
          <w:p w:rsidR="00726C6C" w:rsidRPr="00726C6C" w:rsidRDefault="00726C6C" w:rsidP="00726C6C">
            <w:pPr>
              <w:numPr>
                <w:ilvl w:val="0"/>
                <w:numId w:val="29"/>
              </w:numPr>
              <w:tabs>
                <w:tab w:val="center" w:pos="1404"/>
              </w:tabs>
              <w:jc w:val="left"/>
              <w:rPr>
                <w:rFonts w:asciiTheme="minorEastAsia" w:hAnsiTheme="minorEastAsia" w:cs="仿宋"/>
                <w:sz w:val="24"/>
                <w:szCs w:val="24"/>
              </w:rPr>
            </w:pPr>
            <w:r w:rsidRPr="00726C6C">
              <w:rPr>
                <w:rFonts w:asciiTheme="minorEastAsia" w:hAnsiTheme="minorEastAsia" w:cs="仿宋" w:hint="eastAsia"/>
                <w:sz w:val="24"/>
                <w:szCs w:val="24"/>
              </w:rPr>
              <w:t>当线性特性r≤10时，测量误差≤0.1%。防护等级IP65</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台</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16</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膜清洗系统</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包含上药泵、液位计、单臂起重机保养维护及配件更换</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17</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膜清洗系统加药罐更换</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30"/>
              </w:numPr>
              <w:jc w:val="left"/>
              <w:rPr>
                <w:rFonts w:asciiTheme="minorEastAsia" w:hAnsiTheme="minorEastAsia" w:cs="仿宋"/>
                <w:sz w:val="24"/>
                <w:szCs w:val="24"/>
              </w:rPr>
            </w:pPr>
            <w:proofErr w:type="gramStart"/>
            <w:r w:rsidRPr="00726C6C">
              <w:rPr>
                <w:rFonts w:asciiTheme="minorEastAsia" w:hAnsiTheme="minorEastAsia" w:cs="仿宋" w:hint="eastAsia"/>
                <w:sz w:val="24"/>
                <w:szCs w:val="24"/>
              </w:rPr>
              <w:t>室内配</w:t>
            </w:r>
            <w:proofErr w:type="gramEnd"/>
            <w:r w:rsidRPr="00726C6C">
              <w:rPr>
                <w:rFonts w:asciiTheme="minorEastAsia" w:hAnsiTheme="minorEastAsia" w:cs="仿宋" w:hint="eastAsia"/>
                <w:sz w:val="24"/>
                <w:szCs w:val="24"/>
              </w:rPr>
              <w:t>药罐更换为</w:t>
            </w:r>
            <w:proofErr w:type="gramStart"/>
            <w:r w:rsidRPr="00726C6C">
              <w:rPr>
                <w:rFonts w:asciiTheme="minorEastAsia" w:hAnsiTheme="minorEastAsia" w:cs="仿宋" w:hint="eastAsia"/>
                <w:sz w:val="24"/>
                <w:szCs w:val="24"/>
              </w:rPr>
              <w:t>锥形底加药罐</w:t>
            </w:r>
            <w:proofErr w:type="gramEnd"/>
            <w:r w:rsidRPr="00726C6C">
              <w:rPr>
                <w:rFonts w:asciiTheme="minorEastAsia" w:hAnsiTheme="minorEastAsia" w:cs="仿宋" w:hint="eastAsia"/>
                <w:sz w:val="24"/>
                <w:szCs w:val="24"/>
              </w:rPr>
              <w:t>，容积为0.75-1m</w:t>
            </w:r>
            <w:r w:rsidRPr="00726C6C">
              <w:rPr>
                <w:rFonts w:asciiTheme="minorEastAsia" w:hAnsiTheme="minorEastAsia" w:cs="仿宋" w:hint="eastAsia"/>
                <w:sz w:val="24"/>
                <w:szCs w:val="24"/>
                <w:vertAlign w:val="superscript"/>
              </w:rPr>
              <w:t>3</w:t>
            </w:r>
          </w:p>
          <w:p w:rsidR="00726C6C" w:rsidRPr="00726C6C" w:rsidRDefault="00726C6C" w:rsidP="00726C6C">
            <w:pPr>
              <w:numPr>
                <w:ilvl w:val="0"/>
                <w:numId w:val="30"/>
              </w:numPr>
              <w:jc w:val="left"/>
              <w:rPr>
                <w:rFonts w:asciiTheme="minorEastAsia" w:hAnsiTheme="minorEastAsia" w:cs="仿宋"/>
                <w:sz w:val="24"/>
                <w:szCs w:val="24"/>
              </w:rPr>
            </w:pPr>
            <w:r w:rsidRPr="00726C6C">
              <w:rPr>
                <w:rFonts w:asciiTheme="minorEastAsia" w:hAnsiTheme="minorEastAsia" w:cs="仿宋" w:hint="eastAsia"/>
                <w:sz w:val="24"/>
                <w:szCs w:val="24"/>
              </w:rPr>
              <w:t>室外加药罐更换为</w:t>
            </w:r>
            <w:proofErr w:type="gramStart"/>
            <w:r w:rsidRPr="00726C6C">
              <w:rPr>
                <w:rFonts w:asciiTheme="minorEastAsia" w:hAnsiTheme="minorEastAsia" w:cs="仿宋" w:hint="eastAsia"/>
                <w:sz w:val="24"/>
                <w:szCs w:val="24"/>
              </w:rPr>
              <w:t>锥形底加药罐</w:t>
            </w:r>
            <w:proofErr w:type="gramEnd"/>
            <w:r w:rsidRPr="00726C6C">
              <w:rPr>
                <w:rFonts w:asciiTheme="minorEastAsia" w:hAnsiTheme="minorEastAsia" w:cs="仿宋" w:hint="eastAsia"/>
                <w:sz w:val="24"/>
                <w:szCs w:val="24"/>
              </w:rPr>
              <w:t>，容积为0.75-1m</w:t>
            </w:r>
            <w:r w:rsidRPr="00726C6C">
              <w:rPr>
                <w:rFonts w:asciiTheme="minorEastAsia" w:hAnsiTheme="minorEastAsia" w:cs="仿宋" w:hint="eastAsia"/>
                <w:sz w:val="24"/>
                <w:szCs w:val="24"/>
                <w:vertAlign w:val="superscript"/>
              </w:rPr>
              <w:t>3</w:t>
            </w:r>
          </w:p>
          <w:p w:rsidR="00726C6C" w:rsidRPr="00726C6C" w:rsidRDefault="00726C6C" w:rsidP="00726C6C">
            <w:pPr>
              <w:numPr>
                <w:ilvl w:val="0"/>
                <w:numId w:val="30"/>
              </w:numPr>
              <w:jc w:val="left"/>
              <w:rPr>
                <w:rFonts w:asciiTheme="minorEastAsia" w:hAnsiTheme="minorEastAsia" w:cs="仿宋"/>
                <w:sz w:val="24"/>
                <w:szCs w:val="24"/>
              </w:rPr>
            </w:pPr>
            <w:r w:rsidRPr="00726C6C">
              <w:rPr>
                <w:rFonts w:asciiTheme="minorEastAsia" w:hAnsiTheme="minorEastAsia" w:cs="仿宋" w:hint="eastAsia"/>
                <w:sz w:val="24"/>
                <w:szCs w:val="24"/>
              </w:rPr>
              <w:t>所有加</w:t>
            </w:r>
            <w:proofErr w:type="gramStart"/>
            <w:r w:rsidRPr="00726C6C">
              <w:rPr>
                <w:rFonts w:asciiTheme="minorEastAsia" w:hAnsiTheme="minorEastAsia" w:cs="仿宋" w:hint="eastAsia"/>
                <w:sz w:val="24"/>
                <w:szCs w:val="24"/>
              </w:rPr>
              <w:t>药罐带</w:t>
            </w:r>
            <w:proofErr w:type="gramEnd"/>
            <w:r w:rsidRPr="00726C6C">
              <w:rPr>
                <w:rFonts w:asciiTheme="minorEastAsia" w:hAnsiTheme="minorEastAsia" w:cs="仿宋" w:hint="eastAsia"/>
                <w:sz w:val="24"/>
                <w:szCs w:val="24"/>
              </w:rPr>
              <w:t>远程4-20mA模拟量输出</w:t>
            </w:r>
            <w:proofErr w:type="gramStart"/>
            <w:r w:rsidRPr="00726C6C">
              <w:rPr>
                <w:rFonts w:asciiTheme="minorEastAsia" w:hAnsiTheme="minorEastAsia" w:cs="仿宋" w:hint="eastAsia"/>
                <w:sz w:val="24"/>
                <w:szCs w:val="24"/>
              </w:rPr>
              <w:t>液位计</w:t>
            </w:r>
            <w:proofErr w:type="gramEnd"/>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18</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缺氧池、中间水池增加可拆卸式曝气系统</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水下部分带十字曝气头，水下部分曝气管道为不锈钢制作</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6</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19</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污水回用泵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1、流量：Q＝7m</w:t>
            </w:r>
            <w:r w:rsidRPr="00726C6C">
              <w:rPr>
                <w:rFonts w:asciiTheme="minorEastAsia" w:hAnsiTheme="minorEastAsia" w:cs="仿宋" w:hint="eastAsia"/>
                <w:color w:val="000000"/>
                <w:sz w:val="24"/>
                <w:szCs w:val="24"/>
                <w:vertAlign w:val="superscript"/>
              </w:rPr>
              <w:t>3</w:t>
            </w:r>
            <w:r w:rsidRPr="00726C6C">
              <w:rPr>
                <w:rFonts w:asciiTheme="minorEastAsia" w:hAnsiTheme="minorEastAsia" w:cs="仿宋" w:hint="eastAsia"/>
                <w:color w:val="000000"/>
                <w:sz w:val="24"/>
                <w:szCs w:val="24"/>
              </w:rPr>
              <w:t>/h</w:t>
            </w:r>
          </w:p>
          <w:p w:rsidR="00726C6C" w:rsidRPr="00726C6C" w:rsidRDefault="00726C6C" w:rsidP="00481ED3">
            <w:pPr>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2、扬程：H＝7m</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color w:val="000000"/>
                <w:sz w:val="24"/>
                <w:szCs w:val="24"/>
              </w:rPr>
              <w:t>3、功率：N＝0.55KW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20</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剩余污泥泵</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1、流量：Q＝7m</w:t>
            </w:r>
            <w:r w:rsidRPr="00726C6C">
              <w:rPr>
                <w:rFonts w:asciiTheme="minorEastAsia" w:hAnsiTheme="minorEastAsia" w:cs="仿宋" w:hint="eastAsia"/>
                <w:color w:val="000000"/>
                <w:sz w:val="24"/>
                <w:szCs w:val="24"/>
                <w:vertAlign w:val="superscript"/>
              </w:rPr>
              <w:t>3</w:t>
            </w:r>
            <w:r w:rsidRPr="00726C6C">
              <w:rPr>
                <w:rFonts w:asciiTheme="minorEastAsia" w:hAnsiTheme="minorEastAsia" w:cs="仿宋" w:hint="eastAsia"/>
                <w:color w:val="000000"/>
                <w:sz w:val="24"/>
                <w:szCs w:val="24"/>
              </w:rPr>
              <w:t>/h</w:t>
            </w:r>
          </w:p>
          <w:p w:rsidR="00726C6C" w:rsidRPr="00726C6C" w:rsidRDefault="00726C6C" w:rsidP="00481ED3">
            <w:pPr>
              <w:jc w:val="left"/>
              <w:rPr>
                <w:rFonts w:asciiTheme="minorEastAsia" w:hAnsiTheme="minorEastAsia" w:cs="仿宋"/>
                <w:color w:val="000000"/>
                <w:sz w:val="24"/>
                <w:szCs w:val="24"/>
              </w:rPr>
            </w:pPr>
            <w:r w:rsidRPr="00726C6C">
              <w:rPr>
                <w:rFonts w:asciiTheme="minorEastAsia" w:hAnsiTheme="minorEastAsia" w:cs="仿宋" w:hint="eastAsia"/>
                <w:color w:val="000000"/>
                <w:sz w:val="24"/>
                <w:szCs w:val="24"/>
              </w:rPr>
              <w:t>2、扬程：H＝7m</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color w:val="000000"/>
                <w:sz w:val="24"/>
                <w:szCs w:val="24"/>
              </w:rPr>
              <w:t>3、功率：N＝0.55KW</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21</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污泥脱水主机</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1、液压油</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2、滤布更换</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637"/>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22</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电控及自控部分</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1、交流接触器（12A）   18个</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2、辅助触头     18个</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3、中间继电器   50个</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4、带灯按钮     40个</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5、转换开关     20个</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6、端子         20个</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7、热继电器（12A）    10个</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8、数字量扩展模块321型号   2块</w:t>
            </w:r>
          </w:p>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lastRenderedPageBreak/>
              <w:t>9、PLC24V电源    1块</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lastRenderedPageBreak/>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sz w:val="24"/>
                <w:szCs w:val="24"/>
              </w:rPr>
            </w:pPr>
            <w:r w:rsidRPr="00726C6C">
              <w:rPr>
                <w:rFonts w:asciiTheme="minorEastAsia" w:hAnsiTheme="minorEastAsia" w:cs="仿宋" w:hint="eastAsia"/>
                <w:sz w:val="24"/>
                <w:szCs w:val="24"/>
              </w:rPr>
              <w:t>否</w:t>
            </w:r>
          </w:p>
        </w:tc>
      </w:tr>
      <w:tr w:rsidR="00726C6C" w:rsidRPr="00726C6C" w:rsidTr="00481ED3">
        <w:trPr>
          <w:trHeight w:val="595"/>
        </w:trPr>
        <w:tc>
          <w:tcPr>
            <w:tcW w:w="89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lastRenderedPageBreak/>
              <w:t>23</w:t>
            </w:r>
          </w:p>
        </w:tc>
        <w:tc>
          <w:tcPr>
            <w:tcW w:w="10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left"/>
              <w:rPr>
                <w:rFonts w:asciiTheme="minorEastAsia" w:hAnsiTheme="minorEastAsia" w:cs="仿宋"/>
                <w:sz w:val="24"/>
                <w:szCs w:val="24"/>
              </w:rPr>
            </w:pPr>
            <w:r w:rsidRPr="00726C6C">
              <w:rPr>
                <w:rFonts w:asciiTheme="minorEastAsia" w:hAnsiTheme="minorEastAsia" w:cs="仿宋" w:hint="eastAsia"/>
                <w:sz w:val="24"/>
                <w:szCs w:val="24"/>
              </w:rPr>
              <w:t>阀门、管道、管道除锈防腐保温</w:t>
            </w:r>
          </w:p>
        </w:tc>
        <w:tc>
          <w:tcPr>
            <w:tcW w:w="55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726C6C">
            <w:pPr>
              <w:numPr>
                <w:ilvl w:val="0"/>
                <w:numId w:val="31"/>
              </w:numPr>
              <w:jc w:val="left"/>
              <w:rPr>
                <w:rFonts w:asciiTheme="minorEastAsia" w:hAnsiTheme="minorEastAsia" w:cs="仿宋"/>
                <w:sz w:val="24"/>
                <w:szCs w:val="24"/>
              </w:rPr>
            </w:pPr>
            <w:r w:rsidRPr="00726C6C">
              <w:rPr>
                <w:rFonts w:asciiTheme="minorEastAsia" w:hAnsiTheme="minorEastAsia" w:cs="仿宋" w:hint="eastAsia"/>
                <w:sz w:val="24"/>
                <w:szCs w:val="24"/>
              </w:rPr>
              <w:t>手动阀门更换</w:t>
            </w:r>
          </w:p>
          <w:p w:rsidR="00726C6C" w:rsidRPr="00726C6C" w:rsidRDefault="00726C6C" w:rsidP="00726C6C">
            <w:pPr>
              <w:numPr>
                <w:ilvl w:val="0"/>
                <w:numId w:val="31"/>
              </w:num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破损PVC管道更换</w:t>
            </w:r>
          </w:p>
          <w:p w:rsidR="00726C6C" w:rsidRPr="00726C6C" w:rsidRDefault="00726C6C" w:rsidP="00481ED3">
            <w:pPr>
              <w:jc w:val="left"/>
              <w:rPr>
                <w:rFonts w:asciiTheme="minorEastAsia" w:hAnsiTheme="minorEastAsia" w:cs="仿宋"/>
                <w:color w:val="000000"/>
                <w:kern w:val="0"/>
                <w:sz w:val="24"/>
                <w:szCs w:val="24"/>
              </w:rPr>
            </w:pPr>
            <w:r w:rsidRPr="00726C6C">
              <w:rPr>
                <w:rFonts w:asciiTheme="minorEastAsia" w:hAnsiTheme="minorEastAsia" w:cs="仿宋" w:hint="eastAsia"/>
                <w:sz w:val="24"/>
                <w:szCs w:val="24"/>
              </w:rPr>
              <w:t>3、钢制管道除锈防腐保温</w:t>
            </w:r>
          </w:p>
        </w:tc>
        <w:tc>
          <w:tcPr>
            <w:tcW w:w="4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套</w:t>
            </w:r>
          </w:p>
        </w:tc>
        <w:tc>
          <w:tcPr>
            <w:tcW w:w="6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1</w:t>
            </w:r>
          </w:p>
        </w:tc>
        <w:tc>
          <w:tcPr>
            <w:tcW w:w="758" w:type="dxa"/>
            <w:tcBorders>
              <w:top w:val="single" w:sz="4" w:space="0" w:color="auto"/>
              <w:left w:val="single" w:sz="4" w:space="0" w:color="auto"/>
              <w:bottom w:val="single" w:sz="4" w:space="0" w:color="auto"/>
              <w:right w:val="single" w:sz="4" w:space="0" w:color="auto"/>
            </w:tcBorders>
            <w:vAlign w:val="center"/>
          </w:tcPr>
          <w:p w:rsidR="00726C6C" w:rsidRPr="00726C6C" w:rsidRDefault="00726C6C" w:rsidP="00481ED3">
            <w:pPr>
              <w:jc w:val="center"/>
              <w:rPr>
                <w:rFonts w:asciiTheme="minorEastAsia" w:hAnsiTheme="minorEastAsia" w:cs="仿宋"/>
                <w:color w:val="000000"/>
                <w:kern w:val="0"/>
                <w:sz w:val="24"/>
                <w:szCs w:val="24"/>
              </w:rPr>
            </w:pPr>
            <w:r w:rsidRPr="00726C6C">
              <w:rPr>
                <w:rFonts w:asciiTheme="minorEastAsia" w:hAnsiTheme="minorEastAsia" w:cs="仿宋" w:hint="eastAsia"/>
                <w:sz w:val="24"/>
                <w:szCs w:val="24"/>
              </w:rPr>
              <w:t>否</w:t>
            </w:r>
          </w:p>
        </w:tc>
      </w:tr>
    </w:tbl>
    <w:p w:rsidR="00C8034C" w:rsidRPr="00726C6C" w:rsidRDefault="00C8034C" w:rsidP="00726C6C">
      <w:pPr>
        <w:spacing w:line="360" w:lineRule="auto"/>
        <w:ind w:firstLineChars="200" w:firstLine="482"/>
        <w:contextualSpacing/>
        <w:rPr>
          <w:rFonts w:asciiTheme="minorEastAsia" w:hAnsiTheme="minorEastAsia" w:cs="微软雅黑"/>
          <w:b/>
          <w:sz w:val="24"/>
          <w:szCs w:val="24"/>
        </w:rPr>
      </w:pPr>
      <w:r w:rsidRPr="00726C6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C8034C" w:rsidP="009C2826">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2E3710" w:rsidRDefault="00F04153" w:rsidP="009C2826">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C8034C" w:rsidRPr="00B869CF">
        <w:rPr>
          <w:rFonts w:asciiTheme="minorEastAsia" w:hAnsiTheme="minorEastAsia" w:cs="宋体" w:hint="eastAsia"/>
          <w:b/>
          <w:color w:val="000000"/>
          <w:kern w:val="0"/>
          <w:sz w:val="24"/>
          <w:szCs w:val="24"/>
          <w:lang w:val="zh-CN"/>
        </w:rPr>
        <w:t>、采购标的</w:t>
      </w:r>
      <w:proofErr w:type="gramStart"/>
      <w:r w:rsidR="00C8034C" w:rsidRPr="00B869CF">
        <w:rPr>
          <w:rFonts w:asciiTheme="minorEastAsia" w:hAnsiTheme="minorEastAsia" w:cs="宋体" w:hint="eastAsia"/>
          <w:b/>
          <w:color w:val="000000"/>
          <w:kern w:val="0"/>
          <w:sz w:val="24"/>
          <w:szCs w:val="24"/>
          <w:lang w:val="zh-CN"/>
        </w:rPr>
        <w:t>的</w:t>
      </w:r>
      <w:proofErr w:type="gramEnd"/>
      <w:r w:rsidR="00C8034C" w:rsidRPr="00B869CF">
        <w:rPr>
          <w:rFonts w:asciiTheme="minorEastAsia" w:hAnsiTheme="minorEastAsia" w:cs="宋体" w:hint="eastAsia"/>
          <w:b/>
          <w:color w:val="000000"/>
          <w:kern w:val="0"/>
          <w:sz w:val="24"/>
          <w:szCs w:val="24"/>
          <w:lang w:val="zh-CN"/>
        </w:rPr>
        <w:t>其他技术、服务等要求</w:t>
      </w:r>
    </w:p>
    <w:p w:rsidR="00F04153" w:rsidRDefault="00F04153" w:rsidP="00F04153">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F04153" w:rsidRDefault="00F04153" w:rsidP="00F04153">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F04153" w:rsidRDefault="00F04153" w:rsidP="00F04153">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F04153" w:rsidRDefault="00F04153" w:rsidP="00F04153">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F04153" w:rsidRPr="00E83AA0" w:rsidRDefault="00F04153" w:rsidP="00F04153">
      <w:pPr>
        <w:wordWrap w:val="0"/>
        <w:topLinePunct/>
        <w:spacing w:line="360" w:lineRule="auto"/>
        <w:ind w:firstLineChars="200" w:firstLine="480"/>
        <w:rPr>
          <w:rFonts w:ascii="宋体" w:cs="宋体"/>
          <w:sz w:val="24"/>
          <w:lang w:val="zh-CN"/>
        </w:rPr>
      </w:pPr>
      <w:r w:rsidRPr="00E83AA0">
        <w:rPr>
          <w:rFonts w:ascii="宋体" w:cs="宋体" w:hint="eastAsia"/>
          <w:sz w:val="24"/>
          <w:lang w:val="zh-CN"/>
        </w:rPr>
        <w:t>5、质保期1年。</w:t>
      </w:r>
    </w:p>
    <w:p w:rsidR="00C8034C" w:rsidRPr="002E3710" w:rsidRDefault="00F04153" w:rsidP="009C2826">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C8034C" w:rsidRPr="00B869CF">
        <w:rPr>
          <w:rFonts w:asciiTheme="minorEastAsia" w:hAnsiTheme="minorEastAsia" w:cs="宋体" w:hint="eastAsia"/>
          <w:b/>
          <w:color w:val="000000"/>
          <w:kern w:val="0"/>
          <w:sz w:val="24"/>
          <w:szCs w:val="24"/>
          <w:lang w:val="zh-CN"/>
        </w:rPr>
        <w:t>、验收标准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2E3710" w:rsidRDefault="00F04153"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C8034C"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930000</w:t>
      </w:r>
      <w:r w:rsidR="00C8034C"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930000</w:t>
      </w:r>
      <w:r w:rsidR="00C8034C"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9C2826" w:rsidP="009C282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C8034C" w:rsidRPr="0067638E">
        <w:rPr>
          <w:rFonts w:asciiTheme="minorEastAsia" w:hAnsiTheme="minorEastAsia" w:cs="宋体" w:hint="eastAsia"/>
          <w:b/>
          <w:color w:val="000000"/>
          <w:kern w:val="0"/>
          <w:sz w:val="24"/>
          <w:szCs w:val="24"/>
          <w:lang w:val="zh-CN"/>
        </w:rPr>
        <w:t>、资金支付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1、支付方式：</w:t>
      </w:r>
      <w:r w:rsidR="00F04153">
        <w:rPr>
          <w:rFonts w:asciiTheme="minorEastAsia" w:hAnsiTheme="minorEastAsia" w:cs="宋体" w:hint="eastAsia"/>
          <w:color w:val="000000"/>
          <w:kern w:val="0"/>
          <w:sz w:val="24"/>
          <w:szCs w:val="24"/>
          <w:lang w:val="zh-CN"/>
        </w:rPr>
        <w:t>银行转账</w:t>
      </w:r>
    </w:p>
    <w:p w:rsidR="00F04153" w:rsidRPr="00E83AA0" w:rsidRDefault="00C8034C" w:rsidP="00F04153">
      <w:pPr>
        <w:widowControl/>
        <w:shd w:val="clear" w:color="auto" w:fill="FFFFFF"/>
        <w:spacing w:line="360" w:lineRule="auto"/>
        <w:ind w:firstLineChars="200" w:firstLine="480"/>
        <w:contextualSpacing/>
        <w:jc w:val="left"/>
        <w:rPr>
          <w:rFonts w:ascii="宋体" w:eastAsia="宋体" w:hAnsi="宋体"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F04153" w:rsidRPr="00E83AA0">
        <w:rPr>
          <w:rFonts w:ascii="宋体" w:eastAsia="宋体" w:hAnsi="宋体" w:cs="宋体" w:hint="eastAsia"/>
          <w:color w:val="000000"/>
          <w:kern w:val="0"/>
          <w:sz w:val="24"/>
          <w:szCs w:val="24"/>
          <w:lang w:val="zh-CN"/>
        </w:rPr>
        <w:t>经验收合格后于4个月内</w:t>
      </w:r>
      <w:proofErr w:type="gramStart"/>
      <w:r w:rsidR="00F04153" w:rsidRPr="00E83AA0">
        <w:rPr>
          <w:rFonts w:ascii="宋体" w:eastAsia="宋体" w:hAnsi="宋体" w:cs="宋体" w:hint="eastAsia"/>
          <w:color w:val="000000"/>
          <w:kern w:val="0"/>
          <w:sz w:val="24"/>
          <w:szCs w:val="24"/>
          <w:lang w:val="zh-CN"/>
        </w:rPr>
        <w:t>付合同</w:t>
      </w:r>
      <w:proofErr w:type="gramEnd"/>
      <w:r w:rsidR="00F04153" w:rsidRPr="00E83AA0">
        <w:rPr>
          <w:rFonts w:ascii="宋体" w:eastAsia="宋体" w:hAnsi="宋体" w:cs="宋体" w:hint="eastAsia"/>
          <w:color w:val="000000"/>
          <w:kern w:val="0"/>
          <w:sz w:val="24"/>
          <w:szCs w:val="24"/>
          <w:lang w:val="zh-CN"/>
        </w:rPr>
        <w:t>金额总价款的90%，剩余10%满一年无质量问题一次付清。</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F04153" w:rsidRDefault="00F04153" w:rsidP="00C8034C">
      <w:pPr>
        <w:autoSpaceDE w:val="0"/>
        <w:autoSpaceDN w:val="0"/>
        <w:adjustRightInd w:val="0"/>
        <w:jc w:val="center"/>
        <w:rPr>
          <w:rFonts w:asciiTheme="majorEastAsia" w:eastAsiaTheme="majorEastAsia" w:hAnsiTheme="majorEastAsia" w:cs="宋体"/>
          <w:b/>
          <w:kern w:val="0"/>
          <w:sz w:val="36"/>
          <w:szCs w:val="36"/>
        </w:rPr>
      </w:pPr>
    </w:p>
    <w:p w:rsidR="009C2826" w:rsidRDefault="009C2826"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F04153">
              <w:rPr>
                <w:rFonts w:asciiTheme="minorEastAsia" w:hAnsiTheme="minorEastAsia" w:cs="仿宋_GB2312" w:hint="eastAsia"/>
                <w:szCs w:val="21"/>
              </w:rPr>
              <w:t>粪便处理设备</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F04153">
              <w:rPr>
                <w:rFonts w:asciiTheme="minorEastAsia" w:hAnsiTheme="minorEastAsia" w:cs="仿宋_GB2312" w:hint="eastAsia"/>
                <w:szCs w:val="21"/>
              </w:rPr>
              <w:t>ZFCG-G2019100-1</w:t>
            </w:r>
            <w:r>
              <w:rPr>
                <w:rFonts w:asciiTheme="minorEastAsia" w:hAnsiTheme="minorEastAsia" w:cs="仿宋_GB2312" w:hint="eastAsia"/>
                <w:szCs w:val="21"/>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F04153">
              <w:rPr>
                <w:rFonts w:asciiTheme="minorEastAsia" w:hAnsiTheme="minorEastAsia" w:cs="仿宋_GB2312" w:hint="eastAsia"/>
                <w:szCs w:val="21"/>
              </w:rPr>
              <w:t>粪便处理设备1批</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F04153">
              <w:rPr>
                <w:rFonts w:asciiTheme="minorEastAsia" w:hAnsiTheme="minorEastAsia" w:cs="仿宋_GB2312" w:hint="eastAsia"/>
                <w:szCs w:val="21"/>
              </w:rPr>
              <w:t>许昌市生活垃圾填埋场</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F04153">
              <w:rPr>
                <w:rFonts w:asciiTheme="minorEastAsia" w:hAnsiTheme="minorEastAsia" w:cs="仿宋_GB2312" w:hint="eastAsia"/>
                <w:szCs w:val="21"/>
              </w:rPr>
              <w:t>许昌市环境卫生管理处</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F04153" w:rsidRPr="002A4363">
              <w:rPr>
                <w:rFonts w:asciiTheme="minorEastAsia" w:hAnsiTheme="minorEastAsia" w:cs="仿宋_GB2312"/>
                <w:szCs w:val="21"/>
              </w:rPr>
              <w:t xml:space="preserve"> </w:t>
            </w:r>
            <w:r w:rsidR="00F04153">
              <w:rPr>
                <w:rFonts w:asciiTheme="minorEastAsia" w:hAnsiTheme="minorEastAsia" w:cs="仿宋_GB2312" w:hint="eastAsia"/>
                <w:szCs w:val="21"/>
              </w:rPr>
              <w:t>魏都区车站路8号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proofErr w:type="gramStart"/>
            <w:r w:rsidR="00F04153">
              <w:rPr>
                <w:rFonts w:asciiTheme="minorEastAsia" w:hAnsiTheme="minorEastAsia" w:cs="仿宋_GB2312" w:hint="eastAsia"/>
                <w:szCs w:val="21"/>
              </w:rPr>
              <w:t>丁艳春</w:t>
            </w:r>
            <w:proofErr w:type="gramEnd"/>
            <w:r w:rsidR="00F04153">
              <w:rPr>
                <w:rFonts w:asciiTheme="minorEastAsia" w:hAnsiTheme="minorEastAsia" w:cs="仿宋_GB2312" w:hint="eastAsia"/>
                <w:szCs w:val="21"/>
              </w:rPr>
              <w:t xml:space="preserve">              </w:t>
            </w:r>
            <w:r w:rsidRPr="002A4363">
              <w:rPr>
                <w:rFonts w:asciiTheme="minorEastAsia" w:hAnsiTheme="minorEastAsia" w:cs="仿宋_GB2312" w:hint="eastAsia"/>
                <w:szCs w:val="21"/>
              </w:rPr>
              <w:t>电话：</w:t>
            </w:r>
            <w:r w:rsidR="00F04153">
              <w:rPr>
                <w:rFonts w:asciiTheme="minorEastAsia" w:hAnsiTheme="minorEastAsia" w:cs="仿宋_GB2312" w:hint="eastAsia"/>
                <w:szCs w:val="21"/>
              </w:rPr>
              <w:t>13937497159</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F04153">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F04153">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F0415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475F27"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475F27"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F04153" w:rsidP="00F0415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930000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475F27"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475F27"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475F27"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475F27"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4A50CC" w:rsidP="004A50CC">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9</w:t>
            </w:r>
            <w:r w:rsidR="00C8034C"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11</w:t>
            </w:r>
            <w:r w:rsidR="00C8034C"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4A50C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许昌市公共资源交易中心三楼开标</w:t>
            </w:r>
            <w:r w:rsidR="004A50CC">
              <w:rPr>
                <w:rFonts w:asciiTheme="minorEastAsia" w:hAnsiTheme="minorEastAsia" w:cs="宋体" w:hint="eastAsia"/>
                <w:bCs/>
                <w:szCs w:val="21"/>
                <w:u w:val="single"/>
                <w:lang w:val="zh-CN"/>
              </w:rPr>
              <w:t>四</w:t>
            </w:r>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475F27"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475F27"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475F27"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475F27"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475F27"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475F27"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475F27"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475F27"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F0415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F04153">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475F27"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04153" w:rsidRDefault="00F04153"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0" w:type="auto"/>
        <w:tblLayout w:type="fixed"/>
        <w:tblLook w:val="0000"/>
      </w:tblPr>
      <w:tblGrid>
        <w:gridCol w:w="1384"/>
        <w:gridCol w:w="1560"/>
        <w:gridCol w:w="6095"/>
      </w:tblGrid>
      <w:tr w:rsidR="00F04153" w:rsidRPr="00F04153" w:rsidTr="00481ED3">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F04153" w:rsidRPr="00F04153" w:rsidRDefault="00F04153" w:rsidP="00481ED3">
            <w:pPr>
              <w:widowControl/>
              <w:spacing w:line="360" w:lineRule="auto"/>
              <w:jc w:val="center"/>
              <w:rPr>
                <w:rFonts w:asciiTheme="minorEastAsia" w:hAnsiTheme="minorEastAsia" w:cs="仿宋"/>
                <w:szCs w:val="21"/>
              </w:rPr>
            </w:pPr>
            <w:r w:rsidRPr="00F04153">
              <w:rPr>
                <w:rFonts w:asciiTheme="minorEastAsia" w:hAnsiTheme="minorEastAsia" w:cs="仿宋" w:hint="eastAsia"/>
                <w:color w:val="000000"/>
                <w:szCs w:val="21"/>
              </w:rPr>
              <w:t>分值构成</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(总分100分)</w:t>
            </w:r>
          </w:p>
        </w:tc>
        <w:tc>
          <w:tcPr>
            <w:tcW w:w="6095" w:type="dxa"/>
            <w:tcBorders>
              <w:top w:val="single" w:sz="4" w:space="0" w:color="auto"/>
              <w:left w:val="nil"/>
              <w:bottom w:val="single" w:sz="4" w:space="0" w:color="auto"/>
              <w:right w:val="single" w:sz="4" w:space="0" w:color="auto"/>
            </w:tcBorders>
            <w:vAlign w:val="center"/>
          </w:tcPr>
          <w:p w:rsidR="00F04153" w:rsidRPr="00F04153" w:rsidRDefault="00F04153" w:rsidP="00F04153">
            <w:pPr>
              <w:widowControl/>
              <w:spacing w:line="360" w:lineRule="auto"/>
              <w:ind w:firstLineChars="200" w:firstLine="420"/>
              <w:jc w:val="left"/>
              <w:rPr>
                <w:rFonts w:asciiTheme="minorEastAsia" w:hAnsiTheme="minorEastAsia" w:cs="仿宋"/>
                <w:szCs w:val="21"/>
              </w:rPr>
            </w:pPr>
            <w:r w:rsidRPr="00F04153">
              <w:rPr>
                <w:rFonts w:asciiTheme="minorEastAsia" w:hAnsiTheme="minorEastAsia" w:cs="仿宋" w:hint="eastAsia"/>
                <w:color w:val="000000"/>
                <w:szCs w:val="21"/>
              </w:rPr>
              <w:t>价格分值：</w:t>
            </w:r>
            <w:r w:rsidRPr="00F04153">
              <w:rPr>
                <w:rFonts w:asciiTheme="minorEastAsia" w:hAnsiTheme="minorEastAsia" w:cs="仿宋" w:hint="eastAsia"/>
                <w:color w:val="FF0000"/>
                <w:kern w:val="0"/>
                <w:szCs w:val="21"/>
                <w:u w:val="single"/>
              </w:rPr>
              <w:t>30</w:t>
            </w:r>
            <w:r w:rsidRPr="00F04153">
              <w:rPr>
                <w:rFonts w:asciiTheme="minorEastAsia" w:hAnsiTheme="minorEastAsia" w:cs="仿宋" w:hint="eastAsia"/>
                <w:color w:val="000000"/>
                <w:szCs w:val="21"/>
              </w:rPr>
              <w:t>分</w:t>
            </w:r>
          </w:p>
          <w:p w:rsidR="00F04153" w:rsidRPr="00F04153" w:rsidRDefault="00F04153" w:rsidP="00F04153">
            <w:pPr>
              <w:widowControl/>
              <w:spacing w:line="360" w:lineRule="auto"/>
              <w:ind w:firstLineChars="200" w:firstLine="420"/>
              <w:jc w:val="left"/>
              <w:rPr>
                <w:rFonts w:asciiTheme="minorEastAsia" w:hAnsiTheme="minorEastAsia" w:cs="仿宋"/>
                <w:szCs w:val="21"/>
              </w:rPr>
            </w:pPr>
            <w:r w:rsidRPr="00F04153">
              <w:rPr>
                <w:rFonts w:asciiTheme="minorEastAsia" w:hAnsiTheme="minorEastAsia" w:cs="仿宋" w:hint="eastAsia"/>
                <w:color w:val="000000"/>
                <w:szCs w:val="21"/>
              </w:rPr>
              <w:t>商务部分：</w:t>
            </w:r>
            <w:r w:rsidRPr="00F04153">
              <w:rPr>
                <w:rFonts w:asciiTheme="minorEastAsia" w:hAnsiTheme="minorEastAsia" w:cs="仿宋" w:hint="eastAsia"/>
                <w:color w:val="FF0000"/>
                <w:kern w:val="0"/>
                <w:szCs w:val="21"/>
                <w:u w:val="single"/>
              </w:rPr>
              <w:t>34</w:t>
            </w:r>
            <w:r w:rsidRPr="00F04153">
              <w:rPr>
                <w:rFonts w:asciiTheme="minorEastAsia" w:hAnsiTheme="minorEastAsia" w:cs="仿宋" w:hint="eastAsia"/>
                <w:color w:val="000000"/>
                <w:szCs w:val="21"/>
              </w:rPr>
              <w:t>分</w:t>
            </w:r>
          </w:p>
          <w:p w:rsidR="00F04153" w:rsidRPr="00F04153" w:rsidRDefault="00F04153" w:rsidP="00D30D28">
            <w:pPr>
              <w:widowControl/>
              <w:spacing w:beforeLines="50"/>
              <w:ind w:firstLineChars="200" w:firstLine="420"/>
              <w:jc w:val="left"/>
              <w:rPr>
                <w:rFonts w:asciiTheme="minorEastAsia" w:hAnsiTheme="minorEastAsia" w:cs="仿宋"/>
                <w:szCs w:val="21"/>
              </w:rPr>
            </w:pPr>
            <w:r w:rsidRPr="00F04153">
              <w:rPr>
                <w:rFonts w:asciiTheme="minorEastAsia" w:hAnsiTheme="minorEastAsia" w:cs="仿宋" w:hint="eastAsia"/>
                <w:color w:val="000000"/>
                <w:szCs w:val="21"/>
              </w:rPr>
              <w:t>技术部分：</w:t>
            </w:r>
            <w:r w:rsidRPr="00F04153">
              <w:rPr>
                <w:rFonts w:asciiTheme="minorEastAsia" w:hAnsiTheme="minorEastAsia" w:cs="仿宋" w:hint="eastAsia"/>
                <w:color w:val="FF0000"/>
                <w:kern w:val="0"/>
                <w:szCs w:val="21"/>
                <w:u w:val="single"/>
              </w:rPr>
              <w:t>12</w:t>
            </w:r>
            <w:r w:rsidRPr="00F04153">
              <w:rPr>
                <w:rFonts w:asciiTheme="minorEastAsia" w:hAnsiTheme="minorEastAsia" w:cs="仿宋" w:hint="eastAsia"/>
                <w:color w:val="000000"/>
                <w:szCs w:val="21"/>
              </w:rPr>
              <w:t>分</w:t>
            </w:r>
          </w:p>
          <w:p w:rsidR="00F04153" w:rsidRPr="00F04153" w:rsidRDefault="00F04153" w:rsidP="00D30D28">
            <w:pPr>
              <w:widowControl/>
              <w:spacing w:beforeLines="50"/>
              <w:ind w:firstLineChars="200" w:firstLine="420"/>
              <w:jc w:val="left"/>
              <w:rPr>
                <w:rFonts w:asciiTheme="minorEastAsia" w:hAnsiTheme="minorEastAsia" w:cs="仿宋"/>
                <w:szCs w:val="21"/>
              </w:rPr>
            </w:pPr>
            <w:r w:rsidRPr="00F04153">
              <w:rPr>
                <w:rFonts w:asciiTheme="minorEastAsia" w:hAnsiTheme="minorEastAsia" w:cs="仿宋" w:hint="eastAsia"/>
                <w:color w:val="000000"/>
                <w:szCs w:val="21"/>
              </w:rPr>
              <w:t>服务部分：</w:t>
            </w:r>
            <w:r w:rsidRPr="00F04153">
              <w:rPr>
                <w:rFonts w:asciiTheme="minorEastAsia" w:hAnsiTheme="minorEastAsia" w:cs="仿宋" w:hint="eastAsia"/>
                <w:color w:val="FF0000"/>
                <w:kern w:val="0"/>
                <w:szCs w:val="21"/>
                <w:u w:val="single"/>
              </w:rPr>
              <w:t>24</w:t>
            </w:r>
            <w:r w:rsidRPr="00F04153">
              <w:rPr>
                <w:rFonts w:asciiTheme="minorEastAsia" w:hAnsiTheme="minorEastAsia" w:cs="仿宋" w:hint="eastAsia"/>
                <w:color w:val="000000"/>
                <w:szCs w:val="21"/>
              </w:rPr>
              <w:t>分</w:t>
            </w:r>
          </w:p>
        </w:tc>
      </w:tr>
      <w:tr w:rsidR="00F04153" w:rsidRPr="00F04153" w:rsidTr="00481ED3">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b/>
                <w:color w:val="000000"/>
                <w:kern w:val="0"/>
                <w:szCs w:val="21"/>
              </w:rPr>
              <w:t>评标标准</w:t>
            </w:r>
          </w:p>
        </w:tc>
      </w:tr>
      <w:tr w:rsidR="00F04153" w:rsidRPr="00F04153" w:rsidTr="00481ED3">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ind w:leftChars="-2" w:hangingChars="2" w:hanging="4"/>
              <w:jc w:val="center"/>
              <w:rPr>
                <w:rFonts w:asciiTheme="minorEastAsia" w:hAnsiTheme="minorEastAsia" w:cs="仿宋"/>
                <w:szCs w:val="21"/>
              </w:rPr>
            </w:pPr>
            <w:r w:rsidRPr="00F04153">
              <w:rPr>
                <w:rFonts w:asciiTheme="minorEastAsia" w:hAnsiTheme="minorEastAsia" w:cs="仿宋" w:hint="eastAsia"/>
                <w:color w:val="000000"/>
                <w:szCs w:val="21"/>
              </w:rPr>
              <w:t>报价部分</w:t>
            </w:r>
          </w:p>
          <w:p w:rsidR="00F04153" w:rsidRPr="00F04153" w:rsidRDefault="00F04153" w:rsidP="00D30D28">
            <w:pPr>
              <w:widowControl/>
              <w:spacing w:beforeLines="50"/>
              <w:ind w:leftChars="-2" w:hangingChars="2" w:hanging="4"/>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30</w:t>
            </w:r>
            <w:r w:rsidRPr="00F04153">
              <w:rPr>
                <w:rFonts w:asciiTheme="minorEastAsia" w:hAnsiTheme="minorEastAsia" w:cs="仿宋"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报价</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30</w:t>
            </w:r>
            <w:r w:rsidRPr="00F04153">
              <w:rPr>
                <w:rFonts w:asciiTheme="minorEastAsia" w:hAnsiTheme="minorEastAsia" w:cs="仿宋"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F04153" w:rsidRPr="00F04153" w:rsidRDefault="00F04153" w:rsidP="00481ED3">
            <w:pPr>
              <w:widowControl/>
              <w:spacing w:line="360" w:lineRule="auto"/>
              <w:jc w:val="left"/>
              <w:rPr>
                <w:rFonts w:asciiTheme="minorEastAsia" w:hAnsiTheme="minorEastAsia" w:cs="仿宋"/>
                <w:szCs w:val="21"/>
              </w:rPr>
            </w:pPr>
            <w:r w:rsidRPr="00F04153">
              <w:rPr>
                <w:rFonts w:asciiTheme="minorEastAsia" w:hAnsiTheme="minorEastAsia" w:cs="仿宋" w:hint="eastAsia"/>
                <w:color w:val="000000"/>
                <w:szCs w:val="21"/>
              </w:rPr>
              <w:t>评标基准价：满足招标文件要求的有效投标报价中，最低的投标报价为评标基准价。</w:t>
            </w:r>
          </w:p>
          <w:p w:rsidR="00F04153" w:rsidRPr="00F04153" w:rsidRDefault="00F04153" w:rsidP="00481ED3">
            <w:pPr>
              <w:widowControl/>
              <w:jc w:val="left"/>
              <w:rPr>
                <w:rFonts w:asciiTheme="minorEastAsia" w:hAnsiTheme="minorEastAsia" w:cs="仿宋"/>
                <w:szCs w:val="21"/>
              </w:rPr>
            </w:pPr>
            <w:r w:rsidRPr="00F04153">
              <w:rPr>
                <w:rFonts w:asciiTheme="minorEastAsia" w:hAnsiTheme="minorEastAsia" w:cs="仿宋" w:hint="eastAsia"/>
                <w:color w:val="000000"/>
                <w:szCs w:val="21"/>
              </w:rPr>
              <w:t>投标报价得分=（评标基准价/投标报价）×</w:t>
            </w:r>
            <w:r w:rsidRPr="00F04153">
              <w:rPr>
                <w:rFonts w:asciiTheme="minorEastAsia" w:hAnsiTheme="minorEastAsia" w:cs="仿宋" w:hint="eastAsia"/>
                <w:color w:val="FF0000"/>
                <w:kern w:val="0"/>
                <w:szCs w:val="21"/>
                <w:u w:val="single"/>
              </w:rPr>
              <w:t>30</w:t>
            </w:r>
          </w:p>
        </w:tc>
      </w:tr>
      <w:tr w:rsidR="00F04153" w:rsidRPr="00F04153" w:rsidTr="00481ED3">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ind w:leftChars="-2" w:hangingChars="2" w:hanging="4"/>
              <w:jc w:val="center"/>
              <w:rPr>
                <w:rFonts w:asciiTheme="minorEastAsia" w:hAnsiTheme="minorEastAsia" w:cs="仿宋"/>
                <w:szCs w:val="21"/>
              </w:rPr>
            </w:pPr>
            <w:r w:rsidRPr="00F04153">
              <w:rPr>
                <w:rFonts w:asciiTheme="minorEastAsia" w:hAnsiTheme="minorEastAsia" w:cs="仿宋" w:hint="eastAsia"/>
                <w:color w:val="000000"/>
                <w:szCs w:val="21"/>
              </w:rPr>
              <w:t>商务部分</w:t>
            </w:r>
          </w:p>
          <w:p w:rsidR="00F04153" w:rsidRPr="00F04153" w:rsidRDefault="00F04153" w:rsidP="00D30D28">
            <w:pPr>
              <w:widowControl/>
              <w:spacing w:beforeLines="50"/>
              <w:ind w:leftChars="-2" w:hangingChars="2" w:hanging="4"/>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34</w:t>
            </w:r>
            <w:r w:rsidRPr="00F04153">
              <w:rPr>
                <w:rFonts w:asciiTheme="minorEastAsia" w:hAnsiTheme="minorEastAsia" w:cs="仿宋"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业绩</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9</w:t>
            </w:r>
            <w:r w:rsidRPr="00F04153">
              <w:rPr>
                <w:rFonts w:asciiTheme="minorEastAsia" w:hAnsiTheme="minorEastAsia" w:cs="仿宋"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F04153">
            <w:pPr>
              <w:widowControl/>
              <w:spacing w:line="360" w:lineRule="auto"/>
              <w:jc w:val="left"/>
              <w:rPr>
                <w:rFonts w:asciiTheme="minorEastAsia" w:hAnsiTheme="minorEastAsia" w:cs="仿宋"/>
                <w:szCs w:val="21"/>
              </w:rPr>
            </w:pPr>
            <w:r w:rsidRPr="00F04153">
              <w:rPr>
                <w:rFonts w:asciiTheme="minorEastAsia" w:hAnsiTheme="minorEastAsia" w:cs="仿宋" w:hint="eastAsia"/>
                <w:color w:val="000000"/>
                <w:kern w:val="0"/>
                <w:szCs w:val="21"/>
              </w:rPr>
              <w:t>投标人2013年以来具有类似项目，提供合同、成交（中标）通知书、验收报告齐全的，每提供一份得3分，满分9分。</w:t>
            </w:r>
          </w:p>
        </w:tc>
      </w:tr>
      <w:tr w:rsidR="00F04153" w:rsidRPr="00F04153" w:rsidTr="00481ED3">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F04153" w:rsidRPr="00F04153" w:rsidRDefault="00F04153" w:rsidP="00481ED3">
            <w:pPr>
              <w:rPr>
                <w:rFonts w:asciiTheme="minorEastAsia" w:hAnsiTheme="minorEastAsia" w:cs="仿宋"/>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企业荣誉（</w:t>
            </w:r>
            <w:r w:rsidRPr="00F04153">
              <w:rPr>
                <w:rFonts w:asciiTheme="minorEastAsia" w:hAnsiTheme="minorEastAsia" w:cs="仿宋" w:hint="eastAsia"/>
                <w:color w:val="FF0000"/>
                <w:kern w:val="0"/>
                <w:szCs w:val="21"/>
                <w:u w:val="single"/>
              </w:rPr>
              <w:t>25</w:t>
            </w:r>
            <w:r w:rsidRPr="00F04153">
              <w:rPr>
                <w:rFonts w:asciiTheme="minorEastAsia" w:hAnsiTheme="minorEastAsia" w:cs="仿宋"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F04153">
            <w:pPr>
              <w:numPr>
                <w:ilvl w:val="0"/>
                <w:numId w:val="32"/>
              </w:numPr>
              <w:spacing w:line="600" w:lineRule="exact"/>
              <w:rPr>
                <w:rFonts w:asciiTheme="minorEastAsia" w:hAnsiTheme="minorEastAsia" w:cs="仿宋"/>
                <w:color w:val="000000"/>
                <w:kern w:val="0"/>
                <w:szCs w:val="21"/>
              </w:rPr>
            </w:pPr>
            <w:r w:rsidRPr="00F04153">
              <w:rPr>
                <w:rFonts w:asciiTheme="minorEastAsia" w:hAnsiTheme="minorEastAsia" w:cs="仿宋" w:hint="eastAsia"/>
                <w:color w:val="000000"/>
                <w:kern w:val="0"/>
                <w:szCs w:val="21"/>
              </w:rPr>
              <w:t>投标人具有工商行政管理部门颁发的守合同重信用企业证书得6分。</w:t>
            </w:r>
          </w:p>
          <w:p w:rsidR="00F04153" w:rsidRPr="00F04153" w:rsidRDefault="00F04153" w:rsidP="00F04153">
            <w:pPr>
              <w:numPr>
                <w:ilvl w:val="0"/>
                <w:numId w:val="32"/>
              </w:numPr>
              <w:snapToGrid w:val="0"/>
              <w:spacing w:line="600" w:lineRule="exact"/>
              <w:rPr>
                <w:rFonts w:asciiTheme="minorEastAsia" w:hAnsiTheme="minorEastAsia" w:cs="仿宋"/>
                <w:color w:val="000000"/>
                <w:szCs w:val="21"/>
              </w:rPr>
            </w:pPr>
            <w:r w:rsidRPr="00F04153">
              <w:rPr>
                <w:rFonts w:asciiTheme="minorEastAsia" w:hAnsiTheme="minorEastAsia" w:cs="仿宋" w:hint="eastAsia"/>
                <w:color w:val="000000"/>
                <w:szCs w:val="21"/>
              </w:rPr>
              <w:t>供应商提供2016年1月以来信用评级机构出具的有效的企业信用</w:t>
            </w:r>
            <w:r w:rsidRPr="00F04153">
              <w:rPr>
                <w:rFonts w:asciiTheme="minorEastAsia" w:hAnsiTheme="minorEastAsia" w:cs="仿宋" w:hint="eastAsia"/>
                <w:szCs w:val="21"/>
              </w:rPr>
              <w:t>证书</w:t>
            </w:r>
            <w:r w:rsidRPr="00F04153">
              <w:rPr>
                <w:rFonts w:asciiTheme="minorEastAsia" w:hAnsiTheme="minorEastAsia" w:cs="仿宋" w:hint="eastAsia"/>
                <w:color w:val="000000"/>
                <w:szCs w:val="21"/>
              </w:rPr>
              <w:t>，等级为AAA级的得4分；AA级的得3分；A级的得2分。</w:t>
            </w:r>
          </w:p>
          <w:p w:rsidR="00F04153" w:rsidRPr="00F04153" w:rsidRDefault="00F04153" w:rsidP="00481ED3">
            <w:pPr>
              <w:snapToGrid w:val="0"/>
              <w:spacing w:line="600" w:lineRule="exact"/>
              <w:rPr>
                <w:rFonts w:asciiTheme="minorEastAsia" w:hAnsiTheme="minorEastAsia" w:cs="仿宋"/>
                <w:color w:val="FF0000"/>
                <w:kern w:val="0"/>
                <w:szCs w:val="21"/>
              </w:rPr>
            </w:pPr>
            <w:r w:rsidRPr="00F04153">
              <w:rPr>
                <w:rFonts w:asciiTheme="minorEastAsia" w:hAnsiTheme="minorEastAsia" w:cs="仿宋" w:hint="eastAsia"/>
                <w:color w:val="000000"/>
                <w:kern w:val="0"/>
                <w:szCs w:val="21"/>
              </w:rPr>
              <w:t>3、投标人通过ISO9001系列质量体系认证、环境管理体系认证、职业健康安全管理体系认证的每一项得2分，满分6分。</w:t>
            </w:r>
          </w:p>
          <w:p w:rsidR="00F04153" w:rsidRPr="00F04153" w:rsidRDefault="00F04153" w:rsidP="00481ED3">
            <w:pPr>
              <w:spacing w:line="600" w:lineRule="exact"/>
              <w:rPr>
                <w:rFonts w:asciiTheme="minorEastAsia" w:hAnsiTheme="minorEastAsia" w:cs="仿宋"/>
                <w:color w:val="000000"/>
                <w:kern w:val="0"/>
                <w:szCs w:val="21"/>
              </w:rPr>
            </w:pPr>
            <w:r w:rsidRPr="00F04153">
              <w:rPr>
                <w:rFonts w:asciiTheme="minorEastAsia" w:hAnsiTheme="minorEastAsia" w:cs="仿宋" w:hint="eastAsia"/>
                <w:color w:val="000000"/>
                <w:kern w:val="0"/>
                <w:szCs w:val="21"/>
              </w:rPr>
              <w:t>4、获得市级及以上安监部门颁发的安全生产标准化企业证书得3</w:t>
            </w:r>
            <w:r w:rsidRPr="00F04153">
              <w:rPr>
                <w:rFonts w:asciiTheme="minorEastAsia" w:hAnsiTheme="minorEastAsia" w:cs="仿宋" w:hint="eastAsia"/>
                <w:color w:val="000000"/>
                <w:kern w:val="0"/>
                <w:szCs w:val="21"/>
              </w:rPr>
              <w:lastRenderedPageBreak/>
              <w:t>分。</w:t>
            </w:r>
          </w:p>
          <w:p w:rsidR="00F04153" w:rsidRPr="00F04153" w:rsidRDefault="00F04153" w:rsidP="00481ED3">
            <w:pPr>
              <w:widowControl/>
              <w:jc w:val="left"/>
              <w:rPr>
                <w:rFonts w:asciiTheme="minorEastAsia" w:hAnsiTheme="minorEastAsia" w:cs="仿宋"/>
                <w:szCs w:val="21"/>
              </w:rPr>
            </w:pPr>
            <w:r w:rsidRPr="00F04153">
              <w:rPr>
                <w:rFonts w:asciiTheme="minorEastAsia" w:hAnsiTheme="minorEastAsia" w:cs="仿宋" w:hint="eastAsia"/>
                <w:kern w:val="0"/>
                <w:szCs w:val="21"/>
              </w:rPr>
              <w:t>5、具有省级科技、财政、税务部门联合颁发的高新技术企业证书得6分,市级高新技术企业证书得2分，满分6分</w:t>
            </w:r>
          </w:p>
        </w:tc>
      </w:tr>
      <w:tr w:rsidR="00F04153" w:rsidRPr="00F04153" w:rsidTr="00F04153">
        <w:trPr>
          <w:trHeight w:val="1453"/>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lastRenderedPageBreak/>
              <w:t>技术部分</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12</w:t>
            </w:r>
            <w:r w:rsidRPr="00F04153">
              <w:rPr>
                <w:rFonts w:asciiTheme="minorEastAsia" w:hAnsiTheme="minorEastAsia" w:cs="仿宋" w:hint="eastAsia"/>
                <w:color w:val="000000"/>
                <w:szCs w:val="21"/>
              </w:rPr>
              <w:t>分）</w:t>
            </w:r>
          </w:p>
        </w:tc>
        <w:tc>
          <w:tcPr>
            <w:tcW w:w="1560" w:type="dxa"/>
            <w:tcBorders>
              <w:top w:val="single" w:sz="4" w:space="0" w:color="auto"/>
              <w:left w:val="nil"/>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货物技术规格、参数与要求响应</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6</w:t>
            </w:r>
            <w:r w:rsidRPr="00F04153">
              <w:rPr>
                <w:rFonts w:asciiTheme="minorEastAsia" w:hAnsiTheme="minorEastAsia" w:cs="仿宋"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F04153" w:rsidRPr="00F04153" w:rsidRDefault="00F04153" w:rsidP="00481ED3">
            <w:pPr>
              <w:spacing w:line="600" w:lineRule="exact"/>
              <w:rPr>
                <w:rFonts w:asciiTheme="minorEastAsia" w:hAnsiTheme="minorEastAsia" w:cs="仿宋"/>
                <w:szCs w:val="21"/>
              </w:rPr>
            </w:pPr>
            <w:r w:rsidRPr="00F04153">
              <w:rPr>
                <w:rFonts w:asciiTheme="minorEastAsia" w:hAnsiTheme="minorEastAsia" w:cs="仿宋" w:hint="eastAsia"/>
                <w:szCs w:val="21"/>
                <w:lang w:val="en-GB"/>
              </w:rPr>
              <w:t>1、</w:t>
            </w:r>
            <w:r w:rsidRPr="00F04153">
              <w:rPr>
                <w:rFonts w:asciiTheme="minorEastAsia" w:hAnsiTheme="minorEastAsia" w:cs="仿宋" w:hint="eastAsia"/>
                <w:bCs/>
                <w:szCs w:val="21"/>
              </w:rPr>
              <w:t>投标人在</w:t>
            </w:r>
            <w:proofErr w:type="gramStart"/>
            <w:r w:rsidRPr="00F04153">
              <w:rPr>
                <w:rFonts w:asciiTheme="minorEastAsia" w:hAnsiTheme="minorEastAsia" w:cs="仿宋" w:hint="eastAsia"/>
                <w:bCs/>
                <w:szCs w:val="21"/>
              </w:rPr>
              <w:t>完全响应</w:t>
            </w:r>
            <w:proofErr w:type="gramEnd"/>
            <w:r w:rsidRPr="00F04153">
              <w:rPr>
                <w:rFonts w:asciiTheme="minorEastAsia" w:hAnsiTheme="minorEastAsia" w:cs="仿宋" w:hint="eastAsia"/>
                <w:bCs/>
                <w:szCs w:val="21"/>
              </w:rPr>
              <w:t>招标文件技术基础上，每有一项优于带</w:t>
            </w:r>
            <w:r w:rsidRPr="00F04153">
              <w:rPr>
                <w:rFonts w:asciiTheme="minorEastAsia" w:hAnsiTheme="minorEastAsia" w:cs="仿宋" w:hint="eastAsia"/>
                <w:kern w:val="0"/>
                <w:szCs w:val="21"/>
              </w:rPr>
              <w:t>▲</w:t>
            </w:r>
            <w:r w:rsidRPr="00F04153">
              <w:rPr>
                <w:rFonts w:asciiTheme="minorEastAsia" w:hAnsiTheme="minorEastAsia" w:cs="仿宋" w:hint="eastAsia"/>
                <w:bCs/>
                <w:szCs w:val="21"/>
              </w:rPr>
              <w:t>得2分，满分6分。</w:t>
            </w:r>
          </w:p>
        </w:tc>
      </w:tr>
      <w:tr w:rsidR="00F04153" w:rsidRPr="00F04153" w:rsidTr="00481ED3">
        <w:trPr>
          <w:trHeight w:val="907"/>
        </w:trPr>
        <w:tc>
          <w:tcPr>
            <w:tcW w:w="1384" w:type="dxa"/>
            <w:vMerge/>
            <w:tcBorders>
              <w:top w:val="nil"/>
              <w:left w:val="single" w:sz="4" w:space="0" w:color="auto"/>
              <w:bottom w:val="single" w:sz="4" w:space="0" w:color="auto"/>
              <w:right w:val="single" w:sz="4" w:space="0" w:color="auto"/>
            </w:tcBorders>
            <w:vAlign w:val="center"/>
          </w:tcPr>
          <w:p w:rsidR="00F04153" w:rsidRPr="00F04153" w:rsidRDefault="00F04153" w:rsidP="00481ED3">
            <w:pPr>
              <w:rPr>
                <w:rFonts w:asciiTheme="minorEastAsia" w:hAnsiTheme="minorEastAsia" w:cs="仿宋"/>
                <w:color w:val="000000"/>
                <w:szCs w:val="21"/>
              </w:rPr>
            </w:pPr>
          </w:p>
        </w:tc>
        <w:tc>
          <w:tcPr>
            <w:tcW w:w="1560" w:type="dxa"/>
            <w:tcBorders>
              <w:top w:val="single" w:sz="4" w:space="0" w:color="auto"/>
              <w:left w:val="nil"/>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技术方案</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6</w:t>
            </w:r>
            <w:r w:rsidRPr="00F04153">
              <w:rPr>
                <w:rFonts w:asciiTheme="minorEastAsia" w:hAnsiTheme="minorEastAsia" w:cs="仿宋"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F04153" w:rsidRPr="00F04153" w:rsidRDefault="00F04153" w:rsidP="00481ED3">
            <w:pPr>
              <w:spacing w:line="600" w:lineRule="exact"/>
              <w:rPr>
                <w:rFonts w:asciiTheme="minorEastAsia" w:hAnsiTheme="minorEastAsia" w:cs="仿宋"/>
                <w:szCs w:val="21"/>
              </w:rPr>
            </w:pPr>
            <w:r w:rsidRPr="00F04153">
              <w:rPr>
                <w:rFonts w:asciiTheme="minorEastAsia" w:hAnsiTheme="minorEastAsia" w:cs="仿宋" w:hint="eastAsia"/>
                <w:szCs w:val="21"/>
              </w:rPr>
              <w:t>1、具有详细安装调试方案得2分；</w:t>
            </w:r>
          </w:p>
          <w:p w:rsidR="00F04153" w:rsidRPr="00F04153" w:rsidRDefault="00F04153" w:rsidP="00481ED3">
            <w:pPr>
              <w:widowControl/>
              <w:jc w:val="left"/>
              <w:rPr>
                <w:rFonts w:asciiTheme="minorEastAsia" w:hAnsiTheme="minorEastAsia" w:cs="仿宋"/>
                <w:szCs w:val="21"/>
              </w:rPr>
            </w:pPr>
            <w:r w:rsidRPr="00F04153">
              <w:rPr>
                <w:rFonts w:asciiTheme="minorEastAsia" w:hAnsiTheme="minorEastAsia" w:cs="仿宋" w:hint="eastAsia"/>
                <w:szCs w:val="21"/>
              </w:rPr>
              <w:t>2、工期保证与控制措施并提供施工进度计划者得2分；</w:t>
            </w:r>
          </w:p>
          <w:p w:rsidR="00F04153" w:rsidRPr="00F04153" w:rsidRDefault="00F04153" w:rsidP="00481ED3">
            <w:pPr>
              <w:rPr>
                <w:rFonts w:asciiTheme="minorEastAsia" w:hAnsiTheme="minorEastAsia" w:cs="仿宋"/>
                <w:szCs w:val="21"/>
              </w:rPr>
            </w:pPr>
            <w:r w:rsidRPr="00F04153">
              <w:rPr>
                <w:rFonts w:asciiTheme="minorEastAsia" w:hAnsiTheme="minorEastAsia" w:cs="仿宋" w:hint="eastAsia"/>
                <w:szCs w:val="21"/>
              </w:rPr>
              <w:t>3</w:t>
            </w:r>
            <w:r w:rsidRPr="00F04153">
              <w:rPr>
                <w:rFonts w:asciiTheme="minorEastAsia" w:hAnsiTheme="minorEastAsia" w:cs="仿宋" w:hint="eastAsia"/>
                <w:szCs w:val="21"/>
                <w:lang w:val="en-GB"/>
              </w:rPr>
              <w:t>、投标人免费提供技术培训服务，承诺为采购</w:t>
            </w:r>
            <w:proofErr w:type="gramStart"/>
            <w:r w:rsidRPr="00F04153">
              <w:rPr>
                <w:rFonts w:asciiTheme="minorEastAsia" w:hAnsiTheme="minorEastAsia" w:cs="仿宋" w:hint="eastAsia"/>
                <w:szCs w:val="21"/>
                <w:lang w:val="en-GB"/>
              </w:rPr>
              <w:t>方培养</w:t>
            </w:r>
            <w:proofErr w:type="gramEnd"/>
            <w:r w:rsidRPr="00F04153">
              <w:rPr>
                <w:rFonts w:asciiTheme="minorEastAsia" w:hAnsiTheme="minorEastAsia" w:cs="仿宋" w:hint="eastAsia"/>
                <w:szCs w:val="21"/>
                <w:lang w:val="en-GB"/>
              </w:rPr>
              <w:t>合格的维护人员的得2分。</w:t>
            </w:r>
          </w:p>
        </w:tc>
      </w:tr>
      <w:tr w:rsidR="00F04153" w:rsidRPr="00F04153" w:rsidTr="00481ED3">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服务部分</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24</w:t>
            </w:r>
            <w:r w:rsidRPr="00F04153">
              <w:rPr>
                <w:rFonts w:asciiTheme="minorEastAsia" w:hAnsiTheme="minorEastAsia" w:cs="仿宋" w:hint="eastAsia"/>
                <w:color w:val="000000"/>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bookmarkStart w:id="7" w:name="_Hlk535157568"/>
            <w:r w:rsidRPr="00F04153">
              <w:rPr>
                <w:rFonts w:asciiTheme="minorEastAsia" w:hAnsiTheme="minorEastAsia" w:cs="仿宋" w:hint="eastAsia"/>
                <w:color w:val="000000"/>
                <w:szCs w:val="21"/>
              </w:rPr>
              <w:t>售后服务</w:t>
            </w:r>
            <w:bookmarkEnd w:id="7"/>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20</w:t>
            </w:r>
            <w:r w:rsidRPr="00F04153">
              <w:rPr>
                <w:rFonts w:asciiTheme="minorEastAsia" w:hAnsiTheme="minorEastAsia" w:cs="仿宋" w:hint="eastAsia"/>
                <w:color w:val="000000"/>
                <w:szCs w:val="21"/>
              </w:rPr>
              <w:t>分）</w:t>
            </w:r>
          </w:p>
        </w:tc>
        <w:tc>
          <w:tcPr>
            <w:tcW w:w="6095" w:type="dxa"/>
            <w:tcBorders>
              <w:top w:val="single" w:sz="4" w:space="0" w:color="auto"/>
              <w:left w:val="single" w:sz="4" w:space="0" w:color="auto"/>
              <w:bottom w:val="single" w:sz="4" w:space="0" w:color="auto"/>
              <w:right w:val="single" w:sz="4" w:space="0" w:color="auto"/>
            </w:tcBorders>
            <w:vAlign w:val="center"/>
          </w:tcPr>
          <w:p w:rsidR="00F04153" w:rsidRPr="00F04153" w:rsidRDefault="00F04153" w:rsidP="00481ED3">
            <w:pPr>
              <w:rPr>
                <w:rFonts w:asciiTheme="minorEastAsia" w:hAnsiTheme="minorEastAsia" w:cs="仿宋"/>
                <w:szCs w:val="21"/>
              </w:rPr>
            </w:pPr>
            <w:r w:rsidRPr="00F04153">
              <w:rPr>
                <w:rFonts w:asciiTheme="minorEastAsia" w:hAnsiTheme="minorEastAsia" w:cs="仿宋" w:hint="eastAsia"/>
                <w:szCs w:val="21"/>
              </w:rPr>
              <w:t>1、质保期在1年的基础上</w:t>
            </w:r>
            <w:proofErr w:type="gramStart"/>
            <w:r w:rsidRPr="00F04153">
              <w:rPr>
                <w:rFonts w:asciiTheme="minorEastAsia" w:hAnsiTheme="minorEastAsia" w:cs="仿宋" w:hint="eastAsia"/>
                <w:szCs w:val="21"/>
              </w:rPr>
              <w:t>每承诺</w:t>
            </w:r>
            <w:proofErr w:type="gramEnd"/>
            <w:r w:rsidRPr="00F04153">
              <w:rPr>
                <w:rFonts w:asciiTheme="minorEastAsia" w:hAnsiTheme="minorEastAsia" w:cs="仿宋" w:hint="eastAsia"/>
                <w:szCs w:val="21"/>
              </w:rPr>
              <w:t>延长1年得3分，满分6分,如使用授权厂家产品，则需提供授权厂家针对本项目的质</w:t>
            </w:r>
            <w:proofErr w:type="gramStart"/>
            <w:r w:rsidRPr="00F04153">
              <w:rPr>
                <w:rFonts w:asciiTheme="minorEastAsia" w:hAnsiTheme="minorEastAsia" w:cs="仿宋" w:hint="eastAsia"/>
                <w:szCs w:val="21"/>
              </w:rPr>
              <w:t>保承诺</w:t>
            </w:r>
            <w:proofErr w:type="gramEnd"/>
            <w:r w:rsidRPr="00F04153">
              <w:rPr>
                <w:rFonts w:asciiTheme="minorEastAsia" w:hAnsiTheme="minorEastAsia" w:cs="仿宋" w:hint="eastAsia"/>
                <w:szCs w:val="21"/>
              </w:rPr>
              <w:t>书。</w:t>
            </w:r>
          </w:p>
          <w:p w:rsidR="00F04153" w:rsidRPr="00F04153" w:rsidRDefault="00F04153" w:rsidP="00481ED3">
            <w:pPr>
              <w:widowControl/>
              <w:jc w:val="left"/>
              <w:rPr>
                <w:rFonts w:asciiTheme="minorEastAsia" w:hAnsiTheme="minorEastAsia" w:cs="仿宋"/>
                <w:szCs w:val="21"/>
              </w:rPr>
            </w:pPr>
            <w:r w:rsidRPr="00F04153">
              <w:rPr>
                <w:rFonts w:asciiTheme="minorEastAsia" w:hAnsiTheme="minorEastAsia" w:cs="仿宋" w:hint="eastAsia"/>
                <w:szCs w:val="21"/>
              </w:rPr>
              <w:t>2、售后技术人员具有相应的资格证书，每提供一个加3分，满分12分。（其中电工、材料员、施工员证书由住房和城乡建设部门颁发、焊接工证书由国家安全生产监督管理总局颁发）且需提供最近3个月</w:t>
            </w:r>
            <w:proofErr w:type="gramStart"/>
            <w:r w:rsidRPr="00F04153">
              <w:rPr>
                <w:rFonts w:asciiTheme="minorEastAsia" w:hAnsiTheme="minorEastAsia" w:cs="仿宋" w:hint="eastAsia"/>
                <w:szCs w:val="21"/>
              </w:rPr>
              <w:t>社保证明</w:t>
            </w:r>
            <w:proofErr w:type="gramEnd"/>
            <w:r w:rsidRPr="00F04153">
              <w:rPr>
                <w:rFonts w:asciiTheme="minorEastAsia" w:hAnsiTheme="minorEastAsia" w:cs="仿宋" w:hint="eastAsia"/>
                <w:szCs w:val="21"/>
              </w:rPr>
              <w:t>。</w:t>
            </w:r>
          </w:p>
          <w:p w:rsidR="00F04153" w:rsidRPr="00F04153" w:rsidRDefault="00F04153" w:rsidP="00481ED3">
            <w:pPr>
              <w:rPr>
                <w:rFonts w:asciiTheme="minorEastAsia" w:hAnsiTheme="minorEastAsia" w:cs="仿宋"/>
                <w:szCs w:val="21"/>
              </w:rPr>
            </w:pPr>
            <w:r w:rsidRPr="00F04153">
              <w:rPr>
                <w:rFonts w:asciiTheme="minorEastAsia" w:hAnsiTheme="minorEastAsia" w:cs="仿宋" w:hint="eastAsia"/>
                <w:szCs w:val="21"/>
              </w:rPr>
              <w:t>3</w:t>
            </w:r>
            <w:r w:rsidRPr="00F04153">
              <w:rPr>
                <w:rFonts w:asciiTheme="minorEastAsia" w:hAnsiTheme="minorEastAsia" w:cs="仿宋" w:hint="eastAsia"/>
                <w:szCs w:val="21"/>
                <w:lang w:val="en-GB"/>
              </w:rPr>
              <w:t>、有健全的售后服务规章制度、详细售后服务计划，每项得</w:t>
            </w:r>
            <w:r w:rsidRPr="00F04153">
              <w:rPr>
                <w:rFonts w:asciiTheme="minorEastAsia" w:hAnsiTheme="minorEastAsia" w:cs="仿宋" w:hint="eastAsia"/>
                <w:szCs w:val="21"/>
              </w:rPr>
              <w:t>1</w:t>
            </w:r>
            <w:r w:rsidRPr="00F04153">
              <w:rPr>
                <w:rFonts w:asciiTheme="minorEastAsia" w:hAnsiTheme="minorEastAsia" w:cs="仿宋" w:hint="eastAsia"/>
                <w:szCs w:val="21"/>
                <w:lang w:val="en-GB"/>
              </w:rPr>
              <w:t>分，满分</w:t>
            </w:r>
            <w:r w:rsidRPr="00F04153">
              <w:rPr>
                <w:rFonts w:asciiTheme="minorEastAsia" w:hAnsiTheme="minorEastAsia" w:cs="仿宋" w:hint="eastAsia"/>
                <w:szCs w:val="21"/>
              </w:rPr>
              <w:t>2</w:t>
            </w:r>
            <w:r w:rsidRPr="00F04153">
              <w:rPr>
                <w:rFonts w:asciiTheme="minorEastAsia" w:hAnsiTheme="minorEastAsia" w:cs="仿宋" w:hint="eastAsia"/>
                <w:szCs w:val="21"/>
                <w:lang w:val="en-GB"/>
              </w:rPr>
              <w:t>分，不提供不得分。</w:t>
            </w:r>
          </w:p>
        </w:tc>
      </w:tr>
      <w:tr w:rsidR="00F04153" w:rsidRPr="00F04153" w:rsidTr="00481ED3">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F04153" w:rsidRPr="00F04153" w:rsidRDefault="00F04153" w:rsidP="00481ED3">
            <w:pPr>
              <w:rPr>
                <w:rFonts w:asciiTheme="minorEastAsia" w:hAnsiTheme="minorEastAsia" w:cs="仿宋"/>
                <w:color w:val="000000"/>
                <w:szCs w:val="21"/>
              </w:rPr>
            </w:pPr>
          </w:p>
        </w:tc>
        <w:tc>
          <w:tcPr>
            <w:tcW w:w="1560" w:type="dxa"/>
            <w:tcBorders>
              <w:top w:val="single" w:sz="4" w:space="0" w:color="auto"/>
              <w:left w:val="nil"/>
              <w:bottom w:val="single" w:sz="4" w:space="0" w:color="auto"/>
              <w:right w:val="single" w:sz="4" w:space="0" w:color="auto"/>
            </w:tcBorders>
            <w:vAlign w:val="center"/>
          </w:tcPr>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投标文件编制</w:t>
            </w:r>
          </w:p>
          <w:p w:rsidR="00F04153" w:rsidRPr="00F04153" w:rsidRDefault="00F04153" w:rsidP="00D30D28">
            <w:pPr>
              <w:widowControl/>
              <w:spacing w:beforeLines="50"/>
              <w:jc w:val="center"/>
              <w:rPr>
                <w:rFonts w:asciiTheme="minorEastAsia" w:hAnsiTheme="minorEastAsia" w:cs="仿宋"/>
                <w:szCs w:val="21"/>
              </w:rPr>
            </w:pPr>
            <w:r w:rsidRPr="00F04153">
              <w:rPr>
                <w:rFonts w:asciiTheme="minorEastAsia" w:hAnsiTheme="minorEastAsia" w:cs="仿宋" w:hint="eastAsia"/>
                <w:color w:val="000000"/>
                <w:szCs w:val="21"/>
              </w:rPr>
              <w:t>（</w:t>
            </w:r>
            <w:r w:rsidRPr="00F04153">
              <w:rPr>
                <w:rFonts w:asciiTheme="minorEastAsia" w:hAnsiTheme="minorEastAsia" w:cs="仿宋" w:hint="eastAsia"/>
                <w:color w:val="FF0000"/>
                <w:kern w:val="0"/>
                <w:szCs w:val="21"/>
                <w:u w:val="single"/>
              </w:rPr>
              <w:t>4</w:t>
            </w:r>
            <w:r w:rsidRPr="00F04153">
              <w:rPr>
                <w:rFonts w:asciiTheme="minorEastAsia" w:hAnsiTheme="minorEastAsia" w:cs="仿宋"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F04153" w:rsidRPr="00F04153" w:rsidRDefault="00F04153" w:rsidP="00481ED3">
            <w:pPr>
              <w:rPr>
                <w:rFonts w:asciiTheme="minorEastAsia" w:hAnsiTheme="minorEastAsia" w:cs="仿宋"/>
                <w:bCs/>
                <w:color w:val="000000"/>
                <w:szCs w:val="21"/>
              </w:rPr>
            </w:pPr>
            <w:r w:rsidRPr="00F04153">
              <w:rPr>
                <w:rFonts w:asciiTheme="minorEastAsia" w:hAnsiTheme="minorEastAsia" w:cs="仿宋" w:hint="eastAsia"/>
                <w:color w:val="000000"/>
                <w:szCs w:val="21"/>
              </w:rPr>
              <w:t> </w:t>
            </w:r>
            <w:r w:rsidRPr="00F04153">
              <w:rPr>
                <w:rFonts w:asciiTheme="minorEastAsia" w:hAnsiTheme="minorEastAsia" w:cs="仿宋" w:hint="eastAsia"/>
                <w:color w:val="000000"/>
                <w:szCs w:val="21"/>
                <w:lang w:val="en-GB"/>
              </w:rPr>
              <w:t>1、</w:t>
            </w:r>
            <w:r w:rsidRPr="00F04153">
              <w:rPr>
                <w:rFonts w:asciiTheme="minorEastAsia" w:hAnsiTheme="minorEastAsia" w:cs="仿宋" w:hint="eastAsia"/>
                <w:bCs/>
                <w:color w:val="000000"/>
                <w:szCs w:val="21"/>
              </w:rPr>
              <w:t>投标文件的编制符合招标文件的规定，装订整齐规范的，得2分。</w:t>
            </w:r>
          </w:p>
          <w:p w:rsidR="00F04153" w:rsidRPr="00F04153" w:rsidRDefault="00F04153" w:rsidP="00481ED3">
            <w:pPr>
              <w:widowControl/>
              <w:jc w:val="left"/>
              <w:rPr>
                <w:rFonts w:asciiTheme="minorEastAsia" w:hAnsiTheme="minorEastAsia" w:cs="仿宋"/>
                <w:szCs w:val="21"/>
              </w:rPr>
            </w:pPr>
            <w:r w:rsidRPr="00F04153">
              <w:rPr>
                <w:rFonts w:asciiTheme="minorEastAsia" w:hAnsiTheme="minorEastAsia" w:cs="仿宋" w:hint="eastAsia"/>
                <w:color w:val="000000"/>
                <w:szCs w:val="21"/>
                <w:lang w:val="en-GB"/>
              </w:rPr>
              <w:t>2、</w:t>
            </w:r>
            <w:r w:rsidRPr="00F04153">
              <w:rPr>
                <w:rFonts w:asciiTheme="minorEastAsia" w:hAnsiTheme="minorEastAsia" w:cs="仿宋" w:hint="eastAsia"/>
                <w:bCs/>
                <w:color w:val="000000"/>
                <w:szCs w:val="21"/>
              </w:rPr>
              <w:t>根据招标文件规定的投标文件编制要求，投标文件逻辑严紧、描述规范、无文字错误且符合编制要求的，得2分。</w:t>
            </w:r>
          </w:p>
        </w:tc>
      </w:tr>
    </w:tbl>
    <w:p w:rsidR="00C8034C" w:rsidRPr="00CD0DF3" w:rsidRDefault="00C8034C" w:rsidP="005C4157">
      <w:pPr>
        <w:spacing w:line="360" w:lineRule="auto"/>
        <w:ind w:firstLineChars="100" w:firstLine="211"/>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w:t>
            </w:r>
            <w:r w:rsidRPr="00CD0DF3">
              <w:rPr>
                <w:rFonts w:ascii="宋体" w:hAnsi="宋体" w:hint="eastAsia"/>
                <w:color w:val="000000"/>
                <w:szCs w:val="21"/>
                <w:lang w:val="en-GB"/>
              </w:rPr>
              <w:lastRenderedPageBreak/>
              <w:t>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lastRenderedPageBreak/>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w:t>
      </w:r>
      <w:r w:rsidRPr="00CD0DF3">
        <w:rPr>
          <w:rFonts w:asciiTheme="minorEastAsia" w:hAnsiTheme="minorEastAsia" w:cs="仿宋_GB2312"/>
          <w:szCs w:val="21"/>
          <w:lang w:val="zh-CN"/>
        </w:rPr>
        <w:lastRenderedPageBreak/>
        <w:t>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5C4157">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5C4157">
      <w:pPr>
        <w:pStyle w:val="a3"/>
        <w:spacing w:line="360" w:lineRule="auto"/>
        <w:contextualSpacing/>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5C4157" w:rsidRDefault="005C4157"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5C4157" w:rsidRDefault="005C4157"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5C4157" w:rsidRDefault="005C4157"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B37B5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B37B50">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B37B50">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B37B50">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B37B5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B37B50">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B37B5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B37B50">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B37B50">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475F27"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D30D2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5C4157" w:rsidRDefault="005C4157" w:rsidP="00C8034C">
      <w:pPr>
        <w:pStyle w:val="a3"/>
        <w:spacing w:line="360" w:lineRule="auto"/>
        <w:jc w:val="center"/>
        <w:rPr>
          <w:rFonts w:asciiTheme="majorEastAsia" w:eastAsiaTheme="majorEastAsia" w:hAnsiTheme="majorEastAsia"/>
          <w:b/>
          <w:snapToGrid w:val="0"/>
          <w:kern w:val="0"/>
          <w:szCs w:val="24"/>
        </w:rPr>
      </w:pPr>
    </w:p>
    <w:p w:rsidR="005C4157" w:rsidRDefault="005C4157"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5C4157">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8034C" w:rsidRPr="00D023F6" w:rsidRDefault="00C8034C" w:rsidP="004A4195">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D30D2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D30D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D30D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D30D2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D30D28">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D30D2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D30D28">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D30D28">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D30D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D30D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D30D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D30D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D30D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D30D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D30D28">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D30D28">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D30D28">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D30D2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D30D2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D30D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D30D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D30D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D30D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D30D2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D30D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D30D2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D30D2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D30D2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D30D2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B37B50">
        <w:trPr>
          <w:trHeight w:val="225"/>
          <w:tblHeader/>
        </w:trPr>
        <w:tc>
          <w:tcPr>
            <w:tcW w:w="282" w:type="pct"/>
            <w:shd w:val="clear" w:color="auto" w:fill="F2F2F2" w:themeFill="background1" w:themeFillShade="F2"/>
            <w:vAlign w:val="center"/>
          </w:tcPr>
          <w:p w:rsidR="00AF47D5" w:rsidRPr="00674726" w:rsidRDefault="00AF47D5"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B37B5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B37B5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B37B5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B37B50">
        <w:trPr>
          <w:trHeight w:val="851"/>
        </w:trPr>
        <w:tc>
          <w:tcPr>
            <w:tcW w:w="282" w:type="pct"/>
            <w:vAlign w:val="center"/>
          </w:tcPr>
          <w:p w:rsidR="00AF47D5" w:rsidRPr="00674726" w:rsidRDefault="00AF47D5" w:rsidP="00B37B5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B37B5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B37B50">
            <w:pPr>
              <w:pStyle w:val="ac"/>
              <w:spacing w:line="360" w:lineRule="auto"/>
              <w:rPr>
                <w:rFonts w:ascii="宋体" w:eastAsia="宋体" w:hAnsi="宋体" w:cs="Times New Roman"/>
                <w:sz w:val="21"/>
                <w:szCs w:val="21"/>
              </w:rPr>
            </w:pPr>
          </w:p>
        </w:tc>
        <w:tc>
          <w:tcPr>
            <w:tcW w:w="665" w:type="pct"/>
          </w:tcPr>
          <w:p w:rsidR="00AF47D5" w:rsidRPr="00674726" w:rsidRDefault="00AF47D5" w:rsidP="00B37B50">
            <w:pPr>
              <w:pStyle w:val="ac"/>
              <w:spacing w:line="360" w:lineRule="auto"/>
              <w:rPr>
                <w:rFonts w:ascii="宋体" w:eastAsia="宋体" w:hAnsi="宋体" w:cs="Times New Roman"/>
                <w:sz w:val="21"/>
                <w:szCs w:val="21"/>
              </w:rPr>
            </w:pPr>
          </w:p>
        </w:tc>
        <w:tc>
          <w:tcPr>
            <w:tcW w:w="884" w:type="pct"/>
          </w:tcPr>
          <w:p w:rsidR="00AF47D5" w:rsidRPr="00674726" w:rsidRDefault="00AF47D5" w:rsidP="00B37B50">
            <w:pPr>
              <w:pStyle w:val="ac"/>
              <w:spacing w:line="360" w:lineRule="auto"/>
              <w:rPr>
                <w:rFonts w:ascii="宋体" w:eastAsia="宋体" w:hAnsi="宋体" w:cs="Times New Roman"/>
                <w:sz w:val="21"/>
                <w:szCs w:val="21"/>
              </w:rPr>
            </w:pPr>
          </w:p>
        </w:tc>
        <w:tc>
          <w:tcPr>
            <w:tcW w:w="858" w:type="pct"/>
          </w:tcPr>
          <w:p w:rsidR="00AF47D5" w:rsidRPr="00674726" w:rsidRDefault="00AF47D5" w:rsidP="00B37B50">
            <w:pPr>
              <w:pStyle w:val="ac"/>
              <w:spacing w:line="360" w:lineRule="auto"/>
              <w:rPr>
                <w:rFonts w:ascii="宋体" w:eastAsia="宋体" w:hAnsi="宋体" w:cs="Times New Roman"/>
                <w:sz w:val="21"/>
                <w:szCs w:val="21"/>
              </w:rPr>
            </w:pPr>
          </w:p>
        </w:tc>
        <w:tc>
          <w:tcPr>
            <w:tcW w:w="760" w:type="pct"/>
          </w:tcPr>
          <w:p w:rsidR="00AF47D5" w:rsidRPr="00674726" w:rsidRDefault="00AF47D5" w:rsidP="00B37B50">
            <w:pPr>
              <w:pStyle w:val="ac"/>
              <w:spacing w:line="360" w:lineRule="auto"/>
              <w:rPr>
                <w:rFonts w:ascii="宋体" w:eastAsia="宋体" w:hAnsi="宋体" w:cs="Times New Roman"/>
                <w:sz w:val="21"/>
                <w:szCs w:val="21"/>
              </w:rPr>
            </w:pPr>
          </w:p>
        </w:tc>
      </w:tr>
      <w:tr w:rsidR="00AF47D5" w:rsidRPr="00674726" w:rsidTr="00B37B50">
        <w:trPr>
          <w:trHeight w:val="851"/>
        </w:trPr>
        <w:tc>
          <w:tcPr>
            <w:tcW w:w="282" w:type="pct"/>
            <w:vAlign w:val="center"/>
          </w:tcPr>
          <w:p w:rsidR="00AF47D5" w:rsidRPr="00674726" w:rsidRDefault="00AF47D5" w:rsidP="00B37B5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B37B5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B37B50">
            <w:pPr>
              <w:pStyle w:val="ac"/>
              <w:spacing w:line="360" w:lineRule="auto"/>
              <w:rPr>
                <w:rFonts w:ascii="宋体" w:eastAsia="宋体" w:hAnsi="宋体" w:cs="Times New Roman"/>
                <w:sz w:val="21"/>
                <w:szCs w:val="21"/>
              </w:rPr>
            </w:pPr>
          </w:p>
        </w:tc>
        <w:tc>
          <w:tcPr>
            <w:tcW w:w="665" w:type="pct"/>
          </w:tcPr>
          <w:p w:rsidR="00AF47D5" w:rsidRPr="00674726" w:rsidRDefault="00AF47D5" w:rsidP="00B37B50">
            <w:pPr>
              <w:pStyle w:val="ac"/>
              <w:spacing w:line="360" w:lineRule="auto"/>
              <w:rPr>
                <w:rFonts w:ascii="宋体" w:eastAsia="宋体" w:hAnsi="宋体" w:cs="Times New Roman"/>
                <w:sz w:val="21"/>
                <w:szCs w:val="21"/>
              </w:rPr>
            </w:pPr>
          </w:p>
        </w:tc>
        <w:tc>
          <w:tcPr>
            <w:tcW w:w="884" w:type="pct"/>
          </w:tcPr>
          <w:p w:rsidR="00AF47D5" w:rsidRPr="00674726" w:rsidRDefault="00AF47D5" w:rsidP="00B37B50">
            <w:pPr>
              <w:pStyle w:val="ac"/>
              <w:spacing w:line="360" w:lineRule="auto"/>
              <w:rPr>
                <w:rFonts w:ascii="宋体" w:eastAsia="宋体" w:hAnsi="宋体" w:cs="Times New Roman"/>
                <w:sz w:val="21"/>
                <w:szCs w:val="21"/>
              </w:rPr>
            </w:pPr>
          </w:p>
        </w:tc>
        <w:tc>
          <w:tcPr>
            <w:tcW w:w="858" w:type="pct"/>
          </w:tcPr>
          <w:p w:rsidR="00AF47D5" w:rsidRPr="00674726" w:rsidRDefault="00AF47D5" w:rsidP="00B37B50">
            <w:pPr>
              <w:pStyle w:val="ac"/>
              <w:spacing w:line="360" w:lineRule="auto"/>
              <w:rPr>
                <w:rFonts w:ascii="宋体" w:eastAsia="宋体" w:hAnsi="宋体" w:cs="Times New Roman"/>
                <w:sz w:val="21"/>
                <w:szCs w:val="21"/>
              </w:rPr>
            </w:pPr>
          </w:p>
        </w:tc>
        <w:tc>
          <w:tcPr>
            <w:tcW w:w="760" w:type="pct"/>
          </w:tcPr>
          <w:p w:rsidR="00AF47D5" w:rsidRPr="00674726" w:rsidRDefault="00AF47D5" w:rsidP="00B37B50">
            <w:pPr>
              <w:pStyle w:val="ac"/>
              <w:spacing w:line="360" w:lineRule="auto"/>
              <w:rPr>
                <w:rFonts w:ascii="宋体" w:eastAsia="宋体" w:hAnsi="宋体" w:cs="Times New Roman"/>
                <w:sz w:val="21"/>
                <w:szCs w:val="21"/>
              </w:rPr>
            </w:pPr>
          </w:p>
        </w:tc>
      </w:tr>
      <w:tr w:rsidR="00AF47D5" w:rsidRPr="00674726" w:rsidTr="00B37B50">
        <w:trPr>
          <w:trHeight w:val="851"/>
        </w:trPr>
        <w:tc>
          <w:tcPr>
            <w:tcW w:w="282" w:type="pct"/>
            <w:vAlign w:val="center"/>
          </w:tcPr>
          <w:p w:rsidR="00AF47D5" w:rsidRPr="00674726" w:rsidRDefault="00AF47D5" w:rsidP="00B37B5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B37B50">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B37B50">
            <w:pPr>
              <w:pStyle w:val="ac"/>
              <w:spacing w:line="360" w:lineRule="auto"/>
              <w:rPr>
                <w:rFonts w:ascii="宋体" w:eastAsia="宋体" w:hAnsi="宋体" w:cs="Times New Roman"/>
                <w:sz w:val="21"/>
                <w:szCs w:val="21"/>
              </w:rPr>
            </w:pPr>
          </w:p>
        </w:tc>
        <w:tc>
          <w:tcPr>
            <w:tcW w:w="665" w:type="pct"/>
          </w:tcPr>
          <w:p w:rsidR="00AF47D5" w:rsidRPr="00674726" w:rsidRDefault="00AF47D5" w:rsidP="00B37B50">
            <w:pPr>
              <w:pStyle w:val="ac"/>
              <w:spacing w:line="360" w:lineRule="auto"/>
              <w:rPr>
                <w:rFonts w:ascii="宋体" w:eastAsia="宋体" w:hAnsi="宋体" w:cs="Times New Roman"/>
                <w:sz w:val="21"/>
                <w:szCs w:val="21"/>
              </w:rPr>
            </w:pPr>
          </w:p>
        </w:tc>
        <w:tc>
          <w:tcPr>
            <w:tcW w:w="884" w:type="pct"/>
          </w:tcPr>
          <w:p w:rsidR="00AF47D5" w:rsidRPr="00674726" w:rsidRDefault="00AF47D5" w:rsidP="00B37B50">
            <w:pPr>
              <w:pStyle w:val="ac"/>
              <w:spacing w:line="360" w:lineRule="auto"/>
              <w:rPr>
                <w:rFonts w:ascii="宋体" w:eastAsia="宋体" w:hAnsi="宋体" w:cs="Times New Roman"/>
                <w:sz w:val="21"/>
                <w:szCs w:val="21"/>
              </w:rPr>
            </w:pPr>
          </w:p>
        </w:tc>
        <w:tc>
          <w:tcPr>
            <w:tcW w:w="858" w:type="pct"/>
          </w:tcPr>
          <w:p w:rsidR="00AF47D5" w:rsidRPr="00674726" w:rsidRDefault="00AF47D5" w:rsidP="00B37B50">
            <w:pPr>
              <w:pStyle w:val="ac"/>
              <w:spacing w:line="360" w:lineRule="auto"/>
              <w:rPr>
                <w:rFonts w:ascii="宋体" w:eastAsia="宋体" w:hAnsi="宋体" w:cs="Times New Roman"/>
                <w:sz w:val="21"/>
                <w:szCs w:val="21"/>
              </w:rPr>
            </w:pPr>
          </w:p>
        </w:tc>
        <w:tc>
          <w:tcPr>
            <w:tcW w:w="760" w:type="pct"/>
          </w:tcPr>
          <w:p w:rsidR="00AF47D5" w:rsidRPr="00674726" w:rsidRDefault="00AF47D5" w:rsidP="00B37B50">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D30D28">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B37B50">
        <w:trPr>
          <w:trHeight w:val="225"/>
          <w:tblHeader/>
        </w:trPr>
        <w:tc>
          <w:tcPr>
            <w:tcW w:w="282" w:type="pct"/>
            <w:shd w:val="clear" w:color="auto" w:fill="F2F2F2" w:themeFill="background1" w:themeFillShade="F2"/>
            <w:vAlign w:val="center"/>
          </w:tcPr>
          <w:p w:rsidR="00410B93" w:rsidRPr="00674726" w:rsidRDefault="00410B93"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B37B50">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B37B50">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B37B50">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B37B50">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B37B50">
        <w:trPr>
          <w:trHeight w:val="851"/>
        </w:trPr>
        <w:tc>
          <w:tcPr>
            <w:tcW w:w="282" w:type="pct"/>
            <w:vAlign w:val="center"/>
          </w:tcPr>
          <w:p w:rsidR="00410B93" w:rsidRPr="00674726" w:rsidRDefault="00410B93" w:rsidP="00B37B5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B37B5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B37B50">
            <w:pPr>
              <w:pStyle w:val="ac"/>
              <w:spacing w:line="360" w:lineRule="auto"/>
              <w:rPr>
                <w:rFonts w:ascii="宋体" w:eastAsia="宋体" w:hAnsi="宋体" w:cs="Times New Roman"/>
                <w:sz w:val="21"/>
                <w:szCs w:val="21"/>
              </w:rPr>
            </w:pPr>
          </w:p>
        </w:tc>
        <w:tc>
          <w:tcPr>
            <w:tcW w:w="665" w:type="pct"/>
          </w:tcPr>
          <w:p w:rsidR="00410B93" w:rsidRPr="00674726" w:rsidRDefault="00410B93" w:rsidP="00B37B50">
            <w:pPr>
              <w:pStyle w:val="ac"/>
              <w:spacing w:line="360" w:lineRule="auto"/>
              <w:rPr>
                <w:rFonts w:ascii="宋体" w:eastAsia="宋体" w:hAnsi="宋体" w:cs="Times New Roman"/>
                <w:sz w:val="21"/>
                <w:szCs w:val="21"/>
              </w:rPr>
            </w:pPr>
          </w:p>
        </w:tc>
        <w:tc>
          <w:tcPr>
            <w:tcW w:w="884" w:type="pct"/>
          </w:tcPr>
          <w:p w:rsidR="00410B93" w:rsidRPr="00674726" w:rsidRDefault="00410B93" w:rsidP="00B37B50">
            <w:pPr>
              <w:pStyle w:val="ac"/>
              <w:spacing w:line="360" w:lineRule="auto"/>
              <w:rPr>
                <w:rFonts w:ascii="宋体" w:eastAsia="宋体" w:hAnsi="宋体" w:cs="Times New Roman"/>
                <w:sz w:val="21"/>
                <w:szCs w:val="21"/>
              </w:rPr>
            </w:pPr>
          </w:p>
        </w:tc>
        <w:tc>
          <w:tcPr>
            <w:tcW w:w="858" w:type="pct"/>
          </w:tcPr>
          <w:p w:rsidR="00410B93" w:rsidRPr="00674726" w:rsidRDefault="00410B93" w:rsidP="00B37B50">
            <w:pPr>
              <w:pStyle w:val="ac"/>
              <w:spacing w:line="360" w:lineRule="auto"/>
              <w:rPr>
                <w:rFonts w:ascii="宋体" w:eastAsia="宋体" w:hAnsi="宋体" w:cs="Times New Roman"/>
                <w:sz w:val="21"/>
                <w:szCs w:val="21"/>
              </w:rPr>
            </w:pPr>
          </w:p>
        </w:tc>
        <w:tc>
          <w:tcPr>
            <w:tcW w:w="760" w:type="pct"/>
          </w:tcPr>
          <w:p w:rsidR="00410B93" w:rsidRPr="00674726" w:rsidRDefault="00410B93" w:rsidP="00B37B50">
            <w:pPr>
              <w:pStyle w:val="ac"/>
              <w:spacing w:line="360" w:lineRule="auto"/>
              <w:rPr>
                <w:rFonts w:ascii="宋体" w:eastAsia="宋体" w:hAnsi="宋体" w:cs="Times New Roman"/>
                <w:sz w:val="21"/>
                <w:szCs w:val="21"/>
              </w:rPr>
            </w:pPr>
          </w:p>
        </w:tc>
      </w:tr>
      <w:tr w:rsidR="00410B93" w:rsidRPr="00674726" w:rsidTr="00B37B50">
        <w:trPr>
          <w:trHeight w:val="851"/>
        </w:trPr>
        <w:tc>
          <w:tcPr>
            <w:tcW w:w="282" w:type="pct"/>
            <w:vAlign w:val="center"/>
          </w:tcPr>
          <w:p w:rsidR="00410B93" w:rsidRPr="00674726" w:rsidRDefault="00410B93" w:rsidP="00B37B50">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B37B5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B37B50">
            <w:pPr>
              <w:pStyle w:val="ac"/>
              <w:spacing w:line="360" w:lineRule="auto"/>
              <w:rPr>
                <w:rFonts w:ascii="宋体" w:eastAsia="宋体" w:hAnsi="宋体" w:cs="Times New Roman"/>
                <w:sz w:val="21"/>
                <w:szCs w:val="21"/>
              </w:rPr>
            </w:pPr>
          </w:p>
        </w:tc>
        <w:tc>
          <w:tcPr>
            <w:tcW w:w="665" w:type="pct"/>
          </w:tcPr>
          <w:p w:rsidR="00410B93" w:rsidRPr="00674726" w:rsidRDefault="00410B93" w:rsidP="00B37B50">
            <w:pPr>
              <w:pStyle w:val="ac"/>
              <w:spacing w:line="360" w:lineRule="auto"/>
              <w:rPr>
                <w:rFonts w:ascii="宋体" w:eastAsia="宋体" w:hAnsi="宋体" w:cs="Times New Roman"/>
                <w:sz w:val="21"/>
                <w:szCs w:val="21"/>
              </w:rPr>
            </w:pPr>
          </w:p>
        </w:tc>
        <w:tc>
          <w:tcPr>
            <w:tcW w:w="884" w:type="pct"/>
          </w:tcPr>
          <w:p w:rsidR="00410B93" w:rsidRPr="00674726" w:rsidRDefault="00410B93" w:rsidP="00B37B50">
            <w:pPr>
              <w:pStyle w:val="ac"/>
              <w:spacing w:line="360" w:lineRule="auto"/>
              <w:rPr>
                <w:rFonts w:ascii="宋体" w:eastAsia="宋体" w:hAnsi="宋体" w:cs="Times New Roman"/>
                <w:sz w:val="21"/>
                <w:szCs w:val="21"/>
              </w:rPr>
            </w:pPr>
          </w:p>
        </w:tc>
        <w:tc>
          <w:tcPr>
            <w:tcW w:w="858" w:type="pct"/>
          </w:tcPr>
          <w:p w:rsidR="00410B93" w:rsidRPr="00674726" w:rsidRDefault="00410B93" w:rsidP="00B37B50">
            <w:pPr>
              <w:pStyle w:val="ac"/>
              <w:spacing w:line="360" w:lineRule="auto"/>
              <w:rPr>
                <w:rFonts w:ascii="宋体" w:eastAsia="宋体" w:hAnsi="宋体" w:cs="Times New Roman"/>
                <w:sz w:val="21"/>
                <w:szCs w:val="21"/>
              </w:rPr>
            </w:pPr>
          </w:p>
        </w:tc>
        <w:tc>
          <w:tcPr>
            <w:tcW w:w="760" w:type="pct"/>
          </w:tcPr>
          <w:p w:rsidR="00410B93" w:rsidRPr="00674726" w:rsidRDefault="00410B93" w:rsidP="00B37B50">
            <w:pPr>
              <w:pStyle w:val="ac"/>
              <w:spacing w:line="360" w:lineRule="auto"/>
              <w:rPr>
                <w:rFonts w:ascii="宋体" w:eastAsia="宋体" w:hAnsi="宋体" w:cs="Times New Roman"/>
                <w:sz w:val="21"/>
                <w:szCs w:val="21"/>
              </w:rPr>
            </w:pPr>
          </w:p>
        </w:tc>
      </w:tr>
      <w:tr w:rsidR="00410B93" w:rsidRPr="00674726" w:rsidTr="00B37B50">
        <w:trPr>
          <w:trHeight w:val="851"/>
        </w:trPr>
        <w:tc>
          <w:tcPr>
            <w:tcW w:w="282" w:type="pct"/>
            <w:vAlign w:val="center"/>
          </w:tcPr>
          <w:p w:rsidR="00410B93" w:rsidRPr="00674726" w:rsidRDefault="00410B93" w:rsidP="00B37B50">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B37B50">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B37B50">
            <w:pPr>
              <w:pStyle w:val="ac"/>
              <w:spacing w:line="360" w:lineRule="auto"/>
              <w:rPr>
                <w:rFonts w:ascii="宋体" w:eastAsia="宋体" w:hAnsi="宋体" w:cs="Times New Roman"/>
                <w:sz w:val="21"/>
                <w:szCs w:val="21"/>
              </w:rPr>
            </w:pPr>
          </w:p>
        </w:tc>
        <w:tc>
          <w:tcPr>
            <w:tcW w:w="665" w:type="pct"/>
          </w:tcPr>
          <w:p w:rsidR="00410B93" w:rsidRPr="00674726" w:rsidRDefault="00410B93" w:rsidP="00B37B50">
            <w:pPr>
              <w:pStyle w:val="ac"/>
              <w:spacing w:line="360" w:lineRule="auto"/>
              <w:rPr>
                <w:rFonts w:ascii="宋体" w:eastAsia="宋体" w:hAnsi="宋体" w:cs="Times New Roman"/>
                <w:sz w:val="21"/>
                <w:szCs w:val="21"/>
              </w:rPr>
            </w:pPr>
          </w:p>
        </w:tc>
        <w:tc>
          <w:tcPr>
            <w:tcW w:w="884" w:type="pct"/>
          </w:tcPr>
          <w:p w:rsidR="00410B93" w:rsidRPr="00674726" w:rsidRDefault="00410B93" w:rsidP="00B37B50">
            <w:pPr>
              <w:pStyle w:val="ac"/>
              <w:spacing w:line="360" w:lineRule="auto"/>
              <w:rPr>
                <w:rFonts w:ascii="宋体" w:eastAsia="宋体" w:hAnsi="宋体" w:cs="Times New Roman"/>
                <w:sz w:val="21"/>
                <w:szCs w:val="21"/>
              </w:rPr>
            </w:pPr>
          </w:p>
        </w:tc>
        <w:tc>
          <w:tcPr>
            <w:tcW w:w="858" w:type="pct"/>
          </w:tcPr>
          <w:p w:rsidR="00410B93" w:rsidRPr="00674726" w:rsidRDefault="00410B93" w:rsidP="00B37B50">
            <w:pPr>
              <w:pStyle w:val="ac"/>
              <w:spacing w:line="360" w:lineRule="auto"/>
              <w:rPr>
                <w:rFonts w:ascii="宋体" w:eastAsia="宋体" w:hAnsi="宋体" w:cs="Times New Roman"/>
                <w:sz w:val="21"/>
                <w:szCs w:val="21"/>
              </w:rPr>
            </w:pPr>
          </w:p>
        </w:tc>
        <w:tc>
          <w:tcPr>
            <w:tcW w:w="760" w:type="pct"/>
          </w:tcPr>
          <w:p w:rsidR="00410B93" w:rsidRPr="00674726" w:rsidRDefault="00410B93" w:rsidP="00B37B50">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5D9" w:rsidRDefault="00BC15D9" w:rsidP="00476C13">
      <w:r>
        <w:separator/>
      </w:r>
    </w:p>
  </w:endnote>
  <w:endnote w:type="continuationSeparator" w:id="0">
    <w:p w:rsidR="00BC15D9" w:rsidRDefault="00BC15D9"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B50" w:rsidRDefault="00475F27">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B37B50" w:rsidRDefault="00475F27">
                <w:pPr>
                  <w:pStyle w:val="a5"/>
                </w:pPr>
                <w:fldSimple w:instr=" PAGE  \* MERGEFORMAT ">
                  <w:r w:rsidR="00D30D28">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5D9" w:rsidRDefault="00BC15D9" w:rsidP="00476C13">
      <w:r>
        <w:separator/>
      </w:r>
    </w:p>
  </w:footnote>
  <w:footnote w:type="continuationSeparator" w:id="0">
    <w:p w:rsidR="00BC15D9" w:rsidRDefault="00BC15D9"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F1A53"/>
    <w:multiLevelType w:val="singleLevel"/>
    <w:tmpl w:val="818F1A53"/>
    <w:lvl w:ilvl="0">
      <w:start w:val="1"/>
      <w:numFmt w:val="decimal"/>
      <w:suff w:val="nothing"/>
      <w:lvlText w:val="%1、"/>
      <w:lvlJc w:val="left"/>
    </w:lvl>
  </w:abstractNum>
  <w:abstractNum w:abstractNumId="1">
    <w:nsid w:val="ABA5A6F1"/>
    <w:multiLevelType w:val="singleLevel"/>
    <w:tmpl w:val="ABA5A6F1"/>
    <w:lvl w:ilvl="0">
      <w:start w:val="1"/>
      <w:numFmt w:val="decimal"/>
      <w:suff w:val="nothing"/>
      <w:lvlText w:val="%1、"/>
      <w:lvlJc w:val="left"/>
    </w:lvl>
  </w:abstractNum>
  <w:abstractNum w:abstractNumId="2">
    <w:nsid w:val="E64B2A35"/>
    <w:multiLevelType w:val="singleLevel"/>
    <w:tmpl w:val="E64B2A35"/>
    <w:lvl w:ilvl="0">
      <w:start w:val="1"/>
      <w:numFmt w:val="decimal"/>
      <w:suff w:val="nothing"/>
      <w:lvlText w:val="%1、"/>
      <w:lvlJc w:val="left"/>
    </w:lvl>
  </w:abstractNum>
  <w:abstractNum w:abstractNumId="3">
    <w:nsid w:val="EF7EC0FC"/>
    <w:multiLevelType w:val="singleLevel"/>
    <w:tmpl w:val="EF7EC0FC"/>
    <w:lvl w:ilvl="0">
      <w:start w:val="1"/>
      <w:numFmt w:val="decimal"/>
      <w:suff w:val="nothing"/>
      <w:lvlText w:val="%1、"/>
      <w:lvlJc w:val="left"/>
    </w:lvl>
  </w:abstractNum>
  <w:abstractNum w:abstractNumId="4">
    <w:nsid w:val="FF77C9B7"/>
    <w:multiLevelType w:val="singleLevel"/>
    <w:tmpl w:val="FF77C9B7"/>
    <w:lvl w:ilvl="0">
      <w:start w:val="1"/>
      <w:numFmt w:val="decimal"/>
      <w:suff w:val="nothing"/>
      <w:lvlText w:val="%1、"/>
      <w:lvlJc w:val="left"/>
    </w:lvl>
  </w:abstractNum>
  <w:abstractNum w:abstractNumId="5">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337BBF1"/>
    <w:multiLevelType w:val="singleLevel"/>
    <w:tmpl w:val="1337BBF1"/>
    <w:lvl w:ilvl="0">
      <w:start w:val="1"/>
      <w:numFmt w:val="decimal"/>
      <w:suff w:val="nothing"/>
      <w:lvlText w:val="%1、"/>
      <w:lvlJc w:val="left"/>
    </w:lvl>
  </w:abstractNum>
  <w:abstractNum w:abstractNumId="10">
    <w:nsid w:val="1357C9F8"/>
    <w:multiLevelType w:val="singleLevel"/>
    <w:tmpl w:val="1357C9F8"/>
    <w:lvl w:ilvl="0">
      <w:start w:val="1"/>
      <w:numFmt w:val="decimal"/>
      <w:suff w:val="nothing"/>
      <w:lvlText w:val="%1、"/>
      <w:lvlJc w:val="left"/>
    </w:lvl>
  </w:abstractNum>
  <w:abstractNum w:abstractNumId="11">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54952701"/>
    <w:multiLevelType w:val="singleLevel"/>
    <w:tmpl w:val="54952701"/>
    <w:lvl w:ilvl="0">
      <w:start w:val="1"/>
      <w:numFmt w:val="decimal"/>
      <w:suff w:val="nothing"/>
      <w:lvlText w:val="%1、"/>
      <w:lvlJc w:val="left"/>
    </w:lvl>
  </w:abstractNum>
  <w:abstractNum w:abstractNumId="23">
    <w:nsid w:val="561047BA"/>
    <w:multiLevelType w:val="singleLevel"/>
    <w:tmpl w:val="561047BA"/>
    <w:lvl w:ilvl="0">
      <w:start w:val="1"/>
      <w:numFmt w:val="decimal"/>
      <w:suff w:val="nothing"/>
      <w:lvlText w:val="%1、"/>
      <w:lvlJc w:val="left"/>
    </w:lvl>
  </w:abstractNum>
  <w:abstractNum w:abstractNumId="24">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F817C2"/>
    <w:multiLevelType w:val="singleLevel"/>
    <w:tmpl w:val="59F817C2"/>
    <w:lvl w:ilvl="0">
      <w:start w:val="2"/>
      <w:numFmt w:val="chineseCounting"/>
      <w:suff w:val="space"/>
      <w:lvlText w:val="第%1章"/>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6A6A9692"/>
    <w:multiLevelType w:val="singleLevel"/>
    <w:tmpl w:val="6A6A9692"/>
    <w:lvl w:ilvl="0">
      <w:start w:val="1"/>
      <w:numFmt w:val="decimal"/>
      <w:suff w:val="nothing"/>
      <w:lvlText w:val="%1、"/>
      <w:lvlJc w:val="left"/>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6"/>
  </w:num>
  <w:num w:numId="4">
    <w:abstractNumId w:val="5"/>
  </w:num>
  <w:num w:numId="5">
    <w:abstractNumId w:val="8"/>
  </w:num>
  <w:num w:numId="6">
    <w:abstractNumId w:val="15"/>
  </w:num>
  <w:num w:numId="7">
    <w:abstractNumId w:val="28"/>
  </w:num>
  <w:num w:numId="8">
    <w:abstractNumId w:val="29"/>
  </w:num>
  <w:num w:numId="9">
    <w:abstractNumId w:val="19"/>
  </w:num>
  <w:num w:numId="10">
    <w:abstractNumId w:val="16"/>
  </w:num>
  <w:num w:numId="11">
    <w:abstractNumId w:val="12"/>
  </w:num>
  <w:num w:numId="12">
    <w:abstractNumId w:val="13"/>
  </w:num>
  <w:num w:numId="13">
    <w:abstractNumId w:val="31"/>
  </w:num>
  <w:num w:numId="14">
    <w:abstractNumId w:val="18"/>
  </w:num>
  <w:num w:numId="15">
    <w:abstractNumId w:val="30"/>
  </w:num>
  <w:num w:numId="16">
    <w:abstractNumId w:val="11"/>
  </w:num>
  <w:num w:numId="17">
    <w:abstractNumId w:val="14"/>
  </w:num>
  <w:num w:numId="18">
    <w:abstractNumId w:val="24"/>
  </w:num>
  <w:num w:numId="19">
    <w:abstractNumId w:val="17"/>
  </w:num>
  <w:num w:numId="20">
    <w:abstractNumId w:val="21"/>
  </w:num>
  <w:num w:numId="21">
    <w:abstractNumId w:val="7"/>
  </w:num>
  <w:num w:numId="22">
    <w:abstractNumId w:val="20"/>
  </w:num>
  <w:num w:numId="23">
    <w:abstractNumId w:val="27"/>
  </w:num>
  <w:num w:numId="24">
    <w:abstractNumId w:val="2"/>
  </w:num>
  <w:num w:numId="25">
    <w:abstractNumId w:val="3"/>
  </w:num>
  <w:num w:numId="26">
    <w:abstractNumId w:val="22"/>
  </w:num>
  <w:num w:numId="27">
    <w:abstractNumId w:val="0"/>
  </w:num>
  <w:num w:numId="28">
    <w:abstractNumId w:val="10"/>
  </w:num>
  <w:num w:numId="29">
    <w:abstractNumId w:val="4"/>
  </w:num>
  <w:num w:numId="30">
    <w:abstractNumId w:val="23"/>
  </w:num>
  <w:num w:numId="31">
    <w:abstractNumId w:val="9"/>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796"/>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141C"/>
    <w:rsid w:val="003C73DF"/>
    <w:rsid w:val="003C7F5A"/>
    <w:rsid w:val="003F5CD2"/>
    <w:rsid w:val="00406170"/>
    <w:rsid w:val="00410B93"/>
    <w:rsid w:val="00414383"/>
    <w:rsid w:val="004207F8"/>
    <w:rsid w:val="004219F1"/>
    <w:rsid w:val="00422114"/>
    <w:rsid w:val="0044305C"/>
    <w:rsid w:val="004438F4"/>
    <w:rsid w:val="00461483"/>
    <w:rsid w:val="00473ADD"/>
    <w:rsid w:val="00475F27"/>
    <w:rsid w:val="00476C13"/>
    <w:rsid w:val="004A1AF2"/>
    <w:rsid w:val="004A383B"/>
    <w:rsid w:val="004A4195"/>
    <w:rsid w:val="004A50CC"/>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26C6C"/>
    <w:rsid w:val="00736FD5"/>
    <w:rsid w:val="00750835"/>
    <w:rsid w:val="00765BB6"/>
    <w:rsid w:val="00770487"/>
    <w:rsid w:val="00784A09"/>
    <w:rsid w:val="00794F26"/>
    <w:rsid w:val="007A1275"/>
    <w:rsid w:val="007C2902"/>
    <w:rsid w:val="007C3980"/>
    <w:rsid w:val="007D71A1"/>
    <w:rsid w:val="007E0E82"/>
    <w:rsid w:val="007F4CBA"/>
    <w:rsid w:val="007F6674"/>
    <w:rsid w:val="00807B25"/>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CB1"/>
    <w:rsid w:val="009164E8"/>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C4FB4"/>
    <w:rsid w:val="00AD282C"/>
    <w:rsid w:val="00AE565E"/>
    <w:rsid w:val="00AF47D5"/>
    <w:rsid w:val="00B03A69"/>
    <w:rsid w:val="00B055BE"/>
    <w:rsid w:val="00B14B8C"/>
    <w:rsid w:val="00B15E4D"/>
    <w:rsid w:val="00B16D9F"/>
    <w:rsid w:val="00B17CC3"/>
    <w:rsid w:val="00B310D0"/>
    <w:rsid w:val="00B37B50"/>
    <w:rsid w:val="00B40EF5"/>
    <w:rsid w:val="00B510F5"/>
    <w:rsid w:val="00B54144"/>
    <w:rsid w:val="00B54904"/>
    <w:rsid w:val="00B622EF"/>
    <w:rsid w:val="00B67CBD"/>
    <w:rsid w:val="00B750A7"/>
    <w:rsid w:val="00B855ED"/>
    <w:rsid w:val="00B965F2"/>
    <w:rsid w:val="00BC0D9C"/>
    <w:rsid w:val="00BC0DFC"/>
    <w:rsid w:val="00BC15D9"/>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0D28"/>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BC45D7-6FAB-4DE3-9470-CB4B7C5C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5932</Words>
  <Characters>33818</Characters>
  <Application>Microsoft Office Word</Application>
  <DocSecurity>0</DocSecurity>
  <Lines>281</Lines>
  <Paragraphs>79</Paragraphs>
  <ScaleCrop>false</ScaleCrop>
  <Company>Microsoft</Company>
  <LinksUpToDate>false</LinksUpToDate>
  <CharactersWithSpaces>39671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2019-08-02T09:19:00Z</cp:lastPrinted>
  <dcterms:created xsi:type="dcterms:W3CDTF">2019-08-12T09:17:00Z</dcterms:created>
  <dcterms:modified xsi:type="dcterms:W3CDTF">2019-08-19T08:07:00Z</dcterms:modified>
</cp:coreProperties>
</file>