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D3360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D33609">
        <w:rPr>
          <w:rFonts w:asciiTheme="majorEastAsia" w:eastAsiaTheme="majorEastAsia" w:hAnsiTheme="majorEastAsia" w:cstheme="majorEastAsia" w:hint="eastAsia"/>
          <w:b/>
          <w:bCs/>
          <w:color w:val="000000"/>
          <w:sz w:val="44"/>
          <w:szCs w:val="44"/>
        </w:rPr>
        <w:t>市卫生健康委员会</w:t>
      </w:r>
      <w:r>
        <w:rPr>
          <w:rFonts w:asciiTheme="majorEastAsia" w:eastAsiaTheme="majorEastAsia" w:hAnsiTheme="majorEastAsia" w:cstheme="majorEastAsia" w:hint="eastAsia"/>
          <w:b/>
          <w:bCs/>
          <w:color w:val="000000"/>
          <w:sz w:val="44"/>
          <w:szCs w:val="44"/>
        </w:rPr>
        <w:t>“</w:t>
      </w:r>
      <w:r w:rsidR="00D33609">
        <w:rPr>
          <w:rFonts w:asciiTheme="majorEastAsia" w:eastAsiaTheme="majorEastAsia" w:hAnsiTheme="majorEastAsia" w:cstheme="majorEastAsia" w:hint="eastAsia"/>
          <w:b/>
          <w:bCs/>
          <w:color w:val="000000"/>
          <w:sz w:val="44"/>
          <w:szCs w:val="44"/>
        </w:rPr>
        <w:t>许昌市急危重症孕产妇新生儿三级救治网络建设配备母婴转运型救护车</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85748">
        <w:rPr>
          <w:rFonts w:asciiTheme="majorEastAsia" w:eastAsiaTheme="majorEastAsia" w:hAnsiTheme="majorEastAsia" w:cstheme="majorEastAsia" w:hint="eastAsia"/>
          <w:b/>
          <w:bCs/>
          <w:color w:val="000000"/>
          <w:sz w:val="36"/>
          <w:szCs w:val="36"/>
        </w:rPr>
        <w:t xml:space="preserve"> ZFCG-G2019123</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D33609">
        <w:rPr>
          <w:rFonts w:asciiTheme="majorEastAsia" w:eastAsiaTheme="majorEastAsia" w:hAnsiTheme="majorEastAsia" w:cstheme="majorEastAsia" w:hint="eastAsia"/>
          <w:b/>
          <w:bCs/>
          <w:color w:val="000000"/>
          <w:sz w:val="36"/>
          <w:szCs w:val="36"/>
        </w:rPr>
        <w:t>市卫生健康委员会</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C8034C">
        <w:rPr>
          <w:rFonts w:asciiTheme="majorEastAsia" w:eastAsiaTheme="majorEastAsia" w:hAnsiTheme="majorEastAsia" w:cstheme="majorEastAsia" w:hint="eastAsia"/>
          <w:b/>
          <w:bCs/>
          <w:color w:val="000000"/>
          <w:sz w:val="36"/>
          <w:szCs w:val="36"/>
        </w:rPr>
        <w:t>月</w:t>
      </w:r>
      <w:r w:rsidR="00285748">
        <w:rPr>
          <w:rFonts w:asciiTheme="majorEastAsia" w:eastAsiaTheme="majorEastAsia" w:hAnsiTheme="majorEastAsia" w:cstheme="majorEastAsia" w:hint="eastAsia"/>
          <w:b/>
          <w:bCs/>
          <w:color w:val="000000"/>
          <w:sz w:val="36"/>
          <w:szCs w:val="36"/>
        </w:rPr>
        <w:t>十六</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D33609">
        <w:rPr>
          <w:rFonts w:hint="eastAsia"/>
          <w:color w:val="000000"/>
          <w:sz w:val="21"/>
          <w:szCs w:val="21"/>
          <w:shd w:val="clear" w:color="auto" w:fill="FFFFFF"/>
        </w:rPr>
        <w:t>市卫生健康委员会</w:t>
      </w:r>
      <w:r>
        <w:rPr>
          <w:rFonts w:hint="eastAsia"/>
          <w:color w:val="000000"/>
          <w:sz w:val="21"/>
          <w:szCs w:val="21"/>
          <w:shd w:val="clear" w:color="auto" w:fill="FFFFFF"/>
        </w:rPr>
        <w:t>的委托，对“</w:t>
      </w:r>
      <w:r w:rsidR="00D33609">
        <w:rPr>
          <w:rFonts w:hint="eastAsia"/>
          <w:color w:val="000000"/>
          <w:sz w:val="21"/>
          <w:szCs w:val="21"/>
          <w:shd w:val="clear" w:color="auto" w:fill="FFFFFF"/>
        </w:rPr>
        <w:t>许昌市急危重症孕产妇新生儿三级救治网络建设配备母婴转运型救护车</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D33609">
        <w:rPr>
          <w:rFonts w:hint="eastAsia"/>
          <w:color w:val="000000"/>
          <w:sz w:val="21"/>
          <w:szCs w:val="21"/>
          <w:shd w:val="clear" w:color="auto" w:fill="FFFFFF"/>
        </w:rPr>
        <w:t>许昌</w:t>
      </w:r>
      <w:proofErr w:type="gramStart"/>
      <w:r w:rsidR="00D33609">
        <w:rPr>
          <w:rFonts w:hint="eastAsia"/>
          <w:color w:val="000000"/>
          <w:sz w:val="21"/>
          <w:szCs w:val="21"/>
          <w:shd w:val="clear" w:color="auto" w:fill="FFFFFF"/>
        </w:rPr>
        <w:t>市急危重症孕</w:t>
      </w:r>
      <w:proofErr w:type="gramEnd"/>
      <w:r w:rsidR="00D33609">
        <w:rPr>
          <w:rFonts w:hint="eastAsia"/>
          <w:color w:val="000000"/>
          <w:sz w:val="21"/>
          <w:szCs w:val="21"/>
          <w:shd w:val="clear" w:color="auto" w:fill="FFFFFF"/>
        </w:rPr>
        <w:t>产妇新生儿三级救治网络建设配备母婴转运型救护车。</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85748">
        <w:rPr>
          <w:rFonts w:asciiTheme="minorEastAsia" w:eastAsiaTheme="minorEastAsia" w:hAnsiTheme="minorEastAsia" w:cs="仿宋_GB2312" w:hint="eastAsia"/>
          <w:color w:val="000000"/>
          <w:sz w:val="21"/>
          <w:szCs w:val="21"/>
          <w:shd w:val="clear" w:color="auto" w:fill="FFFFFF"/>
        </w:rPr>
        <w:t>123</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D33609">
        <w:rPr>
          <w:rFonts w:asciiTheme="minorEastAsia" w:eastAsiaTheme="minorEastAsia" w:hAnsiTheme="minorEastAsia" w:cs="仿宋_GB2312" w:hint="eastAsia"/>
          <w:color w:val="000000"/>
          <w:sz w:val="21"/>
          <w:szCs w:val="21"/>
          <w:shd w:val="clear" w:color="auto" w:fill="FFFFFF"/>
        </w:rPr>
        <w:t>救护车1辆（具体要求详见采购需求、采购清单）。</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D33609">
        <w:rPr>
          <w:rFonts w:asciiTheme="minorEastAsia" w:eastAsiaTheme="minorEastAsia" w:hAnsiTheme="minorEastAsia" w:cs="仿宋_GB2312" w:hint="eastAsia"/>
          <w:color w:val="000000"/>
          <w:sz w:val="21"/>
          <w:szCs w:val="21"/>
          <w:u w:val="single"/>
          <w:shd w:val="clear" w:color="auto" w:fill="FFFFFF"/>
        </w:rPr>
        <w:t>1500000</w:t>
      </w:r>
      <w:r w:rsidRPr="00CC635B">
        <w:rPr>
          <w:rFonts w:asciiTheme="minorEastAsia" w:eastAsiaTheme="minorEastAsia" w:hAnsiTheme="minorEastAsia" w:cs="仿宋_GB2312" w:hint="eastAsia"/>
          <w:color w:val="000000"/>
          <w:sz w:val="21"/>
          <w:szCs w:val="21"/>
          <w:shd w:val="clear" w:color="auto" w:fill="FFFFFF"/>
        </w:rPr>
        <w:t>元。最高限价：</w:t>
      </w:r>
      <w:r w:rsidR="00D33609">
        <w:rPr>
          <w:rFonts w:asciiTheme="minorEastAsia" w:eastAsiaTheme="minorEastAsia" w:hAnsiTheme="minorEastAsia" w:cs="仿宋_GB2312" w:hint="eastAsia"/>
          <w:color w:val="000000"/>
          <w:sz w:val="21"/>
          <w:szCs w:val="21"/>
          <w:u w:val="single"/>
          <w:shd w:val="clear" w:color="auto" w:fill="FFFFFF"/>
        </w:rPr>
        <w:t>1500000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D33609">
        <w:rPr>
          <w:rFonts w:asciiTheme="minorEastAsia" w:eastAsiaTheme="minorEastAsia" w:hAnsiTheme="minorEastAsia" w:cs="仿宋_GB2312" w:hint="eastAsia"/>
          <w:color w:val="000000"/>
          <w:sz w:val="21"/>
          <w:szCs w:val="21"/>
        </w:rPr>
        <w:t>50个工作日内。</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D33609">
        <w:rPr>
          <w:rFonts w:asciiTheme="minorEastAsia" w:eastAsiaTheme="minorEastAsia" w:hAnsiTheme="minorEastAsia" w:cs="仿宋_GB2312" w:hint="eastAsia"/>
          <w:color w:val="000000"/>
          <w:sz w:val="21"/>
          <w:szCs w:val="21"/>
          <w:shd w:val="clear" w:color="auto" w:fill="FFFFFF"/>
        </w:rPr>
        <w:t>许昌市妇幼保健院</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33609" w:rsidRPr="00D33609" w:rsidRDefault="00C8034C" w:rsidP="00D336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D33609" w:rsidRPr="00D33609">
        <w:rPr>
          <w:rFonts w:asciiTheme="minorEastAsia" w:eastAsiaTheme="minorEastAsia" w:hAnsiTheme="minorEastAsia" w:cs="仿宋_GB2312" w:hint="eastAsia"/>
          <w:color w:val="000000"/>
          <w:sz w:val="21"/>
          <w:szCs w:val="21"/>
          <w:shd w:val="clear" w:color="auto" w:fill="FFFFFF"/>
        </w:rPr>
        <w:t>投标人具有有效的营业执照（营业执照经营范围中具备汽车销售）和《医疗器械经营许可证》（或《第二类医疗器械经营备案凭证》）。</w:t>
      </w:r>
    </w:p>
    <w:p w:rsidR="00C8034C" w:rsidRPr="00FC4608" w:rsidRDefault="00C8034C" w:rsidP="00D33609">
      <w:pPr>
        <w:pStyle w:val="a7"/>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050425">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（四）本次招标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285748">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285748">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日</w:t>
      </w:r>
      <w:r w:rsidR="00285748">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85748">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w:t>
      </w:r>
      <w:proofErr w:type="gramStart"/>
      <w:r w:rsidRPr="00CC635B">
        <w:rPr>
          <w:rFonts w:asciiTheme="minorEastAsia" w:eastAsiaTheme="minorEastAsia" w:hAnsiTheme="minorEastAsia" w:cs="仿宋_GB2312" w:hint="eastAsia"/>
          <w:color w:val="000000"/>
          <w:sz w:val="21"/>
          <w:szCs w:val="21"/>
        </w:rPr>
        <w:t>开标</w:t>
      </w:r>
      <w:r w:rsidR="00285748">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33609">
        <w:rPr>
          <w:rFonts w:ascii="宋体" w:hAnsi="宋体" w:hint="eastAsia"/>
          <w:szCs w:val="21"/>
        </w:rPr>
        <w:t>许昌市卫生健康委员会</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D33609">
        <w:rPr>
          <w:rFonts w:ascii="宋体" w:hAnsi="宋体" w:hint="eastAsia"/>
          <w:szCs w:val="21"/>
        </w:rPr>
        <w:t>许昌市竹林路与龙兴路交叉口东200米创业中心B座。</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33609">
        <w:rPr>
          <w:rFonts w:ascii="宋体" w:hAnsi="宋体" w:hint="eastAsia"/>
          <w:szCs w:val="21"/>
        </w:rPr>
        <w:t>岳阳</w:t>
      </w:r>
      <w:r>
        <w:rPr>
          <w:rFonts w:ascii="宋体" w:hAnsi="宋体" w:hint="eastAsia"/>
          <w:szCs w:val="21"/>
        </w:rPr>
        <w:t xml:space="preserve">                   联系电话：</w:t>
      </w:r>
      <w:r w:rsidR="00D33609">
        <w:rPr>
          <w:rFonts w:ascii="宋体" w:hAnsi="宋体" w:hint="eastAsia"/>
          <w:szCs w:val="21"/>
        </w:rPr>
        <w:t>13598996972</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33609">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33609">
        <w:rPr>
          <w:rFonts w:ascii="宋体" w:hAnsi="宋体" w:hint="eastAsia"/>
          <w:szCs w:val="21"/>
        </w:rPr>
        <w:t>2968687</w:t>
      </w:r>
    </w:p>
    <w:p w:rsidR="00C8034C" w:rsidRDefault="00C8034C" w:rsidP="00C8034C">
      <w:pPr>
        <w:adjustRightInd w:val="0"/>
        <w:snapToGrid w:val="0"/>
        <w:spacing w:line="360" w:lineRule="auto"/>
        <w:ind w:firstLineChars="400" w:firstLine="840"/>
        <w:jc w:val="left"/>
        <w:rPr>
          <w:rFonts w:ascii="宋体" w:hAnsi="宋体"/>
          <w:szCs w:val="21"/>
        </w:rPr>
      </w:pPr>
    </w:p>
    <w:p w:rsidR="00D33609" w:rsidRDefault="00D33609" w:rsidP="00D33609">
      <w:pPr>
        <w:adjustRightInd w:val="0"/>
        <w:snapToGrid w:val="0"/>
        <w:spacing w:line="360" w:lineRule="auto"/>
        <w:ind w:firstLineChars="400" w:firstLine="840"/>
        <w:jc w:val="right"/>
        <w:rPr>
          <w:rFonts w:ascii="宋体" w:hAnsi="宋体"/>
          <w:szCs w:val="21"/>
        </w:rPr>
      </w:pPr>
      <w:r>
        <w:rPr>
          <w:rFonts w:ascii="宋体" w:hAnsi="宋体" w:hint="eastAsia"/>
          <w:szCs w:val="21"/>
        </w:rPr>
        <w:t>许昌市卫生健康委员会</w:t>
      </w:r>
    </w:p>
    <w:p w:rsidR="00D33609" w:rsidRPr="009F2B0D" w:rsidRDefault="00D33609" w:rsidP="00D33609">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八</w:t>
      </w:r>
      <w:r w:rsidRPr="009F2B0D">
        <w:rPr>
          <w:rFonts w:ascii="宋体" w:hAnsi="宋体" w:hint="eastAsia"/>
          <w:szCs w:val="21"/>
        </w:rPr>
        <w:t>月</w:t>
      </w:r>
      <w:r w:rsidR="00285748">
        <w:rPr>
          <w:rFonts w:ascii="宋体" w:hAnsi="宋体" w:hint="eastAsia"/>
          <w:szCs w:val="21"/>
        </w:rPr>
        <w:t>十六</w:t>
      </w:r>
      <w:r w:rsidRPr="009F2B0D">
        <w:rPr>
          <w:rFonts w:ascii="宋体" w:hAnsi="宋体" w:hint="eastAsia"/>
          <w:szCs w:val="21"/>
        </w:rPr>
        <w:t>日</w:t>
      </w:r>
    </w:p>
    <w:p w:rsidR="00D33609" w:rsidRPr="00D33609" w:rsidRDefault="00D33609" w:rsidP="00C8034C">
      <w:pPr>
        <w:adjustRightInd w:val="0"/>
        <w:snapToGrid w:val="0"/>
        <w:spacing w:line="360" w:lineRule="auto"/>
        <w:ind w:firstLineChars="400" w:firstLine="840"/>
        <w:jc w:val="left"/>
        <w:rPr>
          <w:rFonts w:ascii="宋体" w:hAnsi="宋体"/>
          <w:szCs w:val="21"/>
        </w:rPr>
      </w:pPr>
    </w:p>
    <w:p w:rsidR="00D33609" w:rsidRPr="00D33609" w:rsidRDefault="00D33609" w:rsidP="00D33609">
      <w:pPr>
        <w:adjustRightInd w:val="0"/>
        <w:snapToGrid w:val="0"/>
        <w:spacing w:line="360" w:lineRule="auto"/>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D33609">
      <w:pPr>
        <w:pStyle w:val="af"/>
        <w:ind w:firstLine="321"/>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6275A3">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6275A3" w:rsidRPr="006275A3" w:rsidRDefault="006275A3" w:rsidP="006275A3">
      <w:pPr>
        <w:widowControl/>
        <w:spacing w:line="360" w:lineRule="atLeast"/>
        <w:ind w:firstLineChars="200" w:firstLine="480"/>
        <w:jc w:val="left"/>
        <w:rPr>
          <w:rFonts w:asciiTheme="minorEastAsia" w:hAnsiTheme="minorEastAsia" w:cs="仿宋"/>
          <w:kern w:val="0"/>
          <w:sz w:val="24"/>
          <w:szCs w:val="24"/>
          <w:shd w:val="clear" w:color="auto" w:fill="FFFFFF"/>
        </w:rPr>
      </w:pPr>
      <w:r w:rsidRPr="006275A3">
        <w:rPr>
          <w:rFonts w:asciiTheme="minorEastAsia" w:hAnsiTheme="minorEastAsia" w:cs="仿宋" w:hint="eastAsia"/>
          <w:bCs/>
          <w:sz w:val="24"/>
          <w:szCs w:val="24"/>
        </w:rPr>
        <w:t>在许昌市2017年民生实事“</w:t>
      </w:r>
      <w:r w:rsidRPr="006275A3">
        <w:rPr>
          <w:rFonts w:asciiTheme="minorEastAsia" w:hAnsiTheme="minorEastAsia" w:cs="仿宋" w:hint="eastAsia"/>
          <w:sz w:val="24"/>
          <w:szCs w:val="24"/>
        </w:rPr>
        <w:t>建立三级救治网络，打造急危重症救治圈</w:t>
      </w:r>
      <w:r w:rsidRPr="006275A3">
        <w:rPr>
          <w:rFonts w:asciiTheme="minorEastAsia" w:hAnsiTheme="minorEastAsia" w:cs="仿宋" w:hint="eastAsia"/>
          <w:bCs/>
          <w:sz w:val="24"/>
          <w:szCs w:val="24"/>
        </w:rPr>
        <w:t>”的基础上，将全市各级妇幼保健机构纳入急危重症救治圈，</w:t>
      </w:r>
      <w:r w:rsidRPr="006275A3">
        <w:rPr>
          <w:rFonts w:asciiTheme="minorEastAsia" w:hAnsiTheme="minorEastAsia" w:cs="仿宋_GB2312" w:hint="eastAsia"/>
          <w:sz w:val="24"/>
          <w:szCs w:val="24"/>
          <w:shd w:val="clear" w:color="auto" w:fill="FFFFFF"/>
        </w:rPr>
        <w:t>充分利用妇幼保健机构专业技术优势和基层乡镇卫生院（社区卫生服务中心）的医疗救治资源，最大限度缩短危重</w:t>
      </w:r>
      <w:proofErr w:type="gramStart"/>
      <w:r w:rsidRPr="006275A3">
        <w:rPr>
          <w:rFonts w:asciiTheme="minorEastAsia" w:hAnsiTheme="minorEastAsia" w:cs="仿宋_GB2312" w:hint="eastAsia"/>
          <w:sz w:val="24"/>
          <w:szCs w:val="24"/>
          <w:shd w:val="clear" w:color="auto" w:fill="FFFFFF"/>
        </w:rPr>
        <w:t>孕</w:t>
      </w:r>
      <w:proofErr w:type="gramEnd"/>
      <w:r w:rsidRPr="006275A3">
        <w:rPr>
          <w:rFonts w:asciiTheme="minorEastAsia" w:hAnsiTheme="minorEastAsia" w:cs="仿宋_GB2312" w:hint="eastAsia"/>
          <w:sz w:val="24"/>
          <w:szCs w:val="24"/>
          <w:shd w:val="clear" w:color="auto" w:fill="FFFFFF"/>
        </w:rPr>
        <w:t>产妇和危重新生儿的早期救治时间，有效降低</w:t>
      </w:r>
      <w:proofErr w:type="gramStart"/>
      <w:r w:rsidRPr="006275A3">
        <w:rPr>
          <w:rFonts w:asciiTheme="minorEastAsia" w:hAnsiTheme="minorEastAsia" w:cs="仿宋_GB2312" w:hint="eastAsia"/>
          <w:sz w:val="24"/>
          <w:szCs w:val="24"/>
          <w:shd w:val="clear" w:color="auto" w:fill="FFFFFF"/>
        </w:rPr>
        <w:t>孕</w:t>
      </w:r>
      <w:proofErr w:type="gramEnd"/>
      <w:r w:rsidRPr="006275A3">
        <w:rPr>
          <w:rFonts w:asciiTheme="minorEastAsia" w:hAnsiTheme="minorEastAsia" w:cs="仿宋_GB2312" w:hint="eastAsia"/>
          <w:sz w:val="24"/>
          <w:szCs w:val="24"/>
          <w:shd w:val="clear" w:color="auto" w:fill="FFFFFF"/>
        </w:rPr>
        <w:t>产妇、婴儿和5岁以下儿童死亡率，为健康许昌建设做出积极贡献。</w:t>
      </w:r>
    </w:p>
    <w:p w:rsidR="00C8034C" w:rsidRPr="0018653E" w:rsidRDefault="00C8034C" w:rsidP="006275A3">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10368" w:type="dxa"/>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1"/>
        <w:gridCol w:w="1013"/>
        <w:gridCol w:w="5994"/>
        <w:gridCol w:w="708"/>
        <w:gridCol w:w="709"/>
        <w:gridCol w:w="1413"/>
      </w:tblGrid>
      <w:tr w:rsidR="006275A3" w:rsidTr="006175E1">
        <w:trPr>
          <w:trHeight w:val="749"/>
          <w:jc w:val="center"/>
        </w:trPr>
        <w:tc>
          <w:tcPr>
            <w:tcW w:w="531" w:type="dxa"/>
            <w:shd w:val="clear" w:color="auto" w:fill="auto"/>
            <w:tcMar>
              <w:left w:w="105" w:type="dxa"/>
              <w:right w:w="105" w:type="dxa"/>
            </w:tcMar>
            <w:vAlign w:val="center"/>
          </w:tcPr>
          <w:p w:rsidR="006275A3" w:rsidRPr="006275A3" w:rsidRDefault="006275A3" w:rsidP="006175E1">
            <w:pPr>
              <w:widowControl/>
              <w:spacing w:line="260" w:lineRule="exact"/>
              <w:jc w:val="left"/>
              <w:rPr>
                <w:rFonts w:asciiTheme="minorEastAsia" w:hAnsiTheme="minorEastAsia"/>
                <w:sz w:val="24"/>
                <w:szCs w:val="24"/>
              </w:rPr>
            </w:pPr>
            <w:r w:rsidRPr="006275A3">
              <w:rPr>
                <w:rFonts w:asciiTheme="minorEastAsia" w:hAnsiTheme="minorEastAsia" w:cs="仿宋" w:hint="eastAsia"/>
                <w:kern w:val="0"/>
                <w:sz w:val="24"/>
                <w:szCs w:val="24"/>
              </w:rPr>
              <w:t>序号</w:t>
            </w:r>
          </w:p>
        </w:tc>
        <w:tc>
          <w:tcPr>
            <w:tcW w:w="1013" w:type="dxa"/>
            <w:shd w:val="clear" w:color="auto" w:fill="auto"/>
            <w:tcMar>
              <w:left w:w="105" w:type="dxa"/>
              <w:right w:w="105" w:type="dxa"/>
            </w:tcMar>
            <w:vAlign w:val="center"/>
          </w:tcPr>
          <w:p w:rsidR="006275A3" w:rsidRPr="006275A3" w:rsidRDefault="006275A3" w:rsidP="006175E1">
            <w:pPr>
              <w:widowControl/>
              <w:spacing w:line="260" w:lineRule="exact"/>
              <w:jc w:val="center"/>
              <w:rPr>
                <w:rFonts w:asciiTheme="minorEastAsia" w:hAnsiTheme="minorEastAsia" w:cs="华文仿宋"/>
                <w:kern w:val="0"/>
                <w:sz w:val="24"/>
                <w:szCs w:val="24"/>
              </w:rPr>
            </w:pPr>
            <w:r w:rsidRPr="006275A3">
              <w:rPr>
                <w:rFonts w:asciiTheme="minorEastAsia" w:hAnsiTheme="minorEastAsia" w:cs="华文仿宋" w:hint="eastAsia"/>
                <w:kern w:val="0"/>
                <w:sz w:val="24"/>
                <w:szCs w:val="24"/>
              </w:rPr>
              <w:t>货物</w:t>
            </w:r>
          </w:p>
          <w:p w:rsidR="006275A3" w:rsidRPr="006275A3" w:rsidRDefault="006275A3" w:rsidP="006175E1">
            <w:pPr>
              <w:jc w:val="center"/>
              <w:rPr>
                <w:rFonts w:asciiTheme="minorEastAsia" w:hAnsiTheme="minorEastAsia"/>
                <w:sz w:val="24"/>
                <w:szCs w:val="24"/>
              </w:rPr>
            </w:pPr>
            <w:r w:rsidRPr="006275A3">
              <w:rPr>
                <w:rFonts w:asciiTheme="minorEastAsia" w:hAnsiTheme="minorEastAsia" w:cs="华文仿宋" w:hint="eastAsia"/>
                <w:sz w:val="24"/>
                <w:szCs w:val="24"/>
              </w:rPr>
              <w:t>名称</w:t>
            </w:r>
          </w:p>
        </w:tc>
        <w:tc>
          <w:tcPr>
            <w:tcW w:w="5994" w:type="dxa"/>
            <w:shd w:val="clear" w:color="auto" w:fill="auto"/>
            <w:tcMar>
              <w:left w:w="105" w:type="dxa"/>
              <w:right w:w="105" w:type="dxa"/>
            </w:tcMar>
            <w:vAlign w:val="center"/>
          </w:tcPr>
          <w:p w:rsidR="006275A3" w:rsidRPr="006275A3" w:rsidRDefault="006275A3" w:rsidP="006175E1">
            <w:pPr>
              <w:widowControl/>
              <w:spacing w:line="260" w:lineRule="exact"/>
              <w:jc w:val="center"/>
              <w:rPr>
                <w:rFonts w:asciiTheme="minorEastAsia" w:hAnsiTheme="minorEastAsia"/>
                <w:sz w:val="24"/>
                <w:szCs w:val="24"/>
              </w:rPr>
            </w:pPr>
            <w:r w:rsidRPr="006275A3">
              <w:rPr>
                <w:rFonts w:asciiTheme="minorEastAsia" w:hAnsiTheme="minorEastAsia" w:cs="仿宋" w:hint="eastAsia"/>
                <w:kern w:val="0"/>
                <w:sz w:val="24"/>
                <w:szCs w:val="24"/>
              </w:rPr>
              <w:t>技术规格及主要参数</w:t>
            </w:r>
          </w:p>
        </w:tc>
        <w:tc>
          <w:tcPr>
            <w:tcW w:w="708" w:type="dxa"/>
            <w:shd w:val="clear" w:color="auto" w:fill="auto"/>
            <w:tcMar>
              <w:left w:w="105" w:type="dxa"/>
              <w:right w:w="105" w:type="dxa"/>
            </w:tcMar>
            <w:vAlign w:val="center"/>
          </w:tcPr>
          <w:p w:rsidR="006275A3" w:rsidRPr="006275A3" w:rsidRDefault="006275A3" w:rsidP="006175E1">
            <w:pPr>
              <w:widowControl/>
              <w:spacing w:line="260" w:lineRule="exact"/>
              <w:jc w:val="left"/>
              <w:rPr>
                <w:rFonts w:asciiTheme="minorEastAsia" w:hAnsiTheme="minorEastAsia"/>
                <w:sz w:val="24"/>
                <w:szCs w:val="24"/>
              </w:rPr>
            </w:pPr>
            <w:r w:rsidRPr="006275A3">
              <w:rPr>
                <w:rFonts w:asciiTheme="minorEastAsia" w:hAnsiTheme="minorEastAsia" w:cs="仿宋" w:hint="eastAsia"/>
                <w:kern w:val="0"/>
                <w:sz w:val="24"/>
                <w:szCs w:val="24"/>
              </w:rPr>
              <w:t>单位</w:t>
            </w:r>
          </w:p>
        </w:tc>
        <w:tc>
          <w:tcPr>
            <w:tcW w:w="709" w:type="dxa"/>
            <w:shd w:val="clear" w:color="auto" w:fill="auto"/>
            <w:tcMar>
              <w:left w:w="105" w:type="dxa"/>
              <w:right w:w="105" w:type="dxa"/>
            </w:tcMar>
            <w:vAlign w:val="center"/>
          </w:tcPr>
          <w:p w:rsidR="006275A3" w:rsidRPr="006275A3" w:rsidRDefault="006275A3" w:rsidP="006175E1">
            <w:pPr>
              <w:widowControl/>
              <w:spacing w:line="260" w:lineRule="exact"/>
              <w:jc w:val="left"/>
              <w:rPr>
                <w:rFonts w:asciiTheme="minorEastAsia" w:hAnsiTheme="minorEastAsia"/>
                <w:sz w:val="24"/>
                <w:szCs w:val="24"/>
              </w:rPr>
            </w:pPr>
            <w:r w:rsidRPr="006275A3">
              <w:rPr>
                <w:rFonts w:asciiTheme="minorEastAsia" w:hAnsiTheme="minorEastAsia" w:cs="仿宋" w:hint="eastAsia"/>
                <w:kern w:val="0"/>
                <w:sz w:val="24"/>
                <w:szCs w:val="24"/>
              </w:rPr>
              <w:t>数量</w:t>
            </w:r>
          </w:p>
        </w:tc>
        <w:tc>
          <w:tcPr>
            <w:tcW w:w="1413" w:type="dxa"/>
            <w:shd w:val="clear" w:color="auto" w:fill="auto"/>
          </w:tcPr>
          <w:p w:rsidR="006275A3" w:rsidRPr="006275A3" w:rsidRDefault="006275A3" w:rsidP="006175E1">
            <w:pPr>
              <w:widowControl/>
              <w:spacing w:line="260" w:lineRule="exact"/>
              <w:jc w:val="center"/>
              <w:rPr>
                <w:rFonts w:asciiTheme="minorEastAsia" w:hAnsiTheme="minorEastAsia" w:cs="仿宋"/>
                <w:kern w:val="0"/>
                <w:sz w:val="24"/>
                <w:szCs w:val="24"/>
              </w:rPr>
            </w:pPr>
            <w:r w:rsidRPr="006275A3">
              <w:rPr>
                <w:rFonts w:asciiTheme="minorEastAsia" w:hAnsiTheme="minorEastAsia" w:cs="仿宋" w:hint="eastAsia"/>
                <w:kern w:val="0"/>
                <w:sz w:val="24"/>
                <w:szCs w:val="24"/>
              </w:rPr>
              <w:t>是否为核心</w:t>
            </w:r>
          </w:p>
          <w:p w:rsidR="006275A3" w:rsidRPr="006275A3" w:rsidRDefault="006275A3" w:rsidP="006175E1">
            <w:pPr>
              <w:widowControl/>
              <w:spacing w:line="260" w:lineRule="exact"/>
              <w:jc w:val="center"/>
              <w:rPr>
                <w:rFonts w:asciiTheme="minorEastAsia" w:hAnsiTheme="minorEastAsia"/>
                <w:sz w:val="24"/>
                <w:szCs w:val="24"/>
              </w:rPr>
            </w:pPr>
            <w:r w:rsidRPr="006275A3">
              <w:rPr>
                <w:rFonts w:asciiTheme="minorEastAsia" w:hAnsiTheme="minorEastAsia" w:cs="仿宋" w:hint="eastAsia"/>
                <w:kern w:val="0"/>
                <w:sz w:val="24"/>
                <w:szCs w:val="24"/>
              </w:rPr>
              <w:t>产品</w:t>
            </w:r>
          </w:p>
        </w:tc>
      </w:tr>
      <w:tr w:rsidR="006275A3" w:rsidTr="006175E1">
        <w:trPr>
          <w:trHeight w:val="637"/>
          <w:jc w:val="center"/>
        </w:trPr>
        <w:tc>
          <w:tcPr>
            <w:tcW w:w="531" w:type="dxa"/>
            <w:shd w:val="clear" w:color="auto" w:fill="auto"/>
            <w:tcMar>
              <w:left w:w="105" w:type="dxa"/>
              <w:right w:w="105" w:type="dxa"/>
            </w:tcMar>
            <w:vAlign w:val="center"/>
          </w:tcPr>
          <w:p w:rsidR="006275A3" w:rsidRPr="006275A3" w:rsidRDefault="006275A3" w:rsidP="006175E1">
            <w:pPr>
              <w:spacing w:line="260" w:lineRule="exact"/>
              <w:jc w:val="center"/>
              <w:rPr>
                <w:rFonts w:asciiTheme="minorEastAsia" w:hAnsiTheme="minorEastAsia"/>
                <w:sz w:val="24"/>
                <w:szCs w:val="24"/>
              </w:rPr>
            </w:pPr>
            <w:r w:rsidRPr="006275A3">
              <w:rPr>
                <w:rFonts w:asciiTheme="minorEastAsia" w:hAnsiTheme="minorEastAsia" w:cs="宋体" w:hint="eastAsia"/>
                <w:sz w:val="24"/>
                <w:szCs w:val="24"/>
              </w:rPr>
              <w:t>1</w:t>
            </w:r>
          </w:p>
        </w:tc>
        <w:tc>
          <w:tcPr>
            <w:tcW w:w="1013" w:type="dxa"/>
            <w:shd w:val="clear" w:color="auto" w:fill="auto"/>
            <w:tcMar>
              <w:left w:w="105" w:type="dxa"/>
              <w:right w:w="105" w:type="dxa"/>
            </w:tcMar>
            <w:vAlign w:val="center"/>
          </w:tcPr>
          <w:p w:rsidR="006275A3" w:rsidRPr="006275A3" w:rsidRDefault="006275A3" w:rsidP="006175E1">
            <w:pPr>
              <w:spacing w:line="260" w:lineRule="exact"/>
              <w:jc w:val="center"/>
              <w:rPr>
                <w:rFonts w:asciiTheme="minorEastAsia" w:hAnsiTheme="minorEastAsia"/>
                <w:sz w:val="24"/>
                <w:szCs w:val="24"/>
              </w:rPr>
            </w:pPr>
            <w:r w:rsidRPr="006275A3">
              <w:rPr>
                <w:rFonts w:asciiTheme="minorEastAsia" w:hAnsiTheme="minorEastAsia" w:cs="宋体" w:hint="eastAsia"/>
                <w:sz w:val="24"/>
                <w:szCs w:val="24"/>
              </w:rPr>
              <w:t>救护车</w:t>
            </w:r>
          </w:p>
        </w:tc>
        <w:tc>
          <w:tcPr>
            <w:tcW w:w="5994" w:type="dxa"/>
            <w:shd w:val="clear" w:color="auto" w:fill="auto"/>
            <w:tcMar>
              <w:left w:w="105" w:type="dxa"/>
              <w:right w:w="105" w:type="dxa"/>
            </w:tcMar>
            <w:vAlign w:val="center"/>
          </w:tcPr>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b/>
                <w:bCs/>
                <w:sz w:val="24"/>
                <w:szCs w:val="24"/>
              </w:rPr>
              <w:t>一、监护型救护车车辆部分</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1、车辆主要技术参数与配置</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1.1颜色：白色</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1.2底盘车辆技术参数</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1.2.1尺寸和质量</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1.2.2轴距mm：≥3400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▲1.2.3车体尺寸mm:≥5200 x 1900 x 2300(长x宽x高)</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1.2.4整车整备质量kg:≥2400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1.2.5满载总质量kg:≥3100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2、发动机</w:t>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2.1燃油种类:</w:t>
            </w:r>
            <w:r w:rsidRPr="006275A3">
              <w:rPr>
                <w:rFonts w:asciiTheme="minorEastAsia" w:hAnsiTheme="minorEastAsia" w:hint="eastAsia"/>
                <w:sz w:val="24"/>
                <w:szCs w:val="24"/>
              </w:rPr>
              <w:tab/>
              <w:t>汽油</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2.2工作方式:汽油发动机、水冷、点燃式</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2.3排气量cm</w:t>
            </w:r>
            <w:r w:rsidRPr="006275A3">
              <w:rPr>
                <w:rFonts w:asciiTheme="minorEastAsia" w:hAnsiTheme="minorEastAsia" w:hint="eastAsia"/>
                <w:sz w:val="24"/>
                <w:szCs w:val="24"/>
                <w:vertAlign w:val="superscript"/>
              </w:rPr>
              <w:t>3</w:t>
            </w:r>
            <w:r w:rsidRPr="006275A3">
              <w:rPr>
                <w:rFonts w:asciiTheme="minorEastAsia" w:hAnsiTheme="minorEastAsia" w:hint="eastAsia"/>
                <w:sz w:val="24"/>
                <w:szCs w:val="24"/>
              </w:rPr>
              <w:t>:≥1.990L</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2.4压缩比:≥11:1</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2.5排放标准:</w:t>
            </w:r>
            <w:r w:rsidRPr="006275A3">
              <w:rPr>
                <w:rFonts w:asciiTheme="minorEastAsia" w:hAnsiTheme="minorEastAsia" w:hint="eastAsia"/>
                <w:sz w:val="24"/>
                <w:szCs w:val="24"/>
              </w:rPr>
              <w:tab/>
              <w:t>GB18352.6-2016国VI  </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2.6最大功率kw/rpm:≥155/5500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2.7最大扭矩Nm/rpm:≥290/4000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2.8制动系统：四轮盘式制动</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3、变速器:</w:t>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3.1自动变速器</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3.2最高时速km/h:≥180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4、车辆标准配置</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4.1防抱死制动系统 (ABS)</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4.2电子防侧滑系统（ASR）</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4.3电子稳定系统（ESP）</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4.4辅助制动力系统(BAS)</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4.5制动力分配系统(EBD)</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4.6高速转向制动控制系统（CBC）</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4.7负载适用控制(LAC)</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lastRenderedPageBreak/>
              <w:t>4.8扩展转向不足控制(EUC)</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4.9驾驶室两座椅</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4.10驾驶员和副驾驶双安全气囊。</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4.11电动窗, 中控门锁带遥控功能、电动窗边后视镜、后雾灯。</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4.12</w:t>
            </w:r>
            <w:proofErr w:type="gramStart"/>
            <w:r w:rsidRPr="006275A3">
              <w:rPr>
                <w:rFonts w:asciiTheme="minorEastAsia" w:hAnsiTheme="minorEastAsia" w:hint="eastAsia"/>
                <w:sz w:val="24"/>
                <w:szCs w:val="24"/>
              </w:rPr>
              <w:t>上掀式后门</w:t>
            </w:r>
            <w:proofErr w:type="gramEnd"/>
            <w:r w:rsidRPr="006275A3">
              <w:rPr>
                <w:rFonts w:asciiTheme="minorEastAsia" w:hAnsiTheme="minorEastAsia" w:hint="eastAsia"/>
                <w:sz w:val="24"/>
                <w:szCs w:val="24"/>
              </w:rPr>
              <w:t>，液压支杆。</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5、空调及照明系统</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5.1驾驶室原厂空调。</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5.2医疗舱安装空调并加装暖风机。</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5.3医疗舱安装双向通风换气系统。</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5.4车顶尾部安装救护车外场用LED照明灯。</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5.5需具有照明功能</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5.6紫外线消毒灯</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6、电源系统</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6.1蓄电池安装在副驾驶座位底下，其所有连接防止任何情况下发生短路。</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6.2 移动电缆（2.5平方铜芯）≥10m。</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6.3医疗舱内安装≥2个220v插座。</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6.4医疗舱安装≥2个12v插座。</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6.5带防护盖的外接电源插座、220V/16A防水。</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7、紧急警报系统</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7.1驾驶室安装警报、警灯</w:t>
            </w:r>
            <w:proofErr w:type="gramStart"/>
            <w:r w:rsidRPr="006275A3">
              <w:rPr>
                <w:rFonts w:asciiTheme="minorEastAsia" w:hAnsiTheme="minorEastAsia" w:hint="eastAsia"/>
                <w:sz w:val="24"/>
                <w:szCs w:val="24"/>
              </w:rPr>
              <w:t>控制按</w:t>
            </w:r>
            <w:proofErr w:type="gramEnd"/>
            <w:r w:rsidRPr="006275A3">
              <w:rPr>
                <w:rFonts w:asciiTheme="minorEastAsia" w:hAnsiTheme="minorEastAsia" w:hint="eastAsia"/>
                <w:sz w:val="24"/>
                <w:szCs w:val="24"/>
              </w:rPr>
              <w:t>扭。</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7.2车辆</w:t>
            </w:r>
            <w:proofErr w:type="gramStart"/>
            <w:r w:rsidRPr="006275A3">
              <w:rPr>
                <w:rFonts w:asciiTheme="minorEastAsia" w:hAnsiTheme="minorEastAsia" w:hint="eastAsia"/>
                <w:sz w:val="24"/>
                <w:szCs w:val="24"/>
              </w:rPr>
              <w:t>安装双电喇叭</w:t>
            </w:r>
            <w:proofErr w:type="gramEnd"/>
            <w:r w:rsidRPr="006275A3">
              <w:rPr>
                <w:rFonts w:asciiTheme="minorEastAsia" w:hAnsiTheme="minorEastAsia" w:hint="eastAsia"/>
                <w:sz w:val="24"/>
                <w:szCs w:val="24"/>
              </w:rPr>
              <w:t>、警笛、麦克、警报声响为慢速双音转换调，符合公安部有关规定。</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7.3车外扩音器内置于警报器。</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7.4车顶前部安装</w:t>
            </w:r>
            <w:proofErr w:type="gramStart"/>
            <w:r w:rsidRPr="006275A3">
              <w:rPr>
                <w:rFonts w:asciiTheme="minorEastAsia" w:hAnsiTheme="minorEastAsia" w:hint="eastAsia"/>
                <w:sz w:val="24"/>
                <w:szCs w:val="24"/>
              </w:rPr>
              <w:t>长条爆闪警灯</w:t>
            </w:r>
            <w:proofErr w:type="gramEnd"/>
            <w:r w:rsidRPr="006275A3">
              <w:rPr>
                <w:rFonts w:asciiTheme="minorEastAsia" w:hAnsiTheme="minorEastAsia" w:hint="eastAsia"/>
                <w:sz w:val="24"/>
                <w:szCs w:val="24"/>
              </w:rPr>
              <w:t>（蓝色）。</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7.5车顶尾部左右两侧装有蓝色警示灯2个、尾部安装两个指示灯。</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8、医疗舱内装置</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8.1驾驶室与医疗舱安装分隔墙, 分开前后车厢, 分隔墙上有二个滑行窗,窗户透明。</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8.2</w:t>
            </w:r>
            <w:proofErr w:type="gramStart"/>
            <w:r w:rsidRPr="006275A3">
              <w:rPr>
                <w:rFonts w:asciiTheme="minorEastAsia" w:hAnsiTheme="minorEastAsia" w:hint="eastAsia"/>
                <w:sz w:val="24"/>
                <w:szCs w:val="24"/>
              </w:rPr>
              <w:t>医疗舱分隔墙</w:t>
            </w:r>
            <w:proofErr w:type="gramEnd"/>
            <w:r w:rsidRPr="006275A3">
              <w:rPr>
                <w:rFonts w:asciiTheme="minorEastAsia" w:hAnsiTheme="minorEastAsia" w:hint="eastAsia"/>
                <w:sz w:val="24"/>
                <w:szCs w:val="24"/>
              </w:rPr>
              <w:t>后安装一张有安全带的座椅。</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8.3医疗舱内安装带有安全带的四人座长条椅及储物柜。</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8.4医疗舱顶部安装3个6门透明</w:t>
            </w:r>
            <w:proofErr w:type="gramStart"/>
            <w:r w:rsidRPr="006275A3">
              <w:rPr>
                <w:rFonts w:asciiTheme="minorEastAsia" w:hAnsiTheme="minorEastAsia" w:hint="eastAsia"/>
                <w:sz w:val="24"/>
                <w:szCs w:val="24"/>
              </w:rPr>
              <w:t>滑行门储物</w:t>
            </w:r>
            <w:proofErr w:type="gramEnd"/>
            <w:r w:rsidRPr="006275A3">
              <w:rPr>
                <w:rFonts w:asciiTheme="minorEastAsia" w:hAnsiTheme="minorEastAsia" w:hint="eastAsia"/>
                <w:sz w:val="24"/>
                <w:szCs w:val="24"/>
              </w:rPr>
              <w:t>柜。</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8.5医疗舱安装呼吸机、湿化瓶专用的氧气插座。</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8.6医疗舱安装一个医药储物柜。</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8.7医疗舱内设有完备密闭式的供氧系统。</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8.8医疗舱可以置放2个10L氧气瓶的柜子。</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8.9医疗舱顶部担架上方安装滑轨式输液固定装置，输液固定装置每个挂钩可承受≥10kg重量，能够容纳≥2袋液体。</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8.10医疗舱两边的墙壁、门、车顶用聚脂防火板，符合中国环保要求。</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▲8.11医疗舱地板采用</w:t>
            </w:r>
            <w:proofErr w:type="gramStart"/>
            <w:r w:rsidRPr="006275A3">
              <w:rPr>
                <w:rFonts w:asciiTheme="minorEastAsia" w:hAnsiTheme="minorEastAsia" w:hint="eastAsia"/>
                <w:sz w:val="24"/>
                <w:szCs w:val="24"/>
              </w:rPr>
              <w:t>自流平</w:t>
            </w:r>
            <w:proofErr w:type="gramEnd"/>
            <w:r w:rsidRPr="006275A3">
              <w:rPr>
                <w:rFonts w:asciiTheme="minorEastAsia" w:hAnsiTheme="minorEastAsia" w:hint="eastAsia"/>
                <w:sz w:val="24"/>
                <w:szCs w:val="24"/>
              </w:rPr>
              <w:t>地板，耐磨，防滑</w:t>
            </w:r>
            <w:proofErr w:type="gramStart"/>
            <w:r w:rsidRPr="006275A3">
              <w:rPr>
                <w:rFonts w:asciiTheme="minorEastAsia" w:hAnsiTheme="minorEastAsia" w:hint="eastAsia"/>
                <w:sz w:val="24"/>
                <w:szCs w:val="24"/>
              </w:rPr>
              <w:t>不</w:t>
            </w:r>
            <w:proofErr w:type="gramEnd"/>
            <w:r w:rsidRPr="006275A3">
              <w:rPr>
                <w:rFonts w:asciiTheme="minorEastAsia" w:hAnsiTheme="minorEastAsia" w:hint="eastAsia"/>
                <w:sz w:val="24"/>
                <w:szCs w:val="24"/>
              </w:rPr>
              <w:t>开裂，整体无接缝、耐油防腐防水。</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8.12车身腰部及顶部贴装红色彩带。</w:t>
            </w:r>
            <w:r w:rsidRPr="006275A3">
              <w:rPr>
                <w:rFonts w:asciiTheme="minorEastAsia" w:hAnsiTheme="minorEastAsia" w:hint="eastAsia"/>
                <w:sz w:val="24"/>
                <w:szCs w:val="24"/>
              </w:rPr>
              <w:br/>
            </w:r>
            <w:r w:rsidRPr="006275A3">
              <w:rPr>
                <w:rFonts w:asciiTheme="minorEastAsia" w:hAnsiTheme="minorEastAsia" w:hint="eastAsia"/>
                <w:b/>
                <w:bCs/>
                <w:sz w:val="24"/>
                <w:szCs w:val="24"/>
              </w:rPr>
              <w:t>二、车载医疗设备</w:t>
            </w:r>
            <w:r w:rsidRPr="006275A3">
              <w:rPr>
                <w:rFonts w:asciiTheme="minorEastAsia" w:hAnsiTheme="minorEastAsia" w:hint="eastAsia"/>
                <w:b/>
                <w:bCs/>
                <w:sz w:val="24"/>
                <w:szCs w:val="24"/>
              </w:rPr>
              <w:br/>
              <w:t>（一）成人呼吸机1台</w:t>
            </w:r>
            <w:r w:rsidRPr="006275A3">
              <w:rPr>
                <w:rFonts w:asciiTheme="minorEastAsia" w:hAnsiTheme="minorEastAsia" w:hint="eastAsia"/>
                <w:b/>
                <w:bCs/>
                <w:sz w:val="24"/>
                <w:szCs w:val="24"/>
              </w:rPr>
              <w:br/>
            </w:r>
            <w:r w:rsidRPr="006275A3">
              <w:rPr>
                <w:rFonts w:asciiTheme="minorEastAsia" w:hAnsiTheme="minorEastAsia" w:hint="eastAsia"/>
                <w:sz w:val="24"/>
                <w:szCs w:val="24"/>
              </w:rPr>
              <w:lastRenderedPageBreak/>
              <w:t>1．基本要求</w:t>
            </w:r>
          </w:p>
          <w:p w:rsidR="006275A3" w:rsidRPr="006275A3" w:rsidRDefault="006275A3" w:rsidP="006175E1">
            <w:pPr>
              <w:widowControl/>
              <w:spacing w:line="260" w:lineRule="exact"/>
              <w:rPr>
                <w:rFonts w:asciiTheme="minorEastAsia" w:hAnsiTheme="minorEastAsia"/>
                <w:sz w:val="24"/>
                <w:szCs w:val="24"/>
              </w:rPr>
            </w:pPr>
            <w:bookmarkStart w:id="2" w:name="OLE_LINK7"/>
            <w:bookmarkStart w:id="3" w:name="OLE_LINK8"/>
            <w:r w:rsidRPr="006275A3">
              <w:rPr>
                <w:rFonts w:asciiTheme="minorEastAsia" w:hAnsiTheme="minorEastAsia" w:hint="eastAsia"/>
                <w:sz w:val="24"/>
                <w:szCs w:val="24"/>
              </w:rPr>
              <w:t>1.1、适用于儿童和成人</w:t>
            </w:r>
            <w:bookmarkEnd w:id="2"/>
            <w:bookmarkEnd w:id="3"/>
            <w:r w:rsidRPr="006275A3">
              <w:rPr>
                <w:rFonts w:asciiTheme="minorEastAsia" w:hAnsiTheme="minorEastAsia" w:hint="eastAsia"/>
                <w:sz w:val="24"/>
                <w:szCs w:val="24"/>
              </w:rPr>
              <w:t>的呼吸机，具备中文操作界面；</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1.2、电动电控呼吸机；</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▲1.3、吸气阀可拆卸并能高温消毒（≥134℃），防止交叉感染。</w:t>
            </w:r>
          </w:p>
          <w:p w:rsidR="006275A3" w:rsidRPr="006275A3" w:rsidRDefault="006275A3" w:rsidP="006275A3">
            <w:pPr>
              <w:widowControl/>
              <w:spacing w:line="260" w:lineRule="exact"/>
              <w:ind w:firstLineChars="200" w:firstLine="480"/>
              <w:rPr>
                <w:rFonts w:asciiTheme="minorEastAsia" w:hAnsiTheme="minorEastAsia"/>
                <w:sz w:val="24"/>
                <w:szCs w:val="24"/>
              </w:rPr>
            </w:pPr>
            <w:proofErr w:type="gramStart"/>
            <w:r w:rsidRPr="006275A3">
              <w:rPr>
                <w:rFonts w:asciiTheme="minorEastAsia" w:hAnsiTheme="minorEastAsia" w:hint="eastAsia"/>
                <w:sz w:val="24"/>
                <w:szCs w:val="24"/>
              </w:rPr>
              <w:t>呼气阀可拆卸</w:t>
            </w:r>
            <w:proofErr w:type="gramEnd"/>
            <w:r w:rsidRPr="006275A3">
              <w:rPr>
                <w:rFonts w:asciiTheme="minorEastAsia" w:hAnsiTheme="minorEastAsia" w:hint="eastAsia"/>
                <w:sz w:val="24"/>
                <w:szCs w:val="24"/>
              </w:rPr>
              <w:t>并能高温消毒（≥134℃），防止交叉感染。</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1.4、彩色触摸控制屏幕≥12英寸，</w:t>
            </w:r>
            <w:r w:rsidRPr="006275A3">
              <w:rPr>
                <w:rFonts w:asciiTheme="minorEastAsia" w:hAnsiTheme="minorEastAsia"/>
                <w:sz w:val="24"/>
                <w:szCs w:val="24"/>
              </w:rPr>
              <w:t>分辨率</w:t>
            </w:r>
            <w:r w:rsidRPr="006275A3">
              <w:rPr>
                <w:rFonts w:asciiTheme="minorEastAsia" w:hAnsiTheme="minorEastAsia" w:hint="eastAsia"/>
                <w:sz w:val="24"/>
                <w:szCs w:val="24"/>
              </w:rPr>
              <w:t>≥1280</w:t>
            </w:r>
            <w:r w:rsidRPr="006275A3">
              <w:rPr>
                <w:rFonts w:asciiTheme="minorEastAsia" w:hAnsiTheme="minorEastAsia"/>
                <w:sz w:val="24"/>
                <w:szCs w:val="24"/>
              </w:rPr>
              <w:t>*800</w:t>
            </w:r>
            <w:r w:rsidRPr="006275A3">
              <w:rPr>
                <w:rFonts w:asciiTheme="minorEastAsia" w:hAnsiTheme="minorEastAsia" w:hint="eastAsia"/>
                <w:sz w:val="24"/>
                <w:szCs w:val="24"/>
              </w:rPr>
              <w:t>；</w:t>
            </w:r>
          </w:p>
          <w:p w:rsidR="006275A3" w:rsidRPr="006275A3" w:rsidRDefault="006275A3" w:rsidP="006175E1">
            <w:pPr>
              <w:widowControl/>
              <w:spacing w:line="260" w:lineRule="exact"/>
              <w:rPr>
                <w:rFonts w:asciiTheme="minorEastAsia" w:hAnsiTheme="minorEastAsia"/>
                <w:sz w:val="24"/>
                <w:szCs w:val="24"/>
              </w:rPr>
            </w:pPr>
            <w:bookmarkStart w:id="4" w:name="OLE_LINK9"/>
            <w:bookmarkStart w:id="5" w:name="OLE_LINK10"/>
            <w:bookmarkStart w:id="6" w:name="OLE_LINK11"/>
            <w:bookmarkStart w:id="7" w:name="OLE_LINK12"/>
            <w:r w:rsidRPr="006275A3">
              <w:rPr>
                <w:rFonts w:asciiTheme="minorEastAsia" w:hAnsiTheme="minorEastAsia" w:hint="eastAsia"/>
                <w:sz w:val="24"/>
                <w:szCs w:val="24"/>
              </w:rPr>
              <w:t>1.5、具备自检功能，检查系统管道阻力、泄漏量和顺应性，测试流量传感器、呼气阀和安全阀等部件；</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1.6、可选病人类型及身高进行参数设置，并可一键选择成人/儿童；</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1.7、具备参数自动关联计算功能，参数设置</w:t>
            </w:r>
            <w:proofErr w:type="gramStart"/>
            <w:r w:rsidRPr="006275A3">
              <w:rPr>
                <w:rFonts w:asciiTheme="minorEastAsia" w:hAnsiTheme="minorEastAsia" w:hint="eastAsia"/>
                <w:sz w:val="24"/>
                <w:szCs w:val="24"/>
              </w:rPr>
              <w:t>超限标红提示</w:t>
            </w:r>
            <w:proofErr w:type="gramEnd"/>
            <w:r w:rsidRPr="006275A3">
              <w:rPr>
                <w:rFonts w:asciiTheme="minorEastAsia" w:hAnsiTheme="minorEastAsia"/>
                <w:sz w:val="24"/>
                <w:szCs w:val="24"/>
              </w:rPr>
              <w:t>显示</w:t>
            </w:r>
            <w:r w:rsidRPr="006275A3">
              <w:rPr>
                <w:rFonts w:asciiTheme="minorEastAsia" w:hAnsiTheme="minorEastAsia" w:hint="eastAsia"/>
                <w:sz w:val="24"/>
                <w:szCs w:val="24"/>
              </w:rPr>
              <w:t>；</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▲1.8、呼气触发灵敏度可调节；</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1.9、同屏可显示≥3道波形，支持呼吸波形与呼吸环同屏显示；</w:t>
            </w:r>
          </w:p>
          <w:p w:rsidR="006275A3" w:rsidRPr="006275A3" w:rsidRDefault="006275A3" w:rsidP="006175E1">
            <w:pPr>
              <w:widowControl/>
              <w:spacing w:line="260" w:lineRule="exact"/>
              <w:rPr>
                <w:rFonts w:asciiTheme="minorEastAsia" w:hAnsiTheme="minorEastAsia"/>
                <w:sz w:val="24"/>
                <w:szCs w:val="24"/>
                <w:highlight w:val="yellow"/>
              </w:rPr>
            </w:pPr>
            <w:r w:rsidRPr="006275A3">
              <w:rPr>
                <w:rFonts w:asciiTheme="minorEastAsia" w:hAnsiTheme="minorEastAsia"/>
                <w:sz w:val="24"/>
                <w:szCs w:val="24"/>
              </w:rPr>
              <w:t>1.10</w:t>
            </w:r>
            <w:r w:rsidRPr="006275A3">
              <w:rPr>
                <w:rFonts w:asciiTheme="minorEastAsia" w:hAnsiTheme="minorEastAsia" w:hint="eastAsia"/>
                <w:sz w:val="24"/>
                <w:szCs w:val="24"/>
              </w:rPr>
              <w:t>、呼吸环可存储≥4个、具有对比显示功能，可冻结及通过U盘导出；</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1.11、呼吸机整机重量≤11 kg，轻巧便携；</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sz w:val="24"/>
                <w:szCs w:val="24"/>
              </w:rPr>
              <w:t>1.12</w:t>
            </w:r>
            <w:r w:rsidRPr="006275A3">
              <w:rPr>
                <w:rFonts w:asciiTheme="minorEastAsia" w:hAnsiTheme="minorEastAsia" w:hint="eastAsia"/>
                <w:sz w:val="24"/>
                <w:szCs w:val="24"/>
              </w:rPr>
              <w:t>、支持两种氧气</w:t>
            </w:r>
            <w:r w:rsidRPr="006275A3">
              <w:rPr>
                <w:rFonts w:asciiTheme="minorEastAsia" w:hAnsiTheme="minorEastAsia"/>
                <w:sz w:val="24"/>
                <w:szCs w:val="24"/>
              </w:rPr>
              <w:t>气源：</w:t>
            </w:r>
            <w:r w:rsidRPr="006275A3">
              <w:rPr>
                <w:rFonts w:asciiTheme="minorEastAsia" w:hAnsiTheme="minorEastAsia" w:hint="eastAsia"/>
                <w:sz w:val="24"/>
                <w:szCs w:val="24"/>
              </w:rPr>
              <w:t>高压氧气气源（压力范围：280</w:t>
            </w:r>
            <w:r w:rsidRPr="006275A3">
              <w:rPr>
                <w:rFonts w:asciiTheme="minorEastAsia" w:hAnsiTheme="minorEastAsia"/>
                <w:sz w:val="24"/>
                <w:szCs w:val="24"/>
              </w:rPr>
              <w:t>-600kPa</w:t>
            </w:r>
            <w:r w:rsidRPr="006275A3">
              <w:rPr>
                <w:rFonts w:asciiTheme="minorEastAsia" w:hAnsiTheme="minorEastAsia" w:hint="eastAsia"/>
                <w:sz w:val="24"/>
                <w:szCs w:val="24"/>
              </w:rPr>
              <w:t>）和低压氧气气源（压力范围</w:t>
            </w:r>
            <w:r w:rsidRPr="006275A3">
              <w:rPr>
                <w:rFonts w:asciiTheme="minorEastAsia" w:hAnsiTheme="minorEastAsia"/>
                <w:sz w:val="24"/>
                <w:szCs w:val="24"/>
              </w:rPr>
              <w:t>：</w:t>
            </w:r>
            <w:r w:rsidRPr="006275A3">
              <w:rPr>
                <w:rFonts w:asciiTheme="minorEastAsia" w:hAnsiTheme="minorEastAsia" w:hint="eastAsia"/>
                <w:sz w:val="24"/>
                <w:szCs w:val="24"/>
              </w:rPr>
              <w:t>≤100</w:t>
            </w:r>
            <w:r w:rsidRPr="006275A3">
              <w:rPr>
                <w:rFonts w:asciiTheme="minorEastAsia" w:hAnsiTheme="minorEastAsia"/>
                <w:sz w:val="24"/>
                <w:szCs w:val="24"/>
              </w:rPr>
              <w:t>kPa</w:t>
            </w:r>
            <w:r w:rsidRPr="006275A3">
              <w:rPr>
                <w:rFonts w:asciiTheme="minorEastAsia" w:hAnsiTheme="minorEastAsia" w:hint="eastAsia"/>
                <w:sz w:val="24"/>
                <w:szCs w:val="24"/>
              </w:rPr>
              <w:t>）；</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1.13、内置锂电池供电≥2小时；</w:t>
            </w:r>
          </w:p>
          <w:bookmarkEnd w:id="4"/>
          <w:bookmarkEnd w:id="5"/>
          <w:bookmarkEnd w:id="6"/>
          <w:bookmarkEnd w:id="7"/>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2、呼吸模式及功能</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2.1、常规模式：容量控制通气下的A/C和SIMV、压力控制通气下的A/C和SIMV、CPAP/PSV、窒息通气模式（具有容量和压力两种方式）及叹息模式；</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2.2、可选高级模式：双相气道正压通气（如BIPAP或Bi-vent）；自动适应性压力调整容量控制功能（如AUTOFLOW或者PRVC等）；压力释放通气APRV和压力调节容量控制-同步间歇指令模式（PRVC-SIMV）；</w:t>
            </w:r>
          </w:p>
          <w:p w:rsidR="006275A3" w:rsidRPr="006275A3" w:rsidRDefault="006275A3" w:rsidP="006175E1">
            <w:pPr>
              <w:widowControl/>
              <w:spacing w:line="260" w:lineRule="exact"/>
              <w:rPr>
                <w:rFonts w:asciiTheme="minorEastAsia" w:hAnsiTheme="minorEastAsia"/>
                <w:sz w:val="24"/>
                <w:szCs w:val="24"/>
                <w:highlight w:val="yellow"/>
              </w:rPr>
            </w:pPr>
            <w:r w:rsidRPr="006275A3">
              <w:rPr>
                <w:rFonts w:asciiTheme="minorEastAsia" w:hAnsiTheme="minorEastAsia" w:hint="eastAsia"/>
                <w:sz w:val="24"/>
                <w:szCs w:val="24"/>
              </w:rPr>
              <w:t>▲2.3、具备</w:t>
            </w:r>
            <w:proofErr w:type="gramStart"/>
            <w:r w:rsidRPr="006275A3">
              <w:rPr>
                <w:rFonts w:asciiTheme="minorEastAsia" w:hAnsiTheme="minorEastAsia" w:hint="eastAsia"/>
                <w:sz w:val="24"/>
                <w:szCs w:val="24"/>
              </w:rPr>
              <w:t>肺保护</w:t>
            </w:r>
            <w:proofErr w:type="gramEnd"/>
            <w:r w:rsidRPr="006275A3">
              <w:rPr>
                <w:rFonts w:asciiTheme="minorEastAsia" w:hAnsiTheme="minorEastAsia" w:hint="eastAsia"/>
                <w:sz w:val="24"/>
                <w:szCs w:val="24"/>
              </w:rPr>
              <w:t>功能：具有TV/IBW监测；</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2.4、具备氧疗功能：可同时调节吸氧流量及吸氧浓度，其</w:t>
            </w:r>
            <w:r w:rsidRPr="006275A3">
              <w:rPr>
                <w:rFonts w:asciiTheme="minorEastAsia" w:hAnsiTheme="minorEastAsia"/>
                <w:sz w:val="24"/>
                <w:szCs w:val="24"/>
              </w:rPr>
              <w:t>流速</w:t>
            </w:r>
            <w:r w:rsidRPr="006275A3">
              <w:rPr>
                <w:rFonts w:asciiTheme="minorEastAsia" w:hAnsiTheme="minorEastAsia" w:hint="eastAsia"/>
                <w:sz w:val="24"/>
                <w:szCs w:val="24"/>
              </w:rPr>
              <w:t>≥</w:t>
            </w:r>
            <w:r w:rsidRPr="006275A3">
              <w:rPr>
                <w:rFonts w:asciiTheme="minorEastAsia" w:hAnsiTheme="minorEastAsia"/>
                <w:sz w:val="24"/>
                <w:szCs w:val="24"/>
              </w:rPr>
              <w:t>55L/min</w:t>
            </w:r>
            <w:r w:rsidRPr="006275A3">
              <w:rPr>
                <w:rFonts w:asciiTheme="minorEastAsia" w:hAnsiTheme="minorEastAsia" w:hint="eastAsia"/>
                <w:sz w:val="24"/>
                <w:szCs w:val="24"/>
              </w:rPr>
              <w:t>；</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2.5、其他功能：具备手动呼吸、吸气保持、呼气保持、同步雾化、智能吸痰程序，呼气末正压；</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2.6、具备完善</w:t>
            </w:r>
            <w:proofErr w:type="gramStart"/>
            <w:r w:rsidRPr="006275A3">
              <w:rPr>
                <w:rFonts w:asciiTheme="minorEastAsia" w:hAnsiTheme="minorEastAsia" w:hint="eastAsia"/>
                <w:sz w:val="24"/>
                <w:szCs w:val="24"/>
              </w:rPr>
              <w:t>的撤机指示</w:t>
            </w:r>
            <w:proofErr w:type="gramEnd"/>
            <w:r w:rsidRPr="006275A3">
              <w:rPr>
                <w:rFonts w:asciiTheme="minorEastAsia" w:hAnsiTheme="minorEastAsia" w:hint="eastAsia"/>
                <w:sz w:val="24"/>
                <w:szCs w:val="24"/>
              </w:rPr>
              <w:t>参数：口腔闭合压</w:t>
            </w:r>
            <w:r w:rsidRPr="006275A3">
              <w:rPr>
                <w:rFonts w:asciiTheme="minorEastAsia" w:hAnsiTheme="minorEastAsia"/>
                <w:sz w:val="24"/>
                <w:szCs w:val="24"/>
              </w:rPr>
              <w:t>（</w:t>
            </w:r>
            <w:r w:rsidRPr="006275A3">
              <w:rPr>
                <w:rFonts w:asciiTheme="minorEastAsia" w:hAnsiTheme="minorEastAsia" w:hint="eastAsia"/>
                <w:sz w:val="24"/>
                <w:szCs w:val="24"/>
              </w:rPr>
              <w:t>P0.1）、最大吸气负压</w:t>
            </w:r>
            <w:r w:rsidRPr="006275A3">
              <w:rPr>
                <w:rFonts w:asciiTheme="minorEastAsia" w:hAnsiTheme="minorEastAsia"/>
                <w:sz w:val="24"/>
                <w:szCs w:val="24"/>
              </w:rPr>
              <w:t>（</w:t>
            </w:r>
            <w:r w:rsidRPr="006275A3">
              <w:rPr>
                <w:rFonts w:asciiTheme="minorEastAsia" w:hAnsiTheme="minorEastAsia" w:hint="eastAsia"/>
                <w:sz w:val="24"/>
                <w:szCs w:val="24"/>
              </w:rPr>
              <w:t>NIF）、呼吸浅快</w:t>
            </w:r>
            <w:r w:rsidRPr="006275A3">
              <w:rPr>
                <w:rFonts w:asciiTheme="minorEastAsia" w:hAnsiTheme="minorEastAsia"/>
                <w:sz w:val="24"/>
                <w:szCs w:val="24"/>
              </w:rPr>
              <w:t>指数（</w:t>
            </w:r>
            <w:r w:rsidRPr="006275A3">
              <w:rPr>
                <w:rFonts w:asciiTheme="minorEastAsia" w:hAnsiTheme="minorEastAsia" w:hint="eastAsia"/>
                <w:sz w:val="24"/>
                <w:szCs w:val="24"/>
              </w:rPr>
              <w:t>RSBI）；</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2.7、可</w:t>
            </w:r>
            <w:r w:rsidRPr="006275A3">
              <w:rPr>
                <w:rFonts w:asciiTheme="minorEastAsia" w:hAnsiTheme="minorEastAsia"/>
                <w:sz w:val="24"/>
                <w:szCs w:val="24"/>
              </w:rPr>
              <w:t>支持</w:t>
            </w:r>
            <w:r w:rsidRPr="006275A3">
              <w:rPr>
                <w:rFonts w:asciiTheme="minorEastAsia" w:hAnsiTheme="minorEastAsia" w:hint="eastAsia"/>
                <w:sz w:val="24"/>
                <w:szCs w:val="24"/>
              </w:rPr>
              <w:t>主流</w:t>
            </w:r>
            <w:r w:rsidRPr="006275A3">
              <w:rPr>
                <w:rFonts w:asciiTheme="minorEastAsia" w:hAnsiTheme="minorEastAsia"/>
                <w:sz w:val="24"/>
                <w:szCs w:val="24"/>
              </w:rPr>
              <w:t>及旁流EtCO2</w:t>
            </w:r>
            <w:r w:rsidRPr="006275A3">
              <w:rPr>
                <w:rFonts w:asciiTheme="minorEastAsia" w:hAnsiTheme="minorEastAsia" w:hint="eastAsia"/>
                <w:sz w:val="24"/>
                <w:szCs w:val="24"/>
              </w:rPr>
              <w:t>监测</w:t>
            </w:r>
            <w:r w:rsidRPr="006275A3">
              <w:rPr>
                <w:rFonts w:asciiTheme="minorEastAsia" w:hAnsiTheme="minorEastAsia"/>
                <w:sz w:val="24"/>
                <w:szCs w:val="24"/>
              </w:rPr>
              <w:t>功能；</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3、设置参数要求</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3.1、潮气量：20ml</w:t>
            </w:r>
            <w:r w:rsidRPr="006275A3">
              <w:rPr>
                <w:rFonts w:asciiTheme="minorEastAsia" w:hAnsiTheme="minorEastAsia"/>
                <w:sz w:val="24"/>
                <w:szCs w:val="24"/>
              </w:rPr>
              <w:t>—</w:t>
            </w:r>
            <w:r w:rsidRPr="006275A3">
              <w:rPr>
                <w:rFonts w:asciiTheme="minorEastAsia" w:hAnsiTheme="minorEastAsia" w:hint="eastAsia"/>
                <w:sz w:val="24"/>
                <w:szCs w:val="24"/>
              </w:rPr>
              <w:t>1800ml；</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3.2、呼吸频率：1-90次/min；</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3.3、压力支持水平：0</w:t>
            </w:r>
            <w:r w:rsidRPr="006275A3">
              <w:rPr>
                <w:rFonts w:asciiTheme="minorEastAsia" w:hAnsiTheme="minorEastAsia"/>
                <w:sz w:val="24"/>
                <w:szCs w:val="24"/>
              </w:rPr>
              <w:t>—</w:t>
            </w:r>
            <w:r w:rsidRPr="006275A3">
              <w:rPr>
                <w:rFonts w:asciiTheme="minorEastAsia" w:hAnsiTheme="minorEastAsia" w:hint="eastAsia"/>
                <w:sz w:val="24"/>
                <w:szCs w:val="24"/>
              </w:rPr>
              <w:t>70cmH2O；</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3.4、PEEP：0</w:t>
            </w:r>
            <w:r w:rsidRPr="006275A3">
              <w:rPr>
                <w:rFonts w:asciiTheme="minorEastAsia" w:hAnsiTheme="minorEastAsia"/>
                <w:sz w:val="24"/>
                <w:szCs w:val="24"/>
              </w:rPr>
              <w:t>—</w:t>
            </w:r>
            <w:r w:rsidRPr="006275A3">
              <w:rPr>
                <w:rFonts w:asciiTheme="minorEastAsia" w:hAnsiTheme="minorEastAsia" w:hint="eastAsia"/>
                <w:sz w:val="24"/>
                <w:szCs w:val="24"/>
              </w:rPr>
              <w:t>40 cmH2O；</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3.5、压力上升时间：0-2s；</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3.6、呼气触发灵敏度：自动，10%-75%；</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 xml:space="preserve">3.7、压力触发灵敏度：-10 </w:t>
            </w:r>
            <w:r w:rsidRPr="006275A3">
              <w:rPr>
                <w:rFonts w:asciiTheme="minorEastAsia" w:hAnsiTheme="minorEastAsia"/>
                <w:sz w:val="24"/>
                <w:szCs w:val="24"/>
              </w:rPr>
              <w:t>—</w:t>
            </w:r>
            <w:r w:rsidRPr="006275A3">
              <w:rPr>
                <w:rFonts w:asciiTheme="minorEastAsia" w:hAnsiTheme="minorEastAsia" w:hint="eastAsia"/>
                <w:sz w:val="24"/>
                <w:szCs w:val="24"/>
              </w:rPr>
              <w:t xml:space="preserve"> </w:t>
            </w:r>
            <w:r w:rsidRPr="006275A3">
              <w:rPr>
                <w:rFonts w:asciiTheme="minorEastAsia" w:hAnsiTheme="minorEastAsia"/>
                <w:sz w:val="24"/>
                <w:szCs w:val="24"/>
              </w:rPr>
              <w:t>-</w:t>
            </w:r>
            <w:r w:rsidRPr="006275A3">
              <w:rPr>
                <w:rFonts w:asciiTheme="minorEastAsia" w:hAnsiTheme="minorEastAsia" w:hint="eastAsia"/>
                <w:sz w:val="24"/>
                <w:szCs w:val="24"/>
              </w:rPr>
              <w:t xml:space="preserve"> 0.5cmH2O；</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3.8、流速触发灵敏度：0.5</w:t>
            </w:r>
            <w:r w:rsidRPr="006275A3">
              <w:rPr>
                <w:rFonts w:asciiTheme="minorEastAsia" w:hAnsiTheme="minorEastAsia"/>
                <w:sz w:val="24"/>
                <w:szCs w:val="24"/>
              </w:rPr>
              <w:t>—</w:t>
            </w:r>
            <w:r w:rsidRPr="006275A3">
              <w:rPr>
                <w:rFonts w:asciiTheme="minorEastAsia" w:hAnsiTheme="minorEastAsia" w:hint="eastAsia"/>
                <w:sz w:val="24"/>
                <w:szCs w:val="24"/>
              </w:rPr>
              <w:t>13L/ min；</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3.9、最大吸气流速：200L/min。</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lastRenderedPageBreak/>
              <w:t>4、监测参数要求</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4.1、具备监测参数≥20个；</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4.2、具备波形</w:t>
            </w:r>
            <w:r w:rsidRPr="006275A3">
              <w:rPr>
                <w:rFonts w:asciiTheme="minorEastAsia" w:hAnsiTheme="minorEastAsia"/>
                <w:sz w:val="24"/>
                <w:szCs w:val="24"/>
              </w:rPr>
              <w:t>监测</w:t>
            </w:r>
            <w:r w:rsidRPr="006275A3">
              <w:rPr>
                <w:rFonts w:asciiTheme="minorEastAsia" w:hAnsiTheme="minorEastAsia" w:hint="eastAsia"/>
                <w:sz w:val="24"/>
                <w:szCs w:val="24"/>
              </w:rPr>
              <w:t>：压力/时间波形、流速/时间波形、容量/时间波形；</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4.3、具备呼吸环监测:压力/容量环、容量/流速环、流速/压力环；</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4.4、具备肺力学监测：具备吸气阻力、呼气阻力、静态顺应性、动态顺应性、呼吸功能</w:t>
            </w:r>
            <w:r w:rsidRPr="006275A3">
              <w:rPr>
                <w:rFonts w:asciiTheme="minorEastAsia" w:hAnsiTheme="minorEastAsia"/>
                <w:sz w:val="24"/>
                <w:szCs w:val="24"/>
              </w:rPr>
              <w:t>；</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4.5、具备时间常数、</w:t>
            </w:r>
            <w:r w:rsidRPr="006275A3">
              <w:rPr>
                <w:rFonts w:asciiTheme="minorEastAsia" w:hAnsiTheme="minorEastAsia"/>
                <w:sz w:val="24"/>
                <w:szCs w:val="24"/>
              </w:rPr>
              <w:t>吸入氧浓度、</w:t>
            </w:r>
            <w:r w:rsidRPr="006275A3">
              <w:rPr>
                <w:rFonts w:asciiTheme="minorEastAsia" w:hAnsiTheme="minorEastAsia" w:hint="eastAsia"/>
                <w:sz w:val="24"/>
                <w:szCs w:val="24"/>
              </w:rPr>
              <w:t>自主呼吸频率、</w:t>
            </w:r>
            <w:r w:rsidRPr="006275A3">
              <w:rPr>
                <w:rFonts w:asciiTheme="minorEastAsia" w:hAnsiTheme="minorEastAsia"/>
                <w:sz w:val="24"/>
                <w:szCs w:val="24"/>
              </w:rPr>
              <w:t>分钟通气量</w:t>
            </w:r>
            <w:r w:rsidRPr="006275A3">
              <w:rPr>
                <w:rFonts w:asciiTheme="minorEastAsia" w:hAnsiTheme="minorEastAsia" w:hint="eastAsia"/>
                <w:sz w:val="24"/>
                <w:szCs w:val="24"/>
              </w:rPr>
              <w:t>、泄漏量</w:t>
            </w:r>
            <w:r w:rsidRPr="006275A3">
              <w:rPr>
                <w:rFonts w:asciiTheme="minorEastAsia" w:hAnsiTheme="minorEastAsia"/>
                <w:sz w:val="24"/>
                <w:szCs w:val="24"/>
              </w:rPr>
              <w:t>等参数</w:t>
            </w:r>
            <w:r w:rsidRPr="006275A3">
              <w:rPr>
                <w:rFonts w:asciiTheme="minorEastAsia" w:hAnsiTheme="minorEastAsia" w:hint="eastAsia"/>
                <w:sz w:val="24"/>
                <w:szCs w:val="24"/>
              </w:rPr>
              <w:t>监测</w:t>
            </w:r>
            <w:r w:rsidRPr="006275A3">
              <w:rPr>
                <w:rFonts w:asciiTheme="minorEastAsia" w:hAnsiTheme="minorEastAsia"/>
                <w:sz w:val="24"/>
                <w:szCs w:val="24"/>
              </w:rPr>
              <w:t>功能</w:t>
            </w:r>
            <w:r w:rsidRPr="006275A3">
              <w:rPr>
                <w:rFonts w:asciiTheme="minorEastAsia" w:hAnsiTheme="minorEastAsia" w:hint="eastAsia"/>
                <w:sz w:val="24"/>
                <w:szCs w:val="24"/>
              </w:rPr>
              <w:t>；</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4.6、具备监测参数的≥70小时的趋势图、</w:t>
            </w:r>
            <w:proofErr w:type="gramStart"/>
            <w:r w:rsidRPr="006275A3">
              <w:rPr>
                <w:rFonts w:asciiTheme="minorEastAsia" w:hAnsiTheme="minorEastAsia" w:hint="eastAsia"/>
                <w:sz w:val="24"/>
                <w:szCs w:val="24"/>
              </w:rPr>
              <w:t>表分析</w:t>
            </w:r>
            <w:proofErr w:type="gramEnd"/>
            <w:r w:rsidRPr="006275A3">
              <w:rPr>
                <w:rFonts w:asciiTheme="minorEastAsia" w:hAnsiTheme="minorEastAsia" w:hint="eastAsia"/>
                <w:sz w:val="24"/>
                <w:szCs w:val="24"/>
              </w:rPr>
              <w:t>显示</w:t>
            </w:r>
            <w:r w:rsidRPr="006275A3">
              <w:rPr>
                <w:rFonts w:asciiTheme="minorEastAsia" w:hAnsiTheme="minorEastAsia"/>
                <w:sz w:val="24"/>
                <w:szCs w:val="24"/>
              </w:rPr>
              <w:t>；</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5、其他功能要求</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5.1、具备一键锁屏功能；</w:t>
            </w:r>
          </w:p>
          <w:p w:rsidR="006275A3" w:rsidRPr="006275A3" w:rsidRDefault="006275A3" w:rsidP="006175E1">
            <w:pPr>
              <w:widowControl/>
              <w:spacing w:line="260" w:lineRule="exact"/>
              <w:rPr>
                <w:rFonts w:asciiTheme="minorEastAsia" w:hAnsiTheme="minorEastAsia"/>
                <w:sz w:val="24"/>
                <w:szCs w:val="24"/>
              </w:rPr>
            </w:pPr>
            <w:r w:rsidRPr="006275A3">
              <w:rPr>
                <w:rFonts w:asciiTheme="minorEastAsia" w:hAnsiTheme="minorEastAsia" w:hint="eastAsia"/>
                <w:sz w:val="24"/>
                <w:szCs w:val="24"/>
              </w:rPr>
              <w:t>5.2、具备气体检漏功能；</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5.3、氧电池更换无需拆机及专业工具。</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b/>
                <w:bCs/>
                <w:sz w:val="24"/>
                <w:szCs w:val="24"/>
              </w:rPr>
              <w:t>（二）新生儿呼吸机1台</w:t>
            </w:r>
            <w:r w:rsidRPr="006275A3">
              <w:rPr>
                <w:rFonts w:asciiTheme="minorEastAsia" w:hAnsiTheme="minorEastAsia" w:hint="eastAsia"/>
                <w:b/>
                <w:bCs/>
                <w:sz w:val="24"/>
                <w:szCs w:val="24"/>
              </w:rPr>
              <w:br/>
            </w:r>
            <w:r w:rsidRPr="006275A3">
              <w:rPr>
                <w:rFonts w:asciiTheme="minorEastAsia" w:hAnsiTheme="minorEastAsia" w:hint="eastAsia"/>
                <w:sz w:val="24"/>
                <w:szCs w:val="24"/>
              </w:rPr>
              <w:t>▲1、超静音伺服控制涡轮供气系统</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2、智能通气模式(根据监测患者的分钟通气量、呼吸频率等参数综合评估，自动调整通气参数以适应患者呼吸要求，保证患者的通气安全和舒适)</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3、容量控制：V-A/C,VC-SIMV,PLV</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4、压力控制：P-A/C,PC-SIMV,PSV；belevel,APRV</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5、自主呼吸：(IPAP)窒息后备通气</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6、无创通气：CPAP,S,S/T,T,P-A/C</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7、压力调节目标容量(PRVC)</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8、吸气压力(IPAP):0-60mbar</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9、压力支持：0-60mbar</w:t>
            </w:r>
          </w:p>
          <w:p w:rsidR="006275A3" w:rsidRPr="006275A3" w:rsidRDefault="006275A3" w:rsidP="006275A3">
            <w:pPr>
              <w:spacing w:line="260" w:lineRule="exact"/>
              <w:ind w:firstLineChars="200" w:firstLine="480"/>
              <w:rPr>
                <w:rFonts w:asciiTheme="minorEastAsia" w:hAnsiTheme="minorEastAsia"/>
                <w:sz w:val="24"/>
                <w:szCs w:val="24"/>
              </w:rPr>
            </w:pPr>
            <w:r w:rsidRPr="006275A3">
              <w:rPr>
                <w:rFonts w:asciiTheme="minorEastAsia" w:hAnsiTheme="minorEastAsia" w:hint="eastAsia"/>
                <w:sz w:val="24"/>
                <w:szCs w:val="24"/>
              </w:rPr>
              <w:t>PEEP(EPAP):0-40mbar</w:t>
            </w:r>
          </w:p>
          <w:p w:rsidR="006275A3" w:rsidRPr="006275A3" w:rsidRDefault="006275A3" w:rsidP="006275A3">
            <w:pPr>
              <w:spacing w:line="260" w:lineRule="exact"/>
              <w:ind w:firstLineChars="200" w:firstLine="480"/>
              <w:rPr>
                <w:rFonts w:asciiTheme="minorEastAsia" w:hAnsiTheme="minorEastAsia"/>
                <w:sz w:val="24"/>
                <w:szCs w:val="24"/>
              </w:rPr>
            </w:pPr>
            <w:r w:rsidRPr="006275A3">
              <w:rPr>
                <w:rFonts w:asciiTheme="minorEastAsia" w:hAnsiTheme="minorEastAsia" w:hint="eastAsia"/>
                <w:sz w:val="24"/>
                <w:szCs w:val="24"/>
              </w:rPr>
              <w:t>CPAP:4-30mbar</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10、上升时间：0-2000ms</w:t>
            </w:r>
          </w:p>
          <w:p w:rsidR="006275A3" w:rsidRPr="006275A3" w:rsidRDefault="006275A3" w:rsidP="006275A3">
            <w:pPr>
              <w:spacing w:line="260" w:lineRule="exact"/>
              <w:ind w:firstLineChars="200" w:firstLine="480"/>
              <w:rPr>
                <w:rFonts w:asciiTheme="minorEastAsia" w:hAnsiTheme="minorEastAsia"/>
                <w:sz w:val="24"/>
                <w:szCs w:val="24"/>
              </w:rPr>
            </w:pPr>
            <w:r w:rsidRPr="006275A3">
              <w:rPr>
                <w:rFonts w:asciiTheme="minorEastAsia" w:hAnsiTheme="minorEastAsia" w:hint="eastAsia"/>
                <w:sz w:val="24"/>
                <w:szCs w:val="24"/>
              </w:rPr>
              <w:t>上升斜率：off，5-45min</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▲11、潮气量：2-2500ml</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▲12、峰流速：260L/min</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13、流速波形：方波，递减波，递减50%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14、呼吸频率：1-150bpm</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15、吸气时间：0.1-10sec</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16、呼吸比： 1:599-49:1</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17、流速触发：0.1-20L/min</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18、压力触发：0.1-15mbar</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19、呼吸切换终止：5-90%峰流速自动同步切换</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20、窒息后备通气：关闭，2-100sec</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21、氧浓度：21-100%</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22、重量：≤9.1kg</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23、电源：100-240VAC50-60HZ/80W</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24、电池：≥4hours(Internal)</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▲25、肺动力学监测：Rinsp(吸气阻力)、Rexp(呼气阻力)、Cstat(静态顺应性)、Cdyn(动态顺应性)、C20/Cdyn(肺泡膨胀系数)、CDyn/kg(每公斤体重动态顺应性)、CStat/kg(每公斤体重静态顺应性)</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lastRenderedPageBreak/>
              <w:t>27、压力：峰压，平台压，平均压，PEEP</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28、潮气量：吸入潮气量，分钟吸气量，Vti/kg，MVi/kg；呼出潮气量，分钟呼气量，Vti/kg，MVe/kg</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29、呼吸频率，吸气时间，呼气时间，Ti/Tot</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30、氧气：氧气浓度</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sz w:val="24"/>
                <w:szCs w:val="24"/>
              </w:rPr>
              <w:t>31、报警：通气报警，系统报警，自动测试，报警记录(≥二个星期)</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b/>
                <w:bCs/>
                <w:sz w:val="24"/>
                <w:szCs w:val="24"/>
              </w:rPr>
              <w:t>（三）除颤仪1台</w:t>
            </w:r>
            <w:r w:rsidRPr="006275A3">
              <w:rPr>
                <w:rFonts w:asciiTheme="minorEastAsia" w:hAnsiTheme="minorEastAsia" w:hint="eastAsia"/>
                <w:b/>
                <w:bCs/>
                <w:sz w:val="24"/>
                <w:szCs w:val="24"/>
              </w:rPr>
              <w:br/>
            </w:r>
            <w:r w:rsidRPr="006275A3">
              <w:rPr>
                <w:rFonts w:asciiTheme="minorEastAsia" w:hAnsiTheme="minorEastAsia" w:hint="eastAsia"/>
                <w:sz w:val="24"/>
                <w:szCs w:val="24"/>
              </w:rPr>
              <w:t>▲1、彩色液晶显示屏≥8英寸, 分辨率≥800×600像素，可显示≥4通道监护参数波形，有高对比度显示界面。具备外接屏幕显示功能。</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2、支持中文操作界面。</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3、屏幕显示心电波形扫描时间≥16s。</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4、具备手动除颤、心电监护、呼吸监护、自动体外除颤（AED）功能。</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5、除颤采用双相波技术，具备自动阻抗补偿功能。</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▲6、手动除颤分为同步和非同步两种方式，能量分≥20档，可通过体外电极板进行能量选择，最大能量≥360J。</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7、电极板同时支持成人和小儿，一体化设计，支持快速切换。</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8、电极板支持能量选择，充电和放电三步操作，满足单人除颤操作。</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9、AED除颤功能提供中文语音和中文提醒功能，对于抢救过程支持自动录音功能，记录时长≥60min。</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10、开机时间≤3s，符合临床使用。</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11、除颤充电迅速，充电至200J≤4s。</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12、支持配置体外起搏功能，起搏分为固定和按需两种模式。具备降速起搏功能。</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13、支持配置CPR辅助功能，CPR传感器设计符合2015 AHA/ERC指南，提供即时的按压反馈，设备界面提供按压深度和按压频率实时参数显示。</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14、心电波形速度支持50mm/s、25mm/s、12.5mm/s、6.25mm/s。</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15、心律失常分析种类≥20种。</w:t>
            </w:r>
            <w:r w:rsidRPr="006275A3">
              <w:rPr>
                <w:rFonts w:asciiTheme="minorEastAsia" w:hAnsiTheme="minorEastAsia" w:hint="eastAsia"/>
                <w:sz w:val="24"/>
                <w:szCs w:val="24"/>
              </w:rPr>
              <w:br/>
            </w:r>
            <w:r w:rsidRPr="006275A3">
              <w:rPr>
                <w:rFonts w:asciiTheme="minorEastAsia" w:hAnsiTheme="minorEastAsia" w:cs="宋体" w:hint="eastAsia"/>
                <w:sz w:val="24"/>
                <w:szCs w:val="24"/>
              </w:rPr>
              <w:t>▲</w:t>
            </w:r>
            <w:r w:rsidRPr="006275A3">
              <w:rPr>
                <w:rFonts w:asciiTheme="minorEastAsia" w:hAnsiTheme="minorEastAsia" w:hint="eastAsia"/>
                <w:sz w:val="24"/>
                <w:szCs w:val="24"/>
              </w:rPr>
              <w:t>16、适用于成人，小儿和新生儿。</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17、支持连接中央站，与科室床旁监护仪共用监护网络。</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18、支持提供IHE HL7协议，满足院前院内急救系统的联网通信。</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19、</w:t>
            </w:r>
            <w:proofErr w:type="gramStart"/>
            <w:r w:rsidRPr="006275A3">
              <w:rPr>
                <w:rFonts w:asciiTheme="minorEastAsia" w:hAnsiTheme="minorEastAsia" w:hint="eastAsia"/>
                <w:sz w:val="24"/>
                <w:szCs w:val="24"/>
              </w:rPr>
              <w:t>标配1块</w:t>
            </w:r>
            <w:proofErr w:type="gramEnd"/>
            <w:r w:rsidRPr="006275A3">
              <w:rPr>
                <w:rFonts w:asciiTheme="minorEastAsia" w:hAnsiTheme="minorEastAsia" w:hint="eastAsia"/>
                <w:sz w:val="24"/>
                <w:szCs w:val="24"/>
              </w:rPr>
              <w:t>外置智能锂电池，可支持200J除颤≥300次。</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20、具备生理报警和技术报警功能，通过声音、文字和灯光3种方式进行报警。</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21、需具有自动打印除颤记录，可延迟打印心电，延迟时间≥10s。</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22、可存储≥24小时连续ECG波形，数据可导出至电脑查看。</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23、设备支持每天定时自动运行自检，支持定期</w:t>
            </w:r>
            <w:proofErr w:type="gramStart"/>
            <w:r w:rsidRPr="006275A3">
              <w:rPr>
                <w:rFonts w:asciiTheme="minorEastAsia" w:hAnsiTheme="minorEastAsia" w:hint="eastAsia"/>
                <w:sz w:val="24"/>
                <w:szCs w:val="24"/>
              </w:rPr>
              <w:t>自动大</w:t>
            </w:r>
            <w:proofErr w:type="gramEnd"/>
            <w:r w:rsidRPr="006275A3">
              <w:rPr>
                <w:rFonts w:asciiTheme="minorEastAsia" w:hAnsiTheme="minorEastAsia" w:hint="eastAsia"/>
                <w:sz w:val="24"/>
                <w:szCs w:val="24"/>
              </w:rPr>
              <w:t>能量自检（≥200J）。</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24、设备自检后支持对于自检报告进行自动打印或按需</w:t>
            </w:r>
            <w:r w:rsidRPr="006275A3">
              <w:rPr>
                <w:rFonts w:asciiTheme="minorEastAsia" w:hAnsiTheme="minorEastAsia" w:hint="eastAsia"/>
                <w:sz w:val="24"/>
                <w:szCs w:val="24"/>
              </w:rPr>
              <w:lastRenderedPageBreak/>
              <w:t>打印。</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25、具备良好的防尘防水性能，防尘防水级别IP44。</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hint="eastAsia"/>
                <w:sz w:val="24"/>
                <w:szCs w:val="24"/>
              </w:rPr>
              <w:t>26、具备优异的抗跌落性能，满足救护车标准EN1789中6.3.4.3关于跌落试验的要求，裸机可承受6面0.75m跌落冲击。</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sz w:val="24"/>
                <w:szCs w:val="24"/>
              </w:rPr>
              <w:t>27、工作环境，温度范围：0°C-45°C，湿度范围：15%-95%，大气压范围：57.0 kPa～106.2 kPa。</w:t>
            </w:r>
            <w:r w:rsidRPr="006275A3">
              <w:rPr>
                <w:rFonts w:asciiTheme="minorEastAsia" w:hAnsiTheme="minorEastAsia" w:hint="eastAsia"/>
                <w:b/>
                <w:bCs/>
                <w:sz w:val="24"/>
                <w:szCs w:val="24"/>
              </w:rPr>
              <w:br/>
              <w:t>（四）监护仪1台</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1、</w:t>
            </w:r>
            <w:r w:rsidRPr="006275A3">
              <w:rPr>
                <w:rFonts w:asciiTheme="minorEastAsia" w:hAnsiTheme="minorEastAsia"/>
                <w:sz w:val="24"/>
                <w:szCs w:val="24"/>
              </w:rPr>
              <w:t>适用于成人、小儿、新生儿的监测</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2、转运</w:t>
            </w:r>
            <w:r w:rsidRPr="006275A3">
              <w:rPr>
                <w:rFonts w:asciiTheme="minorEastAsia" w:hAnsiTheme="minorEastAsia"/>
                <w:sz w:val="24"/>
                <w:szCs w:val="24"/>
              </w:rPr>
              <w:t>监护仪，</w:t>
            </w:r>
            <w:r w:rsidRPr="006275A3">
              <w:rPr>
                <w:rFonts w:asciiTheme="minorEastAsia" w:hAnsiTheme="minorEastAsia" w:hint="eastAsia"/>
                <w:sz w:val="24"/>
                <w:szCs w:val="24"/>
              </w:rPr>
              <w:t>满足</w:t>
            </w:r>
            <w:r w:rsidRPr="006275A3">
              <w:rPr>
                <w:rFonts w:asciiTheme="minorEastAsia" w:hAnsiTheme="minorEastAsia"/>
                <w:sz w:val="24"/>
                <w:szCs w:val="24"/>
              </w:rPr>
              <w:t>救护车</w:t>
            </w:r>
            <w:r w:rsidRPr="006275A3">
              <w:rPr>
                <w:rFonts w:asciiTheme="minorEastAsia" w:hAnsiTheme="minorEastAsia" w:hint="eastAsia"/>
                <w:sz w:val="24"/>
                <w:szCs w:val="24"/>
              </w:rPr>
              <w:t>通过相关转运标准</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3、≥5英寸彩色触摸</w:t>
            </w:r>
            <w:r w:rsidRPr="006275A3">
              <w:rPr>
                <w:rFonts w:asciiTheme="minorEastAsia" w:hAnsiTheme="minorEastAsia"/>
                <w:sz w:val="24"/>
                <w:szCs w:val="24"/>
              </w:rPr>
              <w:t>显示屏</w:t>
            </w:r>
            <w:r w:rsidRPr="006275A3">
              <w:rPr>
                <w:rFonts w:asciiTheme="minorEastAsia" w:hAnsiTheme="minorEastAsia" w:hint="eastAsia"/>
                <w:sz w:val="24"/>
                <w:szCs w:val="24"/>
              </w:rPr>
              <w:t>，小巧便携</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4、IP44</w:t>
            </w:r>
            <w:r w:rsidRPr="006275A3">
              <w:rPr>
                <w:rFonts w:asciiTheme="minorEastAsia" w:hAnsiTheme="minorEastAsia"/>
                <w:sz w:val="24"/>
                <w:szCs w:val="24"/>
              </w:rPr>
              <w:t>防尘防水，</w:t>
            </w:r>
            <w:r w:rsidRPr="006275A3">
              <w:rPr>
                <w:rFonts w:asciiTheme="minorEastAsia" w:hAnsiTheme="minorEastAsia" w:hint="eastAsia"/>
                <w:sz w:val="24"/>
                <w:szCs w:val="24"/>
              </w:rPr>
              <w:t>易</w:t>
            </w:r>
            <w:r w:rsidRPr="006275A3">
              <w:rPr>
                <w:rFonts w:asciiTheme="minorEastAsia" w:hAnsiTheme="minorEastAsia"/>
                <w:sz w:val="24"/>
                <w:szCs w:val="24"/>
              </w:rPr>
              <w:t>清洁</w:t>
            </w:r>
            <w:r w:rsidRPr="006275A3">
              <w:rPr>
                <w:rFonts w:asciiTheme="minorEastAsia" w:hAnsiTheme="minorEastAsia" w:hint="eastAsia"/>
                <w:sz w:val="24"/>
                <w:szCs w:val="24"/>
              </w:rPr>
              <w:t>和适用医院内外不同临床救治环境</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5、</w:t>
            </w:r>
            <w:r w:rsidRPr="006275A3">
              <w:rPr>
                <w:rFonts w:asciiTheme="minorEastAsia" w:hAnsiTheme="minorEastAsia"/>
                <w:sz w:val="24"/>
                <w:szCs w:val="24"/>
              </w:rPr>
              <w:t>坚固耐用，抗</w:t>
            </w:r>
            <w:r w:rsidRPr="006275A3">
              <w:rPr>
                <w:rFonts w:asciiTheme="minorEastAsia" w:hAnsiTheme="minorEastAsia" w:hint="eastAsia"/>
                <w:sz w:val="24"/>
                <w:szCs w:val="24"/>
              </w:rPr>
              <w:t>1.2米6面</w:t>
            </w:r>
            <w:r w:rsidRPr="006275A3">
              <w:rPr>
                <w:rFonts w:asciiTheme="minorEastAsia" w:hAnsiTheme="minorEastAsia"/>
                <w:sz w:val="24"/>
                <w:szCs w:val="24"/>
              </w:rPr>
              <w:t>跌落，</w:t>
            </w:r>
            <w:r w:rsidRPr="006275A3">
              <w:rPr>
                <w:rFonts w:asciiTheme="minorEastAsia" w:hAnsiTheme="minorEastAsia" w:hint="eastAsia"/>
                <w:sz w:val="24"/>
                <w:szCs w:val="24"/>
              </w:rPr>
              <w:t>满足转运过程中的复杂临床救治环境</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6、整机无风扇设计</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7、内置锂电池供电，支持≥5小时的持续监测</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8、内置DC电源接口，可以进行车载充电</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9、支持3/5导心电，阻抗呼吸，血氧、无创血压和≥2通道体温</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10、转运监护</w:t>
            </w:r>
            <w:proofErr w:type="gramStart"/>
            <w:r w:rsidRPr="006275A3">
              <w:rPr>
                <w:rFonts w:asciiTheme="minorEastAsia" w:hAnsiTheme="minorEastAsia" w:hint="eastAsia"/>
                <w:sz w:val="24"/>
                <w:szCs w:val="24"/>
              </w:rPr>
              <w:t>仪支持</w:t>
            </w:r>
            <w:proofErr w:type="gramEnd"/>
            <w:r w:rsidRPr="006275A3">
              <w:rPr>
                <w:rFonts w:asciiTheme="minorEastAsia" w:hAnsiTheme="minorEastAsia" w:hint="eastAsia"/>
                <w:sz w:val="24"/>
                <w:szCs w:val="24"/>
              </w:rPr>
              <w:t>插入床旁监护仪插槽作为参数模块使用，即插即用</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11、具有多导心电监护算法，同步分析2通道心电波形，能够良好抗干扰。</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12、心率测量范围需具有：成人15–300 bpm，小儿/新生儿15 - 350 bpm。</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13、波速提供50mm/s，25 mm/s、12.5 mm/s、6.25 mm/s可选。</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14、滤波模式提供诊断模式，监护模式，ST模式，手术模式。</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15、提供≥2</w:t>
            </w:r>
            <w:r w:rsidRPr="006275A3">
              <w:rPr>
                <w:rFonts w:asciiTheme="minorEastAsia" w:hAnsiTheme="minorEastAsia"/>
                <w:sz w:val="24"/>
                <w:szCs w:val="24"/>
              </w:rPr>
              <w:t>5</w:t>
            </w:r>
            <w:r w:rsidRPr="006275A3">
              <w:rPr>
                <w:rFonts w:asciiTheme="minorEastAsia" w:hAnsiTheme="minorEastAsia" w:hint="eastAsia"/>
                <w:sz w:val="24"/>
                <w:szCs w:val="24"/>
              </w:rPr>
              <w:t>种心律失常事件的</w:t>
            </w:r>
            <w:r w:rsidRPr="006275A3">
              <w:rPr>
                <w:rFonts w:asciiTheme="minorEastAsia" w:hAnsiTheme="minorEastAsia"/>
                <w:sz w:val="24"/>
                <w:szCs w:val="24"/>
              </w:rPr>
              <w:t>分析</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16、提供ST段分析，提供显示和存储ST值和每个ST的模板</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17、具有QT/QTc测量功能，提供QT，QTc和ΔQTc参数值。</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18、可显示弱灌注指数（PI）。</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19、提供不少于两通道体温测量，提供不少于两通道体温测量差值显示。</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20、提供包含手动、自动间隔、连续、序列四种无创血压测量模式。</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21、≥120小时（分辨率1分钟）趋势表、趋势图回顾</w:t>
            </w:r>
            <w:r w:rsidRPr="006275A3">
              <w:rPr>
                <w:rFonts w:asciiTheme="minorEastAsia" w:hAnsiTheme="minorEastAsia" w:hint="eastAsia"/>
                <w:kern w:val="0"/>
                <w:sz w:val="24"/>
                <w:szCs w:val="24"/>
              </w:rPr>
              <w:t>。</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22、≥1000条事件回顾。每条报警事件至少能够存储32秒三道相关波形，以及报警触发时所有测量参数值。</w:t>
            </w:r>
          </w:p>
          <w:p w:rsidR="006275A3" w:rsidRPr="006275A3" w:rsidRDefault="006275A3" w:rsidP="006175E1">
            <w:pPr>
              <w:pStyle w:val="aa"/>
              <w:spacing w:line="260" w:lineRule="exact"/>
              <w:ind w:firstLineChars="0" w:firstLine="0"/>
              <w:rPr>
                <w:rFonts w:asciiTheme="minorEastAsia" w:hAnsiTheme="minorEastAsia"/>
                <w:sz w:val="24"/>
                <w:szCs w:val="24"/>
              </w:rPr>
            </w:pPr>
            <w:r w:rsidRPr="006275A3">
              <w:rPr>
                <w:rFonts w:asciiTheme="minorEastAsia" w:hAnsiTheme="minorEastAsia" w:hint="eastAsia"/>
                <w:sz w:val="24"/>
                <w:szCs w:val="24"/>
              </w:rPr>
              <w:t>23、≥1000条NIBP测量结果回顾。</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sz w:val="24"/>
                <w:szCs w:val="24"/>
              </w:rPr>
              <w:t>24、≥48小时全息波形回顾。全息波形至少能存储所有测量值，以及至少3道波形。</w:t>
            </w:r>
            <w:r w:rsidRPr="006275A3">
              <w:rPr>
                <w:rFonts w:asciiTheme="minorEastAsia" w:hAnsiTheme="minorEastAsia" w:hint="eastAsia"/>
                <w:b/>
                <w:bCs/>
                <w:sz w:val="24"/>
                <w:szCs w:val="24"/>
              </w:rPr>
              <w:br/>
              <w:t>（五）心电图机1台</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sz w:val="24"/>
                <w:szCs w:val="24"/>
              </w:rPr>
              <w:t>▲</w:t>
            </w:r>
            <w:r w:rsidRPr="006275A3">
              <w:rPr>
                <w:rFonts w:asciiTheme="minorEastAsia" w:hAnsiTheme="minorEastAsia" w:cs="宋体" w:hint="eastAsia"/>
                <w:bCs/>
                <w:sz w:val="24"/>
                <w:szCs w:val="24"/>
              </w:rPr>
              <w:t>1、支持同步12、15、18导联心电图</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2、显示屏幕≥10寸</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lastRenderedPageBreak/>
              <w:t>3、安卓操作系统，内置远程更新功能OTA</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sz w:val="24"/>
                <w:szCs w:val="24"/>
              </w:rPr>
              <w:t>▲</w:t>
            </w:r>
            <w:r w:rsidRPr="006275A3">
              <w:rPr>
                <w:rFonts w:asciiTheme="minorEastAsia" w:hAnsiTheme="minorEastAsia" w:cs="宋体" w:hint="eastAsia"/>
                <w:bCs/>
                <w:sz w:val="24"/>
                <w:szCs w:val="24"/>
              </w:rPr>
              <w:t>4、配有LAN、USB与RS232接口</w:t>
            </w:r>
          </w:p>
          <w:p w:rsidR="006275A3" w:rsidRPr="006275A3" w:rsidRDefault="006275A3" w:rsidP="006175E1">
            <w:pPr>
              <w:spacing w:line="260" w:lineRule="exact"/>
              <w:jc w:val="left"/>
              <w:rPr>
                <w:rFonts w:asciiTheme="minorEastAsia" w:hAnsiTheme="minorEastAsia" w:cs="宋体"/>
                <w:bCs/>
                <w:sz w:val="24"/>
                <w:szCs w:val="24"/>
                <w:highlight w:val="red"/>
              </w:rPr>
            </w:pPr>
            <w:r w:rsidRPr="006275A3">
              <w:rPr>
                <w:rFonts w:asciiTheme="minorEastAsia" w:hAnsiTheme="minorEastAsia" w:cs="宋体" w:hint="eastAsia"/>
                <w:sz w:val="24"/>
                <w:szCs w:val="24"/>
              </w:rPr>
              <w:t>▲</w:t>
            </w:r>
            <w:r w:rsidRPr="006275A3">
              <w:rPr>
                <w:rFonts w:asciiTheme="minorEastAsia" w:hAnsiTheme="minorEastAsia" w:cs="宋体" w:hint="eastAsia"/>
                <w:bCs/>
                <w:sz w:val="24"/>
                <w:szCs w:val="24"/>
              </w:rPr>
              <w:t>5、内置4G卡槽，具备移动数据传输功能</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6、内置无线WIFI模块，支持5G无线网络</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7、导联线：组合分体、可以分组单独更换</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8、定标电压准确度（灵敏度）：最大允许误差±2%</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 xml:space="preserve">9、频响范围：0.05-250Hz全频滤波  </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10、支持阿托品试验采集及处理流程，采集时能对注射事件进行标记</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11、具有智能起博实时监测功能，采集时能对起博心电进行预警</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12、支持运动去伪迹处理，可以矫正婴幼儿身体抖动引起的干扰</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13、支持连续采集30分钟以上心电图波形，并保存和上传</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14、具有采集前五秒的数据回顾功能，方便捕捉偶发心率失常数据</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bCs/>
                <w:sz w:val="24"/>
                <w:szCs w:val="24"/>
              </w:rPr>
              <w:t>15、可输出XML、PDF、HL7格式</w:t>
            </w:r>
          </w:p>
          <w:p w:rsidR="006275A3" w:rsidRPr="006275A3" w:rsidRDefault="006275A3" w:rsidP="006175E1">
            <w:pPr>
              <w:spacing w:line="260" w:lineRule="exact"/>
              <w:jc w:val="left"/>
              <w:rPr>
                <w:rFonts w:asciiTheme="minorEastAsia" w:hAnsiTheme="minorEastAsia" w:cs="宋体"/>
                <w:bCs/>
                <w:sz w:val="24"/>
                <w:szCs w:val="24"/>
              </w:rPr>
            </w:pPr>
            <w:r w:rsidRPr="006275A3">
              <w:rPr>
                <w:rFonts w:asciiTheme="minorEastAsia" w:hAnsiTheme="minorEastAsia" w:cs="宋体" w:hint="eastAsia"/>
                <w:sz w:val="24"/>
                <w:szCs w:val="24"/>
              </w:rPr>
              <w:t>▲</w:t>
            </w:r>
            <w:r w:rsidRPr="006275A3">
              <w:rPr>
                <w:rFonts w:asciiTheme="minorEastAsia" w:hAnsiTheme="minorEastAsia" w:cs="宋体" w:hint="eastAsia"/>
                <w:bCs/>
                <w:sz w:val="24"/>
                <w:szCs w:val="24"/>
              </w:rPr>
              <w:t>16、设备本身支持报告回写打印功能（不接受外接打印机）</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b/>
                <w:bCs/>
                <w:sz w:val="24"/>
                <w:szCs w:val="24"/>
              </w:rPr>
              <w:t>（六）超声多普勒胎儿监护仪1台</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w:t>
            </w:r>
            <w:r w:rsidRPr="006275A3">
              <w:rPr>
                <w:rFonts w:asciiTheme="minorEastAsia" w:hAnsiTheme="minorEastAsia" w:hint="eastAsia"/>
                <w:bCs/>
                <w:sz w:val="24"/>
                <w:szCs w:val="24"/>
              </w:rPr>
              <w:t>、</w:t>
            </w:r>
            <w:r w:rsidRPr="006275A3">
              <w:rPr>
                <w:rFonts w:asciiTheme="minorEastAsia" w:hAnsiTheme="minorEastAsia" w:hint="eastAsia"/>
                <w:sz w:val="24"/>
                <w:szCs w:val="24"/>
              </w:rPr>
              <w:t>监护参数：胎心率（</w:t>
            </w:r>
            <w:r w:rsidRPr="006275A3">
              <w:rPr>
                <w:rFonts w:asciiTheme="minorEastAsia" w:hAnsiTheme="minorEastAsia"/>
                <w:sz w:val="24"/>
                <w:szCs w:val="24"/>
              </w:rPr>
              <w:t>FHR</w:t>
            </w:r>
            <w:r w:rsidRPr="006275A3">
              <w:rPr>
                <w:rFonts w:asciiTheme="minorEastAsia" w:hAnsiTheme="minorEastAsia" w:hint="eastAsia"/>
                <w:sz w:val="24"/>
                <w:szCs w:val="24"/>
              </w:rPr>
              <w:t>），宫缩压力（TOCO），胎动（FM）；</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2</w:t>
            </w:r>
            <w:r w:rsidRPr="006275A3">
              <w:rPr>
                <w:rFonts w:asciiTheme="minorEastAsia" w:hAnsiTheme="minorEastAsia" w:hint="eastAsia"/>
                <w:bCs/>
                <w:sz w:val="24"/>
                <w:szCs w:val="24"/>
              </w:rPr>
              <w:t>、</w:t>
            </w:r>
            <w:r w:rsidRPr="006275A3">
              <w:rPr>
                <w:rFonts w:asciiTheme="minorEastAsia" w:hAnsiTheme="minorEastAsia" w:hint="eastAsia"/>
                <w:sz w:val="24"/>
                <w:szCs w:val="24"/>
              </w:rPr>
              <w:t>多晶片1MHz超声胎心探头，超声波束声强：</w:t>
            </w:r>
            <w:r w:rsidRPr="006275A3">
              <w:rPr>
                <w:rFonts w:asciiTheme="minorEastAsia" w:hAnsiTheme="minorEastAsia"/>
                <w:kern w:val="0"/>
                <w:sz w:val="24"/>
                <w:szCs w:val="24"/>
              </w:rPr>
              <w:t>I</w:t>
            </w:r>
            <w:r w:rsidRPr="006275A3">
              <w:rPr>
                <w:rFonts w:asciiTheme="minorEastAsia" w:hAnsiTheme="minorEastAsia"/>
                <w:kern w:val="0"/>
                <w:sz w:val="24"/>
                <w:szCs w:val="24"/>
                <w:vertAlign w:val="subscript"/>
              </w:rPr>
              <w:t>ob</w:t>
            </w:r>
            <w:r w:rsidRPr="006275A3">
              <w:rPr>
                <w:rFonts w:asciiTheme="minorEastAsia" w:hAnsiTheme="minorEastAsia" w:hint="eastAsia"/>
                <w:bCs/>
                <w:sz w:val="24"/>
                <w:szCs w:val="24"/>
              </w:rPr>
              <w:t>≤</w:t>
            </w:r>
            <w:r w:rsidRPr="006275A3">
              <w:rPr>
                <w:rFonts w:asciiTheme="minorEastAsia" w:hAnsiTheme="minorEastAsia" w:hint="eastAsia"/>
                <w:kern w:val="0"/>
                <w:sz w:val="24"/>
                <w:szCs w:val="24"/>
              </w:rPr>
              <w:t>10</w:t>
            </w:r>
            <w:r w:rsidRPr="006275A3">
              <w:rPr>
                <w:rFonts w:asciiTheme="minorEastAsia" w:hAnsiTheme="minorEastAsia"/>
                <w:kern w:val="0"/>
                <w:sz w:val="24"/>
                <w:szCs w:val="24"/>
              </w:rPr>
              <w:t>mW/cm</w:t>
            </w:r>
            <w:r w:rsidRPr="006275A3">
              <w:rPr>
                <w:rFonts w:asciiTheme="minorEastAsia" w:hAnsiTheme="minorEastAsia"/>
                <w:kern w:val="0"/>
                <w:sz w:val="24"/>
                <w:szCs w:val="24"/>
                <w:vertAlign w:val="superscript"/>
              </w:rPr>
              <w:t>2</w:t>
            </w:r>
            <w:r w:rsidRPr="006275A3">
              <w:rPr>
                <w:rFonts w:asciiTheme="minorEastAsia" w:hAnsiTheme="minorEastAsia" w:hint="eastAsia"/>
                <w:sz w:val="24"/>
                <w:szCs w:val="24"/>
              </w:rPr>
              <w:t>，胎心率范围： 30~240bpm 分辨率</w:t>
            </w:r>
            <w:r w:rsidRPr="006275A3">
              <w:rPr>
                <w:rFonts w:asciiTheme="minorEastAsia" w:hAnsiTheme="minorEastAsia"/>
                <w:sz w:val="24"/>
                <w:szCs w:val="24"/>
              </w:rPr>
              <w:t>: 1bpm</w:t>
            </w:r>
            <w:r w:rsidRPr="006275A3">
              <w:rPr>
                <w:rFonts w:asciiTheme="minorEastAsia" w:hAnsiTheme="minorEastAsia" w:hint="eastAsia"/>
                <w:sz w:val="24"/>
                <w:szCs w:val="24"/>
              </w:rPr>
              <w:t>，精度：±2bpm；</w:t>
            </w:r>
          </w:p>
          <w:p w:rsidR="006275A3" w:rsidRPr="006275A3" w:rsidRDefault="006275A3" w:rsidP="006175E1">
            <w:pPr>
              <w:spacing w:line="260" w:lineRule="exact"/>
              <w:rPr>
                <w:rFonts w:asciiTheme="minorEastAsia" w:hAnsiTheme="minorEastAsia"/>
                <w:bCs/>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bCs/>
                <w:sz w:val="24"/>
                <w:szCs w:val="24"/>
              </w:rPr>
              <w:t>3</w:t>
            </w:r>
            <w:r w:rsidRPr="006275A3">
              <w:rPr>
                <w:rFonts w:asciiTheme="minorEastAsia" w:hAnsiTheme="minorEastAsia" w:hint="eastAsia"/>
                <w:bCs/>
                <w:sz w:val="24"/>
                <w:szCs w:val="24"/>
              </w:rPr>
              <w:t>、</w:t>
            </w:r>
            <w:r w:rsidRPr="006275A3">
              <w:rPr>
                <w:rFonts w:asciiTheme="minorEastAsia" w:hAnsiTheme="minorEastAsia" w:hint="eastAsia"/>
                <w:sz w:val="24"/>
                <w:szCs w:val="24"/>
              </w:rPr>
              <w:t>无凸点设计的宫缩探头，</w:t>
            </w:r>
            <w:r w:rsidRPr="006275A3">
              <w:rPr>
                <w:rFonts w:asciiTheme="minorEastAsia" w:hAnsiTheme="minorEastAsia" w:hint="eastAsia"/>
                <w:bCs/>
                <w:sz w:val="24"/>
                <w:szCs w:val="24"/>
              </w:rPr>
              <w:t>0-100相对单位，分辨率1 ，非线性误差≤±10%，</w:t>
            </w:r>
            <w:r w:rsidRPr="006275A3">
              <w:rPr>
                <w:rFonts w:asciiTheme="minorEastAsia" w:hAnsiTheme="minorEastAsia"/>
                <w:kern w:val="0"/>
                <w:sz w:val="24"/>
                <w:szCs w:val="24"/>
              </w:rPr>
              <w:t>归零方式：自动/手动</w:t>
            </w:r>
            <w:r w:rsidRPr="006275A3">
              <w:rPr>
                <w:rFonts w:asciiTheme="minorEastAsia" w:hAnsiTheme="minorEastAsia" w:hint="eastAsia"/>
                <w:kern w:val="0"/>
                <w:sz w:val="24"/>
                <w:szCs w:val="24"/>
              </w:rPr>
              <w:t>；</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w:t>
            </w:r>
            <w:r w:rsidRPr="006275A3">
              <w:rPr>
                <w:rFonts w:asciiTheme="minorEastAsia" w:hAnsiTheme="minorEastAsia" w:hint="eastAsia"/>
                <w:bCs/>
                <w:sz w:val="24"/>
                <w:szCs w:val="24"/>
              </w:rPr>
              <w:t>、</w:t>
            </w:r>
            <w:r w:rsidRPr="006275A3">
              <w:rPr>
                <w:rFonts w:asciiTheme="minorEastAsia" w:hAnsiTheme="minorEastAsia" w:hint="eastAsia"/>
                <w:sz w:val="24"/>
                <w:szCs w:val="24"/>
              </w:rPr>
              <w:t>胎动：手动/自动胎动检测，显示并打印胎儿活动图；</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w:t>
            </w:r>
            <w:r w:rsidRPr="006275A3">
              <w:rPr>
                <w:rFonts w:asciiTheme="minorEastAsia" w:hAnsiTheme="minorEastAsia" w:hint="eastAsia"/>
                <w:bCs/>
                <w:sz w:val="24"/>
                <w:szCs w:val="24"/>
              </w:rPr>
              <w:t>、</w:t>
            </w:r>
            <w:r w:rsidRPr="006275A3">
              <w:rPr>
                <w:rFonts w:asciiTheme="minorEastAsia" w:hAnsiTheme="minorEastAsia" w:hint="eastAsia"/>
                <w:sz w:val="24"/>
                <w:szCs w:val="24"/>
              </w:rPr>
              <w:t>≥10英寸液晶彩屏， 0-60°度内可多角度翻转；</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w:t>
            </w:r>
            <w:r w:rsidRPr="006275A3">
              <w:rPr>
                <w:rFonts w:asciiTheme="minorEastAsia" w:hAnsiTheme="minorEastAsia" w:hint="eastAsia"/>
                <w:bCs/>
                <w:sz w:val="24"/>
                <w:szCs w:val="24"/>
              </w:rPr>
              <w:t>、</w:t>
            </w:r>
            <w:r w:rsidRPr="006275A3">
              <w:rPr>
                <w:rFonts w:asciiTheme="minorEastAsia" w:hAnsiTheme="minorEastAsia" w:hint="eastAsia"/>
                <w:sz w:val="24"/>
                <w:szCs w:val="24"/>
              </w:rPr>
              <w:t>多种监护界面，显示胎儿监护曲线及数字，支持大字体显示；</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w:t>
            </w:r>
            <w:r w:rsidRPr="006275A3">
              <w:rPr>
                <w:rFonts w:asciiTheme="minorEastAsia" w:hAnsiTheme="minorEastAsia" w:hint="eastAsia"/>
                <w:bCs/>
                <w:sz w:val="24"/>
                <w:szCs w:val="24"/>
              </w:rPr>
              <w:t>、</w:t>
            </w:r>
            <w:r w:rsidRPr="006275A3">
              <w:rPr>
                <w:rFonts w:asciiTheme="minorEastAsia" w:hAnsiTheme="minorEastAsia" w:hint="eastAsia"/>
                <w:sz w:val="24"/>
                <w:szCs w:val="24"/>
              </w:rPr>
              <w:t>监护曲线显示支持</w:t>
            </w:r>
            <w:r w:rsidRPr="006275A3">
              <w:rPr>
                <w:rFonts w:asciiTheme="minorEastAsia" w:hAnsiTheme="minorEastAsia"/>
                <w:sz w:val="24"/>
                <w:szCs w:val="24"/>
              </w:rPr>
              <w:t>30 ~ 240</w:t>
            </w:r>
            <w:r w:rsidRPr="006275A3">
              <w:rPr>
                <w:rFonts w:asciiTheme="minorEastAsia" w:hAnsiTheme="minorEastAsia" w:hint="eastAsia"/>
                <w:sz w:val="24"/>
                <w:szCs w:val="24"/>
              </w:rPr>
              <w:t>（美标）和</w:t>
            </w:r>
            <w:r w:rsidRPr="006275A3">
              <w:rPr>
                <w:rFonts w:asciiTheme="minorEastAsia" w:hAnsiTheme="minorEastAsia"/>
                <w:sz w:val="24"/>
                <w:szCs w:val="24"/>
              </w:rPr>
              <w:t>50 ~ 210</w:t>
            </w:r>
            <w:r w:rsidRPr="006275A3">
              <w:rPr>
                <w:rFonts w:asciiTheme="minorEastAsia" w:hAnsiTheme="minorEastAsia" w:hint="eastAsia"/>
                <w:sz w:val="24"/>
                <w:szCs w:val="24"/>
              </w:rPr>
              <w:t>（国际）两种标准；</w:t>
            </w:r>
          </w:p>
          <w:p w:rsidR="006275A3" w:rsidRPr="006275A3" w:rsidRDefault="006275A3" w:rsidP="006175E1">
            <w:pPr>
              <w:spacing w:line="260" w:lineRule="exact"/>
              <w:rPr>
                <w:rFonts w:asciiTheme="minorEastAsia" w:hAnsiTheme="minorEastAsia" w:cs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sz w:val="24"/>
                <w:szCs w:val="24"/>
              </w:rPr>
              <w:t>8</w:t>
            </w:r>
            <w:r w:rsidRPr="006275A3">
              <w:rPr>
                <w:rFonts w:asciiTheme="minorEastAsia" w:hAnsiTheme="minorEastAsia" w:hint="eastAsia"/>
                <w:bCs/>
                <w:sz w:val="24"/>
                <w:szCs w:val="24"/>
              </w:rPr>
              <w:t>、</w:t>
            </w:r>
            <w:r w:rsidRPr="006275A3">
              <w:rPr>
                <w:rFonts w:asciiTheme="minorEastAsia" w:hAnsiTheme="minorEastAsia" w:cstheme="minorEastAsia" w:hint="eastAsia"/>
                <w:sz w:val="24"/>
                <w:szCs w:val="24"/>
              </w:rPr>
              <w:t>一体化探头架设计，支持挂墙放置探头、移动放置探头；</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theme="minorEastAsia" w:hint="eastAsia"/>
                <w:sz w:val="24"/>
                <w:szCs w:val="24"/>
              </w:rPr>
              <w:t>9</w:t>
            </w:r>
            <w:r w:rsidRPr="006275A3">
              <w:rPr>
                <w:rFonts w:asciiTheme="minorEastAsia" w:hAnsiTheme="minorEastAsia" w:hint="eastAsia"/>
                <w:bCs/>
                <w:sz w:val="24"/>
                <w:szCs w:val="24"/>
              </w:rPr>
              <w:t>、</w:t>
            </w:r>
            <w:r w:rsidRPr="006275A3">
              <w:rPr>
                <w:rFonts w:asciiTheme="minorEastAsia" w:hAnsiTheme="minorEastAsia" w:cstheme="minorEastAsia" w:hint="eastAsia"/>
                <w:sz w:val="24"/>
                <w:szCs w:val="24"/>
              </w:rPr>
              <w:t>内置式152mm（或</w:t>
            </w:r>
            <w:r w:rsidRPr="006275A3">
              <w:rPr>
                <w:rFonts w:asciiTheme="minorEastAsia" w:hAnsiTheme="minorEastAsia" w:hint="eastAsia"/>
                <w:sz w:val="24"/>
                <w:szCs w:val="24"/>
              </w:rPr>
              <w:t>150mm）宽行打印，符合国际标准，连续准确记录胎心率、宫缩压曲线及胎儿活动曲线；</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10</w:t>
            </w:r>
            <w:r w:rsidRPr="006275A3">
              <w:rPr>
                <w:rFonts w:asciiTheme="minorEastAsia" w:hAnsiTheme="minorEastAsia" w:hint="eastAsia"/>
                <w:bCs/>
                <w:sz w:val="24"/>
                <w:szCs w:val="24"/>
              </w:rPr>
              <w:t>、</w:t>
            </w:r>
            <w:r w:rsidRPr="006275A3">
              <w:rPr>
                <w:rFonts w:asciiTheme="minorEastAsia" w:hAnsiTheme="minorEastAsia" w:hint="eastAsia"/>
                <w:sz w:val="24"/>
                <w:szCs w:val="24"/>
              </w:rPr>
              <w:t>打印机走纸速度1、2、3cm/min可调，支持缺纸缓存打印，选段打印和定时长打印功能，定时</w:t>
            </w:r>
            <w:proofErr w:type="gramStart"/>
            <w:r w:rsidRPr="006275A3">
              <w:rPr>
                <w:rFonts w:asciiTheme="minorEastAsia" w:hAnsiTheme="minorEastAsia" w:hint="eastAsia"/>
                <w:sz w:val="24"/>
                <w:szCs w:val="24"/>
              </w:rPr>
              <w:t>时</w:t>
            </w:r>
            <w:proofErr w:type="gramEnd"/>
            <w:r w:rsidRPr="006275A3">
              <w:rPr>
                <w:rFonts w:asciiTheme="minorEastAsia" w:hAnsiTheme="minorEastAsia" w:hint="eastAsia"/>
                <w:sz w:val="24"/>
                <w:szCs w:val="24"/>
              </w:rPr>
              <w:t>长范围需包含：10-90min；</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11</w:t>
            </w:r>
            <w:r w:rsidRPr="006275A3">
              <w:rPr>
                <w:rFonts w:asciiTheme="minorEastAsia" w:hAnsiTheme="minorEastAsia" w:hint="eastAsia"/>
                <w:bCs/>
                <w:sz w:val="24"/>
                <w:szCs w:val="24"/>
              </w:rPr>
              <w:t>、</w:t>
            </w:r>
            <w:r w:rsidRPr="006275A3">
              <w:rPr>
                <w:rFonts w:asciiTheme="minorEastAsia" w:hAnsiTheme="minorEastAsia" w:hint="eastAsia"/>
                <w:sz w:val="24"/>
                <w:szCs w:val="24"/>
              </w:rPr>
              <w:t>打印结束后给予声音提示；</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12</w:t>
            </w:r>
            <w:r w:rsidRPr="006275A3">
              <w:rPr>
                <w:rFonts w:asciiTheme="minorEastAsia" w:hAnsiTheme="minorEastAsia" w:hint="eastAsia"/>
                <w:bCs/>
                <w:sz w:val="24"/>
                <w:szCs w:val="24"/>
              </w:rPr>
              <w:t>、</w:t>
            </w:r>
            <w:r w:rsidRPr="006275A3">
              <w:rPr>
                <w:rFonts w:asciiTheme="minorEastAsia" w:hAnsiTheme="minorEastAsia" w:hint="eastAsia"/>
                <w:sz w:val="24"/>
                <w:szCs w:val="24"/>
              </w:rPr>
              <w:t>胎心率报警范围可调，当胎心率过缓或过速时自动报警，报警内容中文显示，报警持续时间可调；</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13</w:t>
            </w:r>
            <w:r w:rsidRPr="006275A3">
              <w:rPr>
                <w:rFonts w:asciiTheme="minorEastAsia" w:hAnsiTheme="minorEastAsia" w:hint="eastAsia"/>
                <w:bCs/>
                <w:sz w:val="24"/>
                <w:szCs w:val="24"/>
              </w:rPr>
              <w:t>、</w:t>
            </w:r>
            <w:r w:rsidRPr="006275A3">
              <w:rPr>
                <w:rFonts w:asciiTheme="minorEastAsia" w:hAnsiTheme="minorEastAsia" w:hint="eastAsia"/>
                <w:sz w:val="24"/>
                <w:szCs w:val="24"/>
              </w:rPr>
              <w:t>能得到准确和稳定的胎心参数值和曲线；</w:t>
            </w:r>
          </w:p>
          <w:p w:rsidR="006275A3" w:rsidRPr="006275A3" w:rsidRDefault="006275A3" w:rsidP="006175E1">
            <w:pPr>
              <w:spacing w:line="260" w:lineRule="exact"/>
              <w:rPr>
                <w:rFonts w:asciiTheme="minorEastAsia" w:hAnsiTheme="minorEastAsia" w:cstheme="minorEastAsia"/>
                <w:sz w:val="24"/>
                <w:szCs w:val="24"/>
              </w:rPr>
            </w:pPr>
            <w:r w:rsidRPr="006275A3">
              <w:rPr>
                <w:rFonts w:asciiTheme="minorEastAsia" w:hAnsiTheme="minorEastAsia" w:cstheme="minorEastAsia" w:hint="eastAsia"/>
                <w:sz w:val="24"/>
                <w:szCs w:val="24"/>
              </w:rPr>
              <w:t>14</w:t>
            </w:r>
            <w:r w:rsidRPr="006275A3">
              <w:rPr>
                <w:rFonts w:asciiTheme="minorEastAsia" w:hAnsiTheme="minorEastAsia" w:cstheme="minorEastAsia" w:hint="eastAsia"/>
                <w:bCs/>
                <w:sz w:val="24"/>
                <w:szCs w:val="24"/>
              </w:rPr>
              <w:t>、</w:t>
            </w:r>
            <w:r w:rsidRPr="006275A3">
              <w:rPr>
                <w:rFonts w:asciiTheme="minorEastAsia" w:hAnsiTheme="minorEastAsia" w:cstheme="minorEastAsia" w:hint="eastAsia"/>
                <w:sz w:val="24"/>
                <w:szCs w:val="24"/>
              </w:rPr>
              <w:t>双胎心率重合报警(SOV)；</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theme="minorEastAsia" w:hint="eastAsia"/>
                <w:sz w:val="24"/>
                <w:szCs w:val="24"/>
              </w:rPr>
              <w:t>15</w:t>
            </w:r>
            <w:r w:rsidRPr="006275A3">
              <w:rPr>
                <w:rFonts w:asciiTheme="minorEastAsia" w:hAnsiTheme="minorEastAsia" w:cstheme="minorEastAsia" w:hint="eastAsia"/>
                <w:bCs/>
                <w:sz w:val="24"/>
                <w:szCs w:val="24"/>
              </w:rPr>
              <w:t>、</w:t>
            </w:r>
            <w:r w:rsidRPr="006275A3">
              <w:rPr>
                <w:rFonts w:asciiTheme="minorEastAsia" w:hAnsiTheme="minorEastAsia" w:hint="eastAsia"/>
                <w:sz w:val="24"/>
                <w:szCs w:val="24"/>
              </w:rPr>
              <w:t>回顾报警功能，</w:t>
            </w:r>
            <w:r w:rsidRPr="006275A3">
              <w:rPr>
                <w:rFonts w:asciiTheme="minorEastAsia" w:hAnsiTheme="minorEastAsia"/>
                <w:sz w:val="24"/>
                <w:szCs w:val="24"/>
              </w:rPr>
              <w:t>可回顾最近的</w:t>
            </w:r>
            <w:r w:rsidRPr="006275A3">
              <w:rPr>
                <w:rFonts w:asciiTheme="minorEastAsia" w:hAnsiTheme="minorEastAsia" w:hint="eastAsia"/>
                <w:sz w:val="24"/>
                <w:szCs w:val="24"/>
              </w:rPr>
              <w:t>100条报</w:t>
            </w:r>
            <w:r w:rsidRPr="006275A3">
              <w:rPr>
                <w:rFonts w:asciiTheme="minorEastAsia" w:hAnsiTheme="minorEastAsia"/>
                <w:sz w:val="24"/>
                <w:szCs w:val="24"/>
              </w:rPr>
              <w:t>警信息</w:t>
            </w:r>
            <w:r w:rsidRPr="006275A3">
              <w:rPr>
                <w:rFonts w:asciiTheme="minorEastAsia" w:hAnsiTheme="minorEastAsia" w:hint="eastAsia"/>
                <w:sz w:val="24"/>
                <w:szCs w:val="24"/>
              </w:rPr>
              <w:t>；</w:t>
            </w:r>
          </w:p>
          <w:p w:rsidR="006275A3" w:rsidRPr="006275A3" w:rsidRDefault="006275A3" w:rsidP="006175E1">
            <w:pPr>
              <w:spacing w:line="260" w:lineRule="exact"/>
              <w:rPr>
                <w:rFonts w:asciiTheme="minorEastAsia" w:hAnsiTheme="minorEastAsia" w:cstheme="minorEastAsia"/>
                <w:bCs/>
                <w:sz w:val="24"/>
                <w:szCs w:val="24"/>
              </w:rPr>
            </w:pPr>
            <w:r w:rsidRPr="006275A3">
              <w:rPr>
                <w:rFonts w:asciiTheme="minorEastAsia" w:hAnsiTheme="minorEastAsia" w:cstheme="minorEastAsia" w:hint="eastAsia"/>
                <w:bCs/>
                <w:sz w:val="24"/>
                <w:szCs w:val="24"/>
              </w:rPr>
              <w:t xml:space="preserve">16、≥60小时CTG存储、回放，打印，掉电数据存储，支持； </w:t>
            </w:r>
          </w:p>
          <w:p w:rsidR="006275A3" w:rsidRPr="006275A3" w:rsidRDefault="006275A3" w:rsidP="006175E1">
            <w:pPr>
              <w:spacing w:line="260" w:lineRule="exact"/>
              <w:rPr>
                <w:rFonts w:asciiTheme="minorEastAsia" w:hAnsiTheme="minorEastAsia" w:cstheme="minorEastAsia"/>
                <w:bCs/>
                <w:sz w:val="24"/>
                <w:szCs w:val="24"/>
              </w:rPr>
            </w:pPr>
            <w:r w:rsidRPr="006275A3">
              <w:rPr>
                <w:rFonts w:asciiTheme="minorEastAsia" w:hAnsiTheme="minorEastAsia" w:cstheme="minorEastAsia" w:hint="eastAsia"/>
                <w:bCs/>
                <w:sz w:val="24"/>
                <w:szCs w:val="24"/>
              </w:rPr>
              <w:lastRenderedPageBreak/>
              <w:t>17、支持外接U盘存储监护数据</w:t>
            </w:r>
          </w:p>
          <w:p w:rsidR="006275A3" w:rsidRPr="006275A3" w:rsidRDefault="006275A3" w:rsidP="006175E1">
            <w:pPr>
              <w:spacing w:line="260" w:lineRule="exact"/>
              <w:rPr>
                <w:rFonts w:asciiTheme="minorEastAsia" w:hAnsiTheme="minorEastAsia" w:cstheme="minorEastAsia"/>
                <w:bCs/>
                <w:sz w:val="24"/>
                <w:szCs w:val="24"/>
              </w:rPr>
            </w:pPr>
            <w:r w:rsidRPr="006275A3">
              <w:rPr>
                <w:rFonts w:asciiTheme="minorEastAsia" w:hAnsiTheme="minorEastAsia" w:cstheme="minorEastAsia" w:hint="eastAsia"/>
                <w:bCs/>
                <w:sz w:val="24"/>
                <w:szCs w:val="24"/>
              </w:rPr>
              <w:t>18、具有查找监护记录功能；</w:t>
            </w:r>
          </w:p>
          <w:p w:rsidR="006275A3" w:rsidRPr="006275A3" w:rsidRDefault="006275A3" w:rsidP="006175E1">
            <w:pPr>
              <w:spacing w:line="260" w:lineRule="exact"/>
              <w:rPr>
                <w:rFonts w:asciiTheme="minorEastAsia" w:hAnsiTheme="minorEastAsia" w:cstheme="minorEastAsia"/>
                <w:bCs/>
                <w:sz w:val="24"/>
                <w:szCs w:val="24"/>
              </w:rPr>
            </w:pPr>
            <w:r w:rsidRPr="006275A3">
              <w:rPr>
                <w:rFonts w:asciiTheme="minorEastAsia" w:hAnsiTheme="minorEastAsia" w:cstheme="minorEastAsia" w:hint="eastAsia"/>
                <w:bCs/>
                <w:sz w:val="24"/>
                <w:szCs w:val="24"/>
              </w:rPr>
              <w:t>19、中文操作界面；</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sz w:val="24"/>
                <w:szCs w:val="24"/>
              </w:rPr>
              <w:t>20</w:t>
            </w:r>
            <w:r w:rsidRPr="006275A3">
              <w:rPr>
                <w:rFonts w:asciiTheme="minorEastAsia" w:hAnsiTheme="minorEastAsia" w:cstheme="minorEastAsia" w:hint="eastAsia"/>
                <w:bCs/>
                <w:sz w:val="24"/>
                <w:szCs w:val="24"/>
              </w:rPr>
              <w:t>、</w:t>
            </w:r>
            <w:r w:rsidRPr="006275A3">
              <w:rPr>
                <w:rFonts w:asciiTheme="minorEastAsia" w:hAnsiTheme="minorEastAsia" w:hint="eastAsia"/>
                <w:sz w:val="24"/>
                <w:szCs w:val="24"/>
              </w:rPr>
              <w:t>内置通讯接口，可与中央站组成网络系统；</w:t>
            </w:r>
            <w:r w:rsidRPr="006275A3">
              <w:rPr>
                <w:rFonts w:asciiTheme="minorEastAsia" w:hAnsiTheme="minorEastAsia" w:hint="eastAsia"/>
                <w:b/>
                <w:bCs/>
                <w:sz w:val="24"/>
                <w:szCs w:val="24"/>
                <w:highlight w:val="cyan"/>
              </w:rPr>
              <w:br/>
            </w:r>
            <w:r w:rsidRPr="006275A3">
              <w:rPr>
                <w:rFonts w:asciiTheme="minorEastAsia" w:hAnsiTheme="minorEastAsia" w:hint="eastAsia"/>
                <w:b/>
                <w:bCs/>
                <w:sz w:val="24"/>
                <w:szCs w:val="24"/>
              </w:rPr>
              <w:t>（七）暖箱1台</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1</w:t>
            </w:r>
            <w:r w:rsidRPr="006275A3">
              <w:rPr>
                <w:rFonts w:asciiTheme="minorEastAsia" w:hAnsiTheme="minorEastAsia" w:cstheme="minorEastAsia" w:hint="eastAsia"/>
                <w:bCs/>
                <w:sz w:val="24"/>
                <w:szCs w:val="24"/>
              </w:rPr>
              <w:t>、</w:t>
            </w:r>
            <w:r w:rsidRPr="006275A3">
              <w:rPr>
                <w:rFonts w:asciiTheme="minorEastAsia" w:hAnsiTheme="minorEastAsia" w:cs="微软雅黑" w:hint="eastAsia"/>
                <w:sz w:val="24"/>
                <w:szCs w:val="24"/>
              </w:rPr>
              <w:t>交流工作电源：</w:t>
            </w:r>
            <w:r w:rsidRPr="006275A3">
              <w:rPr>
                <w:rFonts w:asciiTheme="minorEastAsia" w:hAnsiTheme="minorEastAsia" w:cs="微软雅黑"/>
                <w:sz w:val="24"/>
                <w:szCs w:val="24"/>
              </w:rPr>
              <w:t>AC220V/ 50HZ</w:t>
            </w:r>
          </w:p>
          <w:p w:rsidR="006275A3" w:rsidRPr="006275A3" w:rsidRDefault="006275A3" w:rsidP="006175E1">
            <w:pPr>
              <w:spacing w:line="260" w:lineRule="exact"/>
              <w:rPr>
                <w:rFonts w:asciiTheme="minorEastAsia" w:hAnsiTheme="minorEastAsia" w:cs="微软雅黑"/>
                <w:sz w:val="24"/>
                <w:szCs w:val="24"/>
                <w:highlight w:val="lightGray"/>
              </w:rPr>
            </w:pPr>
            <w:r w:rsidRPr="006275A3">
              <w:rPr>
                <w:rFonts w:asciiTheme="minorEastAsia" w:hAnsiTheme="minorEastAsia" w:cs="微软雅黑" w:hint="eastAsia"/>
                <w:sz w:val="24"/>
                <w:szCs w:val="24"/>
              </w:rPr>
              <w:t>2</w:t>
            </w:r>
            <w:r w:rsidRPr="006275A3">
              <w:rPr>
                <w:rFonts w:asciiTheme="minorEastAsia" w:hAnsiTheme="minorEastAsia" w:cstheme="minorEastAsia" w:hint="eastAsia"/>
                <w:bCs/>
                <w:sz w:val="24"/>
                <w:szCs w:val="24"/>
              </w:rPr>
              <w:t>、</w:t>
            </w:r>
            <w:r w:rsidRPr="006275A3">
              <w:rPr>
                <w:rFonts w:asciiTheme="minorEastAsia" w:hAnsiTheme="minorEastAsia" w:cs="微软雅黑" w:hint="eastAsia"/>
                <w:sz w:val="24"/>
                <w:szCs w:val="24"/>
              </w:rPr>
              <w:t>直流工作电源：</w:t>
            </w:r>
            <w:r w:rsidRPr="006275A3">
              <w:rPr>
                <w:rFonts w:asciiTheme="minorEastAsia" w:hAnsiTheme="minorEastAsia" w:cs="微软雅黑"/>
                <w:sz w:val="24"/>
                <w:szCs w:val="24"/>
              </w:rPr>
              <w:t>DC12V/10A</w:t>
            </w:r>
            <w:r w:rsidRPr="006275A3">
              <w:rPr>
                <w:rFonts w:asciiTheme="minorEastAsia" w:hAnsiTheme="minorEastAsia" w:cs="微软雅黑" w:hint="eastAsia"/>
                <w:sz w:val="24"/>
                <w:szCs w:val="24"/>
              </w:rPr>
              <w:t>或</w:t>
            </w:r>
            <w:r w:rsidRPr="006275A3">
              <w:rPr>
                <w:rFonts w:asciiTheme="minorEastAsia" w:hAnsiTheme="minorEastAsia" w:cs="微软雅黑"/>
                <w:sz w:val="24"/>
                <w:szCs w:val="24"/>
              </w:rPr>
              <w:t>DC24V/6A</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sz w:val="24"/>
                <w:szCs w:val="24"/>
              </w:rPr>
              <w:t>3、</w:t>
            </w:r>
            <w:r w:rsidRPr="006275A3">
              <w:rPr>
                <w:rFonts w:asciiTheme="minorEastAsia" w:hAnsiTheme="minorEastAsia" w:cs="微软雅黑" w:hint="eastAsia"/>
                <w:sz w:val="24"/>
                <w:szCs w:val="24"/>
              </w:rPr>
              <w:t>控温方式：箱温和</w:t>
            </w:r>
            <w:proofErr w:type="gramStart"/>
            <w:r w:rsidRPr="006275A3">
              <w:rPr>
                <w:rFonts w:asciiTheme="minorEastAsia" w:hAnsiTheme="minorEastAsia" w:cs="微软雅黑" w:hint="eastAsia"/>
                <w:sz w:val="24"/>
                <w:szCs w:val="24"/>
              </w:rPr>
              <w:t>肤温两种</w:t>
            </w:r>
            <w:proofErr w:type="gramEnd"/>
            <w:r w:rsidRPr="006275A3">
              <w:rPr>
                <w:rFonts w:asciiTheme="minorEastAsia" w:hAnsiTheme="minorEastAsia" w:cs="微软雅黑" w:hint="eastAsia"/>
                <w:sz w:val="24"/>
                <w:szCs w:val="24"/>
              </w:rPr>
              <w:t>温度控制</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宋体" w:hint="eastAsia"/>
                <w:sz w:val="24"/>
                <w:szCs w:val="24"/>
              </w:rPr>
              <w:t>▲</w:t>
            </w:r>
            <w:r w:rsidRPr="006275A3">
              <w:rPr>
                <w:rFonts w:asciiTheme="minorEastAsia" w:hAnsiTheme="minorEastAsia" w:cs="微软雅黑" w:hint="eastAsia"/>
                <w:sz w:val="24"/>
                <w:szCs w:val="24"/>
              </w:rPr>
              <w:t>4</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箱温控制范围包含：</w:t>
            </w:r>
            <w:r w:rsidRPr="006275A3">
              <w:rPr>
                <w:rFonts w:asciiTheme="minorEastAsia" w:hAnsiTheme="minorEastAsia" w:cs="微软雅黑"/>
                <w:sz w:val="24"/>
                <w:szCs w:val="24"/>
              </w:rPr>
              <w:t>25</w:t>
            </w:r>
            <w:r w:rsidRPr="006275A3">
              <w:rPr>
                <w:rFonts w:asciiTheme="minorEastAsia" w:hAnsiTheme="minorEastAsia" w:cs="微软雅黑" w:hint="eastAsia"/>
                <w:sz w:val="24"/>
                <w:szCs w:val="24"/>
              </w:rPr>
              <w:t>℃</w:t>
            </w:r>
            <w:r w:rsidRPr="006275A3">
              <w:rPr>
                <w:rFonts w:asciiTheme="minorEastAsia" w:hAnsiTheme="minorEastAsia" w:cs="微软雅黑"/>
                <w:sz w:val="24"/>
                <w:szCs w:val="24"/>
              </w:rPr>
              <w:t>～37</w:t>
            </w:r>
            <w:r w:rsidRPr="006275A3">
              <w:rPr>
                <w:rFonts w:asciiTheme="minorEastAsia" w:hAnsiTheme="minorEastAsia" w:cs="微软雅黑" w:hint="eastAsia"/>
                <w:sz w:val="24"/>
                <w:szCs w:val="24"/>
              </w:rPr>
              <w:t>℃</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5.</w:t>
            </w:r>
            <w:proofErr w:type="gramStart"/>
            <w:r w:rsidRPr="006275A3">
              <w:rPr>
                <w:rFonts w:asciiTheme="minorEastAsia" w:hAnsiTheme="minorEastAsia" w:cs="微软雅黑" w:hint="eastAsia"/>
                <w:sz w:val="24"/>
                <w:szCs w:val="24"/>
              </w:rPr>
              <w:t>肤温控制范围</w:t>
            </w:r>
            <w:proofErr w:type="gramEnd"/>
            <w:r w:rsidRPr="006275A3">
              <w:rPr>
                <w:rFonts w:asciiTheme="minorEastAsia" w:hAnsiTheme="minorEastAsia" w:cs="微软雅黑" w:hint="eastAsia"/>
                <w:sz w:val="24"/>
                <w:szCs w:val="24"/>
              </w:rPr>
              <w:t>包含：</w:t>
            </w:r>
            <w:r w:rsidRPr="006275A3">
              <w:rPr>
                <w:rFonts w:asciiTheme="minorEastAsia" w:hAnsiTheme="minorEastAsia" w:cs="微软雅黑"/>
                <w:sz w:val="24"/>
                <w:szCs w:val="24"/>
              </w:rPr>
              <w:t>34</w:t>
            </w:r>
            <w:r w:rsidRPr="006275A3">
              <w:rPr>
                <w:rFonts w:asciiTheme="minorEastAsia" w:hAnsiTheme="minorEastAsia" w:cs="微软雅黑" w:hint="eastAsia"/>
                <w:sz w:val="24"/>
                <w:szCs w:val="24"/>
              </w:rPr>
              <w:t>℃</w:t>
            </w:r>
            <w:r w:rsidRPr="006275A3">
              <w:rPr>
                <w:rFonts w:asciiTheme="minorEastAsia" w:hAnsiTheme="minorEastAsia" w:cs="微软雅黑"/>
                <w:sz w:val="24"/>
                <w:szCs w:val="24"/>
              </w:rPr>
              <w:t>～37</w:t>
            </w:r>
            <w:r w:rsidRPr="006275A3">
              <w:rPr>
                <w:rFonts w:asciiTheme="minorEastAsia" w:hAnsiTheme="minorEastAsia" w:cs="微软雅黑" w:hint="eastAsia"/>
                <w:sz w:val="24"/>
                <w:szCs w:val="24"/>
              </w:rPr>
              <w:t>℃</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6</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升温时间：≤</w:t>
            </w:r>
            <w:r w:rsidRPr="006275A3">
              <w:rPr>
                <w:rFonts w:asciiTheme="minorEastAsia" w:hAnsiTheme="minorEastAsia" w:cs="微软雅黑"/>
                <w:sz w:val="24"/>
                <w:szCs w:val="24"/>
              </w:rPr>
              <w:t>30min</w:t>
            </w:r>
          </w:p>
          <w:p w:rsidR="006275A3" w:rsidRPr="006275A3" w:rsidRDefault="006275A3" w:rsidP="006175E1">
            <w:pPr>
              <w:spacing w:line="260" w:lineRule="exact"/>
              <w:jc w:val="left"/>
              <w:rPr>
                <w:rFonts w:asciiTheme="minorEastAsia" w:hAnsiTheme="minorEastAsia" w:cs="微软雅黑"/>
                <w:sz w:val="24"/>
                <w:szCs w:val="24"/>
              </w:rPr>
            </w:pPr>
            <w:r w:rsidRPr="006275A3">
              <w:rPr>
                <w:rFonts w:asciiTheme="minorEastAsia" w:hAnsiTheme="minorEastAsia" w:cs="微软雅黑" w:hint="eastAsia"/>
                <w:sz w:val="24"/>
                <w:szCs w:val="24"/>
              </w:rPr>
              <w:t>7、培养箱温度与平均培养箱温度之差（稳定温度状态下）：≤</w:t>
            </w:r>
            <w:r w:rsidRPr="006275A3">
              <w:rPr>
                <w:rFonts w:asciiTheme="minorEastAsia" w:hAnsiTheme="minorEastAsia" w:cs="微软雅黑"/>
                <w:sz w:val="24"/>
                <w:szCs w:val="24"/>
              </w:rPr>
              <w:t>1</w:t>
            </w:r>
            <w:r w:rsidRPr="006275A3">
              <w:rPr>
                <w:rFonts w:asciiTheme="minorEastAsia" w:hAnsiTheme="minorEastAsia" w:cs="微软雅黑" w:hint="eastAsia"/>
                <w:sz w:val="24"/>
                <w:szCs w:val="24"/>
              </w:rPr>
              <w:t>℃</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8</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平均培养箱温度与控制温度之差：</w:t>
            </w:r>
          </w:p>
          <w:p w:rsidR="006275A3" w:rsidRPr="006275A3" w:rsidRDefault="006275A3" w:rsidP="006275A3">
            <w:pPr>
              <w:spacing w:line="260" w:lineRule="exact"/>
              <w:ind w:firstLineChars="100" w:firstLine="240"/>
              <w:rPr>
                <w:rFonts w:asciiTheme="minorEastAsia" w:hAnsiTheme="minorEastAsia" w:cs="微软雅黑"/>
                <w:sz w:val="24"/>
                <w:szCs w:val="24"/>
              </w:rPr>
            </w:pPr>
            <w:r w:rsidRPr="006275A3">
              <w:rPr>
                <w:rFonts w:asciiTheme="minorEastAsia" w:hAnsiTheme="minorEastAsia" w:cs="微软雅黑" w:hint="eastAsia"/>
                <w:sz w:val="24"/>
                <w:szCs w:val="24"/>
              </w:rPr>
              <w:t>≤±1.5℃</w:t>
            </w:r>
            <w:r w:rsidRPr="006275A3">
              <w:rPr>
                <w:rFonts w:asciiTheme="minorEastAsia" w:hAnsiTheme="minorEastAsia" w:cs="微软雅黑"/>
                <w:sz w:val="24"/>
                <w:szCs w:val="24"/>
              </w:rPr>
              <w:t xml:space="preserve"> </w:t>
            </w:r>
            <w:r w:rsidRPr="006275A3">
              <w:rPr>
                <w:rFonts w:asciiTheme="minorEastAsia" w:hAnsiTheme="minorEastAsia" w:cs="微软雅黑" w:hint="eastAsia"/>
                <w:sz w:val="24"/>
                <w:szCs w:val="24"/>
              </w:rPr>
              <w:t>（环境温度为</w:t>
            </w:r>
            <w:r w:rsidRPr="006275A3">
              <w:rPr>
                <w:rFonts w:asciiTheme="minorEastAsia" w:hAnsiTheme="minorEastAsia" w:cs="微软雅黑"/>
                <w:sz w:val="24"/>
                <w:szCs w:val="24"/>
              </w:rPr>
              <w:t>10</w:t>
            </w:r>
            <w:r w:rsidRPr="006275A3">
              <w:rPr>
                <w:rFonts w:asciiTheme="minorEastAsia" w:hAnsiTheme="minorEastAsia" w:cs="微软雅黑" w:hint="eastAsia"/>
                <w:sz w:val="24"/>
                <w:szCs w:val="24"/>
              </w:rPr>
              <w:t>℃</w:t>
            </w:r>
            <w:r w:rsidRPr="006275A3">
              <w:rPr>
                <w:rFonts w:asciiTheme="minorEastAsia" w:hAnsiTheme="minorEastAsia" w:cs="微软雅黑"/>
                <w:sz w:val="24"/>
                <w:szCs w:val="24"/>
              </w:rPr>
              <w:t>～20</w:t>
            </w:r>
            <w:r w:rsidRPr="006275A3">
              <w:rPr>
                <w:rFonts w:asciiTheme="minorEastAsia" w:hAnsiTheme="minorEastAsia" w:cs="微软雅黑" w:hint="eastAsia"/>
                <w:sz w:val="24"/>
                <w:szCs w:val="24"/>
              </w:rPr>
              <w:t>℃）</w:t>
            </w:r>
          </w:p>
          <w:p w:rsidR="006275A3" w:rsidRPr="006275A3" w:rsidRDefault="006275A3" w:rsidP="006275A3">
            <w:pPr>
              <w:spacing w:line="260" w:lineRule="exact"/>
              <w:ind w:firstLineChars="100" w:firstLine="240"/>
              <w:rPr>
                <w:rFonts w:asciiTheme="minorEastAsia" w:hAnsiTheme="minorEastAsia" w:cs="微软雅黑"/>
                <w:sz w:val="24"/>
                <w:szCs w:val="24"/>
              </w:rPr>
            </w:pPr>
            <w:r w:rsidRPr="006275A3">
              <w:rPr>
                <w:rFonts w:asciiTheme="minorEastAsia" w:hAnsiTheme="minorEastAsia" w:cs="微软雅黑" w:hint="eastAsia"/>
                <w:sz w:val="24"/>
                <w:szCs w:val="24"/>
              </w:rPr>
              <w:t>≤±1.0℃ （环境温度为</w:t>
            </w:r>
            <w:r w:rsidRPr="006275A3">
              <w:rPr>
                <w:rFonts w:asciiTheme="minorEastAsia" w:hAnsiTheme="minorEastAsia" w:cs="微软雅黑"/>
                <w:sz w:val="24"/>
                <w:szCs w:val="24"/>
              </w:rPr>
              <w:t>20</w:t>
            </w:r>
            <w:r w:rsidRPr="006275A3">
              <w:rPr>
                <w:rFonts w:asciiTheme="minorEastAsia" w:hAnsiTheme="minorEastAsia" w:cs="微软雅黑" w:hint="eastAsia"/>
                <w:sz w:val="24"/>
                <w:szCs w:val="24"/>
              </w:rPr>
              <w:t>℃</w:t>
            </w:r>
            <w:r w:rsidRPr="006275A3">
              <w:rPr>
                <w:rFonts w:asciiTheme="minorEastAsia" w:hAnsiTheme="minorEastAsia" w:cs="微软雅黑"/>
                <w:sz w:val="24"/>
                <w:szCs w:val="24"/>
              </w:rPr>
              <w:t>～30</w:t>
            </w:r>
            <w:r w:rsidRPr="006275A3">
              <w:rPr>
                <w:rFonts w:asciiTheme="minorEastAsia" w:hAnsiTheme="minorEastAsia" w:cs="微软雅黑" w:hint="eastAsia"/>
                <w:sz w:val="24"/>
                <w:szCs w:val="24"/>
              </w:rPr>
              <w:t>℃）</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9</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温度均匀性（床垫处于水平位置）：≤</w:t>
            </w:r>
            <w:r w:rsidRPr="006275A3">
              <w:rPr>
                <w:rFonts w:asciiTheme="minorEastAsia" w:hAnsiTheme="minorEastAsia" w:cs="微软雅黑"/>
                <w:sz w:val="24"/>
                <w:szCs w:val="24"/>
              </w:rPr>
              <w:t>1.5</w:t>
            </w:r>
            <w:r w:rsidRPr="006275A3">
              <w:rPr>
                <w:rFonts w:asciiTheme="minorEastAsia" w:hAnsiTheme="minorEastAsia" w:cs="微软雅黑" w:hint="eastAsia"/>
                <w:sz w:val="24"/>
                <w:szCs w:val="24"/>
              </w:rPr>
              <w:t>℃</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10</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皮肤温度传感器精度：±0.2℃内</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11</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婴儿舱内噪声：≤</w:t>
            </w:r>
            <w:r w:rsidRPr="006275A3">
              <w:rPr>
                <w:rFonts w:asciiTheme="minorEastAsia" w:hAnsiTheme="minorEastAsia" w:cs="微软雅黑"/>
                <w:sz w:val="24"/>
                <w:szCs w:val="24"/>
              </w:rPr>
              <w:t>52dB</w:t>
            </w:r>
            <w:r w:rsidRPr="006275A3">
              <w:rPr>
                <w:rFonts w:asciiTheme="minorEastAsia" w:hAnsiTheme="minorEastAsia" w:cs="微软雅黑" w:hint="eastAsia"/>
                <w:sz w:val="24"/>
                <w:szCs w:val="24"/>
              </w:rPr>
              <w:t>（</w:t>
            </w:r>
            <w:r w:rsidRPr="006275A3">
              <w:rPr>
                <w:rFonts w:asciiTheme="minorEastAsia" w:hAnsiTheme="minorEastAsia" w:cs="微软雅黑"/>
                <w:sz w:val="24"/>
                <w:szCs w:val="24"/>
              </w:rPr>
              <w:t>A</w:t>
            </w:r>
            <w:r w:rsidRPr="006275A3">
              <w:rPr>
                <w:rFonts w:asciiTheme="minorEastAsia" w:hAnsiTheme="minorEastAsia" w:cs="微软雅黑" w:hint="eastAsia"/>
                <w:sz w:val="24"/>
                <w:szCs w:val="24"/>
              </w:rPr>
              <w:t>）[环境噪音在4</w:t>
            </w:r>
            <w:r w:rsidRPr="006275A3">
              <w:rPr>
                <w:rFonts w:asciiTheme="minorEastAsia" w:hAnsiTheme="minorEastAsia" w:cs="微软雅黑"/>
                <w:sz w:val="24"/>
                <w:szCs w:val="24"/>
              </w:rPr>
              <w:t>2dB</w:t>
            </w:r>
            <w:r w:rsidRPr="006275A3">
              <w:rPr>
                <w:rFonts w:asciiTheme="minorEastAsia" w:hAnsiTheme="minorEastAsia" w:cs="微软雅黑" w:hint="eastAsia"/>
                <w:sz w:val="24"/>
                <w:szCs w:val="24"/>
              </w:rPr>
              <w:t>（</w:t>
            </w:r>
            <w:r w:rsidRPr="006275A3">
              <w:rPr>
                <w:rFonts w:asciiTheme="minorEastAsia" w:hAnsiTheme="minorEastAsia" w:cs="微软雅黑"/>
                <w:sz w:val="24"/>
                <w:szCs w:val="24"/>
              </w:rPr>
              <w:t>A</w:t>
            </w:r>
            <w:r w:rsidRPr="006275A3">
              <w:rPr>
                <w:rFonts w:asciiTheme="minorEastAsia" w:hAnsiTheme="minorEastAsia" w:cs="微软雅黑" w:hint="eastAsia"/>
                <w:sz w:val="24"/>
                <w:szCs w:val="24"/>
              </w:rPr>
              <w:t>）以下]</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12</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故障报警：断电、风机、传感器、超温、偏差、低压、系统等</w:t>
            </w:r>
          </w:p>
          <w:p w:rsidR="006275A3" w:rsidRPr="006275A3" w:rsidRDefault="006275A3" w:rsidP="006175E1">
            <w:pPr>
              <w:spacing w:line="260" w:lineRule="exact"/>
              <w:rPr>
                <w:rFonts w:asciiTheme="minorEastAsia" w:hAnsiTheme="minorEastAsia" w:cs="微软雅黑"/>
                <w:sz w:val="24"/>
                <w:szCs w:val="24"/>
              </w:rPr>
            </w:pPr>
            <w:r w:rsidRPr="006275A3">
              <w:rPr>
                <w:rFonts w:asciiTheme="minorEastAsia" w:hAnsiTheme="minorEastAsia" w:cs="微软雅黑" w:hint="eastAsia"/>
                <w:sz w:val="24"/>
                <w:szCs w:val="24"/>
              </w:rPr>
              <w:t>13</w:t>
            </w:r>
            <w:r w:rsidRPr="006275A3">
              <w:rPr>
                <w:rFonts w:asciiTheme="minorEastAsia" w:hAnsiTheme="minorEastAsia" w:cstheme="minorEastAsia" w:hint="eastAsia"/>
                <w:sz w:val="24"/>
                <w:szCs w:val="24"/>
              </w:rPr>
              <w:t>、</w:t>
            </w:r>
            <w:r w:rsidRPr="006275A3">
              <w:rPr>
                <w:rFonts w:asciiTheme="minorEastAsia" w:hAnsiTheme="minorEastAsia" w:cs="微软雅黑" w:hint="eastAsia"/>
                <w:sz w:val="24"/>
                <w:szCs w:val="24"/>
              </w:rPr>
              <w:t>蓄电池连续工作时间：</w:t>
            </w:r>
            <w:r w:rsidRPr="006275A3">
              <w:rPr>
                <w:rFonts w:asciiTheme="minorEastAsia" w:hAnsiTheme="minorEastAsia" w:hint="eastAsia"/>
                <w:sz w:val="24"/>
                <w:szCs w:val="24"/>
              </w:rPr>
              <w:t>≥</w:t>
            </w:r>
            <w:r w:rsidRPr="006275A3">
              <w:rPr>
                <w:rFonts w:asciiTheme="minorEastAsia" w:hAnsiTheme="minorEastAsia" w:cs="微软雅黑"/>
                <w:sz w:val="24"/>
                <w:szCs w:val="24"/>
              </w:rPr>
              <w:t>90min</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w:t>
            </w:r>
            <w:r w:rsidRPr="006275A3">
              <w:rPr>
                <w:rFonts w:asciiTheme="minorEastAsia" w:hAnsiTheme="minorEastAsia" w:cstheme="minorEastAsia" w:hint="eastAsia"/>
                <w:sz w:val="24"/>
                <w:szCs w:val="24"/>
              </w:rPr>
              <w:t>、</w:t>
            </w:r>
            <w:r w:rsidRPr="006275A3">
              <w:rPr>
                <w:rFonts w:asciiTheme="minorEastAsia" w:hAnsiTheme="minorEastAsia" w:cstheme="minorEastAsia" w:hint="eastAsia"/>
                <w:kern w:val="0"/>
                <w:sz w:val="24"/>
                <w:szCs w:val="24"/>
              </w:rPr>
              <w:t>产品功能</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14.1交、直流电源可交互使用，可连接DC12V或DC24V车载电源；</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14.2设置温度、箱内温度、皮肤温度、蓄电池容量分屏显示；</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14.3独立的超温保护系统；</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14.4产品具有自检功能，多种故障报警提示；</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14.5具有交流、</w:t>
            </w:r>
            <w:proofErr w:type="gramStart"/>
            <w:r w:rsidRPr="006275A3">
              <w:rPr>
                <w:rFonts w:asciiTheme="minorEastAsia" w:hAnsiTheme="minorEastAsia" w:cstheme="minorEastAsia" w:hint="eastAsia"/>
                <w:kern w:val="0"/>
                <w:sz w:val="24"/>
                <w:szCs w:val="24"/>
              </w:rPr>
              <w:t>直流和</w:t>
            </w:r>
            <w:proofErr w:type="gramEnd"/>
            <w:r w:rsidRPr="006275A3">
              <w:rPr>
                <w:rFonts w:asciiTheme="minorEastAsia" w:hAnsiTheme="minorEastAsia" w:cstheme="minorEastAsia" w:hint="eastAsia"/>
                <w:kern w:val="0"/>
                <w:sz w:val="24"/>
                <w:szCs w:val="24"/>
              </w:rPr>
              <w:t>蓄电池三种供电模式；</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14.6双层恒温罩，开有侧门，婴儿床可从侧面拉出；</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14.7推车具有高度调节、减震、锁定功能；</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14.8前面板具有温度校正功能；</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14.9</w:t>
            </w:r>
            <w:proofErr w:type="gramStart"/>
            <w:r w:rsidRPr="006275A3">
              <w:rPr>
                <w:rFonts w:asciiTheme="minorEastAsia" w:hAnsiTheme="minorEastAsia" w:cstheme="minorEastAsia" w:hint="eastAsia"/>
                <w:kern w:val="0"/>
                <w:sz w:val="24"/>
                <w:szCs w:val="24"/>
              </w:rPr>
              <w:t>具有肤温传感器</w:t>
            </w:r>
            <w:proofErr w:type="gramEnd"/>
            <w:r w:rsidRPr="006275A3">
              <w:rPr>
                <w:rFonts w:asciiTheme="minorEastAsia" w:hAnsiTheme="minorEastAsia" w:cstheme="minorEastAsia" w:hint="eastAsia"/>
                <w:kern w:val="0"/>
                <w:sz w:val="24"/>
                <w:szCs w:val="24"/>
              </w:rPr>
              <w:t>脱落报警提示功能；</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14.10具有正门独立锁定装置；</w:t>
            </w:r>
          </w:p>
          <w:p w:rsidR="006275A3" w:rsidRPr="006275A3" w:rsidRDefault="006275A3" w:rsidP="006175E1">
            <w:pPr>
              <w:spacing w:line="260" w:lineRule="exact"/>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14.11具有供氧装置；</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cstheme="minorEastAsia" w:hint="eastAsia"/>
                <w:kern w:val="0"/>
                <w:sz w:val="24"/>
                <w:szCs w:val="24"/>
              </w:rPr>
              <w:t>14.12具有LED照明灯；</w:t>
            </w:r>
            <w:r w:rsidRPr="006275A3">
              <w:rPr>
                <w:rFonts w:asciiTheme="minorEastAsia" w:hAnsiTheme="minorEastAsia" w:hint="eastAsia"/>
                <w:b/>
                <w:bCs/>
                <w:sz w:val="24"/>
                <w:szCs w:val="24"/>
              </w:rPr>
              <w:br/>
              <w:t>（八）自动上车担架1台</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一、外形尺寸及重量</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▲1、长</w:t>
            </w:r>
            <w:r w:rsidRPr="006275A3">
              <w:rPr>
                <w:rFonts w:asciiTheme="minorEastAsia" w:hAnsiTheme="minorEastAsia" w:hint="eastAsia"/>
                <w:sz w:val="24"/>
                <w:szCs w:val="24"/>
              </w:rPr>
              <w:t>x</w:t>
            </w:r>
            <w:r w:rsidRPr="006275A3">
              <w:rPr>
                <w:rFonts w:asciiTheme="minorEastAsia" w:hAnsiTheme="minorEastAsia" w:cs="宋体" w:hint="eastAsia"/>
                <w:sz w:val="24"/>
                <w:szCs w:val="24"/>
              </w:rPr>
              <w:t>宽</w:t>
            </w:r>
            <w:r w:rsidRPr="006275A3">
              <w:rPr>
                <w:rFonts w:asciiTheme="minorEastAsia" w:hAnsiTheme="minorEastAsia" w:hint="eastAsia"/>
                <w:sz w:val="24"/>
                <w:szCs w:val="24"/>
              </w:rPr>
              <w:t>x</w:t>
            </w:r>
            <w:r w:rsidRPr="006275A3">
              <w:rPr>
                <w:rFonts w:asciiTheme="minorEastAsia" w:hAnsiTheme="minorEastAsia" w:cs="宋体" w:hint="eastAsia"/>
                <w:sz w:val="24"/>
                <w:szCs w:val="24"/>
              </w:rPr>
              <w:t>高≥195</w:t>
            </w:r>
            <w:r w:rsidRPr="006275A3">
              <w:rPr>
                <w:rFonts w:asciiTheme="minorEastAsia" w:hAnsiTheme="minorEastAsia" w:hint="eastAsia"/>
                <w:sz w:val="24"/>
                <w:szCs w:val="24"/>
              </w:rPr>
              <w:t xml:space="preserve">x </w:t>
            </w:r>
            <w:r w:rsidRPr="006275A3">
              <w:rPr>
                <w:rFonts w:asciiTheme="minorEastAsia" w:hAnsiTheme="minorEastAsia" w:cs="宋体" w:hint="eastAsia"/>
                <w:sz w:val="24"/>
                <w:szCs w:val="24"/>
              </w:rPr>
              <w:t>55</w:t>
            </w:r>
            <w:r w:rsidRPr="006275A3">
              <w:rPr>
                <w:rFonts w:asciiTheme="minorEastAsia" w:hAnsiTheme="minorEastAsia" w:hint="eastAsia"/>
                <w:sz w:val="24"/>
                <w:szCs w:val="24"/>
              </w:rPr>
              <w:t xml:space="preserve">x </w:t>
            </w:r>
            <w:r w:rsidRPr="006275A3">
              <w:rPr>
                <w:rFonts w:asciiTheme="minorEastAsia" w:hAnsiTheme="minorEastAsia" w:cs="宋体" w:hint="eastAsia"/>
                <w:sz w:val="24"/>
                <w:szCs w:val="24"/>
              </w:rPr>
              <w:t>90cm（高位时），≥195</w:t>
            </w:r>
            <w:r w:rsidRPr="006275A3">
              <w:rPr>
                <w:rFonts w:asciiTheme="minorEastAsia" w:hAnsiTheme="minorEastAsia" w:hint="eastAsia"/>
                <w:sz w:val="24"/>
                <w:szCs w:val="24"/>
              </w:rPr>
              <w:t xml:space="preserve">x </w:t>
            </w:r>
            <w:r w:rsidRPr="006275A3">
              <w:rPr>
                <w:rFonts w:asciiTheme="minorEastAsia" w:hAnsiTheme="minorEastAsia" w:cs="宋体" w:hint="eastAsia"/>
                <w:sz w:val="24"/>
                <w:szCs w:val="24"/>
              </w:rPr>
              <w:t>55</w:t>
            </w:r>
            <w:r w:rsidRPr="006275A3">
              <w:rPr>
                <w:rFonts w:asciiTheme="minorEastAsia" w:hAnsiTheme="minorEastAsia" w:hint="eastAsia"/>
                <w:sz w:val="24"/>
                <w:szCs w:val="24"/>
              </w:rPr>
              <w:t xml:space="preserve">x </w:t>
            </w:r>
            <w:r w:rsidRPr="006275A3">
              <w:rPr>
                <w:rFonts w:asciiTheme="minorEastAsia" w:hAnsiTheme="minorEastAsia" w:cs="宋体" w:hint="eastAsia"/>
                <w:sz w:val="24"/>
                <w:szCs w:val="24"/>
              </w:rPr>
              <w:t>35cm（低位时）</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2、自重≤50Kg</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3、承重≥250Kg</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二、技术性能</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1、主要用于转运病人上下救护车，仅需1人可推上车</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2、材料采用高强度铝合金材料进行硬化和表面处理</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▲3、整体高度≥4个档位调节，以便进行CPR，倾斜≥12个档位调节</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lastRenderedPageBreak/>
              <w:t>4、担架为分离机构，担架面可独立分离使用</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5、靠背角度可调，配三段式输液架，护栏采用倒复式结构</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▲6、担架行走轮采用弹性宽轮胎，四个轮子均可万向行走，后端万</w:t>
            </w:r>
            <w:proofErr w:type="gramStart"/>
            <w:r w:rsidRPr="006275A3">
              <w:rPr>
                <w:rFonts w:asciiTheme="minorEastAsia" w:hAnsiTheme="minorEastAsia" w:cs="宋体" w:hint="eastAsia"/>
                <w:sz w:val="24"/>
                <w:szCs w:val="24"/>
              </w:rPr>
              <w:t>向轮配刹车</w:t>
            </w:r>
            <w:proofErr w:type="gramEnd"/>
            <w:r w:rsidRPr="006275A3">
              <w:rPr>
                <w:rFonts w:asciiTheme="minorEastAsia" w:hAnsiTheme="minorEastAsia" w:cs="宋体" w:hint="eastAsia"/>
                <w:sz w:val="24"/>
                <w:szCs w:val="24"/>
              </w:rPr>
              <w:t>装置，前轮带万向轮转</w:t>
            </w:r>
            <w:proofErr w:type="gramStart"/>
            <w:r w:rsidRPr="006275A3">
              <w:rPr>
                <w:rFonts w:asciiTheme="minorEastAsia" w:hAnsiTheme="minorEastAsia" w:cs="宋体" w:hint="eastAsia"/>
                <w:sz w:val="24"/>
                <w:szCs w:val="24"/>
              </w:rPr>
              <w:t>固定轮锁止</w:t>
            </w:r>
            <w:proofErr w:type="gramEnd"/>
            <w:r w:rsidRPr="006275A3">
              <w:rPr>
                <w:rFonts w:asciiTheme="minorEastAsia" w:hAnsiTheme="minorEastAsia" w:cs="宋体" w:hint="eastAsia"/>
                <w:sz w:val="24"/>
                <w:szCs w:val="24"/>
              </w:rPr>
              <w:t>插销，脚轮尺寸≥φ150mm</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7、上车高度≤65cm</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8、床垫为PVC凹型，防水易清洗，厚度≥10cm</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cs="宋体" w:hint="eastAsia"/>
                <w:sz w:val="24"/>
                <w:szCs w:val="24"/>
              </w:rPr>
              <w:t>9、安全绑带为背心式设计，多点固定，安全牢靠</w:t>
            </w:r>
            <w:r w:rsidRPr="006275A3">
              <w:rPr>
                <w:rFonts w:asciiTheme="minorEastAsia" w:hAnsiTheme="minorEastAsia" w:hint="eastAsia"/>
                <w:b/>
                <w:bCs/>
                <w:sz w:val="24"/>
                <w:szCs w:val="24"/>
              </w:rPr>
              <w:br/>
              <w:t>（九）暖箱自动上车担架1台</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一、外形尺寸及重量</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▲1、长</w:t>
            </w:r>
            <w:r w:rsidRPr="006275A3">
              <w:rPr>
                <w:rFonts w:asciiTheme="minorEastAsia" w:hAnsiTheme="minorEastAsia" w:hint="eastAsia"/>
                <w:sz w:val="24"/>
                <w:szCs w:val="24"/>
              </w:rPr>
              <w:t>x</w:t>
            </w:r>
            <w:r w:rsidRPr="006275A3">
              <w:rPr>
                <w:rFonts w:asciiTheme="minorEastAsia" w:hAnsiTheme="minorEastAsia" w:cs="宋体" w:hint="eastAsia"/>
                <w:sz w:val="24"/>
                <w:szCs w:val="24"/>
              </w:rPr>
              <w:t>宽</w:t>
            </w:r>
            <w:r w:rsidRPr="006275A3">
              <w:rPr>
                <w:rFonts w:asciiTheme="minorEastAsia" w:hAnsiTheme="minorEastAsia" w:hint="eastAsia"/>
                <w:sz w:val="24"/>
                <w:szCs w:val="24"/>
              </w:rPr>
              <w:t>x</w:t>
            </w:r>
            <w:r w:rsidRPr="006275A3">
              <w:rPr>
                <w:rFonts w:asciiTheme="minorEastAsia" w:hAnsiTheme="minorEastAsia" w:cs="宋体" w:hint="eastAsia"/>
                <w:sz w:val="24"/>
                <w:szCs w:val="24"/>
              </w:rPr>
              <w:t>高≥195</w:t>
            </w:r>
            <w:r w:rsidRPr="006275A3">
              <w:rPr>
                <w:rFonts w:asciiTheme="minorEastAsia" w:hAnsiTheme="minorEastAsia" w:hint="eastAsia"/>
                <w:sz w:val="24"/>
                <w:szCs w:val="24"/>
              </w:rPr>
              <w:t>x</w:t>
            </w:r>
            <w:r w:rsidRPr="006275A3">
              <w:rPr>
                <w:rFonts w:asciiTheme="minorEastAsia" w:hAnsiTheme="minorEastAsia" w:cs="宋体" w:hint="eastAsia"/>
                <w:sz w:val="24"/>
                <w:szCs w:val="24"/>
              </w:rPr>
              <w:t>55</w:t>
            </w:r>
            <w:r w:rsidRPr="006275A3">
              <w:rPr>
                <w:rFonts w:asciiTheme="minorEastAsia" w:hAnsiTheme="minorEastAsia" w:hint="eastAsia"/>
                <w:sz w:val="24"/>
                <w:szCs w:val="24"/>
              </w:rPr>
              <w:t>x</w:t>
            </w:r>
            <w:r w:rsidRPr="006275A3">
              <w:rPr>
                <w:rFonts w:asciiTheme="minorEastAsia" w:hAnsiTheme="minorEastAsia" w:cs="宋体" w:hint="eastAsia"/>
                <w:sz w:val="24"/>
                <w:szCs w:val="24"/>
              </w:rPr>
              <w:t>90cm（高位时），≥195</w:t>
            </w:r>
            <w:r w:rsidRPr="006275A3">
              <w:rPr>
                <w:rFonts w:asciiTheme="minorEastAsia" w:hAnsiTheme="minorEastAsia" w:hint="eastAsia"/>
                <w:sz w:val="24"/>
                <w:szCs w:val="24"/>
              </w:rPr>
              <w:t>x</w:t>
            </w:r>
            <w:r w:rsidRPr="006275A3">
              <w:rPr>
                <w:rFonts w:asciiTheme="minorEastAsia" w:hAnsiTheme="minorEastAsia" w:cs="宋体" w:hint="eastAsia"/>
                <w:sz w:val="24"/>
                <w:szCs w:val="24"/>
              </w:rPr>
              <w:t>55</w:t>
            </w:r>
            <w:r w:rsidRPr="006275A3">
              <w:rPr>
                <w:rFonts w:asciiTheme="minorEastAsia" w:hAnsiTheme="minorEastAsia" w:hint="eastAsia"/>
                <w:sz w:val="24"/>
                <w:szCs w:val="24"/>
              </w:rPr>
              <w:t>x</w:t>
            </w:r>
            <w:r w:rsidRPr="006275A3">
              <w:rPr>
                <w:rFonts w:asciiTheme="minorEastAsia" w:hAnsiTheme="minorEastAsia" w:cs="宋体" w:hint="eastAsia"/>
                <w:sz w:val="24"/>
                <w:szCs w:val="24"/>
              </w:rPr>
              <w:t>35cm（低位时）</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2、自重≤50Kg   承重≥250Kg</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二、技术性能</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1、主要用于转运病人上下救护车，仅需1人可推上车</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2、材料采用高强度铝合金材料进行硬化和表面处理</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▲3、整体高度≥4个档位调节，以便进行CPR，倾斜≥12个档位调节</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4、担架为分离机构，担架面可独立分离使用</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5、靠背角度可调，配三段式输液架，护栏采用倒复式结构</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▲6担架行走轮采用弹性宽轮胎，四个轮子均可万向行走，后端万</w:t>
            </w:r>
            <w:proofErr w:type="gramStart"/>
            <w:r w:rsidRPr="006275A3">
              <w:rPr>
                <w:rFonts w:asciiTheme="minorEastAsia" w:hAnsiTheme="minorEastAsia" w:cs="宋体" w:hint="eastAsia"/>
                <w:sz w:val="24"/>
                <w:szCs w:val="24"/>
              </w:rPr>
              <w:t>向轮配刹车</w:t>
            </w:r>
            <w:proofErr w:type="gramEnd"/>
            <w:r w:rsidRPr="006275A3">
              <w:rPr>
                <w:rFonts w:asciiTheme="minorEastAsia" w:hAnsiTheme="minorEastAsia" w:cs="宋体" w:hint="eastAsia"/>
                <w:sz w:val="24"/>
                <w:szCs w:val="24"/>
              </w:rPr>
              <w:t>装置，前轮带万向轮转</w:t>
            </w:r>
            <w:proofErr w:type="gramStart"/>
            <w:r w:rsidRPr="006275A3">
              <w:rPr>
                <w:rFonts w:asciiTheme="minorEastAsia" w:hAnsiTheme="minorEastAsia" w:cs="宋体" w:hint="eastAsia"/>
                <w:sz w:val="24"/>
                <w:szCs w:val="24"/>
              </w:rPr>
              <w:t>固定轮锁止</w:t>
            </w:r>
            <w:proofErr w:type="gramEnd"/>
            <w:r w:rsidRPr="006275A3">
              <w:rPr>
                <w:rFonts w:asciiTheme="minorEastAsia" w:hAnsiTheme="minorEastAsia" w:cs="宋体" w:hint="eastAsia"/>
                <w:sz w:val="24"/>
                <w:szCs w:val="24"/>
              </w:rPr>
              <w:t>插销，脚轮尺寸≥φ150mm</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7、上车高度≤65cm</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8、床垫为PVC凹型，防水易清洗，厚度≥10cm</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cs="宋体" w:hint="eastAsia"/>
                <w:sz w:val="24"/>
                <w:szCs w:val="24"/>
              </w:rPr>
              <w:t>9、安全绑带为背心式设计，多点固定，安全牢靠</w:t>
            </w:r>
            <w:r w:rsidRPr="006275A3">
              <w:rPr>
                <w:rFonts w:asciiTheme="minorEastAsia" w:hAnsiTheme="minorEastAsia" w:hint="eastAsia"/>
                <w:b/>
                <w:bCs/>
                <w:sz w:val="24"/>
                <w:szCs w:val="24"/>
              </w:rPr>
              <w:br/>
              <w:t>（十）新生儿搭载平台1个</w:t>
            </w:r>
          </w:p>
          <w:p w:rsidR="006275A3" w:rsidRPr="006275A3" w:rsidRDefault="006275A3" w:rsidP="006175E1">
            <w:pPr>
              <w:widowControl/>
              <w:adjustRightInd w:val="0"/>
              <w:snapToGrid w:val="0"/>
              <w:spacing w:line="260" w:lineRule="exact"/>
              <w:rPr>
                <w:rFonts w:asciiTheme="minorEastAsia" w:hAnsiTheme="minorEastAsia" w:cs="宋体"/>
                <w:sz w:val="24"/>
                <w:szCs w:val="24"/>
              </w:rPr>
            </w:pPr>
            <w:r w:rsidRPr="006275A3">
              <w:rPr>
                <w:rFonts w:asciiTheme="minorEastAsia" w:hAnsiTheme="minorEastAsia" w:cs="宋体" w:hint="eastAsia"/>
                <w:sz w:val="24"/>
                <w:szCs w:val="24"/>
              </w:rPr>
              <w:t>1、材料采用高强度铝合金材料进行硬化和表面处理</w:t>
            </w:r>
          </w:p>
          <w:p w:rsidR="006275A3" w:rsidRPr="006275A3" w:rsidRDefault="006275A3" w:rsidP="006175E1">
            <w:pPr>
              <w:rPr>
                <w:rFonts w:asciiTheme="minorEastAsia" w:hAnsiTheme="minorEastAsia"/>
                <w:b/>
                <w:bCs/>
                <w:sz w:val="24"/>
                <w:szCs w:val="24"/>
              </w:rPr>
            </w:pPr>
            <w:r w:rsidRPr="006275A3">
              <w:rPr>
                <w:rFonts w:asciiTheme="minorEastAsia" w:hAnsiTheme="minorEastAsia" w:cstheme="minorEastAsia" w:hint="eastAsia"/>
                <w:kern w:val="0"/>
                <w:sz w:val="24"/>
                <w:szCs w:val="24"/>
              </w:rPr>
              <w:t>2</w:t>
            </w:r>
            <w:r w:rsidRPr="006275A3">
              <w:rPr>
                <w:rFonts w:asciiTheme="minorEastAsia" w:hAnsiTheme="minorEastAsia" w:cs="宋体" w:hint="eastAsia"/>
                <w:sz w:val="24"/>
                <w:szCs w:val="24"/>
              </w:rPr>
              <w:t>、</w:t>
            </w:r>
            <w:r w:rsidRPr="006275A3">
              <w:rPr>
                <w:rFonts w:asciiTheme="minorEastAsia" w:hAnsiTheme="minorEastAsia" w:cstheme="minorEastAsia" w:hint="eastAsia"/>
                <w:kern w:val="0"/>
                <w:sz w:val="24"/>
                <w:szCs w:val="24"/>
              </w:rPr>
              <w:t>具有满足新生儿转运所需设备安装的各种平台及支架，固定牢靠</w:t>
            </w:r>
            <w:r w:rsidRPr="006275A3">
              <w:rPr>
                <w:rFonts w:asciiTheme="minorEastAsia" w:hAnsiTheme="minorEastAsia" w:cstheme="minorEastAsia" w:hint="eastAsia"/>
                <w:kern w:val="0"/>
                <w:sz w:val="24"/>
                <w:szCs w:val="24"/>
              </w:rPr>
              <w:br/>
              <w:t>3、配备有</w:t>
            </w:r>
            <w:r w:rsidRPr="006275A3">
              <w:rPr>
                <w:rFonts w:asciiTheme="minorEastAsia" w:hAnsiTheme="minorEastAsia" w:cs="宋体" w:hint="eastAsia"/>
                <w:sz w:val="24"/>
                <w:szCs w:val="24"/>
              </w:rPr>
              <w:t>气套路接口及电源插板</w:t>
            </w:r>
            <w:r w:rsidRPr="006275A3">
              <w:rPr>
                <w:rFonts w:asciiTheme="minorEastAsia" w:hAnsiTheme="minorEastAsia" w:hint="eastAsia"/>
                <w:b/>
                <w:bCs/>
                <w:sz w:val="24"/>
                <w:szCs w:val="24"/>
              </w:rPr>
              <w:br/>
              <w:t>（十一）吸引器1台</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1</w:t>
            </w:r>
            <w:r w:rsidRPr="006275A3">
              <w:rPr>
                <w:rFonts w:asciiTheme="minorEastAsia" w:hAnsiTheme="minorEastAsia" w:cs="宋体" w:hint="eastAsia"/>
                <w:sz w:val="24"/>
                <w:szCs w:val="24"/>
              </w:rPr>
              <w:t>、</w:t>
            </w:r>
            <w:r w:rsidRPr="006275A3">
              <w:rPr>
                <w:rFonts w:asciiTheme="minorEastAsia" w:hAnsiTheme="minorEastAsia" w:hint="eastAsia"/>
                <w:sz w:val="24"/>
                <w:szCs w:val="24"/>
              </w:rPr>
              <w:t>负压范围：0～630mmHg(84kPa)</w:t>
            </w:r>
            <w:r w:rsidRPr="006275A3">
              <w:rPr>
                <w:rFonts w:asciiTheme="minorEastAsia" w:hAnsiTheme="minorEastAsia" w:hint="eastAsia"/>
                <w:sz w:val="24"/>
                <w:szCs w:val="24"/>
              </w:rPr>
              <w:tab/>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2</w:t>
            </w:r>
            <w:r w:rsidRPr="006275A3">
              <w:rPr>
                <w:rFonts w:asciiTheme="minorEastAsia" w:hAnsiTheme="minorEastAsia" w:cs="宋体" w:hint="eastAsia"/>
                <w:sz w:val="24"/>
                <w:szCs w:val="24"/>
              </w:rPr>
              <w:t>、</w:t>
            </w:r>
            <w:r w:rsidRPr="006275A3">
              <w:rPr>
                <w:rFonts w:asciiTheme="minorEastAsia" w:hAnsiTheme="minorEastAsia" w:hint="eastAsia"/>
                <w:sz w:val="24"/>
                <w:szCs w:val="24"/>
              </w:rPr>
              <w:t>负压调节方式：旋钮连续调节</w:t>
            </w:r>
            <w:r w:rsidRPr="006275A3">
              <w:rPr>
                <w:rFonts w:asciiTheme="minorEastAsia" w:hAnsiTheme="minorEastAsia" w:hint="eastAsia"/>
                <w:sz w:val="24"/>
                <w:szCs w:val="24"/>
              </w:rPr>
              <w:tab/>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w:t>
            </w:r>
            <w:r w:rsidRPr="006275A3">
              <w:rPr>
                <w:rFonts w:asciiTheme="minorEastAsia" w:hAnsiTheme="minorEastAsia" w:cs="宋体" w:hint="eastAsia"/>
                <w:sz w:val="24"/>
                <w:szCs w:val="24"/>
              </w:rPr>
              <w:t>、</w:t>
            </w:r>
            <w:r w:rsidRPr="006275A3">
              <w:rPr>
                <w:rFonts w:asciiTheme="minorEastAsia" w:hAnsiTheme="minorEastAsia" w:hint="eastAsia"/>
                <w:sz w:val="24"/>
                <w:szCs w:val="24"/>
              </w:rPr>
              <w:t>整机防水：带防水开关 ，整机防水级别IPX1</w:t>
            </w:r>
            <w:r w:rsidRPr="006275A3">
              <w:rPr>
                <w:rFonts w:asciiTheme="minorEastAsia" w:hAnsiTheme="minorEastAsia" w:hint="eastAsia"/>
                <w:sz w:val="24"/>
                <w:szCs w:val="24"/>
              </w:rPr>
              <w:tab/>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w:t>
            </w:r>
            <w:r w:rsidRPr="006275A3">
              <w:rPr>
                <w:rFonts w:asciiTheme="minorEastAsia" w:hAnsiTheme="minorEastAsia" w:cs="宋体" w:hint="eastAsia"/>
                <w:sz w:val="24"/>
                <w:szCs w:val="24"/>
              </w:rPr>
              <w:t>、</w:t>
            </w:r>
            <w:r w:rsidRPr="006275A3">
              <w:rPr>
                <w:rFonts w:asciiTheme="minorEastAsia" w:hAnsiTheme="minorEastAsia" w:hint="eastAsia"/>
                <w:sz w:val="24"/>
                <w:szCs w:val="24"/>
              </w:rPr>
              <w:t>抽吸流量：≥30升/</w:t>
            </w:r>
            <w:proofErr w:type="gramStart"/>
            <w:r w:rsidRPr="006275A3">
              <w:rPr>
                <w:rFonts w:asciiTheme="minorEastAsia" w:hAnsiTheme="minorEastAsia" w:hint="eastAsia"/>
                <w:sz w:val="24"/>
                <w:szCs w:val="24"/>
              </w:rPr>
              <w:t>分钟</w:t>
            </w:r>
            <w:r w:rsidRPr="006275A3">
              <w:rPr>
                <w:rFonts w:asciiTheme="minorEastAsia" w:hAnsiTheme="minorEastAsia" w:hint="eastAsia"/>
                <w:sz w:val="24"/>
                <w:szCs w:val="24"/>
              </w:rPr>
              <w:tab/>
            </w:r>
            <w:proofErr w:type="gramEnd"/>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5</w:t>
            </w:r>
            <w:r w:rsidRPr="006275A3">
              <w:rPr>
                <w:rFonts w:asciiTheme="minorEastAsia" w:hAnsiTheme="minorEastAsia" w:cs="宋体" w:hint="eastAsia"/>
                <w:sz w:val="24"/>
                <w:szCs w:val="24"/>
              </w:rPr>
              <w:t>、</w:t>
            </w:r>
            <w:r w:rsidRPr="006275A3">
              <w:rPr>
                <w:rFonts w:asciiTheme="minorEastAsia" w:hAnsiTheme="minorEastAsia" w:hint="eastAsia"/>
                <w:sz w:val="24"/>
                <w:szCs w:val="24"/>
              </w:rPr>
              <w:t>重复使用收集罐容积：≥1.5L采集罐</w:t>
            </w:r>
            <w:r w:rsidRPr="006275A3">
              <w:rPr>
                <w:rFonts w:asciiTheme="minorEastAsia" w:hAnsiTheme="minorEastAsia" w:hint="eastAsia"/>
                <w:sz w:val="24"/>
                <w:szCs w:val="24"/>
              </w:rPr>
              <w:tab/>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6</w:t>
            </w:r>
            <w:r w:rsidRPr="006275A3">
              <w:rPr>
                <w:rFonts w:asciiTheme="minorEastAsia" w:hAnsiTheme="minorEastAsia" w:cs="宋体" w:hint="eastAsia"/>
                <w:sz w:val="24"/>
                <w:szCs w:val="24"/>
              </w:rPr>
              <w:t>、</w:t>
            </w:r>
            <w:r w:rsidRPr="006275A3">
              <w:rPr>
                <w:rFonts w:asciiTheme="minorEastAsia" w:hAnsiTheme="minorEastAsia" w:hint="eastAsia"/>
                <w:sz w:val="24"/>
                <w:szCs w:val="24"/>
              </w:rPr>
              <w:t>使用时间</w:t>
            </w:r>
            <w:r w:rsidRPr="006275A3">
              <w:rPr>
                <w:rFonts w:asciiTheme="minorEastAsia" w:hAnsiTheme="minorEastAsia" w:hint="eastAsia"/>
                <w:sz w:val="24"/>
                <w:szCs w:val="24"/>
              </w:rPr>
              <w:tab/>
              <w:t>≥3小时</w:t>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7</w:t>
            </w:r>
            <w:r w:rsidRPr="006275A3">
              <w:rPr>
                <w:rFonts w:asciiTheme="minorEastAsia" w:hAnsiTheme="minorEastAsia" w:cs="宋体" w:hint="eastAsia"/>
                <w:sz w:val="24"/>
                <w:szCs w:val="24"/>
              </w:rPr>
              <w:t>、</w:t>
            </w:r>
            <w:r w:rsidRPr="006275A3">
              <w:rPr>
                <w:rFonts w:asciiTheme="minorEastAsia" w:hAnsiTheme="minorEastAsia" w:hint="eastAsia"/>
                <w:sz w:val="24"/>
                <w:szCs w:val="24"/>
              </w:rPr>
              <w:t>连续工作时间：≥65分钟</w:t>
            </w:r>
            <w:r w:rsidRPr="006275A3">
              <w:rPr>
                <w:rFonts w:asciiTheme="minorEastAsia" w:hAnsiTheme="minorEastAsia" w:hint="eastAsia"/>
                <w:sz w:val="24"/>
                <w:szCs w:val="24"/>
              </w:rPr>
              <w:tab/>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8</w:t>
            </w:r>
            <w:r w:rsidRPr="006275A3">
              <w:rPr>
                <w:rFonts w:asciiTheme="minorEastAsia" w:hAnsiTheme="minorEastAsia" w:cs="宋体" w:hint="eastAsia"/>
                <w:sz w:val="24"/>
                <w:szCs w:val="24"/>
              </w:rPr>
              <w:t>、</w:t>
            </w:r>
            <w:r w:rsidRPr="006275A3">
              <w:rPr>
                <w:rFonts w:asciiTheme="minorEastAsia" w:hAnsiTheme="minorEastAsia" w:hint="eastAsia"/>
                <w:sz w:val="24"/>
                <w:szCs w:val="24"/>
              </w:rPr>
              <w:t>额定电压：≥12VDC</w:t>
            </w:r>
            <w:r w:rsidRPr="006275A3">
              <w:rPr>
                <w:rFonts w:asciiTheme="minorEastAsia" w:hAnsiTheme="minorEastAsia" w:hint="eastAsia"/>
                <w:sz w:val="24"/>
                <w:szCs w:val="24"/>
              </w:rPr>
              <w:tab/>
            </w:r>
            <w:r w:rsidRPr="006275A3">
              <w:rPr>
                <w:rFonts w:asciiTheme="minorEastAsia" w:hAnsiTheme="minorEastAsia" w:hint="eastAsia"/>
                <w:sz w:val="24"/>
                <w:szCs w:val="24"/>
              </w:rPr>
              <w:tab/>
            </w:r>
            <w:r w:rsidRPr="006275A3">
              <w:rPr>
                <w:rFonts w:asciiTheme="minorEastAsia" w:hAnsiTheme="minorEastAsia" w:hint="eastAsia"/>
                <w:sz w:val="24"/>
                <w:szCs w:val="24"/>
              </w:rPr>
              <w:tab/>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9、</w:t>
            </w:r>
            <w:r w:rsidRPr="006275A3">
              <w:rPr>
                <w:rFonts w:asciiTheme="minorEastAsia" w:hAnsiTheme="minorEastAsia" w:hint="eastAsia"/>
                <w:sz w:val="24"/>
                <w:szCs w:val="24"/>
              </w:rPr>
              <w:t>充电电压：DC：12—28V，适用于救护车12V/24V</w:t>
            </w:r>
            <w:r w:rsidRPr="006275A3">
              <w:rPr>
                <w:rFonts w:asciiTheme="minorEastAsia" w:hAnsiTheme="minorEastAsia" w:hint="eastAsia"/>
                <w:sz w:val="24"/>
                <w:szCs w:val="24"/>
              </w:rPr>
              <w:tab/>
            </w:r>
            <w:r w:rsidRPr="006275A3">
              <w:rPr>
                <w:rFonts w:asciiTheme="minorEastAsia" w:hAnsiTheme="minorEastAsia" w:hint="eastAsia"/>
                <w:sz w:val="24"/>
                <w:szCs w:val="24"/>
              </w:rPr>
              <w:tab/>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sz w:val="24"/>
                <w:szCs w:val="24"/>
              </w:rPr>
              <w:t>10</w:t>
            </w:r>
            <w:r w:rsidRPr="006275A3">
              <w:rPr>
                <w:rFonts w:asciiTheme="minorEastAsia" w:hAnsiTheme="minorEastAsia" w:cs="宋体" w:hint="eastAsia"/>
                <w:sz w:val="24"/>
                <w:szCs w:val="24"/>
              </w:rPr>
              <w:t>、需具有可充电电源支架。</w:t>
            </w:r>
            <w:r w:rsidRPr="006275A3">
              <w:rPr>
                <w:rFonts w:asciiTheme="minorEastAsia" w:hAnsiTheme="minorEastAsia" w:hint="eastAsia"/>
                <w:b/>
                <w:bCs/>
                <w:sz w:val="24"/>
                <w:szCs w:val="24"/>
              </w:rPr>
              <w:br/>
              <w:t>（十二）T-组合（婴儿正压复苏器）1台</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w:t>
            </w:r>
            <w:r w:rsidRPr="006275A3">
              <w:rPr>
                <w:rFonts w:asciiTheme="minorEastAsia" w:hAnsiTheme="minorEastAsia" w:cs="宋体" w:hint="eastAsia"/>
                <w:sz w:val="24"/>
                <w:szCs w:val="24"/>
              </w:rPr>
              <w:t>、</w:t>
            </w:r>
            <w:r w:rsidRPr="006275A3">
              <w:rPr>
                <w:rFonts w:asciiTheme="minorEastAsia" w:hAnsiTheme="minorEastAsia" w:hint="eastAsia"/>
                <w:sz w:val="24"/>
                <w:szCs w:val="24"/>
              </w:rPr>
              <w:t>适用于产房，手术室，新生儿科</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lastRenderedPageBreak/>
              <w:t>2</w:t>
            </w:r>
            <w:r w:rsidRPr="006275A3">
              <w:rPr>
                <w:rFonts w:asciiTheme="minorEastAsia" w:hAnsiTheme="minorEastAsia" w:cs="宋体" w:hint="eastAsia"/>
                <w:sz w:val="24"/>
                <w:szCs w:val="24"/>
              </w:rPr>
              <w:t>、</w:t>
            </w:r>
            <w:r w:rsidRPr="006275A3">
              <w:rPr>
                <w:rFonts w:asciiTheme="minorEastAsia" w:hAnsiTheme="minorEastAsia" w:hint="eastAsia"/>
                <w:sz w:val="24"/>
                <w:szCs w:val="24"/>
              </w:rPr>
              <w:t>建议使用体重范围≤10公斤</w:t>
            </w:r>
          </w:p>
          <w:p w:rsidR="006275A3" w:rsidRPr="006275A3" w:rsidRDefault="006275A3" w:rsidP="006175E1">
            <w:pPr>
              <w:tabs>
                <w:tab w:val="left" w:pos="1650"/>
              </w:tabs>
              <w:spacing w:line="260" w:lineRule="exact"/>
              <w:rPr>
                <w:rFonts w:asciiTheme="minorEastAsia" w:hAnsiTheme="minorEastAsia"/>
                <w:sz w:val="24"/>
                <w:szCs w:val="24"/>
              </w:rPr>
            </w:pPr>
            <w:r w:rsidRPr="006275A3">
              <w:rPr>
                <w:rFonts w:asciiTheme="minorEastAsia" w:hAnsiTheme="minorEastAsia" w:hint="eastAsia"/>
                <w:sz w:val="24"/>
                <w:szCs w:val="24"/>
              </w:rPr>
              <w:t>3</w:t>
            </w:r>
            <w:r w:rsidRPr="006275A3">
              <w:rPr>
                <w:rFonts w:asciiTheme="minorEastAsia" w:hAnsiTheme="minorEastAsia" w:cs="宋体" w:hint="eastAsia"/>
                <w:sz w:val="24"/>
                <w:szCs w:val="24"/>
              </w:rPr>
              <w:t>、</w:t>
            </w:r>
            <w:r w:rsidRPr="006275A3">
              <w:rPr>
                <w:rFonts w:asciiTheme="minorEastAsia" w:hAnsiTheme="minorEastAsia" w:hint="eastAsia"/>
                <w:sz w:val="24"/>
                <w:szCs w:val="24"/>
              </w:rPr>
              <w:t>吸气峰压</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8 L/min 2 至73cm  Ｈ2O/mbar</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10 L/min 2 至80cm Ｈ2O/mbar</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如果气压流量从5增加到 15L/min</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 xml:space="preserve">吸气 </w:t>
            </w:r>
            <w:proofErr w:type="gramStart"/>
            <w:r w:rsidRPr="006275A3">
              <w:rPr>
                <w:rFonts w:asciiTheme="minorEastAsia" w:hAnsiTheme="minorEastAsia" w:hint="eastAsia"/>
                <w:sz w:val="24"/>
                <w:szCs w:val="24"/>
              </w:rPr>
              <w:t>峰压一般</w:t>
            </w:r>
            <w:proofErr w:type="gramEnd"/>
            <w:r w:rsidRPr="006275A3">
              <w:rPr>
                <w:rFonts w:asciiTheme="minorEastAsia" w:hAnsiTheme="minorEastAsia" w:hint="eastAsia"/>
                <w:sz w:val="24"/>
                <w:szCs w:val="24"/>
              </w:rPr>
              <w:t>增加大约8cm Ｈ2O/mbar</w:t>
            </w:r>
          </w:p>
          <w:p w:rsidR="006275A3" w:rsidRPr="006275A3" w:rsidRDefault="006275A3" w:rsidP="006175E1">
            <w:pPr>
              <w:tabs>
                <w:tab w:val="left" w:pos="1650"/>
              </w:tabs>
              <w:spacing w:line="260" w:lineRule="exact"/>
              <w:rPr>
                <w:rFonts w:asciiTheme="minorEastAsia" w:hAnsiTheme="minorEastAsia"/>
                <w:sz w:val="24"/>
                <w:szCs w:val="24"/>
              </w:rPr>
            </w:pPr>
            <w:r w:rsidRPr="006275A3">
              <w:rPr>
                <w:rFonts w:asciiTheme="minorEastAsia" w:hAnsiTheme="minorEastAsia" w:hint="eastAsia"/>
                <w:sz w:val="24"/>
                <w:szCs w:val="24"/>
              </w:rPr>
              <w:t>4</w:t>
            </w:r>
            <w:r w:rsidRPr="006275A3">
              <w:rPr>
                <w:rFonts w:asciiTheme="minorEastAsia" w:hAnsiTheme="minorEastAsia" w:cs="宋体" w:hint="eastAsia"/>
                <w:sz w:val="24"/>
                <w:szCs w:val="24"/>
              </w:rPr>
              <w:t>、</w:t>
            </w:r>
            <w:r w:rsidRPr="006275A3">
              <w:rPr>
                <w:rFonts w:asciiTheme="minorEastAsia" w:hAnsiTheme="minorEastAsia" w:hint="eastAsia"/>
                <w:sz w:val="24"/>
                <w:szCs w:val="24"/>
              </w:rPr>
              <w:t>呼气末正压（典型）：</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8 L/min 1 至9cm    Ｈ2O/mbar</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10 L/min 2 至15cm  Ｈ2O/mbar</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15 L/min 3 至25cm  Ｈ2O/mbar</w:t>
            </w:r>
          </w:p>
          <w:p w:rsidR="006275A3" w:rsidRPr="006275A3" w:rsidRDefault="006275A3" w:rsidP="006175E1">
            <w:pPr>
              <w:tabs>
                <w:tab w:val="left" w:pos="1650"/>
              </w:tabs>
              <w:spacing w:line="260" w:lineRule="exact"/>
              <w:rPr>
                <w:rFonts w:asciiTheme="minorEastAsia" w:hAnsiTheme="minorEastAsia"/>
                <w:sz w:val="24"/>
                <w:szCs w:val="24"/>
              </w:rPr>
            </w:pPr>
            <w:r w:rsidRPr="006275A3">
              <w:rPr>
                <w:rFonts w:asciiTheme="minorEastAsia" w:hAnsiTheme="minorEastAsia" w:hint="eastAsia"/>
                <w:sz w:val="24"/>
                <w:szCs w:val="24"/>
              </w:rPr>
              <w:t>5</w:t>
            </w:r>
            <w:r w:rsidRPr="006275A3">
              <w:rPr>
                <w:rFonts w:asciiTheme="minorEastAsia" w:hAnsiTheme="minorEastAsia" w:cs="宋体" w:hint="eastAsia"/>
                <w:sz w:val="24"/>
                <w:szCs w:val="24"/>
              </w:rPr>
              <w:t>、</w:t>
            </w:r>
            <w:r w:rsidRPr="006275A3">
              <w:rPr>
                <w:rFonts w:asciiTheme="minorEastAsia" w:hAnsiTheme="minorEastAsia" w:hint="eastAsia"/>
                <w:sz w:val="24"/>
                <w:szCs w:val="24"/>
              </w:rPr>
              <w:t>工作时间（400升气瓶）：</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5 L/min   80分钟</w:t>
            </w:r>
          </w:p>
          <w:p w:rsidR="006275A3" w:rsidRPr="006275A3" w:rsidRDefault="006275A3" w:rsidP="006275A3">
            <w:pPr>
              <w:tabs>
                <w:tab w:val="left" w:pos="1650"/>
              </w:tabs>
              <w:spacing w:line="260" w:lineRule="exact"/>
              <w:ind w:firstLineChars="100" w:firstLine="240"/>
              <w:rPr>
                <w:rFonts w:asciiTheme="minorEastAsia" w:hAnsiTheme="minorEastAsia"/>
                <w:sz w:val="24"/>
                <w:szCs w:val="24"/>
              </w:rPr>
            </w:pPr>
            <w:r w:rsidRPr="006275A3">
              <w:rPr>
                <w:rFonts w:asciiTheme="minorEastAsia" w:hAnsiTheme="minorEastAsia" w:hint="eastAsia"/>
                <w:sz w:val="24"/>
                <w:szCs w:val="24"/>
              </w:rPr>
              <w:t>10 L/min  40分钟</w:t>
            </w:r>
          </w:p>
          <w:p w:rsidR="006275A3" w:rsidRPr="006275A3" w:rsidRDefault="006275A3" w:rsidP="006275A3">
            <w:pPr>
              <w:spacing w:line="260" w:lineRule="exact"/>
              <w:ind w:firstLineChars="100" w:firstLine="240"/>
              <w:rPr>
                <w:rFonts w:asciiTheme="minorEastAsia" w:hAnsiTheme="minorEastAsia"/>
                <w:b/>
                <w:bCs/>
                <w:sz w:val="24"/>
                <w:szCs w:val="24"/>
              </w:rPr>
            </w:pPr>
            <w:r w:rsidRPr="006275A3">
              <w:rPr>
                <w:rFonts w:asciiTheme="minorEastAsia" w:hAnsiTheme="minorEastAsia" w:hint="eastAsia"/>
                <w:sz w:val="24"/>
                <w:szCs w:val="24"/>
              </w:rPr>
              <w:t>15 L/min  26分钟</w:t>
            </w:r>
            <w:r w:rsidRPr="006275A3">
              <w:rPr>
                <w:rFonts w:asciiTheme="minorEastAsia" w:hAnsiTheme="minorEastAsia" w:hint="eastAsia"/>
                <w:b/>
                <w:bCs/>
                <w:sz w:val="24"/>
                <w:szCs w:val="24"/>
              </w:rPr>
              <w:br/>
              <w:t>（十三）可视喉镜1台</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1、可视镜片</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1.1可视喉镜的摄像头与镜片前端的垂直距离：中号≤30mm；中小号≤30 mm；小小号≤22mm。</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1.2镜片长度：中号≥125mm、小小号≥77mm</w:t>
            </w:r>
          </w:p>
          <w:p w:rsidR="006275A3" w:rsidRPr="006275A3" w:rsidRDefault="006275A3" w:rsidP="006275A3">
            <w:pPr>
              <w:spacing w:line="260" w:lineRule="exact"/>
              <w:ind w:firstLineChars="200" w:firstLine="480"/>
              <w:rPr>
                <w:rFonts w:asciiTheme="minorEastAsia" w:hAnsiTheme="minorEastAsia"/>
                <w:sz w:val="24"/>
                <w:szCs w:val="24"/>
              </w:rPr>
            </w:pPr>
            <w:r w:rsidRPr="006275A3">
              <w:rPr>
                <w:rFonts w:asciiTheme="minorEastAsia" w:hAnsiTheme="minorEastAsia" w:hint="eastAsia"/>
                <w:sz w:val="24"/>
                <w:szCs w:val="24"/>
              </w:rPr>
              <w:t>镜片厚度：中号≥17mm; 小小号≥9.5mm</w:t>
            </w:r>
          </w:p>
          <w:p w:rsidR="006275A3" w:rsidRPr="006275A3" w:rsidRDefault="006275A3" w:rsidP="006275A3">
            <w:pPr>
              <w:spacing w:line="260" w:lineRule="exact"/>
              <w:ind w:firstLineChars="200" w:firstLine="480"/>
              <w:rPr>
                <w:rFonts w:asciiTheme="minorEastAsia" w:hAnsiTheme="minorEastAsia"/>
                <w:sz w:val="24"/>
                <w:szCs w:val="24"/>
              </w:rPr>
            </w:pPr>
            <w:r w:rsidRPr="006275A3">
              <w:rPr>
                <w:rFonts w:asciiTheme="minorEastAsia" w:hAnsiTheme="minorEastAsia" w:hint="eastAsia"/>
                <w:sz w:val="24"/>
                <w:szCs w:val="24"/>
              </w:rPr>
              <w:t>镜片角度: 中号≥42度; 小小号≥0度</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1.3周边四个内置的全密封防水设计高功率LED光源</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1.4光照度在150-300 LUX范围内，仍可获得正常亮度的满意清晰的图像</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1.5喉镜片材质：喉镜片选用特种医用PEI材质。</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1.6防</w:t>
            </w:r>
            <w:proofErr w:type="gramStart"/>
            <w:r w:rsidRPr="006275A3">
              <w:rPr>
                <w:rFonts w:asciiTheme="minorEastAsia" w:hAnsiTheme="minorEastAsia" w:hint="eastAsia"/>
                <w:sz w:val="24"/>
                <w:szCs w:val="24"/>
              </w:rPr>
              <w:t>雾功能</w:t>
            </w:r>
            <w:proofErr w:type="gramEnd"/>
            <w:r w:rsidRPr="006275A3">
              <w:rPr>
                <w:rFonts w:asciiTheme="minorEastAsia" w:hAnsiTheme="minorEastAsia" w:hint="eastAsia"/>
                <w:sz w:val="24"/>
                <w:szCs w:val="24"/>
              </w:rPr>
              <w:t>,防止镜头模糊</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1.7重复消毒使用</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2、可视喉镜显示器</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hint="eastAsia"/>
                <w:sz w:val="24"/>
                <w:szCs w:val="24"/>
              </w:rPr>
              <w:t>2.1显示器尺寸：≤2.5寸TFT屏，屏幕清晰，插管容易</w:t>
            </w:r>
          </w:p>
          <w:p w:rsidR="006275A3" w:rsidRPr="006275A3" w:rsidRDefault="006275A3" w:rsidP="006175E1">
            <w:pPr>
              <w:spacing w:line="260" w:lineRule="exact"/>
              <w:rPr>
                <w:rFonts w:asciiTheme="minorEastAsia" w:hAnsiTheme="minorEastAsia"/>
                <w:sz w:val="24"/>
                <w:szCs w:val="24"/>
                <w:highlight w:val="cyan"/>
              </w:rPr>
            </w:pPr>
            <w:r w:rsidRPr="006275A3">
              <w:rPr>
                <w:rFonts w:asciiTheme="minorEastAsia" w:hAnsiTheme="minorEastAsia" w:hint="eastAsia"/>
                <w:sz w:val="24"/>
                <w:szCs w:val="24"/>
              </w:rPr>
              <w:t>2.2显示器需满足：上下0º～130º转动，左右0º～270º转动</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 xml:space="preserve">2.3显示器线素：≥960×240 </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3、可视喉镜整机</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3.1分辨率≥3.72 LP/mm</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3.2镜片手柄与显示组件的连接部位采用旋转式卡座设计。材质不变形，无毛刺，划痕等。</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3.3视场角≥60º</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3.4重量：≤180g</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3.5纺锤型短手柄设计</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4、可视喉镜电池</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hint="eastAsia"/>
                <w:sz w:val="24"/>
                <w:szCs w:val="24"/>
              </w:rPr>
              <w:t>4.1充电时间: ≤3小时</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hint="eastAsia"/>
                <w:sz w:val="24"/>
                <w:szCs w:val="24"/>
              </w:rPr>
              <w:t>4.2连续放电时间: ≥4小时</w:t>
            </w:r>
            <w:r w:rsidRPr="006275A3">
              <w:rPr>
                <w:rFonts w:asciiTheme="minorEastAsia" w:hAnsiTheme="minorEastAsia" w:hint="eastAsia"/>
                <w:b/>
                <w:bCs/>
                <w:sz w:val="24"/>
                <w:szCs w:val="24"/>
                <w:highlight w:val="cyan"/>
              </w:rPr>
              <w:br/>
            </w:r>
            <w:r w:rsidRPr="006275A3">
              <w:rPr>
                <w:rFonts w:asciiTheme="minorEastAsia" w:hAnsiTheme="minorEastAsia" w:hint="eastAsia"/>
                <w:b/>
                <w:bCs/>
                <w:sz w:val="24"/>
                <w:szCs w:val="24"/>
              </w:rPr>
              <w:t>（十四）输液泵1台</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1、压力报警阈值</w:t>
            </w:r>
            <w:r w:rsidRPr="006275A3">
              <w:rPr>
                <w:rFonts w:asciiTheme="minorEastAsia" w:hAnsiTheme="minorEastAsia" w:hint="eastAsia"/>
                <w:sz w:val="24"/>
                <w:szCs w:val="24"/>
              </w:rPr>
              <w:t>≥</w:t>
            </w:r>
            <w:r w:rsidRPr="006275A3">
              <w:rPr>
                <w:rFonts w:asciiTheme="minorEastAsia" w:hAnsiTheme="minorEastAsia" w:cstheme="minorEastAsia" w:hint="eastAsia"/>
                <w:kern w:val="0"/>
                <w:sz w:val="24"/>
                <w:szCs w:val="24"/>
              </w:rPr>
              <w:t>3档可调；</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2、自动键盘锁：ON/OFF，锁键盘时间1-5min可调；可打开或关闭此功能。</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3、精度要求：全挤压蠕动输注，精度≤±5%；</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4、在线滴定功能：安全不中断输液而更改速率；</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lastRenderedPageBreak/>
              <w:t xml:space="preserve">5、速率范围：0.1-1300ml/h, 递增：0.1ml； </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6、预置总量范围：0.1-9999ml，递增：0.1ml；</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7、屏幕</w:t>
            </w:r>
            <w:r w:rsidRPr="006275A3">
              <w:rPr>
                <w:rFonts w:asciiTheme="minorEastAsia" w:hAnsiTheme="minorEastAsia" w:hint="eastAsia"/>
                <w:sz w:val="24"/>
                <w:szCs w:val="24"/>
              </w:rPr>
              <w:t>≥</w:t>
            </w:r>
            <w:r w:rsidRPr="006275A3">
              <w:rPr>
                <w:rFonts w:asciiTheme="minorEastAsia" w:hAnsiTheme="minorEastAsia" w:cstheme="minorEastAsia" w:hint="eastAsia"/>
                <w:kern w:val="0"/>
                <w:sz w:val="24"/>
                <w:szCs w:val="24"/>
              </w:rPr>
              <w:t xml:space="preserve">2.5寸，同屏显示：速率、当前输液状态、累计量、电池容量、报警压力档位和在线压力、报警信息 ； </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8、整机重量</w:t>
            </w:r>
            <w:r w:rsidRPr="006275A3">
              <w:rPr>
                <w:rFonts w:asciiTheme="minorEastAsia" w:hAnsiTheme="minorEastAsia" w:hint="eastAsia"/>
                <w:sz w:val="24"/>
                <w:szCs w:val="24"/>
              </w:rPr>
              <w:t>≤</w:t>
            </w:r>
            <w:r w:rsidRPr="006275A3">
              <w:rPr>
                <w:rFonts w:asciiTheme="minorEastAsia" w:hAnsiTheme="minorEastAsia" w:cstheme="minorEastAsia" w:hint="eastAsia"/>
                <w:kern w:val="0"/>
                <w:sz w:val="24"/>
                <w:szCs w:val="24"/>
              </w:rPr>
              <w:t>1.5kg，主机自带提手，方便携带</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9、具有2种输液模式可选：速度模式、滴速模式；</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10、电池工作时间≥4小时@25ml/h；</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11、供电：AC 100V-240V，50/60Hz，DC 10-16V；</w:t>
            </w:r>
          </w:p>
          <w:p w:rsidR="006275A3" w:rsidRPr="006275A3" w:rsidRDefault="006275A3" w:rsidP="006175E1">
            <w:pPr>
              <w:pStyle w:val="aa"/>
              <w:spacing w:line="260" w:lineRule="exact"/>
              <w:ind w:firstLineChars="0" w:firstLine="0"/>
              <w:jc w:val="left"/>
              <w:rPr>
                <w:rFonts w:asciiTheme="minorEastAsia" w:hAnsiTheme="minorEastAsia" w:cstheme="minorEastAsia"/>
                <w:kern w:val="0"/>
                <w:sz w:val="24"/>
                <w:szCs w:val="24"/>
              </w:rPr>
            </w:pPr>
            <w:r w:rsidRPr="006275A3">
              <w:rPr>
                <w:rFonts w:asciiTheme="minorEastAsia" w:hAnsiTheme="minorEastAsia" w:cstheme="minorEastAsia" w:hint="eastAsia"/>
                <w:kern w:val="0"/>
                <w:sz w:val="24"/>
                <w:szCs w:val="24"/>
              </w:rPr>
              <w:t>12、 RS232接口：数据传输、护士呼叫、DC连接；</w:t>
            </w:r>
          </w:p>
          <w:p w:rsidR="006275A3" w:rsidRPr="006275A3" w:rsidRDefault="006275A3" w:rsidP="006175E1">
            <w:pPr>
              <w:spacing w:line="260" w:lineRule="exact"/>
              <w:rPr>
                <w:rFonts w:asciiTheme="minorEastAsia" w:hAnsiTheme="minorEastAsia"/>
                <w:b/>
                <w:bCs/>
                <w:sz w:val="24"/>
                <w:szCs w:val="24"/>
              </w:rPr>
            </w:pPr>
            <w:r w:rsidRPr="006275A3">
              <w:rPr>
                <w:rFonts w:asciiTheme="minorEastAsia" w:hAnsiTheme="minorEastAsia" w:cstheme="minorEastAsia" w:hint="eastAsia"/>
                <w:kern w:val="0"/>
                <w:sz w:val="24"/>
                <w:szCs w:val="24"/>
              </w:rPr>
              <w:t>13、全中文软件操作界面。</w:t>
            </w:r>
            <w:r w:rsidRPr="006275A3">
              <w:rPr>
                <w:rFonts w:asciiTheme="minorEastAsia" w:hAnsiTheme="minorEastAsia" w:hint="eastAsia"/>
                <w:b/>
                <w:bCs/>
                <w:sz w:val="24"/>
                <w:szCs w:val="24"/>
              </w:rPr>
              <w:br/>
              <w:t>（十五）注射泵1台</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1、 在线动态压力监测；</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2、压力报警阈值3档可调；</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3、速率≥1ml/h: 精度≤±2%；</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4、在线滴定功能：安全不中断输液而更改速率。</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5. 速率范围：0.1-1400ml/h, 递增：0.1ml（0.1-999.9ml/h）；</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6.预置总量范围：0.1-9999ml，递增：0.1ml；</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7、快推“bolus”：0.1-1500ml/h，以0.1ml/h递增</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8、KVO：0.5ml/h；</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9、自动识别注射器规格：10ml、20ml、30ml、50ml；</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10、屏幕</w:t>
            </w:r>
            <w:r w:rsidRPr="006275A3">
              <w:rPr>
                <w:rFonts w:asciiTheme="minorEastAsia" w:hAnsiTheme="minorEastAsia" w:cstheme="minorEastAsia" w:hint="eastAsia"/>
                <w:kern w:val="0"/>
                <w:sz w:val="24"/>
                <w:szCs w:val="24"/>
              </w:rPr>
              <w:t>≥</w:t>
            </w:r>
            <w:r w:rsidRPr="006275A3">
              <w:rPr>
                <w:rFonts w:asciiTheme="minorEastAsia" w:hAnsiTheme="minorEastAsia" w:hint="eastAsia"/>
                <w:sz w:val="24"/>
                <w:szCs w:val="24"/>
              </w:rPr>
              <w:t xml:space="preserve">2.5寸，同屏显示：速率、当前注射状态、已注射量、注射器规格、电池容量、报警压力档位和在线压力、报警信息 ； </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11、整机重量≤2kg，主机自带提手，方便携带</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12、电池工作时间</w:t>
            </w:r>
            <w:r w:rsidRPr="006275A3">
              <w:rPr>
                <w:rFonts w:asciiTheme="minorEastAsia" w:hAnsiTheme="minorEastAsia" w:cstheme="minorEastAsia" w:hint="eastAsia"/>
                <w:kern w:val="0"/>
                <w:sz w:val="24"/>
                <w:szCs w:val="24"/>
              </w:rPr>
              <w:t>≥</w:t>
            </w:r>
            <w:r w:rsidRPr="006275A3">
              <w:rPr>
                <w:rFonts w:asciiTheme="minorEastAsia" w:hAnsiTheme="minorEastAsia" w:hint="eastAsia"/>
                <w:sz w:val="24"/>
                <w:szCs w:val="24"/>
              </w:rPr>
              <w:t>6小时@5ml/h</w:t>
            </w:r>
          </w:p>
          <w:p w:rsidR="006275A3" w:rsidRPr="006275A3" w:rsidRDefault="006275A3" w:rsidP="006175E1">
            <w:pPr>
              <w:pStyle w:val="aa"/>
              <w:spacing w:line="260" w:lineRule="exact"/>
              <w:ind w:firstLineChars="0" w:firstLine="0"/>
              <w:jc w:val="left"/>
              <w:rPr>
                <w:rFonts w:asciiTheme="minorEastAsia" w:hAnsiTheme="minorEastAsia"/>
                <w:sz w:val="24"/>
                <w:szCs w:val="24"/>
              </w:rPr>
            </w:pPr>
            <w:r w:rsidRPr="006275A3">
              <w:rPr>
                <w:rFonts w:asciiTheme="minorEastAsia" w:hAnsiTheme="minorEastAsia" w:hint="eastAsia"/>
                <w:sz w:val="24"/>
                <w:szCs w:val="24"/>
              </w:rPr>
              <w:t>13、供电：AC 100V-240V，50/60Hz，DC 10-16V；</w:t>
            </w:r>
          </w:p>
          <w:p w:rsidR="006275A3" w:rsidRPr="006275A3" w:rsidRDefault="006275A3" w:rsidP="006175E1">
            <w:pPr>
              <w:pStyle w:val="aa"/>
              <w:spacing w:line="260" w:lineRule="exact"/>
              <w:ind w:firstLineChars="0" w:firstLine="0"/>
              <w:jc w:val="left"/>
              <w:rPr>
                <w:rFonts w:asciiTheme="minorEastAsia" w:hAnsiTheme="minorEastAsia" w:cstheme="minorEastAsia"/>
                <w:sz w:val="24"/>
                <w:szCs w:val="24"/>
              </w:rPr>
            </w:pPr>
            <w:r w:rsidRPr="006275A3">
              <w:rPr>
                <w:rFonts w:asciiTheme="minorEastAsia" w:hAnsiTheme="minorEastAsia" w:hint="eastAsia"/>
                <w:sz w:val="24"/>
                <w:szCs w:val="24"/>
              </w:rPr>
              <w:t>14、 RS232接口：数据传输、护士呼叫、DC连接；</w:t>
            </w:r>
            <w:r w:rsidRPr="006275A3">
              <w:rPr>
                <w:rFonts w:asciiTheme="minorEastAsia" w:hAnsiTheme="minorEastAsia" w:hint="eastAsia"/>
                <w:b/>
                <w:bCs/>
                <w:sz w:val="24"/>
                <w:szCs w:val="24"/>
              </w:rPr>
              <w:br/>
              <w:t>（十六）车载视讯系统1套</w:t>
            </w:r>
            <w:r w:rsidRPr="006275A3">
              <w:rPr>
                <w:rFonts w:asciiTheme="minorEastAsia" w:hAnsiTheme="minorEastAsia" w:hint="eastAsia"/>
                <w:sz w:val="24"/>
                <w:szCs w:val="24"/>
              </w:rPr>
              <w:br/>
            </w:r>
            <w:r w:rsidRPr="006275A3">
              <w:rPr>
                <w:rFonts w:asciiTheme="minorEastAsia" w:hAnsiTheme="minorEastAsia" w:cstheme="minorEastAsia" w:hint="eastAsia"/>
                <w:sz w:val="24"/>
                <w:szCs w:val="24"/>
              </w:rPr>
              <w:t>一、高清视讯终端</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sz w:val="24"/>
                <w:szCs w:val="24"/>
              </w:rPr>
              <w:t>1、采用嵌入式一体化结构设计，非Windows、Android系统，非PC、工控机架构，集成编解码器、麦克风、摄像头等，方便安装部署。</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2、支持ITU-T H.323和IETF SIP协议；</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3、支持H.263、H.263+、H.264、H.264HP、H.264SVC等图像编码协议；</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sz w:val="24"/>
                <w:szCs w:val="24"/>
              </w:rPr>
              <w:t>4.本次配置720P 30帧；支持1080P 25/30帧、720P 25/30帧、4CIF、 CIF；</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5、支持G.711、G.722、G.722.1、G.722.1C、G.728、G.719音频协议；</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6、支持H.239和BFCP双流协议；</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sz w:val="24"/>
                <w:szCs w:val="24"/>
              </w:rPr>
              <w:t>7、提供≥2路高清视频输入、≥2路高清视频输出；</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8、支持≥1个10M/100M自适应网口；</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sz w:val="24"/>
                <w:szCs w:val="24"/>
              </w:rPr>
              <w:t>9、支持WIFI无线网络接入，能够通过WIFI网络进行视频通信，方便进行网络布线；</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10、内置全高清摄像机，≥200</w:t>
            </w:r>
            <w:proofErr w:type="gramStart"/>
            <w:r w:rsidRPr="006275A3">
              <w:rPr>
                <w:rFonts w:asciiTheme="minorEastAsia" w:hAnsiTheme="minorEastAsia" w:cstheme="minorEastAsia" w:hint="eastAsia"/>
                <w:sz w:val="24"/>
                <w:szCs w:val="24"/>
              </w:rPr>
              <w:t>万像</w:t>
            </w:r>
            <w:proofErr w:type="gramEnd"/>
            <w:r w:rsidRPr="006275A3">
              <w:rPr>
                <w:rFonts w:asciiTheme="minorEastAsia" w:hAnsiTheme="minorEastAsia" w:cstheme="minorEastAsia" w:hint="eastAsia"/>
                <w:sz w:val="24"/>
                <w:szCs w:val="24"/>
              </w:rPr>
              <w:t>素，≥1/3英寸CMOS，支持1080P 60fps视频图像采集；</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11、摄像机支持≥12倍光学变焦，水平视角≥72°；</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12、内置数字阵列麦克风，拾音半径≥6米；</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lastRenderedPageBreak/>
              <w:t>13、具备良好的网络适应性，25%的网络丢包下,图像流畅、清晰、无卡顿、无马赛克现象，确保会议正常进行；</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14、支持512Kbps会议带宽下，实现1080P30帧图像格式编解码；384Kbps会议带宽下，实现720P30帧图像格式编解码；</w:t>
            </w:r>
          </w:p>
          <w:p w:rsidR="006275A3" w:rsidRPr="006275A3" w:rsidRDefault="006275A3" w:rsidP="006175E1">
            <w:pPr>
              <w:spacing w:line="260" w:lineRule="exact"/>
              <w:jc w:val="left"/>
              <w:rPr>
                <w:rFonts w:asciiTheme="minorEastAsia" w:hAnsiTheme="minorEastAsia"/>
                <w:sz w:val="24"/>
                <w:szCs w:val="24"/>
              </w:rPr>
            </w:pPr>
            <w:r w:rsidRPr="006275A3">
              <w:rPr>
                <w:rFonts w:asciiTheme="minorEastAsia" w:hAnsiTheme="minorEastAsia" w:cs="宋体" w:hint="eastAsia"/>
                <w:sz w:val="24"/>
                <w:szCs w:val="24"/>
              </w:rPr>
              <w:t>▲</w:t>
            </w:r>
            <w:r w:rsidRPr="006275A3">
              <w:rPr>
                <w:rFonts w:asciiTheme="minorEastAsia" w:hAnsiTheme="minorEastAsia" w:cstheme="minorEastAsia" w:hint="eastAsia"/>
                <w:sz w:val="24"/>
                <w:szCs w:val="24"/>
              </w:rPr>
              <w:t>15、支持在终端前面</w:t>
            </w:r>
            <w:proofErr w:type="gramStart"/>
            <w:r w:rsidRPr="006275A3">
              <w:rPr>
                <w:rFonts w:asciiTheme="minorEastAsia" w:hAnsiTheme="minorEastAsia" w:cstheme="minorEastAsia" w:hint="eastAsia"/>
                <w:sz w:val="24"/>
                <w:szCs w:val="24"/>
              </w:rPr>
              <w:t>板显示</w:t>
            </w:r>
            <w:proofErr w:type="gramEnd"/>
            <w:r w:rsidRPr="006275A3">
              <w:rPr>
                <w:rFonts w:asciiTheme="minorEastAsia" w:hAnsiTheme="minorEastAsia" w:cstheme="minorEastAsia" w:hint="eastAsia"/>
                <w:sz w:val="24"/>
                <w:szCs w:val="24"/>
              </w:rPr>
              <w:t>运行状态、IP地址、会场号码；</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二、车载液晶电视</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1、LED 背光源液晶电视≥21寸，屏幕比例≥16:9，液晶屏分辨率≥1920*1080</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2、喇叭输出功率：3Wx2，尺寸≥513x312x62 ，输入接口：HDMI*1，VGA*1，功率≥35W</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三、车载无线路由器</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1、3G、4G传输率：20M；</w:t>
            </w:r>
          </w:p>
          <w:p w:rsidR="006275A3" w:rsidRPr="006275A3" w:rsidRDefault="006275A3" w:rsidP="006175E1">
            <w:pPr>
              <w:spacing w:line="260" w:lineRule="exact"/>
              <w:jc w:val="left"/>
              <w:rPr>
                <w:rFonts w:asciiTheme="minorEastAsia" w:hAnsiTheme="minorEastAsia" w:cstheme="minorEastAsia"/>
                <w:sz w:val="24"/>
                <w:szCs w:val="24"/>
              </w:rPr>
            </w:pPr>
            <w:r w:rsidRPr="006275A3">
              <w:rPr>
                <w:rFonts w:asciiTheme="minorEastAsia" w:hAnsiTheme="minorEastAsia" w:cstheme="minorEastAsia" w:hint="eastAsia"/>
                <w:sz w:val="24"/>
                <w:szCs w:val="24"/>
              </w:rPr>
              <w:t>2、wifi传输：150M；最大支持wifi用户：32；</w:t>
            </w:r>
          </w:p>
          <w:p w:rsidR="006275A3" w:rsidRPr="006275A3" w:rsidRDefault="006275A3" w:rsidP="006175E1">
            <w:pPr>
              <w:spacing w:line="260" w:lineRule="exact"/>
              <w:rPr>
                <w:rFonts w:asciiTheme="minorEastAsia" w:hAnsiTheme="minorEastAsia"/>
                <w:sz w:val="24"/>
                <w:szCs w:val="24"/>
              </w:rPr>
            </w:pPr>
            <w:r w:rsidRPr="006275A3">
              <w:rPr>
                <w:rFonts w:asciiTheme="minorEastAsia" w:hAnsiTheme="minorEastAsia" w:cstheme="minorEastAsia" w:hint="eastAsia"/>
                <w:sz w:val="24"/>
                <w:szCs w:val="24"/>
              </w:rPr>
              <w:t>3、支持全网通</w:t>
            </w:r>
          </w:p>
        </w:tc>
        <w:tc>
          <w:tcPr>
            <w:tcW w:w="708" w:type="dxa"/>
            <w:shd w:val="clear" w:color="auto" w:fill="auto"/>
            <w:tcMar>
              <w:left w:w="105" w:type="dxa"/>
              <w:right w:w="105" w:type="dxa"/>
            </w:tcMar>
            <w:vAlign w:val="center"/>
          </w:tcPr>
          <w:p w:rsidR="006275A3" w:rsidRPr="006275A3" w:rsidRDefault="006275A3" w:rsidP="006175E1">
            <w:pPr>
              <w:widowControl/>
              <w:spacing w:line="260" w:lineRule="exact"/>
              <w:jc w:val="center"/>
              <w:textAlignment w:val="center"/>
              <w:rPr>
                <w:rFonts w:asciiTheme="minorEastAsia" w:hAnsiTheme="minorEastAsia"/>
                <w:sz w:val="24"/>
                <w:szCs w:val="24"/>
              </w:rPr>
            </w:pPr>
            <w:r w:rsidRPr="006275A3">
              <w:rPr>
                <w:rFonts w:asciiTheme="minorEastAsia" w:hAnsiTheme="minorEastAsia" w:cs="宋体" w:hint="eastAsia"/>
                <w:kern w:val="0"/>
                <w:sz w:val="24"/>
                <w:szCs w:val="24"/>
              </w:rPr>
              <w:lastRenderedPageBreak/>
              <w:t>辆</w:t>
            </w:r>
          </w:p>
        </w:tc>
        <w:tc>
          <w:tcPr>
            <w:tcW w:w="709" w:type="dxa"/>
            <w:shd w:val="clear" w:color="auto" w:fill="auto"/>
            <w:tcMar>
              <w:left w:w="105" w:type="dxa"/>
              <w:right w:w="105" w:type="dxa"/>
            </w:tcMar>
            <w:vAlign w:val="center"/>
          </w:tcPr>
          <w:p w:rsidR="006275A3" w:rsidRPr="006275A3" w:rsidRDefault="006275A3" w:rsidP="006175E1">
            <w:pPr>
              <w:widowControl/>
              <w:spacing w:line="260" w:lineRule="exact"/>
              <w:jc w:val="center"/>
              <w:textAlignment w:val="center"/>
              <w:rPr>
                <w:rFonts w:asciiTheme="minorEastAsia" w:hAnsiTheme="minorEastAsia"/>
                <w:sz w:val="24"/>
                <w:szCs w:val="24"/>
              </w:rPr>
            </w:pPr>
            <w:r w:rsidRPr="006275A3">
              <w:rPr>
                <w:rFonts w:asciiTheme="minorEastAsia" w:hAnsiTheme="minorEastAsia" w:cs="宋体" w:hint="eastAsia"/>
                <w:kern w:val="0"/>
                <w:sz w:val="24"/>
                <w:szCs w:val="24"/>
              </w:rPr>
              <w:t>1</w:t>
            </w:r>
          </w:p>
        </w:tc>
        <w:tc>
          <w:tcPr>
            <w:tcW w:w="1413" w:type="dxa"/>
            <w:shd w:val="clear" w:color="auto" w:fill="auto"/>
            <w:vAlign w:val="center"/>
          </w:tcPr>
          <w:p w:rsidR="006275A3" w:rsidRPr="006275A3" w:rsidRDefault="006275A3" w:rsidP="006175E1">
            <w:pPr>
              <w:widowControl/>
              <w:spacing w:line="260" w:lineRule="exact"/>
              <w:contextualSpacing/>
              <w:jc w:val="center"/>
              <w:rPr>
                <w:rFonts w:asciiTheme="minorEastAsia" w:hAnsiTheme="minorEastAsia"/>
                <w:sz w:val="24"/>
                <w:szCs w:val="24"/>
              </w:rPr>
            </w:pPr>
            <w:r w:rsidRPr="006275A3">
              <w:rPr>
                <w:rFonts w:asciiTheme="minorEastAsia" w:hAnsiTheme="minorEastAsia" w:cstheme="minorEastAsia" w:hint="eastAsia"/>
                <w:kern w:val="0"/>
                <w:sz w:val="24"/>
                <w:szCs w:val="24"/>
              </w:rPr>
              <w:t>是</w:t>
            </w:r>
          </w:p>
        </w:tc>
      </w:tr>
    </w:tbl>
    <w:p w:rsidR="00C8034C" w:rsidRPr="00285748" w:rsidRDefault="00C8034C" w:rsidP="00C8034C">
      <w:pPr>
        <w:spacing w:line="360" w:lineRule="auto"/>
        <w:ind w:firstLineChars="200" w:firstLine="482"/>
        <w:contextualSpacing/>
        <w:rPr>
          <w:rFonts w:asciiTheme="minorEastAsia" w:hAnsiTheme="minorEastAsia" w:cs="微软雅黑"/>
          <w:b/>
          <w:sz w:val="24"/>
          <w:szCs w:val="24"/>
        </w:rPr>
      </w:pPr>
      <w:r w:rsidRPr="00285748">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8034C" w:rsidRPr="002E3710" w:rsidRDefault="00C8034C" w:rsidP="0005042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2E3710" w:rsidRDefault="00C8034C" w:rsidP="0005042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7E0409" w:rsidRPr="007E0409" w:rsidRDefault="007E0409" w:rsidP="007E0409">
      <w:pPr>
        <w:widowControl/>
        <w:ind w:firstLineChars="200" w:firstLine="480"/>
        <w:jc w:val="left"/>
        <w:rPr>
          <w:rFonts w:asciiTheme="minorEastAsia" w:hAnsiTheme="minorEastAsia"/>
          <w:sz w:val="24"/>
          <w:szCs w:val="24"/>
        </w:rPr>
      </w:pPr>
      <w:r w:rsidRPr="007E0409">
        <w:rPr>
          <w:rFonts w:asciiTheme="minorEastAsia" w:hAnsiTheme="minorEastAsia" w:cs="仿宋" w:hint="eastAsia"/>
          <w:kern w:val="0"/>
          <w:sz w:val="24"/>
          <w:szCs w:val="24"/>
          <w:shd w:val="clear" w:color="auto" w:fill="FFFFFF"/>
        </w:rPr>
        <w:t>质保期：救护车整车质保3年或6万公里，改装部分质保3年；医疗设备质保1年。</w:t>
      </w:r>
    </w:p>
    <w:p w:rsidR="00C8034C" w:rsidRPr="002E3710" w:rsidRDefault="00C8034C" w:rsidP="0005042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7E0409" w:rsidRPr="007E0409" w:rsidRDefault="007E0409" w:rsidP="007E0409">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Pr="007E0409">
        <w:rPr>
          <w:rFonts w:ascii="宋体" w:cs="宋体" w:hint="eastAsia"/>
          <w:sz w:val="24"/>
          <w:lang w:val="zh-CN"/>
        </w:rPr>
        <w:t>、本项目为交钥匙工程（包括设备、材料、元件等购置、安装调试、验收、与其他施工单位协作所产生的</w:t>
      </w:r>
      <w:proofErr w:type="gramStart"/>
      <w:r w:rsidRPr="007E0409">
        <w:rPr>
          <w:rFonts w:ascii="宋体" w:cs="宋体" w:hint="eastAsia"/>
          <w:sz w:val="24"/>
          <w:lang w:val="zh-CN"/>
        </w:rPr>
        <w:t>的</w:t>
      </w:r>
      <w:proofErr w:type="gramEnd"/>
      <w:r w:rsidRPr="007E0409">
        <w:rPr>
          <w:rFonts w:ascii="宋体" w:cs="宋体" w:hint="eastAsia"/>
          <w:sz w:val="24"/>
          <w:lang w:val="zh-CN"/>
        </w:rPr>
        <w:t>费用等）。本项目包括救护车、医疗设备等购置、安装</w:t>
      </w:r>
      <w:r w:rsidRPr="007E0409">
        <w:rPr>
          <w:rFonts w:ascii="宋体" w:cs="宋体" w:hint="eastAsia"/>
          <w:sz w:val="24"/>
          <w:lang w:val="zh-CN"/>
        </w:rPr>
        <w:lastRenderedPageBreak/>
        <w:t>调试、验收等。投标文件中须承诺送货到指定地点，并指导安装调试。</w:t>
      </w:r>
    </w:p>
    <w:p w:rsidR="007E0409" w:rsidRPr="007E0409" w:rsidRDefault="007E0409" w:rsidP="007E0409">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7E0409">
        <w:rPr>
          <w:rFonts w:ascii="宋体" w:cs="宋体" w:hint="eastAsia"/>
          <w:sz w:val="24"/>
          <w:lang w:val="zh-CN"/>
        </w:rPr>
        <w:t>、维修响应时间1小时内，上门时间12小时内，解决问题时间24小时内。</w:t>
      </w:r>
    </w:p>
    <w:p w:rsidR="007E0409" w:rsidRPr="007E0409" w:rsidRDefault="007E0409" w:rsidP="007E0409">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7E0409">
        <w:rPr>
          <w:rFonts w:ascii="宋体" w:cs="宋体" w:hint="eastAsia"/>
          <w:sz w:val="24"/>
          <w:lang w:val="zh-CN"/>
        </w:rPr>
        <w:t>、投标人中标后提供现场技术培训，保证使用人员能够正确操作、使用设备的各种功能。</w:t>
      </w:r>
    </w:p>
    <w:p w:rsidR="00C8034C" w:rsidRPr="002E3710" w:rsidRDefault="00C8034C" w:rsidP="00050425">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8408BE">
        <w:rPr>
          <w:rFonts w:asciiTheme="minorEastAsia" w:eastAsiaTheme="minorEastAsia" w:hAnsiTheme="minorEastAsia" w:cs="黑体" w:hint="eastAsia"/>
          <w:b/>
          <w:bCs/>
          <w:color w:val="000000"/>
          <w:shd w:val="clear" w:color="auto" w:fill="FFFFFF"/>
        </w:rPr>
        <w:t>1500000</w:t>
      </w:r>
      <w:r w:rsidRPr="0067638E">
        <w:rPr>
          <w:rFonts w:asciiTheme="minorEastAsia" w:eastAsiaTheme="minorEastAsia" w:hAnsiTheme="minorEastAsia" w:cs="黑体" w:hint="eastAsia"/>
          <w:b/>
          <w:bCs/>
          <w:color w:val="000000"/>
          <w:shd w:val="clear" w:color="auto" w:fill="FFFFFF"/>
        </w:rPr>
        <w:t>元。最高限价</w:t>
      </w:r>
      <w:r w:rsidR="008408BE">
        <w:rPr>
          <w:rFonts w:asciiTheme="minorEastAsia" w:eastAsiaTheme="minorEastAsia" w:hAnsiTheme="minorEastAsia" w:cs="黑体" w:hint="eastAsia"/>
          <w:b/>
          <w:bCs/>
          <w:color w:val="000000"/>
          <w:shd w:val="clear" w:color="auto" w:fill="FFFFFF"/>
        </w:rPr>
        <w:t>1500000</w:t>
      </w:r>
      <w:r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C8034C" w:rsidP="0005042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408BE">
        <w:rPr>
          <w:rFonts w:asciiTheme="minorEastAsia" w:hAnsiTheme="minorEastAsia" w:cs="宋体" w:hint="eastAsia"/>
          <w:color w:val="000000"/>
          <w:kern w:val="0"/>
          <w:sz w:val="24"/>
          <w:szCs w:val="24"/>
          <w:lang w:val="zh-CN"/>
        </w:rPr>
        <w:t>银行转账</w:t>
      </w:r>
    </w:p>
    <w:p w:rsidR="008408BE" w:rsidRPr="008408BE" w:rsidRDefault="00C8034C" w:rsidP="008408BE">
      <w:pPr>
        <w:widowControl/>
        <w:ind w:firstLine="450"/>
        <w:jc w:val="left"/>
        <w:rPr>
          <w:rFonts w:asciiTheme="minorEastAsia" w:hAnsiTheme="minorEastAsia" w:cs="仿宋"/>
          <w:kern w:val="0"/>
          <w:sz w:val="24"/>
          <w:szCs w:val="24"/>
          <w:shd w:val="clear" w:color="auto" w:fill="FFFFFF"/>
        </w:rPr>
      </w:pPr>
      <w:r w:rsidRPr="0067638E">
        <w:rPr>
          <w:rFonts w:asciiTheme="minorEastAsia" w:hAnsiTheme="minorEastAsia" w:cs="宋体" w:hint="eastAsia"/>
          <w:color w:val="000000"/>
          <w:kern w:val="0"/>
          <w:sz w:val="24"/>
          <w:szCs w:val="24"/>
          <w:lang w:val="zh-CN"/>
        </w:rPr>
        <w:t>2、支付时间及条件：</w:t>
      </w:r>
      <w:r w:rsidR="008408BE" w:rsidRPr="008408BE">
        <w:rPr>
          <w:rFonts w:asciiTheme="minorEastAsia" w:hAnsiTheme="minorEastAsia" w:cs="仿宋" w:hint="eastAsia"/>
          <w:kern w:val="0"/>
          <w:sz w:val="24"/>
          <w:szCs w:val="24"/>
          <w:shd w:val="clear" w:color="auto" w:fill="FFFFFF"/>
        </w:rPr>
        <w:t>经验收合格</w:t>
      </w:r>
      <w:proofErr w:type="gramStart"/>
      <w:r w:rsidR="008408BE" w:rsidRPr="008408BE">
        <w:rPr>
          <w:rFonts w:asciiTheme="minorEastAsia" w:hAnsiTheme="minorEastAsia" w:cs="仿宋" w:hint="eastAsia"/>
          <w:kern w:val="0"/>
          <w:sz w:val="24"/>
          <w:szCs w:val="24"/>
          <w:shd w:val="clear" w:color="auto" w:fill="FFFFFF"/>
        </w:rPr>
        <w:t>付合同</w:t>
      </w:r>
      <w:proofErr w:type="gramEnd"/>
      <w:r w:rsidR="008408BE" w:rsidRPr="008408BE">
        <w:rPr>
          <w:rFonts w:asciiTheme="minorEastAsia" w:hAnsiTheme="minorEastAsia" w:cs="仿宋" w:hint="eastAsia"/>
          <w:kern w:val="0"/>
          <w:sz w:val="24"/>
          <w:szCs w:val="24"/>
          <w:shd w:val="clear" w:color="auto" w:fill="FFFFFF"/>
        </w:rPr>
        <w:t xml:space="preserve">总价款的90%，剩余10%满一年无质量问题一次性付清。 </w:t>
      </w:r>
    </w:p>
    <w:p w:rsidR="00C8034C" w:rsidRPr="008408BE"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8408BE">
              <w:rPr>
                <w:rFonts w:hint="eastAsia"/>
                <w:color w:val="000000"/>
                <w:szCs w:val="21"/>
                <w:shd w:val="clear" w:color="auto" w:fill="FFFFFF"/>
              </w:rPr>
              <w:t>许昌</w:t>
            </w:r>
            <w:proofErr w:type="gramStart"/>
            <w:r w:rsidR="008408BE">
              <w:rPr>
                <w:rFonts w:hint="eastAsia"/>
                <w:color w:val="000000"/>
                <w:szCs w:val="21"/>
                <w:shd w:val="clear" w:color="auto" w:fill="FFFFFF"/>
              </w:rPr>
              <w:t>市急危重症孕</w:t>
            </w:r>
            <w:proofErr w:type="gramEnd"/>
            <w:r w:rsidR="008408BE">
              <w:rPr>
                <w:rFonts w:hint="eastAsia"/>
                <w:color w:val="000000"/>
                <w:szCs w:val="21"/>
                <w:shd w:val="clear" w:color="auto" w:fill="FFFFFF"/>
              </w:rPr>
              <w:t>产妇新生儿三级救治网络建设配备母婴转运型救护车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285748">
              <w:rPr>
                <w:rFonts w:asciiTheme="minorEastAsia" w:hAnsiTheme="minorEastAsia" w:cs="仿宋_GB2312" w:hint="eastAsia"/>
                <w:szCs w:val="21"/>
              </w:rPr>
              <w:t>ZFCG-G2019123</w:t>
            </w:r>
            <w:r>
              <w:rPr>
                <w:rFonts w:asciiTheme="minorEastAsia" w:hAnsiTheme="minorEastAsia" w:cs="仿宋_GB2312" w:hint="eastAsia"/>
                <w:szCs w:val="21"/>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8408BE">
              <w:rPr>
                <w:rFonts w:asciiTheme="minorEastAsia" w:hAnsiTheme="minorEastAsia" w:cs="仿宋_GB2312" w:hint="eastAsia"/>
                <w:szCs w:val="21"/>
              </w:rPr>
              <w:t>救护车1辆（具体要求详见采购需求、采购清单）</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8408BE">
              <w:rPr>
                <w:rFonts w:asciiTheme="minorEastAsia" w:hAnsiTheme="minorEastAsia" w:cs="仿宋_GB2312" w:hint="eastAsia"/>
                <w:szCs w:val="21"/>
              </w:rPr>
              <w:t>许昌市妇幼保健院</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8408BE">
              <w:rPr>
                <w:rFonts w:asciiTheme="minorEastAsia" w:hAnsiTheme="minorEastAsia" w:cs="仿宋_GB2312" w:hint="eastAsia"/>
                <w:szCs w:val="21"/>
              </w:rPr>
              <w:t>许昌市卫生健康委员会</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8408BE">
              <w:rPr>
                <w:rFonts w:asciiTheme="minorEastAsia" w:hAnsiTheme="minorEastAsia" w:cs="仿宋_GB2312" w:hint="eastAsia"/>
                <w:szCs w:val="21"/>
              </w:rPr>
              <w:t>许昌市竹林路与龙兴路交叉口东200米创业中心B座</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408BE">
              <w:rPr>
                <w:rFonts w:asciiTheme="minorEastAsia" w:hAnsiTheme="minorEastAsia" w:cs="仿宋_GB2312" w:hint="eastAsia"/>
                <w:szCs w:val="21"/>
              </w:rPr>
              <w:t xml:space="preserve">岳阳                </w:t>
            </w:r>
            <w:r w:rsidRPr="002A4363">
              <w:rPr>
                <w:rFonts w:asciiTheme="minorEastAsia" w:hAnsiTheme="minorEastAsia" w:cs="仿宋_GB2312" w:hint="eastAsia"/>
                <w:szCs w:val="21"/>
              </w:rPr>
              <w:t>电话：</w:t>
            </w:r>
            <w:r w:rsidR="008408BE">
              <w:rPr>
                <w:rFonts w:asciiTheme="minorEastAsia" w:hAnsiTheme="minorEastAsia" w:cs="仿宋_GB2312" w:hint="eastAsia"/>
                <w:szCs w:val="21"/>
              </w:rPr>
              <w:t>13598996972</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408BE">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8408BE">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8" w:name="_GoBack"/>
            <w:bookmarkEnd w:id="8"/>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C8034C" w:rsidRDefault="00C8034C" w:rsidP="008408BE">
            <w:pPr>
              <w:autoSpaceDE w:val="0"/>
              <w:autoSpaceDN w:val="0"/>
              <w:spacing w:line="360" w:lineRule="auto"/>
              <w:contextualSpacing/>
              <w:rPr>
                <w:rFonts w:asciiTheme="minorEastAsia" w:hAnsiTheme="minorEastAsia" w:cs="仿宋_GB2312"/>
                <w:b/>
                <w:color w:val="000000"/>
                <w:szCs w:val="21"/>
                <w:shd w:val="clear" w:color="auto" w:fill="FFFFFF"/>
              </w:rPr>
            </w:pPr>
            <w:r w:rsidRPr="00263E9C">
              <w:rPr>
                <w:rFonts w:asciiTheme="minorEastAsia" w:hAnsiTheme="minorEastAsia" w:cs="仿宋_GB2312" w:hint="eastAsia"/>
                <w:b/>
                <w:color w:val="000000"/>
                <w:szCs w:val="21"/>
                <w:shd w:val="clear" w:color="auto" w:fill="FFFFFF"/>
              </w:rPr>
              <w:t>八、须具备的特殊资质证书</w:t>
            </w:r>
          </w:p>
          <w:p w:rsidR="008408BE" w:rsidRPr="008408BE" w:rsidRDefault="008408BE" w:rsidP="008408BE">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D33609">
              <w:rPr>
                <w:rFonts w:asciiTheme="minorEastAsia" w:eastAsiaTheme="minorEastAsia" w:hAnsiTheme="minorEastAsia" w:cs="仿宋_GB2312" w:hint="eastAsia"/>
                <w:color w:val="000000"/>
                <w:sz w:val="21"/>
                <w:szCs w:val="21"/>
                <w:shd w:val="clear" w:color="auto" w:fill="FFFFFF"/>
              </w:rPr>
              <w:t>投标人具有有效的营业执照（营业执照经营范围中具备汽车销售）和《医疗器械经营许可证》（或《第二类医疗器械经营备案凭证》）。</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934E3"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934E3"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8408BE" w:rsidP="008408B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1500000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0934E3"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0934E3"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0934E3"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0934E3"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285748" w:rsidP="0028574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28574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285748">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0934E3"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w:t>
            </w:r>
            <w:r w:rsidR="00C8034C" w:rsidRPr="002A4363">
              <w:rPr>
                <w:rFonts w:ascii="新宋体" w:eastAsia="新宋体" w:hAnsi="新宋体" w:hint="eastAsia"/>
                <w:szCs w:val="21"/>
              </w:rPr>
              <w:lastRenderedPageBreak/>
              <w:t>称为“备份”的文件夹）。</w:t>
            </w:r>
          </w:p>
          <w:p w:rsidR="00C8034C" w:rsidRPr="002A4363" w:rsidRDefault="000934E3"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0934E3"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0934E3"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0934E3"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0934E3"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0934E3"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0934E3"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8408B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8408BE">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0934E3"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w:t>
            </w:r>
            <w:r w:rsidR="00C8034C" w:rsidRPr="009920C5">
              <w:rPr>
                <w:rFonts w:hAnsi="宋体" w:cs="宋体" w:hint="eastAsia"/>
                <w:szCs w:val="21"/>
                <w:lang w:val="zh-CN"/>
              </w:rPr>
              <w:lastRenderedPageBreak/>
              <w:t>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8408B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9" w:name="baidusnap0"/>
      <w:bookmarkEnd w:id="9"/>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10"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10"/>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8408BE" w:rsidRDefault="008408BE" w:rsidP="008408BE">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D33609">
              <w:rPr>
                <w:rFonts w:asciiTheme="minorEastAsia" w:eastAsiaTheme="minorEastAsia" w:hAnsiTheme="minorEastAsia" w:cs="仿宋_GB2312" w:hint="eastAsia"/>
                <w:color w:val="000000"/>
                <w:sz w:val="21"/>
                <w:szCs w:val="21"/>
                <w:shd w:val="clear" w:color="auto" w:fill="FFFFFF"/>
              </w:rPr>
              <w:t>投标人具有有效的营业执照（营业执照经营范围中具备汽车销售）和《医疗器械经营许可证》（或《第二类医疗器械经营备案凭证》）。</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w:t>
            </w:r>
            <w:r w:rsidRPr="0028685B">
              <w:rPr>
                <w:rFonts w:asciiTheme="minorEastAsia" w:hAnsiTheme="minorEastAsia" w:cs="仿宋_GB2312" w:hint="eastAsia"/>
                <w:szCs w:val="21"/>
                <w:lang w:val="zh-CN"/>
              </w:rPr>
              <w:lastRenderedPageBreak/>
              <w:t>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11" w:name="baidusnap2"/>
            <w:bookmarkEnd w:id="11"/>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12" w:name="baidusnap9"/>
            <w:bookmarkEnd w:id="12"/>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w:t>
      </w:r>
      <w:r w:rsidRPr="00CD0DF3">
        <w:rPr>
          <w:rFonts w:asciiTheme="minorEastAsia" w:eastAsiaTheme="minorEastAsia" w:hAnsiTheme="minorEastAsia" w:cs="仿宋_GB2312" w:hint="eastAsia"/>
          <w:sz w:val="21"/>
          <w:szCs w:val="21"/>
          <w:lang w:val="zh-CN"/>
        </w:rPr>
        <w:lastRenderedPageBreak/>
        <w:t>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636" w:type="dxa"/>
        <w:jc w:val="center"/>
        <w:tblLayout w:type="fixed"/>
        <w:tblLook w:val="04A0"/>
      </w:tblPr>
      <w:tblGrid>
        <w:gridCol w:w="1384"/>
        <w:gridCol w:w="1560"/>
        <w:gridCol w:w="6692"/>
      </w:tblGrid>
      <w:tr w:rsidR="008408BE" w:rsidTr="006175E1">
        <w:trPr>
          <w:trHeight w:val="1269"/>
          <w:jc w:val="center"/>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8BE" w:rsidRDefault="008408BE" w:rsidP="006175E1">
            <w:pPr>
              <w:widowControl/>
              <w:spacing w:line="440" w:lineRule="exact"/>
              <w:jc w:val="center"/>
              <w:rPr>
                <w:sz w:val="22"/>
              </w:rPr>
            </w:pPr>
            <w:r>
              <w:rPr>
                <w:rFonts w:ascii="宋体" w:eastAsia="宋体" w:hAnsi="宋体" w:cs="Times New Roman" w:hint="eastAsia"/>
                <w:sz w:val="22"/>
              </w:rPr>
              <w:t>分值构成</w:t>
            </w:r>
          </w:p>
          <w:p w:rsidR="008408BE" w:rsidRDefault="008408BE" w:rsidP="006175E1">
            <w:pPr>
              <w:widowControl/>
              <w:snapToGrid w:val="0"/>
              <w:spacing w:line="440" w:lineRule="exact"/>
              <w:jc w:val="center"/>
              <w:rPr>
                <w:sz w:val="22"/>
              </w:rPr>
            </w:pPr>
            <w:r>
              <w:rPr>
                <w:rFonts w:ascii="宋体" w:eastAsia="宋体" w:hAnsi="宋体" w:cs="Times New Roman" w:hint="eastAsia"/>
                <w:sz w:val="22"/>
              </w:rPr>
              <w:t>(总分100分)</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pacing w:line="440" w:lineRule="exact"/>
              <w:ind w:firstLineChars="200" w:firstLine="440"/>
              <w:jc w:val="left"/>
              <w:rPr>
                <w:sz w:val="22"/>
              </w:rPr>
            </w:pPr>
            <w:r>
              <w:rPr>
                <w:rFonts w:ascii="宋体" w:eastAsia="宋体" w:hAnsi="宋体" w:cs="Times New Roman" w:hint="eastAsia"/>
                <w:sz w:val="22"/>
              </w:rPr>
              <w:t>价格分值：</w:t>
            </w:r>
            <w:r>
              <w:rPr>
                <w:rFonts w:asciiTheme="minorEastAsia" w:hAnsiTheme="minorEastAsia" w:cstheme="minorEastAsia" w:hint="eastAsia"/>
                <w:sz w:val="22"/>
                <w:u w:val="single"/>
              </w:rPr>
              <w:t>30</w:t>
            </w:r>
            <w:r>
              <w:rPr>
                <w:rFonts w:ascii="宋体" w:eastAsia="宋体" w:hAnsi="宋体" w:cs="Times New Roman" w:hint="eastAsia"/>
                <w:sz w:val="22"/>
              </w:rPr>
              <w:t>分</w:t>
            </w:r>
          </w:p>
          <w:p w:rsidR="008408BE" w:rsidRDefault="008408BE" w:rsidP="006175E1">
            <w:pPr>
              <w:widowControl/>
              <w:spacing w:line="440" w:lineRule="exact"/>
              <w:ind w:firstLineChars="200" w:firstLine="440"/>
              <w:jc w:val="left"/>
              <w:rPr>
                <w:sz w:val="22"/>
              </w:rPr>
            </w:pPr>
            <w:r>
              <w:rPr>
                <w:rFonts w:ascii="宋体" w:eastAsia="宋体" w:hAnsi="宋体" w:cs="Times New Roman" w:hint="eastAsia"/>
                <w:sz w:val="22"/>
              </w:rPr>
              <w:t>商务部分：</w:t>
            </w:r>
            <w:r>
              <w:rPr>
                <w:rFonts w:asciiTheme="minorEastAsia" w:hAnsiTheme="minorEastAsia" w:cstheme="minorEastAsia" w:hint="eastAsia"/>
                <w:sz w:val="22"/>
                <w:u w:val="single"/>
              </w:rPr>
              <w:t>20</w:t>
            </w:r>
            <w:r>
              <w:rPr>
                <w:rFonts w:ascii="宋体" w:eastAsia="宋体" w:hAnsi="宋体" w:cs="Times New Roman" w:hint="eastAsia"/>
                <w:sz w:val="22"/>
              </w:rPr>
              <w:t>分</w:t>
            </w:r>
          </w:p>
          <w:p w:rsidR="008408BE" w:rsidRDefault="008408BE" w:rsidP="006175E1">
            <w:pPr>
              <w:widowControl/>
              <w:spacing w:line="440" w:lineRule="exact"/>
              <w:ind w:firstLineChars="200" w:firstLine="440"/>
              <w:jc w:val="left"/>
              <w:rPr>
                <w:sz w:val="22"/>
              </w:rPr>
            </w:pPr>
            <w:r>
              <w:rPr>
                <w:rFonts w:ascii="宋体" w:eastAsia="宋体" w:hAnsi="宋体" w:cs="Times New Roman" w:hint="eastAsia"/>
                <w:sz w:val="22"/>
              </w:rPr>
              <w:t>技术部分：</w:t>
            </w:r>
            <w:r>
              <w:rPr>
                <w:rFonts w:ascii="宋体" w:eastAsia="宋体" w:hAnsi="宋体" w:cs="宋体" w:hint="eastAsia"/>
                <w:kern w:val="0"/>
                <w:sz w:val="22"/>
                <w:u w:val="single"/>
              </w:rPr>
              <w:t>20</w:t>
            </w:r>
            <w:r>
              <w:rPr>
                <w:rFonts w:ascii="宋体" w:eastAsia="宋体" w:hAnsi="宋体" w:cs="Times New Roman" w:hint="eastAsia"/>
                <w:sz w:val="22"/>
              </w:rPr>
              <w:t>分</w:t>
            </w:r>
          </w:p>
          <w:p w:rsidR="008408BE" w:rsidRDefault="008408BE" w:rsidP="006175E1">
            <w:pPr>
              <w:widowControl/>
              <w:spacing w:line="440" w:lineRule="exact"/>
              <w:ind w:firstLineChars="200" w:firstLine="440"/>
              <w:jc w:val="left"/>
              <w:rPr>
                <w:sz w:val="22"/>
              </w:rPr>
            </w:pPr>
            <w:r>
              <w:rPr>
                <w:rFonts w:ascii="宋体" w:eastAsia="宋体" w:hAnsi="宋体" w:cs="Times New Roman" w:hint="eastAsia"/>
                <w:sz w:val="22"/>
              </w:rPr>
              <w:t>服务部分：</w:t>
            </w:r>
            <w:r>
              <w:rPr>
                <w:rFonts w:ascii="宋体" w:eastAsia="宋体" w:hAnsi="宋体" w:cs="宋体" w:hint="eastAsia"/>
                <w:kern w:val="0"/>
                <w:sz w:val="22"/>
                <w:u w:val="single"/>
              </w:rPr>
              <w:t>30</w:t>
            </w:r>
            <w:r>
              <w:rPr>
                <w:rFonts w:ascii="宋体" w:eastAsia="宋体" w:hAnsi="宋体" w:cs="Times New Roman" w:hint="eastAsia"/>
                <w:sz w:val="22"/>
              </w:rPr>
              <w:t>分</w:t>
            </w:r>
          </w:p>
        </w:tc>
      </w:tr>
      <w:tr w:rsidR="008408BE" w:rsidTr="006175E1">
        <w:trPr>
          <w:trHeight w:val="90"/>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08BE" w:rsidRDefault="008408BE" w:rsidP="006175E1">
            <w:pPr>
              <w:widowControl/>
              <w:snapToGrid w:val="0"/>
              <w:spacing w:line="440" w:lineRule="exact"/>
              <w:jc w:val="center"/>
              <w:rPr>
                <w:sz w:val="22"/>
              </w:rPr>
            </w:pPr>
            <w:r>
              <w:rPr>
                <w:rFonts w:ascii="宋体" w:eastAsia="宋体" w:hAnsi="宋体" w:cs="宋体" w:hint="eastAsia"/>
                <w:b/>
                <w:kern w:val="0"/>
                <w:sz w:val="22"/>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napToGrid w:val="0"/>
              <w:spacing w:line="440" w:lineRule="exact"/>
              <w:jc w:val="center"/>
              <w:rPr>
                <w:sz w:val="22"/>
              </w:rPr>
            </w:pPr>
            <w:r>
              <w:rPr>
                <w:rFonts w:ascii="宋体" w:eastAsia="宋体" w:hAnsi="宋体" w:cs="宋体" w:hint="eastAsia"/>
                <w:b/>
                <w:kern w:val="0"/>
                <w:sz w:val="22"/>
              </w:rPr>
              <w:t>评分因素</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napToGrid w:val="0"/>
              <w:spacing w:line="440" w:lineRule="exact"/>
              <w:jc w:val="center"/>
              <w:rPr>
                <w:sz w:val="22"/>
              </w:rPr>
            </w:pPr>
            <w:r>
              <w:rPr>
                <w:rFonts w:ascii="宋体" w:eastAsia="宋体" w:hAnsi="宋体" w:cs="宋体" w:hint="eastAsia"/>
                <w:b/>
                <w:kern w:val="0"/>
                <w:sz w:val="22"/>
              </w:rPr>
              <w:t>评标标准</w:t>
            </w:r>
          </w:p>
        </w:tc>
      </w:tr>
      <w:tr w:rsidR="008408BE" w:rsidTr="006175E1">
        <w:trPr>
          <w:trHeight w:val="90"/>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ind w:leftChars="-2" w:hangingChars="2" w:hanging="4"/>
              <w:jc w:val="center"/>
              <w:rPr>
                <w:sz w:val="22"/>
              </w:rPr>
            </w:pPr>
            <w:r>
              <w:rPr>
                <w:rFonts w:ascii="宋体" w:eastAsia="宋体" w:hAnsi="宋体" w:cs="宋体" w:hint="eastAsia"/>
                <w:sz w:val="22"/>
              </w:rPr>
              <w:t>报价部分</w:t>
            </w:r>
          </w:p>
          <w:p w:rsidR="008408BE" w:rsidRDefault="008408BE" w:rsidP="006175E1">
            <w:pPr>
              <w:widowControl/>
              <w:snapToGrid w:val="0"/>
              <w:spacing w:line="360" w:lineRule="exact"/>
              <w:ind w:leftChars="-2" w:hangingChars="2" w:hanging="4"/>
              <w:jc w:val="center"/>
              <w:rPr>
                <w:sz w:val="22"/>
              </w:rPr>
            </w:pPr>
            <w:r>
              <w:rPr>
                <w:rFonts w:ascii="宋体" w:eastAsia="宋体" w:hAnsi="宋体" w:cs="宋体" w:hint="eastAsia"/>
                <w:sz w:val="22"/>
              </w:rPr>
              <w:t>（</w:t>
            </w:r>
            <w:r>
              <w:rPr>
                <w:rFonts w:asciiTheme="minorEastAsia" w:hAnsiTheme="minorEastAsia" w:cstheme="minorEastAsia" w:hint="eastAsia"/>
                <w:sz w:val="22"/>
                <w:u w:val="single"/>
              </w:rPr>
              <w:t>30</w:t>
            </w:r>
            <w:r>
              <w:rPr>
                <w:rFonts w:ascii="宋体" w:eastAsia="宋体" w:hAnsi="宋体" w:cs="宋体" w:hint="eastAsia"/>
                <w:sz w:val="22"/>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宋体" w:hint="eastAsia"/>
                <w:sz w:val="22"/>
              </w:rPr>
              <w:t>报价</w:t>
            </w:r>
          </w:p>
          <w:p w:rsidR="008408BE" w:rsidRDefault="008408BE" w:rsidP="006175E1">
            <w:pPr>
              <w:widowControl/>
              <w:snapToGrid w:val="0"/>
              <w:spacing w:line="360" w:lineRule="exact"/>
              <w:jc w:val="center"/>
              <w:rPr>
                <w:sz w:val="22"/>
              </w:rPr>
            </w:pPr>
            <w:r>
              <w:rPr>
                <w:rFonts w:ascii="宋体" w:eastAsia="宋体" w:hAnsi="宋体" w:cs="宋体" w:hint="eastAsia"/>
                <w:sz w:val="22"/>
              </w:rPr>
              <w:t>（</w:t>
            </w:r>
            <w:r>
              <w:rPr>
                <w:rFonts w:asciiTheme="minorEastAsia" w:hAnsiTheme="minorEastAsia" w:cstheme="minorEastAsia" w:hint="eastAsia"/>
                <w:sz w:val="22"/>
                <w:u w:val="single"/>
              </w:rPr>
              <w:t>30</w:t>
            </w:r>
            <w:r>
              <w:rPr>
                <w:rFonts w:ascii="宋体" w:eastAsia="宋体" w:hAnsi="宋体" w:cs="宋体" w:hint="eastAsia"/>
                <w:sz w:val="22"/>
              </w:rPr>
              <w:t>分）</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pacing w:line="360" w:lineRule="exact"/>
              <w:jc w:val="left"/>
              <w:rPr>
                <w:sz w:val="22"/>
              </w:rPr>
            </w:pPr>
            <w:r>
              <w:rPr>
                <w:rFonts w:ascii="宋体" w:eastAsia="宋体" w:hAnsi="宋体" w:cs="Times New Roman" w:hint="eastAsia"/>
                <w:sz w:val="22"/>
              </w:rPr>
              <w:t>评标基准价：满足招标文件要求的有效投标报价中，最低的投标报价为评标基准价。</w:t>
            </w:r>
          </w:p>
          <w:p w:rsidR="008408BE" w:rsidRDefault="008408BE" w:rsidP="006175E1">
            <w:pPr>
              <w:widowControl/>
              <w:spacing w:line="360" w:lineRule="exact"/>
              <w:jc w:val="left"/>
              <w:rPr>
                <w:sz w:val="22"/>
              </w:rPr>
            </w:pPr>
            <w:r>
              <w:rPr>
                <w:rFonts w:ascii="宋体" w:eastAsia="宋体" w:hAnsi="宋体" w:cs="Times New Roman" w:hint="eastAsia"/>
                <w:sz w:val="22"/>
              </w:rPr>
              <w:t>投标报价得分=（评标基准价/投标报价）×</w:t>
            </w:r>
            <w:r>
              <w:rPr>
                <w:rFonts w:asciiTheme="minorEastAsia" w:hAnsiTheme="minorEastAsia" w:cstheme="minorEastAsia" w:hint="eastAsia"/>
                <w:sz w:val="22"/>
                <w:u w:val="single"/>
              </w:rPr>
              <w:t>30</w:t>
            </w:r>
          </w:p>
        </w:tc>
      </w:tr>
      <w:tr w:rsidR="008408BE" w:rsidTr="006175E1">
        <w:trPr>
          <w:trHeight w:val="419"/>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ind w:leftChars="-2" w:hangingChars="2" w:hanging="4"/>
              <w:jc w:val="center"/>
              <w:rPr>
                <w:sz w:val="22"/>
              </w:rPr>
            </w:pPr>
            <w:r>
              <w:rPr>
                <w:rFonts w:ascii="宋体" w:eastAsia="宋体" w:hAnsi="宋体" w:cs="宋体" w:hint="eastAsia"/>
                <w:sz w:val="22"/>
              </w:rPr>
              <w:t>商务部分</w:t>
            </w:r>
          </w:p>
          <w:p w:rsidR="008408BE" w:rsidRDefault="008408BE" w:rsidP="006175E1">
            <w:pPr>
              <w:widowControl/>
              <w:snapToGrid w:val="0"/>
              <w:spacing w:line="360" w:lineRule="exact"/>
              <w:ind w:leftChars="-2" w:hangingChars="2" w:hanging="4"/>
              <w:jc w:val="center"/>
              <w:rPr>
                <w:sz w:val="22"/>
              </w:rPr>
            </w:pPr>
            <w:r>
              <w:rPr>
                <w:rFonts w:ascii="宋体" w:eastAsia="宋体" w:hAnsi="宋体" w:cs="宋体" w:hint="eastAsia"/>
                <w:sz w:val="22"/>
              </w:rPr>
              <w:t>（</w:t>
            </w:r>
            <w:r>
              <w:rPr>
                <w:rFonts w:asciiTheme="minorEastAsia" w:hAnsiTheme="minorEastAsia" w:cstheme="minorEastAsia" w:hint="eastAsia"/>
                <w:sz w:val="22"/>
                <w:u w:val="single"/>
              </w:rPr>
              <w:t>20</w:t>
            </w:r>
            <w:r>
              <w:rPr>
                <w:rFonts w:ascii="宋体" w:eastAsia="宋体" w:hAnsi="宋体" w:cs="宋体" w:hint="eastAsia"/>
                <w:sz w:val="22"/>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Times New Roman" w:hint="eastAsia"/>
                <w:sz w:val="22"/>
              </w:rPr>
              <w:t>业绩</w:t>
            </w:r>
          </w:p>
          <w:p w:rsidR="008408BE" w:rsidRDefault="008408BE" w:rsidP="006175E1">
            <w:pPr>
              <w:widowControl/>
              <w:snapToGrid w:val="0"/>
              <w:spacing w:line="360" w:lineRule="exact"/>
              <w:jc w:val="center"/>
              <w:rPr>
                <w:sz w:val="22"/>
              </w:rPr>
            </w:pPr>
            <w:r>
              <w:rPr>
                <w:rFonts w:ascii="宋体" w:eastAsia="宋体" w:hAnsi="宋体" w:cs="Times New Roman" w:hint="eastAsia"/>
                <w:sz w:val="22"/>
              </w:rPr>
              <w:t>（</w:t>
            </w:r>
            <w:r>
              <w:rPr>
                <w:rFonts w:ascii="宋体" w:eastAsia="宋体" w:hAnsi="宋体" w:cs="宋体" w:hint="eastAsia"/>
                <w:kern w:val="0"/>
                <w:sz w:val="22"/>
                <w:u w:val="single"/>
              </w:rPr>
              <w:t>5</w:t>
            </w:r>
            <w:r>
              <w:rPr>
                <w:rFonts w:ascii="宋体" w:eastAsia="宋体" w:hAnsi="宋体" w:cs="Times New Roman" w:hint="eastAsia"/>
                <w:sz w:val="22"/>
              </w:rPr>
              <w:t>分）</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pacing w:line="360" w:lineRule="exact"/>
              <w:rPr>
                <w:sz w:val="22"/>
              </w:rPr>
            </w:pPr>
            <w:r>
              <w:rPr>
                <w:rFonts w:hint="eastAsia"/>
                <w:sz w:val="22"/>
              </w:rPr>
              <w:t>1.</w:t>
            </w:r>
            <w:r>
              <w:rPr>
                <w:rFonts w:hint="eastAsia"/>
                <w:sz w:val="22"/>
              </w:rPr>
              <w:t>投标人自</w:t>
            </w:r>
            <w:r>
              <w:rPr>
                <w:rFonts w:hint="eastAsia"/>
                <w:sz w:val="22"/>
              </w:rPr>
              <w:t>2016</w:t>
            </w:r>
            <w:r>
              <w:rPr>
                <w:rFonts w:hint="eastAsia"/>
                <w:sz w:val="22"/>
              </w:rPr>
              <w:t>年</w:t>
            </w:r>
            <w:r>
              <w:rPr>
                <w:rFonts w:hint="eastAsia"/>
                <w:sz w:val="22"/>
              </w:rPr>
              <w:t>1</w:t>
            </w:r>
            <w:r>
              <w:rPr>
                <w:rFonts w:hint="eastAsia"/>
                <w:sz w:val="22"/>
              </w:rPr>
              <w:t>月</w:t>
            </w:r>
            <w:r>
              <w:rPr>
                <w:rFonts w:hint="eastAsia"/>
                <w:sz w:val="22"/>
              </w:rPr>
              <w:t>1</w:t>
            </w:r>
            <w:r>
              <w:rPr>
                <w:rFonts w:hint="eastAsia"/>
                <w:sz w:val="22"/>
              </w:rPr>
              <w:t>日以来具有类似项目业绩，每提供一个得</w:t>
            </w:r>
            <w:r>
              <w:rPr>
                <w:rFonts w:hint="eastAsia"/>
                <w:sz w:val="22"/>
              </w:rPr>
              <w:t>1</w:t>
            </w:r>
            <w:r>
              <w:rPr>
                <w:rFonts w:hint="eastAsia"/>
                <w:sz w:val="22"/>
              </w:rPr>
              <w:t>分，最高得</w:t>
            </w:r>
            <w:r>
              <w:rPr>
                <w:rFonts w:hint="eastAsia"/>
                <w:sz w:val="22"/>
              </w:rPr>
              <w:t>3</w:t>
            </w:r>
            <w:r>
              <w:rPr>
                <w:rFonts w:hint="eastAsia"/>
                <w:sz w:val="22"/>
              </w:rPr>
              <w:t>分。（需提供中标通知书、合同、中标公告网页截图、使用单位验收证明</w:t>
            </w:r>
            <w:r>
              <w:rPr>
                <w:rFonts w:hint="eastAsia"/>
                <w:sz w:val="22"/>
                <w:lang w:val="zh-CN"/>
              </w:rPr>
              <w:t>）。</w:t>
            </w:r>
            <w:r>
              <w:rPr>
                <w:rFonts w:hint="eastAsia"/>
                <w:sz w:val="22"/>
                <w:lang w:val="zh-CN"/>
              </w:rPr>
              <w:br/>
            </w:r>
            <w:r>
              <w:rPr>
                <w:rFonts w:hint="eastAsia"/>
                <w:sz w:val="22"/>
              </w:rPr>
              <w:t>2.</w:t>
            </w:r>
            <w:r>
              <w:rPr>
                <w:rFonts w:asciiTheme="minorEastAsia" w:hAnsiTheme="minorEastAsia" w:cs="宋体" w:hint="eastAsia"/>
                <w:sz w:val="22"/>
              </w:rPr>
              <w:t>救护车改装厂家自2016年1月1日以来救护车的销售业绩</w:t>
            </w:r>
            <w:r>
              <w:rPr>
                <w:rFonts w:hint="eastAsia"/>
                <w:sz w:val="22"/>
              </w:rPr>
              <w:t>每提供一个得</w:t>
            </w:r>
            <w:r>
              <w:rPr>
                <w:rFonts w:hint="eastAsia"/>
                <w:sz w:val="22"/>
              </w:rPr>
              <w:t>1</w:t>
            </w:r>
            <w:r>
              <w:rPr>
                <w:rFonts w:hint="eastAsia"/>
                <w:sz w:val="22"/>
              </w:rPr>
              <w:t>分，最高得</w:t>
            </w:r>
            <w:r>
              <w:rPr>
                <w:rFonts w:hint="eastAsia"/>
                <w:sz w:val="22"/>
              </w:rPr>
              <w:t>2</w:t>
            </w:r>
            <w:r>
              <w:rPr>
                <w:rFonts w:hint="eastAsia"/>
                <w:sz w:val="22"/>
              </w:rPr>
              <w:t>分（合同中</w:t>
            </w:r>
            <w:proofErr w:type="gramStart"/>
            <w:r>
              <w:rPr>
                <w:rFonts w:hint="eastAsia"/>
                <w:sz w:val="22"/>
              </w:rPr>
              <w:t>需反映</w:t>
            </w:r>
            <w:proofErr w:type="gramEnd"/>
            <w:r>
              <w:rPr>
                <w:rFonts w:hint="eastAsia"/>
                <w:sz w:val="22"/>
              </w:rPr>
              <w:t>出签约双方名称及公章、签约时间、车辆品牌、型号等）。</w:t>
            </w:r>
          </w:p>
        </w:tc>
      </w:tr>
      <w:tr w:rsidR="008408BE" w:rsidTr="006175E1">
        <w:trPr>
          <w:trHeight w:val="907"/>
          <w:jc w:val="center"/>
        </w:trPr>
        <w:tc>
          <w:tcPr>
            <w:tcW w:w="1384" w:type="dxa"/>
            <w:vMerge/>
            <w:tcBorders>
              <w:top w:val="nil"/>
              <w:left w:val="single" w:sz="4" w:space="0" w:color="auto"/>
              <w:bottom w:val="single" w:sz="4" w:space="0" w:color="auto"/>
              <w:right w:val="single" w:sz="4" w:space="0" w:color="auto"/>
            </w:tcBorders>
            <w:shd w:val="clear" w:color="auto" w:fill="auto"/>
            <w:vAlign w:val="center"/>
          </w:tcPr>
          <w:p w:rsidR="008408BE" w:rsidRDefault="008408BE" w:rsidP="006175E1">
            <w:pPr>
              <w:widowControl/>
              <w:spacing w:line="360" w:lineRule="exact"/>
              <w:rPr>
                <w:rFonts w:ascii="微软雅黑" w:eastAsia="微软雅黑" w:hAnsi="微软雅黑" w:cs="微软雅黑"/>
                <w:sz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Times New Roman" w:hint="eastAsia"/>
                <w:sz w:val="22"/>
              </w:rPr>
              <w:t>管理体系</w:t>
            </w:r>
          </w:p>
          <w:p w:rsidR="008408BE" w:rsidRDefault="008408BE" w:rsidP="006175E1">
            <w:pPr>
              <w:widowControl/>
              <w:snapToGrid w:val="0"/>
              <w:spacing w:line="360" w:lineRule="exact"/>
              <w:jc w:val="center"/>
              <w:rPr>
                <w:sz w:val="22"/>
              </w:rPr>
            </w:pPr>
            <w:r>
              <w:rPr>
                <w:rFonts w:ascii="宋体" w:eastAsia="宋体" w:hAnsi="宋体" w:cs="Times New Roman" w:hint="eastAsia"/>
                <w:sz w:val="22"/>
              </w:rPr>
              <w:t>（</w:t>
            </w:r>
            <w:r>
              <w:rPr>
                <w:rFonts w:ascii="宋体" w:eastAsia="宋体" w:hAnsi="宋体" w:cs="宋体" w:hint="eastAsia"/>
                <w:kern w:val="0"/>
                <w:sz w:val="22"/>
                <w:u w:val="single"/>
              </w:rPr>
              <w:t>15</w:t>
            </w:r>
            <w:r>
              <w:rPr>
                <w:rFonts w:ascii="宋体" w:eastAsia="宋体" w:hAnsi="宋体" w:cs="Times New Roman" w:hint="eastAsia"/>
                <w:sz w:val="22"/>
              </w:rPr>
              <w:t>分）</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pacing w:line="360" w:lineRule="exact"/>
              <w:jc w:val="left"/>
              <w:rPr>
                <w:rFonts w:asciiTheme="minorEastAsia" w:hAnsiTheme="minorEastAsia" w:cs="宋体"/>
                <w:kern w:val="0"/>
                <w:sz w:val="22"/>
              </w:rPr>
            </w:pPr>
            <w:r>
              <w:rPr>
                <w:rFonts w:ascii="宋体" w:hAnsi="宋体" w:cs="宋体" w:hint="eastAsia"/>
                <w:bCs/>
                <w:sz w:val="22"/>
              </w:rPr>
              <w:t>1.投标人提供2016年1月1日以来信用评级机构出具的有效的企业信用等级证书，信用等级为AAA级的得3分，AA级的2分，A 级的得1分。</w:t>
            </w:r>
            <w:r>
              <w:rPr>
                <w:rFonts w:ascii="宋体" w:eastAsia="宋体" w:hAnsi="宋体" w:cs="Times New Roman" w:hint="eastAsia"/>
                <w:sz w:val="22"/>
              </w:rPr>
              <w:br/>
              <w:t>2.</w:t>
            </w:r>
            <w:r>
              <w:rPr>
                <w:rFonts w:ascii="宋体" w:hAnsi="宋体" w:cs="宋体" w:hint="eastAsia"/>
                <w:sz w:val="22"/>
              </w:rPr>
              <w:t>投标人</w:t>
            </w:r>
            <w:r>
              <w:rPr>
                <w:rFonts w:hint="eastAsia"/>
                <w:sz w:val="22"/>
              </w:rPr>
              <w:t>或</w:t>
            </w:r>
            <w:r>
              <w:rPr>
                <w:rFonts w:asciiTheme="minorEastAsia" w:hAnsiTheme="minorEastAsia" w:cs="宋体" w:hint="eastAsia"/>
                <w:sz w:val="22"/>
              </w:rPr>
              <w:t>救护车改装厂家</w:t>
            </w:r>
            <w:r>
              <w:rPr>
                <w:rFonts w:ascii="宋体" w:eastAsia="宋体" w:hAnsi="宋体" w:cs="宋体" w:hint="eastAsia"/>
                <w:bCs/>
                <w:sz w:val="22"/>
              </w:rPr>
              <w:t>获得</w:t>
            </w:r>
            <w:r>
              <w:rPr>
                <w:rFonts w:ascii="宋体" w:hAnsi="宋体" w:cs="宋体" w:hint="eastAsia"/>
                <w:sz w:val="22"/>
                <w:lang w:val="zh-CN"/>
              </w:rPr>
              <w:t>ISO900</w:t>
            </w:r>
            <w:r>
              <w:rPr>
                <w:rFonts w:ascii="宋体" w:hAnsi="宋体" w:cs="宋体" w:hint="eastAsia"/>
                <w:sz w:val="22"/>
              </w:rPr>
              <w:t>1</w:t>
            </w:r>
            <w:r>
              <w:rPr>
                <w:rFonts w:ascii="宋体" w:hAnsi="宋体" w:cs="宋体" w:hint="eastAsia"/>
                <w:sz w:val="22"/>
                <w:lang w:val="zh-CN"/>
              </w:rPr>
              <w:t>质量认证体系证书得</w:t>
            </w:r>
            <w:r>
              <w:rPr>
                <w:rFonts w:ascii="宋体" w:hAnsi="宋体" w:cs="宋体" w:hint="eastAsia"/>
                <w:bCs/>
                <w:sz w:val="22"/>
              </w:rPr>
              <w:t>3</w:t>
            </w:r>
            <w:r>
              <w:rPr>
                <w:rFonts w:ascii="宋体" w:hAnsi="宋体" w:cs="宋体" w:hint="eastAsia"/>
                <w:sz w:val="22"/>
                <w:lang w:val="zh-CN"/>
              </w:rPr>
              <w:t>分</w:t>
            </w:r>
            <w:r>
              <w:rPr>
                <w:rFonts w:asciiTheme="minorEastAsia" w:hAnsiTheme="minorEastAsia" w:cs="宋体" w:hint="eastAsia"/>
                <w:sz w:val="22"/>
                <w:lang w:val="zh-CN"/>
              </w:rPr>
              <w:t>，</w:t>
            </w:r>
            <w:r>
              <w:rPr>
                <w:rFonts w:hint="eastAsia"/>
                <w:sz w:val="22"/>
              </w:rPr>
              <w:t>否则不得分</w:t>
            </w:r>
            <w:r>
              <w:rPr>
                <w:rFonts w:asciiTheme="minorEastAsia" w:hAnsiTheme="minorEastAsia" w:cs="宋体" w:hint="eastAsia"/>
                <w:sz w:val="22"/>
              </w:rPr>
              <w:t>。</w:t>
            </w:r>
            <w:r>
              <w:rPr>
                <w:rFonts w:ascii="宋体" w:hAnsi="宋体" w:cs="宋体" w:hint="eastAsia"/>
                <w:sz w:val="22"/>
                <w:lang w:val="zh-CN"/>
              </w:rPr>
              <w:br/>
            </w:r>
            <w:r>
              <w:rPr>
                <w:rFonts w:ascii="宋体" w:hAnsi="宋体" w:cs="宋体" w:hint="eastAsia"/>
                <w:sz w:val="22"/>
              </w:rPr>
              <w:t>3.</w:t>
            </w:r>
            <w:r>
              <w:rPr>
                <w:rFonts w:hint="eastAsia"/>
                <w:sz w:val="22"/>
              </w:rPr>
              <w:t>投标人或</w:t>
            </w:r>
            <w:r>
              <w:rPr>
                <w:rFonts w:asciiTheme="minorEastAsia" w:hAnsiTheme="minorEastAsia" w:cs="宋体" w:hint="eastAsia"/>
                <w:sz w:val="22"/>
              </w:rPr>
              <w:t>救护车改装厂家</w:t>
            </w:r>
            <w:r>
              <w:rPr>
                <w:rFonts w:ascii="宋体" w:eastAsia="宋体" w:hAnsi="宋体" w:cs="宋体" w:hint="eastAsia"/>
                <w:bCs/>
                <w:sz w:val="22"/>
              </w:rPr>
              <w:t>获得</w:t>
            </w:r>
            <w:r>
              <w:rPr>
                <w:rFonts w:asciiTheme="minorEastAsia" w:hAnsiTheme="minorEastAsia" w:cs="宋体" w:hint="eastAsia"/>
                <w:sz w:val="22"/>
                <w:lang w:val="zh-CN"/>
              </w:rPr>
              <w:t>ISO14001环境认证体系证书得</w:t>
            </w:r>
            <w:r>
              <w:rPr>
                <w:rFonts w:asciiTheme="minorEastAsia" w:hAnsiTheme="minorEastAsia" w:cs="宋体" w:hint="eastAsia"/>
                <w:sz w:val="22"/>
              </w:rPr>
              <w:t>3</w:t>
            </w:r>
            <w:r>
              <w:rPr>
                <w:rFonts w:asciiTheme="minorEastAsia" w:hAnsiTheme="minorEastAsia" w:cs="宋体" w:hint="eastAsia"/>
                <w:sz w:val="22"/>
                <w:lang w:val="zh-CN"/>
              </w:rPr>
              <w:t>分，</w:t>
            </w:r>
            <w:r>
              <w:rPr>
                <w:rFonts w:hint="eastAsia"/>
                <w:sz w:val="22"/>
              </w:rPr>
              <w:t>否则不得分。</w:t>
            </w:r>
            <w:r>
              <w:rPr>
                <w:rFonts w:ascii="宋体" w:hAnsi="宋体" w:cs="宋体" w:hint="eastAsia"/>
                <w:bCs/>
                <w:sz w:val="22"/>
                <w:lang w:val="zh-CN"/>
              </w:rPr>
              <w:br/>
            </w:r>
            <w:r>
              <w:rPr>
                <w:rFonts w:ascii="宋体" w:hAnsi="宋体" w:cs="宋体" w:hint="eastAsia"/>
                <w:bCs/>
                <w:sz w:val="22"/>
              </w:rPr>
              <w:t>4.</w:t>
            </w:r>
            <w:r>
              <w:rPr>
                <w:rFonts w:hint="eastAsia"/>
                <w:sz w:val="22"/>
              </w:rPr>
              <w:t>投标人或</w:t>
            </w:r>
            <w:r>
              <w:rPr>
                <w:rFonts w:asciiTheme="minorEastAsia" w:hAnsiTheme="minorEastAsia" w:cs="宋体" w:hint="eastAsia"/>
                <w:sz w:val="22"/>
              </w:rPr>
              <w:t>救护车改装厂家</w:t>
            </w:r>
            <w:r>
              <w:rPr>
                <w:rFonts w:ascii="宋体" w:eastAsia="宋体" w:hAnsi="宋体" w:cs="宋体" w:hint="eastAsia"/>
                <w:bCs/>
                <w:sz w:val="22"/>
              </w:rPr>
              <w:t>获得</w:t>
            </w:r>
            <w:r>
              <w:rPr>
                <w:rFonts w:asciiTheme="minorEastAsia" w:hAnsiTheme="minorEastAsia" w:cs="宋体" w:hint="eastAsia"/>
                <w:sz w:val="22"/>
              </w:rPr>
              <w:t>OHSAS</w:t>
            </w:r>
            <w:r>
              <w:rPr>
                <w:rFonts w:asciiTheme="minorEastAsia" w:hAnsiTheme="minorEastAsia" w:cs="宋体" w:hint="eastAsia"/>
                <w:kern w:val="0"/>
                <w:sz w:val="22"/>
              </w:rPr>
              <w:t>18001职业健康安全管理认证证书得3分，</w:t>
            </w:r>
            <w:r>
              <w:rPr>
                <w:rFonts w:hint="eastAsia"/>
                <w:sz w:val="22"/>
              </w:rPr>
              <w:t>否则不得分</w:t>
            </w:r>
            <w:r>
              <w:rPr>
                <w:rFonts w:asciiTheme="minorEastAsia" w:hAnsiTheme="minorEastAsia" w:cs="宋体" w:hint="eastAsia"/>
                <w:kern w:val="0"/>
                <w:sz w:val="22"/>
              </w:rPr>
              <w:t>。</w:t>
            </w:r>
          </w:p>
          <w:p w:rsidR="008408BE" w:rsidRDefault="008408BE" w:rsidP="006175E1">
            <w:pPr>
              <w:widowControl/>
              <w:spacing w:line="360" w:lineRule="exact"/>
              <w:jc w:val="left"/>
              <w:rPr>
                <w:sz w:val="22"/>
              </w:rPr>
            </w:pPr>
            <w:r>
              <w:rPr>
                <w:rFonts w:ascii="宋体" w:hAnsi="宋体" w:cs="宋体" w:hint="eastAsia"/>
                <w:bCs/>
                <w:sz w:val="22"/>
              </w:rPr>
              <w:t>5.</w:t>
            </w:r>
            <w:r>
              <w:rPr>
                <w:rFonts w:hint="eastAsia"/>
                <w:sz w:val="22"/>
              </w:rPr>
              <w:t>投标人或</w:t>
            </w:r>
            <w:r>
              <w:rPr>
                <w:rFonts w:ascii="宋体" w:hAnsi="宋体" w:cs="宋体" w:hint="eastAsia"/>
                <w:bCs/>
                <w:sz w:val="22"/>
              </w:rPr>
              <w:t>救护车改装厂家获得高新技术企业证书得3分，</w:t>
            </w:r>
            <w:r>
              <w:rPr>
                <w:rFonts w:hint="eastAsia"/>
                <w:sz w:val="22"/>
              </w:rPr>
              <w:t>否则不得分。</w:t>
            </w:r>
          </w:p>
        </w:tc>
      </w:tr>
      <w:tr w:rsidR="008408BE" w:rsidTr="006175E1">
        <w:trPr>
          <w:trHeight w:val="413"/>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宋体" w:hint="eastAsia"/>
                <w:sz w:val="22"/>
              </w:rPr>
              <w:t>技术部分</w:t>
            </w:r>
          </w:p>
          <w:p w:rsidR="008408BE" w:rsidRDefault="008408BE" w:rsidP="006175E1">
            <w:pPr>
              <w:widowControl/>
              <w:snapToGrid w:val="0"/>
              <w:spacing w:line="360" w:lineRule="exact"/>
              <w:jc w:val="center"/>
              <w:rPr>
                <w:sz w:val="22"/>
              </w:rPr>
            </w:pPr>
            <w:r>
              <w:rPr>
                <w:rFonts w:ascii="宋体" w:eastAsia="宋体" w:hAnsi="宋体" w:cs="宋体" w:hint="eastAsia"/>
                <w:sz w:val="22"/>
              </w:rPr>
              <w:lastRenderedPageBreak/>
              <w:t>（</w:t>
            </w:r>
            <w:r>
              <w:rPr>
                <w:rFonts w:ascii="宋体" w:eastAsia="宋体" w:hAnsi="宋体" w:cs="宋体" w:hint="eastAsia"/>
                <w:kern w:val="0"/>
                <w:sz w:val="22"/>
                <w:u w:val="single"/>
              </w:rPr>
              <w:t>20</w:t>
            </w:r>
            <w:r>
              <w:rPr>
                <w:rFonts w:ascii="宋体" w:eastAsia="宋体" w:hAnsi="宋体" w:cs="宋体" w:hint="eastAsia"/>
                <w:sz w:val="22"/>
              </w:rPr>
              <w:t>分）</w:t>
            </w:r>
          </w:p>
        </w:tc>
        <w:tc>
          <w:tcPr>
            <w:tcW w:w="1560" w:type="dxa"/>
            <w:tcBorders>
              <w:top w:val="nil"/>
              <w:left w:val="nil"/>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Times New Roman" w:hint="eastAsia"/>
                <w:sz w:val="22"/>
              </w:rPr>
              <w:lastRenderedPageBreak/>
              <w:t>对招标文件技</w:t>
            </w:r>
            <w:r>
              <w:rPr>
                <w:rFonts w:ascii="宋体" w:eastAsia="宋体" w:hAnsi="宋体" w:cs="Times New Roman" w:hint="eastAsia"/>
                <w:sz w:val="22"/>
              </w:rPr>
              <w:lastRenderedPageBreak/>
              <w:t>术参数与要求响应程度</w:t>
            </w:r>
          </w:p>
          <w:p w:rsidR="008408BE" w:rsidRDefault="008408BE" w:rsidP="006175E1">
            <w:pPr>
              <w:widowControl/>
              <w:snapToGrid w:val="0"/>
              <w:spacing w:line="360" w:lineRule="exact"/>
              <w:jc w:val="center"/>
              <w:rPr>
                <w:sz w:val="22"/>
              </w:rPr>
            </w:pPr>
            <w:r>
              <w:rPr>
                <w:rFonts w:ascii="宋体" w:eastAsia="宋体" w:hAnsi="宋体" w:cs="Times New Roman" w:hint="eastAsia"/>
                <w:sz w:val="22"/>
              </w:rPr>
              <w:t>（</w:t>
            </w:r>
            <w:r>
              <w:rPr>
                <w:rFonts w:ascii="宋体" w:eastAsia="宋体" w:hAnsi="宋体" w:cs="宋体" w:hint="eastAsia"/>
                <w:kern w:val="0"/>
                <w:sz w:val="22"/>
                <w:u w:val="single"/>
              </w:rPr>
              <w:t>10</w:t>
            </w:r>
            <w:r>
              <w:rPr>
                <w:rFonts w:ascii="宋体" w:eastAsia="宋体" w:hAnsi="宋体" w:cs="Times New Roman" w:hint="eastAsia"/>
                <w:sz w:val="22"/>
              </w:rPr>
              <w:t>分）</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pacing w:line="360" w:lineRule="exact"/>
              <w:jc w:val="left"/>
              <w:rPr>
                <w:sz w:val="22"/>
              </w:rPr>
            </w:pPr>
            <w:r>
              <w:rPr>
                <w:rFonts w:hint="eastAsia"/>
                <w:sz w:val="22"/>
              </w:rPr>
              <w:lastRenderedPageBreak/>
              <w:t>采购清单中加“▲”号的，所</w:t>
            </w:r>
            <w:proofErr w:type="gramStart"/>
            <w:r>
              <w:rPr>
                <w:rFonts w:hint="eastAsia"/>
                <w:sz w:val="22"/>
              </w:rPr>
              <w:t>投产品每优于</w:t>
            </w:r>
            <w:proofErr w:type="gramEnd"/>
            <w:r>
              <w:rPr>
                <w:rFonts w:hint="eastAsia"/>
                <w:sz w:val="22"/>
              </w:rPr>
              <w:t>一项加</w:t>
            </w:r>
            <w:r>
              <w:rPr>
                <w:rFonts w:hint="eastAsia"/>
                <w:sz w:val="22"/>
              </w:rPr>
              <w:t>1</w:t>
            </w:r>
            <w:r>
              <w:rPr>
                <w:rFonts w:hint="eastAsia"/>
                <w:sz w:val="22"/>
              </w:rPr>
              <w:t>分，最多加</w:t>
            </w:r>
            <w:r>
              <w:rPr>
                <w:rFonts w:hint="eastAsia"/>
                <w:sz w:val="22"/>
              </w:rPr>
              <w:t>4</w:t>
            </w:r>
            <w:r>
              <w:rPr>
                <w:rFonts w:hint="eastAsia"/>
                <w:sz w:val="22"/>
              </w:rPr>
              <w:lastRenderedPageBreak/>
              <w:t>分。</w:t>
            </w:r>
          </w:p>
          <w:p w:rsidR="008408BE" w:rsidRDefault="008408BE" w:rsidP="006175E1">
            <w:pPr>
              <w:pStyle w:val="af"/>
              <w:ind w:firstLineChars="0" w:firstLine="0"/>
              <w:rPr>
                <w:sz w:val="22"/>
                <w:szCs w:val="22"/>
              </w:rPr>
            </w:pPr>
            <w:r>
              <w:rPr>
                <w:sz w:val="22"/>
                <w:szCs w:val="22"/>
              </w:rPr>
              <w:t>采购清单中</w:t>
            </w:r>
            <w:r>
              <w:rPr>
                <w:rFonts w:hint="eastAsia"/>
                <w:sz w:val="22"/>
                <w:szCs w:val="22"/>
              </w:rPr>
              <w:t>不</w:t>
            </w:r>
            <w:r>
              <w:rPr>
                <w:sz w:val="22"/>
                <w:szCs w:val="22"/>
              </w:rPr>
              <w:t>加</w:t>
            </w:r>
            <w:r>
              <w:rPr>
                <w:sz w:val="22"/>
                <w:szCs w:val="22"/>
              </w:rPr>
              <w:t>“▲”</w:t>
            </w:r>
            <w:r>
              <w:rPr>
                <w:sz w:val="22"/>
                <w:szCs w:val="22"/>
              </w:rPr>
              <w:t>号的，所</w:t>
            </w:r>
            <w:proofErr w:type="gramStart"/>
            <w:r>
              <w:rPr>
                <w:sz w:val="22"/>
                <w:szCs w:val="22"/>
              </w:rPr>
              <w:t>投产品每优于</w:t>
            </w:r>
            <w:proofErr w:type="gramEnd"/>
            <w:r>
              <w:rPr>
                <w:sz w:val="22"/>
                <w:szCs w:val="22"/>
              </w:rPr>
              <w:t>一项加</w:t>
            </w:r>
            <w:r>
              <w:rPr>
                <w:rFonts w:hint="eastAsia"/>
                <w:sz w:val="22"/>
                <w:szCs w:val="22"/>
              </w:rPr>
              <w:t>0.5</w:t>
            </w:r>
            <w:r>
              <w:rPr>
                <w:sz w:val="22"/>
                <w:szCs w:val="22"/>
              </w:rPr>
              <w:t>分，最多加</w:t>
            </w:r>
            <w:r>
              <w:rPr>
                <w:rFonts w:hint="eastAsia"/>
                <w:sz w:val="22"/>
                <w:szCs w:val="22"/>
              </w:rPr>
              <w:t>6</w:t>
            </w:r>
            <w:r>
              <w:rPr>
                <w:sz w:val="22"/>
                <w:szCs w:val="22"/>
              </w:rPr>
              <w:t>分。</w:t>
            </w:r>
          </w:p>
        </w:tc>
      </w:tr>
      <w:tr w:rsidR="008408BE" w:rsidTr="006175E1">
        <w:trPr>
          <w:trHeight w:val="607"/>
          <w:jc w:val="center"/>
        </w:trPr>
        <w:tc>
          <w:tcPr>
            <w:tcW w:w="1384" w:type="dxa"/>
            <w:vMerge/>
            <w:tcBorders>
              <w:top w:val="nil"/>
              <w:left w:val="single" w:sz="4" w:space="0" w:color="auto"/>
              <w:bottom w:val="single" w:sz="4" w:space="0" w:color="auto"/>
              <w:right w:val="single" w:sz="4" w:space="0" w:color="auto"/>
            </w:tcBorders>
            <w:shd w:val="clear" w:color="auto" w:fill="auto"/>
            <w:vAlign w:val="center"/>
          </w:tcPr>
          <w:p w:rsidR="008408BE" w:rsidRDefault="008408BE" w:rsidP="006175E1">
            <w:pPr>
              <w:widowControl/>
              <w:spacing w:line="360" w:lineRule="exact"/>
              <w:rPr>
                <w:rFonts w:ascii="微软雅黑" w:eastAsia="微软雅黑" w:hAnsi="微软雅黑" w:cs="微软雅黑"/>
                <w:sz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Times New Roman" w:hint="eastAsia"/>
                <w:sz w:val="22"/>
              </w:rPr>
              <w:t>技术方案</w:t>
            </w:r>
          </w:p>
          <w:p w:rsidR="008408BE" w:rsidRDefault="008408BE" w:rsidP="006175E1">
            <w:pPr>
              <w:widowControl/>
              <w:snapToGrid w:val="0"/>
              <w:spacing w:line="360" w:lineRule="exact"/>
              <w:jc w:val="center"/>
              <w:rPr>
                <w:sz w:val="22"/>
              </w:rPr>
            </w:pPr>
            <w:r>
              <w:rPr>
                <w:rFonts w:ascii="宋体" w:eastAsia="宋体" w:hAnsi="宋体" w:cs="Times New Roman" w:hint="eastAsia"/>
                <w:sz w:val="22"/>
              </w:rPr>
              <w:t>（</w:t>
            </w:r>
            <w:r>
              <w:rPr>
                <w:rFonts w:ascii="宋体" w:eastAsia="宋体" w:hAnsi="宋体" w:cs="宋体" w:hint="eastAsia"/>
                <w:kern w:val="0"/>
                <w:sz w:val="22"/>
                <w:u w:val="single"/>
              </w:rPr>
              <w:t>10</w:t>
            </w:r>
            <w:r>
              <w:rPr>
                <w:rFonts w:ascii="宋体" w:eastAsia="宋体" w:hAnsi="宋体" w:cs="Times New Roman" w:hint="eastAsia"/>
                <w:sz w:val="22"/>
              </w:rPr>
              <w:t>分）</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pacing w:line="360" w:lineRule="exact"/>
              <w:jc w:val="left"/>
              <w:rPr>
                <w:rFonts w:eastAsia="宋体"/>
                <w:sz w:val="22"/>
              </w:rPr>
            </w:pPr>
            <w:r>
              <w:rPr>
                <w:rFonts w:ascii="宋体" w:eastAsia="宋体" w:hAnsi="宋体" w:cs="Times New Roman" w:hint="eastAsia"/>
                <w:sz w:val="22"/>
              </w:rPr>
              <w:t>技术方案应包括供货计划、质量保证措施、安装调试方案、培训方案、质保期内售后服务承诺、质保期外售后服务承诺、质保期内外售后服务收费标准、售后服务人员数量、售后服务联系方式、售后服务网点简介，</w:t>
            </w:r>
            <w:r>
              <w:rPr>
                <w:rFonts w:eastAsia="宋体" w:hint="eastAsia"/>
                <w:sz w:val="22"/>
              </w:rPr>
              <w:t>每提供一项得</w:t>
            </w:r>
            <w:r>
              <w:rPr>
                <w:rFonts w:eastAsia="宋体" w:hint="eastAsia"/>
                <w:sz w:val="22"/>
              </w:rPr>
              <w:t>2</w:t>
            </w:r>
            <w:r>
              <w:rPr>
                <w:rFonts w:eastAsia="宋体" w:hint="eastAsia"/>
                <w:sz w:val="22"/>
              </w:rPr>
              <w:t>分，最多</w:t>
            </w:r>
            <w:r>
              <w:rPr>
                <w:rFonts w:eastAsia="宋体" w:hint="eastAsia"/>
                <w:sz w:val="22"/>
              </w:rPr>
              <w:t>10</w:t>
            </w:r>
            <w:r>
              <w:rPr>
                <w:rFonts w:eastAsia="宋体" w:hint="eastAsia"/>
                <w:sz w:val="22"/>
              </w:rPr>
              <w:t>分。不提供不得分。</w:t>
            </w:r>
          </w:p>
        </w:tc>
      </w:tr>
      <w:tr w:rsidR="008408BE" w:rsidTr="006175E1">
        <w:trPr>
          <w:trHeight w:val="416"/>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宋体" w:hint="eastAsia"/>
                <w:sz w:val="22"/>
              </w:rPr>
              <w:t>服务部分</w:t>
            </w:r>
          </w:p>
          <w:p w:rsidR="008408BE" w:rsidRDefault="008408BE" w:rsidP="006175E1">
            <w:pPr>
              <w:widowControl/>
              <w:snapToGrid w:val="0"/>
              <w:spacing w:line="360" w:lineRule="exact"/>
              <w:jc w:val="center"/>
              <w:rPr>
                <w:sz w:val="22"/>
              </w:rPr>
            </w:pPr>
            <w:r>
              <w:rPr>
                <w:rFonts w:ascii="宋体" w:eastAsia="宋体" w:hAnsi="宋体" w:cs="宋体" w:hint="eastAsia"/>
                <w:sz w:val="22"/>
              </w:rPr>
              <w:t>（</w:t>
            </w:r>
            <w:r>
              <w:rPr>
                <w:rFonts w:ascii="宋体" w:eastAsia="宋体" w:hAnsi="宋体" w:cs="宋体" w:hint="eastAsia"/>
                <w:kern w:val="0"/>
                <w:sz w:val="22"/>
                <w:u w:val="single"/>
              </w:rPr>
              <w:t>30</w:t>
            </w:r>
            <w:r>
              <w:rPr>
                <w:rFonts w:ascii="宋体" w:eastAsia="宋体" w:hAnsi="宋体" w:cs="宋体" w:hint="eastAsia"/>
                <w:sz w:val="22"/>
              </w:rPr>
              <w:t>分）</w:t>
            </w:r>
          </w:p>
        </w:tc>
        <w:tc>
          <w:tcPr>
            <w:tcW w:w="1560" w:type="dxa"/>
            <w:tcBorders>
              <w:top w:val="single" w:sz="4" w:space="0" w:color="auto"/>
              <w:left w:val="nil"/>
              <w:right w:val="single" w:sz="4" w:space="0" w:color="auto"/>
            </w:tcBorders>
            <w:shd w:val="clear" w:color="auto" w:fill="FFFFFF" w:themeFill="background1"/>
            <w:vAlign w:val="center"/>
          </w:tcPr>
          <w:p w:rsidR="008408BE" w:rsidRDefault="008408BE" w:rsidP="006175E1">
            <w:pPr>
              <w:widowControl/>
              <w:snapToGrid w:val="0"/>
              <w:spacing w:line="360" w:lineRule="exact"/>
              <w:jc w:val="center"/>
              <w:rPr>
                <w:sz w:val="22"/>
              </w:rPr>
            </w:pPr>
            <w:bookmarkStart w:id="13" w:name="_Hlk535157568"/>
            <w:r>
              <w:rPr>
                <w:rFonts w:ascii="宋体" w:eastAsia="宋体" w:hAnsi="宋体" w:cs="宋体" w:hint="eastAsia"/>
                <w:sz w:val="22"/>
              </w:rPr>
              <w:t>售后服务</w:t>
            </w:r>
            <w:bookmarkEnd w:id="13"/>
          </w:p>
          <w:p w:rsidR="008408BE" w:rsidRDefault="008408BE" w:rsidP="006175E1">
            <w:pPr>
              <w:widowControl/>
              <w:snapToGrid w:val="0"/>
              <w:spacing w:line="360" w:lineRule="exact"/>
              <w:jc w:val="center"/>
              <w:rPr>
                <w:sz w:val="22"/>
              </w:rPr>
            </w:pPr>
            <w:r>
              <w:rPr>
                <w:rFonts w:ascii="宋体" w:eastAsia="宋体" w:hAnsi="宋体" w:cs="宋体" w:hint="eastAsia"/>
                <w:sz w:val="22"/>
              </w:rPr>
              <w:t>（</w:t>
            </w:r>
            <w:r>
              <w:rPr>
                <w:rFonts w:ascii="宋体" w:eastAsia="宋体" w:hAnsi="宋体" w:cs="宋体" w:hint="eastAsia"/>
                <w:kern w:val="0"/>
                <w:sz w:val="22"/>
                <w:u w:val="single"/>
              </w:rPr>
              <w:t>25</w:t>
            </w:r>
            <w:r>
              <w:rPr>
                <w:rFonts w:ascii="宋体" w:eastAsia="宋体" w:hAnsi="宋体" w:cs="宋体" w:hint="eastAsia"/>
                <w:sz w:val="22"/>
              </w:rPr>
              <w:t>分）</w:t>
            </w:r>
          </w:p>
        </w:tc>
        <w:tc>
          <w:tcPr>
            <w:tcW w:w="6692" w:type="dxa"/>
            <w:tcBorders>
              <w:top w:val="single" w:sz="4" w:space="0" w:color="auto"/>
              <w:left w:val="nil"/>
              <w:bottom w:val="single" w:sz="4" w:space="0" w:color="auto"/>
              <w:right w:val="single" w:sz="4" w:space="0" w:color="auto"/>
            </w:tcBorders>
            <w:shd w:val="clear" w:color="auto" w:fill="FFFFFF" w:themeFill="background1"/>
            <w:vAlign w:val="center"/>
          </w:tcPr>
          <w:p w:rsidR="008408BE" w:rsidRDefault="008408BE" w:rsidP="008408BE">
            <w:pPr>
              <w:widowControl/>
              <w:numPr>
                <w:ilvl w:val="0"/>
                <w:numId w:val="23"/>
              </w:numPr>
              <w:spacing w:line="360" w:lineRule="exact"/>
              <w:jc w:val="left"/>
              <w:rPr>
                <w:rFonts w:ascii="宋体" w:hAnsi="宋体" w:cs="宋体"/>
                <w:bCs/>
                <w:sz w:val="22"/>
              </w:rPr>
            </w:pPr>
            <w:r>
              <w:rPr>
                <w:rFonts w:ascii="宋体" w:eastAsia="宋体" w:hAnsi="宋体" w:cs="宋体" w:hint="eastAsia"/>
                <w:bCs/>
                <w:sz w:val="22"/>
              </w:rPr>
              <w:t>投标人提供底盘车辆生产厂家针对本项目的</w:t>
            </w:r>
            <w:r>
              <w:rPr>
                <w:rFonts w:ascii="宋体" w:hAnsi="宋体" w:cs="宋体" w:hint="eastAsia"/>
                <w:bCs/>
                <w:sz w:val="22"/>
              </w:rPr>
              <w:t>对救护车改装厂家的授权书</w:t>
            </w:r>
            <w:r>
              <w:rPr>
                <w:rFonts w:ascii="宋体" w:eastAsia="宋体" w:hAnsi="宋体" w:cs="宋体" w:hint="eastAsia"/>
                <w:bCs/>
                <w:sz w:val="22"/>
                <w:lang w:val="zh-CN"/>
              </w:rPr>
              <w:t>得</w:t>
            </w:r>
            <w:r>
              <w:rPr>
                <w:rFonts w:ascii="宋体" w:hAnsi="宋体" w:cs="宋体" w:hint="eastAsia"/>
                <w:bCs/>
                <w:sz w:val="22"/>
              </w:rPr>
              <w:t>5</w:t>
            </w:r>
            <w:r>
              <w:rPr>
                <w:rFonts w:ascii="宋体" w:eastAsia="宋体" w:hAnsi="宋体" w:cs="宋体" w:hint="eastAsia"/>
                <w:bCs/>
                <w:sz w:val="22"/>
                <w:lang w:val="zh-CN"/>
              </w:rPr>
              <w:t>分</w:t>
            </w:r>
            <w:r>
              <w:rPr>
                <w:rFonts w:ascii="宋体" w:hAnsi="宋体" w:cs="宋体" w:hint="eastAsia"/>
                <w:bCs/>
                <w:sz w:val="22"/>
                <w:lang w:val="zh-CN"/>
              </w:rPr>
              <w:t>，</w:t>
            </w:r>
            <w:r>
              <w:rPr>
                <w:rFonts w:hint="eastAsia"/>
                <w:sz w:val="22"/>
              </w:rPr>
              <w:t>否则不得分</w:t>
            </w:r>
            <w:r>
              <w:rPr>
                <w:rFonts w:ascii="宋体" w:eastAsia="宋体" w:hAnsi="宋体" w:cs="宋体" w:hint="eastAsia"/>
                <w:bCs/>
                <w:sz w:val="22"/>
                <w:lang w:val="zh-CN"/>
              </w:rPr>
              <w:t>。</w:t>
            </w:r>
          </w:p>
          <w:p w:rsidR="008408BE" w:rsidRDefault="008408BE" w:rsidP="008408BE">
            <w:pPr>
              <w:widowControl/>
              <w:numPr>
                <w:ilvl w:val="0"/>
                <w:numId w:val="23"/>
              </w:numPr>
              <w:spacing w:line="360" w:lineRule="exact"/>
              <w:jc w:val="left"/>
              <w:rPr>
                <w:rFonts w:ascii="宋体" w:eastAsia="宋体" w:hAnsi="宋体" w:cs="宋体"/>
                <w:bCs/>
                <w:sz w:val="22"/>
              </w:rPr>
            </w:pPr>
            <w:r>
              <w:rPr>
                <w:rFonts w:ascii="宋体" w:eastAsia="宋体" w:hAnsi="宋体" w:cs="宋体" w:hint="eastAsia"/>
                <w:bCs/>
                <w:sz w:val="22"/>
              </w:rPr>
              <w:t>投标人提供底盘车辆生产厂家针对本项目的</w:t>
            </w:r>
            <w:r>
              <w:rPr>
                <w:rFonts w:ascii="宋体" w:hAnsi="宋体" w:cs="宋体" w:hint="eastAsia"/>
                <w:bCs/>
                <w:sz w:val="22"/>
              </w:rPr>
              <w:t>对救护车改装厂家的</w:t>
            </w:r>
            <w:r>
              <w:rPr>
                <w:rFonts w:ascii="宋体" w:eastAsia="宋体" w:hAnsi="宋体" w:cs="宋体" w:hint="eastAsia"/>
                <w:bCs/>
                <w:sz w:val="22"/>
              </w:rPr>
              <w:t>售后服务证明</w:t>
            </w:r>
            <w:r>
              <w:rPr>
                <w:rFonts w:ascii="宋体" w:hAnsi="宋体" w:cs="宋体" w:hint="eastAsia"/>
                <w:bCs/>
                <w:sz w:val="22"/>
              </w:rPr>
              <w:t>文件</w:t>
            </w:r>
            <w:r>
              <w:rPr>
                <w:rFonts w:ascii="宋体" w:eastAsia="宋体" w:hAnsi="宋体" w:cs="宋体" w:hint="eastAsia"/>
                <w:bCs/>
                <w:sz w:val="22"/>
                <w:lang w:val="zh-CN"/>
              </w:rPr>
              <w:t>得</w:t>
            </w:r>
            <w:r>
              <w:rPr>
                <w:rFonts w:ascii="宋体" w:hAnsi="宋体" w:cs="宋体" w:hint="eastAsia"/>
                <w:bCs/>
                <w:sz w:val="22"/>
              </w:rPr>
              <w:t>5</w:t>
            </w:r>
            <w:r>
              <w:rPr>
                <w:rFonts w:ascii="宋体" w:eastAsia="宋体" w:hAnsi="宋体" w:cs="宋体" w:hint="eastAsia"/>
                <w:bCs/>
                <w:sz w:val="22"/>
                <w:lang w:val="zh-CN"/>
              </w:rPr>
              <w:t>分</w:t>
            </w:r>
            <w:r>
              <w:rPr>
                <w:rFonts w:ascii="宋体" w:hAnsi="宋体" w:cs="宋体" w:hint="eastAsia"/>
                <w:bCs/>
                <w:sz w:val="22"/>
                <w:lang w:val="zh-CN"/>
              </w:rPr>
              <w:t>，</w:t>
            </w:r>
            <w:r>
              <w:rPr>
                <w:rFonts w:hint="eastAsia"/>
                <w:sz w:val="22"/>
              </w:rPr>
              <w:t>否则不得分</w:t>
            </w:r>
            <w:r>
              <w:rPr>
                <w:rFonts w:ascii="宋体" w:eastAsia="宋体" w:hAnsi="宋体" w:cs="宋体" w:hint="eastAsia"/>
                <w:bCs/>
                <w:sz w:val="22"/>
                <w:lang w:val="zh-CN"/>
              </w:rPr>
              <w:t>。</w:t>
            </w:r>
          </w:p>
          <w:p w:rsidR="008408BE" w:rsidRDefault="008408BE" w:rsidP="006175E1">
            <w:pPr>
              <w:widowControl/>
              <w:spacing w:line="360" w:lineRule="exact"/>
              <w:rPr>
                <w:rFonts w:ascii="宋体" w:eastAsia="宋体" w:hAnsi="宋体" w:cs="宋体"/>
                <w:bCs/>
                <w:sz w:val="22"/>
              </w:rPr>
            </w:pPr>
            <w:r>
              <w:rPr>
                <w:rFonts w:ascii="宋体" w:eastAsia="宋体" w:hAnsi="宋体" w:cs="宋体" w:hint="eastAsia"/>
                <w:bCs/>
                <w:sz w:val="22"/>
              </w:rPr>
              <w:t>3.所投救护车有配件仓库(提供详细名称、地址、联系人及联系电话)得</w:t>
            </w:r>
            <w:r>
              <w:rPr>
                <w:rFonts w:ascii="宋体" w:hAnsi="宋体" w:cs="宋体" w:hint="eastAsia"/>
                <w:bCs/>
                <w:sz w:val="22"/>
              </w:rPr>
              <w:t>3</w:t>
            </w:r>
            <w:r>
              <w:rPr>
                <w:rFonts w:ascii="宋体" w:eastAsia="宋体" w:hAnsi="宋体" w:cs="宋体" w:hint="eastAsia"/>
                <w:bCs/>
                <w:sz w:val="22"/>
              </w:rPr>
              <w:t>分，</w:t>
            </w:r>
            <w:r>
              <w:rPr>
                <w:rFonts w:hint="eastAsia"/>
                <w:sz w:val="22"/>
              </w:rPr>
              <w:t>否则不得分</w:t>
            </w:r>
            <w:r>
              <w:rPr>
                <w:rFonts w:ascii="宋体" w:eastAsia="宋体" w:hAnsi="宋体" w:cs="宋体" w:hint="eastAsia"/>
                <w:bCs/>
                <w:sz w:val="22"/>
              </w:rPr>
              <w:t>。</w:t>
            </w:r>
          </w:p>
          <w:p w:rsidR="008408BE" w:rsidRDefault="008408BE" w:rsidP="006175E1">
            <w:pPr>
              <w:widowControl/>
              <w:spacing w:line="360" w:lineRule="exact"/>
              <w:rPr>
                <w:rFonts w:ascii="宋体" w:eastAsia="宋体" w:hAnsi="宋体" w:cs="宋体"/>
                <w:bCs/>
                <w:sz w:val="22"/>
              </w:rPr>
            </w:pPr>
            <w:r>
              <w:rPr>
                <w:rFonts w:ascii="宋体" w:eastAsia="宋体" w:hAnsi="宋体" w:cs="宋体" w:hint="eastAsia"/>
                <w:bCs/>
                <w:sz w:val="22"/>
              </w:rPr>
              <w:t>4.所投救护车停产后配件供应：投标人承诺设备停产后5年内能够供应配件的得2分，</w:t>
            </w:r>
            <w:r>
              <w:rPr>
                <w:rFonts w:hint="eastAsia"/>
                <w:sz w:val="22"/>
              </w:rPr>
              <w:t>否则不得分</w:t>
            </w:r>
            <w:r>
              <w:rPr>
                <w:rFonts w:ascii="宋体" w:eastAsia="宋体" w:hAnsi="宋体" w:cs="宋体" w:hint="eastAsia"/>
                <w:bCs/>
                <w:sz w:val="22"/>
              </w:rPr>
              <w:t>。（</w:t>
            </w:r>
            <w:r>
              <w:rPr>
                <w:rFonts w:ascii="宋体" w:hAnsi="宋体" w:cs="宋体" w:hint="eastAsia"/>
                <w:bCs/>
                <w:sz w:val="22"/>
              </w:rPr>
              <w:t>需</w:t>
            </w:r>
            <w:r>
              <w:rPr>
                <w:rFonts w:ascii="宋体" w:eastAsia="宋体" w:hAnsi="宋体" w:cs="宋体" w:hint="eastAsia"/>
                <w:bCs/>
                <w:sz w:val="22"/>
              </w:rPr>
              <w:t>提供</w:t>
            </w:r>
            <w:r>
              <w:rPr>
                <w:rFonts w:ascii="宋体" w:hAnsi="宋体" w:cs="宋体" w:hint="eastAsia"/>
                <w:bCs/>
                <w:sz w:val="22"/>
              </w:rPr>
              <w:t>救护车改装厂家出具的证明文件或</w:t>
            </w:r>
            <w:r>
              <w:rPr>
                <w:rFonts w:ascii="宋体" w:eastAsia="宋体" w:hAnsi="宋体" w:cs="宋体" w:hint="eastAsia"/>
                <w:bCs/>
                <w:sz w:val="22"/>
              </w:rPr>
              <w:t>承诺书）</w:t>
            </w:r>
          </w:p>
          <w:p w:rsidR="008408BE" w:rsidRDefault="008408BE" w:rsidP="006175E1">
            <w:pPr>
              <w:pStyle w:val="af"/>
              <w:ind w:firstLineChars="0" w:firstLine="0"/>
              <w:rPr>
                <w:rFonts w:eastAsiaTheme="minorEastAsia"/>
              </w:rPr>
            </w:pPr>
            <w:r>
              <w:rPr>
                <w:rFonts w:eastAsiaTheme="minorEastAsia" w:hAnsi="宋体" w:cs="宋体" w:hint="eastAsia"/>
                <w:bCs/>
                <w:kern w:val="2"/>
                <w:sz w:val="22"/>
                <w:szCs w:val="22"/>
              </w:rPr>
              <w:t>5、投标人需提供车载医疗设备制造商针对本项目的售后服务承诺函，每提供一份</w:t>
            </w:r>
            <w:proofErr w:type="gramStart"/>
            <w:r>
              <w:rPr>
                <w:rFonts w:eastAsiaTheme="minorEastAsia" w:hAnsi="宋体" w:cs="宋体" w:hint="eastAsia"/>
                <w:bCs/>
                <w:kern w:val="2"/>
                <w:sz w:val="22"/>
                <w:szCs w:val="22"/>
              </w:rPr>
              <w:t>承诺函得1分</w:t>
            </w:r>
            <w:proofErr w:type="gramEnd"/>
            <w:r>
              <w:rPr>
                <w:rFonts w:eastAsiaTheme="minorEastAsia" w:hAnsi="宋体" w:cs="宋体" w:hint="eastAsia"/>
                <w:bCs/>
                <w:kern w:val="2"/>
                <w:sz w:val="22"/>
                <w:szCs w:val="22"/>
              </w:rPr>
              <w:t>，最多得10分，不提供不得分。</w:t>
            </w:r>
          </w:p>
        </w:tc>
      </w:tr>
      <w:tr w:rsidR="008408BE" w:rsidTr="006175E1">
        <w:trPr>
          <w:trHeight w:val="907"/>
          <w:jc w:val="center"/>
        </w:trPr>
        <w:tc>
          <w:tcPr>
            <w:tcW w:w="1384" w:type="dxa"/>
            <w:vMerge/>
            <w:tcBorders>
              <w:top w:val="nil"/>
              <w:left w:val="single" w:sz="4" w:space="0" w:color="auto"/>
              <w:bottom w:val="single" w:sz="4" w:space="0" w:color="auto"/>
              <w:right w:val="single" w:sz="4" w:space="0" w:color="auto"/>
            </w:tcBorders>
            <w:shd w:val="clear" w:color="auto" w:fill="auto"/>
            <w:vAlign w:val="center"/>
          </w:tcPr>
          <w:p w:rsidR="008408BE" w:rsidRDefault="008408BE" w:rsidP="006175E1">
            <w:pPr>
              <w:widowControl/>
              <w:spacing w:line="360" w:lineRule="exact"/>
              <w:rPr>
                <w:rFonts w:ascii="微软雅黑" w:eastAsia="微软雅黑" w:hAnsi="微软雅黑" w:cs="微软雅黑"/>
                <w:sz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napToGrid w:val="0"/>
              <w:spacing w:line="360" w:lineRule="exact"/>
              <w:jc w:val="center"/>
              <w:rPr>
                <w:sz w:val="22"/>
              </w:rPr>
            </w:pPr>
            <w:r>
              <w:rPr>
                <w:rFonts w:ascii="宋体" w:eastAsia="宋体" w:hAnsi="宋体" w:cs="Times New Roman" w:hint="eastAsia"/>
                <w:sz w:val="22"/>
              </w:rPr>
              <w:t>投标文件编制</w:t>
            </w:r>
          </w:p>
          <w:p w:rsidR="008408BE" w:rsidRDefault="008408BE" w:rsidP="006175E1">
            <w:pPr>
              <w:widowControl/>
              <w:snapToGrid w:val="0"/>
              <w:spacing w:line="360" w:lineRule="exact"/>
              <w:jc w:val="center"/>
              <w:rPr>
                <w:sz w:val="22"/>
              </w:rPr>
            </w:pPr>
            <w:r>
              <w:rPr>
                <w:rFonts w:ascii="宋体" w:eastAsia="宋体" w:hAnsi="宋体" w:cs="Times New Roman" w:hint="eastAsia"/>
                <w:sz w:val="22"/>
              </w:rPr>
              <w:t>（</w:t>
            </w:r>
            <w:r>
              <w:rPr>
                <w:rFonts w:ascii="宋体" w:eastAsia="宋体" w:hAnsi="宋体" w:cs="宋体" w:hint="eastAsia"/>
                <w:kern w:val="0"/>
                <w:sz w:val="22"/>
                <w:u w:val="single"/>
              </w:rPr>
              <w:t>5</w:t>
            </w:r>
            <w:r>
              <w:rPr>
                <w:rFonts w:ascii="宋体" w:eastAsia="宋体" w:hAnsi="宋体" w:cs="Times New Roman" w:hint="eastAsia"/>
                <w:sz w:val="22"/>
              </w:rPr>
              <w:t>分）</w:t>
            </w:r>
          </w:p>
        </w:tc>
        <w:tc>
          <w:tcPr>
            <w:tcW w:w="6692" w:type="dxa"/>
            <w:tcBorders>
              <w:top w:val="single" w:sz="4" w:space="0" w:color="auto"/>
              <w:left w:val="nil"/>
              <w:bottom w:val="single" w:sz="4" w:space="0" w:color="auto"/>
              <w:right w:val="single" w:sz="4" w:space="0" w:color="auto"/>
            </w:tcBorders>
            <w:shd w:val="clear" w:color="auto" w:fill="auto"/>
            <w:vAlign w:val="center"/>
          </w:tcPr>
          <w:p w:rsidR="008408BE" w:rsidRDefault="008408BE" w:rsidP="006175E1">
            <w:pPr>
              <w:widowControl/>
              <w:spacing w:line="360" w:lineRule="exact"/>
              <w:rPr>
                <w:sz w:val="22"/>
              </w:rPr>
            </w:pPr>
            <w:r>
              <w:rPr>
                <w:rFonts w:hint="eastAsia"/>
                <w:sz w:val="22"/>
              </w:rPr>
              <w:t>1</w:t>
            </w:r>
            <w:r>
              <w:rPr>
                <w:rFonts w:hint="eastAsia"/>
                <w:sz w:val="22"/>
              </w:rPr>
              <w:t>、投标文件的编制符合招标文件的规定，装订整齐规范的，得</w:t>
            </w:r>
            <w:r>
              <w:rPr>
                <w:rFonts w:hint="eastAsia"/>
                <w:sz w:val="22"/>
              </w:rPr>
              <w:t>2</w:t>
            </w:r>
            <w:r>
              <w:rPr>
                <w:rFonts w:hint="eastAsia"/>
                <w:sz w:val="22"/>
              </w:rPr>
              <w:t>分，否则不得分。</w:t>
            </w:r>
          </w:p>
          <w:p w:rsidR="008408BE" w:rsidRDefault="008408BE" w:rsidP="006175E1">
            <w:pPr>
              <w:widowControl/>
              <w:spacing w:line="360" w:lineRule="exact"/>
              <w:rPr>
                <w:sz w:val="22"/>
              </w:rPr>
            </w:pPr>
            <w:r>
              <w:rPr>
                <w:rFonts w:hint="eastAsia"/>
                <w:sz w:val="22"/>
              </w:rPr>
              <w:t>2</w:t>
            </w:r>
            <w:r>
              <w:rPr>
                <w:rFonts w:hint="eastAsia"/>
                <w:sz w:val="22"/>
              </w:rPr>
              <w:t>、投标人编制投标文件逻辑严紧、描述规范、无文字错误的，得</w:t>
            </w:r>
            <w:r>
              <w:rPr>
                <w:rFonts w:hint="eastAsia"/>
                <w:sz w:val="22"/>
              </w:rPr>
              <w:t>3</w:t>
            </w:r>
            <w:r>
              <w:rPr>
                <w:rFonts w:hint="eastAsia"/>
                <w:sz w:val="22"/>
              </w:rPr>
              <w:t>分，否则不得分。</w:t>
            </w:r>
          </w:p>
        </w:tc>
      </w:tr>
    </w:tbl>
    <w:p w:rsidR="00C8034C" w:rsidRPr="00CD0DF3" w:rsidRDefault="00C8034C" w:rsidP="008408BE">
      <w:pPr>
        <w:spacing w:line="360" w:lineRule="auto"/>
        <w:ind w:firstLineChars="100" w:firstLine="211"/>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B84090">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4" w:name="_Toc174185203"/>
      <w:bookmarkStart w:id="15" w:name="_Toc184023138"/>
      <w:bookmarkStart w:id="16"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14"/>
      <w:bookmarkEnd w:id="15"/>
      <w:bookmarkEnd w:id="1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0934E3"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28574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B84090">
      <w:pPr>
        <w:autoSpaceDE w:val="0"/>
        <w:autoSpaceDN w:val="0"/>
        <w:adjustRightInd w:val="0"/>
        <w:spacing w:line="360" w:lineRule="auto"/>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B84090" w:rsidRDefault="00B84090" w:rsidP="00C8034C">
      <w:pPr>
        <w:pStyle w:val="a3"/>
        <w:spacing w:line="360" w:lineRule="auto"/>
        <w:jc w:val="center"/>
        <w:rPr>
          <w:rFonts w:asciiTheme="majorEastAsia" w:eastAsiaTheme="majorEastAsia" w:hAnsiTheme="majorEastAsia"/>
          <w:b/>
          <w:snapToGrid w:val="0"/>
          <w:kern w:val="0"/>
          <w:szCs w:val="24"/>
        </w:rPr>
      </w:pPr>
    </w:p>
    <w:p w:rsidR="00B84090" w:rsidRPr="00B84090" w:rsidRDefault="00B84090"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B84090">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7" w:name="_资格证明文件"/>
            <w:bookmarkStart w:id="18" w:name="_Toc364329026"/>
            <w:bookmarkEnd w:id="1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8"/>
          </w:p>
        </w:tc>
        <w:tc>
          <w:tcPr>
            <w:tcW w:w="4492" w:type="dxa"/>
            <w:gridSpan w:val="2"/>
            <w:vAlign w:val="center"/>
          </w:tcPr>
          <w:p w:rsidR="00C8034C" w:rsidRPr="00D023F6" w:rsidRDefault="00C8034C" w:rsidP="004A4195">
            <w:pPr>
              <w:jc w:val="center"/>
              <w:rPr>
                <w:rFonts w:asciiTheme="minorEastAsia" w:hAnsiTheme="minorEastAsia"/>
                <w:szCs w:val="21"/>
              </w:rPr>
            </w:pPr>
            <w:bookmarkStart w:id="19"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9"/>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28574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28574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28574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28574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285748">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28574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285748">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285748">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28574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8574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8574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8574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8574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8574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8574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285748">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285748">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28574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28574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28574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28574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28574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28574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28574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28574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28574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28574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28574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28574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D33609">
        <w:trPr>
          <w:trHeight w:val="225"/>
          <w:tblHeader/>
        </w:trPr>
        <w:tc>
          <w:tcPr>
            <w:tcW w:w="282"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285748">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D33609">
        <w:trPr>
          <w:trHeight w:val="225"/>
          <w:tblHeader/>
        </w:trPr>
        <w:tc>
          <w:tcPr>
            <w:tcW w:w="282"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20" w:name="OLE_LINK14"/>
      <w:bookmarkStart w:id="21"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20"/>
    <w:bookmarkEnd w:id="21"/>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CE" w:rsidRDefault="00B740CE" w:rsidP="00476C13">
      <w:r>
        <w:separator/>
      </w:r>
    </w:p>
  </w:endnote>
  <w:endnote w:type="continuationSeparator" w:id="0">
    <w:p w:rsidR="00B740CE" w:rsidRDefault="00B740CE"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09" w:rsidRDefault="000934E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33609" w:rsidRDefault="000934E3">
                <w:pPr>
                  <w:pStyle w:val="a5"/>
                </w:pPr>
                <w:fldSimple w:instr=" PAGE  \* MERGEFORMAT ">
                  <w:r w:rsidR="0028574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CE" w:rsidRDefault="00B740CE" w:rsidP="00476C13">
      <w:r>
        <w:separator/>
      </w:r>
    </w:p>
  </w:footnote>
  <w:footnote w:type="continuationSeparator" w:id="0">
    <w:p w:rsidR="00B740CE" w:rsidRDefault="00B740CE"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EB6D8"/>
    <w:multiLevelType w:val="singleLevel"/>
    <w:tmpl w:val="BF8EB6D8"/>
    <w:lvl w:ilvl="0">
      <w:start w:val="1"/>
      <w:numFmt w:val="decimal"/>
      <w:lvlText w:val="%1."/>
      <w:lvlJc w:val="left"/>
      <w:pPr>
        <w:tabs>
          <w:tab w:val="left" w:pos="312"/>
        </w:tabs>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19"/>
  </w:num>
  <w:num w:numId="8">
    <w:abstractNumId w:val="20"/>
  </w:num>
  <w:num w:numId="9">
    <w:abstractNumId w:val="13"/>
  </w:num>
  <w:num w:numId="10">
    <w:abstractNumId w:val="10"/>
  </w:num>
  <w:num w:numId="11">
    <w:abstractNumId w:val="6"/>
  </w:num>
  <w:num w:numId="12">
    <w:abstractNumId w:val="7"/>
  </w:num>
  <w:num w:numId="13">
    <w:abstractNumId w:val="22"/>
  </w:num>
  <w:num w:numId="14">
    <w:abstractNumId w:val="12"/>
  </w:num>
  <w:num w:numId="15">
    <w:abstractNumId w:val="21"/>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0425"/>
    <w:rsid w:val="000576C2"/>
    <w:rsid w:val="00073D7B"/>
    <w:rsid w:val="00075D7D"/>
    <w:rsid w:val="000779E8"/>
    <w:rsid w:val="00077E62"/>
    <w:rsid w:val="00080F36"/>
    <w:rsid w:val="00085F8B"/>
    <w:rsid w:val="0008676F"/>
    <w:rsid w:val="000873AE"/>
    <w:rsid w:val="000928D7"/>
    <w:rsid w:val="000934E3"/>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796"/>
    <w:rsid w:val="00210C2B"/>
    <w:rsid w:val="00210FCB"/>
    <w:rsid w:val="00250C01"/>
    <w:rsid w:val="00285748"/>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3DF"/>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36FB"/>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275A3"/>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409"/>
    <w:rsid w:val="007E0E82"/>
    <w:rsid w:val="007F4CBA"/>
    <w:rsid w:val="007F6674"/>
    <w:rsid w:val="00807B25"/>
    <w:rsid w:val="00815A8A"/>
    <w:rsid w:val="00823F0C"/>
    <w:rsid w:val="00835490"/>
    <w:rsid w:val="008408BE"/>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C4FB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40CE"/>
    <w:rsid w:val="00B750A7"/>
    <w:rsid w:val="00B84090"/>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91521"/>
    <w:rsid w:val="00CB10AE"/>
    <w:rsid w:val="00CB1C7E"/>
    <w:rsid w:val="00CB2B6A"/>
    <w:rsid w:val="00CC3D8E"/>
    <w:rsid w:val="00CC7610"/>
    <w:rsid w:val="00CD1D26"/>
    <w:rsid w:val="00CE2CF1"/>
    <w:rsid w:val="00CF6C93"/>
    <w:rsid w:val="00D00C7D"/>
    <w:rsid w:val="00D023F6"/>
    <w:rsid w:val="00D050D2"/>
    <w:rsid w:val="00D33609"/>
    <w:rsid w:val="00D379BE"/>
    <w:rsid w:val="00D40594"/>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5E5E"/>
    <w:rsid w:val="00F5755B"/>
    <w:rsid w:val="00F609BF"/>
    <w:rsid w:val="00F826A6"/>
    <w:rsid w:val="00F9402A"/>
    <w:rsid w:val="00F96B77"/>
    <w:rsid w:val="00FA256C"/>
    <w:rsid w:val="00FB1061"/>
    <w:rsid w:val="00FB2FC2"/>
    <w:rsid w:val="00FB3047"/>
    <w:rsid w:val="00FB7E42"/>
    <w:rsid w:val="00FC1929"/>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34"/>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qFormat/>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65EE65-EA7A-4EF8-AAD7-0D3C1053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86</Pages>
  <Words>7344</Words>
  <Characters>41864</Characters>
  <Application>Microsoft Office Word</Application>
  <DocSecurity>0</DocSecurity>
  <Lines>348</Lines>
  <Paragraphs>98</Paragraphs>
  <ScaleCrop>false</ScaleCrop>
  <Company>Microsoft</Company>
  <LinksUpToDate>false</LinksUpToDate>
  <CharactersWithSpaces>49110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2019-08-02T09:19:00Z</cp:lastPrinted>
  <dcterms:created xsi:type="dcterms:W3CDTF">2019-08-15T08:32:00Z</dcterms:created>
  <dcterms:modified xsi:type="dcterms:W3CDTF">2019-08-16T06:44:00Z</dcterms:modified>
</cp:coreProperties>
</file>