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331" w:rsidRPr="00EC6331" w:rsidRDefault="00EC6331" w:rsidP="00EC6331">
      <w:pPr>
        <w:rPr>
          <w:rFonts w:asciiTheme="minorEastAsia" w:hAnsiTheme="minorEastAsia"/>
          <w:b/>
          <w:sz w:val="30"/>
          <w:szCs w:val="30"/>
        </w:rPr>
      </w:pPr>
      <w:r w:rsidRPr="00EC6331">
        <w:rPr>
          <w:rFonts w:asciiTheme="minorEastAsia" w:hAnsiTheme="minorEastAsia" w:hint="eastAsia"/>
          <w:b/>
          <w:sz w:val="30"/>
          <w:szCs w:val="30"/>
        </w:rPr>
        <w:t>项目编号：ZFCG-G2019031-1号</w:t>
      </w:r>
    </w:p>
    <w:p w:rsidR="00EC6331" w:rsidRPr="00EC6331" w:rsidRDefault="00EC6331" w:rsidP="00EC6331">
      <w:pPr>
        <w:rPr>
          <w:rFonts w:asciiTheme="minorEastAsia" w:hAnsiTheme="minorEastAsia" w:hint="eastAsia"/>
          <w:b/>
          <w:sz w:val="30"/>
          <w:szCs w:val="30"/>
        </w:rPr>
      </w:pPr>
      <w:bookmarkStart w:id="0" w:name="_Toc512511103"/>
      <w:bookmarkStart w:id="1" w:name="_Toc512513759"/>
      <w:bookmarkStart w:id="2" w:name="_Toc512514058"/>
      <w:bookmarkStart w:id="3" w:name="_Toc512518793"/>
      <w:bookmarkStart w:id="4" w:name="_Toc512522455"/>
      <w:bookmarkStart w:id="5" w:name="_Toc512695514"/>
      <w:bookmarkStart w:id="6" w:name="_Toc513216992"/>
      <w:bookmarkStart w:id="7" w:name="_Toc513467038"/>
      <w:bookmarkStart w:id="8" w:name="_Toc513566210"/>
      <w:bookmarkStart w:id="9" w:name="_Toc513712919"/>
      <w:bookmarkStart w:id="10" w:name="_Toc514411068"/>
      <w:bookmarkStart w:id="11" w:name="_Toc517964164"/>
      <w:bookmarkStart w:id="12" w:name="_Toc523823777"/>
      <w:bookmarkStart w:id="13" w:name="_Toc523837249"/>
      <w:bookmarkStart w:id="14" w:name="_Toc524010567"/>
      <w:bookmarkStart w:id="15" w:name="_Toc3968075"/>
      <w:bookmarkStart w:id="16" w:name="_Toc3968240"/>
      <w:bookmarkStart w:id="17" w:name="_Toc3970277"/>
      <w:bookmarkStart w:id="18" w:name="_Toc3970528"/>
      <w:r w:rsidRPr="00EC6331">
        <w:rPr>
          <w:rFonts w:asciiTheme="minorEastAsia" w:hAnsiTheme="minorEastAsia" w:hint="eastAsia"/>
          <w:b/>
          <w:sz w:val="30"/>
          <w:szCs w:val="30"/>
        </w:rPr>
        <w:t>项目名称：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EC6331">
        <w:rPr>
          <w:rFonts w:asciiTheme="minorEastAsia" w:hAnsiTheme="minorEastAsia" w:hint="eastAsia"/>
          <w:b/>
          <w:sz w:val="30"/>
          <w:szCs w:val="30"/>
        </w:rPr>
        <w:t>许昌市质量技术监督检验测试中心“煤炭检验设备”项目</w:t>
      </w:r>
    </w:p>
    <w:p w:rsidR="00EC6331" w:rsidRDefault="00EC6331" w:rsidP="00EC6331">
      <w:pPr>
        <w:rPr>
          <w:rFonts w:asciiTheme="minorEastAsia" w:hAnsiTheme="minorEastAsia" w:hint="eastAsia"/>
          <w:sz w:val="24"/>
        </w:rPr>
      </w:pPr>
    </w:p>
    <w:p w:rsidR="00EC6331" w:rsidRDefault="00EC6331" w:rsidP="00EC6331">
      <w:pPr>
        <w:rPr>
          <w:rFonts w:asciiTheme="minorEastAsia" w:hAnsiTheme="minorEastAsia" w:hint="eastAsia"/>
          <w:sz w:val="24"/>
        </w:rPr>
      </w:pPr>
    </w:p>
    <w:p w:rsidR="00EC6331" w:rsidRPr="00EC6331" w:rsidRDefault="00EC6331" w:rsidP="00EC6331">
      <w:pPr>
        <w:rPr>
          <w:rFonts w:asciiTheme="minorEastAsia" w:hAnsiTheme="minorEastAsia" w:hint="eastAsia"/>
          <w:b/>
          <w:sz w:val="30"/>
          <w:szCs w:val="30"/>
        </w:rPr>
      </w:pPr>
      <w:r w:rsidRPr="00EC6331">
        <w:rPr>
          <w:rFonts w:asciiTheme="minorEastAsia" w:hAnsiTheme="minorEastAsia" w:hint="eastAsia"/>
          <w:b/>
          <w:sz w:val="30"/>
          <w:szCs w:val="30"/>
        </w:rPr>
        <w:t>开标一览表</w:t>
      </w:r>
      <w:r>
        <w:rPr>
          <w:rFonts w:asciiTheme="minorEastAsia" w:hAnsiTheme="minorEastAsia" w:hint="eastAsia"/>
          <w:b/>
          <w:sz w:val="30"/>
          <w:szCs w:val="30"/>
        </w:rPr>
        <w:t>：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268"/>
        <w:gridCol w:w="3685"/>
        <w:gridCol w:w="1418"/>
        <w:gridCol w:w="1275"/>
      </w:tblGrid>
      <w:tr w:rsidR="00EC6331" w:rsidRPr="00E767A4" w:rsidTr="007E070E">
        <w:trPr>
          <w:trHeight w:val="85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C6331" w:rsidRPr="00064AEF" w:rsidRDefault="00EC6331" w:rsidP="007E070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 w:val="24"/>
                <w:lang w:val="zh-CN"/>
              </w:rPr>
              <w:t>标段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C6331" w:rsidRPr="00064AEF" w:rsidRDefault="00EC6331" w:rsidP="007E070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 w:val="24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C6331" w:rsidRPr="00064AEF" w:rsidRDefault="00EC6331" w:rsidP="007E070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 w:val="24"/>
                <w:lang w:val="zh-CN"/>
              </w:rPr>
              <w:t>投标报价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C6331" w:rsidRPr="00064AEF" w:rsidRDefault="00EC6331" w:rsidP="007E070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 w:val="24"/>
                <w:lang w:val="zh-CN"/>
              </w:rPr>
              <w:t>交付日期（天）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C6331" w:rsidRPr="00064AEF" w:rsidRDefault="00EC6331" w:rsidP="007E070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 w:val="24"/>
                <w:lang w:val="zh-CN"/>
              </w:rPr>
              <w:t>备注</w:t>
            </w:r>
          </w:p>
        </w:tc>
      </w:tr>
      <w:tr w:rsidR="00EC6331" w:rsidRPr="00E767A4" w:rsidTr="007E070E">
        <w:trPr>
          <w:trHeight w:val="85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E767A4" w:rsidRDefault="00EC6331" w:rsidP="007E070E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 w:val="24"/>
              </w:rPr>
            </w:pPr>
            <w:r>
              <w:rPr>
                <w:rFonts w:ascii="宋体" w:hAnsi="宋体" w:cs="仿宋" w:hint="eastAsia"/>
                <w:color w:val="000000"/>
                <w:kern w:val="0"/>
                <w:sz w:val="24"/>
                <w:shd w:val="clear" w:color="auto" w:fill="FFFFFF"/>
              </w:rPr>
              <w:t>1</w:t>
            </w:r>
            <w:r>
              <w:rPr>
                <w:rFonts w:asciiTheme="minorEastAsia" w:hAnsiTheme="minorEastAsia" w:hint="eastAsia"/>
                <w:sz w:val="24"/>
              </w:rPr>
              <w:t>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BB334E" w:rsidRDefault="00EC6331" w:rsidP="007E070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</w:rPr>
            </w:pPr>
            <w:r w:rsidRPr="00FB5B50">
              <w:rPr>
                <w:rFonts w:asciiTheme="minorEastAsia" w:hAnsiTheme="minorEastAsia" w:hint="eastAsia"/>
                <w:color w:val="000000"/>
                <w:sz w:val="24"/>
              </w:rPr>
              <w:t>许昌市质量技术监督检验测试中心“煤炭检验设备”项目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E767A4" w:rsidRDefault="00EC6331" w:rsidP="007E070E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/>
                <w:sz w:val="24"/>
                <w:lang w:val="zh-CN"/>
              </w:rPr>
            </w:pPr>
            <w:r w:rsidRPr="00E767A4">
              <w:rPr>
                <w:rFonts w:asciiTheme="minorEastAsia" w:hAnsiTheme="minorEastAsia" w:cs="宋体" w:hint="eastAsia"/>
                <w:sz w:val="24"/>
                <w:lang w:val="zh-CN"/>
              </w:rPr>
              <w:t>大写：</w:t>
            </w:r>
            <w:r>
              <w:rPr>
                <w:rFonts w:asciiTheme="minorEastAsia" w:hAnsiTheme="minorEastAsia" w:cs="宋体" w:hint="eastAsia"/>
                <w:sz w:val="24"/>
                <w:lang w:val="zh-CN"/>
              </w:rPr>
              <w:t>玖拾伍万</w:t>
            </w:r>
            <w:r w:rsidRPr="00DA310A">
              <w:rPr>
                <w:rFonts w:asciiTheme="minorEastAsia" w:hAnsiTheme="minorEastAsia" w:cs="宋体" w:hint="eastAsia"/>
                <w:sz w:val="24"/>
                <w:lang w:val="zh-CN"/>
              </w:rPr>
              <w:t>元整</w:t>
            </w:r>
            <w:r w:rsidRPr="00FC5692">
              <w:rPr>
                <w:rFonts w:asciiTheme="minorEastAsia" w:hAnsiTheme="minorEastAsia" w:cs="宋体" w:hint="eastAsia"/>
                <w:color w:val="FF0000"/>
                <w:sz w:val="24"/>
                <w:lang w:val="zh-CN"/>
              </w:rPr>
              <w:t xml:space="preserve">　　　　　　</w:t>
            </w:r>
            <w:r w:rsidRPr="00DA310A">
              <w:rPr>
                <w:rFonts w:asciiTheme="minorEastAsia" w:hAnsiTheme="minorEastAsia" w:cs="宋体" w:hint="eastAsia"/>
                <w:sz w:val="24"/>
                <w:lang w:val="zh-CN"/>
              </w:rPr>
              <w:t>小写：</w:t>
            </w:r>
            <w:r w:rsidRPr="00F22204">
              <w:rPr>
                <w:rFonts w:asciiTheme="minorEastAsia" w:hAnsiTheme="minorEastAsia" w:cs="宋体" w:hint="eastAsia"/>
                <w:sz w:val="24"/>
                <w:lang w:val="zh-CN"/>
              </w:rPr>
              <w:t>￥</w:t>
            </w:r>
            <w:r>
              <w:rPr>
                <w:rFonts w:asciiTheme="minorEastAsia" w:hAnsiTheme="minorEastAsia" w:cs="宋体" w:hint="eastAsia"/>
                <w:sz w:val="24"/>
                <w:lang w:val="zh-CN"/>
              </w:rPr>
              <w:t>950000.00元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79306C" w:rsidRDefault="00EC6331" w:rsidP="007E070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sz w:val="24"/>
                <w:lang w:val="zh-CN"/>
              </w:rPr>
            </w:pPr>
            <w:r w:rsidRPr="0079306C">
              <w:rPr>
                <w:rFonts w:asciiTheme="minorEastAsia" w:hAnsiTheme="minorEastAsia" w:cs="仿宋_GB2312" w:hint="eastAsia"/>
                <w:color w:val="000000"/>
                <w:sz w:val="24"/>
                <w:shd w:val="clear" w:color="auto" w:fill="FFFFFF"/>
              </w:rPr>
              <w:t>签订合同后</w:t>
            </w:r>
            <w:r w:rsidRPr="0079306C">
              <w:rPr>
                <w:rFonts w:asciiTheme="minorEastAsia" w:hAnsiTheme="minorEastAsia" w:cs="仿宋_GB2312" w:hint="eastAsia"/>
                <w:sz w:val="24"/>
                <w:shd w:val="clear" w:color="auto" w:fill="FFFFFF"/>
              </w:rPr>
              <w:t>40日内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E767A4" w:rsidRDefault="00EC6331" w:rsidP="007E070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sz w:val="24"/>
                <w:lang w:val="zh-CN"/>
              </w:rPr>
            </w:pPr>
            <w:r>
              <w:rPr>
                <w:rFonts w:asciiTheme="minorEastAsia" w:hAnsiTheme="minorEastAsia" w:cs="宋体" w:hint="eastAsia"/>
                <w:sz w:val="24"/>
                <w:lang w:val="zh-CN"/>
              </w:rPr>
              <w:t>免费质保期三年</w:t>
            </w:r>
          </w:p>
        </w:tc>
      </w:tr>
    </w:tbl>
    <w:p w:rsidR="00EC6331" w:rsidRDefault="00EC6331" w:rsidP="00EC6331">
      <w:pPr>
        <w:rPr>
          <w:rFonts w:asciiTheme="minorEastAsia" w:hAnsiTheme="minorEastAsia" w:hint="eastAsia"/>
          <w:sz w:val="24"/>
        </w:rPr>
      </w:pPr>
    </w:p>
    <w:p w:rsidR="00EC6331" w:rsidRDefault="00EC6331" w:rsidP="00EC6331">
      <w:pPr>
        <w:rPr>
          <w:rFonts w:asciiTheme="minorEastAsia" w:hAnsiTheme="minorEastAsia" w:hint="eastAsia"/>
          <w:sz w:val="24"/>
        </w:rPr>
      </w:pPr>
    </w:p>
    <w:p w:rsidR="00EC6331" w:rsidRDefault="00EC6331" w:rsidP="00EC6331">
      <w:pPr>
        <w:rPr>
          <w:rFonts w:asciiTheme="minorEastAsia" w:hAnsiTheme="minorEastAsia" w:hint="eastAsia"/>
          <w:sz w:val="24"/>
        </w:rPr>
      </w:pPr>
    </w:p>
    <w:p w:rsidR="00EC6331" w:rsidRDefault="00EC6331" w:rsidP="00EC6331">
      <w:pPr>
        <w:rPr>
          <w:rFonts w:asciiTheme="minorEastAsia" w:hAnsiTheme="minorEastAsia" w:hint="eastAsia"/>
          <w:sz w:val="24"/>
        </w:rPr>
      </w:pPr>
    </w:p>
    <w:p w:rsidR="00EC6331" w:rsidRDefault="00EC6331" w:rsidP="00EC6331">
      <w:pPr>
        <w:rPr>
          <w:rFonts w:asciiTheme="minorEastAsia" w:hAnsiTheme="minorEastAsia" w:hint="eastAsia"/>
          <w:sz w:val="24"/>
        </w:rPr>
      </w:pPr>
    </w:p>
    <w:p w:rsidR="00EC6331" w:rsidRDefault="00EC6331" w:rsidP="00EC6331">
      <w:pPr>
        <w:rPr>
          <w:rFonts w:asciiTheme="minorEastAsia" w:hAnsiTheme="minorEastAsia" w:hint="eastAsia"/>
          <w:sz w:val="24"/>
        </w:rPr>
      </w:pPr>
    </w:p>
    <w:p w:rsidR="00EC6331" w:rsidRDefault="00EC6331" w:rsidP="00EC6331">
      <w:pPr>
        <w:rPr>
          <w:rFonts w:asciiTheme="minorEastAsia" w:hAnsiTheme="minorEastAsia" w:hint="eastAsia"/>
          <w:sz w:val="24"/>
        </w:rPr>
      </w:pPr>
    </w:p>
    <w:p w:rsidR="00EC6331" w:rsidRDefault="00EC6331" w:rsidP="00EC6331">
      <w:pPr>
        <w:rPr>
          <w:rFonts w:asciiTheme="minorEastAsia" w:hAnsiTheme="minorEastAsia" w:hint="eastAsia"/>
          <w:sz w:val="24"/>
        </w:rPr>
      </w:pPr>
    </w:p>
    <w:p w:rsidR="00EC6331" w:rsidRDefault="00EC6331" w:rsidP="00EC6331">
      <w:pPr>
        <w:rPr>
          <w:rFonts w:asciiTheme="minorEastAsia" w:hAnsiTheme="minorEastAsia" w:hint="eastAsia"/>
          <w:sz w:val="24"/>
        </w:rPr>
      </w:pPr>
    </w:p>
    <w:p w:rsidR="00EC6331" w:rsidRDefault="00EC6331" w:rsidP="00EC6331">
      <w:pPr>
        <w:rPr>
          <w:rFonts w:asciiTheme="minorEastAsia" w:hAnsiTheme="minorEastAsia" w:hint="eastAsia"/>
          <w:sz w:val="24"/>
        </w:rPr>
      </w:pPr>
      <w:bookmarkStart w:id="19" w:name="_GoBack"/>
      <w:bookmarkEnd w:id="19"/>
    </w:p>
    <w:p w:rsidR="00EC6331" w:rsidRPr="00EC6331" w:rsidRDefault="00EC6331" w:rsidP="00EC6331">
      <w:pPr>
        <w:rPr>
          <w:rFonts w:asciiTheme="minorEastAsia" w:hAnsiTheme="minorEastAsia"/>
          <w:b/>
          <w:sz w:val="30"/>
          <w:szCs w:val="30"/>
        </w:rPr>
      </w:pPr>
      <w:r w:rsidRPr="00EC6331">
        <w:rPr>
          <w:rFonts w:asciiTheme="minorEastAsia" w:hAnsiTheme="minorEastAsia" w:hint="eastAsia"/>
          <w:b/>
          <w:sz w:val="30"/>
          <w:szCs w:val="30"/>
        </w:rPr>
        <w:lastRenderedPageBreak/>
        <w:t>分项报价表</w:t>
      </w:r>
      <w:r>
        <w:rPr>
          <w:rFonts w:asciiTheme="minorEastAsia" w:hAnsiTheme="minorEastAsia" w:hint="eastAsia"/>
          <w:b/>
          <w:sz w:val="30"/>
          <w:szCs w:val="30"/>
        </w:rPr>
        <w:t>：</w:t>
      </w:r>
    </w:p>
    <w:tbl>
      <w:tblPr>
        <w:tblW w:w="14142" w:type="dxa"/>
        <w:tblLayout w:type="fixed"/>
        <w:tblLook w:val="0000" w:firstRow="0" w:lastRow="0" w:firstColumn="0" w:lastColumn="0" w:noHBand="0" w:noVBand="0"/>
      </w:tblPr>
      <w:tblGrid>
        <w:gridCol w:w="534"/>
        <w:gridCol w:w="1134"/>
        <w:gridCol w:w="1417"/>
        <w:gridCol w:w="5954"/>
        <w:gridCol w:w="708"/>
        <w:gridCol w:w="567"/>
        <w:gridCol w:w="993"/>
        <w:gridCol w:w="1275"/>
        <w:gridCol w:w="1560"/>
      </w:tblGrid>
      <w:tr w:rsidR="00EC6331" w:rsidRPr="006B6406" w:rsidTr="007E070E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C6331" w:rsidRPr="00064AEF" w:rsidRDefault="00EC6331" w:rsidP="007E070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cs="宋体"/>
                <w:b/>
                <w:sz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 w:val="24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C6331" w:rsidRPr="00064AEF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 w:val="24"/>
                <w:lang w:val="zh-CN"/>
              </w:rPr>
              <w:t>名</w:t>
            </w:r>
            <w:r w:rsidRPr="00064AEF">
              <w:rPr>
                <w:rFonts w:asciiTheme="minorEastAsia" w:hAnsiTheme="minorEastAsia" w:cs="宋体"/>
                <w:b/>
                <w:sz w:val="24"/>
                <w:lang w:val="zh-CN"/>
              </w:rPr>
              <w:t xml:space="preserve"> </w:t>
            </w:r>
            <w:r w:rsidRPr="00064AEF">
              <w:rPr>
                <w:rFonts w:asciiTheme="minorEastAsia" w:hAnsiTheme="minorEastAsia" w:cs="宋体" w:hint="eastAsia"/>
                <w:b/>
                <w:sz w:val="24"/>
                <w:lang w:val="zh-CN"/>
              </w:rPr>
              <w:t>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C6331" w:rsidRPr="00064AEF" w:rsidRDefault="00EC6331" w:rsidP="007E070E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宋体"/>
                <w:b/>
                <w:sz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 w:val="24"/>
                <w:lang w:val="zh-CN"/>
              </w:rPr>
              <w:t>规格型号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C6331" w:rsidRPr="00064AEF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 w:val="24"/>
                <w:lang w:val="zh-CN"/>
              </w:rPr>
              <w:t>技术</w:t>
            </w:r>
          </w:p>
          <w:p w:rsidR="00EC6331" w:rsidRPr="00064AEF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 w:val="24"/>
                <w:lang w:val="zh-CN"/>
              </w:rPr>
              <w:t>参数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C6331" w:rsidRPr="00064AEF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 w:val="24"/>
                <w:lang w:val="zh-CN"/>
              </w:rPr>
              <w:t>单</w:t>
            </w:r>
            <w:r w:rsidRPr="00064AEF">
              <w:rPr>
                <w:rFonts w:asciiTheme="minorEastAsia" w:hAnsiTheme="minorEastAsia" w:cs="宋体"/>
                <w:b/>
                <w:sz w:val="24"/>
                <w:lang w:val="zh-CN"/>
              </w:rPr>
              <w:t xml:space="preserve"> </w:t>
            </w:r>
            <w:r w:rsidRPr="00064AEF">
              <w:rPr>
                <w:rFonts w:asciiTheme="minorEastAsia" w:hAnsiTheme="minorEastAsia" w:cs="宋体" w:hint="eastAsia"/>
                <w:b/>
                <w:sz w:val="24"/>
                <w:lang w:val="zh-CN"/>
              </w:rPr>
              <w:t>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C6331" w:rsidRPr="00064AEF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 w:val="24"/>
                <w:lang w:val="zh-CN"/>
              </w:rPr>
              <w:t>数</w:t>
            </w:r>
            <w:r w:rsidRPr="00064AEF">
              <w:rPr>
                <w:rFonts w:asciiTheme="minorEastAsia" w:hAnsiTheme="minorEastAsia" w:cs="宋体"/>
                <w:b/>
                <w:sz w:val="24"/>
                <w:lang w:val="zh-CN"/>
              </w:rPr>
              <w:t xml:space="preserve"> </w:t>
            </w:r>
            <w:r w:rsidRPr="00064AEF">
              <w:rPr>
                <w:rFonts w:asciiTheme="minorEastAsia" w:hAnsiTheme="minorEastAsia" w:cs="宋体" w:hint="eastAsia"/>
                <w:b/>
                <w:sz w:val="24"/>
                <w:lang w:val="zh-CN"/>
              </w:rPr>
              <w:t>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C6331" w:rsidRPr="00064AEF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 w:val="24"/>
                <w:lang w:val="zh-CN"/>
              </w:rPr>
              <w:t>单价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C6331" w:rsidRPr="00064AEF" w:rsidRDefault="00EC6331" w:rsidP="007E070E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宋体"/>
                <w:b/>
                <w:sz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 w:val="24"/>
                <w:lang w:val="zh-CN"/>
              </w:rPr>
              <w:t>总价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C6331" w:rsidRPr="00064AEF" w:rsidRDefault="00EC6331" w:rsidP="007E070E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 w:val="24"/>
                <w:lang w:val="zh-CN"/>
              </w:rPr>
              <w:t>产地及</w:t>
            </w:r>
          </w:p>
          <w:p w:rsidR="00EC6331" w:rsidRPr="00064AEF" w:rsidRDefault="00EC6331" w:rsidP="007E070E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 w:val="24"/>
                <w:lang w:val="zh-CN"/>
              </w:rPr>
              <w:t>厂家</w:t>
            </w:r>
          </w:p>
        </w:tc>
      </w:tr>
      <w:tr w:rsidR="00EC6331" w:rsidRPr="006B6406" w:rsidTr="007E070E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6B6406" w:rsidRDefault="00EC6331" w:rsidP="007E070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自动量热仪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SDAC6000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31" w:rsidRPr="00E273A5" w:rsidRDefault="00EC6331" w:rsidP="007E070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</w:rPr>
            </w:pPr>
            <w:r w:rsidRPr="00E273A5">
              <w:rPr>
                <w:rFonts w:asciiTheme="minorEastAsia" w:hAnsiTheme="minorEastAsia" w:hint="eastAsia"/>
                <w:sz w:val="24"/>
              </w:rPr>
              <w:t>1.符合标准:GB/T 203-2008《煤的发热量测定方法》。</w:t>
            </w:r>
          </w:p>
          <w:p w:rsidR="00EC6331" w:rsidRPr="00E273A5" w:rsidRDefault="00EC6331" w:rsidP="007E070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</w:rPr>
            </w:pPr>
            <w:r w:rsidRPr="00E273A5">
              <w:rPr>
                <w:rFonts w:asciiTheme="minorEastAsia" w:hAnsiTheme="minorEastAsia" w:hint="eastAsia"/>
                <w:sz w:val="24"/>
              </w:rPr>
              <w:t>2.采用量杯定量的进水方式，确保内筒水量保持在2000ml-3000ml范围内，且每次测量的结果完全一致，能够消除水重对实验结果的影响。</w:t>
            </w:r>
          </w:p>
          <w:p w:rsidR="00EC6331" w:rsidRPr="00E273A5" w:rsidRDefault="00EC6331" w:rsidP="007E070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</w:rPr>
            </w:pPr>
            <w:r w:rsidRPr="00E273A5">
              <w:rPr>
                <w:rFonts w:asciiTheme="minorEastAsia" w:hAnsiTheme="minorEastAsia" w:hint="eastAsia"/>
                <w:sz w:val="24"/>
              </w:rPr>
              <w:t>3.采用冷却校正（热交换校正）模型，保证了高、低热值试样测试结果的精密度≤0.1%。</w:t>
            </w:r>
          </w:p>
          <w:p w:rsidR="00EC6331" w:rsidRPr="00E273A5" w:rsidRDefault="00EC6331" w:rsidP="007E070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</w:rPr>
            </w:pPr>
            <w:r w:rsidRPr="00E273A5">
              <w:rPr>
                <w:rFonts w:asciiTheme="minorEastAsia" w:hAnsiTheme="minorEastAsia" w:hint="eastAsia"/>
                <w:sz w:val="24"/>
              </w:rPr>
              <w:t>4.配置压缩机制冷单元，外筒水箱水温变化控制在±0.08℃，能够适应长时间连续做样。</w:t>
            </w:r>
          </w:p>
          <w:p w:rsidR="00EC6331" w:rsidRPr="00E273A5" w:rsidRDefault="00EC6331" w:rsidP="007E070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</w:rPr>
            </w:pPr>
            <w:r w:rsidRPr="00E273A5">
              <w:rPr>
                <w:rFonts w:asciiTheme="minorEastAsia" w:hAnsiTheme="minorEastAsia" w:hint="eastAsia"/>
                <w:sz w:val="24"/>
              </w:rPr>
              <w:t>5.仪器外部配有液晶显示屏，可实时监测试验期间弹筒内温度。</w:t>
            </w:r>
          </w:p>
          <w:p w:rsidR="00EC6331" w:rsidRPr="00E273A5" w:rsidRDefault="00EC6331" w:rsidP="007E070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</w:rPr>
            </w:pPr>
            <w:r w:rsidRPr="00E273A5">
              <w:rPr>
                <w:rFonts w:asciiTheme="minorEastAsia" w:hAnsiTheme="minorEastAsia" w:hint="eastAsia"/>
                <w:sz w:val="24"/>
              </w:rPr>
              <w:t>6.热容量稳定，一年内波动≤0.15%。</w:t>
            </w:r>
          </w:p>
          <w:p w:rsidR="00EC6331" w:rsidRPr="00E273A5" w:rsidRDefault="00EC6331" w:rsidP="007E070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</w:rPr>
            </w:pPr>
            <w:r w:rsidRPr="00E273A5">
              <w:rPr>
                <w:rFonts w:asciiTheme="minorEastAsia" w:hAnsiTheme="minorEastAsia" w:hint="eastAsia"/>
                <w:sz w:val="24"/>
              </w:rPr>
              <w:t>7.具有氧弹识别功能，能自动识别两个不同氧弹，交替实验减少仪器空待机时间；可自动升降、自动充氧、自动检测点火丝安装是否正常。</w:t>
            </w:r>
          </w:p>
          <w:p w:rsidR="00EC6331" w:rsidRPr="00E273A5" w:rsidRDefault="00EC6331" w:rsidP="007E070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</w:rPr>
            </w:pPr>
            <w:r w:rsidRPr="00E273A5">
              <w:rPr>
                <w:rFonts w:asciiTheme="minorEastAsia" w:hAnsiTheme="minorEastAsia" w:hint="eastAsia"/>
                <w:sz w:val="24"/>
              </w:rPr>
              <w:lastRenderedPageBreak/>
              <w:t>8.测定时间：快速法10min，普通法15min。</w:t>
            </w:r>
          </w:p>
          <w:p w:rsidR="00EC6331" w:rsidRPr="00E273A5" w:rsidRDefault="00EC6331" w:rsidP="007E070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</w:rPr>
            </w:pPr>
            <w:r w:rsidRPr="00E273A5">
              <w:rPr>
                <w:rFonts w:asciiTheme="minorEastAsia" w:hAnsiTheme="minorEastAsia" w:hint="eastAsia"/>
                <w:sz w:val="24"/>
              </w:rPr>
              <w:t>9.试样重量：（0.9-1.1）g，称准至0.0001g。</w:t>
            </w:r>
          </w:p>
          <w:p w:rsidR="00EC6331" w:rsidRPr="00E273A5" w:rsidRDefault="00EC6331" w:rsidP="007E070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</w:rPr>
            </w:pPr>
            <w:r w:rsidRPr="00E273A5">
              <w:rPr>
                <w:rFonts w:asciiTheme="minorEastAsia" w:hAnsiTheme="minorEastAsia" w:hint="eastAsia"/>
                <w:sz w:val="24"/>
              </w:rPr>
              <w:t>10.可实现登录权限管理，实验过程信息记录；若有中途开盖，替换样品等舞弊行为，系统报警，实验作废。</w:t>
            </w:r>
          </w:p>
          <w:p w:rsidR="00EC6331" w:rsidRPr="00E273A5" w:rsidRDefault="00EC6331" w:rsidP="007E070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</w:rPr>
            </w:pPr>
            <w:r w:rsidRPr="00E273A5">
              <w:rPr>
                <w:rFonts w:asciiTheme="minorEastAsia" w:hAnsiTheme="minorEastAsia" w:hint="eastAsia"/>
                <w:sz w:val="24"/>
              </w:rPr>
              <w:t>11.样品称重超出范围自动警示；实验室环境温度和湿度实时监控；若有超差的测试结果系统自动提示。</w:t>
            </w:r>
          </w:p>
          <w:p w:rsidR="00EC6331" w:rsidRPr="00E273A5" w:rsidRDefault="00EC6331" w:rsidP="007E070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</w:rPr>
            </w:pPr>
            <w:r w:rsidRPr="00E273A5">
              <w:rPr>
                <w:rFonts w:asciiTheme="minorEastAsia" w:hAnsiTheme="minorEastAsia" w:hint="eastAsia"/>
                <w:sz w:val="24"/>
              </w:rPr>
              <w:t>12.样品编码和重量信息自动传送；测试结果备份和上传；实验数据防篡改。</w:t>
            </w:r>
          </w:p>
          <w:p w:rsidR="00EC6331" w:rsidRPr="00E273A5" w:rsidRDefault="00EC6331" w:rsidP="007E070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</w:rPr>
            </w:pPr>
            <w:r w:rsidRPr="00E273A5">
              <w:rPr>
                <w:rFonts w:asciiTheme="minorEastAsia" w:hAnsiTheme="minorEastAsia" w:hint="eastAsia"/>
                <w:sz w:val="24"/>
              </w:rPr>
              <w:t>13.可采用CDAS煤质数据分析管理系统，可实现与CLIMS等标准化化验室网络管理系统无缝对接。上传数据包括：</w:t>
            </w:r>
          </w:p>
          <w:p w:rsidR="00EC6331" w:rsidRPr="00E273A5" w:rsidRDefault="00EC6331" w:rsidP="007E070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</w:rPr>
            </w:pPr>
            <w:r w:rsidRPr="00E273A5">
              <w:rPr>
                <w:rFonts w:asciiTheme="minorEastAsia" w:hAnsiTheme="minorEastAsia" w:hint="eastAsia"/>
                <w:sz w:val="24"/>
              </w:rPr>
              <w:t>（1）环境参数：环境温度、湿度；</w:t>
            </w:r>
          </w:p>
          <w:p w:rsidR="00EC6331" w:rsidRPr="00E273A5" w:rsidRDefault="00EC6331" w:rsidP="007E070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</w:rPr>
            </w:pPr>
            <w:r w:rsidRPr="00E273A5">
              <w:rPr>
                <w:rFonts w:asciiTheme="minorEastAsia" w:hAnsiTheme="minorEastAsia" w:hint="eastAsia"/>
                <w:sz w:val="24"/>
              </w:rPr>
              <w:t>（2）过程参数：起始时间，点火时间，主期结束时间，主期温升，冷却校正值C等；故障自检：自动升降到位，自动充氧到位等。</w:t>
            </w:r>
          </w:p>
          <w:p w:rsidR="00EC6331" w:rsidRPr="00E273A5" w:rsidRDefault="00EC6331" w:rsidP="007E070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</w:rPr>
            </w:pPr>
            <w:r w:rsidRPr="00E273A5">
              <w:rPr>
                <w:rFonts w:asciiTheme="minorEastAsia" w:hAnsiTheme="minorEastAsia" w:hint="eastAsia"/>
                <w:sz w:val="24"/>
              </w:rPr>
              <w:t>14.电源：（220±22）V/（50-60）Hz。</w:t>
            </w:r>
          </w:p>
          <w:p w:rsidR="00EC6331" w:rsidRPr="005003AC" w:rsidRDefault="00EC6331" w:rsidP="007E070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</w:rPr>
            </w:pPr>
            <w:r w:rsidRPr="00E273A5">
              <w:rPr>
                <w:rFonts w:asciiTheme="minorEastAsia" w:hAnsiTheme="minorEastAsia" w:hint="eastAsia"/>
                <w:sz w:val="24"/>
              </w:rPr>
              <w:t>15.仪器配置：仪器主机由温控单元和水箱构成，分别</w:t>
            </w:r>
            <w:r w:rsidRPr="00E273A5">
              <w:rPr>
                <w:rFonts w:asciiTheme="minorEastAsia" w:hAnsiTheme="minorEastAsia" w:hint="eastAsia"/>
                <w:sz w:val="24"/>
              </w:rPr>
              <w:lastRenderedPageBreak/>
              <w:t>配2套组成一机双控；电脑联想启天M420-D00213（4G/500G/WIN7/21英寸屏幕/双串口/鼠标）；联想Lj2400proA4激光打印机；纯度99.5%以上的氧气一瓶（20升，含瓶减压阀）；配套的零配件、专用工具以及调试期间需要用到的耗材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6B6406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lastRenderedPageBreak/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6B6406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6B6406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123100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6B6406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123100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湖南长沙、湖南三德科技股份有限公司</w:t>
            </w:r>
          </w:p>
        </w:tc>
      </w:tr>
      <w:tr w:rsidR="00EC6331" w:rsidRPr="006B6406" w:rsidTr="007E070E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红外元素分析仪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SDCH536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1.符合标准:GB/T 30733-2014《煤中碳氢氮的测定仪器法》； DL/T568-2013《燃料元素的快速分析方法》。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2.采用圆盘式放样结构，自动落样，配置三样盘可放入108个样，实现无人干预、无人值守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3.采用全密封技术，隔离内部气路和外界，避免了外界的水汽和空气的影响；气路全封闭，可测得到真正的仪器空白值。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4.测试完成后自动降温、自动关机，实现无人值守。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5.相关参数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（1）测试方法：碳：优化低噪音，非色散的红外吸收法；氢：优化低噪音，非色散的红外吸收法；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（2）校正方法：红外池线性化校正；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lastRenderedPageBreak/>
              <w:t>（3）重复性：碳≤0.5%、氢≤0.15%；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（4）测试范围：碳（0.005%～100%）、氢(0.01％～50％)；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（5）分析时间：≤300S；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（6）试样重量：（75-105）mg；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（7）电源：（220±22）V/（50-60）Hz。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6.燃烧流程可根据不同煤种自动调整，适应不易燃尽的煤样。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7.送样结构简单，坩埚自动垂直落下，坩埚及送样装置无需单独拆卸。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8.软件功能；实验过程信息记录，包括：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（1）安全数据管理：样品编码和重量信息自动传送，测试结果自动备份和上传。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（2）上传数据包括：环境参数：环境温度、湿度；过程参数：仪器运行状态，时间,炉温等。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9.样品编码和重量信息自动传送；测试结果备份和上传；实验数据防篡改。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10.可采用CDAS煤质数据分析管理系统，可实现与CLIMS</w:t>
            </w:r>
            <w:r w:rsidRPr="00E273A5">
              <w:rPr>
                <w:rFonts w:asciiTheme="minorEastAsia" w:hAnsiTheme="minorEastAsia" w:hint="eastAsia"/>
                <w:bCs/>
                <w:sz w:val="24"/>
              </w:rPr>
              <w:lastRenderedPageBreak/>
              <w:t>等标准化化验室网络管理系统无缝对接。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11.仪器配置：</w:t>
            </w:r>
          </w:p>
          <w:p w:rsidR="00EC6331" w:rsidRPr="00D428E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仪器主机；电脑联想启天M420-D00213（4G/500G/WIN7/21英寸屏幕/双串口/鼠标）；联想Lj2400proA4激光打印机；纯度99.5%以上的氧气一瓶（20升，含瓶）；配套的零配件、专用工具以及调试期间需要用到的耗材。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lastRenderedPageBreak/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6B6406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163300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6B6406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163300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湖南长沙、湖南三德科技股份有限公司</w:t>
            </w:r>
          </w:p>
        </w:tc>
      </w:tr>
      <w:tr w:rsidR="00EC6331" w:rsidRPr="006B6406" w:rsidTr="007E070E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全自动水份测定仪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SDTGA520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1.符合标准:GB/T212-2008《煤的工业分析方法》 ；GB/T211-2007《煤中全水分的测定方法》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2.可选用通氮气或空气干燥，实现仲裁分析；内置天平称重实时显示，便于精确称取样重。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3.具备断电记忆功能，分析过程中断电不会丢失测试数据，上电可继续完成试验。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4.具有放样过程监控功能，放样完成后复查样重，实时监控烘箱门开合，防止人为掺样作弊。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5.样品称重范围自动警示；实验室环境温度和湿度实时监控。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lastRenderedPageBreak/>
              <w:t>6.适用于测试无烟煤、烟煤、褐煤、焦炭0.2mm 样品的分析水分和6mm样品的全水分，可一次测试1g（0.2mm）试样20个或10g（6mm）试样20个。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7.相关参数：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（1）控温范围：室温-150℃；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（2）测试时间：经典法（25-45）min、快速法（20-35）min；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（3）测量范围0.1%-97%；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（4）电源：（220±22）V /（50~60）Hz。</w:t>
            </w:r>
          </w:p>
          <w:p w:rsidR="00EC6331" w:rsidRPr="00E273A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8.可采用CDAS煤质数据分析管理系统，可实现与CLIMS等标准化实验室管理系统无缝对接，具备燃料管控的特殊功能：样品编码和重量信息自动传送；测试数据自动备份和上传；实验数据防篡改；可实现登录权限管理，实验过程信息记录。</w:t>
            </w:r>
          </w:p>
          <w:p w:rsidR="00EC6331" w:rsidRPr="00D428E5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bCs/>
                <w:sz w:val="24"/>
              </w:rPr>
            </w:pPr>
            <w:r w:rsidRPr="00E273A5">
              <w:rPr>
                <w:rFonts w:asciiTheme="minorEastAsia" w:hAnsiTheme="minorEastAsia" w:hint="eastAsia"/>
                <w:bCs/>
                <w:sz w:val="24"/>
              </w:rPr>
              <w:t>9.仪器配置：仪器主机；电脑联想启天M420-D00213（4G/500G/WIN7/21英寸屏幕/双串口/鼠标）；联想Lj2400proA4激光打印机；气泵组件；配套的零配件、</w:t>
            </w:r>
            <w:r w:rsidRPr="00E273A5">
              <w:rPr>
                <w:rFonts w:asciiTheme="minorEastAsia" w:hAnsiTheme="minorEastAsia" w:hint="eastAsia"/>
                <w:bCs/>
                <w:sz w:val="24"/>
              </w:rPr>
              <w:lastRenderedPageBreak/>
              <w:t>专用工具以及调试期间需要用到的耗材。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lastRenderedPageBreak/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6B6406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96200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6B6406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96200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湖南长沙、湖南三德科技股份有限公司</w:t>
            </w:r>
          </w:p>
        </w:tc>
      </w:tr>
      <w:tr w:rsidR="00EC6331" w:rsidRPr="006B6406" w:rsidTr="007E070E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A80B34" w:rsidRDefault="00EC6331" w:rsidP="007E070E">
            <w:pPr>
              <w:jc w:val="center"/>
              <w:rPr>
                <w:rFonts w:ascii="宋体" w:hAnsi="宋体"/>
                <w:sz w:val="24"/>
              </w:rPr>
            </w:pPr>
            <w:r w:rsidRPr="00A80B34">
              <w:rPr>
                <w:rFonts w:ascii="宋体" w:hAnsi="宋体" w:cs="宋体fal" w:hint="eastAsia"/>
                <w:bCs/>
                <w:sz w:val="24"/>
              </w:rPr>
              <w:t>红外定硫仪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A80B34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A80B34">
              <w:rPr>
                <w:rFonts w:ascii="宋体" w:hAnsi="宋体" w:hint="eastAsia"/>
                <w:sz w:val="24"/>
              </w:rPr>
              <w:t>SDS350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31" w:rsidRPr="00A80B34" w:rsidRDefault="00EC6331" w:rsidP="007E070E">
            <w:pPr>
              <w:spacing w:line="360" w:lineRule="auto"/>
              <w:jc w:val="left"/>
              <w:rPr>
                <w:sz w:val="24"/>
              </w:rPr>
            </w:pPr>
            <w:r w:rsidRPr="00A80B34">
              <w:rPr>
                <w:rFonts w:hint="eastAsia"/>
                <w:sz w:val="24"/>
              </w:rPr>
              <w:t>1.</w:t>
            </w:r>
            <w:r w:rsidRPr="00A80B34">
              <w:rPr>
                <w:rFonts w:hint="eastAsia"/>
                <w:sz w:val="24"/>
              </w:rPr>
              <w:t>符合标准：</w:t>
            </w:r>
            <w:r w:rsidRPr="00A80B34">
              <w:rPr>
                <w:rFonts w:hint="eastAsia"/>
                <w:sz w:val="24"/>
              </w:rPr>
              <w:t>GB/T 25214-2010</w:t>
            </w:r>
            <w:r w:rsidRPr="00A80B34">
              <w:rPr>
                <w:rFonts w:hint="eastAsia"/>
                <w:sz w:val="24"/>
              </w:rPr>
              <w:t>《煤中全硫测定红外光谱法》；</w:t>
            </w:r>
            <w:r w:rsidRPr="00A80B34">
              <w:rPr>
                <w:rFonts w:hint="eastAsia"/>
                <w:sz w:val="24"/>
              </w:rPr>
              <w:t xml:space="preserve"> 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sz w:val="24"/>
              </w:rPr>
            </w:pPr>
            <w:r w:rsidRPr="00A80B34">
              <w:rPr>
                <w:rFonts w:hint="eastAsia"/>
                <w:sz w:val="24"/>
              </w:rPr>
              <w:t>2.</w:t>
            </w:r>
            <w:r w:rsidRPr="00A80B34">
              <w:rPr>
                <w:rFonts w:hint="eastAsia"/>
                <w:sz w:val="24"/>
              </w:rPr>
              <w:t>测试方法：红外吸收法；采用双氧枪结构助燃，加速燃烧。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sz w:val="24"/>
              </w:rPr>
            </w:pPr>
            <w:r w:rsidRPr="00A80B34">
              <w:rPr>
                <w:rFonts w:hint="eastAsia"/>
                <w:sz w:val="24"/>
              </w:rPr>
              <w:t>3.</w:t>
            </w:r>
            <w:r w:rsidRPr="00A80B34">
              <w:rPr>
                <w:rFonts w:hint="eastAsia"/>
                <w:sz w:val="24"/>
              </w:rPr>
              <w:t>基本参数：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sz w:val="24"/>
              </w:rPr>
            </w:pPr>
            <w:r w:rsidRPr="00A80B34">
              <w:rPr>
                <w:rFonts w:hint="eastAsia"/>
                <w:sz w:val="24"/>
              </w:rPr>
              <w:t>（</w:t>
            </w:r>
            <w:r w:rsidRPr="00A80B34">
              <w:rPr>
                <w:rFonts w:hint="eastAsia"/>
                <w:sz w:val="24"/>
              </w:rPr>
              <w:t>1</w:t>
            </w:r>
            <w:r w:rsidRPr="00A80B34">
              <w:rPr>
                <w:rFonts w:hint="eastAsia"/>
                <w:sz w:val="24"/>
              </w:rPr>
              <w:t>）测定范围：</w:t>
            </w:r>
            <w:r w:rsidRPr="00A80B34">
              <w:rPr>
                <w:rFonts w:hint="eastAsia"/>
                <w:sz w:val="24"/>
              </w:rPr>
              <w:t>0.01%-50%</w:t>
            </w:r>
            <w:r w:rsidRPr="00A80B34">
              <w:rPr>
                <w:rFonts w:hint="eastAsia"/>
                <w:sz w:val="24"/>
              </w:rPr>
              <w:t>（可扩展至</w:t>
            </w:r>
            <w:r w:rsidRPr="00A80B34">
              <w:rPr>
                <w:rFonts w:hint="eastAsia"/>
                <w:sz w:val="24"/>
              </w:rPr>
              <w:t>100%</w:t>
            </w:r>
            <w:r w:rsidRPr="00A80B34">
              <w:rPr>
                <w:rFonts w:hint="eastAsia"/>
                <w:sz w:val="24"/>
              </w:rPr>
              <w:t>）；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sz w:val="24"/>
              </w:rPr>
            </w:pPr>
            <w:r w:rsidRPr="00A80B34">
              <w:rPr>
                <w:rFonts w:hint="eastAsia"/>
                <w:sz w:val="24"/>
              </w:rPr>
              <w:t>（</w:t>
            </w:r>
            <w:r w:rsidRPr="00A80B34">
              <w:rPr>
                <w:rFonts w:hint="eastAsia"/>
                <w:sz w:val="24"/>
              </w:rPr>
              <w:t>2</w:t>
            </w:r>
            <w:r w:rsidRPr="00A80B34">
              <w:rPr>
                <w:rFonts w:hint="eastAsia"/>
                <w:sz w:val="24"/>
              </w:rPr>
              <w:t>）精密度：≤</w:t>
            </w:r>
            <w:r w:rsidRPr="00A80B34">
              <w:rPr>
                <w:rFonts w:hint="eastAsia"/>
                <w:sz w:val="24"/>
              </w:rPr>
              <w:t>0.001%</w:t>
            </w:r>
            <w:r w:rsidRPr="00A80B34">
              <w:rPr>
                <w:rFonts w:hint="eastAsia"/>
                <w:sz w:val="24"/>
              </w:rPr>
              <w:t>；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sz w:val="24"/>
              </w:rPr>
            </w:pPr>
            <w:r w:rsidRPr="00A80B34">
              <w:rPr>
                <w:rFonts w:hint="eastAsia"/>
                <w:sz w:val="24"/>
              </w:rPr>
              <w:t>（</w:t>
            </w:r>
            <w:r w:rsidRPr="00A80B34">
              <w:rPr>
                <w:rFonts w:hint="eastAsia"/>
                <w:sz w:val="24"/>
              </w:rPr>
              <w:t>3</w:t>
            </w:r>
            <w:r w:rsidRPr="00A80B34">
              <w:rPr>
                <w:rFonts w:hint="eastAsia"/>
                <w:sz w:val="24"/>
              </w:rPr>
              <w:t>）分析时间：单个样≤</w:t>
            </w:r>
            <w:r w:rsidRPr="00A80B34">
              <w:rPr>
                <w:rFonts w:hint="eastAsia"/>
                <w:sz w:val="24"/>
              </w:rPr>
              <w:t>110s/</w:t>
            </w:r>
            <w:r w:rsidRPr="00A80B34">
              <w:rPr>
                <w:rFonts w:hint="eastAsia"/>
                <w:sz w:val="24"/>
              </w:rPr>
              <w:t>个；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sz w:val="24"/>
              </w:rPr>
            </w:pPr>
            <w:r w:rsidRPr="00A80B34">
              <w:rPr>
                <w:rFonts w:hint="eastAsia"/>
                <w:sz w:val="24"/>
              </w:rPr>
              <w:t>（</w:t>
            </w:r>
            <w:r w:rsidRPr="00A80B34">
              <w:rPr>
                <w:rFonts w:hint="eastAsia"/>
                <w:sz w:val="24"/>
              </w:rPr>
              <w:t>4</w:t>
            </w:r>
            <w:r w:rsidRPr="00A80B34">
              <w:rPr>
                <w:rFonts w:hint="eastAsia"/>
                <w:sz w:val="24"/>
              </w:rPr>
              <w:t>）工作炉温：</w:t>
            </w:r>
            <w:r w:rsidRPr="00A80B34">
              <w:rPr>
                <w:rFonts w:hint="eastAsia"/>
                <w:sz w:val="24"/>
              </w:rPr>
              <w:t>1350</w:t>
            </w:r>
            <w:r w:rsidRPr="00A80B34">
              <w:rPr>
                <w:rFonts w:hint="eastAsia"/>
                <w:sz w:val="24"/>
              </w:rPr>
              <w:t>℃；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sz w:val="24"/>
              </w:rPr>
            </w:pPr>
            <w:r w:rsidRPr="00A80B34">
              <w:rPr>
                <w:rFonts w:hint="eastAsia"/>
                <w:sz w:val="24"/>
              </w:rPr>
              <w:t>（</w:t>
            </w:r>
            <w:r w:rsidRPr="00A80B34">
              <w:rPr>
                <w:rFonts w:hint="eastAsia"/>
                <w:sz w:val="24"/>
              </w:rPr>
              <w:t>5</w:t>
            </w:r>
            <w:r w:rsidRPr="00A80B34">
              <w:rPr>
                <w:rFonts w:hint="eastAsia"/>
                <w:sz w:val="24"/>
              </w:rPr>
              <w:t>）电源：（</w:t>
            </w:r>
            <w:r w:rsidRPr="00A80B34">
              <w:rPr>
                <w:rFonts w:hint="eastAsia"/>
                <w:sz w:val="24"/>
              </w:rPr>
              <w:t>220</w:t>
            </w:r>
            <w:r w:rsidRPr="00A80B34">
              <w:rPr>
                <w:rFonts w:hint="eastAsia"/>
                <w:sz w:val="24"/>
              </w:rPr>
              <w:t>±</w:t>
            </w:r>
            <w:r w:rsidRPr="00A80B34">
              <w:rPr>
                <w:rFonts w:hint="eastAsia"/>
                <w:sz w:val="24"/>
              </w:rPr>
              <w:t>22</w:t>
            </w:r>
            <w:r w:rsidRPr="00A80B34">
              <w:rPr>
                <w:rFonts w:hint="eastAsia"/>
                <w:sz w:val="24"/>
              </w:rPr>
              <w:t>）</w:t>
            </w:r>
            <w:r w:rsidRPr="00A80B34">
              <w:rPr>
                <w:rFonts w:hint="eastAsia"/>
                <w:sz w:val="24"/>
              </w:rPr>
              <w:t>V/</w:t>
            </w:r>
            <w:r w:rsidRPr="00A80B34">
              <w:rPr>
                <w:rFonts w:hint="eastAsia"/>
                <w:sz w:val="24"/>
              </w:rPr>
              <w:t>（</w:t>
            </w:r>
            <w:r w:rsidRPr="00A80B34">
              <w:rPr>
                <w:rFonts w:hint="eastAsia"/>
                <w:sz w:val="24"/>
              </w:rPr>
              <w:t>50-60</w:t>
            </w:r>
            <w:r w:rsidRPr="00A80B34">
              <w:rPr>
                <w:rFonts w:hint="eastAsia"/>
                <w:sz w:val="24"/>
              </w:rPr>
              <w:t>）</w:t>
            </w:r>
            <w:r w:rsidRPr="00A80B34">
              <w:rPr>
                <w:rFonts w:hint="eastAsia"/>
                <w:sz w:val="24"/>
              </w:rPr>
              <w:t>Hz</w:t>
            </w:r>
            <w:r w:rsidRPr="00A80B34">
              <w:rPr>
                <w:rFonts w:hint="eastAsia"/>
                <w:sz w:val="24"/>
              </w:rPr>
              <w:t>；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sz w:val="24"/>
              </w:rPr>
            </w:pPr>
            <w:r w:rsidRPr="00A80B34">
              <w:rPr>
                <w:rFonts w:hint="eastAsia"/>
                <w:sz w:val="24"/>
              </w:rPr>
              <w:t>4.</w:t>
            </w:r>
            <w:r w:rsidRPr="00A80B34">
              <w:rPr>
                <w:rFonts w:hint="eastAsia"/>
                <w:sz w:val="24"/>
              </w:rPr>
              <w:t>为实现无人值守，单次放样数量不小于</w:t>
            </w:r>
            <w:r w:rsidRPr="00A80B34">
              <w:rPr>
                <w:rFonts w:hint="eastAsia"/>
                <w:sz w:val="24"/>
              </w:rPr>
              <w:t>50</w:t>
            </w:r>
            <w:r w:rsidRPr="00A80B34">
              <w:rPr>
                <w:rFonts w:hint="eastAsia"/>
                <w:sz w:val="24"/>
              </w:rPr>
              <w:t>个，循环放样，随时追加、删除、插入测试样品。智能识别定位样品，自动完成测试。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sz w:val="24"/>
              </w:rPr>
            </w:pPr>
            <w:r w:rsidRPr="00A80B34">
              <w:rPr>
                <w:rFonts w:hint="eastAsia"/>
                <w:sz w:val="24"/>
              </w:rPr>
              <w:t>5.</w:t>
            </w:r>
            <w:r w:rsidRPr="00A80B34">
              <w:rPr>
                <w:rFonts w:hint="eastAsia"/>
                <w:sz w:val="24"/>
              </w:rPr>
              <w:t>外接天平，样品质量直接传送到计算机，免人工录入。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sz w:val="24"/>
              </w:rPr>
            </w:pPr>
            <w:r w:rsidRPr="00A80B34">
              <w:rPr>
                <w:rFonts w:hint="eastAsia"/>
                <w:sz w:val="24"/>
              </w:rPr>
              <w:t>6.</w:t>
            </w:r>
            <w:r w:rsidRPr="00A80B34">
              <w:rPr>
                <w:rFonts w:hint="eastAsia"/>
                <w:sz w:val="24"/>
              </w:rPr>
              <w:t>仪器具备智能诊断故障、语音报警和故障处理提示功</w:t>
            </w:r>
            <w:r w:rsidRPr="00A80B34">
              <w:rPr>
                <w:rFonts w:hint="eastAsia"/>
                <w:sz w:val="24"/>
              </w:rPr>
              <w:lastRenderedPageBreak/>
              <w:t>能。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sz w:val="24"/>
              </w:rPr>
            </w:pPr>
            <w:r w:rsidRPr="00A80B34">
              <w:rPr>
                <w:rFonts w:hint="eastAsia"/>
                <w:sz w:val="24"/>
              </w:rPr>
              <w:t>7.</w:t>
            </w:r>
            <w:r w:rsidRPr="00A80B34">
              <w:rPr>
                <w:rFonts w:hint="eastAsia"/>
                <w:sz w:val="24"/>
              </w:rPr>
              <w:t>可配套废气处理功能，避免实验室废气外排污染。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sz w:val="24"/>
              </w:rPr>
            </w:pPr>
            <w:r w:rsidRPr="00A80B34">
              <w:rPr>
                <w:rFonts w:hint="eastAsia"/>
                <w:sz w:val="24"/>
              </w:rPr>
              <w:t>8.</w:t>
            </w:r>
            <w:r w:rsidRPr="00A80B34">
              <w:rPr>
                <w:rFonts w:hint="eastAsia"/>
                <w:sz w:val="24"/>
              </w:rPr>
              <w:t>实验室环境温度和湿度实时监控。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sz w:val="24"/>
              </w:rPr>
            </w:pPr>
            <w:r w:rsidRPr="00A80B34">
              <w:rPr>
                <w:rFonts w:hint="eastAsia"/>
                <w:sz w:val="24"/>
              </w:rPr>
              <w:t>9.</w:t>
            </w:r>
            <w:r w:rsidRPr="00A80B34">
              <w:rPr>
                <w:rFonts w:hint="eastAsia"/>
                <w:sz w:val="24"/>
              </w:rPr>
              <w:t>样品编码和质量信息自动传送；测试结果备份和上传；实验数据防篡改。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sz w:val="24"/>
              </w:rPr>
            </w:pPr>
            <w:r w:rsidRPr="00A80B34">
              <w:rPr>
                <w:rFonts w:hint="eastAsia"/>
                <w:sz w:val="24"/>
              </w:rPr>
              <w:t>10.</w:t>
            </w:r>
            <w:r w:rsidRPr="00A80B34">
              <w:rPr>
                <w:rFonts w:hint="eastAsia"/>
                <w:sz w:val="24"/>
              </w:rPr>
              <w:t>实现登录权限管理；实验过程信息记录。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sz w:val="24"/>
              </w:rPr>
            </w:pPr>
            <w:r w:rsidRPr="00A80B34">
              <w:rPr>
                <w:rFonts w:hint="eastAsia"/>
                <w:sz w:val="24"/>
              </w:rPr>
              <w:t>11.</w:t>
            </w:r>
            <w:r w:rsidRPr="00A80B34">
              <w:rPr>
                <w:rFonts w:hint="eastAsia"/>
                <w:sz w:val="24"/>
              </w:rPr>
              <w:t>有流量数字显示功能。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sz w:val="24"/>
              </w:rPr>
            </w:pPr>
            <w:r w:rsidRPr="00A80B34">
              <w:rPr>
                <w:rFonts w:hint="eastAsia"/>
                <w:sz w:val="24"/>
              </w:rPr>
              <w:t>12.</w:t>
            </w:r>
            <w:r w:rsidRPr="00A80B34">
              <w:rPr>
                <w:rFonts w:hint="eastAsia"/>
                <w:sz w:val="24"/>
              </w:rPr>
              <w:t>采用</w:t>
            </w:r>
            <w:r w:rsidRPr="00A80B34">
              <w:rPr>
                <w:rFonts w:hint="eastAsia"/>
                <w:sz w:val="24"/>
              </w:rPr>
              <w:t>CDAS</w:t>
            </w:r>
            <w:r w:rsidRPr="00A80B34">
              <w:rPr>
                <w:rFonts w:hint="eastAsia"/>
                <w:sz w:val="24"/>
              </w:rPr>
              <w:t>煤质数据分析管理系统，可实现与</w:t>
            </w:r>
            <w:r w:rsidRPr="00A80B34">
              <w:rPr>
                <w:rFonts w:hint="eastAsia"/>
                <w:sz w:val="24"/>
              </w:rPr>
              <w:t xml:space="preserve">CLIMS </w:t>
            </w:r>
            <w:r w:rsidRPr="00A80B34">
              <w:rPr>
                <w:rFonts w:hint="eastAsia"/>
                <w:sz w:val="24"/>
              </w:rPr>
              <w:t>等标准化实验室管理系统无缝对接。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sz w:val="24"/>
              </w:rPr>
            </w:pPr>
            <w:r w:rsidRPr="00A80B34">
              <w:rPr>
                <w:rFonts w:hint="eastAsia"/>
                <w:sz w:val="24"/>
              </w:rPr>
              <w:t>13.</w:t>
            </w:r>
            <w:r w:rsidRPr="00A80B34">
              <w:rPr>
                <w:rFonts w:hint="eastAsia"/>
                <w:sz w:val="24"/>
              </w:rPr>
              <w:t>仪器配置：仪器主机；电脑联想启天</w:t>
            </w:r>
            <w:r w:rsidRPr="00A80B34">
              <w:rPr>
                <w:rFonts w:hint="eastAsia"/>
                <w:sz w:val="24"/>
              </w:rPr>
              <w:t>M420-D00213</w:t>
            </w:r>
            <w:r w:rsidRPr="00A80B34">
              <w:rPr>
                <w:rFonts w:hint="eastAsia"/>
                <w:sz w:val="24"/>
              </w:rPr>
              <w:t>（</w:t>
            </w:r>
            <w:r w:rsidRPr="00A80B34">
              <w:rPr>
                <w:rFonts w:hint="eastAsia"/>
                <w:sz w:val="24"/>
              </w:rPr>
              <w:t>4G/500G/WIN7/21</w:t>
            </w:r>
            <w:r w:rsidRPr="00A80B34">
              <w:rPr>
                <w:rFonts w:hint="eastAsia"/>
                <w:sz w:val="24"/>
              </w:rPr>
              <w:t>英寸屏幕</w:t>
            </w:r>
            <w:r w:rsidRPr="00A80B34">
              <w:rPr>
                <w:rFonts w:hint="eastAsia"/>
                <w:sz w:val="24"/>
              </w:rPr>
              <w:t>/</w:t>
            </w:r>
            <w:r w:rsidRPr="00A80B34">
              <w:rPr>
                <w:rFonts w:hint="eastAsia"/>
                <w:sz w:val="24"/>
              </w:rPr>
              <w:t>双串口</w:t>
            </w:r>
            <w:r w:rsidRPr="00A80B34">
              <w:rPr>
                <w:rFonts w:hint="eastAsia"/>
                <w:sz w:val="24"/>
              </w:rPr>
              <w:t>/</w:t>
            </w:r>
            <w:r w:rsidRPr="00A80B34">
              <w:rPr>
                <w:rFonts w:hint="eastAsia"/>
                <w:sz w:val="24"/>
              </w:rPr>
              <w:t>鼠标）；联想</w:t>
            </w:r>
            <w:r w:rsidRPr="00A80B34">
              <w:rPr>
                <w:rFonts w:hint="eastAsia"/>
                <w:sz w:val="24"/>
              </w:rPr>
              <w:t>Lj2400proA4</w:t>
            </w:r>
            <w:r w:rsidRPr="00A80B34">
              <w:rPr>
                <w:rFonts w:hint="eastAsia"/>
                <w:sz w:val="24"/>
              </w:rPr>
              <w:t>激光打印机；纯度</w:t>
            </w:r>
            <w:r w:rsidRPr="00A80B34">
              <w:rPr>
                <w:rFonts w:hint="eastAsia"/>
                <w:sz w:val="24"/>
              </w:rPr>
              <w:t>99.5%</w:t>
            </w:r>
            <w:r w:rsidRPr="00A80B34">
              <w:rPr>
                <w:rFonts w:hint="eastAsia"/>
                <w:sz w:val="24"/>
              </w:rPr>
              <w:t>以上的氧气一瓶（</w:t>
            </w:r>
            <w:r w:rsidRPr="00A80B34">
              <w:rPr>
                <w:rFonts w:hint="eastAsia"/>
                <w:sz w:val="24"/>
              </w:rPr>
              <w:t>20</w:t>
            </w:r>
            <w:r w:rsidRPr="00A80B34">
              <w:rPr>
                <w:rFonts w:hint="eastAsia"/>
                <w:sz w:val="24"/>
              </w:rPr>
              <w:t>升，含瓶减压阀）；配套的零配件、专用工具以及调试期间需要用到的耗材。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lastRenderedPageBreak/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161300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161300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湖南长沙、湖南三德科技股份有限公司</w:t>
            </w:r>
          </w:p>
        </w:tc>
      </w:tr>
      <w:tr w:rsidR="00EC6331" w:rsidRPr="006B6406" w:rsidTr="007E070E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A80B34" w:rsidRDefault="00EC6331" w:rsidP="007E070E">
            <w:pPr>
              <w:jc w:val="center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cs="宋体fal" w:hint="eastAsia"/>
                <w:sz w:val="24"/>
              </w:rPr>
              <w:t>全自动氟、氯分析仪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A80B34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SDF3000、SDCl3000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设备技术要求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1.符合标准：GB/T 4633-2014《煤中氟的测定方法》；GB/T 3558-2014《煤中氯的测定方法》。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lastRenderedPageBreak/>
              <w:t>2.测试方法：高温燃烧水解-氟离子选择电极法（氟）；高温燃烧水解-电位滴定法（氯）。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3.可同时分解两个样品，第一批样品分解完成后，实现连续测定。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4.仪器安全性能高，具有缺水保护和溢位保护功能，放入试样后可无人值守。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5.仪器场所适应性好，无需靠近水源。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6.具有可密封样品盒技术；具有自动冲洗取样杯功能，降低操作者劳动强度。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7.样品可自动测试，放入煤样便可得到结果，避免操作者手工操作。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8. 氟、氯的测定要求单独的分析系统处理，避免交叉污染。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9.相关参数：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（1）测试范围：氟（10ppm～2000ppm）；氯（30ppm～4000ppm）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（2）试样重量：0.5g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lastRenderedPageBreak/>
              <w:t>（3）测试时间：平均每个单样20min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（4）电位分辨率：0.1mV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（5）高温炉控温精度：1100±5℃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（6）精密泵最小馈液：25uL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（7）电源：（220±22）V/（50-60）Hz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10.实现登录权限管理；实验过程信息记录。样品编码和质量信息自动传送；测试结果备份和上传；实验数据防篡改。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11.采用CDAS煤质数据分析管理系统，可实现与CLIMS等 标准化实验室管理系统无缝对接。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12.仪器配置：仪器主机；电脑联想启天M420-D00213（4G/500G/WIN7/21英寸屏幕/双串口/鼠标）；联想Lj2400proA4激光打印机；纯度99.5%以上的氧气一瓶（20升，含瓶减压阀）；配套的零配件、专用工具以及调试期间需要用到的耗材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lastRenderedPageBreak/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223100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223100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湖南长沙、湖南三德科技股份有限公</w:t>
            </w:r>
            <w:r>
              <w:rPr>
                <w:rFonts w:ascii="宋体" w:hAnsi="宋体" w:hint="eastAsia"/>
                <w:sz w:val="24"/>
              </w:rPr>
              <w:lastRenderedPageBreak/>
              <w:t>司</w:t>
            </w:r>
          </w:p>
        </w:tc>
      </w:tr>
      <w:tr w:rsidR="00EC6331" w:rsidRPr="006B6406" w:rsidTr="007E070E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A80B34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cs="宋体fal" w:hint="eastAsia"/>
                <w:sz w:val="24"/>
              </w:rPr>
              <w:t>全自动测汞仪</w:t>
            </w:r>
            <w:r w:rsidRPr="00A80B34">
              <w:rPr>
                <w:rFonts w:asciiTheme="minorEastAsia" w:hAnsiTheme="minorEastAsia" w:cs="宋体fal" w:hint="eastAsia"/>
                <w:sz w:val="24"/>
              </w:rPr>
              <w:lastRenderedPageBreak/>
              <w:t>（固体进样）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A80B34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/>
                <w:sz w:val="24"/>
              </w:rPr>
              <w:lastRenderedPageBreak/>
              <w:t>5E-HGT2320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1符合标准：US/EPA 7473方法《热分解齐化原子吸收光度法测定固体及流体中的汞》、ASTM D-6722-11方法</w:t>
            </w:r>
            <w:r w:rsidRPr="00A80B34">
              <w:rPr>
                <w:rFonts w:asciiTheme="minorEastAsia" w:hAnsiTheme="minorEastAsia" w:hint="eastAsia"/>
                <w:sz w:val="24"/>
              </w:rPr>
              <w:lastRenderedPageBreak/>
              <w:t>《直接进样法测定煤炭和煤灰中的汞》、校验检疫行业标准《矿物中汞的测定 固体进样直接测汞法通则》。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2.测试方法：固体直接进样—冷原子吸收法，分析响应快，300秒分析单样。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3.单次可放56个样，循环放样，随时追加、删除测试样品。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4.智能识别定位样品，自动完成测试。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5.智能诊断故障，根据设定标准自动判断测试数据是否超差。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6.可选装废气处理功能，避免实验室的废气外排污染。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7.无需任何样品前处理，直接自动测定固体样品或液体样品。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8.设备采用模块化设计，便于解体拆卸，适用于实验室和野外原位分析。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9.仪器采用低压汞灯作为特定光源，信号稳定、寿命长。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10.可自动调整气体压力,保证气体流量稳定性。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11.自动样品分析过程中，可允许紧急样品的插入测量，</w:t>
            </w:r>
            <w:r w:rsidRPr="00A80B34">
              <w:rPr>
                <w:rFonts w:asciiTheme="minorEastAsia" w:hAnsiTheme="minorEastAsia" w:hint="eastAsia"/>
                <w:sz w:val="24"/>
              </w:rPr>
              <w:lastRenderedPageBreak/>
              <w:t>不打乱原有分析顺序，可轻松应对应急样品。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12.配置低灵敏度光学池，高低分析范围自动切换，适用各种复杂样品中不同含量汞的检测。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13.采用3通排水阀结构，有效去处水分，分析稳定性更佳。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14.仪器具备超强的稳定性与兼容性，标准曲线可同时采用固体或液体标准。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15.操作软件：自动样品顺序编排，便于无人操作。分析结果顺序显示，并配有图形，详细直观、便于处理。控制终端：配套专业实验室分离式控制系统，全套分析软件及数据处理系统。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16.相关参数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（1）测定范围：0.01ng-1500ng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（2）进样方式：固体或液体直接进样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（3）解析温度：室温-900℃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（4）重复性：≤3%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（5）电源：（220±22）V/（50-60）Hz。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lastRenderedPageBreak/>
              <w:t>17.采用CDAS煤质数据分析管理系统，可实现与CLIMS 标准化实验室管理系统无缝对接。</w:t>
            </w:r>
          </w:p>
          <w:p w:rsidR="00EC6331" w:rsidRPr="00A80B34" w:rsidRDefault="00EC6331" w:rsidP="007E070E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A80B34">
              <w:rPr>
                <w:rFonts w:asciiTheme="minorEastAsia" w:hAnsiTheme="minorEastAsia" w:hint="eastAsia"/>
                <w:sz w:val="24"/>
              </w:rPr>
              <w:t>18.仪器配置：仪器主机；电脑联想启天M420-D00213（4G/500G/WIN7/21英寸屏幕/双串口/鼠标）；联想Lj2400proA4激光打印机；纯度99.5%以上的氧气一瓶（20升，含瓶减压阀）；配套的零配件、专用工具以及调试期间需要用到的耗材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lastRenderedPageBreak/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183000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183000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湖南长沙、</w:t>
            </w:r>
            <w:r w:rsidRPr="003A3E61">
              <w:rPr>
                <w:rFonts w:ascii="宋体" w:hAnsi="宋体" w:hint="eastAsia"/>
                <w:sz w:val="24"/>
              </w:rPr>
              <w:t>长沙开元仪器</w:t>
            </w:r>
            <w:r w:rsidRPr="003A3E61">
              <w:rPr>
                <w:rFonts w:ascii="宋体" w:hAnsi="宋体" w:hint="eastAsia"/>
                <w:sz w:val="24"/>
              </w:rPr>
              <w:lastRenderedPageBreak/>
              <w:t>股份有限公司</w:t>
            </w:r>
          </w:p>
        </w:tc>
      </w:tr>
      <w:tr w:rsidR="00EC6331" w:rsidRPr="006B6406" w:rsidTr="007E070E">
        <w:trPr>
          <w:trHeight w:val="601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6B6406" w:rsidRDefault="00EC6331" w:rsidP="007E0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6B6406">
              <w:rPr>
                <w:rFonts w:asciiTheme="minorEastAsia" w:hAnsiTheme="minorEastAsia" w:cs="宋体" w:hint="eastAsia"/>
                <w:sz w:val="24"/>
                <w:lang w:val="zh-CN"/>
              </w:rPr>
              <w:lastRenderedPageBreak/>
              <w:t>合</w:t>
            </w:r>
            <w:r w:rsidRPr="006B6406">
              <w:rPr>
                <w:rFonts w:asciiTheme="minorEastAsia" w:hAnsiTheme="minorEastAsia"/>
                <w:sz w:val="24"/>
              </w:rPr>
              <w:t xml:space="preserve">  </w:t>
            </w:r>
            <w:r w:rsidRPr="006B6406">
              <w:rPr>
                <w:rFonts w:asciiTheme="minorEastAsia" w:hAnsiTheme="minorEastAsia" w:cs="宋体" w:hint="eastAsia"/>
                <w:sz w:val="24"/>
                <w:lang w:val="zh-CN"/>
              </w:rPr>
              <w:t>计</w:t>
            </w:r>
          </w:p>
        </w:tc>
        <w:tc>
          <w:tcPr>
            <w:tcW w:w="1247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31" w:rsidRPr="004B017E" w:rsidRDefault="00EC6331" w:rsidP="007E070E">
            <w:pPr>
              <w:autoSpaceDE w:val="0"/>
              <w:autoSpaceDN w:val="0"/>
              <w:adjustRightInd w:val="0"/>
              <w:spacing w:line="360" w:lineRule="auto"/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大写：玖拾伍万圆整</w:t>
            </w:r>
            <w:r>
              <w:rPr>
                <w:sz w:val="28"/>
                <w:szCs w:val="28"/>
              </w:rPr>
              <w:t xml:space="preserve">              </w:t>
            </w:r>
            <w:r>
              <w:rPr>
                <w:rFonts w:hint="eastAsia"/>
                <w:sz w:val="28"/>
                <w:szCs w:val="28"/>
              </w:rPr>
              <w:t>小写：￥</w:t>
            </w:r>
            <w:r>
              <w:rPr>
                <w:rFonts w:hint="eastAsia"/>
                <w:sz w:val="28"/>
                <w:szCs w:val="28"/>
              </w:rPr>
              <w:t>950000.00</w:t>
            </w:r>
            <w:r>
              <w:rPr>
                <w:rFonts w:hint="eastAsia"/>
                <w:sz w:val="28"/>
                <w:szCs w:val="28"/>
              </w:rPr>
              <w:t>元</w:t>
            </w:r>
          </w:p>
        </w:tc>
      </w:tr>
    </w:tbl>
    <w:p w:rsidR="003D4243" w:rsidRPr="00EC6331" w:rsidRDefault="003D4243"/>
    <w:sectPr w:rsidR="003D4243" w:rsidRPr="00EC6331" w:rsidSect="00EC633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FF3" w:rsidRDefault="00EF3FF3" w:rsidP="00EC6331">
      <w:r>
        <w:separator/>
      </w:r>
    </w:p>
  </w:endnote>
  <w:endnote w:type="continuationSeparator" w:id="0">
    <w:p w:rsidR="00EF3FF3" w:rsidRDefault="00EF3FF3" w:rsidP="00EC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宋体fal">
    <w:altName w:val="宋体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FF3" w:rsidRDefault="00EF3FF3" w:rsidP="00EC6331">
      <w:r>
        <w:separator/>
      </w:r>
    </w:p>
  </w:footnote>
  <w:footnote w:type="continuationSeparator" w:id="0">
    <w:p w:rsidR="00EF3FF3" w:rsidRDefault="00EF3FF3" w:rsidP="00EC6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83"/>
    <w:rsid w:val="00384683"/>
    <w:rsid w:val="003D4243"/>
    <w:rsid w:val="00EC6331"/>
    <w:rsid w:val="00E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33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63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63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63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633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33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63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63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63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63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735</Words>
  <Characters>4194</Characters>
  <Application>Microsoft Office Word</Application>
  <DocSecurity>0</DocSecurity>
  <Lines>34</Lines>
  <Paragraphs>9</Paragraphs>
  <ScaleCrop>false</ScaleCrop>
  <Company>china</Company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2019-06-13T09:42:00Z</dcterms:created>
  <dcterms:modified xsi:type="dcterms:W3CDTF">2019-06-13T09:45:00Z</dcterms:modified>
</cp:coreProperties>
</file>