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F2" w:rsidRPr="00D60FF3" w:rsidRDefault="00D60FF3" w:rsidP="00D60FF3">
      <w:pPr>
        <w:widowControl/>
        <w:spacing w:line="360" w:lineRule="atLeast"/>
        <w:jc w:val="center"/>
        <w:rPr>
          <w:rFonts w:asciiTheme="minorEastAsia" w:hAnsiTheme="minorEastAsia" w:cs="仿宋_GB2312"/>
          <w:b/>
          <w:color w:val="000000"/>
          <w:kern w:val="0"/>
          <w:sz w:val="44"/>
          <w:szCs w:val="44"/>
          <w:shd w:val="clear" w:color="auto" w:fill="FFFFFF"/>
        </w:rPr>
      </w:pPr>
      <w:r w:rsidRPr="00D60FF3">
        <w:rPr>
          <w:rFonts w:asciiTheme="minorEastAsia" w:hAnsiTheme="minorEastAsia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许昌市</w:t>
      </w:r>
      <w:r w:rsidR="00EC4B48">
        <w:rPr>
          <w:rFonts w:asciiTheme="minorEastAsia" w:hAnsiTheme="minorEastAsia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民政局</w:t>
      </w:r>
      <w:r w:rsidRPr="00D60FF3">
        <w:rPr>
          <w:rFonts w:asciiTheme="minorEastAsia" w:hAnsiTheme="minorEastAsia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“</w:t>
      </w:r>
      <w:r w:rsidR="00B45A55" w:rsidRPr="00B45A55">
        <w:rPr>
          <w:rFonts w:asciiTheme="minorEastAsia" w:hAnsiTheme="minorEastAsia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许昌市中心城区空巢、留守老人关爱志愿</w:t>
      </w:r>
      <w:r w:rsidRPr="00D60FF3">
        <w:rPr>
          <w:rFonts w:asciiTheme="minorEastAsia" w:hAnsiTheme="minorEastAsia" w:cs="仿宋_GB2312" w:hint="eastAsia"/>
          <w:b/>
          <w:color w:val="000000"/>
          <w:kern w:val="0"/>
          <w:sz w:val="44"/>
          <w:szCs w:val="44"/>
          <w:shd w:val="clear" w:color="auto" w:fill="FFFFFF"/>
        </w:rPr>
        <w:t>”服务项目</w:t>
      </w:r>
      <w:r w:rsidR="002C12B0" w:rsidRPr="00D60FF3">
        <w:rPr>
          <w:rFonts w:asciiTheme="minorEastAsia" w:hAnsiTheme="minorEastAsia" w:cs="仿宋_GB2312"/>
          <w:b/>
          <w:color w:val="000000"/>
          <w:kern w:val="0"/>
          <w:sz w:val="44"/>
          <w:szCs w:val="44"/>
          <w:shd w:val="clear" w:color="auto" w:fill="FFFFFF"/>
        </w:rPr>
        <w:t>采购需求</w:t>
      </w:r>
      <w:bookmarkStart w:id="0" w:name="_GoBack"/>
      <w:bookmarkEnd w:id="0"/>
    </w:p>
    <w:p w:rsidR="00D60FF3" w:rsidRDefault="00D60FF3">
      <w:pPr>
        <w:widowControl/>
        <w:spacing w:line="360" w:lineRule="atLeast"/>
        <w:ind w:firstLine="600"/>
        <w:jc w:val="left"/>
        <w:rPr>
          <w:rFonts w:ascii="黑体" w:eastAsia="黑体" w:hAnsi="宋体" w:cs="黑体"/>
          <w:color w:val="000000"/>
          <w:kern w:val="0"/>
          <w:sz w:val="30"/>
          <w:szCs w:val="30"/>
          <w:shd w:val="clear" w:color="auto" w:fill="FFFFFF"/>
        </w:rPr>
      </w:pPr>
    </w:p>
    <w:p w:rsidR="00E250F2" w:rsidRDefault="00D60FF3">
      <w:pPr>
        <w:widowControl/>
        <w:spacing w:line="360" w:lineRule="atLeast"/>
        <w:ind w:firstLine="600"/>
        <w:jc w:val="left"/>
      </w:pPr>
      <w:r>
        <w:rPr>
          <w:rFonts w:ascii="黑体" w:eastAsia="黑体" w:hAnsi="宋体" w:cs="黑体" w:hint="eastAsia"/>
          <w:color w:val="000000"/>
          <w:kern w:val="0"/>
          <w:sz w:val="30"/>
          <w:szCs w:val="30"/>
          <w:shd w:val="clear" w:color="auto" w:fill="FFFFFF"/>
        </w:rPr>
        <w:t>一</w:t>
      </w:r>
      <w:r w:rsidR="002C12B0">
        <w:rPr>
          <w:rFonts w:ascii="黑体" w:eastAsia="黑体" w:hAnsi="宋体" w:cs="黑体" w:hint="eastAsia"/>
          <w:color w:val="000000"/>
          <w:kern w:val="0"/>
          <w:sz w:val="30"/>
          <w:szCs w:val="30"/>
          <w:shd w:val="clear" w:color="auto" w:fill="FFFFFF"/>
        </w:rPr>
        <w:t>、采购需求</w:t>
      </w:r>
    </w:p>
    <w:p w:rsidR="00E250F2" w:rsidRDefault="002C12B0">
      <w:pPr>
        <w:widowControl/>
        <w:spacing w:line="360" w:lineRule="atLeast"/>
        <w:ind w:firstLine="600"/>
        <w:jc w:val="left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（一）本项目需实现的功能或者目标</w:t>
      </w:r>
    </w:p>
    <w:p w:rsidR="00B45A55" w:rsidRPr="00B45A55" w:rsidRDefault="00B45A55" w:rsidP="00B45A55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B45A55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为完善许昌市居家养老服务机制，建立农村留守老年人关爱服务体系，建立志愿者服务社会化运行模式，弘扬敬老助老传统美德，以关爱城乡空巢老人、独居老人、孤寡老人、农村留守老人为重点，开展保健指导、家政服务、文化娱乐等志愿服务，让老年人享受到各项便民、利民、惠民服务，感受到政府对他们的关怀和照顾，感受到社会的温暖，为老年人创造健康优质的生活条件，提升老人的幸福指标。</w:t>
      </w:r>
    </w:p>
    <w:p w:rsidR="00B45A55" w:rsidRPr="00B45A55" w:rsidRDefault="00B45A55" w:rsidP="00B45A55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B45A55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（二）采购标的执行标准（无）</w:t>
      </w:r>
    </w:p>
    <w:p w:rsidR="00B45A55" w:rsidRPr="00B45A55" w:rsidRDefault="00B45A55" w:rsidP="00B45A55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B45A55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（三）服务标准、期限、效率等要求：</w:t>
      </w:r>
    </w:p>
    <w:p w:rsidR="00B45A55" w:rsidRPr="00B45A55" w:rsidRDefault="00B45A55" w:rsidP="00B45A55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B45A55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1.每月举办4场多种形式的“社区便民、宣传、服务活动”，全年48场。</w:t>
      </w:r>
    </w:p>
    <w:p w:rsidR="00B45A55" w:rsidRPr="00B45A55" w:rsidRDefault="00B45A55" w:rsidP="00B45A55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B45A55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①送健康：免费健康检测（血压、血氧、脂肪含量、身高、体重等）；内科、眼科、消化科等专科健康咨询及义诊；牙科健康咨询及义诊。）</w:t>
      </w:r>
    </w:p>
    <w:p w:rsidR="00B45A55" w:rsidRPr="00B45A55" w:rsidRDefault="00B45A55" w:rsidP="00B45A55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B45A55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②送文化：举办文化惠民演出、传播传统文化。开展全民健身志愿服务活动，提供健身指导咨询，帮助老人树立健康正确的健身理念，掌握先进科学的健身方法。</w:t>
      </w:r>
    </w:p>
    <w:p w:rsidR="00B45A55" w:rsidRPr="00B45A55" w:rsidRDefault="00B45A55" w:rsidP="00B45A55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B45A55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③送平安： 开展交通安全宣传，组织志愿者普及防灾避险、</w:t>
      </w:r>
      <w:r w:rsidRPr="00B45A55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lastRenderedPageBreak/>
        <w:t>疏散安置、急救技能等应急处置知识，提高老年人公共安全意识和自我保护能力。</w:t>
      </w:r>
    </w:p>
    <w:p w:rsidR="00B45A55" w:rsidRPr="00B45A55" w:rsidRDefault="00B45A55" w:rsidP="00B45A55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B45A55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④送服务：组织文明单位、特色志愿服务组织在活动现场为老年朋友提供家电维修、理发、织补等便民志愿服务。开展金融诈骗防范、非法集资讲座，进一步提升老年人防骗意识。</w:t>
      </w:r>
    </w:p>
    <w:p w:rsidR="00B45A55" w:rsidRPr="00B45A55" w:rsidRDefault="00B45A55" w:rsidP="00B45A55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B45A55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⑤送温暖：活动走到哪个社区就组织志愿者探访该社区困难老人，上门探望、赠送生活必需品、为老人打扫卫生，并建立联系卡片，建立和志愿者的结对帮扶。</w:t>
      </w:r>
    </w:p>
    <w:p w:rsidR="00B45A55" w:rsidRPr="00B45A55" w:rsidRDefault="00B45A55" w:rsidP="00B45A55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B45A55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每周举行10户/次“入户帮扶、关爱困难老人活动”，全年520户/次。</w:t>
      </w:r>
    </w:p>
    <w:p w:rsidR="00B45A55" w:rsidRPr="00B45A55" w:rsidRDefault="00B45A55" w:rsidP="00B45A55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B45A55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①助洁：理发、洗头、剪脚指甲、日常物品整理、除尘、居室助洁整理。</w:t>
      </w:r>
    </w:p>
    <w:p w:rsidR="00B45A55" w:rsidRPr="00B45A55" w:rsidRDefault="00B45A55" w:rsidP="00B45A55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B45A55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②助医：测量血压、心率，陪同老人就医、药品代购。</w:t>
      </w:r>
    </w:p>
    <w:p w:rsidR="00B45A55" w:rsidRPr="00B45A55" w:rsidRDefault="00B45A55" w:rsidP="00B45A55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B45A55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③心理慰藉：为老人读报、陪老人聊天等，帮助老人解开心结。</w:t>
      </w:r>
    </w:p>
    <w:p w:rsidR="00B45A55" w:rsidRPr="00B45A55" w:rsidRDefault="00B45A55" w:rsidP="00B45A55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B45A55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“端午节”、“中秋节”、“九九重阳”等节日，对1225名重点困难老人（35个乡镇办每个乡镇办35名）开展送温暖活动（为老人送衣、被、米、面、粮、油等生活用品）。</w:t>
      </w:r>
    </w:p>
    <w:p w:rsidR="00B45A55" w:rsidRPr="00B45A55" w:rsidRDefault="00B45A55" w:rsidP="00B45A55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B45A55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每季度邀请养老专家、讲师,为志愿者服务人员开展技能培训。</w:t>
      </w:r>
    </w:p>
    <w:p w:rsidR="00B45A55" w:rsidRPr="00B45A55" w:rsidRDefault="00B45A55" w:rsidP="00B45A55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B45A55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①护理基础知识培训；</w:t>
      </w:r>
    </w:p>
    <w:p w:rsidR="00B45A55" w:rsidRPr="00B45A55" w:rsidRDefault="00B45A55" w:rsidP="00B45A55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B45A55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②失能、半失能老人老人护理培训；</w:t>
      </w:r>
    </w:p>
    <w:p w:rsidR="00B45A55" w:rsidRPr="00B45A55" w:rsidRDefault="00B45A55" w:rsidP="00B45A55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B45A55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③各类为老服务器械操作培训；</w:t>
      </w:r>
    </w:p>
    <w:p w:rsidR="00B45A55" w:rsidRPr="00B45A55" w:rsidRDefault="00B45A55" w:rsidP="00B45A55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B45A55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④老人心理学知识培训。</w:t>
      </w:r>
    </w:p>
    <w:p w:rsidR="00B45A55" w:rsidRPr="00B45A55" w:rsidRDefault="00B45A55" w:rsidP="00B45A55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</w:t>
      </w:r>
      <w:r w:rsidRPr="00B45A55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 xml:space="preserve"> 5.“入户帮扶、关爱困难老人活动”中，困难老人定期筛查认定每月一次，全年12次。</w:t>
      </w:r>
    </w:p>
    <w:p w:rsidR="00B45A55" w:rsidRPr="00B45A55" w:rsidRDefault="00B45A55" w:rsidP="00B45A55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B45A55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①电话回访；</w:t>
      </w:r>
    </w:p>
    <w:p w:rsidR="00B45A55" w:rsidRPr="00B45A55" w:rsidRDefault="00B45A55" w:rsidP="00B45A55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B45A55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②社区办事处询问：根据社区登记困难老人信息；</w:t>
      </w:r>
    </w:p>
    <w:p w:rsidR="00B45A55" w:rsidRPr="00B45A55" w:rsidRDefault="00B45A55" w:rsidP="00B45A55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B45A55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③入户排查上门登记:社区老人介绍、走访困难老人。</w:t>
      </w:r>
    </w:p>
    <w:p w:rsidR="00B45A55" w:rsidRPr="00B45A55" w:rsidRDefault="00B45A55" w:rsidP="00B45A55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B45A55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（五）验收标准</w:t>
      </w:r>
    </w:p>
    <w:p w:rsidR="00B45A55" w:rsidRPr="00B45A55" w:rsidRDefault="00B45A55" w:rsidP="00B45A55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B45A55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由采购人成立验收小组,按照采购合同的约定对中标人履约情况进行验收。验收时,按照采购合同的约定对每一项技术、服务、安全标准的履约情况进行确认。验收结束后,出具验收书,列明各项标准的验收情况及项目总体评价,由验收双方共同签署。</w:t>
      </w:r>
    </w:p>
    <w:p w:rsidR="00B45A55" w:rsidRPr="00B45A55" w:rsidRDefault="00B45A55" w:rsidP="00B45A55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B45A55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1、按照国家相关标准、行业标准、地方标准或者其他标准、规范验收（无）；</w:t>
      </w:r>
    </w:p>
    <w:p w:rsidR="00B45A55" w:rsidRPr="00B45A55" w:rsidRDefault="00B45A55" w:rsidP="00B45A55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B45A55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2、按照招标文件要求、投标文件响应和承诺验收；</w:t>
      </w:r>
    </w:p>
    <w:p w:rsidR="00EC4B48" w:rsidRPr="003F1701" w:rsidRDefault="00B45A55" w:rsidP="00B45A55">
      <w:pPr>
        <w:spacing w:line="560" w:lineRule="exact"/>
        <w:ind w:firstLineChars="200" w:firstLine="600"/>
        <w:rPr>
          <w:rFonts w:ascii="仿宋" w:eastAsia="仿宋" w:hAnsi="仿宋" w:cs="仿宋"/>
          <w:color w:val="000000"/>
          <w:kern w:val="0"/>
          <w:sz w:val="30"/>
          <w:szCs w:val="30"/>
          <w:shd w:val="clear" w:color="auto" w:fill="FFFFFF"/>
        </w:rPr>
      </w:pPr>
      <w:r w:rsidRPr="00B45A55">
        <w:rPr>
          <w:rFonts w:ascii="仿宋" w:eastAsia="仿宋" w:hAnsi="仿宋" w:cs="仿宋" w:hint="eastAsia"/>
          <w:color w:val="000000"/>
          <w:kern w:val="0"/>
          <w:sz w:val="30"/>
          <w:szCs w:val="30"/>
          <w:shd w:val="clear" w:color="auto" w:fill="FFFFFF"/>
        </w:rPr>
        <w:t>（六）采购标的的其他技术、服务等要求（无）</w:t>
      </w:r>
    </w:p>
    <w:p w:rsidR="00E250F2" w:rsidRPr="00EC4B48" w:rsidRDefault="00E250F2"/>
    <w:sectPr w:rsidR="00E250F2" w:rsidRPr="00EC4B48" w:rsidSect="00E250F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01A" w:rsidRDefault="0078701A" w:rsidP="00E250F2">
      <w:r>
        <w:separator/>
      </w:r>
    </w:p>
  </w:endnote>
  <w:endnote w:type="continuationSeparator" w:id="1">
    <w:p w:rsidR="0078701A" w:rsidRDefault="0078701A" w:rsidP="00E25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0F2" w:rsidRDefault="00997E36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E250F2" w:rsidRDefault="00997E36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2C12B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45A55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E250F2" w:rsidRDefault="00E250F2">
    <w:pPr>
      <w:pStyle w:val="a6"/>
    </w:pPr>
  </w:p>
  <w:p w:rsidR="00E250F2" w:rsidRDefault="00E250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01A" w:rsidRDefault="0078701A" w:rsidP="00E250F2">
      <w:r>
        <w:separator/>
      </w:r>
    </w:p>
  </w:footnote>
  <w:footnote w:type="continuationSeparator" w:id="1">
    <w:p w:rsidR="0078701A" w:rsidRDefault="0078701A" w:rsidP="00E25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F2C23"/>
    <w:multiLevelType w:val="multilevel"/>
    <w:tmpl w:val="576F2C23"/>
    <w:lvl w:ilvl="0">
      <w:start w:val="1"/>
      <w:numFmt w:val="decimal"/>
      <w:suff w:val="nothing"/>
      <w:lvlText w:val="%1."/>
      <w:lvlJc w:val="left"/>
      <w:rPr>
        <w:rFonts w:hint="default"/>
        <w:u w:val="none"/>
      </w:rPr>
    </w:lvl>
    <w:lvl w:ilvl="1">
      <w:start w:val="1"/>
      <w:numFmt w:val="decimal"/>
      <w:lvlText w:val=""/>
      <w:lvlJc w:val="left"/>
      <w:rPr>
        <w:rFonts w:hint="default"/>
        <w:u w:val="none"/>
      </w:rPr>
    </w:lvl>
    <w:lvl w:ilvl="2">
      <w:start w:val="1"/>
      <w:numFmt w:val="decimal"/>
      <w:lvlText w:val=""/>
      <w:lvlJc w:val="left"/>
      <w:rPr>
        <w:rFonts w:hint="default"/>
        <w:u w:val="none"/>
      </w:rPr>
    </w:lvl>
    <w:lvl w:ilvl="3">
      <w:start w:val="1"/>
      <w:numFmt w:val="decimal"/>
      <w:lvlText w:val=""/>
      <w:lvlJc w:val="left"/>
      <w:rPr>
        <w:rFonts w:hint="default"/>
        <w:u w:val="none"/>
      </w:rPr>
    </w:lvl>
    <w:lvl w:ilvl="4">
      <w:start w:val="1"/>
      <w:numFmt w:val="decimal"/>
      <w:lvlText w:val=""/>
      <w:lvlJc w:val="left"/>
      <w:rPr>
        <w:rFonts w:hint="default"/>
        <w:u w:val="none"/>
      </w:rPr>
    </w:lvl>
    <w:lvl w:ilvl="5">
      <w:start w:val="1"/>
      <w:numFmt w:val="decimal"/>
      <w:lvlText w:val=""/>
      <w:lvlJc w:val="left"/>
      <w:rPr>
        <w:rFonts w:hint="default"/>
        <w:u w:val="none"/>
      </w:rPr>
    </w:lvl>
    <w:lvl w:ilvl="6">
      <w:start w:val="1"/>
      <w:numFmt w:val="decimal"/>
      <w:lvlText w:val=""/>
      <w:lvlJc w:val="left"/>
      <w:rPr>
        <w:rFonts w:hint="default"/>
        <w:u w:val="none"/>
      </w:rPr>
    </w:lvl>
    <w:lvl w:ilvl="7">
      <w:start w:val="1"/>
      <w:numFmt w:val="decimal"/>
      <w:lvlText w:val=""/>
      <w:lvlJc w:val="left"/>
      <w:rPr>
        <w:rFonts w:hint="default"/>
        <w:u w:val="none"/>
      </w:rPr>
    </w:lvl>
    <w:lvl w:ilvl="8">
      <w:start w:val="1"/>
      <w:numFmt w:val="decimal"/>
      <w:lvlText w:val=""/>
      <w:lvlJc w:val="left"/>
      <w:rPr>
        <w:rFonts w:hint="default"/>
        <w:u w:val="none"/>
      </w:rPr>
    </w:lvl>
  </w:abstractNum>
  <w:abstractNum w:abstractNumId="1">
    <w:nsid w:val="576F2E38"/>
    <w:multiLevelType w:val="multilevel"/>
    <w:tmpl w:val="576F2E38"/>
    <w:lvl w:ilvl="0">
      <w:start w:val="1"/>
      <w:numFmt w:val="decimal"/>
      <w:suff w:val="nothing"/>
      <w:lvlText w:val="%1."/>
      <w:lvlJc w:val="left"/>
      <w:rPr>
        <w:rFonts w:hint="default"/>
        <w:u w:val="none"/>
      </w:rPr>
    </w:lvl>
    <w:lvl w:ilvl="1">
      <w:start w:val="1"/>
      <w:numFmt w:val="decimal"/>
      <w:lvlText w:val=""/>
      <w:lvlJc w:val="left"/>
      <w:rPr>
        <w:rFonts w:hint="default"/>
        <w:u w:val="none"/>
      </w:rPr>
    </w:lvl>
    <w:lvl w:ilvl="2">
      <w:start w:val="1"/>
      <w:numFmt w:val="decimal"/>
      <w:lvlText w:val=""/>
      <w:lvlJc w:val="left"/>
      <w:rPr>
        <w:rFonts w:hint="default"/>
        <w:u w:val="none"/>
      </w:rPr>
    </w:lvl>
    <w:lvl w:ilvl="3">
      <w:start w:val="1"/>
      <w:numFmt w:val="decimal"/>
      <w:lvlText w:val=""/>
      <w:lvlJc w:val="left"/>
      <w:rPr>
        <w:rFonts w:hint="default"/>
        <w:u w:val="none"/>
      </w:rPr>
    </w:lvl>
    <w:lvl w:ilvl="4">
      <w:start w:val="1"/>
      <w:numFmt w:val="decimal"/>
      <w:lvlText w:val=""/>
      <w:lvlJc w:val="left"/>
      <w:rPr>
        <w:rFonts w:hint="default"/>
        <w:u w:val="none"/>
      </w:rPr>
    </w:lvl>
    <w:lvl w:ilvl="5">
      <w:start w:val="1"/>
      <w:numFmt w:val="decimal"/>
      <w:lvlText w:val=""/>
      <w:lvlJc w:val="left"/>
      <w:rPr>
        <w:rFonts w:hint="default"/>
        <w:u w:val="none"/>
      </w:rPr>
    </w:lvl>
    <w:lvl w:ilvl="6">
      <w:start w:val="1"/>
      <w:numFmt w:val="decimal"/>
      <w:lvlText w:val=""/>
      <w:lvlJc w:val="left"/>
      <w:rPr>
        <w:rFonts w:hint="default"/>
        <w:u w:val="none"/>
      </w:rPr>
    </w:lvl>
    <w:lvl w:ilvl="7">
      <w:start w:val="1"/>
      <w:numFmt w:val="decimal"/>
      <w:lvlText w:val=""/>
      <w:lvlJc w:val="left"/>
      <w:rPr>
        <w:rFonts w:hint="default"/>
        <w:u w:val="none"/>
      </w:rPr>
    </w:lvl>
    <w:lvl w:ilvl="8">
      <w:start w:val="1"/>
      <w:numFmt w:val="decimal"/>
      <w:lvlText w:val=""/>
      <w:lvlJc w:val="left"/>
      <w:rPr>
        <w:rFonts w:hint="default"/>
        <w:u w:val="none"/>
      </w:rPr>
    </w:lvl>
  </w:abstractNum>
  <w:abstractNum w:abstractNumId="2">
    <w:nsid w:val="5BFDE6F2"/>
    <w:multiLevelType w:val="singleLevel"/>
    <w:tmpl w:val="5BFDE6F2"/>
    <w:lvl w:ilvl="0">
      <w:start w:val="3"/>
      <w:numFmt w:val="decimal"/>
      <w:suff w:val="nothing"/>
      <w:lvlText w:val="%1."/>
      <w:lvlJc w:val="left"/>
    </w:lvl>
  </w:abstractNum>
  <w:abstractNum w:abstractNumId="3">
    <w:nsid w:val="70BDE187"/>
    <w:multiLevelType w:val="singleLevel"/>
    <w:tmpl w:val="70BDE187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537A5"/>
    <w:rsid w:val="000669F7"/>
    <w:rsid w:val="000723FA"/>
    <w:rsid w:val="000A294C"/>
    <w:rsid w:val="000A6A2A"/>
    <w:rsid w:val="000F5374"/>
    <w:rsid w:val="00101164"/>
    <w:rsid w:val="00101AC5"/>
    <w:rsid w:val="001261F7"/>
    <w:rsid w:val="00186658"/>
    <w:rsid w:val="001A2E28"/>
    <w:rsid w:val="001B48F2"/>
    <w:rsid w:val="00250AF2"/>
    <w:rsid w:val="002A6926"/>
    <w:rsid w:val="002B495C"/>
    <w:rsid w:val="002C12B0"/>
    <w:rsid w:val="003529F0"/>
    <w:rsid w:val="00357A89"/>
    <w:rsid w:val="0037746A"/>
    <w:rsid w:val="003B661B"/>
    <w:rsid w:val="003D25B3"/>
    <w:rsid w:val="003D7551"/>
    <w:rsid w:val="003F1701"/>
    <w:rsid w:val="00403638"/>
    <w:rsid w:val="00451DA5"/>
    <w:rsid w:val="004544E0"/>
    <w:rsid w:val="004731EC"/>
    <w:rsid w:val="004A52BB"/>
    <w:rsid w:val="004D1349"/>
    <w:rsid w:val="004D4FB3"/>
    <w:rsid w:val="00507555"/>
    <w:rsid w:val="0050783E"/>
    <w:rsid w:val="00526FD7"/>
    <w:rsid w:val="00585E36"/>
    <w:rsid w:val="005979AE"/>
    <w:rsid w:val="005E135E"/>
    <w:rsid w:val="00753450"/>
    <w:rsid w:val="00776CF9"/>
    <w:rsid w:val="0078701A"/>
    <w:rsid w:val="00843292"/>
    <w:rsid w:val="008C1236"/>
    <w:rsid w:val="008C4C47"/>
    <w:rsid w:val="008D092D"/>
    <w:rsid w:val="009111D3"/>
    <w:rsid w:val="009230F9"/>
    <w:rsid w:val="009435A1"/>
    <w:rsid w:val="009438C8"/>
    <w:rsid w:val="00997E36"/>
    <w:rsid w:val="00A537A5"/>
    <w:rsid w:val="00A84862"/>
    <w:rsid w:val="00A93B00"/>
    <w:rsid w:val="00AF7072"/>
    <w:rsid w:val="00B376E5"/>
    <w:rsid w:val="00B378AB"/>
    <w:rsid w:val="00B41306"/>
    <w:rsid w:val="00B45A55"/>
    <w:rsid w:val="00B65D1A"/>
    <w:rsid w:val="00B95141"/>
    <w:rsid w:val="00BC77D5"/>
    <w:rsid w:val="00CD336D"/>
    <w:rsid w:val="00D26465"/>
    <w:rsid w:val="00D60FF3"/>
    <w:rsid w:val="00D70702"/>
    <w:rsid w:val="00DA1A58"/>
    <w:rsid w:val="00DB6270"/>
    <w:rsid w:val="00DE468C"/>
    <w:rsid w:val="00DF1ACC"/>
    <w:rsid w:val="00E22522"/>
    <w:rsid w:val="00E250F2"/>
    <w:rsid w:val="00EC362A"/>
    <w:rsid w:val="00EC4B48"/>
    <w:rsid w:val="00F063FD"/>
    <w:rsid w:val="00F117F5"/>
    <w:rsid w:val="00F16DA1"/>
    <w:rsid w:val="00F45A58"/>
    <w:rsid w:val="065310BC"/>
    <w:rsid w:val="07A031A0"/>
    <w:rsid w:val="116D6E9B"/>
    <w:rsid w:val="1C2B197C"/>
    <w:rsid w:val="1E614354"/>
    <w:rsid w:val="24226AA9"/>
    <w:rsid w:val="28AE33AE"/>
    <w:rsid w:val="2A810C6F"/>
    <w:rsid w:val="2B351E3B"/>
    <w:rsid w:val="2F7208DD"/>
    <w:rsid w:val="30772DB3"/>
    <w:rsid w:val="3133559A"/>
    <w:rsid w:val="342527CA"/>
    <w:rsid w:val="389F16B5"/>
    <w:rsid w:val="38BD45FF"/>
    <w:rsid w:val="3AB915FA"/>
    <w:rsid w:val="3ABF2A40"/>
    <w:rsid w:val="3E5818E3"/>
    <w:rsid w:val="41ED1033"/>
    <w:rsid w:val="442C5B81"/>
    <w:rsid w:val="452B2C17"/>
    <w:rsid w:val="46EF2CD0"/>
    <w:rsid w:val="48580401"/>
    <w:rsid w:val="498F529D"/>
    <w:rsid w:val="499F111B"/>
    <w:rsid w:val="4B0C2E7E"/>
    <w:rsid w:val="50C035DA"/>
    <w:rsid w:val="51F00BDF"/>
    <w:rsid w:val="53F354E2"/>
    <w:rsid w:val="563769D0"/>
    <w:rsid w:val="5B5F0673"/>
    <w:rsid w:val="626D4B44"/>
    <w:rsid w:val="65057DCC"/>
    <w:rsid w:val="6C425305"/>
    <w:rsid w:val="76DC7A09"/>
    <w:rsid w:val="77EE189C"/>
    <w:rsid w:val="784B0870"/>
    <w:rsid w:val="7EB50B29"/>
    <w:rsid w:val="7EDA3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250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E250F2"/>
    <w:pPr>
      <w:jc w:val="left"/>
      <w:outlineLvl w:val="2"/>
    </w:pPr>
    <w:rPr>
      <w:rFonts w:ascii="宋体" w:eastAsia="宋体" w:hAnsi="宋体" w:cs="Times New Roman" w:hint="eastAsia"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E250F2"/>
    <w:pPr>
      <w:ind w:firstLineChars="100" w:firstLine="420"/>
    </w:pPr>
    <w:rPr>
      <w:rFonts w:ascii="宋体" w:eastAsia="宋体" w:hAnsi="Times New Roman" w:cs="Times New Roman"/>
      <w:kern w:val="0"/>
      <w:sz w:val="34"/>
      <w:szCs w:val="20"/>
    </w:rPr>
  </w:style>
  <w:style w:type="paragraph" w:styleId="a4">
    <w:name w:val="Body Text"/>
    <w:basedOn w:val="a"/>
    <w:uiPriority w:val="99"/>
    <w:unhideWhenUsed/>
    <w:qFormat/>
    <w:rsid w:val="00E250F2"/>
    <w:pPr>
      <w:spacing w:after="120"/>
    </w:pPr>
  </w:style>
  <w:style w:type="paragraph" w:styleId="a5">
    <w:name w:val="annotation text"/>
    <w:basedOn w:val="a"/>
    <w:qFormat/>
    <w:rsid w:val="00E250F2"/>
    <w:pPr>
      <w:jc w:val="left"/>
    </w:pPr>
  </w:style>
  <w:style w:type="paragraph" w:styleId="a6">
    <w:name w:val="footer"/>
    <w:basedOn w:val="a"/>
    <w:link w:val="Char"/>
    <w:qFormat/>
    <w:rsid w:val="00E25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rsid w:val="00E25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E250F2"/>
    <w:rPr>
      <w:rFonts w:ascii="Calibri" w:eastAsia="宋体" w:hAnsi="Calibri" w:cs="Times New Roman"/>
      <w:sz w:val="24"/>
    </w:rPr>
  </w:style>
  <w:style w:type="character" w:styleId="a9">
    <w:name w:val="FollowedHyperlink"/>
    <w:basedOn w:val="a1"/>
    <w:qFormat/>
    <w:rsid w:val="00E250F2"/>
    <w:rPr>
      <w:color w:val="000000"/>
      <w:u w:val="none"/>
    </w:rPr>
  </w:style>
  <w:style w:type="character" w:styleId="aa">
    <w:name w:val="Emphasis"/>
    <w:basedOn w:val="a1"/>
    <w:qFormat/>
    <w:rsid w:val="00E250F2"/>
  </w:style>
  <w:style w:type="character" w:styleId="ab">
    <w:name w:val="Hyperlink"/>
    <w:basedOn w:val="a1"/>
    <w:qFormat/>
    <w:rsid w:val="00E250F2"/>
    <w:rPr>
      <w:color w:val="000000"/>
      <w:u w:val="none"/>
    </w:rPr>
  </w:style>
  <w:style w:type="character" w:customStyle="1" w:styleId="hover">
    <w:name w:val="hover"/>
    <w:basedOn w:val="a1"/>
    <w:qFormat/>
    <w:rsid w:val="00E250F2"/>
  </w:style>
  <w:style w:type="character" w:customStyle="1" w:styleId="red">
    <w:name w:val="red"/>
    <w:basedOn w:val="a1"/>
    <w:qFormat/>
    <w:rsid w:val="00E250F2"/>
    <w:rPr>
      <w:color w:val="FF0000"/>
      <w:sz w:val="18"/>
      <w:szCs w:val="18"/>
    </w:rPr>
  </w:style>
  <w:style w:type="character" w:customStyle="1" w:styleId="red1">
    <w:name w:val="red1"/>
    <w:basedOn w:val="a1"/>
    <w:qFormat/>
    <w:rsid w:val="00E250F2"/>
    <w:rPr>
      <w:color w:val="FF0000"/>
      <w:sz w:val="18"/>
      <w:szCs w:val="18"/>
    </w:rPr>
  </w:style>
  <w:style w:type="character" w:customStyle="1" w:styleId="red2">
    <w:name w:val="red2"/>
    <w:basedOn w:val="a1"/>
    <w:qFormat/>
    <w:rsid w:val="00E250F2"/>
    <w:rPr>
      <w:color w:val="CC0000"/>
    </w:rPr>
  </w:style>
  <w:style w:type="character" w:customStyle="1" w:styleId="red3">
    <w:name w:val="red3"/>
    <w:basedOn w:val="a1"/>
    <w:qFormat/>
    <w:rsid w:val="00E250F2"/>
    <w:rPr>
      <w:color w:val="FF0000"/>
    </w:rPr>
  </w:style>
  <w:style w:type="character" w:customStyle="1" w:styleId="green">
    <w:name w:val="green"/>
    <w:basedOn w:val="a1"/>
    <w:qFormat/>
    <w:rsid w:val="00E250F2"/>
    <w:rPr>
      <w:color w:val="66AE00"/>
      <w:sz w:val="18"/>
      <w:szCs w:val="18"/>
    </w:rPr>
  </w:style>
  <w:style w:type="character" w:customStyle="1" w:styleId="green1">
    <w:name w:val="green1"/>
    <w:basedOn w:val="a1"/>
    <w:qFormat/>
    <w:rsid w:val="00E250F2"/>
    <w:rPr>
      <w:color w:val="66AE00"/>
      <w:sz w:val="18"/>
      <w:szCs w:val="18"/>
    </w:rPr>
  </w:style>
  <w:style w:type="character" w:customStyle="1" w:styleId="gb-jt">
    <w:name w:val="gb-jt"/>
    <w:basedOn w:val="a1"/>
    <w:qFormat/>
    <w:rsid w:val="00E250F2"/>
  </w:style>
  <w:style w:type="character" w:customStyle="1" w:styleId="blue">
    <w:name w:val="blue"/>
    <w:basedOn w:val="a1"/>
    <w:qFormat/>
    <w:rsid w:val="00E250F2"/>
    <w:rPr>
      <w:color w:val="0371C6"/>
      <w:sz w:val="21"/>
      <w:szCs w:val="21"/>
    </w:rPr>
  </w:style>
  <w:style w:type="character" w:customStyle="1" w:styleId="right">
    <w:name w:val="right"/>
    <w:basedOn w:val="a1"/>
    <w:qFormat/>
    <w:rsid w:val="00E250F2"/>
    <w:rPr>
      <w:color w:val="999999"/>
      <w:sz w:val="18"/>
      <w:szCs w:val="18"/>
    </w:rPr>
  </w:style>
  <w:style w:type="character" w:customStyle="1" w:styleId="hover25">
    <w:name w:val="hover25"/>
    <w:basedOn w:val="a1"/>
    <w:qFormat/>
    <w:rsid w:val="00E250F2"/>
  </w:style>
  <w:style w:type="character" w:customStyle="1" w:styleId="Char0">
    <w:name w:val="页眉 Char"/>
    <w:basedOn w:val="a1"/>
    <w:link w:val="a7"/>
    <w:qFormat/>
    <w:rsid w:val="00E250F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6"/>
    <w:qFormat/>
    <w:rsid w:val="00E250F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rsid w:val="00E250F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185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sgj</dc:creator>
  <cp:lastModifiedBy>许昌市公共资源交易中心:李昕恬(备用2）</cp:lastModifiedBy>
  <cp:revision>6</cp:revision>
  <cp:lastPrinted>2019-04-24T09:28:00Z</cp:lastPrinted>
  <dcterms:created xsi:type="dcterms:W3CDTF">2019-04-30T03:36:00Z</dcterms:created>
  <dcterms:modified xsi:type="dcterms:W3CDTF">2019-05-30T08:54:00Z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