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AD" w:rsidRPr="005A2CAD" w:rsidRDefault="005A2CAD" w:rsidP="005A2CAD">
      <w:pPr>
        <w:autoSpaceDE w:val="0"/>
        <w:autoSpaceDN w:val="0"/>
        <w:adjustRightInd w:val="0"/>
        <w:spacing w:line="360" w:lineRule="auto"/>
        <w:jc w:val="center"/>
        <w:rPr>
          <w:rFonts w:ascii="宋体" w:eastAsia="宋体" w:hAnsi="Times New Roman" w:cs="Times New Roman"/>
          <w:b/>
          <w:bCs/>
          <w:kern w:val="0"/>
          <w:sz w:val="44"/>
          <w:szCs w:val="44"/>
        </w:rPr>
      </w:pPr>
      <w:r w:rsidRPr="005A2CAD">
        <w:rPr>
          <w:rFonts w:ascii="宋体" w:eastAsia="宋体" w:hAnsi="Times New Roman" w:cs="Times New Roman" w:hint="eastAsia"/>
          <w:b/>
          <w:bCs/>
          <w:kern w:val="0"/>
          <w:sz w:val="44"/>
          <w:szCs w:val="44"/>
        </w:rPr>
        <w:t>禹州市2019年饮水安全工程（扶贫资金）</w:t>
      </w:r>
    </w:p>
    <w:p w:rsidR="005A2CAD" w:rsidRPr="005A2CAD" w:rsidRDefault="005A2CAD" w:rsidP="005A2CAD">
      <w:pPr>
        <w:autoSpaceDE w:val="0"/>
        <w:autoSpaceDN w:val="0"/>
        <w:adjustRightInd w:val="0"/>
        <w:spacing w:line="360" w:lineRule="auto"/>
        <w:jc w:val="center"/>
        <w:rPr>
          <w:rFonts w:ascii="宋体" w:eastAsia="宋体" w:hAnsi="Times New Roman" w:cs="Times New Roman"/>
          <w:b/>
          <w:bCs/>
          <w:kern w:val="0"/>
          <w:sz w:val="44"/>
          <w:szCs w:val="44"/>
        </w:rPr>
      </w:pPr>
      <w:r w:rsidRPr="005A2CAD">
        <w:rPr>
          <w:rFonts w:ascii="宋体" w:eastAsia="宋体" w:hAnsi="Times New Roman" w:cs="Times New Roman" w:hint="eastAsia"/>
          <w:b/>
          <w:bCs/>
          <w:kern w:val="0"/>
          <w:sz w:val="44"/>
          <w:szCs w:val="44"/>
        </w:rPr>
        <w:t>第</w:t>
      </w:r>
      <w:r w:rsidRPr="005A2CAD">
        <w:rPr>
          <w:rFonts w:ascii="宋体" w:eastAsia="宋体" w:hAnsi="Times New Roman" w:cs="Times New Roman"/>
          <w:b/>
          <w:bCs/>
          <w:kern w:val="0"/>
          <w:sz w:val="44"/>
          <w:szCs w:val="44"/>
        </w:rPr>
        <w:t>8</w:t>
      </w:r>
      <w:r w:rsidRPr="005A2CAD">
        <w:rPr>
          <w:rFonts w:ascii="宋体" w:eastAsia="宋体" w:hAnsi="Times New Roman" w:cs="Times New Roman" w:hint="eastAsia"/>
          <w:b/>
          <w:bCs/>
          <w:kern w:val="0"/>
          <w:sz w:val="44"/>
          <w:szCs w:val="44"/>
        </w:rPr>
        <w:t>、</w:t>
      </w:r>
      <w:r w:rsidRPr="005A2CAD">
        <w:rPr>
          <w:rFonts w:ascii="宋体" w:eastAsia="宋体" w:hAnsi="Times New Roman" w:cs="Times New Roman"/>
          <w:b/>
          <w:bCs/>
          <w:kern w:val="0"/>
          <w:sz w:val="44"/>
          <w:szCs w:val="44"/>
        </w:rPr>
        <w:t>9</w:t>
      </w:r>
      <w:r w:rsidRPr="005A2CAD">
        <w:rPr>
          <w:rFonts w:ascii="宋体" w:eastAsia="宋体" w:hAnsi="Times New Roman" w:cs="Times New Roman" w:hint="eastAsia"/>
          <w:b/>
          <w:bCs/>
          <w:kern w:val="0"/>
          <w:sz w:val="44"/>
          <w:szCs w:val="44"/>
        </w:rPr>
        <w:t>、</w:t>
      </w:r>
      <w:r w:rsidRPr="005A2CAD">
        <w:rPr>
          <w:rFonts w:ascii="宋体" w:eastAsia="宋体" w:hAnsi="Times New Roman" w:cs="Times New Roman"/>
          <w:b/>
          <w:bCs/>
          <w:kern w:val="0"/>
          <w:sz w:val="44"/>
          <w:szCs w:val="44"/>
        </w:rPr>
        <w:t>10</w:t>
      </w:r>
      <w:r w:rsidRPr="005A2CAD">
        <w:rPr>
          <w:rFonts w:ascii="宋体" w:eastAsia="宋体" w:hAnsi="Times New Roman" w:cs="Times New Roman" w:hint="eastAsia"/>
          <w:b/>
          <w:bCs/>
          <w:kern w:val="0"/>
          <w:sz w:val="44"/>
          <w:szCs w:val="44"/>
        </w:rPr>
        <w:t>标段（管网及入户安装）</w:t>
      </w:r>
    </w:p>
    <w:p w:rsidR="00247BA7" w:rsidRDefault="005A2CAD" w:rsidP="005A2CAD">
      <w:pPr>
        <w:jc w:val="center"/>
        <w:rPr>
          <w:rFonts w:ascii="宋体" w:eastAsia="宋体" w:hAnsi="Times New Roman" w:cs="Times New Roman"/>
          <w:b/>
          <w:bCs/>
          <w:kern w:val="0"/>
          <w:sz w:val="44"/>
          <w:szCs w:val="44"/>
        </w:rPr>
      </w:pPr>
      <w:r>
        <w:rPr>
          <w:rFonts w:ascii="宋体" w:eastAsia="宋体" w:hAnsi="Times New Roman" w:cs="Times New Roman" w:hint="eastAsia"/>
          <w:b/>
          <w:bCs/>
          <w:kern w:val="0"/>
          <w:sz w:val="44"/>
          <w:szCs w:val="44"/>
        </w:rPr>
        <w:t xml:space="preserve">         </w:t>
      </w:r>
      <w:r>
        <w:rPr>
          <w:rFonts w:ascii="宋体" w:eastAsia="宋体" w:hAnsi="Times New Roman" w:cs="Times New Roman"/>
          <w:b/>
          <w:bCs/>
          <w:kern w:val="0"/>
          <w:sz w:val="44"/>
          <w:szCs w:val="44"/>
        </w:rPr>
        <w:t xml:space="preserve"> </w:t>
      </w:r>
      <w:r w:rsidRPr="005A2CAD">
        <w:rPr>
          <w:rFonts w:ascii="宋体" w:eastAsia="宋体" w:hAnsi="Times New Roman" w:cs="Times New Roman"/>
          <w:b/>
          <w:bCs/>
          <w:kern w:val="0"/>
          <w:sz w:val="44"/>
          <w:szCs w:val="44"/>
        </w:rPr>
        <w:t>澄清公告</w:t>
      </w:r>
      <w:r>
        <w:rPr>
          <w:rFonts w:ascii="宋体" w:eastAsia="宋体" w:hAnsi="Times New Roman" w:cs="Times New Roman" w:hint="eastAsia"/>
          <w:b/>
          <w:bCs/>
          <w:kern w:val="0"/>
          <w:sz w:val="44"/>
          <w:szCs w:val="44"/>
        </w:rPr>
        <w:t xml:space="preserve">     </w:t>
      </w:r>
      <w:r w:rsidRPr="005A2CAD">
        <w:rPr>
          <w:rFonts w:ascii="宋体" w:eastAsia="宋体" w:hAnsi="Times New Roman" w:cs="Times New Roman" w:hint="eastAsia"/>
          <w:b/>
          <w:bCs/>
          <w:kern w:val="0"/>
          <w:sz w:val="24"/>
          <w:szCs w:val="24"/>
        </w:rPr>
        <w:t>编号：</w:t>
      </w:r>
      <w:r>
        <w:rPr>
          <w:rFonts w:ascii="宋体" w:eastAsia="宋体" w:hAnsi="Times New Roman" w:cs="Times New Roman" w:hint="eastAsia"/>
          <w:b/>
          <w:bCs/>
          <w:kern w:val="0"/>
          <w:sz w:val="24"/>
          <w:szCs w:val="24"/>
        </w:rPr>
        <w:t>01</w:t>
      </w:r>
    </w:p>
    <w:p w:rsidR="005A2CAD" w:rsidRPr="005A2CAD" w:rsidRDefault="005A2CAD" w:rsidP="005A2CAD">
      <w:pPr>
        <w:widowControl/>
        <w:spacing w:beforeLines="10" w:before="31" w:afterLines="10" w:after="31" w:line="360" w:lineRule="auto"/>
        <w:ind w:firstLineChars="200" w:firstLine="643"/>
        <w:jc w:val="left"/>
        <w:rPr>
          <w:rFonts w:ascii="仿宋_GB2312" w:eastAsia="仿宋_GB2312" w:hAnsi="仿宋_GB2312" w:cs="仿宋_GB2312"/>
          <w:sz w:val="32"/>
          <w:szCs w:val="32"/>
        </w:rPr>
      </w:pPr>
      <w:r w:rsidRPr="005A2CAD">
        <w:rPr>
          <w:rFonts w:ascii="仿宋_GB2312" w:eastAsia="仿宋_GB2312" w:hAnsi="仿宋_GB2312" w:cs="仿宋_GB2312" w:hint="eastAsia"/>
          <w:b/>
          <w:color w:val="000000"/>
          <w:kern w:val="0"/>
          <w:sz w:val="32"/>
          <w:szCs w:val="32"/>
          <w:shd w:val="clear" w:color="auto" w:fill="FFFFFF"/>
          <w:lang w:bidi="ar"/>
        </w:rPr>
        <w:t>一、项目名称：</w:t>
      </w:r>
      <w:r w:rsidRPr="005A2CAD">
        <w:rPr>
          <w:rFonts w:ascii="仿宋_GB2312" w:eastAsia="仿宋_GB2312" w:hAnsi="仿宋_GB2312" w:cs="仿宋_GB2312" w:hint="eastAsia"/>
          <w:color w:val="000000"/>
          <w:kern w:val="0"/>
          <w:sz w:val="32"/>
          <w:szCs w:val="32"/>
          <w:shd w:val="clear" w:color="auto" w:fill="FFFFFF"/>
          <w:lang w:bidi="ar"/>
        </w:rPr>
        <w:t>禹州市2019年饮水安全工程（扶贫资金）；</w:t>
      </w:r>
    </w:p>
    <w:p w:rsidR="005A2CAD" w:rsidRPr="005A2CAD" w:rsidRDefault="005A2CAD" w:rsidP="005A2CAD">
      <w:pPr>
        <w:widowControl/>
        <w:spacing w:beforeLines="10" w:before="31" w:afterLines="10" w:after="31" w:line="360" w:lineRule="auto"/>
        <w:ind w:firstLineChars="200" w:firstLine="643"/>
        <w:jc w:val="left"/>
        <w:rPr>
          <w:rFonts w:ascii="仿宋_GB2312" w:eastAsia="仿宋_GB2312" w:hAnsi="仿宋_GB2312" w:cs="仿宋_GB2312"/>
          <w:sz w:val="32"/>
          <w:szCs w:val="32"/>
        </w:rPr>
      </w:pPr>
      <w:r w:rsidRPr="005A2CAD">
        <w:rPr>
          <w:rFonts w:ascii="仿宋_GB2312" w:eastAsia="仿宋_GB2312" w:hAnsi="仿宋_GB2312" w:cs="仿宋_GB2312" w:hint="eastAsia"/>
          <w:b/>
          <w:color w:val="000000"/>
          <w:kern w:val="0"/>
          <w:sz w:val="32"/>
          <w:szCs w:val="32"/>
          <w:shd w:val="clear" w:color="auto" w:fill="FFFFFF"/>
          <w:lang w:bidi="ar"/>
        </w:rPr>
        <w:t>二、项目编号：</w:t>
      </w:r>
      <w:r w:rsidRPr="005A2CAD">
        <w:rPr>
          <w:rFonts w:ascii="仿宋_GB2312" w:eastAsia="仿宋_GB2312" w:hAnsi="仿宋_GB2312" w:cs="仿宋_GB2312" w:hint="eastAsia"/>
          <w:color w:val="000000"/>
          <w:kern w:val="0"/>
          <w:sz w:val="32"/>
          <w:szCs w:val="32"/>
          <w:shd w:val="clear" w:color="auto" w:fill="FFFFFF"/>
          <w:lang w:bidi="ar"/>
        </w:rPr>
        <w:t>JSGC-SL-2019052</w:t>
      </w:r>
    </w:p>
    <w:p w:rsidR="005A2CAD" w:rsidRPr="005A2CAD" w:rsidRDefault="005A2CAD" w:rsidP="005A2CAD">
      <w:pPr>
        <w:widowControl/>
        <w:spacing w:beforeLines="10" w:before="31" w:afterLines="10" w:after="31" w:line="360" w:lineRule="auto"/>
        <w:ind w:firstLineChars="200" w:firstLine="643"/>
        <w:jc w:val="left"/>
        <w:rPr>
          <w:rFonts w:ascii="仿宋_GB2312" w:eastAsia="仿宋_GB2312" w:hAnsi="仿宋_GB2312" w:cs="仿宋_GB2312"/>
          <w:b/>
          <w:color w:val="000000"/>
          <w:kern w:val="0"/>
          <w:sz w:val="32"/>
          <w:szCs w:val="32"/>
          <w:shd w:val="clear" w:color="auto" w:fill="FFFFFF"/>
          <w:lang w:bidi="ar"/>
        </w:rPr>
      </w:pPr>
      <w:r w:rsidRPr="005A2CAD">
        <w:rPr>
          <w:rFonts w:ascii="仿宋_GB2312" w:eastAsia="仿宋_GB2312" w:hAnsi="仿宋_GB2312" w:cs="仿宋_GB2312" w:hint="eastAsia"/>
          <w:b/>
          <w:color w:val="000000"/>
          <w:kern w:val="0"/>
          <w:sz w:val="32"/>
          <w:szCs w:val="32"/>
          <w:shd w:val="clear" w:color="auto" w:fill="FFFFFF"/>
          <w:lang w:bidi="ar"/>
        </w:rPr>
        <w:t>三、变更内容：</w:t>
      </w:r>
    </w:p>
    <w:p w:rsidR="005A2CAD" w:rsidRPr="005A2CAD" w:rsidRDefault="005A2CAD" w:rsidP="005A2CAD">
      <w:pPr>
        <w:widowControl/>
        <w:spacing w:beforeLines="10" w:before="31" w:afterLines="10" w:after="31" w:line="360" w:lineRule="auto"/>
        <w:ind w:firstLineChars="200" w:firstLine="643"/>
        <w:jc w:val="left"/>
        <w:rPr>
          <w:rFonts w:ascii="仿宋_GB2312" w:eastAsia="仿宋_GB2312" w:hAnsi="仿宋_GB2312" w:cs="仿宋_GB2312"/>
          <w:color w:val="000000"/>
          <w:kern w:val="0"/>
          <w:sz w:val="32"/>
          <w:szCs w:val="32"/>
          <w:shd w:val="clear" w:color="auto" w:fill="FFFFFF"/>
          <w:lang w:bidi="ar"/>
        </w:rPr>
      </w:pPr>
      <w:r w:rsidRPr="005A2CAD">
        <w:rPr>
          <w:rFonts w:ascii="仿宋_GB2312" w:eastAsia="仿宋_GB2312" w:hAnsi="仿宋_GB2312" w:cs="仿宋_GB2312" w:hint="eastAsia"/>
          <w:b/>
          <w:color w:val="000000"/>
          <w:kern w:val="0"/>
          <w:sz w:val="32"/>
          <w:szCs w:val="32"/>
          <w:shd w:val="clear" w:color="auto" w:fill="FFFFFF"/>
          <w:lang w:bidi="ar"/>
        </w:rPr>
        <w:t>1</w:t>
      </w:r>
      <w:r w:rsidR="0021277C">
        <w:rPr>
          <w:rFonts w:ascii="仿宋_GB2312" w:eastAsia="仿宋_GB2312" w:hAnsi="仿宋_GB2312" w:cs="仿宋_GB2312" w:hint="eastAsia"/>
          <w:b/>
          <w:color w:val="000000"/>
          <w:kern w:val="0"/>
          <w:sz w:val="32"/>
          <w:szCs w:val="32"/>
          <w:shd w:val="clear" w:color="auto" w:fill="FFFFFF"/>
          <w:lang w:bidi="ar"/>
        </w:rPr>
        <w:t>、</w:t>
      </w:r>
      <w:r w:rsidRPr="005A2CAD">
        <w:rPr>
          <w:rFonts w:ascii="仿宋_GB2312" w:eastAsia="仿宋_GB2312" w:hAnsi="仿宋_GB2312" w:cs="仿宋_GB2312" w:hint="eastAsia"/>
          <w:b/>
          <w:color w:val="000000"/>
          <w:kern w:val="0"/>
          <w:sz w:val="32"/>
          <w:szCs w:val="32"/>
          <w:shd w:val="clear" w:color="auto" w:fill="FFFFFF"/>
          <w:lang w:bidi="ar"/>
        </w:rPr>
        <w:t>招标公告3.</w:t>
      </w:r>
      <w:r>
        <w:rPr>
          <w:rFonts w:ascii="仿宋_GB2312" w:eastAsia="仿宋_GB2312" w:hAnsi="仿宋_GB2312" w:cs="仿宋_GB2312"/>
          <w:b/>
          <w:color w:val="000000"/>
          <w:kern w:val="0"/>
          <w:sz w:val="32"/>
          <w:szCs w:val="32"/>
          <w:shd w:val="clear" w:color="auto" w:fill="FFFFFF"/>
          <w:lang w:bidi="ar"/>
        </w:rPr>
        <w:t>1</w:t>
      </w:r>
      <w:r w:rsidR="003C1FCF" w:rsidRPr="003C1FCF">
        <w:rPr>
          <w:rFonts w:ascii="仿宋_GB2312" w:eastAsia="仿宋_GB2312" w:hAnsi="仿宋_GB2312" w:cs="仿宋_GB2312" w:hint="eastAsia"/>
          <w:color w:val="000000"/>
          <w:kern w:val="0"/>
          <w:sz w:val="32"/>
          <w:szCs w:val="32"/>
          <w:shd w:val="clear" w:color="auto" w:fill="FFFFFF"/>
          <w:lang w:bidi="ar"/>
        </w:rPr>
        <w:t>（2）投标人所提供的投标产品具有中华人民共和国水利部定点机构出具的质量检测报告，具有PE100管材或新型PE100管材（Φ25至Φ110所有规格型号）的检测报告；</w:t>
      </w:r>
    </w:p>
    <w:p w:rsidR="005A2CAD" w:rsidRPr="005A2CAD" w:rsidRDefault="003C1FCF" w:rsidP="005A2CAD">
      <w:pPr>
        <w:widowControl/>
        <w:spacing w:beforeLines="10" w:before="31" w:afterLines="10" w:after="31" w:line="360" w:lineRule="auto"/>
        <w:ind w:firstLineChars="200" w:firstLine="640"/>
        <w:jc w:val="left"/>
        <w:rPr>
          <w:rFonts w:ascii="仿宋_GB2312" w:eastAsia="仿宋_GB2312" w:hAnsi="仿宋_GB2312" w:cs="仿宋_GB2312"/>
          <w:color w:val="000000"/>
          <w:kern w:val="0"/>
          <w:sz w:val="32"/>
          <w:szCs w:val="32"/>
          <w:shd w:val="clear" w:color="auto" w:fill="FFFFFF"/>
          <w:lang w:bidi="ar"/>
        </w:rPr>
      </w:pPr>
      <w:r w:rsidRPr="003C1FCF">
        <w:rPr>
          <w:rFonts w:ascii="仿宋_GB2312" w:eastAsia="仿宋_GB2312" w:hAnsi="仿宋_GB2312" w:cs="仿宋_GB2312" w:hint="eastAsia"/>
          <w:color w:val="000000"/>
          <w:kern w:val="0"/>
          <w:sz w:val="32"/>
          <w:szCs w:val="32"/>
          <w:shd w:val="clear" w:color="auto" w:fill="FFFFFF"/>
          <w:lang w:bidi="ar"/>
        </w:rPr>
        <w:t>澄清</w:t>
      </w:r>
      <w:r w:rsidR="005A2CAD" w:rsidRPr="005A2CAD">
        <w:rPr>
          <w:rFonts w:ascii="仿宋_GB2312" w:eastAsia="仿宋_GB2312" w:hAnsi="仿宋_GB2312" w:cs="仿宋_GB2312" w:hint="eastAsia"/>
          <w:color w:val="000000"/>
          <w:kern w:val="0"/>
          <w:sz w:val="32"/>
          <w:szCs w:val="32"/>
          <w:shd w:val="clear" w:color="auto" w:fill="FFFFFF"/>
          <w:lang w:bidi="ar"/>
        </w:rPr>
        <w:t>为：</w:t>
      </w:r>
      <w:r w:rsidRPr="003C1FCF">
        <w:rPr>
          <w:rFonts w:ascii="仿宋_GB2312" w:eastAsia="仿宋_GB2312" w:hAnsi="仿宋_GB2312" w:cs="仿宋_GB2312" w:hint="eastAsia"/>
          <w:color w:val="000000"/>
          <w:kern w:val="0"/>
          <w:sz w:val="32"/>
          <w:szCs w:val="32"/>
          <w:shd w:val="clear" w:color="auto" w:fill="FFFFFF"/>
          <w:lang w:bidi="ar"/>
        </w:rPr>
        <w:t>投标人所提供的投标产品具有中华人民共和国水利部定点机构出具的质量检测报告，具有PE100管材或新型PE100管材（</w:t>
      </w:r>
      <w:r>
        <w:rPr>
          <w:rFonts w:ascii="仿宋_GB2312" w:eastAsia="仿宋_GB2312" w:hAnsi="仿宋_GB2312" w:cs="仿宋_GB2312" w:hint="eastAsia"/>
          <w:color w:val="000000"/>
          <w:kern w:val="0"/>
          <w:sz w:val="32"/>
          <w:szCs w:val="32"/>
          <w:shd w:val="clear" w:color="auto" w:fill="FFFFFF"/>
          <w:lang w:bidi="ar"/>
        </w:rPr>
        <w:t>所投标段所有规格型号）的检测报告</w:t>
      </w:r>
      <w:r w:rsidR="005A2CAD" w:rsidRPr="005A2CAD">
        <w:rPr>
          <w:rFonts w:ascii="仿宋_GB2312" w:eastAsia="仿宋_GB2312" w:hAnsi="仿宋_GB2312" w:cs="仿宋_GB2312" w:hint="eastAsia"/>
          <w:color w:val="000000"/>
          <w:kern w:val="0"/>
          <w:sz w:val="32"/>
          <w:szCs w:val="32"/>
          <w:shd w:val="clear" w:color="auto" w:fill="FFFFFF"/>
          <w:lang w:bidi="ar"/>
        </w:rPr>
        <w:t>；</w:t>
      </w:r>
    </w:p>
    <w:p w:rsidR="005A2CAD" w:rsidRPr="005A2CAD" w:rsidRDefault="005A2CAD" w:rsidP="005A2CAD">
      <w:pPr>
        <w:widowControl/>
        <w:spacing w:beforeLines="10" w:before="31" w:afterLines="10" w:after="31" w:line="360" w:lineRule="auto"/>
        <w:ind w:firstLineChars="200" w:firstLine="643"/>
        <w:jc w:val="left"/>
        <w:rPr>
          <w:rFonts w:ascii="仿宋_GB2312" w:eastAsia="仿宋_GB2312" w:hAnsi="仿宋_GB2312" w:cs="仿宋_GB2312"/>
          <w:color w:val="000000"/>
          <w:kern w:val="0"/>
          <w:sz w:val="32"/>
          <w:szCs w:val="32"/>
          <w:shd w:val="clear" w:color="auto" w:fill="FFFFFF"/>
          <w:lang w:bidi="ar"/>
        </w:rPr>
      </w:pPr>
      <w:r w:rsidRPr="005A2CAD">
        <w:rPr>
          <w:rFonts w:ascii="仿宋_GB2312" w:eastAsia="仿宋_GB2312" w:hAnsi="仿宋_GB2312" w:cs="仿宋_GB2312" w:hint="eastAsia"/>
          <w:b/>
          <w:bCs/>
          <w:color w:val="000000"/>
          <w:kern w:val="0"/>
          <w:sz w:val="32"/>
          <w:szCs w:val="32"/>
          <w:shd w:val="clear" w:color="auto" w:fill="FFFFFF"/>
          <w:lang w:bidi="ar"/>
        </w:rPr>
        <w:t>2</w:t>
      </w:r>
      <w:r w:rsidR="0021277C">
        <w:rPr>
          <w:rFonts w:ascii="仿宋_GB2312" w:eastAsia="仿宋_GB2312" w:hAnsi="仿宋_GB2312" w:cs="仿宋_GB2312" w:hint="eastAsia"/>
          <w:b/>
          <w:bCs/>
          <w:color w:val="000000"/>
          <w:kern w:val="0"/>
          <w:sz w:val="32"/>
          <w:szCs w:val="32"/>
          <w:shd w:val="clear" w:color="auto" w:fill="FFFFFF"/>
          <w:lang w:bidi="ar"/>
        </w:rPr>
        <w:t>、</w:t>
      </w:r>
      <w:bookmarkStart w:id="0" w:name="_GoBack"/>
      <w:bookmarkEnd w:id="0"/>
      <w:r w:rsidRPr="005A2CAD">
        <w:rPr>
          <w:rFonts w:ascii="仿宋_GB2312" w:eastAsia="仿宋_GB2312" w:hAnsi="仿宋_GB2312" w:cs="仿宋_GB2312" w:hint="eastAsia"/>
          <w:b/>
          <w:bCs/>
          <w:color w:val="000000"/>
          <w:kern w:val="0"/>
          <w:sz w:val="32"/>
          <w:szCs w:val="32"/>
          <w:shd w:val="clear" w:color="auto" w:fill="FFFFFF"/>
          <w:lang w:bidi="ar"/>
        </w:rPr>
        <w:t>招标公告</w:t>
      </w:r>
      <w:r w:rsidRPr="005A2CAD">
        <w:rPr>
          <w:rFonts w:ascii="仿宋_GB2312" w:eastAsia="仿宋_GB2312" w:hAnsi="仿宋_GB2312" w:cs="仿宋_GB2312" w:hint="eastAsia"/>
          <w:color w:val="000000"/>
          <w:kern w:val="0"/>
          <w:sz w:val="32"/>
          <w:szCs w:val="32"/>
          <w:shd w:val="clear" w:color="auto" w:fill="FFFFFF"/>
          <w:lang w:bidi="ar"/>
        </w:rPr>
        <w:t>3.</w:t>
      </w:r>
      <w:r w:rsidR="003C1FCF">
        <w:rPr>
          <w:rFonts w:ascii="仿宋_GB2312" w:eastAsia="仿宋_GB2312" w:hAnsi="仿宋_GB2312" w:cs="仿宋_GB2312"/>
          <w:color w:val="000000"/>
          <w:kern w:val="0"/>
          <w:sz w:val="32"/>
          <w:szCs w:val="32"/>
          <w:shd w:val="clear" w:color="auto" w:fill="FFFFFF"/>
          <w:lang w:bidi="ar"/>
        </w:rPr>
        <w:t>1</w:t>
      </w:r>
      <w:r w:rsidR="003C1FCF" w:rsidRPr="003C1FCF">
        <w:rPr>
          <w:rFonts w:ascii="仿宋_GB2312" w:eastAsia="仿宋_GB2312" w:hAnsi="仿宋_GB2312" w:cs="仿宋_GB2312" w:hint="eastAsia"/>
          <w:color w:val="000000"/>
          <w:kern w:val="0"/>
          <w:sz w:val="32"/>
          <w:szCs w:val="32"/>
          <w:shd w:val="clear" w:color="auto" w:fill="FFFFFF"/>
          <w:lang w:bidi="ar"/>
        </w:rPr>
        <w:t>（5）在施工过程中招标人可随时抽检产品到中华人民共和国水利定点机构进行检验。</w:t>
      </w:r>
    </w:p>
    <w:p w:rsidR="005A2CAD" w:rsidRPr="005A2CAD" w:rsidRDefault="003C1FCF" w:rsidP="005A2CAD">
      <w:pPr>
        <w:widowControl/>
        <w:spacing w:beforeLines="10" w:before="31" w:afterLines="10" w:after="31" w:line="360" w:lineRule="auto"/>
        <w:ind w:firstLineChars="200" w:firstLine="640"/>
        <w:jc w:val="left"/>
        <w:rPr>
          <w:rFonts w:ascii="仿宋_GB2312" w:eastAsia="仿宋_GB2312" w:hAnsi="仿宋_GB2312" w:cs="仿宋_GB2312"/>
          <w:color w:val="000000"/>
          <w:kern w:val="0"/>
          <w:sz w:val="32"/>
          <w:szCs w:val="32"/>
          <w:shd w:val="clear" w:color="auto" w:fill="FFFFFF"/>
          <w:lang w:bidi="ar"/>
        </w:rPr>
      </w:pPr>
      <w:r w:rsidRPr="003C1FCF">
        <w:rPr>
          <w:rFonts w:ascii="仿宋_GB2312" w:eastAsia="仿宋_GB2312" w:hAnsi="仿宋_GB2312" w:cs="仿宋_GB2312" w:hint="eastAsia"/>
          <w:color w:val="000000"/>
          <w:kern w:val="0"/>
          <w:sz w:val="32"/>
          <w:szCs w:val="32"/>
          <w:shd w:val="clear" w:color="auto" w:fill="FFFFFF"/>
          <w:lang w:bidi="ar"/>
        </w:rPr>
        <w:t>澄清</w:t>
      </w:r>
      <w:r w:rsidR="005A2CAD" w:rsidRPr="005A2CAD">
        <w:rPr>
          <w:rFonts w:ascii="仿宋_GB2312" w:eastAsia="仿宋_GB2312" w:hAnsi="仿宋_GB2312" w:cs="仿宋_GB2312" w:hint="eastAsia"/>
          <w:color w:val="000000"/>
          <w:kern w:val="0"/>
          <w:sz w:val="32"/>
          <w:szCs w:val="32"/>
          <w:shd w:val="clear" w:color="auto" w:fill="FFFFFF"/>
          <w:lang w:bidi="ar"/>
        </w:rPr>
        <w:t>为：</w:t>
      </w:r>
      <w:r w:rsidRPr="003C1FCF">
        <w:rPr>
          <w:rFonts w:ascii="仿宋_GB2312" w:eastAsia="仿宋_GB2312" w:hAnsi="仿宋_GB2312" w:cs="仿宋_GB2312" w:hint="eastAsia"/>
          <w:color w:val="000000"/>
          <w:kern w:val="0"/>
          <w:sz w:val="32"/>
          <w:szCs w:val="32"/>
          <w:shd w:val="clear" w:color="auto" w:fill="FFFFFF"/>
          <w:lang w:bidi="ar"/>
        </w:rPr>
        <w:t>在施工过程中招标人可随时抽检产品到中华人民共和国水利</w:t>
      </w:r>
      <w:r>
        <w:rPr>
          <w:rFonts w:ascii="仿宋_GB2312" w:eastAsia="仿宋_GB2312" w:hAnsi="仿宋_GB2312" w:cs="仿宋_GB2312" w:hint="eastAsia"/>
          <w:color w:val="000000"/>
          <w:kern w:val="0"/>
          <w:sz w:val="32"/>
          <w:szCs w:val="32"/>
          <w:shd w:val="clear" w:color="auto" w:fill="FFFFFF"/>
          <w:lang w:bidi="ar"/>
        </w:rPr>
        <w:t>部</w:t>
      </w:r>
      <w:r w:rsidRPr="003C1FCF">
        <w:rPr>
          <w:rFonts w:ascii="仿宋_GB2312" w:eastAsia="仿宋_GB2312" w:hAnsi="仿宋_GB2312" w:cs="仿宋_GB2312" w:hint="eastAsia"/>
          <w:color w:val="000000"/>
          <w:kern w:val="0"/>
          <w:sz w:val="32"/>
          <w:szCs w:val="32"/>
          <w:shd w:val="clear" w:color="auto" w:fill="FFFFFF"/>
          <w:lang w:bidi="ar"/>
        </w:rPr>
        <w:t>定点机构进行检验</w:t>
      </w:r>
      <w:r>
        <w:rPr>
          <w:rFonts w:ascii="仿宋_GB2312" w:eastAsia="仿宋_GB2312" w:hAnsi="仿宋_GB2312" w:cs="仿宋_GB2312" w:hint="eastAsia"/>
          <w:color w:val="000000"/>
          <w:kern w:val="0"/>
          <w:sz w:val="32"/>
          <w:szCs w:val="32"/>
          <w:shd w:val="clear" w:color="auto" w:fill="FFFFFF"/>
          <w:lang w:bidi="ar"/>
        </w:rPr>
        <w:t>。</w:t>
      </w:r>
    </w:p>
    <w:p w:rsidR="005A2CAD" w:rsidRPr="005A2CAD" w:rsidRDefault="003C1FCF" w:rsidP="005A2CAD">
      <w:pPr>
        <w:widowControl/>
        <w:spacing w:beforeLines="10" w:before="31" w:afterLines="10" w:after="31" w:line="360" w:lineRule="auto"/>
        <w:ind w:firstLineChars="200" w:firstLine="643"/>
        <w:jc w:val="left"/>
        <w:rPr>
          <w:rFonts w:ascii="仿宋_GB2312" w:eastAsia="仿宋_GB2312" w:hAnsi="仿宋_GB2312" w:cs="仿宋_GB2312"/>
          <w:b/>
          <w:bCs/>
          <w:color w:val="000000"/>
          <w:kern w:val="0"/>
          <w:sz w:val="32"/>
          <w:szCs w:val="32"/>
          <w:shd w:val="clear" w:color="auto" w:fill="FFFFFF"/>
          <w:lang w:bidi="ar"/>
        </w:rPr>
      </w:pPr>
      <w:r>
        <w:rPr>
          <w:rFonts w:ascii="仿宋_GB2312" w:eastAsia="仿宋_GB2312" w:hAnsi="仿宋_GB2312" w:cs="仿宋_GB2312" w:hint="eastAsia"/>
          <w:b/>
          <w:bCs/>
          <w:color w:val="000000"/>
          <w:kern w:val="0"/>
          <w:sz w:val="32"/>
          <w:szCs w:val="32"/>
          <w:shd w:val="clear" w:color="auto" w:fill="FFFFFF"/>
          <w:lang w:bidi="ar"/>
        </w:rPr>
        <w:t>四</w:t>
      </w:r>
      <w:r w:rsidR="005A2CAD" w:rsidRPr="005A2CAD">
        <w:rPr>
          <w:rFonts w:ascii="仿宋_GB2312" w:eastAsia="仿宋_GB2312" w:hAnsi="仿宋_GB2312" w:cs="仿宋_GB2312" w:hint="eastAsia"/>
          <w:b/>
          <w:bCs/>
          <w:color w:val="000000"/>
          <w:kern w:val="0"/>
          <w:sz w:val="32"/>
          <w:szCs w:val="32"/>
          <w:shd w:val="clear" w:color="auto" w:fill="FFFFFF"/>
          <w:lang w:bidi="ar"/>
        </w:rPr>
        <w:t>、联系方式：</w:t>
      </w:r>
    </w:p>
    <w:p w:rsidR="005A2CAD" w:rsidRPr="005A2CAD" w:rsidRDefault="005A2CAD" w:rsidP="005A2CAD">
      <w:pPr>
        <w:widowControl/>
        <w:spacing w:beforeLines="10" w:before="31" w:afterLines="10" w:after="31" w:line="360" w:lineRule="auto"/>
        <w:ind w:firstLineChars="200" w:firstLine="640"/>
        <w:jc w:val="left"/>
        <w:rPr>
          <w:rFonts w:ascii="仿宋_GB2312" w:eastAsia="仿宋_GB2312" w:hAnsi="仿宋_GB2312" w:cs="仿宋_GB2312"/>
          <w:color w:val="000000"/>
          <w:kern w:val="0"/>
          <w:sz w:val="32"/>
          <w:szCs w:val="32"/>
          <w:shd w:val="clear" w:color="auto" w:fill="FFFFFF"/>
          <w:lang w:bidi="ar"/>
        </w:rPr>
      </w:pPr>
      <w:r w:rsidRPr="005A2CAD">
        <w:rPr>
          <w:rFonts w:ascii="仿宋_GB2312" w:eastAsia="仿宋_GB2312" w:hAnsi="仿宋_GB2312" w:cs="仿宋_GB2312" w:hint="eastAsia"/>
          <w:color w:val="000000"/>
          <w:kern w:val="0"/>
          <w:sz w:val="32"/>
          <w:szCs w:val="32"/>
          <w:shd w:val="clear" w:color="auto" w:fill="FFFFFF"/>
          <w:lang w:bidi="ar"/>
        </w:rPr>
        <w:t>招标人:禹州市农村饮水安全工程建设管理局；联系人：赵女士 ；联系电话：0374-6068660</w:t>
      </w:r>
    </w:p>
    <w:p w:rsidR="005A2CAD" w:rsidRPr="005A2CAD" w:rsidRDefault="005A2CAD" w:rsidP="005A2CAD">
      <w:pPr>
        <w:widowControl/>
        <w:spacing w:beforeLines="10" w:before="31" w:afterLines="10" w:after="31" w:line="360" w:lineRule="auto"/>
        <w:ind w:firstLineChars="200" w:firstLine="640"/>
        <w:jc w:val="left"/>
        <w:rPr>
          <w:rFonts w:ascii="仿宋_GB2312" w:eastAsia="仿宋_GB2312" w:hAnsi="仿宋_GB2312" w:cs="仿宋_GB2312"/>
          <w:color w:val="000000"/>
          <w:kern w:val="0"/>
          <w:sz w:val="32"/>
          <w:szCs w:val="32"/>
          <w:shd w:val="clear" w:color="auto" w:fill="FFFFFF"/>
          <w:lang w:bidi="ar"/>
        </w:rPr>
      </w:pPr>
      <w:r w:rsidRPr="005A2CAD">
        <w:rPr>
          <w:rFonts w:ascii="仿宋_GB2312" w:eastAsia="仿宋_GB2312" w:hAnsi="仿宋_GB2312" w:cs="仿宋_GB2312" w:hint="eastAsia"/>
          <w:color w:val="000000"/>
          <w:kern w:val="0"/>
          <w:sz w:val="32"/>
          <w:szCs w:val="32"/>
          <w:shd w:val="clear" w:color="auto" w:fill="FFFFFF"/>
          <w:lang w:bidi="ar"/>
        </w:rPr>
        <w:t xml:space="preserve">监督单位：禹州市水利局招标投标监督管理工作领导小组办公室；                   </w:t>
      </w:r>
    </w:p>
    <w:p w:rsidR="005A2CAD" w:rsidRPr="003C1FCF" w:rsidRDefault="005A2CAD" w:rsidP="003C1FCF">
      <w:pPr>
        <w:widowControl/>
        <w:spacing w:beforeLines="10" w:before="31" w:afterLines="10" w:after="31" w:line="360" w:lineRule="auto"/>
        <w:ind w:firstLineChars="1600" w:firstLine="5120"/>
        <w:jc w:val="left"/>
        <w:rPr>
          <w:rFonts w:ascii="仿宋_GB2312" w:eastAsia="仿宋_GB2312" w:hAnsi="仿宋_GB2312" w:cs="仿宋_GB2312"/>
          <w:color w:val="000000"/>
          <w:kern w:val="0"/>
          <w:sz w:val="32"/>
          <w:szCs w:val="32"/>
          <w:shd w:val="clear" w:color="auto" w:fill="FFFFFF"/>
          <w:lang w:bidi="ar"/>
        </w:rPr>
      </w:pPr>
      <w:r w:rsidRPr="005A2CAD">
        <w:rPr>
          <w:rFonts w:ascii="仿宋_GB2312" w:eastAsia="仿宋_GB2312" w:hAnsi="仿宋_GB2312" w:cs="仿宋_GB2312" w:hint="eastAsia"/>
          <w:color w:val="000000"/>
          <w:kern w:val="0"/>
          <w:sz w:val="32"/>
          <w:szCs w:val="32"/>
          <w:shd w:val="clear" w:color="auto" w:fill="FFFFFF"/>
          <w:lang w:bidi="ar"/>
        </w:rPr>
        <w:t>2019年3月2</w:t>
      </w:r>
      <w:r w:rsidR="003C1FCF">
        <w:rPr>
          <w:rFonts w:ascii="仿宋_GB2312" w:eastAsia="仿宋_GB2312" w:hAnsi="仿宋_GB2312" w:cs="仿宋_GB2312"/>
          <w:color w:val="000000"/>
          <w:kern w:val="0"/>
          <w:sz w:val="32"/>
          <w:szCs w:val="32"/>
          <w:shd w:val="clear" w:color="auto" w:fill="FFFFFF"/>
          <w:lang w:bidi="ar"/>
        </w:rPr>
        <w:t>9</w:t>
      </w:r>
      <w:r w:rsidRPr="005A2CAD">
        <w:rPr>
          <w:rFonts w:ascii="仿宋_GB2312" w:eastAsia="仿宋_GB2312" w:hAnsi="仿宋_GB2312" w:cs="仿宋_GB2312" w:hint="eastAsia"/>
          <w:color w:val="000000"/>
          <w:kern w:val="0"/>
          <w:sz w:val="32"/>
          <w:szCs w:val="32"/>
          <w:shd w:val="clear" w:color="auto" w:fill="FFFFFF"/>
          <w:lang w:bidi="ar"/>
        </w:rPr>
        <w:t>日</w:t>
      </w:r>
    </w:p>
    <w:sectPr w:rsidR="005A2CAD" w:rsidRPr="003C1FCF" w:rsidSect="00635B28">
      <w:pgSz w:w="11906" w:h="16838" w:code="9"/>
      <w:pgMar w:top="1304" w:right="1134" w:bottom="1304" w:left="1134"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7C" w:rsidRDefault="0021277C" w:rsidP="0021277C">
      <w:r>
        <w:separator/>
      </w:r>
    </w:p>
  </w:endnote>
  <w:endnote w:type="continuationSeparator" w:id="0">
    <w:p w:rsidR="0021277C" w:rsidRDefault="0021277C" w:rsidP="0021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7C" w:rsidRDefault="0021277C" w:rsidP="0021277C">
      <w:r>
        <w:separator/>
      </w:r>
    </w:p>
  </w:footnote>
  <w:footnote w:type="continuationSeparator" w:id="0">
    <w:p w:rsidR="0021277C" w:rsidRDefault="0021277C" w:rsidP="002127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38"/>
    <w:rsid w:val="000038A5"/>
    <w:rsid w:val="0021277C"/>
    <w:rsid w:val="00247BA7"/>
    <w:rsid w:val="003C1FCF"/>
    <w:rsid w:val="003E4F38"/>
    <w:rsid w:val="005A2CAD"/>
    <w:rsid w:val="00635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92664F4-8BC5-4C1F-8A84-09C6DDC4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74</Words>
  <Characters>426</Characters>
  <Application>Microsoft Office Word</Application>
  <DocSecurity>0</DocSecurity>
  <Lines>3</Lines>
  <Paragraphs>1</Paragraphs>
  <ScaleCrop>false</ScaleCrop>
  <Company/>
  <LinksUpToDate>false</LinksUpToDate>
  <CharactersWithSpaces>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4</cp:revision>
  <dcterms:created xsi:type="dcterms:W3CDTF">2019-03-29T00:43:00Z</dcterms:created>
  <dcterms:modified xsi:type="dcterms:W3CDTF">2019-03-29T08:26:00Z</dcterms:modified>
</cp:coreProperties>
</file>