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92" w:rsidRDefault="00EC01B6">
      <w:pPr>
        <w:widowControl/>
        <w:spacing w:before="226" w:line="360" w:lineRule="auto"/>
        <w:jc w:val="center"/>
        <w:rPr>
          <w:sz w:val="24"/>
          <w:szCs w:val="32"/>
        </w:rPr>
      </w:pPr>
      <w:r w:rsidRPr="00EC01B6">
        <w:rPr>
          <w:rFonts w:ascii="仿宋_GB2312" w:eastAsia="仿宋_GB2312" w:hAnsi="微软雅黑" w:cs="仿宋_GB2312" w:hint="eastAsia"/>
          <w:b/>
          <w:color w:val="000000"/>
          <w:kern w:val="0"/>
          <w:sz w:val="40"/>
          <w:szCs w:val="40"/>
          <w:shd w:val="clear" w:color="auto" w:fill="FFFFFF"/>
        </w:rPr>
        <w:t>鄢陵县鹤鸣湖部分绿化带及廊道提升货物采购项目</w:t>
      </w:r>
      <w:r w:rsidR="0003640B">
        <w:rPr>
          <w:rFonts w:ascii="仿宋_GB2312" w:eastAsia="仿宋_GB2312" w:hAnsi="微软雅黑" w:cs="仿宋_GB2312"/>
          <w:b/>
          <w:color w:val="000000"/>
          <w:kern w:val="0"/>
          <w:sz w:val="40"/>
          <w:szCs w:val="40"/>
          <w:shd w:val="clear" w:color="auto" w:fill="FFFFFF"/>
        </w:rPr>
        <w:t>采购需求</w:t>
      </w:r>
    </w:p>
    <w:p w:rsidR="00B60592" w:rsidRDefault="00B60592">
      <w:pPr>
        <w:widowControl/>
        <w:spacing w:before="226" w:line="360" w:lineRule="auto"/>
        <w:ind w:firstLine="600"/>
        <w:jc w:val="center"/>
      </w:pPr>
      <w:bookmarkStart w:id="0" w:name="_GoBack"/>
      <w:bookmarkEnd w:id="0"/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B60592" w:rsidRDefault="0003640B">
      <w:pPr>
        <w:widowControl/>
        <w:spacing w:before="226" w:line="360" w:lineRule="auto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（一）项目名称：</w:t>
      </w:r>
      <w:r w:rsidR="00EC01B6" w:rsidRP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鄢陵县鹤鸣湖部分绿化带及廊道提升货物采购项目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</w:t>
      </w:r>
      <w:r w:rsidR="004C693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竞争性谈判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     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 w:rsidR="00EC01B6" w:rsidRP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鹤鸣湖部分绿化带及廊道提升货物采购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。（</w:t>
      </w:r>
      <w:r w:rsidR="0044755C"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采购清单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（四）预算金额：</w:t>
      </w:r>
      <w:r w:rsid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960400.00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元；最高限价：</w:t>
      </w:r>
      <w:r w:rsid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960400.00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元；</w:t>
      </w:r>
    </w:p>
    <w:p w:rsidR="00B60592" w:rsidRDefault="0003640B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</w:t>
      </w:r>
      <w:r w:rsid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工期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10日历天</w:t>
      </w:r>
    </w:p>
    <w:p w:rsidR="00B60592" w:rsidRDefault="0003640B">
      <w:pPr>
        <w:widowControl/>
        <w:spacing w:before="226" w:line="360" w:lineRule="auto"/>
        <w:ind w:firstLine="600"/>
        <w:jc w:val="left"/>
        <w:rPr>
          <w:rFonts w:eastAsia="仿宋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</w:t>
      </w:r>
      <w:r w:rsid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交货安装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地点：</w:t>
      </w:r>
      <w:r w:rsidR="00EC01B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招标人指定地点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（七）进口产品：允许□不允许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选填。须经财政部门审核同意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（八）分包：允许□不允许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二、需要落实的政府采购政策（</w:t>
      </w:r>
      <w:r>
        <w:rPr>
          <w:rFonts w:ascii="仿宋_GB2312" w:eastAsia="仿宋_GB2312" w:hAnsi="微软雅黑" w:cs="仿宋_GB2312"/>
          <w:i/>
          <w:color w:val="000000"/>
          <w:kern w:val="0"/>
          <w:sz w:val="30"/>
          <w:szCs w:val="30"/>
          <w:shd w:val="clear" w:color="auto" w:fill="FFFFFF"/>
        </w:rPr>
        <w:t>必填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本项目落实节能环保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）等相关政府采购政策。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B60592" w:rsidRDefault="0003640B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1、符合《中华人民共和国政府采购法》第二十二条规定；</w:t>
      </w:r>
    </w:p>
    <w:p w:rsidR="00B60592" w:rsidRDefault="0003640B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2、投标人具有独立法人资格，</w:t>
      </w:r>
      <w:r w:rsidR="00EC01B6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有效的营业执照（包含园林绿化经营范围）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，</w:t>
      </w:r>
      <w:r w:rsidR="00EC01B6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并在人员、设备、资金等方面具有相应的施工能力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B60592" w:rsidRDefault="0003640B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3、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未被列入“信用中国”网站(www.creditchina.gov.cn)信用记录失信被执行人、重大税收违法案件当事人名单、政府采购严重违法失信名单的投标人；中国政府采购网(www.ccgp.gov.cn)政府采购严重违法失信行为记录名单的投标人。</w:t>
      </w:r>
    </w:p>
    <w:p w:rsidR="00B60592" w:rsidRDefault="0003640B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4、本项目不接受联合体投标。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文字简要描述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tbl>
      <w:tblPr>
        <w:tblW w:w="8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1629"/>
        <w:gridCol w:w="3686"/>
        <w:gridCol w:w="850"/>
        <w:gridCol w:w="1134"/>
      </w:tblGrid>
      <w:tr w:rsidR="00811DD1" w:rsidTr="0003083B">
        <w:trPr>
          <w:trHeight w:val="5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811DD1" w:rsidTr="0003083B">
        <w:trPr>
          <w:trHeight w:val="5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仿真草坪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pStyle w:val="a7"/>
              <w:widowControl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Pr="00EC01B6" w:rsidRDefault="00811DD1" w:rsidP="00EC01B6">
            <w:pPr>
              <w:pStyle w:val="4"/>
              <w:spacing w:before="150" w:beforeAutospacing="0" w:after="150" w:afterAutospacing="0"/>
              <w:jc w:val="center"/>
              <w:rPr>
                <w:rFonts w:ascii="Helvetica" w:hAnsi="Helvetica"/>
                <w:b w:val="0"/>
                <w:bCs w:val="0"/>
                <w:color w:val="333333"/>
              </w:rPr>
            </w:pPr>
            <w:r w:rsidRPr="00EC01B6">
              <w:rPr>
                <w:rFonts w:ascii="Helvetica" w:hAnsi="Helvetica"/>
                <w:b w:val="0"/>
                <w:bCs w:val="0"/>
                <w:color w:val="333333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600</w:t>
            </w:r>
          </w:p>
        </w:tc>
      </w:tr>
      <w:tr w:rsidR="00811DD1" w:rsidTr="0003083B">
        <w:trPr>
          <w:trHeight w:val="5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811DD1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花柱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03083B" w:rsidP="00EC01B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40cm×60cm全密</w:t>
            </w:r>
            <w:r w:rsidR="008D2699">
              <w:rPr>
                <w:rFonts w:ascii="宋体" w:hAnsi="宋体" w:cs="宋体" w:hint="eastAsia"/>
                <w:color w:val="000000"/>
                <w:kern w:val="0"/>
                <w:sz w:val="24"/>
              </w:rPr>
              <w:t>（仿真草花）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Pr="00EC01B6" w:rsidRDefault="00811DD1" w:rsidP="00EC01B6">
            <w:pPr>
              <w:pStyle w:val="4"/>
              <w:spacing w:before="150" w:beforeAutospacing="0" w:after="150" w:afterAutospacing="0"/>
              <w:jc w:val="center"/>
              <w:rPr>
                <w:rFonts w:ascii="Helvetica" w:hAnsi="Helvetica"/>
                <w:b w:val="0"/>
                <w:bCs w:val="0"/>
                <w:color w:val="333333"/>
              </w:rPr>
            </w:pPr>
            <w:r w:rsidRPr="00EC01B6">
              <w:rPr>
                <w:rFonts w:ascii="Helvetica" w:hAnsi="Helvetica"/>
                <w:b w:val="0"/>
                <w:bCs w:val="0"/>
                <w:color w:val="333333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280</w:t>
            </w:r>
          </w:p>
        </w:tc>
      </w:tr>
      <w:tr w:rsidR="00811DD1" w:rsidTr="0003083B">
        <w:trPr>
          <w:trHeight w:val="5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ind w:firstLine="200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811DD1">
            <w:pPr>
              <w:widowControl/>
              <w:spacing w:line="360" w:lineRule="auto"/>
              <w:ind w:firstLine="20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广玉兰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胸径12cm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Pr="00EC01B6" w:rsidRDefault="00811DD1" w:rsidP="00EC01B6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C01B6">
              <w:rPr>
                <w:rFonts w:ascii="宋体" w:hAnsi="宋体" w:cs="宋体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811DD1" w:rsidTr="0003083B">
        <w:trPr>
          <w:trHeight w:val="5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ind w:firstLine="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811DD1">
            <w:pPr>
              <w:widowControl/>
              <w:spacing w:line="360" w:lineRule="auto"/>
              <w:ind w:firstLine="20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巨紫荆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胸径12cm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Pr="00EC01B6" w:rsidRDefault="00811DD1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01B6">
              <w:rPr>
                <w:rFonts w:ascii="宋体" w:hAnsi="宋体" w:cs="宋体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1900</w:t>
            </w:r>
          </w:p>
        </w:tc>
      </w:tr>
      <w:tr w:rsidR="00811DD1" w:rsidTr="0003083B">
        <w:trPr>
          <w:trHeight w:val="5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ind w:firstLine="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811DD1">
            <w:pPr>
              <w:widowControl/>
              <w:spacing w:line="360" w:lineRule="auto"/>
              <w:ind w:firstLine="20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冻青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</w:t>
            </w:r>
            <w:r w:rsidR="004C693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Pr="00EC01B6" w:rsidRDefault="00811DD1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01B6">
              <w:rPr>
                <w:rFonts w:ascii="宋体" w:hAnsi="宋体" w:cs="宋体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4C6936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40000</w:t>
            </w:r>
          </w:p>
        </w:tc>
      </w:tr>
      <w:tr w:rsidR="00811DD1" w:rsidTr="0003083B">
        <w:trPr>
          <w:trHeight w:val="5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ind w:firstLine="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811DD1">
            <w:pPr>
              <w:widowControl/>
              <w:spacing w:line="360" w:lineRule="auto"/>
              <w:ind w:firstLine="20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钢化玻璃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03083B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厚度1.3cm，双面钢化加胶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Pr="00EC01B6" w:rsidRDefault="00811DD1" w:rsidP="00EC01B6">
            <w:pPr>
              <w:pStyle w:val="4"/>
              <w:spacing w:before="150" w:beforeAutospacing="0" w:after="150" w:afterAutospacing="0"/>
              <w:jc w:val="center"/>
              <w:rPr>
                <w:rFonts w:ascii="Helvetica" w:hAnsi="Helvetica"/>
                <w:b w:val="0"/>
                <w:bCs w:val="0"/>
                <w:color w:val="333333"/>
              </w:rPr>
            </w:pPr>
            <w:r w:rsidRPr="00EC01B6">
              <w:rPr>
                <w:rFonts w:ascii="Helvetica" w:hAnsi="Helvetica"/>
                <w:b w:val="0"/>
                <w:bCs w:val="0"/>
                <w:color w:val="333333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11DD1" w:rsidRDefault="00811DD1" w:rsidP="00EC01B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</w:tr>
    </w:tbl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（三）采购标的执行标准（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需执行的国家相关标准、行业标准、地方标准或者其他标准、规范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03640B">
      <w:pPr>
        <w:widowControl/>
        <w:spacing w:before="226" w:line="360" w:lineRule="auto"/>
        <w:ind w:firstLineChars="200" w:firstLine="600"/>
        <w:contextualSpacing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（四）服务标准、期限、效率等要求（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根据项目具体情况填写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 w:rsidR="00B60592" w:rsidRDefault="0003640B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由采购人成立验收小组，</w:t>
      </w:r>
      <w:r w:rsidR="00811DD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按照采购合同的约定对中标人履约情况进行验收。验收时，按照采购合同的约定对每一项技术、服务、安全标准的履约情况进行确认。验收结束后，出具验收书，列明各项标准的验收情况及项目总体评价，由验收双方共同签署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按照国家相关标准、行业标准、地方标准或者其他标准、规范验收（与采购标的执行标准一致，选填）；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3、按照采购人指定地点</w:t>
      </w:r>
      <w:r w:rsidR="00811DD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安装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到位。</w:t>
      </w:r>
    </w:p>
    <w:p w:rsidR="00B60592" w:rsidRDefault="0003640B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（六）采购标的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其他技术、服务等要求（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根据项目具体情况填写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B60592" w:rsidRDefault="00CA3FB2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五</w:t>
      </w:r>
      <w:r w:rsidR="0003640B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、采购资金支付</w:t>
      </w:r>
    </w:p>
    <w:p w:rsidR="00B60592" w:rsidRDefault="0003640B" w:rsidP="00EC01B6">
      <w:pPr>
        <w:spacing w:line="560" w:lineRule="exact"/>
        <w:ind w:firstLineChars="227" w:firstLine="63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1、支付方式：</w:t>
      </w:r>
      <w:r w:rsidR="00811DD1">
        <w:rPr>
          <w:rFonts w:ascii="宋体" w:hAnsi="宋体" w:cs="宋体" w:hint="eastAsia"/>
          <w:sz w:val="28"/>
          <w:szCs w:val="28"/>
        </w:rPr>
        <w:t>国库直接支付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B60592" w:rsidRDefault="0003640B" w:rsidP="00EC01B6">
      <w:pPr>
        <w:spacing w:line="560" w:lineRule="exact"/>
        <w:ind w:firstLineChars="227" w:firstLine="63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2、支付时间及条件：</w:t>
      </w:r>
      <w:r w:rsidR="00811DD1">
        <w:rPr>
          <w:rFonts w:ascii="宋体" w:hAnsi="宋体" w:cs="宋体" w:hint="eastAsia"/>
          <w:sz w:val="28"/>
          <w:szCs w:val="28"/>
        </w:rPr>
        <w:t>签订供货合同时，以双方协定为准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B60592" w:rsidRDefault="00B60592"/>
    <w:sectPr w:rsidR="00B60592" w:rsidSect="00B60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9B" w:rsidRDefault="0007719B" w:rsidP="00EC01B6">
      <w:r>
        <w:separator/>
      </w:r>
    </w:p>
  </w:endnote>
  <w:endnote w:type="continuationSeparator" w:id="0">
    <w:p w:rsidR="0007719B" w:rsidRDefault="0007719B" w:rsidP="00EC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2" w:rsidRDefault="00CA3F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2" w:rsidRDefault="00CA3F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2" w:rsidRDefault="00CA3F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9B" w:rsidRDefault="0007719B" w:rsidP="00EC01B6">
      <w:r>
        <w:separator/>
      </w:r>
    </w:p>
  </w:footnote>
  <w:footnote w:type="continuationSeparator" w:id="0">
    <w:p w:rsidR="0007719B" w:rsidRDefault="0007719B" w:rsidP="00EC0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2" w:rsidRDefault="00CA3F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B6" w:rsidRDefault="00EC01B6" w:rsidP="00CA3FB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2" w:rsidRDefault="00CA3F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48FA"/>
    <w:rsid w:val="00013CCA"/>
    <w:rsid w:val="0003083B"/>
    <w:rsid w:val="0003640B"/>
    <w:rsid w:val="0007719B"/>
    <w:rsid w:val="000A7A32"/>
    <w:rsid w:val="000F2AAF"/>
    <w:rsid w:val="00185D9B"/>
    <w:rsid w:val="001D28AF"/>
    <w:rsid w:val="002F1554"/>
    <w:rsid w:val="0044755C"/>
    <w:rsid w:val="004C6936"/>
    <w:rsid w:val="004E160D"/>
    <w:rsid w:val="005148FA"/>
    <w:rsid w:val="00567C43"/>
    <w:rsid w:val="00577A74"/>
    <w:rsid w:val="005A7235"/>
    <w:rsid w:val="005D09F7"/>
    <w:rsid w:val="006400FA"/>
    <w:rsid w:val="006A3311"/>
    <w:rsid w:val="007133FA"/>
    <w:rsid w:val="00756CE2"/>
    <w:rsid w:val="00811DD1"/>
    <w:rsid w:val="00820ACF"/>
    <w:rsid w:val="008D2699"/>
    <w:rsid w:val="008E3B3C"/>
    <w:rsid w:val="009C24D2"/>
    <w:rsid w:val="00B60592"/>
    <w:rsid w:val="00C65C99"/>
    <w:rsid w:val="00CA3FB2"/>
    <w:rsid w:val="00D018FA"/>
    <w:rsid w:val="00D44381"/>
    <w:rsid w:val="00D64822"/>
    <w:rsid w:val="00D67F6A"/>
    <w:rsid w:val="00DB215E"/>
    <w:rsid w:val="00DC2DCE"/>
    <w:rsid w:val="00E738BF"/>
    <w:rsid w:val="00EC01B6"/>
    <w:rsid w:val="00ED7558"/>
    <w:rsid w:val="00F24EFE"/>
    <w:rsid w:val="07CB565F"/>
    <w:rsid w:val="199E3A48"/>
    <w:rsid w:val="1D4715CC"/>
    <w:rsid w:val="232045A7"/>
    <w:rsid w:val="24C92A99"/>
    <w:rsid w:val="277D230F"/>
    <w:rsid w:val="286279F5"/>
    <w:rsid w:val="29FF2894"/>
    <w:rsid w:val="2FE604E9"/>
    <w:rsid w:val="385379E3"/>
    <w:rsid w:val="392A2312"/>
    <w:rsid w:val="3D4A3640"/>
    <w:rsid w:val="47962815"/>
    <w:rsid w:val="47F72B55"/>
    <w:rsid w:val="4E636D3E"/>
    <w:rsid w:val="66C26C92"/>
    <w:rsid w:val="672865E5"/>
    <w:rsid w:val="6A594BC4"/>
    <w:rsid w:val="6CAC5FCE"/>
    <w:rsid w:val="6D064A3F"/>
    <w:rsid w:val="71AF466B"/>
    <w:rsid w:val="7DB64BFE"/>
    <w:rsid w:val="7F4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Message Header" w:semiHidden="0" w:qFormat="1"/>
    <w:lsdException w:name="Subtitle" w:semiHidden="0" w:uiPriority="11" w:unhideWhenUsed="0" w:qFormat="1"/>
    <w:lsdException w:name="Body Text First Indent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9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C01B6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sid w:val="00B60592"/>
    <w:rPr>
      <w:rFonts w:ascii="宋体" w:hAnsi="Courier New"/>
    </w:rPr>
  </w:style>
  <w:style w:type="paragraph" w:styleId="a4">
    <w:name w:val="footer"/>
    <w:basedOn w:val="a"/>
    <w:link w:val="Char"/>
    <w:uiPriority w:val="99"/>
    <w:semiHidden/>
    <w:unhideWhenUsed/>
    <w:qFormat/>
    <w:rsid w:val="00B60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B6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Message Header"/>
    <w:basedOn w:val="a"/>
    <w:uiPriority w:val="99"/>
    <w:unhideWhenUsed/>
    <w:qFormat/>
    <w:rsid w:val="00B605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paragraph" w:styleId="a7">
    <w:name w:val="Normal (Web)"/>
    <w:basedOn w:val="a"/>
    <w:uiPriority w:val="99"/>
    <w:semiHidden/>
    <w:unhideWhenUsed/>
    <w:qFormat/>
    <w:rsid w:val="00B60592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B60592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B60592"/>
    <w:rPr>
      <w:color w:val="000000"/>
      <w:u w:val="none"/>
    </w:rPr>
  </w:style>
  <w:style w:type="character" w:styleId="aa">
    <w:name w:val="Emphasis"/>
    <w:basedOn w:val="a0"/>
    <w:uiPriority w:val="20"/>
    <w:qFormat/>
    <w:rsid w:val="00B60592"/>
  </w:style>
  <w:style w:type="character" w:styleId="ab">
    <w:name w:val="Hyperlink"/>
    <w:basedOn w:val="a0"/>
    <w:uiPriority w:val="99"/>
    <w:semiHidden/>
    <w:unhideWhenUsed/>
    <w:qFormat/>
    <w:rsid w:val="00B60592"/>
    <w:rPr>
      <w:color w:val="000000"/>
      <w:u w:val="none"/>
    </w:rPr>
  </w:style>
  <w:style w:type="character" w:customStyle="1" w:styleId="Char">
    <w:name w:val="页脚 Char"/>
    <w:basedOn w:val="a0"/>
    <w:link w:val="a4"/>
    <w:uiPriority w:val="99"/>
    <w:semiHidden/>
    <w:qFormat/>
    <w:rsid w:val="00B60592"/>
    <w:rPr>
      <w:rFonts w:eastAsia="宋体"/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B60592"/>
    <w:rPr>
      <w:rFonts w:eastAsia="宋体"/>
      <w:kern w:val="2"/>
      <w:sz w:val="18"/>
      <w:szCs w:val="18"/>
    </w:rPr>
  </w:style>
  <w:style w:type="character" w:customStyle="1" w:styleId="red">
    <w:name w:val="red"/>
    <w:basedOn w:val="a0"/>
    <w:qFormat/>
    <w:rsid w:val="00B60592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B60592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B60592"/>
    <w:rPr>
      <w:color w:val="CC0000"/>
    </w:rPr>
  </w:style>
  <w:style w:type="character" w:customStyle="1" w:styleId="red3">
    <w:name w:val="red3"/>
    <w:basedOn w:val="a0"/>
    <w:qFormat/>
    <w:rsid w:val="00B60592"/>
    <w:rPr>
      <w:color w:val="FF0000"/>
    </w:rPr>
  </w:style>
  <w:style w:type="character" w:customStyle="1" w:styleId="green">
    <w:name w:val="green"/>
    <w:basedOn w:val="a0"/>
    <w:qFormat/>
    <w:rsid w:val="00B60592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B60592"/>
    <w:rPr>
      <w:color w:val="66AE00"/>
      <w:sz w:val="18"/>
      <w:szCs w:val="18"/>
    </w:rPr>
  </w:style>
  <w:style w:type="character" w:customStyle="1" w:styleId="gb-jt">
    <w:name w:val="gb-jt"/>
    <w:basedOn w:val="a0"/>
    <w:qFormat/>
    <w:rsid w:val="00B60592"/>
  </w:style>
  <w:style w:type="character" w:customStyle="1" w:styleId="right">
    <w:name w:val="right"/>
    <w:basedOn w:val="a0"/>
    <w:qFormat/>
    <w:rsid w:val="00B60592"/>
    <w:rPr>
      <w:color w:val="999999"/>
      <w:sz w:val="18"/>
      <w:szCs w:val="18"/>
    </w:rPr>
  </w:style>
  <w:style w:type="character" w:customStyle="1" w:styleId="hover25">
    <w:name w:val="hover25"/>
    <w:basedOn w:val="a0"/>
    <w:qFormat/>
    <w:rsid w:val="00B60592"/>
  </w:style>
  <w:style w:type="character" w:customStyle="1" w:styleId="blue">
    <w:name w:val="blue"/>
    <w:basedOn w:val="a0"/>
    <w:qFormat/>
    <w:rsid w:val="00B60592"/>
    <w:rPr>
      <w:color w:val="0371C6"/>
      <w:sz w:val="21"/>
      <w:szCs w:val="21"/>
    </w:rPr>
  </w:style>
  <w:style w:type="character" w:customStyle="1" w:styleId="4Char">
    <w:name w:val="标题 4 Char"/>
    <w:basedOn w:val="a0"/>
    <w:link w:val="4"/>
    <w:uiPriority w:val="9"/>
    <w:rsid w:val="00EC01B6"/>
    <w:rPr>
      <w:rFonts w:ascii="宋体" w:hAnsi="宋体" w:cs="宋体"/>
      <w:b/>
      <w:bCs/>
      <w:sz w:val="24"/>
      <w:szCs w:val="24"/>
    </w:rPr>
  </w:style>
  <w:style w:type="paragraph" w:styleId="ac">
    <w:name w:val="Balloon Text"/>
    <w:basedOn w:val="a"/>
    <w:link w:val="Char1"/>
    <w:uiPriority w:val="99"/>
    <w:semiHidden/>
    <w:unhideWhenUsed/>
    <w:rsid w:val="008D2699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8D26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鄢陵县公共资源交易中心:梁宁</cp:lastModifiedBy>
  <cp:revision>8</cp:revision>
  <cp:lastPrinted>2019-01-11T08:16:00Z</cp:lastPrinted>
  <dcterms:created xsi:type="dcterms:W3CDTF">2018-09-14T04:09:00Z</dcterms:created>
  <dcterms:modified xsi:type="dcterms:W3CDTF">2019-03-29T09:32:00Z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