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CD3" w:rsidRPr="003C2CD3" w:rsidRDefault="00337E67" w:rsidP="003C2CD3">
      <w:pPr>
        <w:spacing w:line="560" w:lineRule="exact"/>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襄城县</w:t>
      </w:r>
      <w:r w:rsidR="003C2CD3" w:rsidRPr="003C2CD3">
        <w:rPr>
          <w:rFonts w:asciiTheme="majorEastAsia" w:eastAsiaTheme="majorEastAsia" w:hAnsiTheme="majorEastAsia" w:hint="eastAsia"/>
          <w:b/>
          <w:sz w:val="44"/>
          <w:szCs w:val="44"/>
        </w:rPr>
        <w:t>公共资源交易事前信用承诺书</w:t>
      </w:r>
    </w:p>
    <w:p w:rsidR="003C2CD3" w:rsidRPr="003C2CD3" w:rsidRDefault="003C2CD3" w:rsidP="003C2CD3">
      <w:pPr>
        <w:spacing w:line="560" w:lineRule="exact"/>
        <w:rPr>
          <w:rFonts w:ascii="仿宋" w:eastAsia="仿宋" w:hAnsi="仿宋"/>
          <w:sz w:val="32"/>
          <w:szCs w:val="32"/>
        </w:rPr>
      </w:pPr>
    </w:p>
    <w:p w:rsidR="003C2CD3" w:rsidRPr="003C2CD3" w:rsidRDefault="003C2CD3" w:rsidP="003C2CD3">
      <w:pPr>
        <w:spacing w:line="560" w:lineRule="exact"/>
        <w:ind w:firstLineChars="200" w:firstLine="640"/>
        <w:rPr>
          <w:rFonts w:ascii="仿宋" w:eastAsia="仿宋" w:hAnsi="仿宋"/>
          <w:sz w:val="32"/>
          <w:szCs w:val="32"/>
        </w:rPr>
      </w:pPr>
      <w:r w:rsidRPr="003C2CD3">
        <w:rPr>
          <w:rFonts w:ascii="仿宋" w:eastAsia="仿宋" w:hAnsi="仿宋" w:hint="eastAsia"/>
          <w:sz w:val="32"/>
          <w:szCs w:val="32"/>
        </w:rPr>
        <w:t>作为</w:t>
      </w:r>
      <w:r w:rsidRPr="003C2CD3">
        <w:rPr>
          <w:rFonts w:ascii="仿宋" w:eastAsia="仿宋" w:hAnsi="仿宋" w:hint="eastAsia"/>
          <w:sz w:val="32"/>
          <w:szCs w:val="32"/>
          <w:u w:val="single"/>
        </w:rPr>
        <w:t xml:space="preserve">                                   </w:t>
      </w:r>
      <w:r w:rsidRPr="003C2CD3">
        <w:rPr>
          <w:rFonts w:ascii="仿宋" w:eastAsia="仿宋" w:hAnsi="仿宋" w:hint="eastAsia"/>
          <w:sz w:val="32"/>
          <w:szCs w:val="32"/>
        </w:rPr>
        <w:t>项目的评标专家，郑重承诺：</w:t>
      </w:r>
    </w:p>
    <w:p w:rsidR="003C2CD3" w:rsidRPr="003C2CD3" w:rsidRDefault="003C2CD3" w:rsidP="003C2CD3">
      <w:pPr>
        <w:spacing w:line="560" w:lineRule="exact"/>
        <w:ind w:firstLineChars="200" w:firstLine="640"/>
        <w:rPr>
          <w:rFonts w:ascii="仿宋" w:eastAsia="仿宋" w:hAnsi="仿宋"/>
          <w:sz w:val="32"/>
          <w:szCs w:val="32"/>
        </w:rPr>
      </w:pPr>
      <w:r w:rsidRPr="003C2CD3">
        <w:rPr>
          <w:rFonts w:ascii="仿宋" w:eastAsia="仿宋" w:hAnsi="仿宋" w:hint="eastAsia"/>
          <w:sz w:val="32"/>
          <w:szCs w:val="32"/>
        </w:rPr>
        <w:t>1.本人评标前未就该项目与招标人、招标代理机构、投标人接触。</w:t>
      </w:r>
    </w:p>
    <w:p w:rsidR="003C2CD3" w:rsidRPr="003C2CD3" w:rsidRDefault="003C2CD3" w:rsidP="003C2CD3">
      <w:pPr>
        <w:spacing w:line="560" w:lineRule="exact"/>
        <w:ind w:firstLineChars="200" w:firstLine="640"/>
        <w:rPr>
          <w:rFonts w:ascii="仿宋" w:eastAsia="仿宋" w:hAnsi="仿宋"/>
          <w:sz w:val="32"/>
          <w:szCs w:val="32"/>
        </w:rPr>
      </w:pPr>
      <w:r w:rsidRPr="003C2CD3">
        <w:rPr>
          <w:rFonts w:ascii="仿宋" w:eastAsia="仿宋" w:hAnsi="仿宋" w:hint="eastAsia"/>
          <w:sz w:val="32"/>
          <w:szCs w:val="32"/>
        </w:rPr>
        <w:t>2.本人不存在相关规定需要回避的情形。</w:t>
      </w:r>
    </w:p>
    <w:p w:rsidR="003C2CD3" w:rsidRPr="003C2CD3" w:rsidRDefault="003C2CD3" w:rsidP="003C2CD3">
      <w:pPr>
        <w:spacing w:line="560" w:lineRule="exact"/>
        <w:ind w:firstLineChars="200" w:firstLine="640"/>
        <w:rPr>
          <w:rFonts w:ascii="仿宋" w:eastAsia="仿宋" w:hAnsi="仿宋"/>
          <w:sz w:val="32"/>
          <w:szCs w:val="32"/>
        </w:rPr>
      </w:pPr>
      <w:r w:rsidRPr="003C2CD3">
        <w:rPr>
          <w:rFonts w:ascii="仿宋" w:eastAsia="仿宋" w:hAnsi="仿宋" w:hint="eastAsia"/>
          <w:sz w:val="32"/>
          <w:szCs w:val="32"/>
        </w:rPr>
        <w:t>3.认真履职，遵守职业道德，严格按照招标文件规定的评标标准、办法和有关法律法规规定对所有投标人的投标文件进行评审，对出具的评标报告认真、详实、明了。</w:t>
      </w:r>
    </w:p>
    <w:p w:rsidR="003C2CD3" w:rsidRPr="003C2CD3" w:rsidRDefault="003C2CD3" w:rsidP="003C2CD3">
      <w:pPr>
        <w:spacing w:line="560" w:lineRule="exact"/>
        <w:ind w:firstLineChars="200" w:firstLine="640"/>
        <w:rPr>
          <w:rFonts w:ascii="仿宋" w:eastAsia="仿宋" w:hAnsi="仿宋"/>
          <w:sz w:val="32"/>
          <w:szCs w:val="32"/>
        </w:rPr>
      </w:pPr>
      <w:r w:rsidRPr="003C2CD3">
        <w:rPr>
          <w:rFonts w:ascii="仿宋" w:eastAsia="仿宋" w:hAnsi="仿宋" w:hint="eastAsia"/>
          <w:sz w:val="32"/>
          <w:szCs w:val="32"/>
        </w:rPr>
        <w:t>4.不对外透露投标文件的评审、比较和中标候选人的推荐情况以及与评标有关的应当保密的其他情况。</w:t>
      </w:r>
    </w:p>
    <w:p w:rsidR="003C2CD3" w:rsidRPr="003C2CD3" w:rsidRDefault="003C2CD3" w:rsidP="003C2CD3">
      <w:pPr>
        <w:spacing w:line="560" w:lineRule="exact"/>
        <w:ind w:firstLineChars="200" w:firstLine="640"/>
        <w:rPr>
          <w:rFonts w:ascii="仿宋" w:eastAsia="仿宋" w:hAnsi="仿宋"/>
          <w:sz w:val="32"/>
          <w:szCs w:val="32"/>
        </w:rPr>
      </w:pPr>
      <w:r w:rsidRPr="003C2CD3">
        <w:rPr>
          <w:rFonts w:ascii="仿宋" w:eastAsia="仿宋" w:hAnsi="仿宋" w:hint="eastAsia"/>
          <w:sz w:val="32"/>
          <w:szCs w:val="32"/>
        </w:rPr>
        <w:t>5.对评标评审过程中的违法、违规或不正当行为，及时向有关部门举报；协助、配合有关部门的监督、检查和调查取证。</w:t>
      </w:r>
    </w:p>
    <w:p w:rsidR="003C2CD3" w:rsidRDefault="003C2CD3" w:rsidP="003C2CD3">
      <w:pPr>
        <w:spacing w:line="560" w:lineRule="exact"/>
        <w:ind w:leftChars="50" w:left="105" w:firstLineChars="150" w:firstLine="480"/>
        <w:rPr>
          <w:rFonts w:ascii="仿宋" w:eastAsia="仿宋" w:hAnsi="仿宋"/>
          <w:sz w:val="32"/>
          <w:szCs w:val="32"/>
        </w:rPr>
      </w:pPr>
      <w:r w:rsidRPr="003C2CD3">
        <w:rPr>
          <w:rFonts w:ascii="仿宋" w:eastAsia="仿宋" w:hAnsi="仿宋" w:hint="eastAsia"/>
          <w:sz w:val="32"/>
          <w:szCs w:val="32"/>
        </w:rPr>
        <w:t>6.</w:t>
      </w:r>
      <w:r>
        <w:rPr>
          <w:rFonts w:ascii="仿宋" w:eastAsia="仿宋" w:hAnsi="仿宋" w:hint="eastAsia"/>
          <w:sz w:val="32"/>
          <w:szCs w:val="32"/>
        </w:rPr>
        <w:t>在评标工作期间，评标专家个人身体原因引起的一切事故由本人承担。</w:t>
      </w:r>
    </w:p>
    <w:p w:rsidR="003C2CD3" w:rsidRPr="003C2CD3" w:rsidRDefault="003C2CD3" w:rsidP="003C2CD3">
      <w:pPr>
        <w:spacing w:line="560" w:lineRule="exact"/>
        <w:ind w:leftChars="50" w:left="105" w:firstLineChars="150" w:firstLine="480"/>
        <w:rPr>
          <w:rFonts w:ascii="仿宋" w:eastAsia="仿宋" w:hAnsi="仿宋"/>
          <w:sz w:val="32"/>
          <w:szCs w:val="32"/>
        </w:rPr>
      </w:pPr>
      <w:r>
        <w:rPr>
          <w:rFonts w:ascii="仿宋" w:eastAsia="仿宋" w:hAnsi="仿宋" w:hint="eastAsia"/>
          <w:sz w:val="32"/>
          <w:szCs w:val="32"/>
        </w:rPr>
        <w:t>7.</w:t>
      </w:r>
      <w:r w:rsidRPr="003C2CD3">
        <w:rPr>
          <w:rFonts w:ascii="仿宋" w:eastAsia="仿宋" w:hAnsi="仿宋" w:hint="eastAsia"/>
          <w:sz w:val="32"/>
          <w:szCs w:val="32"/>
        </w:rPr>
        <w:t>若违反法律法规条款及相关纪律，自愿接受行政处理（处罚），并承担由此产生的一切不利后果。</w:t>
      </w:r>
    </w:p>
    <w:p w:rsidR="003C2CD3" w:rsidRPr="003C2CD3" w:rsidRDefault="003C2CD3" w:rsidP="003C2CD3">
      <w:pPr>
        <w:spacing w:line="560" w:lineRule="exact"/>
        <w:rPr>
          <w:rFonts w:ascii="仿宋" w:eastAsia="仿宋" w:hAnsi="仿宋"/>
          <w:sz w:val="32"/>
          <w:szCs w:val="32"/>
        </w:rPr>
      </w:pPr>
    </w:p>
    <w:p w:rsidR="003C2CD3" w:rsidRPr="003C2CD3" w:rsidRDefault="003C2CD3" w:rsidP="003C2CD3">
      <w:pPr>
        <w:spacing w:line="560" w:lineRule="exact"/>
        <w:rPr>
          <w:rFonts w:ascii="仿宋" w:eastAsia="仿宋" w:hAnsi="仿宋"/>
          <w:sz w:val="32"/>
          <w:szCs w:val="32"/>
        </w:rPr>
      </w:pPr>
      <w:r w:rsidRPr="003C2CD3">
        <w:rPr>
          <w:rFonts w:ascii="仿宋" w:eastAsia="仿宋" w:hAnsi="仿宋" w:hint="eastAsia"/>
          <w:sz w:val="32"/>
          <w:szCs w:val="32"/>
        </w:rPr>
        <w:t>全体评标委员会成员签名：</w:t>
      </w:r>
    </w:p>
    <w:p w:rsidR="003C2CD3" w:rsidRDefault="003C2CD3" w:rsidP="003C2CD3">
      <w:pPr>
        <w:spacing w:line="560" w:lineRule="exact"/>
        <w:ind w:firstLineChars="1700" w:firstLine="5440"/>
        <w:rPr>
          <w:rFonts w:ascii="仿宋" w:eastAsia="仿宋" w:hAnsi="仿宋"/>
          <w:sz w:val="32"/>
          <w:szCs w:val="32"/>
        </w:rPr>
      </w:pPr>
    </w:p>
    <w:p w:rsidR="003C2CD3" w:rsidRPr="003C2CD3" w:rsidRDefault="003C2CD3" w:rsidP="003C2CD3">
      <w:pPr>
        <w:spacing w:line="560" w:lineRule="exact"/>
        <w:ind w:firstLineChars="1700" w:firstLine="5440"/>
        <w:rPr>
          <w:rFonts w:ascii="仿宋" w:eastAsia="仿宋" w:hAnsi="仿宋"/>
          <w:sz w:val="32"/>
          <w:szCs w:val="32"/>
        </w:rPr>
      </w:pPr>
    </w:p>
    <w:p w:rsidR="003C2CD3" w:rsidRPr="003C2CD3" w:rsidRDefault="003C2CD3" w:rsidP="003C2CD3">
      <w:pPr>
        <w:spacing w:line="560" w:lineRule="exact"/>
        <w:ind w:firstLineChars="1700" w:firstLine="5440"/>
        <w:rPr>
          <w:rFonts w:ascii="仿宋" w:eastAsia="仿宋" w:hAnsi="仿宋"/>
          <w:sz w:val="32"/>
          <w:szCs w:val="32"/>
        </w:rPr>
      </w:pPr>
      <w:r w:rsidRPr="003C2CD3">
        <w:rPr>
          <w:rFonts w:ascii="仿宋" w:eastAsia="仿宋" w:hAnsi="仿宋" w:hint="eastAsia"/>
          <w:sz w:val="32"/>
          <w:szCs w:val="32"/>
        </w:rPr>
        <w:t>年    月    日</w:t>
      </w:r>
    </w:p>
    <w:p w:rsidR="00944EBD" w:rsidRPr="003C2CD3" w:rsidRDefault="00944EBD">
      <w:pPr>
        <w:rPr>
          <w:rFonts w:ascii="仿宋" w:eastAsia="仿宋" w:hAnsi="仿宋"/>
          <w:sz w:val="32"/>
          <w:szCs w:val="32"/>
        </w:rPr>
      </w:pPr>
    </w:p>
    <w:sectPr w:rsidR="00944EBD" w:rsidRPr="003C2CD3" w:rsidSect="004B3BD5">
      <w:footerReference w:type="default" r:id="rId6"/>
      <w:pgSz w:w="11906" w:h="16838"/>
      <w:pgMar w:top="1985" w:right="1474"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79F7" w:rsidRDefault="001779F7" w:rsidP="003C2CD3">
      <w:r>
        <w:separator/>
      </w:r>
    </w:p>
  </w:endnote>
  <w:endnote w:type="continuationSeparator" w:id="1">
    <w:p w:rsidR="001779F7" w:rsidRDefault="001779F7" w:rsidP="003C2C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618782"/>
      <w:docPartObj>
        <w:docPartGallery w:val="Page Numbers (Bottom of Page)"/>
        <w:docPartUnique/>
      </w:docPartObj>
    </w:sdtPr>
    <w:sdtContent>
      <w:p w:rsidR="00455663" w:rsidRDefault="000F7564">
        <w:pPr>
          <w:pStyle w:val="a4"/>
          <w:jc w:val="center"/>
        </w:pPr>
        <w:r>
          <w:fldChar w:fldCharType="begin"/>
        </w:r>
        <w:r w:rsidR="00385AF4">
          <w:instrText xml:space="preserve"> PAGE   \* MERGEFORMAT </w:instrText>
        </w:r>
        <w:r>
          <w:fldChar w:fldCharType="separate"/>
        </w:r>
        <w:r w:rsidR="00337E67" w:rsidRPr="00337E67">
          <w:rPr>
            <w:noProof/>
            <w:lang w:val="zh-CN"/>
          </w:rPr>
          <w:t>1</w:t>
        </w:r>
        <w:r>
          <w:fldChar w:fldCharType="end"/>
        </w:r>
      </w:p>
    </w:sdtContent>
  </w:sdt>
  <w:p w:rsidR="00455663" w:rsidRDefault="001779F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79F7" w:rsidRDefault="001779F7" w:rsidP="003C2CD3">
      <w:r>
        <w:separator/>
      </w:r>
    </w:p>
  </w:footnote>
  <w:footnote w:type="continuationSeparator" w:id="1">
    <w:p w:rsidR="001779F7" w:rsidRDefault="001779F7" w:rsidP="003C2C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2CD3"/>
    <w:rsid w:val="000F7564"/>
    <w:rsid w:val="001779F7"/>
    <w:rsid w:val="00337E67"/>
    <w:rsid w:val="00385AF4"/>
    <w:rsid w:val="003C2CD3"/>
    <w:rsid w:val="00944E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C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C2C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C2CD3"/>
    <w:rPr>
      <w:sz w:val="18"/>
      <w:szCs w:val="18"/>
    </w:rPr>
  </w:style>
  <w:style w:type="paragraph" w:styleId="a4">
    <w:name w:val="footer"/>
    <w:basedOn w:val="a"/>
    <w:link w:val="Char0"/>
    <w:uiPriority w:val="99"/>
    <w:unhideWhenUsed/>
    <w:rsid w:val="003C2CD3"/>
    <w:pPr>
      <w:tabs>
        <w:tab w:val="center" w:pos="4153"/>
        <w:tab w:val="right" w:pos="8306"/>
      </w:tabs>
      <w:snapToGrid w:val="0"/>
      <w:jc w:val="left"/>
    </w:pPr>
    <w:rPr>
      <w:sz w:val="18"/>
      <w:szCs w:val="18"/>
    </w:rPr>
  </w:style>
  <w:style w:type="character" w:customStyle="1" w:styleId="Char0">
    <w:name w:val="页脚 Char"/>
    <w:basedOn w:val="a0"/>
    <w:link w:val="a4"/>
    <w:uiPriority w:val="99"/>
    <w:rsid w:val="003C2CD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60</Words>
  <Characters>346</Characters>
  <Application>Microsoft Office Word</Application>
  <DocSecurity>0</DocSecurity>
  <Lines>2</Lines>
  <Paragraphs>1</Paragraphs>
  <ScaleCrop>false</ScaleCrop>
  <Company/>
  <LinksUpToDate>false</LinksUpToDate>
  <CharactersWithSpaces>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襄城县公共资源交易中心:温丹丹</dc:creator>
  <cp:keywords/>
  <dc:description/>
  <cp:lastModifiedBy>襄城县公共资源交易中心:邓婧蕾</cp:lastModifiedBy>
  <cp:revision>3</cp:revision>
  <dcterms:created xsi:type="dcterms:W3CDTF">2019-01-03T02:04:00Z</dcterms:created>
  <dcterms:modified xsi:type="dcterms:W3CDTF">2019-01-07T06:42:00Z</dcterms:modified>
</cp:coreProperties>
</file>