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F4" w:rsidRDefault="00F0033C">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许昌市颍汝干渠综合整治工程（魏都区段）</w:t>
      </w:r>
    </w:p>
    <w:p w:rsidR="003D66F4" w:rsidRDefault="003D66F4">
      <w:pPr>
        <w:autoSpaceDE w:val="0"/>
        <w:autoSpaceDN w:val="0"/>
        <w:adjustRightInd w:val="0"/>
        <w:spacing w:line="480" w:lineRule="auto"/>
        <w:rPr>
          <w:rFonts w:ascii="Calibri" w:hAnsi="宋体" w:cs="黑体"/>
          <w:b/>
          <w:spacing w:val="60"/>
          <w:kern w:val="2"/>
          <w:sz w:val="21"/>
          <w:szCs w:val="21"/>
        </w:rPr>
      </w:pPr>
    </w:p>
    <w:p w:rsidR="003D66F4" w:rsidRDefault="003D66F4">
      <w:pPr>
        <w:autoSpaceDE w:val="0"/>
        <w:autoSpaceDN w:val="0"/>
        <w:adjustRightInd w:val="0"/>
        <w:rPr>
          <w:rFonts w:ascii="Calibri" w:hAnsi="宋体" w:cs="宋体"/>
          <w:b/>
          <w:kern w:val="2"/>
          <w:sz w:val="52"/>
          <w:szCs w:val="52"/>
        </w:rPr>
      </w:pPr>
    </w:p>
    <w:p w:rsidR="003D66F4" w:rsidRDefault="00F0033C">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施工招标文件</w:t>
      </w:r>
    </w:p>
    <w:p w:rsidR="003D66F4" w:rsidRDefault="003D66F4">
      <w:pPr>
        <w:autoSpaceDE w:val="0"/>
        <w:autoSpaceDN w:val="0"/>
        <w:adjustRightInd w:val="0"/>
        <w:rPr>
          <w:rFonts w:ascii="Calibri" w:hAnsi="宋体" w:cs="黑体"/>
          <w:b/>
          <w:kern w:val="2"/>
          <w:sz w:val="32"/>
          <w:szCs w:val="32"/>
        </w:rPr>
      </w:pPr>
    </w:p>
    <w:p w:rsidR="003D66F4" w:rsidRDefault="00F0033C">
      <w:pPr>
        <w:autoSpaceDE w:val="0"/>
        <w:autoSpaceDN w:val="0"/>
        <w:adjustRightInd w:val="0"/>
        <w:jc w:val="center"/>
        <w:rPr>
          <w:rFonts w:ascii="Calibri" w:hAnsi="宋体" w:cs="宋体"/>
          <w:b/>
          <w:kern w:val="2"/>
          <w:sz w:val="32"/>
          <w:szCs w:val="32"/>
        </w:rPr>
      </w:pPr>
      <w:r>
        <w:rPr>
          <w:rFonts w:ascii="Calibri" w:hAnsi="宋体" w:cs="宋体" w:hint="eastAsia"/>
          <w:b/>
          <w:kern w:val="2"/>
          <w:sz w:val="32"/>
          <w:szCs w:val="32"/>
        </w:rPr>
        <w:t>项目编号：</w:t>
      </w:r>
      <w:r>
        <w:rPr>
          <w:rFonts w:ascii="Calibri" w:hAnsi="宋体" w:cs="宋体" w:hint="eastAsia"/>
          <w:b/>
          <w:kern w:val="2"/>
          <w:sz w:val="32"/>
          <w:szCs w:val="32"/>
        </w:rPr>
        <w:t>XCGC-S2019</w:t>
      </w:r>
      <w:r w:rsidR="001B5513">
        <w:rPr>
          <w:rFonts w:ascii="Calibri" w:hAnsi="宋体" w:cs="宋体" w:hint="eastAsia"/>
          <w:b/>
          <w:kern w:val="2"/>
          <w:sz w:val="32"/>
          <w:szCs w:val="32"/>
        </w:rPr>
        <w:t>007</w:t>
      </w:r>
    </w:p>
    <w:p w:rsidR="003D66F4" w:rsidRDefault="003D66F4">
      <w:pPr>
        <w:spacing w:after="120"/>
        <w:ind w:firstLineChars="100" w:firstLine="210"/>
        <w:rPr>
          <w:rFonts w:ascii="Calibri" w:hAnsi="Calibri"/>
          <w:kern w:val="2"/>
          <w:sz w:val="21"/>
          <w:szCs w:val="22"/>
        </w:rPr>
      </w:pPr>
    </w:p>
    <w:p w:rsidR="003D66F4" w:rsidRDefault="00F0033C">
      <w:pPr>
        <w:jc w:val="center"/>
        <w:rPr>
          <w:rFonts w:ascii="Calibri" w:hAnsi="宋体"/>
          <w:b/>
          <w:color w:val="000000"/>
          <w:kern w:val="2"/>
          <w:sz w:val="30"/>
          <w:szCs w:val="30"/>
        </w:rPr>
      </w:pPr>
      <w:r>
        <w:rPr>
          <w:rFonts w:ascii="Calibri" w:hAnsi="宋体" w:cs="宋体"/>
          <w:bCs/>
          <w:noProof/>
          <w:color w:val="000000"/>
          <w:kern w:val="2"/>
          <w:sz w:val="32"/>
          <w:szCs w:val="32"/>
        </w:rPr>
        <w:drawing>
          <wp:anchor distT="0" distB="0" distL="114300" distR="114300" simplePos="0" relativeHeight="251660288" behindDoc="1" locked="0" layoutInCell="1" allowOverlap="1">
            <wp:simplePos x="0" y="0"/>
            <wp:positionH relativeFrom="column">
              <wp:posOffset>1642110</wp:posOffset>
            </wp:positionH>
            <wp:positionV relativeFrom="paragraph">
              <wp:posOffset>236220</wp:posOffset>
            </wp:positionV>
            <wp:extent cx="2596515" cy="2475865"/>
            <wp:effectExtent l="0" t="0" r="0" b="0"/>
            <wp:wrapTight wrapText="bothSides">
              <wp:wrapPolygon edited="0">
                <wp:start x="7924" y="1163"/>
                <wp:lineTo x="7924" y="3823"/>
                <wp:lineTo x="5705" y="4986"/>
                <wp:lineTo x="3645" y="6315"/>
                <wp:lineTo x="2536" y="7977"/>
                <wp:lineTo x="1585" y="9141"/>
                <wp:lineTo x="634" y="11800"/>
                <wp:lineTo x="475" y="14459"/>
                <wp:lineTo x="951" y="17451"/>
                <wp:lineTo x="2536" y="19777"/>
                <wp:lineTo x="4279" y="20608"/>
                <wp:lineTo x="7765" y="20608"/>
                <wp:lineTo x="15055" y="19777"/>
                <wp:lineTo x="17115" y="18946"/>
                <wp:lineTo x="16798" y="17118"/>
                <wp:lineTo x="18700" y="14459"/>
                <wp:lineTo x="20760" y="12132"/>
                <wp:lineTo x="21077" y="8144"/>
                <wp:lineTo x="20285" y="7811"/>
                <wp:lineTo x="14738" y="6482"/>
                <wp:lineTo x="13787" y="1163"/>
                <wp:lineTo x="7924" y="1163"/>
              </wp:wrapPolygon>
            </wp:wrapTight>
            <wp:docPr id="3" name="Picture 2" descr="洛阳诚安监理标志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洛阳诚安监理标志透明底"/>
                    <pic:cNvPicPr>
                      <a:picLocks noChangeAspect="1"/>
                    </pic:cNvPicPr>
                  </pic:nvPicPr>
                  <pic:blipFill>
                    <a:blip r:embed="rId9" cstate="print"/>
                    <a:stretch>
                      <a:fillRect/>
                    </a:stretch>
                  </pic:blipFill>
                  <pic:spPr>
                    <a:xfrm>
                      <a:off x="0" y="0"/>
                      <a:ext cx="2596515" cy="2475865"/>
                    </a:xfrm>
                    <a:prstGeom prst="rect">
                      <a:avLst/>
                    </a:prstGeom>
                    <a:noFill/>
                    <a:ln w="9525">
                      <a:noFill/>
                    </a:ln>
                  </pic:spPr>
                </pic:pic>
              </a:graphicData>
            </a:graphic>
          </wp:anchor>
        </w:drawing>
      </w:r>
    </w:p>
    <w:p w:rsidR="003D66F4" w:rsidRDefault="003D66F4">
      <w:pPr>
        <w:spacing w:line="360" w:lineRule="auto"/>
        <w:rPr>
          <w:rFonts w:ascii="Calibri" w:hAnsi="宋体"/>
          <w:b/>
          <w:color w:val="000000"/>
          <w:kern w:val="2"/>
          <w:sz w:val="30"/>
          <w:szCs w:val="30"/>
        </w:rPr>
      </w:pPr>
    </w:p>
    <w:p w:rsidR="003D66F4" w:rsidRDefault="003D66F4">
      <w:pPr>
        <w:spacing w:line="360" w:lineRule="auto"/>
        <w:rPr>
          <w:rFonts w:ascii="Calibri" w:hAnsi="宋体"/>
          <w:b/>
          <w:color w:val="000000"/>
          <w:kern w:val="2"/>
          <w:sz w:val="30"/>
          <w:szCs w:val="30"/>
        </w:rPr>
      </w:pPr>
    </w:p>
    <w:p w:rsidR="003D66F4" w:rsidRDefault="003D66F4">
      <w:pPr>
        <w:spacing w:line="360" w:lineRule="auto"/>
        <w:rPr>
          <w:rFonts w:ascii="Calibri" w:hAnsi="宋体"/>
          <w:b/>
          <w:color w:val="000000"/>
          <w:kern w:val="2"/>
          <w:sz w:val="52"/>
          <w:szCs w:val="52"/>
        </w:rPr>
      </w:pPr>
    </w:p>
    <w:p w:rsidR="003D66F4" w:rsidRDefault="003D66F4">
      <w:pPr>
        <w:spacing w:line="360" w:lineRule="auto"/>
        <w:rPr>
          <w:rFonts w:ascii="黑体" w:eastAsia="黑体" w:hAnsi="宋体" w:cs="Courier New"/>
          <w:color w:val="000000"/>
          <w:kern w:val="2"/>
          <w:sz w:val="30"/>
          <w:szCs w:val="30"/>
        </w:rPr>
      </w:pPr>
    </w:p>
    <w:p w:rsidR="003D66F4" w:rsidRDefault="003D66F4">
      <w:pPr>
        <w:spacing w:line="360" w:lineRule="auto"/>
        <w:rPr>
          <w:rFonts w:ascii="黑体" w:eastAsia="黑体" w:hAnsi="宋体" w:cs="Courier New"/>
          <w:color w:val="000000"/>
          <w:kern w:val="2"/>
          <w:sz w:val="30"/>
          <w:szCs w:val="30"/>
        </w:rPr>
      </w:pPr>
    </w:p>
    <w:p w:rsidR="003D66F4" w:rsidRDefault="003D66F4">
      <w:pPr>
        <w:spacing w:line="360" w:lineRule="auto"/>
        <w:rPr>
          <w:rFonts w:ascii="黑体" w:eastAsia="黑体" w:hAnsi="宋体" w:cs="Courier New"/>
          <w:color w:val="000000"/>
          <w:kern w:val="2"/>
          <w:sz w:val="30"/>
          <w:szCs w:val="30"/>
        </w:rPr>
      </w:pPr>
    </w:p>
    <w:p w:rsidR="003D66F4" w:rsidRDefault="003D66F4">
      <w:pPr>
        <w:spacing w:line="360" w:lineRule="auto"/>
        <w:rPr>
          <w:rFonts w:ascii="黑体" w:eastAsia="黑体" w:hAnsi="宋体" w:cs="Courier New"/>
          <w:color w:val="000000"/>
          <w:kern w:val="2"/>
          <w:sz w:val="30"/>
          <w:szCs w:val="30"/>
        </w:rPr>
      </w:pPr>
    </w:p>
    <w:p w:rsidR="003D66F4" w:rsidRDefault="00F0033C" w:rsidP="001B5513">
      <w:pPr>
        <w:spacing w:afterLines="100" w:line="360" w:lineRule="auto"/>
        <w:ind w:firstLineChars="750" w:firstLine="2100"/>
        <w:rPr>
          <w:rFonts w:ascii="黑体" w:eastAsia="黑体" w:hAnsi="宋体" w:cs="Courier New"/>
          <w:color w:val="000000"/>
          <w:kern w:val="2"/>
          <w:sz w:val="28"/>
          <w:szCs w:val="28"/>
        </w:rPr>
      </w:pPr>
      <w:r>
        <w:rPr>
          <w:rFonts w:ascii="黑体" w:eastAsia="黑体" w:hAnsi="宋体" w:cs="Courier New" w:hint="eastAsia"/>
          <w:color w:val="000000"/>
          <w:kern w:val="2"/>
          <w:sz w:val="28"/>
          <w:szCs w:val="28"/>
        </w:rPr>
        <w:t>招</w:t>
      </w:r>
      <w:r>
        <w:rPr>
          <w:rFonts w:ascii="黑体" w:eastAsia="黑体" w:hAnsi="宋体" w:cs="Courier New" w:hint="eastAsia"/>
          <w:color w:val="000000"/>
          <w:kern w:val="2"/>
          <w:sz w:val="28"/>
          <w:szCs w:val="28"/>
        </w:rPr>
        <w:t xml:space="preserve">   </w:t>
      </w:r>
      <w:r>
        <w:rPr>
          <w:rFonts w:ascii="黑体" w:eastAsia="黑体" w:hAnsi="宋体" w:cs="Courier New" w:hint="eastAsia"/>
          <w:color w:val="000000"/>
          <w:kern w:val="2"/>
          <w:sz w:val="28"/>
          <w:szCs w:val="28"/>
        </w:rPr>
        <w:t>标</w:t>
      </w:r>
      <w:r>
        <w:rPr>
          <w:rFonts w:ascii="黑体" w:eastAsia="黑体" w:hAnsi="宋体" w:cs="Courier New" w:hint="eastAsia"/>
          <w:color w:val="000000"/>
          <w:kern w:val="2"/>
          <w:sz w:val="28"/>
          <w:szCs w:val="28"/>
        </w:rPr>
        <w:t xml:space="preserve">   </w:t>
      </w:r>
      <w:r>
        <w:rPr>
          <w:rFonts w:ascii="黑体" w:eastAsia="黑体" w:hAnsi="宋体" w:cs="Courier New" w:hint="eastAsia"/>
          <w:color w:val="000000"/>
          <w:kern w:val="2"/>
          <w:sz w:val="28"/>
          <w:szCs w:val="28"/>
        </w:rPr>
        <w:t>人：</w:t>
      </w:r>
      <w:r>
        <w:rPr>
          <w:rFonts w:ascii="黑体" w:eastAsia="黑体" w:hAnsi="宋体" w:cs="Courier New" w:hint="eastAsia"/>
          <w:color w:val="000000"/>
          <w:kern w:val="2"/>
          <w:sz w:val="28"/>
          <w:szCs w:val="28"/>
          <w:u w:val="single"/>
        </w:rPr>
        <w:t xml:space="preserve">  </w:t>
      </w:r>
      <w:r>
        <w:rPr>
          <w:rFonts w:ascii="黑体" w:eastAsia="黑体" w:hAnsi="宋体" w:cs="Courier New" w:hint="eastAsia"/>
          <w:color w:val="000000"/>
          <w:kern w:val="2"/>
          <w:sz w:val="28"/>
          <w:szCs w:val="28"/>
          <w:u w:val="single"/>
        </w:rPr>
        <w:t>魏都区水利工程项目建设管理局</w:t>
      </w:r>
      <w:r>
        <w:rPr>
          <w:rFonts w:ascii="黑体" w:eastAsia="黑体" w:hAnsi="宋体" w:cs="Courier New" w:hint="eastAsia"/>
          <w:color w:val="000000"/>
          <w:kern w:val="2"/>
          <w:sz w:val="28"/>
          <w:szCs w:val="28"/>
          <w:u w:val="single"/>
        </w:rPr>
        <w:t xml:space="preserve">    </w:t>
      </w:r>
    </w:p>
    <w:p w:rsidR="003D66F4" w:rsidRDefault="00F0033C" w:rsidP="001B5513">
      <w:pPr>
        <w:spacing w:afterLines="100" w:line="360" w:lineRule="auto"/>
        <w:ind w:firstLineChars="750" w:firstLine="2100"/>
        <w:rPr>
          <w:rFonts w:ascii="黑体" w:eastAsia="黑体" w:hAnsi="宋体" w:cs="Courier New"/>
          <w:color w:val="000000"/>
          <w:kern w:val="2"/>
          <w:sz w:val="28"/>
          <w:szCs w:val="28"/>
          <w:u w:val="single"/>
        </w:rPr>
      </w:pPr>
      <w:r>
        <w:rPr>
          <w:rFonts w:ascii="黑体" w:eastAsia="黑体" w:hAnsi="宋体" w:cs="Courier New" w:hint="eastAsia"/>
          <w:color w:val="000000"/>
          <w:kern w:val="2"/>
          <w:sz w:val="28"/>
          <w:szCs w:val="28"/>
        </w:rPr>
        <w:t>招标代理机构：</w:t>
      </w:r>
      <w:r>
        <w:rPr>
          <w:rFonts w:ascii="黑体" w:eastAsia="黑体" w:hAnsi="宋体" w:cs="Courier New" w:hint="eastAsia"/>
          <w:color w:val="000000"/>
          <w:kern w:val="2"/>
          <w:sz w:val="28"/>
          <w:szCs w:val="28"/>
          <w:u w:val="single"/>
        </w:rPr>
        <w:t xml:space="preserve">  </w:t>
      </w:r>
      <w:r>
        <w:rPr>
          <w:rFonts w:ascii="黑体" w:eastAsia="黑体" w:hAnsi="宋体" w:cs="Courier New" w:hint="eastAsia"/>
          <w:color w:val="000000"/>
          <w:kern w:val="2"/>
          <w:sz w:val="28"/>
          <w:szCs w:val="28"/>
          <w:u w:val="single"/>
        </w:rPr>
        <w:t>河南诚安工程管理咨询有限公司</w:t>
      </w:r>
      <w:r>
        <w:rPr>
          <w:rFonts w:ascii="黑体" w:eastAsia="黑体" w:hAnsi="宋体" w:cs="Courier New" w:hint="eastAsia"/>
          <w:color w:val="000000"/>
          <w:kern w:val="2"/>
          <w:sz w:val="28"/>
          <w:szCs w:val="28"/>
          <w:u w:val="single"/>
        </w:rPr>
        <w:t xml:space="preserve">   </w:t>
      </w:r>
    </w:p>
    <w:p w:rsidR="003D66F4" w:rsidRDefault="00F0033C">
      <w:pPr>
        <w:autoSpaceDE w:val="0"/>
        <w:autoSpaceDN w:val="0"/>
        <w:adjustRightInd w:val="0"/>
        <w:ind w:firstLineChars="750" w:firstLine="2100"/>
        <w:rPr>
          <w:rFonts w:hAnsi="宋体" w:cs="宋体"/>
          <w:b/>
          <w:spacing w:val="20"/>
          <w:sz w:val="28"/>
          <w:szCs w:val="28"/>
        </w:rPr>
      </w:pPr>
      <w:r>
        <w:rPr>
          <w:rFonts w:ascii="黑体" w:eastAsia="黑体" w:hAnsi="宋体" w:hint="eastAsia"/>
          <w:color w:val="000000"/>
          <w:kern w:val="2"/>
          <w:sz w:val="28"/>
          <w:szCs w:val="28"/>
        </w:rPr>
        <w:t>日</w:t>
      </w:r>
      <w:r>
        <w:rPr>
          <w:rFonts w:ascii="黑体" w:eastAsia="黑体" w:hAnsi="宋体" w:hint="eastAsia"/>
          <w:color w:val="000000"/>
          <w:kern w:val="2"/>
          <w:sz w:val="28"/>
          <w:szCs w:val="28"/>
        </w:rPr>
        <w:t xml:space="preserve">        </w:t>
      </w:r>
      <w:r>
        <w:rPr>
          <w:rFonts w:ascii="黑体" w:eastAsia="黑体" w:hAnsi="宋体" w:hint="eastAsia"/>
          <w:color w:val="000000"/>
          <w:kern w:val="2"/>
          <w:sz w:val="28"/>
          <w:szCs w:val="28"/>
        </w:rPr>
        <w:t>期：</w:t>
      </w:r>
      <w:r>
        <w:rPr>
          <w:rFonts w:ascii="黑体" w:eastAsia="黑体" w:hAnsi="宋体" w:hint="eastAsia"/>
          <w:color w:val="000000"/>
          <w:kern w:val="2"/>
          <w:sz w:val="28"/>
          <w:szCs w:val="28"/>
          <w:u w:val="single"/>
        </w:rPr>
        <w:t xml:space="preserve">  </w:t>
      </w:r>
      <w:r>
        <w:rPr>
          <w:rFonts w:ascii="黑体" w:eastAsia="黑体" w:hAnsi="宋体" w:hint="eastAsia"/>
          <w:color w:val="000000"/>
          <w:kern w:val="2"/>
          <w:sz w:val="28"/>
          <w:szCs w:val="28"/>
          <w:u w:val="single"/>
        </w:rPr>
        <w:t>二○一九年三月</w:t>
      </w:r>
      <w:r>
        <w:rPr>
          <w:rFonts w:ascii="黑体" w:eastAsia="黑体" w:hAnsi="宋体" w:hint="eastAsia"/>
          <w:color w:val="000000"/>
          <w:kern w:val="2"/>
          <w:sz w:val="28"/>
          <w:szCs w:val="28"/>
          <w:u w:val="single"/>
        </w:rPr>
        <w:t xml:space="preserve">                </w:t>
      </w:r>
    </w:p>
    <w:p w:rsidR="003D66F4" w:rsidRDefault="003D66F4">
      <w:pPr>
        <w:rPr>
          <w:rFonts w:hAnsi="宋体" w:cs="宋体"/>
          <w:b/>
          <w:sz w:val="44"/>
        </w:rPr>
        <w:sectPr w:rsidR="003D66F4">
          <w:headerReference w:type="even" r:id="rId10"/>
          <w:headerReference w:type="default" r:id="rId11"/>
          <w:footerReference w:type="even" r:id="rId12"/>
          <w:footerReference w:type="default" r:id="rId13"/>
          <w:headerReference w:type="first" r:id="rId14"/>
          <w:footerReference w:type="first" r:id="rId15"/>
          <w:pgSz w:w="11906" w:h="16838"/>
          <w:pgMar w:top="1304" w:right="1134" w:bottom="1304" w:left="1134" w:header="851" w:footer="992" w:gutter="0"/>
          <w:pgNumType w:start="0"/>
          <w:cols w:space="720"/>
          <w:titlePg/>
          <w:docGrid w:type="linesAndChars" w:linePitch="312"/>
        </w:sectPr>
      </w:pPr>
    </w:p>
    <w:p w:rsidR="003D66F4" w:rsidRDefault="003D66F4" w:rsidP="001B5513">
      <w:pPr>
        <w:ind w:firstLineChars="1083" w:firstLine="4784"/>
        <w:rPr>
          <w:rFonts w:hAnsi="宋体" w:cs="宋体"/>
          <w:b/>
          <w:sz w:val="44"/>
        </w:rPr>
      </w:pPr>
    </w:p>
    <w:p w:rsidR="003D66F4" w:rsidRDefault="00F0033C">
      <w:pPr>
        <w:jc w:val="center"/>
        <w:rPr>
          <w:rFonts w:hAnsi="宋体" w:cs="宋体"/>
          <w:b/>
          <w:bCs/>
          <w:sz w:val="44"/>
          <w:szCs w:val="44"/>
        </w:rPr>
      </w:pPr>
      <w:bookmarkStart w:id="0" w:name="_Toc215282124"/>
      <w:r>
        <w:rPr>
          <w:rFonts w:hAnsi="宋体" w:cs="宋体" w:hint="eastAsia"/>
          <w:b/>
          <w:bCs/>
          <w:sz w:val="44"/>
          <w:szCs w:val="44"/>
        </w:rPr>
        <w:t>目</w:t>
      </w:r>
      <w:r>
        <w:rPr>
          <w:rFonts w:hAnsi="宋体" w:cs="宋体" w:hint="eastAsia"/>
          <w:b/>
          <w:bCs/>
          <w:sz w:val="44"/>
          <w:szCs w:val="44"/>
        </w:rPr>
        <w:t xml:space="preserve"> </w:t>
      </w:r>
      <w:r>
        <w:rPr>
          <w:rFonts w:hAnsi="宋体" w:cs="宋体" w:hint="eastAsia"/>
          <w:b/>
          <w:bCs/>
          <w:sz w:val="44"/>
          <w:szCs w:val="44"/>
        </w:rPr>
        <w:t>录</w:t>
      </w:r>
    </w:p>
    <w:p w:rsidR="003D66F4" w:rsidRDefault="003D66F4">
      <w:pPr>
        <w:jc w:val="center"/>
        <w:rPr>
          <w:rFonts w:hAnsi="宋体" w:cs="宋体"/>
          <w:b/>
          <w:bCs/>
          <w:sz w:val="44"/>
          <w:szCs w:val="44"/>
        </w:rPr>
      </w:pPr>
    </w:p>
    <w:p w:rsidR="003D66F4" w:rsidRDefault="003D66F4">
      <w:pPr>
        <w:pStyle w:val="WPSOffice1"/>
        <w:tabs>
          <w:tab w:val="right" w:leader="dot" w:pos="9638"/>
        </w:tabs>
        <w:adjustRightInd w:val="0"/>
        <w:snapToGrid w:val="0"/>
        <w:spacing w:line="480" w:lineRule="auto"/>
        <w:rPr>
          <w:rFonts w:ascii="宋体" w:hAnsi="宋体" w:cs="宋体"/>
          <w:b/>
          <w:bCs/>
          <w:sz w:val="32"/>
          <w:szCs w:val="32"/>
        </w:rPr>
      </w:pPr>
      <w:hyperlink w:anchor="_Toc18890" w:history="1">
        <w:r w:rsidR="00F0033C">
          <w:rPr>
            <w:rFonts w:ascii="宋体" w:hAnsi="宋体" w:cs="宋体" w:hint="eastAsia"/>
            <w:b/>
            <w:bCs/>
            <w:sz w:val="32"/>
            <w:szCs w:val="32"/>
          </w:rPr>
          <w:t>第一章</w:t>
        </w:r>
        <w:r w:rsidR="00F0033C">
          <w:rPr>
            <w:rFonts w:ascii="宋体" w:hAnsi="宋体" w:cs="宋体" w:hint="eastAsia"/>
            <w:b/>
            <w:bCs/>
            <w:sz w:val="32"/>
            <w:szCs w:val="32"/>
          </w:rPr>
          <w:t xml:space="preserve">  </w:t>
        </w:r>
        <w:r w:rsidR="00F0033C">
          <w:rPr>
            <w:rFonts w:ascii="宋体" w:hAnsi="宋体" w:cs="宋体" w:hint="eastAsia"/>
            <w:b/>
            <w:bCs/>
            <w:sz w:val="32"/>
            <w:szCs w:val="32"/>
          </w:rPr>
          <w:t>招标公告</w:t>
        </w:r>
        <w:r w:rsidR="00F0033C">
          <w:rPr>
            <w:rFonts w:ascii="宋体" w:hAnsi="宋体" w:cs="宋体" w:hint="eastAsia"/>
            <w:b/>
            <w:bCs/>
            <w:sz w:val="32"/>
            <w:szCs w:val="32"/>
          </w:rPr>
          <w:tab/>
          <w:t>2</w:t>
        </w:r>
      </w:hyperlink>
    </w:p>
    <w:p w:rsidR="003D66F4" w:rsidRDefault="003D66F4">
      <w:pPr>
        <w:pStyle w:val="WPSOffice1"/>
        <w:tabs>
          <w:tab w:val="right" w:leader="dot" w:pos="9638"/>
        </w:tabs>
        <w:adjustRightInd w:val="0"/>
        <w:snapToGrid w:val="0"/>
        <w:spacing w:line="480" w:lineRule="auto"/>
        <w:rPr>
          <w:rFonts w:ascii="宋体" w:hAnsi="宋体" w:cs="宋体"/>
          <w:b/>
          <w:bCs/>
          <w:sz w:val="32"/>
          <w:szCs w:val="32"/>
        </w:rPr>
      </w:pPr>
      <w:hyperlink w:anchor="_Toc25519" w:history="1">
        <w:r w:rsidR="00F0033C">
          <w:rPr>
            <w:rFonts w:ascii="宋体" w:hAnsi="宋体" w:cs="宋体" w:hint="eastAsia"/>
            <w:b/>
            <w:bCs/>
            <w:sz w:val="32"/>
            <w:szCs w:val="32"/>
          </w:rPr>
          <w:t>第二章</w:t>
        </w:r>
        <w:r w:rsidR="00F0033C">
          <w:rPr>
            <w:rFonts w:ascii="宋体" w:hAnsi="宋体" w:cs="宋体" w:hint="eastAsia"/>
            <w:b/>
            <w:bCs/>
            <w:sz w:val="32"/>
            <w:szCs w:val="32"/>
          </w:rPr>
          <w:t xml:space="preserve">  </w:t>
        </w:r>
        <w:r w:rsidR="00F0033C">
          <w:rPr>
            <w:rFonts w:ascii="宋体" w:hAnsi="宋体" w:cs="宋体" w:hint="eastAsia"/>
            <w:b/>
            <w:bCs/>
            <w:sz w:val="32"/>
            <w:szCs w:val="32"/>
          </w:rPr>
          <w:t>投标人须知</w:t>
        </w:r>
        <w:r w:rsidR="00F0033C">
          <w:rPr>
            <w:rFonts w:ascii="宋体" w:hAnsi="宋体" w:cs="宋体" w:hint="eastAsia"/>
            <w:b/>
            <w:bCs/>
            <w:sz w:val="32"/>
            <w:szCs w:val="32"/>
          </w:rPr>
          <w:tab/>
          <w:t>7</w:t>
        </w:r>
      </w:hyperlink>
    </w:p>
    <w:p w:rsidR="003D66F4" w:rsidRDefault="003D66F4">
      <w:pPr>
        <w:pStyle w:val="WPSOffice1"/>
        <w:tabs>
          <w:tab w:val="right" w:leader="dot" w:pos="9638"/>
        </w:tabs>
        <w:adjustRightInd w:val="0"/>
        <w:snapToGrid w:val="0"/>
        <w:spacing w:line="480" w:lineRule="auto"/>
        <w:rPr>
          <w:rFonts w:ascii="宋体" w:hAnsi="宋体" w:cs="宋体"/>
          <w:b/>
          <w:bCs/>
          <w:sz w:val="32"/>
          <w:szCs w:val="32"/>
        </w:rPr>
      </w:pPr>
      <w:hyperlink w:anchor="_Toc656" w:history="1">
        <w:r w:rsidR="00F0033C">
          <w:rPr>
            <w:rFonts w:ascii="宋体" w:hAnsi="宋体" w:cs="宋体" w:hint="eastAsia"/>
            <w:b/>
            <w:bCs/>
            <w:sz w:val="32"/>
            <w:szCs w:val="32"/>
          </w:rPr>
          <w:t>第三章</w:t>
        </w:r>
        <w:r w:rsidR="00F0033C">
          <w:rPr>
            <w:rFonts w:ascii="宋体" w:hAnsi="宋体" w:cs="宋体" w:hint="eastAsia"/>
            <w:b/>
            <w:bCs/>
            <w:sz w:val="32"/>
            <w:szCs w:val="32"/>
          </w:rPr>
          <w:t xml:space="preserve"> </w:t>
        </w:r>
        <w:r w:rsidR="00F0033C">
          <w:rPr>
            <w:rFonts w:ascii="宋体" w:hAnsi="宋体" w:cs="宋体" w:hint="eastAsia"/>
            <w:b/>
            <w:bCs/>
            <w:sz w:val="32"/>
            <w:szCs w:val="32"/>
          </w:rPr>
          <w:t>评标办法（综合评估法）</w:t>
        </w:r>
        <w:r w:rsidR="00F0033C">
          <w:rPr>
            <w:rFonts w:ascii="宋体" w:hAnsi="宋体" w:cs="宋体" w:hint="eastAsia"/>
            <w:b/>
            <w:bCs/>
            <w:sz w:val="32"/>
            <w:szCs w:val="32"/>
          </w:rPr>
          <w:tab/>
          <w:t>29</w:t>
        </w:r>
      </w:hyperlink>
    </w:p>
    <w:p w:rsidR="003D66F4" w:rsidRDefault="003D66F4">
      <w:pPr>
        <w:pStyle w:val="WPSOffice1"/>
        <w:tabs>
          <w:tab w:val="right" w:leader="dot" w:pos="9638"/>
        </w:tabs>
        <w:adjustRightInd w:val="0"/>
        <w:snapToGrid w:val="0"/>
        <w:spacing w:line="480" w:lineRule="auto"/>
        <w:rPr>
          <w:rFonts w:ascii="宋体" w:hAnsi="宋体" w:cs="宋体"/>
          <w:b/>
          <w:bCs/>
          <w:sz w:val="32"/>
          <w:szCs w:val="32"/>
        </w:rPr>
      </w:pPr>
      <w:hyperlink w:anchor="_Toc881" w:history="1">
        <w:r w:rsidR="00F0033C">
          <w:rPr>
            <w:rFonts w:ascii="宋体" w:hAnsi="宋体" w:cs="宋体" w:hint="eastAsia"/>
            <w:b/>
            <w:bCs/>
            <w:sz w:val="32"/>
            <w:szCs w:val="32"/>
          </w:rPr>
          <w:t>第四章</w:t>
        </w:r>
        <w:r w:rsidR="00F0033C">
          <w:rPr>
            <w:rFonts w:ascii="宋体" w:hAnsi="宋体" w:cs="宋体" w:hint="eastAsia"/>
            <w:b/>
            <w:bCs/>
            <w:sz w:val="32"/>
            <w:szCs w:val="32"/>
          </w:rPr>
          <w:t xml:space="preserve"> </w:t>
        </w:r>
        <w:r w:rsidR="00F0033C">
          <w:rPr>
            <w:rFonts w:ascii="宋体" w:hAnsi="宋体" w:cs="宋体" w:hint="eastAsia"/>
            <w:b/>
            <w:bCs/>
            <w:sz w:val="32"/>
            <w:szCs w:val="32"/>
          </w:rPr>
          <w:t>合同条款</w:t>
        </w:r>
        <w:r w:rsidR="00F0033C">
          <w:rPr>
            <w:rFonts w:ascii="宋体" w:hAnsi="宋体" w:cs="宋体" w:hint="eastAsia"/>
            <w:b/>
            <w:bCs/>
            <w:sz w:val="32"/>
            <w:szCs w:val="32"/>
          </w:rPr>
          <w:tab/>
          <w:t>36</w:t>
        </w:r>
      </w:hyperlink>
    </w:p>
    <w:p w:rsidR="003D66F4" w:rsidRDefault="003D66F4">
      <w:pPr>
        <w:pStyle w:val="WPSOffice1"/>
        <w:tabs>
          <w:tab w:val="right" w:leader="dot" w:pos="9638"/>
        </w:tabs>
        <w:adjustRightInd w:val="0"/>
        <w:snapToGrid w:val="0"/>
        <w:spacing w:line="480" w:lineRule="auto"/>
        <w:rPr>
          <w:rFonts w:ascii="宋体" w:hAnsi="宋体" w:cs="宋体"/>
          <w:b/>
          <w:bCs/>
          <w:sz w:val="32"/>
          <w:szCs w:val="32"/>
        </w:rPr>
      </w:pPr>
      <w:hyperlink w:anchor="_Toc16052" w:history="1">
        <w:r w:rsidR="00F0033C">
          <w:rPr>
            <w:rFonts w:ascii="宋体" w:hAnsi="宋体" w:cs="宋体" w:hint="eastAsia"/>
            <w:b/>
            <w:bCs/>
            <w:sz w:val="32"/>
            <w:szCs w:val="32"/>
          </w:rPr>
          <w:t>第五章</w:t>
        </w:r>
        <w:r w:rsidR="00F0033C">
          <w:rPr>
            <w:rFonts w:ascii="宋体" w:hAnsi="宋体" w:cs="宋体" w:hint="eastAsia"/>
            <w:b/>
            <w:bCs/>
            <w:sz w:val="32"/>
            <w:szCs w:val="32"/>
          </w:rPr>
          <w:t xml:space="preserve"> </w:t>
        </w:r>
        <w:r w:rsidR="00F0033C">
          <w:rPr>
            <w:rFonts w:ascii="宋体" w:hAnsi="宋体" w:cs="宋体" w:hint="eastAsia"/>
            <w:b/>
            <w:bCs/>
            <w:sz w:val="32"/>
            <w:szCs w:val="32"/>
          </w:rPr>
          <w:t>工程量清单</w:t>
        </w:r>
        <w:r w:rsidR="00F0033C">
          <w:rPr>
            <w:rFonts w:ascii="宋体" w:hAnsi="宋体" w:cs="宋体" w:hint="eastAsia"/>
            <w:b/>
            <w:bCs/>
            <w:sz w:val="32"/>
            <w:szCs w:val="32"/>
          </w:rPr>
          <w:tab/>
          <w:t>36</w:t>
        </w:r>
      </w:hyperlink>
    </w:p>
    <w:p w:rsidR="003D66F4" w:rsidRDefault="003D66F4">
      <w:pPr>
        <w:pStyle w:val="WPSOffice1"/>
        <w:tabs>
          <w:tab w:val="right" w:leader="dot" w:pos="9638"/>
        </w:tabs>
        <w:adjustRightInd w:val="0"/>
        <w:snapToGrid w:val="0"/>
        <w:spacing w:line="480" w:lineRule="auto"/>
        <w:rPr>
          <w:rFonts w:ascii="宋体" w:hAnsi="宋体" w:cs="宋体"/>
          <w:b/>
          <w:bCs/>
          <w:sz w:val="32"/>
          <w:szCs w:val="32"/>
        </w:rPr>
      </w:pPr>
      <w:hyperlink w:anchor="_Toc4070" w:history="1">
        <w:r w:rsidR="00F0033C">
          <w:rPr>
            <w:rFonts w:ascii="宋体" w:hAnsi="宋体" w:cs="宋体" w:hint="eastAsia"/>
            <w:b/>
            <w:bCs/>
            <w:sz w:val="32"/>
            <w:szCs w:val="32"/>
          </w:rPr>
          <w:t>第六章</w:t>
        </w:r>
        <w:r w:rsidR="00F0033C">
          <w:rPr>
            <w:rFonts w:ascii="宋体" w:hAnsi="宋体" w:cs="宋体" w:hint="eastAsia"/>
            <w:b/>
            <w:bCs/>
            <w:sz w:val="32"/>
            <w:szCs w:val="32"/>
          </w:rPr>
          <w:t xml:space="preserve"> </w:t>
        </w:r>
        <w:r w:rsidR="00F0033C">
          <w:rPr>
            <w:rFonts w:ascii="宋体" w:hAnsi="宋体" w:cs="宋体" w:hint="eastAsia"/>
            <w:b/>
            <w:bCs/>
            <w:sz w:val="32"/>
            <w:szCs w:val="32"/>
          </w:rPr>
          <w:t>图</w:t>
        </w:r>
        <w:r w:rsidR="00F0033C">
          <w:rPr>
            <w:rFonts w:ascii="宋体" w:hAnsi="宋体" w:cs="宋体" w:hint="eastAsia"/>
            <w:b/>
            <w:bCs/>
            <w:sz w:val="32"/>
            <w:szCs w:val="32"/>
          </w:rPr>
          <w:t xml:space="preserve"> </w:t>
        </w:r>
        <w:r w:rsidR="00F0033C">
          <w:rPr>
            <w:rFonts w:ascii="宋体" w:hAnsi="宋体" w:cs="宋体" w:hint="eastAsia"/>
            <w:b/>
            <w:bCs/>
            <w:sz w:val="32"/>
            <w:szCs w:val="32"/>
          </w:rPr>
          <w:t>纸</w:t>
        </w:r>
        <w:r w:rsidR="00F0033C">
          <w:rPr>
            <w:rFonts w:ascii="宋体" w:hAnsi="宋体" w:cs="宋体" w:hint="eastAsia"/>
            <w:b/>
            <w:bCs/>
            <w:sz w:val="32"/>
            <w:szCs w:val="32"/>
          </w:rPr>
          <w:tab/>
          <w:t>42</w:t>
        </w:r>
      </w:hyperlink>
    </w:p>
    <w:p w:rsidR="003D66F4" w:rsidRDefault="003D66F4">
      <w:pPr>
        <w:pStyle w:val="WPSOffice1"/>
        <w:tabs>
          <w:tab w:val="right" w:leader="dot" w:pos="9638"/>
        </w:tabs>
        <w:adjustRightInd w:val="0"/>
        <w:snapToGrid w:val="0"/>
        <w:spacing w:line="480" w:lineRule="auto"/>
        <w:rPr>
          <w:rFonts w:ascii="宋体" w:hAnsi="宋体" w:cs="宋体"/>
          <w:b/>
          <w:bCs/>
          <w:sz w:val="32"/>
          <w:szCs w:val="32"/>
        </w:rPr>
      </w:pPr>
      <w:hyperlink w:anchor="_Toc7507" w:history="1">
        <w:r w:rsidR="00F0033C">
          <w:rPr>
            <w:rFonts w:ascii="宋体" w:hAnsi="宋体" w:cs="宋体" w:hint="eastAsia"/>
            <w:b/>
            <w:bCs/>
            <w:sz w:val="32"/>
            <w:szCs w:val="32"/>
          </w:rPr>
          <w:t>第七章</w:t>
        </w:r>
        <w:r w:rsidR="00F0033C">
          <w:rPr>
            <w:rFonts w:ascii="宋体" w:hAnsi="宋体" w:cs="宋体" w:hint="eastAsia"/>
            <w:b/>
            <w:bCs/>
            <w:sz w:val="32"/>
            <w:szCs w:val="32"/>
          </w:rPr>
          <w:t xml:space="preserve"> </w:t>
        </w:r>
        <w:r w:rsidR="00F0033C">
          <w:rPr>
            <w:rFonts w:ascii="宋体" w:hAnsi="宋体" w:cs="宋体" w:hint="eastAsia"/>
            <w:b/>
            <w:bCs/>
            <w:sz w:val="32"/>
            <w:szCs w:val="32"/>
          </w:rPr>
          <w:t>技术标准和要求</w:t>
        </w:r>
        <w:r w:rsidR="00F0033C">
          <w:rPr>
            <w:rFonts w:ascii="宋体" w:hAnsi="宋体" w:cs="宋体" w:hint="eastAsia"/>
            <w:b/>
            <w:bCs/>
            <w:sz w:val="32"/>
            <w:szCs w:val="32"/>
          </w:rPr>
          <w:tab/>
          <w:t>42</w:t>
        </w:r>
      </w:hyperlink>
    </w:p>
    <w:p w:rsidR="003D66F4" w:rsidRDefault="003D66F4">
      <w:pPr>
        <w:pStyle w:val="WPSOffice1"/>
        <w:tabs>
          <w:tab w:val="right" w:leader="dot" w:pos="9638"/>
        </w:tabs>
        <w:adjustRightInd w:val="0"/>
        <w:snapToGrid w:val="0"/>
        <w:spacing w:line="480" w:lineRule="auto"/>
        <w:rPr>
          <w:rFonts w:ascii="宋体" w:hAnsi="宋体" w:cs="宋体"/>
          <w:b/>
          <w:bCs/>
          <w:sz w:val="32"/>
          <w:szCs w:val="32"/>
        </w:rPr>
      </w:pPr>
      <w:hyperlink w:anchor="_Toc5171" w:history="1">
        <w:r w:rsidR="00F0033C">
          <w:rPr>
            <w:rFonts w:ascii="宋体" w:hAnsi="宋体" w:cs="宋体" w:hint="eastAsia"/>
            <w:b/>
            <w:bCs/>
            <w:sz w:val="32"/>
            <w:szCs w:val="32"/>
          </w:rPr>
          <w:t>第八章</w:t>
        </w:r>
        <w:r w:rsidR="00F0033C">
          <w:rPr>
            <w:rFonts w:ascii="宋体" w:hAnsi="宋体" w:cs="宋体" w:hint="eastAsia"/>
            <w:b/>
            <w:bCs/>
            <w:sz w:val="32"/>
            <w:szCs w:val="32"/>
          </w:rPr>
          <w:t xml:space="preserve"> </w:t>
        </w:r>
        <w:r w:rsidR="00F0033C">
          <w:rPr>
            <w:rFonts w:ascii="宋体" w:hAnsi="宋体" w:cs="宋体" w:hint="eastAsia"/>
            <w:b/>
            <w:bCs/>
            <w:sz w:val="32"/>
            <w:szCs w:val="32"/>
          </w:rPr>
          <w:t>投标文件格式</w:t>
        </w:r>
        <w:r w:rsidR="00F0033C">
          <w:rPr>
            <w:rFonts w:ascii="宋体" w:hAnsi="宋体" w:cs="宋体" w:hint="eastAsia"/>
            <w:b/>
            <w:bCs/>
            <w:sz w:val="32"/>
            <w:szCs w:val="32"/>
          </w:rPr>
          <w:tab/>
          <w:t>43</w:t>
        </w:r>
      </w:hyperlink>
    </w:p>
    <w:p w:rsidR="003D66F4" w:rsidRDefault="003D66F4">
      <w:pPr>
        <w:autoSpaceDE w:val="0"/>
        <w:autoSpaceDN w:val="0"/>
        <w:adjustRightInd w:val="0"/>
        <w:spacing w:line="360" w:lineRule="auto"/>
        <w:jc w:val="center"/>
        <w:rPr>
          <w:rFonts w:hAnsi="宋体" w:cs="宋体"/>
          <w:b/>
          <w:sz w:val="36"/>
          <w:szCs w:val="36"/>
        </w:rPr>
      </w:pPr>
    </w:p>
    <w:p w:rsidR="003D66F4" w:rsidRDefault="003D66F4">
      <w:pPr>
        <w:autoSpaceDE w:val="0"/>
        <w:autoSpaceDN w:val="0"/>
        <w:adjustRightInd w:val="0"/>
        <w:spacing w:line="360" w:lineRule="auto"/>
        <w:jc w:val="center"/>
        <w:rPr>
          <w:rFonts w:hAnsi="宋体" w:cs="宋体"/>
          <w:b/>
          <w:sz w:val="36"/>
          <w:szCs w:val="36"/>
        </w:rPr>
      </w:pPr>
    </w:p>
    <w:p w:rsidR="003D66F4" w:rsidRDefault="003D66F4">
      <w:pPr>
        <w:autoSpaceDE w:val="0"/>
        <w:autoSpaceDN w:val="0"/>
        <w:adjustRightInd w:val="0"/>
        <w:spacing w:line="360" w:lineRule="auto"/>
        <w:jc w:val="center"/>
        <w:rPr>
          <w:rFonts w:hAnsi="宋体" w:cs="宋体"/>
          <w:b/>
          <w:sz w:val="36"/>
          <w:szCs w:val="36"/>
        </w:rPr>
      </w:pPr>
    </w:p>
    <w:p w:rsidR="003D66F4" w:rsidRDefault="003D66F4">
      <w:pPr>
        <w:autoSpaceDE w:val="0"/>
        <w:autoSpaceDN w:val="0"/>
        <w:adjustRightInd w:val="0"/>
        <w:spacing w:line="360" w:lineRule="auto"/>
        <w:jc w:val="center"/>
        <w:rPr>
          <w:rFonts w:hAnsi="宋体" w:cs="宋体"/>
          <w:b/>
          <w:sz w:val="36"/>
          <w:szCs w:val="36"/>
        </w:rPr>
      </w:pPr>
    </w:p>
    <w:p w:rsidR="003D66F4" w:rsidRDefault="003D66F4">
      <w:pPr>
        <w:autoSpaceDE w:val="0"/>
        <w:autoSpaceDN w:val="0"/>
        <w:adjustRightInd w:val="0"/>
        <w:spacing w:line="360" w:lineRule="auto"/>
        <w:jc w:val="center"/>
        <w:rPr>
          <w:rFonts w:hAnsi="宋体" w:cs="宋体"/>
          <w:b/>
          <w:sz w:val="36"/>
          <w:szCs w:val="36"/>
        </w:rPr>
      </w:pPr>
    </w:p>
    <w:p w:rsidR="003D66F4" w:rsidRDefault="003D66F4">
      <w:pPr>
        <w:autoSpaceDE w:val="0"/>
        <w:autoSpaceDN w:val="0"/>
        <w:adjustRightInd w:val="0"/>
        <w:spacing w:line="360" w:lineRule="auto"/>
        <w:jc w:val="center"/>
        <w:rPr>
          <w:rFonts w:hAnsi="宋体" w:cs="宋体"/>
          <w:b/>
          <w:sz w:val="36"/>
          <w:szCs w:val="36"/>
        </w:rPr>
      </w:pPr>
    </w:p>
    <w:p w:rsidR="003D66F4" w:rsidRDefault="003D66F4" w:rsidP="001B5513">
      <w:pPr>
        <w:snapToGrid w:val="0"/>
        <w:spacing w:beforeLines="50"/>
        <w:rPr>
          <w:rFonts w:hAnsi="宋体" w:cs="宋体"/>
          <w:b/>
          <w:sz w:val="36"/>
          <w:szCs w:val="36"/>
        </w:rPr>
      </w:pPr>
    </w:p>
    <w:p w:rsidR="003D66F4" w:rsidRDefault="003D66F4" w:rsidP="001B5513">
      <w:pPr>
        <w:snapToGrid w:val="0"/>
        <w:spacing w:beforeLines="50"/>
        <w:rPr>
          <w:rFonts w:hAnsi="宋体" w:cs="宋体"/>
          <w:b/>
          <w:sz w:val="36"/>
          <w:szCs w:val="36"/>
        </w:rPr>
      </w:pPr>
    </w:p>
    <w:p w:rsidR="003D66F4" w:rsidRDefault="003D66F4" w:rsidP="001B5513">
      <w:pPr>
        <w:snapToGrid w:val="0"/>
        <w:spacing w:beforeLines="50"/>
        <w:rPr>
          <w:rFonts w:hAnsi="宋体" w:cs="宋体"/>
          <w:b/>
          <w:sz w:val="36"/>
          <w:szCs w:val="36"/>
        </w:rPr>
      </w:pPr>
    </w:p>
    <w:p w:rsidR="003D66F4" w:rsidRDefault="00F0033C" w:rsidP="001B5513">
      <w:pPr>
        <w:snapToGrid w:val="0"/>
        <w:spacing w:beforeLines="50"/>
        <w:jc w:val="center"/>
        <w:outlineLvl w:val="0"/>
        <w:rPr>
          <w:rFonts w:hAnsi="宋体" w:cs="宋体"/>
          <w:b/>
          <w:sz w:val="36"/>
          <w:szCs w:val="36"/>
        </w:rPr>
      </w:pPr>
      <w:bookmarkStart w:id="1" w:name="_Toc13140"/>
      <w:bookmarkStart w:id="2" w:name="_Toc18890"/>
      <w:bookmarkStart w:id="3" w:name="_Toc13718"/>
      <w:bookmarkStart w:id="4" w:name="_Toc22061"/>
      <w:r>
        <w:rPr>
          <w:rFonts w:hAnsi="宋体" w:cs="宋体" w:hint="eastAsia"/>
          <w:b/>
          <w:sz w:val="36"/>
          <w:szCs w:val="36"/>
        </w:rPr>
        <w:lastRenderedPageBreak/>
        <w:t>第一章</w:t>
      </w:r>
      <w:r>
        <w:rPr>
          <w:rFonts w:hAnsi="宋体" w:cs="宋体" w:hint="eastAsia"/>
          <w:b/>
          <w:sz w:val="36"/>
          <w:szCs w:val="36"/>
        </w:rPr>
        <w:t xml:space="preserve">  </w:t>
      </w:r>
      <w:r>
        <w:rPr>
          <w:rFonts w:hAnsi="宋体" w:cs="宋体" w:hint="eastAsia"/>
          <w:b/>
          <w:sz w:val="36"/>
          <w:szCs w:val="36"/>
        </w:rPr>
        <w:t>招标公告</w:t>
      </w:r>
      <w:bookmarkEnd w:id="1"/>
      <w:bookmarkEnd w:id="2"/>
      <w:bookmarkEnd w:id="3"/>
      <w:bookmarkEnd w:id="4"/>
    </w:p>
    <w:p w:rsidR="003D66F4" w:rsidRDefault="00F0033C">
      <w:pPr>
        <w:spacing w:line="360" w:lineRule="auto"/>
        <w:jc w:val="center"/>
        <w:outlineLvl w:val="1"/>
        <w:rPr>
          <w:rFonts w:hAnsi="宋体" w:cs="宋体"/>
          <w:b/>
          <w:sz w:val="32"/>
          <w:szCs w:val="32"/>
        </w:rPr>
      </w:pPr>
      <w:r>
        <w:rPr>
          <w:rFonts w:hAnsi="宋体" w:cs="宋体" w:hint="eastAsia"/>
          <w:b/>
          <w:sz w:val="32"/>
          <w:szCs w:val="32"/>
        </w:rPr>
        <w:t>XCGC-S2019</w:t>
      </w:r>
      <w:r w:rsidR="001B5513">
        <w:rPr>
          <w:rFonts w:hAnsi="宋体" w:cs="宋体" w:hint="eastAsia"/>
          <w:b/>
          <w:sz w:val="32"/>
          <w:szCs w:val="32"/>
        </w:rPr>
        <w:t>007</w:t>
      </w:r>
      <w:r>
        <w:rPr>
          <w:rFonts w:hAnsi="宋体" w:cs="宋体" w:hint="eastAsia"/>
          <w:b/>
          <w:sz w:val="32"/>
          <w:szCs w:val="32"/>
        </w:rPr>
        <w:t xml:space="preserve">  </w:t>
      </w:r>
      <w:r>
        <w:rPr>
          <w:rFonts w:hAnsi="宋体" w:cs="宋体" w:hint="eastAsia"/>
          <w:b/>
          <w:sz w:val="32"/>
          <w:szCs w:val="32"/>
        </w:rPr>
        <w:t>魏都区水利工程项目建设管理局“许昌市颍汝干渠综合整治工程（魏都区段）”招标公告</w:t>
      </w:r>
    </w:p>
    <w:p w:rsidR="003D66F4" w:rsidRDefault="00F0033C">
      <w:pPr>
        <w:spacing w:line="560" w:lineRule="exact"/>
        <w:outlineLvl w:val="1"/>
        <w:rPr>
          <w:rFonts w:hAnsi="宋体" w:cs="宋体"/>
          <w:b/>
          <w:sz w:val="24"/>
          <w:szCs w:val="24"/>
        </w:rPr>
      </w:pPr>
      <w:r>
        <w:rPr>
          <w:rFonts w:hAnsi="宋体" w:cs="宋体" w:hint="eastAsia"/>
          <w:b/>
          <w:sz w:val="24"/>
          <w:szCs w:val="24"/>
        </w:rPr>
        <w:t>1.</w:t>
      </w:r>
      <w:r>
        <w:rPr>
          <w:rFonts w:hAnsi="宋体" w:cs="宋体" w:hint="eastAsia"/>
          <w:b/>
          <w:sz w:val="24"/>
          <w:szCs w:val="24"/>
        </w:rPr>
        <w:t>招标条件</w:t>
      </w:r>
    </w:p>
    <w:p w:rsidR="003D66F4" w:rsidRDefault="00F0033C">
      <w:pPr>
        <w:tabs>
          <w:tab w:val="left" w:pos="6120"/>
        </w:tabs>
        <w:spacing w:line="560" w:lineRule="exact"/>
        <w:ind w:firstLineChars="200" w:firstLine="480"/>
        <w:rPr>
          <w:rFonts w:hAnsi="宋体" w:cs="宋体"/>
          <w:b/>
          <w:sz w:val="24"/>
          <w:szCs w:val="24"/>
          <w:u w:val="single"/>
        </w:rPr>
      </w:pPr>
      <w:r>
        <w:rPr>
          <w:rFonts w:hAnsi="宋体" w:cs="宋体" w:hint="eastAsia"/>
          <w:sz w:val="24"/>
          <w:szCs w:val="24"/>
        </w:rPr>
        <w:t>许昌市颍汝干渠综合整治工程（魏都区段），已由许昌市发展和改革委员会以许魏发改【</w:t>
      </w:r>
      <w:r>
        <w:rPr>
          <w:rFonts w:hAnsi="宋体" w:cs="宋体" w:hint="eastAsia"/>
          <w:sz w:val="24"/>
          <w:szCs w:val="24"/>
        </w:rPr>
        <w:t>2019</w:t>
      </w:r>
      <w:r>
        <w:rPr>
          <w:rFonts w:hAnsi="宋体" w:cs="宋体" w:hint="eastAsia"/>
          <w:sz w:val="24"/>
          <w:szCs w:val="24"/>
        </w:rPr>
        <w:t>】</w:t>
      </w:r>
      <w:r>
        <w:rPr>
          <w:rFonts w:hAnsi="宋体" w:cs="宋体" w:hint="eastAsia"/>
          <w:sz w:val="24"/>
          <w:szCs w:val="24"/>
        </w:rPr>
        <w:t>19</w:t>
      </w:r>
      <w:r>
        <w:rPr>
          <w:rFonts w:hAnsi="宋体" w:cs="宋体" w:hint="eastAsia"/>
          <w:sz w:val="24"/>
          <w:szCs w:val="24"/>
        </w:rPr>
        <w:t>号文件批准建设，招标人为魏都区水利工程项目建设管理局，建设资金为财政资金，项目出资比例为</w:t>
      </w:r>
      <w:r>
        <w:rPr>
          <w:rFonts w:hAnsi="宋体" w:cs="宋体" w:hint="eastAsia"/>
          <w:sz w:val="24"/>
          <w:szCs w:val="24"/>
        </w:rPr>
        <w:t>100%</w:t>
      </w:r>
      <w:r>
        <w:rPr>
          <w:rFonts w:hAnsi="宋体" w:cs="宋体" w:hint="eastAsia"/>
          <w:sz w:val="24"/>
          <w:szCs w:val="24"/>
        </w:rPr>
        <w:t>。项目已具备招标条件，现对该项目的施工进行公开招标。</w:t>
      </w:r>
    </w:p>
    <w:p w:rsidR="003D66F4" w:rsidRDefault="00F0033C">
      <w:pPr>
        <w:tabs>
          <w:tab w:val="left" w:pos="4420"/>
        </w:tabs>
        <w:spacing w:line="560" w:lineRule="exact"/>
        <w:outlineLvl w:val="1"/>
        <w:rPr>
          <w:rFonts w:hAnsi="宋体" w:cs="宋体"/>
          <w:b/>
          <w:sz w:val="24"/>
          <w:szCs w:val="24"/>
        </w:rPr>
      </w:pPr>
      <w:r>
        <w:rPr>
          <w:rFonts w:hAnsi="宋体" w:cs="宋体" w:hint="eastAsia"/>
          <w:b/>
          <w:sz w:val="24"/>
          <w:szCs w:val="24"/>
        </w:rPr>
        <w:t>2.</w:t>
      </w:r>
      <w:r>
        <w:rPr>
          <w:rFonts w:hAnsi="宋体" w:cs="宋体" w:hint="eastAsia"/>
          <w:b/>
          <w:sz w:val="24"/>
          <w:szCs w:val="24"/>
        </w:rPr>
        <w:t>项目概况与招标内容</w:t>
      </w:r>
      <w:r>
        <w:rPr>
          <w:rFonts w:hAnsi="宋体" w:cs="宋体" w:hint="eastAsia"/>
          <w:b/>
          <w:sz w:val="24"/>
          <w:szCs w:val="24"/>
        </w:rPr>
        <w:tab/>
      </w:r>
    </w:p>
    <w:p w:rsidR="003D66F4" w:rsidRDefault="00F0033C">
      <w:pPr>
        <w:spacing w:line="560" w:lineRule="exact"/>
        <w:ind w:firstLineChars="200" w:firstLine="480"/>
        <w:outlineLvl w:val="1"/>
        <w:rPr>
          <w:rFonts w:hAnsi="宋体" w:cs="宋体"/>
          <w:sz w:val="24"/>
          <w:szCs w:val="24"/>
        </w:rPr>
      </w:pPr>
      <w:r>
        <w:rPr>
          <w:rFonts w:hAnsi="宋体" w:cs="宋体" w:hint="eastAsia"/>
          <w:sz w:val="24"/>
          <w:szCs w:val="24"/>
        </w:rPr>
        <w:t>2.1</w:t>
      </w:r>
      <w:r>
        <w:rPr>
          <w:rFonts w:hAnsi="宋体" w:cs="宋体" w:hint="eastAsia"/>
          <w:sz w:val="24"/>
          <w:szCs w:val="24"/>
        </w:rPr>
        <w:t>项目编号：</w:t>
      </w:r>
      <w:r>
        <w:rPr>
          <w:rFonts w:hAnsi="宋体" w:cs="宋体" w:hint="eastAsia"/>
          <w:sz w:val="24"/>
          <w:szCs w:val="24"/>
        </w:rPr>
        <w:t>XCGC-S2019</w:t>
      </w:r>
      <w:r w:rsidR="001B5513">
        <w:rPr>
          <w:rFonts w:hAnsi="宋体" w:cs="宋体" w:hint="eastAsia"/>
          <w:sz w:val="24"/>
          <w:szCs w:val="24"/>
        </w:rPr>
        <w:t>007</w:t>
      </w:r>
      <w:r>
        <w:rPr>
          <w:rFonts w:hAnsi="宋体" w:cs="宋体" w:hint="eastAsia"/>
          <w:sz w:val="24"/>
          <w:szCs w:val="24"/>
        </w:rPr>
        <w:t xml:space="preserve"> </w:t>
      </w:r>
    </w:p>
    <w:p w:rsidR="003D66F4" w:rsidRDefault="00F0033C">
      <w:pPr>
        <w:spacing w:line="560" w:lineRule="exact"/>
        <w:ind w:firstLineChars="200" w:firstLine="480"/>
        <w:rPr>
          <w:rFonts w:hAnsi="宋体" w:cs="宋体"/>
          <w:sz w:val="24"/>
          <w:szCs w:val="24"/>
        </w:rPr>
      </w:pPr>
      <w:r>
        <w:rPr>
          <w:rFonts w:hAnsi="宋体" w:cs="宋体" w:hint="eastAsia"/>
          <w:sz w:val="24"/>
          <w:szCs w:val="24"/>
        </w:rPr>
        <w:t>2.2</w:t>
      </w:r>
      <w:r>
        <w:rPr>
          <w:rFonts w:hAnsi="宋体" w:cs="宋体" w:hint="eastAsia"/>
          <w:sz w:val="24"/>
          <w:szCs w:val="24"/>
        </w:rPr>
        <w:t>项目概况：项目主要建设内容包括（</w:t>
      </w:r>
      <w:r>
        <w:rPr>
          <w:rFonts w:hAnsi="宋体" w:cs="宋体" w:hint="eastAsia"/>
          <w:sz w:val="24"/>
          <w:szCs w:val="24"/>
        </w:rPr>
        <w:t>1</w:t>
      </w:r>
      <w:r>
        <w:rPr>
          <w:rFonts w:hAnsi="宋体" w:cs="宋体" w:hint="eastAsia"/>
          <w:sz w:val="24"/>
          <w:szCs w:val="24"/>
        </w:rPr>
        <w:t>）清淤工程：对干渠左岸</w:t>
      </w:r>
      <w:r>
        <w:rPr>
          <w:rFonts w:hAnsi="宋体" w:cs="宋体" w:hint="eastAsia"/>
          <w:sz w:val="24"/>
          <w:szCs w:val="24"/>
        </w:rPr>
        <w:t>31+638</w:t>
      </w:r>
      <w:r>
        <w:rPr>
          <w:rFonts w:hAnsi="宋体" w:cs="宋体" w:hint="eastAsia"/>
          <w:sz w:val="24"/>
          <w:szCs w:val="24"/>
        </w:rPr>
        <w:t>～</w:t>
      </w:r>
      <w:r>
        <w:rPr>
          <w:rFonts w:hAnsi="宋体" w:cs="宋体" w:hint="eastAsia"/>
          <w:sz w:val="24"/>
          <w:szCs w:val="24"/>
        </w:rPr>
        <w:t>36+117</w:t>
      </w:r>
      <w:r>
        <w:rPr>
          <w:rFonts w:hAnsi="宋体" w:cs="宋体" w:hint="eastAsia"/>
          <w:sz w:val="24"/>
          <w:szCs w:val="24"/>
        </w:rPr>
        <w:t>，右岸</w:t>
      </w:r>
      <w:r>
        <w:rPr>
          <w:rFonts w:hAnsi="宋体" w:cs="宋体" w:hint="eastAsia"/>
          <w:sz w:val="24"/>
          <w:szCs w:val="24"/>
        </w:rPr>
        <w:t>31+863</w:t>
      </w:r>
      <w:r>
        <w:rPr>
          <w:rFonts w:hAnsi="宋体" w:cs="宋体" w:hint="eastAsia"/>
          <w:sz w:val="24"/>
          <w:szCs w:val="24"/>
        </w:rPr>
        <w:t>～</w:t>
      </w:r>
      <w:r>
        <w:rPr>
          <w:rFonts w:hAnsi="宋体" w:cs="宋体" w:hint="eastAsia"/>
          <w:sz w:val="24"/>
          <w:szCs w:val="24"/>
        </w:rPr>
        <w:t>36+102</w:t>
      </w:r>
      <w:r>
        <w:rPr>
          <w:rFonts w:hAnsi="宋体" w:cs="宋体" w:hint="eastAsia"/>
          <w:sz w:val="24"/>
          <w:szCs w:val="24"/>
        </w:rPr>
        <w:t>、</w:t>
      </w:r>
      <w:r>
        <w:rPr>
          <w:rFonts w:hAnsi="宋体" w:cs="宋体" w:hint="eastAsia"/>
          <w:sz w:val="24"/>
          <w:szCs w:val="24"/>
        </w:rPr>
        <w:t>36+271</w:t>
      </w:r>
      <w:r>
        <w:rPr>
          <w:rFonts w:hAnsi="宋体" w:cs="宋体" w:hint="eastAsia"/>
          <w:sz w:val="24"/>
          <w:szCs w:val="24"/>
        </w:rPr>
        <w:t>～</w:t>
      </w:r>
      <w:r>
        <w:rPr>
          <w:rFonts w:hAnsi="宋体" w:cs="宋体" w:hint="eastAsia"/>
          <w:sz w:val="24"/>
          <w:szCs w:val="24"/>
        </w:rPr>
        <w:t>36+714</w:t>
      </w:r>
      <w:r>
        <w:rPr>
          <w:rFonts w:hAnsi="宋体" w:cs="宋体" w:hint="eastAsia"/>
          <w:sz w:val="24"/>
          <w:szCs w:val="24"/>
        </w:rPr>
        <w:t>、</w:t>
      </w:r>
      <w:r>
        <w:rPr>
          <w:rFonts w:hAnsi="宋体" w:cs="宋体" w:hint="eastAsia"/>
          <w:sz w:val="24"/>
          <w:szCs w:val="24"/>
        </w:rPr>
        <w:t>37+147</w:t>
      </w:r>
      <w:r>
        <w:rPr>
          <w:rFonts w:hAnsi="宋体" w:cs="宋体" w:hint="eastAsia"/>
          <w:sz w:val="24"/>
          <w:szCs w:val="24"/>
        </w:rPr>
        <w:t>～</w:t>
      </w:r>
      <w:r>
        <w:rPr>
          <w:rFonts w:hAnsi="宋体" w:cs="宋体" w:hint="eastAsia"/>
          <w:sz w:val="24"/>
          <w:szCs w:val="24"/>
        </w:rPr>
        <w:t>37+776</w:t>
      </w:r>
      <w:r>
        <w:rPr>
          <w:rFonts w:hAnsi="宋体" w:cs="宋体" w:hint="eastAsia"/>
          <w:sz w:val="24"/>
          <w:szCs w:val="24"/>
        </w:rPr>
        <w:t>、</w:t>
      </w:r>
      <w:r>
        <w:rPr>
          <w:rFonts w:hAnsi="宋体" w:cs="宋体" w:hint="eastAsia"/>
          <w:sz w:val="24"/>
          <w:szCs w:val="24"/>
        </w:rPr>
        <w:t>38+890</w:t>
      </w:r>
      <w:r>
        <w:rPr>
          <w:rFonts w:hAnsi="宋体" w:cs="宋体" w:hint="eastAsia"/>
          <w:sz w:val="24"/>
          <w:szCs w:val="24"/>
        </w:rPr>
        <w:t>～</w:t>
      </w:r>
      <w:r>
        <w:rPr>
          <w:rFonts w:hAnsi="宋体" w:cs="宋体" w:hint="eastAsia"/>
          <w:sz w:val="24"/>
          <w:szCs w:val="24"/>
        </w:rPr>
        <w:t>39+740</w:t>
      </w:r>
      <w:r>
        <w:rPr>
          <w:rFonts w:hAnsi="宋体" w:cs="宋体" w:hint="eastAsia"/>
          <w:sz w:val="24"/>
          <w:szCs w:val="24"/>
        </w:rPr>
        <w:t>段清淤疏浚；（</w:t>
      </w:r>
      <w:r>
        <w:rPr>
          <w:rFonts w:hAnsi="宋体" w:cs="宋体" w:hint="eastAsia"/>
          <w:sz w:val="24"/>
          <w:szCs w:val="24"/>
        </w:rPr>
        <w:t>2</w:t>
      </w:r>
      <w:r>
        <w:rPr>
          <w:rFonts w:hAnsi="宋体" w:cs="宋体" w:hint="eastAsia"/>
          <w:sz w:val="24"/>
          <w:szCs w:val="24"/>
        </w:rPr>
        <w:t>）护砌工程：对干渠左岸</w:t>
      </w:r>
      <w:r>
        <w:rPr>
          <w:rFonts w:hAnsi="宋体" w:cs="宋体" w:hint="eastAsia"/>
          <w:sz w:val="24"/>
          <w:szCs w:val="24"/>
        </w:rPr>
        <w:t>31+638</w:t>
      </w:r>
      <w:r>
        <w:rPr>
          <w:rFonts w:hAnsi="宋体" w:cs="宋体" w:hint="eastAsia"/>
          <w:sz w:val="24"/>
          <w:szCs w:val="24"/>
        </w:rPr>
        <w:t>～</w:t>
      </w:r>
      <w:r>
        <w:rPr>
          <w:rFonts w:hAnsi="宋体" w:cs="宋体" w:hint="eastAsia"/>
          <w:sz w:val="24"/>
          <w:szCs w:val="24"/>
        </w:rPr>
        <w:t>36+117</w:t>
      </w:r>
      <w:r>
        <w:rPr>
          <w:rFonts w:hAnsi="宋体" w:cs="宋体" w:hint="eastAsia"/>
          <w:sz w:val="24"/>
          <w:szCs w:val="24"/>
        </w:rPr>
        <w:t>，右岸</w:t>
      </w:r>
      <w:r>
        <w:rPr>
          <w:rFonts w:hAnsi="宋体" w:cs="宋体" w:hint="eastAsia"/>
          <w:sz w:val="24"/>
          <w:szCs w:val="24"/>
        </w:rPr>
        <w:t>31+863</w:t>
      </w:r>
      <w:r>
        <w:rPr>
          <w:rFonts w:hAnsi="宋体" w:cs="宋体" w:hint="eastAsia"/>
          <w:sz w:val="24"/>
          <w:szCs w:val="24"/>
        </w:rPr>
        <w:t>～</w:t>
      </w:r>
      <w:r>
        <w:rPr>
          <w:rFonts w:hAnsi="宋体" w:cs="宋体" w:hint="eastAsia"/>
          <w:sz w:val="24"/>
          <w:szCs w:val="24"/>
        </w:rPr>
        <w:t>36+102</w:t>
      </w:r>
      <w:r>
        <w:rPr>
          <w:rFonts w:hAnsi="宋体" w:cs="宋体" w:hint="eastAsia"/>
          <w:sz w:val="24"/>
          <w:szCs w:val="24"/>
        </w:rPr>
        <w:t>、</w:t>
      </w:r>
      <w:r>
        <w:rPr>
          <w:rFonts w:hAnsi="宋体" w:cs="宋体" w:hint="eastAsia"/>
          <w:sz w:val="24"/>
          <w:szCs w:val="24"/>
        </w:rPr>
        <w:t>36+271</w:t>
      </w:r>
      <w:r>
        <w:rPr>
          <w:rFonts w:hAnsi="宋体" w:cs="宋体" w:hint="eastAsia"/>
          <w:sz w:val="24"/>
          <w:szCs w:val="24"/>
        </w:rPr>
        <w:t>～</w:t>
      </w:r>
      <w:r>
        <w:rPr>
          <w:rFonts w:hAnsi="宋体" w:cs="宋体" w:hint="eastAsia"/>
          <w:sz w:val="24"/>
          <w:szCs w:val="24"/>
        </w:rPr>
        <w:t>36+714</w:t>
      </w:r>
      <w:r>
        <w:rPr>
          <w:rFonts w:hAnsi="宋体" w:cs="宋体" w:hint="eastAsia"/>
          <w:sz w:val="24"/>
          <w:szCs w:val="24"/>
        </w:rPr>
        <w:t>、</w:t>
      </w:r>
      <w:r>
        <w:rPr>
          <w:rFonts w:hAnsi="宋体" w:cs="宋体" w:hint="eastAsia"/>
          <w:sz w:val="24"/>
          <w:szCs w:val="24"/>
        </w:rPr>
        <w:t>37+147</w:t>
      </w:r>
      <w:r>
        <w:rPr>
          <w:rFonts w:hAnsi="宋体" w:cs="宋体" w:hint="eastAsia"/>
          <w:sz w:val="24"/>
          <w:szCs w:val="24"/>
        </w:rPr>
        <w:t>～</w:t>
      </w:r>
      <w:r>
        <w:rPr>
          <w:rFonts w:hAnsi="宋体" w:cs="宋体" w:hint="eastAsia"/>
          <w:sz w:val="24"/>
          <w:szCs w:val="24"/>
        </w:rPr>
        <w:t>37+776</w:t>
      </w:r>
      <w:r>
        <w:rPr>
          <w:rFonts w:hAnsi="宋体" w:cs="宋体" w:hint="eastAsia"/>
          <w:sz w:val="24"/>
          <w:szCs w:val="24"/>
        </w:rPr>
        <w:t>、</w:t>
      </w:r>
      <w:r>
        <w:rPr>
          <w:rFonts w:hAnsi="宋体" w:cs="宋体" w:hint="eastAsia"/>
          <w:sz w:val="24"/>
          <w:szCs w:val="24"/>
        </w:rPr>
        <w:t>38+890</w:t>
      </w:r>
      <w:r>
        <w:rPr>
          <w:rFonts w:hAnsi="宋体" w:cs="宋体" w:hint="eastAsia"/>
          <w:sz w:val="24"/>
          <w:szCs w:val="24"/>
        </w:rPr>
        <w:t>～</w:t>
      </w:r>
      <w:r>
        <w:rPr>
          <w:rFonts w:hAnsi="宋体" w:cs="宋体" w:hint="eastAsia"/>
          <w:sz w:val="24"/>
          <w:szCs w:val="24"/>
        </w:rPr>
        <w:t>39+740</w:t>
      </w:r>
      <w:r>
        <w:rPr>
          <w:rFonts w:hAnsi="宋体" w:cs="宋体" w:hint="eastAsia"/>
          <w:sz w:val="24"/>
          <w:szCs w:val="24"/>
        </w:rPr>
        <w:t>段边坡进行生态连锁砖边坡护砌，护砌以上部分边坡修整；（</w:t>
      </w:r>
      <w:r>
        <w:rPr>
          <w:rFonts w:hAnsi="宋体" w:cs="宋体" w:hint="eastAsia"/>
          <w:sz w:val="24"/>
          <w:szCs w:val="24"/>
        </w:rPr>
        <w:t>3</w:t>
      </w:r>
      <w:r>
        <w:rPr>
          <w:rFonts w:hAnsi="宋体" w:cs="宋体" w:hint="eastAsia"/>
          <w:sz w:val="24"/>
          <w:szCs w:val="24"/>
        </w:rPr>
        <w:t>）防护工程：在干渠沿线庞庄村、常庄、小寨村、叶庄、崔代张村、庞庄村、付夏</w:t>
      </w:r>
      <w:r>
        <w:rPr>
          <w:rFonts w:hAnsi="宋体" w:cs="宋体" w:hint="eastAsia"/>
          <w:sz w:val="24"/>
          <w:szCs w:val="24"/>
        </w:rPr>
        <w:t>齐社区、水口村、大罗村、东李庄村安装防护网。</w:t>
      </w:r>
    </w:p>
    <w:p w:rsidR="003D66F4" w:rsidRDefault="00F0033C">
      <w:pPr>
        <w:spacing w:line="560" w:lineRule="exact"/>
        <w:ind w:firstLineChars="200" w:firstLine="480"/>
        <w:rPr>
          <w:rFonts w:hAnsi="宋体" w:cs="宋体"/>
          <w:sz w:val="24"/>
          <w:szCs w:val="24"/>
        </w:rPr>
      </w:pPr>
      <w:r>
        <w:rPr>
          <w:rFonts w:hAnsi="宋体" w:cs="宋体" w:hint="eastAsia"/>
          <w:sz w:val="24"/>
          <w:szCs w:val="24"/>
        </w:rPr>
        <w:t>2.3</w:t>
      </w:r>
      <w:r>
        <w:rPr>
          <w:rFonts w:hAnsi="宋体" w:cs="宋体" w:hint="eastAsia"/>
          <w:sz w:val="24"/>
          <w:szCs w:val="24"/>
        </w:rPr>
        <w:t>招标控制价为：</w:t>
      </w:r>
      <w:r>
        <w:rPr>
          <w:rFonts w:hAnsi="宋体" w:cs="宋体" w:hint="eastAsia"/>
          <w:sz w:val="24"/>
          <w:szCs w:val="24"/>
        </w:rPr>
        <w:t>14480220.87</w:t>
      </w:r>
      <w:r>
        <w:rPr>
          <w:rFonts w:hAnsi="宋体" w:cs="宋体" w:hint="eastAsia"/>
          <w:sz w:val="24"/>
          <w:szCs w:val="24"/>
        </w:rPr>
        <w:t>元。</w:t>
      </w:r>
    </w:p>
    <w:p w:rsidR="003D66F4" w:rsidRDefault="00F0033C">
      <w:pPr>
        <w:pStyle w:val="ad"/>
        <w:spacing w:before="0" w:beforeAutospacing="0" w:after="0" w:afterAutospacing="0" w:line="440" w:lineRule="exact"/>
        <w:ind w:firstLineChars="200" w:firstLine="480"/>
        <w:contextualSpacing/>
        <w:jc w:val="both"/>
        <w:rPr>
          <w:szCs w:val="24"/>
        </w:rPr>
      </w:pPr>
      <w:r>
        <w:rPr>
          <w:rFonts w:hint="eastAsia"/>
          <w:szCs w:val="24"/>
        </w:rPr>
        <w:t>2.4</w:t>
      </w:r>
      <w:r>
        <w:rPr>
          <w:rFonts w:hint="eastAsia"/>
          <w:szCs w:val="24"/>
        </w:rPr>
        <w:t>招标范围：本工程施工招标文件、工程量清单、施工图纸、设计变更（如有）及答疑纪要（如有）范围内的所有工程内容。</w:t>
      </w:r>
    </w:p>
    <w:p w:rsidR="003D66F4" w:rsidRDefault="00F0033C">
      <w:pPr>
        <w:spacing w:line="560" w:lineRule="exact"/>
        <w:ind w:firstLineChars="200" w:firstLine="480"/>
        <w:rPr>
          <w:rFonts w:hAnsi="宋体" w:cs="宋体"/>
          <w:sz w:val="24"/>
          <w:szCs w:val="24"/>
        </w:rPr>
      </w:pPr>
      <w:r>
        <w:rPr>
          <w:rFonts w:hAnsi="宋体" w:cs="宋体" w:hint="eastAsia"/>
          <w:sz w:val="24"/>
          <w:szCs w:val="24"/>
        </w:rPr>
        <w:t>2.5</w:t>
      </w:r>
      <w:r>
        <w:rPr>
          <w:rFonts w:hAnsi="宋体" w:cs="宋体" w:hint="eastAsia"/>
          <w:sz w:val="24"/>
          <w:szCs w:val="24"/>
        </w:rPr>
        <w:t>标段划分：本次招标分为一个标段。</w:t>
      </w:r>
    </w:p>
    <w:p w:rsidR="003D66F4" w:rsidRDefault="00F0033C">
      <w:pPr>
        <w:spacing w:line="560" w:lineRule="exact"/>
        <w:ind w:firstLineChars="200" w:firstLine="480"/>
        <w:rPr>
          <w:rFonts w:hAnsi="宋体" w:cs="宋体"/>
          <w:sz w:val="24"/>
          <w:szCs w:val="24"/>
        </w:rPr>
      </w:pPr>
      <w:r>
        <w:rPr>
          <w:rFonts w:hAnsi="宋体" w:cs="宋体" w:hint="eastAsia"/>
          <w:sz w:val="24"/>
          <w:szCs w:val="24"/>
        </w:rPr>
        <w:t>2.6</w:t>
      </w:r>
      <w:r>
        <w:rPr>
          <w:rFonts w:hAnsi="宋体" w:cs="宋体" w:hint="eastAsia"/>
          <w:sz w:val="24"/>
          <w:szCs w:val="24"/>
        </w:rPr>
        <w:t>计划工期：</w:t>
      </w:r>
      <w:r>
        <w:rPr>
          <w:rFonts w:hAnsi="宋体" w:cs="宋体" w:hint="eastAsia"/>
          <w:sz w:val="24"/>
          <w:szCs w:val="24"/>
        </w:rPr>
        <w:t xml:space="preserve"> 90</w:t>
      </w:r>
      <w:r>
        <w:rPr>
          <w:rFonts w:hAnsi="宋体" w:cs="宋体" w:hint="eastAsia"/>
          <w:sz w:val="24"/>
          <w:szCs w:val="24"/>
        </w:rPr>
        <w:t>日历天。</w:t>
      </w:r>
      <w:r>
        <w:rPr>
          <w:rFonts w:hAnsi="宋体" w:cs="宋体" w:hint="eastAsia"/>
          <w:sz w:val="24"/>
          <w:szCs w:val="24"/>
        </w:rPr>
        <w:t xml:space="preserve"> </w:t>
      </w:r>
    </w:p>
    <w:p w:rsidR="003D66F4" w:rsidRDefault="00F0033C">
      <w:pPr>
        <w:spacing w:line="560" w:lineRule="exact"/>
        <w:ind w:firstLineChars="200" w:firstLine="480"/>
        <w:rPr>
          <w:rFonts w:hAnsi="宋体" w:cs="宋体"/>
          <w:sz w:val="24"/>
          <w:szCs w:val="24"/>
        </w:rPr>
      </w:pPr>
      <w:r>
        <w:rPr>
          <w:rFonts w:hAnsi="宋体" w:cs="宋体" w:hint="eastAsia"/>
          <w:sz w:val="24"/>
          <w:szCs w:val="24"/>
        </w:rPr>
        <w:t>2.7</w:t>
      </w:r>
      <w:r>
        <w:rPr>
          <w:rFonts w:hAnsi="宋体" w:cs="宋体" w:hint="eastAsia"/>
          <w:sz w:val="24"/>
          <w:szCs w:val="24"/>
        </w:rPr>
        <w:t>质量要求：合格</w:t>
      </w:r>
      <w:r>
        <w:rPr>
          <w:rFonts w:hAnsi="宋体" w:cs="宋体"/>
          <w:sz w:val="24"/>
          <w:szCs w:val="24"/>
        </w:rPr>
        <w:t>。</w:t>
      </w:r>
    </w:p>
    <w:p w:rsidR="003D66F4" w:rsidRDefault="00F0033C">
      <w:pPr>
        <w:spacing w:line="560" w:lineRule="exact"/>
        <w:outlineLvl w:val="1"/>
        <w:rPr>
          <w:rFonts w:hAnsi="宋体" w:cs="宋体"/>
          <w:b/>
          <w:sz w:val="24"/>
          <w:szCs w:val="24"/>
        </w:rPr>
      </w:pPr>
      <w:r>
        <w:rPr>
          <w:rFonts w:hAnsi="宋体" w:cs="宋体" w:hint="eastAsia"/>
          <w:b/>
          <w:sz w:val="24"/>
          <w:szCs w:val="24"/>
        </w:rPr>
        <w:t>3.</w:t>
      </w:r>
      <w:r>
        <w:rPr>
          <w:rFonts w:hAnsi="宋体" w:cs="宋体" w:hint="eastAsia"/>
          <w:b/>
          <w:sz w:val="24"/>
          <w:szCs w:val="24"/>
        </w:rPr>
        <w:t>投标人资格要求</w:t>
      </w:r>
    </w:p>
    <w:p w:rsidR="003D66F4" w:rsidRDefault="00F0033C">
      <w:pPr>
        <w:widowControl/>
        <w:spacing w:line="360" w:lineRule="auto"/>
        <w:ind w:firstLineChars="200" w:firstLine="480"/>
        <w:rPr>
          <w:rFonts w:hAnsi="宋体" w:cs="宋体"/>
          <w:sz w:val="24"/>
          <w:szCs w:val="24"/>
        </w:rPr>
      </w:pPr>
      <w:r>
        <w:rPr>
          <w:rFonts w:hAnsi="宋体" w:cs="宋体" w:hint="eastAsia"/>
          <w:sz w:val="24"/>
          <w:szCs w:val="24"/>
        </w:rPr>
        <w:t>3.1</w:t>
      </w:r>
      <w:r>
        <w:rPr>
          <w:rFonts w:hAnsi="宋体" w:cs="宋体" w:hint="eastAsia"/>
          <w:sz w:val="24"/>
          <w:szCs w:val="24"/>
        </w:rPr>
        <w:t>投标人在中华人民共和国境内注册，具有独立企业法人资格，具有有效的营业执照、税务登记证、组织机构代码证（或三证合一的营业执照）、银行基本账户开户许可证。</w:t>
      </w:r>
    </w:p>
    <w:p w:rsidR="003D66F4" w:rsidRDefault="00F0033C">
      <w:pPr>
        <w:widowControl/>
        <w:spacing w:line="360" w:lineRule="auto"/>
        <w:ind w:firstLineChars="200" w:firstLine="480"/>
        <w:rPr>
          <w:rFonts w:hAnsi="宋体" w:cs="宋体"/>
          <w:sz w:val="24"/>
          <w:szCs w:val="24"/>
        </w:rPr>
      </w:pPr>
      <w:r>
        <w:rPr>
          <w:rFonts w:hAnsi="宋体" w:cs="宋体" w:hint="eastAsia"/>
          <w:sz w:val="24"/>
          <w:szCs w:val="24"/>
        </w:rPr>
        <w:t>3.2</w:t>
      </w:r>
      <w:r>
        <w:rPr>
          <w:rFonts w:hAnsi="宋体" w:cs="宋体" w:hint="eastAsia"/>
          <w:sz w:val="24"/>
          <w:szCs w:val="24"/>
        </w:rPr>
        <w:t>资质要求</w:t>
      </w:r>
    </w:p>
    <w:p w:rsidR="003D66F4" w:rsidRDefault="00F0033C">
      <w:pPr>
        <w:widowControl/>
        <w:spacing w:line="360" w:lineRule="auto"/>
        <w:ind w:firstLineChars="200" w:firstLine="480"/>
        <w:rPr>
          <w:rFonts w:hAnsi="宋体" w:cs="宋体"/>
          <w:sz w:val="24"/>
          <w:szCs w:val="24"/>
        </w:rPr>
      </w:pPr>
      <w:r>
        <w:rPr>
          <w:rFonts w:hAnsi="宋体" w:cs="宋体" w:hint="eastAsia"/>
          <w:sz w:val="24"/>
          <w:szCs w:val="24"/>
        </w:rPr>
        <w:lastRenderedPageBreak/>
        <w:t>3.2.1</w:t>
      </w:r>
      <w:r>
        <w:rPr>
          <w:rFonts w:hAnsi="宋体" w:cs="宋体" w:hint="eastAsia"/>
          <w:sz w:val="24"/>
          <w:szCs w:val="24"/>
        </w:rPr>
        <w:t>投标人须具有水利水电工程施工总承包贰级及以上资质，且具备有效的安全生产许可证；</w:t>
      </w:r>
    </w:p>
    <w:p w:rsidR="003D66F4" w:rsidRDefault="00F0033C">
      <w:pPr>
        <w:widowControl/>
        <w:spacing w:line="360" w:lineRule="auto"/>
        <w:ind w:firstLineChars="200" w:firstLine="480"/>
        <w:rPr>
          <w:rFonts w:hAnsi="宋体" w:cs="宋体"/>
          <w:sz w:val="24"/>
          <w:szCs w:val="24"/>
        </w:rPr>
      </w:pPr>
      <w:r>
        <w:rPr>
          <w:rFonts w:hAnsi="宋体" w:cs="宋体" w:hint="eastAsia"/>
          <w:sz w:val="24"/>
          <w:szCs w:val="24"/>
        </w:rPr>
        <w:t>3.2.2</w:t>
      </w:r>
      <w:r>
        <w:rPr>
          <w:rFonts w:hAnsi="宋体" w:cs="宋体" w:hint="eastAsia"/>
          <w:sz w:val="24"/>
          <w:szCs w:val="24"/>
        </w:rPr>
        <w:t>拟派项目负责人为水利水电工程专业二级以上（含二级）注册建造师，同时应具有水利专业中级及以上技术职称且无在建项目。技术负责人具有相关专业中级及以上技术职称；且不得担任其它在施建设工程项目的项目负责人。</w:t>
      </w:r>
    </w:p>
    <w:p w:rsidR="003D66F4" w:rsidRDefault="00F0033C">
      <w:pPr>
        <w:widowControl/>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）企业主要负责人、项目负责人及专职安全员应取得水行政主管部门核发的安全生产考核合格证；</w:t>
      </w:r>
    </w:p>
    <w:p w:rsidR="003D66F4" w:rsidRDefault="00F0033C">
      <w:pPr>
        <w:widowControl/>
        <w:spacing w:line="360" w:lineRule="auto"/>
        <w:ind w:firstLineChars="200" w:firstLine="480"/>
        <w:rPr>
          <w:rFonts w:hAnsi="宋体" w:cs="宋体"/>
          <w:color w:val="000000" w:themeColor="text1"/>
          <w:sz w:val="24"/>
          <w:szCs w:val="24"/>
        </w:rPr>
      </w:pPr>
      <w:r>
        <w:rPr>
          <w:rFonts w:hAnsi="宋体" w:cs="宋体" w:hint="eastAsia"/>
          <w:sz w:val="24"/>
          <w:szCs w:val="24"/>
        </w:rPr>
        <w:t>3.3</w:t>
      </w:r>
      <w:r>
        <w:rPr>
          <w:rFonts w:hAnsi="宋体" w:cs="宋体" w:hint="eastAsia"/>
          <w:color w:val="000000" w:themeColor="text1"/>
          <w:sz w:val="24"/>
          <w:szCs w:val="24"/>
        </w:rPr>
        <w:t>未被列入“信用中国”网站（</w:t>
      </w:r>
      <w:r>
        <w:rPr>
          <w:rFonts w:hAnsi="宋体" w:cs="宋体" w:hint="eastAsia"/>
          <w:color w:val="000000" w:themeColor="text1"/>
          <w:sz w:val="24"/>
          <w:szCs w:val="24"/>
        </w:rPr>
        <w:t>www.creditchina.gov.cn)</w:t>
      </w:r>
      <w:r>
        <w:rPr>
          <w:rFonts w:hAnsi="宋体" w:cs="宋体" w:hint="eastAsia"/>
          <w:color w:val="000000" w:themeColor="text1"/>
          <w:sz w:val="24"/>
          <w:szCs w:val="24"/>
        </w:rPr>
        <w:t>失信被执行人名单的投标人、“国家企业信用公示系统”网</w:t>
      </w:r>
      <w:r>
        <w:rPr>
          <w:rFonts w:hAnsi="宋体" w:cs="宋体" w:hint="eastAsia"/>
          <w:color w:val="000000" w:themeColor="text1"/>
          <w:sz w:val="24"/>
          <w:szCs w:val="24"/>
        </w:rPr>
        <w:t>站（</w:t>
      </w:r>
      <w:r>
        <w:rPr>
          <w:rFonts w:hAnsi="宋体" w:cs="宋体" w:hint="eastAsia"/>
          <w:color w:val="000000" w:themeColor="text1"/>
          <w:sz w:val="24"/>
          <w:szCs w:val="24"/>
        </w:rPr>
        <w:t>www.gsxt.gov.cn</w:t>
      </w:r>
      <w:r>
        <w:rPr>
          <w:rFonts w:hAnsi="宋体" w:cs="宋体" w:hint="eastAsia"/>
          <w:color w:val="000000" w:themeColor="text1"/>
          <w:sz w:val="24"/>
          <w:szCs w:val="24"/>
        </w:rPr>
        <w:t>）严重违法失信企业名单（黑名单）的投标人、“全国法院失信被执行人</w:t>
      </w:r>
      <w:r>
        <w:rPr>
          <w:rFonts w:hAnsi="宋体" w:cs="宋体" w:hint="eastAsia"/>
          <w:color w:val="000000" w:themeColor="text1"/>
          <w:sz w:val="24"/>
          <w:szCs w:val="24"/>
        </w:rPr>
        <w:t>"</w:t>
      </w:r>
      <w:r>
        <w:rPr>
          <w:rFonts w:hAnsi="宋体" w:cs="宋体" w:hint="eastAsia"/>
          <w:color w:val="000000" w:themeColor="text1"/>
          <w:sz w:val="24"/>
          <w:szCs w:val="24"/>
        </w:rPr>
        <w:t>名单信息的投标人（</w:t>
      </w:r>
      <w:r>
        <w:rPr>
          <w:rFonts w:hAnsi="宋体" w:cs="宋体" w:hint="eastAsia"/>
          <w:color w:val="000000" w:themeColor="text1"/>
          <w:sz w:val="24"/>
          <w:szCs w:val="24"/>
        </w:rPr>
        <w:t>http://shixin.court.gov.cn/</w:t>
      </w:r>
      <w:r>
        <w:rPr>
          <w:rFonts w:hAnsi="宋体" w:cs="宋体" w:hint="eastAsia"/>
          <w:color w:val="000000" w:themeColor="text1"/>
          <w:sz w:val="24"/>
          <w:szCs w:val="24"/>
        </w:rPr>
        <w:t>）（招标人、代理机构或评标专家委员会于评标现场查询）；信用信息查询记录和证据留存具体方式：经评标委员会确认的查询结果网页截图作为查询记录和证据，与其他文件一并保存。</w:t>
      </w:r>
    </w:p>
    <w:p w:rsidR="003D66F4" w:rsidRDefault="00F0033C">
      <w:pPr>
        <w:widowControl/>
        <w:spacing w:line="360" w:lineRule="auto"/>
        <w:ind w:firstLineChars="200" w:firstLine="480"/>
        <w:rPr>
          <w:rFonts w:hAnsi="宋体" w:cs="宋体"/>
          <w:sz w:val="24"/>
          <w:szCs w:val="24"/>
        </w:rPr>
      </w:pPr>
      <w:r>
        <w:rPr>
          <w:rFonts w:hAnsi="宋体" w:cs="宋体" w:hint="eastAsia"/>
          <w:sz w:val="24"/>
          <w:szCs w:val="24"/>
        </w:rPr>
        <w:t xml:space="preserve">3.4 </w:t>
      </w:r>
      <w:r>
        <w:rPr>
          <w:rFonts w:hAnsi="宋体" w:cs="宋体" w:hint="eastAsia"/>
          <w:sz w:val="24"/>
          <w:szCs w:val="24"/>
        </w:rPr>
        <w:t>投标人及其主要执（从）业人员须在全国水利建设市场监管服务平台信用信息公开（以网上公示为准，提供网页截图）。委托代理人须为全国水利建设市场监管服务平台公开的人员（需提供</w:t>
      </w:r>
      <w:r>
        <w:rPr>
          <w:rFonts w:hAnsi="宋体" w:cs="宋体" w:hint="eastAsia"/>
          <w:sz w:val="24"/>
          <w:szCs w:val="24"/>
        </w:rPr>
        <w:t>社保、身份证原件复印件、授权委托书复印件需加盖单位公章）。</w:t>
      </w:r>
    </w:p>
    <w:p w:rsidR="003D66F4" w:rsidRDefault="00F0033C">
      <w:pPr>
        <w:widowControl/>
        <w:spacing w:line="360" w:lineRule="auto"/>
        <w:ind w:firstLineChars="200" w:firstLine="480"/>
        <w:rPr>
          <w:rFonts w:hAnsi="宋体" w:cs="宋体"/>
          <w:sz w:val="24"/>
          <w:szCs w:val="24"/>
        </w:rPr>
      </w:pPr>
      <w:r>
        <w:rPr>
          <w:rFonts w:hAnsi="宋体" w:cs="宋体" w:hint="eastAsia"/>
          <w:sz w:val="24"/>
          <w:szCs w:val="24"/>
        </w:rPr>
        <w:t>3.5</w:t>
      </w:r>
      <w:r>
        <w:rPr>
          <w:rFonts w:hAnsi="宋体" w:cs="宋体" w:hint="eastAsia"/>
          <w:sz w:val="24"/>
          <w:szCs w:val="24"/>
        </w:rPr>
        <w:t>本次招标实行资格后审</w:t>
      </w:r>
      <w:r>
        <w:rPr>
          <w:rFonts w:hAnsi="宋体" w:cs="宋体" w:hint="eastAsia"/>
          <w:sz w:val="24"/>
          <w:szCs w:val="24"/>
        </w:rPr>
        <w:t>.</w:t>
      </w:r>
    </w:p>
    <w:p w:rsidR="003D66F4" w:rsidRDefault="00F0033C">
      <w:pPr>
        <w:widowControl/>
        <w:spacing w:line="360" w:lineRule="auto"/>
        <w:ind w:firstLineChars="200" w:firstLine="480"/>
        <w:rPr>
          <w:rFonts w:hAnsi="宋体" w:cs="宋体"/>
          <w:sz w:val="24"/>
          <w:szCs w:val="24"/>
        </w:rPr>
      </w:pPr>
      <w:r>
        <w:rPr>
          <w:rFonts w:hAnsi="宋体" w:cs="宋体" w:hint="eastAsia"/>
          <w:sz w:val="24"/>
          <w:szCs w:val="24"/>
        </w:rPr>
        <w:t>3.6</w:t>
      </w:r>
      <w:r>
        <w:rPr>
          <w:rFonts w:hAnsi="宋体" w:cs="宋体" w:hint="eastAsia"/>
          <w:sz w:val="24"/>
          <w:szCs w:val="24"/>
        </w:rPr>
        <w:t>本次招标不接受联合体投标。</w:t>
      </w:r>
    </w:p>
    <w:p w:rsidR="003D66F4" w:rsidRDefault="00F0033C">
      <w:pPr>
        <w:widowControl/>
        <w:spacing w:line="360" w:lineRule="auto"/>
        <w:rPr>
          <w:rFonts w:hAnsi="宋体"/>
          <w:b/>
          <w:sz w:val="24"/>
        </w:rPr>
      </w:pPr>
      <w:r>
        <w:rPr>
          <w:rFonts w:hAnsi="宋体" w:hint="eastAsia"/>
          <w:b/>
          <w:sz w:val="24"/>
        </w:rPr>
        <w:t>4</w:t>
      </w:r>
      <w:r>
        <w:rPr>
          <w:rFonts w:hAnsi="宋体" w:hint="eastAsia"/>
          <w:b/>
          <w:sz w:val="24"/>
        </w:rPr>
        <w:t>、网上下载招标文件</w:t>
      </w:r>
    </w:p>
    <w:p w:rsidR="003D66F4" w:rsidRDefault="00F0033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（一）投标人持</w:t>
      </w:r>
      <w:r>
        <w:rPr>
          <w:rFonts w:hAnsi="宋体" w:cs="宋体" w:hint="eastAsia"/>
          <w:sz w:val="24"/>
          <w:szCs w:val="24"/>
        </w:rPr>
        <w:t>CA</w:t>
      </w:r>
      <w:r>
        <w:rPr>
          <w:rFonts w:hAnsi="宋体" w:cs="宋体" w:hint="eastAsia"/>
          <w:sz w:val="24"/>
          <w:szCs w:val="24"/>
        </w:rPr>
        <w:t>数字认证证书，登录《全国公共资源交易平台（河南省·许昌市）》“系统用户注册”入口（</w:t>
      </w:r>
      <w:r>
        <w:rPr>
          <w:rFonts w:hAnsi="宋体" w:cs="宋体" w:hint="eastAsia"/>
          <w:sz w:val="24"/>
          <w:szCs w:val="24"/>
        </w:rPr>
        <w:t>http://221.14.6.70:8088/ggzy/eps/public/RegistAllJcxx.html</w:t>
      </w:r>
      <w:r>
        <w:rPr>
          <w:rFonts w:hAnsi="宋体" w:cs="宋体" w:hint="eastAsia"/>
          <w:sz w:val="24"/>
          <w:szCs w:val="24"/>
        </w:rPr>
        <w:t>）进行免费注册登记（详见“常见问题解答</w:t>
      </w:r>
      <w:r>
        <w:rPr>
          <w:rFonts w:hAnsi="宋体" w:cs="宋体" w:hint="eastAsia"/>
          <w:sz w:val="24"/>
          <w:szCs w:val="24"/>
        </w:rPr>
        <w:t>-</w:t>
      </w:r>
      <w:r>
        <w:rPr>
          <w:rFonts w:hAnsi="宋体" w:cs="宋体" w:hint="eastAsia"/>
          <w:sz w:val="24"/>
          <w:szCs w:val="24"/>
        </w:rPr>
        <w:t>诚信库网上注册相关资料下载”）；</w:t>
      </w:r>
    </w:p>
    <w:p w:rsidR="003D66F4" w:rsidRDefault="00F0033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（二）在投标截止时间前登录《全国公共资源交易平台（河南省·许昌市）》“投标人</w:t>
      </w:r>
      <w:r>
        <w:rPr>
          <w:rFonts w:hAnsi="宋体" w:cs="宋体" w:hint="eastAsia"/>
          <w:sz w:val="24"/>
          <w:szCs w:val="24"/>
        </w:rPr>
        <w:t>/</w:t>
      </w:r>
      <w:r>
        <w:rPr>
          <w:rFonts w:hAnsi="宋体" w:cs="宋体" w:hint="eastAsia"/>
          <w:sz w:val="24"/>
          <w:szCs w:val="24"/>
        </w:rPr>
        <w:t>供应商登录”入口（</w:t>
      </w:r>
      <w:r>
        <w:rPr>
          <w:rFonts w:hAnsi="宋体" w:cs="宋体" w:hint="eastAsia"/>
          <w:sz w:val="24"/>
          <w:szCs w:val="24"/>
        </w:rPr>
        <w:t>http://221.14.6.70:8088/ggzy/</w:t>
      </w:r>
      <w:r>
        <w:rPr>
          <w:rFonts w:hAnsi="宋体" w:cs="宋体" w:hint="eastAsia"/>
          <w:sz w:val="24"/>
          <w:szCs w:val="24"/>
        </w:rPr>
        <w:t>）自行下载招标文件（详见“常见问题解</w:t>
      </w:r>
    </w:p>
    <w:p w:rsidR="003D66F4" w:rsidRDefault="00F0033C">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答</w:t>
      </w:r>
      <w:r>
        <w:rPr>
          <w:rFonts w:hAnsi="宋体" w:cs="宋体" w:hint="eastAsia"/>
          <w:sz w:val="24"/>
          <w:szCs w:val="24"/>
        </w:rPr>
        <w:t>-</w:t>
      </w:r>
      <w:r>
        <w:rPr>
          <w:rFonts w:hAnsi="宋体" w:cs="宋体" w:hint="eastAsia"/>
          <w:sz w:val="24"/>
          <w:szCs w:val="24"/>
        </w:rPr>
        <w:t>交易系统操作手册”）。</w:t>
      </w:r>
    </w:p>
    <w:p w:rsidR="003D66F4" w:rsidRDefault="00F0033C">
      <w:pPr>
        <w:autoSpaceDE w:val="0"/>
        <w:autoSpaceDN w:val="0"/>
        <w:adjustRightInd w:val="0"/>
        <w:spacing w:line="360" w:lineRule="auto"/>
        <w:rPr>
          <w:rFonts w:hAnsi="宋体"/>
          <w:b/>
          <w:sz w:val="24"/>
        </w:rPr>
      </w:pPr>
      <w:r>
        <w:rPr>
          <w:rFonts w:hAnsi="宋体" w:hint="eastAsia"/>
          <w:b/>
          <w:sz w:val="24"/>
        </w:rPr>
        <w:t>5.</w:t>
      </w:r>
      <w:r>
        <w:rPr>
          <w:rFonts w:hAnsi="宋体" w:hint="eastAsia"/>
          <w:b/>
          <w:sz w:val="24"/>
        </w:rPr>
        <w:t>招标文件和施工图纸的获取</w:t>
      </w:r>
      <w:r>
        <w:rPr>
          <w:rFonts w:hAnsi="宋体" w:hint="eastAsia"/>
          <w:b/>
          <w:sz w:val="24"/>
        </w:rPr>
        <w:t xml:space="preserve">                                                                                                                                                                                                                                 </w:t>
      </w:r>
    </w:p>
    <w:p w:rsidR="003D66F4" w:rsidRDefault="00F0033C">
      <w:pPr>
        <w:widowControl/>
        <w:spacing w:line="360" w:lineRule="auto"/>
        <w:ind w:firstLineChars="200" w:firstLine="480"/>
        <w:rPr>
          <w:rFonts w:hAnsi="宋体"/>
          <w:bCs/>
          <w:sz w:val="24"/>
        </w:rPr>
      </w:pPr>
      <w:r>
        <w:rPr>
          <w:rFonts w:hAnsi="宋体" w:hint="eastAsia"/>
          <w:bCs/>
          <w:sz w:val="24"/>
        </w:rPr>
        <w:t xml:space="preserve"> 5.1</w:t>
      </w:r>
      <w:r>
        <w:rPr>
          <w:rFonts w:hAnsi="宋体" w:hint="eastAsia"/>
          <w:bCs/>
          <w:sz w:val="24"/>
        </w:rPr>
        <w:t>招标文件和工程量清单的获</w:t>
      </w:r>
      <w:r>
        <w:rPr>
          <w:rFonts w:hAnsi="宋体" w:hint="eastAsia"/>
          <w:bCs/>
          <w:sz w:val="24"/>
        </w:rPr>
        <w:t>取：投标人于投标文件递交截止时间前均可登录《全国公共资源交易平台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w:t>
      </w:r>
      <w:hyperlink r:id="rId16" w:history="1">
        <w:r>
          <w:rPr>
            <w:rFonts w:hAnsi="宋体" w:hint="eastAsia"/>
            <w:bCs/>
            <w:sz w:val="24"/>
          </w:rPr>
          <w:t>http://www.xcggzy.gov.cn/</w:t>
        </w:r>
      </w:hyperlink>
      <w:r>
        <w:rPr>
          <w:rFonts w:hAnsi="宋体" w:hint="eastAsia"/>
          <w:bCs/>
          <w:sz w:val="24"/>
        </w:rPr>
        <w:t>），通过“投标人</w:t>
      </w:r>
      <w:r>
        <w:rPr>
          <w:rFonts w:hAnsi="宋体" w:hint="eastAsia"/>
          <w:bCs/>
          <w:sz w:val="24"/>
        </w:rPr>
        <w:t>/</w:t>
      </w:r>
      <w:r>
        <w:rPr>
          <w:rFonts w:hAnsi="宋体" w:hint="eastAsia"/>
          <w:bCs/>
          <w:sz w:val="24"/>
        </w:rPr>
        <w:t>供应商登录”</w:t>
      </w:r>
      <w:r>
        <w:rPr>
          <w:rFonts w:hAnsi="宋体" w:hint="eastAsia"/>
          <w:bCs/>
          <w:sz w:val="24"/>
        </w:rPr>
        <w:t xml:space="preserve"> </w:t>
      </w:r>
      <w:r>
        <w:rPr>
          <w:rFonts w:hAnsi="宋体" w:hint="eastAsia"/>
          <w:bCs/>
          <w:sz w:val="24"/>
        </w:rPr>
        <w:t>入口自行下载。</w:t>
      </w:r>
    </w:p>
    <w:p w:rsidR="003D66F4" w:rsidRDefault="00F0033C">
      <w:pPr>
        <w:widowControl/>
        <w:spacing w:line="312" w:lineRule="auto"/>
        <w:ind w:firstLineChars="200" w:firstLine="480"/>
        <w:rPr>
          <w:rFonts w:hAnsi="宋体"/>
          <w:bCs/>
          <w:sz w:val="24"/>
        </w:rPr>
      </w:pPr>
      <w:r>
        <w:rPr>
          <w:rFonts w:hAnsi="宋体" w:hint="eastAsia"/>
          <w:bCs/>
          <w:sz w:val="24"/>
        </w:rPr>
        <w:lastRenderedPageBreak/>
        <w:t xml:space="preserve"> 5.2</w:t>
      </w:r>
      <w:r>
        <w:rPr>
          <w:rFonts w:hAnsi="宋体" w:hint="eastAsia"/>
          <w:bCs/>
          <w:sz w:val="24"/>
        </w:rPr>
        <w:t>施工图纸下载：按照招标文件中第二章投标人须知前附表第</w:t>
      </w:r>
      <w:r>
        <w:rPr>
          <w:rFonts w:hAnsi="宋体" w:hint="eastAsia"/>
          <w:bCs/>
          <w:sz w:val="24"/>
        </w:rPr>
        <w:t>2.1</w:t>
      </w:r>
      <w:r>
        <w:rPr>
          <w:rFonts w:hAnsi="宋体" w:hint="eastAsia"/>
          <w:bCs/>
          <w:sz w:val="24"/>
        </w:rPr>
        <w:t>项所给的网址自行下载。</w:t>
      </w:r>
    </w:p>
    <w:p w:rsidR="003D66F4" w:rsidRDefault="00F0033C">
      <w:pPr>
        <w:widowControl/>
        <w:spacing w:line="312" w:lineRule="auto"/>
        <w:ind w:firstLineChars="200" w:firstLine="480"/>
        <w:rPr>
          <w:rFonts w:hAnsi="宋体"/>
          <w:bCs/>
          <w:sz w:val="24"/>
        </w:rPr>
      </w:pPr>
      <w:r>
        <w:rPr>
          <w:rFonts w:hAnsi="宋体" w:hint="eastAsia"/>
          <w:bCs/>
          <w:sz w:val="24"/>
        </w:rPr>
        <w:t xml:space="preserve"> 5.3</w:t>
      </w:r>
      <w:r>
        <w:rPr>
          <w:rFonts w:hAnsi="宋体" w:hint="eastAsia"/>
          <w:bCs/>
          <w:sz w:val="24"/>
        </w:rPr>
        <w:t>招标文件售价</w:t>
      </w:r>
      <w:r>
        <w:rPr>
          <w:rFonts w:hAnsi="宋体" w:hint="eastAsia"/>
          <w:bCs/>
          <w:sz w:val="24"/>
        </w:rPr>
        <w:t>1500</w:t>
      </w:r>
      <w:r>
        <w:rPr>
          <w:rFonts w:hAnsi="宋体" w:hint="eastAsia"/>
          <w:bCs/>
          <w:sz w:val="24"/>
        </w:rPr>
        <w:t>元</w:t>
      </w:r>
      <w:r>
        <w:rPr>
          <w:rFonts w:hAnsi="宋体" w:hint="eastAsia"/>
          <w:bCs/>
          <w:sz w:val="24"/>
        </w:rPr>
        <w:t>/</w:t>
      </w:r>
      <w:r>
        <w:rPr>
          <w:rFonts w:hAnsi="宋体" w:hint="eastAsia"/>
          <w:bCs/>
          <w:sz w:val="24"/>
        </w:rPr>
        <w:t>套，于递交投标文件时缴纳给招标代理机构，售后不退。</w:t>
      </w:r>
    </w:p>
    <w:p w:rsidR="003D66F4" w:rsidRDefault="00F0033C">
      <w:pPr>
        <w:widowControl/>
        <w:numPr>
          <w:ilvl w:val="0"/>
          <w:numId w:val="1"/>
        </w:numPr>
        <w:spacing w:line="312" w:lineRule="auto"/>
        <w:rPr>
          <w:rFonts w:hAnsi="宋体"/>
          <w:b/>
          <w:sz w:val="24"/>
        </w:rPr>
      </w:pPr>
      <w:r>
        <w:rPr>
          <w:rFonts w:hAnsi="宋体" w:hint="eastAsia"/>
          <w:b/>
          <w:sz w:val="24"/>
        </w:rPr>
        <w:t>投标文件的递交</w:t>
      </w:r>
    </w:p>
    <w:p w:rsidR="003D66F4" w:rsidRDefault="00F0033C">
      <w:pPr>
        <w:widowControl/>
        <w:spacing w:line="360" w:lineRule="auto"/>
        <w:ind w:firstLineChars="200" w:firstLine="480"/>
        <w:rPr>
          <w:rFonts w:hAnsi="宋体"/>
          <w:bCs/>
          <w:sz w:val="24"/>
        </w:rPr>
      </w:pPr>
      <w:r>
        <w:rPr>
          <w:rFonts w:hAnsi="宋体" w:hint="eastAsia"/>
          <w:bCs/>
          <w:sz w:val="24"/>
        </w:rPr>
        <w:t xml:space="preserve">6.1 </w:t>
      </w:r>
      <w:r>
        <w:rPr>
          <w:rFonts w:hAnsi="宋体" w:hint="eastAsia"/>
          <w:bCs/>
          <w:sz w:val="24"/>
        </w:rPr>
        <w:t>投标文件提交的截止时间及开标时间：</w:t>
      </w:r>
      <w:r>
        <w:rPr>
          <w:rFonts w:hAnsi="宋体" w:hint="eastAsia"/>
          <w:bCs/>
          <w:sz w:val="24"/>
        </w:rPr>
        <w:t>2019</w:t>
      </w:r>
      <w:r>
        <w:rPr>
          <w:rFonts w:hAnsi="宋体" w:hint="eastAsia"/>
          <w:bCs/>
          <w:sz w:val="24"/>
        </w:rPr>
        <w:t>年</w:t>
      </w:r>
      <w:r w:rsidR="00646F68">
        <w:rPr>
          <w:rFonts w:hAnsi="宋体" w:hint="eastAsia"/>
          <w:bCs/>
          <w:sz w:val="24"/>
        </w:rPr>
        <w:t>4</w:t>
      </w:r>
      <w:r>
        <w:rPr>
          <w:rFonts w:hAnsi="宋体" w:hint="eastAsia"/>
          <w:bCs/>
          <w:sz w:val="24"/>
        </w:rPr>
        <w:t>月</w:t>
      </w:r>
      <w:r w:rsidR="00646F68">
        <w:rPr>
          <w:rFonts w:hAnsi="宋体" w:hint="eastAsia"/>
          <w:bCs/>
          <w:sz w:val="24"/>
        </w:rPr>
        <w:t>8</w:t>
      </w:r>
      <w:r>
        <w:rPr>
          <w:rFonts w:hAnsi="宋体" w:hint="eastAsia"/>
          <w:bCs/>
          <w:sz w:val="24"/>
        </w:rPr>
        <w:t>日</w:t>
      </w:r>
      <w:r w:rsidR="00646F68">
        <w:rPr>
          <w:rFonts w:hAnsi="宋体" w:hint="eastAsia"/>
          <w:bCs/>
          <w:sz w:val="24"/>
        </w:rPr>
        <w:t>10</w:t>
      </w:r>
      <w:r>
        <w:rPr>
          <w:rFonts w:hAnsi="宋体" w:hint="eastAsia"/>
          <w:bCs/>
          <w:sz w:val="24"/>
        </w:rPr>
        <w:t>时</w:t>
      </w:r>
      <w:r w:rsidR="00646F68">
        <w:rPr>
          <w:rFonts w:hAnsi="宋体" w:hint="eastAsia"/>
          <w:bCs/>
          <w:sz w:val="24"/>
        </w:rPr>
        <w:t>30</w:t>
      </w:r>
      <w:r>
        <w:rPr>
          <w:rFonts w:hAnsi="宋体" w:hint="eastAsia"/>
          <w:bCs/>
          <w:sz w:val="24"/>
        </w:rPr>
        <w:t>分。</w:t>
      </w:r>
    </w:p>
    <w:p w:rsidR="003D66F4" w:rsidRDefault="00F0033C" w:rsidP="001B5513">
      <w:pPr>
        <w:pStyle w:val="a0"/>
        <w:ind w:firstLine="240"/>
        <w:rPr>
          <w:rFonts w:hAnsi="宋体"/>
          <w:bCs/>
          <w:sz w:val="24"/>
        </w:rPr>
      </w:pPr>
      <w:r>
        <w:rPr>
          <w:rFonts w:hAnsi="宋体" w:hint="eastAsia"/>
          <w:bCs/>
          <w:sz w:val="24"/>
        </w:rPr>
        <w:t>6.2</w:t>
      </w:r>
      <w:r>
        <w:rPr>
          <w:rFonts w:hAnsi="宋体" w:hint="eastAsia"/>
          <w:bCs/>
          <w:sz w:val="24"/>
        </w:rPr>
        <w:t>投标文件递交地点：许昌市公共资源交易中心（许昌市龙兴路竹林路交汇处公共资源大厦三楼）开标</w:t>
      </w:r>
      <w:r w:rsidR="00646F68">
        <w:rPr>
          <w:rFonts w:hAnsi="宋体" w:hint="eastAsia"/>
          <w:bCs/>
          <w:sz w:val="24"/>
        </w:rPr>
        <w:t>一</w:t>
      </w:r>
      <w:r>
        <w:rPr>
          <w:rFonts w:hAnsi="宋体" w:hint="eastAsia"/>
          <w:bCs/>
          <w:sz w:val="24"/>
        </w:rPr>
        <w:t>室</w:t>
      </w:r>
    </w:p>
    <w:p w:rsidR="003D66F4" w:rsidRDefault="00F0033C">
      <w:pPr>
        <w:widowControl/>
        <w:spacing w:line="312" w:lineRule="auto"/>
        <w:rPr>
          <w:rFonts w:hAnsi="宋体"/>
          <w:bCs/>
          <w:sz w:val="24"/>
        </w:rPr>
      </w:pPr>
      <w:r>
        <w:rPr>
          <w:rFonts w:hAnsi="宋体" w:hint="eastAsia"/>
          <w:bCs/>
          <w:sz w:val="24"/>
        </w:rPr>
        <w:t xml:space="preserve">    6.3</w:t>
      </w:r>
      <w:r>
        <w:rPr>
          <w:rFonts w:hAnsi="宋体" w:hint="eastAsia"/>
          <w:bCs/>
          <w:sz w:val="24"/>
        </w:rPr>
        <w:t>逾期送达的或者未送达指定地点的投标文件，招标人不予受理。</w:t>
      </w:r>
    </w:p>
    <w:p w:rsidR="003D66F4" w:rsidRDefault="00F0033C">
      <w:pPr>
        <w:widowControl/>
        <w:spacing w:line="312" w:lineRule="auto"/>
        <w:ind w:firstLineChars="200" w:firstLine="480"/>
        <w:rPr>
          <w:rFonts w:hAnsi="宋体"/>
          <w:bCs/>
          <w:sz w:val="24"/>
        </w:rPr>
      </w:pPr>
      <w:r>
        <w:rPr>
          <w:rFonts w:hAnsi="宋体"/>
          <w:bCs/>
          <w:sz w:val="24"/>
        </w:rPr>
        <w:t>6.4</w:t>
      </w:r>
      <w:r>
        <w:rPr>
          <w:rFonts w:hAnsi="宋体" w:hint="eastAsia"/>
          <w:bCs/>
          <w:sz w:val="24"/>
        </w:rPr>
        <w:t>未通过【全国公共资源交易平台</w:t>
      </w:r>
      <w:r>
        <w:rPr>
          <w:rFonts w:hAnsi="宋体"/>
          <w:bCs/>
          <w:sz w:val="24"/>
        </w:rPr>
        <w:t>(</w:t>
      </w:r>
      <w:r>
        <w:rPr>
          <w:rFonts w:hAnsi="宋体" w:hint="eastAsia"/>
          <w:bCs/>
          <w:sz w:val="24"/>
        </w:rPr>
        <w:t>河南省</w:t>
      </w:r>
      <w:r>
        <w:rPr>
          <w:rFonts w:ascii="MS Mincho" w:eastAsia="MS Mincho" w:hAnsi="MS Mincho" w:cs="MS Mincho" w:hint="eastAsia"/>
          <w:bCs/>
          <w:sz w:val="24"/>
        </w:rPr>
        <w:t>▪</w:t>
      </w:r>
      <w:r>
        <w:rPr>
          <w:rFonts w:hAnsi="宋体" w:hint="eastAsia"/>
          <w:bCs/>
          <w:sz w:val="24"/>
        </w:rPr>
        <w:t>许昌市</w:t>
      </w:r>
      <w:r>
        <w:rPr>
          <w:rFonts w:hAnsi="宋体"/>
          <w:bCs/>
          <w:sz w:val="24"/>
        </w:rPr>
        <w:t>)</w:t>
      </w:r>
      <w:r>
        <w:rPr>
          <w:rFonts w:hAnsi="宋体" w:hint="eastAsia"/>
          <w:bCs/>
          <w:sz w:val="24"/>
        </w:rPr>
        <w:t>】下载招标文件的投标人，其投标文件将拒收。</w:t>
      </w:r>
    </w:p>
    <w:p w:rsidR="003D66F4" w:rsidRDefault="00F0033C" w:rsidP="001B5513">
      <w:pPr>
        <w:widowControl/>
        <w:spacing w:line="312" w:lineRule="auto"/>
        <w:ind w:firstLineChars="200" w:firstLine="482"/>
        <w:rPr>
          <w:rFonts w:hAnsi="宋体"/>
          <w:b/>
          <w:sz w:val="24"/>
        </w:rPr>
      </w:pPr>
      <w:r>
        <w:rPr>
          <w:rFonts w:hAnsi="宋体" w:hint="eastAsia"/>
          <w:b/>
          <w:sz w:val="24"/>
        </w:rPr>
        <w:t>7.</w:t>
      </w:r>
      <w:r>
        <w:rPr>
          <w:rFonts w:hAnsi="宋体" w:hint="eastAsia"/>
          <w:b/>
          <w:sz w:val="24"/>
        </w:rPr>
        <w:t>发布公告的媒介</w:t>
      </w:r>
    </w:p>
    <w:p w:rsidR="003D66F4" w:rsidRDefault="00F0033C">
      <w:pPr>
        <w:spacing w:line="530" w:lineRule="exact"/>
        <w:ind w:firstLineChars="200" w:firstLine="480"/>
        <w:rPr>
          <w:rFonts w:hAnsi="宋体" w:cs="宋体"/>
          <w:b/>
          <w:sz w:val="24"/>
          <w:szCs w:val="24"/>
        </w:rPr>
      </w:pPr>
      <w:r>
        <w:rPr>
          <w:rFonts w:hAnsi="宋体" w:hint="eastAsia"/>
          <w:sz w:val="24"/>
        </w:rPr>
        <w:t>本公告同时在《全国公共资源交易平台</w:t>
      </w:r>
      <w:r>
        <w:rPr>
          <w:rFonts w:hAnsi="宋体" w:hint="eastAsia"/>
          <w:sz w:val="24"/>
        </w:rPr>
        <w:t>(</w:t>
      </w:r>
      <w:r>
        <w:rPr>
          <w:rFonts w:hAnsi="宋体" w:hint="eastAsia"/>
          <w:sz w:val="24"/>
        </w:rPr>
        <w:t>河南省▪许昌市</w:t>
      </w:r>
      <w:r>
        <w:rPr>
          <w:rFonts w:hAnsi="宋体"/>
          <w:sz w:val="24"/>
        </w:rPr>
        <w:t>)</w:t>
      </w:r>
      <w:r>
        <w:rPr>
          <w:rFonts w:hAnsi="宋体" w:hint="eastAsia"/>
          <w:sz w:val="24"/>
        </w:rPr>
        <w:t>》、《河南省电子招标投标公共服务平台》上发布</w:t>
      </w:r>
      <w:r>
        <w:rPr>
          <w:rFonts w:hAnsi="宋体" w:cs="宋体" w:hint="eastAsia"/>
          <w:sz w:val="24"/>
          <w:szCs w:val="24"/>
        </w:rPr>
        <w:t>。</w:t>
      </w:r>
    </w:p>
    <w:p w:rsidR="003D66F4" w:rsidRDefault="00F0033C">
      <w:pPr>
        <w:spacing w:line="530" w:lineRule="exact"/>
        <w:outlineLvl w:val="1"/>
        <w:rPr>
          <w:rFonts w:hAnsi="宋体" w:cs="宋体"/>
          <w:b/>
          <w:sz w:val="24"/>
          <w:szCs w:val="24"/>
        </w:rPr>
      </w:pPr>
      <w:r>
        <w:rPr>
          <w:rFonts w:hAnsi="宋体" w:cs="宋体" w:hint="eastAsia"/>
          <w:b/>
          <w:sz w:val="24"/>
          <w:szCs w:val="24"/>
        </w:rPr>
        <w:t>8.</w:t>
      </w:r>
      <w:r>
        <w:rPr>
          <w:rFonts w:hAnsi="宋体" w:cs="宋体" w:hint="eastAsia"/>
          <w:b/>
          <w:sz w:val="24"/>
          <w:szCs w:val="24"/>
        </w:rPr>
        <w:t>联系方式</w:t>
      </w:r>
    </w:p>
    <w:p w:rsidR="003D66F4" w:rsidRDefault="00F0033C">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招</w:t>
      </w:r>
      <w:r>
        <w:rPr>
          <w:rFonts w:hAnsi="宋体" w:cs="宋体" w:hint="eastAsia"/>
          <w:sz w:val="24"/>
        </w:rPr>
        <w:t xml:space="preserve"> </w:t>
      </w:r>
      <w:r>
        <w:rPr>
          <w:rFonts w:hAnsi="宋体" w:cs="宋体" w:hint="eastAsia"/>
          <w:sz w:val="24"/>
        </w:rPr>
        <w:t>标</w:t>
      </w:r>
      <w:r>
        <w:rPr>
          <w:rFonts w:hAnsi="宋体" w:cs="宋体" w:hint="eastAsia"/>
          <w:sz w:val="24"/>
        </w:rPr>
        <w:t xml:space="preserve"> </w:t>
      </w:r>
      <w:r>
        <w:rPr>
          <w:rFonts w:hAnsi="宋体" w:cs="宋体" w:hint="eastAsia"/>
          <w:sz w:val="24"/>
        </w:rPr>
        <w:t>人：魏都区水利工程项目建设管理局</w:t>
      </w:r>
    </w:p>
    <w:p w:rsidR="003D66F4" w:rsidRDefault="00F0033C">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址：许昌市天宝路</w:t>
      </w:r>
      <w:r>
        <w:rPr>
          <w:rFonts w:hAnsi="宋体" w:cs="宋体" w:hint="eastAsia"/>
          <w:sz w:val="24"/>
        </w:rPr>
        <w:t>666</w:t>
      </w:r>
      <w:r>
        <w:rPr>
          <w:rFonts w:hAnsi="宋体" w:cs="宋体" w:hint="eastAsia"/>
          <w:sz w:val="24"/>
        </w:rPr>
        <w:t>号</w:t>
      </w:r>
    </w:p>
    <w:p w:rsidR="003D66F4" w:rsidRDefault="00F0033C">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联</w:t>
      </w:r>
      <w:r>
        <w:rPr>
          <w:rFonts w:hAnsi="宋体" w:cs="宋体" w:hint="eastAsia"/>
          <w:sz w:val="24"/>
        </w:rPr>
        <w:t xml:space="preserve"> </w:t>
      </w:r>
      <w:r>
        <w:rPr>
          <w:rFonts w:hAnsi="宋体" w:cs="宋体" w:hint="eastAsia"/>
          <w:sz w:val="24"/>
        </w:rPr>
        <w:t>系</w:t>
      </w:r>
      <w:r>
        <w:rPr>
          <w:rFonts w:hAnsi="宋体" w:cs="宋体" w:hint="eastAsia"/>
          <w:sz w:val="24"/>
        </w:rPr>
        <w:t xml:space="preserve"> </w:t>
      </w:r>
      <w:r>
        <w:rPr>
          <w:rFonts w:hAnsi="宋体" w:cs="宋体" w:hint="eastAsia"/>
          <w:sz w:val="24"/>
        </w:rPr>
        <w:t>人：刘先生</w:t>
      </w:r>
    </w:p>
    <w:p w:rsidR="003D66F4" w:rsidRDefault="00F0033C">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联系电话：</w:t>
      </w:r>
      <w:r>
        <w:rPr>
          <w:rFonts w:hAnsi="宋体" w:cs="宋体" w:hint="eastAsia"/>
          <w:sz w:val="24"/>
        </w:rPr>
        <w:t>15936389818</w:t>
      </w:r>
    </w:p>
    <w:p w:rsidR="003D66F4" w:rsidRDefault="00F0033C">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代理机构：河南诚安工程管理咨询有限公司</w:t>
      </w:r>
    </w:p>
    <w:p w:rsidR="003D66F4" w:rsidRDefault="00F0033C">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址：许昌市天宝路万象春天</w:t>
      </w:r>
    </w:p>
    <w:p w:rsidR="003D66F4" w:rsidRDefault="00F0033C">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联</w:t>
      </w:r>
      <w:r>
        <w:rPr>
          <w:rFonts w:hAnsi="宋体" w:cs="宋体" w:hint="eastAsia"/>
          <w:sz w:val="24"/>
        </w:rPr>
        <w:t xml:space="preserve"> </w:t>
      </w:r>
      <w:r>
        <w:rPr>
          <w:rFonts w:hAnsi="宋体" w:cs="宋体" w:hint="eastAsia"/>
          <w:sz w:val="24"/>
        </w:rPr>
        <w:t>系</w:t>
      </w:r>
      <w:r>
        <w:rPr>
          <w:rFonts w:hAnsi="宋体" w:cs="宋体" w:hint="eastAsia"/>
          <w:sz w:val="24"/>
        </w:rPr>
        <w:t xml:space="preserve"> </w:t>
      </w:r>
      <w:r>
        <w:rPr>
          <w:rFonts w:hAnsi="宋体" w:cs="宋体" w:hint="eastAsia"/>
          <w:sz w:val="24"/>
        </w:rPr>
        <w:t>人：陈先生</w:t>
      </w:r>
    </w:p>
    <w:p w:rsidR="003D66F4" w:rsidRDefault="00F0033C">
      <w:pPr>
        <w:autoSpaceDE w:val="0"/>
        <w:autoSpaceDN w:val="0"/>
        <w:adjustRightInd w:val="0"/>
        <w:spacing w:line="460" w:lineRule="atLeast"/>
        <w:ind w:firstLineChars="100" w:firstLine="240"/>
        <w:rPr>
          <w:rFonts w:hAnsi="宋体" w:cs="宋体"/>
          <w:sz w:val="24"/>
        </w:rPr>
      </w:pPr>
      <w:r>
        <w:rPr>
          <w:rFonts w:hAnsi="宋体" w:cs="宋体" w:hint="eastAsia"/>
          <w:sz w:val="24"/>
        </w:rPr>
        <w:t>联系电话：</w:t>
      </w:r>
      <w:r>
        <w:rPr>
          <w:rFonts w:hAnsi="宋体" w:cs="宋体" w:hint="eastAsia"/>
          <w:sz w:val="24"/>
        </w:rPr>
        <w:t>15893753366</w:t>
      </w:r>
    </w:p>
    <w:p w:rsidR="003D66F4" w:rsidRDefault="003D66F4">
      <w:pPr>
        <w:tabs>
          <w:tab w:val="left" w:pos="4140"/>
          <w:tab w:val="left" w:pos="4260"/>
        </w:tabs>
        <w:spacing w:line="530" w:lineRule="exact"/>
        <w:ind w:rightChars="-170" w:right="-578" w:firstLineChars="100" w:firstLine="360"/>
        <w:rPr>
          <w:rFonts w:hAnsi="宋体" w:cs="宋体"/>
          <w:sz w:val="36"/>
          <w:szCs w:val="36"/>
        </w:rPr>
      </w:pPr>
    </w:p>
    <w:p w:rsidR="003D66F4" w:rsidRDefault="003D66F4">
      <w:bookmarkStart w:id="5" w:name="_Toc15736"/>
      <w:bookmarkStart w:id="6" w:name="_Toc25519"/>
      <w:bookmarkStart w:id="7" w:name="_Toc12190"/>
      <w:bookmarkStart w:id="8" w:name="_Toc15093"/>
    </w:p>
    <w:p w:rsidR="003D66F4" w:rsidRDefault="003D66F4"/>
    <w:p w:rsidR="003D66F4" w:rsidRDefault="003D66F4">
      <w:pPr>
        <w:rPr>
          <w:rFonts w:hint="eastAsia"/>
          <w:b/>
        </w:rPr>
      </w:pPr>
    </w:p>
    <w:p w:rsidR="001B5513" w:rsidRDefault="001B5513" w:rsidP="001B5513">
      <w:pPr>
        <w:pStyle w:val="a0"/>
        <w:ind w:firstLine="340"/>
        <w:rPr>
          <w:rFonts w:hint="eastAsia"/>
        </w:rPr>
      </w:pPr>
    </w:p>
    <w:p w:rsidR="001B5513" w:rsidRPr="001B5513" w:rsidRDefault="001B5513" w:rsidP="001B5513">
      <w:pPr>
        <w:pStyle w:val="a0"/>
        <w:ind w:firstLine="340"/>
      </w:pPr>
    </w:p>
    <w:p w:rsidR="003D66F4" w:rsidRDefault="00F0033C">
      <w:pPr>
        <w:jc w:val="center"/>
        <w:rPr>
          <w:b/>
        </w:rPr>
      </w:pPr>
      <w:r>
        <w:rPr>
          <w:rFonts w:hint="eastAsia"/>
          <w:b/>
          <w:sz w:val="36"/>
        </w:rPr>
        <w:lastRenderedPageBreak/>
        <w:t>第二章</w:t>
      </w:r>
      <w:r>
        <w:rPr>
          <w:rFonts w:hint="eastAsia"/>
          <w:b/>
          <w:sz w:val="36"/>
        </w:rPr>
        <w:t xml:space="preserve">  </w:t>
      </w:r>
      <w:bookmarkEnd w:id="0"/>
      <w:r>
        <w:rPr>
          <w:rFonts w:hint="eastAsia"/>
          <w:b/>
          <w:sz w:val="36"/>
        </w:rPr>
        <w:t>投标人须知</w:t>
      </w:r>
      <w:bookmarkEnd w:id="5"/>
      <w:bookmarkEnd w:id="6"/>
      <w:bookmarkEnd w:id="7"/>
      <w:bookmarkEnd w:id="8"/>
    </w:p>
    <w:p w:rsidR="003D66F4" w:rsidRDefault="00F0033C">
      <w:pPr>
        <w:autoSpaceDE w:val="0"/>
        <w:autoSpaceDN w:val="0"/>
        <w:adjustRightInd w:val="0"/>
        <w:outlineLvl w:val="1"/>
        <w:rPr>
          <w:rFonts w:hAnsi="宋体" w:cs="宋体"/>
          <w:b/>
          <w:sz w:val="28"/>
          <w:szCs w:val="28"/>
        </w:rPr>
      </w:pPr>
      <w:bookmarkStart w:id="9" w:name="_Toc283559940"/>
      <w:r>
        <w:rPr>
          <w:rFonts w:hAnsi="宋体" w:cs="宋体" w:hint="eastAsia"/>
          <w:b/>
          <w:sz w:val="28"/>
          <w:szCs w:val="28"/>
        </w:rPr>
        <w:t>投标人须知前附表</w:t>
      </w:r>
      <w:bookmarkEnd w:id="9"/>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3"/>
        <w:gridCol w:w="74"/>
        <w:gridCol w:w="1571"/>
        <w:gridCol w:w="869"/>
        <w:gridCol w:w="597"/>
        <w:gridCol w:w="5701"/>
        <w:gridCol w:w="52"/>
      </w:tblGrid>
      <w:tr w:rsidR="003D66F4">
        <w:trPr>
          <w:trHeight w:val="153"/>
          <w:jc w:val="center"/>
        </w:trPr>
        <w:tc>
          <w:tcPr>
            <w:tcW w:w="1003" w:type="dxa"/>
            <w:gridSpan w:val="2"/>
            <w:vAlign w:val="center"/>
          </w:tcPr>
          <w:p w:rsidR="003D66F4" w:rsidRDefault="00F0033C">
            <w:pPr>
              <w:autoSpaceDE w:val="0"/>
              <w:autoSpaceDN w:val="0"/>
              <w:adjustRightInd w:val="0"/>
              <w:spacing w:line="360" w:lineRule="auto"/>
              <w:jc w:val="center"/>
              <w:rPr>
                <w:rFonts w:hAnsi="宋体" w:cs="宋体"/>
                <w:b/>
                <w:sz w:val="24"/>
              </w:rPr>
            </w:pPr>
            <w:r>
              <w:rPr>
                <w:rFonts w:hAnsi="宋体" w:cs="宋体" w:hint="eastAsia"/>
                <w:b/>
                <w:sz w:val="24"/>
              </w:rPr>
              <w:t>条款号</w:t>
            </w:r>
          </w:p>
        </w:tc>
        <w:tc>
          <w:tcPr>
            <w:tcW w:w="2514" w:type="dxa"/>
            <w:gridSpan w:val="3"/>
            <w:vAlign w:val="center"/>
          </w:tcPr>
          <w:p w:rsidR="003D66F4" w:rsidRDefault="00F0033C">
            <w:pPr>
              <w:autoSpaceDE w:val="0"/>
              <w:autoSpaceDN w:val="0"/>
              <w:adjustRightInd w:val="0"/>
              <w:spacing w:line="420" w:lineRule="exact"/>
              <w:jc w:val="center"/>
              <w:rPr>
                <w:rFonts w:hAnsi="宋体" w:cs="宋体"/>
                <w:b/>
                <w:sz w:val="24"/>
              </w:rPr>
            </w:pPr>
            <w:r>
              <w:rPr>
                <w:rFonts w:hAnsi="宋体" w:cs="宋体" w:hint="eastAsia"/>
                <w:b/>
                <w:sz w:val="24"/>
              </w:rPr>
              <w:t>条</w:t>
            </w:r>
            <w:r>
              <w:rPr>
                <w:rFonts w:hAnsi="宋体" w:cs="宋体" w:hint="eastAsia"/>
                <w:b/>
                <w:sz w:val="24"/>
              </w:rPr>
              <w:t xml:space="preserve"> </w:t>
            </w:r>
            <w:r>
              <w:rPr>
                <w:rFonts w:hAnsi="宋体" w:cs="宋体" w:hint="eastAsia"/>
                <w:b/>
                <w:sz w:val="24"/>
              </w:rPr>
              <w:t>款</w:t>
            </w:r>
            <w:r>
              <w:rPr>
                <w:rFonts w:hAnsi="宋体" w:cs="宋体" w:hint="eastAsia"/>
                <w:b/>
                <w:sz w:val="24"/>
              </w:rPr>
              <w:t xml:space="preserve"> </w:t>
            </w:r>
            <w:r>
              <w:rPr>
                <w:rFonts w:hAnsi="宋体" w:cs="宋体" w:hint="eastAsia"/>
                <w:b/>
                <w:sz w:val="24"/>
              </w:rPr>
              <w:t>名</w:t>
            </w:r>
            <w:r>
              <w:rPr>
                <w:rFonts w:hAnsi="宋体" w:cs="宋体" w:hint="eastAsia"/>
                <w:b/>
                <w:sz w:val="24"/>
              </w:rPr>
              <w:t xml:space="preserve"> </w:t>
            </w:r>
            <w:r>
              <w:rPr>
                <w:rFonts w:hAnsi="宋体" w:cs="宋体" w:hint="eastAsia"/>
                <w:b/>
                <w:sz w:val="24"/>
              </w:rPr>
              <w:t>称</w:t>
            </w:r>
          </w:p>
        </w:tc>
        <w:tc>
          <w:tcPr>
            <w:tcW w:w="6350" w:type="dxa"/>
            <w:gridSpan w:val="3"/>
            <w:vAlign w:val="center"/>
          </w:tcPr>
          <w:p w:rsidR="003D66F4" w:rsidRDefault="00F0033C">
            <w:pPr>
              <w:autoSpaceDE w:val="0"/>
              <w:autoSpaceDN w:val="0"/>
              <w:adjustRightInd w:val="0"/>
              <w:spacing w:line="420" w:lineRule="exact"/>
              <w:jc w:val="center"/>
              <w:rPr>
                <w:rFonts w:hAnsi="宋体" w:cs="宋体"/>
                <w:b/>
                <w:sz w:val="24"/>
              </w:rPr>
            </w:pPr>
            <w:r>
              <w:rPr>
                <w:rFonts w:hAnsi="宋体" w:cs="宋体" w:hint="eastAsia"/>
                <w:b/>
                <w:sz w:val="24"/>
              </w:rPr>
              <w:t>编</w:t>
            </w:r>
            <w:r>
              <w:rPr>
                <w:rFonts w:hAnsi="宋体" w:cs="宋体" w:hint="eastAsia"/>
                <w:b/>
                <w:sz w:val="24"/>
              </w:rPr>
              <w:t xml:space="preserve"> </w:t>
            </w:r>
            <w:r>
              <w:rPr>
                <w:rFonts w:hAnsi="宋体" w:cs="宋体" w:hint="eastAsia"/>
                <w:b/>
                <w:sz w:val="24"/>
              </w:rPr>
              <w:t>列</w:t>
            </w:r>
            <w:r>
              <w:rPr>
                <w:rFonts w:hAnsi="宋体" w:cs="宋体" w:hint="eastAsia"/>
                <w:b/>
                <w:sz w:val="24"/>
              </w:rPr>
              <w:t xml:space="preserve"> </w:t>
            </w:r>
            <w:r>
              <w:rPr>
                <w:rFonts w:hAnsi="宋体" w:cs="宋体" w:hint="eastAsia"/>
                <w:b/>
                <w:sz w:val="24"/>
              </w:rPr>
              <w:t>内</w:t>
            </w:r>
            <w:r>
              <w:rPr>
                <w:rFonts w:hAnsi="宋体" w:cs="宋体" w:hint="eastAsia"/>
                <w:b/>
                <w:sz w:val="24"/>
              </w:rPr>
              <w:t xml:space="preserve"> </w:t>
            </w:r>
            <w:r>
              <w:rPr>
                <w:rFonts w:hAnsi="宋体" w:cs="宋体" w:hint="eastAsia"/>
                <w:b/>
                <w:sz w:val="24"/>
              </w:rPr>
              <w:t>容</w:t>
            </w:r>
          </w:p>
        </w:tc>
      </w:tr>
      <w:tr w:rsidR="003D66F4">
        <w:trPr>
          <w:trHeight w:val="860"/>
          <w:jc w:val="center"/>
        </w:trPr>
        <w:tc>
          <w:tcPr>
            <w:tcW w:w="1003" w:type="dxa"/>
            <w:gridSpan w:val="2"/>
            <w:vAlign w:val="center"/>
          </w:tcPr>
          <w:p w:rsidR="003D66F4" w:rsidRDefault="00F0033C">
            <w:pPr>
              <w:autoSpaceDE w:val="0"/>
              <w:autoSpaceDN w:val="0"/>
              <w:adjustRightInd w:val="0"/>
              <w:jc w:val="center"/>
              <w:rPr>
                <w:rFonts w:hAnsi="宋体" w:cs="宋体"/>
                <w:sz w:val="24"/>
              </w:rPr>
            </w:pPr>
            <w:r>
              <w:rPr>
                <w:rFonts w:hAnsi="宋体" w:cs="宋体" w:hint="eastAsia"/>
                <w:sz w:val="24"/>
              </w:rPr>
              <w:t>1.1.2</w:t>
            </w:r>
          </w:p>
        </w:tc>
        <w:tc>
          <w:tcPr>
            <w:tcW w:w="2514" w:type="dxa"/>
            <w:gridSpan w:val="3"/>
            <w:vAlign w:val="center"/>
          </w:tcPr>
          <w:p w:rsidR="003D66F4" w:rsidRDefault="00F0033C">
            <w:pPr>
              <w:autoSpaceDE w:val="0"/>
              <w:autoSpaceDN w:val="0"/>
              <w:adjustRightInd w:val="0"/>
              <w:jc w:val="center"/>
              <w:rPr>
                <w:rFonts w:hAnsi="宋体" w:cs="宋体"/>
                <w:sz w:val="24"/>
              </w:rPr>
            </w:pPr>
            <w:r>
              <w:rPr>
                <w:rFonts w:hAnsi="宋体" w:cs="宋体" w:hint="eastAsia"/>
                <w:sz w:val="24"/>
              </w:rPr>
              <w:t>招标人</w:t>
            </w:r>
          </w:p>
        </w:tc>
        <w:tc>
          <w:tcPr>
            <w:tcW w:w="6350" w:type="dxa"/>
            <w:gridSpan w:val="3"/>
          </w:tcPr>
          <w:p w:rsidR="003D66F4" w:rsidRDefault="00F0033C">
            <w:pPr>
              <w:rPr>
                <w:rFonts w:hAnsi="宋体" w:cs="宋体"/>
                <w:sz w:val="24"/>
                <w:szCs w:val="22"/>
              </w:rPr>
            </w:pPr>
            <w:r>
              <w:rPr>
                <w:rFonts w:hAnsi="宋体" w:cs="宋体" w:hint="eastAsia"/>
                <w:sz w:val="24"/>
                <w:szCs w:val="22"/>
              </w:rPr>
              <w:t>招标人：魏都区水利工程项目建设管理局</w:t>
            </w:r>
          </w:p>
          <w:p w:rsidR="003D66F4" w:rsidRDefault="00F0033C">
            <w:pPr>
              <w:rPr>
                <w:rFonts w:hAnsi="宋体" w:cs="宋体"/>
                <w:sz w:val="24"/>
                <w:szCs w:val="22"/>
              </w:rPr>
            </w:pPr>
            <w:r>
              <w:rPr>
                <w:rFonts w:hAnsi="宋体" w:cs="宋体" w:hint="eastAsia"/>
                <w:sz w:val="24"/>
                <w:szCs w:val="22"/>
              </w:rPr>
              <w:t>地</w:t>
            </w:r>
            <w:r>
              <w:rPr>
                <w:rFonts w:hAnsi="宋体" w:cs="宋体" w:hint="eastAsia"/>
                <w:sz w:val="24"/>
                <w:szCs w:val="22"/>
              </w:rPr>
              <w:t xml:space="preserve">  </w:t>
            </w:r>
            <w:r>
              <w:rPr>
                <w:rFonts w:hAnsi="宋体" w:cs="宋体" w:hint="eastAsia"/>
                <w:sz w:val="24"/>
                <w:szCs w:val="22"/>
              </w:rPr>
              <w:t>址：</w:t>
            </w:r>
            <w:r>
              <w:rPr>
                <w:rFonts w:hAnsi="宋体" w:cs="宋体" w:hint="eastAsia"/>
                <w:sz w:val="24"/>
              </w:rPr>
              <w:t>许昌市天宝路</w:t>
            </w:r>
            <w:r>
              <w:rPr>
                <w:rFonts w:hAnsi="宋体" w:cs="宋体" w:hint="eastAsia"/>
                <w:sz w:val="24"/>
              </w:rPr>
              <w:t>666</w:t>
            </w:r>
            <w:r>
              <w:rPr>
                <w:rFonts w:hAnsi="宋体" w:cs="宋体" w:hint="eastAsia"/>
                <w:sz w:val="24"/>
              </w:rPr>
              <w:t>号</w:t>
            </w:r>
          </w:p>
          <w:p w:rsidR="003D66F4" w:rsidRDefault="00F0033C">
            <w:pPr>
              <w:rPr>
                <w:rFonts w:hAnsi="宋体" w:cs="宋体"/>
                <w:sz w:val="24"/>
                <w:szCs w:val="22"/>
              </w:rPr>
            </w:pPr>
            <w:r>
              <w:rPr>
                <w:rFonts w:hAnsi="宋体" w:cs="宋体" w:hint="eastAsia"/>
                <w:sz w:val="24"/>
                <w:szCs w:val="22"/>
              </w:rPr>
              <w:t>联系人：刘先生</w:t>
            </w:r>
          </w:p>
          <w:p w:rsidR="003D66F4" w:rsidRDefault="00F0033C">
            <w:pPr>
              <w:rPr>
                <w:rFonts w:hAnsi="宋体" w:cs="宋体"/>
                <w:sz w:val="24"/>
              </w:rPr>
            </w:pPr>
            <w:r>
              <w:rPr>
                <w:rFonts w:hAnsi="宋体" w:cs="宋体" w:hint="eastAsia"/>
                <w:sz w:val="24"/>
                <w:szCs w:val="22"/>
              </w:rPr>
              <w:t>联系电话：</w:t>
            </w:r>
            <w:r>
              <w:rPr>
                <w:rFonts w:hAnsi="宋体" w:cs="宋体" w:hint="eastAsia"/>
                <w:sz w:val="24"/>
              </w:rPr>
              <w:t>15936389818</w:t>
            </w:r>
          </w:p>
        </w:tc>
      </w:tr>
      <w:tr w:rsidR="003D66F4">
        <w:trPr>
          <w:trHeight w:val="860"/>
          <w:jc w:val="center"/>
        </w:trPr>
        <w:tc>
          <w:tcPr>
            <w:tcW w:w="1003" w:type="dxa"/>
            <w:gridSpan w:val="2"/>
            <w:vAlign w:val="center"/>
          </w:tcPr>
          <w:p w:rsidR="003D66F4" w:rsidRDefault="00F0033C">
            <w:pPr>
              <w:autoSpaceDE w:val="0"/>
              <w:autoSpaceDN w:val="0"/>
              <w:adjustRightInd w:val="0"/>
              <w:jc w:val="center"/>
              <w:rPr>
                <w:rFonts w:hAnsi="宋体" w:cs="宋体"/>
                <w:sz w:val="24"/>
              </w:rPr>
            </w:pPr>
            <w:r>
              <w:rPr>
                <w:rFonts w:hAnsi="宋体" w:cs="宋体" w:hint="eastAsia"/>
                <w:sz w:val="24"/>
              </w:rPr>
              <w:t>1.1.3</w:t>
            </w:r>
          </w:p>
        </w:tc>
        <w:tc>
          <w:tcPr>
            <w:tcW w:w="2514" w:type="dxa"/>
            <w:gridSpan w:val="3"/>
            <w:vAlign w:val="center"/>
          </w:tcPr>
          <w:p w:rsidR="003D66F4" w:rsidRDefault="00F0033C">
            <w:pPr>
              <w:autoSpaceDE w:val="0"/>
              <w:autoSpaceDN w:val="0"/>
              <w:adjustRightInd w:val="0"/>
              <w:jc w:val="center"/>
              <w:rPr>
                <w:rFonts w:hAnsi="宋体" w:cs="宋体"/>
                <w:sz w:val="24"/>
              </w:rPr>
            </w:pPr>
            <w:r>
              <w:rPr>
                <w:rFonts w:hAnsi="宋体" w:cs="宋体" w:hint="eastAsia"/>
                <w:sz w:val="24"/>
              </w:rPr>
              <w:t>招标代理机构</w:t>
            </w:r>
          </w:p>
        </w:tc>
        <w:tc>
          <w:tcPr>
            <w:tcW w:w="6350" w:type="dxa"/>
            <w:gridSpan w:val="3"/>
          </w:tcPr>
          <w:p w:rsidR="003D66F4" w:rsidRDefault="00F0033C">
            <w:pPr>
              <w:rPr>
                <w:rFonts w:hAnsi="宋体" w:cs="宋体"/>
                <w:sz w:val="24"/>
                <w:szCs w:val="22"/>
              </w:rPr>
            </w:pPr>
            <w:r>
              <w:rPr>
                <w:rFonts w:hAnsi="宋体" w:cs="宋体" w:hint="eastAsia"/>
                <w:sz w:val="24"/>
                <w:szCs w:val="22"/>
              </w:rPr>
              <w:t>招标代理机构名称：河南诚安工程管理咨询有限公司</w:t>
            </w:r>
            <w:r>
              <w:rPr>
                <w:rFonts w:hAnsi="宋体" w:cs="宋体" w:hint="eastAsia"/>
                <w:sz w:val="24"/>
                <w:szCs w:val="22"/>
              </w:rPr>
              <w:t xml:space="preserve"> </w:t>
            </w:r>
          </w:p>
          <w:p w:rsidR="003D66F4" w:rsidRDefault="00F0033C">
            <w:pPr>
              <w:rPr>
                <w:rFonts w:hAnsi="宋体" w:cs="宋体"/>
                <w:sz w:val="24"/>
                <w:szCs w:val="22"/>
              </w:rPr>
            </w:pPr>
            <w:r>
              <w:rPr>
                <w:rFonts w:hAnsi="宋体" w:cs="宋体" w:hint="eastAsia"/>
                <w:sz w:val="24"/>
                <w:szCs w:val="22"/>
              </w:rPr>
              <w:t>地址：许昌市天宝路万象春天</w:t>
            </w:r>
          </w:p>
          <w:p w:rsidR="003D66F4" w:rsidRDefault="00F0033C">
            <w:pPr>
              <w:rPr>
                <w:rFonts w:hAnsi="宋体" w:cs="宋体"/>
                <w:sz w:val="24"/>
                <w:szCs w:val="22"/>
              </w:rPr>
            </w:pPr>
            <w:r>
              <w:rPr>
                <w:rFonts w:hAnsi="宋体" w:cs="宋体" w:hint="eastAsia"/>
                <w:sz w:val="24"/>
                <w:szCs w:val="22"/>
              </w:rPr>
              <w:t>联系人：陈先生</w:t>
            </w:r>
          </w:p>
          <w:p w:rsidR="003D66F4" w:rsidRDefault="00F0033C">
            <w:pPr>
              <w:rPr>
                <w:rFonts w:hAnsi="宋体" w:cs="宋体"/>
                <w:b/>
                <w:sz w:val="24"/>
                <w:szCs w:val="24"/>
                <w:highlight w:val="yellow"/>
              </w:rPr>
            </w:pPr>
            <w:r>
              <w:rPr>
                <w:rFonts w:hAnsi="宋体" w:cs="宋体" w:hint="eastAsia"/>
                <w:sz w:val="24"/>
                <w:szCs w:val="22"/>
              </w:rPr>
              <w:t>电话：</w:t>
            </w:r>
            <w:r>
              <w:rPr>
                <w:rFonts w:hAnsi="宋体" w:cs="宋体"/>
                <w:sz w:val="24"/>
                <w:szCs w:val="22"/>
              </w:rPr>
              <w:t>15893753366</w:t>
            </w:r>
          </w:p>
        </w:tc>
      </w:tr>
      <w:tr w:rsidR="003D66F4">
        <w:trPr>
          <w:trHeight w:val="439"/>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1.1.4</w:t>
            </w:r>
          </w:p>
        </w:tc>
        <w:tc>
          <w:tcPr>
            <w:tcW w:w="2514" w:type="dxa"/>
            <w:gridSpan w:val="3"/>
            <w:vAlign w:val="center"/>
          </w:tcPr>
          <w:p w:rsidR="003D66F4" w:rsidRDefault="00F0033C">
            <w:pPr>
              <w:autoSpaceDE w:val="0"/>
              <w:autoSpaceDN w:val="0"/>
              <w:adjustRightInd w:val="0"/>
              <w:spacing w:line="420" w:lineRule="exact"/>
              <w:ind w:firstLineChars="300" w:firstLine="720"/>
              <w:rPr>
                <w:rFonts w:hAnsi="宋体" w:cs="宋体"/>
                <w:sz w:val="24"/>
              </w:rPr>
            </w:pPr>
            <w:r>
              <w:rPr>
                <w:rFonts w:hAnsi="宋体" w:cs="宋体" w:hint="eastAsia"/>
                <w:sz w:val="24"/>
              </w:rPr>
              <w:t>项目名称</w:t>
            </w:r>
          </w:p>
        </w:tc>
        <w:tc>
          <w:tcPr>
            <w:tcW w:w="6350" w:type="dxa"/>
            <w:gridSpan w:val="3"/>
            <w:vAlign w:val="center"/>
          </w:tcPr>
          <w:p w:rsidR="003D66F4" w:rsidRDefault="00F0033C">
            <w:pPr>
              <w:autoSpaceDE w:val="0"/>
              <w:autoSpaceDN w:val="0"/>
              <w:adjustRightInd w:val="0"/>
              <w:spacing w:line="420" w:lineRule="exact"/>
              <w:rPr>
                <w:rFonts w:hAnsi="宋体" w:cs="宋体"/>
                <w:sz w:val="24"/>
              </w:rPr>
            </w:pPr>
            <w:r>
              <w:rPr>
                <w:rFonts w:hAnsi="宋体" w:cs="宋体" w:hint="eastAsia"/>
                <w:sz w:val="24"/>
                <w:szCs w:val="24"/>
              </w:rPr>
              <w:t>许昌市颍汝干渠综合整治工程（魏都区段）</w:t>
            </w:r>
          </w:p>
        </w:tc>
      </w:tr>
      <w:tr w:rsidR="003D66F4">
        <w:trPr>
          <w:trHeight w:val="561"/>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1.1.5</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建设地点</w:t>
            </w:r>
          </w:p>
        </w:tc>
        <w:tc>
          <w:tcPr>
            <w:tcW w:w="6350" w:type="dxa"/>
            <w:gridSpan w:val="3"/>
            <w:vAlign w:val="center"/>
          </w:tcPr>
          <w:p w:rsidR="003D66F4" w:rsidRDefault="00F0033C">
            <w:pPr>
              <w:rPr>
                <w:rFonts w:hAnsi="宋体" w:cs="宋体"/>
                <w:sz w:val="24"/>
                <w:szCs w:val="24"/>
              </w:rPr>
            </w:pPr>
            <w:r>
              <w:rPr>
                <w:rFonts w:hAnsi="宋体" w:cs="宋体" w:hint="eastAsia"/>
                <w:sz w:val="24"/>
                <w:szCs w:val="24"/>
              </w:rPr>
              <w:t>颍汝干渠魏都区段</w:t>
            </w:r>
          </w:p>
        </w:tc>
      </w:tr>
      <w:tr w:rsidR="003D66F4">
        <w:trPr>
          <w:trHeight w:val="413"/>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1.2.1</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资金来源</w:t>
            </w:r>
          </w:p>
        </w:tc>
        <w:tc>
          <w:tcPr>
            <w:tcW w:w="6350" w:type="dxa"/>
            <w:gridSpan w:val="3"/>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财政资金</w:t>
            </w:r>
          </w:p>
        </w:tc>
      </w:tr>
      <w:tr w:rsidR="003D66F4">
        <w:trPr>
          <w:trHeight w:val="402"/>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1.2.2</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出资比例</w:t>
            </w:r>
          </w:p>
        </w:tc>
        <w:tc>
          <w:tcPr>
            <w:tcW w:w="6350" w:type="dxa"/>
            <w:gridSpan w:val="3"/>
          </w:tcPr>
          <w:p w:rsidR="003D66F4" w:rsidRDefault="00F0033C">
            <w:pPr>
              <w:autoSpaceDE w:val="0"/>
              <w:autoSpaceDN w:val="0"/>
              <w:adjustRightInd w:val="0"/>
              <w:spacing w:line="420" w:lineRule="exact"/>
              <w:rPr>
                <w:rFonts w:hAnsi="宋体" w:cs="宋体"/>
                <w:sz w:val="24"/>
              </w:rPr>
            </w:pPr>
            <w:r>
              <w:rPr>
                <w:rFonts w:hAnsi="宋体" w:cs="宋体" w:hint="eastAsia"/>
                <w:sz w:val="24"/>
              </w:rPr>
              <w:t>100</w:t>
            </w:r>
            <w:r>
              <w:rPr>
                <w:rFonts w:hAnsi="宋体" w:cs="宋体" w:hint="eastAsia"/>
                <w:sz w:val="24"/>
              </w:rPr>
              <w:t>％</w:t>
            </w:r>
          </w:p>
        </w:tc>
      </w:tr>
      <w:tr w:rsidR="003D66F4">
        <w:trPr>
          <w:trHeight w:val="483"/>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1.2.3</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资金落实情况</w:t>
            </w:r>
          </w:p>
        </w:tc>
        <w:tc>
          <w:tcPr>
            <w:tcW w:w="6350" w:type="dxa"/>
            <w:gridSpan w:val="3"/>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已落实</w:t>
            </w:r>
          </w:p>
        </w:tc>
      </w:tr>
      <w:tr w:rsidR="003D66F4">
        <w:trPr>
          <w:trHeight w:val="153"/>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1.3.1</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招标范围</w:t>
            </w:r>
          </w:p>
        </w:tc>
        <w:tc>
          <w:tcPr>
            <w:tcW w:w="6350" w:type="dxa"/>
            <w:gridSpan w:val="3"/>
            <w:tcBorders>
              <w:bottom w:val="single" w:sz="4" w:space="0" w:color="auto"/>
            </w:tcBorders>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szCs w:val="24"/>
              </w:rPr>
              <w:t>本工程施工招标文件、工程量清单、施工图纸、设计变更（如有）及答疑纪要（如有）范围内的所有工程内容</w:t>
            </w:r>
          </w:p>
        </w:tc>
      </w:tr>
      <w:tr w:rsidR="003D66F4">
        <w:trPr>
          <w:trHeight w:val="558"/>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1.3.2</w:t>
            </w:r>
          </w:p>
        </w:tc>
        <w:tc>
          <w:tcPr>
            <w:tcW w:w="2514" w:type="dxa"/>
            <w:gridSpan w:val="3"/>
            <w:tcBorders>
              <w:right w:val="single" w:sz="4" w:space="0" w:color="auto"/>
            </w:tcBorders>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计划工期</w:t>
            </w:r>
          </w:p>
        </w:tc>
        <w:tc>
          <w:tcPr>
            <w:tcW w:w="6350" w:type="dxa"/>
            <w:gridSpan w:val="3"/>
            <w:tcBorders>
              <w:top w:val="single" w:sz="4" w:space="0" w:color="auto"/>
              <w:left w:val="single" w:sz="4" w:space="0" w:color="auto"/>
              <w:bottom w:val="single" w:sz="4" w:space="0" w:color="auto"/>
              <w:right w:val="single" w:sz="4" w:space="0" w:color="auto"/>
            </w:tcBorders>
            <w:vAlign w:val="center"/>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90</w:t>
            </w:r>
            <w:r>
              <w:rPr>
                <w:rFonts w:hAnsi="宋体" w:cs="宋体" w:hint="eastAsia"/>
                <w:sz w:val="24"/>
              </w:rPr>
              <w:t>日历天</w:t>
            </w:r>
          </w:p>
        </w:tc>
      </w:tr>
      <w:tr w:rsidR="003D66F4">
        <w:trPr>
          <w:trHeight w:val="599"/>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1.3.3</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质量要求</w:t>
            </w:r>
          </w:p>
        </w:tc>
        <w:tc>
          <w:tcPr>
            <w:tcW w:w="6350" w:type="dxa"/>
            <w:gridSpan w:val="3"/>
            <w:tcBorders>
              <w:top w:val="single" w:sz="4" w:space="0" w:color="auto"/>
            </w:tcBorders>
            <w:vAlign w:val="center"/>
          </w:tcPr>
          <w:p w:rsidR="003D66F4" w:rsidRDefault="00F0033C">
            <w:pPr>
              <w:autoSpaceDE w:val="0"/>
              <w:autoSpaceDN w:val="0"/>
              <w:adjustRightInd w:val="0"/>
              <w:spacing w:line="420" w:lineRule="exact"/>
              <w:rPr>
                <w:rFonts w:hAnsi="宋体" w:cs="宋体"/>
                <w:sz w:val="24"/>
              </w:rPr>
            </w:pPr>
            <w:r>
              <w:rPr>
                <w:rFonts w:hAnsi="宋体" w:cs="宋体" w:hint="eastAsia"/>
                <w:sz w:val="24"/>
              </w:rPr>
              <w:t>合格</w:t>
            </w:r>
            <w:r>
              <w:rPr>
                <w:rFonts w:hAnsi="宋体" w:cs="黑体" w:hint="eastAsia"/>
                <w:sz w:val="24"/>
              </w:rPr>
              <w:t>（符合国家现行的验收规范和标准）</w:t>
            </w:r>
          </w:p>
        </w:tc>
      </w:tr>
      <w:tr w:rsidR="003D66F4">
        <w:trPr>
          <w:trHeight w:val="412"/>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1.4.1</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投标人资质条件</w:t>
            </w:r>
          </w:p>
        </w:tc>
        <w:tc>
          <w:tcPr>
            <w:tcW w:w="6350" w:type="dxa"/>
            <w:gridSpan w:val="3"/>
          </w:tcPr>
          <w:p w:rsidR="003D66F4" w:rsidRDefault="00F0033C">
            <w:pPr>
              <w:autoSpaceDE w:val="0"/>
              <w:autoSpaceDN w:val="0"/>
              <w:adjustRightInd w:val="0"/>
              <w:spacing w:line="420" w:lineRule="exact"/>
              <w:rPr>
                <w:rFonts w:hAnsi="宋体" w:cs="宋体"/>
                <w:sz w:val="24"/>
                <w:szCs w:val="24"/>
              </w:rPr>
            </w:pPr>
            <w:r>
              <w:rPr>
                <w:rFonts w:hAnsi="宋体" w:cs="宋体" w:hint="eastAsia"/>
                <w:sz w:val="24"/>
                <w:szCs w:val="24"/>
              </w:rPr>
              <w:t>3.1</w:t>
            </w:r>
            <w:r>
              <w:rPr>
                <w:rFonts w:hAnsi="宋体" w:cs="宋体" w:hint="eastAsia"/>
                <w:sz w:val="24"/>
                <w:szCs w:val="24"/>
              </w:rPr>
              <w:t>投标人在中华人民共和国境内注册，具有独立企业法人资格，具有有效的营业执照、税务登记证、组织机构代码证（或三证合一的营业执照）、银行基本账户开户许可证。</w:t>
            </w:r>
          </w:p>
          <w:p w:rsidR="003D66F4" w:rsidRDefault="00F0033C">
            <w:pPr>
              <w:autoSpaceDE w:val="0"/>
              <w:autoSpaceDN w:val="0"/>
              <w:adjustRightInd w:val="0"/>
              <w:spacing w:line="420" w:lineRule="exact"/>
              <w:rPr>
                <w:rFonts w:hAnsi="宋体" w:cs="宋体"/>
                <w:sz w:val="24"/>
                <w:szCs w:val="24"/>
              </w:rPr>
            </w:pPr>
            <w:r>
              <w:rPr>
                <w:rFonts w:hAnsi="宋体" w:cs="宋体" w:hint="eastAsia"/>
                <w:sz w:val="24"/>
                <w:szCs w:val="24"/>
              </w:rPr>
              <w:t>3.2</w:t>
            </w:r>
            <w:r>
              <w:rPr>
                <w:rFonts w:hAnsi="宋体" w:cs="宋体" w:hint="eastAsia"/>
                <w:sz w:val="24"/>
                <w:szCs w:val="24"/>
              </w:rPr>
              <w:t>资质要求：</w:t>
            </w:r>
          </w:p>
          <w:p w:rsidR="003D66F4" w:rsidRDefault="00F0033C">
            <w:pPr>
              <w:autoSpaceDE w:val="0"/>
              <w:autoSpaceDN w:val="0"/>
              <w:adjustRightInd w:val="0"/>
              <w:spacing w:line="420" w:lineRule="exact"/>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）投标人须具有水利水电工程施工总承包贰级及以上资质，且具备有效的安全生产许可证；</w:t>
            </w:r>
          </w:p>
          <w:p w:rsidR="003D66F4" w:rsidRDefault="00F0033C">
            <w:pPr>
              <w:autoSpaceDE w:val="0"/>
              <w:autoSpaceDN w:val="0"/>
              <w:adjustRightInd w:val="0"/>
              <w:spacing w:line="420" w:lineRule="exact"/>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拟派项目负责人为水利水电工程专业二级以上（含二级）注册建造师，同时应具有水利专业中级及以上技术职称且无在建项目。技术负责人具有相关专业中级及以上技术职称；且不得担任其它在施建设工程项目的项目负责人。</w:t>
            </w:r>
          </w:p>
          <w:p w:rsidR="003D66F4" w:rsidRDefault="00F0033C">
            <w:pPr>
              <w:autoSpaceDE w:val="0"/>
              <w:autoSpaceDN w:val="0"/>
              <w:adjustRightInd w:val="0"/>
              <w:spacing w:line="420" w:lineRule="exact"/>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）企业主要负责人、项目负责人及专职安全员应取得水行政主管部门核发的安全生产考核合格证；</w:t>
            </w:r>
          </w:p>
          <w:p w:rsidR="003D66F4" w:rsidRDefault="00F0033C">
            <w:pPr>
              <w:autoSpaceDE w:val="0"/>
              <w:autoSpaceDN w:val="0"/>
              <w:adjustRightInd w:val="0"/>
              <w:spacing w:line="420" w:lineRule="exact"/>
              <w:rPr>
                <w:rFonts w:hAnsi="宋体" w:cs="宋体"/>
                <w:color w:val="000000" w:themeColor="text1"/>
                <w:sz w:val="24"/>
                <w:szCs w:val="24"/>
              </w:rPr>
            </w:pPr>
            <w:r>
              <w:rPr>
                <w:rFonts w:hAnsi="宋体" w:cs="宋体" w:hint="eastAsia"/>
                <w:sz w:val="24"/>
                <w:szCs w:val="24"/>
              </w:rPr>
              <w:t>3.3</w:t>
            </w:r>
            <w:r>
              <w:rPr>
                <w:rFonts w:hAnsi="宋体" w:cs="宋体" w:hint="eastAsia"/>
                <w:color w:val="000000" w:themeColor="text1"/>
                <w:sz w:val="24"/>
                <w:szCs w:val="24"/>
              </w:rPr>
              <w:t>未被列入“信用中国”网站（</w:t>
            </w:r>
            <w:r>
              <w:rPr>
                <w:rFonts w:hAnsi="宋体" w:cs="宋体" w:hint="eastAsia"/>
                <w:color w:val="000000" w:themeColor="text1"/>
                <w:sz w:val="24"/>
                <w:szCs w:val="24"/>
              </w:rPr>
              <w:t>www.creditchina.gov.cn)</w:t>
            </w:r>
            <w:r>
              <w:rPr>
                <w:rFonts w:hAnsi="宋体" w:cs="宋体" w:hint="eastAsia"/>
                <w:color w:val="000000" w:themeColor="text1"/>
                <w:sz w:val="24"/>
                <w:szCs w:val="24"/>
              </w:rPr>
              <w:lastRenderedPageBreak/>
              <w:t>失信被执行人名单的投标人、“国家企业信用公示系统”网站（</w:t>
            </w:r>
            <w:r>
              <w:rPr>
                <w:rFonts w:hAnsi="宋体" w:cs="宋体" w:hint="eastAsia"/>
                <w:color w:val="000000" w:themeColor="text1"/>
                <w:sz w:val="24"/>
                <w:szCs w:val="24"/>
              </w:rPr>
              <w:t>www.gsxt.gov.cn</w:t>
            </w:r>
            <w:r>
              <w:rPr>
                <w:rFonts w:hAnsi="宋体" w:cs="宋体" w:hint="eastAsia"/>
                <w:color w:val="000000" w:themeColor="text1"/>
                <w:sz w:val="24"/>
                <w:szCs w:val="24"/>
              </w:rPr>
              <w:t>）严重违法失信企业名单（黑名单）的投标人、“全国法</w:t>
            </w:r>
            <w:r>
              <w:rPr>
                <w:rFonts w:hAnsi="宋体" w:cs="宋体" w:hint="eastAsia"/>
                <w:color w:val="000000" w:themeColor="text1"/>
                <w:sz w:val="24"/>
                <w:szCs w:val="24"/>
              </w:rPr>
              <w:t>院失信被执行人</w:t>
            </w:r>
            <w:r>
              <w:rPr>
                <w:rFonts w:hAnsi="宋体" w:cs="宋体" w:hint="eastAsia"/>
                <w:color w:val="000000" w:themeColor="text1"/>
                <w:sz w:val="24"/>
                <w:szCs w:val="24"/>
              </w:rPr>
              <w:t>"</w:t>
            </w:r>
            <w:r>
              <w:rPr>
                <w:rFonts w:hAnsi="宋体" w:cs="宋体" w:hint="eastAsia"/>
                <w:color w:val="000000" w:themeColor="text1"/>
                <w:sz w:val="24"/>
                <w:szCs w:val="24"/>
              </w:rPr>
              <w:t>名单信息的投标人（</w:t>
            </w:r>
            <w:r>
              <w:rPr>
                <w:rFonts w:hAnsi="宋体" w:cs="宋体" w:hint="eastAsia"/>
                <w:color w:val="000000" w:themeColor="text1"/>
                <w:sz w:val="24"/>
                <w:szCs w:val="24"/>
              </w:rPr>
              <w:t>http://shixin.court.gov.cn/</w:t>
            </w:r>
            <w:r>
              <w:rPr>
                <w:rFonts w:hAnsi="宋体" w:cs="宋体" w:hint="eastAsia"/>
                <w:color w:val="000000" w:themeColor="text1"/>
                <w:sz w:val="24"/>
                <w:szCs w:val="24"/>
              </w:rPr>
              <w:t>）（招标人、代理机构或评标专家委员会于评标现场查询）；信用信息查询记录和证据留存具体方式：经评标委员会确认的查询结果网页截图作为查询记录和证据，与其他文件一并保存</w:t>
            </w:r>
          </w:p>
          <w:p w:rsidR="003D66F4" w:rsidRDefault="00F0033C">
            <w:pPr>
              <w:autoSpaceDE w:val="0"/>
              <w:autoSpaceDN w:val="0"/>
              <w:adjustRightInd w:val="0"/>
              <w:spacing w:line="420" w:lineRule="exact"/>
              <w:rPr>
                <w:rFonts w:hAnsi="宋体" w:cs="宋体"/>
                <w:sz w:val="24"/>
                <w:szCs w:val="24"/>
              </w:rPr>
            </w:pPr>
            <w:r>
              <w:rPr>
                <w:rFonts w:hAnsi="宋体" w:cs="宋体" w:hint="eastAsia"/>
                <w:sz w:val="24"/>
                <w:szCs w:val="24"/>
              </w:rPr>
              <w:t xml:space="preserve">3.4 </w:t>
            </w:r>
            <w:r>
              <w:rPr>
                <w:rFonts w:hAnsi="宋体" w:cs="宋体" w:hint="eastAsia"/>
                <w:sz w:val="24"/>
                <w:szCs w:val="24"/>
              </w:rPr>
              <w:t>投标人及其主要执（从）业人员须在全国水利建设市场监管服务平台信用信息公开（以网上公示为准，提供网页截图）。委托代理人须为全国水利建设市场监管服务平台公开的人员（需提供社保、身份证原件复印件、授权委托书复印件需加盖单位公章）。</w:t>
            </w:r>
          </w:p>
          <w:p w:rsidR="003D66F4" w:rsidRDefault="00F0033C">
            <w:pPr>
              <w:autoSpaceDE w:val="0"/>
              <w:autoSpaceDN w:val="0"/>
              <w:adjustRightInd w:val="0"/>
              <w:spacing w:line="420" w:lineRule="exact"/>
              <w:rPr>
                <w:rFonts w:hAnsi="宋体" w:cs="宋体"/>
                <w:sz w:val="24"/>
                <w:szCs w:val="24"/>
              </w:rPr>
            </w:pPr>
            <w:r>
              <w:rPr>
                <w:rFonts w:hAnsi="宋体" w:cs="宋体" w:hint="eastAsia"/>
                <w:sz w:val="24"/>
                <w:szCs w:val="24"/>
              </w:rPr>
              <w:t>3.5</w:t>
            </w:r>
            <w:r>
              <w:rPr>
                <w:rFonts w:hAnsi="宋体" w:cs="宋体" w:hint="eastAsia"/>
                <w:sz w:val="24"/>
                <w:szCs w:val="24"/>
              </w:rPr>
              <w:t>本次招标实行资格后审</w:t>
            </w:r>
            <w:r>
              <w:rPr>
                <w:rFonts w:hAnsi="宋体" w:cs="宋体" w:hint="eastAsia"/>
                <w:sz w:val="24"/>
                <w:szCs w:val="24"/>
              </w:rPr>
              <w:t>.</w:t>
            </w:r>
          </w:p>
          <w:p w:rsidR="003D66F4" w:rsidRDefault="00F0033C">
            <w:pPr>
              <w:autoSpaceDE w:val="0"/>
              <w:autoSpaceDN w:val="0"/>
              <w:adjustRightInd w:val="0"/>
              <w:spacing w:line="420" w:lineRule="exact"/>
              <w:rPr>
                <w:rFonts w:hAnsi="宋体" w:cs="宋体"/>
                <w:sz w:val="24"/>
                <w:szCs w:val="24"/>
              </w:rPr>
            </w:pPr>
            <w:r>
              <w:rPr>
                <w:rFonts w:hAnsi="宋体" w:cs="宋体" w:hint="eastAsia"/>
                <w:sz w:val="24"/>
                <w:szCs w:val="24"/>
              </w:rPr>
              <w:t>3.6</w:t>
            </w:r>
            <w:r>
              <w:rPr>
                <w:rFonts w:hAnsi="宋体" w:cs="宋体" w:hint="eastAsia"/>
                <w:sz w:val="24"/>
                <w:szCs w:val="24"/>
              </w:rPr>
              <w:t>本次招标不接受联合体投标。</w:t>
            </w:r>
          </w:p>
        </w:tc>
      </w:tr>
      <w:tr w:rsidR="003D66F4">
        <w:trPr>
          <w:trHeight w:val="545"/>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lastRenderedPageBreak/>
              <w:t>1.4.2</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仿宋_GB2312" w:hint="eastAsia"/>
                <w:sz w:val="24"/>
              </w:rPr>
              <w:t>是否接受联合体投标</w:t>
            </w:r>
          </w:p>
        </w:tc>
        <w:tc>
          <w:tcPr>
            <w:tcW w:w="6350" w:type="dxa"/>
            <w:gridSpan w:val="3"/>
          </w:tcPr>
          <w:p w:rsidR="003D66F4" w:rsidRDefault="00F0033C">
            <w:pPr>
              <w:autoSpaceDE w:val="0"/>
              <w:autoSpaceDN w:val="0"/>
              <w:adjustRightInd w:val="0"/>
              <w:spacing w:line="420" w:lineRule="exact"/>
              <w:jc w:val="left"/>
              <w:rPr>
                <w:rFonts w:hAnsi="宋体" w:cs="宋体"/>
                <w:sz w:val="24"/>
              </w:rPr>
            </w:pPr>
            <w:r>
              <w:rPr>
                <w:rFonts w:hAnsi="宋体" w:cs="仿宋_GB2312" w:hint="eastAsia"/>
                <w:sz w:val="24"/>
              </w:rPr>
              <w:t>不接受</w:t>
            </w:r>
          </w:p>
        </w:tc>
      </w:tr>
      <w:tr w:rsidR="003D66F4">
        <w:trPr>
          <w:trHeight w:val="370"/>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1.9.1</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踏勘现场</w:t>
            </w:r>
          </w:p>
        </w:tc>
        <w:tc>
          <w:tcPr>
            <w:tcW w:w="6350" w:type="dxa"/>
            <w:gridSpan w:val="3"/>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不组织，由投标人自行勘察现场</w:t>
            </w:r>
          </w:p>
        </w:tc>
      </w:tr>
      <w:tr w:rsidR="003D66F4">
        <w:trPr>
          <w:trHeight w:val="605"/>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1.10.1</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投标预备会</w:t>
            </w:r>
          </w:p>
        </w:tc>
        <w:tc>
          <w:tcPr>
            <w:tcW w:w="6350" w:type="dxa"/>
            <w:gridSpan w:val="3"/>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不召开</w:t>
            </w:r>
          </w:p>
        </w:tc>
      </w:tr>
      <w:tr w:rsidR="003D66F4">
        <w:trPr>
          <w:trHeight w:val="789"/>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1.10.2</w:t>
            </w:r>
          </w:p>
        </w:tc>
        <w:tc>
          <w:tcPr>
            <w:tcW w:w="2514" w:type="dxa"/>
            <w:gridSpan w:val="3"/>
            <w:vAlign w:val="center"/>
          </w:tcPr>
          <w:p w:rsidR="003D66F4" w:rsidRDefault="00F0033C">
            <w:pPr>
              <w:autoSpaceDE w:val="0"/>
              <w:autoSpaceDN w:val="0"/>
              <w:adjustRightInd w:val="0"/>
              <w:spacing w:line="360" w:lineRule="exact"/>
              <w:jc w:val="center"/>
              <w:rPr>
                <w:rFonts w:hAnsi="宋体" w:cs="宋体"/>
                <w:sz w:val="24"/>
                <w:szCs w:val="22"/>
              </w:rPr>
            </w:pPr>
            <w:r>
              <w:rPr>
                <w:rFonts w:hAnsi="宋体" w:cs="宋体" w:hint="eastAsia"/>
                <w:sz w:val="24"/>
                <w:szCs w:val="22"/>
              </w:rPr>
              <w:t>投标人提出问题的</w:t>
            </w:r>
          </w:p>
          <w:p w:rsidR="003D66F4" w:rsidRDefault="00F0033C">
            <w:pPr>
              <w:autoSpaceDE w:val="0"/>
              <w:autoSpaceDN w:val="0"/>
              <w:adjustRightInd w:val="0"/>
              <w:spacing w:line="360" w:lineRule="exact"/>
              <w:jc w:val="center"/>
              <w:rPr>
                <w:rFonts w:hAnsi="宋体" w:cs="宋体"/>
                <w:sz w:val="24"/>
              </w:rPr>
            </w:pPr>
            <w:r>
              <w:rPr>
                <w:rFonts w:hAnsi="宋体" w:cs="宋体" w:hint="eastAsia"/>
                <w:sz w:val="24"/>
                <w:szCs w:val="22"/>
              </w:rPr>
              <w:t>截止时间</w:t>
            </w:r>
          </w:p>
        </w:tc>
        <w:tc>
          <w:tcPr>
            <w:tcW w:w="6350" w:type="dxa"/>
            <w:gridSpan w:val="3"/>
            <w:vAlign w:val="center"/>
          </w:tcPr>
          <w:p w:rsidR="003D66F4" w:rsidRDefault="00F0033C">
            <w:pPr>
              <w:autoSpaceDE w:val="0"/>
              <w:autoSpaceDN w:val="0"/>
              <w:adjustRightInd w:val="0"/>
              <w:spacing w:line="360" w:lineRule="exact"/>
              <w:jc w:val="left"/>
              <w:rPr>
                <w:rFonts w:hAnsi="宋体" w:cs="宋体"/>
                <w:sz w:val="24"/>
                <w:szCs w:val="22"/>
              </w:rPr>
            </w:pPr>
            <w:r>
              <w:rPr>
                <w:rFonts w:hAnsi="宋体" w:cs="宋体" w:hint="eastAsia"/>
                <w:sz w:val="24"/>
                <w:szCs w:val="22"/>
              </w:rPr>
              <w:t>投标截止时间</w:t>
            </w:r>
            <w:r>
              <w:rPr>
                <w:rFonts w:hAnsi="宋体" w:cs="宋体" w:hint="eastAsia"/>
                <w:sz w:val="24"/>
                <w:szCs w:val="22"/>
              </w:rPr>
              <w:t>10</w:t>
            </w:r>
            <w:r>
              <w:rPr>
                <w:rFonts w:hAnsi="宋体" w:cs="宋体" w:hint="eastAsia"/>
                <w:sz w:val="24"/>
                <w:szCs w:val="22"/>
              </w:rPr>
              <w:t>日前通过《全国公共资源交易平台（河南省·许昌市）》（</w:t>
            </w:r>
            <w:hyperlink r:id="rId17" w:history="1">
              <w:r>
                <w:rPr>
                  <w:rFonts w:hAnsi="宋体" w:cs="宋体" w:hint="eastAsia"/>
                  <w:sz w:val="24"/>
                  <w:szCs w:val="22"/>
                </w:rPr>
                <w:t>http://www.xcggzy.gov.cn/</w:t>
              </w:r>
            </w:hyperlink>
            <w:r>
              <w:rPr>
                <w:rFonts w:hAnsi="宋体" w:cs="宋体" w:hint="eastAsia"/>
                <w:sz w:val="24"/>
                <w:szCs w:val="22"/>
              </w:rPr>
              <w:t>）提交。</w:t>
            </w:r>
          </w:p>
        </w:tc>
      </w:tr>
      <w:tr w:rsidR="003D66F4">
        <w:trPr>
          <w:trHeight w:val="467"/>
          <w:jc w:val="center"/>
        </w:trPr>
        <w:tc>
          <w:tcPr>
            <w:tcW w:w="1003" w:type="dxa"/>
            <w:gridSpan w:val="2"/>
            <w:vAlign w:val="center"/>
          </w:tcPr>
          <w:p w:rsidR="003D66F4" w:rsidRDefault="00F0033C">
            <w:pPr>
              <w:jc w:val="center"/>
              <w:rPr>
                <w:rFonts w:hAnsi="宋体" w:cs="宋体"/>
                <w:sz w:val="24"/>
              </w:rPr>
            </w:pPr>
            <w:r>
              <w:rPr>
                <w:rFonts w:hAnsi="宋体" w:cs="宋体" w:hint="eastAsia"/>
                <w:sz w:val="24"/>
              </w:rPr>
              <w:t>1.10.3</w:t>
            </w:r>
          </w:p>
        </w:tc>
        <w:tc>
          <w:tcPr>
            <w:tcW w:w="2514" w:type="dxa"/>
            <w:gridSpan w:val="3"/>
            <w:vAlign w:val="center"/>
          </w:tcPr>
          <w:p w:rsidR="003D66F4" w:rsidRDefault="00F0033C">
            <w:pPr>
              <w:autoSpaceDE w:val="0"/>
              <w:autoSpaceDN w:val="0"/>
              <w:adjustRightInd w:val="0"/>
              <w:spacing w:line="360" w:lineRule="exact"/>
              <w:jc w:val="center"/>
              <w:rPr>
                <w:rFonts w:hAnsi="宋体" w:cs="宋体"/>
                <w:sz w:val="24"/>
              </w:rPr>
            </w:pPr>
            <w:r>
              <w:rPr>
                <w:rFonts w:hAnsi="宋体" w:cs="宋体" w:hint="eastAsia"/>
                <w:sz w:val="24"/>
                <w:szCs w:val="24"/>
              </w:rPr>
              <w:t>招标文件澄清发出的</w:t>
            </w:r>
            <w:r>
              <w:rPr>
                <w:rFonts w:hAnsi="宋体" w:cs="宋体" w:hint="eastAsia"/>
                <w:sz w:val="24"/>
                <w:szCs w:val="22"/>
              </w:rPr>
              <w:t>时间及</w:t>
            </w:r>
            <w:r>
              <w:rPr>
                <w:rFonts w:hAnsi="宋体" w:cs="宋体" w:hint="eastAsia"/>
                <w:sz w:val="24"/>
                <w:szCs w:val="24"/>
              </w:rPr>
              <w:t>形式</w:t>
            </w:r>
          </w:p>
        </w:tc>
        <w:tc>
          <w:tcPr>
            <w:tcW w:w="6350" w:type="dxa"/>
            <w:gridSpan w:val="3"/>
          </w:tcPr>
          <w:p w:rsidR="003D66F4" w:rsidRDefault="00F0033C">
            <w:pPr>
              <w:autoSpaceDE w:val="0"/>
              <w:autoSpaceDN w:val="0"/>
              <w:adjustRightInd w:val="0"/>
              <w:spacing w:line="360" w:lineRule="exact"/>
              <w:rPr>
                <w:rFonts w:hAnsi="宋体" w:cs="宋体"/>
                <w:sz w:val="24"/>
              </w:rPr>
            </w:pPr>
            <w:r>
              <w:rPr>
                <w:rFonts w:hAnsi="宋体" w:cs="宋体" w:hint="eastAsia"/>
                <w:sz w:val="24"/>
                <w:szCs w:val="24"/>
              </w:rPr>
              <w:t>递交投标文件截止之日</w:t>
            </w:r>
            <w:r>
              <w:rPr>
                <w:rFonts w:hAnsi="宋体" w:cs="宋体" w:hint="eastAsia"/>
                <w:sz w:val="24"/>
                <w:szCs w:val="24"/>
              </w:rPr>
              <w:t>15</w:t>
            </w:r>
            <w:r>
              <w:rPr>
                <w:rFonts w:hAnsi="宋体" w:cs="宋体" w:hint="eastAsia"/>
                <w:sz w:val="24"/>
                <w:szCs w:val="24"/>
              </w:rPr>
              <w:t>日前通过公共资源交易系统电子平台发出。</w:t>
            </w:r>
          </w:p>
        </w:tc>
      </w:tr>
      <w:tr w:rsidR="003D66F4">
        <w:trPr>
          <w:trHeight w:val="153"/>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1.11</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分包</w:t>
            </w:r>
          </w:p>
        </w:tc>
        <w:tc>
          <w:tcPr>
            <w:tcW w:w="6350" w:type="dxa"/>
            <w:gridSpan w:val="3"/>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不允许</w:t>
            </w:r>
          </w:p>
        </w:tc>
      </w:tr>
      <w:tr w:rsidR="003D66F4">
        <w:trPr>
          <w:trHeight w:val="153"/>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 xml:space="preserve">1.12 </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偏离</w:t>
            </w:r>
          </w:p>
        </w:tc>
        <w:tc>
          <w:tcPr>
            <w:tcW w:w="6350" w:type="dxa"/>
            <w:gridSpan w:val="3"/>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不允许</w:t>
            </w:r>
          </w:p>
        </w:tc>
      </w:tr>
      <w:tr w:rsidR="003D66F4">
        <w:trPr>
          <w:trHeight w:val="153"/>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 xml:space="preserve">2.1 </w:t>
            </w:r>
          </w:p>
        </w:tc>
        <w:tc>
          <w:tcPr>
            <w:tcW w:w="2514" w:type="dxa"/>
            <w:gridSpan w:val="3"/>
            <w:vAlign w:val="center"/>
          </w:tcPr>
          <w:p w:rsidR="003D66F4" w:rsidRDefault="00F0033C">
            <w:pPr>
              <w:autoSpaceDE w:val="0"/>
              <w:autoSpaceDN w:val="0"/>
              <w:adjustRightInd w:val="0"/>
              <w:spacing w:line="340" w:lineRule="exact"/>
              <w:jc w:val="center"/>
              <w:rPr>
                <w:rFonts w:hAnsi="宋体" w:cs="宋体"/>
                <w:sz w:val="24"/>
              </w:rPr>
            </w:pPr>
            <w:r>
              <w:rPr>
                <w:rFonts w:hAnsi="宋体" w:cs="宋体" w:hint="eastAsia"/>
                <w:sz w:val="24"/>
              </w:rPr>
              <w:t>招标文件及图纸的</w:t>
            </w:r>
          </w:p>
          <w:p w:rsidR="003D66F4" w:rsidRDefault="00F0033C">
            <w:pPr>
              <w:autoSpaceDE w:val="0"/>
              <w:autoSpaceDN w:val="0"/>
              <w:adjustRightInd w:val="0"/>
              <w:spacing w:line="340" w:lineRule="exact"/>
              <w:jc w:val="center"/>
              <w:rPr>
                <w:rFonts w:hAnsi="宋体" w:cs="宋体"/>
                <w:sz w:val="24"/>
              </w:rPr>
            </w:pPr>
            <w:r>
              <w:rPr>
                <w:rFonts w:hAnsi="宋体" w:cs="宋体" w:hint="eastAsia"/>
                <w:sz w:val="24"/>
              </w:rPr>
              <w:t>获取</w:t>
            </w:r>
          </w:p>
        </w:tc>
        <w:tc>
          <w:tcPr>
            <w:tcW w:w="6350" w:type="dxa"/>
            <w:gridSpan w:val="3"/>
          </w:tcPr>
          <w:p w:rsidR="003D66F4" w:rsidRDefault="00F0033C">
            <w:pPr>
              <w:autoSpaceDE w:val="0"/>
              <w:autoSpaceDN w:val="0"/>
              <w:adjustRightInd w:val="0"/>
              <w:spacing w:line="340" w:lineRule="exact"/>
              <w:rPr>
                <w:rFonts w:hAnsi="宋体" w:cs="仿宋_GB2312"/>
                <w:sz w:val="24"/>
              </w:rPr>
            </w:pPr>
            <w:r>
              <w:rPr>
                <w:rFonts w:hAnsi="宋体" w:cs="仿宋_GB2312" w:hint="eastAsia"/>
                <w:sz w:val="24"/>
              </w:rPr>
              <w:t>招标文件和工程量清单的获取：投标人于投标文件递交截止时间前均可登录【全国公共资源交易平台</w:t>
            </w:r>
            <w:r>
              <w:rPr>
                <w:rFonts w:hAnsi="宋体" w:cs="仿宋_GB2312" w:hint="eastAsia"/>
                <w:sz w:val="24"/>
              </w:rPr>
              <w:t>(</w:t>
            </w:r>
            <w:r>
              <w:rPr>
                <w:rFonts w:hAnsi="宋体" w:cs="仿宋_GB2312" w:hint="eastAsia"/>
                <w:sz w:val="24"/>
              </w:rPr>
              <w:t>河南省▪许昌市</w:t>
            </w:r>
            <w:r>
              <w:rPr>
                <w:rFonts w:hAnsi="宋体" w:cs="仿宋_GB2312" w:hint="eastAsia"/>
                <w:sz w:val="24"/>
              </w:rPr>
              <w:t>)</w:t>
            </w:r>
            <w:r>
              <w:rPr>
                <w:rFonts w:hAnsi="宋体" w:cs="仿宋_GB2312" w:hint="eastAsia"/>
                <w:sz w:val="24"/>
              </w:rPr>
              <w:t>】（</w:t>
            </w:r>
            <w:hyperlink r:id="rId18" w:history="1">
              <w:r>
                <w:rPr>
                  <w:rFonts w:hAnsi="宋体" w:cs="仿宋_GB2312" w:hint="eastAsia"/>
                  <w:sz w:val="24"/>
                </w:rPr>
                <w:t>http://www.xcggzy.gov.cn/</w:t>
              </w:r>
            </w:hyperlink>
            <w:r>
              <w:rPr>
                <w:rFonts w:hAnsi="宋体" w:cs="仿宋_GB2312" w:hint="eastAsia"/>
                <w:sz w:val="24"/>
              </w:rPr>
              <w:t>），通过“投标人</w:t>
            </w:r>
            <w:r>
              <w:rPr>
                <w:rFonts w:hAnsi="宋体" w:cs="仿宋_GB2312" w:hint="eastAsia"/>
                <w:sz w:val="24"/>
              </w:rPr>
              <w:t>/</w:t>
            </w:r>
            <w:r>
              <w:rPr>
                <w:rFonts w:hAnsi="宋体" w:cs="仿宋_GB2312" w:hint="eastAsia"/>
                <w:sz w:val="24"/>
              </w:rPr>
              <w:t>供应商登录”后自行下载。</w:t>
            </w:r>
          </w:p>
          <w:p w:rsidR="003D66F4" w:rsidRDefault="00F0033C">
            <w:pPr>
              <w:autoSpaceDE w:val="0"/>
              <w:autoSpaceDN w:val="0"/>
              <w:adjustRightInd w:val="0"/>
              <w:spacing w:line="340" w:lineRule="exact"/>
              <w:jc w:val="left"/>
              <w:rPr>
                <w:rFonts w:hAnsi="宋体" w:cs="仿宋_GB2312"/>
                <w:b/>
                <w:bCs/>
                <w:sz w:val="24"/>
                <w:szCs w:val="22"/>
              </w:rPr>
            </w:pPr>
            <w:r>
              <w:rPr>
                <w:rFonts w:hAnsi="宋体" w:cs="仿宋_GB2312" w:hint="eastAsia"/>
                <w:b/>
                <w:bCs/>
                <w:sz w:val="24"/>
                <w:szCs w:val="22"/>
              </w:rPr>
              <w:t>图纸下载地址：链接：</w:t>
            </w:r>
            <w:r>
              <w:rPr>
                <w:rFonts w:hAnsi="宋体" w:cs="仿宋_GB2312" w:hint="eastAsia"/>
                <w:b/>
                <w:bCs/>
                <w:sz w:val="24"/>
                <w:szCs w:val="22"/>
              </w:rPr>
              <w:t xml:space="preserve">https://pan.baidu.com/s/1ENAoIwaoVTjTRHUl0o6imA </w:t>
            </w:r>
          </w:p>
          <w:p w:rsidR="003D66F4" w:rsidRDefault="00F0033C">
            <w:pPr>
              <w:autoSpaceDE w:val="0"/>
              <w:autoSpaceDN w:val="0"/>
              <w:adjustRightInd w:val="0"/>
              <w:spacing w:line="340" w:lineRule="exact"/>
              <w:jc w:val="left"/>
              <w:rPr>
                <w:rFonts w:hAnsi="宋体" w:cs="仿宋_GB2312"/>
                <w:b/>
                <w:bCs/>
                <w:sz w:val="24"/>
                <w:szCs w:val="22"/>
              </w:rPr>
            </w:pPr>
            <w:r>
              <w:rPr>
                <w:rFonts w:hAnsi="宋体" w:cs="仿宋_GB2312" w:hint="eastAsia"/>
                <w:b/>
                <w:bCs/>
                <w:sz w:val="24"/>
                <w:szCs w:val="22"/>
              </w:rPr>
              <w:t>提取码：</w:t>
            </w:r>
            <w:r>
              <w:rPr>
                <w:rFonts w:hAnsi="宋体" w:cs="仿宋_GB2312" w:hint="eastAsia"/>
                <w:b/>
                <w:bCs/>
                <w:sz w:val="24"/>
                <w:szCs w:val="22"/>
              </w:rPr>
              <w:t xml:space="preserve">ujec </w:t>
            </w:r>
          </w:p>
        </w:tc>
      </w:tr>
      <w:tr w:rsidR="003D66F4">
        <w:trPr>
          <w:trHeight w:val="153"/>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2.1.1</w:t>
            </w:r>
          </w:p>
        </w:tc>
        <w:tc>
          <w:tcPr>
            <w:tcW w:w="2514" w:type="dxa"/>
            <w:gridSpan w:val="3"/>
            <w:vAlign w:val="center"/>
          </w:tcPr>
          <w:p w:rsidR="003D66F4" w:rsidRDefault="00F0033C">
            <w:pPr>
              <w:autoSpaceDE w:val="0"/>
              <w:autoSpaceDN w:val="0"/>
              <w:adjustRightInd w:val="0"/>
              <w:jc w:val="center"/>
              <w:rPr>
                <w:rFonts w:hAnsi="宋体" w:cs="宋体"/>
                <w:sz w:val="24"/>
              </w:rPr>
            </w:pPr>
            <w:r>
              <w:rPr>
                <w:rFonts w:hAnsi="宋体" w:cs="宋体" w:hint="eastAsia"/>
                <w:sz w:val="24"/>
              </w:rPr>
              <w:t>构成招标文件的其他材料</w:t>
            </w:r>
          </w:p>
        </w:tc>
        <w:tc>
          <w:tcPr>
            <w:tcW w:w="6350" w:type="dxa"/>
            <w:gridSpan w:val="3"/>
            <w:vAlign w:val="center"/>
          </w:tcPr>
          <w:p w:rsidR="003D66F4" w:rsidRDefault="00F0033C">
            <w:pPr>
              <w:autoSpaceDE w:val="0"/>
              <w:autoSpaceDN w:val="0"/>
              <w:adjustRightInd w:val="0"/>
              <w:rPr>
                <w:rFonts w:hAnsi="宋体" w:cs="宋体"/>
                <w:sz w:val="24"/>
              </w:rPr>
            </w:pPr>
            <w:r>
              <w:rPr>
                <w:rFonts w:hAnsi="宋体" w:cs="宋体" w:hint="eastAsia"/>
                <w:sz w:val="24"/>
              </w:rPr>
              <w:t>图纸答疑，经备案的招标文件补充和修改文件（如有）。</w:t>
            </w:r>
          </w:p>
        </w:tc>
      </w:tr>
      <w:tr w:rsidR="003D66F4">
        <w:trPr>
          <w:trHeight w:val="153"/>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2.2.1</w:t>
            </w:r>
          </w:p>
        </w:tc>
        <w:tc>
          <w:tcPr>
            <w:tcW w:w="2514" w:type="dxa"/>
            <w:gridSpan w:val="3"/>
            <w:vAlign w:val="center"/>
          </w:tcPr>
          <w:p w:rsidR="003D66F4" w:rsidRDefault="00F0033C">
            <w:pPr>
              <w:autoSpaceDE w:val="0"/>
              <w:autoSpaceDN w:val="0"/>
              <w:adjustRightInd w:val="0"/>
              <w:jc w:val="center"/>
              <w:rPr>
                <w:rFonts w:hAnsi="宋体" w:cs="宋体"/>
                <w:sz w:val="24"/>
              </w:rPr>
            </w:pPr>
            <w:r>
              <w:rPr>
                <w:rFonts w:hAnsi="宋体" w:cs="宋体" w:hint="eastAsia"/>
                <w:sz w:val="24"/>
              </w:rPr>
              <w:t>投标人要求澄清</w:t>
            </w:r>
          </w:p>
          <w:p w:rsidR="003D66F4" w:rsidRDefault="00F0033C">
            <w:pPr>
              <w:autoSpaceDE w:val="0"/>
              <w:autoSpaceDN w:val="0"/>
              <w:adjustRightInd w:val="0"/>
              <w:jc w:val="center"/>
              <w:rPr>
                <w:rFonts w:hAnsi="宋体" w:cs="宋体"/>
                <w:sz w:val="24"/>
              </w:rPr>
            </w:pPr>
            <w:r>
              <w:rPr>
                <w:rFonts w:hAnsi="宋体" w:cs="宋体" w:hint="eastAsia"/>
                <w:sz w:val="24"/>
              </w:rPr>
              <w:t>招标文件的截止时间</w:t>
            </w:r>
          </w:p>
        </w:tc>
        <w:tc>
          <w:tcPr>
            <w:tcW w:w="6350" w:type="dxa"/>
            <w:gridSpan w:val="3"/>
            <w:vAlign w:val="center"/>
          </w:tcPr>
          <w:p w:rsidR="003D66F4" w:rsidRDefault="00F0033C">
            <w:pPr>
              <w:autoSpaceDE w:val="0"/>
              <w:autoSpaceDN w:val="0"/>
              <w:adjustRightInd w:val="0"/>
              <w:rPr>
                <w:rFonts w:hAnsi="宋体" w:cs="宋体"/>
                <w:sz w:val="24"/>
              </w:rPr>
            </w:pPr>
            <w:r>
              <w:rPr>
                <w:rFonts w:hAnsi="宋体" w:cs="宋体" w:hint="eastAsia"/>
                <w:sz w:val="24"/>
              </w:rPr>
              <w:t>潜在投标人或者其他利害关系人对招标文件有异议的，应当在投标截止时间</w:t>
            </w:r>
            <w:r>
              <w:rPr>
                <w:rFonts w:hAnsi="宋体" w:cs="宋体" w:hint="eastAsia"/>
                <w:sz w:val="24"/>
              </w:rPr>
              <w:t>10</w:t>
            </w:r>
            <w:r>
              <w:rPr>
                <w:rFonts w:hAnsi="宋体" w:cs="宋体" w:hint="eastAsia"/>
                <w:sz w:val="24"/>
              </w:rPr>
              <w:t>日前提出。招标人应当自收到异议之日起</w:t>
            </w:r>
            <w:r>
              <w:rPr>
                <w:rFonts w:hAnsi="宋体" w:cs="宋体" w:hint="eastAsia"/>
                <w:sz w:val="24"/>
              </w:rPr>
              <w:t>3</w:t>
            </w:r>
            <w:r>
              <w:rPr>
                <w:rFonts w:hAnsi="宋体" w:cs="宋体" w:hint="eastAsia"/>
                <w:sz w:val="24"/>
              </w:rPr>
              <w:t>日内作出答复。</w:t>
            </w:r>
          </w:p>
        </w:tc>
      </w:tr>
      <w:tr w:rsidR="003D66F4">
        <w:trPr>
          <w:trHeight w:val="153"/>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lastRenderedPageBreak/>
              <w:t>2.2.2</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投标截止时间</w:t>
            </w:r>
          </w:p>
        </w:tc>
        <w:tc>
          <w:tcPr>
            <w:tcW w:w="6350" w:type="dxa"/>
            <w:gridSpan w:val="3"/>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2019</w:t>
            </w:r>
            <w:r>
              <w:rPr>
                <w:rFonts w:hAnsi="宋体" w:cs="宋体" w:hint="eastAsia"/>
                <w:sz w:val="24"/>
              </w:rPr>
              <w:t>年</w:t>
            </w:r>
            <w:r w:rsidR="00646F68">
              <w:rPr>
                <w:rFonts w:hAnsi="宋体" w:cs="宋体" w:hint="eastAsia"/>
                <w:sz w:val="24"/>
              </w:rPr>
              <w:t>4</w:t>
            </w:r>
            <w:r>
              <w:rPr>
                <w:rFonts w:hAnsi="宋体" w:cs="宋体" w:hint="eastAsia"/>
                <w:sz w:val="24"/>
              </w:rPr>
              <w:t>月</w:t>
            </w:r>
            <w:r w:rsidR="00646F68">
              <w:rPr>
                <w:rFonts w:hAnsi="宋体" w:cs="宋体" w:hint="eastAsia"/>
                <w:sz w:val="24"/>
              </w:rPr>
              <w:t>8</w:t>
            </w:r>
            <w:r>
              <w:rPr>
                <w:rFonts w:hAnsi="宋体" w:cs="宋体" w:hint="eastAsia"/>
                <w:sz w:val="24"/>
              </w:rPr>
              <w:t>日</w:t>
            </w:r>
            <w:r w:rsidR="00646F68">
              <w:rPr>
                <w:rFonts w:hAnsi="宋体" w:cs="宋体" w:hint="eastAsia"/>
                <w:sz w:val="24"/>
              </w:rPr>
              <w:t>10</w:t>
            </w:r>
            <w:r>
              <w:rPr>
                <w:rFonts w:hAnsi="宋体" w:cs="宋体" w:hint="eastAsia"/>
                <w:sz w:val="24"/>
              </w:rPr>
              <w:t>时</w:t>
            </w:r>
            <w:r w:rsidR="00646F68">
              <w:rPr>
                <w:rFonts w:hAnsi="宋体" w:cs="宋体" w:hint="eastAsia"/>
                <w:sz w:val="24"/>
              </w:rPr>
              <w:t>30</w:t>
            </w:r>
            <w:r>
              <w:rPr>
                <w:rFonts w:hAnsi="宋体" w:cs="宋体" w:hint="eastAsia"/>
                <w:sz w:val="24"/>
              </w:rPr>
              <w:t>分（北京时间）</w:t>
            </w:r>
          </w:p>
        </w:tc>
      </w:tr>
      <w:tr w:rsidR="003D66F4">
        <w:trPr>
          <w:trHeight w:val="347"/>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3.3.1</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投标有效期</w:t>
            </w:r>
          </w:p>
        </w:tc>
        <w:tc>
          <w:tcPr>
            <w:tcW w:w="6350" w:type="dxa"/>
            <w:gridSpan w:val="3"/>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60</w:t>
            </w:r>
            <w:r>
              <w:rPr>
                <w:rFonts w:hAnsi="宋体" w:cs="宋体" w:hint="eastAsia"/>
                <w:sz w:val="24"/>
              </w:rPr>
              <w:t>日历天（自投标截止之日算起）</w:t>
            </w:r>
          </w:p>
        </w:tc>
      </w:tr>
      <w:tr w:rsidR="003D66F4">
        <w:trPr>
          <w:trHeight w:val="347"/>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3.4.1</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投标保证金须知</w:t>
            </w:r>
          </w:p>
        </w:tc>
        <w:tc>
          <w:tcPr>
            <w:tcW w:w="6350" w:type="dxa"/>
            <w:gridSpan w:val="3"/>
            <w:vAlign w:val="center"/>
          </w:tcPr>
          <w:p w:rsidR="003D66F4" w:rsidRDefault="00F0033C">
            <w:pPr>
              <w:widowControl/>
              <w:jc w:val="left"/>
              <w:rPr>
                <w:rFonts w:hAnsi="宋体" w:cs="宋体"/>
                <w:sz w:val="24"/>
              </w:rPr>
            </w:pPr>
            <w:r>
              <w:rPr>
                <w:rFonts w:hAnsi="宋体" w:cs="宋体"/>
                <w:sz w:val="24"/>
                <w:szCs w:val="24"/>
              </w:rPr>
              <w:t>1</w:t>
            </w:r>
            <w:r>
              <w:rPr>
                <w:rFonts w:hAnsi="宋体" w:cs="宋体"/>
                <w:sz w:val="24"/>
                <w:szCs w:val="24"/>
              </w:rPr>
              <w:t>、自文件发布之日起，投标人需进行基本户备案（建设工程项目），已备案的基本户开户银行、账户发生变化的，须在投标保证金缴纳前办理变更手续。</w:t>
            </w:r>
            <w:r>
              <w:rPr>
                <w:rFonts w:hAnsi="宋体" w:cs="宋体"/>
                <w:sz w:val="24"/>
                <w:szCs w:val="24"/>
              </w:rPr>
              <w:br/>
              <w:t>2</w:t>
            </w:r>
            <w:r>
              <w:rPr>
                <w:rFonts w:hAnsi="宋体" w:cs="宋体"/>
                <w:sz w:val="24"/>
                <w:szCs w:val="24"/>
              </w:rPr>
              <w:t>、基本户备案流程：</w:t>
            </w:r>
            <w:r>
              <w:rPr>
                <w:rFonts w:hAnsi="宋体" w:cs="宋体"/>
                <w:sz w:val="24"/>
                <w:szCs w:val="24"/>
              </w:rPr>
              <w:t> </w:t>
            </w:r>
            <w:r>
              <w:rPr>
                <w:rFonts w:hAnsi="宋体" w:cs="宋体"/>
                <w:sz w:val="24"/>
                <w:szCs w:val="24"/>
              </w:rPr>
              <w:br/>
            </w:r>
            <w:r>
              <w:rPr>
                <w:rFonts w:hAnsi="宋体" w:cs="宋体"/>
                <w:sz w:val="24"/>
                <w:szCs w:val="24"/>
              </w:rPr>
              <w:t>工程建设项目的投标人登录注册网址：</w:t>
            </w:r>
            <w:r>
              <w:rPr>
                <w:rFonts w:hAnsi="宋体" w:cs="宋体"/>
                <w:sz w:val="24"/>
                <w:szCs w:val="24"/>
              </w:rPr>
              <w:t>http://221.14.6.70:8088/ggzy/</w:t>
            </w:r>
            <w:r>
              <w:rPr>
                <w:rFonts w:hAnsi="宋体" w:cs="宋体"/>
                <w:sz w:val="24"/>
                <w:szCs w:val="24"/>
              </w:rPr>
              <w:t>，进行系统用户注册，在注册流程中</w:t>
            </w:r>
            <w:r>
              <w:rPr>
                <w:rFonts w:hAnsi="宋体" w:cs="宋体"/>
                <w:sz w:val="24"/>
                <w:szCs w:val="24"/>
              </w:rPr>
              <w:t>“</w:t>
            </w:r>
            <w:r>
              <w:rPr>
                <w:rFonts w:hAnsi="宋体" w:cs="宋体"/>
                <w:sz w:val="24"/>
                <w:szCs w:val="24"/>
              </w:rPr>
              <w:t>银行账户</w:t>
            </w:r>
            <w:r>
              <w:rPr>
                <w:rFonts w:hAnsi="宋体" w:cs="宋体"/>
                <w:sz w:val="24"/>
                <w:szCs w:val="24"/>
              </w:rPr>
              <w:t>”</w:t>
            </w:r>
            <w:r>
              <w:rPr>
                <w:rFonts w:hAnsi="宋体" w:cs="宋体"/>
                <w:sz w:val="24"/>
                <w:szCs w:val="24"/>
              </w:rPr>
              <w:t>环节，增加</w:t>
            </w:r>
            <w:r>
              <w:rPr>
                <w:rFonts w:hAnsi="宋体" w:cs="宋体"/>
                <w:sz w:val="24"/>
                <w:szCs w:val="24"/>
              </w:rPr>
              <w:t>“</w:t>
            </w:r>
            <w:r>
              <w:rPr>
                <w:rFonts w:hAnsi="宋体" w:cs="宋体"/>
                <w:sz w:val="24"/>
                <w:szCs w:val="24"/>
              </w:rPr>
              <w:t>账户类别</w:t>
            </w:r>
            <w:r>
              <w:rPr>
                <w:rFonts w:hAnsi="宋体" w:cs="宋体"/>
                <w:sz w:val="24"/>
                <w:szCs w:val="24"/>
              </w:rPr>
              <w:t>-</w:t>
            </w:r>
            <w:r>
              <w:rPr>
                <w:rFonts w:hAnsi="宋体" w:cs="宋体"/>
                <w:sz w:val="24"/>
                <w:szCs w:val="24"/>
              </w:rPr>
              <w:t>基本账户</w:t>
            </w:r>
            <w:r>
              <w:rPr>
                <w:rFonts w:hAnsi="宋体" w:cs="宋体"/>
                <w:sz w:val="24"/>
                <w:szCs w:val="24"/>
              </w:rPr>
              <w:t>”</w:t>
            </w:r>
            <w:r>
              <w:rPr>
                <w:rFonts w:hAnsi="宋体" w:cs="宋体"/>
                <w:sz w:val="24"/>
                <w:szCs w:val="24"/>
              </w:rPr>
              <w:t>，填写投标人基本账户信息，扫描上传基本户开户许可证（两者信息必须相符），保存备案信息，提交并绑定</w:t>
            </w:r>
            <w:r>
              <w:rPr>
                <w:rFonts w:hAnsi="宋体" w:cs="宋体"/>
                <w:sz w:val="24"/>
                <w:szCs w:val="24"/>
              </w:rPr>
              <w:t>CA</w:t>
            </w:r>
            <w:r>
              <w:rPr>
                <w:rFonts w:hAnsi="宋体" w:cs="宋体"/>
                <w:sz w:val="24"/>
                <w:szCs w:val="24"/>
              </w:rPr>
              <w:t>后可缴纳、绑定投标保证金。</w:t>
            </w:r>
            <w:r>
              <w:rPr>
                <w:rFonts w:hAnsi="宋体" w:cs="宋体"/>
                <w:sz w:val="24"/>
                <w:szCs w:val="24"/>
              </w:rPr>
              <w:br/>
              <w:t>3</w:t>
            </w:r>
            <w:r>
              <w:rPr>
                <w:rFonts w:hAnsi="宋体" w:cs="宋体"/>
                <w:sz w:val="24"/>
                <w:szCs w:val="24"/>
              </w:rPr>
              <w:t>、特殊情况处理：</w:t>
            </w:r>
            <w:r>
              <w:rPr>
                <w:rFonts w:hAnsi="宋体" w:cs="宋体"/>
                <w:sz w:val="24"/>
                <w:szCs w:val="24"/>
              </w:rPr>
              <w:br/>
            </w:r>
            <w:r>
              <w:rPr>
                <w:rFonts w:hAnsi="宋体" w:cs="宋体"/>
                <w:sz w:val="24"/>
                <w:szCs w:val="24"/>
              </w:rPr>
              <w:t>投标人投标过程中因账户开户银行、银行账号发生变化，不能按照来款途径原路返还投标保证金的，投标人须提供原账户开户银行相关证明及新开账户开户许可证，到中心</w:t>
            </w:r>
            <w:r>
              <w:rPr>
                <w:rFonts w:hAnsi="宋体" w:cs="宋体" w:hint="eastAsia"/>
                <w:sz w:val="24"/>
                <w:szCs w:val="24"/>
              </w:rPr>
              <w:t>一</w:t>
            </w:r>
            <w:r>
              <w:rPr>
                <w:rFonts w:hAnsi="宋体" w:cs="宋体"/>
                <w:sz w:val="24"/>
                <w:szCs w:val="24"/>
              </w:rPr>
              <w:t>楼交易见证部办理退款手续（</w:t>
            </w:r>
            <w:r>
              <w:rPr>
                <w:rFonts w:hAnsi="宋体" w:cs="宋体"/>
                <w:sz w:val="24"/>
                <w:szCs w:val="24"/>
              </w:rPr>
              <w:t>0374-2968</w:t>
            </w:r>
            <w:r>
              <w:rPr>
                <w:rFonts w:hAnsi="宋体" w:cs="宋体"/>
                <w:sz w:val="24"/>
                <w:szCs w:val="24"/>
              </w:rPr>
              <w:t>027</w:t>
            </w:r>
            <w:r>
              <w:rPr>
                <w:rFonts w:hAnsi="宋体" w:cs="宋体"/>
                <w:sz w:val="24"/>
                <w:szCs w:val="24"/>
              </w:rPr>
              <w:t>）。</w:t>
            </w:r>
            <w:r>
              <w:rPr>
                <w:rFonts w:hAnsi="宋体" w:cs="宋体"/>
                <w:sz w:val="24"/>
                <w:szCs w:val="24"/>
              </w:rPr>
              <w:br/>
              <w:t>4</w:t>
            </w:r>
            <w:r>
              <w:rPr>
                <w:rFonts w:hAnsi="宋体" w:cs="宋体"/>
                <w:sz w:val="24"/>
                <w:szCs w:val="24"/>
              </w:rPr>
              <w:t>、因投标人的原因无法及时退还投标（竞买）保证金、滞留三年以上的，投标（竞买）保证金上缴。</w:t>
            </w:r>
          </w:p>
        </w:tc>
      </w:tr>
      <w:tr w:rsidR="003D66F4">
        <w:trPr>
          <w:trHeight w:val="455"/>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bookmarkStart w:id="10" w:name="OLE_LINK3" w:colFirst="0" w:colLast="2"/>
            <w:bookmarkStart w:id="11" w:name="OLE_LINK4" w:colFirst="0" w:colLast="2"/>
            <w:bookmarkStart w:id="12" w:name="_Hlk424659721"/>
            <w:r>
              <w:rPr>
                <w:rFonts w:hAnsi="宋体" w:cs="宋体" w:hint="eastAsia"/>
                <w:sz w:val="24"/>
              </w:rPr>
              <w:t>3.4.2</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投标保证金</w:t>
            </w:r>
          </w:p>
        </w:tc>
        <w:tc>
          <w:tcPr>
            <w:tcW w:w="6350" w:type="dxa"/>
            <w:gridSpan w:val="3"/>
            <w:vAlign w:val="center"/>
          </w:tcPr>
          <w:p w:rsidR="003D66F4" w:rsidRDefault="00F0033C">
            <w:pPr>
              <w:autoSpaceDE w:val="0"/>
              <w:autoSpaceDN w:val="0"/>
              <w:adjustRightInd w:val="0"/>
              <w:spacing w:line="276" w:lineRule="auto"/>
              <w:jc w:val="left"/>
              <w:rPr>
                <w:rFonts w:hAnsi="宋体" w:cs="宋体"/>
                <w:b/>
                <w:bCs/>
                <w:sz w:val="24"/>
                <w:u w:val="single"/>
              </w:rPr>
            </w:pPr>
            <w:r>
              <w:rPr>
                <w:rFonts w:hAnsi="宋体" w:cs="宋体" w:hint="eastAsia"/>
                <w:b/>
                <w:bCs/>
                <w:sz w:val="24"/>
              </w:rPr>
              <w:t>投标保证金递交截止时间：同投标截止时间。</w:t>
            </w:r>
          </w:p>
          <w:p w:rsidR="003D66F4" w:rsidRDefault="00F0033C">
            <w:pPr>
              <w:autoSpaceDE w:val="0"/>
              <w:autoSpaceDN w:val="0"/>
              <w:adjustRightInd w:val="0"/>
              <w:spacing w:line="276" w:lineRule="auto"/>
              <w:jc w:val="left"/>
              <w:rPr>
                <w:rFonts w:hAnsi="宋体" w:cs="宋体"/>
                <w:b/>
                <w:bCs/>
                <w:sz w:val="24"/>
              </w:rPr>
            </w:pPr>
            <w:r>
              <w:rPr>
                <w:rFonts w:hAnsi="宋体" w:cs="宋体" w:hint="eastAsia"/>
                <w:b/>
                <w:bCs/>
                <w:sz w:val="24"/>
              </w:rPr>
              <w:t>金额：大写贰拾捌万元整（</w:t>
            </w:r>
            <w:r>
              <w:rPr>
                <w:rFonts w:hAnsi="宋体" w:cs="宋体" w:hint="eastAsia"/>
                <w:b/>
                <w:bCs/>
                <w:sz w:val="24"/>
              </w:rPr>
              <w:t>¥</w:t>
            </w:r>
            <w:r>
              <w:rPr>
                <w:rFonts w:hAnsi="宋体" w:cs="宋体" w:hint="eastAsia"/>
                <w:b/>
                <w:bCs/>
                <w:sz w:val="24"/>
              </w:rPr>
              <w:t>：</w:t>
            </w:r>
            <w:r>
              <w:rPr>
                <w:rFonts w:hAnsi="宋体" w:cs="宋体" w:hint="eastAsia"/>
                <w:b/>
                <w:bCs/>
                <w:sz w:val="24"/>
              </w:rPr>
              <w:t>280000.00</w:t>
            </w:r>
            <w:r>
              <w:rPr>
                <w:rFonts w:hAnsi="宋体" w:cs="宋体" w:hint="eastAsia"/>
                <w:b/>
                <w:bCs/>
                <w:sz w:val="24"/>
              </w:rPr>
              <w:t>元）</w:t>
            </w:r>
          </w:p>
          <w:p w:rsidR="003D66F4" w:rsidRDefault="00F0033C">
            <w:pPr>
              <w:autoSpaceDE w:val="0"/>
              <w:autoSpaceDN w:val="0"/>
              <w:adjustRightInd w:val="0"/>
              <w:spacing w:line="312" w:lineRule="auto"/>
              <w:jc w:val="left"/>
              <w:rPr>
                <w:rFonts w:hAnsi="宋体" w:cs="宋体"/>
                <w:sz w:val="24"/>
                <w:lang w:val="zh-CN"/>
              </w:rPr>
            </w:pP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3D66F4" w:rsidRDefault="00F0033C">
            <w:pPr>
              <w:autoSpaceDE w:val="0"/>
              <w:autoSpaceDN w:val="0"/>
              <w:adjustRightInd w:val="0"/>
              <w:spacing w:line="312" w:lineRule="auto"/>
              <w:jc w:val="left"/>
              <w:rPr>
                <w:rFonts w:hAnsi="宋体" w:cs="宋体"/>
                <w:sz w:val="24"/>
                <w:lang w:val="zh-CN"/>
              </w:rPr>
            </w:pPr>
            <w:r>
              <w:rPr>
                <w:rFonts w:hAnsi="宋体" w:cs="宋体"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3D66F4" w:rsidRDefault="00F0033C">
            <w:pPr>
              <w:autoSpaceDE w:val="0"/>
              <w:autoSpaceDN w:val="0"/>
              <w:adjustRightInd w:val="0"/>
              <w:spacing w:line="312" w:lineRule="auto"/>
              <w:jc w:val="left"/>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3D66F4" w:rsidRDefault="00F0033C">
            <w:pPr>
              <w:autoSpaceDE w:val="0"/>
              <w:autoSpaceDN w:val="0"/>
              <w:adjustRightInd w:val="0"/>
              <w:spacing w:line="312" w:lineRule="auto"/>
              <w:jc w:val="left"/>
              <w:rPr>
                <w:rFonts w:hAnsi="宋体" w:cs="宋体"/>
                <w:sz w:val="24"/>
                <w:lang w:val="zh-CN"/>
              </w:rPr>
            </w:pPr>
            <w:r>
              <w:rPr>
                <w:rFonts w:hAnsi="宋体" w:cs="宋体" w:hint="eastAsia"/>
                <w:sz w:val="24"/>
                <w:lang w:val="zh-CN"/>
              </w:rPr>
              <w:t>2.1</w:t>
            </w:r>
            <w:r>
              <w:rPr>
                <w:rFonts w:hAnsi="宋体" w:cs="宋体" w:hint="eastAsia"/>
                <w:sz w:val="24"/>
                <w:lang w:val="zh-CN"/>
              </w:rPr>
              <w:t>投标人网上报名后，登录</w:t>
            </w:r>
            <w:hyperlink r:id="rId19" w:history="1">
              <w:r>
                <w:rPr>
                  <w:rFonts w:hAnsi="宋体" w:cs="宋体" w:hint="eastAsia"/>
                  <w:sz w:val="24"/>
                  <w:lang w:val="zh-CN"/>
                </w:rPr>
                <w:t>http://221.14.6.70:8088/ggzy</w:t>
              </w:r>
            </w:hyperlink>
            <w:r>
              <w:rPr>
                <w:rFonts w:hAnsi="宋体" w:cs="宋体" w:hint="eastAsia"/>
                <w:sz w:val="24"/>
                <w:lang w:val="zh-CN"/>
              </w:rPr>
              <w:t>系统，依次点击“会员向导”→“参与投标”→“费用缴纳说明”→“保证金缴纳说明单”，获取缴费说明单，根据每个标段的缴纳说明单在缴纳截止时</w:t>
            </w:r>
            <w:r>
              <w:rPr>
                <w:rFonts w:hAnsi="宋体" w:cs="宋体" w:hint="eastAsia"/>
                <w:sz w:val="24"/>
                <w:lang w:val="zh-CN"/>
              </w:rPr>
              <w:t>间前缴纳；</w:t>
            </w:r>
          </w:p>
          <w:p w:rsidR="003D66F4" w:rsidRDefault="00F0033C">
            <w:pPr>
              <w:autoSpaceDE w:val="0"/>
              <w:autoSpaceDN w:val="0"/>
              <w:adjustRightInd w:val="0"/>
              <w:spacing w:line="312" w:lineRule="auto"/>
              <w:jc w:val="left"/>
              <w:rPr>
                <w:rFonts w:hAnsi="宋体" w:cs="宋体"/>
                <w:sz w:val="24"/>
                <w:lang w:val="zh-CN"/>
              </w:rPr>
            </w:pPr>
            <w:r>
              <w:rPr>
                <w:rFonts w:hAnsi="宋体" w:cs="宋体" w:hint="eastAsia"/>
                <w:sz w:val="24"/>
                <w:lang w:val="zh-CN"/>
              </w:rPr>
              <w:t>2.2</w:t>
            </w:r>
            <w:r>
              <w:rPr>
                <w:rFonts w:hAnsi="宋体" w:cs="宋体" w:hint="eastAsia"/>
                <w:sz w:val="24"/>
                <w:lang w:val="zh-CN"/>
              </w:rPr>
              <w:t>成功缴纳后重新登录前述系统，依次点击“会员向导”→“参与投标”→“保证金绑定”→“绑定”进行投标保证金绑定。</w:t>
            </w:r>
          </w:p>
          <w:p w:rsidR="003D66F4" w:rsidRDefault="00F0033C">
            <w:pPr>
              <w:autoSpaceDE w:val="0"/>
              <w:autoSpaceDN w:val="0"/>
              <w:adjustRightInd w:val="0"/>
              <w:spacing w:line="312" w:lineRule="auto"/>
              <w:jc w:val="left"/>
              <w:rPr>
                <w:rFonts w:hAnsi="宋体" w:cs="宋体"/>
                <w:sz w:val="24"/>
                <w:lang w:val="zh-CN"/>
              </w:rPr>
            </w:pPr>
            <w:r>
              <w:rPr>
                <w:rFonts w:hAnsi="宋体" w:cs="宋体" w:hint="eastAsia"/>
                <w:sz w:val="24"/>
                <w:lang w:val="zh-CN"/>
              </w:rPr>
              <w:t xml:space="preserve">2.3 </w:t>
            </w:r>
            <w:r>
              <w:rPr>
                <w:rFonts w:hAnsi="宋体" w:cs="宋体" w:hint="eastAsia"/>
                <w:sz w:val="24"/>
                <w:lang w:val="zh-CN"/>
              </w:rPr>
              <w:t>投标人要严格按照“保证金缴纳说明单”内容缴纳、成</w:t>
            </w:r>
            <w:r>
              <w:rPr>
                <w:rFonts w:hAnsi="宋体" w:cs="宋体" w:hint="eastAsia"/>
                <w:sz w:val="24"/>
                <w:lang w:val="zh-CN"/>
              </w:rPr>
              <w:lastRenderedPageBreak/>
              <w:t>功绑定投标保证金，未绑定标段的投标保证金，视为未按时交纳。并将缴纳凭证“许昌公共资源交易中心保证金缴纳回执”附于投标文件中，同时在开标现场提供一份，以备查询。</w:t>
            </w:r>
          </w:p>
          <w:p w:rsidR="003D66F4" w:rsidRDefault="00F0033C">
            <w:pPr>
              <w:autoSpaceDE w:val="0"/>
              <w:autoSpaceDN w:val="0"/>
              <w:adjustRightInd w:val="0"/>
              <w:spacing w:line="312" w:lineRule="auto"/>
              <w:jc w:val="left"/>
              <w:rPr>
                <w:rFonts w:hAnsi="宋体" w:cs="宋体"/>
                <w:sz w:val="24"/>
                <w:lang w:val="zh-CN"/>
              </w:rPr>
            </w:pPr>
            <w:r>
              <w:rPr>
                <w:rFonts w:hAnsi="宋体" w:cs="宋体" w:hint="eastAsia"/>
                <w:sz w:val="24"/>
                <w:lang w:val="zh-CN"/>
              </w:rPr>
              <w:t xml:space="preserve">2.4 </w:t>
            </w:r>
            <w:r>
              <w:rPr>
                <w:rFonts w:hAnsi="宋体" w:cs="宋体" w:hint="eastAsia"/>
                <w:sz w:val="24"/>
                <w:lang w:val="zh-CN"/>
              </w:rPr>
              <w:t>每个投标人每个项目每个标段只有唯一缴纳账号，切勿重复缴纳或错误缴纳。</w:t>
            </w:r>
          </w:p>
          <w:p w:rsidR="003D66F4" w:rsidRDefault="00F0033C">
            <w:pPr>
              <w:autoSpaceDE w:val="0"/>
              <w:autoSpaceDN w:val="0"/>
              <w:adjustRightInd w:val="0"/>
              <w:spacing w:line="312" w:lineRule="auto"/>
              <w:jc w:val="left"/>
              <w:rPr>
                <w:rFonts w:hAnsi="宋体" w:cs="宋体"/>
                <w:sz w:val="24"/>
                <w:lang w:val="zh-CN"/>
              </w:rPr>
            </w:pPr>
            <w:r>
              <w:rPr>
                <w:rFonts w:hAnsi="宋体" w:cs="宋体" w:hint="eastAsia"/>
                <w:sz w:val="24"/>
                <w:lang w:val="zh-CN"/>
              </w:rPr>
              <w:t>3</w:t>
            </w:r>
            <w:r>
              <w:rPr>
                <w:rFonts w:hAnsi="宋体" w:cs="宋体" w:hint="eastAsia"/>
                <w:sz w:val="24"/>
                <w:lang w:val="zh-CN"/>
              </w:rPr>
              <w:t>、未按上述规定操作引起的无效投标，由投标人自行负责。</w:t>
            </w:r>
          </w:p>
          <w:p w:rsidR="003D66F4" w:rsidRDefault="00F0033C">
            <w:pPr>
              <w:autoSpaceDE w:val="0"/>
              <w:autoSpaceDN w:val="0"/>
              <w:adjustRightInd w:val="0"/>
              <w:spacing w:line="312" w:lineRule="auto"/>
              <w:jc w:val="left"/>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3D66F4" w:rsidRDefault="00F0033C">
            <w:pPr>
              <w:autoSpaceDE w:val="0"/>
              <w:autoSpaceDN w:val="0"/>
              <w:adjustRightInd w:val="0"/>
              <w:spacing w:line="312" w:lineRule="auto"/>
              <w:jc w:val="left"/>
              <w:rPr>
                <w:rFonts w:hAnsi="宋体" w:cs="宋体"/>
                <w:sz w:val="24"/>
                <w:lang w:val="zh-CN"/>
              </w:rPr>
            </w:pPr>
            <w:r>
              <w:rPr>
                <w:rFonts w:hAnsi="宋体" w:cs="宋体" w:hint="eastAsia"/>
                <w:sz w:val="24"/>
                <w:lang w:val="zh-CN"/>
              </w:rPr>
              <w:t>5</w:t>
            </w:r>
            <w:r>
              <w:rPr>
                <w:rFonts w:hAnsi="宋体" w:cs="宋体" w:hint="eastAsia"/>
                <w:sz w:val="24"/>
                <w:lang w:val="zh-CN"/>
              </w:rPr>
              <w:t>、出现以下情形造成的投标保证金无效，由投标人自行负责。</w:t>
            </w:r>
          </w:p>
          <w:p w:rsidR="003D66F4" w:rsidRDefault="00F0033C">
            <w:pPr>
              <w:autoSpaceDE w:val="0"/>
              <w:autoSpaceDN w:val="0"/>
              <w:adjustRightInd w:val="0"/>
              <w:spacing w:line="312" w:lineRule="auto"/>
              <w:jc w:val="left"/>
              <w:rPr>
                <w:rFonts w:hAnsi="宋体" w:cs="宋体"/>
                <w:sz w:val="24"/>
                <w:lang w:val="zh-CN"/>
              </w:rPr>
            </w:pPr>
            <w:r>
              <w:rPr>
                <w:rFonts w:hAnsi="宋体" w:cs="宋体" w:hint="eastAsia"/>
                <w:sz w:val="24"/>
                <w:lang w:val="zh-CN"/>
              </w:rPr>
              <w:t>(1)</w:t>
            </w:r>
            <w:r>
              <w:rPr>
                <w:rFonts w:hAnsi="宋体" w:cs="宋体" w:hint="eastAsia"/>
                <w:sz w:val="24"/>
                <w:lang w:val="zh-CN"/>
              </w:rPr>
              <w:t>投标保证金未从投标人的基本账户转出；</w:t>
            </w:r>
          </w:p>
          <w:p w:rsidR="003D66F4" w:rsidRDefault="00F0033C">
            <w:pPr>
              <w:autoSpaceDE w:val="0"/>
              <w:autoSpaceDN w:val="0"/>
              <w:adjustRightInd w:val="0"/>
              <w:spacing w:line="312" w:lineRule="auto"/>
              <w:jc w:val="left"/>
              <w:rPr>
                <w:rFonts w:hAnsi="宋体" w:cs="宋体"/>
                <w:sz w:val="24"/>
                <w:lang w:val="zh-CN"/>
              </w:rPr>
            </w:pPr>
            <w:r>
              <w:rPr>
                <w:rFonts w:hAnsi="宋体" w:cs="宋体" w:hint="eastAsia"/>
                <w:sz w:val="24"/>
                <w:lang w:val="zh-CN"/>
              </w:rPr>
              <w:t>(2)</w:t>
            </w:r>
            <w:r>
              <w:rPr>
                <w:rFonts w:hAnsi="宋体" w:cs="宋体" w:hint="eastAsia"/>
                <w:sz w:val="24"/>
                <w:lang w:val="zh-CN"/>
              </w:rPr>
              <w:t>投标保证金未按照招标文件划分的标段依次转账。</w:t>
            </w:r>
          </w:p>
          <w:p w:rsidR="003D66F4" w:rsidRDefault="00F0033C">
            <w:pPr>
              <w:autoSpaceDE w:val="0"/>
              <w:autoSpaceDN w:val="0"/>
              <w:adjustRightInd w:val="0"/>
              <w:spacing w:line="312" w:lineRule="auto"/>
              <w:jc w:val="left"/>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3D66F4" w:rsidRDefault="00F0033C">
            <w:pPr>
              <w:autoSpaceDE w:val="0"/>
              <w:autoSpaceDN w:val="0"/>
              <w:adjustRightInd w:val="0"/>
              <w:spacing w:line="312" w:lineRule="auto"/>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3D66F4" w:rsidRDefault="00F0033C">
            <w:pPr>
              <w:autoSpaceDE w:val="0"/>
              <w:autoSpaceDN w:val="0"/>
              <w:adjustRightInd w:val="0"/>
              <w:spacing w:line="312" w:lineRule="auto"/>
              <w:jc w:val="left"/>
              <w:rPr>
                <w:rFonts w:hAnsi="宋体" w:cs="宋体"/>
                <w:sz w:val="24"/>
              </w:rPr>
            </w:pPr>
            <w:r>
              <w:rPr>
                <w:rFonts w:hAnsi="宋体" w:cs="宋体" w:hint="eastAsia"/>
                <w:sz w:val="24"/>
                <w:lang w:val="zh-CN"/>
              </w:rPr>
              <w:t>7</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号）规定，进行调查、认定、记录、并予以公示公告。对是否涉嫌串通</w:t>
            </w:r>
            <w:r>
              <w:rPr>
                <w:rFonts w:hAnsi="宋体" w:cs="宋体" w:hint="eastAsia"/>
                <w:sz w:val="24"/>
                <w:lang w:val="zh-CN"/>
              </w:rPr>
              <w:t>投标，经调查核实后，记录不良行为，移交有关部门进行查处，不予退还的保证金上缴国库。</w:t>
            </w:r>
          </w:p>
        </w:tc>
      </w:tr>
      <w:bookmarkEnd w:id="10"/>
      <w:bookmarkEnd w:id="11"/>
      <w:bookmarkEnd w:id="12"/>
      <w:tr w:rsidR="003D66F4">
        <w:trPr>
          <w:trHeight w:val="452"/>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lastRenderedPageBreak/>
              <w:t>3.5.2</w:t>
            </w:r>
          </w:p>
        </w:tc>
        <w:tc>
          <w:tcPr>
            <w:tcW w:w="2514" w:type="dxa"/>
            <w:gridSpan w:val="3"/>
            <w:vAlign w:val="center"/>
          </w:tcPr>
          <w:p w:rsidR="003D66F4" w:rsidRDefault="00F0033C">
            <w:pPr>
              <w:jc w:val="center"/>
              <w:rPr>
                <w:rFonts w:hAnsi="宋体" w:cs="宋体"/>
                <w:sz w:val="24"/>
              </w:rPr>
            </w:pPr>
            <w:r>
              <w:rPr>
                <w:rFonts w:hAnsi="宋体" w:cs="宋体" w:hint="eastAsia"/>
                <w:sz w:val="24"/>
              </w:rPr>
              <w:t>近年财务状况要求</w:t>
            </w:r>
          </w:p>
        </w:tc>
        <w:tc>
          <w:tcPr>
            <w:tcW w:w="6350" w:type="dxa"/>
            <w:gridSpan w:val="3"/>
            <w:vAlign w:val="center"/>
          </w:tcPr>
          <w:p w:rsidR="003D66F4" w:rsidRDefault="00F0033C">
            <w:pPr>
              <w:autoSpaceDE w:val="0"/>
              <w:autoSpaceDN w:val="0"/>
              <w:adjustRightInd w:val="0"/>
              <w:spacing w:line="276" w:lineRule="auto"/>
              <w:jc w:val="left"/>
              <w:rPr>
                <w:rFonts w:hAnsi="宋体" w:cs="宋体"/>
                <w:b/>
                <w:szCs w:val="21"/>
              </w:rPr>
            </w:pPr>
            <w:r>
              <w:rPr>
                <w:rFonts w:hAnsi="宋体" w:cs="宋体" w:hint="eastAsia"/>
                <w:sz w:val="24"/>
              </w:rPr>
              <w:t>近年，指</w:t>
            </w:r>
            <w:r>
              <w:rPr>
                <w:rFonts w:hAnsi="宋体" w:cs="宋体" w:hint="eastAsia"/>
                <w:sz w:val="24"/>
              </w:rPr>
              <w:t>2015</w:t>
            </w:r>
            <w:r>
              <w:rPr>
                <w:rFonts w:hAnsi="宋体" w:cs="宋体" w:hint="eastAsia"/>
                <w:sz w:val="24"/>
              </w:rPr>
              <w:t>、</w:t>
            </w:r>
            <w:r>
              <w:rPr>
                <w:rFonts w:hAnsi="宋体" w:cs="宋体" w:hint="eastAsia"/>
                <w:sz w:val="24"/>
              </w:rPr>
              <w:t>2016</w:t>
            </w:r>
            <w:r>
              <w:rPr>
                <w:rFonts w:hAnsi="宋体" w:cs="宋体" w:hint="eastAsia"/>
                <w:sz w:val="24"/>
              </w:rPr>
              <w:t>、</w:t>
            </w:r>
            <w:r>
              <w:rPr>
                <w:rFonts w:hAnsi="宋体" w:cs="宋体" w:hint="eastAsia"/>
                <w:sz w:val="24"/>
              </w:rPr>
              <w:t>2017</w:t>
            </w:r>
            <w:r>
              <w:rPr>
                <w:rFonts w:hAnsi="宋体" w:cs="宋体" w:hint="eastAsia"/>
                <w:sz w:val="24"/>
              </w:rPr>
              <w:t>年。（若公司成立未满三年，需提供自成立起至</w:t>
            </w:r>
            <w:r>
              <w:rPr>
                <w:rFonts w:hAnsi="宋体" w:cs="宋体" w:hint="eastAsia"/>
                <w:sz w:val="24"/>
              </w:rPr>
              <w:t>2017</w:t>
            </w:r>
            <w:r>
              <w:rPr>
                <w:rFonts w:hAnsi="宋体" w:cs="宋体" w:hint="eastAsia"/>
                <w:sz w:val="24"/>
              </w:rPr>
              <w:t>年度财务状况）</w:t>
            </w:r>
          </w:p>
        </w:tc>
      </w:tr>
      <w:tr w:rsidR="003D66F4">
        <w:trPr>
          <w:trHeight w:val="577"/>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3.5.3</w:t>
            </w:r>
          </w:p>
        </w:tc>
        <w:tc>
          <w:tcPr>
            <w:tcW w:w="2514" w:type="dxa"/>
            <w:gridSpan w:val="3"/>
            <w:vAlign w:val="center"/>
          </w:tcPr>
          <w:p w:rsidR="003D66F4" w:rsidRDefault="00F0033C">
            <w:pPr>
              <w:autoSpaceDE w:val="0"/>
              <w:autoSpaceDN w:val="0"/>
              <w:adjustRightInd w:val="0"/>
              <w:jc w:val="center"/>
              <w:rPr>
                <w:rFonts w:hAnsi="宋体" w:cs="宋体"/>
                <w:sz w:val="24"/>
              </w:rPr>
            </w:pPr>
            <w:r>
              <w:rPr>
                <w:rFonts w:hAnsi="宋体" w:cs="宋体" w:hint="eastAsia"/>
                <w:sz w:val="24"/>
              </w:rPr>
              <w:t>近年完成的类似项目</w:t>
            </w:r>
          </w:p>
        </w:tc>
        <w:tc>
          <w:tcPr>
            <w:tcW w:w="6350" w:type="dxa"/>
            <w:gridSpan w:val="3"/>
            <w:vAlign w:val="center"/>
          </w:tcPr>
          <w:p w:rsidR="003D66F4" w:rsidRDefault="00F0033C">
            <w:pPr>
              <w:autoSpaceDE w:val="0"/>
              <w:autoSpaceDN w:val="0"/>
              <w:adjustRightInd w:val="0"/>
              <w:spacing w:line="276" w:lineRule="auto"/>
              <w:rPr>
                <w:rFonts w:hAnsi="宋体" w:cs="宋体"/>
                <w:sz w:val="24"/>
              </w:rPr>
            </w:pPr>
            <w:r>
              <w:rPr>
                <w:rFonts w:hAnsi="宋体" w:cs="宋体" w:hint="eastAsia"/>
                <w:sz w:val="24"/>
              </w:rPr>
              <w:t>近年，指</w:t>
            </w:r>
            <w:r>
              <w:rPr>
                <w:rFonts w:hAnsi="宋体" w:cs="宋体" w:hint="eastAsia"/>
                <w:sz w:val="24"/>
              </w:rPr>
              <w:t>2016</w:t>
            </w:r>
            <w:r>
              <w:rPr>
                <w:rFonts w:hAnsi="宋体" w:cs="宋体" w:hint="eastAsia"/>
                <w:sz w:val="24"/>
              </w:rPr>
              <w:t>年</w:t>
            </w:r>
            <w:r>
              <w:rPr>
                <w:rFonts w:hAnsi="宋体" w:cs="宋体" w:hint="eastAsia"/>
                <w:sz w:val="24"/>
              </w:rPr>
              <w:t>1</w:t>
            </w:r>
            <w:r>
              <w:rPr>
                <w:rFonts w:hAnsi="宋体" w:cs="宋体" w:hint="eastAsia"/>
                <w:sz w:val="24"/>
              </w:rPr>
              <w:t>月</w:t>
            </w:r>
            <w:r>
              <w:rPr>
                <w:rFonts w:hAnsi="宋体" w:cs="宋体" w:hint="eastAsia"/>
                <w:sz w:val="24"/>
              </w:rPr>
              <w:t>1</w:t>
            </w:r>
            <w:r>
              <w:rPr>
                <w:rFonts w:hAnsi="宋体" w:cs="宋体" w:hint="eastAsia"/>
                <w:sz w:val="24"/>
              </w:rPr>
              <w:t>日至今。</w:t>
            </w:r>
          </w:p>
        </w:tc>
      </w:tr>
      <w:tr w:rsidR="003D66F4">
        <w:trPr>
          <w:trHeight w:val="482"/>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3.5.5</w:t>
            </w:r>
          </w:p>
        </w:tc>
        <w:tc>
          <w:tcPr>
            <w:tcW w:w="2514" w:type="dxa"/>
            <w:gridSpan w:val="3"/>
            <w:vAlign w:val="center"/>
          </w:tcPr>
          <w:p w:rsidR="003D66F4" w:rsidRDefault="00F0033C">
            <w:pPr>
              <w:autoSpaceDE w:val="0"/>
              <w:autoSpaceDN w:val="0"/>
              <w:adjustRightInd w:val="0"/>
              <w:jc w:val="center"/>
              <w:rPr>
                <w:rFonts w:hAnsi="宋体" w:cs="宋体"/>
                <w:sz w:val="24"/>
              </w:rPr>
            </w:pPr>
            <w:r>
              <w:rPr>
                <w:rFonts w:hAnsi="宋体" w:cs="宋体" w:hint="eastAsia"/>
                <w:sz w:val="24"/>
              </w:rPr>
              <w:t>近年发生的诉讼及</w:t>
            </w:r>
          </w:p>
          <w:p w:rsidR="003D66F4" w:rsidRDefault="00F0033C">
            <w:pPr>
              <w:autoSpaceDE w:val="0"/>
              <w:autoSpaceDN w:val="0"/>
              <w:adjustRightInd w:val="0"/>
              <w:jc w:val="center"/>
              <w:rPr>
                <w:rFonts w:hAnsi="宋体" w:cs="宋体"/>
                <w:sz w:val="24"/>
              </w:rPr>
            </w:pPr>
            <w:r>
              <w:rPr>
                <w:rFonts w:hAnsi="宋体" w:cs="宋体" w:hint="eastAsia"/>
                <w:sz w:val="24"/>
              </w:rPr>
              <w:t>仲裁</w:t>
            </w:r>
          </w:p>
        </w:tc>
        <w:tc>
          <w:tcPr>
            <w:tcW w:w="6350" w:type="dxa"/>
            <w:gridSpan w:val="3"/>
            <w:vAlign w:val="center"/>
          </w:tcPr>
          <w:p w:rsidR="003D66F4" w:rsidRDefault="00F0033C">
            <w:pPr>
              <w:autoSpaceDE w:val="0"/>
              <w:autoSpaceDN w:val="0"/>
              <w:adjustRightInd w:val="0"/>
              <w:spacing w:line="276" w:lineRule="auto"/>
              <w:rPr>
                <w:rFonts w:hAnsi="宋体" w:cs="宋体"/>
                <w:sz w:val="24"/>
              </w:rPr>
            </w:pPr>
            <w:r>
              <w:rPr>
                <w:rFonts w:hAnsi="宋体" w:cs="宋体" w:hint="eastAsia"/>
                <w:sz w:val="24"/>
              </w:rPr>
              <w:t>/</w:t>
            </w:r>
          </w:p>
        </w:tc>
      </w:tr>
      <w:tr w:rsidR="003D66F4">
        <w:trPr>
          <w:trHeight w:val="500"/>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3.6</w:t>
            </w:r>
          </w:p>
        </w:tc>
        <w:tc>
          <w:tcPr>
            <w:tcW w:w="2514" w:type="dxa"/>
            <w:gridSpan w:val="3"/>
            <w:vAlign w:val="center"/>
          </w:tcPr>
          <w:p w:rsidR="003D66F4" w:rsidRDefault="00F0033C">
            <w:pPr>
              <w:autoSpaceDE w:val="0"/>
              <w:autoSpaceDN w:val="0"/>
              <w:adjustRightInd w:val="0"/>
              <w:jc w:val="center"/>
              <w:rPr>
                <w:rFonts w:hAnsi="宋体" w:cs="宋体"/>
                <w:sz w:val="24"/>
              </w:rPr>
            </w:pPr>
            <w:r>
              <w:rPr>
                <w:rFonts w:hAnsi="宋体" w:cs="宋体" w:hint="eastAsia"/>
                <w:sz w:val="24"/>
              </w:rPr>
              <w:t>是否允许递交备选投标方案</w:t>
            </w:r>
          </w:p>
        </w:tc>
        <w:tc>
          <w:tcPr>
            <w:tcW w:w="6350" w:type="dxa"/>
            <w:gridSpan w:val="3"/>
            <w:vAlign w:val="center"/>
          </w:tcPr>
          <w:p w:rsidR="003D66F4" w:rsidRDefault="00F0033C">
            <w:pPr>
              <w:autoSpaceDE w:val="0"/>
              <w:autoSpaceDN w:val="0"/>
              <w:adjustRightInd w:val="0"/>
              <w:spacing w:line="276" w:lineRule="auto"/>
              <w:rPr>
                <w:rFonts w:hAnsi="宋体" w:cs="宋体"/>
                <w:sz w:val="24"/>
              </w:rPr>
            </w:pPr>
            <w:r>
              <w:rPr>
                <w:rFonts w:hAnsi="宋体" w:cs="宋体" w:hint="eastAsia"/>
                <w:sz w:val="24"/>
              </w:rPr>
              <w:t>不允许</w:t>
            </w:r>
          </w:p>
        </w:tc>
      </w:tr>
      <w:tr w:rsidR="003D66F4">
        <w:trPr>
          <w:trHeight w:val="532"/>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3.7.3</w:t>
            </w:r>
          </w:p>
        </w:tc>
        <w:tc>
          <w:tcPr>
            <w:tcW w:w="2514" w:type="dxa"/>
            <w:gridSpan w:val="3"/>
            <w:vAlign w:val="center"/>
          </w:tcPr>
          <w:p w:rsidR="003D66F4" w:rsidRDefault="003D66F4">
            <w:pPr>
              <w:autoSpaceDE w:val="0"/>
              <w:autoSpaceDN w:val="0"/>
              <w:adjustRightInd w:val="0"/>
              <w:jc w:val="center"/>
              <w:rPr>
                <w:rFonts w:hAnsi="宋体" w:cs="宋体"/>
                <w:sz w:val="24"/>
                <w:szCs w:val="22"/>
              </w:rPr>
            </w:pPr>
          </w:p>
          <w:p w:rsidR="003D66F4" w:rsidRDefault="00F0033C">
            <w:pPr>
              <w:autoSpaceDE w:val="0"/>
              <w:autoSpaceDN w:val="0"/>
              <w:adjustRightInd w:val="0"/>
              <w:jc w:val="center"/>
              <w:rPr>
                <w:rFonts w:hAnsi="宋体" w:cs="宋体"/>
                <w:sz w:val="24"/>
              </w:rPr>
            </w:pPr>
            <w:r>
              <w:rPr>
                <w:rFonts w:hAnsi="宋体" w:cs="宋体" w:hint="eastAsia"/>
                <w:sz w:val="24"/>
                <w:szCs w:val="22"/>
              </w:rPr>
              <w:t>投标文件份数</w:t>
            </w:r>
          </w:p>
        </w:tc>
        <w:tc>
          <w:tcPr>
            <w:tcW w:w="6350" w:type="dxa"/>
            <w:gridSpan w:val="3"/>
            <w:vAlign w:val="center"/>
          </w:tcPr>
          <w:p w:rsidR="003D66F4" w:rsidRDefault="00F0033C">
            <w:pPr>
              <w:autoSpaceDE w:val="0"/>
              <w:autoSpaceDN w:val="0"/>
              <w:adjustRightInd w:val="0"/>
              <w:spacing w:line="276" w:lineRule="auto"/>
              <w:rPr>
                <w:rFonts w:hAnsi="宋体" w:cs="宋体"/>
                <w:sz w:val="24"/>
              </w:rPr>
            </w:pPr>
            <w:r>
              <w:rPr>
                <w:rFonts w:hAnsi="宋体" w:cs="宋体" w:hint="eastAsia"/>
                <w:sz w:val="24"/>
              </w:rPr>
              <w:t>正本一份，副本六份；</w:t>
            </w:r>
          </w:p>
          <w:p w:rsidR="003D66F4" w:rsidRDefault="00F0033C">
            <w:pPr>
              <w:autoSpaceDE w:val="0"/>
              <w:autoSpaceDN w:val="0"/>
              <w:adjustRightInd w:val="0"/>
              <w:spacing w:line="420" w:lineRule="exact"/>
              <w:rPr>
                <w:rFonts w:hAnsi="宋体" w:cs="宋体"/>
                <w:sz w:val="24"/>
              </w:rPr>
            </w:pPr>
            <w:r>
              <w:rPr>
                <w:rFonts w:hAnsi="宋体" w:cs="宋体" w:hint="eastAsia"/>
                <w:b/>
                <w:sz w:val="24"/>
              </w:rPr>
              <w:t>在提交投标文件时，</w:t>
            </w:r>
            <w:r>
              <w:rPr>
                <w:rFonts w:hAnsi="宋体" w:cs="宋体" w:hint="eastAsia"/>
                <w:b/>
                <w:color w:val="000000" w:themeColor="text1"/>
                <w:sz w:val="24"/>
              </w:rPr>
              <w:t>应同时提交与投标文件内容一致的电子版文件一份（</w:t>
            </w:r>
            <w:r>
              <w:rPr>
                <w:rFonts w:hAnsi="宋体" w:cs="宋体" w:hint="eastAsia"/>
                <w:b/>
                <w:color w:val="000000" w:themeColor="text1"/>
                <w:sz w:val="24"/>
              </w:rPr>
              <w:t>U</w:t>
            </w:r>
            <w:r>
              <w:rPr>
                <w:rFonts w:hAnsi="宋体" w:cs="宋体" w:hint="eastAsia"/>
                <w:b/>
                <w:color w:val="000000" w:themeColor="text1"/>
                <w:sz w:val="24"/>
              </w:rPr>
              <w:t>盘）</w:t>
            </w:r>
            <w:r>
              <w:rPr>
                <w:rFonts w:hAnsi="宋体" w:cs="宋体" w:hint="eastAsia"/>
                <w:b/>
                <w:sz w:val="24"/>
              </w:rPr>
              <w:t>，单独密封。当电子文件与纸质文件不一致的，以纸质文件为准。</w:t>
            </w:r>
          </w:p>
        </w:tc>
      </w:tr>
      <w:tr w:rsidR="003D66F4">
        <w:trPr>
          <w:trHeight w:val="255"/>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3.7.4</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投标文件</w:t>
            </w:r>
          </w:p>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装订要求</w:t>
            </w:r>
          </w:p>
        </w:tc>
        <w:tc>
          <w:tcPr>
            <w:tcW w:w="6350" w:type="dxa"/>
            <w:gridSpan w:val="3"/>
            <w:vAlign w:val="center"/>
          </w:tcPr>
          <w:p w:rsidR="003D66F4" w:rsidRDefault="00F0033C">
            <w:pPr>
              <w:spacing w:line="312" w:lineRule="auto"/>
              <w:jc w:val="left"/>
              <w:rPr>
                <w:rFonts w:hAnsi="宋体" w:cs="宋体"/>
                <w:sz w:val="24"/>
              </w:rPr>
            </w:pPr>
            <w:r>
              <w:rPr>
                <w:rFonts w:hAnsi="宋体" w:cs="宋体" w:hint="eastAsia"/>
                <w:sz w:val="24"/>
              </w:rPr>
              <w:t>按照投标人须知第</w:t>
            </w:r>
            <w:r>
              <w:rPr>
                <w:rFonts w:hAnsi="宋体" w:cs="宋体" w:hint="eastAsia"/>
                <w:sz w:val="24"/>
              </w:rPr>
              <w:t>3.1</w:t>
            </w:r>
            <w:r>
              <w:rPr>
                <w:rFonts w:hAnsi="宋体" w:cs="宋体" w:hint="eastAsia"/>
                <w:sz w:val="24"/>
              </w:rPr>
              <w:t>项规定的投标文件组成内容，投标文件应按以下要求装订：</w:t>
            </w:r>
          </w:p>
          <w:p w:rsidR="003D66F4" w:rsidRDefault="00F0033C">
            <w:pPr>
              <w:spacing w:line="312" w:lineRule="auto"/>
              <w:jc w:val="left"/>
              <w:rPr>
                <w:rFonts w:hAnsi="宋体" w:cs="宋体"/>
                <w:sz w:val="24"/>
              </w:rPr>
            </w:pPr>
            <w:r>
              <w:rPr>
                <w:rFonts w:hAnsi="宋体" w:cs="宋体" w:hint="eastAsia"/>
                <w:sz w:val="24"/>
              </w:rPr>
              <w:t>1</w:t>
            </w:r>
            <w:r>
              <w:rPr>
                <w:rFonts w:hAnsi="宋体" w:cs="宋体" w:hint="eastAsia"/>
                <w:sz w:val="24"/>
              </w:rPr>
              <w:t>、共一册标书，采用胶装方式装订，装订应牢固、不易拆散和换页，不得采用活页装订。</w:t>
            </w:r>
          </w:p>
          <w:p w:rsidR="003D66F4" w:rsidRDefault="00F0033C">
            <w:pPr>
              <w:autoSpaceDE w:val="0"/>
              <w:autoSpaceDN w:val="0"/>
              <w:adjustRightInd w:val="0"/>
              <w:spacing w:line="360" w:lineRule="auto"/>
              <w:rPr>
                <w:rFonts w:hAnsi="宋体" w:cs="宋体"/>
                <w:sz w:val="24"/>
              </w:rPr>
            </w:pPr>
            <w:r>
              <w:rPr>
                <w:rFonts w:hAnsi="宋体" w:cs="宋体" w:hint="eastAsia"/>
                <w:sz w:val="24"/>
              </w:rPr>
              <w:lastRenderedPageBreak/>
              <w:t>2</w:t>
            </w:r>
            <w:r>
              <w:rPr>
                <w:rFonts w:hAnsi="宋体" w:cs="宋体" w:hint="eastAsia"/>
                <w:sz w:val="24"/>
              </w:rPr>
              <w:t>、投标文件须印刷书脊，并在书脊上注明正副本字样、项目名称</w:t>
            </w:r>
            <w:r>
              <w:rPr>
                <w:rFonts w:hAnsi="宋体" w:cs="宋体" w:hint="eastAsia"/>
                <w:sz w:val="24"/>
              </w:rPr>
              <w:t>/</w:t>
            </w:r>
            <w:r>
              <w:rPr>
                <w:rFonts w:hAnsi="宋体" w:cs="宋体" w:hint="eastAsia"/>
                <w:sz w:val="24"/>
              </w:rPr>
              <w:t>标段和投标人名称。</w:t>
            </w:r>
          </w:p>
        </w:tc>
      </w:tr>
      <w:tr w:rsidR="003D66F4">
        <w:trPr>
          <w:trHeight w:val="421"/>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lastRenderedPageBreak/>
              <w:t>3.7.5</w:t>
            </w:r>
          </w:p>
        </w:tc>
        <w:tc>
          <w:tcPr>
            <w:tcW w:w="2514" w:type="dxa"/>
            <w:gridSpan w:val="3"/>
            <w:vAlign w:val="center"/>
          </w:tcPr>
          <w:p w:rsidR="003D66F4" w:rsidRDefault="00F0033C">
            <w:pPr>
              <w:autoSpaceDE w:val="0"/>
              <w:autoSpaceDN w:val="0"/>
              <w:adjustRightInd w:val="0"/>
              <w:jc w:val="center"/>
              <w:rPr>
                <w:rFonts w:hAnsi="宋体" w:cs="宋体"/>
                <w:sz w:val="24"/>
              </w:rPr>
            </w:pPr>
            <w:r>
              <w:rPr>
                <w:rFonts w:hAnsi="宋体" w:cs="宋体" w:hint="eastAsia"/>
                <w:sz w:val="24"/>
                <w:szCs w:val="22"/>
              </w:rPr>
              <w:t>投标文件签字或盖章要求</w:t>
            </w:r>
          </w:p>
        </w:tc>
        <w:tc>
          <w:tcPr>
            <w:tcW w:w="6350" w:type="dxa"/>
            <w:gridSpan w:val="3"/>
            <w:vAlign w:val="center"/>
          </w:tcPr>
          <w:p w:rsidR="003D66F4" w:rsidRDefault="00F0033C">
            <w:pPr>
              <w:autoSpaceDE w:val="0"/>
              <w:autoSpaceDN w:val="0"/>
              <w:adjustRightInd w:val="0"/>
              <w:jc w:val="left"/>
              <w:rPr>
                <w:rFonts w:hAnsi="宋体" w:cs="宋体"/>
                <w:sz w:val="24"/>
              </w:rPr>
            </w:pPr>
            <w:r>
              <w:rPr>
                <w:rFonts w:hAnsi="宋体" w:cs="宋体" w:hint="eastAsia"/>
                <w:sz w:val="24"/>
              </w:rPr>
              <w:t>投标文件正本按招标文件要求签字盖章（无需逐页签字盖章），副本应与正本保持一致（可为正本的复印件）。正本与副本不一致的，以正本为准。</w:t>
            </w:r>
          </w:p>
        </w:tc>
      </w:tr>
      <w:tr w:rsidR="003D66F4">
        <w:trPr>
          <w:trHeight w:val="422"/>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4.1.2</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封套上写明</w:t>
            </w:r>
          </w:p>
        </w:tc>
        <w:tc>
          <w:tcPr>
            <w:tcW w:w="6350" w:type="dxa"/>
            <w:gridSpan w:val="3"/>
          </w:tcPr>
          <w:p w:rsidR="003D66F4" w:rsidRDefault="00F0033C">
            <w:pPr>
              <w:autoSpaceDE w:val="0"/>
              <w:autoSpaceDN w:val="0"/>
              <w:adjustRightInd w:val="0"/>
              <w:spacing w:line="360" w:lineRule="exact"/>
              <w:jc w:val="left"/>
              <w:rPr>
                <w:rFonts w:hAnsi="宋体" w:cs="宋体"/>
                <w:sz w:val="24"/>
              </w:rPr>
            </w:pPr>
            <w:r>
              <w:rPr>
                <w:rFonts w:hAnsi="宋体" w:cs="宋体" w:hint="eastAsia"/>
                <w:sz w:val="24"/>
              </w:rPr>
              <w:t>招标人地址：</w:t>
            </w:r>
          </w:p>
          <w:p w:rsidR="003D66F4" w:rsidRDefault="00F0033C">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3D66F4" w:rsidRDefault="00F0033C">
            <w:pPr>
              <w:autoSpaceDE w:val="0"/>
              <w:autoSpaceDN w:val="0"/>
              <w:adjustRightInd w:val="0"/>
              <w:spacing w:line="420" w:lineRule="exact"/>
              <w:jc w:val="left"/>
              <w:rPr>
                <w:rFonts w:hAnsi="宋体" w:cs="宋体"/>
                <w:sz w:val="24"/>
              </w:rPr>
            </w:pPr>
            <w:r>
              <w:rPr>
                <w:rFonts w:hAnsi="宋体" w:cs="宋体" w:hint="eastAsia"/>
                <w:sz w:val="24"/>
                <w:u w:val="single"/>
              </w:rPr>
              <w:t xml:space="preserve">         </w:t>
            </w:r>
            <w:r>
              <w:rPr>
                <w:rFonts w:hAnsi="宋体" w:cs="宋体" w:hint="eastAsia"/>
                <w:sz w:val="24"/>
                <w:u w:val="single"/>
              </w:rPr>
              <w:t>（工程名称）</w:t>
            </w:r>
            <w:r>
              <w:rPr>
                <w:rFonts w:hAnsi="宋体" w:cs="宋体" w:hint="eastAsia"/>
                <w:sz w:val="24"/>
                <w:u w:val="single"/>
              </w:rPr>
              <w:t xml:space="preserve">     </w:t>
            </w:r>
            <w:r>
              <w:rPr>
                <w:rFonts w:hAnsi="宋体" w:cs="宋体" w:hint="eastAsia"/>
                <w:sz w:val="24"/>
              </w:rPr>
              <w:t>投标文件在</w:t>
            </w:r>
          </w:p>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r>
              <w:rPr>
                <w:rFonts w:hAnsi="宋体" w:cs="宋体" w:hint="eastAsia"/>
                <w:sz w:val="24"/>
              </w:rPr>
              <w:t xml:space="preserve">  </w:t>
            </w:r>
            <w:r>
              <w:rPr>
                <w:rFonts w:hAnsi="宋体" w:cs="宋体" w:hint="eastAsia"/>
                <w:sz w:val="24"/>
              </w:rPr>
              <w:t>分前不得开启。</w:t>
            </w:r>
          </w:p>
        </w:tc>
      </w:tr>
      <w:tr w:rsidR="003D66F4">
        <w:trPr>
          <w:trHeight w:val="457"/>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4.2.2</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递交投标文件地点</w:t>
            </w:r>
          </w:p>
        </w:tc>
        <w:tc>
          <w:tcPr>
            <w:tcW w:w="6350" w:type="dxa"/>
            <w:gridSpan w:val="3"/>
            <w:vAlign w:val="center"/>
          </w:tcPr>
          <w:p w:rsidR="003D66F4" w:rsidRDefault="00F0033C">
            <w:pPr>
              <w:numPr>
                <w:ilvl w:val="0"/>
                <w:numId w:val="2"/>
              </w:numPr>
              <w:tabs>
                <w:tab w:val="clear" w:pos="360"/>
                <w:tab w:val="left" w:pos="0"/>
              </w:tabs>
              <w:spacing w:line="288" w:lineRule="auto"/>
              <w:ind w:left="0" w:hanging="648"/>
              <w:rPr>
                <w:rFonts w:hAnsi="宋体" w:cs="宋体"/>
                <w:sz w:val="24"/>
                <w:u w:val="single"/>
              </w:rPr>
            </w:pPr>
            <w:r>
              <w:rPr>
                <w:rFonts w:hAnsi="宋体" w:cs="宋体" w:hint="eastAsia"/>
                <w:sz w:val="24"/>
                <w:u w:val="single"/>
              </w:rPr>
              <w:t>许昌市公共资源交易中心开标</w:t>
            </w:r>
            <w:r w:rsidR="00646F68">
              <w:rPr>
                <w:rFonts w:hAnsi="宋体" w:cs="宋体" w:hint="eastAsia"/>
                <w:sz w:val="24"/>
                <w:u w:val="single"/>
              </w:rPr>
              <w:t>一</w:t>
            </w:r>
            <w:r>
              <w:rPr>
                <w:rFonts w:hAnsi="宋体" w:cs="宋体" w:hint="eastAsia"/>
                <w:sz w:val="24"/>
                <w:u w:val="single"/>
              </w:rPr>
              <w:t>室</w:t>
            </w:r>
            <w:r>
              <w:rPr>
                <w:rFonts w:hAnsi="宋体" w:cs="宋体" w:hint="eastAsia"/>
                <w:sz w:val="24"/>
              </w:rPr>
              <w:t>(</w:t>
            </w:r>
            <w:r>
              <w:rPr>
                <w:rFonts w:hAnsi="宋体" w:cs="宋体" w:hint="eastAsia"/>
                <w:sz w:val="24"/>
              </w:rPr>
              <w:t>许昌市龙兴路竹林路交汇处公共资源大厦三楼）</w:t>
            </w:r>
          </w:p>
        </w:tc>
      </w:tr>
      <w:tr w:rsidR="003D66F4">
        <w:trPr>
          <w:trHeight w:val="415"/>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4.2.3</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是否退还投标文件</w:t>
            </w:r>
          </w:p>
        </w:tc>
        <w:tc>
          <w:tcPr>
            <w:tcW w:w="6350" w:type="dxa"/>
            <w:gridSpan w:val="3"/>
            <w:vAlign w:val="center"/>
          </w:tcPr>
          <w:p w:rsidR="003D66F4" w:rsidRDefault="00F0033C">
            <w:pPr>
              <w:autoSpaceDE w:val="0"/>
              <w:autoSpaceDN w:val="0"/>
              <w:adjustRightInd w:val="0"/>
              <w:spacing w:line="420" w:lineRule="exact"/>
              <w:rPr>
                <w:rFonts w:hAnsi="宋体" w:cs="宋体"/>
                <w:sz w:val="24"/>
              </w:rPr>
            </w:pPr>
            <w:r>
              <w:rPr>
                <w:rFonts w:hAnsi="宋体" w:cs="宋体" w:hint="eastAsia"/>
                <w:sz w:val="24"/>
              </w:rPr>
              <w:t>否</w:t>
            </w:r>
          </w:p>
        </w:tc>
      </w:tr>
      <w:tr w:rsidR="003D66F4">
        <w:trPr>
          <w:trHeight w:val="458"/>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5.1</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开标时间和地点</w:t>
            </w:r>
          </w:p>
        </w:tc>
        <w:tc>
          <w:tcPr>
            <w:tcW w:w="6350" w:type="dxa"/>
            <w:gridSpan w:val="3"/>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开标时间：</w:t>
            </w:r>
            <w:r>
              <w:rPr>
                <w:rFonts w:hAnsi="宋体" w:cs="宋体" w:hint="eastAsia"/>
                <w:b/>
                <w:sz w:val="24"/>
                <w:u w:val="single"/>
              </w:rPr>
              <w:t>同投标截止时间</w:t>
            </w:r>
          </w:p>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开标地点：许昌市公共资源交易中心开标</w:t>
            </w:r>
            <w:r w:rsidR="00646F68">
              <w:rPr>
                <w:rFonts w:hAnsi="宋体" w:cs="宋体" w:hint="eastAsia"/>
                <w:sz w:val="24"/>
              </w:rPr>
              <w:t>一</w:t>
            </w:r>
            <w:r>
              <w:rPr>
                <w:rFonts w:hAnsi="宋体" w:cs="宋体" w:hint="eastAsia"/>
                <w:sz w:val="24"/>
              </w:rPr>
              <w:t>室</w:t>
            </w:r>
            <w:r>
              <w:rPr>
                <w:rFonts w:hAnsi="宋体" w:cs="宋体" w:hint="eastAsia"/>
                <w:sz w:val="24"/>
              </w:rPr>
              <w:t>(</w:t>
            </w:r>
            <w:r>
              <w:rPr>
                <w:rFonts w:hAnsi="宋体" w:cs="宋体" w:hint="eastAsia"/>
                <w:sz w:val="24"/>
              </w:rPr>
              <w:t>许昌市龙兴路竹林路交汇处公共资源大厦三楼）</w:t>
            </w:r>
          </w:p>
        </w:tc>
      </w:tr>
      <w:tr w:rsidR="003D66F4">
        <w:trPr>
          <w:trHeight w:val="457"/>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 xml:space="preserve">5.2 </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开标程序</w:t>
            </w:r>
          </w:p>
        </w:tc>
        <w:tc>
          <w:tcPr>
            <w:tcW w:w="6350" w:type="dxa"/>
            <w:gridSpan w:val="3"/>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见招标文件第二章投标人须知第</w:t>
            </w:r>
            <w:r>
              <w:rPr>
                <w:rFonts w:hAnsi="宋体" w:cs="宋体" w:hint="eastAsia"/>
                <w:sz w:val="24"/>
              </w:rPr>
              <w:t>5.2</w:t>
            </w:r>
            <w:r>
              <w:rPr>
                <w:rFonts w:hAnsi="宋体" w:cs="宋体" w:hint="eastAsia"/>
                <w:sz w:val="24"/>
              </w:rPr>
              <w:t>条</w:t>
            </w:r>
          </w:p>
        </w:tc>
      </w:tr>
      <w:tr w:rsidR="003D66F4">
        <w:trPr>
          <w:trHeight w:val="1145"/>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 xml:space="preserve">6.1.1 </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评标委员会的组建</w:t>
            </w:r>
          </w:p>
        </w:tc>
        <w:tc>
          <w:tcPr>
            <w:tcW w:w="6350" w:type="dxa"/>
            <w:gridSpan w:val="3"/>
            <w:vAlign w:val="center"/>
          </w:tcPr>
          <w:p w:rsidR="003D66F4" w:rsidRDefault="00F0033C">
            <w:pPr>
              <w:spacing w:line="288" w:lineRule="auto"/>
              <w:rPr>
                <w:rFonts w:hAnsi="宋体" w:cs="宋体"/>
                <w:sz w:val="24"/>
              </w:rPr>
            </w:pPr>
            <w:r>
              <w:rPr>
                <w:rFonts w:hAnsi="宋体" w:cs="宋体" w:hint="eastAsia"/>
                <w:sz w:val="24"/>
              </w:rPr>
              <w:t>评标委员会构成：从河南省综合评标专家库中随机抽取</w:t>
            </w:r>
            <w:r>
              <w:rPr>
                <w:rFonts w:hAnsi="宋体" w:cs="宋体" w:hint="eastAsia"/>
                <w:sz w:val="24"/>
              </w:rPr>
              <w:t>5</w:t>
            </w:r>
            <w:r>
              <w:rPr>
                <w:rFonts w:hAnsi="宋体" w:cs="宋体" w:hint="eastAsia"/>
                <w:sz w:val="24"/>
              </w:rPr>
              <w:t>人和招标人代表</w:t>
            </w:r>
            <w:r>
              <w:rPr>
                <w:rFonts w:hAnsi="宋体" w:cs="宋体" w:hint="eastAsia"/>
                <w:sz w:val="24"/>
              </w:rPr>
              <w:t>2</w:t>
            </w:r>
            <w:r>
              <w:rPr>
                <w:rFonts w:hAnsi="宋体" w:cs="宋体" w:hint="eastAsia"/>
                <w:sz w:val="24"/>
              </w:rPr>
              <w:t>人组成。其中注册造价工程师不少于</w:t>
            </w:r>
            <w:r>
              <w:rPr>
                <w:rFonts w:hAnsi="宋体" w:cs="宋体" w:hint="eastAsia"/>
                <w:sz w:val="24"/>
              </w:rPr>
              <w:t>2</w:t>
            </w:r>
            <w:r>
              <w:rPr>
                <w:rFonts w:hAnsi="宋体" w:cs="宋体" w:hint="eastAsia"/>
                <w:sz w:val="24"/>
              </w:rPr>
              <w:t>人。</w:t>
            </w:r>
          </w:p>
        </w:tc>
      </w:tr>
      <w:tr w:rsidR="003D66F4">
        <w:trPr>
          <w:trHeight w:val="435"/>
          <w:jc w:val="center"/>
        </w:trPr>
        <w:tc>
          <w:tcPr>
            <w:tcW w:w="1003" w:type="dxa"/>
            <w:gridSpan w:val="2"/>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7.1</w:t>
            </w:r>
          </w:p>
        </w:tc>
        <w:tc>
          <w:tcPr>
            <w:tcW w:w="2514"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是否授权评标委员会确定中标人</w:t>
            </w:r>
          </w:p>
        </w:tc>
        <w:tc>
          <w:tcPr>
            <w:tcW w:w="6350" w:type="dxa"/>
            <w:gridSpan w:val="3"/>
            <w:vAlign w:val="center"/>
          </w:tcPr>
          <w:p w:rsidR="003D66F4" w:rsidRDefault="00F0033C">
            <w:pPr>
              <w:autoSpaceDE w:val="0"/>
              <w:autoSpaceDN w:val="0"/>
              <w:adjustRightInd w:val="0"/>
              <w:spacing w:line="420" w:lineRule="exact"/>
              <w:rPr>
                <w:rFonts w:hAnsi="宋体" w:cs="宋体"/>
                <w:sz w:val="24"/>
              </w:rPr>
            </w:pPr>
            <w:r>
              <w:rPr>
                <w:rFonts w:hAnsi="宋体" w:cs="宋体" w:hint="eastAsia"/>
                <w:sz w:val="24"/>
              </w:rPr>
              <w:t>否，推荐的中标候选人数：</w:t>
            </w:r>
            <w:r>
              <w:rPr>
                <w:rFonts w:hAnsi="宋体" w:cs="宋体" w:hint="eastAsia"/>
                <w:sz w:val="24"/>
              </w:rPr>
              <w:t>1-3</w:t>
            </w:r>
            <w:r>
              <w:rPr>
                <w:rFonts w:hAnsi="宋体" w:cs="宋体" w:hint="eastAsia"/>
                <w:sz w:val="24"/>
              </w:rPr>
              <w:t>名</w:t>
            </w:r>
          </w:p>
        </w:tc>
      </w:tr>
      <w:tr w:rsidR="003D66F4">
        <w:trPr>
          <w:gridAfter w:val="1"/>
          <w:wAfter w:w="52" w:type="dxa"/>
          <w:trHeight w:val="631"/>
          <w:jc w:val="center"/>
        </w:trPr>
        <w:tc>
          <w:tcPr>
            <w:tcW w:w="990" w:type="dxa"/>
            <w:vAlign w:val="center"/>
          </w:tcPr>
          <w:p w:rsidR="003D66F4" w:rsidRDefault="00F0033C">
            <w:pPr>
              <w:adjustRightInd w:val="0"/>
              <w:spacing w:line="312" w:lineRule="auto"/>
              <w:jc w:val="center"/>
              <w:textAlignment w:val="baseline"/>
              <w:rPr>
                <w:rFonts w:hAnsi="宋体" w:cs="宋体"/>
                <w:sz w:val="24"/>
              </w:rPr>
            </w:pPr>
            <w:r>
              <w:rPr>
                <w:rFonts w:hAnsi="宋体" w:cs="宋体" w:hint="eastAsia"/>
                <w:sz w:val="24"/>
              </w:rPr>
              <w:t>7.3.1</w:t>
            </w:r>
          </w:p>
        </w:tc>
        <w:tc>
          <w:tcPr>
            <w:tcW w:w="2527" w:type="dxa"/>
            <w:gridSpan w:val="4"/>
            <w:vAlign w:val="center"/>
          </w:tcPr>
          <w:p w:rsidR="003D66F4" w:rsidRDefault="00F0033C">
            <w:pPr>
              <w:adjustRightInd w:val="0"/>
              <w:spacing w:line="312" w:lineRule="auto"/>
              <w:jc w:val="center"/>
              <w:textAlignment w:val="baseline"/>
              <w:rPr>
                <w:rFonts w:hAnsi="宋体" w:cs="宋体"/>
                <w:sz w:val="24"/>
              </w:rPr>
            </w:pPr>
            <w:r>
              <w:rPr>
                <w:rFonts w:hAnsi="宋体" w:cs="宋体" w:hint="eastAsia"/>
                <w:sz w:val="24"/>
              </w:rPr>
              <w:t>履约保证金</w:t>
            </w:r>
          </w:p>
        </w:tc>
        <w:tc>
          <w:tcPr>
            <w:tcW w:w="6298" w:type="dxa"/>
            <w:gridSpan w:val="2"/>
            <w:vAlign w:val="center"/>
          </w:tcPr>
          <w:p w:rsidR="003D66F4" w:rsidRDefault="00F0033C">
            <w:pPr>
              <w:spacing w:line="400" w:lineRule="exact"/>
              <w:rPr>
                <w:rFonts w:hAnsi="宋体"/>
                <w:sz w:val="24"/>
              </w:rPr>
            </w:pPr>
            <w:r>
              <w:rPr>
                <w:rFonts w:hAnsi="宋体" w:hint="eastAsia"/>
                <w:sz w:val="24"/>
              </w:rPr>
              <w:t>履约保证金递交方式</w:t>
            </w:r>
            <w:r>
              <w:rPr>
                <w:rFonts w:hAnsi="宋体" w:hint="eastAsia"/>
                <w:sz w:val="24"/>
              </w:rPr>
              <w:t>:</w:t>
            </w:r>
            <w:r>
              <w:rPr>
                <w:rFonts w:hAnsi="宋体" w:hint="eastAsia"/>
                <w:sz w:val="24"/>
              </w:rPr>
              <w:t>由中标人基本帐户转账到招标人指定账户；</w:t>
            </w:r>
          </w:p>
          <w:p w:rsidR="003D66F4" w:rsidRDefault="00F0033C">
            <w:pPr>
              <w:spacing w:line="400" w:lineRule="exact"/>
              <w:rPr>
                <w:rFonts w:hAnsi="宋体"/>
                <w:sz w:val="24"/>
              </w:rPr>
            </w:pPr>
            <w:r>
              <w:rPr>
                <w:rFonts w:hAnsi="宋体" w:hint="eastAsia"/>
                <w:sz w:val="24"/>
              </w:rPr>
              <w:t>履约保证金递交时间</w:t>
            </w:r>
            <w:r>
              <w:rPr>
                <w:rFonts w:hAnsi="宋体" w:hint="eastAsia"/>
                <w:sz w:val="24"/>
              </w:rPr>
              <w:t>:</w:t>
            </w:r>
            <w:r>
              <w:rPr>
                <w:rFonts w:hAnsi="宋体" w:hint="eastAsia"/>
                <w:sz w:val="24"/>
              </w:rPr>
              <w:t>中标公示期满后，与招标人签订合同前</w:t>
            </w:r>
            <w:r>
              <w:rPr>
                <w:rFonts w:hAnsi="宋体" w:hint="eastAsia"/>
                <w:sz w:val="24"/>
              </w:rPr>
              <w:t>(</w:t>
            </w:r>
            <w:r>
              <w:rPr>
                <w:rFonts w:hAnsi="宋体" w:hint="eastAsia"/>
                <w:sz w:val="24"/>
              </w:rPr>
              <w:t>招标人应当向中标人发出中标通知书并与其在三十日内签订合同</w:t>
            </w:r>
            <w:r>
              <w:rPr>
                <w:rFonts w:hAnsi="宋体" w:hint="eastAsia"/>
                <w:sz w:val="24"/>
              </w:rPr>
              <w:t>)</w:t>
            </w:r>
            <w:r>
              <w:rPr>
                <w:rFonts w:hAnsi="宋体" w:hint="eastAsia"/>
                <w:sz w:val="24"/>
              </w:rPr>
              <w:t>；</w:t>
            </w:r>
          </w:p>
          <w:p w:rsidR="003D66F4" w:rsidRDefault="00F0033C">
            <w:pPr>
              <w:spacing w:line="400" w:lineRule="exact"/>
              <w:rPr>
                <w:rFonts w:hAnsi="宋体"/>
                <w:sz w:val="24"/>
              </w:rPr>
            </w:pPr>
            <w:r>
              <w:rPr>
                <w:rFonts w:hAnsi="宋体" w:hint="eastAsia"/>
                <w:sz w:val="24"/>
              </w:rPr>
              <w:t>履约保证金的金额</w:t>
            </w:r>
            <w:r>
              <w:rPr>
                <w:rFonts w:hAnsi="宋体" w:hint="eastAsia"/>
                <w:sz w:val="24"/>
              </w:rPr>
              <w:t>:</w:t>
            </w:r>
            <w:r>
              <w:rPr>
                <w:rFonts w:hAnsi="宋体" w:hint="eastAsia"/>
                <w:sz w:val="24"/>
              </w:rPr>
              <w:t>中标合同金额的</w:t>
            </w:r>
            <w:r>
              <w:rPr>
                <w:rFonts w:hAnsi="宋体" w:hint="eastAsia"/>
                <w:sz w:val="24"/>
              </w:rPr>
              <w:t>5</w:t>
            </w:r>
            <w:r>
              <w:rPr>
                <w:rFonts w:hAnsi="宋体" w:hint="eastAsia"/>
                <w:sz w:val="24"/>
              </w:rPr>
              <w:t>％（百元取整）；</w:t>
            </w:r>
          </w:p>
          <w:p w:rsidR="003D66F4" w:rsidRDefault="00F0033C">
            <w:pPr>
              <w:spacing w:line="400" w:lineRule="exact"/>
              <w:rPr>
                <w:rFonts w:hAnsi="宋体"/>
                <w:sz w:val="24"/>
              </w:rPr>
            </w:pPr>
            <w:r>
              <w:rPr>
                <w:rFonts w:hAnsi="宋体" w:hint="eastAsia"/>
                <w:sz w:val="24"/>
              </w:rPr>
              <w:t>注意事项</w:t>
            </w:r>
            <w:r>
              <w:rPr>
                <w:rFonts w:hAnsi="宋体" w:hint="eastAsia"/>
                <w:sz w:val="24"/>
              </w:rPr>
              <w:t>:</w:t>
            </w:r>
          </w:p>
          <w:p w:rsidR="003D66F4" w:rsidRDefault="00F0033C">
            <w:pPr>
              <w:spacing w:line="400" w:lineRule="exact"/>
              <w:rPr>
                <w:rFonts w:hAnsi="宋体"/>
                <w:sz w:val="24"/>
              </w:rPr>
            </w:pPr>
            <w:r>
              <w:rPr>
                <w:rFonts w:hAnsi="宋体" w:hint="eastAsia"/>
                <w:sz w:val="24"/>
              </w:rPr>
              <w:t xml:space="preserve">   </w:t>
            </w:r>
            <w:r>
              <w:rPr>
                <w:rFonts w:hAnsi="宋体" w:hint="eastAsia"/>
                <w:sz w:val="24"/>
              </w:rPr>
              <w:t>履约保证金在当事人双方合同履行期满后，且经相关部门验收合格符合质量标准，将在</w:t>
            </w:r>
            <w:r>
              <w:rPr>
                <w:rFonts w:hAnsi="宋体" w:hint="eastAsia"/>
                <w:sz w:val="24"/>
              </w:rPr>
              <w:t>5</w:t>
            </w:r>
            <w:r>
              <w:rPr>
                <w:rFonts w:hAnsi="宋体" w:hint="eastAsia"/>
                <w:sz w:val="24"/>
              </w:rPr>
              <w:t>个工作日内予以无息全额退还</w:t>
            </w:r>
            <w:r>
              <w:rPr>
                <w:rFonts w:hAnsi="宋体" w:hint="eastAsia"/>
                <w:sz w:val="24"/>
              </w:rPr>
              <w:t xml:space="preserve"> </w:t>
            </w:r>
            <w:r>
              <w:rPr>
                <w:rFonts w:hAnsi="宋体" w:hint="eastAsia"/>
                <w:sz w:val="24"/>
              </w:rPr>
              <w:t>；因投标人原因逾期未退还履约保证金的，招标人将不支付资金占用费。</w:t>
            </w:r>
          </w:p>
          <w:p w:rsidR="003D66F4" w:rsidRDefault="00F0033C">
            <w:pPr>
              <w:spacing w:line="400" w:lineRule="exact"/>
              <w:rPr>
                <w:rFonts w:hAnsi="宋体"/>
                <w:sz w:val="24"/>
              </w:rPr>
            </w:pPr>
            <w:r>
              <w:rPr>
                <w:rFonts w:hAnsi="宋体" w:hint="eastAsia"/>
                <w:sz w:val="24"/>
              </w:rPr>
              <w:t>有下列情形之一的履约保证金不予退还</w:t>
            </w:r>
            <w:r>
              <w:rPr>
                <w:rFonts w:hAnsi="宋体" w:hint="eastAsia"/>
                <w:sz w:val="24"/>
              </w:rPr>
              <w:t xml:space="preserve"> :</w:t>
            </w:r>
          </w:p>
          <w:p w:rsidR="003D66F4" w:rsidRDefault="00F0033C">
            <w:pPr>
              <w:spacing w:line="400" w:lineRule="exact"/>
              <w:rPr>
                <w:rFonts w:hAnsi="宋体"/>
                <w:sz w:val="24"/>
              </w:rPr>
            </w:pPr>
            <w:r>
              <w:rPr>
                <w:rFonts w:hAnsi="宋体" w:hint="eastAsia"/>
                <w:sz w:val="24"/>
              </w:rPr>
              <w:t>A</w:t>
            </w:r>
            <w:r>
              <w:rPr>
                <w:rFonts w:hAnsi="宋体" w:hint="eastAsia"/>
                <w:sz w:val="24"/>
              </w:rPr>
              <w:t>、在合同履行过程中，发现中标人与其它投标人串通投标的或者以他人名义投标的；</w:t>
            </w:r>
          </w:p>
          <w:p w:rsidR="003D66F4" w:rsidRDefault="00F0033C">
            <w:pPr>
              <w:spacing w:line="400" w:lineRule="exact"/>
              <w:rPr>
                <w:rFonts w:hAnsi="宋体"/>
                <w:sz w:val="24"/>
              </w:rPr>
            </w:pPr>
            <w:r>
              <w:rPr>
                <w:rFonts w:hAnsi="宋体" w:hint="eastAsia"/>
                <w:sz w:val="24"/>
              </w:rPr>
              <w:lastRenderedPageBreak/>
              <w:t>B</w:t>
            </w:r>
            <w:r>
              <w:rPr>
                <w:rFonts w:hAnsi="宋体" w:hint="eastAsia"/>
                <w:sz w:val="24"/>
              </w:rPr>
              <w:t>、在合同履行过程中，发现中标人有弄虚作假行为，情节严重由相关部门调查处理的；</w:t>
            </w:r>
          </w:p>
          <w:p w:rsidR="003D66F4" w:rsidRDefault="00F0033C">
            <w:pPr>
              <w:spacing w:line="400" w:lineRule="exact"/>
              <w:rPr>
                <w:rFonts w:hAnsi="宋体"/>
                <w:sz w:val="24"/>
              </w:rPr>
            </w:pPr>
            <w:r>
              <w:rPr>
                <w:rFonts w:hAnsi="宋体" w:hint="eastAsia"/>
                <w:sz w:val="24"/>
              </w:rPr>
              <w:t>C</w:t>
            </w:r>
            <w:r>
              <w:rPr>
                <w:rFonts w:hAnsi="宋体" w:hint="eastAsia"/>
                <w:sz w:val="24"/>
              </w:rPr>
              <w:t>、中标人向他人转让中标项目或将中标项目肢解后分别向他人转让；</w:t>
            </w:r>
          </w:p>
          <w:p w:rsidR="003D66F4" w:rsidRDefault="00F0033C">
            <w:pPr>
              <w:spacing w:line="312" w:lineRule="auto"/>
              <w:rPr>
                <w:rFonts w:hAnsi="宋体" w:cs="宋体"/>
                <w:sz w:val="24"/>
              </w:rPr>
            </w:pPr>
            <w:r>
              <w:rPr>
                <w:rFonts w:hAnsi="宋体" w:hint="eastAsia"/>
                <w:sz w:val="24"/>
              </w:rPr>
              <w:t>D</w:t>
            </w:r>
            <w:r>
              <w:rPr>
                <w:rFonts w:hAnsi="宋体" w:hint="eastAsia"/>
                <w:sz w:val="24"/>
              </w:rPr>
              <w:t>、法律法规、规章规定的其它不与退还的情形。</w:t>
            </w:r>
          </w:p>
        </w:tc>
      </w:tr>
      <w:tr w:rsidR="003D66F4">
        <w:trPr>
          <w:trHeight w:val="475"/>
          <w:jc w:val="center"/>
        </w:trPr>
        <w:tc>
          <w:tcPr>
            <w:tcW w:w="9867" w:type="dxa"/>
            <w:gridSpan w:val="8"/>
            <w:vAlign w:val="center"/>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lastRenderedPageBreak/>
              <w:t>110.</w:t>
            </w:r>
            <w:r>
              <w:rPr>
                <w:rFonts w:hAnsi="宋体" w:cs="宋体" w:hint="eastAsia"/>
                <w:sz w:val="24"/>
              </w:rPr>
              <w:t>需要补充的其他内容</w:t>
            </w:r>
          </w:p>
        </w:tc>
      </w:tr>
      <w:tr w:rsidR="003D66F4">
        <w:trPr>
          <w:trHeight w:val="437"/>
          <w:jc w:val="center"/>
        </w:trPr>
        <w:tc>
          <w:tcPr>
            <w:tcW w:w="9867" w:type="dxa"/>
            <w:gridSpan w:val="8"/>
            <w:vAlign w:val="center"/>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10.1</w:t>
            </w:r>
            <w:r>
              <w:rPr>
                <w:rFonts w:hAnsi="宋体" w:cs="宋体" w:hint="eastAsia"/>
                <w:sz w:val="24"/>
              </w:rPr>
              <w:t>词语定义</w:t>
            </w:r>
          </w:p>
        </w:tc>
      </w:tr>
      <w:tr w:rsidR="003D66F4">
        <w:trPr>
          <w:trHeight w:val="475"/>
          <w:jc w:val="center"/>
        </w:trPr>
        <w:tc>
          <w:tcPr>
            <w:tcW w:w="1077" w:type="dxa"/>
            <w:gridSpan w:val="3"/>
            <w:vAlign w:val="center"/>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10.1.1</w:t>
            </w:r>
          </w:p>
        </w:tc>
        <w:tc>
          <w:tcPr>
            <w:tcW w:w="1571" w:type="dxa"/>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类似项目</w:t>
            </w:r>
          </w:p>
        </w:tc>
        <w:tc>
          <w:tcPr>
            <w:tcW w:w="7219" w:type="dxa"/>
            <w:gridSpan w:val="4"/>
            <w:vAlign w:val="center"/>
          </w:tcPr>
          <w:p w:rsidR="003D66F4" w:rsidRDefault="00F0033C">
            <w:pPr>
              <w:autoSpaceDE w:val="0"/>
              <w:autoSpaceDN w:val="0"/>
              <w:adjustRightInd w:val="0"/>
              <w:spacing w:line="420" w:lineRule="exact"/>
              <w:jc w:val="left"/>
              <w:rPr>
                <w:rFonts w:hAnsi="宋体" w:cs="宋体"/>
                <w:snapToGrid w:val="0"/>
                <w:sz w:val="24"/>
              </w:rPr>
            </w:pPr>
            <w:r>
              <w:rPr>
                <w:rFonts w:hAnsi="宋体" w:cs="宋体" w:hint="eastAsia"/>
                <w:snapToGrid w:val="0"/>
                <w:sz w:val="24"/>
              </w:rPr>
              <w:t>指</w:t>
            </w:r>
            <w:r>
              <w:rPr>
                <w:rFonts w:hAnsi="宋体" w:cs="宋体" w:hint="eastAsia"/>
                <w:snapToGrid w:val="0"/>
                <w:sz w:val="24"/>
              </w:rPr>
              <w:t>2016</w:t>
            </w:r>
            <w:r>
              <w:rPr>
                <w:rFonts w:hAnsi="宋体" w:cs="宋体" w:hint="eastAsia"/>
                <w:snapToGrid w:val="0"/>
                <w:sz w:val="24"/>
              </w:rPr>
              <w:t>年</w:t>
            </w:r>
            <w:r>
              <w:rPr>
                <w:rFonts w:hAnsi="宋体" w:cs="宋体" w:hint="eastAsia"/>
                <w:snapToGrid w:val="0"/>
                <w:sz w:val="24"/>
              </w:rPr>
              <w:t>1</w:t>
            </w:r>
            <w:r>
              <w:rPr>
                <w:rFonts w:hAnsi="宋体" w:cs="宋体" w:hint="eastAsia"/>
                <w:snapToGrid w:val="0"/>
                <w:sz w:val="24"/>
              </w:rPr>
              <w:t>月</w:t>
            </w:r>
            <w:r>
              <w:rPr>
                <w:rFonts w:hAnsi="宋体" w:cs="宋体" w:hint="eastAsia"/>
                <w:snapToGrid w:val="0"/>
                <w:sz w:val="24"/>
              </w:rPr>
              <w:t>1</w:t>
            </w:r>
            <w:r>
              <w:rPr>
                <w:rFonts w:hAnsi="宋体" w:cs="宋体" w:hint="eastAsia"/>
                <w:snapToGrid w:val="0"/>
                <w:sz w:val="24"/>
              </w:rPr>
              <w:t>日以来承建过的不低于</w:t>
            </w:r>
            <w:r>
              <w:rPr>
                <w:rFonts w:hAnsi="宋体" w:cs="宋体" w:hint="eastAsia"/>
                <w:snapToGrid w:val="0"/>
                <w:sz w:val="24"/>
              </w:rPr>
              <w:t>1000</w:t>
            </w:r>
            <w:r>
              <w:rPr>
                <w:rFonts w:hAnsi="宋体" w:cs="宋体" w:hint="eastAsia"/>
                <w:snapToGrid w:val="0"/>
                <w:sz w:val="24"/>
              </w:rPr>
              <w:t>万的水利水电工程。</w:t>
            </w:r>
          </w:p>
        </w:tc>
      </w:tr>
      <w:tr w:rsidR="003D66F4">
        <w:trPr>
          <w:trHeight w:val="475"/>
          <w:jc w:val="center"/>
        </w:trPr>
        <w:tc>
          <w:tcPr>
            <w:tcW w:w="9867" w:type="dxa"/>
            <w:gridSpan w:val="8"/>
            <w:vAlign w:val="center"/>
          </w:tcPr>
          <w:p w:rsidR="003D66F4" w:rsidRDefault="00F0033C">
            <w:pPr>
              <w:autoSpaceDE w:val="0"/>
              <w:autoSpaceDN w:val="0"/>
              <w:adjustRightInd w:val="0"/>
              <w:spacing w:line="420" w:lineRule="exact"/>
              <w:jc w:val="left"/>
              <w:rPr>
                <w:rFonts w:hAnsi="宋体" w:cs="宋体"/>
                <w:sz w:val="24"/>
              </w:rPr>
            </w:pPr>
            <w:r>
              <w:rPr>
                <w:rFonts w:hAnsi="宋体" w:cs="宋体" w:hint="eastAsia"/>
                <w:sz w:val="24"/>
              </w:rPr>
              <w:t>10.2</w:t>
            </w:r>
            <w:r>
              <w:rPr>
                <w:rFonts w:hAnsi="宋体" w:cs="宋体" w:hint="eastAsia"/>
                <w:sz w:val="24"/>
              </w:rPr>
              <w:t>招标控制价</w:t>
            </w:r>
            <w:r>
              <w:rPr>
                <w:rFonts w:hAnsi="宋体" w:cs="宋体" w:hint="eastAsia"/>
                <w:sz w:val="24"/>
              </w:rPr>
              <w:t xml:space="preserve"> </w:t>
            </w:r>
          </w:p>
        </w:tc>
      </w:tr>
      <w:tr w:rsidR="003D66F4">
        <w:trPr>
          <w:trHeight w:val="475"/>
          <w:jc w:val="center"/>
        </w:trPr>
        <w:tc>
          <w:tcPr>
            <w:tcW w:w="1077" w:type="dxa"/>
            <w:gridSpan w:val="3"/>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sz w:val="24"/>
              </w:rPr>
              <w:t>10.2.1</w:t>
            </w:r>
          </w:p>
        </w:tc>
        <w:tc>
          <w:tcPr>
            <w:tcW w:w="1571" w:type="dxa"/>
            <w:vAlign w:val="center"/>
          </w:tcPr>
          <w:p w:rsidR="003D66F4" w:rsidRDefault="00F0033C">
            <w:pPr>
              <w:autoSpaceDE w:val="0"/>
              <w:autoSpaceDN w:val="0"/>
              <w:adjustRightInd w:val="0"/>
              <w:spacing w:line="420" w:lineRule="exact"/>
              <w:jc w:val="center"/>
              <w:rPr>
                <w:rFonts w:hAnsi="宋体" w:cs="宋体"/>
                <w:sz w:val="24"/>
              </w:rPr>
            </w:pPr>
            <w:r>
              <w:rPr>
                <w:rFonts w:hAnsi="宋体" w:cs="宋体" w:hint="eastAsia"/>
                <w:b/>
                <w:sz w:val="24"/>
              </w:rPr>
              <w:t>招标控制价</w:t>
            </w:r>
          </w:p>
        </w:tc>
        <w:tc>
          <w:tcPr>
            <w:tcW w:w="7219" w:type="dxa"/>
            <w:gridSpan w:val="4"/>
            <w:vAlign w:val="center"/>
          </w:tcPr>
          <w:p w:rsidR="003D66F4" w:rsidRDefault="00F0033C">
            <w:pPr>
              <w:keepNext/>
              <w:rPr>
                <w:rFonts w:hAnsi="宋体" w:cs="宋体"/>
                <w:sz w:val="24"/>
              </w:rPr>
            </w:pPr>
            <w:r>
              <w:rPr>
                <w:rFonts w:hAnsi="宋体" w:cs="宋体" w:hint="eastAsia"/>
                <w:sz w:val="24"/>
              </w:rPr>
              <w:t>本工程设招标控制价：</w:t>
            </w:r>
          </w:p>
          <w:p w:rsidR="003D66F4" w:rsidRDefault="00F0033C" w:rsidP="001B5513">
            <w:pPr>
              <w:keepNext/>
              <w:spacing w:line="360" w:lineRule="auto"/>
              <w:ind w:firstLineChars="200" w:firstLine="482"/>
              <w:rPr>
                <w:rFonts w:hAnsi="宋体" w:cs="宋体"/>
                <w:b/>
                <w:bCs/>
                <w:sz w:val="24"/>
              </w:rPr>
            </w:pPr>
            <w:r>
              <w:rPr>
                <w:rFonts w:hAnsi="宋体" w:cs="宋体" w:hint="eastAsia"/>
                <w:b/>
                <w:bCs/>
                <w:sz w:val="24"/>
              </w:rPr>
              <w:t>大写：壹仟肆佰肆拾捌万零贰佰贰拾圆捌角柒分</w:t>
            </w:r>
          </w:p>
          <w:p w:rsidR="003D66F4" w:rsidRDefault="00F0033C" w:rsidP="001B5513">
            <w:pPr>
              <w:keepNext/>
              <w:spacing w:line="360" w:lineRule="auto"/>
              <w:ind w:firstLineChars="200" w:firstLine="482"/>
              <w:rPr>
                <w:rFonts w:hAnsi="宋体" w:cs="宋体"/>
                <w:b/>
                <w:bCs/>
                <w:sz w:val="24"/>
              </w:rPr>
            </w:pPr>
            <w:r>
              <w:rPr>
                <w:rFonts w:hAnsi="宋体" w:cs="宋体" w:hint="eastAsia"/>
                <w:b/>
                <w:bCs/>
                <w:sz w:val="24"/>
              </w:rPr>
              <w:t>小写：</w:t>
            </w:r>
            <w:r>
              <w:rPr>
                <w:rFonts w:hAnsi="宋体" w:cs="宋体" w:hint="eastAsia"/>
                <w:b/>
                <w:bCs/>
                <w:sz w:val="24"/>
              </w:rPr>
              <w:t xml:space="preserve"> 14480220.87</w:t>
            </w:r>
            <w:r>
              <w:rPr>
                <w:rFonts w:hAnsi="宋体" w:cs="宋体" w:hint="eastAsia"/>
                <w:b/>
                <w:bCs/>
                <w:sz w:val="24"/>
              </w:rPr>
              <w:t>元</w:t>
            </w:r>
          </w:p>
          <w:p w:rsidR="003D66F4" w:rsidRDefault="00F0033C" w:rsidP="001B5513">
            <w:pPr>
              <w:autoSpaceDE w:val="0"/>
              <w:autoSpaceDN w:val="0"/>
              <w:adjustRightInd w:val="0"/>
              <w:spacing w:line="360" w:lineRule="auto"/>
              <w:ind w:firstLineChars="200" w:firstLine="482"/>
              <w:rPr>
                <w:rFonts w:hAnsi="宋体" w:cs="宋体"/>
                <w:sz w:val="24"/>
              </w:rPr>
            </w:pPr>
            <w:r>
              <w:rPr>
                <w:rFonts w:hAnsi="宋体" w:cs="宋体" w:hint="eastAsia"/>
                <w:b/>
                <w:sz w:val="24"/>
              </w:rPr>
              <w:t>凡投标人的投标报价高于招标控制价（不含等于“招标控制价”）的，该投标人的投标文件应予拒绝。</w:t>
            </w:r>
          </w:p>
        </w:tc>
      </w:tr>
      <w:tr w:rsidR="003D66F4">
        <w:trPr>
          <w:trHeight w:val="83"/>
          <w:jc w:val="center"/>
        </w:trPr>
        <w:tc>
          <w:tcPr>
            <w:tcW w:w="9867" w:type="dxa"/>
            <w:gridSpan w:val="8"/>
            <w:vAlign w:val="center"/>
          </w:tcPr>
          <w:p w:rsidR="003D66F4" w:rsidRDefault="00F0033C">
            <w:pPr>
              <w:spacing w:line="312" w:lineRule="auto"/>
              <w:rPr>
                <w:rFonts w:hAnsi="宋体" w:cs="宋体"/>
                <w:sz w:val="24"/>
              </w:rPr>
            </w:pPr>
            <w:r>
              <w:rPr>
                <w:rFonts w:hAnsi="宋体" w:cs="宋体" w:hint="eastAsia"/>
                <w:sz w:val="24"/>
              </w:rPr>
              <w:t>10.3</w:t>
            </w:r>
            <w:r>
              <w:rPr>
                <w:rFonts w:hAnsi="宋体" w:cs="宋体" w:hint="eastAsia"/>
                <w:sz w:val="24"/>
              </w:rPr>
              <w:t>“暗标”评审</w:t>
            </w:r>
          </w:p>
        </w:tc>
      </w:tr>
      <w:tr w:rsidR="003D66F4">
        <w:trPr>
          <w:trHeight w:val="680"/>
          <w:jc w:val="center"/>
        </w:trPr>
        <w:tc>
          <w:tcPr>
            <w:tcW w:w="1077" w:type="dxa"/>
            <w:gridSpan w:val="3"/>
            <w:vAlign w:val="center"/>
          </w:tcPr>
          <w:p w:rsidR="003D66F4" w:rsidRDefault="003D66F4">
            <w:pPr>
              <w:spacing w:line="312" w:lineRule="auto"/>
              <w:rPr>
                <w:rFonts w:hAnsi="宋体" w:cs="宋体"/>
                <w:sz w:val="24"/>
              </w:rPr>
            </w:pPr>
          </w:p>
        </w:tc>
        <w:tc>
          <w:tcPr>
            <w:tcW w:w="3037" w:type="dxa"/>
            <w:gridSpan w:val="3"/>
            <w:vAlign w:val="center"/>
          </w:tcPr>
          <w:p w:rsidR="003D66F4" w:rsidRDefault="00F0033C">
            <w:pPr>
              <w:spacing w:line="260" w:lineRule="exact"/>
              <w:jc w:val="center"/>
              <w:rPr>
                <w:rFonts w:hAnsi="宋体" w:cs="宋体"/>
                <w:sz w:val="24"/>
              </w:rPr>
            </w:pPr>
            <w:r>
              <w:rPr>
                <w:rFonts w:hAnsi="宋体" w:cs="宋体" w:hint="eastAsia"/>
                <w:sz w:val="24"/>
              </w:rPr>
              <w:t>技术标是否采用“暗标”</w:t>
            </w:r>
          </w:p>
          <w:p w:rsidR="003D66F4" w:rsidRDefault="00F0033C">
            <w:pPr>
              <w:spacing w:line="260" w:lineRule="exact"/>
              <w:jc w:val="center"/>
              <w:rPr>
                <w:rFonts w:hAnsi="宋体" w:cs="宋体"/>
                <w:sz w:val="24"/>
              </w:rPr>
            </w:pPr>
            <w:r>
              <w:rPr>
                <w:rFonts w:hAnsi="宋体" w:cs="宋体" w:hint="eastAsia"/>
                <w:sz w:val="24"/>
              </w:rPr>
              <w:t>评审方式</w:t>
            </w:r>
          </w:p>
        </w:tc>
        <w:tc>
          <w:tcPr>
            <w:tcW w:w="5753" w:type="dxa"/>
            <w:gridSpan w:val="2"/>
            <w:vAlign w:val="center"/>
          </w:tcPr>
          <w:p w:rsidR="003D66F4" w:rsidRDefault="00F0033C">
            <w:pPr>
              <w:spacing w:line="312" w:lineRule="auto"/>
              <w:rPr>
                <w:rFonts w:hAnsi="宋体" w:cs="宋体"/>
                <w:sz w:val="24"/>
              </w:rPr>
            </w:pPr>
            <w:r>
              <w:rPr>
                <w:rFonts w:hAnsi="宋体" w:cs="宋体" w:hint="eastAsia"/>
                <w:sz w:val="24"/>
              </w:rPr>
              <w:t>不采用</w:t>
            </w:r>
          </w:p>
        </w:tc>
      </w:tr>
      <w:tr w:rsidR="003D66F4">
        <w:trPr>
          <w:trHeight w:val="83"/>
          <w:jc w:val="center"/>
        </w:trPr>
        <w:tc>
          <w:tcPr>
            <w:tcW w:w="9867" w:type="dxa"/>
            <w:gridSpan w:val="8"/>
            <w:vAlign w:val="center"/>
          </w:tcPr>
          <w:p w:rsidR="003D66F4" w:rsidRDefault="00F0033C">
            <w:pPr>
              <w:spacing w:line="312" w:lineRule="auto"/>
              <w:ind w:left="240" w:hangingChars="100" w:hanging="240"/>
              <w:rPr>
                <w:rFonts w:hAnsi="宋体" w:cs="宋体"/>
                <w:sz w:val="24"/>
              </w:rPr>
            </w:pPr>
            <w:r>
              <w:rPr>
                <w:rFonts w:hAnsi="宋体" w:cs="宋体" w:hint="eastAsia"/>
                <w:sz w:val="24"/>
              </w:rPr>
              <w:t>10.4</w:t>
            </w:r>
            <w:r>
              <w:rPr>
                <w:rFonts w:hAnsi="宋体" w:cs="宋体" w:hint="eastAsia"/>
                <w:sz w:val="24"/>
              </w:rPr>
              <w:t>投标人代表出席开标会</w:t>
            </w:r>
          </w:p>
        </w:tc>
      </w:tr>
      <w:tr w:rsidR="003D66F4">
        <w:trPr>
          <w:trHeight w:val="515"/>
          <w:jc w:val="center"/>
        </w:trPr>
        <w:tc>
          <w:tcPr>
            <w:tcW w:w="1077" w:type="dxa"/>
            <w:gridSpan w:val="3"/>
            <w:vAlign w:val="center"/>
          </w:tcPr>
          <w:p w:rsidR="003D66F4" w:rsidRDefault="003D66F4">
            <w:pPr>
              <w:spacing w:line="312" w:lineRule="auto"/>
              <w:rPr>
                <w:rFonts w:hAnsi="宋体" w:cs="宋体"/>
                <w:b/>
                <w:bCs/>
                <w:sz w:val="24"/>
              </w:rPr>
            </w:pPr>
          </w:p>
        </w:tc>
        <w:tc>
          <w:tcPr>
            <w:tcW w:w="8790" w:type="dxa"/>
            <w:gridSpan w:val="5"/>
            <w:vAlign w:val="center"/>
          </w:tcPr>
          <w:p w:rsidR="003D66F4" w:rsidRDefault="00F0033C">
            <w:pPr>
              <w:spacing w:line="276" w:lineRule="auto"/>
              <w:rPr>
                <w:rFonts w:hAnsi="宋体" w:cs="宋体"/>
                <w:sz w:val="24"/>
              </w:rPr>
            </w:pPr>
            <w:r>
              <w:rPr>
                <w:rFonts w:hAnsi="宋体" w:cs="宋体" w:hint="eastAsia"/>
                <w:sz w:val="24"/>
              </w:rPr>
              <w:t>1</w:t>
            </w:r>
            <w:r>
              <w:rPr>
                <w:rFonts w:hAnsi="宋体" w:cs="宋体" w:hint="eastAsia"/>
                <w:sz w:val="24"/>
              </w:rPr>
              <w:t>、开标时各投标人的法定代表人或授权委托人持身份证原件及授权委托书原件到开标现场签到，缺席或逾期不到者视为放弃。各投标单位参加会议人数不得多于三人。</w:t>
            </w:r>
          </w:p>
          <w:p w:rsidR="003D66F4" w:rsidRDefault="00F0033C">
            <w:pPr>
              <w:spacing w:line="276" w:lineRule="auto"/>
              <w:rPr>
                <w:color w:val="000000" w:themeColor="text1"/>
              </w:rPr>
            </w:pPr>
            <w:r>
              <w:rPr>
                <w:rFonts w:hAnsi="宋体" w:cs="宋体"/>
                <w:color w:val="000000" w:themeColor="text1"/>
                <w:sz w:val="24"/>
              </w:rPr>
              <w:t>2</w:t>
            </w:r>
            <w:r>
              <w:rPr>
                <w:rFonts w:hAnsi="宋体" w:cs="宋体"/>
                <w:color w:val="000000" w:themeColor="text1"/>
                <w:sz w:val="24"/>
              </w:rPr>
              <w:t>、</w:t>
            </w:r>
            <w:r>
              <w:rPr>
                <w:rFonts w:hAnsi="宋体" w:cs="宋体" w:hint="eastAsia"/>
                <w:color w:val="000000" w:themeColor="text1"/>
                <w:sz w:val="24"/>
              </w:rPr>
              <w:t>项目负责人须携带本人身份证原件参加开标会议。</w:t>
            </w:r>
          </w:p>
        </w:tc>
      </w:tr>
      <w:tr w:rsidR="003D66F4">
        <w:trPr>
          <w:trHeight w:val="83"/>
          <w:jc w:val="center"/>
        </w:trPr>
        <w:tc>
          <w:tcPr>
            <w:tcW w:w="9867" w:type="dxa"/>
            <w:gridSpan w:val="8"/>
            <w:vAlign w:val="center"/>
          </w:tcPr>
          <w:p w:rsidR="003D66F4" w:rsidRDefault="00F0033C">
            <w:pPr>
              <w:rPr>
                <w:rFonts w:hAnsi="宋体" w:cs="宋体"/>
                <w:sz w:val="24"/>
              </w:rPr>
            </w:pPr>
            <w:r>
              <w:rPr>
                <w:rFonts w:hAnsi="宋体" w:cs="宋体" w:hint="eastAsia"/>
                <w:sz w:val="24"/>
              </w:rPr>
              <w:t>10.5</w:t>
            </w:r>
            <w:r>
              <w:rPr>
                <w:rFonts w:hAnsi="宋体" w:cs="宋体" w:hint="eastAsia"/>
                <w:sz w:val="24"/>
              </w:rPr>
              <w:t>中标公示</w:t>
            </w:r>
          </w:p>
        </w:tc>
      </w:tr>
      <w:tr w:rsidR="003D66F4">
        <w:trPr>
          <w:trHeight w:val="979"/>
          <w:jc w:val="center"/>
        </w:trPr>
        <w:tc>
          <w:tcPr>
            <w:tcW w:w="1077" w:type="dxa"/>
            <w:gridSpan w:val="3"/>
            <w:vAlign w:val="center"/>
          </w:tcPr>
          <w:p w:rsidR="003D66F4" w:rsidRDefault="003D66F4">
            <w:pPr>
              <w:spacing w:line="312" w:lineRule="auto"/>
              <w:rPr>
                <w:rFonts w:hAnsi="宋体" w:cs="宋体"/>
                <w:sz w:val="24"/>
              </w:rPr>
            </w:pPr>
          </w:p>
        </w:tc>
        <w:tc>
          <w:tcPr>
            <w:tcW w:w="8790" w:type="dxa"/>
            <w:gridSpan w:val="5"/>
            <w:vAlign w:val="center"/>
          </w:tcPr>
          <w:p w:rsidR="003D66F4" w:rsidRDefault="00F0033C">
            <w:pPr>
              <w:spacing w:line="276" w:lineRule="auto"/>
              <w:rPr>
                <w:rFonts w:hAnsi="宋体" w:cs="宋体"/>
                <w:sz w:val="24"/>
              </w:rPr>
            </w:pPr>
            <w:r>
              <w:rPr>
                <w:rFonts w:hAnsi="宋体" w:cs="宋体" w:hint="eastAsia"/>
                <w:sz w:val="24"/>
              </w:rPr>
              <w:t>1</w:t>
            </w:r>
            <w:r>
              <w:rPr>
                <w:rFonts w:hAnsi="宋体" w:cs="宋体" w:hint="eastAsia"/>
                <w:sz w:val="24"/>
              </w:rPr>
              <w:t>、在中标通知书发出前，招标人将中标候选人的情况在《河南省电子招标投标公共服务平台》、《全国公共资源交易平台（河南省·许昌市）》予以公示，公示期不少于</w:t>
            </w:r>
            <w:r>
              <w:rPr>
                <w:rFonts w:hAnsi="宋体" w:cs="宋体" w:hint="eastAsia"/>
                <w:sz w:val="24"/>
              </w:rPr>
              <w:t>3</w:t>
            </w:r>
            <w:r>
              <w:rPr>
                <w:rFonts w:hAnsi="宋体" w:cs="宋体" w:hint="eastAsia"/>
                <w:sz w:val="24"/>
              </w:rPr>
              <w:t>日。</w:t>
            </w:r>
          </w:p>
          <w:p w:rsidR="003D66F4" w:rsidRDefault="00F0033C">
            <w:pPr>
              <w:spacing w:line="276" w:lineRule="auto"/>
            </w:pPr>
            <w:r>
              <w:rPr>
                <w:rFonts w:hAnsi="宋体" w:cs="宋体" w:hint="eastAsia"/>
                <w:sz w:val="24"/>
              </w:rPr>
              <w:t>2</w:t>
            </w:r>
            <w:r>
              <w:rPr>
                <w:rFonts w:hAnsi="宋体" w:cs="宋体" w:hint="eastAsia"/>
                <w:sz w:val="24"/>
              </w:rPr>
              <w:t>、根据《关于在招标投标活动中全面开展行贿犯罪档案查询的通知》（高检会</w:t>
            </w:r>
            <w:r>
              <w:rPr>
                <w:rFonts w:hAnsi="宋体" w:cs="宋体" w:hint="eastAsia"/>
                <w:sz w:val="24"/>
              </w:rPr>
              <w:t>{2015}3</w:t>
            </w:r>
            <w:r>
              <w:rPr>
                <w:rFonts w:hAnsi="宋体" w:cs="宋体" w:hint="eastAsia"/>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3D66F4">
        <w:trPr>
          <w:trHeight w:val="83"/>
          <w:jc w:val="center"/>
        </w:trPr>
        <w:tc>
          <w:tcPr>
            <w:tcW w:w="9867" w:type="dxa"/>
            <w:gridSpan w:val="8"/>
            <w:vAlign w:val="center"/>
          </w:tcPr>
          <w:p w:rsidR="003D66F4" w:rsidRDefault="00F0033C">
            <w:pPr>
              <w:spacing w:line="312" w:lineRule="auto"/>
              <w:rPr>
                <w:rFonts w:hAnsi="宋体" w:cs="宋体"/>
                <w:sz w:val="24"/>
              </w:rPr>
            </w:pPr>
            <w:r>
              <w:rPr>
                <w:rFonts w:hAnsi="宋体" w:cs="宋体" w:hint="eastAsia"/>
                <w:sz w:val="24"/>
              </w:rPr>
              <w:t xml:space="preserve">10.6 </w:t>
            </w:r>
            <w:r>
              <w:rPr>
                <w:rFonts w:hAnsi="宋体" w:cs="宋体" w:hint="eastAsia"/>
                <w:sz w:val="24"/>
              </w:rPr>
              <w:t>知识产权</w:t>
            </w:r>
          </w:p>
        </w:tc>
      </w:tr>
      <w:tr w:rsidR="003D66F4">
        <w:trPr>
          <w:trHeight w:val="83"/>
          <w:jc w:val="center"/>
        </w:trPr>
        <w:tc>
          <w:tcPr>
            <w:tcW w:w="1077" w:type="dxa"/>
            <w:gridSpan w:val="3"/>
            <w:vAlign w:val="center"/>
          </w:tcPr>
          <w:p w:rsidR="003D66F4" w:rsidRDefault="003D66F4">
            <w:pPr>
              <w:spacing w:line="312" w:lineRule="auto"/>
              <w:rPr>
                <w:rFonts w:hAnsi="宋体" w:cs="宋体"/>
                <w:sz w:val="24"/>
              </w:rPr>
            </w:pPr>
          </w:p>
        </w:tc>
        <w:tc>
          <w:tcPr>
            <w:tcW w:w="8790" w:type="dxa"/>
            <w:gridSpan w:val="5"/>
            <w:vAlign w:val="center"/>
          </w:tcPr>
          <w:p w:rsidR="003D66F4" w:rsidRDefault="00F0033C">
            <w:pPr>
              <w:spacing w:line="312" w:lineRule="auto"/>
              <w:rPr>
                <w:rFonts w:hAnsi="宋体" w:cs="宋体"/>
                <w:sz w:val="24"/>
              </w:rPr>
            </w:pPr>
            <w:r>
              <w:rPr>
                <w:rFonts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3D66F4">
        <w:trPr>
          <w:trHeight w:val="83"/>
          <w:jc w:val="center"/>
        </w:trPr>
        <w:tc>
          <w:tcPr>
            <w:tcW w:w="9867" w:type="dxa"/>
            <w:gridSpan w:val="8"/>
            <w:vAlign w:val="center"/>
          </w:tcPr>
          <w:p w:rsidR="003D66F4" w:rsidRDefault="00F0033C">
            <w:pPr>
              <w:spacing w:line="312" w:lineRule="auto"/>
              <w:rPr>
                <w:rFonts w:hAnsi="宋体" w:cs="宋体"/>
                <w:sz w:val="24"/>
              </w:rPr>
            </w:pPr>
            <w:r>
              <w:rPr>
                <w:rFonts w:hAnsi="宋体" w:cs="宋体" w:hint="eastAsia"/>
                <w:sz w:val="24"/>
              </w:rPr>
              <w:lastRenderedPageBreak/>
              <w:t>10.7</w:t>
            </w:r>
            <w:r>
              <w:rPr>
                <w:rFonts w:hAnsi="宋体" w:cs="宋体" w:hint="eastAsia"/>
                <w:sz w:val="24"/>
              </w:rPr>
              <w:t>重新招标的其他情形</w:t>
            </w:r>
          </w:p>
        </w:tc>
      </w:tr>
      <w:tr w:rsidR="003D66F4">
        <w:trPr>
          <w:trHeight w:val="83"/>
          <w:jc w:val="center"/>
        </w:trPr>
        <w:tc>
          <w:tcPr>
            <w:tcW w:w="1077" w:type="dxa"/>
            <w:gridSpan w:val="3"/>
            <w:vAlign w:val="center"/>
          </w:tcPr>
          <w:p w:rsidR="003D66F4" w:rsidRDefault="003D66F4">
            <w:pPr>
              <w:spacing w:line="312" w:lineRule="auto"/>
              <w:rPr>
                <w:rFonts w:hAnsi="宋体" w:cs="宋体"/>
                <w:sz w:val="24"/>
              </w:rPr>
            </w:pPr>
          </w:p>
        </w:tc>
        <w:tc>
          <w:tcPr>
            <w:tcW w:w="8790" w:type="dxa"/>
            <w:gridSpan w:val="5"/>
            <w:vAlign w:val="center"/>
          </w:tcPr>
          <w:p w:rsidR="003D66F4" w:rsidRDefault="00F0033C">
            <w:pPr>
              <w:spacing w:line="312" w:lineRule="auto"/>
              <w:rPr>
                <w:rFonts w:hAnsi="宋体" w:cs="宋体"/>
                <w:sz w:val="24"/>
              </w:rPr>
            </w:pPr>
            <w:r>
              <w:rPr>
                <w:rFonts w:hAnsi="宋体" w:cs="宋体" w:hint="eastAsia"/>
                <w:sz w:val="24"/>
              </w:rPr>
              <w:t>除投标人须知正文第</w:t>
            </w:r>
            <w:r>
              <w:rPr>
                <w:rFonts w:hAnsi="宋体" w:cs="宋体" w:hint="eastAsia"/>
                <w:sz w:val="24"/>
              </w:rPr>
              <w:t>8</w:t>
            </w:r>
            <w:r>
              <w:rPr>
                <w:rFonts w:hAnsi="宋体" w:cs="宋体" w:hint="eastAsia"/>
                <w:sz w:val="24"/>
              </w:rPr>
              <w:t>条规定的情形外，除非已经产生中标候选人，在投标有效期内同意延长投标有效期的投标人少于三个的，招标人应当依法重新招标。</w:t>
            </w:r>
          </w:p>
        </w:tc>
      </w:tr>
      <w:tr w:rsidR="003D66F4">
        <w:trPr>
          <w:trHeight w:val="83"/>
          <w:jc w:val="center"/>
        </w:trPr>
        <w:tc>
          <w:tcPr>
            <w:tcW w:w="9867" w:type="dxa"/>
            <w:gridSpan w:val="8"/>
            <w:vAlign w:val="center"/>
          </w:tcPr>
          <w:p w:rsidR="003D66F4" w:rsidRDefault="00F0033C">
            <w:pPr>
              <w:spacing w:line="312" w:lineRule="auto"/>
              <w:rPr>
                <w:rFonts w:hAnsi="宋体" w:cs="宋体"/>
                <w:sz w:val="24"/>
              </w:rPr>
            </w:pPr>
            <w:r>
              <w:rPr>
                <w:rFonts w:hAnsi="宋体" w:cs="宋体" w:hint="eastAsia"/>
                <w:sz w:val="24"/>
              </w:rPr>
              <w:t xml:space="preserve">10.8 </w:t>
            </w:r>
            <w:r>
              <w:rPr>
                <w:rFonts w:hAnsi="宋体" w:cs="宋体" w:hint="eastAsia"/>
                <w:sz w:val="24"/>
              </w:rPr>
              <w:t>同义词语</w:t>
            </w:r>
          </w:p>
        </w:tc>
      </w:tr>
      <w:tr w:rsidR="003D66F4">
        <w:trPr>
          <w:trHeight w:val="1051"/>
          <w:jc w:val="center"/>
        </w:trPr>
        <w:tc>
          <w:tcPr>
            <w:tcW w:w="1077" w:type="dxa"/>
            <w:gridSpan w:val="3"/>
            <w:vAlign w:val="center"/>
          </w:tcPr>
          <w:p w:rsidR="003D66F4" w:rsidRDefault="003D66F4">
            <w:pPr>
              <w:spacing w:line="360" w:lineRule="auto"/>
              <w:rPr>
                <w:rFonts w:hAnsi="宋体" w:cs="宋体"/>
                <w:sz w:val="24"/>
              </w:rPr>
            </w:pPr>
          </w:p>
        </w:tc>
        <w:tc>
          <w:tcPr>
            <w:tcW w:w="8790" w:type="dxa"/>
            <w:gridSpan w:val="5"/>
            <w:vAlign w:val="center"/>
          </w:tcPr>
          <w:p w:rsidR="003D66F4" w:rsidRDefault="00F0033C">
            <w:pPr>
              <w:rPr>
                <w:rFonts w:hAnsi="宋体" w:cs="宋体"/>
                <w:sz w:val="24"/>
              </w:rPr>
            </w:pPr>
            <w:r>
              <w:rPr>
                <w:rFonts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3D66F4">
        <w:trPr>
          <w:trHeight w:val="83"/>
          <w:jc w:val="center"/>
        </w:trPr>
        <w:tc>
          <w:tcPr>
            <w:tcW w:w="9867" w:type="dxa"/>
            <w:gridSpan w:val="8"/>
            <w:vAlign w:val="center"/>
          </w:tcPr>
          <w:p w:rsidR="003D66F4" w:rsidRDefault="00F0033C">
            <w:pPr>
              <w:spacing w:line="360" w:lineRule="auto"/>
              <w:rPr>
                <w:rFonts w:hAnsi="宋体" w:cs="宋体"/>
                <w:sz w:val="24"/>
              </w:rPr>
            </w:pPr>
            <w:r>
              <w:rPr>
                <w:rFonts w:hAnsi="宋体" w:cs="宋体" w:hint="eastAsia"/>
                <w:sz w:val="24"/>
              </w:rPr>
              <w:t>10.9</w:t>
            </w:r>
            <w:r>
              <w:rPr>
                <w:rFonts w:hAnsi="宋体" w:cs="宋体" w:hint="eastAsia"/>
                <w:sz w:val="24"/>
              </w:rPr>
              <w:t>监督</w:t>
            </w:r>
          </w:p>
        </w:tc>
      </w:tr>
      <w:tr w:rsidR="003D66F4">
        <w:trPr>
          <w:trHeight w:val="90"/>
          <w:jc w:val="center"/>
        </w:trPr>
        <w:tc>
          <w:tcPr>
            <w:tcW w:w="1077" w:type="dxa"/>
            <w:gridSpan w:val="3"/>
            <w:vAlign w:val="center"/>
          </w:tcPr>
          <w:p w:rsidR="003D66F4" w:rsidRDefault="003D66F4">
            <w:pPr>
              <w:spacing w:line="312" w:lineRule="auto"/>
              <w:rPr>
                <w:rFonts w:hAnsi="宋体" w:cs="宋体"/>
                <w:sz w:val="24"/>
              </w:rPr>
            </w:pPr>
          </w:p>
        </w:tc>
        <w:tc>
          <w:tcPr>
            <w:tcW w:w="8790" w:type="dxa"/>
            <w:gridSpan w:val="5"/>
            <w:vAlign w:val="center"/>
          </w:tcPr>
          <w:p w:rsidR="003D66F4" w:rsidRDefault="00F0033C">
            <w:pPr>
              <w:spacing w:line="360" w:lineRule="auto"/>
              <w:rPr>
                <w:rFonts w:hAnsi="宋体" w:cs="宋体"/>
                <w:sz w:val="24"/>
              </w:rPr>
            </w:pPr>
            <w:r>
              <w:rPr>
                <w:rFonts w:hAnsi="宋体" w:cs="宋体" w:hint="eastAsia"/>
                <w:sz w:val="24"/>
              </w:rPr>
              <w:t>本项目的招标投标活动及其相关当事人应当接受有管辖权的水利建设工程招标投标行政监督部门依法实施的监督。</w:t>
            </w:r>
          </w:p>
        </w:tc>
      </w:tr>
      <w:tr w:rsidR="003D66F4">
        <w:trPr>
          <w:trHeight w:val="83"/>
          <w:jc w:val="center"/>
        </w:trPr>
        <w:tc>
          <w:tcPr>
            <w:tcW w:w="9867" w:type="dxa"/>
            <w:gridSpan w:val="8"/>
            <w:vAlign w:val="center"/>
          </w:tcPr>
          <w:p w:rsidR="003D66F4" w:rsidRDefault="00F0033C">
            <w:pPr>
              <w:spacing w:line="312" w:lineRule="auto"/>
              <w:rPr>
                <w:rFonts w:hAnsi="宋体" w:cs="宋体"/>
                <w:sz w:val="24"/>
              </w:rPr>
            </w:pPr>
            <w:r>
              <w:rPr>
                <w:rFonts w:hAnsi="宋体" w:cs="宋体" w:hint="eastAsia"/>
                <w:sz w:val="24"/>
              </w:rPr>
              <w:t xml:space="preserve">10.10 </w:t>
            </w:r>
            <w:r>
              <w:rPr>
                <w:rFonts w:hAnsi="宋体" w:cs="宋体" w:hint="eastAsia"/>
                <w:sz w:val="24"/>
              </w:rPr>
              <w:t>解释权</w:t>
            </w:r>
          </w:p>
        </w:tc>
      </w:tr>
      <w:tr w:rsidR="003D66F4">
        <w:trPr>
          <w:trHeight w:val="3306"/>
          <w:jc w:val="center"/>
        </w:trPr>
        <w:tc>
          <w:tcPr>
            <w:tcW w:w="1077" w:type="dxa"/>
            <w:gridSpan w:val="3"/>
            <w:vAlign w:val="center"/>
          </w:tcPr>
          <w:p w:rsidR="003D66F4" w:rsidRDefault="003D66F4">
            <w:pPr>
              <w:spacing w:line="312" w:lineRule="auto"/>
              <w:rPr>
                <w:rFonts w:hAnsi="宋体" w:cs="宋体"/>
                <w:sz w:val="24"/>
              </w:rPr>
            </w:pPr>
          </w:p>
        </w:tc>
        <w:tc>
          <w:tcPr>
            <w:tcW w:w="8790" w:type="dxa"/>
            <w:gridSpan w:val="5"/>
            <w:vAlign w:val="center"/>
          </w:tcPr>
          <w:p w:rsidR="003D66F4" w:rsidRDefault="00F0033C">
            <w:pPr>
              <w:spacing w:line="288" w:lineRule="auto"/>
              <w:rPr>
                <w:rFonts w:hAnsi="宋体" w:cs="宋体"/>
                <w:sz w:val="24"/>
              </w:rPr>
            </w:pPr>
            <w:r>
              <w:rPr>
                <w:rFonts w:hAnsi="宋体" w:cs="宋体" w:hint="eastAsia"/>
                <w:sz w:val="24"/>
              </w:rPr>
              <w:t>构成本招标文件的各个组成文件应互为解释，互为说明；</w:t>
            </w:r>
          </w:p>
          <w:p w:rsidR="003D66F4" w:rsidRDefault="00F0033C">
            <w:pPr>
              <w:spacing w:line="288" w:lineRule="auto"/>
              <w:rPr>
                <w:rFonts w:hAnsi="宋体" w:cs="宋体"/>
                <w:sz w:val="24"/>
              </w:rPr>
            </w:pPr>
            <w:r>
              <w:rPr>
                <w:rFonts w:hAnsi="宋体" w:cs="宋体" w:hint="eastAsia"/>
                <w:sz w:val="24"/>
              </w:rPr>
              <w:t>1</w:t>
            </w:r>
            <w:r>
              <w:rPr>
                <w:rFonts w:hAnsi="宋体" w:cs="宋体" w:hint="eastAsia"/>
                <w:sz w:val="24"/>
              </w:rPr>
              <w:t>、如有不明确或不一致，构成合同文件组成内容，以合同文件约定内容为准，且以专用合同条款约定的合同文件优先顺序解释；</w:t>
            </w:r>
          </w:p>
          <w:p w:rsidR="003D66F4" w:rsidRDefault="00F0033C">
            <w:pPr>
              <w:spacing w:line="288" w:lineRule="auto"/>
              <w:rPr>
                <w:rFonts w:hAnsi="宋体" w:cs="宋体"/>
                <w:sz w:val="24"/>
              </w:rPr>
            </w:pPr>
            <w:r>
              <w:rPr>
                <w:rFonts w:hAnsi="宋体" w:cs="宋体" w:hint="eastAsia"/>
                <w:sz w:val="24"/>
              </w:rPr>
              <w:t>2</w:t>
            </w:r>
            <w:r>
              <w:rPr>
                <w:rFonts w:hAnsi="宋体" w:cs="宋体" w:hint="eastAsia"/>
                <w:sz w:val="24"/>
              </w:rPr>
              <w:t>、除招标文件中有特别规定外，仅适用于招标投标阶段的规定，按招标公告（投标邀请书）、投标人须知、评标办法、投标文件格式的先后顺序解释；</w:t>
            </w:r>
          </w:p>
          <w:p w:rsidR="003D66F4" w:rsidRDefault="00F0033C">
            <w:pPr>
              <w:spacing w:line="288" w:lineRule="auto"/>
              <w:rPr>
                <w:rFonts w:hAnsi="宋体" w:cs="宋体"/>
                <w:sz w:val="24"/>
              </w:rPr>
            </w:pPr>
            <w:r>
              <w:rPr>
                <w:rFonts w:hAnsi="宋体" w:cs="宋体" w:hint="eastAsia"/>
                <w:sz w:val="24"/>
              </w:rPr>
              <w:t>3</w:t>
            </w:r>
            <w:r>
              <w:rPr>
                <w:rFonts w:hAnsi="宋体" w:cs="宋体" w:hint="eastAsia"/>
                <w:sz w:val="24"/>
              </w:rPr>
              <w:t>、同一组成文件中就同一事项的规定或约定不一致的，以编排顺序在后者为准；</w:t>
            </w:r>
          </w:p>
          <w:p w:rsidR="003D66F4" w:rsidRDefault="00F0033C">
            <w:pPr>
              <w:spacing w:line="288" w:lineRule="auto"/>
              <w:rPr>
                <w:rFonts w:hAnsi="宋体" w:cs="宋体"/>
                <w:sz w:val="24"/>
              </w:rPr>
            </w:pPr>
            <w:r>
              <w:rPr>
                <w:rFonts w:hAnsi="宋体" w:cs="宋体" w:hint="eastAsia"/>
                <w:sz w:val="24"/>
              </w:rPr>
              <w:t>4</w:t>
            </w:r>
            <w:r>
              <w:rPr>
                <w:rFonts w:hAnsi="宋体" w:cs="宋体" w:hint="eastAsia"/>
                <w:sz w:val="24"/>
              </w:rPr>
              <w:t>、同一组成文件不同版本之间有不一致的，以形成时间在后者为准。</w:t>
            </w:r>
          </w:p>
          <w:p w:rsidR="003D66F4" w:rsidRDefault="00F0033C">
            <w:pPr>
              <w:spacing w:line="288" w:lineRule="auto"/>
              <w:rPr>
                <w:rFonts w:hAnsi="宋体" w:cs="宋体"/>
                <w:sz w:val="24"/>
              </w:rPr>
            </w:pPr>
            <w:r>
              <w:rPr>
                <w:rFonts w:hAnsi="宋体" w:cs="宋体" w:hint="eastAsia"/>
                <w:sz w:val="24"/>
              </w:rPr>
              <w:t>按本款前述规定仍不能形成结论的，由招标人负责解释。</w:t>
            </w:r>
          </w:p>
        </w:tc>
      </w:tr>
      <w:tr w:rsidR="003D66F4">
        <w:trPr>
          <w:trHeight w:val="523"/>
          <w:jc w:val="center"/>
        </w:trPr>
        <w:tc>
          <w:tcPr>
            <w:tcW w:w="9867" w:type="dxa"/>
            <w:gridSpan w:val="8"/>
            <w:vAlign w:val="center"/>
          </w:tcPr>
          <w:p w:rsidR="003D66F4" w:rsidRDefault="00F0033C">
            <w:pPr>
              <w:spacing w:line="312" w:lineRule="auto"/>
              <w:rPr>
                <w:rFonts w:hAnsi="宋体" w:cs="宋体"/>
                <w:b/>
                <w:sz w:val="24"/>
              </w:rPr>
            </w:pPr>
            <w:r>
              <w:rPr>
                <w:rFonts w:hAnsi="宋体" w:cs="宋体" w:hint="eastAsia"/>
                <w:b/>
                <w:sz w:val="24"/>
              </w:rPr>
              <w:t>10.11</w:t>
            </w:r>
            <w:r>
              <w:rPr>
                <w:rFonts w:hAnsi="宋体" w:cs="宋体" w:hint="eastAsia"/>
                <w:b/>
                <w:sz w:val="24"/>
              </w:rPr>
              <w:t>招标人补充的其他内容</w:t>
            </w:r>
          </w:p>
        </w:tc>
      </w:tr>
      <w:tr w:rsidR="003D66F4">
        <w:trPr>
          <w:trHeight w:val="243"/>
          <w:jc w:val="center"/>
        </w:trPr>
        <w:tc>
          <w:tcPr>
            <w:tcW w:w="9867" w:type="dxa"/>
            <w:gridSpan w:val="8"/>
            <w:vAlign w:val="center"/>
          </w:tcPr>
          <w:p w:rsidR="003D66F4" w:rsidRDefault="00F0033C">
            <w:pPr>
              <w:spacing w:line="312" w:lineRule="auto"/>
              <w:rPr>
                <w:rFonts w:hAnsi="宋体" w:cs="宋体"/>
                <w:sz w:val="24"/>
              </w:rPr>
            </w:pPr>
            <w:bookmarkStart w:id="13" w:name="_Toc225243456"/>
            <w:bookmarkStart w:id="14" w:name="_Toc283559965"/>
            <w:r>
              <w:rPr>
                <w:rFonts w:hAnsi="宋体" w:cs="宋体" w:hint="eastAsia"/>
                <w:sz w:val="24"/>
              </w:rPr>
              <w:t xml:space="preserve">10.11.1 </w:t>
            </w:r>
            <w:r>
              <w:rPr>
                <w:rFonts w:hAnsi="宋体" w:cs="宋体" w:hint="eastAsia"/>
                <w:sz w:val="24"/>
              </w:rPr>
              <w:t>投标文件的拒收</w:t>
            </w:r>
            <w:bookmarkEnd w:id="13"/>
            <w:bookmarkEnd w:id="14"/>
          </w:p>
        </w:tc>
      </w:tr>
      <w:tr w:rsidR="003D66F4">
        <w:trPr>
          <w:trHeight w:val="2393"/>
          <w:jc w:val="center"/>
        </w:trPr>
        <w:tc>
          <w:tcPr>
            <w:tcW w:w="1077" w:type="dxa"/>
            <w:gridSpan w:val="3"/>
            <w:vAlign w:val="center"/>
          </w:tcPr>
          <w:p w:rsidR="003D66F4" w:rsidRDefault="003D66F4">
            <w:pPr>
              <w:spacing w:line="312" w:lineRule="auto"/>
              <w:rPr>
                <w:rFonts w:hAnsi="宋体" w:cs="宋体"/>
                <w:sz w:val="24"/>
              </w:rPr>
            </w:pPr>
          </w:p>
        </w:tc>
        <w:tc>
          <w:tcPr>
            <w:tcW w:w="8790" w:type="dxa"/>
            <w:gridSpan w:val="5"/>
            <w:vAlign w:val="center"/>
          </w:tcPr>
          <w:p w:rsidR="003D66F4" w:rsidRDefault="00F0033C">
            <w:pPr>
              <w:autoSpaceDE w:val="0"/>
              <w:autoSpaceDN w:val="0"/>
              <w:spacing w:line="440" w:lineRule="exact"/>
              <w:jc w:val="left"/>
              <w:outlineLvl w:val="0"/>
              <w:rPr>
                <w:rFonts w:hAnsi="宋体" w:cs="宋体"/>
                <w:sz w:val="24"/>
                <w:szCs w:val="24"/>
              </w:rPr>
            </w:pPr>
            <w:r>
              <w:rPr>
                <w:rFonts w:hAnsi="宋体" w:cs="宋体" w:hint="eastAsia"/>
                <w:sz w:val="24"/>
                <w:szCs w:val="24"/>
              </w:rPr>
              <w:t>1</w:t>
            </w:r>
            <w:r>
              <w:rPr>
                <w:rFonts w:hAnsi="宋体" w:cs="宋体" w:hint="eastAsia"/>
                <w:sz w:val="24"/>
                <w:szCs w:val="24"/>
              </w:rPr>
              <w:t>、逾期送达的或者未送达指定地点的投标文件；</w:t>
            </w:r>
          </w:p>
          <w:p w:rsidR="003D66F4" w:rsidRDefault="00F0033C">
            <w:pPr>
              <w:autoSpaceDE w:val="0"/>
              <w:autoSpaceDN w:val="0"/>
              <w:spacing w:line="440" w:lineRule="exact"/>
              <w:jc w:val="left"/>
              <w:outlineLvl w:val="0"/>
              <w:rPr>
                <w:rFonts w:hAnsi="宋体" w:cs="宋体"/>
                <w:sz w:val="24"/>
                <w:szCs w:val="24"/>
              </w:rPr>
            </w:pPr>
            <w:r>
              <w:rPr>
                <w:rFonts w:hAnsi="宋体" w:cs="宋体" w:hint="eastAsia"/>
                <w:sz w:val="24"/>
                <w:szCs w:val="24"/>
              </w:rPr>
              <w:t>2</w:t>
            </w:r>
            <w:r>
              <w:rPr>
                <w:rFonts w:hAnsi="宋体" w:cs="宋体" w:hint="eastAsia"/>
                <w:sz w:val="24"/>
                <w:szCs w:val="24"/>
              </w:rPr>
              <w:t>、未按招标文件要求密封和标识的；</w:t>
            </w:r>
          </w:p>
          <w:p w:rsidR="003D66F4" w:rsidRDefault="00F0033C">
            <w:pPr>
              <w:autoSpaceDE w:val="0"/>
              <w:autoSpaceDN w:val="0"/>
              <w:spacing w:line="440" w:lineRule="exact"/>
              <w:jc w:val="left"/>
              <w:outlineLvl w:val="0"/>
              <w:rPr>
                <w:rFonts w:hAnsi="宋体" w:cs="宋体"/>
                <w:sz w:val="24"/>
                <w:szCs w:val="24"/>
              </w:rPr>
            </w:pPr>
            <w:r>
              <w:rPr>
                <w:rFonts w:hAnsi="宋体" w:cs="宋体" w:hint="eastAsia"/>
                <w:sz w:val="24"/>
                <w:szCs w:val="24"/>
              </w:rPr>
              <w:t>3</w:t>
            </w:r>
            <w:r>
              <w:rPr>
                <w:rFonts w:hAnsi="宋体" w:cs="宋体" w:hint="eastAsia"/>
                <w:sz w:val="24"/>
                <w:szCs w:val="24"/>
              </w:rPr>
              <w:t>、未按招标文件要求缴纳投标保证金的；</w:t>
            </w:r>
          </w:p>
          <w:p w:rsidR="003D66F4" w:rsidRDefault="00F0033C">
            <w:pPr>
              <w:autoSpaceDE w:val="0"/>
              <w:autoSpaceDN w:val="0"/>
              <w:spacing w:line="440" w:lineRule="exact"/>
              <w:jc w:val="left"/>
              <w:outlineLvl w:val="0"/>
              <w:rPr>
                <w:rFonts w:hAnsi="宋体" w:cs="宋体"/>
                <w:sz w:val="24"/>
                <w:szCs w:val="24"/>
              </w:rPr>
            </w:pPr>
            <w:r>
              <w:rPr>
                <w:rFonts w:hAnsi="宋体" w:cs="宋体" w:hint="eastAsia"/>
                <w:sz w:val="24"/>
                <w:szCs w:val="24"/>
              </w:rPr>
              <w:t>4</w:t>
            </w:r>
            <w:r>
              <w:rPr>
                <w:rFonts w:hAnsi="宋体" w:cs="宋体" w:hint="eastAsia"/>
                <w:sz w:val="24"/>
                <w:szCs w:val="24"/>
              </w:rPr>
              <w:t>、开标时法定代表人或授权委托人（持有效的授权委托书）未携带本人身份证原件到开标现场并签到的。</w:t>
            </w:r>
          </w:p>
          <w:p w:rsidR="003D66F4" w:rsidRDefault="00F0033C">
            <w:pPr>
              <w:autoSpaceDE w:val="0"/>
              <w:autoSpaceDN w:val="0"/>
              <w:spacing w:line="440" w:lineRule="exact"/>
              <w:jc w:val="left"/>
              <w:outlineLvl w:val="0"/>
              <w:rPr>
                <w:rFonts w:hAnsi="宋体" w:cs="宋体"/>
                <w:color w:val="000000" w:themeColor="text1"/>
                <w:sz w:val="24"/>
                <w:szCs w:val="24"/>
              </w:rPr>
            </w:pPr>
            <w:r>
              <w:rPr>
                <w:rFonts w:hAnsi="宋体" w:cs="宋体" w:hint="eastAsia"/>
                <w:color w:val="000000" w:themeColor="text1"/>
                <w:sz w:val="24"/>
                <w:szCs w:val="24"/>
              </w:rPr>
              <w:t>5</w:t>
            </w:r>
            <w:r>
              <w:rPr>
                <w:rFonts w:hAnsi="宋体" w:cs="宋体" w:hint="eastAsia"/>
                <w:color w:val="000000" w:themeColor="text1"/>
                <w:sz w:val="24"/>
                <w:szCs w:val="24"/>
              </w:rPr>
              <w:t>、开标时拟派项目负责人未携带本人身份证到开标现场并签到的。</w:t>
            </w:r>
          </w:p>
          <w:p w:rsidR="003D66F4" w:rsidRDefault="00F0033C">
            <w:pPr>
              <w:autoSpaceDE w:val="0"/>
              <w:autoSpaceDN w:val="0"/>
              <w:spacing w:line="440" w:lineRule="exact"/>
              <w:jc w:val="left"/>
              <w:outlineLvl w:val="0"/>
              <w:rPr>
                <w:rFonts w:hAnsi="宋体" w:cs="宋体"/>
                <w:sz w:val="24"/>
                <w:szCs w:val="24"/>
              </w:rPr>
            </w:pPr>
            <w:r>
              <w:rPr>
                <w:rFonts w:hAnsi="宋体" w:cs="宋体" w:hint="eastAsia"/>
                <w:sz w:val="24"/>
                <w:szCs w:val="24"/>
              </w:rPr>
              <w:t>6</w:t>
            </w:r>
            <w:r>
              <w:rPr>
                <w:rFonts w:hAnsi="宋体" w:cs="宋体" w:hint="eastAsia"/>
                <w:sz w:val="24"/>
                <w:szCs w:val="24"/>
              </w:rPr>
              <w:t>、未按规定支付招标文件费用的；</w:t>
            </w:r>
          </w:p>
          <w:p w:rsidR="003D66F4" w:rsidRDefault="00F0033C">
            <w:pPr>
              <w:autoSpaceDE w:val="0"/>
              <w:autoSpaceDN w:val="0"/>
              <w:spacing w:line="440" w:lineRule="exact"/>
              <w:jc w:val="left"/>
              <w:outlineLvl w:val="0"/>
            </w:pPr>
            <w:r>
              <w:rPr>
                <w:rFonts w:hAnsi="宋体" w:cs="宋体" w:hint="eastAsia"/>
                <w:sz w:val="24"/>
                <w:szCs w:val="24"/>
              </w:rPr>
              <w:t>7</w:t>
            </w:r>
            <w:r>
              <w:rPr>
                <w:rFonts w:hAnsi="宋体" w:cs="宋体" w:hint="eastAsia"/>
                <w:sz w:val="24"/>
                <w:szCs w:val="24"/>
              </w:rPr>
              <w:t>、未通过《全国公共资源交易平台（河南省•许昌市）》下载招标文件的。</w:t>
            </w:r>
          </w:p>
        </w:tc>
      </w:tr>
      <w:tr w:rsidR="003D66F4">
        <w:trPr>
          <w:trHeight w:val="475"/>
          <w:jc w:val="center"/>
        </w:trPr>
        <w:tc>
          <w:tcPr>
            <w:tcW w:w="9867" w:type="dxa"/>
            <w:gridSpan w:val="8"/>
            <w:vAlign w:val="center"/>
          </w:tcPr>
          <w:p w:rsidR="003D66F4" w:rsidRDefault="00F0033C">
            <w:pPr>
              <w:widowControl/>
              <w:jc w:val="left"/>
              <w:rPr>
                <w:rFonts w:hAnsi="宋体" w:cs="宋体"/>
                <w:sz w:val="24"/>
                <w:szCs w:val="24"/>
              </w:rPr>
            </w:pPr>
            <w:r>
              <w:rPr>
                <w:rFonts w:hAnsi="宋体" w:cs="宋体"/>
                <w:sz w:val="24"/>
                <w:szCs w:val="24"/>
              </w:rPr>
              <w:t>10.11</w:t>
            </w:r>
            <w:r>
              <w:rPr>
                <w:rFonts w:hAnsi="宋体" w:cs="宋体"/>
                <w:sz w:val="24"/>
                <w:szCs w:val="24"/>
              </w:rPr>
              <w:t>投标人向评标委员会提交的所有证书及相关材料提交方式</w:t>
            </w:r>
            <w:r>
              <w:rPr>
                <w:rFonts w:hAnsi="宋体" w:cs="宋体"/>
                <w:sz w:val="24"/>
                <w:szCs w:val="24"/>
              </w:rPr>
              <w:t xml:space="preserve"> </w:t>
            </w:r>
          </w:p>
        </w:tc>
      </w:tr>
      <w:tr w:rsidR="003D66F4">
        <w:trPr>
          <w:trHeight w:val="411"/>
          <w:jc w:val="center"/>
        </w:trPr>
        <w:tc>
          <w:tcPr>
            <w:tcW w:w="1077" w:type="dxa"/>
            <w:gridSpan w:val="3"/>
            <w:vAlign w:val="center"/>
          </w:tcPr>
          <w:p w:rsidR="003D66F4" w:rsidRDefault="003D66F4">
            <w:pPr>
              <w:spacing w:line="312" w:lineRule="auto"/>
              <w:rPr>
                <w:rFonts w:hAnsi="宋体" w:cs="宋体"/>
                <w:sz w:val="24"/>
              </w:rPr>
            </w:pPr>
          </w:p>
        </w:tc>
        <w:tc>
          <w:tcPr>
            <w:tcW w:w="8790" w:type="dxa"/>
            <w:gridSpan w:val="5"/>
            <w:vAlign w:val="center"/>
          </w:tcPr>
          <w:p w:rsidR="003D66F4" w:rsidRDefault="00F0033C">
            <w:pPr>
              <w:autoSpaceDE w:val="0"/>
              <w:autoSpaceDN w:val="0"/>
              <w:spacing w:line="440" w:lineRule="exact"/>
              <w:jc w:val="left"/>
              <w:outlineLvl w:val="0"/>
              <w:rPr>
                <w:rFonts w:hAnsi="宋体" w:cs="宋体"/>
                <w:sz w:val="24"/>
                <w:szCs w:val="24"/>
              </w:rPr>
            </w:pPr>
            <w:r>
              <w:rPr>
                <w:rFonts w:hAnsi="宋体" w:cs="宋体" w:hint="eastAsia"/>
                <w:sz w:val="24"/>
                <w:szCs w:val="24"/>
              </w:rPr>
              <w:t>具体要求及格式详见本章附表一：提交证件及业绩格式</w:t>
            </w:r>
          </w:p>
        </w:tc>
      </w:tr>
      <w:tr w:rsidR="003D66F4">
        <w:trPr>
          <w:trHeight w:val="255"/>
          <w:jc w:val="center"/>
        </w:trPr>
        <w:tc>
          <w:tcPr>
            <w:tcW w:w="9867" w:type="dxa"/>
            <w:gridSpan w:val="8"/>
            <w:vAlign w:val="center"/>
          </w:tcPr>
          <w:p w:rsidR="003D66F4" w:rsidRDefault="00F0033C">
            <w:pPr>
              <w:autoSpaceDE w:val="0"/>
              <w:autoSpaceDN w:val="0"/>
              <w:spacing w:line="440" w:lineRule="exact"/>
              <w:jc w:val="left"/>
              <w:outlineLvl w:val="0"/>
              <w:rPr>
                <w:rFonts w:hAnsi="宋体" w:cs="宋体"/>
                <w:sz w:val="24"/>
              </w:rPr>
            </w:pPr>
            <w:r>
              <w:rPr>
                <w:rFonts w:hAnsi="宋体" w:cs="宋体" w:hint="eastAsia"/>
                <w:sz w:val="24"/>
              </w:rPr>
              <w:t xml:space="preserve">10.12 </w:t>
            </w:r>
            <w:r>
              <w:rPr>
                <w:rFonts w:hAnsi="宋体" w:cs="宋体" w:hint="eastAsia"/>
                <w:sz w:val="24"/>
              </w:rPr>
              <w:t>特别提示</w:t>
            </w:r>
          </w:p>
        </w:tc>
      </w:tr>
      <w:tr w:rsidR="003D66F4">
        <w:trPr>
          <w:trHeight w:val="8212"/>
          <w:jc w:val="center"/>
        </w:trPr>
        <w:tc>
          <w:tcPr>
            <w:tcW w:w="1077" w:type="dxa"/>
            <w:gridSpan w:val="3"/>
            <w:vAlign w:val="center"/>
          </w:tcPr>
          <w:p w:rsidR="003D66F4" w:rsidRDefault="003D66F4">
            <w:pPr>
              <w:spacing w:line="312" w:lineRule="auto"/>
              <w:rPr>
                <w:rFonts w:hAnsi="宋体" w:cs="宋体"/>
                <w:sz w:val="24"/>
              </w:rPr>
            </w:pPr>
          </w:p>
        </w:tc>
        <w:tc>
          <w:tcPr>
            <w:tcW w:w="8790" w:type="dxa"/>
            <w:gridSpan w:val="5"/>
            <w:vAlign w:val="center"/>
          </w:tcPr>
          <w:p w:rsidR="003D66F4" w:rsidRDefault="00F0033C">
            <w:pPr>
              <w:pStyle w:val="a0"/>
              <w:adjustRightInd w:val="0"/>
              <w:snapToGrid w:val="0"/>
              <w:spacing w:line="360" w:lineRule="auto"/>
              <w:ind w:firstLineChars="0" w:firstLine="0"/>
              <w:rPr>
                <w:rFonts w:hAnsi="宋体" w:cs="宋体"/>
                <w:sz w:val="24"/>
              </w:rPr>
            </w:pPr>
            <w:r>
              <w:rPr>
                <w:rFonts w:hAnsi="宋体" w:cs="宋体" w:hint="eastAsia"/>
                <w:sz w:val="24"/>
              </w:rPr>
              <w:t>1</w:t>
            </w:r>
            <w:r>
              <w:rPr>
                <w:rFonts w:hAnsi="宋体" w:cs="宋体" w:hint="eastAsia"/>
                <w:sz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投标人承担相应的价款风险。</w:t>
            </w:r>
          </w:p>
          <w:p w:rsidR="003D66F4" w:rsidRDefault="00F0033C">
            <w:pPr>
              <w:pStyle w:val="a0"/>
              <w:adjustRightInd w:val="0"/>
              <w:snapToGrid w:val="0"/>
              <w:spacing w:line="360" w:lineRule="auto"/>
              <w:ind w:firstLineChars="0" w:firstLine="0"/>
              <w:rPr>
                <w:rFonts w:hAnsi="宋体" w:cs="宋体"/>
                <w:sz w:val="24"/>
              </w:rPr>
            </w:pPr>
            <w:r>
              <w:rPr>
                <w:rFonts w:hAnsi="宋体" w:cs="宋体" w:hint="eastAsia"/>
                <w:sz w:val="24"/>
              </w:rPr>
              <w:t>2</w:t>
            </w:r>
            <w:r>
              <w:rPr>
                <w:rFonts w:hAnsi="宋体" w:cs="宋体" w:hint="eastAsia"/>
                <w:sz w:val="24"/>
              </w:rPr>
              <w:t>、潜在投标人如对招标文件有异议，请在规定时间内在《全国公共资源交易平</w:t>
            </w:r>
            <w:r>
              <w:rPr>
                <w:rFonts w:hAnsi="宋体" w:cs="宋体" w:hint="eastAsia"/>
                <w:sz w:val="24"/>
              </w:rPr>
              <w:t>台（河南省·许昌市）》公共资源交易系统中提出，以其他方式递交的异议不予接受。</w:t>
            </w:r>
          </w:p>
          <w:p w:rsidR="003D66F4" w:rsidRDefault="00F0033C">
            <w:pPr>
              <w:pStyle w:val="a0"/>
              <w:adjustRightInd w:val="0"/>
              <w:snapToGrid w:val="0"/>
              <w:spacing w:line="360" w:lineRule="auto"/>
              <w:ind w:firstLineChars="0" w:firstLine="0"/>
              <w:rPr>
                <w:rFonts w:hAnsi="宋体" w:cs="宋体"/>
                <w:sz w:val="24"/>
              </w:rPr>
            </w:pPr>
            <w:r>
              <w:rPr>
                <w:rFonts w:hAnsi="宋体" w:cs="宋体" w:hint="eastAsia"/>
                <w:sz w:val="24"/>
              </w:rPr>
              <w:t>3</w:t>
            </w:r>
            <w:r>
              <w:rPr>
                <w:rFonts w:hAnsi="宋体" w:cs="宋体" w:hint="eastAsia"/>
                <w:sz w:val="24"/>
              </w:rPr>
              <w:t>、投标人在投标截止时间前应随时关注《全国公共资源交易平台（河南省·许昌市）》公共资源交易系统发出的有关本项目的答疑、修改等相关内容。</w:t>
            </w:r>
          </w:p>
          <w:p w:rsidR="003D66F4" w:rsidRDefault="00F0033C">
            <w:pPr>
              <w:pStyle w:val="a0"/>
              <w:adjustRightInd w:val="0"/>
              <w:snapToGrid w:val="0"/>
              <w:spacing w:line="360" w:lineRule="auto"/>
              <w:ind w:firstLineChars="0" w:firstLine="0"/>
              <w:rPr>
                <w:rFonts w:hAnsi="宋体" w:cs="宋体"/>
                <w:sz w:val="24"/>
              </w:rPr>
            </w:pPr>
            <w:r>
              <w:rPr>
                <w:rFonts w:hAnsi="宋体" w:cs="宋体" w:hint="eastAsia"/>
                <w:sz w:val="24"/>
              </w:rPr>
              <w:t>4</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3D66F4" w:rsidRDefault="00F0033C">
            <w:pPr>
              <w:pStyle w:val="a0"/>
              <w:adjustRightInd w:val="0"/>
              <w:snapToGrid w:val="0"/>
              <w:spacing w:line="360" w:lineRule="auto"/>
              <w:ind w:firstLineChars="0" w:firstLine="0"/>
              <w:rPr>
                <w:rFonts w:hAnsi="宋体" w:cs="宋体"/>
                <w:color w:val="FF0000"/>
                <w:sz w:val="24"/>
              </w:rPr>
            </w:pPr>
            <w:r>
              <w:rPr>
                <w:rFonts w:hAnsi="宋体" w:cs="宋体" w:hint="eastAsia"/>
                <w:sz w:val="24"/>
              </w:rPr>
              <w:t>5</w:t>
            </w:r>
            <w:r>
              <w:rPr>
                <w:rFonts w:hAnsi="宋体" w:cs="宋体" w:hint="eastAsia"/>
                <w:sz w:val="24"/>
              </w:rPr>
              <w:t>、</w:t>
            </w:r>
            <w:r>
              <w:rPr>
                <w:rFonts w:hAnsi="宋体" w:cs="宋体" w:hint="eastAsia"/>
                <w:color w:val="FF0000"/>
                <w:sz w:val="24"/>
              </w:rPr>
              <w:t>中标单位应在工程开工前按照中标价的</w:t>
            </w:r>
            <w:r>
              <w:rPr>
                <w:rFonts w:hAnsi="宋体" w:cs="宋体" w:hint="eastAsia"/>
                <w:color w:val="FF0000"/>
                <w:sz w:val="24"/>
              </w:rPr>
              <w:t>2%</w:t>
            </w:r>
            <w:r>
              <w:rPr>
                <w:rFonts w:hAnsi="宋体" w:cs="宋体" w:hint="eastAsia"/>
                <w:color w:val="FF0000"/>
                <w:sz w:val="24"/>
              </w:rPr>
              <w:t>向建设单位缴纳农民工工资保证金，并由建设单位将施工总承包企业缴纳农民工工资保证金的银行凭证向工程所在地水行政主管部门报备。一旦其承建的工程项目出现拖欠农民工工资情况的，可由建设单位从其缴纳的农民工工资保证金中先予垫支。</w:t>
            </w:r>
          </w:p>
        </w:tc>
      </w:tr>
    </w:tbl>
    <w:p w:rsidR="003D66F4" w:rsidRDefault="00F0033C">
      <w:pPr>
        <w:autoSpaceDE w:val="0"/>
        <w:autoSpaceDN w:val="0"/>
        <w:spacing w:line="440" w:lineRule="exact"/>
        <w:jc w:val="left"/>
        <w:outlineLvl w:val="2"/>
        <w:rPr>
          <w:rFonts w:hAnsi="宋体" w:cs="宋体"/>
          <w:b/>
          <w:sz w:val="28"/>
          <w:szCs w:val="28"/>
        </w:rPr>
      </w:pPr>
      <w:bookmarkStart w:id="15" w:name="_Toc283559947"/>
      <w:r>
        <w:rPr>
          <w:rFonts w:hAnsi="宋体" w:cs="宋体" w:hint="eastAsia"/>
          <w:b/>
          <w:sz w:val="28"/>
          <w:szCs w:val="28"/>
        </w:rPr>
        <w:t xml:space="preserve">1. </w:t>
      </w:r>
      <w:r>
        <w:rPr>
          <w:rFonts w:hAnsi="宋体" w:cs="宋体" w:hint="eastAsia"/>
          <w:b/>
          <w:sz w:val="28"/>
          <w:szCs w:val="28"/>
        </w:rPr>
        <w:t>总则</w:t>
      </w:r>
    </w:p>
    <w:p w:rsidR="003D66F4" w:rsidRDefault="00F0033C">
      <w:pPr>
        <w:autoSpaceDE w:val="0"/>
        <w:autoSpaceDN w:val="0"/>
        <w:spacing w:line="440" w:lineRule="exact"/>
        <w:jc w:val="left"/>
        <w:outlineLvl w:val="1"/>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w:t>
      </w:r>
      <w:r>
        <w:rPr>
          <w:rFonts w:hAnsi="宋体" w:cs="宋体" w:hint="eastAsia"/>
          <w:sz w:val="24"/>
        </w:rPr>
        <w:t>根据《中华人民共和国招标投标法》等有关法律、法规和规章的规定，本招标项目已具备招标条件，现对本工程施工进行招标。</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1.1.2 </w:t>
      </w:r>
      <w:r>
        <w:rPr>
          <w:rFonts w:hAnsi="宋体" w:cs="宋体" w:hint="eastAsia"/>
          <w:sz w:val="24"/>
        </w:rPr>
        <w:t>本招标项目招标人：见投标人须知前附表。</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1.1.3 </w:t>
      </w:r>
      <w:r>
        <w:rPr>
          <w:rFonts w:hAnsi="宋体" w:cs="宋体" w:hint="eastAsia"/>
          <w:sz w:val="24"/>
        </w:rPr>
        <w:t>本招标项目招标代理机构：见投标人须知前附表。</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1.1.4 </w:t>
      </w:r>
      <w:r>
        <w:rPr>
          <w:rFonts w:hAnsi="宋体" w:cs="宋体" w:hint="eastAsia"/>
          <w:sz w:val="24"/>
        </w:rPr>
        <w:t>本招标项目名称：见投标人须知前附表。</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1.1.5 </w:t>
      </w:r>
      <w:r>
        <w:rPr>
          <w:rFonts w:hAnsi="宋体" w:cs="宋体" w:hint="eastAsia"/>
          <w:sz w:val="24"/>
        </w:rPr>
        <w:t>本标段建设地点：见投标人须知前附表。</w:t>
      </w:r>
    </w:p>
    <w:p w:rsidR="003D66F4" w:rsidRDefault="00F0033C">
      <w:pPr>
        <w:autoSpaceDE w:val="0"/>
        <w:autoSpaceDN w:val="0"/>
        <w:spacing w:line="440" w:lineRule="exact"/>
        <w:jc w:val="left"/>
        <w:outlineLvl w:val="1"/>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1.2.1 </w:t>
      </w:r>
      <w:r>
        <w:rPr>
          <w:rFonts w:hAnsi="宋体" w:cs="宋体" w:hint="eastAsia"/>
          <w:sz w:val="24"/>
        </w:rPr>
        <w:t>本招标项目的资金来源：见投标人须知前附表。</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本招标项目的出资比例：见投标人须知前附表。</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本招标项目的资金落实情况：见投标人须知前附表。</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 xml:space="preserve">1.3 </w:t>
      </w:r>
      <w:r>
        <w:rPr>
          <w:rFonts w:hAnsi="宋体" w:cs="宋体" w:hint="eastAsia"/>
          <w:sz w:val="24"/>
        </w:rPr>
        <w:t>招标范围、工期和质量要求</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本招标项目的工期要求：见投标人须知前附表。</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1.3.3 </w:t>
      </w:r>
      <w:r>
        <w:rPr>
          <w:rFonts w:hAnsi="宋体" w:cs="宋体" w:hint="eastAsia"/>
          <w:sz w:val="24"/>
        </w:rPr>
        <w:t>本招标项目的质量要求：见投标人须知前附表。</w:t>
      </w:r>
    </w:p>
    <w:p w:rsidR="003D66F4" w:rsidRDefault="00F0033C">
      <w:pPr>
        <w:autoSpaceDE w:val="0"/>
        <w:autoSpaceDN w:val="0"/>
        <w:spacing w:line="440" w:lineRule="exact"/>
        <w:jc w:val="left"/>
        <w:outlineLvl w:val="1"/>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w:t>
      </w:r>
      <w:r>
        <w:rPr>
          <w:rFonts w:hAnsi="宋体" w:cs="宋体" w:hint="eastAsia"/>
          <w:sz w:val="24"/>
        </w:rPr>
        <w:t>投标人、项目负责人资格要求：见投标人须知前附表。</w:t>
      </w:r>
    </w:p>
    <w:p w:rsidR="003D66F4" w:rsidRDefault="00F0033C">
      <w:pPr>
        <w:spacing w:line="420" w:lineRule="exact"/>
        <w:ind w:firstLineChars="225" w:firstLine="540"/>
        <w:rPr>
          <w:rFonts w:hAnsi="宋体" w:cs="宋体"/>
          <w:sz w:val="24"/>
        </w:rPr>
      </w:pPr>
      <w:r>
        <w:rPr>
          <w:rFonts w:hAnsi="宋体" w:cs="宋体" w:hint="eastAsia"/>
          <w:sz w:val="24"/>
        </w:rPr>
        <w:t xml:space="preserve">1.4.2 </w:t>
      </w:r>
      <w:r>
        <w:rPr>
          <w:rFonts w:hAnsi="宋体" w:cs="宋体" w:hint="eastAsia"/>
          <w:sz w:val="24"/>
        </w:rPr>
        <w:t>投标人资格要求（详见投标人须知前附表）</w:t>
      </w:r>
      <w:r>
        <w:rPr>
          <w:rFonts w:hAnsi="宋体" w:cs="宋体" w:hint="eastAsia"/>
          <w:sz w:val="24"/>
        </w:rPr>
        <w:t xml:space="preserve">, </w:t>
      </w:r>
      <w:r>
        <w:rPr>
          <w:rFonts w:hAnsi="宋体" w:cs="宋体" w:hint="eastAsia"/>
          <w:sz w:val="24"/>
        </w:rPr>
        <w:t>投标人须知前附表规定接受联合体投标的，除应符合投标人须知前附表的要求外，还应遵守以下规定：</w:t>
      </w:r>
    </w:p>
    <w:p w:rsidR="003D66F4" w:rsidRDefault="00F0033C">
      <w:pPr>
        <w:adjustRightInd w:val="0"/>
        <w:snapToGrid w:val="0"/>
        <w:spacing w:line="530" w:lineRule="exact"/>
        <w:ind w:firstLine="480"/>
        <w:outlineLvl w:val="1"/>
        <w:rPr>
          <w:rFonts w:hAnsi="宋体"/>
          <w:sz w:val="24"/>
          <w:szCs w:val="24"/>
        </w:rPr>
      </w:pPr>
      <w:r>
        <w:rPr>
          <w:rFonts w:hAnsi="宋体" w:cs="宋体" w:hint="eastAsia"/>
          <w:sz w:val="24"/>
        </w:rPr>
        <w:t>（</w:t>
      </w:r>
      <w:r>
        <w:rPr>
          <w:rFonts w:hAnsi="宋体" w:cs="宋体" w:hint="eastAsia"/>
          <w:sz w:val="24"/>
        </w:rPr>
        <w:t>1</w:t>
      </w:r>
      <w:r>
        <w:rPr>
          <w:rFonts w:hAnsi="宋体" w:cs="宋体" w:hint="eastAsia"/>
          <w:sz w:val="24"/>
        </w:rPr>
        <w:t>）联合体各方应招标文件提供的格式签订联合体协议书，明确联合体牵头人和各方的权利义务。</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）同一专业的单位组成的联合体，应当按照资质等级较低的单位确定联合体的资质等级。</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）联合体各方不得再以自己名义单独或参加其他联合体</w:t>
      </w:r>
      <w:r>
        <w:rPr>
          <w:rFonts w:hAnsi="宋体" w:cs="宋体" w:hint="eastAsia"/>
          <w:sz w:val="24"/>
        </w:rPr>
        <w:t>在同一标段中投标。</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1.4.3</w:t>
      </w:r>
      <w:r>
        <w:rPr>
          <w:rFonts w:hAnsi="宋体" w:cs="宋体" w:hint="eastAsia"/>
          <w:sz w:val="24"/>
        </w:rPr>
        <w:t>投标人不得存在下列情形之一：</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 xml:space="preserve"> </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）为本标段提供招标代理服务的；</w:t>
      </w:r>
      <w:r>
        <w:rPr>
          <w:rFonts w:hAnsi="宋体" w:cs="宋体" w:hint="eastAsia"/>
          <w:sz w:val="24"/>
        </w:rPr>
        <w:t xml:space="preserve"> </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）与本标段的监理人或代建人或招标代理机构同为一个法定代表人的；</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）与本标段的监理人或代建人或招标代理机构相互任职或工作的；</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）被责令停业的；</w:t>
      </w:r>
      <w:r>
        <w:rPr>
          <w:rFonts w:hAnsi="宋体" w:cs="宋体" w:hint="eastAsia"/>
          <w:sz w:val="24"/>
        </w:rPr>
        <w:t xml:space="preserve"> </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3D66F4" w:rsidRDefault="00F0033C">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）在最近三年内有骗取中标或严重违约或重大工程质量问题的。</w:t>
      </w:r>
    </w:p>
    <w:p w:rsidR="003D66F4" w:rsidRDefault="00F0033C">
      <w:pPr>
        <w:autoSpaceDE w:val="0"/>
        <w:autoSpaceDN w:val="0"/>
        <w:spacing w:line="440" w:lineRule="exact"/>
        <w:jc w:val="left"/>
        <w:outlineLvl w:val="1"/>
        <w:rPr>
          <w:rFonts w:hAnsi="宋体" w:cs="宋体"/>
          <w:b/>
          <w:sz w:val="24"/>
        </w:rPr>
      </w:pPr>
      <w:bookmarkStart w:id="16" w:name="_Toc152045535"/>
      <w:bookmarkStart w:id="17" w:name="_Toc179632552"/>
      <w:bookmarkStart w:id="18" w:name="_Toc144974503"/>
      <w:bookmarkStart w:id="19" w:name="_Toc152042311"/>
      <w:r>
        <w:rPr>
          <w:rFonts w:hAnsi="宋体" w:cs="宋体" w:hint="eastAsia"/>
          <w:b/>
          <w:sz w:val="24"/>
        </w:rPr>
        <w:t xml:space="preserve">1.5 </w:t>
      </w:r>
      <w:r>
        <w:rPr>
          <w:rFonts w:hAnsi="宋体" w:cs="宋体" w:hint="eastAsia"/>
          <w:b/>
          <w:sz w:val="24"/>
        </w:rPr>
        <w:t>费用承担</w:t>
      </w:r>
      <w:bookmarkEnd w:id="16"/>
      <w:bookmarkEnd w:id="17"/>
      <w:bookmarkEnd w:id="18"/>
      <w:bookmarkEnd w:id="19"/>
    </w:p>
    <w:p w:rsidR="003D66F4" w:rsidRDefault="00F0033C">
      <w:pPr>
        <w:autoSpaceDE w:val="0"/>
        <w:autoSpaceDN w:val="0"/>
        <w:spacing w:line="440" w:lineRule="exact"/>
        <w:ind w:firstLineChars="200" w:firstLine="480"/>
        <w:jc w:val="left"/>
        <w:outlineLvl w:val="1"/>
        <w:rPr>
          <w:rFonts w:hAnsi="宋体" w:cs="宋体"/>
          <w:sz w:val="24"/>
        </w:rPr>
      </w:pPr>
      <w:r>
        <w:rPr>
          <w:rFonts w:hAnsi="宋体" w:cs="宋体" w:hint="eastAsia"/>
          <w:sz w:val="24"/>
        </w:rPr>
        <w:t>投标人准备和参加投标活动发生的费用自理。</w:t>
      </w:r>
    </w:p>
    <w:p w:rsidR="003D66F4" w:rsidRDefault="003D66F4">
      <w:pPr>
        <w:pStyle w:val="a0"/>
        <w:ind w:firstLine="340"/>
      </w:pPr>
    </w:p>
    <w:p w:rsidR="003D66F4" w:rsidRDefault="00F0033C">
      <w:pPr>
        <w:autoSpaceDE w:val="0"/>
        <w:autoSpaceDN w:val="0"/>
        <w:spacing w:line="440" w:lineRule="exact"/>
        <w:jc w:val="left"/>
        <w:outlineLvl w:val="1"/>
        <w:rPr>
          <w:rFonts w:hAnsi="宋体" w:cs="宋体"/>
          <w:b/>
          <w:sz w:val="24"/>
        </w:rPr>
      </w:pPr>
      <w:bookmarkStart w:id="20" w:name="_Toc152042312"/>
      <w:bookmarkStart w:id="21" w:name="_Toc152045536"/>
      <w:bookmarkStart w:id="22" w:name="_Toc179632553"/>
      <w:bookmarkStart w:id="23" w:name="_Toc144974504"/>
      <w:r>
        <w:rPr>
          <w:rFonts w:hAnsi="宋体" w:cs="宋体" w:hint="eastAsia"/>
          <w:b/>
          <w:sz w:val="24"/>
        </w:rPr>
        <w:t xml:space="preserve">1.6 </w:t>
      </w:r>
      <w:r>
        <w:rPr>
          <w:rFonts w:hAnsi="宋体" w:cs="宋体" w:hint="eastAsia"/>
          <w:b/>
          <w:sz w:val="24"/>
        </w:rPr>
        <w:t>保密</w:t>
      </w:r>
      <w:bookmarkEnd w:id="20"/>
      <w:bookmarkEnd w:id="21"/>
      <w:bookmarkEnd w:id="22"/>
      <w:bookmarkEnd w:id="23"/>
    </w:p>
    <w:p w:rsidR="003D66F4" w:rsidRDefault="00F0033C">
      <w:pPr>
        <w:autoSpaceDE w:val="0"/>
        <w:autoSpaceDN w:val="0"/>
        <w:spacing w:line="440" w:lineRule="exact"/>
        <w:ind w:firstLineChars="200" w:firstLine="480"/>
        <w:jc w:val="left"/>
        <w:outlineLvl w:val="1"/>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3D66F4" w:rsidRDefault="00F0033C">
      <w:pPr>
        <w:autoSpaceDE w:val="0"/>
        <w:autoSpaceDN w:val="0"/>
        <w:spacing w:line="440" w:lineRule="exact"/>
        <w:jc w:val="left"/>
        <w:outlineLvl w:val="1"/>
        <w:rPr>
          <w:rFonts w:hAnsi="宋体" w:cs="宋体"/>
          <w:b/>
          <w:sz w:val="24"/>
        </w:rPr>
      </w:pPr>
      <w:bookmarkStart w:id="24" w:name="_Toc144974505"/>
      <w:bookmarkStart w:id="25" w:name="_Toc152042313"/>
      <w:bookmarkStart w:id="26" w:name="_Toc152045537"/>
      <w:bookmarkStart w:id="27" w:name="_Toc179632554"/>
      <w:r>
        <w:rPr>
          <w:rFonts w:hAnsi="宋体" w:cs="宋体" w:hint="eastAsia"/>
          <w:b/>
          <w:sz w:val="24"/>
        </w:rPr>
        <w:lastRenderedPageBreak/>
        <w:t xml:space="preserve">1.7 </w:t>
      </w:r>
      <w:r>
        <w:rPr>
          <w:rFonts w:hAnsi="宋体" w:cs="宋体" w:hint="eastAsia"/>
          <w:b/>
          <w:sz w:val="24"/>
        </w:rPr>
        <w:t>语言</w:t>
      </w:r>
      <w:bookmarkEnd w:id="24"/>
      <w:r>
        <w:rPr>
          <w:rFonts w:hAnsi="宋体" w:cs="宋体" w:hint="eastAsia"/>
          <w:b/>
          <w:sz w:val="24"/>
        </w:rPr>
        <w:t>文字</w:t>
      </w:r>
      <w:bookmarkEnd w:id="25"/>
      <w:bookmarkEnd w:id="26"/>
      <w:bookmarkEnd w:id="27"/>
    </w:p>
    <w:p w:rsidR="003D66F4" w:rsidRDefault="00F0033C">
      <w:pPr>
        <w:autoSpaceDE w:val="0"/>
        <w:autoSpaceDN w:val="0"/>
        <w:spacing w:line="440" w:lineRule="exact"/>
        <w:ind w:firstLineChars="200" w:firstLine="480"/>
        <w:jc w:val="left"/>
        <w:outlineLvl w:val="1"/>
        <w:rPr>
          <w:rFonts w:hAnsi="宋体" w:cs="宋体"/>
          <w:sz w:val="24"/>
        </w:rPr>
      </w:pPr>
      <w:r>
        <w:rPr>
          <w:rFonts w:hAnsi="宋体" w:cs="宋体" w:hint="eastAsia"/>
          <w:sz w:val="24"/>
        </w:rPr>
        <w:t>除专用术语外，与招标投标有关的语言均使用中文。必要时专用术语应附有中文注释。</w:t>
      </w:r>
    </w:p>
    <w:p w:rsidR="003D66F4" w:rsidRDefault="00F0033C">
      <w:pPr>
        <w:autoSpaceDE w:val="0"/>
        <w:autoSpaceDN w:val="0"/>
        <w:spacing w:line="440" w:lineRule="exact"/>
        <w:jc w:val="left"/>
        <w:outlineLvl w:val="1"/>
        <w:rPr>
          <w:rFonts w:hAnsi="宋体" w:cs="宋体"/>
          <w:b/>
          <w:sz w:val="24"/>
        </w:rPr>
      </w:pPr>
      <w:bookmarkStart w:id="28" w:name="_Toc144974506"/>
      <w:bookmarkStart w:id="29" w:name="_Toc152042314"/>
      <w:bookmarkStart w:id="30" w:name="_Toc152045538"/>
      <w:bookmarkStart w:id="31" w:name="_Toc179632555"/>
      <w:r>
        <w:rPr>
          <w:rFonts w:hAnsi="宋体" w:cs="宋体" w:hint="eastAsia"/>
          <w:b/>
          <w:sz w:val="24"/>
        </w:rPr>
        <w:t xml:space="preserve">1.8 </w:t>
      </w:r>
      <w:r>
        <w:rPr>
          <w:rFonts w:hAnsi="宋体" w:cs="宋体" w:hint="eastAsia"/>
          <w:b/>
          <w:sz w:val="24"/>
        </w:rPr>
        <w:t>计量单位</w:t>
      </w:r>
      <w:bookmarkEnd w:id="28"/>
      <w:bookmarkEnd w:id="29"/>
      <w:bookmarkEnd w:id="30"/>
      <w:bookmarkEnd w:id="31"/>
    </w:p>
    <w:p w:rsidR="003D66F4" w:rsidRDefault="00F0033C">
      <w:pPr>
        <w:autoSpaceDE w:val="0"/>
        <w:autoSpaceDN w:val="0"/>
        <w:spacing w:line="440" w:lineRule="exact"/>
        <w:ind w:firstLineChars="200" w:firstLine="480"/>
        <w:jc w:val="left"/>
        <w:outlineLvl w:val="1"/>
        <w:rPr>
          <w:rFonts w:hAnsi="宋体" w:cs="宋体"/>
          <w:sz w:val="24"/>
        </w:rPr>
      </w:pPr>
      <w:r>
        <w:rPr>
          <w:rFonts w:hAnsi="宋体" w:cs="宋体" w:hint="eastAsia"/>
          <w:sz w:val="24"/>
        </w:rPr>
        <w:t>所有计量均采用中华人民共和国法定计量单位。</w:t>
      </w:r>
    </w:p>
    <w:p w:rsidR="003D66F4" w:rsidRDefault="00F0033C">
      <w:pPr>
        <w:autoSpaceDE w:val="0"/>
        <w:autoSpaceDN w:val="0"/>
        <w:spacing w:line="440" w:lineRule="exact"/>
        <w:jc w:val="left"/>
        <w:outlineLvl w:val="1"/>
        <w:rPr>
          <w:rFonts w:hAnsi="宋体" w:cs="宋体"/>
          <w:b/>
          <w:sz w:val="24"/>
        </w:rPr>
      </w:pPr>
      <w:r>
        <w:rPr>
          <w:rFonts w:hAnsi="宋体" w:cs="宋体" w:hint="eastAsia"/>
          <w:b/>
          <w:sz w:val="24"/>
        </w:rPr>
        <w:t xml:space="preserve">1.9 </w:t>
      </w:r>
      <w:r>
        <w:rPr>
          <w:rFonts w:hAnsi="宋体" w:cs="宋体" w:hint="eastAsia"/>
          <w:b/>
          <w:sz w:val="24"/>
        </w:rPr>
        <w:t>踏勘现场</w:t>
      </w:r>
      <w:bookmarkEnd w:id="15"/>
    </w:p>
    <w:p w:rsidR="003D66F4" w:rsidRDefault="00F0033C">
      <w:pPr>
        <w:autoSpaceDE w:val="0"/>
        <w:autoSpaceDN w:val="0"/>
        <w:spacing w:line="440" w:lineRule="exact"/>
        <w:jc w:val="left"/>
        <w:outlineLvl w:val="1"/>
        <w:rPr>
          <w:rFonts w:hAnsi="宋体" w:cs="宋体"/>
          <w:sz w:val="24"/>
        </w:rPr>
      </w:pPr>
      <w:r>
        <w:rPr>
          <w:rFonts w:hAnsi="宋体" w:cs="宋体" w:hint="eastAsia"/>
          <w:sz w:val="24"/>
        </w:rPr>
        <w:t xml:space="preserve">    1.9.1 </w:t>
      </w:r>
      <w:r>
        <w:rPr>
          <w:rFonts w:hAnsi="宋体" w:cs="宋体" w:hint="eastAsia"/>
          <w:sz w:val="24"/>
        </w:rPr>
        <w:t>不组织。</w:t>
      </w:r>
      <w:r>
        <w:rPr>
          <w:rFonts w:hAnsi="宋体" w:cs="宋体" w:hint="eastAsia"/>
          <w:sz w:val="24"/>
        </w:rPr>
        <w:t xml:space="preserve">          </w:t>
      </w:r>
    </w:p>
    <w:p w:rsidR="003D66F4" w:rsidRDefault="00F0033C">
      <w:pPr>
        <w:autoSpaceDE w:val="0"/>
        <w:autoSpaceDN w:val="0"/>
        <w:spacing w:line="440" w:lineRule="exact"/>
        <w:jc w:val="left"/>
        <w:outlineLvl w:val="1"/>
        <w:rPr>
          <w:rFonts w:hAnsi="宋体" w:cs="宋体"/>
          <w:sz w:val="24"/>
        </w:rPr>
      </w:pPr>
      <w:r>
        <w:rPr>
          <w:rFonts w:hAnsi="宋体" w:cs="宋体" w:hint="eastAsia"/>
          <w:sz w:val="24"/>
        </w:rPr>
        <w:t xml:space="preserve">   </w:t>
      </w:r>
      <w:r>
        <w:rPr>
          <w:rFonts w:hAnsi="宋体" w:cs="宋体" w:hint="eastAsia"/>
          <w:sz w:val="24"/>
        </w:rPr>
        <w:t xml:space="preserve"> 1.9.2 </w:t>
      </w:r>
      <w:r>
        <w:rPr>
          <w:rFonts w:hAnsi="宋体" w:cs="宋体" w:hint="eastAsia"/>
          <w:sz w:val="24"/>
        </w:rPr>
        <w:t>投标人踏勘现场发生的费用自理。</w:t>
      </w:r>
    </w:p>
    <w:p w:rsidR="003D66F4" w:rsidRDefault="00F0033C">
      <w:pPr>
        <w:autoSpaceDE w:val="0"/>
        <w:autoSpaceDN w:val="0"/>
        <w:spacing w:line="440" w:lineRule="exact"/>
        <w:jc w:val="left"/>
        <w:outlineLvl w:val="1"/>
        <w:rPr>
          <w:rFonts w:hAnsi="宋体" w:cs="宋体"/>
          <w:sz w:val="24"/>
        </w:rPr>
      </w:pPr>
      <w:r>
        <w:rPr>
          <w:rFonts w:hAnsi="宋体" w:cs="宋体" w:hint="eastAsia"/>
          <w:sz w:val="24"/>
        </w:rPr>
        <w:t xml:space="preserve">    1.9.3 </w:t>
      </w:r>
      <w:r>
        <w:rPr>
          <w:rFonts w:hAnsi="宋体" w:cs="宋体" w:hint="eastAsia"/>
          <w:sz w:val="24"/>
        </w:rPr>
        <w:t>除招标人的原因外，投标人自行负责在踏勘现场中所发生的人员伤亡和财产损失。</w:t>
      </w:r>
    </w:p>
    <w:p w:rsidR="003D66F4" w:rsidRDefault="00F0033C">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3D66F4" w:rsidRDefault="00F0033C">
      <w:pPr>
        <w:autoSpaceDE w:val="0"/>
        <w:autoSpaceDN w:val="0"/>
        <w:spacing w:line="440" w:lineRule="exact"/>
        <w:jc w:val="left"/>
        <w:outlineLvl w:val="1"/>
        <w:rPr>
          <w:rFonts w:hAnsi="宋体" w:cs="宋体"/>
          <w:b/>
          <w:sz w:val="24"/>
        </w:rPr>
      </w:pPr>
      <w:bookmarkStart w:id="32" w:name="_Toc283559948"/>
      <w:r>
        <w:rPr>
          <w:rFonts w:hAnsi="宋体" w:cs="宋体" w:hint="eastAsia"/>
          <w:b/>
          <w:sz w:val="24"/>
        </w:rPr>
        <w:t xml:space="preserve">1.10 </w:t>
      </w:r>
      <w:r>
        <w:rPr>
          <w:rFonts w:hAnsi="宋体" w:cs="宋体" w:hint="eastAsia"/>
          <w:b/>
          <w:sz w:val="24"/>
        </w:rPr>
        <w:t>投标预备会</w:t>
      </w:r>
      <w:bookmarkEnd w:id="32"/>
    </w:p>
    <w:p w:rsidR="003D66F4" w:rsidRDefault="00F0033C">
      <w:pPr>
        <w:autoSpaceDE w:val="0"/>
        <w:autoSpaceDN w:val="0"/>
        <w:spacing w:line="450" w:lineRule="exact"/>
        <w:ind w:firstLineChars="196" w:firstLine="470"/>
        <w:jc w:val="left"/>
        <w:outlineLvl w:val="1"/>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3D66F4" w:rsidRDefault="00F0033C">
      <w:pPr>
        <w:autoSpaceDE w:val="0"/>
        <w:autoSpaceDN w:val="0"/>
        <w:spacing w:line="450" w:lineRule="exact"/>
        <w:ind w:firstLineChars="200" w:firstLine="480"/>
        <w:jc w:val="left"/>
        <w:outlineLvl w:val="1"/>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投标人应在投标人须知前附表规定的时间前，将问题在公共资源交易系统电子平台上提出。</w:t>
      </w:r>
    </w:p>
    <w:p w:rsidR="003D66F4" w:rsidRDefault="00F0033C">
      <w:pPr>
        <w:autoSpaceDE w:val="0"/>
        <w:autoSpaceDN w:val="0"/>
        <w:spacing w:line="450" w:lineRule="exact"/>
        <w:ind w:firstLineChars="200" w:firstLine="480"/>
        <w:jc w:val="left"/>
        <w:outlineLvl w:val="1"/>
        <w:rPr>
          <w:rFonts w:hAnsi="宋体" w:cs="宋体"/>
          <w:sz w:val="24"/>
        </w:rPr>
      </w:pPr>
      <w:r>
        <w:rPr>
          <w:rFonts w:hAnsi="宋体" w:cs="宋体" w:hint="eastAsia"/>
          <w:sz w:val="24"/>
        </w:rPr>
        <w:t xml:space="preserve">1.10.3 </w:t>
      </w:r>
      <w:r>
        <w:rPr>
          <w:rFonts w:hAnsi="宋体" w:cs="宋体" w:hint="eastAsia"/>
          <w:sz w:val="24"/>
        </w:rPr>
        <w:t>招标人在投标人须知前附表规定的时间内，将对投标人所提问题的澄清，在公共资源交易系统电子平台上予以澄清。该澄清内容为招标文件的组成部分。</w:t>
      </w:r>
    </w:p>
    <w:p w:rsidR="003D66F4" w:rsidRDefault="00F0033C">
      <w:pPr>
        <w:autoSpaceDE w:val="0"/>
        <w:autoSpaceDN w:val="0"/>
        <w:spacing w:line="450" w:lineRule="exact"/>
        <w:jc w:val="left"/>
        <w:outlineLvl w:val="1"/>
        <w:rPr>
          <w:rFonts w:hAnsi="宋体" w:cs="宋体"/>
          <w:b/>
          <w:sz w:val="24"/>
        </w:rPr>
      </w:pPr>
      <w:bookmarkStart w:id="33" w:name="_Toc283559949"/>
      <w:r>
        <w:rPr>
          <w:rFonts w:hAnsi="宋体" w:cs="宋体" w:hint="eastAsia"/>
          <w:b/>
          <w:sz w:val="24"/>
        </w:rPr>
        <w:t xml:space="preserve">1.11 </w:t>
      </w:r>
      <w:r>
        <w:rPr>
          <w:rFonts w:hAnsi="宋体" w:cs="宋体" w:hint="eastAsia"/>
          <w:b/>
          <w:sz w:val="24"/>
        </w:rPr>
        <w:t>分包</w:t>
      </w:r>
      <w:bookmarkEnd w:id="33"/>
    </w:p>
    <w:p w:rsidR="003D66F4" w:rsidRDefault="00F0033C">
      <w:pPr>
        <w:autoSpaceDE w:val="0"/>
        <w:autoSpaceDN w:val="0"/>
        <w:spacing w:line="450" w:lineRule="exact"/>
        <w:ind w:firstLineChars="200" w:firstLine="480"/>
        <w:jc w:val="left"/>
        <w:outlineLvl w:val="1"/>
        <w:rPr>
          <w:rFonts w:hAnsi="宋体" w:cs="宋体"/>
          <w:b/>
          <w:sz w:val="24"/>
        </w:rPr>
      </w:pPr>
      <w:r>
        <w:rPr>
          <w:rFonts w:hAnsi="宋体" w:cs="宋体" w:hint="eastAsia"/>
          <w:sz w:val="24"/>
        </w:rPr>
        <w:t>不允许。</w:t>
      </w:r>
    </w:p>
    <w:p w:rsidR="003D66F4" w:rsidRDefault="00F0033C">
      <w:pPr>
        <w:autoSpaceDE w:val="0"/>
        <w:autoSpaceDN w:val="0"/>
        <w:adjustRightInd w:val="0"/>
        <w:spacing w:line="450" w:lineRule="exact"/>
        <w:jc w:val="left"/>
        <w:outlineLvl w:val="1"/>
        <w:rPr>
          <w:rFonts w:hAnsi="宋体" w:cs="宋体"/>
          <w:b/>
          <w:sz w:val="24"/>
        </w:rPr>
      </w:pPr>
      <w:bookmarkStart w:id="34" w:name="_Toc283559950"/>
      <w:r>
        <w:rPr>
          <w:rFonts w:hAnsi="宋体" w:cs="宋体" w:hint="eastAsia"/>
          <w:b/>
          <w:sz w:val="24"/>
        </w:rPr>
        <w:t xml:space="preserve">1.12 </w:t>
      </w:r>
      <w:r>
        <w:rPr>
          <w:rFonts w:hAnsi="宋体" w:cs="宋体" w:hint="eastAsia"/>
          <w:b/>
          <w:sz w:val="24"/>
        </w:rPr>
        <w:t>偏离</w:t>
      </w:r>
      <w:bookmarkEnd w:id="34"/>
    </w:p>
    <w:p w:rsidR="003D66F4" w:rsidRDefault="00F0033C">
      <w:pPr>
        <w:autoSpaceDE w:val="0"/>
        <w:autoSpaceDN w:val="0"/>
        <w:adjustRightInd w:val="0"/>
        <w:spacing w:line="450" w:lineRule="exact"/>
        <w:ind w:firstLineChars="200" w:firstLine="480"/>
        <w:jc w:val="left"/>
        <w:outlineLvl w:val="1"/>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3D66F4" w:rsidRDefault="00F0033C">
      <w:pPr>
        <w:pStyle w:val="Default"/>
        <w:spacing w:line="450" w:lineRule="exact"/>
        <w:jc w:val="both"/>
        <w:outlineLvl w:val="1"/>
        <w:rPr>
          <w:rFonts w:hAnsi="宋体"/>
          <w:b/>
          <w:color w:val="auto"/>
        </w:rPr>
      </w:pPr>
      <w:bookmarkStart w:id="35" w:name="_Toc283559951"/>
      <w:r>
        <w:rPr>
          <w:rFonts w:hAnsi="宋体" w:hint="eastAsia"/>
          <w:b/>
          <w:color w:val="auto"/>
        </w:rPr>
        <w:t xml:space="preserve">2. </w:t>
      </w:r>
      <w:r>
        <w:rPr>
          <w:rFonts w:hAnsi="宋体" w:hint="eastAsia"/>
          <w:b/>
          <w:color w:val="auto"/>
        </w:rPr>
        <w:t>招标文件</w:t>
      </w:r>
      <w:bookmarkEnd w:id="35"/>
    </w:p>
    <w:p w:rsidR="003D66F4" w:rsidRDefault="00F0033C">
      <w:pPr>
        <w:autoSpaceDE w:val="0"/>
        <w:autoSpaceDN w:val="0"/>
        <w:spacing w:line="450" w:lineRule="exact"/>
        <w:jc w:val="left"/>
        <w:outlineLvl w:val="1"/>
        <w:rPr>
          <w:rFonts w:hAnsi="宋体" w:cs="宋体"/>
          <w:b/>
          <w:sz w:val="24"/>
        </w:rPr>
      </w:pPr>
      <w:bookmarkStart w:id="36" w:name="_Toc283559952"/>
      <w:r>
        <w:rPr>
          <w:rFonts w:hAnsi="宋体" w:cs="宋体" w:hint="eastAsia"/>
          <w:b/>
          <w:sz w:val="24"/>
        </w:rPr>
        <w:t xml:space="preserve">2.1 </w:t>
      </w:r>
      <w:r>
        <w:rPr>
          <w:rFonts w:hAnsi="宋体" w:cs="宋体" w:hint="eastAsia"/>
          <w:b/>
          <w:sz w:val="24"/>
        </w:rPr>
        <w:t>招标文件的组成</w:t>
      </w:r>
      <w:bookmarkEnd w:id="36"/>
    </w:p>
    <w:p w:rsidR="003D66F4" w:rsidRDefault="00F0033C">
      <w:pPr>
        <w:autoSpaceDE w:val="0"/>
        <w:autoSpaceDN w:val="0"/>
        <w:spacing w:line="450" w:lineRule="exact"/>
        <w:ind w:firstLineChars="200" w:firstLine="480"/>
        <w:jc w:val="left"/>
        <w:outlineLvl w:val="1"/>
        <w:rPr>
          <w:rFonts w:hAnsi="宋体" w:cs="宋体"/>
          <w:sz w:val="24"/>
        </w:rPr>
      </w:pPr>
      <w:r>
        <w:rPr>
          <w:rFonts w:hAnsi="宋体" w:cs="宋体" w:hint="eastAsia"/>
          <w:sz w:val="24"/>
        </w:rPr>
        <w:t>本招标文件包括：</w:t>
      </w:r>
    </w:p>
    <w:p w:rsidR="003D66F4" w:rsidRDefault="00F0033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3D66F4" w:rsidRDefault="00F0033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）投标人须知；</w:t>
      </w:r>
    </w:p>
    <w:p w:rsidR="003D66F4" w:rsidRDefault="00F0033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3D66F4" w:rsidRDefault="00F0033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）合同条款及格式；</w:t>
      </w:r>
    </w:p>
    <w:p w:rsidR="003D66F4" w:rsidRDefault="00F0033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3D66F4" w:rsidRDefault="00F0033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3D66F4" w:rsidRDefault="00F0033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）技术标准和要求；</w:t>
      </w:r>
    </w:p>
    <w:p w:rsidR="003D66F4" w:rsidRDefault="00F0033C">
      <w:pPr>
        <w:spacing w:line="450" w:lineRule="exact"/>
        <w:ind w:firstLineChars="171" w:firstLine="410"/>
        <w:rPr>
          <w:rFonts w:hAnsi="宋体" w:cs="宋体"/>
          <w:sz w:val="24"/>
        </w:rPr>
      </w:pPr>
      <w:r>
        <w:rPr>
          <w:rFonts w:hAnsi="宋体" w:cs="宋体" w:hint="eastAsia"/>
          <w:sz w:val="24"/>
        </w:rPr>
        <w:lastRenderedPageBreak/>
        <w:t>（</w:t>
      </w:r>
      <w:r>
        <w:rPr>
          <w:rFonts w:hAnsi="宋体" w:cs="宋体" w:hint="eastAsia"/>
          <w:sz w:val="24"/>
        </w:rPr>
        <w:t>8</w:t>
      </w:r>
      <w:r>
        <w:rPr>
          <w:rFonts w:hAnsi="宋体" w:cs="宋体" w:hint="eastAsia"/>
          <w:sz w:val="24"/>
        </w:rPr>
        <w:t>）投标文件格式；</w:t>
      </w:r>
    </w:p>
    <w:p w:rsidR="003D66F4" w:rsidRDefault="00F0033C">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）投标人须知</w:t>
      </w:r>
      <w:r>
        <w:rPr>
          <w:rFonts w:hAnsi="宋体" w:cs="宋体" w:hint="eastAsia"/>
          <w:sz w:val="24"/>
        </w:rPr>
        <w:t>前附表规定的其他材料；</w:t>
      </w:r>
    </w:p>
    <w:p w:rsidR="003D66F4" w:rsidRDefault="00F0033C">
      <w:pPr>
        <w:autoSpaceDE w:val="0"/>
        <w:autoSpaceDN w:val="0"/>
        <w:spacing w:line="450" w:lineRule="exact"/>
        <w:ind w:firstLineChars="200" w:firstLine="480"/>
        <w:jc w:val="left"/>
        <w:outlineLvl w:val="1"/>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3D66F4" w:rsidRDefault="00F0033C">
      <w:pPr>
        <w:autoSpaceDE w:val="0"/>
        <w:autoSpaceDN w:val="0"/>
        <w:spacing w:line="450" w:lineRule="exact"/>
        <w:jc w:val="left"/>
        <w:outlineLvl w:val="1"/>
        <w:rPr>
          <w:rFonts w:hAnsi="宋体" w:cs="宋体"/>
          <w:b/>
          <w:sz w:val="24"/>
        </w:rPr>
      </w:pPr>
      <w:bookmarkStart w:id="37" w:name="_Toc283559953"/>
      <w:r>
        <w:rPr>
          <w:rFonts w:hAnsi="宋体" w:cs="宋体" w:hint="eastAsia"/>
          <w:b/>
          <w:sz w:val="24"/>
        </w:rPr>
        <w:t xml:space="preserve">2.2 </w:t>
      </w:r>
      <w:r>
        <w:rPr>
          <w:rFonts w:hAnsi="宋体" w:cs="宋体" w:hint="eastAsia"/>
          <w:b/>
          <w:sz w:val="24"/>
        </w:rPr>
        <w:t>招标文件的澄清</w:t>
      </w:r>
      <w:bookmarkEnd w:id="37"/>
    </w:p>
    <w:p w:rsidR="003D66F4" w:rsidRDefault="00F0033C" w:rsidP="001B5513">
      <w:pPr>
        <w:autoSpaceDE w:val="0"/>
        <w:autoSpaceDN w:val="0"/>
        <w:adjustRightInd w:val="0"/>
        <w:spacing w:line="450" w:lineRule="exact"/>
        <w:ind w:firstLineChars="257" w:firstLine="617"/>
        <w:jc w:val="left"/>
        <w:rPr>
          <w:rFonts w:hAnsi="宋体" w:cs="宋体"/>
          <w:sz w:val="24"/>
        </w:rPr>
      </w:pPr>
      <w:bookmarkStart w:id="38" w:name="_Toc283559954"/>
      <w:r>
        <w:rPr>
          <w:rFonts w:hAnsi="宋体" w:cs="宋体" w:hint="eastAsia"/>
          <w:sz w:val="24"/>
        </w:rPr>
        <w:t xml:space="preserve">2.2.1 </w:t>
      </w:r>
      <w:r>
        <w:rPr>
          <w:rFonts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3D66F4" w:rsidRDefault="00F0033C" w:rsidP="001B5513">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2.2.2 </w:t>
      </w:r>
      <w:r>
        <w:rPr>
          <w:rFonts w:hAnsi="宋体" w:cs="宋体" w:hint="eastAsia"/>
          <w:sz w:val="24"/>
        </w:rPr>
        <w:t>招标文件的澄清将在投标人须知前附表规定的投标截止时间</w:t>
      </w:r>
      <w:r>
        <w:rPr>
          <w:rFonts w:hAnsi="宋体" w:cs="宋体" w:hint="eastAsia"/>
          <w:sz w:val="24"/>
        </w:rPr>
        <w:t>15</w:t>
      </w:r>
      <w:r>
        <w:rPr>
          <w:rFonts w:hAnsi="宋体" w:cs="宋体" w:hint="eastAsia"/>
          <w:sz w:val="24"/>
        </w:rPr>
        <w:t>天前通过公共资源交易系统电子平台发出，但不指明澄清问题的来源。如果澄清发出的时间距投标截止时间不足</w:t>
      </w:r>
      <w:r>
        <w:rPr>
          <w:rFonts w:hAnsi="宋体" w:cs="宋体" w:hint="eastAsia"/>
          <w:sz w:val="24"/>
        </w:rPr>
        <w:t>15</w:t>
      </w:r>
      <w:r>
        <w:rPr>
          <w:rFonts w:hAnsi="宋体" w:cs="宋体" w:hint="eastAsia"/>
          <w:sz w:val="24"/>
        </w:rPr>
        <w:t>天，相应延长投标截止时间。</w:t>
      </w:r>
    </w:p>
    <w:p w:rsidR="003D66F4" w:rsidRDefault="00F0033C" w:rsidP="001B5513">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2.2.3 </w:t>
      </w:r>
      <w:r>
        <w:rPr>
          <w:rFonts w:hAnsi="宋体" w:cs="宋体" w:hint="eastAsia"/>
          <w:sz w:val="24"/>
        </w:rPr>
        <w:t>所有澄清、答疑全部以公共资源交易系统电子平台发出的为准，不再接受书面形式的递交。</w:t>
      </w:r>
    </w:p>
    <w:p w:rsidR="003D66F4" w:rsidRDefault="00F0033C">
      <w:pPr>
        <w:autoSpaceDE w:val="0"/>
        <w:autoSpaceDN w:val="0"/>
        <w:spacing w:line="450" w:lineRule="exact"/>
        <w:jc w:val="left"/>
        <w:outlineLvl w:val="1"/>
        <w:rPr>
          <w:rFonts w:hAnsi="宋体" w:cs="宋体"/>
          <w:b/>
          <w:sz w:val="24"/>
        </w:rPr>
      </w:pPr>
      <w:r>
        <w:rPr>
          <w:rFonts w:hAnsi="宋体" w:cs="宋体" w:hint="eastAsia"/>
          <w:b/>
          <w:sz w:val="24"/>
        </w:rPr>
        <w:t xml:space="preserve">2.3 </w:t>
      </w:r>
      <w:r>
        <w:rPr>
          <w:rFonts w:hAnsi="宋体" w:cs="宋体" w:hint="eastAsia"/>
          <w:b/>
          <w:sz w:val="24"/>
        </w:rPr>
        <w:t>招标文件的修改</w:t>
      </w:r>
      <w:bookmarkEnd w:id="38"/>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hint="eastAsia"/>
          <w:sz w:val="24"/>
        </w:rPr>
        <w:t>15</w:t>
      </w:r>
      <w:r>
        <w:rPr>
          <w:rFonts w:hAnsi="宋体" w:cs="宋体" w:hint="eastAsia"/>
          <w:sz w:val="24"/>
        </w:rPr>
        <w:t>天，相应延长投标截止时间。</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 xml:space="preserve">2.3.2 </w:t>
      </w:r>
      <w:r>
        <w:rPr>
          <w:rFonts w:hAnsi="宋体" w:cs="宋体" w:hint="eastAsia"/>
          <w:sz w:val="24"/>
        </w:rPr>
        <w:t>当招标文件、补充通知、答疑纪要，内容</w:t>
      </w:r>
      <w:r>
        <w:rPr>
          <w:rFonts w:hAnsi="宋体" w:cs="宋体" w:hint="eastAsia"/>
          <w:sz w:val="24"/>
        </w:rPr>
        <w:t>相互矛盾时，以最后发出的通知或纪要为准。</w:t>
      </w:r>
    </w:p>
    <w:p w:rsidR="003D66F4" w:rsidRDefault="00F0033C">
      <w:pPr>
        <w:autoSpaceDE w:val="0"/>
        <w:autoSpaceDN w:val="0"/>
        <w:spacing w:line="420" w:lineRule="exact"/>
        <w:jc w:val="left"/>
        <w:outlineLvl w:val="1"/>
        <w:rPr>
          <w:rFonts w:hAnsi="宋体" w:cs="宋体"/>
          <w:b/>
          <w:sz w:val="24"/>
        </w:rPr>
      </w:pPr>
      <w:bookmarkStart w:id="39" w:name="_Toc144974514"/>
      <w:bookmarkStart w:id="40" w:name="_Toc152045546"/>
      <w:bookmarkStart w:id="41" w:name="_Toc152042322"/>
      <w:bookmarkStart w:id="42" w:name="_Toc179632564"/>
      <w:r>
        <w:rPr>
          <w:rFonts w:hAnsi="宋体" w:cs="宋体" w:hint="eastAsia"/>
          <w:b/>
          <w:sz w:val="24"/>
        </w:rPr>
        <w:t xml:space="preserve">3. </w:t>
      </w:r>
      <w:r>
        <w:rPr>
          <w:rFonts w:hAnsi="宋体" w:cs="宋体" w:hint="eastAsia"/>
          <w:b/>
          <w:sz w:val="24"/>
        </w:rPr>
        <w:t>投标文件</w:t>
      </w:r>
      <w:bookmarkEnd w:id="39"/>
      <w:bookmarkEnd w:id="40"/>
      <w:bookmarkEnd w:id="41"/>
      <w:bookmarkEnd w:id="42"/>
    </w:p>
    <w:p w:rsidR="003D66F4" w:rsidRDefault="00F0033C">
      <w:pPr>
        <w:autoSpaceDE w:val="0"/>
        <w:autoSpaceDN w:val="0"/>
        <w:spacing w:line="420" w:lineRule="exact"/>
        <w:jc w:val="left"/>
        <w:outlineLvl w:val="1"/>
        <w:rPr>
          <w:rFonts w:hAnsi="宋体" w:cs="宋体"/>
          <w:sz w:val="24"/>
        </w:rPr>
      </w:pPr>
      <w:bookmarkStart w:id="43" w:name="_Toc278443453"/>
      <w:r>
        <w:rPr>
          <w:rFonts w:hAnsi="宋体" w:cs="宋体" w:hint="eastAsia"/>
          <w:sz w:val="24"/>
        </w:rPr>
        <w:t>投标文件包括但不限于以下内容：</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（一）投标函及投标函附录</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（二）法定代表人身份证明及授权委托书</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（三）投标保证金</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（四）已标价工程量清单</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（五）施工组织设计</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（六）项目管理机构</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（七）资格证明文件</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（八）近年财务状况</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（九）近年完成的类似项目情况表</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（十）正在施工的和新承接的项目情况表</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（十一）近年发生的诉讼和仲裁情况</w:t>
      </w:r>
    </w:p>
    <w:p w:rsidR="003D66F4" w:rsidRDefault="00F0033C">
      <w:pPr>
        <w:autoSpaceDE w:val="0"/>
        <w:autoSpaceDN w:val="0"/>
        <w:spacing w:line="420" w:lineRule="exact"/>
        <w:ind w:firstLineChars="200" w:firstLine="480"/>
        <w:jc w:val="left"/>
        <w:outlineLvl w:val="1"/>
        <w:rPr>
          <w:rFonts w:hAnsi="宋体" w:cs="宋体"/>
          <w:sz w:val="24"/>
        </w:rPr>
      </w:pPr>
      <w:r>
        <w:rPr>
          <w:rFonts w:hAnsi="宋体" w:cs="宋体" w:hint="eastAsia"/>
          <w:sz w:val="24"/>
        </w:rPr>
        <w:t>（十二）承诺书</w:t>
      </w:r>
    </w:p>
    <w:p w:rsidR="003D66F4" w:rsidRDefault="00F0033C">
      <w:pPr>
        <w:autoSpaceDE w:val="0"/>
        <w:autoSpaceDN w:val="0"/>
        <w:spacing w:line="420" w:lineRule="exact"/>
        <w:ind w:firstLineChars="200" w:firstLine="480"/>
        <w:jc w:val="left"/>
        <w:outlineLvl w:val="1"/>
        <w:rPr>
          <w:rFonts w:hAnsi="宋体" w:cs="宋体"/>
          <w:b/>
          <w:sz w:val="24"/>
        </w:rPr>
      </w:pPr>
      <w:r>
        <w:rPr>
          <w:rFonts w:hAnsi="宋体" w:cs="宋体" w:hint="eastAsia"/>
          <w:sz w:val="24"/>
        </w:rPr>
        <w:t>（十三）投标人须知前附表规定的其它材料</w:t>
      </w:r>
    </w:p>
    <w:p w:rsidR="003D66F4" w:rsidRDefault="00F0033C">
      <w:pPr>
        <w:autoSpaceDE w:val="0"/>
        <w:autoSpaceDN w:val="0"/>
        <w:spacing w:line="420" w:lineRule="exact"/>
        <w:jc w:val="left"/>
        <w:outlineLvl w:val="1"/>
        <w:rPr>
          <w:rFonts w:hAnsi="宋体" w:cs="宋体"/>
          <w:b/>
          <w:bCs/>
          <w:sz w:val="24"/>
        </w:rPr>
      </w:pPr>
      <w:r>
        <w:rPr>
          <w:rFonts w:hAnsi="宋体" w:cs="宋体" w:hint="eastAsia"/>
          <w:b/>
          <w:bCs/>
          <w:sz w:val="24"/>
        </w:rPr>
        <w:lastRenderedPageBreak/>
        <w:t xml:space="preserve">3.2 </w:t>
      </w:r>
      <w:r>
        <w:rPr>
          <w:rFonts w:hAnsi="宋体" w:cs="宋体" w:hint="eastAsia"/>
          <w:b/>
          <w:bCs/>
          <w:sz w:val="24"/>
        </w:rPr>
        <w:t>投标报价</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 xml:space="preserve">3.2.1 </w:t>
      </w:r>
      <w:r>
        <w:rPr>
          <w:rFonts w:hAnsi="宋体" w:cs="宋体" w:hint="eastAsia"/>
          <w:sz w:val="24"/>
        </w:rPr>
        <w:t>投标报价编制的依据：</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 xml:space="preserve">(1) </w:t>
      </w:r>
      <w:r>
        <w:rPr>
          <w:rFonts w:hAnsi="宋体" w:cs="宋体" w:hint="eastAsia"/>
          <w:sz w:val="24"/>
        </w:rPr>
        <w:t>河南省现行水利水电工程造价规范及省、市相关配套文件；</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 xml:space="preserve">(2) </w:t>
      </w:r>
      <w:r>
        <w:rPr>
          <w:rFonts w:hAnsi="宋体" w:cs="宋体" w:hint="eastAsia"/>
          <w:sz w:val="24"/>
        </w:rPr>
        <w:t>工程量清单；</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 xml:space="preserve">(3) </w:t>
      </w:r>
      <w:r>
        <w:rPr>
          <w:rFonts w:hAnsi="宋体" w:cs="宋体" w:hint="eastAsia"/>
          <w:sz w:val="24"/>
        </w:rPr>
        <w:t>工程施工图；</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 xml:space="preserve">(4) </w:t>
      </w:r>
      <w:r>
        <w:rPr>
          <w:rFonts w:hAnsi="宋体" w:cs="宋体" w:hint="eastAsia"/>
          <w:sz w:val="24"/>
        </w:rPr>
        <w:t>现场踏勘资料及招标答疑资料（如有）。</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 xml:space="preserve">3.2.2 </w:t>
      </w:r>
      <w:r>
        <w:rPr>
          <w:rFonts w:hAnsi="宋体" w:cs="宋体" w:hint="eastAsia"/>
          <w:sz w:val="24"/>
        </w:rPr>
        <w:t>投标报价的有关要求：</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 xml:space="preserve">(1) </w:t>
      </w:r>
      <w:r>
        <w:rPr>
          <w:rFonts w:hAnsi="宋体" w:cs="宋体" w:hint="eastAsia"/>
          <w:sz w:val="24"/>
        </w:rPr>
        <w:t>招标人设置招标控制价，超出招标控制价的投标报价按无效标处理；</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 xml:space="preserve">(2) </w:t>
      </w:r>
      <w:r>
        <w:rPr>
          <w:rFonts w:hAnsi="宋体" w:cs="宋体" w:hint="eastAsia"/>
          <w:sz w:val="24"/>
        </w:rPr>
        <w:t>本工程招标采用合理低价的报价方式，不保证最低价中标。投标人应按招标文件有关要求并结合市场行情和自身实力编制投标报价。</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(3)</w:t>
      </w:r>
      <w:r>
        <w:rPr>
          <w:rFonts w:hAnsi="宋体" w:cs="宋体" w:hint="eastAsia"/>
          <w:sz w:val="24"/>
        </w:rPr>
        <w:t>投标人在投标截止时间前修改投标函中的投标报价总额，应同时修改“已标价工程量清单”中的相应报价，投标报价总额为各分项金额之和。此修改须</w:t>
      </w:r>
      <w:r>
        <w:rPr>
          <w:rFonts w:hAnsi="宋体" w:cs="宋体" w:hint="eastAsia"/>
          <w:sz w:val="24"/>
        </w:rPr>
        <w:t>符合本章第</w:t>
      </w:r>
      <w:r>
        <w:rPr>
          <w:rFonts w:hAnsi="宋体" w:cs="宋体" w:hint="eastAsia"/>
          <w:sz w:val="24"/>
        </w:rPr>
        <w:t>4.3</w:t>
      </w:r>
      <w:r>
        <w:rPr>
          <w:rFonts w:hAnsi="宋体" w:cs="宋体" w:hint="eastAsia"/>
          <w:sz w:val="24"/>
        </w:rPr>
        <w:t>款的有关要求。</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 xml:space="preserve">(4) </w:t>
      </w:r>
      <w:r>
        <w:rPr>
          <w:rFonts w:hAnsi="宋体" w:cs="宋体" w:hint="eastAsia"/>
          <w:sz w:val="24"/>
        </w:rPr>
        <w:t>投标人应充分考虑各类风险因素，以合理的优惠报价进行投标，报价在中标后不作调整；</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 xml:space="preserve">(5) </w:t>
      </w:r>
      <w:r>
        <w:rPr>
          <w:rFonts w:hAnsi="宋体" w:cs="宋体" w:hint="eastAsia"/>
          <w:sz w:val="24"/>
        </w:rPr>
        <w:t>投标报价是投标人完成本工程并验收合格所需的全部费用，是单价基础上的总价；</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 xml:space="preserve">(6) </w:t>
      </w:r>
      <w:r>
        <w:rPr>
          <w:rFonts w:hAnsi="宋体" w:cs="宋体" w:hint="eastAsia"/>
          <w:sz w:val="24"/>
        </w:rPr>
        <w:t>投标人因抢工期而发生的技术措施费、抢工费，由投标人自行负担；</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 xml:space="preserve">3.2.3 </w:t>
      </w:r>
      <w:r>
        <w:rPr>
          <w:rFonts w:hAnsi="宋体" w:cs="宋体" w:hint="eastAsia"/>
          <w:sz w:val="24"/>
        </w:rPr>
        <w:t>本次招标不接受任何有选择的报价，投标文件中只允许有一个投标报价。</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 xml:space="preserve">3.2.4 </w:t>
      </w:r>
      <w:r>
        <w:rPr>
          <w:rFonts w:hAnsi="宋体" w:cs="宋体" w:hint="eastAsia"/>
          <w:sz w:val="24"/>
        </w:rPr>
        <w:t>中标价即合同价。</w:t>
      </w:r>
    </w:p>
    <w:p w:rsidR="003D66F4" w:rsidRDefault="00F0033C">
      <w:pPr>
        <w:tabs>
          <w:tab w:val="left" w:pos="3060"/>
        </w:tabs>
        <w:autoSpaceDE w:val="0"/>
        <w:autoSpaceDN w:val="0"/>
        <w:spacing w:line="420" w:lineRule="exact"/>
        <w:jc w:val="left"/>
        <w:outlineLvl w:val="1"/>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43"/>
      <w:r>
        <w:rPr>
          <w:rFonts w:hAnsi="宋体" w:cs="宋体" w:hint="eastAsia"/>
          <w:b/>
          <w:bCs/>
          <w:sz w:val="24"/>
        </w:rPr>
        <w:tab/>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rsidR="003D66F4" w:rsidRDefault="00F0033C">
      <w:pPr>
        <w:autoSpaceDE w:val="0"/>
        <w:autoSpaceDN w:val="0"/>
        <w:spacing w:line="420" w:lineRule="exact"/>
        <w:jc w:val="left"/>
        <w:outlineLvl w:val="1"/>
        <w:rPr>
          <w:rFonts w:hAnsi="宋体" w:cs="宋体"/>
          <w:b/>
          <w:bCs/>
          <w:sz w:val="24"/>
        </w:rPr>
      </w:pPr>
      <w:bookmarkStart w:id="44" w:name="_Toc282436964"/>
      <w:bookmarkStart w:id="45" w:name="_Toc283559960"/>
      <w:r>
        <w:rPr>
          <w:rFonts w:hAnsi="宋体" w:cs="宋体" w:hint="eastAsia"/>
          <w:b/>
          <w:bCs/>
          <w:sz w:val="24"/>
        </w:rPr>
        <w:t xml:space="preserve">3.4 </w:t>
      </w:r>
      <w:r>
        <w:rPr>
          <w:rFonts w:hAnsi="宋体" w:cs="宋体" w:hint="eastAsia"/>
          <w:b/>
          <w:bCs/>
          <w:sz w:val="24"/>
        </w:rPr>
        <w:t>投标保证金</w:t>
      </w:r>
      <w:bookmarkEnd w:id="44"/>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3.4.1 </w:t>
      </w:r>
      <w:r>
        <w:rPr>
          <w:rFonts w:hAnsi="宋体" w:cs="宋体" w:hint="eastAsia"/>
          <w:sz w:val="24"/>
        </w:rPr>
        <w:t>投标保证金的基本户备案：按《投标人须知前附表》第</w:t>
      </w:r>
      <w:r>
        <w:rPr>
          <w:rFonts w:hAnsi="宋体" w:cs="宋体" w:hint="eastAsia"/>
          <w:sz w:val="24"/>
        </w:rPr>
        <w:t>3.4.2</w:t>
      </w:r>
      <w:r>
        <w:rPr>
          <w:rFonts w:hAnsi="宋体" w:cs="宋体" w:hint="eastAsia"/>
          <w:sz w:val="24"/>
        </w:rPr>
        <w:t>条规定。</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3.4.1.1 </w:t>
      </w:r>
      <w:r>
        <w:rPr>
          <w:rFonts w:hAnsi="宋体" w:cs="宋体" w:hint="eastAsia"/>
          <w:sz w:val="24"/>
        </w:rPr>
        <w:t>自招标文件发布之日起，投标人需进行基本户备案（建设工程项目），已备案的基本户开户银行、账户发生变化的，须重新办理备案手续。备案后方可提交投标（竞买）</w:t>
      </w:r>
      <w:r>
        <w:rPr>
          <w:rFonts w:hAnsi="宋体" w:cs="宋体" w:hint="eastAsia"/>
          <w:sz w:val="24"/>
        </w:rPr>
        <w:lastRenderedPageBreak/>
        <w:t>保证</w:t>
      </w:r>
      <w:r>
        <w:rPr>
          <w:rFonts w:hAnsi="宋体" w:cs="宋体" w:hint="eastAsia"/>
          <w:sz w:val="24"/>
        </w:rPr>
        <w:t>金。</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3.4.1.2 </w:t>
      </w:r>
      <w:r>
        <w:rPr>
          <w:rFonts w:hAnsi="宋体" w:cs="宋体" w:hint="eastAsia"/>
          <w:sz w:val="24"/>
        </w:rPr>
        <w:t>基本户备案流程：</w:t>
      </w:r>
      <w:r>
        <w:rPr>
          <w:rFonts w:hAnsi="宋体" w:cs="宋体" w:hint="eastAsia"/>
          <w:sz w:val="24"/>
        </w:rPr>
        <w:t xml:space="preserve"> </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工程建设项目的投标人登录注册网址：</w:t>
      </w:r>
      <w:r>
        <w:rPr>
          <w:rFonts w:hAnsi="宋体" w:cs="宋体" w:hint="eastAsia"/>
          <w:sz w:val="24"/>
        </w:rPr>
        <w:t>http://221.14.6.70:8088/ggzy/</w:t>
      </w:r>
      <w:r>
        <w:rPr>
          <w:rFonts w:hAnsi="宋体" w:cs="宋体" w:hint="eastAsia"/>
          <w:sz w:val="24"/>
        </w:rPr>
        <w:t>，进行系统用户注册，在注册流程中“银行账户”环节，增加“账户类别</w:t>
      </w:r>
      <w:r>
        <w:rPr>
          <w:rFonts w:hAnsi="宋体" w:cs="宋体" w:hint="eastAsia"/>
          <w:sz w:val="24"/>
        </w:rPr>
        <w:t>-</w:t>
      </w:r>
      <w:r>
        <w:rPr>
          <w:rFonts w:hAnsi="宋体" w:cs="宋体" w:hint="eastAsia"/>
          <w:sz w:val="24"/>
        </w:rPr>
        <w:t>基本账户”，填写投标人基本账户信息，扫描上传基本户开户许可证（两者信息必须相符），保存备案信息，提交并绑定</w:t>
      </w:r>
      <w:r>
        <w:rPr>
          <w:rFonts w:hAnsi="宋体" w:cs="宋体" w:hint="eastAsia"/>
          <w:sz w:val="24"/>
        </w:rPr>
        <w:t>CA</w:t>
      </w:r>
      <w:r>
        <w:rPr>
          <w:rFonts w:hAnsi="宋体" w:cs="宋体" w:hint="eastAsia"/>
          <w:sz w:val="24"/>
        </w:rPr>
        <w:t>后可缴纳、绑定投标保证金。</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3.4.2 </w:t>
      </w:r>
      <w:r>
        <w:rPr>
          <w:rFonts w:hAnsi="宋体" w:cs="宋体" w:hint="eastAsia"/>
          <w:sz w:val="24"/>
        </w:rPr>
        <w:t>投标保证金缴纳：按《投标人须知前附表》第</w:t>
      </w:r>
      <w:r>
        <w:rPr>
          <w:rFonts w:hAnsi="宋体" w:cs="宋体" w:hint="eastAsia"/>
          <w:sz w:val="24"/>
        </w:rPr>
        <w:t>3.4.2</w:t>
      </w:r>
      <w:r>
        <w:rPr>
          <w:rFonts w:hAnsi="宋体" w:cs="宋体" w:hint="eastAsia"/>
          <w:sz w:val="24"/>
        </w:rPr>
        <w:t>条规定。</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3.4.2.1 </w:t>
      </w:r>
      <w:r>
        <w:rPr>
          <w:rFonts w:hAnsi="宋体" w:cs="宋体" w:hint="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r>
        <w:rPr>
          <w:rFonts w:hAnsi="宋体" w:cs="宋体" w:hint="eastAsia"/>
          <w:sz w:val="24"/>
          <w:lang w:val="zh-CN"/>
        </w:rPr>
        <w:t xml:space="preserve"> </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3.4.2.2 </w:t>
      </w:r>
      <w:r>
        <w:rPr>
          <w:rFonts w:hAnsi="宋体" w:cs="宋体" w:hint="eastAsia"/>
          <w:sz w:val="24"/>
          <w:lang w:val="zh-CN"/>
        </w:rPr>
        <w:t>投标保证金缴纳方式：</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20"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w:t>
      </w:r>
      <w:r>
        <w:rPr>
          <w:rFonts w:hAnsi="宋体" w:cs="宋体" w:hint="eastAsia"/>
          <w:sz w:val="24"/>
          <w:lang w:val="zh-CN"/>
        </w:rPr>
        <w:t>，以备查询。</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3.4.2.3 </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3.4.2.5</w:t>
      </w:r>
      <w:r>
        <w:rPr>
          <w:rFonts w:hAnsi="宋体" w:cs="宋体" w:hint="eastAsia"/>
          <w:sz w:val="24"/>
          <w:lang w:val="zh-CN"/>
        </w:rPr>
        <w:t>汇款凭证无须备注项目编号和项目名称。</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(1)</w:t>
      </w:r>
      <w:r>
        <w:rPr>
          <w:rFonts w:hAnsi="宋体" w:cs="宋体" w:hint="eastAsia"/>
          <w:sz w:val="24"/>
        </w:rPr>
        <w:t>投标保证金未从投标人的基本账户转出；</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 xml:space="preserve">3.4.2.7 </w:t>
      </w:r>
      <w:r>
        <w:rPr>
          <w:rFonts w:hAnsi="宋体" w:cs="宋体" w:hint="eastAsia"/>
          <w:sz w:val="24"/>
          <w:lang w:val="zh-CN"/>
        </w:rPr>
        <w:t>《保证金缴纳绑定操作指南》获取方法：</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lastRenderedPageBreak/>
        <w:t xml:space="preserve">3.4.3 </w:t>
      </w:r>
      <w:r>
        <w:rPr>
          <w:rFonts w:hAnsi="宋体" w:cs="宋体" w:hint="eastAsia"/>
          <w:sz w:val="24"/>
        </w:rPr>
        <w:t>投标人不按本章第</w:t>
      </w:r>
      <w:r>
        <w:rPr>
          <w:rFonts w:hAnsi="宋体" w:cs="宋体" w:hint="eastAsia"/>
          <w:sz w:val="24"/>
        </w:rPr>
        <w:t>3.4.2</w:t>
      </w:r>
      <w:r>
        <w:rPr>
          <w:rFonts w:hAnsi="宋体" w:cs="宋体" w:hint="eastAsia"/>
          <w:sz w:val="24"/>
        </w:rPr>
        <w:t>项要求提交投标保证金的，拒收其投标文件。</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3.4.4 </w:t>
      </w:r>
      <w:r>
        <w:rPr>
          <w:rFonts w:hAnsi="宋体" w:cs="宋体" w:hint="eastAsia"/>
          <w:sz w:val="24"/>
        </w:rPr>
        <w:t>投标保证金的退还：</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）中标候选人公示期满后没有质疑或投诉的，退还非中标候选人投标保证金及银行同期存款利息；在书面合同签订后</w:t>
      </w:r>
      <w:r>
        <w:rPr>
          <w:rFonts w:hAnsi="宋体" w:cs="宋体" w:hint="eastAsia"/>
          <w:sz w:val="24"/>
        </w:rPr>
        <w:t>5</w:t>
      </w:r>
      <w:r>
        <w:rPr>
          <w:rFonts w:hAnsi="宋体" w:cs="宋体" w:hint="eastAsia"/>
          <w:sz w:val="24"/>
        </w:rPr>
        <w:t>日内向中标人和其他中标候选人退还投标保证金及银行同期存款利息。</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）法定期限内未签订书面合同的，按照有关规定向中标人和其他中标候选人退还投标保证金及银行同期活期存款利息。</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）项目废标或招标人终止招标的，在此后</w:t>
      </w:r>
      <w:r>
        <w:rPr>
          <w:rFonts w:hAnsi="宋体" w:cs="宋体" w:hint="eastAsia"/>
          <w:sz w:val="24"/>
        </w:rPr>
        <w:t>5</w:t>
      </w:r>
      <w:r>
        <w:rPr>
          <w:rFonts w:hAnsi="宋体" w:cs="宋体" w:hint="eastAsia"/>
          <w:sz w:val="24"/>
        </w:rPr>
        <w:t>个工作日内退还投标保证金及银行同期活期存利息。</w:t>
      </w:r>
      <w:r>
        <w:rPr>
          <w:rFonts w:hAnsi="宋体" w:cs="宋体" w:hint="eastAsia"/>
          <w:sz w:val="24"/>
        </w:rPr>
        <w:br/>
        <w:t xml:space="preserve">    </w:t>
      </w:r>
      <w:r>
        <w:rPr>
          <w:rFonts w:hAnsi="宋体" w:cs="宋体" w:hint="eastAsia"/>
          <w:sz w:val="24"/>
        </w:rPr>
        <w:t>（</w:t>
      </w:r>
      <w:r>
        <w:rPr>
          <w:rFonts w:hAnsi="宋体" w:cs="宋体" w:hint="eastAsia"/>
          <w:sz w:val="24"/>
        </w:rPr>
        <w:t>4</w:t>
      </w:r>
      <w:r>
        <w:rPr>
          <w:rFonts w:hAnsi="宋体" w:cs="宋体" w:hint="eastAsia"/>
          <w:sz w:val="24"/>
        </w:rPr>
        <w:t>）投标活动中出现质疑、投诉的</w:t>
      </w:r>
      <w:r>
        <w:rPr>
          <w:rFonts w:hAnsi="宋体" w:cs="宋体" w:hint="eastAsia"/>
          <w:sz w:val="24"/>
        </w:rPr>
        <w:t>，中标候选人、质疑人和被质疑人、投诉人和被投诉人的投标保证金暂停退还。</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）相关投标人有违法违规行为的项目，其投标保证金暂不退还，待行政监督部门对相关情况处置后，按照有关规定办理。</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）因投标人的原因无法及时退还投标（竞买）保证金、滞留三年以上的，投标（竞买）保证金上缴同级国库。</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）退还投标保证金，除另有规定外，一般以转账方式一次性退还至投标保证金的原提交账户。</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）特殊情况处理</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szCs w:val="22"/>
        </w:rPr>
      </w:pPr>
      <w:r>
        <w:rPr>
          <w:rFonts w:hAnsi="宋体" w:cs="宋体" w:hint="eastAsia"/>
          <w:sz w:val="24"/>
        </w:rPr>
        <w:t>①投标人投标过程中因账户开户银行、银行账号发生变化，不能按照来款途径原路返还投标保证金的，投标人须提供原账户开户银行相</w:t>
      </w:r>
      <w:r>
        <w:rPr>
          <w:rFonts w:hAnsi="宋体" w:cs="宋体" w:hint="eastAsia"/>
          <w:sz w:val="24"/>
        </w:rPr>
        <w:t>关证明及新开账户开户许可证，到中心一楼交易见证部办理退款</w:t>
      </w:r>
      <w:r>
        <w:rPr>
          <w:rFonts w:hAnsi="宋体" w:cs="宋体" w:hint="eastAsia"/>
          <w:sz w:val="24"/>
          <w:szCs w:val="22"/>
        </w:rPr>
        <w:t>手续（</w:t>
      </w:r>
      <w:r>
        <w:rPr>
          <w:rFonts w:hAnsi="宋体" w:cs="宋体" w:hint="eastAsia"/>
          <w:sz w:val="24"/>
          <w:szCs w:val="22"/>
        </w:rPr>
        <w:t>0374-2968027</w:t>
      </w:r>
      <w:r>
        <w:rPr>
          <w:rFonts w:hAnsi="宋体" w:cs="宋体" w:hint="eastAsia"/>
          <w:sz w:val="24"/>
          <w:szCs w:val="22"/>
        </w:rPr>
        <w:t>）。</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szCs w:val="22"/>
        </w:rPr>
        <w:t>②投标截止后，确因投标人技术原因造成的投标文件无法解密、导入失败的，视为其撤销投标文件，投标保证金予以退还</w:t>
      </w:r>
      <w:r>
        <w:rPr>
          <w:rFonts w:hAnsi="宋体" w:cs="宋体" w:hint="eastAsia"/>
          <w:sz w:val="24"/>
        </w:rPr>
        <w:t>。</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）投标人在招投标活动中弄虚作假、围标串标、骗取中标等，并经招投标行政监督</w:t>
      </w:r>
      <w:r>
        <w:rPr>
          <w:rFonts w:hAnsi="宋体" w:cs="宋体" w:hint="eastAsia"/>
          <w:sz w:val="24"/>
        </w:rPr>
        <w:lastRenderedPageBreak/>
        <w:t>部门调查核实的；</w:t>
      </w:r>
      <w:r>
        <w:rPr>
          <w:rFonts w:hAnsi="宋体" w:cs="宋体" w:hint="eastAsia"/>
          <w:sz w:val="24"/>
        </w:rPr>
        <w:t xml:space="preserve"> </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rPr>
        <w:t>（</w:t>
      </w:r>
      <w:r>
        <w:rPr>
          <w:rFonts w:hAnsi="宋体" w:cs="宋体" w:hint="eastAsia"/>
          <w:sz w:val="24"/>
        </w:rPr>
        <w:t>6</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号）规定，进行调查、认定、记录、公示、公告。对涉嫌串通投标等违规行为的，经调查核实后，记录不良行为，移交有关部门进行查处。不予退还的保证</w:t>
      </w:r>
      <w:r>
        <w:rPr>
          <w:rFonts w:hAnsi="宋体" w:cs="宋体" w:hint="eastAsia"/>
          <w:sz w:val="24"/>
          <w:lang w:val="zh-CN"/>
        </w:rPr>
        <w:t>金上缴国库。</w:t>
      </w:r>
    </w:p>
    <w:p w:rsidR="003D66F4" w:rsidRDefault="00F0033C">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lang w:val="zh-CN"/>
        </w:rPr>
        <w:t>。</w:t>
      </w:r>
    </w:p>
    <w:p w:rsidR="003D66F4" w:rsidRDefault="00F0033C">
      <w:pPr>
        <w:autoSpaceDE w:val="0"/>
        <w:autoSpaceDN w:val="0"/>
        <w:spacing w:line="420" w:lineRule="exact"/>
        <w:jc w:val="left"/>
        <w:outlineLvl w:val="1"/>
        <w:rPr>
          <w:rFonts w:hAnsi="宋体" w:cs="宋体"/>
          <w:b/>
          <w:sz w:val="24"/>
        </w:rPr>
      </w:pPr>
      <w:r>
        <w:rPr>
          <w:rFonts w:hAnsi="宋体" w:cs="宋体" w:hint="eastAsia"/>
          <w:b/>
          <w:sz w:val="24"/>
        </w:rPr>
        <w:t xml:space="preserve">3.5 </w:t>
      </w:r>
      <w:r>
        <w:rPr>
          <w:rFonts w:hAnsi="宋体" w:cs="宋体" w:hint="eastAsia"/>
          <w:b/>
          <w:sz w:val="24"/>
        </w:rPr>
        <w:t>资格审查资料</w:t>
      </w:r>
    </w:p>
    <w:p w:rsidR="003D66F4" w:rsidRDefault="00F0033C">
      <w:pPr>
        <w:autoSpaceDE w:val="0"/>
        <w:autoSpaceDN w:val="0"/>
        <w:spacing w:line="440" w:lineRule="exact"/>
        <w:ind w:firstLineChars="200" w:firstLine="480"/>
        <w:jc w:val="left"/>
        <w:rPr>
          <w:rFonts w:hAnsi="宋体" w:cs="宋体"/>
          <w:sz w:val="24"/>
        </w:rPr>
      </w:pPr>
      <w:r>
        <w:rPr>
          <w:rFonts w:hAnsi="宋体" w:cs="宋体" w:hint="eastAsia"/>
          <w:sz w:val="24"/>
        </w:rPr>
        <w:t xml:space="preserve">3.5.1 </w:t>
      </w:r>
      <w:r>
        <w:rPr>
          <w:rFonts w:hAnsi="宋体" w:cs="宋体" w:hint="eastAsia"/>
          <w:sz w:val="24"/>
        </w:rPr>
        <w:t>“投标人基本情况表”应附投标人营业执照副本、资质证书副本和安全生产许可证等材料的原件扫描件（或图片）。</w:t>
      </w:r>
    </w:p>
    <w:p w:rsidR="003D66F4" w:rsidRDefault="00F0033C">
      <w:pPr>
        <w:autoSpaceDE w:val="0"/>
        <w:autoSpaceDN w:val="0"/>
        <w:spacing w:line="440" w:lineRule="exact"/>
        <w:ind w:firstLineChars="200" w:firstLine="480"/>
        <w:jc w:val="left"/>
        <w:rPr>
          <w:rFonts w:hAnsi="宋体" w:cs="宋体"/>
          <w:sz w:val="24"/>
        </w:rPr>
      </w:pPr>
      <w:r>
        <w:rPr>
          <w:rFonts w:hAnsi="宋体" w:cs="宋体" w:hint="eastAsia"/>
          <w:sz w:val="24"/>
        </w:rPr>
        <w:t xml:space="preserve">3.5.2 </w:t>
      </w:r>
      <w:r>
        <w:rPr>
          <w:rFonts w:hAnsi="宋体" w:cs="宋体" w:hint="eastAsia"/>
          <w:sz w:val="24"/>
        </w:rPr>
        <w:t>“近年财务状况表”应附经会计师事务所或审计机构审计的财务会计报表，包括资产负债表、现金流量表、利润表的原件扫描件（或图片），具体年份要求见投标人须知前附表。</w:t>
      </w:r>
    </w:p>
    <w:p w:rsidR="003D66F4" w:rsidRDefault="00F0033C">
      <w:pPr>
        <w:autoSpaceDE w:val="0"/>
        <w:autoSpaceDN w:val="0"/>
        <w:spacing w:line="440" w:lineRule="exact"/>
        <w:ind w:firstLineChars="100" w:firstLine="240"/>
        <w:jc w:val="left"/>
        <w:rPr>
          <w:rFonts w:hAnsi="宋体" w:cs="宋体"/>
          <w:sz w:val="24"/>
        </w:rPr>
      </w:pPr>
      <w:r>
        <w:rPr>
          <w:rFonts w:hAnsi="宋体" w:cs="宋体" w:hint="eastAsia"/>
          <w:sz w:val="24"/>
        </w:rPr>
        <w:t xml:space="preserve"> 3.5.3 </w:t>
      </w:r>
      <w:r>
        <w:rPr>
          <w:rFonts w:hAnsi="宋体" w:cs="宋体" w:hint="eastAsia"/>
          <w:sz w:val="24"/>
        </w:rPr>
        <w:t>“近年完成的类似项目情况表”应附</w:t>
      </w:r>
      <w:r>
        <w:rPr>
          <w:rFonts w:hAnsi="宋体" w:cs="宋体" w:hint="eastAsia"/>
          <w:sz w:val="24"/>
          <w:szCs w:val="24"/>
        </w:rPr>
        <w:t>网络打印页中标公示</w:t>
      </w:r>
      <w:r>
        <w:rPr>
          <w:rFonts w:hAnsi="宋体" w:cs="宋体" w:hint="eastAsia"/>
          <w:sz w:val="24"/>
        </w:rPr>
        <w:t>、中标通知书和合同协议书的原件扫描件（或图片），具体年份要求见投标人须知前附表。</w:t>
      </w:r>
      <w:r>
        <w:rPr>
          <w:rFonts w:hAnsi="宋体" w:cs="宋体" w:hint="eastAsia"/>
          <w:sz w:val="24"/>
        </w:rPr>
        <w:t>每张表格只填写一个项目，并标明序号。</w:t>
      </w:r>
    </w:p>
    <w:p w:rsidR="003D66F4" w:rsidRDefault="00F0033C">
      <w:pPr>
        <w:autoSpaceDE w:val="0"/>
        <w:autoSpaceDN w:val="0"/>
        <w:spacing w:line="440" w:lineRule="exact"/>
        <w:ind w:firstLine="480"/>
        <w:jc w:val="left"/>
        <w:rPr>
          <w:rFonts w:hAnsi="宋体" w:cs="宋体"/>
          <w:sz w:val="24"/>
        </w:rPr>
      </w:pPr>
      <w:r>
        <w:rPr>
          <w:rFonts w:hAnsi="宋体" w:cs="宋体" w:hint="eastAsia"/>
          <w:sz w:val="24"/>
        </w:rPr>
        <w:t xml:space="preserve">3.5.4 </w:t>
      </w:r>
      <w:r>
        <w:rPr>
          <w:rFonts w:hAnsi="宋体" w:cs="宋体" w:hint="eastAsia"/>
          <w:sz w:val="24"/>
        </w:rPr>
        <w:t>“正在施工和新承接的项目情况表”应附中标通知书和合同协议书原件扫描件（或图片）。每张表格只填写一个项目，并标明序号。</w:t>
      </w:r>
    </w:p>
    <w:p w:rsidR="003D66F4" w:rsidRDefault="00F0033C" w:rsidP="001B5513">
      <w:pPr>
        <w:adjustRightInd w:val="0"/>
        <w:snapToGrid w:val="0"/>
        <w:spacing w:line="360" w:lineRule="auto"/>
        <w:ind w:firstLineChars="200" w:firstLine="482"/>
        <w:rPr>
          <w:rFonts w:hAnsi="宋体" w:cs="宋体"/>
          <w:b/>
          <w:bCs/>
          <w:sz w:val="24"/>
        </w:rPr>
      </w:pPr>
      <w:r>
        <w:rPr>
          <w:rFonts w:hAnsi="宋体" w:cs="宋体" w:hint="eastAsia"/>
          <w:b/>
          <w:bCs/>
          <w:sz w:val="24"/>
        </w:rPr>
        <w:t>在招投标期间，被河南省相关行政主管部门列入禁止在河南省进行投标的企业，所递交的投标文件无效，按废标处理。</w:t>
      </w:r>
    </w:p>
    <w:p w:rsidR="003D66F4" w:rsidRDefault="00F0033C">
      <w:pPr>
        <w:autoSpaceDE w:val="0"/>
        <w:autoSpaceDN w:val="0"/>
        <w:spacing w:line="440" w:lineRule="exact"/>
        <w:jc w:val="left"/>
        <w:rPr>
          <w:rFonts w:hAnsi="宋体" w:cs="宋体"/>
          <w:b/>
          <w:sz w:val="24"/>
        </w:rPr>
      </w:pPr>
      <w:r>
        <w:rPr>
          <w:rFonts w:hAnsi="宋体" w:cs="宋体" w:hint="eastAsia"/>
          <w:b/>
          <w:sz w:val="24"/>
        </w:rPr>
        <w:t xml:space="preserve">3.6 </w:t>
      </w:r>
      <w:bookmarkStart w:id="46" w:name="_Toc144974521"/>
      <w:bookmarkStart w:id="47" w:name="_Toc152042329"/>
      <w:bookmarkStart w:id="48" w:name="_Toc152045553"/>
      <w:bookmarkStart w:id="49" w:name="_Toc179632571"/>
      <w:bookmarkStart w:id="50" w:name="_Toc283559961"/>
      <w:bookmarkEnd w:id="45"/>
      <w:r>
        <w:rPr>
          <w:rFonts w:hAnsi="宋体" w:cs="宋体" w:hint="eastAsia"/>
          <w:b/>
          <w:sz w:val="24"/>
        </w:rPr>
        <w:t>备选投标方案</w:t>
      </w:r>
    </w:p>
    <w:bookmarkEnd w:id="46"/>
    <w:bookmarkEnd w:id="47"/>
    <w:bookmarkEnd w:id="48"/>
    <w:bookmarkEnd w:id="49"/>
    <w:p w:rsidR="003D66F4" w:rsidRDefault="00F0033C">
      <w:pPr>
        <w:autoSpaceDE w:val="0"/>
        <w:autoSpaceDN w:val="0"/>
        <w:spacing w:line="440" w:lineRule="exact"/>
        <w:ind w:firstLineChars="200" w:firstLine="480"/>
        <w:jc w:val="left"/>
        <w:outlineLvl w:val="1"/>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3D66F4" w:rsidRDefault="00F0033C">
      <w:pPr>
        <w:autoSpaceDE w:val="0"/>
        <w:autoSpaceDN w:val="0"/>
        <w:spacing w:line="440" w:lineRule="exact"/>
        <w:jc w:val="left"/>
        <w:outlineLvl w:val="1"/>
        <w:rPr>
          <w:rFonts w:hAnsi="宋体" w:cs="宋体"/>
          <w:b/>
          <w:sz w:val="24"/>
        </w:rPr>
      </w:pPr>
      <w:r>
        <w:rPr>
          <w:rFonts w:hAnsi="宋体" w:cs="宋体" w:hint="eastAsia"/>
          <w:b/>
          <w:sz w:val="24"/>
        </w:rPr>
        <w:t xml:space="preserve">3.7 </w:t>
      </w:r>
      <w:r>
        <w:rPr>
          <w:rFonts w:hAnsi="宋体" w:cs="宋体" w:hint="eastAsia"/>
          <w:b/>
          <w:sz w:val="24"/>
        </w:rPr>
        <w:t>投标文件的编制</w:t>
      </w:r>
    </w:p>
    <w:p w:rsidR="003D66F4" w:rsidRDefault="00F0033C">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3D66F4" w:rsidRDefault="00F0033C">
      <w:pPr>
        <w:autoSpaceDE w:val="0"/>
        <w:autoSpaceDN w:val="0"/>
        <w:spacing w:line="440" w:lineRule="exact"/>
        <w:ind w:firstLineChars="200" w:firstLine="480"/>
        <w:jc w:val="left"/>
        <w:outlineLvl w:val="0"/>
        <w:rPr>
          <w:rFonts w:hAnsi="宋体" w:cs="宋体"/>
          <w:sz w:val="24"/>
        </w:rPr>
      </w:pPr>
      <w:r>
        <w:rPr>
          <w:rFonts w:hAnsi="宋体" w:cs="宋体" w:hint="eastAsia"/>
          <w:sz w:val="24"/>
        </w:rPr>
        <w:t>3.7.</w:t>
      </w:r>
      <w:r>
        <w:rPr>
          <w:rFonts w:hAnsi="宋体" w:cs="宋体" w:hint="eastAsia"/>
          <w:sz w:val="24"/>
        </w:rPr>
        <w:t xml:space="preserve">2 </w:t>
      </w:r>
      <w:r>
        <w:rPr>
          <w:rFonts w:hAnsi="宋体" w:cs="宋体" w:hint="eastAsia"/>
          <w:sz w:val="24"/>
        </w:rPr>
        <w:t>投标文件应当对招标文件有关工期、投标有效期、质量要求、招标范围作出响应。</w:t>
      </w:r>
    </w:p>
    <w:p w:rsidR="003D66F4" w:rsidRDefault="00F0033C">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3.7.3 </w:t>
      </w:r>
      <w:r>
        <w:rPr>
          <w:rFonts w:hAnsi="宋体" w:cs="宋体" w:hint="eastAsia"/>
          <w:sz w:val="24"/>
        </w:rPr>
        <w:t>投标文件应用不褪色的材料书写或打印，并由投标人的法定代表人或其委托代理人签字或盖单位章。委托代理人签字的，投标文件应附法定代表人签署的授权委托书。投标</w:t>
      </w:r>
      <w:r>
        <w:rPr>
          <w:rFonts w:hAnsi="宋体" w:cs="宋体" w:hint="eastAsia"/>
          <w:sz w:val="24"/>
        </w:rPr>
        <w:lastRenderedPageBreak/>
        <w:t>文件应尽量避免涂改、行间插字或删除。如果出现上述情况，改动之处应加盖单位公章或由投标人的法定代表人或其授权的代理人签字确认。签字或盖章的具体要求见投标人须知前附表。</w:t>
      </w:r>
    </w:p>
    <w:p w:rsidR="003D66F4" w:rsidRDefault="00F0033C">
      <w:pPr>
        <w:autoSpaceDE w:val="0"/>
        <w:autoSpaceDN w:val="0"/>
        <w:adjustRightInd w:val="0"/>
        <w:spacing w:line="360" w:lineRule="auto"/>
        <w:ind w:firstLine="480"/>
        <w:rPr>
          <w:rFonts w:hAnsi="宋体" w:cs="宋体"/>
          <w:bCs/>
          <w:sz w:val="24"/>
        </w:rPr>
      </w:pPr>
      <w:r>
        <w:rPr>
          <w:rFonts w:hAnsi="宋体" w:cs="宋体" w:hint="eastAsia"/>
          <w:sz w:val="24"/>
        </w:rPr>
        <w:t xml:space="preserve">3.7.4 </w:t>
      </w:r>
      <w:r>
        <w:rPr>
          <w:rFonts w:hAnsi="宋体" w:cs="宋体" w:hint="eastAsia"/>
          <w:sz w:val="24"/>
        </w:rPr>
        <w:t>投标文件的份数见投标人须知前附表，在正本和副本的封面上应清楚地标明“正本”、“副本”字样。投标</w:t>
      </w:r>
      <w:r>
        <w:rPr>
          <w:rFonts w:hAnsi="宋体" w:cs="宋体" w:hint="eastAsia"/>
          <w:sz w:val="24"/>
        </w:rPr>
        <w:t>文件正本按招标文件要求签字盖章（无需逐页签字盖章），副本应与正本保持一致（可为正本的复印件）。当副本和正本不一致时，以正本为准。当正本中大小写不一致时，以大写为准。</w:t>
      </w:r>
      <w:r>
        <w:rPr>
          <w:rFonts w:ascii="新宋体" w:eastAsia="新宋体" w:hAnsi="新宋体" w:cs="TimesNewRomanPSMT" w:hint="eastAsia"/>
          <w:b/>
          <w:sz w:val="24"/>
        </w:rPr>
        <w:t>当电子文件与纸质文件不一致时，以纸质文件为准。</w:t>
      </w:r>
    </w:p>
    <w:p w:rsidR="003D66F4" w:rsidRDefault="00F0033C">
      <w:pPr>
        <w:autoSpaceDE w:val="0"/>
        <w:autoSpaceDN w:val="0"/>
        <w:adjustRightInd w:val="0"/>
        <w:spacing w:line="460" w:lineRule="exact"/>
        <w:ind w:firstLineChars="200" w:firstLine="480"/>
        <w:jc w:val="left"/>
        <w:rPr>
          <w:rFonts w:hAnsi="宋体"/>
          <w:sz w:val="24"/>
        </w:rPr>
      </w:pPr>
      <w:r>
        <w:rPr>
          <w:rFonts w:hAnsi="宋体" w:cs="宋体" w:hint="eastAsia"/>
          <w:sz w:val="24"/>
        </w:rPr>
        <w:t xml:space="preserve">3.7.5 </w:t>
      </w:r>
      <w:r>
        <w:rPr>
          <w:rFonts w:hAnsi="宋体" w:cs="宋体" w:hint="eastAsia"/>
          <w:sz w:val="24"/>
        </w:rPr>
        <w:t>投标文件的正本与副本应分别装订成册，并编制目录</w:t>
      </w:r>
      <w:r>
        <w:rPr>
          <w:rFonts w:hAnsi="宋体" w:hint="eastAsia"/>
          <w:sz w:val="24"/>
        </w:rPr>
        <w:t>，具体装订要求见投标人须知前附表规定。</w:t>
      </w:r>
    </w:p>
    <w:p w:rsidR="003D66F4" w:rsidRDefault="00F0033C">
      <w:pPr>
        <w:pStyle w:val="Default"/>
        <w:spacing w:line="480" w:lineRule="exact"/>
        <w:jc w:val="both"/>
        <w:outlineLvl w:val="1"/>
        <w:rPr>
          <w:rFonts w:hAnsi="宋体"/>
          <w:b/>
          <w:color w:val="auto"/>
        </w:rPr>
      </w:pPr>
      <w:r>
        <w:rPr>
          <w:rFonts w:hAnsi="宋体" w:hint="eastAsia"/>
          <w:b/>
          <w:color w:val="auto"/>
        </w:rPr>
        <w:t xml:space="preserve">4. </w:t>
      </w:r>
      <w:r>
        <w:rPr>
          <w:rFonts w:hAnsi="宋体" w:hint="eastAsia"/>
          <w:b/>
          <w:color w:val="auto"/>
        </w:rPr>
        <w:t>投标</w:t>
      </w:r>
    </w:p>
    <w:p w:rsidR="003D66F4" w:rsidRDefault="00F0033C">
      <w:pPr>
        <w:autoSpaceDE w:val="0"/>
        <w:autoSpaceDN w:val="0"/>
        <w:adjustRightInd w:val="0"/>
        <w:spacing w:line="440" w:lineRule="exact"/>
        <w:jc w:val="left"/>
        <w:outlineLvl w:val="1"/>
        <w:rPr>
          <w:rFonts w:hAnsi="宋体" w:cs="宋体"/>
          <w:b/>
          <w:sz w:val="24"/>
        </w:rPr>
      </w:pPr>
      <w:r>
        <w:rPr>
          <w:rFonts w:hAnsi="宋体" w:cs="宋体" w:hint="eastAsia"/>
          <w:b/>
          <w:sz w:val="24"/>
        </w:rPr>
        <w:t xml:space="preserve">4.1 </w:t>
      </w:r>
      <w:r>
        <w:rPr>
          <w:rFonts w:hAnsi="宋体" w:cs="宋体" w:hint="eastAsia"/>
          <w:b/>
          <w:sz w:val="24"/>
        </w:rPr>
        <w:t>投标文件的密封和标记</w:t>
      </w:r>
    </w:p>
    <w:p w:rsidR="003D66F4" w:rsidRDefault="00F0033C">
      <w:pPr>
        <w:autoSpaceDE w:val="0"/>
        <w:autoSpaceDN w:val="0"/>
        <w:spacing w:line="440" w:lineRule="exact"/>
        <w:ind w:firstLineChars="200" w:firstLine="480"/>
        <w:jc w:val="left"/>
        <w:outlineLvl w:val="0"/>
        <w:rPr>
          <w:rFonts w:hAnsi="宋体" w:cs="宋体"/>
          <w:sz w:val="24"/>
        </w:rPr>
      </w:pPr>
      <w:r>
        <w:rPr>
          <w:rFonts w:hAnsi="宋体" w:cs="宋体" w:hint="eastAsia"/>
          <w:sz w:val="24"/>
        </w:rPr>
        <w:t>4.1.1</w:t>
      </w:r>
      <w:r>
        <w:rPr>
          <w:rFonts w:hAnsi="宋体" w:cs="宋体" w:hint="eastAsia"/>
          <w:sz w:val="24"/>
        </w:rPr>
        <w:t>投标文件的正本、副本和电子版应分开包装，加贴封条，并在封套的封口处加盖投标人公章，密封不符合要求的不予受理。</w:t>
      </w:r>
    </w:p>
    <w:p w:rsidR="003D66F4" w:rsidRDefault="00F0033C">
      <w:pPr>
        <w:adjustRightInd w:val="0"/>
        <w:snapToGrid w:val="0"/>
        <w:spacing w:line="360" w:lineRule="auto"/>
        <w:ind w:firstLineChars="200" w:firstLine="480"/>
        <w:rPr>
          <w:rFonts w:hAnsi="宋体" w:cs="宋体"/>
          <w:sz w:val="24"/>
        </w:rPr>
      </w:pPr>
      <w:bookmarkStart w:id="51" w:name="_Toc283559963"/>
      <w:bookmarkEnd w:id="50"/>
      <w:r>
        <w:rPr>
          <w:rFonts w:hAnsi="宋体" w:cs="宋体" w:hint="eastAsia"/>
          <w:sz w:val="24"/>
        </w:rPr>
        <w:t xml:space="preserve">4.1.2 </w:t>
      </w:r>
      <w:r>
        <w:rPr>
          <w:rFonts w:hAnsi="宋体" w:cs="宋体" w:hint="eastAsia"/>
          <w:sz w:val="24"/>
        </w:rPr>
        <w:t>投标文件的封套上应写明的其他</w:t>
      </w:r>
      <w:r>
        <w:rPr>
          <w:rFonts w:hAnsi="宋体" w:cs="宋体" w:hint="eastAsia"/>
          <w:sz w:val="24"/>
        </w:rPr>
        <w:t>内容见投标人须知前附表。</w:t>
      </w:r>
    </w:p>
    <w:p w:rsidR="003D66F4" w:rsidRDefault="00F0033C">
      <w:pPr>
        <w:adjustRightInd w:val="0"/>
        <w:snapToGrid w:val="0"/>
        <w:spacing w:line="360" w:lineRule="auto"/>
        <w:ind w:firstLineChars="200" w:firstLine="480"/>
        <w:rPr>
          <w:rFonts w:hAnsi="宋体" w:cs="宋体"/>
          <w:sz w:val="24"/>
        </w:rPr>
      </w:pPr>
      <w:r>
        <w:rPr>
          <w:rFonts w:hAnsi="宋体" w:cs="宋体" w:hint="eastAsia"/>
          <w:sz w:val="24"/>
        </w:rPr>
        <w:t xml:space="preserve">4.1.3 </w:t>
      </w:r>
      <w:r>
        <w:rPr>
          <w:rFonts w:hAnsi="宋体" w:cs="宋体" w:hint="eastAsia"/>
          <w:sz w:val="24"/>
        </w:rPr>
        <w:t>未按本章第</w:t>
      </w:r>
      <w:r>
        <w:rPr>
          <w:rFonts w:hAnsi="宋体" w:cs="宋体" w:hint="eastAsia"/>
          <w:sz w:val="24"/>
        </w:rPr>
        <w:t>4.1.1</w:t>
      </w:r>
      <w:r>
        <w:rPr>
          <w:rFonts w:hAnsi="宋体" w:cs="宋体" w:hint="eastAsia"/>
          <w:sz w:val="24"/>
        </w:rPr>
        <w:t>项或第</w:t>
      </w:r>
      <w:r>
        <w:rPr>
          <w:rFonts w:hAnsi="宋体" w:cs="宋体" w:hint="eastAsia"/>
          <w:sz w:val="24"/>
        </w:rPr>
        <w:t>4.1.2</w:t>
      </w:r>
      <w:r>
        <w:rPr>
          <w:rFonts w:hAnsi="宋体" w:cs="宋体" w:hint="eastAsia"/>
          <w:sz w:val="24"/>
        </w:rPr>
        <w:t>项要求密封和加写标记的投标文件，招标人不予受理。</w:t>
      </w:r>
    </w:p>
    <w:p w:rsidR="003D66F4" w:rsidRDefault="00F0033C">
      <w:pPr>
        <w:autoSpaceDE w:val="0"/>
        <w:autoSpaceDN w:val="0"/>
        <w:spacing w:line="440" w:lineRule="exact"/>
        <w:jc w:val="left"/>
        <w:outlineLvl w:val="1"/>
        <w:rPr>
          <w:rFonts w:hAnsi="宋体" w:cs="宋体"/>
          <w:b/>
          <w:sz w:val="24"/>
        </w:rPr>
      </w:pPr>
      <w:r>
        <w:rPr>
          <w:rFonts w:hAnsi="宋体" w:cs="宋体" w:hint="eastAsia"/>
          <w:b/>
          <w:sz w:val="24"/>
        </w:rPr>
        <w:t xml:space="preserve">4.2 </w:t>
      </w:r>
      <w:r>
        <w:rPr>
          <w:rFonts w:hAnsi="宋体" w:cs="宋体" w:hint="eastAsia"/>
          <w:b/>
          <w:sz w:val="24"/>
        </w:rPr>
        <w:t>投标文件的递交</w:t>
      </w:r>
      <w:bookmarkEnd w:id="51"/>
    </w:p>
    <w:p w:rsidR="003D66F4" w:rsidRDefault="00F0033C">
      <w:pPr>
        <w:autoSpaceDE w:val="0"/>
        <w:autoSpaceDN w:val="0"/>
        <w:spacing w:line="440" w:lineRule="exact"/>
        <w:ind w:firstLineChars="200" w:firstLine="480"/>
        <w:jc w:val="left"/>
        <w:outlineLvl w:val="0"/>
        <w:rPr>
          <w:rFonts w:hAnsi="宋体" w:cs="宋体"/>
          <w:sz w:val="24"/>
        </w:rPr>
      </w:pPr>
      <w:bookmarkStart w:id="52" w:name="_Toc283559970"/>
      <w:r>
        <w:rPr>
          <w:rFonts w:hAnsi="宋体" w:cs="宋体" w:hint="eastAsia"/>
          <w:sz w:val="24"/>
        </w:rPr>
        <w:t xml:space="preserve">4.2.1 </w:t>
      </w:r>
      <w:r>
        <w:rPr>
          <w:rFonts w:hAnsi="宋体" w:cs="宋体" w:hint="eastAsia"/>
          <w:sz w:val="24"/>
        </w:rPr>
        <w:t>投标人应在投标人须知前附表中规定的投标截止时间前递交投标文件。</w:t>
      </w:r>
    </w:p>
    <w:p w:rsidR="003D66F4" w:rsidRDefault="00F0033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投标人递交投标文件地点：见投标人须知前附表。</w:t>
      </w:r>
    </w:p>
    <w:p w:rsidR="003D66F4" w:rsidRDefault="00F0033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除投标人须知前附表另有规定外，投标人所递交的投标文件不予退还。</w:t>
      </w:r>
    </w:p>
    <w:p w:rsidR="003D66F4" w:rsidRDefault="00F0033C">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4.2.4 </w:t>
      </w:r>
      <w:r>
        <w:rPr>
          <w:rFonts w:hAnsi="宋体" w:cs="宋体" w:hint="eastAsia"/>
          <w:sz w:val="24"/>
        </w:rPr>
        <w:t>逾期送达的或者未送达指定地点的投标文件，招标人不予受理。</w:t>
      </w:r>
    </w:p>
    <w:p w:rsidR="003D66F4" w:rsidRDefault="00F0033C">
      <w:pPr>
        <w:autoSpaceDE w:val="0"/>
        <w:autoSpaceDN w:val="0"/>
        <w:spacing w:line="440" w:lineRule="exact"/>
        <w:jc w:val="left"/>
        <w:outlineLvl w:val="1"/>
        <w:rPr>
          <w:rFonts w:hAnsi="宋体" w:cs="宋体"/>
          <w:b/>
          <w:sz w:val="24"/>
        </w:rPr>
      </w:pPr>
      <w:bookmarkStart w:id="53" w:name="_Toc283559964"/>
      <w:r>
        <w:rPr>
          <w:rFonts w:hAnsi="宋体" w:cs="宋体" w:hint="eastAsia"/>
          <w:b/>
          <w:sz w:val="24"/>
        </w:rPr>
        <w:t xml:space="preserve">4.3 </w:t>
      </w:r>
      <w:r>
        <w:rPr>
          <w:rFonts w:hAnsi="宋体" w:cs="宋体" w:hint="eastAsia"/>
          <w:b/>
          <w:sz w:val="24"/>
        </w:rPr>
        <w:t>投标文件的修改与撤回</w:t>
      </w:r>
      <w:bookmarkEnd w:id="53"/>
    </w:p>
    <w:p w:rsidR="003D66F4" w:rsidRDefault="00F0033C">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项规定的投标截止时间前，投标人可以修改或撤回已递交的投标文件，但应以书面形式通知招标人。</w:t>
      </w:r>
    </w:p>
    <w:p w:rsidR="003D66F4" w:rsidRDefault="00F0033C">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4.3.2 </w:t>
      </w:r>
      <w:r>
        <w:rPr>
          <w:rFonts w:hAnsi="宋体" w:cs="宋体" w:hint="eastAsia"/>
          <w:sz w:val="24"/>
        </w:rPr>
        <w:t>投标人修改或撤回已递交投标文件的书面通知应按照本章第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3D66F4" w:rsidRDefault="00F0033C">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条规定进行编制、密封、标记和递交，并标明“修改”字样。</w:t>
      </w:r>
    </w:p>
    <w:p w:rsidR="003D66F4" w:rsidRDefault="00F0033C">
      <w:pPr>
        <w:pStyle w:val="Default"/>
        <w:spacing w:line="440" w:lineRule="exact"/>
        <w:jc w:val="both"/>
        <w:outlineLvl w:val="1"/>
        <w:rPr>
          <w:rFonts w:hAnsi="宋体"/>
          <w:b/>
          <w:color w:val="auto"/>
        </w:rPr>
      </w:pPr>
      <w:bookmarkStart w:id="54" w:name="_Toc283559967"/>
      <w:r>
        <w:rPr>
          <w:rFonts w:hAnsi="宋体" w:hint="eastAsia"/>
          <w:b/>
          <w:color w:val="auto"/>
        </w:rPr>
        <w:t xml:space="preserve">5. </w:t>
      </w:r>
      <w:r>
        <w:rPr>
          <w:rFonts w:hAnsi="宋体" w:hint="eastAsia"/>
          <w:b/>
          <w:color w:val="auto"/>
        </w:rPr>
        <w:t>开标</w:t>
      </w:r>
      <w:bookmarkEnd w:id="54"/>
    </w:p>
    <w:p w:rsidR="003D66F4" w:rsidRDefault="00F0033C">
      <w:pPr>
        <w:autoSpaceDE w:val="0"/>
        <w:autoSpaceDN w:val="0"/>
        <w:adjustRightInd w:val="0"/>
        <w:spacing w:line="440" w:lineRule="exact"/>
        <w:jc w:val="left"/>
        <w:outlineLvl w:val="1"/>
        <w:rPr>
          <w:rFonts w:hAnsi="宋体" w:cs="宋体"/>
          <w:b/>
          <w:sz w:val="24"/>
        </w:rPr>
      </w:pPr>
      <w:bookmarkStart w:id="55" w:name="_Toc283559968"/>
      <w:r>
        <w:rPr>
          <w:rFonts w:hAnsi="宋体" w:cs="宋体" w:hint="eastAsia"/>
          <w:b/>
          <w:sz w:val="24"/>
        </w:rPr>
        <w:t xml:space="preserve">5.1 </w:t>
      </w:r>
      <w:r>
        <w:rPr>
          <w:rFonts w:hAnsi="宋体" w:cs="宋体" w:hint="eastAsia"/>
          <w:b/>
          <w:sz w:val="24"/>
        </w:rPr>
        <w:t>开标时间和地点</w:t>
      </w:r>
      <w:bookmarkEnd w:id="55"/>
    </w:p>
    <w:p w:rsidR="003D66F4" w:rsidRDefault="00F0033C">
      <w:pPr>
        <w:spacing w:line="360" w:lineRule="auto"/>
        <w:ind w:firstLineChars="200" w:firstLine="480"/>
        <w:rPr>
          <w:rFonts w:hAnsi="宋体" w:cs="宋体"/>
          <w:sz w:val="24"/>
        </w:rPr>
      </w:pPr>
      <w:r>
        <w:rPr>
          <w:rFonts w:hAnsi="宋体" w:cs="宋体" w:hint="eastAsia"/>
          <w:sz w:val="24"/>
        </w:rPr>
        <w:t>招标人在投标人须知前附表第</w:t>
      </w:r>
      <w:r>
        <w:rPr>
          <w:rFonts w:hAnsi="宋体" w:cs="宋体" w:hint="eastAsia"/>
          <w:sz w:val="24"/>
        </w:rPr>
        <w:t>2.2.2</w:t>
      </w:r>
      <w:r>
        <w:rPr>
          <w:rFonts w:hAnsi="宋体" w:cs="宋体" w:hint="eastAsia"/>
          <w:sz w:val="24"/>
        </w:rPr>
        <w:t>项规定的投标截止时间（开标时间）和投标人须知</w:t>
      </w:r>
      <w:r>
        <w:rPr>
          <w:rFonts w:hAnsi="宋体" w:cs="宋体" w:hint="eastAsia"/>
          <w:sz w:val="24"/>
        </w:rPr>
        <w:lastRenderedPageBreak/>
        <w:t>前附表规定的地点公开开标，并邀请所有投标人的法定代表人或其委托代理人准时参加。</w:t>
      </w:r>
    </w:p>
    <w:p w:rsidR="003D66F4" w:rsidRDefault="00F0033C">
      <w:pPr>
        <w:autoSpaceDE w:val="0"/>
        <w:autoSpaceDN w:val="0"/>
        <w:adjustRightInd w:val="0"/>
        <w:spacing w:line="360" w:lineRule="auto"/>
        <w:jc w:val="left"/>
        <w:rPr>
          <w:rFonts w:hAnsi="宋体" w:cs="宋体"/>
          <w:b/>
          <w:sz w:val="24"/>
        </w:rPr>
      </w:pPr>
      <w:r>
        <w:rPr>
          <w:rFonts w:hAnsi="宋体" w:cs="宋体" w:hint="eastAsia"/>
          <w:b/>
          <w:sz w:val="24"/>
        </w:rPr>
        <w:t xml:space="preserve">5.2 </w:t>
      </w:r>
      <w:r>
        <w:rPr>
          <w:rFonts w:hAnsi="宋体" w:cs="宋体" w:hint="eastAsia"/>
          <w:b/>
          <w:sz w:val="24"/>
        </w:rPr>
        <w:t>开标程序</w:t>
      </w:r>
    </w:p>
    <w:p w:rsidR="003D66F4" w:rsidRDefault="00F0033C">
      <w:pPr>
        <w:spacing w:line="360" w:lineRule="auto"/>
        <w:ind w:firstLineChars="200" w:firstLine="480"/>
        <w:rPr>
          <w:rFonts w:hAnsi="宋体" w:cs="宋体"/>
          <w:sz w:val="24"/>
        </w:rPr>
      </w:pPr>
      <w:r>
        <w:rPr>
          <w:rFonts w:hAnsi="宋体" w:cs="宋体" w:hint="eastAsia"/>
          <w:sz w:val="24"/>
        </w:rPr>
        <w:t>主持人按下列程序进行开标：</w:t>
      </w:r>
    </w:p>
    <w:p w:rsidR="003D66F4" w:rsidRDefault="00F0033C">
      <w:pPr>
        <w:spacing w:line="360" w:lineRule="auto"/>
        <w:ind w:firstLineChars="200" w:firstLine="480"/>
        <w:rPr>
          <w:rFonts w:hAnsi="宋体" w:cs="宋体"/>
          <w:sz w:val="24"/>
        </w:rPr>
      </w:pPr>
      <w:r>
        <w:rPr>
          <w:rFonts w:hAnsi="宋体" w:cs="宋体" w:hint="eastAsia"/>
          <w:sz w:val="24"/>
        </w:rPr>
        <w:t>5.2.1</w:t>
      </w:r>
      <w:r>
        <w:rPr>
          <w:rFonts w:hAnsi="宋体" w:cs="宋体" w:hint="eastAsia"/>
          <w:sz w:val="24"/>
        </w:rPr>
        <w:t>主持人按下列程序进行开标：</w:t>
      </w:r>
    </w:p>
    <w:p w:rsidR="003D66F4" w:rsidRDefault="00F0033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）宣布开标纪律；</w:t>
      </w:r>
    </w:p>
    <w:p w:rsidR="003D66F4" w:rsidRDefault="00F0033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）公布在投标截止时间前递交投标文件的投标人名称，并点名确认投标人是否派人到场；</w:t>
      </w:r>
    </w:p>
    <w:p w:rsidR="003D66F4" w:rsidRDefault="00F0033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）宣读经备案的招标文件的补充和修改文件的份数；</w:t>
      </w:r>
    </w:p>
    <w:p w:rsidR="003D66F4" w:rsidRDefault="00F0033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）宣布开标人、唱标人、记录人、监标人等有关人员姓名；</w:t>
      </w:r>
    </w:p>
    <w:p w:rsidR="003D66F4" w:rsidRDefault="00F0033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）按照投标人须知前附表规定检查投标文件的密封情况；</w:t>
      </w:r>
    </w:p>
    <w:p w:rsidR="003D66F4" w:rsidRDefault="00F0033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）按照投标人须知前附表的规定确定并宣布投标文件开标顺序；</w:t>
      </w:r>
    </w:p>
    <w:p w:rsidR="003D66F4" w:rsidRDefault="00F0033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）按照宣布的开标顺序当众开标，公布投标人名称、标段名称、投标保证递交情况、投标报价、质量目标、工期等其他内容，并记录在案；</w:t>
      </w:r>
    </w:p>
    <w:p w:rsidR="003D66F4" w:rsidRDefault="00F0033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）投标人代表、招标人代表、监标人、记录人等有关人员在开标记录上签字确认；</w:t>
      </w:r>
    </w:p>
    <w:p w:rsidR="003D66F4" w:rsidRDefault="00F0033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）开标结束。</w:t>
      </w:r>
    </w:p>
    <w:p w:rsidR="003D66F4" w:rsidRDefault="00F0033C">
      <w:pPr>
        <w:autoSpaceDE w:val="0"/>
        <w:autoSpaceDN w:val="0"/>
        <w:adjustRightInd w:val="0"/>
        <w:spacing w:line="360" w:lineRule="auto"/>
        <w:jc w:val="left"/>
        <w:rPr>
          <w:rFonts w:hAnsi="宋体" w:cs="宋体"/>
          <w:b/>
          <w:sz w:val="24"/>
        </w:rPr>
      </w:pPr>
      <w:r>
        <w:rPr>
          <w:rFonts w:hAnsi="宋体" w:cs="宋体" w:hint="eastAsia"/>
          <w:b/>
          <w:sz w:val="24"/>
        </w:rPr>
        <w:t xml:space="preserve">6. </w:t>
      </w:r>
      <w:r>
        <w:rPr>
          <w:rFonts w:hAnsi="宋体" w:cs="宋体" w:hint="eastAsia"/>
          <w:b/>
          <w:sz w:val="24"/>
        </w:rPr>
        <w:t>评标</w:t>
      </w:r>
      <w:bookmarkEnd w:id="52"/>
    </w:p>
    <w:p w:rsidR="003D66F4" w:rsidRDefault="00F0033C">
      <w:pPr>
        <w:autoSpaceDE w:val="0"/>
        <w:autoSpaceDN w:val="0"/>
        <w:adjustRightInd w:val="0"/>
        <w:spacing w:line="440" w:lineRule="exact"/>
        <w:jc w:val="left"/>
        <w:outlineLvl w:val="1"/>
        <w:rPr>
          <w:rFonts w:hAnsi="宋体" w:cs="宋体"/>
          <w:b/>
          <w:sz w:val="24"/>
        </w:rPr>
      </w:pPr>
      <w:bookmarkStart w:id="56" w:name="_Toc283559971"/>
      <w:r>
        <w:rPr>
          <w:rFonts w:hAnsi="宋体" w:cs="宋体" w:hint="eastAsia"/>
          <w:b/>
          <w:sz w:val="24"/>
        </w:rPr>
        <w:t xml:space="preserve">6.1 </w:t>
      </w:r>
      <w:r>
        <w:rPr>
          <w:rFonts w:hAnsi="宋体" w:cs="宋体" w:hint="eastAsia"/>
          <w:b/>
          <w:sz w:val="24"/>
        </w:rPr>
        <w:t>评标委员会</w:t>
      </w:r>
      <w:bookmarkEnd w:id="56"/>
    </w:p>
    <w:p w:rsidR="003D66F4" w:rsidRDefault="00F0033C">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评标由招标人依法组建的评标委员会负责。评标委员会由招标人或其委托的招标代理</w:t>
      </w:r>
      <w:r>
        <w:rPr>
          <w:rFonts w:hAnsi="宋体" w:cs="宋体" w:hint="eastAsia"/>
          <w:sz w:val="24"/>
        </w:rPr>
        <w:t xml:space="preserve"> </w:t>
      </w:r>
      <w:r>
        <w:rPr>
          <w:rFonts w:hAnsi="宋体" w:cs="宋体" w:hint="eastAsia"/>
          <w:sz w:val="24"/>
        </w:rPr>
        <w:t>机构熟悉相关业务的代表，以及有关技术、经济等方面的</w:t>
      </w:r>
      <w:r>
        <w:rPr>
          <w:rFonts w:hAnsi="宋体" w:cs="宋体" w:hint="eastAsia"/>
          <w:sz w:val="24"/>
        </w:rPr>
        <w:t>专家组成。评标委员会成员人数以及</w:t>
      </w:r>
      <w:r>
        <w:rPr>
          <w:rFonts w:hAnsi="宋体" w:cs="宋体" w:hint="eastAsia"/>
          <w:sz w:val="24"/>
        </w:rPr>
        <w:t xml:space="preserve"> </w:t>
      </w:r>
      <w:r>
        <w:rPr>
          <w:rFonts w:hAnsi="宋体" w:cs="宋体" w:hint="eastAsia"/>
          <w:sz w:val="24"/>
        </w:rPr>
        <w:t>技术、经济等方面专家的确定方式见投标人须知前附表。</w:t>
      </w:r>
    </w:p>
    <w:p w:rsidR="003D66F4" w:rsidRDefault="00F0033C">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 xml:space="preserve">6.1.2 </w:t>
      </w:r>
      <w:r>
        <w:rPr>
          <w:rFonts w:hAnsi="宋体" w:cs="宋体" w:hint="eastAsia"/>
          <w:sz w:val="24"/>
        </w:rPr>
        <w:t>评标委员会成员有下列情形之一的，应当回避：</w:t>
      </w:r>
    </w:p>
    <w:p w:rsidR="003D66F4" w:rsidRDefault="00F0033C">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）投标人或者投标人主要负责人的近亲属；</w:t>
      </w:r>
    </w:p>
    <w:p w:rsidR="003D66F4" w:rsidRDefault="00F0033C">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3D66F4" w:rsidRDefault="00F0033C">
      <w:pPr>
        <w:autoSpaceDE w:val="0"/>
        <w:autoSpaceDN w:val="0"/>
        <w:adjustRightInd w:val="0"/>
        <w:snapToGrid w:val="0"/>
        <w:spacing w:line="336" w:lineRule="auto"/>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3D66F4" w:rsidRDefault="00F0033C">
      <w:pPr>
        <w:autoSpaceDE w:val="0"/>
        <w:autoSpaceDN w:val="0"/>
        <w:adjustRightInd w:val="0"/>
        <w:snapToGrid w:val="0"/>
        <w:spacing w:line="336" w:lineRule="auto"/>
        <w:ind w:firstLineChars="200" w:firstLine="480"/>
        <w:jc w:val="left"/>
        <w:outlineLvl w:val="0"/>
        <w:rPr>
          <w:rFonts w:hAnsi="宋体" w:cs="宋体"/>
          <w:sz w:val="24"/>
          <w:szCs w:val="22"/>
        </w:rPr>
      </w:pPr>
      <w:r>
        <w:rPr>
          <w:rFonts w:hAnsi="宋体" w:cs="宋体" w:hint="eastAsia"/>
          <w:sz w:val="24"/>
        </w:rPr>
        <w:t>（</w:t>
      </w:r>
      <w:r>
        <w:rPr>
          <w:rFonts w:hAnsi="宋体" w:cs="宋体" w:hint="eastAsia"/>
          <w:sz w:val="24"/>
        </w:rPr>
        <w:t>4</w:t>
      </w:r>
      <w:r>
        <w:rPr>
          <w:rFonts w:hAnsi="宋体" w:cs="宋体" w:hint="eastAsia"/>
          <w:sz w:val="24"/>
        </w:rPr>
        <w:t>）曾因</w:t>
      </w:r>
      <w:r>
        <w:rPr>
          <w:rFonts w:hAnsi="宋体" w:cs="宋体" w:hint="eastAsia"/>
          <w:sz w:val="24"/>
          <w:szCs w:val="22"/>
        </w:rPr>
        <w:t>在招标、评标以及其他与招标投标有关活动中从事违法行为而受过行政处罚或刑事处罚的。</w:t>
      </w:r>
    </w:p>
    <w:p w:rsidR="003D66F4" w:rsidRDefault="00F0033C">
      <w:pPr>
        <w:autoSpaceDE w:val="0"/>
        <w:autoSpaceDN w:val="0"/>
        <w:spacing w:line="440" w:lineRule="exact"/>
        <w:ind w:firstLineChars="200" w:firstLine="480"/>
        <w:jc w:val="left"/>
        <w:outlineLvl w:val="2"/>
        <w:rPr>
          <w:rFonts w:hAnsi="宋体" w:cs="宋体"/>
          <w:sz w:val="24"/>
        </w:rPr>
      </w:pPr>
      <w:r>
        <w:rPr>
          <w:rFonts w:hAnsi="宋体" w:cs="宋体" w:hint="eastAsia"/>
          <w:sz w:val="24"/>
          <w:szCs w:val="22"/>
        </w:rPr>
        <w:t xml:space="preserve">6.1.3 </w:t>
      </w:r>
      <w:r>
        <w:rPr>
          <w:rFonts w:hAnsi="宋体" w:cs="宋体" w:hint="eastAsia"/>
          <w:sz w:val="24"/>
          <w:szCs w:val="22"/>
        </w:rPr>
        <w:t>评标过程中，评标委员会成员有回避事由、擅离职守或者因健康等原因不能继续评标的，招标人有权更换。被更换的评标委员会成员作出</w:t>
      </w:r>
      <w:r>
        <w:rPr>
          <w:rFonts w:hAnsi="宋体" w:cs="宋体" w:hint="eastAsia"/>
          <w:sz w:val="24"/>
          <w:szCs w:val="22"/>
        </w:rPr>
        <w:t>的评审结论无效，由更换后的评标委员会成员重新进行评审</w:t>
      </w:r>
      <w:r>
        <w:rPr>
          <w:rFonts w:hAnsi="宋体" w:cs="宋体" w:hint="eastAsia"/>
          <w:sz w:val="24"/>
        </w:rPr>
        <w:t>。</w:t>
      </w:r>
    </w:p>
    <w:p w:rsidR="003D66F4" w:rsidRDefault="00F0033C">
      <w:pPr>
        <w:autoSpaceDE w:val="0"/>
        <w:autoSpaceDN w:val="0"/>
        <w:spacing w:line="440" w:lineRule="exact"/>
        <w:jc w:val="left"/>
        <w:outlineLvl w:val="2"/>
        <w:rPr>
          <w:rFonts w:hAnsi="宋体" w:cs="宋体"/>
          <w:b/>
          <w:sz w:val="24"/>
        </w:rPr>
      </w:pPr>
      <w:bookmarkStart w:id="57" w:name="_Toc283559972"/>
      <w:r>
        <w:rPr>
          <w:rFonts w:hAnsi="宋体" w:cs="宋体" w:hint="eastAsia"/>
          <w:b/>
          <w:sz w:val="24"/>
        </w:rPr>
        <w:t xml:space="preserve">6.2 </w:t>
      </w:r>
      <w:r>
        <w:rPr>
          <w:rFonts w:hAnsi="宋体" w:cs="宋体" w:hint="eastAsia"/>
          <w:b/>
          <w:sz w:val="24"/>
        </w:rPr>
        <w:t>评标原则</w:t>
      </w:r>
      <w:bookmarkEnd w:id="57"/>
    </w:p>
    <w:p w:rsidR="003D66F4" w:rsidRDefault="00F0033C">
      <w:pPr>
        <w:autoSpaceDE w:val="0"/>
        <w:autoSpaceDN w:val="0"/>
        <w:spacing w:line="440" w:lineRule="exact"/>
        <w:ind w:firstLineChars="200" w:firstLine="480"/>
        <w:jc w:val="left"/>
        <w:outlineLvl w:val="1"/>
        <w:rPr>
          <w:rFonts w:hAnsi="宋体" w:cs="宋体"/>
          <w:sz w:val="24"/>
        </w:rPr>
      </w:pPr>
      <w:r>
        <w:rPr>
          <w:rFonts w:hAnsi="宋体" w:cs="宋体" w:hint="eastAsia"/>
          <w:sz w:val="24"/>
        </w:rPr>
        <w:t>评标活动遵循公平、公正、科学和择优的原则。</w:t>
      </w:r>
    </w:p>
    <w:p w:rsidR="003D66F4" w:rsidRDefault="00F0033C">
      <w:pPr>
        <w:autoSpaceDE w:val="0"/>
        <w:autoSpaceDN w:val="0"/>
        <w:spacing w:line="440" w:lineRule="exact"/>
        <w:jc w:val="left"/>
        <w:outlineLvl w:val="1"/>
        <w:rPr>
          <w:rFonts w:hAnsi="宋体" w:cs="宋体"/>
          <w:b/>
          <w:sz w:val="24"/>
        </w:rPr>
      </w:pPr>
      <w:bookmarkStart w:id="58" w:name="_Toc283559973"/>
      <w:r>
        <w:rPr>
          <w:rFonts w:hAnsi="宋体" w:cs="宋体" w:hint="eastAsia"/>
          <w:b/>
          <w:sz w:val="24"/>
        </w:rPr>
        <w:lastRenderedPageBreak/>
        <w:t xml:space="preserve">6.3 </w:t>
      </w:r>
      <w:r>
        <w:rPr>
          <w:rFonts w:hAnsi="宋体" w:cs="宋体" w:hint="eastAsia"/>
          <w:b/>
          <w:sz w:val="24"/>
        </w:rPr>
        <w:t>评标</w:t>
      </w:r>
      <w:bookmarkEnd w:id="58"/>
    </w:p>
    <w:p w:rsidR="003D66F4" w:rsidRDefault="00F0033C">
      <w:pPr>
        <w:autoSpaceDE w:val="0"/>
        <w:autoSpaceDN w:val="0"/>
        <w:spacing w:line="440" w:lineRule="exact"/>
        <w:ind w:firstLineChars="200" w:firstLine="480"/>
        <w:jc w:val="left"/>
        <w:outlineLvl w:val="1"/>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3D66F4" w:rsidRDefault="00F0033C">
      <w:pPr>
        <w:pStyle w:val="Default"/>
        <w:spacing w:line="440" w:lineRule="exact"/>
        <w:jc w:val="both"/>
        <w:outlineLvl w:val="1"/>
        <w:rPr>
          <w:rFonts w:hAnsi="宋体"/>
          <w:b/>
          <w:color w:val="auto"/>
        </w:rPr>
      </w:pPr>
      <w:bookmarkStart w:id="59" w:name="_Toc283559974"/>
      <w:r>
        <w:rPr>
          <w:rFonts w:hAnsi="宋体" w:hint="eastAsia"/>
          <w:b/>
          <w:color w:val="auto"/>
        </w:rPr>
        <w:t xml:space="preserve">7. </w:t>
      </w:r>
      <w:r>
        <w:rPr>
          <w:rFonts w:hAnsi="宋体" w:hint="eastAsia"/>
          <w:b/>
          <w:color w:val="auto"/>
        </w:rPr>
        <w:t>合同授予</w:t>
      </w:r>
      <w:bookmarkEnd w:id="59"/>
    </w:p>
    <w:p w:rsidR="003D66F4" w:rsidRDefault="00F0033C">
      <w:pPr>
        <w:autoSpaceDE w:val="0"/>
        <w:autoSpaceDN w:val="0"/>
        <w:adjustRightInd w:val="0"/>
        <w:spacing w:line="360" w:lineRule="auto"/>
        <w:jc w:val="left"/>
        <w:rPr>
          <w:rFonts w:hAnsi="宋体" w:cs="宋体"/>
          <w:b/>
          <w:sz w:val="24"/>
          <w:szCs w:val="24"/>
        </w:rPr>
      </w:pPr>
      <w:r>
        <w:rPr>
          <w:rFonts w:hAnsi="宋体" w:cs="宋体" w:hint="eastAsia"/>
          <w:b/>
          <w:sz w:val="24"/>
          <w:szCs w:val="24"/>
        </w:rPr>
        <w:t xml:space="preserve">7.1 </w:t>
      </w:r>
      <w:r>
        <w:rPr>
          <w:rFonts w:hAnsi="宋体" w:cs="宋体" w:hint="eastAsia"/>
          <w:b/>
          <w:sz w:val="24"/>
          <w:szCs w:val="24"/>
        </w:rPr>
        <w:t>中标候选人公示</w:t>
      </w:r>
    </w:p>
    <w:p w:rsidR="003D66F4" w:rsidRDefault="00F0033C">
      <w:pPr>
        <w:spacing w:line="360" w:lineRule="auto"/>
        <w:ind w:firstLine="480"/>
        <w:rPr>
          <w:rFonts w:hAnsi="宋体" w:cs="宋体"/>
          <w:sz w:val="24"/>
          <w:szCs w:val="24"/>
        </w:rPr>
      </w:pPr>
      <w:r>
        <w:rPr>
          <w:rFonts w:hAnsi="宋体" w:cs="宋体" w:hint="eastAsia"/>
          <w:sz w:val="24"/>
          <w:szCs w:val="24"/>
        </w:rPr>
        <w:t>招标人在收到评标报告之日起</w:t>
      </w:r>
      <w:r>
        <w:rPr>
          <w:rFonts w:hAnsi="宋体" w:cs="宋体" w:hint="eastAsia"/>
          <w:sz w:val="24"/>
          <w:szCs w:val="24"/>
        </w:rPr>
        <w:t xml:space="preserve"> 3 </w:t>
      </w:r>
      <w:r>
        <w:rPr>
          <w:rFonts w:hAnsi="宋体" w:cs="宋体" w:hint="eastAsia"/>
          <w:sz w:val="24"/>
          <w:szCs w:val="24"/>
        </w:rPr>
        <w:t>日内，按照招标公告中规定的公示媒介和期限公示中标候选人，公示期不得少于</w:t>
      </w:r>
      <w:r>
        <w:rPr>
          <w:rFonts w:hAnsi="宋体" w:cs="宋体" w:hint="eastAsia"/>
          <w:sz w:val="24"/>
          <w:szCs w:val="24"/>
        </w:rPr>
        <w:t xml:space="preserve"> 3 </w:t>
      </w:r>
      <w:r>
        <w:rPr>
          <w:rFonts w:hAnsi="宋体" w:cs="宋体" w:hint="eastAsia"/>
          <w:sz w:val="24"/>
          <w:szCs w:val="24"/>
        </w:rPr>
        <w:t>天。</w:t>
      </w:r>
    </w:p>
    <w:p w:rsidR="003D66F4" w:rsidRDefault="00F0033C">
      <w:pPr>
        <w:autoSpaceDE w:val="0"/>
        <w:autoSpaceDN w:val="0"/>
        <w:adjustRightInd w:val="0"/>
        <w:spacing w:line="360" w:lineRule="auto"/>
        <w:jc w:val="left"/>
        <w:rPr>
          <w:rFonts w:hAnsi="宋体" w:cs="宋体"/>
          <w:b/>
          <w:sz w:val="24"/>
          <w:szCs w:val="24"/>
        </w:rPr>
      </w:pPr>
      <w:r>
        <w:rPr>
          <w:rFonts w:hAnsi="宋体" w:cs="宋体" w:hint="eastAsia"/>
          <w:b/>
          <w:sz w:val="24"/>
          <w:szCs w:val="24"/>
        </w:rPr>
        <w:t xml:space="preserve">7.2 </w:t>
      </w:r>
      <w:r>
        <w:rPr>
          <w:rFonts w:hAnsi="宋体" w:cs="宋体" w:hint="eastAsia"/>
          <w:b/>
          <w:sz w:val="24"/>
          <w:szCs w:val="24"/>
        </w:rPr>
        <w:t>评标结果异议</w:t>
      </w:r>
    </w:p>
    <w:p w:rsidR="003D66F4" w:rsidRDefault="00F0033C">
      <w:pPr>
        <w:spacing w:line="360" w:lineRule="auto"/>
        <w:ind w:firstLine="480"/>
        <w:rPr>
          <w:rFonts w:hAnsi="宋体" w:cs="宋体"/>
          <w:sz w:val="24"/>
          <w:szCs w:val="24"/>
        </w:rPr>
      </w:pPr>
      <w:r>
        <w:rPr>
          <w:rFonts w:hAnsi="宋体" w:cs="宋体" w:hint="eastAsia"/>
          <w:sz w:val="24"/>
          <w:szCs w:val="24"/>
        </w:rPr>
        <w:t>投标人或者其他利害关系人对评标结果有异议的，应当在中标候选人公示期间提出。招标人将在收到异议之日起</w:t>
      </w:r>
      <w:r>
        <w:rPr>
          <w:rFonts w:hAnsi="宋体" w:cs="宋体" w:hint="eastAsia"/>
          <w:sz w:val="24"/>
          <w:szCs w:val="24"/>
        </w:rPr>
        <w:t xml:space="preserve"> 3 </w:t>
      </w:r>
      <w:r>
        <w:rPr>
          <w:rFonts w:hAnsi="宋体" w:cs="宋体" w:hint="eastAsia"/>
          <w:sz w:val="24"/>
          <w:szCs w:val="24"/>
        </w:rPr>
        <w:t>日内作出答复；作出答复前，将暂停招标投标活动。</w:t>
      </w:r>
    </w:p>
    <w:p w:rsidR="003D66F4" w:rsidRDefault="00F0033C">
      <w:pPr>
        <w:autoSpaceDE w:val="0"/>
        <w:autoSpaceDN w:val="0"/>
        <w:adjustRightInd w:val="0"/>
        <w:spacing w:line="360" w:lineRule="auto"/>
        <w:jc w:val="left"/>
        <w:rPr>
          <w:rFonts w:hAnsi="宋体" w:cs="宋体"/>
          <w:b/>
          <w:sz w:val="24"/>
          <w:szCs w:val="24"/>
        </w:rPr>
      </w:pPr>
      <w:r>
        <w:rPr>
          <w:rFonts w:hAnsi="宋体" w:cs="宋体" w:hint="eastAsia"/>
          <w:b/>
          <w:sz w:val="24"/>
          <w:szCs w:val="24"/>
        </w:rPr>
        <w:t xml:space="preserve">7.3 </w:t>
      </w:r>
      <w:r>
        <w:rPr>
          <w:rFonts w:hAnsi="宋体" w:cs="宋体" w:hint="eastAsia"/>
          <w:b/>
          <w:sz w:val="24"/>
          <w:szCs w:val="24"/>
        </w:rPr>
        <w:t>中标候选人履约能力审查</w:t>
      </w:r>
    </w:p>
    <w:p w:rsidR="003D66F4" w:rsidRDefault="00F0033C">
      <w:pPr>
        <w:spacing w:line="360" w:lineRule="auto"/>
        <w:ind w:firstLine="480"/>
        <w:rPr>
          <w:rFonts w:hAnsi="宋体" w:cs="宋体"/>
          <w:sz w:val="24"/>
          <w:szCs w:val="24"/>
        </w:rPr>
      </w:pPr>
      <w:r>
        <w:rPr>
          <w:rFonts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3D66F4" w:rsidRDefault="00F0033C">
      <w:pPr>
        <w:autoSpaceDE w:val="0"/>
        <w:autoSpaceDN w:val="0"/>
        <w:adjustRightInd w:val="0"/>
        <w:spacing w:line="360" w:lineRule="auto"/>
        <w:jc w:val="left"/>
        <w:rPr>
          <w:rFonts w:hAnsi="宋体" w:cs="宋体"/>
          <w:b/>
          <w:sz w:val="24"/>
          <w:szCs w:val="24"/>
        </w:rPr>
      </w:pPr>
      <w:r>
        <w:rPr>
          <w:rFonts w:hAnsi="宋体" w:cs="宋体" w:hint="eastAsia"/>
          <w:b/>
          <w:sz w:val="24"/>
          <w:szCs w:val="24"/>
        </w:rPr>
        <w:t xml:space="preserve">7.4 </w:t>
      </w:r>
      <w:r>
        <w:rPr>
          <w:rFonts w:hAnsi="宋体" w:cs="宋体" w:hint="eastAsia"/>
          <w:b/>
          <w:sz w:val="24"/>
          <w:szCs w:val="24"/>
        </w:rPr>
        <w:t>定标</w:t>
      </w:r>
    </w:p>
    <w:p w:rsidR="003D66F4" w:rsidRDefault="00F0033C">
      <w:pPr>
        <w:spacing w:line="360" w:lineRule="auto"/>
        <w:ind w:firstLineChars="200" w:firstLine="480"/>
        <w:rPr>
          <w:rFonts w:hAnsi="宋体" w:cs="宋体"/>
          <w:sz w:val="24"/>
          <w:szCs w:val="24"/>
        </w:rPr>
      </w:pPr>
      <w:r>
        <w:rPr>
          <w:rFonts w:hAnsi="宋体" w:cs="宋体" w:hint="eastAsia"/>
          <w:sz w:val="24"/>
          <w:szCs w:val="24"/>
        </w:rPr>
        <w:t>按照投标人须知前附表的规定，招标人或招标人授权的评标委员会依法确定中标人。</w:t>
      </w:r>
    </w:p>
    <w:p w:rsidR="003D66F4" w:rsidRDefault="00F0033C">
      <w:pPr>
        <w:autoSpaceDE w:val="0"/>
        <w:autoSpaceDN w:val="0"/>
        <w:spacing w:line="360" w:lineRule="auto"/>
        <w:jc w:val="left"/>
        <w:outlineLvl w:val="0"/>
        <w:rPr>
          <w:rFonts w:hAnsi="宋体" w:cs="宋体"/>
          <w:b/>
          <w:sz w:val="24"/>
        </w:rPr>
      </w:pPr>
      <w:bookmarkStart w:id="60" w:name="_Toc283559976"/>
      <w:r>
        <w:rPr>
          <w:rFonts w:hAnsi="宋体" w:cs="宋体" w:hint="eastAsia"/>
          <w:b/>
          <w:sz w:val="24"/>
        </w:rPr>
        <w:t xml:space="preserve">7.5 </w:t>
      </w:r>
      <w:r>
        <w:rPr>
          <w:rFonts w:hAnsi="宋体" w:cs="宋体" w:hint="eastAsia"/>
          <w:b/>
          <w:sz w:val="24"/>
        </w:rPr>
        <w:t>中标通知</w:t>
      </w:r>
      <w:bookmarkEnd w:id="60"/>
    </w:p>
    <w:p w:rsidR="003D66F4" w:rsidRDefault="00F0033C">
      <w:pPr>
        <w:autoSpaceDE w:val="0"/>
        <w:autoSpaceDN w:val="0"/>
        <w:spacing w:line="360" w:lineRule="auto"/>
        <w:ind w:firstLineChars="200" w:firstLine="480"/>
        <w:jc w:val="left"/>
        <w:outlineLvl w:val="0"/>
        <w:rPr>
          <w:rFonts w:hAnsi="宋体" w:cs="宋体"/>
          <w:sz w:val="24"/>
        </w:rPr>
      </w:pPr>
      <w:r>
        <w:rPr>
          <w:rFonts w:hAnsi="宋体" w:cs="宋体" w:hint="eastAsia"/>
          <w:sz w:val="24"/>
        </w:rPr>
        <w:t>在本章第</w:t>
      </w:r>
      <w:r>
        <w:rPr>
          <w:rFonts w:hAnsi="宋体" w:cs="宋体" w:hint="eastAsia"/>
          <w:sz w:val="24"/>
        </w:rPr>
        <w:t>3.3</w:t>
      </w:r>
      <w:r>
        <w:rPr>
          <w:rFonts w:hAnsi="宋体" w:cs="宋体" w:hint="eastAsia"/>
          <w:sz w:val="24"/>
        </w:rPr>
        <w:t>款规定的投标有效期内，招标人以书面形式向</w:t>
      </w:r>
      <w:r>
        <w:rPr>
          <w:rFonts w:hAnsi="宋体" w:cs="宋体" w:hint="eastAsia"/>
          <w:sz w:val="24"/>
        </w:rPr>
        <w:t>中标人发出中标通知书，同时将中标结果通知未中标的投标人。</w:t>
      </w:r>
      <w:bookmarkStart w:id="61" w:name="_Toc144974537"/>
      <w:bookmarkStart w:id="62" w:name="_Toc152042345"/>
      <w:bookmarkStart w:id="63" w:name="_Toc152045569"/>
      <w:bookmarkStart w:id="64" w:name="_Toc179632587"/>
    </w:p>
    <w:p w:rsidR="003D66F4" w:rsidRDefault="00F0033C">
      <w:pPr>
        <w:autoSpaceDE w:val="0"/>
        <w:autoSpaceDN w:val="0"/>
        <w:spacing w:line="440" w:lineRule="exact"/>
        <w:jc w:val="left"/>
        <w:outlineLvl w:val="0"/>
        <w:rPr>
          <w:rFonts w:hAnsi="宋体" w:cs="宋体"/>
          <w:b/>
          <w:sz w:val="24"/>
        </w:rPr>
      </w:pPr>
      <w:r>
        <w:rPr>
          <w:rFonts w:hAnsi="宋体" w:cs="宋体" w:hint="eastAsia"/>
          <w:b/>
          <w:sz w:val="24"/>
        </w:rPr>
        <w:t>7.</w:t>
      </w:r>
      <w:bookmarkStart w:id="65" w:name="_Toc283559977"/>
      <w:bookmarkEnd w:id="61"/>
      <w:bookmarkEnd w:id="62"/>
      <w:bookmarkEnd w:id="63"/>
      <w:bookmarkEnd w:id="64"/>
      <w:r>
        <w:rPr>
          <w:rFonts w:hAnsi="宋体" w:cs="宋体" w:hint="eastAsia"/>
          <w:b/>
          <w:sz w:val="24"/>
        </w:rPr>
        <w:t xml:space="preserve">6 </w:t>
      </w:r>
      <w:r>
        <w:rPr>
          <w:rFonts w:hAnsi="宋体" w:cs="宋体" w:hint="eastAsia"/>
          <w:b/>
          <w:sz w:val="24"/>
        </w:rPr>
        <w:t>签订合同</w:t>
      </w:r>
      <w:bookmarkEnd w:id="65"/>
    </w:p>
    <w:p w:rsidR="003D66F4" w:rsidRDefault="00F0033C">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7.6.1 </w:t>
      </w:r>
      <w:r>
        <w:rPr>
          <w:rFonts w:hAnsi="宋体" w:cs="宋体" w:hint="eastAsia"/>
          <w:sz w:val="24"/>
        </w:rPr>
        <w:t>招标人和中标人应当自中标通知书发出之日起</w:t>
      </w:r>
      <w:r>
        <w:rPr>
          <w:rFonts w:hAnsi="宋体" w:cs="宋体" w:hint="eastAsia"/>
          <w:sz w:val="24"/>
        </w:rPr>
        <w:t>30</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3D66F4" w:rsidRDefault="00F0033C">
      <w:pPr>
        <w:autoSpaceDE w:val="0"/>
        <w:autoSpaceDN w:val="0"/>
        <w:spacing w:line="440" w:lineRule="exact"/>
        <w:ind w:firstLineChars="200" w:firstLine="480"/>
        <w:jc w:val="left"/>
        <w:outlineLvl w:val="1"/>
        <w:rPr>
          <w:rFonts w:hAnsi="宋体" w:cs="宋体"/>
          <w:sz w:val="24"/>
        </w:rPr>
      </w:pPr>
      <w:r>
        <w:rPr>
          <w:rFonts w:hAnsi="宋体" w:cs="宋体" w:hint="eastAsia"/>
          <w:sz w:val="24"/>
        </w:rPr>
        <w:t xml:space="preserve">7.6.2 </w:t>
      </w:r>
      <w:r>
        <w:rPr>
          <w:rFonts w:hAnsi="宋体" w:cs="宋体" w:hint="eastAsia"/>
          <w:sz w:val="24"/>
        </w:rPr>
        <w:t>发出中标通知书后，招标人无正当理由拒签合同的，招标人向中标人退还投标保证金；给中标人造成损失的，还应当赔偿损失。</w:t>
      </w:r>
    </w:p>
    <w:p w:rsidR="003D66F4" w:rsidRDefault="00F0033C">
      <w:pPr>
        <w:autoSpaceDE w:val="0"/>
        <w:autoSpaceDN w:val="0"/>
        <w:spacing w:line="440" w:lineRule="exact"/>
        <w:jc w:val="left"/>
        <w:outlineLvl w:val="1"/>
        <w:rPr>
          <w:rFonts w:hAnsi="宋体" w:cs="宋体"/>
          <w:b/>
          <w:sz w:val="24"/>
        </w:rPr>
      </w:pPr>
      <w:bookmarkStart w:id="66" w:name="_Toc283559978"/>
      <w:r>
        <w:rPr>
          <w:rFonts w:hAnsi="宋体" w:cs="宋体" w:hint="eastAsia"/>
          <w:b/>
          <w:sz w:val="24"/>
        </w:rPr>
        <w:t xml:space="preserve">8. </w:t>
      </w:r>
      <w:r>
        <w:rPr>
          <w:rFonts w:hAnsi="宋体" w:cs="宋体" w:hint="eastAsia"/>
          <w:b/>
          <w:sz w:val="24"/>
        </w:rPr>
        <w:t>重新招标和不再招标</w:t>
      </w:r>
      <w:bookmarkEnd w:id="66"/>
    </w:p>
    <w:p w:rsidR="003D66F4" w:rsidRDefault="00F0033C">
      <w:pPr>
        <w:autoSpaceDE w:val="0"/>
        <w:autoSpaceDN w:val="0"/>
        <w:adjustRightInd w:val="0"/>
        <w:spacing w:line="440" w:lineRule="exact"/>
        <w:jc w:val="left"/>
        <w:outlineLvl w:val="0"/>
        <w:rPr>
          <w:rFonts w:hAnsi="宋体" w:cs="宋体"/>
          <w:b/>
          <w:sz w:val="24"/>
        </w:rPr>
      </w:pPr>
      <w:bookmarkStart w:id="67" w:name="_Toc283559979"/>
      <w:r>
        <w:rPr>
          <w:rFonts w:hAnsi="宋体" w:cs="宋体" w:hint="eastAsia"/>
          <w:b/>
          <w:sz w:val="24"/>
        </w:rPr>
        <w:t xml:space="preserve">8.1 </w:t>
      </w:r>
      <w:r>
        <w:rPr>
          <w:rFonts w:hAnsi="宋体" w:cs="宋体" w:hint="eastAsia"/>
          <w:b/>
          <w:sz w:val="24"/>
        </w:rPr>
        <w:t>重新招标</w:t>
      </w:r>
      <w:bookmarkEnd w:id="67"/>
    </w:p>
    <w:p w:rsidR="003D66F4" w:rsidRDefault="00F0033C">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3D66F4" w:rsidRDefault="00F0033C">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）投标截止时间止，投标人少于</w:t>
      </w:r>
      <w:r>
        <w:rPr>
          <w:rFonts w:hAnsi="宋体" w:cs="宋体" w:hint="eastAsia"/>
          <w:sz w:val="24"/>
        </w:rPr>
        <w:t>3</w:t>
      </w:r>
      <w:r>
        <w:rPr>
          <w:rFonts w:hAnsi="宋体" w:cs="宋体" w:hint="eastAsia"/>
          <w:sz w:val="24"/>
        </w:rPr>
        <w:t>个的；</w:t>
      </w:r>
    </w:p>
    <w:p w:rsidR="003D66F4" w:rsidRDefault="00F0033C">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）经评标委员会评审后否决所有投标的。</w:t>
      </w:r>
    </w:p>
    <w:p w:rsidR="003D66F4" w:rsidRDefault="00F0033C">
      <w:pPr>
        <w:autoSpaceDE w:val="0"/>
        <w:autoSpaceDN w:val="0"/>
        <w:adjustRightInd w:val="0"/>
        <w:spacing w:line="440" w:lineRule="exact"/>
        <w:jc w:val="left"/>
        <w:outlineLvl w:val="0"/>
        <w:rPr>
          <w:rFonts w:hAnsi="宋体" w:cs="宋体"/>
          <w:b/>
          <w:sz w:val="24"/>
        </w:rPr>
      </w:pPr>
      <w:bookmarkStart w:id="68" w:name="_Toc283559980"/>
      <w:r>
        <w:rPr>
          <w:rFonts w:hAnsi="宋体" w:cs="宋体" w:hint="eastAsia"/>
          <w:b/>
          <w:sz w:val="24"/>
        </w:rPr>
        <w:lastRenderedPageBreak/>
        <w:t xml:space="preserve">8.2 </w:t>
      </w:r>
      <w:r>
        <w:rPr>
          <w:rFonts w:hAnsi="宋体" w:cs="宋体" w:hint="eastAsia"/>
          <w:b/>
          <w:sz w:val="24"/>
        </w:rPr>
        <w:t>不再招标</w:t>
      </w:r>
      <w:bookmarkEnd w:id="68"/>
    </w:p>
    <w:p w:rsidR="003D66F4" w:rsidRDefault="00F0033C">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3D66F4" w:rsidRDefault="00F0033C">
      <w:pPr>
        <w:pStyle w:val="Default"/>
        <w:spacing w:line="440" w:lineRule="exact"/>
        <w:jc w:val="both"/>
        <w:outlineLvl w:val="0"/>
        <w:rPr>
          <w:rFonts w:hAnsi="宋体"/>
          <w:b/>
          <w:color w:val="auto"/>
        </w:rPr>
      </w:pPr>
      <w:bookmarkStart w:id="69" w:name="_Toc283559981"/>
      <w:r>
        <w:rPr>
          <w:rFonts w:hAnsi="宋体" w:hint="eastAsia"/>
          <w:b/>
          <w:color w:val="auto"/>
        </w:rPr>
        <w:t xml:space="preserve">9. </w:t>
      </w:r>
      <w:r>
        <w:rPr>
          <w:rFonts w:hAnsi="宋体" w:hint="eastAsia"/>
          <w:b/>
          <w:color w:val="auto"/>
        </w:rPr>
        <w:t>纪律和监督</w:t>
      </w:r>
      <w:bookmarkEnd w:id="69"/>
    </w:p>
    <w:p w:rsidR="003D66F4" w:rsidRDefault="00F0033C">
      <w:pPr>
        <w:autoSpaceDE w:val="0"/>
        <w:autoSpaceDN w:val="0"/>
        <w:adjustRightInd w:val="0"/>
        <w:spacing w:line="440" w:lineRule="exact"/>
        <w:jc w:val="left"/>
        <w:outlineLvl w:val="0"/>
        <w:rPr>
          <w:rFonts w:hAnsi="宋体" w:cs="宋体"/>
          <w:b/>
          <w:sz w:val="24"/>
        </w:rPr>
      </w:pPr>
      <w:bookmarkStart w:id="70" w:name="_Toc283559982"/>
      <w:r>
        <w:rPr>
          <w:rFonts w:hAnsi="宋体" w:cs="宋体" w:hint="eastAsia"/>
          <w:b/>
          <w:sz w:val="24"/>
        </w:rPr>
        <w:t xml:space="preserve">9.1 </w:t>
      </w:r>
      <w:r>
        <w:rPr>
          <w:rFonts w:hAnsi="宋体" w:cs="宋体" w:hint="eastAsia"/>
          <w:b/>
          <w:sz w:val="24"/>
        </w:rPr>
        <w:t>对招标人的纪律要求</w:t>
      </w:r>
      <w:bookmarkEnd w:id="70"/>
    </w:p>
    <w:p w:rsidR="003D66F4" w:rsidRDefault="00F003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3D66F4" w:rsidRDefault="00F0033C">
      <w:pPr>
        <w:autoSpaceDE w:val="0"/>
        <w:autoSpaceDN w:val="0"/>
        <w:adjustRightInd w:val="0"/>
        <w:spacing w:line="440" w:lineRule="exact"/>
        <w:jc w:val="left"/>
        <w:outlineLvl w:val="0"/>
        <w:rPr>
          <w:rFonts w:hAnsi="宋体" w:cs="宋体"/>
          <w:b/>
          <w:sz w:val="24"/>
        </w:rPr>
      </w:pPr>
      <w:bookmarkStart w:id="71" w:name="_Toc283559983"/>
      <w:r>
        <w:rPr>
          <w:rFonts w:hAnsi="宋体" w:cs="宋体" w:hint="eastAsia"/>
          <w:b/>
          <w:sz w:val="24"/>
        </w:rPr>
        <w:t xml:space="preserve">9.2 </w:t>
      </w:r>
      <w:r>
        <w:rPr>
          <w:rFonts w:hAnsi="宋体" w:cs="宋体" w:hint="eastAsia"/>
          <w:b/>
          <w:sz w:val="24"/>
        </w:rPr>
        <w:t>对投标人的纪律要求</w:t>
      </w:r>
      <w:bookmarkEnd w:id="71"/>
    </w:p>
    <w:p w:rsidR="003D66F4" w:rsidRDefault="00F003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w:t>
      </w:r>
      <w:r>
        <w:rPr>
          <w:rFonts w:hAnsi="宋体" w:cs="宋体" w:hint="eastAsia"/>
          <w:sz w:val="24"/>
        </w:rPr>
        <w:t>标，不得以他人名义投标或者以其他方式弄虚作假骗取中标；投标人不得以任何方式干扰、影响评标工作。</w:t>
      </w:r>
    </w:p>
    <w:p w:rsidR="003D66F4" w:rsidRDefault="00F0033C">
      <w:pPr>
        <w:autoSpaceDE w:val="0"/>
        <w:autoSpaceDN w:val="0"/>
        <w:adjustRightInd w:val="0"/>
        <w:spacing w:line="440" w:lineRule="exact"/>
        <w:jc w:val="left"/>
        <w:outlineLvl w:val="0"/>
        <w:rPr>
          <w:rFonts w:hAnsi="宋体" w:cs="宋体"/>
          <w:b/>
          <w:sz w:val="24"/>
        </w:rPr>
      </w:pPr>
      <w:bookmarkStart w:id="72" w:name="_Toc283559984"/>
      <w:r>
        <w:rPr>
          <w:rFonts w:hAnsi="宋体" w:cs="宋体" w:hint="eastAsia"/>
          <w:b/>
          <w:sz w:val="24"/>
        </w:rPr>
        <w:t xml:space="preserve">9.3 </w:t>
      </w:r>
      <w:r>
        <w:rPr>
          <w:rFonts w:hAnsi="宋体" w:cs="宋体" w:hint="eastAsia"/>
          <w:b/>
          <w:sz w:val="24"/>
        </w:rPr>
        <w:t>对评标委员会成员的纪律要求</w:t>
      </w:r>
      <w:bookmarkEnd w:id="72"/>
    </w:p>
    <w:p w:rsidR="003D66F4" w:rsidRDefault="00F003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3D66F4" w:rsidRDefault="00F0033C">
      <w:pPr>
        <w:autoSpaceDE w:val="0"/>
        <w:autoSpaceDN w:val="0"/>
        <w:adjustRightInd w:val="0"/>
        <w:spacing w:line="440" w:lineRule="exact"/>
        <w:jc w:val="left"/>
        <w:outlineLvl w:val="0"/>
        <w:rPr>
          <w:rFonts w:hAnsi="宋体" w:cs="宋体"/>
          <w:b/>
          <w:sz w:val="24"/>
        </w:rPr>
      </w:pPr>
      <w:bookmarkStart w:id="73" w:name="_Toc283559985"/>
      <w:r>
        <w:rPr>
          <w:rFonts w:hAnsi="宋体" w:cs="宋体" w:hint="eastAsia"/>
          <w:b/>
          <w:sz w:val="24"/>
        </w:rPr>
        <w:t xml:space="preserve">9.4 </w:t>
      </w:r>
      <w:r>
        <w:rPr>
          <w:rFonts w:hAnsi="宋体" w:cs="宋体" w:hint="eastAsia"/>
          <w:b/>
          <w:sz w:val="24"/>
        </w:rPr>
        <w:t>对与评标活动有关的工作人员的纪律要求</w:t>
      </w:r>
      <w:bookmarkEnd w:id="73"/>
    </w:p>
    <w:p w:rsidR="003D66F4" w:rsidRDefault="00F0033C">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D66F4" w:rsidRDefault="00F0033C">
      <w:pPr>
        <w:autoSpaceDE w:val="0"/>
        <w:autoSpaceDN w:val="0"/>
        <w:adjustRightInd w:val="0"/>
        <w:spacing w:line="440" w:lineRule="exact"/>
        <w:jc w:val="left"/>
        <w:outlineLvl w:val="0"/>
        <w:rPr>
          <w:rFonts w:hAnsi="宋体" w:cs="宋体"/>
          <w:b/>
          <w:sz w:val="24"/>
        </w:rPr>
      </w:pPr>
      <w:bookmarkStart w:id="74" w:name="_Toc283559986"/>
      <w:r>
        <w:rPr>
          <w:rFonts w:hAnsi="宋体" w:cs="宋体" w:hint="eastAsia"/>
          <w:b/>
          <w:sz w:val="24"/>
        </w:rPr>
        <w:t xml:space="preserve">9.5 </w:t>
      </w:r>
      <w:r>
        <w:rPr>
          <w:rFonts w:hAnsi="宋体" w:cs="宋体" w:hint="eastAsia"/>
          <w:b/>
          <w:sz w:val="24"/>
        </w:rPr>
        <w:t>投诉</w:t>
      </w:r>
      <w:bookmarkEnd w:id="74"/>
    </w:p>
    <w:p w:rsidR="003D66F4" w:rsidRDefault="00F0033C">
      <w:pPr>
        <w:autoSpaceDE w:val="0"/>
        <w:autoSpaceDN w:val="0"/>
        <w:adjustRightInd w:val="0"/>
        <w:spacing w:line="440" w:lineRule="exact"/>
        <w:ind w:firstLineChars="100" w:firstLine="240"/>
        <w:jc w:val="left"/>
        <w:rPr>
          <w:rFonts w:hAnsi="宋体" w:cs="宋体"/>
          <w:sz w:val="24"/>
        </w:rPr>
      </w:pPr>
      <w:r>
        <w:rPr>
          <w:rFonts w:hAnsi="宋体" w:cs="宋体" w:hint="eastAsia"/>
          <w:sz w:val="24"/>
        </w:rPr>
        <w:t>投标人和其他利害关系人认为本次招标活动违反法律、法规和规章规定的，有权向有关行政监督部门投诉。投诉应当有明确的请求和必要的证明材料。</w:t>
      </w:r>
    </w:p>
    <w:p w:rsidR="003D66F4" w:rsidRDefault="00F0033C">
      <w:pPr>
        <w:pStyle w:val="Default"/>
        <w:spacing w:line="440" w:lineRule="exact"/>
        <w:jc w:val="both"/>
        <w:outlineLvl w:val="0"/>
        <w:rPr>
          <w:rFonts w:hAnsi="宋体"/>
          <w:b/>
          <w:color w:val="auto"/>
        </w:rPr>
      </w:pPr>
      <w:bookmarkStart w:id="75" w:name="_Toc283559987"/>
      <w:r>
        <w:rPr>
          <w:rFonts w:hAnsi="宋体"/>
          <w:b/>
          <w:color w:val="auto"/>
        </w:rPr>
        <w:t xml:space="preserve">10. </w:t>
      </w:r>
      <w:r>
        <w:rPr>
          <w:rFonts w:hAnsi="宋体" w:hint="eastAsia"/>
          <w:b/>
          <w:color w:val="auto"/>
        </w:rPr>
        <w:t>需要补充的其他内容</w:t>
      </w:r>
      <w:bookmarkEnd w:id="75"/>
    </w:p>
    <w:p w:rsidR="003D66F4" w:rsidRDefault="00F0033C">
      <w:pPr>
        <w:autoSpaceDE w:val="0"/>
        <w:autoSpaceDN w:val="0"/>
        <w:adjustRightInd w:val="0"/>
        <w:spacing w:line="312" w:lineRule="auto"/>
        <w:jc w:val="left"/>
        <w:outlineLvl w:val="2"/>
        <w:rPr>
          <w:rFonts w:hAnsi="宋体" w:cs="宋体"/>
          <w:b/>
          <w:sz w:val="24"/>
        </w:rPr>
      </w:pPr>
      <w:r>
        <w:rPr>
          <w:rFonts w:hAnsi="宋体" w:cs="宋体" w:hint="eastAsia"/>
          <w:sz w:val="24"/>
        </w:rPr>
        <w:t>需要补充的其他内容：见投标人须知前附表。</w:t>
      </w:r>
      <w:r>
        <w:rPr>
          <w:rFonts w:hAnsi="宋体" w:cs="宋体" w:hint="eastAsia"/>
          <w:sz w:val="24"/>
        </w:rPr>
        <w:br w:type="page"/>
      </w:r>
      <w:r>
        <w:rPr>
          <w:rFonts w:hAnsi="宋体" w:cs="宋体" w:hint="eastAsia"/>
          <w:b/>
          <w:sz w:val="24"/>
        </w:rPr>
        <w:lastRenderedPageBreak/>
        <w:t>附表一：提交证件及业绩格式</w:t>
      </w:r>
      <w:bookmarkStart w:id="76" w:name="_Toc25429"/>
      <w:bookmarkStart w:id="77" w:name="_Toc15346"/>
      <w:bookmarkStart w:id="78" w:name="_Toc21216"/>
      <w:bookmarkStart w:id="79" w:name="_Toc28342"/>
      <w:bookmarkStart w:id="80" w:name="_Toc25039"/>
    </w:p>
    <w:p w:rsidR="003D66F4" w:rsidRDefault="00F0033C">
      <w:pPr>
        <w:autoSpaceDE w:val="0"/>
        <w:autoSpaceDN w:val="0"/>
        <w:adjustRightInd w:val="0"/>
        <w:spacing w:line="312" w:lineRule="auto"/>
        <w:jc w:val="left"/>
        <w:outlineLvl w:val="2"/>
        <w:rPr>
          <w:rFonts w:hAnsi="宋体" w:cs="宋体"/>
          <w:b/>
          <w:sz w:val="24"/>
        </w:rPr>
      </w:pPr>
      <w:r>
        <w:rPr>
          <w:rFonts w:hAnsi="宋体" w:cs="宋体" w:hint="eastAsia"/>
          <w:b/>
          <w:sz w:val="24"/>
        </w:rPr>
        <w:t>项目编号：</w:t>
      </w:r>
      <w:r>
        <w:rPr>
          <w:rFonts w:hAnsi="宋体" w:cs="宋体" w:hint="eastAsia"/>
          <w:b/>
          <w:sz w:val="24"/>
        </w:rPr>
        <w:t xml:space="preserve">            </w:t>
      </w:r>
      <w:r>
        <w:rPr>
          <w:rFonts w:hAnsi="宋体" w:cs="宋体" w:hint="eastAsia"/>
          <w:b/>
          <w:sz w:val="24"/>
          <w:u w:val="single"/>
        </w:rPr>
        <w:t xml:space="preserve">                          </w:t>
      </w:r>
      <w:r>
        <w:rPr>
          <w:rFonts w:hAnsi="宋体" w:cs="宋体" w:hint="eastAsia"/>
          <w:b/>
          <w:sz w:val="24"/>
          <w:u w:val="single"/>
        </w:rPr>
        <w:t>工程</w:t>
      </w:r>
      <w:r>
        <w:rPr>
          <w:rFonts w:hAnsi="宋体" w:cs="宋体" w:hint="eastAsia"/>
          <w:b/>
          <w:sz w:val="24"/>
          <w:u w:val="single"/>
        </w:rPr>
        <w:t xml:space="preserve">     </w:t>
      </w:r>
      <w:r>
        <w:rPr>
          <w:rFonts w:hAnsi="宋体" w:cs="宋体" w:hint="eastAsia"/>
          <w:b/>
          <w:sz w:val="24"/>
        </w:rPr>
        <w:t>标段</w:t>
      </w:r>
      <w:r>
        <w:rPr>
          <w:rFonts w:hAnsi="宋体" w:cs="宋体" w:hint="eastAsia"/>
          <w:b/>
          <w:sz w:val="24"/>
        </w:rPr>
        <w:t xml:space="preserve">    </w:t>
      </w:r>
    </w:p>
    <w:p w:rsidR="003D66F4" w:rsidRDefault="00F0033C">
      <w:pPr>
        <w:spacing w:line="312" w:lineRule="auto"/>
        <w:jc w:val="center"/>
        <w:rPr>
          <w:rFonts w:hAnsi="宋体" w:cs="宋体"/>
          <w:b/>
          <w:sz w:val="24"/>
        </w:rPr>
      </w:pPr>
      <w:r>
        <w:rPr>
          <w:rFonts w:hAnsi="宋体" w:cs="宋体" w:hint="eastAsia"/>
          <w:b/>
          <w:sz w:val="24"/>
        </w:rPr>
        <w:t>投标人评标资料提交、领取一览表</w:t>
      </w:r>
      <w:bookmarkEnd w:id="76"/>
      <w:bookmarkEnd w:id="77"/>
      <w:bookmarkEnd w:id="78"/>
      <w:bookmarkEnd w:id="79"/>
      <w:bookmarkEnd w:id="80"/>
    </w:p>
    <w:p w:rsidR="003D66F4" w:rsidRDefault="003D66F4">
      <w:pPr>
        <w:spacing w:line="312" w:lineRule="auto"/>
        <w:rPr>
          <w:rFonts w:hAnsi="宋体" w:cs="宋体"/>
          <w:b/>
          <w:sz w:val="24"/>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1"/>
        <w:gridCol w:w="1367"/>
        <w:gridCol w:w="1210"/>
        <w:gridCol w:w="609"/>
        <w:gridCol w:w="1113"/>
        <w:gridCol w:w="1427"/>
        <w:gridCol w:w="1847"/>
      </w:tblGrid>
      <w:tr w:rsidR="003D66F4">
        <w:trPr>
          <w:trHeight w:val="530"/>
        </w:trPr>
        <w:tc>
          <w:tcPr>
            <w:tcW w:w="4258" w:type="dxa"/>
            <w:gridSpan w:val="3"/>
          </w:tcPr>
          <w:p w:rsidR="003D66F4" w:rsidRDefault="00F0033C">
            <w:pPr>
              <w:spacing w:line="312" w:lineRule="auto"/>
              <w:ind w:firstLine="560"/>
              <w:rPr>
                <w:rFonts w:hAnsi="宋体" w:cs="宋体"/>
                <w:sz w:val="24"/>
              </w:rPr>
            </w:pPr>
            <w:r>
              <w:rPr>
                <w:rFonts w:hAnsi="宋体" w:cs="宋体" w:hint="eastAsia"/>
                <w:sz w:val="24"/>
              </w:rPr>
              <w:t>投标单位（盖章）</w:t>
            </w:r>
          </w:p>
        </w:tc>
        <w:tc>
          <w:tcPr>
            <w:tcW w:w="4996" w:type="dxa"/>
            <w:gridSpan w:val="4"/>
          </w:tcPr>
          <w:p w:rsidR="003D66F4" w:rsidRDefault="003D66F4">
            <w:pPr>
              <w:spacing w:line="312" w:lineRule="auto"/>
              <w:ind w:firstLine="560"/>
              <w:jc w:val="center"/>
              <w:rPr>
                <w:rFonts w:hAnsi="宋体" w:cs="宋体"/>
                <w:sz w:val="24"/>
              </w:rPr>
            </w:pPr>
          </w:p>
        </w:tc>
      </w:tr>
      <w:tr w:rsidR="003D66F4">
        <w:trPr>
          <w:trHeight w:val="706"/>
        </w:trPr>
        <w:tc>
          <w:tcPr>
            <w:tcW w:w="1681" w:type="dxa"/>
          </w:tcPr>
          <w:p w:rsidR="003D66F4" w:rsidRDefault="00F0033C">
            <w:pPr>
              <w:spacing w:line="312" w:lineRule="auto"/>
              <w:jc w:val="center"/>
              <w:rPr>
                <w:rFonts w:hAnsi="宋体" w:cs="宋体"/>
                <w:sz w:val="24"/>
              </w:rPr>
            </w:pPr>
            <w:r>
              <w:rPr>
                <w:rFonts w:hAnsi="宋体" w:cs="宋体" w:hint="eastAsia"/>
                <w:sz w:val="24"/>
              </w:rPr>
              <w:t>序号</w:t>
            </w:r>
          </w:p>
        </w:tc>
        <w:tc>
          <w:tcPr>
            <w:tcW w:w="4299" w:type="dxa"/>
            <w:gridSpan w:val="4"/>
          </w:tcPr>
          <w:p w:rsidR="003D66F4" w:rsidRDefault="00F0033C">
            <w:pPr>
              <w:spacing w:line="312" w:lineRule="auto"/>
              <w:ind w:firstLine="560"/>
              <w:jc w:val="center"/>
              <w:rPr>
                <w:rFonts w:hAnsi="宋体" w:cs="宋体"/>
                <w:sz w:val="24"/>
              </w:rPr>
            </w:pPr>
            <w:r>
              <w:rPr>
                <w:rFonts w:hAnsi="宋体" w:cs="宋体" w:hint="eastAsia"/>
                <w:sz w:val="24"/>
              </w:rPr>
              <w:t>证件名称</w:t>
            </w:r>
          </w:p>
        </w:tc>
        <w:tc>
          <w:tcPr>
            <w:tcW w:w="1427" w:type="dxa"/>
          </w:tcPr>
          <w:p w:rsidR="003D66F4" w:rsidRDefault="00F0033C">
            <w:pPr>
              <w:spacing w:line="312" w:lineRule="auto"/>
              <w:ind w:firstLine="560"/>
              <w:rPr>
                <w:rFonts w:hAnsi="宋体" w:cs="宋体"/>
                <w:sz w:val="24"/>
              </w:rPr>
            </w:pPr>
            <w:r>
              <w:rPr>
                <w:rFonts w:hAnsi="宋体" w:cs="宋体" w:hint="eastAsia"/>
                <w:sz w:val="24"/>
              </w:rPr>
              <w:t>份数</w:t>
            </w:r>
          </w:p>
        </w:tc>
        <w:tc>
          <w:tcPr>
            <w:tcW w:w="1847" w:type="dxa"/>
          </w:tcPr>
          <w:p w:rsidR="003D66F4" w:rsidRDefault="00F0033C">
            <w:pPr>
              <w:spacing w:line="312" w:lineRule="auto"/>
              <w:ind w:firstLine="560"/>
              <w:jc w:val="center"/>
              <w:rPr>
                <w:rFonts w:hAnsi="宋体" w:cs="宋体"/>
                <w:sz w:val="24"/>
              </w:rPr>
            </w:pPr>
            <w:r>
              <w:rPr>
                <w:rFonts w:hAnsi="宋体" w:cs="宋体" w:hint="eastAsia"/>
                <w:sz w:val="24"/>
              </w:rPr>
              <w:t>备注</w:t>
            </w:r>
          </w:p>
        </w:tc>
      </w:tr>
      <w:tr w:rsidR="003D66F4">
        <w:trPr>
          <w:trHeight w:val="706"/>
        </w:trPr>
        <w:tc>
          <w:tcPr>
            <w:tcW w:w="1681" w:type="dxa"/>
          </w:tcPr>
          <w:p w:rsidR="003D66F4" w:rsidRDefault="00F0033C">
            <w:pPr>
              <w:spacing w:line="312" w:lineRule="auto"/>
              <w:ind w:firstLine="560"/>
              <w:rPr>
                <w:rFonts w:hAnsi="宋体" w:cs="宋体"/>
                <w:sz w:val="24"/>
              </w:rPr>
            </w:pPr>
            <w:r>
              <w:rPr>
                <w:rFonts w:hAnsi="宋体" w:cs="宋体" w:hint="eastAsia"/>
                <w:sz w:val="24"/>
              </w:rPr>
              <w:t>1</w:t>
            </w:r>
          </w:p>
        </w:tc>
        <w:tc>
          <w:tcPr>
            <w:tcW w:w="4299" w:type="dxa"/>
            <w:gridSpan w:val="4"/>
          </w:tcPr>
          <w:p w:rsidR="003D66F4" w:rsidRDefault="003D66F4">
            <w:pPr>
              <w:spacing w:line="312" w:lineRule="auto"/>
              <w:ind w:firstLine="560"/>
              <w:rPr>
                <w:rFonts w:hAnsi="宋体" w:cs="宋体"/>
                <w:sz w:val="24"/>
              </w:rPr>
            </w:pPr>
          </w:p>
        </w:tc>
        <w:tc>
          <w:tcPr>
            <w:tcW w:w="1427" w:type="dxa"/>
          </w:tcPr>
          <w:p w:rsidR="003D66F4" w:rsidRDefault="003D66F4">
            <w:pPr>
              <w:spacing w:line="312" w:lineRule="auto"/>
              <w:ind w:firstLine="560"/>
              <w:rPr>
                <w:rFonts w:hAnsi="宋体" w:cs="宋体"/>
                <w:sz w:val="24"/>
              </w:rPr>
            </w:pPr>
          </w:p>
        </w:tc>
        <w:tc>
          <w:tcPr>
            <w:tcW w:w="1847" w:type="dxa"/>
          </w:tcPr>
          <w:p w:rsidR="003D66F4" w:rsidRDefault="003D66F4">
            <w:pPr>
              <w:spacing w:line="312" w:lineRule="auto"/>
              <w:ind w:firstLine="560"/>
              <w:rPr>
                <w:rFonts w:hAnsi="宋体" w:cs="宋体"/>
                <w:sz w:val="24"/>
              </w:rPr>
            </w:pPr>
          </w:p>
        </w:tc>
      </w:tr>
      <w:tr w:rsidR="003D66F4">
        <w:trPr>
          <w:trHeight w:val="706"/>
        </w:trPr>
        <w:tc>
          <w:tcPr>
            <w:tcW w:w="1681" w:type="dxa"/>
          </w:tcPr>
          <w:p w:rsidR="003D66F4" w:rsidRDefault="00F0033C">
            <w:pPr>
              <w:spacing w:line="312" w:lineRule="auto"/>
              <w:ind w:firstLine="560"/>
              <w:rPr>
                <w:rFonts w:hAnsi="宋体" w:cs="宋体"/>
                <w:sz w:val="24"/>
              </w:rPr>
            </w:pPr>
            <w:r>
              <w:rPr>
                <w:rFonts w:hAnsi="宋体" w:cs="宋体" w:hint="eastAsia"/>
                <w:sz w:val="24"/>
              </w:rPr>
              <w:t>2</w:t>
            </w:r>
          </w:p>
        </w:tc>
        <w:tc>
          <w:tcPr>
            <w:tcW w:w="4299" w:type="dxa"/>
            <w:gridSpan w:val="4"/>
          </w:tcPr>
          <w:p w:rsidR="003D66F4" w:rsidRDefault="003D66F4">
            <w:pPr>
              <w:spacing w:line="312" w:lineRule="auto"/>
              <w:ind w:firstLine="560"/>
              <w:rPr>
                <w:rFonts w:hAnsi="宋体" w:cs="宋体"/>
                <w:sz w:val="24"/>
              </w:rPr>
            </w:pPr>
          </w:p>
        </w:tc>
        <w:tc>
          <w:tcPr>
            <w:tcW w:w="1427" w:type="dxa"/>
          </w:tcPr>
          <w:p w:rsidR="003D66F4" w:rsidRDefault="003D66F4">
            <w:pPr>
              <w:spacing w:line="312" w:lineRule="auto"/>
              <w:ind w:firstLine="560"/>
              <w:rPr>
                <w:rFonts w:hAnsi="宋体" w:cs="宋体"/>
                <w:sz w:val="24"/>
              </w:rPr>
            </w:pPr>
          </w:p>
        </w:tc>
        <w:tc>
          <w:tcPr>
            <w:tcW w:w="1847" w:type="dxa"/>
          </w:tcPr>
          <w:p w:rsidR="003D66F4" w:rsidRDefault="003D66F4">
            <w:pPr>
              <w:spacing w:line="312" w:lineRule="auto"/>
              <w:ind w:firstLine="560"/>
              <w:rPr>
                <w:rFonts w:hAnsi="宋体" w:cs="宋体"/>
                <w:sz w:val="24"/>
              </w:rPr>
            </w:pPr>
          </w:p>
        </w:tc>
      </w:tr>
      <w:tr w:rsidR="003D66F4">
        <w:trPr>
          <w:trHeight w:val="706"/>
        </w:trPr>
        <w:tc>
          <w:tcPr>
            <w:tcW w:w="1681" w:type="dxa"/>
          </w:tcPr>
          <w:p w:rsidR="003D66F4" w:rsidRDefault="00F0033C">
            <w:pPr>
              <w:spacing w:line="312" w:lineRule="auto"/>
              <w:ind w:firstLine="560"/>
              <w:rPr>
                <w:rFonts w:hAnsi="宋体" w:cs="宋体"/>
                <w:sz w:val="24"/>
              </w:rPr>
            </w:pPr>
            <w:r>
              <w:rPr>
                <w:rFonts w:hAnsi="宋体" w:cs="宋体" w:hint="eastAsia"/>
                <w:sz w:val="24"/>
              </w:rPr>
              <w:t>3</w:t>
            </w:r>
          </w:p>
        </w:tc>
        <w:tc>
          <w:tcPr>
            <w:tcW w:w="4299" w:type="dxa"/>
            <w:gridSpan w:val="4"/>
          </w:tcPr>
          <w:p w:rsidR="003D66F4" w:rsidRDefault="003D66F4">
            <w:pPr>
              <w:spacing w:line="312" w:lineRule="auto"/>
              <w:ind w:firstLine="560"/>
              <w:rPr>
                <w:rFonts w:hAnsi="宋体" w:cs="宋体"/>
                <w:sz w:val="24"/>
              </w:rPr>
            </w:pPr>
          </w:p>
        </w:tc>
        <w:tc>
          <w:tcPr>
            <w:tcW w:w="1427" w:type="dxa"/>
          </w:tcPr>
          <w:p w:rsidR="003D66F4" w:rsidRDefault="003D66F4">
            <w:pPr>
              <w:spacing w:line="312" w:lineRule="auto"/>
              <w:ind w:firstLine="560"/>
              <w:rPr>
                <w:rFonts w:hAnsi="宋体" w:cs="宋体"/>
                <w:sz w:val="24"/>
              </w:rPr>
            </w:pPr>
          </w:p>
        </w:tc>
        <w:tc>
          <w:tcPr>
            <w:tcW w:w="1847" w:type="dxa"/>
          </w:tcPr>
          <w:p w:rsidR="003D66F4" w:rsidRDefault="003D66F4">
            <w:pPr>
              <w:spacing w:line="312" w:lineRule="auto"/>
              <w:ind w:firstLine="560"/>
              <w:rPr>
                <w:rFonts w:hAnsi="宋体" w:cs="宋体"/>
                <w:sz w:val="24"/>
              </w:rPr>
            </w:pPr>
          </w:p>
        </w:tc>
      </w:tr>
      <w:tr w:rsidR="003D66F4">
        <w:trPr>
          <w:trHeight w:val="706"/>
        </w:trPr>
        <w:tc>
          <w:tcPr>
            <w:tcW w:w="1681" w:type="dxa"/>
          </w:tcPr>
          <w:p w:rsidR="003D66F4" w:rsidRDefault="00F0033C">
            <w:pPr>
              <w:spacing w:line="312" w:lineRule="auto"/>
              <w:ind w:firstLine="560"/>
              <w:rPr>
                <w:rFonts w:hAnsi="宋体" w:cs="宋体"/>
                <w:sz w:val="24"/>
              </w:rPr>
            </w:pPr>
            <w:r>
              <w:rPr>
                <w:rFonts w:hAnsi="宋体" w:cs="宋体" w:hint="eastAsia"/>
                <w:sz w:val="24"/>
              </w:rPr>
              <w:t>4</w:t>
            </w:r>
          </w:p>
        </w:tc>
        <w:tc>
          <w:tcPr>
            <w:tcW w:w="4299" w:type="dxa"/>
            <w:gridSpan w:val="4"/>
          </w:tcPr>
          <w:p w:rsidR="003D66F4" w:rsidRDefault="003D66F4">
            <w:pPr>
              <w:spacing w:line="312" w:lineRule="auto"/>
              <w:ind w:firstLine="560"/>
              <w:rPr>
                <w:rFonts w:hAnsi="宋体" w:cs="宋体"/>
                <w:sz w:val="24"/>
              </w:rPr>
            </w:pPr>
          </w:p>
        </w:tc>
        <w:tc>
          <w:tcPr>
            <w:tcW w:w="1427" w:type="dxa"/>
          </w:tcPr>
          <w:p w:rsidR="003D66F4" w:rsidRDefault="003D66F4">
            <w:pPr>
              <w:spacing w:line="312" w:lineRule="auto"/>
              <w:ind w:firstLine="560"/>
              <w:rPr>
                <w:rFonts w:hAnsi="宋体" w:cs="宋体"/>
                <w:sz w:val="24"/>
              </w:rPr>
            </w:pPr>
          </w:p>
        </w:tc>
        <w:tc>
          <w:tcPr>
            <w:tcW w:w="1847" w:type="dxa"/>
          </w:tcPr>
          <w:p w:rsidR="003D66F4" w:rsidRDefault="003D66F4">
            <w:pPr>
              <w:spacing w:line="312" w:lineRule="auto"/>
              <w:ind w:firstLine="560"/>
              <w:rPr>
                <w:rFonts w:hAnsi="宋体" w:cs="宋体"/>
                <w:sz w:val="24"/>
              </w:rPr>
            </w:pPr>
          </w:p>
        </w:tc>
      </w:tr>
      <w:tr w:rsidR="003D66F4">
        <w:trPr>
          <w:trHeight w:val="706"/>
        </w:trPr>
        <w:tc>
          <w:tcPr>
            <w:tcW w:w="1681" w:type="dxa"/>
          </w:tcPr>
          <w:p w:rsidR="003D66F4" w:rsidRDefault="00F0033C">
            <w:pPr>
              <w:spacing w:line="312" w:lineRule="auto"/>
              <w:ind w:firstLine="560"/>
              <w:rPr>
                <w:rFonts w:hAnsi="宋体" w:cs="宋体"/>
                <w:sz w:val="24"/>
              </w:rPr>
            </w:pPr>
            <w:r>
              <w:rPr>
                <w:rFonts w:hAnsi="宋体" w:cs="宋体" w:hint="eastAsia"/>
                <w:sz w:val="24"/>
              </w:rPr>
              <w:t>5</w:t>
            </w:r>
          </w:p>
        </w:tc>
        <w:tc>
          <w:tcPr>
            <w:tcW w:w="4299" w:type="dxa"/>
            <w:gridSpan w:val="4"/>
          </w:tcPr>
          <w:p w:rsidR="003D66F4" w:rsidRDefault="003D66F4">
            <w:pPr>
              <w:spacing w:line="312" w:lineRule="auto"/>
              <w:ind w:firstLine="560"/>
              <w:rPr>
                <w:rFonts w:hAnsi="宋体" w:cs="宋体"/>
                <w:sz w:val="24"/>
              </w:rPr>
            </w:pPr>
          </w:p>
        </w:tc>
        <w:tc>
          <w:tcPr>
            <w:tcW w:w="1427" w:type="dxa"/>
          </w:tcPr>
          <w:p w:rsidR="003D66F4" w:rsidRDefault="003D66F4">
            <w:pPr>
              <w:spacing w:line="312" w:lineRule="auto"/>
              <w:ind w:firstLine="560"/>
              <w:rPr>
                <w:rFonts w:hAnsi="宋体" w:cs="宋体"/>
                <w:sz w:val="24"/>
              </w:rPr>
            </w:pPr>
          </w:p>
        </w:tc>
        <w:tc>
          <w:tcPr>
            <w:tcW w:w="1847" w:type="dxa"/>
          </w:tcPr>
          <w:p w:rsidR="003D66F4" w:rsidRDefault="003D66F4">
            <w:pPr>
              <w:spacing w:line="312" w:lineRule="auto"/>
              <w:ind w:firstLine="560"/>
              <w:rPr>
                <w:rFonts w:hAnsi="宋体" w:cs="宋体"/>
                <w:sz w:val="24"/>
              </w:rPr>
            </w:pPr>
          </w:p>
        </w:tc>
      </w:tr>
      <w:tr w:rsidR="003D66F4">
        <w:trPr>
          <w:trHeight w:val="706"/>
        </w:trPr>
        <w:tc>
          <w:tcPr>
            <w:tcW w:w="1681" w:type="dxa"/>
          </w:tcPr>
          <w:p w:rsidR="003D66F4" w:rsidRDefault="003D66F4">
            <w:pPr>
              <w:spacing w:line="312" w:lineRule="auto"/>
              <w:ind w:firstLine="560"/>
              <w:rPr>
                <w:rFonts w:hAnsi="宋体" w:cs="宋体"/>
                <w:sz w:val="24"/>
              </w:rPr>
            </w:pPr>
          </w:p>
        </w:tc>
        <w:tc>
          <w:tcPr>
            <w:tcW w:w="4299" w:type="dxa"/>
            <w:gridSpan w:val="4"/>
          </w:tcPr>
          <w:p w:rsidR="003D66F4" w:rsidRDefault="003D66F4">
            <w:pPr>
              <w:spacing w:line="312" w:lineRule="auto"/>
              <w:ind w:firstLine="560"/>
              <w:rPr>
                <w:rFonts w:hAnsi="宋体" w:cs="宋体"/>
                <w:sz w:val="24"/>
              </w:rPr>
            </w:pPr>
          </w:p>
        </w:tc>
        <w:tc>
          <w:tcPr>
            <w:tcW w:w="1427" w:type="dxa"/>
          </w:tcPr>
          <w:p w:rsidR="003D66F4" w:rsidRDefault="003D66F4">
            <w:pPr>
              <w:spacing w:line="312" w:lineRule="auto"/>
              <w:ind w:firstLine="560"/>
              <w:rPr>
                <w:rFonts w:hAnsi="宋体" w:cs="宋体"/>
                <w:sz w:val="24"/>
              </w:rPr>
            </w:pPr>
          </w:p>
        </w:tc>
        <w:tc>
          <w:tcPr>
            <w:tcW w:w="1847" w:type="dxa"/>
          </w:tcPr>
          <w:p w:rsidR="003D66F4" w:rsidRDefault="003D66F4">
            <w:pPr>
              <w:spacing w:line="312" w:lineRule="auto"/>
              <w:ind w:firstLine="560"/>
              <w:rPr>
                <w:rFonts w:hAnsi="宋体" w:cs="宋体"/>
                <w:sz w:val="24"/>
              </w:rPr>
            </w:pPr>
          </w:p>
        </w:tc>
      </w:tr>
      <w:tr w:rsidR="003D66F4">
        <w:trPr>
          <w:trHeight w:val="706"/>
        </w:trPr>
        <w:tc>
          <w:tcPr>
            <w:tcW w:w="1681" w:type="dxa"/>
          </w:tcPr>
          <w:p w:rsidR="003D66F4" w:rsidRDefault="003D66F4">
            <w:pPr>
              <w:spacing w:line="312" w:lineRule="auto"/>
              <w:ind w:firstLine="560"/>
              <w:rPr>
                <w:rFonts w:hAnsi="宋体" w:cs="宋体"/>
                <w:sz w:val="24"/>
              </w:rPr>
            </w:pPr>
          </w:p>
        </w:tc>
        <w:tc>
          <w:tcPr>
            <w:tcW w:w="4299" w:type="dxa"/>
            <w:gridSpan w:val="4"/>
          </w:tcPr>
          <w:p w:rsidR="003D66F4" w:rsidRDefault="003D66F4">
            <w:pPr>
              <w:spacing w:line="312" w:lineRule="auto"/>
              <w:ind w:firstLine="560"/>
              <w:rPr>
                <w:rFonts w:hAnsi="宋体" w:cs="宋体"/>
                <w:sz w:val="24"/>
              </w:rPr>
            </w:pPr>
          </w:p>
        </w:tc>
        <w:tc>
          <w:tcPr>
            <w:tcW w:w="1427" w:type="dxa"/>
          </w:tcPr>
          <w:p w:rsidR="003D66F4" w:rsidRDefault="003D66F4">
            <w:pPr>
              <w:spacing w:line="312" w:lineRule="auto"/>
              <w:ind w:firstLine="560"/>
              <w:rPr>
                <w:rFonts w:hAnsi="宋体" w:cs="宋体"/>
                <w:sz w:val="24"/>
              </w:rPr>
            </w:pPr>
          </w:p>
        </w:tc>
        <w:tc>
          <w:tcPr>
            <w:tcW w:w="1847" w:type="dxa"/>
          </w:tcPr>
          <w:p w:rsidR="003D66F4" w:rsidRDefault="003D66F4">
            <w:pPr>
              <w:spacing w:line="312" w:lineRule="auto"/>
              <w:ind w:firstLine="560"/>
              <w:rPr>
                <w:rFonts w:hAnsi="宋体" w:cs="宋体"/>
                <w:sz w:val="24"/>
              </w:rPr>
            </w:pPr>
          </w:p>
        </w:tc>
      </w:tr>
      <w:tr w:rsidR="003D66F4">
        <w:trPr>
          <w:trHeight w:val="706"/>
        </w:trPr>
        <w:tc>
          <w:tcPr>
            <w:tcW w:w="1681" w:type="dxa"/>
          </w:tcPr>
          <w:p w:rsidR="003D66F4" w:rsidRDefault="003D66F4">
            <w:pPr>
              <w:spacing w:line="312" w:lineRule="auto"/>
              <w:ind w:firstLine="560"/>
              <w:rPr>
                <w:rFonts w:hAnsi="宋体" w:cs="宋体"/>
                <w:sz w:val="24"/>
              </w:rPr>
            </w:pPr>
          </w:p>
        </w:tc>
        <w:tc>
          <w:tcPr>
            <w:tcW w:w="4299" w:type="dxa"/>
            <w:gridSpan w:val="4"/>
          </w:tcPr>
          <w:p w:rsidR="003D66F4" w:rsidRDefault="003D66F4">
            <w:pPr>
              <w:spacing w:line="312" w:lineRule="auto"/>
              <w:ind w:firstLine="560"/>
              <w:rPr>
                <w:rFonts w:hAnsi="宋体" w:cs="宋体"/>
                <w:sz w:val="24"/>
              </w:rPr>
            </w:pPr>
          </w:p>
        </w:tc>
        <w:tc>
          <w:tcPr>
            <w:tcW w:w="1427" w:type="dxa"/>
          </w:tcPr>
          <w:p w:rsidR="003D66F4" w:rsidRDefault="003D66F4">
            <w:pPr>
              <w:spacing w:line="312" w:lineRule="auto"/>
              <w:ind w:firstLine="560"/>
              <w:rPr>
                <w:rFonts w:hAnsi="宋体" w:cs="宋体"/>
                <w:sz w:val="24"/>
              </w:rPr>
            </w:pPr>
          </w:p>
        </w:tc>
        <w:tc>
          <w:tcPr>
            <w:tcW w:w="1847" w:type="dxa"/>
          </w:tcPr>
          <w:p w:rsidR="003D66F4" w:rsidRDefault="003D66F4">
            <w:pPr>
              <w:spacing w:line="312" w:lineRule="auto"/>
              <w:ind w:firstLine="560"/>
              <w:rPr>
                <w:rFonts w:hAnsi="宋体" w:cs="宋体"/>
                <w:sz w:val="24"/>
              </w:rPr>
            </w:pPr>
          </w:p>
        </w:tc>
      </w:tr>
      <w:tr w:rsidR="003D66F4">
        <w:trPr>
          <w:trHeight w:val="706"/>
        </w:trPr>
        <w:tc>
          <w:tcPr>
            <w:tcW w:w="1681" w:type="dxa"/>
          </w:tcPr>
          <w:p w:rsidR="003D66F4" w:rsidRDefault="00F0033C">
            <w:pPr>
              <w:spacing w:line="312" w:lineRule="auto"/>
              <w:ind w:firstLine="560"/>
              <w:rPr>
                <w:rFonts w:hAnsi="宋体" w:cs="宋体"/>
                <w:sz w:val="24"/>
              </w:rPr>
            </w:pPr>
            <w:r>
              <w:rPr>
                <w:rFonts w:hAnsi="宋体" w:cs="宋体" w:hint="eastAsia"/>
                <w:sz w:val="24"/>
              </w:rPr>
              <w:t>…</w:t>
            </w:r>
          </w:p>
        </w:tc>
        <w:tc>
          <w:tcPr>
            <w:tcW w:w="4299" w:type="dxa"/>
            <w:gridSpan w:val="4"/>
          </w:tcPr>
          <w:p w:rsidR="003D66F4" w:rsidRDefault="003D66F4">
            <w:pPr>
              <w:spacing w:line="312" w:lineRule="auto"/>
              <w:ind w:firstLine="560"/>
              <w:rPr>
                <w:rFonts w:hAnsi="宋体" w:cs="宋体"/>
                <w:sz w:val="24"/>
              </w:rPr>
            </w:pPr>
          </w:p>
        </w:tc>
        <w:tc>
          <w:tcPr>
            <w:tcW w:w="1427" w:type="dxa"/>
          </w:tcPr>
          <w:p w:rsidR="003D66F4" w:rsidRDefault="003D66F4">
            <w:pPr>
              <w:spacing w:line="312" w:lineRule="auto"/>
              <w:ind w:firstLine="560"/>
              <w:rPr>
                <w:rFonts w:hAnsi="宋体" w:cs="宋体"/>
                <w:sz w:val="24"/>
              </w:rPr>
            </w:pPr>
          </w:p>
        </w:tc>
        <w:tc>
          <w:tcPr>
            <w:tcW w:w="1847" w:type="dxa"/>
          </w:tcPr>
          <w:p w:rsidR="003D66F4" w:rsidRDefault="003D66F4">
            <w:pPr>
              <w:spacing w:line="312" w:lineRule="auto"/>
              <w:ind w:firstLine="560"/>
              <w:rPr>
                <w:rFonts w:hAnsi="宋体" w:cs="宋体"/>
                <w:sz w:val="24"/>
              </w:rPr>
            </w:pPr>
          </w:p>
        </w:tc>
      </w:tr>
      <w:tr w:rsidR="003D66F4">
        <w:trPr>
          <w:trHeight w:val="255"/>
        </w:trPr>
        <w:tc>
          <w:tcPr>
            <w:tcW w:w="1681" w:type="dxa"/>
          </w:tcPr>
          <w:p w:rsidR="003D66F4" w:rsidRDefault="00F0033C">
            <w:pPr>
              <w:spacing w:line="312" w:lineRule="auto"/>
              <w:rPr>
                <w:rFonts w:hAnsi="宋体" w:cs="宋体"/>
                <w:sz w:val="24"/>
              </w:rPr>
            </w:pPr>
            <w:r>
              <w:rPr>
                <w:rFonts w:hAnsi="宋体" w:cs="宋体" w:hint="eastAsia"/>
                <w:sz w:val="24"/>
              </w:rPr>
              <w:t>合计份数</w:t>
            </w:r>
          </w:p>
        </w:tc>
        <w:tc>
          <w:tcPr>
            <w:tcW w:w="7573" w:type="dxa"/>
            <w:gridSpan w:val="6"/>
          </w:tcPr>
          <w:p w:rsidR="003D66F4" w:rsidRDefault="003D66F4">
            <w:pPr>
              <w:spacing w:line="312" w:lineRule="auto"/>
              <w:ind w:firstLine="560"/>
              <w:rPr>
                <w:rFonts w:hAnsi="宋体" w:cs="宋体"/>
                <w:sz w:val="24"/>
              </w:rPr>
            </w:pPr>
          </w:p>
        </w:tc>
      </w:tr>
      <w:tr w:rsidR="003D66F4">
        <w:trPr>
          <w:trHeight w:val="432"/>
        </w:trPr>
        <w:tc>
          <w:tcPr>
            <w:tcW w:w="1681" w:type="dxa"/>
          </w:tcPr>
          <w:p w:rsidR="003D66F4" w:rsidRDefault="00F0033C">
            <w:pPr>
              <w:spacing w:line="312" w:lineRule="auto"/>
              <w:rPr>
                <w:rFonts w:hAnsi="宋体" w:cs="宋体"/>
                <w:sz w:val="24"/>
              </w:rPr>
            </w:pPr>
            <w:r>
              <w:rPr>
                <w:rFonts w:hAnsi="宋体" w:cs="宋体" w:hint="eastAsia"/>
                <w:sz w:val="24"/>
              </w:rPr>
              <w:t>提交及归还时间</w:t>
            </w:r>
          </w:p>
        </w:tc>
        <w:tc>
          <w:tcPr>
            <w:tcW w:w="3186" w:type="dxa"/>
            <w:gridSpan w:val="3"/>
          </w:tcPr>
          <w:p w:rsidR="003D66F4" w:rsidRDefault="00F0033C">
            <w:pPr>
              <w:spacing w:line="312" w:lineRule="auto"/>
              <w:rPr>
                <w:rFonts w:hAnsi="宋体" w:cs="宋体"/>
                <w:sz w:val="24"/>
              </w:rPr>
            </w:pPr>
            <w:r>
              <w:rPr>
                <w:rFonts w:hAnsi="宋体" w:cs="宋体" w:hint="eastAsia"/>
                <w:sz w:val="24"/>
              </w:rPr>
              <w:t>提交时间：</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p>
        </w:tc>
        <w:tc>
          <w:tcPr>
            <w:tcW w:w="4387" w:type="dxa"/>
            <w:gridSpan w:val="3"/>
          </w:tcPr>
          <w:p w:rsidR="003D66F4" w:rsidRDefault="00F0033C">
            <w:pPr>
              <w:spacing w:line="312" w:lineRule="auto"/>
              <w:rPr>
                <w:rFonts w:hAnsi="宋体" w:cs="宋体"/>
                <w:sz w:val="24"/>
              </w:rPr>
            </w:pPr>
            <w:r>
              <w:rPr>
                <w:rFonts w:hAnsi="宋体" w:cs="宋体" w:hint="eastAsia"/>
                <w:sz w:val="24"/>
              </w:rPr>
              <w:t>领取（归还）时间：</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 xml:space="preserve">  </w:t>
            </w:r>
            <w:r>
              <w:rPr>
                <w:rFonts w:hAnsi="宋体" w:cs="宋体" w:hint="eastAsia"/>
                <w:sz w:val="24"/>
              </w:rPr>
              <w:t>时</w:t>
            </w:r>
          </w:p>
        </w:tc>
      </w:tr>
      <w:tr w:rsidR="003D66F4">
        <w:trPr>
          <w:trHeight w:val="772"/>
        </w:trPr>
        <w:tc>
          <w:tcPr>
            <w:tcW w:w="1681" w:type="dxa"/>
          </w:tcPr>
          <w:p w:rsidR="003D66F4" w:rsidRDefault="00F0033C">
            <w:pPr>
              <w:spacing w:line="312" w:lineRule="auto"/>
              <w:rPr>
                <w:rFonts w:hAnsi="宋体" w:cs="宋体"/>
                <w:sz w:val="24"/>
              </w:rPr>
            </w:pPr>
            <w:r>
              <w:rPr>
                <w:rFonts w:hAnsi="宋体" w:cs="宋体" w:hint="eastAsia"/>
                <w:sz w:val="24"/>
              </w:rPr>
              <w:t>投标单位授权委托人</w:t>
            </w:r>
          </w:p>
        </w:tc>
        <w:tc>
          <w:tcPr>
            <w:tcW w:w="1367" w:type="dxa"/>
          </w:tcPr>
          <w:p w:rsidR="003D66F4" w:rsidRDefault="00F0033C">
            <w:pPr>
              <w:spacing w:line="312" w:lineRule="auto"/>
              <w:rPr>
                <w:rFonts w:hAnsi="宋体" w:cs="宋体"/>
                <w:sz w:val="24"/>
              </w:rPr>
            </w:pPr>
            <w:r>
              <w:rPr>
                <w:rFonts w:hAnsi="宋体" w:cs="宋体" w:hint="eastAsia"/>
                <w:sz w:val="24"/>
              </w:rPr>
              <w:t>提交人签字：</w:t>
            </w:r>
          </w:p>
        </w:tc>
        <w:tc>
          <w:tcPr>
            <w:tcW w:w="2932" w:type="dxa"/>
            <w:gridSpan w:val="3"/>
          </w:tcPr>
          <w:p w:rsidR="003D66F4" w:rsidRDefault="003D66F4">
            <w:pPr>
              <w:spacing w:line="312" w:lineRule="auto"/>
              <w:ind w:firstLine="560"/>
              <w:rPr>
                <w:rFonts w:hAnsi="宋体" w:cs="宋体"/>
                <w:sz w:val="24"/>
              </w:rPr>
            </w:pPr>
          </w:p>
        </w:tc>
        <w:tc>
          <w:tcPr>
            <w:tcW w:w="1427" w:type="dxa"/>
          </w:tcPr>
          <w:p w:rsidR="003D66F4" w:rsidRDefault="00F0033C">
            <w:pPr>
              <w:spacing w:line="312" w:lineRule="auto"/>
              <w:rPr>
                <w:rFonts w:hAnsi="宋体" w:cs="宋体"/>
                <w:sz w:val="24"/>
              </w:rPr>
            </w:pPr>
            <w:r>
              <w:rPr>
                <w:rFonts w:hAnsi="宋体" w:cs="宋体" w:hint="eastAsia"/>
                <w:sz w:val="24"/>
              </w:rPr>
              <w:t>领取人签字：</w:t>
            </w:r>
          </w:p>
        </w:tc>
        <w:tc>
          <w:tcPr>
            <w:tcW w:w="1847" w:type="dxa"/>
          </w:tcPr>
          <w:p w:rsidR="003D66F4" w:rsidRDefault="003D66F4">
            <w:pPr>
              <w:spacing w:line="312" w:lineRule="auto"/>
              <w:ind w:firstLine="560"/>
              <w:rPr>
                <w:rFonts w:hAnsi="宋体" w:cs="宋体"/>
                <w:sz w:val="24"/>
              </w:rPr>
            </w:pPr>
          </w:p>
        </w:tc>
      </w:tr>
    </w:tbl>
    <w:p w:rsidR="003D66F4" w:rsidRDefault="00F0033C">
      <w:pPr>
        <w:spacing w:line="312" w:lineRule="auto"/>
        <w:ind w:firstLineChars="50" w:firstLine="120"/>
        <w:rPr>
          <w:rFonts w:hAnsi="宋体" w:cs="宋体"/>
          <w:b/>
          <w:bCs/>
          <w:sz w:val="24"/>
        </w:rPr>
      </w:pPr>
      <w:r>
        <w:rPr>
          <w:rFonts w:hAnsi="宋体" w:cs="宋体" w:hint="eastAsia"/>
          <w:b/>
          <w:bCs/>
          <w:sz w:val="24"/>
        </w:rPr>
        <w:t>注：</w:t>
      </w:r>
    </w:p>
    <w:p w:rsidR="003D66F4" w:rsidRDefault="00F0033C">
      <w:pPr>
        <w:spacing w:line="312" w:lineRule="auto"/>
        <w:jc w:val="left"/>
        <w:outlineLvl w:val="2"/>
        <w:rPr>
          <w:rFonts w:hAnsi="宋体" w:cs="宋体"/>
          <w:b/>
          <w:sz w:val="24"/>
        </w:rPr>
      </w:pPr>
      <w:r>
        <w:rPr>
          <w:rFonts w:hAnsi="宋体" w:cs="宋体" w:hint="eastAsia"/>
          <w:b/>
          <w:sz w:val="24"/>
        </w:rPr>
        <w:t xml:space="preserve">  1</w:t>
      </w:r>
      <w:r>
        <w:rPr>
          <w:rFonts w:hAnsi="宋体" w:cs="宋体" w:hint="eastAsia"/>
          <w:b/>
          <w:sz w:val="24"/>
        </w:rPr>
        <w:t>、投标人向评标委员会提交的所有证书及相关材料应打印目录并加盖公章；</w:t>
      </w:r>
    </w:p>
    <w:p w:rsidR="003D66F4" w:rsidRDefault="00F0033C">
      <w:pPr>
        <w:spacing w:line="312" w:lineRule="auto"/>
        <w:jc w:val="left"/>
        <w:outlineLvl w:val="2"/>
        <w:rPr>
          <w:rFonts w:hAnsi="宋体" w:cs="宋体"/>
          <w:b/>
          <w:sz w:val="24"/>
        </w:rPr>
      </w:pPr>
      <w:r>
        <w:rPr>
          <w:rFonts w:hAnsi="宋体" w:cs="宋体" w:hint="eastAsia"/>
          <w:b/>
          <w:sz w:val="24"/>
        </w:rPr>
        <w:t xml:space="preserve">  2</w:t>
      </w:r>
      <w:r>
        <w:rPr>
          <w:rFonts w:hAnsi="宋体" w:cs="宋体" w:hint="eastAsia"/>
          <w:b/>
          <w:sz w:val="24"/>
        </w:rPr>
        <w:t>、评标委员会依法成立后，不再接受投标人主动提交的任何材料（问题的澄清、说明或补正除外）。</w:t>
      </w:r>
    </w:p>
    <w:p w:rsidR="003D66F4" w:rsidRDefault="00F0033C">
      <w:pPr>
        <w:spacing w:line="312" w:lineRule="auto"/>
        <w:jc w:val="left"/>
        <w:outlineLvl w:val="2"/>
        <w:rPr>
          <w:rFonts w:hAnsi="宋体" w:cs="宋体"/>
          <w:b/>
          <w:sz w:val="24"/>
        </w:rPr>
      </w:pPr>
      <w:r>
        <w:rPr>
          <w:rFonts w:hAnsi="宋体" w:cs="宋体" w:hint="eastAsia"/>
          <w:b/>
          <w:sz w:val="24"/>
        </w:rPr>
        <w:t xml:space="preserve">  3</w:t>
      </w:r>
      <w:r>
        <w:rPr>
          <w:rFonts w:hAnsi="宋体" w:cs="宋体" w:hint="eastAsia"/>
          <w:b/>
          <w:sz w:val="24"/>
        </w:rPr>
        <w:t>、投标人提交的证件和业绩材料待评标结束后一并退还给投标人，中途不退。</w:t>
      </w:r>
    </w:p>
    <w:p w:rsidR="003D66F4" w:rsidRDefault="00F0033C">
      <w:pPr>
        <w:spacing w:line="312" w:lineRule="auto"/>
        <w:jc w:val="left"/>
        <w:outlineLvl w:val="2"/>
        <w:rPr>
          <w:rFonts w:hAnsi="宋体" w:cs="宋体"/>
          <w:sz w:val="24"/>
        </w:rPr>
      </w:pPr>
      <w:r>
        <w:rPr>
          <w:rFonts w:hAnsi="宋体" w:cs="宋体" w:hint="eastAsia"/>
          <w:b/>
          <w:sz w:val="24"/>
        </w:rPr>
        <w:br w:type="page"/>
      </w:r>
      <w:r>
        <w:rPr>
          <w:rFonts w:hAnsi="宋体" w:cs="宋体" w:hint="eastAsia"/>
          <w:b/>
          <w:sz w:val="24"/>
        </w:rPr>
        <w:lastRenderedPageBreak/>
        <w:t>附表二：开标记录表</w:t>
      </w:r>
    </w:p>
    <w:p w:rsidR="003D66F4" w:rsidRDefault="00F0033C">
      <w:pPr>
        <w:spacing w:line="312" w:lineRule="auto"/>
        <w:jc w:val="center"/>
        <w:rPr>
          <w:b/>
          <w:bCs/>
          <w:sz w:val="28"/>
          <w:szCs w:val="28"/>
        </w:rPr>
      </w:pPr>
      <w:r>
        <w:rPr>
          <w:rFonts w:hint="eastAsia"/>
          <w:b/>
          <w:bCs/>
          <w:sz w:val="28"/>
          <w:szCs w:val="28"/>
        </w:rPr>
        <w:t>开</w:t>
      </w:r>
      <w:r>
        <w:rPr>
          <w:rFonts w:hint="eastAsia"/>
          <w:b/>
          <w:bCs/>
          <w:sz w:val="28"/>
          <w:szCs w:val="28"/>
        </w:rPr>
        <w:t xml:space="preserve"> </w:t>
      </w:r>
      <w:r>
        <w:rPr>
          <w:rFonts w:hint="eastAsia"/>
          <w:b/>
          <w:bCs/>
          <w:sz w:val="28"/>
          <w:szCs w:val="28"/>
        </w:rPr>
        <w:t>标</w:t>
      </w:r>
      <w:r>
        <w:rPr>
          <w:rFonts w:hint="eastAsia"/>
          <w:b/>
          <w:bCs/>
          <w:sz w:val="28"/>
          <w:szCs w:val="28"/>
        </w:rPr>
        <w:t xml:space="preserve"> </w:t>
      </w:r>
      <w:r>
        <w:rPr>
          <w:rFonts w:hint="eastAsia"/>
          <w:b/>
          <w:bCs/>
          <w:sz w:val="28"/>
          <w:szCs w:val="28"/>
        </w:rPr>
        <w:t>记</w:t>
      </w:r>
      <w:r>
        <w:rPr>
          <w:rFonts w:hint="eastAsia"/>
          <w:b/>
          <w:bCs/>
          <w:sz w:val="28"/>
          <w:szCs w:val="28"/>
        </w:rPr>
        <w:t xml:space="preserve"> </w:t>
      </w:r>
      <w:r>
        <w:rPr>
          <w:rFonts w:hint="eastAsia"/>
          <w:b/>
          <w:bCs/>
          <w:sz w:val="28"/>
          <w:szCs w:val="28"/>
        </w:rPr>
        <w:t>录</w:t>
      </w:r>
    </w:p>
    <w:p w:rsidR="003D66F4" w:rsidRDefault="00F0033C">
      <w:pPr>
        <w:spacing w:line="312"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1042"/>
        <w:gridCol w:w="929"/>
        <w:gridCol w:w="727"/>
        <w:gridCol w:w="1153"/>
        <w:gridCol w:w="949"/>
        <w:gridCol w:w="720"/>
        <w:gridCol w:w="840"/>
        <w:gridCol w:w="720"/>
        <w:gridCol w:w="18"/>
        <w:gridCol w:w="1022"/>
        <w:gridCol w:w="832"/>
      </w:tblGrid>
      <w:tr w:rsidR="003D66F4">
        <w:trPr>
          <w:trHeight w:val="618"/>
          <w:jc w:val="center"/>
        </w:trPr>
        <w:tc>
          <w:tcPr>
            <w:tcW w:w="1668" w:type="dxa"/>
            <w:gridSpan w:val="2"/>
          </w:tcPr>
          <w:p w:rsidR="003D66F4" w:rsidRDefault="00F0033C">
            <w:pPr>
              <w:spacing w:line="312" w:lineRule="auto"/>
              <w:rPr>
                <w:sz w:val="24"/>
              </w:rPr>
            </w:pPr>
            <w:r>
              <w:rPr>
                <w:rFonts w:hint="eastAsia"/>
                <w:sz w:val="24"/>
              </w:rPr>
              <w:t>招标单位</w:t>
            </w:r>
          </w:p>
        </w:tc>
        <w:tc>
          <w:tcPr>
            <w:tcW w:w="7910" w:type="dxa"/>
            <w:gridSpan w:val="10"/>
          </w:tcPr>
          <w:p w:rsidR="003D66F4" w:rsidRDefault="003D66F4">
            <w:pPr>
              <w:spacing w:line="312" w:lineRule="auto"/>
              <w:rPr>
                <w:sz w:val="24"/>
              </w:rPr>
            </w:pPr>
          </w:p>
        </w:tc>
      </w:tr>
      <w:tr w:rsidR="003D66F4">
        <w:trPr>
          <w:trHeight w:val="601"/>
          <w:jc w:val="center"/>
        </w:trPr>
        <w:tc>
          <w:tcPr>
            <w:tcW w:w="1668" w:type="dxa"/>
            <w:gridSpan w:val="2"/>
          </w:tcPr>
          <w:p w:rsidR="003D66F4" w:rsidRDefault="00F0033C">
            <w:pPr>
              <w:spacing w:line="312" w:lineRule="auto"/>
              <w:rPr>
                <w:sz w:val="24"/>
              </w:rPr>
            </w:pPr>
            <w:r>
              <w:rPr>
                <w:rFonts w:hint="eastAsia"/>
                <w:sz w:val="24"/>
              </w:rPr>
              <w:t>项目名称</w:t>
            </w:r>
          </w:p>
        </w:tc>
        <w:tc>
          <w:tcPr>
            <w:tcW w:w="7910" w:type="dxa"/>
            <w:gridSpan w:val="10"/>
          </w:tcPr>
          <w:p w:rsidR="003D66F4" w:rsidRDefault="003D66F4">
            <w:pPr>
              <w:spacing w:line="312" w:lineRule="auto"/>
              <w:rPr>
                <w:sz w:val="24"/>
              </w:rPr>
            </w:pPr>
          </w:p>
        </w:tc>
      </w:tr>
      <w:tr w:rsidR="003D66F4">
        <w:trPr>
          <w:trHeight w:val="618"/>
          <w:jc w:val="center"/>
        </w:trPr>
        <w:tc>
          <w:tcPr>
            <w:tcW w:w="1668" w:type="dxa"/>
            <w:gridSpan w:val="2"/>
          </w:tcPr>
          <w:p w:rsidR="003D66F4" w:rsidRDefault="00F0033C">
            <w:pPr>
              <w:spacing w:line="312" w:lineRule="auto"/>
              <w:rPr>
                <w:sz w:val="24"/>
              </w:rPr>
            </w:pPr>
            <w:r>
              <w:rPr>
                <w:rFonts w:hint="eastAsia"/>
                <w:sz w:val="24"/>
              </w:rPr>
              <w:t>开标地点</w:t>
            </w:r>
          </w:p>
        </w:tc>
        <w:tc>
          <w:tcPr>
            <w:tcW w:w="7910" w:type="dxa"/>
            <w:gridSpan w:val="10"/>
          </w:tcPr>
          <w:p w:rsidR="003D66F4" w:rsidRDefault="00F0033C">
            <w:pPr>
              <w:spacing w:line="312" w:lineRule="auto"/>
              <w:rPr>
                <w:sz w:val="24"/>
              </w:rPr>
            </w:pPr>
            <w:r>
              <w:rPr>
                <w:rFonts w:hint="eastAsia"/>
                <w:sz w:val="24"/>
              </w:rPr>
              <w:t>许昌市公共资源交易中心开标（</w:t>
            </w:r>
            <w:r>
              <w:rPr>
                <w:rFonts w:hint="eastAsia"/>
                <w:sz w:val="24"/>
              </w:rPr>
              <w:t xml:space="preserve">  </w:t>
            </w:r>
            <w:r>
              <w:rPr>
                <w:rFonts w:hint="eastAsia"/>
                <w:sz w:val="24"/>
              </w:rPr>
              <w:t>）室</w:t>
            </w:r>
            <w:r>
              <w:rPr>
                <w:rFonts w:hint="eastAsia"/>
                <w:sz w:val="24"/>
              </w:rPr>
              <w:t xml:space="preserve">    </w:t>
            </w:r>
            <w:r>
              <w:rPr>
                <w:rFonts w:hint="eastAsia"/>
                <w:sz w:val="24"/>
              </w:rPr>
              <w:t>时</w:t>
            </w:r>
            <w:r>
              <w:rPr>
                <w:rFonts w:hint="eastAsia"/>
                <w:sz w:val="24"/>
              </w:rPr>
              <w:t xml:space="preserve">   </w:t>
            </w:r>
            <w:r>
              <w:rPr>
                <w:rFonts w:hint="eastAsia"/>
                <w:sz w:val="24"/>
              </w:rPr>
              <w:t>分</w:t>
            </w:r>
          </w:p>
        </w:tc>
      </w:tr>
      <w:tr w:rsidR="003D66F4">
        <w:trPr>
          <w:trHeight w:val="618"/>
          <w:jc w:val="center"/>
        </w:trPr>
        <w:tc>
          <w:tcPr>
            <w:tcW w:w="9578" w:type="dxa"/>
            <w:gridSpan w:val="12"/>
          </w:tcPr>
          <w:p w:rsidR="003D66F4" w:rsidRDefault="00F0033C">
            <w:pPr>
              <w:spacing w:line="312" w:lineRule="auto"/>
              <w:rPr>
                <w:sz w:val="24"/>
              </w:rPr>
            </w:pPr>
            <w:r>
              <w:rPr>
                <w:rFonts w:hint="eastAsia"/>
                <w:sz w:val="24"/>
              </w:rPr>
              <w:t>仅对《投标保证金提交名单》中的投标企业进行唱标</w:t>
            </w:r>
          </w:p>
        </w:tc>
      </w:tr>
      <w:tr w:rsidR="003D66F4">
        <w:trPr>
          <w:trHeight w:val="1855"/>
          <w:jc w:val="center"/>
        </w:trPr>
        <w:tc>
          <w:tcPr>
            <w:tcW w:w="626" w:type="dxa"/>
            <w:vMerge w:val="restart"/>
            <w:vAlign w:val="center"/>
          </w:tcPr>
          <w:p w:rsidR="003D66F4" w:rsidRDefault="00F0033C">
            <w:pPr>
              <w:spacing w:line="312" w:lineRule="auto"/>
              <w:rPr>
                <w:sz w:val="24"/>
              </w:rPr>
            </w:pPr>
            <w:r>
              <w:rPr>
                <w:rFonts w:hint="eastAsia"/>
                <w:sz w:val="24"/>
              </w:rPr>
              <w:t>投标</w:t>
            </w:r>
          </w:p>
          <w:p w:rsidR="003D66F4" w:rsidRDefault="00F0033C">
            <w:pPr>
              <w:spacing w:line="312" w:lineRule="auto"/>
              <w:rPr>
                <w:sz w:val="24"/>
              </w:rPr>
            </w:pPr>
            <w:r>
              <w:rPr>
                <w:rFonts w:hint="eastAsia"/>
                <w:sz w:val="24"/>
              </w:rPr>
              <w:t>文件</w:t>
            </w:r>
          </w:p>
          <w:p w:rsidR="003D66F4" w:rsidRDefault="00F0033C">
            <w:pPr>
              <w:spacing w:line="312" w:lineRule="auto"/>
              <w:rPr>
                <w:sz w:val="24"/>
              </w:rPr>
            </w:pPr>
            <w:r>
              <w:rPr>
                <w:rFonts w:hint="eastAsia"/>
                <w:sz w:val="24"/>
              </w:rPr>
              <w:t>的主</w:t>
            </w:r>
          </w:p>
          <w:p w:rsidR="003D66F4" w:rsidRDefault="00F0033C">
            <w:pPr>
              <w:spacing w:line="312" w:lineRule="auto"/>
              <w:rPr>
                <w:sz w:val="24"/>
              </w:rPr>
            </w:pPr>
            <w:r>
              <w:rPr>
                <w:rFonts w:hint="eastAsia"/>
                <w:sz w:val="24"/>
              </w:rPr>
              <w:t>要内</w:t>
            </w:r>
          </w:p>
          <w:p w:rsidR="003D66F4" w:rsidRDefault="00F0033C">
            <w:pPr>
              <w:spacing w:line="312" w:lineRule="auto"/>
              <w:rPr>
                <w:sz w:val="24"/>
              </w:rPr>
            </w:pPr>
            <w:r>
              <w:rPr>
                <w:rFonts w:hint="eastAsia"/>
                <w:sz w:val="24"/>
              </w:rPr>
              <w:t>容</w:t>
            </w:r>
          </w:p>
        </w:tc>
        <w:tc>
          <w:tcPr>
            <w:tcW w:w="2698" w:type="dxa"/>
            <w:gridSpan w:val="3"/>
            <w:vAlign w:val="center"/>
          </w:tcPr>
          <w:p w:rsidR="003D66F4" w:rsidRDefault="00F0033C">
            <w:pPr>
              <w:spacing w:line="312" w:lineRule="auto"/>
              <w:jc w:val="center"/>
              <w:rPr>
                <w:sz w:val="24"/>
              </w:rPr>
            </w:pPr>
            <w:r>
              <w:rPr>
                <w:rFonts w:hint="eastAsia"/>
                <w:sz w:val="24"/>
              </w:rPr>
              <w:t>投标单位</w:t>
            </w:r>
          </w:p>
        </w:tc>
        <w:tc>
          <w:tcPr>
            <w:tcW w:w="1153" w:type="dxa"/>
            <w:vAlign w:val="center"/>
          </w:tcPr>
          <w:p w:rsidR="003D66F4" w:rsidRDefault="00F0033C">
            <w:pPr>
              <w:spacing w:line="312" w:lineRule="auto"/>
              <w:jc w:val="center"/>
              <w:rPr>
                <w:sz w:val="24"/>
              </w:rPr>
            </w:pPr>
            <w:r>
              <w:rPr>
                <w:rFonts w:hint="eastAsia"/>
                <w:sz w:val="24"/>
              </w:rPr>
              <w:t>投标</w:t>
            </w:r>
          </w:p>
          <w:p w:rsidR="003D66F4" w:rsidRDefault="00F0033C">
            <w:pPr>
              <w:spacing w:line="312" w:lineRule="auto"/>
              <w:jc w:val="center"/>
              <w:rPr>
                <w:sz w:val="24"/>
              </w:rPr>
            </w:pPr>
            <w:r>
              <w:rPr>
                <w:rFonts w:hint="eastAsia"/>
                <w:sz w:val="24"/>
              </w:rPr>
              <w:t>报价</w:t>
            </w:r>
          </w:p>
          <w:p w:rsidR="003D66F4" w:rsidRDefault="00F0033C">
            <w:pPr>
              <w:spacing w:line="312" w:lineRule="auto"/>
              <w:jc w:val="center"/>
              <w:rPr>
                <w:sz w:val="24"/>
              </w:rPr>
            </w:pPr>
            <w:r>
              <w:rPr>
                <w:rFonts w:hint="eastAsia"/>
                <w:sz w:val="24"/>
              </w:rPr>
              <w:t>（万元）</w:t>
            </w:r>
          </w:p>
        </w:tc>
        <w:tc>
          <w:tcPr>
            <w:tcW w:w="949" w:type="dxa"/>
            <w:vAlign w:val="center"/>
          </w:tcPr>
          <w:p w:rsidR="003D66F4" w:rsidRDefault="00F0033C">
            <w:pPr>
              <w:spacing w:line="312" w:lineRule="auto"/>
              <w:jc w:val="center"/>
              <w:rPr>
                <w:sz w:val="24"/>
              </w:rPr>
            </w:pPr>
            <w:r>
              <w:rPr>
                <w:rFonts w:hint="eastAsia"/>
                <w:sz w:val="24"/>
              </w:rPr>
              <w:t>工期</w:t>
            </w:r>
          </w:p>
          <w:p w:rsidR="003D66F4" w:rsidRDefault="00F0033C">
            <w:pPr>
              <w:spacing w:line="312" w:lineRule="auto"/>
              <w:jc w:val="center"/>
              <w:rPr>
                <w:sz w:val="24"/>
              </w:rPr>
            </w:pPr>
            <w:r>
              <w:rPr>
                <w:rFonts w:hint="eastAsia"/>
                <w:sz w:val="24"/>
              </w:rPr>
              <w:t>（日历天）</w:t>
            </w:r>
          </w:p>
        </w:tc>
        <w:tc>
          <w:tcPr>
            <w:tcW w:w="720" w:type="dxa"/>
            <w:vAlign w:val="center"/>
          </w:tcPr>
          <w:p w:rsidR="003D66F4" w:rsidRDefault="00F0033C">
            <w:pPr>
              <w:spacing w:line="312" w:lineRule="auto"/>
              <w:jc w:val="center"/>
              <w:rPr>
                <w:sz w:val="24"/>
              </w:rPr>
            </w:pPr>
            <w:r>
              <w:rPr>
                <w:rFonts w:hint="eastAsia"/>
                <w:sz w:val="24"/>
              </w:rPr>
              <w:t>质量要求</w:t>
            </w:r>
          </w:p>
        </w:tc>
        <w:tc>
          <w:tcPr>
            <w:tcW w:w="840" w:type="dxa"/>
            <w:vAlign w:val="center"/>
          </w:tcPr>
          <w:p w:rsidR="003D66F4" w:rsidRDefault="00F0033C">
            <w:pPr>
              <w:spacing w:line="312" w:lineRule="auto"/>
              <w:jc w:val="center"/>
              <w:rPr>
                <w:sz w:val="24"/>
              </w:rPr>
            </w:pPr>
            <w:r>
              <w:rPr>
                <w:rFonts w:hint="eastAsia"/>
                <w:sz w:val="24"/>
              </w:rPr>
              <w:t>拟派技术负责人</w:t>
            </w:r>
          </w:p>
        </w:tc>
        <w:tc>
          <w:tcPr>
            <w:tcW w:w="738" w:type="dxa"/>
            <w:gridSpan w:val="2"/>
            <w:vAlign w:val="center"/>
          </w:tcPr>
          <w:p w:rsidR="003D66F4" w:rsidRDefault="00F0033C">
            <w:pPr>
              <w:spacing w:line="312" w:lineRule="auto"/>
              <w:jc w:val="center"/>
              <w:rPr>
                <w:sz w:val="24"/>
              </w:rPr>
            </w:pPr>
            <w:r>
              <w:rPr>
                <w:rFonts w:hint="eastAsia"/>
                <w:sz w:val="24"/>
              </w:rPr>
              <w:t>密封</w:t>
            </w:r>
          </w:p>
          <w:p w:rsidR="003D66F4" w:rsidRDefault="00F0033C">
            <w:pPr>
              <w:spacing w:line="312" w:lineRule="auto"/>
              <w:jc w:val="center"/>
              <w:rPr>
                <w:sz w:val="24"/>
              </w:rPr>
            </w:pPr>
            <w:r>
              <w:rPr>
                <w:rFonts w:hint="eastAsia"/>
                <w:sz w:val="24"/>
              </w:rPr>
              <w:t>情况</w:t>
            </w:r>
          </w:p>
        </w:tc>
        <w:tc>
          <w:tcPr>
            <w:tcW w:w="1022" w:type="dxa"/>
            <w:vAlign w:val="center"/>
          </w:tcPr>
          <w:p w:rsidR="003D66F4" w:rsidRDefault="00F0033C">
            <w:pPr>
              <w:spacing w:line="312" w:lineRule="auto"/>
              <w:jc w:val="center"/>
              <w:rPr>
                <w:sz w:val="24"/>
              </w:rPr>
            </w:pPr>
            <w:r>
              <w:rPr>
                <w:rFonts w:hint="eastAsia"/>
                <w:sz w:val="24"/>
              </w:rPr>
              <w:t>对本次开标过程是否有异议</w:t>
            </w:r>
          </w:p>
        </w:tc>
        <w:tc>
          <w:tcPr>
            <w:tcW w:w="832" w:type="dxa"/>
            <w:vAlign w:val="center"/>
          </w:tcPr>
          <w:p w:rsidR="003D66F4" w:rsidRDefault="00F0033C">
            <w:pPr>
              <w:spacing w:line="312" w:lineRule="auto"/>
              <w:jc w:val="center"/>
              <w:rPr>
                <w:sz w:val="24"/>
              </w:rPr>
            </w:pPr>
            <w:r>
              <w:rPr>
                <w:rFonts w:hint="eastAsia"/>
                <w:sz w:val="24"/>
              </w:rPr>
              <w:t>签字</w:t>
            </w:r>
          </w:p>
          <w:p w:rsidR="003D66F4" w:rsidRDefault="00F0033C">
            <w:pPr>
              <w:spacing w:line="312" w:lineRule="auto"/>
              <w:jc w:val="center"/>
              <w:rPr>
                <w:sz w:val="24"/>
              </w:rPr>
            </w:pPr>
            <w:r>
              <w:rPr>
                <w:rFonts w:hint="eastAsia"/>
                <w:sz w:val="24"/>
              </w:rPr>
              <w:t>确认</w:t>
            </w:r>
          </w:p>
        </w:tc>
      </w:tr>
      <w:tr w:rsidR="003D66F4">
        <w:trPr>
          <w:trHeight w:val="165"/>
          <w:jc w:val="center"/>
        </w:trPr>
        <w:tc>
          <w:tcPr>
            <w:tcW w:w="626" w:type="dxa"/>
            <w:vMerge/>
            <w:vAlign w:val="center"/>
          </w:tcPr>
          <w:p w:rsidR="003D66F4" w:rsidRDefault="003D66F4">
            <w:pPr>
              <w:spacing w:line="312" w:lineRule="auto"/>
              <w:rPr>
                <w:sz w:val="24"/>
              </w:rPr>
            </w:pPr>
          </w:p>
        </w:tc>
        <w:tc>
          <w:tcPr>
            <w:tcW w:w="2698" w:type="dxa"/>
            <w:gridSpan w:val="3"/>
            <w:vAlign w:val="center"/>
          </w:tcPr>
          <w:p w:rsidR="003D66F4" w:rsidRDefault="003D66F4">
            <w:pPr>
              <w:spacing w:line="312" w:lineRule="auto"/>
              <w:rPr>
                <w:sz w:val="24"/>
              </w:rPr>
            </w:pPr>
          </w:p>
        </w:tc>
        <w:tc>
          <w:tcPr>
            <w:tcW w:w="1153" w:type="dxa"/>
            <w:vAlign w:val="center"/>
          </w:tcPr>
          <w:p w:rsidR="003D66F4" w:rsidRDefault="003D66F4">
            <w:pPr>
              <w:spacing w:line="312" w:lineRule="auto"/>
              <w:rPr>
                <w:sz w:val="24"/>
              </w:rPr>
            </w:pPr>
          </w:p>
        </w:tc>
        <w:tc>
          <w:tcPr>
            <w:tcW w:w="949" w:type="dxa"/>
            <w:vAlign w:val="center"/>
          </w:tcPr>
          <w:p w:rsidR="003D66F4" w:rsidRDefault="003D66F4">
            <w:pPr>
              <w:spacing w:line="312" w:lineRule="auto"/>
              <w:rPr>
                <w:sz w:val="24"/>
              </w:rPr>
            </w:pPr>
          </w:p>
        </w:tc>
        <w:tc>
          <w:tcPr>
            <w:tcW w:w="720" w:type="dxa"/>
            <w:vAlign w:val="center"/>
          </w:tcPr>
          <w:p w:rsidR="003D66F4" w:rsidRDefault="003D66F4">
            <w:pPr>
              <w:spacing w:line="312" w:lineRule="auto"/>
              <w:rPr>
                <w:sz w:val="24"/>
              </w:rPr>
            </w:pPr>
          </w:p>
        </w:tc>
        <w:tc>
          <w:tcPr>
            <w:tcW w:w="840" w:type="dxa"/>
            <w:vAlign w:val="center"/>
          </w:tcPr>
          <w:p w:rsidR="003D66F4" w:rsidRDefault="003D66F4">
            <w:pPr>
              <w:spacing w:line="312" w:lineRule="auto"/>
              <w:rPr>
                <w:sz w:val="24"/>
              </w:rPr>
            </w:pPr>
          </w:p>
        </w:tc>
        <w:tc>
          <w:tcPr>
            <w:tcW w:w="738" w:type="dxa"/>
            <w:gridSpan w:val="2"/>
            <w:vAlign w:val="center"/>
          </w:tcPr>
          <w:p w:rsidR="003D66F4" w:rsidRDefault="003D66F4">
            <w:pPr>
              <w:spacing w:line="312" w:lineRule="auto"/>
              <w:rPr>
                <w:sz w:val="24"/>
              </w:rPr>
            </w:pPr>
          </w:p>
        </w:tc>
        <w:tc>
          <w:tcPr>
            <w:tcW w:w="1022" w:type="dxa"/>
            <w:vAlign w:val="center"/>
          </w:tcPr>
          <w:p w:rsidR="003D66F4" w:rsidRDefault="003D66F4">
            <w:pPr>
              <w:spacing w:line="312" w:lineRule="auto"/>
              <w:rPr>
                <w:sz w:val="24"/>
              </w:rPr>
            </w:pPr>
          </w:p>
        </w:tc>
        <w:tc>
          <w:tcPr>
            <w:tcW w:w="832" w:type="dxa"/>
            <w:vAlign w:val="center"/>
          </w:tcPr>
          <w:p w:rsidR="003D66F4" w:rsidRDefault="003D66F4">
            <w:pPr>
              <w:spacing w:line="312" w:lineRule="auto"/>
              <w:rPr>
                <w:sz w:val="24"/>
              </w:rPr>
            </w:pPr>
          </w:p>
        </w:tc>
      </w:tr>
      <w:tr w:rsidR="003D66F4">
        <w:trPr>
          <w:trHeight w:val="165"/>
          <w:jc w:val="center"/>
        </w:trPr>
        <w:tc>
          <w:tcPr>
            <w:tcW w:w="626" w:type="dxa"/>
            <w:vMerge/>
            <w:vAlign w:val="center"/>
          </w:tcPr>
          <w:p w:rsidR="003D66F4" w:rsidRDefault="003D66F4">
            <w:pPr>
              <w:spacing w:line="312" w:lineRule="auto"/>
              <w:rPr>
                <w:sz w:val="24"/>
              </w:rPr>
            </w:pPr>
          </w:p>
        </w:tc>
        <w:tc>
          <w:tcPr>
            <w:tcW w:w="2698" w:type="dxa"/>
            <w:gridSpan w:val="3"/>
            <w:vAlign w:val="center"/>
          </w:tcPr>
          <w:p w:rsidR="003D66F4" w:rsidRDefault="003D66F4">
            <w:pPr>
              <w:spacing w:line="312" w:lineRule="auto"/>
              <w:rPr>
                <w:sz w:val="24"/>
              </w:rPr>
            </w:pPr>
          </w:p>
        </w:tc>
        <w:tc>
          <w:tcPr>
            <w:tcW w:w="1153" w:type="dxa"/>
            <w:vAlign w:val="center"/>
          </w:tcPr>
          <w:p w:rsidR="003D66F4" w:rsidRDefault="003D66F4">
            <w:pPr>
              <w:spacing w:line="312" w:lineRule="auto"/>
              <w:rPr>
                <w:sz w:val="24"/>
              </w:rPr>
            </w:pPr>
          </w:p>
        </w:tc>
        <w:tc>
          <w:tcPr>
            <w:tcW w:w="949" w:type="dxa"/>
            <w:vAlign w:val="center"/>
          </w:tcPr>
          <w:p w:rsidR="003D66F4" w:rsidRDefault="003D66F4">
            <w:pPr>
              <w:spacing w:line="312" w:lineRule="auto"/>
              <w:rPr>
                <w:sz w:val="24"/>
              </w:rPr>
            </w:pPr>
          </w:p>
        </w:tc>
        <w:tc>
          <w:tcPr>
            <w:tcW w:w="720" w:type="dxa"/>
            <w:vAlign w:val="center"/>
          </w:tcPr>
          <w:p w:rsidR="003D66F4" w:rsidRDefault="003D66F4">
            <w:pPr>
              <w:spacing w:line="312" w:lineRule="auto"/>
              <w:rPr>
                <w:sz w:val="24"/>
              </w:rPr>
            </w:pPr>
          </w:p>
        </w:tc>
        <w:tc>
          <w:tcPr>
            <w:tcW w:w="840" w:type="dxa"/>
            <w:vAlign w:val="center"/>
          </w:tcPr>
          <w:p w:rsidR="003D66F4" w:rsidRDefault="003D66F4">
            <w:pPr>
              <w:spacing w:line="312" w:lineRule="auto"/>
              <w:rPr>
                <w:sz w:val="24"/>
              </w:rPr>
            </w:pPr>
          </w:p>
        </w:tc>
        <w:tc>
          <w:tcPr>
            <w:tcW w:w="738" w:type="dxa"/>
            <w:gridSpan w:val="2"/>
            <w:vAlign w:val="center"/>
          </w:tcPr>
          <w:p w:rsidR="003D66F4" w:rsidRDefault="003D66F4">
            <w:pPr>
              <w:spacing w:line="312" w:lineRule="auto"/>
              <w:rPr>
                <w:sz w:val="24"/>
              </w:rPr>
            </w:pPr>
          </w:p>
        </w:tc>
        <w:tc>
          <w:tcPr>
            <w:tcW w:w="1022" w:type="dxa"/>
            <w:vAlign w:val="center"/>
          </w:tcPr>
          <w:p w:rsidR="003D66F4" w:rsidRDefault="003D66F4">
            <w:pPr>
              <w:spacing w:line="312" w:lineRule="auto"/>
              <w:rPr>
                <w:sz w:val="24"/>
              </w:rPr>
            </w:pPr>
          </w:p>
        </w:tc>
        <w:tc>
          <w:tcPr>
            <w:tcW w:w="832" w:type="dxa"/>
            <w:vAlign w:val="center"/>
          </w:tcPr>
          <w:p w:rsidR="003D66F4" w:rsidRDefault="003D66F4">
            <w:pPr>
              <w:spacing w:line="312" w:lineRule="auto"/>
              <w:rPr>
                <w:sz w:val="24"/>
              </w:rPr>
            </w:pPr>
          </w:p>
        </w:tc>
      </w:tr>
      <w:tr w:rsidR="003D66F4">
        <w:trPr>
          <w:trHeight w:val="165"/>
          <w:jc w:val="center"/>
        </w:trPr>
        <w:tc>
          <w:tcPr>
            <w:tcW w:w="626" w:type="dxa"/>
            <w:vMerge/>
            <w:vAlign w:val="center"/>
          </w:tcPr>
          <w:p w:rsidR="003D66F4" w:rsidRDefault="003D66F4">
            <w:pPr>
              <w:spacing w:line="312" w:lineRule="auto"/>
              <w:rPr>
                <w:sz w:val="24"/>
              </w:rPr>
            </w:pPr>
          </w:p>
        </w:tc>
        <w:tc>
          <w:tcPr>
            <w:tcW w:w="2698" w:type="dxa"/>
            <w:gridSpan w:val="3"/>
            <w:vAlign w:val="center"/>
          </w:tcPr>
          <w:p w:rsidR="003D66F4" w:rsidRDefault="003D66F4">
            <w:pPr>
              <w:spacing w:line="312" w:lineRule="auto"/>
              <w:rPr>
                <w:sz w:val="24"/>
              </w:rPr>
            </w:pPr>
          </w:p>
        </w:tc>
        <w:tc>
          <w:tcPr>
            <w:tcW w:w="1153" w:type="dxa"/>
            <w:vAlign w:val="center"/>
          </w:tcPr>
          <w:p w:rsidR="003D66F4" w:rsidRDefault="003D66F4">
            <w:pPr>
              <w:spacing w:line="312" w:lineRule="auto"/>
              <w:rPr>
                <w:sz w:val="24"/>
              </w:rPr>
            </w:pPr>
          </w:p>
        </w:tc>
        <w:tc>
          <w:tcPr>
            <w:tcW w:w="949" w:type="dxa"/>
            <w:vAlign w:val="center"/>
          </w:tcPr>
          <w:p w:rsidR="003D66F4" w:rsidRDefault="003D66F4">
            <w:pPr>
              <w:spacing w:line="312" w:lineRule="auto"/>
              <w:rPr>
                <w:sz w:val="24"/>
              </w:rPr>
            </w:pPr>
          </w:p>
        </w:tc>
        <w:tc>
          <w:tcPr>
            <w:tcW w:w="720" w:type="dxa"/>
            <w:vAlign w:val="center"/>
          </w:tcPr>
          <w:p w:rsidR="003D66F4" w:rsidRDefault="003D66F4">
            <w:pPr>
              <w:spacing w:line="312" w:lineRule="auto"/>
              <w:rPr>
                <w:sz w:val="24"/>
              </w:rPr>
            </w:pPr>
          </w:p>
        </w:tc>
        <w:tc>
          <w:tcPr>
            <w:tcW w:w="840" w:type="dxa"/>
            <w:vAlign w:val="center"/>
          </w:tcPr>
          <w:p w:rsidR="003D66F4" w:rsidRDefault="003D66F4">
            <w:pPr>
              <w:spacing w:line="312" w:lineRule="auto"/>
              <w:rPr>
                <w:sz w:val="24"/>
              </w:rPr>
            </w:pPr>
          </w:p>
        </w:tc>
        <w:tc>
          <w:tcPr>
            <w:tcW w:w="738" w:type="dxa"/>
            <w:gridSpan w:val="2"/>
            <w:vAlign w:val="center"/>
          </w:tcPr>
          <w:p w:rsidR="003D66F4" w:rsidRDefault="003D66F4">
            <w:pPr>
              <w:spacing w:line="312" w:lineRule="auto"/>
              <w:rPr>
                <w:sz w:val="24"/>
              </w:rPr>
            </w:pPr>
          </w:p>
        </w:tc>
        <w:tc>
          <w:tcPr>
            <w:tcW w:w="1022" w:type="dxa"/>
            <w:vAlign w:val="center"/>
          </w:tcPr>
          <w:p w:rsidR="003D66F4" w:rsidRDefault="003D66F4">
            <w:pPr>
              <w:spacing w:line="312" w:lineRule="auto"/>
              <w:rPr>
                <w:sz w:val="24"/>
              </w:rPr>
            </w:pPr>
          </w:p>
        </w:tc>
        <w:tc>
          <w:tcPr>
            <w:tcW w:w="832" w:type="dxa"/>
            <w:vAlign w:val="center"/>
          </w:tcPr>
          <w:p w:rsidR="003D66F4" w:rsidRDefault="003D66F4">
            <w:pPr>
              <w:spacing w:line="312" w:lineRule="auto"/>
              <w:rPr>
                <w:sz w:val="24"/>
              </w:rPr>
            </w:pPr>
          </w:p>
        </w:tc>
      </w:tr>
      <w:tr w:rsidR="003D66F4">
        <w:trPr>
          <w:trHeight w:val="165"/>
          <w:jc w:val="center"/>
        </w:trPr>
        <w:tc>
          <w:tcPr>
            <w:tcW w:w="626" w:type="dxa"/>
            <w:vMerge/>
            <w:vAlign w:val="center"/>
          </w:tcPr>
          <w:p w:rsidR="003D66F4" w:rsidRDefault="003D66F4">
            <w:pPr>
              <w:spacing w:line="312" w:lineRule="auto"/>
              <w:rPr>
                <w:sz w:val="24"/>
              </w:rPr>
            </w:pPr>
          </w:p>
        </w:tc>
        <w:tc>
          <w:tcPr>
            <w:tcW w:w="2698" w:type="dxa"/>
            <w:gridSpan w:val="3"/>
            <w:vAlign w:val="center"/>
          </w:tcPr>
          <w:p w:rsidR="003D66F4" w:rsidRDefault="003D66F4">
            <w:pPr>
              <w:spacing w:line="312" w:lineRule="auto"/>
              <w:rPr>
                <w:sz w:val="24"/>
              </w:rPr>
            </w:pPr>
          </w:p>
        </w:tc>
        <w:tc>
          <w:tcPr>
            <w:tcW w:w="1153" w:type="dxa"/>
            <w:vAlign w:val="center"/>
          </w:tcPr>
          <w:p w:rsidR="003D66F4" w:rsidRDefault="003D66F4">
            <w:pPr>
              <w:spacing w:line="312" w:lineRule="auto"/>
              <w:rPr>
                <w:sz w:val="24"/>
              </w:rPr>
            </w:pPr>
          </w:p>
        </w:tc>
        <w:tc>
          <w:tcPr>
            <w:tcW w:w="949" w:type="dxa"/>
            <w:vAlign w:val="center"/>
          </w:tcPr>
          <w:p w:rsidR="003D66F4" w:rsidRDefault="003D66F4">
            <w:pPr>
              <w:spacing w:line="312" w:lineRule="auto"/>
              <w:rPr>
                <w:sz w:val="24"/>
              </w:rPr>
            </w:pPr>
          </w:p>
        </w:tc>
        <w:tc>
          <w:tcPr>
            <w:tcW w:w="720" w:type="dxa"/>
            <w:vAlign w:val="center"/>
          </w:tcPr>
          <w:p w:rsidR="003D66F4" w:rsidRDefault="003D66F4">
            <w:pPr>
              <w:spacing w:line="312" w:lineRule="auto"/>
              <w:rPr>
                <w:sz w:val="24"/>
              </w:rPr>
            </w:pPr>
          </w:p>
        </w:tc>
        <w:tc>
          <w:tcPr>
            <w:tcW w:w="840" w:type="dxa"/>
            <w:vAlign w:val="center"/>
          </w:tcPr>
          <w:p w:rsidR="003D66F4" w:rsidRDefault="003D66F4">
            <w:pPr>
              <w:spacing w:line="312" w:lineRule="auto"/>
              <w:rPr>
                <w:sz w:val="24"/>
              </w:rPr>
            </w:pPr>
          </w:p>
        </w:tc>
        <w:tc>
          <w:tcPr>
            <w:tcW w:w="738" w:type="dxa"/>
            <w:gridSpan w:val="2"/>
            <w:vAlign w:val="center"/>
          </w:tcPr>
          <w:p w:rsidR="003D66F4" w:rsidRDefault="003D66F4">
            <w:pPr>
              <w:spacing w:line="312" w:lineRule="auto"/>
              <w:rPr>
                <w:sz w:val="24"/>
              </w:rPr>
            </w:pPr>
          </w:p>
        </w:tc>
        <w:tc>
          <w:tcPr>
            <w:tcW w:w="1022" w:type="dxa"/>
            <w:vAlign w:val="center"/>
          </w:tcPr>
          <w:p w:rsidR="003D66F4" w:rsidRDefault="003D66F4">
            <w:pPr>
              <w:spacing w:line="312" w:lineRule="auto"/>
              <w:rPr>
                <w:sz w:val="24"/>
              </w:rPr>
            </w:pPr>
          </w:p>
        </w:tc>
        <w:tc>
          <w:tcPr>
            <w:tcW w:w="832" w:type="dxa"/>
            <w:vAlign w:val="center"/>
          </w:tcPr>
          <w:p w:rsidR="003D66F4" w:rsidRDefault="003D66F4">
            <w:pPr>
              <w:spacing w:line="312" w:lineRule="auto"/>
              <w:rPr>
                <w:sz w:val="24"/>
              </w:rPr>
            </w:pPr>
          </w:p>
        </w:tc>
      </w:tr>
      <w:tr w:rsidR="003D66F4">
        <w:trPr>
          <w:trHeight w:val="165"/>
          <w:jc w:val="center"/>
        </w:trPr>
        <w:tc>
          <w:tcPr>
            <w:tcW w:w="626" w:type="dxa"/>
            <w:vMerge/>
            <w:vAlign w:val="center"/>
          </w:tcPr>
          <w:p w:rsidR="003D66F4" w:rsidRDefault="003D66F4">
            <w:pPr>
              <w:spacing w:line="312" w:lineRule="auto"/>
              <w:rPr>
                <w:sz w:val="24"/>
              </w:rPr>
            </w:pPr>
          </w:p>
        </w:tc>
        <w:tc>
          <w:tcPr>
            <w:tcW w:w="2698" w:type="dxa"/>
            <w:gridSpan w:val="3"/>
            <w:vAlign w:val="center"/>
          </w:tcPr>
          <w:p w:rsidR="003D66F4" w:rsidRDefault="003D66F4">
            <w:pPr>
              <w:spacing w:line="312" w:lineRule="auto"/>
              <w:rPr>
                <w:sz w:val="24"/>
              </w:rPr>
            </w:pPr>
          </w:p>
        </w:tc>
        <w:tc>
          <w:tcPr>
            <w:tcW w:w="1153" w:type="dxa"/>
            <w:vAlign w:val="center"/>
          </w:tcPr>
          <w:p w:rsidR="003D66F4" w:rsidRDefault="003D66F4">
            <w:pPr>
              <w:spacing w:line="312" w:lineRule="auto"/>
              <w:rPr>
                <w:sz w:val="24"/>
              </w:rPr>
            </w:pPr>
          </w:p>
        </w:tc>
        <w:tc>
          <w:tcPr>
            <w:tcW w:w="949" w:type="dxa"/>
            <w:vAlign w:val="center"/>
          </w:tcPr>
          <w:p w:rsidR="003D66F4" w:rsidRDefault="003D66F4">
            <w:pPr>
              <w:spacing w:line="312" w:lineRule="auto"/>
              <w:rPr>
                <w:sz w:val="24"/>
              </w:rPr>
            </w:pPr>
          </w:p>
        </w:tc>
        <w:tc>
          <w:tcPr>
            <w:tcW w:w="720" w:type="dxa"/>
            <w:vAlign w:val="center"/>
          </w:tcPr>
          <w:p w:rsidR="003D66F4" w:rsidRDefault="003D66F4">
            <w:pPr>
              <w:spacing w:line="312" w:lineRule="auto"/>
              <w:rPr>
                <w:sz w:val="24"/>
              </w:rPr>
            </w:pPr>
          </w:p>
        </w:tc>
        <w:tc>
          <w:tcPr>
            <w:tcW w:w="840" w:type="dxa"/>
            <w:vAlign w:val="center"/>
          </w:tcPr>
          <w:p w:rsidR="003D66F4" w:rsidRDefault="003D66F4">
            <w:pPr>
              <w:spacing w:line="312" w:lineRule="auto"/>
              <w:rPr>
                <w:sz w:val="24"/>
              </w:rPr>
            </w:pPr>
          </w:p>
        </w:tc>
        <w:tc>
          <w:tcPr>
            <w:tcW w:w="738" w:type="dxa"/>
            <w:gridSpan w:val="2"/>
            <w:vAlign w:val="center"/>
          </w:tcPr>
          <w:p w:rsidR="003D66F4" w:rsidRDefault="003D66F4">
            <w:pPr>
              <w:spacing w:line="312" w:lineRule="auto"/>
              <w:rPr>
                <w:sz w:val="24"/>
              </w:rPr>
            </w:pPr>
          </w:p>
        </w:tc>
        <w:tc>
          <w:tcPr>
            <w:tcW w:w="1022" w:type="dxa"/>
            <w:vAlign w:val="center"/>
          </w:tcPr>
          <w:p w:rsidR="003D66F4" w:rsidRDefault="003D66F4">
            <w:pPr>
              <w:spacing w:line="312" w:lineRule="auto"/>
              <w:rPr>
                <w:sz w:val="24"/>
              </w:rPr>
            </w:pPr>
          </w:p>
        </w:tc>
        <w:tc>
          <w:tcPr>
            <w:tcW w:w="832" w:type="dxa"/>
            <w:vAlign w:val="center"/>
          </w:tcPr>
          <w:p w:rsidR="003D66F4" w:rsidRDefault="003D66F4">
            <w:pPr>
              <w:spacing w:line="312" w:lineRule="auto"/>
              <w:rPr>
                <w:sz w:val="24"/>
              </w:rPr>
            </w:pPr>
          </w:p>
        </w:tc>
      </w:tr>
      <w:tr w:rsidR="003D66F4">
        <w:trPr>
          <w:trHeight w:val="165"/>
          <w:jc w:val="center"/>
        </w:trPr>
        <w:tc>
          <w:tcPr>
            <w:tcW w:w="626" w:type="dxa"/>
            <w:vMerge/>
            <w:vAlign w:val="center"/>
          </w:tcPr>
          <w:p w:rsidR="003D66F4" w:rsidRDefault="003D66F4">
            <w:pPr>
              <w:spacing w:line="312" w:lineRule="auto"/>
              <w:rPr>
                <w:sz w:val="24"/>
              </w:rPr>
            </w:pPr>
          </w:p>
        </w:tc>
        <w:tc>
          <w:tcPr>
            <w:tcW w:w="2698" w:type="dxa"/>
            <w:gridSpan w:val="3"/>
            <w:vAlign w:val="center"/>
          </w:tcPr>
          <w:p w:rsidR="003D66F4" w:rsidRDefault="003D66F4">
            <w:pPr>
              <w:spacing w:line="312" w:lineRule="auto"/>
              <w:rPr>
                <w:sz w:val="24"/>
              </w:rPr>
            </w:pPr>
          </w:p>
        </w:tc>
        <w:tc>
          <w:tcPr>
            <w:tcW w:w="1153" w:type="dxa"/>
            <w:vAlign w:val="center"/>
          </w:tcPr>
          <w:p w:rsidR="003D66F4" w:rsidRDefault="003D66F4">
            <w:pPr>
              <w:spacing w:line="312" w:lineRule="auto"/>
              <w:rPr>
                <w:sz w:val="24"/>
              </w:rPr>
            </w:pPr>
          </w:p>
        </w:tc>
        <w:tc>
          <w:tcPr>
            <w:tcW w:w="949" w:type="dxa"/>
            <w:vAlign w:val="center"/>
          </w:tcPr>
          <w:p w:rsidR="003D66F4" w:rsidRDefault="003D66F4">
            <w:pPr>
              <w:spacing w:line="312" w:lineRule="auto"/>
              <w:rPr>
                <w:sz w:val="24"/>
              </w:rPr>
            </w:pPr>
          </w:p>
        </w:tc>
        <w:tc>
          <w:tcPr>
            <w:tcW w:w="720" w:type="dxa"/>
            <w:vAlign w:val="center"/>
          </w:tcPr>
          <w:p w:rsidR="003D66F4" w:rsidRDefault="003D66F4">
            <w:pPr>
              <w:spacing w:line="312" w:lineRule="auto"/>
              <w:rPr>
                <w:sz w:val="24"/>
              </w:rPr>
            </w:pPr>
          </w:p>
        </w:tc>
        <w:tc>
          <w:tcPr>
            <w:tcW w:w="840" w:type="dxa"/>
            <w:vAlign w:val="center"/>
          </w:tcPr>
          <w:p w:rsidR="003D66F4" w:rsidRDefault="003D66F4">
            <w:pPr>
              <w:spacing w:line="312" w:lineRule="auto"/>
              <w:rPr>
                <w:sz w:val="24"/>
              </w:rPr>
            </w:pPr>
          </w:p>
        </w:tc>
        <w:tc>
          <w:tcPr>
            <w:tcW w:w="738" w:type="dxa"/>
            <w:gridSpan w:val="2"/>
            <w:vAlign w:val="center"/>
          </w:tcPr>
          <w:p w:rsidR="003D66F4" w:rsidRDefault="003D66F4">
            <w:pPr>
              <w:spacing w:line="312" w:lineRule="auto"/>
              <w:rPr>
                <w:sz w:val="24"/>
              </w:rPr>
            </w:pPr>
          </w:p>
        </w:tc>
        <w:tc>
          <w:tcPr>
            <w:tcW w:w="1022" w:type="dxa"/>
            <w:vAlign w:val="center"/>
          </w:tcPr>
          <w:p w:rsidR="003D66F4" w:rsidRDefault="003D66F4">
            <w:pPr>
              <w:spacing w:line="312" w:lineRule="auto"/>
              <w:rPr>
                <w:sz w:val="24"/>
              </w:rPr>
            </w:pPr>
          </w:p>
        </w:tc>
        <w:tc>
          <w:tcPr>
            <w:tcW w:w="832" w:type="dxa"/>
            <w:vAlign w:val="center"/>
          </w:tcPr>
          <w:p w:rsidR="003D66F4" w:rsidRDefault="003D66F4">
            <w:pPr>
              <w:spacing w:line="312" w:lineRule="auto"/>
              <w:rPr>
                <w:sz w:val="24"/>
              </w:rPr>
            </w:pPr>
          </w:p>
        </w:tc>
      </w:tr>
      <w:tr w:rsidR="003D66F4">
        <w:trPr>
          <w:trHeight w:val="165"/>
          <w:jc w:val="center"/>
        </w:trPr>
        <w:tc>
          <w:tcPr>
            <w:tcW w:w="626" w:type="dxa"/>
            <w:vMerge/>
            <w:vAlign w:val="center"/>
          </w:tcPr>
          <w:p w:rsidR="003D66F4" w:rsidRDefault="003D66F4">
            <w:pPr>
              <w:spacing w:line="312" w:lineRule="auto"/>
              <w:rPr>
                <w:sz w:val="24"/>
              </w:rPr>
            </w:pPr>
          </w:p>
        </w:tc>
        <w:tc>
          <w:tcPr>
            <w:tcW w:w="2698" w:type="dxa"/>
            <w:gridSpan w:val="3"/>
            <w:vAlign w:val="center"/>
          </w:tcPr>
          <w:p w:rsidR="003D66F4" w:rsidRDefault="003D66F4">
            <w:pPr>
              <w:spacing w:line="312" w:lineRule="auto"/>
              <w:rPr>
                <w:sz w:val="24"/>
              </w:rPr>
            </w:pPr>
          </w:p>
        </w:tc>
        <w:tc>
          <w:tcPr>
            <w:tcW w:w="1153" w:type="dxa"/>
            <w:vAlign w:val="center"/>
          </w:tcPr>
          <w:p w:rsidR="003D66F4" w:rsidRDefault="003D66F4">
            <w:pPr>
              <w:spacing w:line="312" w:lineRule="auto"/>
              <w:rPr>
                <w:sz w:val="24"/>
              </w:rPr>
            </w:pPr>
          </w:p>
        </w:tc>
        <w:tc>
          <w:tcPr>
            <w:tcW w:w="949" w:type="dxa"/>
            <w:vAlign w:val="center"/>
          </w:tcPr>
          <w:p w:rsidR="003D66F4" w:rsidRDefault="003D66F4">
            <w:pPr>
              <w:spacing w:line="312" w:lineRule="auto"/>
              <w:rPr>
                <w:sz w:val="24"/>
              </w:rPr>
            </w:pPr>
          </w:p>
        </w:tc>
        <w:tc>
          <w:tcPr>
            <w:tcW w:w="720" w:type="dxa"/>
            <w:vAlign w:val="center"/>
          </w:tcPr>
          <w:p w:rsidR="003D66F4" w:rsidRDefault="003D66F4">
            <w:pPr>
              <w:spacing w:line="312" w:lineRule="auto"/>
              <w:rPr>
                <w:sz w:val="24"/>
              </w:rPr>
            </w:pPr>
          </w:p>
        </w:tc>
        <w:tc>
          <w:tcPr>
            <w:tcW w:w="840" w:type="dxa"/>
            <w:vAlign w:val="center"/>
          </w:tcPr>
          <w:p w:rsidR="003D66F4" w:rsidRDefault="003D66F4">
            <w:pPr>
              <w:spacing w:line="312" w:lineRule="auto"/>
              <w:rPr>
                <w:sz w:val="24"/>
              </w:rPr>
            </w:pPr>
          </w:p>
        </w:tc>
        <w:tc>
          <w:tcPr>
            <w:tcW w:w="738" w:type="dxa"/>
            <w:gridSpan w:val="2"/>
            <w:vAlign w:val="center"/>
          </w:tcPr>
          <w:p w:rsidR="003D66F4" w:rsidRDefault="003D66F4">
            <w:pPr>
              <w:spacing w:line="312" w:lineRule="auto"/>
              <w:rPr>
                <w:sz w:val="24"/>
              </w:rPr>
            </w:pPr>
          </w:p>
        </w:tc>
        <w:tc>
          <w:tcPr>
            <w:tcW w:w="1022" w:type="dxa"/>
            <w:vAlign w:val="center"/>
          </w:tcPr>
          <w:p w:rsidR="003D66F4" w:rsidRDefault="003D66F4">
            <w:pPr>
              <w:spacing w:line="312" w:lineRule="auto"/>
              <w:rPr>
                <w:sz w:val="24"/>
              </w:rPr>
            </w:pPr>
          </w:p>
        </w:tc>
        <w:tc>
          <w:tcPr>
            <w:tcW w:w="832" w:type="dxa"/>
            <w:vAlign w:val="center"/>
          </w:tcPr>
          <w:p w:rsidR="003D66F4" w:rsidRDefault="003D66F4">
            <w:pPr>
              <w:spacing w:line="312" w:lineRule="auto"/>
              <w:rPr>
                <w:sz w:val="24"/>
              </w:rPr>
            </w:pPr>
          </w:p>
        </w:tc>
      </w:tr>
      <w:tr w:rsidR="003D66F4">
        <w:trPr>
          <w:trHeight w:val="165"/>
          <w:jc w:val="center"/>
        </w:trPr>
        <w:tc>
          <w:tcPr>
            <w:tcW w:w="626" w:type="dxa"/>
            <w:vMerge/>
            <w:vAlign w:val="center"/>
          </w:tcPr>
          <w:p w:rsidR="003D66F4" w:rsidRDefault="003D66F4">
            <w:pPr>
              <w:spacing w:line="312" w:lineRule="auto"/>
              <w:rPr>
                <w:sz w:val="24"/>
              </w:rPr>
            </w:pPr>
          </w:p>
        </w:tc>
        <w:tc>
          <w:tcPr>
            <w:tcW w:w="2698" w:type="dxa"/>
            <w:gridSpan w:val="3"/>
          </w:tcPr>
          <w:p w:rsidR="003D66F4" w:rsidRDefault="003D66F4">
            <w:pPr>
              <w:spacing w:line="312" w:lineRule="auto"/>
              <w:rPr>
                <w:sz w:val="24"/>
              </w:rPr>
            </w:pPr>
          </w:p>
        </w:tc>
        <w:tc>
          <w:tcPr>
            <w:tcW w:w="1153" w:type="dxa"/>
          </w:tcPr>
          <w:p w:rsidR="003D66F4" w:rsidRDefault="003D66F4">
            <w:pPr>
              <w:spacing w:line="312" w:lineRule="auto"/>
              <w:rPr>
                <w:sz w:val="24"/>
              </w:rPr>
            </w:pPr>
          </w:p>
        </w:tc>
        <w:tc>
          <w:tcPr>
            <w:tcW w:w="949" w:type="dxa"/>
          </w:tcPr>
          <w:p w:rsidR="003D66F4" w:rsidRDefault="003D66F4">
            <w:pPr>
              <w:spacing w:line="312" w:lineRule="auto"/>
              <w:rPr>
                <w:sz w:val="24"/>
              </w:rPr>
            </w:pPr>
          </w:p>
        </w:tc>
        <w:tc>
          <w:tcPr>
            <w:tcW w:w="720" w:type="dxa"/>
          </w:tcPr>
          <w:p w:rsidR="003D66F4" w:rsidRDefault="003D66F4">
            <w:pPr>
              <w:spacing w:line="312" w:lineRule="auto"/>
              <w:rPr>
                <w:sz w:val="24"/>
              </w:rPr>
            </w:pPr>
          </w:p>
        </w:tc>
        <w:tc>
          <w:tcPr>
            <w:tcW w:w="840" w:type="dxa"/>
          </w:tcPr>
          <w:p w:rsidR="003D66F4" w:rsidRDefault="003D66F4">
            <w:pPr>
              <w:spacing w:line="312" w:lineRule="auto"/>
              <w:rPr>
                <w:sz w:val="24"/>
              </w:rPr>
            </w:pPr>
          </w:p>
        </w:tc>
        <w:tc>
          <w:tcPr>
            <w:tcW w:w="738" w:type="dxa"/>
            <w:gridSpan w:val="2"/>
          </w:tcPr>
          <w:p w:rsidR="003D66F4" w:rsidRDefault="003D66F4">
            <w:pPr>
              <w:spacing w:line="312" w:lineRule="auto"/>
              <w:rPr>
                <w:sz w:val="24"/>
              </w:rPr>
            </w:pPr>
          </w:p>
        </w:tc>
        <w:tc>
          <w:tcPr>
            <w:tcW w:w="1022" w:type="dxa"/>
          </w:tcPr>
          <w:p w:rsidR="003D66F4" w:rsidRDefault="003D66F4">
            <w:pPr>
              <w:spacing w:line="312" w:lineRule="auto"/>
              <w:rPr>
                <w:sz w:val="24"/>
              </w:rPr>
            </w:pPr>
          </w:p>
        </w:tc>
        <w:tc>
          <w:tcPr>
            <w:tcW w:w="832" w:type="dxa"/>
          </w:tcPr>
          <w:p w:rsidR="003D66F4" w:rsidRDefault="003D66F4">
            <w:pPr>
              <w:spacing w:line="312" w:lineRule="auto"/>
              <w:rPr>
                <w:sz w:val="24"/>
              </w:rPr>
            </w:pPr>
          </w:p>
        </w:tc>
      </w:tr>
      <w:tr w:rsidR="003D66F4">
        <w:trPr>
          <w:trHeight w:val="618"/>
          <w:jc w:val="center"/>
        </w:trPr>
        <w:tc>
          <w:tcPr>
            <w:tcW w:w="2597" w:type="dxa"/>
            <w:gridSpan w:val="3"/>
            <w:vAlign w:val="center"/>
          </w:tcPr>
          <w:p w:rsidR="003D66F4" w:rsidRDefault="00F0033C">
            <w:pPr>
              <w:spacing w:line="312" w:lineRule="auto"/>
              <w:jc w:val="center"/>
              <w:rPr>
                <w:sz w:val="24"/>
              </w:rPr>
            </w:pPr>
            <w:r>
              <w:rPr>
                <w:rFonts w:hint="eastAsia"/>
                <w:sz w:val="24"/>
              </w:rPr>
              <w:t>招标控制价</w:t>
            </w:r>
          </w:p>
        </w:tc>
        <w:tc>
          <w:tcPr>
            <w:tcW w:w="6981" w:type="dxa"/>
            <w:gridSpan w:val="9"/>
          </w:tcPr>
          <w:p w:rsidR="003D66F4" w:rsidRDefault="003D66F4">
            <w:pPr>
              <w:spacing w:line="312" w:lineRule="auto"/>
              <w:rPr>
                <w:sz w:val="24"/>
              </w:rPr>
            </w:pPr>
          </w:p>
        </w:tc>
      </w:tr>
      <w:tr w:rsidR="003D66F4">
        <w:trPr>
          <w:trHeight w:val="601"/>
          <w:jc w:val="center"/>
        </w:trPr>
        <w:tc>
          <w:tcPr>
            <w:tcW w:w="2597" w:type="dxa"/>
            <w:gridSpan w:val="3"/>
            <w:vAlign w:val="center"/>
          </w:tcPr>
          <w:p w:rsidR="003D66F4" w:rsidRDefault="00F0033C">
            <w:pPr>
              <w:spacing w:line="312" w:lineRule="auto"/>
              <w:jc w:val="center"/>
              <w:rPr>
                <w:sz w:val="24"/>
              </w:rPr>
            </w:pPr>
            <w:r>
              <w:rPr>
                <w:rFonts w:hint="eastAsia"/>
                <w:sz w:val="24"/>
              </w:rPr>
              <w:t>目标工期</w:t>
            </w:r>
          </w:p>
        </w:tc>
        <w:tc>
          <w:tcPr>
            <w:tcW w:w="2829" w:type="dxa"/>
            <w:gridSpan w:val="3"/>
            <w:vAlign w:val="center"/>
          </w:tcPr>
          <w:p w:rsidR="003D66F4" w:rsidRDefault="00F0033C">
            <w:pPr>
              <w:spacing w:line="312" w:lineRule="auto"/>
              <w:jc w:val="center"/>
              <w:rPr>
                <w:sz w:val="24"/>
              </w:rPr>
            </w:pPr>
            <w:r>
              <w:rPr>
                <w:rFonts w:hint="eastAsia"/>
                <w:sz w:val="24"/>
              </w:rPr>
              <w:t>日历天</w:t>
            </w:r>
          </w:p>
        </w:tc>
        <w:tc>
          <w:tcPr>
            <w:tcW w:w="2280" w:type="dxa"/>
            <w:gridSpan w:val="3"/>
            <w:vAlign w:val="center"/>
          </w:tcPr>
          <w:p w:rsidR="003D66F4" w:rsidRDefault="00F0033C">
            <w:pPr>
              <w:spacing w:line="312" w:lineRule="auto"/>
              <w:jc w:val="center"/>
              <w:rPr>
                <w:sz w:val="24"/>
              </w:rPr>
            </w:pPr>
            <w:r>
              <w:rPr>
                <w:rFonts w:hint="eastAsia"/>
                <w:sz w:val="24"/>
              </w:rPr>
              <w:t>质量要求</w:t>
            </w:r>
          </w:p>
        </w:tc>
        <w:tc>
          <w:tcPr>
            <w:tcW w:w="1872" w:type="dxa"/>
            <w:gridSpan w:val="3"/>
          </w:tcPr>
          <w:p w:rsidR="003D66F4" w:rsidRDefault="003D66F4">
            <w:pPr>
              <w:spacing w:line="312" w:lineRule="auto"/>
              <w:rPr>
                <w:sz w:val="24"/>
              </w:rPr>
            </w:pPr>
          </w:p>
        </w:tc>
      </w:tr>
      <w:tr w:rsidR="003D66F4">
        <w:trPr>
          <w:trHeight w:val="618"/>
          <w:jc w:val="center"/>
        </w:trPr>
        <w:tc>
          <w:tcPr>
            <w:tcW w:w="2597" w:type="dxa"/>
            <w:gridSpan w:val="3"/>
            <w:vAlign w:val="center"/>
          </w:tcPr>
          <w:p w:rsidR="003D66F4" w:rsidRDefault="00F0033C">
            <w:pPr>
              <w:spacing w:line="312" w:lineRule="auto"/>
              <w:jc w:val="center"/>
              <w:rPr>
                <w:sz w:val="24"/>
              </w:rPr>
            </w:pPr>
            <w:r>
              <w:rPr>
                <w:rFonts w:hint="eastAsia"/>
                <w:sz w:val="24"/>
              </w:rPr>
              <w:t>招</w:t>
            </w:r>
            <w:r>
              <w:rPr>
                <w:rFonts w:hint="eastAsia"/>
                <w:sz w:val="24"/>
              </w:rPr>
              <w:t xml:space="preserve"> </w:t>
            </w:r>
            <w:r>
              <w:rPr>
                <w:rFonts w:hint="eastAsia"/>
                <w:sz w:val="24"/>
              </w:rPr>
              <w:t>标</w:t>
            </w:r>
            <w:r>
              <w:rPr>
                <w:rFonts w:hint="eastAsia"/>
                <w:sz w:val="24"/>
              </w:rPr>
              <w:t xml:space="preserve"> </w:t>
            </w:r>
            <w:r>
              <w:rPr>
                <w:rFonts w:hint="eastAsia"/>
                <w:sz w:val="24"/>
              </w:rPr>
              <w:t>人</w:t>
            </w:r>
          </w:p>
        </w:tc>
        <w:tc>
          <w:tcPr>
            <w:tcW w:w="2829" w:type="dxa"/>
            <w:gridSpan w:val="3"/>
          </w:tcPr>
          <w:p w:rsidR="003D66F4" w:rsidRDefault="003D66F4">
            <w:pPr>
              <w:spacing w:line="312" w:lineRule="auto"/>
              <w:rPr>
                <w:sz w:val="24"/>
              </w:rPr>
            </w:pPr>
          </w:p>
        </w:tc>
        <w:tc>
          <w:tcPr>
            <w:tcW w:w="2280" w:type="dxa"/>
            <w:gridSpan w:val="3"/>
            <w:vAlign w:val="center"/>
          </w:tcPr>
          <w:p w:rsidR="003D66F4" w:rsidRDefault="00F0033C">
            <w:pPr>
              <w:spacing w:line="312" w:lineRule="auto"/>
              <w:jc w:val="center"/>
              <w:rPr>
                <w:sz w:val="24"/>
              </w:rPr>
            </w:pPr>
            <w:r>
              <w:rPr>
                <w:rFonts w:hint="eastAsia"/>
                <w:sz w:val="24"/>
              </w:rPr>
              <w:t>代理机构人员</w:t>
            </w:r>
          </w:p>
        </w:tc>
        <w:tc>
          <w:tcPr>
            <w:tcW w:w="1872" w:type="dxa"/>
            <w:gridSpan w:val="3"/>
          </w:tcPr>
          <w:p w:rsidR="003D66F4" w:rsidRDefault="003D66F4">
            <w:pPr>
              <w:spacing w:line="312" w:lineRule="auto"/>
              <w:rPr>
                <w:sz w:val="24"/>
              </w:rPr>
            </w:pPr>
          </w:p>
        </w:tc>
      </w:tr>
      <w:tr w:rsidR="003D66F4">
        <w:trPr>
          <w:trHeight w:val="790"/>
          <w:jc w:val="center"/>
        </w:trPr>
        <w:tc>
          <w:tcPr>
            <w:tcW w:w="2597" w:type="dxa"/>
            <w:gridSpan w:val="3"/>
            <w:vAlign w:val="center"/>
          </w:tcPr>
          <w:p w:rsidR="003D66F4" w:rsidRDefault="00F0033C">
            <w:pPr>
              <w:spacing w:line="312" w:lineRule="auto"/>
              <w:jc w:val="center"/>
              <w:rPr>
                <w:sz w:val="24"/>
              </w:rPr>
            </w:pPr>
            <w:r>
              <w:rPr>
                <w:rFonts w:hint="eastAsia"/>
                <w:sz w:val="24"/>
              </w:rPr>
              <w:t>监督人员</w:t>
            </w:r>
          </w:p>
        </w:tc>
        <w:tc>
          <w:tcPr>
            <w:tcW w:w="2829" w:type="dxa"/>
            <w:gridSpan w:val="3"/>
          </w:tcPr>
          <w:p w:rsidR="003D66F4" w:rsidRDefault="003D66F4">
            <w:pPr>
              <w:spacing w:line="312" w:lineRule="auto"/>
              <w:rPr>
                <w:sz w:val="24"/>
              </w:rPr>
            </w:pPr>
          </w:p>
        </w:tc>
        <w:tc>
          <w:tcPr>
            <w:tcW w:w="2280" w:type="dxa"/>
            <w:gridSpan w:val="3"/>
            <w:vAlign w:val="center"/>
          </w:tcPr>
          <w:p w:rsidR="003D66F4" w:rsidRDefault="00F0033C">
            <w:pPr>
              <w:spacing w:line="312" w:lineRule="auto"/>
              <w:jc w:val="center"/>
              <w:rPr>
                <w:sz w:val="24"/>
              </w:rPr>
            </w:pPr>
            <w:r>
              <w:rPr>
                <w:rFonts w:hint="eastAsia"/>
                <w:sz w:val="24"/>
              </w:rPr>
              <w:t>中心见证人员</w:t>
            </w:r>
          </w:p>
        </w:tc>
        <w:tc>
          <w:tcPr>
            <w:tcW w:w="1872" w:type="dxa"/>
            <w:gridSpan w:val="3"/>
          </w:tcPr>
          <w:p w:rsidR="003D66F4" w:rsidRDefault="003D66F4">
            <w:pPr>
              <w:spacing w:line="312" w:lineRule="auto"/>
              <w:rPr>
                <w:sz w:val="24"/>
              </w:rPr>
            </w:pPr>
          </w:p>
        </w:tc>
      </w:tr>
    </w:tbl>
    <w:p w:rsidR="003D66F4" w:rsidRDefault="003D66F4">
      <w:pPr>
        <w:spacing w:line="312" w:lineRule="auto"/>
        <w:ind w:firstLineChars="1800" w:firstLine="4320"/>
        <w:rPr>
          <w:rFonts w:hAnsi="宋体" w:cs="宋体"/>
          <w:sz w:val="24"/>
        </w:rPr>
      </w:pPr>
    </w:p>
    <w:p w:rsidR="003D66F4" w:rsidRDefault="003D66F4">
      <w:pPr>
        <w:spacing w:line="312" w:lineRule="auto"/>
        <w:ind w:firstLineChars="1800" w:firstLine="4320"/>
        <w:rPr>
          <w:rFonts w:hAnsi="宋体" w:cs="宋体"/>
          <w:sz w:val="24"/>
        </w:rPr>
      </w:pPr>
    </w:p>
    <w:p w:rsidR="003D66F4" w:rsidRDefault="003D66F4">
      <w:pPr>
        <w:spacing w:line="312" w:lineRule="auto"/>
        <w:ind w:firstLineChars="1800" w:firstLine="4320"/>
        <w:rPr>
          <w:rFonts w:hAnsi="宋体" w:cs="宋体"/>
          <w:sz w:val="24"/>
        </w:rPr>
      </w:pPr>
    </w:p>
    <w:p w:rsidR="003D66F4" w:rsidRDefault="003D66F4">
      <w:pPr>
        <w:spacing w:line="312" w:lineRule="auto"/>
        <w:ind w:firstLineChars="1800" w:firstLine="4320"/>
        <w:rPr>
          <w:rFonts w:hAnsi="宋体" w:cs="宋体"/>
          <w:sz w:val="24"/>
        </w:rPr>
      </w:pPr>
    </w:p>
    <w:p w:rsidR="003D66F4" w:rsidRDefault="003D66F4">
      <w:pPr>
        <w:spacing w:line="312" w:lineRule="auto"/>
        <w:ind w:firstLineChars="1800" w:firstLine="4320"/>
        <w:rPr>
          <w:rFonts w:hAnsi="宋体" w:cs="宋体"/>
          <w:sz w:val="24"/>
        </w:rPr>
      </w:pPr>
    </w:p>
    <w:p w:rsidR="003D66F4" w:rsidRDefault="003D66F4">
      <w:pPr>
        <w:spacing w:line="312" w:lineRule="auto"/>
        <w:ind w:firstLineChars="1800" w:firstLine="4320"/>
        <w:rPr>
          <w:rFonts w:hAnsi="宋体" w:cs="宋体"/>
          <w:sz w:val="24"/>
        </w:rPr>
      </w:pPr>
    </w:p>
    <w:p w:rsidR="003D66F4" w:rsidRDefault="00F0033C">
      <w:pPr>
        <w:spacing w:line="312" w:lineRule="auto"/>
        <w:outlineLvl w:val="2"/>
        <w:rPr>
          <w:rFonts w:hAnsi="宋体" w:cs="宋体"/>
          <w:b/>
          <w:sz w:val="24"/>
        </w:rPr>
      </w:pPr>
      <w:bookmarkStart w:id="81" w:name="_Toc32640"/>
      <w:r>
        <w:rPr>
          <w:rFonts w:hAnsi="宋体" w:cs="宋体" w:hint="eastAsia"/>
          <w:b/>
          <w:sz w:val="24"/>
        </w:rPr>
        <w:lastRenderedPageBreak/>
        <w:t>附表三：问题澄清通知</w:t>
      </w:r>
      <w:bookmarkEnd w:id="81"/>
    </w:p>
    <w:p w:rsidR="003D66F4" w:rsidRDefault="00F0033C" w:rsidP="001B5513">
      <w:pPr>
        <w:spacing w:beforeLines="100" w:afterLines="100" w:line="312" w:lineRule="auto"/>
        <w:jc w:val="center"/>
        <w:rPr>
          <w:rFonts w:hAnsi="宋体" w:cs="宋体"/>
          <w:sz w:val="24"/>
        </w:rPr>
      </w:pPr>
      <w:r>
        <w:rPr>
          <w:rFonts w:hAnsi="宋体" w:cs="宋体" w:hint="eastAsia"/>
          <w:sz w:val="24"/>
        </w:rPr>
        <w:t>问题澄清通知</w:t>
      </w:r>
    </w:p>
    <w:p w:rsidR="003D66F4" w:rsidRDefault="00F0033C">
      <w:pPr>
        <w:spacing w:line="312" w:lineRule="auto"/>
        <w:ind w:firstLineChars="2550" w:firstLine="6120"/>
        <w:rPr>
          <w:rFonts w:hAnsi="宋体" w:cs="宋体"/>
          <w:sz w:val="24"/>
          <w:u w:val="single"/>
        </w:rPr>
      </w:pPr>
      <w:r>
        <w:rPr>
          <w:rFonts w:hAnsi="宋体" w:cs="宋体" w:hint="eastAsia"/>
          <w:sz w:val="24"/>
        </w:rPr>
        <w:t>编号：</w:t>
      </w:r>
    </w:p>
    <w:p w:rsidR="003D66F4" w:rsidRDefault="00F0033C">
      <w:pPr>
        <w:spacing w:line="312" w:lineRule="auto"/>
        <w:ind w:firstLineChars="200" w:firstLine="480"/>
        <w:rPr>
          <w:rFonts w:hAnsi="宋体" w:cs="宋体"/>
          <w:sz w:val="24"/>
        </w:rPr>
      </w:pPr>
      <w:r>
        <w:rPr>
          <w:rFonts w:hAnsi="宋体" w:cs="宋体" w:hint="eastAsia"/>
          <w:sz w:val="24"/>
        </w:rPr>
        <w:t>（投标人名称）：</w:t>
      </w:r>
    </w:p>
    <w:p w:rsidR="003D66F4" w:rsidRDefault="00F0033C">
      <w:pPr>
        <w:spacing w:line="312" w:lineRule="auto"/>
        <w:ind w:firstLineChars="200" w:firstLine="480"/>
        <w:rPr>
          <w:rFonts w:hAnsi="宋体" w:cs="宋体"/>
          <w:sz w:val="24"/>
        </w:rPr>
      </w:pPr>
      <w:r>
        <w:rPr>
          <w:rFonts w:hAnsi="宋体" w:cs="宋体" w:hint="eastAsia"/>
          <w:sz w:val="24"/>
        </w:rPr>
        <w:t>（项目名称）工程招标的评标委员会，对你方的投标文件进行了仔细的审查，现需你方对本通知所附质疑问卷中的问题以书面形式予以澄清、说明或者补正。</w:t>
      </w:r>
    </w:p>
    <w:p w:rsidR="003D66F4" w:rsidRDefault="00F0033C">
      <w:pPr>
        <w:spacing w:line="312" w:lineRule="auto"/>
        <w:ind w:firstLineChars="200" w:firstLine="480"/>
        <w:rPr>
          <w:rFonts w:hAnsi="宋体" w:cs="宋体"/>
          <w:sz w:val="24"/>
        </w:rPr>
      </w:pPr>
      <w:r>
        <w:rPr>
          <w:rFonts w:hAnsi="宋体" w:cs="宋体" w:hint="eastAsia"/>
          <w:sz w:val="24"/>
        </w:rPr>
        <w:t>请将上述问题的澄清、说明或者补正于年月日时前密封递交至（详细地址）或传真至（传真号码）。采用传真方式的，应在年月日</w:t>
      </w:r>
    </w:p>
    <w:p w:rsidR="003D66F4" w:rsidRDefault="00F0033C">
      <w:pPr>
        <w:spacing w:line="312" w:lineRule="auto"/>
        <w:rPr>
          <w:rFonts w:hAnsi="宋体" w:cs="宋体"/>
          <w:sz w:val="24"/>
        </w:rPr>
      </w:pPr>
      <w:r>
        <w:rPr>
          <w:rFonts w:hAnsi="宋体" w:cs="宋体" w:hint="eastAsia"/>
          <w:sz w:val="24"/>
        </w:rPr>
        <w:t>时前将原件递交至</w:t>
      </w:r>
      <w:r>
        <w:rPr>
          <w:rFonts w:hAnsi="宋体" w:cs="宋体" w:hint="eastAsia"/>
          <w:sz w:val="24"/>
        </w:rPr>
        <w:t xml:space="preserve"> </w:t>
      </w:r>
      <w:r>
        <w:rPr>
          <w:rFonts w:hAnsi="宋体" w:cs="宋体" w:hint="eastAsia"/>
          <w:sz w:val="24"/>
        </w:rPr>
        <w:t>（详细地址）。</w:t>
      </w:r>
    </w:p>
    <w:p w:rsidR="003D66F4" w:rsidRDefault="003D66F4">
      <w:pPr>
        <w:spacing w:line="312" w:lineRule="auto"/>
        <w:rPr>
          <w:rFonts w:hAnsi="宋体" w:cs="宋体"/>
          <w:sz w:val="24"/>
        </w:rPr>
      </w:pPr>
    </w:p>
    <w:p w:rsidR="003D66F4" w:rsidRDefault="00F0033C">
      <w:pPr>
        <w:spacing w:line="312" w:lineRule="auto"/>
        <w:rPr>
          <w:rFonts w:hAnsi="宋体" w:cs="宋体"/>
          <w:sz w:val="24"/>
        </w:rPr>
      </w:pPr>
      <w:r>
        <w:rPr>
          <w:rFonts w:hAnsi="宋体" w:cs="宋体" w:hint="eastAsia"/>
          <w:sz w:val="24"/>
        </w:rPr>
        <w:t>附件：质疑问卷</w:t>
      </w:r>
    </w:p>
    <w:p w:rsidR="003D66F4" w:rsidRDefault="00F0033C">
      <w:pPr>
        <w:spacing w:line="312" w:lineRule="auto"/>
        <w:ind w:leftChars="1600" w:left="5440" w:firstLineChars="150" w:firstLine="360"/>
        <w:rPr>
          <w:rFonts w:hAnsi="宋体" w:cs="宋体"/>
          <w:sz w:val="24"/>
        </w:rPr>
      </w:pPr>
      <w:bookmarkStart w:id="82" w:name="_Toc425"/>
      <w:bookmarkStart w:id="83" w:name="_Toc18603"/>
      <w:bookmarkStart w:id="84" w:name="_Toc13289"/>
      <w:bookmarkStart w:id="85" w:name="_Toc30339"/>
      <w:bookmarkStart w:id="86" w:name="_Toc22729"/>
      <w:r>
        <w:rPr>
          <w:rFonts w:hAnsi="宋体" w:cs="宋体" w:hint="eastAsia"/>
          <w:sz w:val="24"/>
        </w:rPr>
        <w:t>（项目名称）施工招标评标委员会（经评标委员会授权的招标人代表签字或招标人加盖单位章）</w:t>
      </w:r>
      <w:bookmarkEnd w:id="82"/>
      <w:bookmarkEnd w:id="83"/>
      <w:bookmarkEnd w:id="84"/>
      <w:bookmarkEnd w:id="85"/>
      <w:bookmarkEnd w:id="86"/>
    </w:p>
    <w:p w:rsidR="003D66F4" w:rsidRDefault="00F0033C">
      <w:pPr>
        <w:spacing w:line="312" w:lineRule="auto"/>
        <w:ind w:firstLineChars="2200" w:firstLine="5280"/>
        <w:rPr>
          <w:rFonts w:hAnsi="宋体" w:cs="宋体"/>
          <w:sz w:val="24"/>
        </w:rPr>
      </w:pPr>
      <w:r>
        <w:rPr>
          <w:rFonts w:hAnsi="宋体" w:cs="宋体" w:hint="eastAsia"/>
          <w:sz w:val="24"/>
        </w:rPr>
        <w:t>年月日</w:t>
      </w:r>
    </w:p>
    <w:p w:rsidR="003D66F4" w:rsidRDefault="003D66F4">
      <w:pPr>
        <w:spacing w:line="312" w:lineRule="auto"/>
      </w:pPr>
    </w:p>
    <w:p w:rsidR="003D66F4" w:rsidRDefault="003D66F4">
      <w:pPr>
        <w:spacing w:line="312" w:lineRule="auto"/>
      </w:pPr>
    </w:p>
    <w:p w:rsidR="003D66F4" w:rsidRDefault="003D66F4">
      <w:pPr>
        <w:spacing w:line="312" w:lineRule="auto"/>
      </w:pPr>
    </w:p>
    <w:p w:rsidR="003D66F4" w:rsidRDefault="003D66F4">
      <w:pPr>
        <w:spacing w:line="312" w:lineRule="auto"/>
      </w:pPr>
    </w:p>
    <w:p w:rsidR="003D66F4" w:rsidRDefault="003D66F4">
      <w:pPr>
        <w:spacing w:line="312" w:lineRule="auto"/>
      </w:pPr>
    </w:p>
    <w:p w:rsidR="003D66F4" w:rsidRDefault="003D66F4">
      <w:pPr>
        <w:spacing w:line="312" w:lineRule="auto"/>
      </w:pPr>
    </w:p>
    <w:p w:rsidR="003D66F4" w:rsidRDefault="003D66F4">
      <w:pPr>
        <w:spacing w:line="312" w:lineRule="auto"/>
      </w:pPr>
    </w:p>
    <w:p w:rsidR="003D66F4" w:rsidRDefault="00F0033C">
      <w:pPr>
        <w:spacing w:line="312" w:lineRule="auto"/>
        <w:outlineLvl w:val="2"/>
        <w:rPr>
          <w:rFonts w:hAnsi="宋体" w:cs="宋体"/>
          <w:sz w:val="24"/>
        </w:rPr>
      </w:pPr>
      <w:r>
        <w:rPr>
          <w:rFonts w:hAnsi="宋体" w:cs="宋体" w:hint="eastAsia"/>
          <w:sz w:val="24"/>
        </w:rPr>
        <w:br w:type="page"/>
      </w:r>
      <w:bookmarkStart w:id="87" w:name="_Toc25361"/>
      <w:r>
        <w:rPr>
          <w:rFonts w:hAnsi="宋体" w:cs="宋体" w:hint="eastAsia"/>
          <w:b/>
          <w:sz w:val="24"/>
        </w:rPr>
        <w:lastRenderedPageBreak/>
        <w:t>附表四：问题的澄清</w:t>
      </w:r>
      <w:bookmarkEnd w:id="87"/>
    </w:p>
    <w:p w:rsidR="003D66F4" w:rsidRDefault="00F0033C" w:rsidP="001B5513">
      <w:pPr>
        <w:spacing w:beforeLines="100" w:afterLines="100" w:line="312" w:lineRule="auto"/>
        <w:jc w:val="center"/>
        <w:rPr>
          <w:rFonts w:hAnsi="宋体" w:cs="宋体"/>
          <w:sz w:val="24"/>
        </w:rPr>
      </w:pPr>
      <w:r>
        <w:rPr>
          <w:rFonts w:hAnsi="宋体" w:cs="宋体" w:hint="eastAsia"/>
          <w:sz w:val="24"/>
        </w:rPr>
        <w:t>问题的澄清、说明或补正</w:t>
      </w:r>
    </w:p>
    <w:p w:rsidR="003D66F4" w:rsidRDefault="00F0033C">
      <w:pPr>
        <w:spacing w:line="312" w:lineRule="auto"/>
        <w:ind w:firstLineChars="2550" w:firstLine="6120"/>
        <w:rPr>
          <w:rFonts w:hAnsi="宋体" w:cs="宋体"/>
          <w:sz w:val="24"/>
          <w:u w:val="single"/>
        </w:rPr>
      </w:pPr>
      <w:r>
        <w:rPr>
          <w:rFonts w:hAnsi="宋体" w:cs="宋体" w:hint="eastAsia"/>
          <w:sz w:val="24"/>
        </w:rPr>
        <w:t>编号：</w:t>
      </w:r>
    </w:p>
    <w:p w:rsidR="003D66F4" w:rsidRDefault="00F0033C">
      <w:pPr>
        <w:spacing w:line="312" w:lineRule="auto"/>
        <w:rPr>
          <w:rFonts w:hAnsi="宋体" w:cs="宋体"/>
          <w:sz w:val="24"/>
        </w:rPr>
      </w:pPr>
      <w:r>
        <w:rPr>
          <w:rFonts w:hAnsi="宋体" w:cs="宋体" w:hint="eastAsia"/>
          <w:sz w:val="24"/>
        </w:rPr>
        <w:t>（项目名称）施工招标评标委员会：</w:t>
      </w:r>
    </w:p>
    <w:p w:rsidR="003D66F4" w:rsidRDefault="00F0033C">
      <w:pPr>
        <w:spacing w:line="312" w:lineRule="auto"/>
        <w:ind w:firstLineChars="200" w:firstLine="480"/>
        <w:rPr>
          <w:rFonts w:hAnsi="宋体" w:cs="宋体"/>
          <w:sz w:val="24"/>
        </w:rPr>
      </w:pPr>
      <w:r>
        <w:rPr>
          <w:rFonts w:hAnsi="宋体" w:cs="宋体" w:hint="eastAsia"/>
          <w:sz w:val="24"/>
        </w:rPr>
        <w:t>问题澄清通知（编号：）已收悉，现澄清、说明或者补正如下：</w:t>
      </w:r>
    </w:p>
    <w:p w:rsidR="003D66F4" w:rsidRDefault="00F0033C">
      <w:pPr>
        <w:spacing w:line="312" w:lineRule="auto"/>
        <w:ind w:firstLineChars="200" w:firstLine="480"/>
        <w:rPr>
          <w:rFonts w:hAnsi="宋体" w:cs="宋体"/>
          <w:sz w:val="24"/>
        </w:rPr>
      </w:pPr>
      <w:r>
        <w:rPr>
          <w:rFonts w:hAnsi="宋体" w:cs="宋体" w:hint="eastAsia"/>
          <w:sz w:val="24"/>
        </w:rPr>
        <w:t>1.</w:t>
      </w:r>
    </w:p>
    <w:p w:rsidR="003D66F4" w:rsidRDefault="00F0033C">
      <w:pPr>
        <w:spacing w:line="312" w:lineRule="auto"/>
        <w:ind w:firstLineChars="200" w:firstLine="480"/>
        <w:rPr>
          <w:rFonts w:hAnsi="宋体" w:cs="宋体"/>
          <w:sz w:val="24"/>
        </w:rPr>
      </w:pPr>
      <w:r>
        <w:rPr>
          <w:rFonts w:hAnsi="宋体" w:cs="宋体" w:hint="eastAsia"/>
          <w:sz w:val="24"/>
        </w:rPr>
        <w:t>2.</w:t>
      </w:r>
    </w:p>
    <w:p w:rsidR="003D66F4" w:rsidRDefault="003D66F4">
      <w:pPr>
        <w:spacing w:line="312" w:lineRule="auto"/>
        <w:ind w:firstLineChars="200" w:firstLine="480"/>
        <w:rPr>
          <w:rFonts w:hAnsi="宋体" w:cs="宋体"/>
          <w:sz w:val="24"/>
        </w:rPr>
      </w:pPr>
    </w:p>
    <w:p w:rsidR="003D66F4" w:rsidRDefault="00F0033C">
      <w:pPr>
        <w:spacing w:line="312" w:lineRule="auto"/>
        <w:ind w:firstLineChars="200" w:firstLine="480"/>
        <w:rPr>
          <w:rFonts w:hAnsi="宋体" w:cs="宋体"/>
          <w:sz w:val="24"/>
        </w:rPr>
      </w:pPr>
      <w:r>
        <w:rPr>
          <w:rFonts w:hAnsi="宋体" w:cs="宋体" w:hint="eastAsia"/>
          <w:sz w:val="24"/>
        </w:rPr>
        <w:t>……</w:t>
      </w:r>
    </w:p>
    <w:p w:rsidR="003D66F4" w:rsidRDefault="003D66F4">
      <w:pPr>
        <w:spacing w:line="312" w:lineRule="auto"/>
        <w:ind w:firstLineChars="200" w:firstLine="480"/>
        <w:rPr>
          <w:rFonts w:hAnsi="宋体" w:cs="宋体"/>
          <w:sz w:val="24"/>
        </w:rPr>
      </w:pPr>
    </w:p>
    <w:p w:rsidR="003D66F4" w:rsidRDefault="003D66F4">
      <w:pPr>
        <w:spacing w:line="312" w:lineRule="auto"/>
        <w:ind w:firstLineChars="200" w:firstLine="480"/>
        <w:rPr>
          <w:rFonts w:hAnsi="宋体" w:cs="宋体"/>
          <w:sz w:val="24"/>
        </w:rPr>
      </w:pPr>
    </w:p>
    <w:p w:rsidR="003D66F4" w:rsidRDefault="003D66F4">
      <w:pPr>
        <w:spacing w:line="312" w:lineRule="auto"/>
        <w:ind w:firstLineChars="200" w:firstLine="480"/>
        <w:rPr>
          <w:rFonts w:hAnsi="宋体" w:cs="宋体"/>
          <w:sz w:val="24"/>
        </w:rPr>
      </w:pPr>
    </w:p>
    <w:p w:rsidR="003D66F4" w:rsidRDefault="003D66F4">
      <w:pPr>
        <w:spacing w:line="312" w:lineRule="auto"/>
        <w:ind w:firstLineChars="200" w:firstLine="480"/>
        <w:rPr>
          <w:rFonts w:hAnsi="宋体" w:cs="宋体"/>
          <w:sz w:val="24"/>
        </w:rPr>
      </w:pPr>
    </w:p>
    <w:p w:rsidR="003D66F4" w:rsidRDefault="003D66F4">
      <w:pPr>
        <w:spacing w:line="312" w:lineRule="auto"/>
        <w:ind w:firstLineChars="200" w:firstLine="480"/>
        <w:rPr>
          <w:rFonts w:hAnsi="宋体" w:cs="宋体"/>
          <w:sz w:val="24"/>
        </w:rPr>
      </w:pPr>
    </w:p>
    <w:p w:rsidR="003D66F4" w:rsidRDefault="003D66F4">
      <w:pPr>
        <w:spacing w:line="312" w:lineRule="auto"/>
        <w:ind w:firstLineChars="200" w:firstLine="480"/>
        <w:rPr>
          <w:rFonts w:hAnsi="宋体" w:cs="宋体"/>
          <w:sz w:val="24"/>
        </w:rPr>
      </w:pPr>
    </w:p>
    <w:p w:rsidR="003D66F4" w:rsidRDefault="00F0033C">
      <w:pPr>
        <w:wordWrap w:val="0"/>
        <w:spacing w:line="312" w:lineRule="auto"/>
        <w:ind w:firstLineChars="200" w:firstLine="480"/>
        <w:jc w:val="right"/>
        <w:rPr>
          <w:rFonts w:hAnsi="宋体" w:cs="宋体"/>
          <w:sz w:val="24"/>
        </w:rPr>
      </w:pPr>
      <w:r>
        <w:rPr>
          <w:rFonts w:hAnsi="宋体" w:cs="宋体" w:hint="eastAsia"/>
          <w:sz w:val="24"/>
        </w:rPr>
        <w:t xml:space="preserve"> </w:t>
      </w:r>
      <w:r>
        <w:rPr>
          <w:rFonts w:hAnsi="宋体" w:cs="宋体" w:hint="eastAsia"/>
          <w:sz w:val="24"/>
        </w:rPr>
        <w:t>投标人：（盖单位章）</w:t>
      </w:r>
      <w:r>
        <w:rPr>
          <w:rFonts w:hAnsi="宋体" w:cs="宋体" w:hint="eastAsia"/>
          <w:sz w:val="24"/>
        </w:rPr>
        <w:t xml:space="preserve"> </w:t>
      </w:r>
    </w:p>
    <w:p w:rsidR="003D66F4" w:rsidRDefault="00F0033C" w:rsidP="001B5513">
      <w:pPr>
        <w:wordWrap w:val="0"/>
        <w:spacing w:beforeLines="50" w:afterLines="50" w:line="312" w:lineRule="auto"/>
        <w:jc w:val="right"/>
        <w:rPr>
          <w:rFonts w:hAnsi="宋体" w:cs="宋体"/>
          <w:sz w:val="24"/>
        </w:rPr>
      </w:pPr>
      <w:r>
        <w:rPr>
          <w:rFonts w:hAnsi="宋体" w:cs="宋体" w:hint="eastAsia"/>
          <w:sz w:val="24"/>
        </w:rPr>
        <w:t>法定代表人或其委托代理人：（签字或盖章）</w:t>
      </w:r>
      <w:r>
        <w:rPr>
          <w:rFonts w:hAnsi="宋体" w:cs="宋体" w:hint="eastAsia"/>
          <w:sz w:val="24"/>
        </w:rPr>
        <w:t xml:space="preserve"> </w:t>
      </w:r>
    </w:p>
    <w:p w:rsidR="003D66F4" w:rsidRDefault="003D66F4">
      <w:pPr>
        <w:spacing w:line="312" w:lineRule="auto"/>
        <w:ind w:firstLineChars="2400" w:firstLine="5760"/>
        <w:rPr>
          <w:rFonts w:hAnsi="宋体" w:cs="宋体"/>
          <w:sz w:val="24"/>
          <w:u w:val="single"/>
        </w:rPr>
      </w:pPr>
    </w:p>
    <w:p w:rsidR="003D66F4" w:rsidRDefault="00F0033C">
      <w:pPr>
        <w:spacing w:line="312" w:lineRule="auto"/>
        <w:ind w:firstLineChars="2400" w:firstLine="5760"/>
        <w:rPr>
          <w:rFonts w:hAnsi="宋体" w:cs="宋体"/>
          <w:sz w:val="24"/>
        </w:rPr>
      </w:pPr>
      <w:r>
        <w:rPr>
          <w:rFonts w:hAnsi="宋体" w:cs="宋体" w:hint="eastAsia"/>
          <w:sz w:val="24"/>
        </w:rPr>
        <w:t>年月日</w:t>
      </w: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400" w:lineRule="exact"/>
        <w:ind w:firstLineChars="200" w:firstLine="480"/>
        <w:rPr>
          <w:rFonts w:hAnsi="宋体" w:cs="宋体"/>
          <w:sz w:val="24"/>
        </w:rPr>
      </w:pPr>
    </w:p>
    <w:p w:rsidR="003D66F4" w:rsidRDefault="003D66F4">
      <w:pPr>
        <w:snapToGrid w:val="0"/>
        <w:spacing w:line="360" w:lineRule="auto"/>
        <w:rPr>
          <w:rFonts w:hAnsi="宋体" w:cs="宋体"/>
          <w:b/>
          <w:bCs/>
          <w:sz w:val="36"/>
          <w:szCs w:val="36"/>
        </w:rPr>
      </w:pPr>
    </w:p>
    <w:p w:rsidR="003D66F4" w:rsidRDefault="00F0033C">
      <w:pPr>
        <w:snapToGrid w:val="0"/>
        <w:spacing w:line="360" w:lineRule="auto"/>
        <w:jc w:val="center"/>
        <w:outlineLvl w:val="0"/>
        <w:rPr>
          <w:rFonts w:hAnsi="宋体" w:cs="宋体"/>
          <w:sz w:val="24"/>
        </w:rPr>
      </w:pPr>
      <w:bookmarkStart w:id="88" w:name="_Toc19619"/>
      <w:bookmarkStart w:id="89" w:name="_Toc20232"/>
      <w:bookmarkStart w:id="90" w:name="_Toc21901"/>
      <w:bookmarkStart w:id="91" w:name="_Toc656"/>
      <w:r>
        <w:rPr>
          <w:rFonts w:hAnsi="宋体" w:cs="宋体" w:hint="eastAsia"/>
          <w:b/>
          <w:bCs/>
          <w:sz w:val="36"/>
          <w:szCs w:val="36"/>
        </w:rPr>
        <w:lastRenderedPageBreak/>
        <w:t>第三章</w:t>
      </w:r>
      <w:r>
        <w:rPr>
          <w:rFonts w:hAnsi="宋体" w:cs="宋体" w:hint="eastAsia"/>
          <w:b/>
          <w:bCs/>
          <w:sz w:val="36"/>
          <w:szCs w:val="36"/>
        </w:rPr>
        <w:t xml:space="preserve"> </w:t>
      </w:r>
      <w:r>
        <w:rPr>
          <w:rFonts w:hAnsi="宋体" w:cs="宋体" w:hint="eastAsia"/>
          <w:b/>
          <w:bCs/>
          <w:sz w:val="36"/>
          <w:szCs w:val="36"/>
        </w:rPr>
        <w:t>评标办法（综合评估法）</w:t>
      </w:r>
      <w:bookmarkEnd w:id="88"/>
      <w:bookmarkEnd w:id="89"/>
      <w:bookmarkEnd w:id="90"/>
      <w:bookmarkEnd w:id="91"/>
    </w:p>
    <w:p w:rsidR="003D66F4" w:rsidRDefault="00F0033C">
      <w:pPr>
        <w:snapToGrid w:val="0"/>
        <w:spacing w:line="360" w:lineRule="auto"/>
        <w:rPr>
          <w:rFonts w:hAnsi="宋体" w:cs="宋体"/>
          <w:b/>
          <w:sz w:val="24"/>
        </w:rPr>
      </w:pPr>
      <w:r>
        <w:rPr>
          <w:rFonts w:hAnsi="宋体" w:cs="宋体" w:hint="eastAsia"/>
          <w:b/>
          <w:sz w:val="24"/>
        </w:rPr>
        <w:t xml:space="preserve"> </w:t>
      </w:r>
      <w:r>
        <w:rPr>
          <w:rFonts w:hAnsi="宋体" w:cs="宋体" w:hint="eastAsia"/>
          <w:b/>
          <w:sz w:val="24"/>
        </w:rPr>
        <w:t>评标办法前附表</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25"/>
        <w:gridCol w:w="2303"/>
        <w:gridCol w:w="6056"/>
      </w:tblGrid>
      <w:tr w:rsidR="003D66F4">
        <w:trPr>
          <w:trHeight w:val="485"/>
        </w:trPr>
        <w:tc>
          <w:tcPr>
            <w:tcW w:w="1525" w:type="dxa"/>
            <w:gridSpan w:val="2"/>
            <w:vAlign w:val="center"/>
          </w:tcPr>
          <w:p w:rsidR="003D66F4" w:rsidRDefault="00F0033C">
            <w:pPr>
              <w:spacing w:line="312" w:lineRule="auto"/>
              <w:jc w:val="center"/>
              <w:rPr>
                <w:rFonts w:hAnsi="宋体"/>
                <w:b/>
                <w:sz w:val="21"/>
                <w:szCs w:val="21"/>
              </w:rPr>
            </w:pPr>
            <w:r>
              <w:rPr>
                <w:rFonts w:hAnsi="宋体"/>
                <w:b/>
                <w:sz w:val="21"/>
                <w:szCs w:val="21"/>
              </w:rPr>
              <w:t>条款号</w:t>
            </w:r>
          </w:p>
        </w:tc>
        <w:tc>
          <w:tcPr>
            <w:tcW w:w="2303" w:type="dxa"/>
            <w:vAlign w:val="center"/>
          </w:tcPr>
          <w:p w:rsidR="003D66F4" w:rsidRDefault="00F0033C">
            <w:pPr>
              <w:spacing w:line="312" w:lineRule="auto"/>
              <w:jc w:val="center"/>
              <w:rPr>
                <w:rFonts w:hAnsi="宋体"/>
                <w:b/>
                <w:sz w:val="21"/>
                <w:szCs w:val="21"/>
              </w:rPr>
            </w:pPr>
            <w:bookmarkStart w:id="92" w:name="_Toc221950446"/>
            <w:r>
              <w:rPr>
                <w:rFonts w:hAnsi="宋体"/>
                <w:b/>
                <w:sz w:val="21"/>
                <w:szCs w:val="21"/>
              </w:rPr>
              <w:t>评审因素</w:t>
            </w:r>
            <w:bookmarkEnd w:id="92"/>
          </w:p>
        </w:tc>
        <w:tc>
          <w:tcPr>
            <w:tcW w:w="6056" w:type="dxa"/>
            <w:vAlign w:val="center"/>
          </w:tcPr>
          <w:p w:rsidR="003D66F4" w:rsidRDefault="00F0033C">
            <w:pPr>
              <w:spacing w:line="312" w:lineRule="auto"/>
              <w:jc w:val="center"/>
              <w:rPr>
                <w:rFonts w:hAnsi="宋体"/>
                <w:b/>
                <w:sz w:val="21"/>
                <w:szCs w:val="21"/>
              </w:rPr>
            </w:pPr>
            <w:r>
              <w:rPr>
                <w:rFonts w:hAnsi="宋体"/>
                <w:b/>
                <w:sz w:val="21"/>
                <w:szCs w:val="21"/>
              </w:rPr>
              <w:t>评审标准</w:t>
            </w:r>
          </w:p>
        </w:tc>
      </w:tr>
      <w:tr w:rsidR="003D66F4">
        <w:trPr>
          <w:trHeight w:val="397"/>
        </w:trPr>
        <w:tc>
          <w:tcPr>
            <w:tcW w:w="900" w:type="dxa"/>
            <w:vMerge w:val="restart"/>
            <w:vAlign w:val="center"/>
          </w:tcPr>
          <w:p w:rsidR="003D66F4" w:rsidRDefault="00F0033C">
            <w:pPr>
              <w:spacing w:line="312" w:lineRule="auto"/>
              <w:jc w:val="center"/>
              <w:rPr>
                <w:rFonts w:hAnsi="宋体"/>
                <w:sz w:val="21"/>
                <w:szCs w:val="21"/>
              </w:rPr>
            </w:pPr>
            <w:bookmarkStart w:id="93" w:name="_Toc221950448"/>
            <w:r>
              <w:rPr>
                <w:rFonts w:hAnsi="宋体"/>
                <w:sz w:val="21"/>
                <w:szCs w:val="21"/>
              </w:rPr>
              <w:t>2.1.1</w:t>
            </w:r>
            <w:bookmarkEnd w:id="93"/>
          </w:p>
        </w:tc>
        <w:tc>
          <w:tcPr>
            <w:tcW w:w="625" w:type="dxa"/>
            <w:vMerge w:val="restart"/>
            <w:vAlign w:val="center"/>
          </w:tcPr>
          <w:p w:rsidR="003D66F4" w:rsidRDefault="00F0033C">
            <w:pPr>
              <w:autoSpaceDE w:val="0"/>
              <w:autoSpaceDN w:val="0"/>
              <w:spacing w:line="312" w:lineRule="auto"/>
              <w:contextualSpacing/>
              <w:jc w:val="center"/>
              <w:rPr>
                <w:rFonts w:hAnsi="宋体"/>
                <w:sz w:val="21"/>
                <w:szCs w:val="21"/>
              </w:rPr>
            </w:pPr>
            <w:r>
              <w:rPr>
                <w:rFonts w:hAnsi="宋体"/>
                <w:sz w:val="21"/>
                <w:szCs w:val="21"/>
              </w:rPr>
              <w:t>形式评审</w:t>
            </w:r>
          </w:p>
        </w:tc>
        <w:tc>
          <w:tcPr>
            <w:tcW w:w="2303" w:type="dxa"/>
            <w:vAlign w:val="center"/>
          </w:tcPr>
          <w:p w:rsidR="003D66F4" w:rsidRDefault="00F0033C">
            <w:pPr>
              <w:autoSpaceDE w:val="0"/>
              <w:autoSpaceDN w:val="0"/>
              <w:spacing w:line="312" w:lineRule="auto"/>
              <w:contextualSpacing/>
              <w:jc w:val="center"/>
              <w:rPr>
                <w:rFonts w:hAnsi="宋体"/>
                <w:sz w:val="21"/>
                <w:szCs w:val="21"/>
              </w:rPr>
            </w:pPr>
            <w:r>
              <w:rPr>
                <w:rFonts w:hAnsi="宋体" w:hint="eastAsia"/>
                <w:sz w:val="21"/>
                <w:szCs w:val="21"/>
              </w:rPr>
              <w:t>投标人名称</w:t>
            </w:r>
          </w:p>
        </w:tc>
        <w:tc>
          <w:tcPr>
            <w:tcW w:w="6056" w:type="dxa"/>
            <w:vAlign w:val="center"/>
          </w:tcPr>
          <w:p w:rsidR="003D66F4" w:rsidRDefault="00F0033C">
            <w:pPr>
              <w:autoSpaceDE w:val="0"/>
              <w:autoSpaceDN w:val="0"/>
              <w:spacing w:line="312" w:lineRule="auto"/>
              <w:contextualSpacing/>
              <w:rPr>
                <w:rFonts w:hAnsi="宋体"/>
                <w:sz w:val="21"/>
                <w:szCs w:val="21"/>
              </w:rPr>
            </w:pPr>
            <w:r>
              <w:rPr>
                <w:rFonts w:hAnsi="宋体" w:cs="宋体" w:hint="eastAsia"/>
                <w:sz w:val="21"/>
                <w:szCs w:val="21"/>
              </w:rPr>
              <w:t>与营业执照、资质证书是否一致；</w:t>
            </w:r>
          </w:p>
        </w:tc>
      </w:tr>
      <w:tr w:rsidR="003D66F4">
        <w:trPr>
          <w:trHeight w:val="90"/>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2303" w:type="dxa"/>
            <w:vAlign w:val="center"/>
          </w:tcPr>
          <w:p w:rsidR="003D66F4" w:rsidRDefault="00F0033C">
            <w:pPr>
              <w:autoSpaceDE w:val="0"/>
              <w:autoSpaceDN w:val="0"/>
              <w:contextualSpacing/>
              <w:jc w:val="center"/>
              <w:rPr>
                <w:rFonts w:hAnsi="宋体"/>
                <w:sz w:val="21"/>
                <w:szCs w:val="21"/>
              </w:rPr>
            </w:pPr>
            <w:r>
              <w:rPr>
                <w:rFonts w:hAnsi="宋体" w:hint="eastAsia"/>
                <w:sz w:val="21"/>
                <w:szCs w:val="21"/>
              </w:rPr>
              <w:t>投标文件的签字盖章</w:t>
            </w:r>
          </w:p>
        </w:tc>
        <w:tc>
          <w:tcPr>
            <w:tcW w:w="6056" w:type="dxa"/>
            <w:vAlign w:val="center"/>
          </w:tcPr>
          <w:p w:rsidR="003D66F4" w:rsidRDefault="00F0033C">
            <w:pPr>
              <w:spacing w:line="312" w:lineRule="auto"/>
              <w:rPr>
                <w:rFonts w:hAnsi="宋体"/>
                <w:sz w:val="21"/>
                <w:szCs w:val="21"/>
              </w:rPr>
            </w:pPr>
            <w:r>
              <w:rPr>
                <w:rFonts w:hAnsi="宋体" w:cs="宋体" w:hint="eastAsia"/>
                <w:sz w:val="21"/>
                <w:szCs w:val="21"/>
              </w:rPr>
              <w:t>符合招标文件的要求。</w:t>
            </w:r>
          </w:p>
        </w:tc>
      </w:tr>
      <w:tr w:rsidR="003D66F4">
        <w:trPr>
          <w:trHeight w:val="450"/>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2303" w:type="dxa"/>
            <w:vAlign w:val="center"/>
          </w:tcPr>
          <w:p w:rsidR="003D66F4" w:rsidRDefault="00F0033C">
            <w:pPr>
              <w:autoSpaceDE w:val="0"/>
              <w:autoSpaceDN w:val="0"/>
              <w:spacing w:line="312" w:lineRule="auto"/>
              <w:contextualSpacing/>
              <w:jc w:val="center"/>
              <w:rPr>
                <w:rFonts w:hAnsi="宋体"/>
                <w:sz w:val="21"/>
                <w:szCs w:val="21"/>
              </w:rPr>
            </w:pPr>
            <w:r>
              <w:rPr>
                <w:rFonts w:hAnsi="宋体" w:hint="eastAsia"/>
                <w:sz w:val="21"/>
                <w:szCs w:val="21"/>
              </w:rPr>
              <w:t>投标文件格式</w:t>
            </w:r>
          </w:p>
        </w:tc>
        <w:tc>
          <w:tcPr>
            <w:tcW w:w="6056" w:type="dxa"/>
            <w:vAlign w:val="center"/>
          </w:tcPr>
          <w:p w:rsidR="003D66F4" w:rsidRDefault="00F0033C">
            <w:pPr>
              <w:autoSpaceDE w:val="0"/>
              <w:autoSpaceDN w:val="0"/>
              <w:spacing w:line="312" w:lineRule="auto"/>
              <w:contextualSpacing/>
              <w:rPr>
                <w:rFonts w:hAnsi="宋体"/>
                <w:sz w:val="21"/>
                <w:szCs w:val="21"/>
              </w:rPr>
            </w:pPr>
            <w:r>
              <w:rPr>
                <w:rFonts w:hAnsi="宋体" w:hint="eastAsia"/>
                <w:sz w:val="21"/>
                <w:szCs w:val="21"/>
              </w:rPr>
              <w:t>符合招标文件的要求；</w:t>
            </w:r>
          </w:p>
        </w:tc>
      </w:tr>
      <w:tr w:rsidR="003D66F4">
        <w:trPr>
          <w:trHeight w:val="450"/>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2303" w:type="dxa"/>
            <w:vAlign w:val="center"/>
          </w:tcPr>
          <w:p w:rsidR="003D66F4" w:rsidRDefault="00F0033C">
            <w:pPr>
              <w:autoSpaceDE w:val="0"/>
              <w:autoSpaceDN w:val="0"/>
              <w:spacing w:line="312" w:lineRule="auto"/>
              <w:contextualSpacing/>
              <w:jc w:val="center"/>
              <w:rPr>
                <w:rFonts w:hAnsi="宋体"/>
                <w:sz w:val="21"/>
                <w:szCs w:val="21"/>
              </w:rPr>
            </w:pPr>
            <w:r>
              <w:rPr>
                <w:rFonts w:hAnsi="宋体" w:hint="eastAsia"/>
                <w:sz w:val="21"/>
                <w:szCs w:val="21"/>
              </w:rPr>
              <w:t>报价唯一</w:t>
            </w:r>
          </w:p>
        </w:tc>
        <w:tc>
          <w:tcPr>
            <w:tcW w:w="6056" w:type="dxa"/>
            <w:vAlign w:val="center"/>
          </w:tcPr>
          <w:p w:rsidR="003D66F4" w:rsidRDefault="00F0033C">
            <w:pPr>
              <w:autoSpaceDE w:val="0"/>
              <w:autoSpaceDN w:val="0"/>
              <w:spacing w:line="312" w:lineRule="auto"/>
              <w:contextualSpacing/>
              <w:rPr>
                <w:rFonts w:hAnsi="宋体"/>
                <w:sz w:val="21"/>
                <w:szCs w:val="21"/>
              </w:rPr>
            </w:pPr>
            <w:r>
              <w:rPr>
                <w:rFonts w:hAnsi="宋体" w:hint="eastAsia"/>
                <w:sz w:val="21"/>
                <w:szCs w:val="21"/>
              </w:rPr>
              <w:t>只能有一个报价；</w:t>
            </w:r>
          </w:p>
        </w:tc>
      </w:tr>
      <w:tr w:rsidR="003D66F4">
        <w:trPr>
          <w:trHeight w:val="450"/>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2303" w:type="dxa"/>
            <w:vAlign w:val="center"/>
          </w:tcPr>
          <w:p w:rsidR="003D66F4" w:rsidRDefault="00F0033C">
            <w:pPr>
              <w:autoSpaceDE w:val="0"/>
              <w:autoSpaceDN w:val="0"/>
              <w:spacing w:line="312" w:lineRule="auto"/>
              <w:contextualSpacing/>
              <w:jc w:val="center"/>
              <w:rPr>
                <w:rFonts w:hAnsi="宋体"/>
                <w:sz w:val="21"/>
                <w:szCs w:val="21"/>
              </w:rPr>
            </w:pPr>
            <w:r>
              <w:rPr>
                <w:rFonts w:hAnsi="宋体" w:hint="eastAsia"/>
                <w:sz w:val="21"/>
                <w:szCs w:val="21"/>
              </w:rPr>
              <w:t>投标文件的份数</w:t>
            </w:r>
          </w:p>
        </w:tc>
        <w:tc>
          <w:tcPr>
            <w:tcW w:w="6056" w:type="dxa"/>
            <w:vAlign w:val="center"/>
          </w:tcPr>
          <w:p w:rsidR="003D66F4" w:rsidRDefault="00F0033C">
            <w:pPr>
              <w:autoSpaceDE w:val="0"/>
              <w:autoSpaceDN w:val="0"/>
              <w:spacing w:line="312" w:lineRule="auto"/>
              <w:contextualSpacing/>
              <w:rPr>
                <w:rFonts w:hAnsi="宋体"/>
                <w:sz w:val="21"/>
                <w:szCs w:val="21"/>
              </w:rPr>
            </w:pPr>
            <w:r>
              <w:rPr>
                <w:rFonts w:hAnsi="宋体" w:hint="eastAsia"/>
                <w:sz w:val="21"/>
                <w:szCs w:val="21"/>
              </w:rPr>
              <w:t>符合第</w:t>
            </w:r>
            <w:r>
              <w:rPr>
                <w:rFonts w:hAnsi="宋体"/>
                <w:sz w:val="21"/>
                <w:szCs w:val="21"/>
              </w:rPr>
              <w:t>二</w:t>
            </w:r>
            <w:r>
              <w:rPr>
                <w:rFonts w:hAnsi="宋体" w:hint="eastAsia"/>
                <w:sz w:val="21"/>
                <w:szCs w:val="21"/>
              </w:rPr>
              <w:t>章投标人须知第</w:t>
            </w:r>
            <w:r>
              <w:rPr>
                <w:rFonts w:hAnsi="宋体" w:hint="eastAsia"/>
                <w:sz w:val="21"/>
                <w:szCs w:val="21"/>
              </w:rPr>
              <w:t>3.7.4</w:t>
            </w:r>
            <w:r>
              <w:rPr>
                <w:rFonts w:hAnsi="宋体" w:hint="eastAsia"/>
                <w:sz w:val="21"/>
                <w:szCs w:val="21"/>
              </w:rPr>
              <w:t>款规定；</w:t>
            </w:r>
          </w:p>
        </w:tc>
      </w:tr>
      <w:tr w:rsidR="003D66F4">
        <w:trPr>
          <w:trHeight w:val="450"/>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2303" w:type="dxa"/>
            <w:vAlign w:val="center"/>
          </w:tcPr>
          <w:p w:rsidR="003D66F4" w:rsidRDefault="00F0033C">
            <w:pPr>
              <w:autoSpaceDE w:val="0"/>
              <w:autoSpaceDN w:val="0"/>
              <w:contextualSpacing/>
              <w:jc w:val="center"/>
              <w:rPr>
                <w:rFonts w:hAnsi="宋体"/>
                <w:sz w:val="21"/>
                <w:szCs w:val="21"/>
              </w:rPr>
            </w:pPr>
            <w:r>
              <w:rPr>
                <w:rFonts w:hAnsi="宋体" w:hint="eastAsia"/>
                <w:sz w:val="21"/>
                <w:szCs w:val="21"/>
              </w:rPr>
              <w:t>投标文件的印刷与装订</w:t>
            </w:r>
          </w:p>
        </w:tc>
        <w:tc>
          <w:tcPr>
            <w:tcW w:w="6056" w:type="dxa"/>
            <w:vAlign w:val="center"/>
          </w:tcPr>
          <w:p w:rsidR="003D66F4" w:rsidRDefault="00F0033C">
            <w:pPr>
              <w:autoSpaceDE w:val="0"/>
              <w:autoSpaceDN w:val="0"/>
              <w:spacing w:line="312" w:lineRule="auto"/>
              <w:contextualSpacing/>
              <w:rPr>
                <w:rFonts w:hAnsi="宋体"/>
                <w:sz w:val="21"/>
                <w:szCs w:val="21"/>
              </w:rPr>
            </w:pPr>
            <w:r>
              <w:rPr>
                <w:rFonts w:hAnsi="宋体" w:hint="eastAsia"/>
                <w:sz w:val="21"/>
                <w:szCs w:val="21"/>
              </w:rPr>
              <w:t>符合第</w:t>
            </w:r>
            <w:r>
              <w:rPr>
                <w:rFonts w:hAnsi="宋体"/>
                <w:sz w:val="21"/>
                <w:szCs w:val="21"/>
              </w:rPr>
              <w:t>二</w:t>
            </w:r>
            <w:r>
              <w:rPr>
                <w:rFonts w:hAnsi="宋体" w:hint="eastAsia"/>
                <w:sz w:val="21"/>
                <w:szCs w:val="21"/>
              </w:rPr>
              <w:t>章投标人须知第</w:t>
            </w:r>
            <w:r>
              <w:rPr>
                <w:rFonts w:hAnsi="宋体" w:hint="eastAsia"/>
                <w:sz w:val="21"/>
                <w:szCs w:val="21"/>
              </w:rPr>
              <w:t>3.7.5</w:t>
            </w:r>
            <w:r>
              <w:rPr>
                <w:rFonts w:hAnsi="宋体" w:hint="eastAsia"/>
                <w:sz w:val="21"/>
                <w:szCs w:val="21"/>
              </w:rPr>
              <w:t>款规定；</w:t>
            </w:r>
          </w:p>
        </w:tc>
      </w:tr>
      <w:tr w:rsidR="003D66F4">
        <w:trPr>
          <w:trHeight w:val="480"/>
        </w:trPr>
        <w:tc>
          <w:tcPr>
            <w:tcW w:w="900" w:type="dxa"/>
            <w:vMerge w:val="restart"/>
            <w:vAlign w:val="center"/>
          </w:tcPr>
          <w:p w:rsidR="003D66F4" w:rsidRDefault="00F0033C">
            <w:pPr>
              <w:spacing w:line="312" w:lineRule="auto"/>
              <w:jc w:val="center"/>
              <w:rPr>
                <w:rFonts w:hAnsi="宋体"/>
                <w:sz w:val="21"/>
                <w:szCs w:val="21"/>
              </w:rPr>
            </w:pPr>
            <w:r>
              <w:rPr>
                <w:rFonts w:hAnsi="宋体" w:hint="eastAsia"/>
                <w:sz w:val="21"/>
                <w:szCs w:val="21"/>
              </w:rPr>
              <w:t>2.1.2</w:t>
            </w:r>
          </w:p>
        </w:tc>
        <w:tc>
          <w:tcPr>
            <w:tcW w:w="625" w:type="dxa"/>
            <w:vMerge w:val="restart"/>
            <w:vAlign w:val="center"/>
          </w:tcPr>
          <w:p w:rsidR="003D66F4" w:rsidRDefault="00F0033C">
            <w:pPr>
              <w:autoSpaceDE w:val="0"/>
              <w:autoSpaceDN w:val="0"/>
              <w:spacing w:line="312" w:lineRule="auto"/>
              <w:contextualSpacing/>
              <w:jc w:val="center"/>
              <w:rPr>
                <w:rFonts w:hAnsi="宋体"/>
                <w:sz w:val="21"/>
                <w:szCs w:val="21"/>
              </w:rPr>
            </w:pPr>
            <w:r>
              <w:rPr>
                <w:rFonts w:hAnsi="宋体" w:hint="eastAsia"/>
                <w:sz w:val="21"/>
                <w:szCs w:val="21"/>
              </w:rPr>
              <w:t>资格评审</w:t>
            </w:r>
          </w:p>
        </w:tc>
        <w:tc>
          <w:tcPr>
            <w:tcW w:w="2303" w:type="dxa"/>
            <w:vAlign w:val="center"/>
          </w:tcPr>
          <w:p w:rsidR="003D66F4" w:rsidRDefault="00F0033C">
            <w:pPr>
              <w:autoSpaceDE w:val="0"/>
              <w:autoSpaceDN w:val="0"/>
              <w:spacing w:line="312" w:lineRule="auto"/>
              <w:contextualSpacing/>
              <w:jc w:val="center"/>
              <w:rPr>
                <w:rFonts w:hAnsi="宋体"/>
                <w:sz w:val="21"/>
                <w:szCs w:val="21"/>
              </w:rPr>
            </w:pPr>
            <w:r>
              <w:rPr>
                <w:rFonts w:hAnsi="宋体"/>
                <w:sz w:val="21"/>
                <w:szCs w:val="21"/>
              </w:rPr>
              <w:t>营业执照</w:t>
            </w:r>
          </w:p>
        </w:tc>
        <w:tc>
          <w:tcPr>
            <w:tcW w:w="6056" w:type="dxa"/>
            <w:vAlign w:val="center"/>
          </w:tcPr>
          <w:p w:rsidR="003D66F4" w:rsidRDefault="00F0033C">
            <w:pPr>
              <w:spacing w:line="312" w:lineRule="auto"/>
              <w:rPr>
                <w:rFonts w:hAnsi="宋体"/>
                <w:b/>
                <w:sz w:val="21"/>
                <w:szCs w:val="21"/>
              </w:rPr>
            </w:pPr>
            <w:r>
              <w:rPr>
                <w:rFonts w:hAnsi="宋体"/>
                <w:sz w:val="21"/>
                <w:szCs w:val="21"/>
              </w:rPr>
              <w:t>具备有效的营业执照</w:t>
            </w:r>
            <w:r>
              <w:rPr>
                <w:rFonts w:hAnsi="宋体" w:hint="eastAsia"/>
                <w:b/>
                <w:sz w:val="21"/>
                <w:szCs w:val="21"/>
              </w:rPr>
              <w:t>（以证书原件为准）；</w:t>
            </w:r>
          </w:p>
        </w:tc>
      </w:tr>
      <w:tr w:rsidR="003D66F4">
        <w:trPr>
          <w:trHeight w:val="471"/>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2303" w:type="dxa"/>
            <w:vAlign w:val="center"/>
          </w:tcPr>
          <w:p w:rsidR="003D66F4" w:rsidRDefault="00F0033C">
            <w:pPr>
              <w:spacing w:line="312" w:lineRule="auto"/>
              <w:jc w:val="center"/>
              <w:rPr>
                <w:rFonts w:hAnsi="宋体"/>
                <w:sz w:val="21"/>
                <w:szCs w:val="21"/>
              </w:rPr>
            </w:pPr>
            <w:r>
              <w:rPr>
                <w:rFonts w:hAnsi="宋体" w:hint="eastAsia"/>
                <w:sz w:val="21"/>
                <w:szCs w:val="21"/>
              </w:rPr>
              <w:t>资质要求</w:t>
            </w:r>
          </w:p>
        </w:tc>
        <w:tc>
          <w:tcPr>
            <w:tcW w:w="6056" w:type="dxa"/>
            <w:vAlign w:val="center"/>
          </w:tcPr>
          <w:p w:rsidR="003D66F4" w:rsidRDefault="00F0033C">
            <w:pPr>
              <w:spacing w:line="312" w:lineRule="auto"/>
              <w:rPr>
                <w:rFonts w:hAnsi="Courier New" w:cs="Courier New"/>
                <w:b/>
                <w:bCs/>
                <w:sz w:val="21"/>
                <w:szCs w:val="21"/>
              </w:rPr>
            </w:pPr>
            <w:r>
              <w:rPr>
                <w:rFonts w:hAnsi="宋体" w:hint="eastAsia"/>
                <w:sz w:val="21"/>
                <w:szCs w:val="21"/>
              </w:rPr>
              <w:t>符合第</w:t>
            </w:r>
            <w:r>
              <w:rPr>
                <w:rFonts w:hAnsi="宋体"/>
                <w:sz w:val="21"/>
                <w:szCs w:val="21"/>
              </w:rPr>
              <w:t>二</w:t>
            </w:r>
            <w:r>
              <w:rPr>
                <w:rFonts w:hAnsi="宋体" w:hint="eastAsia"/>
                <w:sz w:val="21"/>
                <w:szCs w:val="21"/>
              </w:rPr>
              <w:t>章投标人须知第</w:t>
            </w:r>
            <w:r>
              <w:rPr>
                <w:rFonts w:hAnsi="宋体" w:hint="eastAsia"/>
                <w:sz w:val="21"/>
                <w:szCs w:val="21"/>
              </w:rPr>
              <w:t>1.4.1</w:t>
            </w:r>
            <w:r>
              <w:rPr>
                <w:rFonts w:hAnsi="宋体" w:hint="eastAsia"/>
                <w:sz w:val="21"/>
                <w:szCs w:val="21"/>
              </w:rPr>
              <w:t>款规定；</w:t>
            </w:r>
          </w:p>
        </w:tc>
      </w:tr>
      <w:tr w:rsidR="003D66F4">
        <w:trPr>
          <w:trHeight w:val="471"/>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2303" w:type="dxa"/>
            <w:vAlign w:val="center"/>
          </w:tcPr>
          <w:p w:rsidR="003D66F4" w:rsidRDefault="00F0033C">
            <w:pPr>
              <w:spacing w:line="312" w:lineRule="auto"/>
              <w:jc w:val="center"/>
              <w:rPr>
                <w:rFonts w:hAnsi="宋体"/>
                <w:sz w:val="21"/>
                <w:szCs w:val="21"/>
              </w:rPr>
            </w:pPr>
            <w:r>
              <w:rPr>
                <w:rFonts w:hAnsi="宋体" w:hint="eastAsia"/>
                <w:sz w:val="21"/>
                <w:szCs w:val="21"/>
              </w:rPr>
              <w:t>企业业绩</w:t>
            </w:r>
          </w:p>
        </w:tc>
        <w:tc>
          <w:tcPr>
            <w:tcW w:w="6056" w:type="dxa"/>
            <w:vAlign w:val="center"/>
          </w:tcPr>
          <w:p w:rsidR="003D66F4" w:rsidRDefault="00F0033C">
            <w:pPr>
              <w:rPr>
                <w:rFonts w:hAnsi="宋体"/>
                <w:sz w:val="21"/>
                <w:szCs w:val="21"/>
              </w:rPr>
            </w:pPr>
            <w:r>
              <w:rPr>
                <w:rFonts w:hAnsi="宋体" w:hint="eastAsia"/>
                <w:sz w:val="21"/>
                <w:szCs w:val="21"/>
              </w:rPr>
              <w:t>企业</w:t>
            </w:r>
            <w:r>
              <w:rPr>
                <w:rFonts w:hAnsi="宋体" w:hint="eastAsia"/>
                <w:sz w:val="21"/>
                <w:szCs w:val="21"/>
              </w:rPr>
              <w:t>2016</w:t>
            </w:r>
            <w:r>
              <w:rPr>
                <w:rFonts w:hAnsi="宋体" w:hint="eastAsia"/>
                <w:sz w:val="21"/>
                <w:szCs w:val="21"/>
              </w:rPr>
              <w:t>年</w:t>
            </w:r>
            <w:r>
              <w:rPr>
                <w:rFonts w:hAnsi="宋体" w:hint="eastAsia"/>
                <w:sz w:val="21"/>
                <w:szCs w:val="21"/>
              </w:rPr>
              <w:t>1</w:t>
            </w:r>
            <w:r>
              <w:rPr>
                <w:rFonts w:hAnsi="宋体" w:hint="eastAsia"/>
                <w:sz w:val="21"/>
                <w:szCs w:val="21"/>
              </w:rPr>
              <w:t>月</w:t>
            </w:r>
            <w:r>
              <w:rPr>
                <w:rFonts w:hAnsi="宋体" w:hint="eastAsia"/>
                <w:sz w:val="21"/>
                <w:szCs w:val="21"/>
              </w:rPr>
              <w:t>1</w:t>
            </w:r>
            <w:r>
              <w:rPr>
                <w:rFonts w:hAnsi="宋体" w:hint="eastAsia"/>
                <w:sz w:val="21"/>
                <w:szCs w:val="21"/>
              </w:rPr>
              <w:t>日以来具有类似工程业绩</w:t>
            </w:r>
            <w:r>
              <w:rPr>
                <w:rFonts w:hAnsi="宋体" w:cs="宋体" w:hint="eastAsia"/>
                <w:b/>
                <w:bCs/>
                <w:sz w:val="24"/>
                <w:szCs w:val="24"/>
              </w:rPr>
              <w:t>（需提供网络打印页中标公示、中标通知书、合同协议书，时间以合同签订日期为准）</w:t>
            </w:r>
          </w:p>
        </w:tc>
      </w:tr>
      <w:tr w:rsidR="003D66F4">
        <w:trPr>
          <w:trHeight w:val="455"/>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2303" w:type="dxa"/>
            <w:vAlign w:val="center"/>
          </w:tcPr>
          <w:p w:rsidR="003D66F4" w:rsidRDefault="00F0033C">
            <w:pPr>
              <w:autoSpaceDE w:val="0"/>
              <w:autoSpaceDN w:val="0"/>
              <w:spacing w:line="312" w:lineRule="auto"/>
              <w:contextualSpacing/>
              <w:jc w:val="center"/>
              <w:rPr>
                <w:rFonts w:hAnsi="宋体"/>
                <w:sz w:val="21"/>
                <w:szCs w:val="21"/>
              </w:rPr>
            </w:pPr>
            <w:r>
              <w:rPr>
                <w:rFonts w:hAnsi="宋体"/>
                <w:sz w:val="21"/>
                <w:szCs w:val="21"/>
              </w:rPr>
              <w:t>财务状况</w:t>
            </w:r>
            <w:r>
              <w:rPr>
                <w:rFonts w:hAnsi="宋体" w:hint="eastAsia"/>
                <w:sz w:val="21"/>
                <w:szCs w:val="21"/>
              </w:rPr>
              <w:t>要求</w:t>
            </w:r>
          </w:p>
        </w:tc>
        <w:tc>
          <w:tcPr>
            <w:tcW w:w="6056" w:type="dxa"/>
            <w:vAlign w:val="center"/>
          </w:tcPr>
          <w:p w:rsidR="003D66F4" w:rsidRDefault="00F0033C">
            <w:pPr>
              <w:rPr>
                <w:rFonts w:hAnsi="宋体"/>
                <w:sz w:val="21"/>
                <w:szCs w:val="21"/>
              </w:rPr>
            </w:pPr>
            <w:r>
              <w:rPr>
                <w:rFonts w:hAnsi="宋体" w:hint="eastAsia"/>
                <w:sz w:val="21"/>
                <w:szCs w:val="21"/>
              </w:rPr>
              <w:t>2015</w:t>
            </w:r>
            <w:r>
              <w:rPr>
                <w:rFonts w:hAnsi="宋体" w:hint="eastAsia"/>
                <w:sz w:val="21"/>
                <w:szCs w:val="21"/>
              </w:rPr>
              <w:t>、</w:t>
            </w:r>
            <w:r>
              <w:rPr>
                <w:rFonts w:hAnsi="宋体" w:hint="eastAsia"/>
                <w:sz w:val="21"/>
                <w:szCs w:val="21"/>
              </w:rPr>
              <w:t>2016</w:t>
            </w:r>
            <w:r>
              <w:rPr>
                <w:rFonts w:hAnsi="宋体" w:hint="eastAsia"/>
                <w:sz w:val="21"/>
                <w:szCs w:val="21"/>
              </w:rPr>
              <w:t>、</w:t>
            </w:r>
            <w:r>
              <w:rPr>
                <w:rFonts w:hAnsi="宋体" w:hint="eastAsia"/>
                <w:sz w:val="21"/>
                <w:szCs w:val="21"/>
              </w:rPr>
              <w:t>2017</w:t>
            </w:r>
            <w:r>
              <w:rPr>
                <w:rFonts w:hAnsi="宋体" w:hint="eastAsia"/>
                <w:sz w:val="21"/>
                <w:szCs w:val="21"/>
              </w:rPr>
              <w:t>年财务良好</w:t>
            </w:r>
            <w:r>
              <w:rPr>
                <w:rFonts w:hAnsi="宋体" w:hint="eastAsia"/>
                <w:b/>
                <w:sz w:val="21"/>
                <w:szCs w:val="21"/>
              </w:rPr>
              <w:t>（以财务报告原件为准），</w:t>
            </w:r>
            <w:r>
              <w:rPr>
                <w:rFonts w:hAnsi="宋体" w:hint="eastAsia"/>
                <w:bCs/>
                <w:sz w:val="21"/>
                <w:szCs w:val="21"/>
              </w:rPr>
              <w:t>若公司成立未满三年，须提供成立当年至今的财务报告。</w:t>
            </w:r>
          </w:p>
        </w:tc>
      </w:tr>
      <w:tr w:rsidR="003D66F4">
        <w:trPr>
          <w:trHeight w:val="1039"/>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2303" w:type="dxa"/>
            <w:vAlign w:val="center"/>
          </w:tcPr>
          <w:p w:rsidR="003D66F4" w:rsidRDefault="00F0033C">
            <w:pPr>
              <w:autoSpaceDE w:val="0"/>
              <w:autoSpaceDN w:val="0"/>
              <w:spacing w:line="312" w:lineRule="auto"/>
              <w:contextualSpacing/>
              <w:jc w:val="center"/>
              <w:rPr>
                <w:rFonts w:hAnsi="宋体"/>
                <w:sz w:val="21"/>
                <w:szCs w:val="21"/>
              </w:rPr>
            </w:pPr>
            <w:r>
              <w:rPr>
                <w:rFonts w:hAnsi="宋体"/>
                <w:sz w:val="21"/>
                <w:szCs w:val="21"/>
              </w:rPr>
              <w:t>信誉</w:t>
            </w:r>
            <w:r>
              <w:rPr>
                <w:rFonts w:hAnsi="宋体" w:hint="eastAsia"/>
                <w:sz w:val="21"/>
                <w:szCs w:val="21"/>
              </w:rPr>
              <w:t>要求</w:t>
            </w:r>
          </w:p>
        </w:tc>
        <w:tc>
          <w:tcPr>
            <w:tcW w:w="6056" w:type="dxa"/>
            <w:vAlign w:val="center"/>
          </w:tcPr>
          <w:p w:rsidR="003D66F4" w:rsidRDefault="00F0033C">
            <w:pPr>
              <w:rPr>
                <w:rFonts w:hAnsi="Courier New" w:cs="Courier New"/>
                <w:sz w:val="21"/>
                <w:szCs w:val="21"/>
              </w:rPr>
            </w:pPr>
            <w:r>
              <w:rPr>
                <w:rFonts w:hAnsi="Courier New" w:cs="Courier New" w:hint="eastAsia"/>
                <w:sz w:val="21"/>
                <w:szCs w:val="21"/>
              </w:rPr>
              <w:t>核实投标人信誉及信用记录情况：仅核实投标人获奖、受罚、信用信息登记等的真实性</w:t>
            </w:r>
            <w:r>
              <w:rPr>
                <w:rFonts w:hAnsi="宋体" w:hint="eastAsia"/>
                <w:b/>
                <w:sz w:val="21"/>
                <w:szCs w:val="21"/>
              </w:rPr>
              <w:t>（以全国水利建设市场监管服务平台公示为准）</w:t>
            </w:r>
            <w:r>
              <w:rPr>
                <w:rFonts w:hAnsi="Courier New" w:cs="Courier New" w:hint="eastAsia"/>
                <w:sz w:val="21"/>
                <w:szCs w:val="21"/>
              </w:rPr>
              <w:t>。</w:t>
            </w:r>
          </w:p>
        </w:tc>
      </w:tr>
      <w:tr w:rsidR="003D66F4">
        <w:trPr>
          <w:trHeight w:val="90"/>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2303" w:type="dxa"/>
            <w:vAlign w:val="center"/>
          </w:tcPr>
          <w:p w:rsidR="003D66F4" w:rsidRDefault="00F0033C">
            <w:pPr>
              <w:autoSpaceDE w:val="0"/>
              <w:autoSpaceDN w:val="0"/>
              <w:contextualSpacing/>
              <w:jc w:val="center"/>
              <w:rPr>
                <w:rFonts w:hAnsi="宋体"/>
                <w:sz w:val="21"/>
                <w:szCs w:val="21"/>
              </w:rPr>
            </w:pPr>
            <w:r>
              <w:rPr>
                <w:rFonts w:hAnsi="宋体" w:hint="eastAsia"/>
                <w:sz w:val="21"/>
                <w:szCs w:val="21"/>
              </w:rPr>
              <w:t>拟派项目负责人、技术负责人</w:t>
            </w:r>
            <w:r>
              <w:rPr>
                <w:rFonts w:hAnsi="宋体"/>
                <w:sz w:val="21"/>
                <w:szCs w:val="21"/>
              </w:rPr>
              <w:t>资格</w:t>
            </w:r>
            <w:r>
              <w:rPr>
                <w:rFonts w:hAnsi="宋体" w:hint="eastAsia"/>
                <w:sz w:val="21"/>
                <w:szCs w:val="21"/>
              </w:rPr>
              <w:t>要求</w:t>
            </w:r>
          </w:p>
        </w:tc>
        <w:tc>
          <w:tcPr>
            <w:tcW w:w="6056" w:type="dxa"/>
            <w:vAlign w:val="center"/>
          </w:tcPr>
          <w:p w:rsidR="003D66F4" w:rsidRDefault="00F0033C">
            <w:pPr>
              <w:rPr>
                <w:rFonts w:hAnsi="宋体"/>
                <w:sz w:val="21"/>
                <w:szCs w:val="21"/>
              </w:rPr>
            </w:pPr>
            <w:r>
              <w:rPr>
                <w:rFonts w:hAnsi="宋体" w:hint="eastAsia"/>
                <w:sz w:val="21"/>
                <w:szCs w:val="21"/>
              </w:rPr>
              <w:t>符合第</w:t>
            </w:r>
            <w:r>
              <w:rPr>
                <w:rFonts w:hAnsi="宋体"/>
                <w:sz w:val="21"/>
                <w:szCs w:val="21"/>
              </w:rPr>
              <w:t>二</w:t>
            </w:r>
            <w:r>
              <w:rPr>
                <w:rFonts w:hAnsi="宋体" w:hint="eastAsia"/>
                <w:sz w:val="21"/>
                <w:szCs w:val="21"/>
              </w:rPr>
              <w:t>章投标人须知第</w:t>
            </w:r>
            <w:r>
              <w:rPr>
                <w:rFonts w:hAnsi="宋体" w:hint="eastAsia"/>
                <w:sz w:val="21"/>
                <w:szCs w:val="21"/>
              </w:rPr>
              <w:t>1.4.1</w:t>
            </w:r>
            <w:r>
              <w:rPr>
                <w:rFonts w:hAnsi="宋体" w:hint="eastAsia"/>
                <w:sz w:val="21"/>
                <w:szCs w:val="21"/>
              </w:rPr>
              <w:t>款规定；</w:t>
            </w:r>
          </w:p>
        </w:tc>
      </w:tr>
      <w:tr w:rsidR="003D66F4">
        <w:trPr>
          <w:trHeight w:val="455"/>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2303" w:type="dxa"/>
            <w:vAlign w:val="center"/>
          </w:tcPr>
          <w:p w:rsidR="003D66F4" w:rsidRDefault="00F0033C">
            <w:pPr>
              <w:autoSpaceDE w:val="0"/>
              <w:autoSpaceDN w:val="0"/>
              <w:spacing w:line="312" w:lineRule="auto"/>
              <w:contextualSpacing/>
              <w:jc w:val="center"/>
              <w:rPr>
                <w:rFonts w:hAnsi="宋体"/>
                <w:sz w:val="21"/>
                <w:szCs w:val="21"/>
              </w:rPr>
            </w:pPr>
            <w:r>
              <w:rPr>
                <w:rFonts w:hAnsi="宋体" w:hint="eastAsia"/>
                <w:sz w:val="21"/>
                <w:szCs w:val="21"/>
              </w:rPr>
              <w:t>被授权委托人、项目负责人</w:t>
            </w:r>
          </w:p>
        </w:tc>
        <w:tc>
          <w:tcPr>
            <w:tcW w:w="6056" w:type="dxa"/>
            <w:vAlign w:val="center"/>
          </w:tcPr>
          <w:p w:rsidR="003D66F4" w:rsidRDefault="00F0033C">
            <w:pPr>
              <w:rPr>
                <w:rFonts w:hAnsi="宋体"/>
                <w:sz w:val="21"/>
                <w:szCs w:val="21"/>
              </w:rPr>
            </w:pPr>
            <w:r>
              <w:rPr>
                <w:rFonts w:hAnsi="宋体" w:hint="eastAsia"/>
                <w:sz w:val="21"/>
                <w:szCs w:val="21"/>
              </w:rPr>
              <w:t>被授权委托人、项目负责人必须与全国水利建设市场监管服务平台公示的相符；（以网页公示为准）</w:t>
            </w:r>
          </w:p>
        </w:tc>
      </w:tr>
      <w:tr w:rsidR="003D66F4">
        <w:trPr>
          <w:trHeight w:val="455"/>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2303" w:type="dxa"/>
            <w:vAlign w:val="center"/>
          </w:tcPr>
          <w:p w:rsidR="003D66F4" w:rsidRDefault="00F0033C">
            <w:pPr>
              <w:autoSpaceDE w:val="0"/>
              <w:autoSpaceDN w:val="0"/>
              <w:spacing w:line="312" w:lineRule="auto"/>
              <w:contextualSpacing/>
              <w:jc w:val="center"/>
              <w:rPr>
                <w:rFonts w:hAnsi="宋体"/>
                <w:sz w:val="21"/>
                <w:szCs w:val="21"/>
              </w:rPr>
            </w:pPr>
            <w:r>
              <w:rPr>
                <w:rFonts w:hAnsi="宋体" w:hint="eastAsia"/>
                <w:sz w:val="21"/>
                <w:szCs w:val="21"/>
              </w:rPr>
              <w:t>其他</w:t>
            </w:r>
          </w:p>
        </w:tc>
        <w:tc>
          <w:tcPr>
            <w:tcW w:w="6056" w:type="dxa"/>
            <w:vAlign w:val="center"/>
          </w:tcPr>
          <w:p w:rsidR="003D66F4" w:rsidRDefault="00F0033C">
            <w:pPr>
              <w:spacing w:line="312" w:lineRule="auto"/>
              <w:rPr>
                <w:rFonts w:hAnsi="宋体"/>
                <w:sz w:val="21"/>
                <w:szCs w:val="21"/>
              </w:rPr>
            </w:pPr>
            <w:r>
              <w:rPr>
                <w:rFonts w:hAnsi="宋体" w:cs="宋体" w:hint="eastAsia"/>
                <w:kern w:val="1"/>
                <w:sz w:val="21"/>
                <w:szCs w:val="21"/>
              </w:rPr>
              <w:t>/</w:t>
            </w:r>
          </w:p>
        </w:tc>
      </w:tr>
      <w:tr w:rsidR="003D66F4">
        <w:trPr>
          <w:trHeight w:val="475"/>
        </w:trPr>
        <w:tc>
          <w:tcPr>
            <w:tcW w:w="900" w:type="dxa"/>
            <w:vMerge w:val="restart"/>
            <w:vAlign w:val="center"/>
          </w:tcPr>
          <w:p w:rsidR="003D66F4" w:rsidRDefault="00F0033C">
            <w:pPr>
              <w:spacing w:line="312" w:lineRule="auto"/>
              <w:jc w:val="center"/>
              <w:rPr>
                <w:rFonts w:hAnsi="宋体"/>
                <w:sz w:val="21"/>
                <w:szCs w:val="21"/>
              </w:rPr>
            </w:pPr>
            <w:bookmarkStart w:id="94" w:name="_Toc221950452"/>
            <w:r>
              <w:rPr>
                <w:rFonts w:hAnsi="宋体"/>
                <w:sz w:val="21"/>
                <w:szCs w:val="21"/>
              </w:rPr>
              <w:t>2.1.3</w:t>
            </w:r>
            <w:bookmarkEnd w:id="94"/>
          </w:p>
        </w:tc>
        <w:tc>
          <w:tcPr>
            <w:tcW w:w="625" w:type="dxa"/>
            <w:vMerge w:val="restart"/>
            <w:vAlign w:val="center"/>
          </w:tcPr>
          <w:p w:rsidR="003D66F4" w:rsidRDefault="003D66F4">
            <w:pPr>
              <w:autoSpaceDE w:val="0"/>
              <w:autoSpaceDN w:val="0"/>
              <w:spacing w:line="312" w:lineRule="auto"/>
              <w:contextualSpacing/>
              <w:jc w:val="center"/>
              <w:rPr>
                <w:rFonts w:hAnsi="宋体"/>
                <w:sz w:val="21"/>
                <w:szCs w:val="21"/>
              </w:rPr>
            </w:pPr>
          </w:p>
          <w:p w:rsidR="003D66F4" w:rsidRDefault="00F0033C">
            <w:pPr>
              <w:autoSpaceDE w:val="0"/>
              <w:autoSpaceDN w:val="0"/>
              <w:spacing w:line="312" w:lineRule="auto"/>
              <w:contextualSpacing/>
              <w:jc w:val="center"/>
              <w:rPr>
                <w:rFonts w:hAnsi="宋体"/>
                <w:sz w:val="21"/>
                <w:szCs w:val="21"/>
              </w:rPr>
            </w:pPr>
            <w:r>
              <w:rPr>
                <w:rFonts w:hAnsi="宋体"/>
                <w:sz w:val="21"/>
                <w:szCs w:val="21"/>
              </w:rPr>
              <w:t>响应性评审</w:t>
            </w:r>
          </w:p>
        </w:tc>
        <w:tc>
          <w:tcPr>
            <w:tcW w:w="2303" w:type="dxa"/>
            <w:vAlign w:val="center"/>
          </w:tcPr>
          <w:p w:rsidR="003D66F4" w:rsidRDefault="00F0033C">
            <w:pPr>
              <w:autoSpaceDE w:val="0"/>
              <w:autoSpaceDN w:val="0"/>
              <w:spacing w:line="312" w:lineRule="auto"/>
              <w:contextualSpacing/>
              <w:jc w:val="center"/>
              <w:rPr>
                <w:rFonts w:hAnsi="宋体"/>
                <w:sz w:val="21"/>
                <w:szCs w:val="21"/>
              </w:rPr>
            </w:pPr>
            <w:r>
              <w:rPr>
                <w:rFonts w:hAnsi="宋体"/>
                <w:sz w:val="21"/>
                <w:szCs w:val="21"/>
              </w:rPr>
              <w:t>投标</w:t>
            </w:r>
            <w:r>
              <w:rPr>
                <w:rFonts w:hAnsi="宋体" w:hint="eastAsia"/>
                <w:sz w:val="21"/>
                <w:szCs w:val="21"/>
              </w:rPr>
              <w:t>范围</w:t>
            </w:r>
          </w:p>
        </w:tc>
        <w:tc>
          <w:tcPr>
            <w:tcW w:w="6056" w:type="dxa"/>
            <w:vAlign w:val="center"/>
          </w:tcPr>
          <w:p w:rsidR="003D66F4" w:rsidRDefault="00F0033C">
            <w:pPr>
              <w:spacing w:line="312" w:lineRule="auto"/>
              <w:rPr>
                <w:rFonts w:hAnsi="宋体"/>
                <w:sz w:val="21"/>
                <w:szCs w:val="21"/>
              </w:rPr>
            </w:pPr>
            <w:bookmarkStart w:id="95" w:name="_Toc221950422"/>
            <w:bookmarkStart w:id="96" w:name="_Toc221950424"/>
            <w:r>
              <w:rPr>
                <w:rFonts w:hAnsi="宋体"/>
                <w:sz w:val="21"/>
                <w:szCs w:val="21"/>
              </w:rPr>
              <w:t>符合第二章</w:t>
            </w:r>
            <w:r>
              <w:rPr>
                <w:rFonts w:hAnsi="宋体"/>
                <w:sz w:val="21"/>
                <w:szCs w:val="21"/>
              </w:rPr>
              <w:t>“</w:t>
            </w:r>
            <w:r>
              <w:rPr>
                <w:rFonts w:hAnsi="宋体"/>
                <w:sz w:val="21"/>
                <w:szCs w:val="21"/>
              </w:rPr>
              <w:t>投标人须知</w:t>
            </w:r>
            <w:r>
              <w:rPr>
                <w:rFonts w:hAnsi="宋体"/>
                <w:sz w:val="21"/>
                <w:szCs w:val="21"/>
              </w:rPr>
              <w:t>”</w:t>
            </w:r>
            <w:r>
              <w:rPr>
                <w:rFonts w:hAnsi="宋体"/>
                <w:sz w:val="21"/>
                <w:szCs w:val="21"/>
              </w:rPr>
              <w:t>第</w:t>
            </w:r>
            <w:r>
              <w:rPr>
                <w:rFonts w:hAnsi="宋体"/>
                <w:sz w:val="21"/>
                <w:szCs w:val="21"/>
              </w:rPr>
              <w:t>1.3.1</w:t>
            </w:r>
            <w:r>
              <w:rPr>
                <w:rFonts w:hAnsi="宋体"/>
                <w:sz w:val="21"/>
                <w:szCs w:val="21"/>
              </w:rPr>
              <w:t>项规定</w:t>
            </w:r>
            <w:bookmarkEnd w:id="95"/>
            <w:r>
              <w:rPr>
                <w:rFonts w:hAnsi="宋体" w:hint="eastAsia"/>
                <w:sz w:val="21"/>
                <w:szCs w:val="21"/>
              </w:rPr>
              <w:t>；</w:t>
            </w:r>
            <w:bookmarkEnd w:id="96"/>
          </w:p>
        </w:tc>
      </w:tr>
      <w:tr w:rsidR="003D66F4">
        <w:trPr>
          <w:trHeight w:val="475"/>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2303" w:type="dxa"/>
            <w:vAlign w:val="center"/>
          </w:tcPr>
          <w:p w:rsidR="003D66F4" w:rsidRDefault="00F0033C">
            <w:pPr>
              <w:autoSpaceDE w:val="0"/>
              <w:autoSpaceDN w:val="0"/>
              <w:spacing w:line="312" w:lineRule="auto"/>
              <w:contextualSpacing/>
              <w:jc w:val="center"/>
              <w:rPr>
                <w:rFonts w:hAnsi="宋体"/>
                <w:sz w:val="21"/>
                <w:szCs w:val="21"/>
              </w:rPr>
            </w:pPr>
            <w:r>
              <w:rPr>
                <w:rFonts w:hAnsi="宋体" w:hint="eastAsia"/>
                <w:sz w:val="21"/>
                <w:szCs w:val="21"/>
              </w:rPr>
              <w:t>计划</w:t>
            </w:r>
            <w:r>
              <w:rPr>
                <w:rFonts w:hAnsi="宋体"/>
                <w:sz w:val="21"/>
                <w:szCs w:val="21"/>
              </w:rPr>
              <w:t>工期</w:t>
            </w:r>
          </w:p>
        </w:tc>
        <w:tc>
          <w:tcPr>
            <w:tcW w:w="6056" w:type="dxa"/>
            <w:vAlign w:val="center"/>
          </w:tcPr>
          <w:p w:rsidR="003D66F4" w:rsidRDefault="00F0033C">
            <w:pPr>
              <w:autoSpaceDE w:val="0"/>
              <w:autoSpaceDN w:val="0"/>
              <w:spacing w:line="312" w:lineRule="auto"/>
              <w:contextualSpacing/>
              <w:rPr>
                <w:rFonts w:hAnsi="宋体"/>
                <w:b/>
                <w:bCs/>
                <w:sz w:val="21"/>
                <w:szCs w:val="21"/>
              </w:rPr>
            </w:pPr>
            <w:r>
              <w:rPr>
                <w:rFonts w:hAnsi="宋体"/>
                <w:sz w:val="21"/>
                <w:szCs w:val="21"/>
              </w:rPr>
              <w:t>符合第二章</w:t>
            </w:r>
            <w:r>
              <w:rPr>
                <w:rFonts w:hAnsi="宋体"/>
                <w:sz w:val="21"/>
                <w:szCs w:val="21"/>
              </w:rPr>
              <w:t>“</w:t>
            </w:r>
            <w:r>
              <w:rPr>
                <w:rFonts w:hAnsi="宋体"/>
                <w:sz w:val="21"/>
                <w:szCs w:val="21"/>
              </w:rPr>
              <w:t>投标人须知</w:t>
            </w:r>
            <w:r>
              <w:rPr>
                <w:rFonts w:hAnsi="宋体"/>
                <w:sz w:val="21"/>
                <w:szCs w:val="21"/>
              </w:rPr>
              <w:t>”</w:t>
            </w:r>
            <w:r>
              <w:rPr>
                <w:rFonts w:hAnsi="宋体"/>
                <w:sz w:val="21"/>
                <w:szCs w:val="21"/>
              </w:rPr>
              <w:t>第</w:t>
            </w:r>
            <w:r>
              <w:rPr>
                <w:rFonts w:hAnsi="宋体"/>
                <w:sz w:val="21"/>
                <w:szCs w:val="21"/>
              </w:rPr>
              <w:t>1.3.2</w:t>
            </w:r>
            <w:r>
              <w:rPr>
                <w:rFonts w:hAnsi="宋体"/>
                <w:sz w:val="21"/>
                <w:szCs w:val="21"/>
              </w:rPr>
              <w:t>项规定</w:t>
            </w:r>
            <w:r>
              <w:rPr>
                <w:rFonts w:hAnsi="宋体" w:hint="eastAsia"/>
                <w:sz w:val="21"/>
                <w:szCs w:val="21"/>
              </w:rPr>
              <w:t>；</w:t>
            </w:r>
          </w:p>
        </w:tc>
      </w:tr>
      <w:tr w:rsidR="003D66F4">
        <w:trPr>
          <w:trHeight w:val="475"/>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2303" w:type="dxa"/>
            <w:vAlign w:val="center"/>
          </w:tcPr>
          <w:p w:rsidR="003D66F4" w:rsidRDefault="00F0033C">
            <w:pPr>
              <w:autoSpaceDE w:val="0"/>
              <w:autoSpaceDN w:val="0"/>
              <w:spacing w:line="312" w:lineRule="auto"/>
              <w:contextualSpacing/>
              <w:jc w:val="center"/>
              <w:rPr>
                <w:rFonts w:hAnsi="宋体"/>
                <w:sz w:val="21"/>
                <w:szCs w:val="21"/>
              </w:rPr>
            </w:pPr>
            <w:r>
              <w:rPr>
                <w:rFonts w:hAnsi="宋体"/>
                <w:sz w:val="21"/>
                <w:szCs w:val="21"/>
              </w:rPr>
              <w:t>工程质量</w:t>
            </w:r>
          </w:p>
        </w:tc>
        <w:tc>
          <w:tcPr>
            <w:tcW w:w="6056" w:type="dxa"/>
            <w:vAlign w:val="center"/>
          </w:tcPr>
          <w:p w:rsidR="003D66F4" w:rsidRDefault="00F0033C">
            <w:pPr>
              <w:autoSpaceDE w:val="0"/>
              <w:autoSpaceDN w:val="0"/>
              <w:spacing w:line="312" w:lineRule="auto"/>
              <w:contextualSpacing/>
              <w:rPr>
                <w:rFonts w:hAnsi="宋体"/>
                <w:sz w:val="21"/>
                <w:szCs w:val="21"/>
              </w:rPr>
            </w:pPr>
            <w:r>
              <w:rPr>
                <w:rFonts w:hAnsi="宋体"/>
                <w:sz w:val="21"/>
                <w:szCs w:val="21"/>
              </w:rPr>
              <w:t>符合第二章</w:t>
            </w:r>
            <w:r>
              <w:rPr>
                <w:rFonts w:hAnsi="宋体"/>
                <w:sz w:val="21"/>
                <w:szCs w:val="21"/>
              </w:rPr>
              <w:t>“</w:t>
            </w:r>
            <w:r>
              <w:rPr>
                <w:rFonts w:hAnsi="宋体"/>
                <w:sz w:val="21"/>
                <w:szCs w:val="21"/>
              </w:rPr>
              <w:t>投标人须知</w:t>
            </w:r>
            <w:r>
              <w:rPr>
                <w:rFonts w:hAnsi="宋体"/>
                <w:sz w:val="21"/>
                <w:szCs w:val="21"/>
              </w:rPr>
              <w:t>”</w:t>
            </w:r>
            <w:r>
              <w:rPr>
                <w:rFonts w:hAnsi="宋体"/>
                <w:sz w:val="21"/>
                <w:szCs w:val="21"/>
              </w:rPr>
              <w:t>第</w:t>
            </w:r>
            <w:r>
              <w:rPr>
                <w:rFonts w:hAnsi="宋体"/>
                <w:sz w:val="21"/>
                <w:szCs w:val="21"/>
              </w:rPr>
              <w:t>1.3.3</w:t>
            </w:r>
            <w:r>
              <w:rPr>
                <w:rFonts w:hAnsi="宋体"/>
                <w:sz w:val="21"/>
                <w:szCs w:val="21"/>
              </w:rPr>
              <w:t>项规定</w:t>
            </w:r>
            <w:r>
              <w:rPr>
                <w:rFonts w:hAnsi="宋体" w:hint="eastAsia"/>
                <w:sz w:val="21"/>
                <w:szCs w:val="21"/>
              </w:rPr>
              <w:t>；</w:t>
            </w:r>
          </w:p>
        </w:tc>
      </w:tr>
      <w:tr w:rsidR="003D66F4">
        <w:trPr>
          <w:trHeight w:val="475"/>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2303" w:type="dxa"/>
            <w:vAlign w:val="center"/>
          </w:tcPr>
          <w:p w:rsidR="003D66F4" w:rsidRDefault="00F0033C">
            <w:pPr>
              <w:autoSpaceDE w:val="0"/>
              <w:autoSpaceDN w:val="0"/>
              <w:spacing w:line="312" w:lineRule="auto"/>
              <w:contextualSpacing/>
              <w:jc w:val="center"/>
              <w:rPr>
                <w:rFonts w:hAnsi="宋体"/>
                <w:sz w:val="21"/>
                <w:szCs w:val="21"/>
              </w:rPr>
            </w:pPr>
            <w:r>
              <w:rPr>
                <w:rFonts w:hAnsi="宋体"/>
                <w:sz w:val="21"/>
                <w:szCs w:val="21"/>
              </w:rPr>
              <w:t>投标</w:t>
            </w:r>
            <w:r>
              <w:rPr>
                <w:rFonts w:hAnsi="宋体" w:hint="eastAsia"/>
                <w:sz w:val="21"/>
                <w:szCs w:val="21"/>
              </w:rPr>
              <w:t>有效期</w:t>
            </w:r>
          </w:p>
        </w:tc>
        <w:tc>
          <w:tcPr>
            <w:tcW w:w="6056" w:type="dxa"/>
            <w:vAlign w:val="center"/>
          </w:tcPr>
          <w:p w:rsidR="003D66F4" w:rsidRDefault="00F0033C">
            <w:pPr>
              <w:autoSpaceDE w:val="0"/>
              <w:autoSpaceDN w:val="0"/>
              <w:spacing w:line="312" w:lineRule="auto"/>
              <w:contextualSpacing/>
              <w:rPr>
                <w:rFonts w:hAnsi="宋体"/>
                <w:sz w:val="21"/>
                <w:szCs w:val="21"/>
              </w:rPr>
            </w:pPr>
            <w:r>
              <w:rPr>
                <w:rFonts w:hAnsi="宋体" w:hint="eastAsia"/>
                <w:sz w:val="21"/>
                <w:szCs w:val="21"/>
              </w:rPr>
              <w:t>60</w:t>
            </w:r>
            <w:r>
              <w:rPr>
                <w:rFonts w:hAnsi="宋体" w:hint="eastAsia"/>
                <w:sz w:val="21"/>
                <w:szCs w:val="21"/>
              </w:rPr>
              <w:t>日历天（自投标截止之日算起）</w:t>
            </w:r>
          </w:p>
        </w:tc>
      </w:tr>
      <w:tr w:rsidR="003D66F4">
        <w:trPr>
          <w:trHeight w:val="475"/>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2303" w:type="dxa"/>
            <w:vAlign w:val="center"/>
          </w:tcPr>
          <w:p w:rsidR="003D66F4" w:rsidRDefault="00F0033C">
            <w:pPr>
              <w:autoSpaceDE w:val="0"/>
              <w:autoSpaceDN w:val="0"/>
              <w:spacing w:line="312" w:lineRule="auto"/>
              <w:contextualSpacing/>
              <w:jc w:val="center"/>
              <w:rPr>
                <w:rFonts w:hAnsi="宋体"/>
                <w:sz w:val="21"/>
                <w:szCs w:val="21"/>
              </w:rPr>
            </w:pPr>
            <w:r>
              <w:rPr>
                <w:rFonts w:hAnsi="宋体"/>
                <w:sz w:val="21"/>
                <w:szCs w:val="21"/>
              </w:rPr>
              <w:t>投标</w:t>
            </w:r>
            <w:r>
              <w:rPr>
                <w:rFonts w:hAnsi="宋体" w:hint="eastAsia"/>
                <w:sz w:val="21"/>
                <w:szCs w:val="21"/>
              </w:rPr>
              <w:t>保证金</w:t>
            </w:r>
          </w:p>
        </w:tc>
        <w:tc>
          <w:tcPr>
            <w:tcW w:w="6056" w:type="dxa"/>
            <w:vAlign w:val="center"/>
          </w:tcPr>
          <w:p w:rsidR="003D66F4" w:rsidRDefault="00F0033C">
            <w:pPr>
              <w:autoSpaceDE w:val="0"/>
              <w:autoSpaceDN w:val="0"/>
              <w:spacing w:line="312" w:lineRule="auto"/>
              <w:contextualSpacing/>
              <w:rPr>
                <w:rFonts w:hAnsi="宋体"/>
                <w:sz w:val="21"/>
                <w:szCs w:val="21"/>
              </w:rPr>
            </w:pPr>
            <w:r>
              <w:rPr>
                <w:rFonts w:hAnsi="宋体"/>
                <w:sz w:val="21"/>
                <w:szCs w:val="21"/>
              </w:rPr>
              <w:t>符合第二章</w:t>
            </w:r>
            <w:r>
              <w:rPr>
                <w:rFonts w:hAnsi="宋体"/>
                <w:sz w:val="21"/>
                <w:szCs w:val="21"/>
              </w:rPr>
              <w:t>“</w:t>
            </w:r>
            <w:r>
              <w:rPr>
                <w:rFonts w:hAnsi="宋体"/>
                <w:sz w:val="21"/>
                <w:szCs w:val="21"/>
              </w:rPr>
              <w:t>投标人须知</w:t>
            </w:r>
            <w:r>
              <w:rPr>
                <w:rFonts w:hAnsi="宋体"/>
                <w:sz w:val="21"/>
                <w:szCs w:val="21"/>
              </w:rPr>
              <w:t>”</w:t>
            </w:r>
            <w:r>
              <w:rPr>
                <w:rFonts w:hAnsi="宋体"/>
                <w:sz w:val="21"/>
                <w:szCs w:val="21"/>
              </w:rPr>
              <w:t>第</w:t>
            </w:r>
            <w:r>
              <w:rPr>
                <w:rFonts w:hAnsi="宋体"/>
                <w:sz w:val="21"/>
                <w:szCs w:val="21"/>
              </w:rPr>
              <w:t>3.</w:t>
            </w:r>
            <w:r>
              <w:rPr>
                <w:rFonts w:hAnsi="宋体" w:hint="eastAsia"/>
                <w:sz w:val="21"/>
                <w:szCs w:val="21"/>
              </w:rPr>
              <w:t>4</w:t>
            </w:r>
            <w:r>
              <w:rPr>
                <w:rFonts w:hAnsi="宋体"/>
                <w:sz w:val="21"/>
                <w:szCs w:val="21"/>
              </w:rPr>
              <w:t>款规定</w:t>
            </w:r>
            <w:r>
              <w:rPr>
                <w:rFonts w:hAnsi="宋体" w:hint="eastAsia"/>
                <w:sz w:val="21"/>
                <w:szCs w:val="21"/>
              </w:rPr>
              <w:t>；</w:t>
            </w:r>
          </w:p>
        </w:tc>
      </w:tr>
      <w:tr w:rsidR="003D66F4">
        <w:trPr>
          <w:trHeight w:val="475"/>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2303" w:type="dxa"/>
            <w:vAlign w:val="center"/>
          </w:tcPr>
          <w:p w:rsidR="003D66F4" w:rsidRDefault="00F0033C">
            <w:pPr>
              <w:autoSpaceDE w:val="0"/>
              <w:autoSpaceDN w:val="0"/>
              <w:spacing w:line="312" w:lineRule="auto"/>
              <w:contextualSpacing/>
              <w:jc w:val="center"/>
              <w:rPr>
                <w:rFonts w:hAnsi="宋体"/>
                <w:sz w:val="21"/>
                <w:szCs w:val="21"/>
              </w:rPr>
            </w:pPr>
            <w:r>
              <w:rPr>
                <w:rFonts w:hAnsi="宋体"/>
                <w:sz w:val="21"/>
                <w:szCs w:val="21"/>
              </w:rPr>
              <w:t>权利义务</w:t>
            </w:r>
          </w:p>
        </w:tc>
        <w:tc>
          <w:tcPr>
            <w:tcW w:w="6056" w:type="dxa"/>
            <w:vAlign w:val="center"/>
          </w:tcPr>
          <w:p w:rsidR="003D66F4" w:rsidRDefault="00F0033C">
            <w:pPr>
              <w:autoSpaceDE w:val="0"/>
              <w:autoSpaceDN w:val="0"/>
              <w:spacing w:line="312" w:lineRule="auto"/>
              <w:contextualSpacing/>
              <w:rPr>
                <w:rFonts w:hAnsi="宋体"/>
                <w:sz w:val="21"/>
                <w:szCs w:val="21"/>
              </w:rPr>
            </w:pPr>
            <w:r>
              <w:rPr>
                <w:rFonts w:hAnsi="宋体"/>
                <w:sz w:val="21"/>
                <w:szCs w:val="21"/>
              </w:rPr>
              <w:t>符合第四章</w:t>
            </w:r>
            <w:r>
              <w:rPr>
                <w:rFonts w:hAnsi="宋体"/>
                <w:sz w:val="21"/>
                <w:szCs w:val="21"/>
              </w:rPr>
              <w:t>“</w:t>
            </w:r>
            <w:r>
              <w:rPr>
                <w:rFonts w:hAnsi="宋体"/>
                <w:sz w:val="21"/>
                <w:szCs w:val="21"/>
              </w:rPr>
              <w:t>合同条款及格式</w:t>
            </w:r>
            <w:r>
              <w:rPr>
                <w:rFonts w:hAnsi="宋体"/>
                <w:sz w:val="21"/>
                <w:szCs w:val="21"/>
              </w:rPr>
              <w:t>”</w:t>
            </w:r>
            <w:r>
              <w:rPr>
                <w:rFonts w:hAnsi="宋体"/>
                <w:sz w:val="21"/>
                <w:szCs w:val="21"/>
              </w:rPr>
              <w:t>规定的权利义务</w:t>
            </w:r>
            <w:r>
              <w:rPr>
                <w:rFonts w:hAnsi="宋体" w:hint="eastAsia"/>
                <w:sz w:val="21"/>
                <w:szCs w:val="21"/>
              </w:rPr>
              <w:t>；</w:t>
            </w:r>
          </w:p>
        </w:tc>
      </w:tr>
      <w:tr w:rsidR="003D66F4">
        <w:trPr>
          <w:trHeight w:val="475"/>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2303" w:type="dxa"/>
            <w:vAlign w:val="center"/>
          </w:tcPr>
          <w:p w:rsidR="003D66F4" w:rsidRDefault="00F0033C">
            <w:pPr>
              <w:autoSpaceDE w:val="0"/>
              <w:autoSpaceDN w:val="0"/>
              <w:spacing w:line="312" w:lineRule="auto"/>
              <w:contextualSpacing/>
              <w:jc w:val="center"/>
              <w:rPr>
                <w:rFonts w:hAnsi="宋体"/>
                <w:sz w:val="21"/>
                <w:szCs w:val="21"/>
              </w:rPr>
            </w:pPr>
            <w:r>
              <w:rPr>
                <w:rFonts w:hAnsi="宋体"/>
                <w:sz w:val="21"/>
                <w:szCs w:val="21"/>
              </w:rPr>
              <w:t>已标价工程量清单</w:t>
            </w:r>
          </w:p>
        </w:tc>
        <w:tc>
          <w:tcPr>
            <w:tcW w:w="6056" w:type="dxa"/>
            <w:vAlign w:val="center"/>
          </w:tcPr>
          <w:p w:rsidR="003D66F4" w:rsidRDefault="00F0033C">
            <w:pPr>
              <w:autoSpaceDE w:val="0"/>
              <w:autoSpaceDN w:val="0"/>
              <w:spacing w:line="312" w:lineRule="auto"/>
              <w:contextualSpacing/>
              <w:rPr>
                <w:rFonts w:hAnsi="宋体"/>
                <w:sz w:val="21"/>
                <w:szCs w:val="21"/>
              </w:rPr>
            </w:pPr>
            <w:r>
              <w:rPr>
                <w:rFonts w:hAnsi="宋体"/>
                <w:sz w:val="21"/>
                <w:szCs w:val="21"/>
              </w:rPr>
              <w:t>符合第五章</w:t>
            </w:r>
            <w:r>
              <w:rPr>
                <w:rFonts w:hAnsi="宋体"/>
                <w:sz w:val="21"/>
                <w:szCs w:val="21"/>
              </w:rPr>
              <w:t>“</w:t>
            </w:r>
            <w:r>
              <w:rPr>
                <w:rFonts w:hAnsi="宋体"/>
                <w:sz w:val="21"/>
                <w:szCs w:val="21"/>
              </w:rPr>
              <w:t>工程量清单</w:t>
            </w:r>
            <w:r>
              <w:rPr>
                <w:rFonts w:hAnsi="宋体"/>
                <w:sz w:val="21"/>
                <w:szCs w:val="21"/>
              </w:rPr>
              <w:t>”</w:t>
            </w:r>
            <w:r>
              <w:rPr>
                <w:rFonts w:hAnsi="宋体" w:hint="eastAsia"/>
                <w:sz w:val="21"/>
                <w:szCs w:val="21"/>
              </w:rPr>
              <w:t>填报的要求；</w:t>
            </w:r>
          </w:p>
        </w:tc>
      </w:tr>
      <w:tr w:rsidR="003D66F4">
        <w:trPr>
          <w:trHeight w:val="439"/>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2303" w:type="dxa"/>
            <w:vAlign w:val="center"/>
          </w:tcPr>
          <w:p w:rsidR="003D66F4" w:rsidRDefault="00F0033C">
            <w:pPr>
              <w:autoSpaceDE w:val="0"/>
              <w:autoSpaceDN w:val="0"/>
              <w:spacing w:line="312" w:lineRule="auto"/>
              <w:contextualSpacing/>
              <w:jc w:val="center"/>
              <w:rPr>
                <w:rFonts w:hAnsi="宋体"/>
                <w:sz w:val="21"/>
                <w:szCs w:val="21"/>
              </w:rPr>
            </w:pPr>
            <w:r>
              <w:rPr>
                <w:rFonts w:hAnsi="宋体" w:hint="eastAsia"/>
                <w:sz w:val="21"/>
                <w:szCs w:val="21"/>
              </w:rPr>
              <w:t>技术标准和要求</w:t>
            </w:r>
          </w:p>
        </w:tc>
        <w:tc>
          <w:tcPr>
            <w:tcW w:w="6056" w:type="dxa"/>
            <w:vAlign w:val="center"/>
          </w:tcPr>
          <w:p w:rsidR="003D66F4" w:rsidRDefault="00F0033C">
            <w:pPr>
              <w:autoSpaceDE w:val="0"/>
              <w:autoSpaceDN w:val="0"/>
              <w:spacing w:line="312" w:lineRule="auto"/>
              <w:contextualSpacing/>
              <w:rPr>
                <w:rFonts w:hAnsi="宋体"/>
                <w:sz w:val="21"/>
                <w:szCs w:val="21"/>
              </w:rPr>
            </w:pPr>
            <w:r>
              <w:rPr>
                <w:rFonts w:hAnsi="宋体" w:hint="eastAsia"/>
                <w:sz w:val="21"/>
                <w:szCs w:val="21"/>
              </w:rPr>
              <w:t>符合第七章“技术标准和要求”（合同技术条款）的规定。</w:t>
            </w:r>
          </w:p>
        </w:tc>
      </w:tr>
      <w:tr w:rsidR="003D66F4">
        <w:trPr>
          <w:trHeight w:val="439"/>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2303" w:type="dxa"/>
            <w:vAlign w:val="center"/>
          </w:tcPr>
          <w:p w:rsidR="003D66F4" w:rsidRDefault="00F0033C">
            <w:pPr>
              <w:autoSpaceDE w:val="0"/>
              <w:autoSpaceDN w:val="0"/>
              <w:spacing w:line="312" w:lineRule="auto"/>
              <w:contextualSpacing/>
              <w:jc w:val="center"/>
              <w:rPr>
                <w:rFonts w:hAnsi="宋体"/>
                <w:sz w:val="21"/>
                <w:szCs w:val="21"/>
              </w:rPr>
            </w:pPr>
            <w:r>
              <w:rPr>
                <w:rFonts w:hAnsi="宋体" w:hint="eastAsia"/>
                <w:sz w:val="21"/>
                <w:szCs w:val="21"/>
              </w:rPr>
              <w:t>投标报价</w:t>
            </w:r>
          </w:p>
        </w:tc>
        <w:tc>
          <w:tcPr>
            <w:tcW w:w="6056" w:type="dxa"/>
            <w:vAlign w:val="center"/>
          </w:tcPr>
          <w:p w:rsidR="003D66F4" w:rsidRDefault="00F0033C">
            <w:pPr>
              <w:autoSpaceDE w:val="0"/>
              <w:autoSpaceDN w:val="0"/>
              <w:spacing w:line="312" w:lineRule="auto"/>
              <w:contextualSpacing/>
              <w:jc w:val="left"/>
              <w:rPr>
                <w:rFonts w:hAnsi="宋体"/>
                <w:sz w:val="21"/>
                <w:szCs w:val="21"/>
              </w:rPr>
            </w:pPr>
            <w:r>
              <w:rPr>
                <w:rFonts w:hAnsi="宋体" w:hint="eastAsia"/>
                <w:sz w:val="21"/>
                <w:szCs w:val="21"/>
              </w:rPr>
              <w:t>投标报价不得低于成本或者高于招标文件设定的最高投标限价；</w:t>
            </w:r>
          </w:p>
        </w:tc>
      </w:tr>
      <w:tr w:rsidR="003D66F4">
        <w:trPr>
          <w:trHeight w:val="439"/>
        </w:trPr>
        <w:tc>
          <w:tcPr>
            <w:tcW w:w="900" w:type="dxa"/>
            <w:vMerge/>
            <w:vAlign w:val="center"/>
          </w:tcPr>
          <w:p w:rsidR="003D66F4" w:rsidRDefault="003D66F4">
            <w:pPr>
              <w:spacing w:line="312" w:lineRule="auto"/>
              <w:jc w:val="center"/>
              <w:rPr>
                <w:rFonts w:hAnsi="宋体"/>
                <w:sz w:val="21"/>
                <w:szCs w:val="21"/>
              </w:rPr>
            </w:pPr>
          </w:p>
        </w:tc>
        <w:tc>
          <w:tcPr>
            <w:tcW w:w="625" w:type="dxa"/>
            <w:vMerge/>
            <w:vAlign w:val="center"/>
          </w:tcPr>
          <w:p w:rsidR="003D66F4" w:rsidRDefault="003D66F4">
            <w:pPr>
              <w:autoSpaceDE w:val="0"/>
              <w:autoSpaceDN w:val="0"/>
              <w:spacing w:line="312" w:lineRule="auto"/>
              <w:contextualSpacing/>
              <w:jc w:val="center"/>
              <w:rPr>
                <w:rFonts w:hAnsi="宋体"/>
                <w:sz w:val="21"/>
                <w:szCs w:val="21"/>
              </w:rPr>
            </w:pPr>
          </w:p>
        </w:tc>
        <w:tc>
          <w:tcPr>
            <w:tcW w:w="2303" w:type="dxa"/>
            <w:vAlign w:val="center"/>
          </w:tcPr>
          <w:p w:rsidR="003D66F4" w:rsidRDefault="00F0033C">
            <w:pPr>
              <w:autoSpaceDE w:val="0"/>
              <w:autoSpaceDN w:val="0"/>
              <w:spacing w:line="312" w:lineRule="auto"/>
              <w:contextualSpacing/>
              <w:jc w:val="center"/>
              <w:rPr>
                <w:rFonts w:hAnsi="宋体"/>
                <w:sz w:val="21"/>
                <w:szCs w:val="21"/>
              </w:rPr>
            </w:pPr>
            <w:r>
              <w:rPr>
                <w:rFonts w:hAnsi="宋体" w:hint="eastAsia"/>
                <w:sz w:val="21"/>
                <w:szCs w:val="21"/>
              </w:rPr>
              <w:t>其他</w:t>
            </w:r>
          </w:p>
        </w:tc>
        <w:tc>
          <w:tcPr>
            <w:tcW w:w="6056" w:type="dxa"/>
            <w:vAlign w:val="center"/>
          </w:tcPr>
          <w:p w:rsidR="003D66F4" w:rsidRDefault="00F0033C">
            <w:pPr>
              <w:autoSpaceDE w:val="0"/>
              <w:autoSpaceDN w:val="0"/>
              <w:spacing w:line="312" w:lineRule="auto"/>
              <w:contextualSpacing/>
              <w:jc w:val="left"/>
              <w:rPr>
                <w:rFonts w:hAnsi="宋体"/>
                <w:sz w:val="21"/>
                <w:szCs w:val="21"/>
              </w:rPr>
            </w:pPr>
            <w:r>
              <w:rPr>
                <w:rFonts w:hAnsi="宋体" w:hint="eastAsia"/>
                <w:sz w:val="21"/>
                <w:szCs w:val="21"/>
              </w:rPr>
              <w:t>1</w:t>
            </w:r>
            <w:r>
              <w:rPr>
                <w:rFonts w:hAnsi="宋体" w:hint="eastAsia"/>
                <w:sz w:val="21"/>
                <w:szCs w:val="21"/>
              </w:rPr>
              <w:t>、投标文件应附农民工工资支付承诺书和廉政承诺书</w:t>
            </w:r>
            <w:r>
              <w:rPr>
                <w:rFonts w:hAnsi="宋体" w:hint="eastAsia"/>
                <w:sz w:val="21"/>
                <w:szCs w:val="21"/>
              </w:rPr>
              <w:t xml:space="preserve"> </w:t>
            </w:r>
            <w:r>
              <w:rPr>
                <w:rFonts w:hAnsi="宋体" w:hint="eastAsia"/>
                <w:sz w:val="21"/>
                <w:szCs w:val="21"/>
              </w:rPr>
              <w:t>。</w:t>
            </w:r>
          </w:p>
          <w:p w:rsidR="003D66F4" w:rsidRDefault="00F0033C">
            <w:pPr>
              <w:autoSpaceDE w:val="0"/>
              <w:autoSpaceDN w:val="0"/>
              <w:spacing w:line="312" w:lineRule="auto"/>
              <w:contextualSpacing/>
              <w:jc w:val="left"/>
              <w:rPr>
                <w:rFonts w:hAnsi="宋体"/>
                <w:sz w:val="21"/>
                <w:szCs w:val="21"/>
              </w:rPr>
            </w:pPr>
            <w:r>
              <w:rPr>
                <w:rFonts w:hAnsi="宋体" w:hint="eastAsia"/>
                <w:sz w:val="21"/>
                <w:szCs w:val="21"/>
              </w:rPr>
              <w:t>2</w:t>
            </w:r>
            <w:r>
              <w:rPr>
                <w:rFonts w:hAnsi="宋体" w:hint="eastAsia"/>
                <w:sz w:val="21"/>
                <w:szCs w:val="21"/>
              </w:rPr>
              <w:t>、投标人应提供主要参建人员签字备案表，载明姓名、拟任职务、个人身份信息等内容，并由本人亲笔签名。</w:t>
            </w:r>
          </w:p>
        </w:tc>
      </w:tr>
      <w:tr w:rsidR="003D66F4">
        <w:trPr>
          <w:trHeight w:val="580"/>
        </w:trPr>
        <w:tc>
          <w:tcPr>
            <w:tcW w:w="1525" w:type="dxa"/>
            <w:gridSpan w:val="2"/>
            <w:vAlign w:val="center"/>
          </w:tcPr>
          <w:p w:rsidR="003D66F4" w:rsidRDefault="00F0033C">
            <w:pPr>
              <w:spacing w:line="400" w:lineRule="exact"/>
              <w:jc w:val="center"/>
              <w:rPr>
                <w:rFonts w:hAnsi="宋体"/>
                <w:b/>
                <w:sz w:val="21"/>
                <w:szCs w:val="21"/>
              </w:rPr>
            </w:pPr>
            <w:bookmarkStart w:id="97" w:name="_Toc221950456"/>
            <w:r>
              <w:rPr>
                <w:rFonts w:hAnsi="宋体"/>
                <w:b/>
                <w:sz w:val="21"/>
                <w:szCs w:val="21"/>
              </w:rPr>
              <w:t>条款号</w:t>
            </w:r>
            <w:bookmarkEnd w:id="97"/>
          </w:p>
        </w:tc>
        <w:tc>
          <w:tcPr>
            <w:tcW w:w="2303" w:type="dxa"/>
            <w:vAlign w:val="center"/>
          </w:tcPr>
          <w:p w:rsidR="003D66F4" w:rsidRDefault="00F0033C">
            <w:pPr>
              <w:spacing w:line="400" w:lineRule="exact"/>
              <w:jc w:val="center"/>
              <w:rPr>
                <w:rFonts w:hAnsi="宋体"/>
                <w:b/>
                <w:sz w:val="21"/>
                <w:szCs w:val="21"/>
              </w:rPr>
            </w:pPr>
            <w:bookmarkStart w:id="98" w:name="_Toc221950457"/>
            <w:r>
              <w:rPr>
                <w:rFonts w:hAnsi="宋体"/>
                <w:b/>
                <w:sz w:val="21"/>
                <w:szCs w:val="21"/>
              </w:rPr>
              <w:t>条款内容</w:t>
            </w:r>
            <w:bookmarkEnd w:id="98"/>
          </w:p>
        </w:tc>
        <w:tc>
          <w:tcPr>
            <w:tcW w:w="6056" w:type="dxa"/>
            <w:vAlign w:val="center"/>
          </w:tcPr>
          <w:p w:rsidR="003D66F4" w:rsidRDefault="00F0033C">
            <w:pPr>
              <w:spacing w:line="300" w:lineRule="atLeast"/>
              <w:ind w:right="248"/>
              <w:rPr>
                <w:rFonts w:hAnsi="宋体"/>
                <w:sz w:val="21"/>
                <w:szCs w:val="21"/>
              </w:rPr>
            </w:pPr>
            <w:bookmarkStart w:id="99" w:name="_Toc221950458"/>
            <w:r>
              <w:rPr>
                <w:rFonts w:hAnsi="宋体"/>
                <w:sz w:val="21"/>
                <w:szCs w:val="21"/>
              </w:rPr>
              <w:t>编列内容</w:t>
            </w:r>
            <w:bookmarkEnd w:id="99"/>
          </w:p>
        </w:tc>
      </w:tr>
      <w:tr w:rsidR="003D66F4">
        <w:trPr>
          <w:trHeight w:val="1409"/>
        </w:trPr>
        <w:tc>
          <w:tcPr>
            <w:tcW w:w="1525" w:type="dxa"/>
            <w:gridSpan w:val="2"/>
            <w:vAlign w:val="center"/>
          </w:tcPr>
          <w:p w:rsidR="003D66F4" w:rsidRDefault="00F0033C">
            <w:pPr>
              <w:spacing w:line="400" w:lineRule="exact"/>
              <w:jc w:val="center"/>
              <w:rPr>
                <w:rFonts w:hAnsi="宋体"/>
                <w:sz w:val="21"/>
                <w:szCs w:val="21"/>
              </w:rPr>
            </w:pPr>
            <w:bookmarkStart w:id="100" w:name="_Toc221950459"/>
            <w:r>
              <w:rPr>
                <w:rFonts w:hAnsi="宋体"/>
                <w:sz w:val="21"/>
                <w:szCs w:val="21"/>
              </w:rPr>
              <w:t>2.2.1</w:t>
            </w:r>
            <w:bookmarkEnd w:id="100"/>
          </w:p>
        </w:tc>
        <w:tc>
          <w:tcPr>
            <w:tcW w:w="2303" w:type="dxa"/>
            <w:vAlign w:val="center"/>
          </w:tcPr>
          <w:p w:rsidR="003D66F4" w:rsidRDefault="00F0033C">
            <w:pPr>
              <w:spacing w:line="400" w:lineRule="exact"/>
              <w:jc w:val="center"/>
              <w:rPr>
                <w:rFonts w:hAnsi="宋体"/>
                <w:sz w:val="21"/>
                <w:szCs w:val="21"/>
              </w:rPr>
            </w:pPr>
            <w:bookmarkStart w:id="101" w:name="_Toc221950460"/>
            <w:r>
              <w:rPr>
                <w:rFonts w:hAnsi="宋体"/>
                <w:sz w:val="21"/>
                <w:szCs w:val="21"/>
              </w:rPr>
              <w:t>分值构成</w:t>
            </w:r>
            <w:bookmarkEnd w:id="101"/>
          </w:p>
          <w:p w:rsidR="003D66F4" w:rsidRDefault="00F0033C">
            <w:pPr>
              <w:spacing w:line="400" w:lineRule="exact"/>
              <w:jc w:val="center"/>
              <w:rPr>
                <w:rFonts w:hAnsi="宋体"/>
                <w:sz w:val="21"/>
                <w:szCs w:val="21"/>
              </w:rPr>
            </w:pPr>
            <w:bookmarkStart w:id="102" w:name="_Toc221950461"/>
            <w:r>
              <w:rPr>
                <w:rFonts w:hAnsi="宋体"/>
                <w:sz w:val="21"/>
                <w:szCs w:val="21"/>
              </w:rPr>
              <w:t>(</w:t>
            </w:r>
            <w:r>
              <w:rPr>
                <w:rFonts w:hAnsi="宋体"/>
                <w:sz w:val="21"/>
                <w:szCs w:val="21"/>
              </w:rPr>
              <w:t>总分</w:t>
            </w:r>
            <w:r>
              <w:rPr>
                <w:rFonts w:hAnsi="宋体"/>
                <w:sz w:val="21"/>
                <w:szCs w:val="21"/>
              </w:rPr>
              <w:t>100</w:t>
            </w:r>
            <w:r>
              <w:rPr>
                <w:rFonts w:hAnsi="宋体"/>
                <w:sz w:val="21"/>
                <w:szCs w:val="21"/>
              </w:rPr>
              <w:t>分</w:t>
            </w:r>
            <w:r>
              <w:rPr>
                <w:rFonts w:hAnsi="宋体"/>
                <w:sz w:val="21"/>
                <w:szCs w:val="21"/>
              </w:rPr>
              <w:t>)</w:t>
            </w:r>
            <w:bookmarkEnd w:id="102"/>
          </w:p>
        </w:tc>
        <w:tc>
          <w:tcPr>
            <w:tcW w:w="6056" w:type="dxa"/>
            <w:vAlign w:val="center"/>
          </w:tcPr>
          <w:p w:rsidR="003D66F4" w:rsidRDefault="00F0033C">
            <w:pPr>
              <w:spacing w:line="300" w:lineRule="atLeast"/>
              <w:ind w:right="248"/>
              <w:rPr>
                <w:rFonts w:hAnsi="宋体"/>
                <w:sz w:val="21"/>
                <w:szCs w:val="21"/>
              </w:rPr>
            </w:pPr>
            <w:bookmarkStart w:id="103" w:name="_Toc221950464"/>
            <w:bookmarkStart w:id="104" w:name="_Toc221950462"/>
            <w:r>
              <w:rPr>
                <w:rFonts w:hAnsi="宋体"/>
                <w:sz w:val="21"/>
                <w:szCs w:val="21"/>
              </w:rPr>
              <w:t>投标报价：</w:t>
            </w:r>
            <w:r>
              <w:rPr>
                <w:rFonts w:hAnsi="宋体" w:hint="eastAsia"/>
                <w:sz w:val="21"/>
                <w:szCs w:val="21"/>
              </w:rPr>
              <w:t>40</w:t>
            </w:r>
            <w:r>
              <w:rPr>
                <w:rFonts w:hAnsi="宋体"/>
                <w:sz w:val="21"/>
                <w:szCs w:val="21"/>
              </w:rPr>
              <w:t>分</w:t>
            </w:r>
            <w:bookmarkEnd w:id="103"/>
          </w:p>
          <w:p w:rsidR="003D66F4" w:rsidRDefault="00F0033C">
            <w:pPr>
              <w:spacing w:line="300" w:lineRule="atLeast"/>
              <w:ind w:right="248"/>
              <w:rPr>
                <w:rFonts w:hAnsi="宋体"/>
                <w:sz w:val="21"/>
                <w:szCs w:val="21"/>
              </w:rPr>
            </w:pPr>
            <w:r>
              <w:rPr>
                <w:rFonts w:hAnsi="宋体"/>
                <w:sz w:val="21"/>
                <w:szCs w:val="21"/>
              </w:rPr>
              <w:t>施工组织设计：</w:t>
            </w:r>
            <w:r>
              <w:rPr>
                <w:rFonts w:hAnsi="宋体" w:hint="eastAsia"/>
                <w:sz w:val="21"/>
                <w:szCs w:val="21"/>
              </w:rPr>
              <w:t>35</w:t>
            </w:r>
            <w:r>
              <w:rPr>
                <w:rFonts w:hAnsi="宋体"/>
                <w:sz w:val="21"/>
                <w:szCs w:val="21"/>
              </w:rPr>
              <w:t xml:space="preserve"> </w:t>
            </w:r>
            <w:r>
              <w:rPr>
                <w:rFonts w:hAnsi="宋体"/>
                <w:sz w:val="21"/>
                <w:szCs w:val="21"/>
              </w:rPr>
              <w:t>分</w:t>
            </w:r>
            <w:bookmarkEnd w:id="104"/>
          </w:p>
          <w:p w:rsidR="003D66F4" w:rsidRDefault="00F0033C">
            <w:pPr>
              <w:spacing w:line="300" w:lineRule="atLeast"/>
              <w:ind w:right="248"/>
              <w:rPr>
                <w:rFonts w:hAnsi="宋体"/>
                <w:sz w:val="21"/>
                <w:szCs w:val="21"/>
              </w:rPr>
            </w:pPr>
            <w:bookmarkStart w:id="105" w:name="_Toc221950463"/>
            <w:r>
              <w:rPr>
                <w:rFonts w:hAnsi="宋体"/>
                <w:sz w:val="21"/>
                <w:szCs w:val="21"/>
              </w:rPr>
              <w:t>项目管理机构：</w:t>
            </w:r>
            <w:r>
              <w:rPr>
                <w:rFonts w:hAnsi="宋体" w:hint="eastAsia"/>
                <w:sz w:val="21"/>
                <w:szCs w:val="21"/>
              </w:rPr>
              <w:t>10</w:t>
            </w:r>
            <w:r>
              <w:rPr>
                <w:rFonts w:hAnsi="宋体"/>
                <w:sz w:val="21"/>
                <w:szCs w:val="21"/>
              </w:rPr>
              <w:t xml:space="preserve"> </w:t>
            </w:r>
            <w:r>
              <w:rPr>
                <w:rFonts w:hAnsi="宋体"/>
                <w:sz w:val="21"/>
                <w:szCs w:val="21"/>
              </w:rPr>
              <w:t>分</w:t>
            </w:r>
            <w:bookmarkEnd w:id="105"/>
          </w:p>
          <w:p w:rsidR="003D66F4" w:rsidRDefault="00F0033C">
            <w:pPr>
              <w:spacing w:line="300" w:lineRule="atLeast"/>
              <w:ind w:right="248"/>
              <w:rPr>
                <w:rFonts w:hAnsi="宋体"/>
                <w:sz w:val="21"/>
                <w:szCs w:val="21"/>
              </w:rPr>
            </w:pPr>
            <w:r>
              <w:rPr>
                <w:rFonts w:hAnsi="宋体" w:hint="eastAsia"/>
                <w:sz w:val="21"/>
                <w:szCs w:val="21"/>
              </w:rPr>
              <w:t>信用等级：</w:t>
            </w:r>
            <w:r>
              <w:rPr>
                <w:rFonts w:hAnsi="宋体" w:hint="eastAsia"/>
                <w:sz w:val="21"/>
                <w:szCs w:val="21"/>
              </w:rPr>
              <w:t>5</w:t>
            </w:r>
            <w:r>
              <w:rPr>
                <w:rFonts w:hAnsi="宋体" w:hint="eastAsia"/>
                <w:sz w:val="21"/>
                <w:szCs w:val="21"/>
              </w:rPr>
              <w:t>分</w:t>
            </w:r>
          </w:p>
          <w:p w:rsidR="003D66F4" w:rsidRDefault="00F0033C">
            <w:pPr>
              <w:spacing w:line="300" w:lineRule="atLeast"/>
              <w:ind w:right="248"/>
              <w:rPr>
                <w:rFonts w:hAnsi="宋体"/>
                <w:sz w:val="21"/>
                <w:szCs w:val="21"/>
              </w:rPr>
            </w:pPr>
            <w:bookmarkStart w:id="106" w:name="_Toc221950465"/>
            <w:r>
              <w:rPr>
                <w:rFonts w:hAnsi="宋体"/>
                <w:sz w:val="21"/>
                <w:szCs w:val="21"/>
              </w:rPr>
              <w:t>其他评分因素：</w:t>
            </w:r>
            <w:r>
              <w:rPr>
                <w:rFonts w:hAnsi="宋体" w:hint="eastAsia"/>
                <w:sz w:val="21"/>
                <w:szCs w:val="21"/>
              </w:rPr>
              <w:t>10</w:t>
            </w:r>
            <w:r>
              <w:rPr>
                <w:rFonts w:hAnsi="宋体"/>
                <w:sz w:val="21"/>
                <w:szCs w:val="21"/>
              </w:rPr>
              <w:t>分</w:t>
            </w:r>
            <w:bookmarkEnd w:id="106"/>
          </w:p>
        </w:tc>
      </w:tr>
      <w:tr w:rsidR="003D66F4">
        <w:trPr>
          <w:trHeight w:val="2788"/>
        </w:trPr>
        <w:tc>
          <w:tcPr>
            <w:tcW w:w="1525" w:type="dxa"/>
            <w:gridSpan w:val="2"/>
            <w:vAlign w:val="center"/>
          </w:tcPr>
          <w:p w:rsidR="003D66F4" w:rsidRDefault="00F0033C">
            <w:pPr>
              <w:spacing w:line="400" w:lineRule="exact"/>
              <w:jc w:val="center"/>
              <w:rPr>
                <w:rFonts w:hAnsi="宋体"/>
                <w:sz w:val="21"/>
                <w:szCs w:val="21"/>
              </w:rPr>
            </w:pPr>
            <w:bookmarkStart w:id="107" w:name="_Toc221950466"/>
            <w:r>
              <w:rPr>
                <w:rFonts w:hAnsi="宋体"/>
                <w:sz w:val="21"/>
                <w:szCs w:val="21"/>
              </w:rPr>
              <w:t>2.2.2</w:t>
            </w:r>
            <w:bookmarkEnd w:id="107"/>
          </w:p>
        </w:tc>
        <w:tc>
          <w:tcPr>
            <w:tcW w:w="2303" w:type="dxa"/>
            <w:vAlign w:val="center"/>
          </w:tcPr>
          <w:p w:rsidR="003D66F4" w:rsidRDefault="00F0033C">
            <w:pPr>
              <w:spacing w:line="400" w:lineRule="exact"/>
              <w:jc w:val="center"/>
              <w:rPr>
                <w:rFonts w:hAnsi="宋体"/>
                <w:b/>
                <w:sz w:val="21"/>
                <w:szCs w:val="21"/>
              </w:rPr>
            </w:pPr>
            <w:bookmarkStart w:id="108" w:name="_Toc221950467"/>
            <w:r>
              <w:rPr>
                <w:rFonts w:hAnsi="宋体"/>
                <w:sz w:val="21"/>
                <w:szCs w:val="21"/>
              </w:rPr>
              <w:t>评标基准价计算公式</w:t>
            </w:r>
            <w:bookmarkEnd w:id="108"/>
          </w:p>
        </w:tc>
        <w:tc>
          <w:tcPr>
            <w:tcW w:w="6056" w:type="dxa"/>
            <w:vAlign w:val="center"/>
          </w:tcPr>
          <w:p w:rsidR="003D66F4" w:rsidRDefault="00F0033C">
            <w:pPr>
              <w:spacing w:line="300" w:lineRule="atLeast"/>
              <w:ind w:right="248"/>
              <w:rPr>
                <w:sz w:val="21"/>
                <w:szCs w:val="21"/>
              </w:rPr>
            </w:pPr>
            <w:r>
              <w:rPr>
                <w:rFonts w:hint="eastAsia"/>
                <w:sz w:val="21"/>
                <w:szCs w:val="21"/>
              </w:rPr>
              <w:t>S=T</w:t>
            </w:r>
            <w:r>
              <w:rPr>
                <w:rFonts w:hint="eastAsia"/>
                <w:sz w:val="21"/>
                <w:szCs w:val="21"/>
              </w:rPr>
              <w:t>×</w:t>
            </w:r>
            <w:r>
              <w:rPr>
                <w:rFonts w:hint="eastAsia"/>
                <w:sz w:val="21"/>
                <w:szCs w:val="21"/>
              </w:rPr>
              <w:t xml:space="preserve">0.5+[(a1+a2+a3+ai)/n] </w:t>
            </w:r>
            <w:r>
              <w:rPr>
                <w:rFonts w:hint="eastAsia"/>
                <w:sz w:val="21"/>
                <w:szCs w:val="21"/>
              </w:rPr>
              <w:t>×</w:t>
            </w:r>
            <w:r>
              <w:rPr>
                <w:rFonts w:hint="eastAsia"/>
                <w:sz w:val="21"/>
                <w:szCs w:val="21"/>
              </w:rPr>
              <w:t>0.5</w:t>
            </w:r>
          </w:p>
          <w:p w:rsidR="003D66F4" w:rsidRDefault="00F0033C">
            <w:pPr>
              <w:pStyle w:val="a0"/>
              <w:ind w:firstLineChars="0" w:firstLine="0"/>
              <w:rPr>
                <w:sz w:val="21"/>
                <w:szCs w:val="21"/>
              </w:rPr>
            </w:pPr>
            <w:r>
              <w:rPr>
                <w:rFonts w:hint="eastAsia"/>
                <w:sz w:val="21"/>
                <w:szCs w:val="21"/>
              </w:rPr>
              <w:t>式中：</w:t>
            </w:r>
          </w:p>
          <w:p w:rsidR="003D66F4" w:rsidRDefault="00F0033C">
            <w:pPr>
              <w:pStyle w:val="a0"/>
              <w:ind w:firstLineChars="0" w:firstLine="0"/>
              <w:rPr>
                <w:rFonts w:hAnsi="宋体"/>
                <w:sz w:val="21"/>
                <w:szCs w:val="21"/>
              </w:rPr>
            </w:pPr>
            <w:r>
              <w:rPr>
                <w:rFonts w:hAnsi="宋体" w:hint="eastAsia"/>
                <w:sz w:val="21"/>
                <w:szCs w:val="21"/>
              </w:rPr>
              <w:t>S</w:t>
            </w:r>
            <w:r>
              <w:rPr>
                <w:rFonts w:hAnsi="宋体" w:hint="eastAsia"/>
                <w:sz w:val="21"/>
                <w:szCs w:val="21"/>
              </w:rPr>
              <w:t>—评标基准价；</w:t>
            </w:r>
          </w:p>
          <w:p w:rsidR="003D66F4" w:rsidRDefault="00F0033C">
            <w:pPr>
              <w:pStyle w:val="a0"/>
              <w:ind w:firstLineChars="0" w:firstLine="0"/>
              <w:rPr>
                <w:rFonts w:hAnsi="宋体"/>
                <w:sz w:val="21"/>
                <w:szCs w:val="21"/>
              </w:rPr>
            </w:pPr>
            <w:r>
              <w:rPr>
                <w:rFonts w:hAnsi="宋体" w:hint="eastAsia"/>
                <w:sz w:val="21"/>
                <w:szCs w:val="21"/>
              </w:rPr>
              <w:t>T</w:t>
            </w:r>
            <w:r>
              <w:rPr>
                <w:rFonts w:hAnsi="宋体" w:hint="eastAsia"/>
                <w:sz w:val="21"/>
                <w:szCs w:val="21"/>
              </w:rPr>
              <w:t>—招标控制价；</w:t>
            </w:r>
          </w:p>
          <w:p w:rsidR="003D66F4" w:rsidRDefault="00F0033C">
            <w:pPr>
              <w:spacing w:line="300" w:lineRule="atLeast"/>
              <w:ind w:right="248"/>
              <w:rPr>
                <w:rFonts w:hAnsi="宋体"/>
                <w:sz w:val="21"/>
                <w:szCs w:val="21"/>
              </w:rPr>
            </w:pPr>
            <w:r>
              <w:rPr>
                <w:rFonts w:hAnsi="宋体" w:hint="eastAsia"/>
                <w:sz w:val="21"/>
                <w:szCs w:val="21"/>
              </w:rPr>
              <w:t>ai</w:t>
            </w:r>
            <w:r>
              <w:rPr>
                <w:rFonts w:hAnsi="宋体" w:hint="eastAsia"/>
                <w:sz w:val="21"/>
                <w:szCs w:val="21"/>
              </w:rPr>
              <w:t>—在招标控制价的</w:t>
            </w:r>
            <w:r>
              <w:rPr>
                <w:rFonts w:hAnsi="宋体" w:hint="eastAsia"/>
                <w:sz w:val="21"/>
                <w:szCs w:val="21"/>
              </w:rPr>
              <w:t>95%</w:t>
            </w:r>
            <w:r>
              <w:rPr>
                <w:rFonts w:hAnsi="宋体" w:hint="eastAsia"/>
                <w:sz w:val="21"/>
                <w:szCs w:val="21"/>
              </w:rPr>
              <w:t>（含）</w:t>
            </w:r>
            <w:r>
              <w:rPr>
                <w:rFonts w:hAnsi="宋体" w:hint="eastAsia"/>
                <w:sz w:val="21"/>
                <w:szCs w:val="21"/>
              </w:rPr>
              <w:t>-100%</w:t>
            </w:r>
            <w:r>
              <w:rPr>
                <w:rFonts w:hAnsi="宋体" w:hint="eastAsia"/>
                <w:sz w:val="21"/>
                <w:szCs w:val="21"/>
              </w:rPr>
              <w:t>（含）区间的投标报价；当所有投标报价均不在招标控制价的</w:t>
            </w:r>
            <w:r>
              <w:rPr>
                <w:rFonts w:hAnsi="宋体" w:hint="eastAsia"/>
                <w:sz w:val="21"/>
                <w:szCs w:val="21"/>
              </w:rPr>
              <w:t>95%</w:t>
            </w:r>
            <w:r>
              <w:rPr>
                <w:rFonts w:hAnsi="宋体" w:hint="eastAsia"/>
                <w:sz w:val="21"/>
                <w:szCs w:val="21"/>
              </w:rPr>
              <w:t>（含）</w:t>
            </w:r>
            <w:r>
              <w:rPr>
                <w:rFonts w:hAnsi="宋体" w:hint="eastAsia"/>
                <w:sz w:val="21"/>
                <w:szCs w:val="21"/>
              </w:rPr>
              <w:t>-100%</w:t>
            </w:r>
            <w:r>
              <w:rPr>
                <w:rFonts w:hAnsi="宋体" w:hint="eastAsia"/>
                <w:sz w:val="21"/>
                <w:szCs w:val="21"/>
              </w:rPr>
              <w:t>（含）区间时，招标控制价即为评标基准价。</w:t>
            </w:r>
          </w:p>
          <w:p w:rsidR="003D66F4" w:rsidRDefault="00F0033C">
            <w:pPr>
              <w:pStyle w:val="a0"/>
              <w:ind w:firstLineChars="0" w:firstLine="0"/>
              <w:rPr>
                <w:sz w:val="21"/>
                <w:szCs w:val="21"/>
              </w:rPr>
            </w:pPr>
            <w:r>
              <w:rPr>
                <w:rFonts w:hint="eastAsia"/>
                <w:sz w:val="21"/>
                <w:szCs w:val="21"/>
              </w:rPr>
              <w:t>n</w:t>
            </w:r>
            <w:r>
              <w:rPr>
                <w:rFonts w:hAnsi="宋体" w:hint="eastAsia"/>
                <w:sz w:val="21"/>
                <w:szCs w:val="21"/>
              </w:rPr>
              <w:t>—投标人的个数。</w:t>
            </w:r>
          </w:p>
        </w:tc>
      </w:tr>
      <w:tr w:rsidR="003D66F4">
        <w:trPr>
          <w:trHeight w:val="731"/>
        </w:trPr>
        <w:tc>
          <w:tcPr>
            <w:tcW w:w="1525" w:type="dxa"/>
            <w:gridSpan w:val="2"/>
            <w:vAlign w:val="center"/>
          </w:tcPr>
          <w:p w:rsidR="003D66F4" w:rsidRDefault="00F0033C">
            <w:pPr>
              <w:spacing w:line="400" w:lineRule="exact"/>
              <w:jc w:val="center"/>
              <w:rPr>
                <w:rFonts w:hAnsi="宋体"/>
                <w:sz w:val="21"/>
                <w:szCs w:val="21"/>
              </w:rPr>
            </w:pPr>
            <w:r>
              <w:rPr>
                <w:rFonts w:hAnsi="宋体" w:hint="eastAsia"/>
                <w:sz w:val="21"/>
                <w:szCs w:val="21"/>
              </w:rPr>
              <w:t>2.2.3</w:t>
            </w:r>
          </w:p>
        </w:tc>
        <w:tc>
          <w:tcPr>
            <w:tcW w:w="2303" w:type="dxa"/>
            <w:vAlign w:val="center"/>
          </w:tcPr>
          <w:p w:rsidR="003D66F4" w:rsidRDefault="00F0033C">
            <w:pPr>
              <w:spacing w:line="400" w:lineRule="exact"/>
              <w:jc w:val="center"/>
              <w:rPr>
                <w:rFonts w:hAnsi="宋体"/>
                <w:sz w:val="21"/>
                <w:szCs w:val="21"/>
              </w:rPr>
            </w:pPr>
            <w:r>
              <w:rPr>
                <w:rFonts w:hAnsi="宋体" w:hint="eastAsia"/>
                <w:sz w:val="21"/>
                <w:szCs w:val="21"/>
              </w:rPr>
              <w:t>投标报价的偏差率计算公式</w:t>
            </w:r>
          </w:p>
        </w:tc>
        <w:tc>
          <w:tcPr>
            <w:tcW w:w="6056" w:type="dxa"/>
            <w:vAlign w:val="center"/>
          </w:tcPr>
          <w:p w:rsidR="003D66F4" w:rsidRDefault="00F0033C">
            <w:pPr>
              <w:spacing w:line="300" w:lineRule="atLeast"/>
              <w:ind w:right="248"/>
              <w:rPr>
                <w:sz w:val="21"/>
                <w:szCs w:val="21"/>
              </w:rPr>
            </w:pPr>
            <w:r>
              <w:rPr>
                <w:rFonts w:hint="eastAsia"/>
                <w:sz w:val="21"/>
                <w:szCs w:val="21"/>
              </w:rPr>
              <w:t>偏差率</w:t>
            </w:r>
            <w:r>
              <w:rPr>
                <w:rFonts w:hint="eastAsia"/>
                <w:sz w:val="21"/>
                <w:szCs w:val="21"/>
              </w:rPr>
              <w:t>=100%</w:t>
            </w:r>
            <w:r>
              <w:rPr>
                <w:rFonts w:hint="eastAsia"/>
                <w:sz w:val="21"/>
                <w:szCs w:val="21"/>
              </w:rPr>
              <w:t>×（投标人报</w:t>
            </w:r>
            <w:r>
              <w:rPr>
                <w:rFonts w:hAnsi="宋体" w:hint="eastAsia"/>
                <w:sz w:val="21"/>
                <w:szCs w:val="21"/>
              </w:rPr>
              <w:t>价—</w:t>
            </w:r>
            <w:r>
              <w:rPr>
                <w:rFonts w:hint="eastAsia"/>
                <w:sz w:val="21"/>
                <w:szCs w:val="21"/>
              </w:rPr>
              <w:t>评标基准价</w:t>
            </w:r>
            <w:r>
              <w:rPr>
                <w:rFonts w:hAnsi="宋体" w:hint="eastAsia"/>
                <w:sz w:val="21"/>
                <w:szCs w:val="21"/>
              </w:rPr>
              <w:t>）／</w:t>
            </w:r>
            <w:r>
              <w:rPr>
                <w:rFonts w:hint="eastAsia"/>
                <w:sz w:val="21"/>
                <w:szCs w:val="21"/>
              </w:rPr>
              <w:t>评标基准价</w:t>
            </w:r>
          </w:p>
        </w:tc>
      </w:tr>
      <w:tr w:rsidR="003D66F4">
        <w:trPr>
          <w:trHeight w:val="731"/>
        </w:trPr>
        <w:tc>
          <w:tcPr>
            <w:tcW w:w="1525" w:type="dxa"/>
            <w:gridSpan w:val="2"/>
            <w:tcBorders>
              <w:top w:val="single" w:sz="4" w:space="0" w:color="auto"/>
              <w:left w:val="single" w:sz="4" w:space="0" w:color="auto"/>
              <w:bottom w:val="single" w:sz="4" w:space="0" w:color="auto"/>
              <w:right w:val="single" w:sz="4" w:space="0" w:color="auto"/>
            </w:tcBorders>
            <w:vAlign w:val="center"/>
          </w:tcPr>
          <w:p w:rsidR="003D66F4" w:rsidRDefault="00F0033C">
            <w:pPr>
              <w:spacing w:line="400" w:lineRule="exact"/>
              <w:jc w:val="center"/>
              <w:rPr>
                <w:rFonts w:hAnsi="宋体"/>
                <w:sz w:val="21"/>
                <w:szCs w:val="21"/>
              </w:rPr>
            </w:pPr>
            <w:bookmarkStart w:id="109" w:name="_Toc277250383"/>
            <w:bookmarkStart w:id="110" w:name="_Toc277253858"/>
            <w:bookmarkStart w:id="111" w:name="_Toc279701652"/>
            <w:bookmarkStart w:id="112" w:name="_Toc276296522"/>
            <w:bookmarkStart w:id="113" w:name="_Toc279698607"/>
            <w:bookmarkStart w:id="114" w:name="_Toc276293405"/>
            <w:r>
              <w:rPr>
                <w:rFonts w:hAnsi="宋体"/>
                <w:sz w:val="21"/>
                <w:szCs w:val="21"/>
              </w:rPr>
              <w:t>2.2.</w:t>
            </w:r>
            <w:r>
              <w:rPr>
                <w:rFonts w:hAnsi="宋体" w:hint="eastAsia"/>
                <w:sz w:val="21"/>
                <w:szCs w:val="21"/>
              </w:rPr>
              <w:t>4</w:t>
            </w:r>
          </w:p>
        </w:tc>
        <w:tc>
          <w:tcPr>
            <w:tcW w:w="2303" w:type="dxa"/>
            <w:tcBorders>
              <w:top w:val="single" w:sz="4" w:space="0" w:color="auto"/>
              <w:left w:val="single" w:sz="4" w:space="0" w:color="auto"/>
              <w:bottom w:val="single" w:sz="4" w:space="0" w:color="auto"/>
              <w:right w:val="single" w:sz="4" w:space="0" w:color="auto"/>
            </w:tcBorders>
            <w:vAlign w:val="center"/>
          </w:tcPr>
          <w:p w:rsidR="003D66F4" w:rsidRDefault="00F0033C">
            <w:pPr>
              <w:spacing w:line="400" w:lineRule="exact"/>
              <w:jc w:val="center"/>
              <w:rPr>
                <w:rFonts w:hAnsi="宋体"/>
                <w:sz w:val="21"/>
                <w:szCs w:val="21"/>
              </w:rPr>
            </w:pPr>
            <w:r>
              <w:rPr>
                <w:rFonts w:hAnsi="宋体"/>
                <w:sz w:val="21"/>
                <w:szCs w:val="21"/>
              </w:rPr>
              <w:t>投标人获奖</w:t>
            </w:r>
            <w:r>
              <w:rPr>
                <w:rFonts w:hAnsi="宋体" w:hint="eastAsia"/>
                <w:sz w:val="21"/>
                <w:szCs w:val="21"/>
              </w:rPr>
              <w:t>分值</w:t>
            </w:r>
          </w:p>
        </w:tc>
        <w:tc>
          <w:tcPr>
            <w:tcW w:w="6056" w:type="dxa"/>
            <w:tcBorders>
              <w:top w:val="single" w:sz="4" w:space="0" w:color="auto"/>
              <w:left w:val="single" w:sz="4" w:space="0" w:color="auto"/>
              <w:bottom w:val="single" w:sz="4" w:space="0" w:color="auto"/>
              <w:right w:val="single" w:sz="4" w:space="0" w:color="auto"/>
            </w:tcBorders>
            <w:vAlign w:val="center"/>
          </w:tcPr>
          <w:p w:rsidR="003D66F4" w:rsidRDefault="00F0033C">
            <w:pPr>
              <w:spacing w:line="300" w:lineRule="atLeast"/>
              <w:ind w:right="248"/>
              <w:rPr>
                <w:sz w:val="21"/>
                <w:szCs w:val="21"/>
              </w:rPr>
            </w:pPr>
            <w:r>
              <w:rPr>
                <w:rFonts w:hint="eastAsia"/>
                <w:sz w:val="21"/>
                <w:szCs w:val="21"/>
              </w:rPr>
              <w:t>以下情形为奖励分值，累计不超过</w:t>
            </w:r>
            <w:r>
              <w:rPr>
                <w:rFonts w:hint="eastAsia"/>
                <w:sz w:val="21"/>
                <w:szCs w:val="21"/>
              </w:rPr>
              <w:t>5</w:t>
            </w:r>
            <w:r>
              <w:rPr>
                <w:rFonts w:hint="eastAsia"/>
                <w:sz w:val="21"/>
                <w:szCs w:val="21"/>
              </w:rPr>
              <w:t>分：</w:t>
            </w:r>
          </w:p>
          <w:p w:rsidR="003D66F4" w:rsidRDefault="00F0033C">
            <w:pPr>
              <w:spacing w:line="300" w:lineRule="atLeast"/>
              <w:ind w:right="248"/>
              <w:rPr>
                <w:sz w:val="21"/>
                <w:szCs w:val="21"/>
              </w:rPr>
            </w:pPr>
            <w:r>
              <w:rPr>
                <w:rFonts w:hint="eastAsia"/>
                <w:sz w:val="21"/>
                <w:szCs w:val="21"/>
              </w:rPr>
              <w:t>1.</w:t>
            </w:r>
            <w:r>
              <w:rPr>
                <w:rFonts w:hint="eastAsia"/>
                <w:sz w:val="21"/>
                <w:szCs w:val="21"/>
              </w:rPr>
              <w:t>承建的水利工程近三年获得省级以上（含省级）行政主管部门或其精神文明指导委员会颁发的“文明工地”称号的，每项加</w:t>
            </w:r>
            <w:r>
              <w:rPr>
                <w:rFonts w:hint="eastAsia"/>
                <w:sz w:val="21"/>
                <w:szCs w:val="21"/>
              </w:rPr>
              <w:t>0.5</w:t>
            </w:r>
            <w:r>
              <w:rPr>
                <w:rFonts w:hint="eastAsia"/>
                <w:sz w:val="21"/>
                <w:szCs w:val="21"/>
              </w:rPr>
              <w:t>分，最多不超过</w:t>
            </w:r>
            <w:r>
              <w:rPr>
                <w:rFonts w:hint="eastAsia"/>
                <w:sz w:val="21"/>
                <w:szCs w:val="21"/>
              </w:rPr>
              <w:t>1</w:t>
            </w:r>
            <w:r>
              <w:rPr>
                <w:rFonts w:hint="eastAsia"/>
                <w:sz w:val="21"/>
                <w:szCs w:val="21"/>
              </w:rPr>
              <w:t>分；</w:t>
            </w:r>
          </w:p>
          <w:p w:rsidR="003D66F4" w:rsidRDefault="00F0033C">
            <w:pPr>
              <w:spacing w:line="300" w:lineRule="atLeast"/>
              <w:ind w:right="248"/>
              <w:rPr>
                <w:sz w:val="21"/>
                <w:szCs w:val="21"/>
              </w:rPr>
            </w:pPr>
            <w:r>
              <w:rPr>
                <w:rFonts w:hint="eastAsia"/>
                <w:sz w:val="21"/>
                <w:szCs w:val="21"/>
              </w:rPr>
              <w:t>2.</w:t>
            </w:r>
            <w:r>
              <w:rPr>
                <w:rFonts w:hint="eastAsia"/>
                <w:sz w:val="21"/>
                <w:szCs w:val="21"/>
              </w:rPr>
              <w:t>承建的水利工程近三年获得省级行政主管部门颁发的“优质工程”或“优秀施工”的，加</w:t>
            </w:r>
            <w:r>
              <w:rPr>
                <w:rFonts w:hint="eastAsia"/>
                <w:sz w:val="21"/>
                <w:szCs w:val="21"/>
              </w:rPr>
              <w:t>1</w:t>
            </w:r>
            <w:r>
              <w:rPr>
                <w:rFonts w:hint="eastAsia"/>
                <w:sz w:val="21"/>
                <w:szCs w:val="21"/>
              </w:rPr>
              <w:t>分，本项最多加</w:t>
            </w:r>
            <w:r>
              <w:rPr>
                <w:rFonts w:hint="eastAsia"/>
                <w:sz w:val="21"/>
                <w:szCs w:val="21"/>
              </w:rPr>
              <w:t>1</w:t>
            </w:r>
            <w:r>
              <w:rPr>
                <w:rFonts w:hint="eastAsia"/>
                <w:sz w:val="21"/>
                <w:szCs w:val="21"/>
              </w:rPr>
              <w:t>分；</w:t>
            </w:r>
          </w:p>
          <w:p w:rsidR="003D66F4" w:rsidRDefault="00F0033C">
            <w:pPr>
              <w:spacing w:line="300" w:lineRule="atLeast"/>
              <w:ind w:right="248"/>
              <w:rPr>
                <w:sz w:val="21"/>
                <w:szCs w:val="21"/>
              </w:rPr>
            </w:pPr>
            <w:r>
              <w:rPr>
                <w:rFonts w:hint="eastAsia"/>
                <w:sz w:val="21"/>
                <w:szCs w:val="21"/>
              </w:rPr>
              <w:t>3.</w:t>
            </w:r>
            <w:r>
              <w:rPr>
                <w:rFonts w:hint="eastAsia"/>
                <w:sz w:val="21"/>
                <w:szCs w:val="21"/>
              </w:rPr>
              <w:t>承建的水利工程近三年获得“大禹奖”或“鲁班奖”的，加</w:t>
            </w:r>
            <w:r>
              <w:rPr>
                <w:rFonts w:hint="eastAsia"/>
                <w:sz w:val="21"/>
                <w:szCs w:val="21"/>
              </w:rPr>
              <w:t>2</w:t>
            </w:r>
            <w:r>
              <w:rPr>
                <w:rFonts w:hint="eastAsia"/>
                <w:sz w:val="21"/>
                <w:szCs w:val="21"/>
              </w:rPr>
              <w:t>分，本项最多加</w:t>
            </w:r>
            <w:r>
              <w:rPr>
                <w:rFonts w:hint="eastAsia"/>
                <w:sz w:val="21"/>
                <w:szCs w:val="21"/>
              </w:rPr>
              <w:t>2</w:t>
            </w:r>
            <w:r>
              <w:rPr>
                <w:rFonts w:hint="eastAsia"/>
                <w:sz w:val="21"/>
                <w:szCs w:val="21"/>
              </w:rPr>
              <w:t>分；</w:t>
            </w:r>
          </w:p>
          <w:p w:rsidR="003D66F4" w:rsidRDefault="00F0033C">
            <w:pPr>
              <w:spacing w:line="300" w:lineRule="atLeast"/>
              <w:ind w:right="248"/>
              <w:rPr>
                <w:sz w:val="21"/>
                <w:szCs w:val="21"/>
              </w:rPr>
            </w:pPr>
            <w:r>
              <w:rPr>
                <w:rFonts w:hint="eastAsia"/>
                <w:sz w:val="21"/>
                <w:szCs w:val="21"/>
              </w:rPr>
              <w:t>4.</w:t>
            </w:r>
            <w:r>
              <w:rPr>
                <w:rFonts w:hint="eastAsia"/>
                <w:sz w:val="21"/>
                <w:szCs w:val="21"/>
              </w:rPr>
              <w:t>获得“水利安全生产标准化”达标单位的，一级（水利部颁发）加</w:t>
            </w:r>
            <w:r>
              <w:rPr>
                <w:rFonts w:hint="eastAsia"/>
                <w:sz w:val="21"/>
                <w:szCs w:val="21"/>
              </w:rPr>
              <w:t>3</w:t>
            </w:r>
            <w:r>
              <w:rPr>
                <w:rFonts w:hint="eastAsia"/>
                <w:sz w:val="21"/>
                <w:szCs w:val="21"/>
              </w:rPr>
              <w:t>分，二级（省级水行政主管部门颁发）加</w:t>
            </w:r>
            <w:r>
              <w:rPr>
                <w:rFonts w:hint="eastAsia"/>
                <w:sz w:val="21"/>
                <w:szCs w:val="21"/>
              </w:rPr>
              <w:t>2</w:t>
            </w:r>
            <w:r>
              <w:rPr>
                <w:rFonts w:hint="eastAsia"/>
                <w:sz w:val="21"/>
                <w:szCs w:val="21"/>
              </w:rPr>
              <w:t>分，三级（省辖市或直管县水行政主管部门颁发）加</w:t>
            </w:r>
            <w:r>
              <w:rPr>
                <w:rFonts w:hint="eastAsia"/>
                <w:sz w:val="21"/>
                <w:szCs w:val="21"/>
              </w:rPr>
              <w:t>1</w:t>
            </w:r>
            <w:r>
              <w:rPr>
                <w:rFonts w:hint="eastAsia"/>
                <w:sz w:val="21"/>
                <w:szCs w:val="21"/>
              </w:rPr>
              <w:t>分。</w:t>
            </w:r>
          </w:p>
          <w:p w:rsidR="003D66F4" w:rsidRDefault="00F0033C">
            <w:pPr>
              <w:spacing w:line="300" w:lineRule="atLeast"/>
              <w:ind w:right="248"/>
              <w:rPr>
                <w:sz w:val="21"/>
                <w:szCs w:val="21"/>
              </w:rPr>
            </w:pPr>
            <w:r>
              <w:rPr>
                <w:rFonts w:hint="eastAsia"/>
                <w:sz w:val="21"/>
                <w:szCs w:val="21"/>
              </w:rPr>
              <w:t>上述</w:t>
            </w:r>
            <w:r>
              <w:rPr>
                <w:rFonts w:hint="eastAsia"/>
                <w:sz w:val="21"/>
                <w:szCs w:val="21"/>
              </w:rPr>
              <w:t>1</w:t>
            </w:r>
            <w:r>
              <w:rPr>
                <w:rFonts w:hint="eastAsia"/>
                <w:sz w:val="21"/>
                <w:szCs w:val="21"/>
              </w:rPr>
              <w:t>、</w:t>
            </w:r>
            <w:r>
              <w:rPr>
                <w:rFonts w:hint="eastAsia"/>
                <w:sz w:val="21"/>
                <w:szCs w:val="21"/>
              </w:rPr>
              <w:t>2</w:t>
            </w:r>
            <w:r>
              <w:rPr>
                <w:rFonts w:hint="eastAsia"/>
                <w:sz w:val="21"/>
                <w:szCs w:val="21"/>
              </w:rPr>
              <w:t>、</w:t>
            </w:r>
            <w:r>
              <w:rPr>
                <w:rFonts w:hint="eastAsia"/>
                <w:sz w:val="21"/>
                <w:szCs w:val="21"/>
              </w:rPr>
              <w:t>3</w:t>
            </w:r>
            <w:r>
              <w:rPr>
                <w:rFonts w:hint="eastAsia"/>
                <w:sz w:val="21"/>
                <w:szCs w:val="21"/>
              </w:rPr>
              <w:t>项加分时，同一奖项类别的同一工程不重复计算。</w:t>
            </w:r>
          </w:p>
        </w:tc>
      </w:tr>
      <w:tr w:rsidR="003D66F4">
        <w:trPr>
          <w:trHeight w:val="731"/>
        </w:trPr>
        <w:tc>
          <w:tcPr>
            <w:tcW w:w="1525" w:type="dxa"/>
            <w:gridSpan w:val="2"/>
            <w:tcBorders>
              <w:top w:val="single" w:sz="4" w:space="0" w:color="auto"/>
              <w:left w:val="single" w:sz="4" w:space="0" w:color="auto"/>
              <w:bottom w:val="single" w:sz="4" w:space="0" w:color="auto"/>
              <w:right w:val="single" w:sz="4" w:space="0" w:color="auto"/>
            </w:tcBorders>
            <w:vAlign w:val="center"/>
          </w:tcPr>
          <w:p w:rsidR="003D66F4" w:rsidRDefault="00F0033C">
            <w:pPr>
              <w:spacing w:line="400" w:lineRule="exact"/>
              <w:jc w:val="center"/>
              <w:rPr>
                <w:rFonts w:hAnsi="宋体"/>
                <w:sz w:val="21"/>
                <w:szCs w:val="21"/>
              </w:rPr>
            </w:pPr>
            <w:r>
              <w:rPr>
                <w:rFonts w:hAnsi="宋体"/>
                <w:sz w:val="21"/>
                <w:szCs w:val="21"/>
              </w:rPr>
              <w:t>2.2.</w:t>
            </w:r>
            <w:r>
              <w:rPr>
                <w:rFonts w:hAnsi="宋体" w:hint="eastAsia"/>
                <w:sz w:val="21"/>
                <w:szCs w:val="21"/>
              </w:rPr>
              <w:t>5</w:t>
            </w:r>
          </w:p>
        </w:tc>
        <w:tc>
          <w:tcPr>
            <w:tcW w:w="2303" w:type="dxa"/>
            <w:tcBorders>
              <w:top w:val="single" w:sz="4" w:space="0" w:color="auto"/>
              <w:left w:val="single" w:sz="4" w:space="0" w:color="auto"/>
              <w:bottom w:val="single" w:sz="4" w:space="0" w:color="auto"/>
              <w:right w:val="single" w:sz="4" w:space="0" w:color="auto"/>
            </w:tcBorders>
            <w:vAlign w:val="center"/>
          </w:tcPr>
          <w:p w:rsidR="003D66F4" w:rsidRDefault="00F0033C">
            <w:pPr>
              <w:spacing w:line="400" w:lineRule="exact"/>
              <w:jc w:val="center"/>
              <w:rPr>
                <w:rFonts w:hAnsi="宋体"/>
                <w:sz w:val="21"/>
                <w:szCs w:val="21"/>
              </w:rPr>
            </w:pPr>
            <w:r>
              <w:rPr>
                <w:rFonts w:hAnsi="宋体"/>
                <w:sz w:val="21"/>
                <w:szCs w:val="21"/>
              </w:rPr>
              <w:t>投标人受罚</w:t>
            </w:r>
            <w:r>
              <w:rPr>
                <w:rFonts w:hAnsi="宋体" w:hint="eastAsia"/>
                <w:sz w:val="21"/>
                <w:szCs w:val="21"/>
              </w:rPr>
              <w:t>分值</w:t>
            </w:r>
          </w:p>
        </w:tc>
        <w:tc>
          <w:tcPr>
            <w:tcW w:w="6056" w:type="dxa"/>
            <w:tcBorders>
              <w:top w:val="single" w:sz="4" w:space="0" w:color="auto"/>
              <w:left w:val="single" w:sz="4" w:space="0" w:color="auto"/>
              <w:bottom w:val="single" w:sz="4" w:space="0" w:color="auto"/>
              <w:right w:val="single" w:sz="4" w:space="0" w:color="auto"/>
            </w:tcBorders>
            <w:vAlign w:val="center"/>
          </w:tcPr>
          <w:p w:rsidR="003D66F4" w:rsidRDefault="00F0033C">
            <w:pPr>
              <w:spacing w:line="300" w:lineRule="atLeast"/>
              <w:ind w:right="248"/>
              <w:rPr>
                <w:sz w:val="21"/>
                <w:szCs w:val="21"/>
              </w:rPr>
            </w:pPr>
            <w:r>
              <w:rPr>
                <w:rFonts w:hint="eastAsia"/>
                <w:sz w:val="21"/>
                <w:szCs w:val="21"/>
              </w:rPr>
              <w:t>以下情形为惩罚分值，没有累计限制：</w:t>
            </w:r>
          </w:p>
          <w:p w:rsidR="003D66F4" w:rsidRDefault="00F0033C">
            <w:pPr>
              <w:spacing w:line="300" w:lineRule="atLeast"/>
              <w:ind w:right="248"/>
              <w:rPr>
                <w:sz w:val="21"/>
                <w:szCs w:val="21"/>
              </w:rPr>
            </w:pPr>
            <w:r>
              <w:rPr>
                <w:rFonts w:hint="eastAsia"/>
                <w:sz w:val="21"/>
                <w:szCs w:val="21"/>
              </w:rPr>
              <w:t>1.</w:t>
            </w:r>
            <w:r>
              <w:rPr>
                <w:rFonts w:hint="eastAsia"/>
                <w:sz w:val="21"/>
                <w:szCs w:val="21"/>
              </w:rPr>
              <w:t>近三年承建的水利工程发生过一般安全生产事</w:t>
            </w:r>
            <w:r>
              <w:rPr>
                <w:rFonts w:hint="eastAsia"/>
                <w:sz w:val="21"/>
                <w:szCs w:val="21"/>
              </w:rPr>
              <w:t>故的，一次扣</w:t>
            </w:r>
            <w:r>
              <w:rPr>
                <w:rFonts w:hint="eastAsia"/>
                <w:sz w:val="21"/>
                <w:szCs w:val="21"/>
              </w:rPr>
              <w:t>3</w:t>
            </w:r>
            <w:r>
              <w:rPr>
                <w:rFonts w:hint="eastAsia"/>
                <w:sz w:val="21"/>
                <w:szCs w:val="21"/>
              </w:rPr>
              <w:t>分，较大及以上的一次扣</w:t>
            </w:r>
            <w:r>
              <w:rPr>
                <w:rFonts w:hint="eastAsia"/>
                <w:sz w:val="21"/>
                <w:szCs w:val="21"/>
              </w:rPr>
              <w:t>5</w:t>
            </w:r>
            <w:r>
              <w:rPr>
                <w:rFonts w:hint="eastAsia"/>
                <w:sz w:val="21"/>
                <w:szCs w:val="21"/>
              </w:rPr>
              <w:t>分；</w:t>
            </w:r>
          </w:p>
          <w:p w:rsidR="003D66F4" w:rsidRDefault="00F0033C">
            <w:pPr>
              <w:spacing w:line="300" w:lineRule="atLeast"/>
              <w:ind w:right="248"/>
              <w:rPr>
                <w:sz w:val="21"/>
                <w:szCs w:val="21"/>
              </w:rPr>
            </w:pPr>
            <w:r>
              <w:rPr>
                <w:rFonts w:hint="eastAsia"/>
                <w:sz w:val="21"/>
                <w:szCs w:val="21"/>
              </w:rPr>
              <w:t>2.</w:t>
            </w:r>
            <w:r>
              <w:rPr>
                <w:rFonts w:hint="eastAsia"/>
                <w:sz w:val="21"/>
                <w:szCs w:val="21"/>
              </w:rPr>
              <w:t>近三年承建的水利工程发生过一般质量事故的，一次扣</w:t>
            </w:r>
            <w:r>
              <w:rPr>
                <w:rFonts w:hint="eastAsia"/>
                <w:sz w:val="21"/>
                <w:szCs w:val="21"/>
              </w:rPr>
              <w:t>3</w:t>
            </w:r>
            <w:r>
              <w:rPr>
                <w:rFonts w:hint="eastAsia"/>
                <w:sz w:val="21"/>
                <w:szCs w:val="21"/>
              </w:rPr>
              <w:t>分，较大及以上的一次扣</w:t>
            </w:r>
            <w:r>
              <w:rPr>
                <w:rFonts w:hint="eastAsia"/>
                <w:sz w:val="21"/>
                <w:szCs w:val="21"/>
              </w:rPr>
              <w:t>5</w:t>
            </w:r>
            <w:r>
              <w:rPr>
                <w:rFonts w:hint="eastAsia"/>
                <w:sz w:val="21"/>
                <w:szCs w:val="21"/>
              </w:rPr>
              <w:t>分；</w:t>
            </w:r>
          </w:p>
          <w:p w:rsidR="003D66F4" w:rsidRDefault="00F0033C">
            <w:pPr>
              <w:spacing w:line="300" w:lineRule="atLeast"/>
              <w:ind w:right="248"/>
              <w:rPr>
                <w:sz w:val="21"/>
                <w:szCs w:val="21"/>
              </w:rPr>
            </w:pPr>
            <w:r>
              <w:rPr>
                <w:rFonts w:hint="eastAsia"/>
                <w:sz w:val="21"/>
                <w:szCs w:val="21"/>
              </w:rPr>
              <w:t>3.</w:t>
            </w:r>
            <w:r>
              <w:rPr>
                <w:rFonts w:hint="eastAsia"/>
                <w:sz w:val="21"/>
                <w:szCs w:val="21"/>
              </w:rPr>
              <w:t>除以上</w:t>
            </w:r>
            <w:r>
              <w:rPr>
                <w:rFonts w:hint="eastAsia"/>
                <w:sz w:val="21"/>
                <w:szCs w:val="21"/>
              </w:rPr>
              <w:t>1</w:t>
            </w:r>
            <w:r>
              <w:rPr>
                <w:rFonts w:hint="eastAsia"/>
                <w:sz w:val="21"/>
                <w:szCs w:val="21"/>
              </w:rPr>
              <w:t>、</w:t>
            </w:r>
            <w:r>
              <w:rPr>
                <w:rFonts w:hint="eastAsia"/>
                <w:sz w:val="21"/>
                <w:szCs w:val="21"/>
              </w:rPr>
              <w:t>2</w:t>
            </w:r>
            <w:r>
              <w:rPr>
                <w:rFonts w:hint="eastAsia"/>
                <w:sz w:val="21"/>
                <w:szCs w:val="21"/>
              </w:rPr>
              <w:t>项外，不良行为记录在全国水利建设市场监管服务平台上公告且在处罚期限内的，一次扣</w:t>
            </w:r>
            <w:r>
              <w:rPr>
                <w:rFonts w:hint="eastAsia"/>
                <w:sz w:val="21"/>
                <w:szCs w:val="21"/>
              </w:rPr>
              <w:t>3</w:t>
            </w:r>
            <w:r>
              <w:rPr>
                <w:rFonts w:hint="eastAsia"/>
                <w:sz w:val="21"/>
                <w:szCs w:val="21"/>
              </w:rPr>
              <w:t>分。</w:t>
            </w:r>
          </w:p>
        </w:tc>
      </w:tr>
    </w:tbl>
    <w:p w:rsidR="003D66F4" w:rsidRDefault="003D66F4">
      <w:pPr>
        <w:rPr>
          <w:rFonts w:hAnsi="宋体"/>
          <w:sz w:val="21"/>
          <w:szCs w:val="21"/>
        </w:rPr>
      </w:pPr>
    </w:p>
    <w:p w:rsidR="003D66F4" w:rsidRDefault="00F0033C">
      <w:pPr>
        <w:rPr>
          <w:rFonts w:hAnsi="宋体"/>
          <w:sz w:val="21"/>
          <w:szCs w:val="21"/>
        </w:rPr>
      </w:pPr>
      <w:r>
        <w:rPr>
          <w:rFonts w:hAnsi="宋体"/>
          <w:sz w:val="21"/>
          <w:szCs w:val="21"/>
        </w:rPr>
        <w:br w:type="page"/>
      </w:r>
    </w:p>
    <w:p w:rsidR="003D66F4" w:rsidRDefault="00F0033C" w:rsidP="001B5513">
      <w:pPr>
        <w:pStyle w:val="2"/>
        <w:spacing w:line="400" w:lineRule="exact"/>
        <w:ind w:firstLineChars="245" w:firstLine="517"/>
        <w:rPr>
          <w:rFonts w:ascii="宋体" w:eastAsia="宋体" w:hAnsi="宋体"/>
          <w:b w:val="0"/>
          <w:bCs w:val="0"/>
          <w:color w:val="000000" w:themeColor="text1"/>
          <w:sz w:val="24"/>
        </w:rPr>
      </w:pPr>
      <w:r>
        <w:rPr>
          <w:rFonts w:ascii="宋体" w:eastAsia="宋体" w:hAnsi="宋体"/>
          <w:color w:val="000000" w:themeColor="text1"/>
          <w:sz w:val="21"/>
          <w:szCs w:val="21"/>
        </w:rPr>
        <w:lastRenderedPageBreak/>
        <w:t>评分标准</w:t>
      </w:r>
      <w:r>
        <w:rPr>
          <w:rFonts w:ascii="宋体" w:eastAsia="宋体" w:hAnsi="宋体" w:hint="eastAsia"/>
          <w:color w:val="000000" w:themeColor="text1"/>
          <w:sz w:val="21"/>
          <w:szCs w:val="21"/>
        </w:rPr>
        <w:t>一览表</w:t>
      </w:r>
    </w:p>
    <w:tbl>
      <w:tblPr>
        <w:tblW w:w="9180" w:type="dxa"/>
        <w:jc w:val="center"/>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20"/>
        <w:gridCol w:w="2700"/>
        <w:gridCol w:w="627"/>
        <w:gridCol w:w="5133"/>
      </w:tblGrid>
      <w:tr w:rsidR="003D66F4">
        <w:trPr>
          <w:trHeight w:val="680"/>
          <w:jc w:val="center"/>
        </w:trPr>
        <w:tc>
          <w:tcPr>
            <w:tcW w:w="720" w:type="dxa"/>
            <w:vAlign w:val="center"/>
          </w:tcPr>
          <w:p w:rsidR="003D66F4" w:rsidRDefault="003D66F4">
            <w:pPr>
              <w:jc w:val="center"/>
              <w:rPr>
                <w:rFonts w:hAnsi="宋体" w:cs="宋体"/>
                <w:b/>
                <w:color w:val="000000" w:themeColor="text1"/>
                <w:sz w:val="21"/>
                <w:szCs w:val="21"/>
              </w:rPr>
            </w:pPr>
          </w:p>
        </w:tc>
        <w:tc>
          <w:tcPr>
            <w:tcW w:w="2700" w:type="dxa"/>
            <w:vAlign w:val="center"/>
          </w:tcPr>
          <w:p w:rsidR="003D66F4" w:rsidRDefault="00F0033C">
            <w:pPr>
              <w:jc w:val="center"/>
              <w:rPr>
                <w:rFonts w:hAnsi="宋体" w:cs="宋体"/>
                <w:b/>
                <w:color w:val="000000" w:themeColor="text1"/>
                <w:sz w:val="21"/>
                <w:szCs w:val="21"/>
              </w:rPr>
            </w:pPr>
            <w:r>
              <w:rPr>
                <w:rFonts w:hAnsi="宋体" w:cs="宋体" w:hint="eastAsia"/>
                <w:b/>
                <w:color w:val="000000" w:themeColor="text1"/>
                <w:sz w:val="21"/>
                <w:szCs w:val="21"/>
              </w:rPr>
              <w:t>评分因素</w:t>
            </w:r>
          </w:p>
        </w:tc>
        <w:tc>
          <w:tcPr>
            <w:tcW w:w="627" w:type="dxa"/>
            <w:vAlign w:val="center"/>
          </w:tcPr>
          <w:p w:rsidR="003D66F4" w:rsidRDefault="00F0033C">
            <w:pPr>
              <w:jc w:val="center"/>
              <w:rPr>
                <w:rFonts w:hAnsi="宋体" w:cs="宋体"/>
                <w:b/>
                <w:color w:val="000000" w:themeColor="text1"/>
                <w:sz w:val="21"/>
                <w:szCs w:val="21"/>
              </w:rPr>
            </w:pPr>
            <w:r>
              <w:rPr>
                <w:rFonts w:hAnsi="宋体" w:cs="宋体" w:hint="eastAsia"/>
                <w:b/>
                <w:color w:val="000000" w:themeColor="text1"/>
                <w:sz w:val="21"/>
                <w:szCs w:val="21"/>
              </w:rPr>
              <w:t>分值</w:t>
            </w:r>
          </w:p>
        </w:tc>
        <w:tc>
          <w:tcPr>
            <w:tcW w:w="5133" w:type="dxa"/>
            <w:vAlign w:val="center"/>
          </w:tcPr>
          <w:p w:rsidR="003D66F4" w:rsidRDefault="00F0033C">
            <w:pPr>
              <w:jc w:val="center"/>
              <w:rPr>
                <w:rFonts w:hAnsi="宋体" w:cs="宋体"/>
                <w:b/>
                <w:color w:val="000000" w:themeColor="text1"/>
                <w:sz w:val="21"/>
                <w:szCs w:val="21"/>
              </w:rPr>
            </w:pPr>
            <w:r>
              <w:rPr>
                <w:rFonts w:hAnsi="宋体" w:cs="宋体" w:hint="eastAsia"/>
                <w:b/>
                <w:color w:val="000000" w:themeColor="text1"/>
                <w:sz w:val="21"/>
                <w:szCs w:val="21"/>
              </w:rPr>
              <w:t>评分标准</w:t>
            </w:r>
          </w:p>
        </w:tc>
      </w:tr>
      <w:tr w:rsidR="003D66F4">
        <w:trPr>
          <w:trHeight w:val="1870"/>
          <w:jc w:val="center"/>
        </w:trPr>
        <w:tc>
          <w:tcPr>
            <w:tcW w:w="720" w:type="dxa"/>
            <w:vAlign w:val="center"/>
          </w:tcPr>
          <w:p w:rsidR="003D66F4" w:rsidRDefault="00F0033C">
            <w:pPr>
              <w:jc w:val="center"/>
              <w:rPr>
                <w:rFonts w:hAnsi="宋体" w:cs="宋体"/>
                <w:b/>
                <w:color w:val="000000" w:themeColor="text1"/>
                <w:sz w:val="21"/>
                <w:szCs w:val="21"/>
              </w:rPr>
            </w:pPr>
            <w:r>
              <w:rPr>
                <w:rFonts w:hAnsi="宋体" w:cs="宋体" w:hint="eastAsia"/>
                <w:b/>
                <w:color w:val="000000" w:themeColor="text1"/>
                <w:sz w:val="21"/>
                <w:szCs w:val="21"/>
              </w:rPr>
              <w:t>A</w:t>
            </w:r>
          </w:p>
        </w:tc>
        <w:tc>
          <w:tcPr>
            <w:tcW w:w="2700" w:type="dxa"/>
            <w:vAlign w:val="center"/>
          </w:tcPr>
          <w:p w:rsidR="003D66F4" w:rsidRDefault="00F0033C">
            <w:pPr>
              <w:rPr>
                <w:rFonts w:hAnsi="宋体" w:cs="宋体"/>
                <w:b/>
                <w:color w:val="000000" w:themeColor="text1"/>
                <w:sz w:val="21"/>
                <w:szCs w:val="21"/>
              </w:rPr>
            </w:pPr>
            <w:r>
              <w:rPr>
                <w:rFonts w:hAnsi="宋体" w:cs="宋体" w:hint="eastAsia"/>
                <w:b/>
                <w:color w:val="000000" w:themeColor="text1"/>
                <w:sz w:val="21"/>
                <w:szCs w:val="21"/>
              </w:rPr>
              <w:t>投标报价</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b/>
                <w:bCs/>
                <w:color w:val="000000" w:themeColor="text1"/>
                <w:sz w:val="21"/>
                <w:szCs w:val="21"/>
              </w:rPr>
              <w:t>40</w:t>
            </w:r>
          </w:p>
        </w:tc>
        <w:tc>
          <w:tcPr>
            <w:tcW w:w="5133" w:type="dxa"/>
            <w:vAlign w:val="center"/>
          </w:tcPr>
          <w:p w:rsidR="003D66F4" w:rsidRDefault="00F0033C">
            <w:pPr>
              <w:ind w:firstLineChars="200" w:firstLine="420"/>
              <w:rPr>
                <w:rFonts w:hAnsi="宋体" w:cs="宋体"/>
                <w:color w:val="000000" w:themeColor="text1"/>
                <w:sz w:val="21"/>
                <w:szCs w:val="21"/>
              </w:rPr>
            </w:pPr>
            <w:r>
              <w:rPr>
                <w:rFonts w:hAnsi="宋体" w:cs="宋体" w:hint="eastAsia"/>
                <w:color w:val="000000" w:themeColor="text1"/>
                <w:sz w:val="21"/>
                <w:szCs w:val="21"/>
              </w:rPr>
              <w:t>投标人的投标报价与评标基准价相等时得</w:t>
            </w:r>
            <w:r>
              <w:rPr>
                <w:rFonts w:hAnsi="宋体" w:cs="宋体" w:hint="eastAsia"/>
                <w:color w:val="000000" w:themeColor="text1"/>
                <w:sz w:val="21"/>
                <w:szCs w:val="21"/>
              </w:rPr>
              <w:t>40</w:t>
            </w:r>
            <w:r>
              <w:rPr>
                <w:rFonts w:hAnsi="宋体" w:cs="宋体" w:hint="eastAsia"/>
                <w:color w:val="000000" w:themeColor="text1"/>
                <w:sz w:val="21"/>
                <w:szCs w:val="21"/>
              </w:rPr>
              <w:t>分，每高于评标基准价</w:t>
            </w:r>
            <w:r>
              <w:rPr>
                <w:rFonts w:hAnsi="宋体" w:cs="宋体" w:hint="eastAsia"/>
                <w:color w:val="000000" w:themeColor="text1"/>
                <w:sz w:val="21"/>
                <w:szCs w:val="21"/>
              </w:rPr>
              <w:t>1%</w:t>
            </w:r>
            <w:r>
              <w:rPr>
                <w:rFonts w:hAnsi="宋体" w:cs="宋体" w:hint="eastAsia"/>
                <w:color w:val="000000" w:themeColor="text1"/>
                <w:sz w:val="21"/>
                <w:szCs w:val="21"/>
              </w:rPr>
              <w:t>在</w:t>
            </w:r>
            <w:r>
              <w:rPr>
                <w:rFonts w:hAnsi="宋体" w:cs="宋体" w:hint="eastAsia"/>
                <w:color w:val="000000" w:themeColor="text1"/>
                <w:sz w:val="21"/>
                <w:szCs w:val="21"/>
              </w:rPr>
              <w:t>40</w:t>
            </w:r>
            <w:r>
              <w:rPr>
                <w:rFonts w:hAnsi="宋体" w:cs="宋体" w:hint="eastAsia"/>
                <w:color w:val="000000" w:themeColor="text1"/>
                <w:sz w:val="21"/>
                <w:szCs w:val="21"/>
              </w:rPr>
              <w:t>分基础上扣</w:t>
            </w:r>
            <w:r>
              <w:rPr>
                <w:rFonts w:hAnsi="宋体" w:cs="宋体" w:hint="eastAsia"/>
                <w:color w:val="000000" w:themeColor="text1"/>
                <w:sz w:val="21"/>
                <w:szCs w:val="21"/>
              </w:rPr>
              <w:t>2</w:t>
            </w:r>
            <w:r>
              <w:rPr>
                <w:rFonts w:hAnsi="宋体" w:cs="宋体" w:hint="eastAsia"/>
                <w:color w:val="000000" w:themeColor="text1"/>
                <w:sz w:val="21"/>
                <w:szCs w:val="21"/>
              </w:rPr>
              <w:t>分，扣完为止；每低于评标基准价</w:t>
            </w:r>
            <w:r>
              <w:rPr>
                <w:rFonts w:hAnsi="宋体" w:cs="宋体" w:hint="eastAsia"/>
                <w:color w:val="000000" w:themeColor="text1"/>
                <w:sz w:val="21"/>
                <w:szCs w:val="21"/>
              </w:rPr>
              <w:t>1%</w:t>
            </w:r>
            <w:r>
              <w:rPr>
                <w:rFonts w:hAnsi="宋体" w:cs="宋体" w:hint="eastAsia"/>
                <w:color w:val="000000" w:themeColor="text1"/>
                <w:sz w:val="21"/>
                <w:szCs w:val="21"/>
              </w:rPr>
              <w:t>在</w:t>
            </w:r>
            <w:r>
              <w:rPr>
                <w:rFonts w:hAnsi="宋体" w:cs="宋体" w:hint="eastAsia"/>
                <w:color w:val="000000" w:themeColor="text1"/>
                <w:sz w:val="21"/>
                <w:szCs w:val="21"/>
              </w:rPr>
              <w:t>40</w:t>
            </w:r>
            <w:r>
              <w:rPr>
                <w:rFonts w:hAnsi="宋体" w:cs="宋体" w:hint="eastAsia"/>
                <w:color w:val="000000" w:themeColor="text1"/>
                <w:sz w:val="21"/>
                <w:szCs w:val="21"/>
              </w:rPr>
              <w:t>分基础上扣</w:t>
            </w:r>
            <w:r>
              <w:rPr>
                <w:rFonts w:hAnsi="宋体" w:cs="宋体" w:hint="eastAsia"/>
                <w:color w:val="000000" w:themeColor="text1"/>
                <w:sz w:val="21"/>
                <w:szCs w:val="21"/>
              </w:rPr>
              <w:t>1</w:t>
            </w:r>
            <w:r>
              <w:rPr>
                <w:rFonts w:hAnsi="宋体" w:cs="宋体" w:hint="eastAsia"/>
                <w:color w:val="000000" w:themeColor="text1"/>
                <w:sz w:val="21"/>
                <w:szCs w:val="21"/>
              </w:rPr>
              <w:t>分，扣完为止。</w:t>
            </w:r>
          </w:p>
          <w:p w:rsidR="003D66F4" w:rsidRDefault="00F0033C">
            <w:pPr>
              <w:ind w:firstLineChars="200" w:firstLine="420"/>
              <w:rPr>
                <w:rFonts w:hAnsi="宋体" w:cs="宋体"/>
                <w:color w:val="000000" w:themeColor="text1"/>
                <w:sz w:val="21"/>
                <w:szCs w:val="21"/>
              </w:rPr>
            </w:pPr>
            <w:r>
              <w:rPr>
                <w:rFonts w:hAnsi="宋体" w:cs="宋体" w:hint="eastAsia"/>
                <w:color w:val="000000" w:themeColor="text1"/>
                <w:sz w:val="21"/>
                <w:szCs w:val="21"/>
              </w:rPr>
              <w:t>投标报价计算结果保留两位小数，小数点后第三位四舍五入。</w:t>
            </w:r>
          </w:p>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（注：评标基准价的计算方法详见评标办法前附表）</w:t>
            </w:r>
          </w:p>
        </w:tc>
      </w:tr>
      <w:tr w:rsidR="003D66F4">
        <w:trPr>
          <w:trHeight w:val="567"/>
          <w:jc w:val="center"/>
        </w:trPr>
        <w:tc>
          <w:tcPr>
            <w:tcW w:w="720" w:type="dxa"/>
            <w:vAlign w:val="center"/>
          </w:tcPr>
          <w:p w:rsidR="003D66F4" w:rsidRDefault="00F0033C">
            <w:pPr>
              <w:jc w:val="center"/>
              <w:rPr>
                <w:rFonts w:hAnsi="宋体" w:cs="宋体"/>
                <w:b/>
                <w:color w:val="000000" w:themeColor="text1"/>
                <w:sz w:val="21"/>
                <w:szCs w:val="21"/>
              </w:rPr>
            </w:pPr>
            <w:r>
              <w:rPr>
                <w:rFonts w:hAnsi="宋体" w:cs="宋体" w:hint="eastAsia"/>
                <w:b/>
                <w:color w:val="000000" w:themeColor="text1"/>
                <w:sz w:val="21"/>
                <w:szCs w:val="21"/>
              </w:rPr>
              <w:t>B</w:t>
            </w:r>
          </w:p>
        </w:tc>
        <w:tc>
          <w:tcPr>
            <w:tcW w:w="2700" w:type="dxa"/>
            <w:vAlign w:val="center"/>
          </w:tcPr>
          <w:p w:rsidR="003D66F4" w:rsidRDefault="00F0033C">
            <w:pPr>
              <w:rPr>
                <w:rFonts w:hAnsi="宋体" w:cs="宋体"/>
                <w:b/>
                <w:color w:val="000000" w:themeColor="text1"/>
                <w:sz w:val="21"/>
                <w:szCs w:val="21"/>
              </w:rPr>
            </w:pPr>
            <w:r>
              <w:rPr>
                <w:rFonts w:hAnsi="宋体" w:cs="宋体" w:hint="eastAsia"/>
                <w:b/>
                <w:color w:val="000000" w:themeColor="text1"/>
                <w:sz w:val="21"/>
                <w:szCs w:val="21"/>
              </w:rPr>
              <w:t>施工组织设计</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b/>
                <w:bCs/>
                <w:color w:val="000000" w:themeColor="text1"/>
                <w:sz w:val="21"/>
                <w:szCs w:val="21"/>
              </w:rPr>
              <w:t>35</w:t>
            </w:r>
          </w:p>
        </w:tc>
        <w:tc>
          <w:tcPr>
            <w:tcW w:w="5133" w:type="dxa"/>
            <w:vAlign w:val="center"/>
          </w:tcPr>
          <w:p w:rsidR="003D66F4" w:rsidRDefault="003D66F4">
            <w:pPr>
              <w:jc w:val="center"/>
              <w:rPr>
                <w:rFonts w:hAnsi="宋体" w:cs="宋体"/>
                <w:color w:val="000000" w:themeColor="text1"/>
                <w:sz w:val="21"/>
                <w:szCs w:val="21"/>
              </w:rPr>
            </w:pPr>
          </w:p>
        </w:tc>
      </w:tr>
      <w:tr w:rsidR="003D66F4">
        <w:trPr>
          <w:trHeight w:val="680"/>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1</w:t>
            </w:r>
          </w:p>
        </w:tc>
        <w:tc>
          <w:tcPr>
            <w:tcW w:w="2700" w:type="dxa"/>
            <w:vAlign w:val="center"/>
          </w:tcPr>
          <w:p w:rsidR="003D66F4" w:rsidRDefault="00F0033C">
            <w:pPr>
              <w:rPr>
                <w:rFonts w:hAnsi="宋体" w:cs="宋体"/>
                <w:color w:val="000000" w:themeColor="text1"/>
                <w:sz w:val="21"/>
                <w:szCs w:val="21"/>
              </w:rPr>
            </w:pPr>
            <w:r>
              <w:rPr>
                <w:rFonts w:hAnsi="宋体" w:cs="宋体" w:hint="eastAsia"/>
                <w:color w:val="000000" w:themeColor="text1"/>
                <w:sz w:val="21"/>
                <w:szCs w:val="21"/>
              </w:rPr>
              <w:t>内容完整性和编制水平</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2</w:t>
            </w:r>
          </w:p>
        </w:tc>
        <w:tc>
          <w:tcPr>
            <w:tcW w:w="5133"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较好的得</w:t>
            </w:r>
            <w:r>
              <w:rPr>
                <w:rFonts w:hAnsi="宋体" w:cs="宋体" w:hint="eastAsia"/>
                <w:color w:val="000000" w:themeColor="text1"/>
                <w:sz w:val="21"/>
                <w:szCs w:val="21"/>
              </w:rPr>
              <w:t>2</w:t>
            </w:r>
            <w:r>
              <w:rPr>
                <w:rFonts w:hAnsi="宋体" w:cs="宋体" w:hint="eastAsia"/>
                <w:color w:val="000000" w:themeColor="text1"/>
                <w:sz w:val="21"/>
                <w:szCs w:val="21"/>
              </w:rPr>
              <w:t>分，一般得</w:t>
            </w:r>
            <w:r>
              <w:rPr>
                <w:rFonts w:hAnsi="宋体" w:cs="宋体" w:hint="eastAsia"/>
                <w:color w:val="000000" w:themeColor="text1"/>
                <w:sz w:val="21"/>
                <w:szCs w:val="21"/>
              </w:rPr>
              <w:t>1</w:t>
            </w:r>
            <w:r>
              <w:rPr>
                <w:rFonts w:hAnsi="宋体" w:cs="宋体" w:hint="eastAsia"/>
                <w:color w:val="000000" w:themeColor="text1"/>
                <w:sz w:val="21"/>
                <w:szCs w:val="21"/>
              </w:rPr>
              <w:t>分，否则不得分</w:t>
            </w:r>
          </w:p>
        </w:tc>
      </w:tr>
      <w:tr w:rsidR="003D66F4">
        <w:trPr>
          <w:trHeight w:val="680"/>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2</w:t>
            </w:r>
          </w:p>
        </w:tc>
        <w:tc>
          <w:tcPr>
            <w:tcW w:w="2700" w:type="dxa"/>
            <w:vAlign w:val="center"/>
          </w:tcPr>
          <w:p w:rsidR="003D66F4" w:rsidRDefault="00F0033C">
            <w:pPr>
              <w:rPr>
                <w:rFonts w:hAnsi="宋体" w:cs="宋体"/>
                <w:color w:val="000000" w:themeColor="text1"/>
                <w:sz w:val="21"/>
                <w:szCs w:val="21"/>
              </w:rPr>
            </w:pPr>
            <w:r>
              <w:rPr>
                <w:rFonts w:hAnsi="宋体" w:cs="宋体" w:hint="eastAsia"/>
                <w:color w:val="000000" w:themeColor="text1"/>
                <w:sz w:val="21"/>
                <w:szCs w:val="21"/>
              </w:rPr>
              <w:t>施工总布置</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4</w:t>
            </w:r>
          </w:p>
        </w:tc>
        <w:tc>
          <w:tcPr>
            <w:tcW w:w="5133"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kern w:val="28"/>
                <w:sz w:val="21"/>
                <w:szCs w:val="21"/>
              </w:rPr>
              <w:t>施工总布置合理</w:t>
            </w:r>
            <w:r>
              <w:rPr>
                <w:rFonts w:hAnsi="宋体" w:cs="宋体" w:hint="eastAsia"/>
                <w:color w:val="000000" w:themeColor="text1"/>
                <w:kern w:val="28"/>
                <w:sz w:val="21"/>
                <w:szCs w:val="21"/>
              </w:rPr>
              <w:t>2</w:t>
            </w:r>
            <w:r>
              <w:rPr>
                <w:rFonts w:hAnsi="宋体" w:cs="宋体" w:hint="eastAsia"/>
                <w:color w:val="000000" w:themeColor="text1"/>
                <w:kern w:val="28"/>
                <w:sz w:val="21"/>
                <w:szCs w:val="21"/>
              </w:rPr>
              <w:t>～</w:t>
            </w:r>
            <w:r>
              <w:rPr>
                <w:rFonts w:hAnsi="宋体" w:cs="宋体" w:hint="eastAsia"/>
                <w:color w:val="000000" w:themeColor="text1"/>
                <w:kern w:val="28"/>
                <w:sz w:val="21"/>
                <w:szCs w:val="21"/>
              </w:rPr>
              <w:t>4</w:t>
            </w:r>
            <w:r>
              <w:rPr>
                <w:rFonts w:hAnsi="宋体" w:cs="宋体" w:hint="eastAsia"/>
                <w:color w:val="000000" w:themeColor="text1"/>
                <w:kern w:val="28"/>
                <w:sz w:val="21"/>
                <w:szCs w:val="21"/>
              </w:rPr>
              <w:t>分，基本合理</w:t>
            </w:r>
            <w:r>
              <w:rPr>
                <w:rFonts w:hAnsi="宋体" w:cs="宋体" w:hint="eastAsia"/>
                <w:color w:val="000000" w:themeColor="text1"/>
                <w:kern w:val="28"/>
                <w:sz w:val="21"/>
                <w:szCs w:val="21"/>
              </w:rPr>
              <w:t>1</w:t>
            </w:r>
            <w:r>
              <w:rPr>
                <w:rFonts w:hAnsi="宋体" w:cs="宋体" w:hint="eastAsia"/>
                <w:color w:val="000000" w:themeColor="text1"/>
                <w:kern w:val="28"/>
                <w:sz w:val="21"/>
                <w:szCs w:val="21"/>
              </w:rPr>
              <w:t>～</w:t>
            </w:r>
            <w:r>
              <w:rPr>
                <w:rFonts w:hAnsi="宋体" w:cs="宋体" w:hint="eastAsia"/>
                <w:color w:val="000000" w:themeColor="text1"/>
                <w:kern w:val="28"/>
                <w:sz w:val="21"/>
                <w:szCs w:val="21"/>
              </w:rPr>
              <w:t>2</w:t>
            </w:r>
            <w:r>
              <w:rPr>
                <w:rFonts w:hAnsi="宋体" w:cs="宋体" w:hint="eastAsia"/>
                <w:color w:val="000000" w:themeColor="text1"/>
                <w:kern w:val="28"/>
                <w:sz w:val="21"/>
                <w:szCs w:val="21"/>
              </w:rPr>
              <w:t>分，否则不得分</w:t>
            </w:r>
          </w:p>
        </w:tc>
      </w:tr>
      <w:tr w:rsidR="003D66F4">
        <w:trPr>
          <w:trHeight w:val="680"/>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3</w:t>
            </w:r>
          </w:p>
        </w:tc>
        <w:tc>
          <w:tcPr>
            <w:tcW w:w="2700" w:type="dxa"/>
            <w:vAlign w:val="center"/>
          </w:tcPr>
          <w:p w:rsidR="003D66F4" w:rsidRDefault="00F0033C">
            <w:pPr>
              <w:rPr>
                <w:rFonts w:hAnsi="宋体" w:cs="宋体"/>
                <w:color w:val="000000" w:themeColor="text1"/>
                <w:sz w:val="21"/>
                <w:szCs w:val="21"/>
              </w:rPr>
            </w:pPr>
            <w:r>
              <w:rPr>
                <w:rFonts w:hAnsi="宋体" w:cs="宋体" w:hint="eastAsia"/>
                <w:color w:val="000000" w:themeColor="text1"/>
                <w:sz w:val="21"/>
                <w:szCs w:val="21"/>
              </w:rPr>
              <w:t>施工方案及技术措施</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10</w:t>
            </w:r>
          </w:p>
        </w:tc>
        <w:tc>
          <w:tcPr>
            <w:tcW w:w="5133" w:type="dxa"/>
            <w:vAlign w:val="center"/>
          </w:tcPr>
          <w:p w:rsidR="003D66F4" w:rsidRDefault="00F0033C">
            <w:pPr>
              <w:rPr>
                <w:rFonts w:hAnsi="宋体" w:cs="宋体"/>
                <w:color w:val="000000" w:themeColor="text1"/>
                <w:kern w:val="28"/>
                <w:sz w:val="21"/>
                <w:szCs w:val="21"/>
              </w:rPr>
            </w:pPr>
            <w:r>
              <w:rPr>
                <w:rFonts w:hAnsi="宋体" w:cs="宋体" w:hint="eastAsia"/>
                <w:color w:val="000000" w:themeColor="text1"/>
                <w:kern w:val="28"/>
                <w:sz w:val="21"/>
                <w:szCs w:val="21"/>
              </w:rPr>
              <w:t>1</w:t>
            </w:r>
            <w:r>
              <w:rPr>
                <w:rFonts w:hAnsi="宋体" w:cs="宋体" w:hint="eastAsia"/>
                <w:color w:val="000000" w:themeColor="text1"/>
                <w:kern w:val="28"/>
                <w:sz w:val="21"/>
                <w:szCs w:val="21"/>
              </w:rPr>
              <w:t>）施工方案合理</w:t>
            </w:r>
            <w:r>
              <w:rPr>
                <w:rFonts w:hAnsi="宋体" w:cs="宋体" w:hint="eastAsia"/>
                <w:color w:val="000000" w:themeColor="text1"/>
                <w:kern w:val="28"/>
                <w:sz w:val="21"/>
                <w:szCs w:val="21"/>
              </w:rPr>
              <w:t>3</w:t>
            </w:r>
            <w:r>
              <w:rPr>
                <w:rFonts w:hAnsi="宋体" w:cs="宋体" w:hint="eastAsia"/>
                <w:color w:val="000000" w:themeColor="text1"/>
                <w:kern w:val="28"/>
                <w:sz w:val="21"/>
                <w:szCs w:val="21"/>
              </w:rPr>
              <w:t>～</w:t>
            </w:r>
            <w:r>
              <w:rPr>
                <w:rFonts w:hAnsi="宋体" w:cs="宋体" w:hint="eastAsia"/>
                <w:color w:val="000000" w:themeColor="text1"/>
                <w:kern w:val="28"/>
                <w:sz w:val="21"/>
                <w:szCs w:val="21"/>
              </w:rPr>
              <w:t>5</w:t>
            </w:r>
            <w:r>
              <w:rPr>
                <w:rFonts w:hAnsi="宋体" w:cs="宋体" w:hint="eastAsia"/>
                <w:color w:val="000000" w:themeColor="text1"/>
                <w:kern w:val="28"/>
                <w:sz w:val="21"/>
                <w:szCs w:val="21"/>
              </w:rPr>
              <w:t>分，基本合理</w:t>
            </w:r>
            <w:r>
              <w:rPr>
                <w:rFonts w:hAnsi="宋体" w:cs="宋体" w:hint="eastAsia"/>
                <w:color w:val="000000" w:themeColor="text1"/>
                <w:kern w:val="28"/>
                <w:sz w:val="21"/>
                <w:szCs w:val="21"/>
              </w:rPr>
              <w:t>1</w:t>
            </w:r>
            <w:r>
              <w:rPr>
                <w:rFonts w:hAnsi="宋体" w:cs="宋体" w:hint="eastAsia"/>
                <w:color w:val="000000" w:themeColor="text1"/>
                <w:kern w:val="28"/>
                <w:sz w:val="21"/>
                <w:szCs w:val="21"/>
              </w:rPr>
              <w:t>～</w:t>
            </w:r>
            <w:r>
              <w:rPr>
                <w:rFonts w:hAnsi="宋体" w:cs="宋体" w:hint="eastAsia"/>
                <w:color w:val="000000" w:themeColor="text1"/>
                <w:kern w:val="28"/>
                <w:sz w:val="21"/>
                <w:szCs w:val="21"/>
              </w:rPr>
              <w:t>3</w:t>
            </w:r>
            <w:r>
              <w:rPr>
                <w:rFonts w:hAnsi="宋体" w:cs="宋体" w:hint="eastAsia"/>
                <w:color w:val="000000" w:themeColor="text1"/>
                <w:kern w:val="28"/>
                <w:sz w:val="21"/>
                <w:szCs w:val="21"/>
              </w:rPr>
              <w:t>分，否则不得分；</w:t>
            </w:r>
          </w:p>
          <w:p w:rsidR="003D66F4" w:rsidRDefault="00F0033C">
            <w:pPr>
              <w:jc w:val="center"/>
              <w:rPr>
                <w:rFonts w:hAnsi="宋体" w:cs="宋体"/>
                <w:color w:val="000000" w:themeColor="text1"/>
                <w:sz w:val="21"/>
                <w:szCs w:val="21"/>
              </w:rPr>
            </w:pPr>
            <w:r>
              <w:rPr>
                <w:rFonts w:hAnsi="宋体" w:cs="宋体" w:hint="eastAsia"/>
                <w:color w:val="000000" w:themeColor="text1"/>
                <w:kern w:val="28"/>
                <w:sz w:val="21"/>
                <w:szCs w:val="21"/>
              </w:rPr>
              <w:t>2</w:t>
            </w:r>
            <w:r>
              <w:rPr>
                <w:rFonts w:hAnsi="宋体" w:cs="宋体" w:hint="eastAsia"/>
                <w:color w:val="000000" w:themeColor="text1"/>
                <w:kern w:val="28"/>
                <w:sz w:val="21"/>
                <w:szCs w:val="21"/>
              </w:rPr>
              <w:t>）施工技术措施合理</w:t>
            </w:r>
            <w:r>
              <w:rPr>
                <w:rFonts w:hAnsi="宋体" w:cs="宋体" w:hint="eastAsia"/>
                <w:color w:val="000000" w:themeColor="text1"/>
                <w:kern w:val="28"/>
                <w:sz w:val="21"/>
                <w:szCs w:val="21"/>
              </w:rPr>
              <w:t>3</w:t>
            </w:r>
            <w:r>
              <w:rPr>
                <w:rFonts w:hAnsi="宋体" w:cs="宋体" w:hint="eastAsia"/>
                <w:color w:val="000000" w:themeColor="text1"/>
                <w:kern w:val="28"/>
                <w:sz w:val="21"/>
                <w:szCs w:val="21"/>
              </w:rPr>
              <w:t>～</w:t>
            </w:r>
            <w:r>
              <w:rPr>
                <w:rFonts w:hAnsi="宋体" w:cs="宋体" w:hint="eastAsia"/>
                <w:color w:val="000000" w:themeColor="text1"/>
                <w:kern w:val="28"/>
                <w:sz w:val="21"/>
                <w:szCs w:val="21"/>
              </w:rPr>
              <w:t>5</w:t>
            </w:r>
            <w:r>
              <w:rPr>
                <w:rFonts w:hAnsi="宋体" w:cs="宋体" w:hint="eastAsia"/>
                <w:color w:val="000000" w:themeColor="text1"/>
                <w:kern w:val="28"/>
                <w:sz w:val="21"/>
                <w:szCs w:val="21"/>
              </w:rPr>
              <w:t>分，基本合理</w:t>
            </w:r>
            <w:r>
              <w:rPr>
                <w:rFonts w:hAnsi="宋体" w:cs="宋体" w:hint="eastAsia"/>
                <w:color w:val="000000" w:themeColor="text1"/>
                <w:kern w:val="28"/>
                <w:sz w:val="21"/>
                <w:szCs w:val="21"/>
              </w:rPr>
              <w:t>1</w:t>
            </w:r>
            <w:r>
              <w:rPr>
                <w:rFonts w:hAnsi="宋体" w:cs="宋体" w:hint="eastAsia"/>
                <w:color w:val="000000" w:themeColor="text1"/>
                <w:kern w:val="28"/>
                <w:sz w:val="21"/>
                <w:szCs w:val="21"/>
              </w:rPr>
              <w:t>～</w:t>
            </w:r>
            <w:r>
              <w:rPr>
                <w:rFonts w:hAnsi="宋体" w:cs="宋体" w:hint="eastAsia"/>
                <w:color w:val="000000" w:themeColor="text1"/>
                <w:kern w:val="28"/>
                <w:sz w:val="21"/>
                <w:szCs w:val="21"/>
              </w:rPr>
              <w:t>3</w:t>
            </w:r>
            <w:r>
              <w:rPr>
                <w:rFonts w:hAnsi="宋体" w:cs="宋体" w:hint="eastAsia"/>
                <w:color w:val="000000" w:themeColor="text1"/>
                <w:kern w:val="28"/>
                <w:sz w:val="21"/>
                <w:szCs w:val="21"/>
              </w:rPr>
              <w:t>分，否则不得分。</w:t>
            </w:r>
          </w:p>
        </w:tc>
      </w:tr>
      <w:tr w:rsidR="003D66F4">
        <w:trPr>
          <w:trHeight w:val="680"/>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4</w:t>
            </w:r>
          </w:p>
        </w:tc>
        <w:tc>
          <w:tcPr>
            <w:tcW w:w="2700" w:type="dxa"/>
            <w:vAlign w:val="center"/>
          </w:tcPr>
          <w:p w:rsidR="003D66F4" w:rsidRDefault="00F0033C">
            <w:pPr>
              <w:rPr>
                <w:rFonts w:hAnsi="宋体" w:cs="宋体"/>
                <w:color w:val="000000" w:themeColor="text1"/>
                <w:sz w:val="21"/>
                <w:szCs w:val="21"/>
              </w:rPr>
            </w:pPr>
            <w:r>
              <w:rPr>
                <w:rFonts w:hAnsi="宋体" w:cs="宋体" w:hint="eastAsia"/>
                <w:color w:val="000000" w:themeColor="text1"/>
                <w:sz w:val="21"/>
                <w:szCs w:val="21"/>
              </w:rPr>
              <w:t>质量管理体系及保证措施</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4</w:t>
            </w:r>
          </w:p>
        </w:tc>
        <w:tc>
          <w:tcPr>
            <w:tcW w:w="5133"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kern w:val="28"/>
                <w:sz w:val="21"/>
                <w:szCs w:val="21"/>
              </w:rPr>
              <w:t>针对性及可操作性强得</w:t>
            </w:r>
            <w:r>
              <w:rPr>
                <w:rFonts w:hAnsi="宋体" w:cs="宋体" w:hint="eastAsia"/>
                <w:color w:val="000000" w:themeColor="text1"/>
                <w:kern w:val="28"/>
                <w:sz w:val="21"/>
                <w:szCs w:val="21"/>
              </w:rPr>
              <w:t>2</w:t>
            </w:r>
            <w:r>
              <w:rPr>
                <w:rFonts w:hAnsi="宋体" w:cs="宋体" w:hint="eastAsia"/>
                <w:color w:val="000000" w:themeColor="text1"/>
                <w:kern w:val="28"/>
                <w:sz w:val="21"/>
                <w:szCs w:val="21"/>
              </w:rPr>
              <w:t>～</w:t>
            </w:r>
            <w:r>
              <w:rPr>
                <w:rFonts w:hAnsi="宋体" w:cs="宋体" w:hint="eastAsia"/>
                <w:color w:val="000000" w:themeColor="text1"/>
                <w:kern w:val="28"/>
                <w:sz w:val="21"/>
                <w:szCs w:val="21"/>
              </w:rPr>
              <w:t>4</w:t>
            </w:r>
            <w:r>
              <w:rPr>
                <w:rFonts w:hAnsi="宋体" w:cs="宋体" w:hint="eastAsia"/>
                <w:color w:val="000000" w:themeColor="text1"/>
                <w:kern w:val="28"/>
                <w:sz w:val="21"/>
                <w:szCs w:val="21"/>
              </w:rPr>
              <w:t>分，一般</w:t>
            </w:r>
            <w:r>
              <w:rPr>
                <w:rFonts w:hAnsi="宋体" w:cs="宋体" w:hint="eastAsia"/>
                <w:color w:val="000000" w:themeColor="text1"/>
                <w:kern w:val="28"/>
                <w:sz w:val="21"/>
                <w:szCs w:val="21"/>
              </w:rPr>
              <w:t>1</w:t>
            </w:r>
            <w:r>
              <w:rPr>
                <w:rFonts w:hAnsi="宋体" w:cs="宋体" w:hint="eastAsia"/>
                <w:color w:val="000000" w:themeColor="text1"/>
                <w:kern w:val="28"/>
                <w:sz w:val="21"/>
                <w:szCs w:val="21"/>
              </w:rPr>
              <w:t>～</w:t>
            </w:r>
            <w:r>
              <w:rPr>
                <w:rFonts w:hAnsi="宋体" w:cs="宋体" w:hint="eastAsia"/>
                <w:color w:val="000000" w:themeColor="text1"/>
                <w:kern w:val="28"/>
                <w:sz w:val="21"/>
                <w:szCs w:val="21"/>
              </w:rPr>
              <w:t>2</w:t>
            </w:r>
            <w:r>
              <w:rPr>
                <w:rFonts w:hAnsi="宋体" w:cs="宋体" w:hint="eastAsia"/>
                <w:color w:val="000000" w:themeColor="text1"/>
                <w:kern w:val="28"/>
                <w:sz w:val="21"/>
                <w:szCs w:val="21"/>
              </w:rPr>
              <w:t>分，否则不得分</w:t>
            </w:r>
          </w:p>
        </w:tc>
      </w:tr>
      <w:tr w:rsidR="003D66F4">
        <w:trPr>
          <w:trHeight w:val="680"/>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5</w:t>
            </w:r>
          </w:p>
        </w:tc>
        <w:tc>
          <w:tcPr>
            <w:tcW w:w="2700" w:type="dxa"/>
            <w:vAlign w:val="center"/>
          </w:tcPr>
          <w:p w:rsidR="003D66F4" w:rsidRDefault="00F0033C">
            <w:pPr>
              <w:rPr>
                <w:rFonts w:hAnsi="宋体" w:cs="宋体"/>
                <w:color w:val="000000" w:themeColor="text1"/>
                <w:sz w:val="21"/>
                <w:szCs w:val="21"/>
              </w:rPr>
            </w:pPr>
            <w:r>
              <w:rPr>
                <w:rFonts w:hAnsi="宋体" w:cs="宋体" w:hint="eastAsia"/>
                <w:color w:val="000000" w:themeColor="text1"/>
                <w:sz w:val="21"/>
                <w:szCs w:val="21"/>
              </w:rPr>
              <w:t>工程进度计划与措施</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4</w:t>
            </w:r>
          </w:p>
        </w:tc>
        <w:tc>
          <w:tcPr>
            <w:tcW w:w="5133"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kern w:val="28"/>
                <w:sz w:val="21"/>
                <w:szCs w:val="21"/>
              </w:rPr>
              <w:t>合理</w:t>
            </w:r>
            <w:r>
              <w:rPr>
                <w:rFonts w:hAnsi="宋体" w:cs="宋体" w:hint="eastAsia"/>
                <w:color w:val="000000" w:themeColor="text1"/>
                <w:kern w:val="28"/>
                <w:sz w:val="21"/>
                <w:szCs w:val="21"/>
              </w:rPr>
              <w:t>2</w:t>
            </w:r>
            <w:r>
              <w:rPr>
                <w:rFonts w:hAnsi="宋体" w:cs="宋体" w:hint="eastAsia"/>
                <w:color w:val="000000" w:themeColor="text1"/>
                <w:kern w:val="28"/>
                <w:sz w:val="21"/>
                <w:szCs w:val="21"/>
              </w:rPr>
              <w:t>～</w:t>
            </w:r>
            <w:r>
              <w:rPr>
                <w:rFonts w:hAnsi="宋体" w:cs="宋体" w:hint="eastAsia"/>
                <w:color w:val="000000" w:themeColor="text1"/>
                <w:kern w:val="28"/>
                <w:sz w:val="21"/>
                <w:szCs w:val="21"/>
              </w:rPr>
              <w:t>4</w:t>
            </w:r>
            <w:r>
              <w:rPr>
                <w:rFonts w:hAnsi="宋体" w:cs="宋体" w:hint="eastAsia"/>
                <w:color w:val="000000" w:themeColor="text1"/>
                <w:kern w:val="28"/>
                <w:sz w:val="21"/>
                <w:szCs w:val="21"/>
              </w:rPr>
              <w:t>分，基本合理</w:t>
            </w:r>
            <w:r>
              <w:rPr>
                <w:rFonts w:hAnsi="宋体" w:cs="宋体" w:hint="eastAsia"/>
                <w:color w:val="000000" w:themeColor="text1"/>
                <w:kern w:val="28"/>
                <w:sz w:val="21"/>
                <w:szCs w:val="21"/>
              </w:rPr>
              <w:t>1</w:t>
            </w:r>
            <w:r>
              <w:rPr>
                <w:rFonts w:hAnsi="宋体" w:cs="宋体" w:hint="eastAsia"/>
                <w:color w:val="000000" w:themeColor="text1"/>
                <w:kern w:val="28"/>
                <w:sz w:val="21"/>
                <w:szCs w:val="21"/>
              </w:rPr>
              <w:t>～</w:t>
            </w:r>
            <w:r>
              <w:rPr>
                <w:rFonts w:hAnsi="宋体" w:cs="宋体" w:hint="eastAsia"/>
                <w:color w:val="000000" w:themeColor="text1"/>
                <w:kern w:val="28"/>
                <w:sz w:val="21"/>
                <w:szCs w:val="21"/>
              </w:rPr>
              <w:t>2</w:t>
            </w:r>
            <w:r>
              <w:rPr>
                <w:rFonts w:hAnsi="宋体" w:cs="宋体" w:hint="eastAsia"/>
                <w:color w:val="000000" w:themeColor="text1"/>
                <w:kern w:val="28"/>
                <w:sz w:val="21"/>
                <w:szCs w:val="21"/>
              </w:rPr>
              <w:t>分，否则不得分</w:t>
            </w:r>
          </w:p>
        </w:tc>
      </w:tr>
      <w:tr w:rsidR="003D66F4">
        <w:trPr>
          <w:trHeight w:val="680"/>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6</w:t>
            </w:r>
          </w:p>
        </w:tc>
        <w:tc>
          <w:tcPr>
            <w:tcW w:w="2700" w:type="dxa"/>
            <w:vAlign w:val="center"/>
          </w:tcPr>
          <w:p w:rsidR="003D66F4" w:rsidRDefault="00F0033C">
            <w:pPr>
              <w:rPr>
                <w:rFonts w:hAnsi="宋体" w:cs="宋体"/>
                <w:color w:val="000000" w:themeColor="text1"/>
                <w:sz w:val="21"/>
                <w:szCs w:val="21"/>
              </w:rPr>
            </w:pPr>
            <w:r>
              <w:rPr>
                <w:rFonts w:hAnsi="宋体" w:cs="宋体" w:hint="eastAsia"/>
                <w:color w:val="000000" w:themeColor="text1"/>
                <w:kern w:val="28"/>
                <w:sz w:val="21"/>
                <w:szCs w:val="21"/>
              </w:rPr>
              <w:t>安全管理体系与措施</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5</w:t>
            </w:r>
          </w:p>
        </w:tc>
        <w:tc>
          <w:tcPr>
            <w:tcW w:w="5133"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kern w:val="28"/>
                <w:sz w:val="21"/>
                <w:szCs w:val="21"/>
              </w:rPr>
              <w:t>针对性强得</w:t>
            </w:r>
            <w:r>
              <w:rPr>
                <w:rFonts w:hAnsi="宋体" w:cs="宋体" w:hint="eastAsia"/>
                <w:color w:val="000000" w:themeColor="text1"/>
                <w:kern w:val="28"/>
                <w:sz w:val="21"/>
                <w:szCs w:val="21"/>
              </w:rPr>
              <w:t>3</w:t>
            </w:r>
            <w:r>
              <w:rPr>
                <w:rFonts w:hAnsi="宋体" w:cs="宋体" w:hint="eastAsia"/>
                <w:color w:val="000000" w:themeColor="text1"/>
                <w:kern w:val="28"/>
                <w:sz w:val="21"/>
                <w:szCs w:val="21"/>
              </w:rPr>
              <w:t>～</w:t>
            </w:r>
            <w:r>
              <w:rPr>
                <w:rFonts w:hAnsi="宋体" w:cs="宋体" w:hint="eastAsia"/>
                <w:color w:val="000000" w:themeColor="text1"/>
                <w:kern w:val="28"/>
                <w:sz w:val="21"/>
                <w:szCs w:val="21"/>
              </w:rPr>
              <w:t>5</w:t>
            </w:r>
            <w:r>
              <w:rPr>
                <w:rFonts w:hAnsi="宋体" w:cs="宋体" w:hint="eastAsia"/>
                <w:color w:val="000000" w:themeColor="text1"/>
                <w:kern w:val="28"/>
                <w:sz w:val="21"/>
                <w:szCs w:val="21"/>
              </w:rPr>
              <w:t>分，一般</w:t>
            </w:r>
            <w:r>
              <w:rPr>
                <w:rFonts w:hAnsi="宋体" w:cs="宋体" w:hint="eastAsia"/>
                <w:color w:val="000000" w:themeColor="text1"/>
                <w:kern w:val="28"/>
                <w:sz w:val="21"/>
                <w:szCs w:val="21"/>
              </w:rPr>
              <w:t>1</w:t>
            </w:r>
            <w:r>
              <w:rPr>
                <w:rFonts w:hAnsi="宋体" w:cs="宋体" w:hint="eastAsia"/>
                <w:color w:val="000000" w:themeColor="text1"/>
                <w:kern w:val="28"/>
                <w:sz w:val="21"/>
                <w:szCs w:val="21"/>
              </w:rPr>
              <w:t>～</w:t>
            </w:r>
            <w:r>
              <w:rPr>
                <w:rFonts w:hAnsi="宋体" w:cs="宋体" w:hint="eastAsia"/>
                <w:color w:val="000000" w:themeColor="text1"/>
                <w:kern w:val="28"/>
                <w:sz w:val="21"/>
                <w:szCs w:val="21"/>
              </w:rPr>
              <w:t>3</w:t>
            </w:r>
            <w:r>
              <w:rPr>
                <w:rFonts w:hAnsi="宋体" w:cs="宋体" w:hint="eastAsia"/>
                <w:color w:val="000000" w:themeColor="text1"/>
                <w:kern w:val="28"/>
                <w:sz w:val="21"/>
                <w:szCs w:val="21"/>
              </w:rPr>
              <w:t>分，否则不得分</w:t>
            </w:r>
          </w:p>
        </w:tc>
      </w:tr>
      <w:tr w:rsidR="003D66F4">
        <w:trPr>
          <w:trHeight w:val="680"/>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7</w:t>
            </w:r>
          </w:p>
        </w:tc>
        <w:tc>
          <w:tcPr>
            <w:tcW w:w="2700" w:type="dxa"/>
            <w:vAlign w:val="center"/>
          </w:tcPr>
          <w:p w:rsidR="003D66F4" w:rsidRDefault="00F0033C">
            <w:pPr>
              <w:rPr>
                <w:rFonts w:hAnsi="宋体" w:cs="宋体"/>
                <w:color w:val="000000" w:themeColor="text1"/>
                <w:kern w:val="28"/>
                <w:sz w:val="21"/>
                <w:szCs w:val="21"/>
              </w:rPr>
            </w:pPr>
            <w:r>
              <w:rPr>
                <w:rFonts w:hAnsi="宋体" w:cs="宋体" w:hint="eastAsia"/>
                <w:color w:val="000000" w:themeColor="text1"/>
                <w:kern w:val="28"/>
                <w:sz w:val="21"/>
                <w:szCs w:val="21"/>
              </w:rPr>
              <w:t>水保及环保管理体系与措施</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3</w:t>
            </w:r>
          </w:p>
        </w:tc>
        <w:tc>
          <w:tcPr>
            <w:tcW w:w="5133"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kern w:val="28"/>
                <w:sz w:val="21"/>
                <w:szCs w:val="21"/>
              </w:rPr>
              <w:t>针对性强得</w:t>
            </w:r>
            <w:r>
              <w:rPr>
                <w:rFonts w:hAnsi="宋体" w:cs="宋体" w:hint="eastAsia"/>
                <w:color w:val="000000" w:themeColor="text1"/>
                <w:kern w:val="28"/>
                <w:sz w:val="21"/>
                <w:szCs w:val="21"/>
              </w:rPr>
              <w:t>2</w:t>
            </w:r>
            <w:r>
              <w:rPr>
                <w:rFonts w:hAnsi="宋体" w:cs="宋体" w:hint="eastAsia"/>
                <w:color w:val="000000" w:themeColor="text1"/>
                <w:kern w:val="28"/>
                <w:sz w:val="21"/>
                <w:szCs w:val="21"/>
              </w:rPr>
              <w:t>～</w:t>
            </w:r>
            <w:r>
              <w:rPr>
                <w:rFonts w:hAnsi="宋体" w:cs="宋体" w:hint="eastAsia"/>
                <w:color w:val="000000" w:themeColor="text1"/>
                <w:kern w:val="28"/>
                <w:sz w:val="21"/>
                <w:szCs w:val="21"/>
              </w:rPr>
              <w:t>3</w:t>
            </w:r>
            <w:r>
              <w:rPr>
                <w:rFonts w:hAnsi="宋体" w:cs="宋体" w:hint="eastAsia"/>
                <w:color w:val="000000" w:themeColor="text1"/>
                <w:kern w:val="28"/>
                <w:sz w:val="21"/>
                <w:szCs w:val="21"/>
              </w:rPr>
              <w:t>分，一般</w:t>
            </w:r>
            <w:r>
              <w:rPr>
                <w:rFonts w:hAnsi="宋体" w:cs="宋体" w:hint="eastAsia"/>
                <w:color w:val="000000" w:themeColor="text1"/>
                <w:kern w:val="28"/>
                <w:sz w:val="21"/>
                <w:szCs w:val="21"/>
              </w:rPr>
              <w:t>1</w:t>
            </w:r>
            <w:r>
              <w:rPr>
                <w:rFonts w:hAnsi="宋体" w:cs="宋体" w:hint="eastAsia"/>
                <w:color w:val="000000" w:themeColor="text1"/>
                <w:kern w:val="28"/>
                <w:sz w:val="21"/>
                <w:szCs w:val="21"/>
              </w:rPr>
              <w:t>～</w:t>
            </w:r>
            <w:r>
              <w:rPr>
                <w:rFonts w:hAnsi="宋体" w:cs="宋体" w:hint="eastAsia"/>
                <w:color w:val="000000" w:themeColor="text1"/>
                <w:kern w:val="28"/>
                <w:sz w:val="21"/>
                <w:szCs w:val="21"/>
              </w:rPr>
              <w:t>2</w:t>
            </w:r>
            <w:r>
              <w:rPr>
                <w:rFonts w:hAnsi="宋体" w:cs="宋体" w:hint="eastAsia"/>
                <w:color w:val="000000" w:themeColor="text1"/>
                <w:kern w:val="28"/>
                <w:sz w:val="21"/>
                <w:szCs w:val="21"/>
              </w:rPr>
              <w:t>分，否则不得分</w:t>
            </w:r>
          </w:p>
        </w:tc>
      </w:tr>
      <w:tr w:rsidR="003D66F4">
        <w:trPr>
          <w:trHeight w:val="680"/>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8</w:t>
            </w:r>
          </w:p>
        </w:tc>
        <w:tc>
          <w:tcPr>
            <w:tcW w:w="2700" w:type="dxa"/>
            <w:vAlign w:val="center"/>
          </w:tcPr>
          <w:p w:rsidR="003D66F4" w:rsidRDefault="00F0033C">
            <w:pPr>
              <w:rPr>
                <w:rFonts w:hAnsi="宋体" w:cs="宋体"/>
                <w:color w:val="000000" w:themeColor="text1"/>
                <w:sz w:val="21"/>
                <w:szCs w:val="21"/>
              </w:rPr>
            </w:pPr>
            <w:r>
              <w:rPr>
                <w:rFonts w:hAnsi="宋体" w:cs="宋体" w:hint="eastAsia"/>
                <w:color w:val="000000" w:themeColor="text1"/>
                <w:sz w:val="21"/>
                <w:szCs w:val="21"/>
              </w:rPr>
              <w:t>资源配备计划</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3</w:t>
            </w:r>
          </w:p>
        </w:tc>
        <w:tc>
          <w:tcPr>
            <w:tcW w:w="5133"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kern w:val="28"/>
                <w:sz w:val="21"/>
                <w:szCs w:val="21"/>
              </w:rPr>
              <w:t>施工机械及施工各阶段投入人员配置合理得</w:t>
            </w:r>
            <w:r>
              <w:rPr>
                <w:rFonts w:hAnsi="宋体" w:cs="宋体" w:hint="eastAsia"/>
                <w:color w:val="000000" w:themeColor="text1"/>
                <w:kern w:val="28"/>
                <w:sz w:val="21"/>
                <w:szCs w:val="21"/>
              </w:rPr>
              <w:t>2</w:t>
            </w:r>
            <w:r>
              <w:rPr>
                <w:rFonts w:hAnsi="宋体" w:cs="宋体" w:hint="eastAsia"/>
                <w:color w:val="000000" w:themeColor="text1"/>
                <w:kern w:val="28"/>
                <w:sz w:val="21"/>
                <w:szCs w:val="21"/>
              </w:rPr>
              <w:t>～</w:t>
            </w:r>
            <w:r>
              <w:rPr>
                <w:rFonts w:hAnsi="宋体" w:cs="宋体" w:hint="eastAsia"/>
                <w:color w:val="000000" w:themeColor="text1"/>
                <w:kern w:val="28"/>
                <w:sz w:val="21"/>
                <w:szCs w:val="21"/>
              </w:rPr>
              <w:t>3</w:t>
            </w:r>
            <w:r>
              <w:rPr>
                <w:rFonts w:hAnsi="宋体" w:cs="宋体" w:hint="eastAsia"/>
                <w:color w:val="000000" w:themeColor="text1"/>
                <w:kern w:val="28"/>
                <w:sz w:val="21"/>
                <w:szCs w:val="21"/>
              </w:rPr>
              <w:t>分，基本合理得</w:t>
            </w:r>
            <w:r>
              <w:rPr>
                <w:rFonts w:hAnsi="宋体" w:cs="宋体" w:hint="eastAsia"/>
                <w:color w:val="000000" w:themeColor="text1"/>
                <w:kern w:val="28"/>
                <w:sz w:val="21"/>
                <w:szCs w:val="21"/>
              </w:rPr>
              <w:t>1</w:t>
            </w:r>
            <w:r>
              <w:rPr>
                <w:rFonts w:hAnsi="宋体" w:cs="宋体" w:hint="eastAsia"/>
                <w:color w:val="000000" w:themeColor="text1"/>
                <w:kern w:val="28"/>
                <w:sz w:val="21"/>
                <w:szCs w:val="21"/>
              </w:rPr>
              <w:t>～</w:t>
            </w:r>
            <w:r>
              <w:rPr>
                <w:rFonts w:hAnsi="宋体" w:cs="宋体" w:hint="eastAsia"/>
                <w:color w:val="000000" w:themeColor="text1"/>
                <w:kern w:val="28"/>
                <w:sz w:val="21"/>
                <w:szCs w:val="21"/>
              </w:rPr>
              <w:t>2</w:t>
            </w:r>
            <w:r>
              <w:rPr>
                <w:rFonts w:hAnsi="宋体" w:cs="宋体" w:hint="eastAsia"/>
                <w:color w:val="000000" w:themeColor="text1"/>
                <w:kern w:val="28"/>
                <w:sz w:val="21"/>
                <w:szCs w:val="21"/>
              </w:rPr>
              <w:t>分，否则不得分</w:t>
            </w:r>
          </w:p>
        </w:tc>
      </w:tr>
      <w:tr w:rsidR="003D66F4">
        <w:trPr>
          <w:trHeight w:val="567"/>
          <w:jc w:val="center"/>
        </w:trPr>
        <w:tc>
          <w:tcPr>
            <w:tcW w:w="720" w:type="dxa"/>
            <w:vAlign w:val="center"/>
          </w:tcPr>
          <w:p w:rsidR="003D66F4" w:rsidRDefault="00F0033C">
            <w:pPr>
              <w:jc w:val="center"/>
              <w:rPr>
                <w:rFonts w:hAnsi="宋体" w:cs="宋体"/>
                <w:b/>
                <w:color w:val="000000" w:themeColor="text1"/>
                <w:sz w:val="21"/>
                <w:szCs w:val="21"/>
              </w:rPr>
            </w:pPr>
            <w:r>
              <w:rPr>
                <w:rFonts w:hAnsi="宋体" w:cs="宋体" w:hint="eastAsia"/>
                <w:b/>
                <w:color w:val="000000" w:themeColor="text1"/>
                <w:sz w:val="21"/>
                <w:szCs w:val="21"/>
              </w:rPr>
              <w:t>C</w:t>
            </w:r>
          </w:p>
        </w:tc>
        <w:tc>
          <w:tcPr>
            <w:tcW w:w="2700" w:type="dxa"/>
            <w:vAlign w:val="center"/>
          </w:tcPr>
          <w:p w:rsidR="003D66F4" w:rsidRDefault="00F0033C">
            <w:pPr>
              <w:rPr>
                <w:rFonts w:hAnsi="宋体" w:cs="宋体"/>
                <w:b/>
                <w:color w:val="000000" w:themeColor="text1"/>
                <w:sz w:val="21"/>
                <w:szCs w:val="21"/>
              </w:rPr>
            </w:pPr>
            <w:r>
              <w:rPr>
                <w:rFonts w:hAnsi="宋体" w:cs="宋体" w:hint="eastAsia"/>
                <w:b/>
                <w:color w:val="000000" w:themeColor="text1"/>
                <w:sz w:val="21"/>
                <w:szCs w:val="21"/>
              </w:rPr>
              <w:t>项目管理机构</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b/>
                <w:bCs/>
                <w:color w:val="000000" w:themeColor="text1"/>
                <w:sz w:val="21"/>
                <w:szCs w:val="21"/>
              </w:rPr>
              <w:t>10</w:t>
            </w:r>
          </w:p>
        </w:tc>
        <w:tc>
          <w:tcPr>
            <w:tcW w:w="5133" w:type="dxa"/>
            <w:vAlign w:val="center"/>
          </w:tcPr>
          <w:p w:rsidR="003D66F4" w:rsidRDefault="003D66F4">
            <w:pPr>
              <w:jc w:val="center"/>
              <w:rPr>
                <w:rFonts w:hAnsi="宋体" w:cs="宋体"/>
                <w:color w:val="000000" w:themeColor="text1"/>
                <w:sz w:val="21"/>
                <w:szCs w:val="21"/>
              </w:rPr>
            </w:pPr>
          </w:p>
        </w:tc>
      </w:tr>
      <w:tr w:rsidR="003D66F4">
        <w:trPr>
          <w:trHeight w:val="776"/>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1</w:t>
            </w:r>
          </w:p>
        </w:tc>
        <w:tc>
          <w:tcPr>
            <w:tcW w:w="2700" w:type="dxa"/>
            <w:vAlign w:val="center"/>
          </w:tcPr>
          <w:p w:rsidR="003D66F4" w:rsidRDefault="00F0033C">
            <w:pPr>
              <w:ind w:leftChars="50" w:left="170"/>
              <w:rPr>
                <w:rFonts w:hAnsi="宋体" w:cs="宋体"/>
                <w:color w:val="000000" w:themeColor="text1"/>
                <w:sz w:val="21"/>
                <w:szCs w:val="21"/>
                <w:lang w:val="zh-CN"/>
              </w:rPr>
            </w:pPr>
            <w:r>
              <w:rPr>
                <w:rFonts w:hAnsi="宋体" w:cs="宋体" w:hint="eastAsia"/>
                <w:color w:val="000000" w:themeColor="text1"/>
                <w:sz w:val="21"/>
                <w:szCs w:val="21"/>
                <w:lang w:val="zh-CN"/>
              </w:rPr>
              <w:t>拟派项目经理</w:t>
            </w:r>
          </w:p>
          <w:p w:rsidR="003D66F4" w:rsidRDefault="003D66F4">
            <w:pPr>
              <w:ind w:leftChars="50" w:left="170"/>
              <w:rPr>
                <w:rFonts w:hAnsi="宋体" w:cs="宋体"/>
                <w:color w:val="000000" w:themeColor="text1"/>
                <w:sz w:val="21"/>
                <w:szCs w:val="21"/>
              </w:rPr>
            </w:pPr>
          </w:p>
        </w:tc>
        <w:tc>
          <w:tcPr>
            <w:tcW w:w="627" w:type="dxa"/>
            <w:vAlign w:val="center"/>
          </w:tcPr>
          <w:p w:rsidR="003D66F4" w:rsidRDefault="00F0033C">
            <w:pPr>
              <w:autoSpaceDE w:val="0"/>
              <w:autoSpaceDN w:val="0"/>
              <w:adjustRightInd w:val="0"/>
              <w:snapToGrid w:val="0"/>
              <w:jc w:val="center"/>
              <w:rPr>
                <w:rFonts w:hAnsi="宋体" w:cs="宋体"/>
                <w:color w:val="000000" w:themeColor="text1"/>
                <w:sz w:val="21"/>
                <w:szCs w:val="21"/>
              </w:rPr>
            </w:pPr>
            <w:r>
              <w:rPr>
                <w:rFonts w:hAnsi="宋体" w:cs="宋体" w:hint="eastAsia"/>
                <w:color w:val="000000" w:themeColor="text1"/>
                <w:sz w:val="21"/>
                <w:szCs w:val="21"/>
              </w:rPr>
              <w:t>7</w:t>
            </w:r>
          </w:p>
        </w:tc>
        <w:tc>
          <w:tcPr>
            <w:tcW w:w="5133" w:type="dxa"/>
            <w:vAlign w:val="center"/>
          </w:tcPr>
          <w:p w:rsidR="003D66F4" w:rsidRDefault="00F0033C">
            <w:pPr>
              <w:jc w:val="left"/>
              <w:rPr>
                <w:rFonts w:hAnsi="宋体" w:cs="宋体"/>
                <w:color w:val="000000" w:themeColor="text1"/>
                <w:sz w:val="21"/>
                <w:szCs w:val="21"/>
              </w:rPr>
            </w:pPr>
            <w:r>
              <w:rPr>
                <w:rFonts w:hAnsi="宋体" w:cs="宋体" w:hint="eastAsia"/>
                <w:color w:val="000000" w:themeColor="text1"/>
                <w:sz w:val="21"/>
                <w:szCs w:val="21"/>
              </w:rPr>
              <w:t>具有水利一级建造师注册证得</w:t>
            </w:r>
            <w:r>
              <w:rPr>
                <w:rFonts w:hAnsi="宋体" w:cs="宋体" w:hint="eastAsia"/>
                <w:color w:val="000000" w:themeColor="text1"/>
                <w:sz w:val="21"/>
                <w:szCs w:val="21"/>
              </w:rPr>
              <w:t>3</w:t>
            </w:r>
            <w:r>
              <w:rPr>
                <w:rFonts w:hAnsi="宋体" w:cs="宋体" w:hint="eastAsia"/>
                <w:color w:val="000000" w:themeColor="text1"/>
                <w:sz w:val="21"/>
                <w:szCs w:val="21"/>
              </w:rPr>
              <w:t>分；</w:t>
            </w:r>
            <w:r>
              <w:rPr>
                <w:rFonts w:hAnsi="宋体"/>
                <w:color w:val="000000" w:themeColor="text1"/>
                <w:sz w:val="21"/>
                <w:szCs w:val="21"/>
                <w:lang w:val="zh-CN"/>
              </w:rPr>
              <w:t>20</w:t>
            </w:r>
            <w:r>
              <w:rPr>
                <w:rFonts w:hAnsi="宋体" w:hint="eastAsia"/>
                <w:color w:val="000000" w:themeColor="text1"/>
                <w:sz w:val="21"/>
                <w:szCs w:val="21"/>
                <w:lang w:val="zh-CN"/>
              </w:rPr>
              <w:t>1</w:t>
            </w:r>
            <w:r>
              <w:rPr>
                <w:rFonts w:hAnsi="宋体" w:hint="eastAsia"/>
                <w:color w:val="000000" w:themeColor="text1"/>
                <w:sz w:val="21"/>
                <w:szCs w:val="21"/>
              </w:rPr>
              <w:t>6</w:t>
            </w:r>
            <w:r>
              <w:rPr>
                <w:rFonts w:hAnsi="宋体"/>
                <w:color w:val="000000" w:themeColor="text1"/>
                <w:sz w:val="21"/>
                <w:szCs w:val="21"/>
                <w:lang w:val="zh-CN"/>
              </w:rPr>
              <w:t>年</w:t>
            </w:r>
            <w:r>
              <w:rPr>
                <w:rFonts w:hAnsi="宋体" w:hint="eastAsia"/>
                <w:color w:val="000000" w:themeColor="text1"/>
                <w:sz w:val="21"/>
                <w:szCs w:val="21"/>
                <w:lang w:val="zh-CN"/>
              </w:rPr>
              <w:t>1</w:t>
            </w:r>
            <w:r>
              <w:rPr>
                <w:rFonts w:hAnsi="宋体" w:hint="eastAsia"/>
                <w:color w:val="000000" w:themeColor="text1"/>
                <w:sz w:val="21"/>
                <w:szCs w:val="21"/>
                <w:lang w:val="zh-CN"/>
              </w:rPr>
              <w:t>月</w:t>
            </w:r>
            <w:r>
              <w:rPr>
                <w:rFonts w:hAnsi="宋体" w:hint="eastAsia"/>
                <w:color w:val="000000" w:themeColor="text1"/>
                <w:sz w:val="21"/>
                <w:szCs w:val="21"/>
                <w:lang w:val="zh-CN"/>
              </w:rPr>
              <w:t>1</w:t>
            </w:r>
            <w:r>
              <w:rPr>
                <w:rFonts w:hAnsi="宋体" w:hint="eastAsia"/>
                <w:color w:val="000000" w:themeColor="text1"/>
                <w:sz w:val="21"/>
                <w:szCs w:val="21"/>
                <w:lang w:val="zh-CN"/>
              </w:rPr>
              <w:t>日</w:t>
            </w:r>
            <w:r>
              <w:rPr>
                <w:rFonts w:hAnsi="宋体"/>
                <w:color w:val="000000" w:themeColor="text1"/>
                <w:sz w:val="21"/>
                <w:szCs w:val="21"/>
                <w:lang w:val="zh-CN"/>
              </w:rPr>
              <w:t>以来具有</w:t>
            </w:r>
            <w:r>
              <w:rPr>
                <w:rFonts w:hAnsi="宋体" w:hint="eastAsia"/>
                <w:color w:val="000000" w:themeColor="text1"/>
                <w:sz w:val="21"/>
                <w:szCs w:val="21"/>
                <w:lang w:val="zh-CN"/>
              </w:rPr>
              <w:t>一项</w:t>
            </w:r>
            <w:r>
              <w:rPr>
                <w:rFonts w:hAnsi="宋体" w:hint="eastAsia"/>
                <w:color w:val="000000" w:themeColor="text1"/>
                <w:sz w:val="21"/>
                <w:szCs w:val="21"/>
              </w:rPr>
              <w:t>1000</w:t>
            </w:r>
            <w:r>
              <w:rPr>
                <w:rFonts w:hAnsi="宋体" w:hint="eastAsia"/>
                <w:color w:val="000000" w:themeColor="text1"/>
                <w:sz w:val="21"/>
                <w:szCs w:val="21"/>
              </w:rPr>
              <w:t>万元以上</w:t>
            </w:r>
            <w:r>
              <w:rPr>
                <w:rFonts w:hAnsi="宋体"/>
                <w:color w:val="000000" w:themeColor="text1"/>
                <w:sz w:val="21"/>
                <w:szCs w:val="21"/>
                <w:lang w:val="zh-CN"/>
              </w:rPr>
              <w:t>类似工程</w:t>
            </w:r>
            <w:r>
              <w:rPr>
                <w:rFonts w:hAnsi="宋体" w:hint="eastAsia"/>
                <w:color w:val="000000" w:themeColor="text1"/>
                <w:sz w:val="21"/>
                <w:szCs w:val="21"/>
                <w:lang w:val="zh-CN"/>
              </w:rPr>
              <w:t>业绩得</w:t>
            </w:r>
            <w:r>
              <w:rPr>
                <w:rFonts w:hAnsi="宋体" w:hint="eastAsia"/>
                <w:color w:val="000000" w:themeColor="text1"/>
                <w:sz w:val="21"/>
                <w:szCs w:val="21"/>
                <w:lang w:val="zh-CN"/>
              </w:rPr>
              <w:t>4</w:t>
            </w:r>
            <w:r>
              <w:rPr>
                <w:rFonts w:hAnsi="宋体"/>
                <w:color w:val="000000" w:themeColor="text1"/>
                <w:sz w:val="21"/>
                <w:szCs w:val="21"/>
                <w:lang w:val="zh-CN"/>
              </w:rPr>
              <w:t>分</w:t>
            </w:r>
            <w:r>
              <w:rPr>
                <w:rFonts w:hAnsi="宋体" w:hint="eastAsia"/>
                <w:color w:val="000000" w:themeColor="text1"/>
                <w:sz w:val="21"/>
                <w:szCs w:val="21"/>
                <w:lang w:val="zh-CN"/>
              </w:rPr>
              <w:t>，</w:t>
            </w:r>
            <w:r>
              <w:rPr>
                <w:rFonts w:hAnsi="宋体"/>
                <w:color w:val="000000" w:themeColor="text1"/>
                <w:sz w:val="21"/>
                <w:szCs w:val="21"/>
                <w:lang w:val="zh-CN"/>
              </w:rPr>
              <w:t>最多</w:t>
            </w:r>
            <w:r>
              <w:rPr>
                <w:rFonts w:hAnsi="宋体" w:hint="eastAsia"/>
                <w:color w:val="000000" w:themeColor="text1"/>
                <w:sz w:val="21"/>
                <w:szCs w:val="21"/>
                <w:lang w:val="zh-CN"/>
              </w:rPr>
              <w:t>得</w:t>
            </w:r>
            <w:r>
              <w:rPr>
                <w:rFonts w:hAnsi="宋体" w:hint="eastAsia"/>
                <w:color w:val="000000" w:themeColor="text1"/>
                <w:sz w:val="21"/>
                <w:szCs w:val="21"/>
              </w:rPr>
              <w:t>7</w:t>
            </w:r>
            <w:r>
              <w:rPr>
                <w:rFonts w:hAnsi="宋体"/>
                <w:color w:val="000000" w:themeColor="text1"/>
                <w:sz w:val="21"/>
                <w:szCs w:val="21"/>
                <w:lang w:val="zh-CN"/>
              </w:rPr>
              <w:t>分。</w:t>
            </w:r>
            <w:r>
              <w:rPr>
                <w:rFonts w:hAnsi="宋体" w:hint="eastAsia"/>
                <w:b/>
                <w:color w:val="000000" w:themeColor="text1"/>
                <w:sz w:val="21"/>
                <w:szCs w:val="21"/>
                <w:lang w:val="zh-CN"/>
              </w:rPr>
              <w:t>（</w:t>
            </w:r>
            <w:r>
              <w:rPr>
                <w:rFonts w:hAnsi="宋体" w:cs="宋体" w:hint="eastAsia"/>
                <w:b/>
                <w:bCs/>
                <w:color w:val="000000" w:themeColor="text1"/>
                <w:sz w:val="21"/>
                <w:szCs w:val="21"/>
              </w:rPr>
              <w:t>需提供网络打印页中标公示、中标通知书、合同协议书，时间以合同签订日期为准</w:t>
            </w:r>
            <w:r>
              <w:rPr>
                <w:rFonts w:hAnsi="宋体" w:hint="eastAsia"/>
                <w:b/>
                <w:color w:val="000000" w:themeColor="text1"/>
                <w:sz w:val="21"/>
                <w:szCs w:val="21"/>
                <w:lang w:val="zh-CN"/>
              </w:rPr>
              <w:t>）</w:t>
            </w:r>
          </w:p>
        </w:tc>
      </w:tr>
      <w:tr w:rsidR="003D66F4">
        <w:trPr>
          <w:trHeight w:val="675"/>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2</w:t>
            </w:r>
          </w:p>
        </w:tc>
        <w:tc>
          <w:tcPr>
            <w:tcW w:w="2700" w:type="dxa"/>
            <w:vAlign w:val="center"/>
          </w:tcPr>
          <w:p w:rsidR="003D66F4" w:rsidRDefault="00F0033C">
            <w:pPr>
              <w:ind w:leftChars="50" w:left="170"/>
              <w:rPr>
                <w:rFonts w:hAnsi="宋体" w:cs="宋体"/>
                <w:color w:val="000000" w:themeColor="text1"/>
                <w:sz w:val="21"/>
                <w:szCs w:val="21"/>
              </w:rPr>
            </w:pPr>
            <w:r>
              <w:rPr>
                <w:rFonts w:hAnsi="宋体" w:cs="宋体" w:hint="eastAsia"/>
                <w:color w:val="000000" w:themeColor="text1"/>
                <w:sz w:val="21"/>
                <w:szCs w:val="21"/>
                <w:lang w:val="zh-CN"/>
              </w:rPr>
              <w:t>组织</w:t>
            </w:r>
            <w:r>
              <w:rPr>
                <w:rFonts w:hAnsi="宋体" w:cs="宋体" w:hint="eastAsia"/>
                <w:color w:val="000000" w:themeColor="text1"/>
                <w:sz w:val="21"/>
                <w:szCs w:val="21"/>
              </w:rPr>
              <w:t>机构</w:t>
            </w:r>
            <w:r>
              <w:rPr>
                <w:rFonts w:hAnsi="宋体" w:cs="宋体" w:hint="eastAsia"/>
                <w:color w:val="000000" w:themeColor="text1"/>
                <w:sz w:val="21"/>
                <w:szCs w:val="21"/>
                <w:lang w:val="zh-CN"/>
              </w:rPr>
              <w:t>及人员配备</w:t>
            </w:r>
          </w:p>
        </w:tc>
        <w:tc>
          <w:tcPr>
            <w:tcW w:w="627" w:type="dxa"/>
            <w:vAlign w:val="center"/>
          </w:tcPr>
          <w:p w:rsidR="003D66F4" w:rsidRDefault="00F0033C">
            <w:pPr>
              <w:autoSpaceDE w:val="0"/>
              <w:autoSpaceDN w:val="0"/>
              <w:adjustRightInd w:val="0"/>
              <w:snapToGrid w:val="0"/>
              <w:jc w:val="center"/>
              <w:rPr>
                <w:rFonts w:hAnsi="宋体" w:cs="宋体"/>
                <w:color w:val="000000" w:themeColor="text1"/>
                <w:sz w:val="21"/>
                <w:szCs w:val="21"/>
              </w:rPr>
            </w:pPr>
            <w:r>
              <w:rPr>
                <w:rFonts w:hAnsi="宋体" w:cs="宋体" w:hint="eastAsia"/>
                <w:color w:val="000000" w:themeColor="text1"/>
                <w:sz w:val="21"/>
                <w:szCs w:val="21"/>
              </w:rPr>
              <w:t>3</w:t>
            </w:r>
          </w:p>
        </w:tc>
        <w:tc>
          <w:tcPr>
            <w:tcW w:w="5133" w:type="dxa"/>
            <w:vAlign w:val="center"/>
          </w:tcPr>
          <w:p w:rsidR="003D66F4" w:rsidRDefault="00F0033C">
            <w:pPr>
              <w:jc w:val="left"/>
              <w:rPr>
                <w:rFonts w:hAnsi="宋体" w:cs="宋体"/>
                <w:color w:val="000000" w:themeColor="text1"/>
                <w:sz w:val="21"/>
                <w:szCs w:val="21"/>
              </w:rPr>
            </w:pPr>
            <w:r>
              <w:rPr>
                <w:rFonts w:hAnsi="宋体" w:cs="宋体" w:hint="eastAsia"/>
                <w:color w:val="000000" w:themeColor="text1"/>
                <w:sz w:val="21"/>
                <w:szCs w:val="21"/>
                <w:lang w:val="zh-CN"/>
              </w:rPr>
              <w:t>专职安全员、质检员、材料员、施工员、安全员、资料员配备齐全的得</w:t>
            </w:r>
            <w:r>
              <w:rPr>
                <w:rFonts w:hAnsi="宋体" w:cs="宋体" w:hint="eastAsia"/>
                <w:color w:val="000000" w:themeColor="text1"/>
                <w:sz w:val="21"/>
                <w:szCs w:val="21"/>
                <w:lang w:val="zh-CN"/>
              </w:rPr>
              <w:t>3</w:t>
            </w:r>
            <w:r>
              <w:rPr>
                <w:rFonts w:hAnsi="宋体" w:cs="宋体" w:hint="eastAsia"/>
                <w:color w:val="000000" w:themeColor="text1"/>
                <w:sz w:val="21"/>
                <w:szCs w:val="21"/>
                <w:lang w:val="zh-CN"/>
              </w:rPr>
              <w:t>分，</w:t>
            </w:r>
            <w:r>
              <w:rPr>
                <w:rFonts w:hAnsi="宋体" w:cs="宋体" w:hint="eastAsia"/>
                <w:color w:val="000000" w:themeColor="text1"/>
                <w:kern w:val="28"/>
                <w:sz w:val="21"/>
                <w:szCs w:val="21"/>
              </w:rPr>
              <w:t>缺一项不得分。</w:t>
            </w:r>
          </w:p>
        </w:tc>
      </w:tr>
      <w:tr w:rsidR="003D66F4">
        <w:trPr>
          <w:trHeight w:val="675"/>
          <w:jc w:val="center"/>
        </w:trPr>
        <w:tc>
          <w:tcPr>
            <w:tcW w:w="720" w:type="dxa"/>
            <w:vAlign w:val="center"/>
          </w:tcPr>
          <w:p w:rsidR="003D66F4" w:rsidRDefault="00F0033C">
            <w:pPr>
              <w:jc w:val="center"/>
              <w:rPr>
                <w:rFonts w:hAnsi="宋体" w:cs="宋体"/>
                <w:b/>
                <w:color w:val="000000" w:themeColor="text1"/>
                <w:sz w:val="21"/>
                <w:szCs w:val="21"/>
              </w:rPr>
            </w:pPr>
            <w:r>
              <w:rPr>
                <w:rFonts w:hAnsi="宋体" w:cs="宋体" w:hint="eastAsia"/>
                <w:b/>
                <w:color w:val="000000" w:themeColor="text1"/>
                <w:sz w:val="21"/>
                <w:szCs w:val="21"/>
              </w:rPr>
              <w:t>D</w:t>
            </w:r>
          </w:p>
        </w:tc>
        <w:tc>
          <w:tcPr>
            <w:tcW w:w="2700" w:type="dxa"/>
            <w:vAlign w:val="center"/>
          </w:tcPr>
          <w:p w:rsidR="003D66F4" w:rsidRDefault="00F0033C">
            <w:pPr>
              <w:ind w:leftChars="50" w:left="170"/>
              <w:rPr>
                <w:rFonts w:hAnsi="宋体" w:cs="宋体"/>
                <w:b/>
                <w:color w:val="000000" w:themeColor="text1"/>
                <w:sz w:val="21"/>
                <w:szCs w:val="21"/>
                <w:lang w:val="zh-CN"/>
              </w:rPr>
            </w:pPr>
            <w:r>
              <w:rPr>
                <w:rFonts w:hAnsi="宋体" w:cs="宋体" w:hint="eastAsia"/>
                <w:b/>
                <w:color w:val="000000" w:themeColor="text1"/>
                <w:sz w:val="21"/>
                <w:szCs w:val="21"/>
                <w:lang w:val="zh-CN"/>
              </w:rPr>
              <w:t>信用等级</w:t>
            </w:r>
          </w:p>
        </w:tc>
        <w:tc>
          <w:tcPr>
            <w:tcW w:w="627" w:type="dxa"/>
            <w:vAlign w:val="center"/>
          </w:tcPr>
          <w:p w:rsidR="003D66F4" w:rsidRDefault="00F0033C">
            <w:pPr>
              <w:autoSpaceDE w:val="0"/>
              <w:autoSpaceDN w:val="0"/>
              <w:adjustRightInd w:val="0"/>
              <w:snapToGrid w:val="0"/>
              <w:jc w:val="center"/>
              <w:rPr>
                <w:rFonts w:hAnsi="宋体" w:cs="宋体"/>
                <w:b/>
                <w:color w:val="000000" w:themeColor="text1"/>
                <w:sz w:val="21"/>
                <w:szCs w:val="21"/>
              </w:rPr>
            </w:pPr>
            <w:r>
              <w:rPr>
                <w:rFonts w:hAnsi="宋体" w:cs="宋体" w:hint="eastAsia"/>
                <w:b/>
                <w:color w:val="000000" w:themeColor="text1"/>
                <w:sz w:val="21"/>
                <w:szCs w:val="21"/>
                <w:lang w:val="zh-CN"/>
              </w:rPr>
              <w:t>5</w:t>
            </w:r>
          </w:p>
        </w:tc>
        <w:tc>
          <w:tcPr>
            <w:tcW w:w="5133" w:type="dxa"/>
            <w:vAlign w:val="center"/>
          </w:tcPr>
          <w:p w:rsidR="003D66F4" w:rsidRDefault="00F0033C">
            <w:pPr>
              <w:autoSpaceDE w:val="0"/>
              <w:autoSpaceDN w:val="0"/>
              <w:contextualSpacing/>
              <w:rPr>
                <w:rFonts w:hAnsi="宋体"/>
                <w:sz w:val="21"/>
                <w:szCs w:val="21"/>
              </w:rPr>
            </w:pPr>
            <w:r>
              <w:rPr>
                <w:rFonts w:hAnsi="宋体"/>
                <w:sz w:val="21"/>
                <w:szCs w:val="21"/>
              </w:rPr>
              <w:t>信用等级经水利部评定且在有效期内，并以河南省水利建设市场信用信息平台公开的为准。信用等级分值或权重：</w:t>
            </w:r>
            <w:r>
              <w:rPr>
                <w:rFonts w:hAnsi="宋体"/>
                <w:sz w:val="21"/>
                <w:szCs w:val="21"/>
              </w:rPr>
              <w:t>AAA</w:t>
            </w:r>
            <w:r>
              <w:rPr>
                <w:rFonts w:hAnsi="宋体"/>
                <w:sz w:val="21"/>
                <w:szCs w:val="21"/>
              </w:rPr>
              <w:t>级为</w:t>
            </w:r>
            <w:r>
              <w:rPr>
                <w:rFonts w:hAnsi="宋体"/>
                <w:sz w:val="21"/>
                <w:szCs w:val="21"/>
              </w:rPr>
              <w:t>5</w:t>
            </w:r>
            <w:r>
              <w:rPr>
                <w:rFonts w:hAnsi="宋体"/>
                <w:sz w:val="21"/>
                <w:szCs w:val="21"/>
              </w:rPr>
              <w:t>分，</w:t>
            </w:r>
            <w:r>
              <w:rPr>
                <w:rFonts w:hAnsi="宋体"/>
                <w:sz w:val="21"/>
                <w:szCs w:val="21"/>
              </w:rPr>
              <w:t>AA</w:t>
            </w:r>
            <w:r>
              <w:rPr>
                <w:rFonts w:hAnsi="宋体"/>
                <w:sz w:val="21"/>
                <w:szCs w:val="21"/>
              </w:rPr>
              <w:t>级为</w:t>
            </w:r>
            <w:r>
              <w:rPr>
                <w:rFonts w:hAnsi="宋体"/>
                <w:sz w:val="21"/>
                <w:szCs w:val="21"/>
              </w:rPr>
              <w:t>4</w:t>
            </w:r>
            <w:r>
              <w:rPr>
                <w:rFonts w:hAnsi="宋体"/>
                <w:sz w:val="21"/>
                <w:szCs w:val="21"/>
              </w:rPr>
              <w:t>分，</w:t>
            </w:r>
            <w:r>
              <w:rPr>
                <w:rFonts w:hAnsi="宋体"/>
                <w:sz w:val="21"/>
                <w:szCs w:val="21"/>
              </w:rPr>
              <w:t>A</w:t>
            </w:r>
            <w:r>
              <w:rPr>
                <w:rFonts w:hAnsi="宋体"/>
                <w:sz w:val="21"/>
                <w:szCs w:val="21"/>
              </w:rPr>
              <w:t>级为</w:t>
            </w:r>
            <w:r>
              <w:rPr>
                <w:rFonts w:hAnsi="宋体"/>
                <w:sz w:val="21"/>
                <w:szCs w:val="21"/>
              </w:rPr>
              <w:t>3</w:t>
            </w:r>
            <w:r>
              <w:rPr>
                <w:rFonts w:hAnsi="宋体"/>
                <w:sz w:val="21"/>
                <w:szCs w:val="21"/>
              </w:rPr>
              <w:t>分，</w:t>
            </w:r>
            <w:r>
              <w:rPr>
                <w:rFonts w:hAnsi="宋体"/>
                <w:sz w:val="21"/>
                <w:szCs w:val="21"/>
              </w:rPr>
              <w:t>BBB</w:t>
            </w:r>
            <w:r>
              <w:rPr>
                <w:rFonts w:hAnsi="宋体"/>
                <w:sz w:val="21"/>
                <w:szCs w:val="21"/>
              </w:rPr>
              <w:t>级为</w:t>
            </w:r>
            <w:r>
              <w:rPr>
                <w:rFonts w:hAnsi="宋体"/>
                <w:sz w:val="21"/>
                <w:szCs w:val="21"/>
              </w:rPr>
              <w:t>1</w:t>
            </w:r>
            <w:r>
              <w:rPr>
                <w:rFonts w:hAnsi="宋体"/>
                <w:sz w:val="21"/>
                <w:szCs w:val="21"/>
              </w:rPr>
              <w:t>分，</w:t>
            </w:r>
            <w:r>
              <w:rPr>
                <w:rFonts w:hAnsi="宋体"/>
                <w:sz w:val="21"/>
                <w:szCs w:val="21"/>
              </w:rPr>
              <w:t>CCC</w:t>
            </w:r>
            <w:r>
              <w:rPr>
                <w:rFonts w:hAnsi="宋体"/>
                <w:sz w:val="21"/>
                <w:szCs w:val="21"/>
              </w:rPr>
              <w:t>级为</w:t>
            </w:r>
            <w:r>
              <w:rPr>
                <w:rFonts w:hAnsi="宋体"/>
                <w:sz w:val="21"/>
                <w:szCs w:val="21"/>
              </w:rPr>
              <w:t>0</w:t>
            </w:r>
            <w:r>
              <w:rPr>
                <w:rFonts w:hAnsi="宋体" w:hint="eastAsia"/>
                <w:sz w:val="21"/>
                <w:szCs w:val="21"/>
              </w:rPr>
              <w:t>分</w:t>
            </w:r>
            <w:r>
              <w:rPr>
                <w:rFonts w:hAnsi="宋体"/>
                <w:sz w:val="21"/>
                <w:szCs w:val="21"/>
              </w:rPr>
              <w:t>。</w:t>
            </w:r>
          </w:p>
          <w:p w:rsidR="003D66F4" w:rsidRDefault="00F0033C">
            <w:pPr>
              <w:autoSpaceDE w:val="0"/>
              <w:autoSpaceDN w:val="0"/>
              <w:contextualSpacing/>
              <w:rPr>
                <w:rFonts w:hAnsi="宋体"/>
                <w:sz w:val="21"/>
                <w:szCs w:val="21"/>
              </w:rPr>
            </w:pPr>
            <w:r>
              <w:rPr>
                <w:rFonts w:hAnsi="宋体"/>
                <w:sz w:val="21"/>
                <w:szCs w:val="21"/>
              </w:rPr>
              <w:t>（一）投标人在河南信用信息平台已建立信用档案，</w:t>
            </w:r>
            <w:r>
              <w:rPr>
                <w:rFonts w:hAnsi="宋体"/>
                <w:sz w:val="21"/>
                <w:szCs w:val="21"/>
              </w:rPr>
              <w:lastRenderedPageBreak/>
              <w:t>没有信用等级的，其信用等级视为</w:t>
            </w:r>
            <w:r>
              <w:rPr>
                <w:rFonts w:hAnsi="宋体"/>
                <w:sz w:val="21"/>
                <w:szCs w:val="21"/>
              </w:rPr>
              <w:t>BBB</w:t>
            </w:r>
            <w:r>
              <w:rPr>
                <w:rFonts w:hAnsi="宋体"/>
                <w:sz w:val="21"/>
                <w:szCs w:val="21"/>
              </w:rPr>
              <w:t>级；未建立信用档案的视为</w:t>
            </w:r>
            <w:r>
              <w:rPr>
                <w:rFonts w:hAnsi="宋体"/>
                <w:sz w:val="21"/>
                <w:szCs w:val="21"/>
              </w:rPr>
              <w:t>CCC</w:t>
            </w:r>
            <w:r>
              <w:rPr>
                <w:rFonts w:hAnsi="宋体"/>
                <w:sz w:val="21"/>
                <w:szCs w:val="21"/>
              </w:rPr>
              <w:t>级；</w:t>
            </w:r>
          </w:p>
          <w:p w:rsidR="003D66F4" w:rsidRDefault="00F0033C">
            <w:pPr>
              <w:autoSpaceDE w:val="0"/>
              <w:autoSpaceDN w:val="0"/>
              <w:contextualSpacing/>
              <w:rPr>
                <w:rFonts w:hAnsi="宋体"/>
                <w:sz w:val="21"/>
                <w:szCs w:val="21"/>
              </w:rPr>
            </w:pPr>
            <w:r>
              <w:rPr>
                <w:rFonts w:hAnsi="宋体"/>
                <w:sz w:val="21"/>
                <w:szCs w:val="21"/>
              </w:rPr>
              <w:t>（二）两个或者两个以上市场主体组成联合体投标时，按照信用等级较低的成员确定信用等级；</w:t>
            </w:r>
          </w:p>
          <w:p w:rsidR="003D66F4" w:rsidRDefault="00F0033C">
            <w:pPr>
              <w:autoSpaceDE w:val="0"/>
              <w:autoSpaceDN w:val="0"/>
              <w:contextualSpacing/>
              <w:rPr>
                <w:rFonts w:hAnsi="宋体"/>
                <w:sz w:val="21"/>
                <w:szCs w:val="21"/>
              </w:rPr>
            </w:pPr>
            <w:r>
              <w:rPr>
                <w:rFonts w:hAnsi="宋体"/>
                <w:sz w:val="21"/>
                <w:szCs w:val="21"/>
              </w:rPr>
              <w:t>（三）投标人近两年内存在且被发现有下列严重失信行为的，信用等级视为</w:t>
            </w:r>
            <w:r>
              <w:rPr>
                <w:rFonts w:hAnsi="宋体"/>
                <w:sz w:val="21"/>
                <w:szCs w:val="21"/>
              </w:rPr>
              <w:t>CCC</w:t>
            </w:r>
            <w:r>
              <w:rPr>
                <w:rFonts w:hAnsi="宋体"/>
                <w:sz w:val="21"/>
                <w:szCs w:val="21"/>
              </w:rPr>
              <w:t>级：</w:t>
            </w:r>
          </w:p>
          <w:p w:rsidR="003D66F4" w:rsidRDefault="00F0033C">
            <w:pPr>
              <w:autoSpaceDE w:val="0"/>
              <w:autoSpaceDN w:val="0"/>
              <w:contextualSpacing/>
              <w:rPr>
                <w:rFonts w:hAnsi="宋体"/>
                <w:sz w:val="21"/>
                <w:szCs w:val="21"/>
              </w:rPr>
            </w:pPr>
            <w:r>
              <w:rPr>
                <w:rFonts w:hAnsi="宋体"/>
                <w:sz w:val="21"/>
                <w:szCs w:val="21"/>
              </w:rPr>
              <w:t>1.</w:t>
            </w:r>
            <w:r>
              <w:rPr>
                <w:rFonts w:hAnsi="宋体"/>
                <w:sz w:val="21"/>
                <w:szCs w:val="21"/>
              </w:rPr>
              <w:t>出借、借用资质证书进行投标或承接工程的；</w:t>
            </w:r>
          </w:p>
          <w:p w:rsidR="003D66F4" w:rsidRDefault="00F0033C">
            <w:pPr>
              <w:autoSpaceDE w:val="0"/>
              <w:autoSpaceDN w:val="0"/>
              <w:contextualSpacing/>
              <w:rPr>
                <w:rFonts w:hAnsi="宋体"/>
                <w:sz w:val="21"/>
                <w:szCs w:val="21"/>
              </w:rPr>
            </w:pPr>
            <w:r>
              <w:rPr>
                <w:rFonts w:hAnsi="宋体"/>
                <w:sz w:val="21"/>
                <w:szCs w:val="21"/>
              </w:rPr>
              <w:t>2.</w:t>
            </w:r>
            <w:r>
              <w:rPr>
                <w:rFonts w:hAnsi="宋体"/>
                <w:sz w:val="21"/>
                <w:szCs w:val="21"/>
              </w:rPr>
              <w:t>围标、串标的；</w:t>
            </w:r>
          </w:p>
          <w:p w:rsidR="003D66F4" w:rsidRDefault="00F0033C">
            <w:pPr>
              <w:autoSpaceDE w:val="0"/>
              <w:autoSpaceDN w:val="0"/>
              <w:contextualSpacing/>
              <w:rPr>
                <w:rFonts w:hAnsi="宋体"/>
                <w:sz w:val="21"/>
                <w:szCs w:val="21"/>
              </w:rPr>
            </w:pPr>
            <w:r>
              <w:rPr>
                <w:rFonts w:hAnsi="宋体"/>
                <w:sz w:val="21"/>
                <w:szCs w:val="21"/>
              </w:rPr>
              <w:t>3.</w:t>
            </w:r>
            <w:r>
              <w:rPr>
                <w:rFonts w:hAnsi="宋体"/>
                <w:sz w:val="21"/>
                <w:szCs w:val="21"/>
              </w:rPr>
              <w:t>转包或违法分包所承揽工程的；</w:t>
            </w:r>
          </w:p>
          <w:p w:rsidR="003D66F4" w:rsidRDefault="00F0033C">
            <w:pPr>
              <w:autoSpaceDE w:val="0"/>
              <w:autoSpaceDN w:val="0"/>
              <w:contextualSpacing/>
              <w:rPr>
                <w:rFonts w:hAnsi="宋体"/>
                <w:sz w:val="21"/>
                <w:szCs w:val="21"/>
              </w:rPr>
            </w:pPr>
            <w:r>
              <w:rPr>
                <w:rFonts w:hAnsi="宋体"/>
                <w:sz w:val="21"/>
                <w:szCs w:val="21"/>
              </w:rPr>
              <w:t>4.</w:t>
            </w:r>
            <w:r>
              <w:rPr>
                <w:rFonts w:hAnsi="宋体"/>
                <w:sz w:val="21"/>
                <w:szCs w:val="21"/>
              </w:rPr>
              <w:t>有行贿、受贿违法记录的；</w:t>
            </w:r>
          </w:p>
          <w:p w:rsidR="003D66F4" w:rsidRDefault="00F0033C">
            <w:pPr>
              <w:autoSpaceDE w:val="0"/>
              <w:autoSpaceDN w:val="0"/>
              <w:contextualSpacing/>
              <w:rPr>
                <w:rFonts w:hAnsi="宋体"/>
                <w:sz w:val="21"/>
                <w:szCs w:val="21"/>
              </w:rPr>
            </w:pPr>
            <w:r>
              <w:rPr>
                <w:rFonts w:hAnsi="宋体"/>
                <w:sz w:val="21"/>
                <w:szCs w:val="21"/>
              </w:rPr>
              <w:t>5.</w:t>
            </w:r>
            <w:r>
              <w:rPr>
                <w:rFonts w:hAnsi="宋体"/>
                <w:sz w:val="21"/>
                <w:szCs w:val="21"/>
              </w:rPr>
              <w:t>对重</w:t>
            </w:r>
            <w:r>
              <w:rPr>
                <w:rFonts w:hAnsi="宋体"/>
                <w:sz w:val="21"/>
                <w:szCs w:val="21"/>
              </w:rPr>
              <w:t>(</w:t>
            </w:r>
            <w:r>
              <w:rPr>
                <w:rFonts w:hAnsi="宋体"/>
                <w:sz w:val="21"/>
                <w:szCs w:val="21"/>
              </w:rPr>
              <w:t>特</w:t>
            </w:r>
            <w:r>
              <w:rPr>
                <w:rFonts w:hAnsi="宋体"/>
                <w:sz w:val="21"/>
                <w:szCs w:val="21"/>
              </w:rPr>
              <w:t>)</w:t>
            </w:r>
            <w:r>
              <w:rPr>
                <w:rFonts w:hAnsi="宋体"/>
                <w:sz w:val="21"/>
                <w:szCs w:val="21"/>
              </w:rPr>
              <w:t>大质量事故、生产安全事故负有直接责任的；</w:t>
            </w:r>
          </w:p>
          <w:p w:rsidR="003D66F4" w:rsidRDefault="00F0033C">
            <w:pPr>
              <w:autoSpaceDE w:val="0"/>
              <w:autoSpaceDN w:val="0"/>
              <w:contextualSpacing/>
              <w:rPr>
                <w:rFonts w:hAnsi="宋体"/>
                <w:sz w:val="21"/>
                <w:szCs w:val="21"/>
              </w:rPr>
            </w:pPr>
            <w:r>
              <w:rPr>
                <w:rFonts w:hAnsi="宋体"/>
                <w:sz w:val="21"/>
                <w:szCs w:val="21"/>
              </w:rPr>
              <w:t>6.</w:t>
            </w:r>
            <w:r>
              <w:rPr>
                <w:rFonts w:hAnsi="宋体"/>
                <w:sz w:val="21"/>
                <w:szCs w:val="21"/>
              </w:rPr>
              <w:t>公开信息隐瞒真实情况、弄虚作假的</w:t>
            </w:r>
            <w:r>
              <w:rPr>
                <w:rFonts w:hAnsi="宋体"/>
                <w:sz w:val="21"/>
                <w:szCs w:val="21"/>
              </w:rPr>
              <w:t>;</w:t>
            </w:r>
          </w:p>
          <w:p w:rsidR="003D66F4" w:rsidRDefault="00F0033C">
            <w:pPr>
              <w:autoSpaceDE w:val="0"/>
              <w:autoSpaceDN w:val="0"/>
              <w:contextualSpacing/>
              <w:rPr>
                <w:rFonts w:hAnsi="宋体"/>
                <w:sz w:val="21"/>
                <w:szCs w:val="21"/>
              </w:rPr>
            </w:pPr>
            <w:r>
              <w:rPr>
                <w:rFonts w:hAnsi="宋体"/>
                <w:sz w:val="21"/>
                <w:szCs w:val="21"/>
              </w:rPr>
              <w:t>7.</w:t>
            </w:r>
            <w:r>
              <w:rPr>
                <w:rFonts w:hAnsi="宋体"/>
                <w:sz w:val="21"/>
                <w:szCs w:val="21"/>
              </w:rPr>
              <w:t>拖欠农民工工资数额较大或造成严重不良影响的</w:t>
            </w:r>
            <w:r>
              <w:rPr>
                <w:rFonts w:hAnsi="宋体"/>
                <w:sz w:val="21"/>
                <w:szCs w:val="21"/>
              </w:rPr>
              <w:t>;</w:t>
            </w:r>
          </w:p>
          <w:p w:rsidR="003D66F4" w:rsidRDefault="00F0033C">
            <w:pPr>
              <w:jc w:val="left"/>
              <w:rPr>
                <w:rFonts w:hAnsi="宋体" w:cs="宋体"/>
                <w:color w:val="000000" w:themeColor="text1"/>
                <w:sz w:val="21"/>
                <w:szCs w:val="21"/>
                <w:lang w:val="zh-CN"/>
              </w:rPr>
            </w:pPr>
            <w:r>
              <w:rPr>
                <w:rFonts w:hAnsi="宋体"/>
                <w:sz w:val="21"/>
                <w:szCs w:val="21"/>
              </w:rPr>
              <w:t>8.</w:t>
            </w:r>
            <w:r>
              <w:rPr>
                <w:rFonts w:hAnsi="宋体"/>
                <w:sz w:val="21"/>
                <w:szCs w:val="21"/>
              </w:rPr>
              <w:t>国家和省有关法律法规规定的其他情形。</w:t>
            </w:r>
          </w:p>
        </w:tc>
      </w:tr>
      <w:tr w:rsidR="003D66F4">
        <w:trPr>
          <w:trHeight w:val="567"/>
          <w:jc w:val="center"/>
        </w:trPr>
        <w:tc>
          <w:tcPr>
            <w:tcW w:w="720" w:type="dxa"/>
            <w:vAlign w:val="center"/>
          </w:tcPr>
          <w:p w:rsidR="003D66F4" w:rsidRDefault="00F0033C">
            <w:pPr>
              <w:jc w:val="center"/>
              <w:rPr>
                <w:rFonts w:hAnsi="宋体" w:cs="宋体"/>
                <w:b/>
                <w:color w:val="000000" w:themeColor="text1"/>
                <w:sz w:val="21"/>
                <w:szCs w:val="21"/>
              </w:rPr>
            </w:pPr>
            <w:r>
              <w:rPr>
                <w:rFonts w:hAnsi="宋体" w:cs="宋体" w:hint="eastAsia"/>
                <w:b/>
                <w:color w:val="000000" w:themeColor="text1"/>
                <w:sz w:val="21"/>
                <w:szCs w:val="21"/>
              </w:rPr>
              <w:lastRenderedPageBreak/>
              <w:t>E</w:t>
            </w:r>
          </w:p>
        </w:tc>
        <w:tc>
          <w:tcPr>
            <w:tcW w:w="2700" w:type="dxa"/>
            <w:vAlign w:val="center"/>
          </w:tcPr>
          <w:p w:rsidR="003D66F4" w:rsidRDefault="00F0033C">
            <w:pPr>
              <w:rPr>
                <w:rFonts w:hAnsi="宋体" w:cs="宋体"/>
                <w:b/>
                <w:color w:val="000000" w:themeColor="text1"/>
                <w:sz w:val="21"/>
                <w:szCs w:val="21"/>
              </w:rPr>
            </w:pPr>
            <w:r>
              <w:rPr>
                <w:rFonts w:hAnsi="宋体" w:cs="宋体" w:hint="eastAsia"/>
                <w:b/>
                <w:color w:val="000000" w:themeColor="text1"/>
                <w:sz w:val="21"/>
                <w:szCs w:val="21"/>
              </w:rPr>
              <w:t>其他因素</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b/>
                <w:bCs/>
                <w:color w:val="000000" w:themeColor="text1"/>
                <w:sz w:val="21"/>
                <w:szCs w:val="21"/>
              </w:rPr>
              <w:t>10</w:t>
            </w:r>
          </w:p>
        </w:tc>
        <w:tc>
          <w:tcPr>
            <w:tcW w:w="5133" w:type="dxa"/>
            <w:vAlign w:val="center"/>
          </w:tcPr>
          <w:p w:rsidR="003D66F4" w:rsidRDefault="003D66F4">
            <w:pPr>
              <w:jc w:val="center"/>
              <w:rPr>
                <w:rFonts w:hAnsi="宋体" w:cs="宋体"/>
                <w:color w:val="000000" w:themeColor="text1"/>
                <w:sz w:val="21"/>
                <w:szCs w:val="21"/>
              </w:rPr>
            </w:pPr>
          </w:p>
        </w:tc>
      </w:tr>
      <w:tr w:rsidR="003D66F4">
        <w:trPr>
          <w:trHeight w:val="567"/>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1</w:t>
            </w:r>
          </w:p>
        </w:tc>
        <w:tc>
          <w:tcPr>
            <w:tcW w:w="2700" w:type="dxa"/>
            <w:vAlign w:val="center"/>
          </w:tcPr>
          <w:p w:rsidR="003D66F4" w:rsidRDefault="00F0033C">
            <w:pPr>
              <w:rPr>
                <w:rFonts w:hAnsi="宋体" w:cs="宋体"/>
                <w:color w:val="000000" w:themeColor="text1"/>
                <w:sz w:val="21"/>
                <w:szCs w:val="21"/>
              </w:rPr>
            </w:pPr>
            <w:r>
              <w:rPr>
                <w:rFonts w:hAnsi="宋体" w:cs="宋体" w:hint="eastAsia"/>
                <w:color w:val="000000" w:themeColor="text1"/>
                <w:sz w:val="21"/>
                <w:szCs w:val="21"/>
              </w:rPr>
              <w:t>投标人的业绩</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2</w:t>
            </w:r>
          </w:p>
        </w:tc>
        <w:tc>
          <w:tcPr>
            <w:tcW w:w="5133" w:type="dxa"/>
            <w:vAlign w:val="center"/>
          </w:tcPr>
          <w:p w:rsidR="003D66F4" w:rsidRDefault="00F0033C">
            <w:pPr>
              <w:jc w:val="left"/>
              <w:rPr>
                <w:rFonts w:hAnsi="宋体" w:cs="宋体"/>
                <w:color w:val="000000" w:themeColor="text1"/>
                <w:sz w:val="21"/>
                <w:szCs w:val="21"/>
              </w:rPr>
            </w:pPr>
            <w:r>
              <w:rPr>
                <w:rFonts w:hAnsi="宋体" w:cs="宋体" w:hint="eastAsia"/>
                <w:color w:val="000000" w:themeColor="text1"/>
                <w:kern w:val="28"/>
                <w:sz w:val="21"/>
                <w:szCs w:val="21"/>
              </w:rPr>
              <w:t>投标人在</w:t>
            </w:r>
            <w:r>
              <w:rPr>
                <w:rFonts w:hAnsi="宋体"/>
                <w:color w:val="000000" w:themeColor="text1"/>
                <w:sz w:val="21"/>
                <w:szCs w:val="21"/>
                <w:lang w:val="zh-CN"/>
              </w:rPr>
              <w:t>20</w:t>
            </w:r>
            <w:r>
              <w:rPr>
                <w:rFonts w:hAnsi="宋体" w:hint="eastAsia"/>
                <w:color w:val="000000" w:themeColor="text1"/>
                <w:sz w:val="21"/>
                <w:szCs w:val="21"/>
                <w:lang w:val="zh-CN"/>
              </w:rPr>
              <w:t>1</w:t>
            </w:r>
            <w:r>
              <w:rPr>
                <w:rFonts w:hAnsi="宋体" w:hint="eastAsia"/>
                <w:color w:val="000000" w:themeColor="text1"/>
                <w:sz w:val="21"/>
                <w:szCs w:val="21"/>
              </w:rPr>
              <w:t>6</w:t>
            </w:r>
            <w:r>
              <w:rPr>
                <w:rFonts w:hAnsi="宋体"/>
                <w:color w:val="000000" w:themeColor="text1"/>
                <w:sz w:val="21"/>
                <w:szCs w:val="21"/>
                <w:lang w:val="zh-CN"/>
              </w:rPr>
              <w:t>年</w:t>
            </w:r>
            <w:r>
              <w:rPr>
                <w:rFonts w:hAnsi="宋体" w:hint="eastAsia"/>
                <w:color w:val="000000" w:themeColor="text1"/>
                <w:sz w:val="21"/>
                <w:szCs w:val="21"/>
                <w:lang w:val="zh-CN"/>
              </w:rPr>
              <w:t>1</w:t>
            </w:r>
            <w:r>
              <w:rPr>
                <w:rFonts w:hAnsi="宋体" w:hint="eastAsia"/>
                <w:color w:val="000000" w:themeColor="text1"/>
                <w:sz w:val="21"/>
                <w:szCs w:val="21"/>
                <w:lang w:val="zh-CN"/>
              </w:rPr>
              <w:t>月</w:t>
            </w:r>
            <w:r>
              <w:rPr>
                <w:rFonts w:hAnsi="宋体" w:hint="eastAsia"/>
                <w:color w:val="000000" w:themeColor="text1"/>
                <w:sz w:val="21"/>
                <w:szCs w:val="21"/>
                <w:lang w:val="zh-CN"/>
              </w:rPr>
              <w:t>1</w:t>
            </w:r>
            <w:r>
              <w:rPr>
                <w:rFonts w:hAnsi="宋体" w:hint="eastAsia"/>
                <w:color w:val="000000" w:themeColor="text1"/>
                <w:sz w:val="21"/>
                <w:szCs w:val="21"/>
                <w:lang w:val="zh-CN"/>
              </w:rPr>
              <w:t>日</w:t>
            </w:r>
            <w:r>
              <w:rPr>
                <w:rFonts w:hAnsi="宋体"/>
                <w:color w:val="000000" w:themeColor="text1"/>
                <w:sz w:val="21"/>
                <w:szCs w:val="21"/>
                <w:lang w:val="zh-CN"/>
              </w:rPr>
              <w:t>以来具有</w:t>
            </w:r>
            <w:r>
              <w:rPr>
                <w:rFonts w:hAnsi="宋体" w:hint="eastAsia"/>
                <w:color w:val="000000" w:themeColor="text1"/>
                <w:sz w:val="21"/>
                <w:szCs w:val="21"/>
                <w:lang w:val="zh-CN"/>
              </w:rPr>
              <w:t>一项</w:t>
            </w:r>
            <w:r>
              <w:rPr>
                <w:rFonts w:hAnsi="宋体" w:hint="eastAsia"/>
                <w:color w:val="000000" w:themeColor="text1"/>
                <w:sz w:val="21"/>
                <w:szCs w:val="21"/>
              </w:rPr>
              <w:t>1000</w:t>
            </w:r>
            <w:r>
              <w:rPr>
                <w:rFonts w:hAnsi="宋体" w:hint="eastAsia"/>
                <w:color w:val="000000" w:themeColor="text1"/>
                <w:sz w:val="21"/>
                <w:szCs w:val="21"/>
              </w:rPr>
              <w:t>万元以上</w:t>
            </w:r>
            <w:r>
              <w:rPr>
                <w:rFonts w:hAnsi="宋体"/>
                <w:color w:val="000000" w:themeColor="text1"/>
                <w:sz w:val="21"/>
                <w:szCs w:val="21"/>
                <w:lang w:val="zh-CN"/>
              </w:rPr>
              <w:t>类似工程</w:t>
            </w:r>
            <w:r>
              <w:rPr>
                <w:rFonts w:hAnsi="宋体" w:hint="eastAsia"/>
                <w:color w:val="000000" w:themeColor="text1"/>
                <w:sz w:val="21"/>
                <w:szCs w:val="21"/>
                <w:lang w:val="zh-CN"/>
              </w:rPr>
              <w:t>业绩得</w:t>
            </w:r>
            <w:r>
              <w:rPr>
                <w:rFonts w:hAnsi="宋体" w:hint="eastAsia"/>
                <w:color w:val="000000" w:themeColor="text1"/>
                <w:sz w:val="21"/>
                <w:szCs w:val="21"/>
              </w:rPr>
              <w:t>1</w:t>
            </w:r>
            <w:r>
              <w:rPr>
                <w:rFonts w:hAnsi="宋体"/>
                <w:color w:val="000000" w:themeColor="text1"/>
                <w:sz w:val="21"/>
                <w:szCs w:val="21"/>
                <w:lang w:val="zh-CN"/>
              </w:rPr>
              <w:t>分</w:t>
            </w:r>
            <w:r>
              <w:rPr>
                <w:rFonts w:hAnsi="宋体" w:hint="eastAsia"/>
                <w:color w:val="000000" w:themeColor="text1"/>
                <w:sz w:val="21"/>
                <w:szCs w:val="21"/>
                <w:lang w:val="zh-CN"/>
              </w:rPr>
              <w:t>，</w:t>
            </w:r>
            <w:r>
              <w:rPr>
                <w:rFonts w:hAnsi="宋体"/>
                <w:color w:val="000000" w:themeColor="text1"/>
                <w:sz w:val="21"/>
                <w:szCs w:val="21"/>
                <w:lang w:val="zh-CN"/>
              </w:rPr>
              <w:t>最多</w:t>
            </w:r>
            <w:r>
              <w:rPr>
                <w:rFonts w:hAnsi="宋体" w:hint="eastAsia"/>
                <w:color w:val="000000" w:themeColor="text1"/>
                <w:sz w:val="21"/>
                <w:szCs w:val="21"/>
                <w:lang w:val="zh-CN"/>
              </w:rPr>
              <w:t>得</w:t>
            </w:r>
            <w:r>
              <w:rPr>
                <w:rFonts w:hAnsi="宋体" w:hint="eastAsia"/>
                <w:color w:val="000000" w:themeColor="text1"/>
                <w:sz w:val="21"/>
                <w:szCs w:val="21"/>
              </w:rPr>
              <w:t>2</w:t>
            </w:r>
            <w:r>
              <w:rPr>
                <w:rFonts w:hAnsi="宋体"/>
                <w:color w:val="000000" w:themeColor="text1"/>
                <w:sz w:val="21"/>
                <w:szCs w:val="21"/>
                <w:lang w:val="zh-CN"/>
              </w:rPr>
              <w:t>分。</w:t>
            </w:r>
            <w:r>
              <w:rPr>
                <w:rFonts w:hAnsi="宋体" w:hint="eastAsia"/>
                <w:b/>
                <w:color w:val="000000" w:themeColor="text1"/>
                <w:sz w:val="21"/>
                <w:szCs w:val="21"/>
                <w:lang w:val="zh-CN"/>
              </w:rPr>
              <w:t>（</w:t>
            </w:r>
            <w:r>
              <w:rPr>
                <w:rFonts w:hAnsi="宋体" w:cs="宋体" w:hint="eastAsia"/>
                <w:b/>
                <w:bCs/>
                <w:color w:val="000000" w:themeColor="text1"/>
                <w:sz w:val="21"/>
                <w:szCs w:val="21"/>
              </w:rPr>
              <w:t>需提供网络打印页中标公示、中标通知书、合同协议书，时间以合同签订日期为准</w:t>
            </w:r>
            <w:r>
              <w:rPr>
                <w:rFonts w:hAnsi="宋体" w:hint="eastAsia"/>
                <w:b/>
                <w:color w:val="000000" w:themeColor="text1"/>
                <w:sz w:val="21"/>
                <w:szCs w:val="21"/>
                <w:lang w:val="zh-CN"/>
              </w:rPr>
              <w:t>）</w:t>
            </w:r>
          </w:p>
        </w:tc>
      </w:tr>
      <w:tr w:rsidR="003D66F4">
        <w:trPr>
          <w:trHeight w:val="567"/>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2</w:t>
            </w:r>
          </w:p>
        </w:tc>
        <w:tc>
          <w:tcPr>
            <w:tcW w:w="2700" w:type="dxa"/>
            <w:vAlign w:val="center"/>
          </w:tcPr>
          <w:p w:rsidR="003D66F4" w:rsidRDefault="00F0033C">
            <w:pPr>
              <w:rPr>
                <w:rFonts w:hAnsi="宋体" w:cs="宋体"/>
                <w:color w:val="000000" w:themeColor="text1"/>
                <w:sz w:val="21"/>
                <w:szCs w:val="21"/>
              </w:rPr>
            </w:pPr>
            <w:r>
              <w:rPr>
                <w:rFonts w:hAnsi="宋体" w:cs="宋体" w:hint="eastAsia"/>
                <w:color w:val="000000" w:themeColor="text1"/>
                <w:sz w:val="21"/>
                <w:szCs w:val="21"/>
              </w:rPr>
              <w:t>认证体系</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2</w:t>
            </w:r>
          </w:p>
        </w:tc>
        <w:tc>
          <w:tcPr>
            <w:tcW w:w="5133" w:type="dxa"/>
            <w:vAlign w:val="center"/>
          </w:tcPr>
          <w:p w:rsidR="003D66F4" w:rsidRDefault="00F0033C">
            <w:pPr>
              <w:jc w:val="left"/>
              <w:rPr>
                <w:rFonts w:hAnsi="宋体" w:cs="宋体"/>
                <w:color w:val="000000" w:themeColor="text1"/>
                <w:kern w:val="28"/>
                <w:sz w:val="21"/>
                <w:szCs w:val="21"/>
              </w:rPr>
            </w:pPr>
            <w:r>
              <w:rPr>
                <w:rFonts w:hAnsi="宋体" w:cs="宋体" w:hint="eastAsia"/>
                <w:color w:val="000000" w:themeColor="text1"/>
                <w:kern w:val="28"/>
                <w:sz w:val="21"/>
                <w:szCs w:val="21"/>
              </w:rPr>
              <w:t>具有质量管理体系、环境管理体系、职业健康安全管理体系认证证书的得</w:t>
            </w:r>
            <w:r>
              <w:rPr>
                <w:rFonts w:hAnsi="宋体" w:cs="宋体" w:hint="eastAsia"/>
                <w:color w:val="000000" w:themeColor="text1"/>
                <w:kern w:val="28"/>
                <w:sz w:val="21"/>
                <w:szCs w:val="21"/>
              </w:rPr>
              <w:t>2</w:t>
            </w:r>
            <w:r>
              <w:rPr>
                <w:rFonts w:hAnsi="宋体" w:cs="宋体" w:hint="eastAsia"/>
                <w:color w:val="000000" w:themeColor="text1"/>
                <w:kern w:val="28"/>
                <w:sz w:val="21"/>
                <w:szCs w:val="21"/>
              </w:rPr>
              <w:t>分，缺一项不得分。</w:t>
            </w:r>
          </w:p>
        </w:tc>
      </w:tr>
      <w:tr w:rsidR="003D66F4">
        <w:trPr>
          <w:trHeight w:val="567"/>
          <w:jc w:val="center"/>
        </w:trPr>
        <w:tc>
          <w:tcPr>
            <w:tcW w:w="720"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3</w:t>
            </w:r>
          </w:p>
        </w:tc>
        <w:tc>
          <w:tcPr>
            <w:tcW w:w="2700" w:type="dxa"/>
            <w:vAlign w:val="center"/>
          </w:tcPr>
          <w:p w:rsidR="003D66F4" w:rsidRDefault="00F0033C">
            <w:pPr>
              <w:rPr>
                <w:rFonts w:hAnsi="宋体" w:cs="宋体"/>
                <w:color w:val="000000" w:themeColor="text1"/>
                <w:sz w:val="21"/>
                <w:szCs w:val="21"/>
              </w:rPr>
            </w:pPr>
            <w:r>
              <w:rPr>
                <w:rFonts w:hAnsi="宋体" w:cs="宋体" w:hint="eastAsia"/>
                <w:color w:val="000000" w:themeColor="text1"/>
                <w:sz w:val="21"/>
                <w:szCs w:val="21"/>
              </w:rPr>
              <w:t>守合同重信用</w:t>
            </w:r>
          </w:p>
        </w:tc>
        <w:tc>
          <w:tcPr>
            <w:tcW w:w="627" w:type="dxa"/>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3</w:t>
            </w:r>
          </w:p>
        </w:tc>
        <w:tc>
          <w:tcPr>
            <w:tcW w:w="5133" w:type="dxa"/>
            <w:vAlign w:val="center"/>
          </w:tcPr>
          <w:p w:rsidR="003D66F4" w:rsidRDefault="00F0033C">
            <w:pPr>
              <w:jc w:val="left"/>
              <w:rPr>
                <w:rFonts w:hAnsi="宋体" w:cs="宋体"/>
                <w:color w:val="000000" w:themeColor="text1"/>
                <w:kern w:val="28"/>
                <w:sz w:val="21"/>
                <w:szCs w:val="21"/>
              </w:rPr>
            </w:pPr>
            <w:r>
              <w:rPr>
                <w:rFonts w:hAnsi="宋体" w:cs="宋体" w:hint="eastAsia"/>
                <w:color w:val="000000" w:themeColor="text1"/>
                <w:kern w:val="28"/>
                <w:sz w:val="21"/>
                <w:szCs w:val="21"/>
              </w:rPr>
              <w:t>投标人在</w:t>
            </w:r>
            <w:r>
              <w:rPr>
                <w:rFonts w:hAnsi="宋体"/>
                <w:color w:val="000000" w:themeColor="text1"/>
                <w:sz w:val="21"/>
                <w:szCs w:val="21"/>
                <w:lang w:val="zh-CN"/>
              </w:rPr>
              <w:t>20</w:t>
            </w:r>
            <w:r>
              <w:rPr>
                <w:rFonts w:hAnsi="宋体" w:hint="eastAsia"/>
                <w:color w:val="000000" w:themeColor="text1"/>
                <w:sz w:val="21"/>
                <w:szCs w:val="21"/>
                <w:lang w:val="zh-CN"/>
              </w:rPr>
              <w:t>1</w:t>
            </w:r>
            <w:r>
              <w:rPr>
                <w:rFonts w:hAnsi="宋体" w:hint="eastAsia"/>
                <w:color w:val="000000" w:themeColor="text1"/>
                <w:sz w:val="21"/>
                <w:szCs w:val="21"/>
              </w:rPr>
              <w:t>6</w:t>
            </w:r>
            <w:r>
              <w:rPr>
                <w:rFonts w:hAnsi="宋体"/>
                <w:color w:val="000000" w:themeColor="text1"/>
                <w:sz w:val="21"/>
                <w:szCs w:val="21"/>
                <w:lang w:val="zh-CN"/>
              </w:rPr>
              <w:t>年</w:t>
            </w:r>
            <w:r>
              <w:rPr>
                <w:rFonts w:hAnsi="宋体" w:hint="eastAsia"/>
                <w:color w:val="000000" w:themeColor="text1"/>
                <w:sz w:val="21"/>
                <w:szCs w:val="21"/>
                <w:lang w:val="zh-CN"/>
              </w:rPr>
              <w:t>1</w:t>
            </w:r>
            <w:r>
              <w:rPr>
                <w:rFonts w:hAnsi="宋体" w:hint="eastAsia"/>
                <w:color w:val="000000" w:themeColor="text1"/>
                <w:sz w:val="21"/>
                <w:szCs w:val="21"/>
                <w:lang w:val="zh-CN"/>
              </w:rPr>
              <w:t>月</w:t>
            </w:r>
            <w:r>
              <w:rPr>
                <w:rFonts w:hAnsi="宋体" w:hint="eastAsia"/>
                <w:color w:val="000000" w:themeColor="text1"/>
                <w:sz w:val="21"/>
                <w:szCs w:val="21"/>
                <w:lang w:val="zh-CN"/>
              </w:rPr>
              <w:t>1</w:t>
            </w:r>
            <w:r>
              <w:rPr>
                <w:rFonts w:hAnsi="宋体" w:hint="eastAsia"/>
                <w:color w:val="000000" w:themeColor="text1"/>
                <w:sz w:val="21"/>
                <w:szCs w:val="21"/>
                <w:lang w:val="zh-CN"/>
              </w:rPr>
              <w:t>日</w:t>
            </w:r>
            <w:r>
              <w:rPr>
                <w:rFonts w:hAnsi="宋体"/>
                <w:color w:val="000000" w:themeColor="text1"/>
                <w:sz w:val="21"/>
                <w:szCs w:val="21"/>
                <w:lang w:val="zh-CN"/>
              </w:rPr>
              <w:t>以来具有</w:t>
            </w:r>
            <w:r>
              <w:rPr>
                <w:rFonts w:hAnsi="宋体" w:hint="eastAsia"/>
                <w:color w:val="000000" w:themeColor="text1"/>
                <w:sz w:val="21"/>
                <w:szCs w:val="21"/>
                <w:lang w:val="zh-CN"/>
              </w:rPr>
              <w:t>河南省工商行政管理局（河南省市场监督管理局）颁发的“</w:t>
            </w:r>
            <w:r>
              <w:rPr>
                <w:rFonts w:hAnsi="宋体" w:cs="宋体" w:hint="eastAsia"/>
                <w:color w:val="000000" w:themeColor="text1"/>
                <w:sz w:val="21"/>
                <w:szCs w:val="21"/>
              </w:rPr>
              <w:t>守合同重信用</w:t>
            </w:r>
            <w:r>
              <w:rPr>
                <w:rFonts w:hAnsi="宋体" w:hint="eastAsia"/>
                <w:color w:val="000000" w:themeColor="text1"/>
                <w:sz w:val="21"/>
                <w:szCs w:val="21"/>
                <w:lang w:val="zh-CN"/>
              </w:rPr>
              <w:t>”称号的得</w:t>
            </w:r>
            <w:r>
              <w:rPr>
                <w:rFonts w:hAnsi="宋体" w:hint="eastAsia"/>
                <w:color w:val="000000" w:themeColor="text1"/>
                <w:sz w:val="21"/>
                <w:szCs w:val="21"/>
              </w:rPr>
              <w:t>3</w:t>
            </w:r>
            <w:r>
              <w:rPr>
                <w:rFonts w:hAnsi="宋体" w:hint="eastAsia"/>
                <w:color w:val="000000" w:themeColor="text1"/>
                <w:sz w:val="21"/>
                <w:szCs w:val="21"/>
              </w:rPr>
              <w:t>分。</w:t>
            </w:r>
            <w:r>
              <w:rPr>
                <w:rFonts w:hAnsi="宋体" w:hint="eastAsia"/>
                <w:b/>
                <w:color w:val="000000" w:themeColor="text1"/>
                <w:sz w:val="21"/>
                <w:szCs w:val="21"/>
                <w:lang w:val="zh-CN"/>
              </w:rPr>
              <w:t>（</w:t>
            </w:r>
            <w:r>
              <w:rPr>
                <w:rFonts w:hAnsi="宋体" w:cs="宋体" w:hint="eastAsia"/>
                <w:b/>
                <w:bCs/>
                <w:color w:val="000000" w:themeColor="text1"/>
                <w:sz w:val="21"/>
                <w:szCs w:val="21"/>
              </w:rPr>
              <w:t>需提供网络打印页公示）</w:t>
            </w:r>
          </w:p>
        </w:tc>
      </w:tr>
      <w:tr w:rsidR="003D66F4">
        <w:trPr>
          <w:trHeight w:val="567"/>
          <w:jc w:val="center"/>
        </w:trPr>
        <w:tc>
          <w:tcPr>
            <w:tcW w:w="720" w:type="dxa"/>
            <w:vMerge w:val="restart"/>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4</w:t>
            </w:r>
          </w:p>
        </w:tc>
        <w:tc>
          <w:tcPr>
            <w:tcW w:w="2700" w:type="dxa"/>
            <w:vMerge w:val="restart"/>
            <w:vAlign w:val="center"/>
          </w:tcPr>
          <w:p w:rsidR="003D66F4" w:rsidRDefault="00F0033C">
            <w:pPr>
              <w:rPr>
                <w:rFonts w:hAnsi="宋体" w:cs="宋体"/>
                <w:color w:val="000000" w:themeColor="text1"/>
                <w:sz w:val="21"/>
                <w:szCs w:val="21"/>
              </w:rPr>
            </w:pPr>
            <w:r>
              <w:rPr>
                <w:rFonts w:hAnsi="宋体" w:cs="宋体" w:hint="eastAsia"/>
                <w:color w:val="000000" w:themeColor="text1"/>
                <w:sz w:val="21"/>
                <w:szCs w:val="21"/>
              </w:rPr>
              <w:t>服务承诺</w:t>
            </w:r>
          </w:p>
        </w:tc>
        <w:tc>
          <w:tcPr>
            <w:tcW w:w="627" w:type="dxa"/>
            <w:vMerge w:val="restart"/>
            <w:vAlign w:val="center"/>
          </w:tcPr>
          <w:p w:rsidR="003D66F4" w:rsidRDefault="00F0033C">
            <w:pPr>
              <w:jc w:val="center"/>
              <w:rPr>
                <w:rFonts w:hAnsi="宋体" w:cs="宋体"/>
                <w:color w:val="000000" w:themeColor="text1"/>
                <w:sz w:val="21"/>
                <w:szCs w:val="21"/>
              </w:rPr>
            </w:pPr>
            <w:r>
              <w:rPr>
                <w:rFonts w:hAnsi="宋体" w:cs="宋体" w:hint="eastAsia"/>
                <w:color w:val="000000" w:themeColor="text1"/>
                <w:sz w:val="21"/>
                <w:szCs w:val="21"/>
              </w:rPr>
              <w:t>3</w:t>
            </w:r>
          </w:p>
        </w:tc>
        <w:tc>
          <w:tcPr>
            <w:tcW w:w="5133" w:type="dxa"/>
            <w:vAlign w:val="center"/>
          </w:tcPr>
          <w:p w:rsidR="003D66F4" w:rsidRDefault="00F0033C">
            <w:pPr>
              <w:spacing w:line="360" w:lineRule="auto"/>
              <w:ind w:leftChars="-1" w:left="-3"/>
              <w:rPr>
                <w:rFonts w:hAnsi="宋体" w:cs="宋体"/>
                <w:color w:val="000000" w:themeColor="text1"/>
                <w:sz w:val="21"/>
                <w:szCs w:val="21"/>
              </w:rPr>
            </w:pPr>
            <w:r>
              <w:rPr>
                <w:rFonts w:hAnsi="宋体" w:hint="eastAsia"/>
                <w:color w:val="000000" w:themeColor="text1"/>
                <w:sz w:val="21"/>
                <w:szCs w:val="21"/>
              </w:rPr>
              <w:t>对工程质量、工期、安全及连续施工的承诺</w:t>
            </w:r>
            <w:r>
              <w:rPr>
                <w:rFonts w:hAnsi="宋体" w:cs="宋体" w:hint="eastAsia"/>
                <w:color w:val="000000" w:themeColor="text1"/>
                <w:kern w:val="28"/>
                <w:sz w:val="21"/>
                <w:szCs w:val="21"/>
              </w:rPr>
              <w:t>（</w:t>
            </w:r>
            <w:r>
              <w:rPr>
                <w:rFonts w:hAnsi="宋体" w:cs="宋体" w:hint="eastAsia"/>
                <w:color w:val="000000" w:themeColor="text1"/>
                <w:kern w:val="28"/>
                <w:sz w:val="21"/>
                <w:szCs w:val="21"/>
              </w:rPr>
              <w:t>0-1</w:t>
            </w:r>
            <w:r>
              <w:rPr>
                <w:rFonts w:hAnsi="宋体" w:cs="宋体" w:hint="eastAsia"/>
                <w:color w:val="000000" w:themeColor="text1"/>
                <w:kern w:val="28"/>
                <w:sz w:val="21"/>
                <w:szCs w:val="21"/>
              </w:rPr>
              <w:t>分）</w:t>
            </w:r>
            <w:r>
              <w:rPr>
                <w:rFonts w:hAnsi="宋体" w:hint="eastAsia"/>
                <w:color w:val="000000" w:themeColor="text1"/>
                <w:sz w:val="21"/>
                <w:szCs w:val="21"/>
              </w:rPr>
              <w:t>；</w:t>
            </w:r>
          </w:p>
        </w:tc>
      </w:tr>
      <w:tr w:rsidR="003D66F4">
        <w:trPr>
          <w:trHeight w:val="567"/>
          <w:jc w:val="center"/>
        </w:trPr>
        <w:tc>
          <w:tcPr>
            <w:tcW w:w="720" w:type="dxa"/>
            <w:vMerge/>
            <w:vAlign w:val="center"/>
          </w:tcPr>
          <w:p w:rsidR="003D66F4" w:rsidRDefault="003D66F4">
            <w:pPr>
              <w:jc w:val="center"/>
              <w:rPr>
                <w:rFonts w:hAnsi="宋体" w:cs="宋体"/>
                <w:color w:val="000000" w:themeColor="text1"/>
                <w:sz w:val="21"/>
                <w:szCs w:val="21"/>
              </w:rPr>
            </w:pPr>
          </w:p>
        </w:tc>
        <w:tc>
          <w:tcPr>
            <w:tcW w:w="2700" w:type="dxa"/>
            <w:vMerge/>
            <w:vAlign w:val="center"/>
          </w:tcPr>
          <w:p w:rsidR="003D66F4" w:rsidRDefault="003D66F4">
            <w:pPr>
              <w:rPr>
                <w:rFonts w:hAnsi="宋体" w:cs="宋体"/>
                <w:color w:val="000000" w:themeColor="text1"/>
                <w:sz w:val="21"/>
                <w:szCs w:val="21"/>
              </w:rPr>
            </w:pPr>
          </w:p>
        </w:tc>
        <w:tc>
          <w:tcPr>
            <w:tcW w:w="627" w:type="dxa"/>
            <w:vMerge/>
            <w:vAlign w:val="center"/>
          </w:tcPr>
          <w:p w:rsidR="003D66F4" w:rsidRDefault="003D66F4">
            <w:pPr>
              <w:jc w:val="center"/>
              <w:rPr>
                <w:rFonts w:hAnsi="宋体" w:cs="宋体"/>
                <w:color w:val="000000" w:themeColor="text1"/>
                <w:sz w:val="21"/>
                <w:szCs w:val="21"/>
              </w:rPr>
            </w:pPr>
          </w:p>
        </w:tc>
        <w:tc>
          <w:tcPr>
            <w:tcW w:w="5133" w:type="dxa"/>
            <w:vAlign w:val="center"/>
          </w:tcPr>
          <w:p w:rsidR="003D66F4" w:rsidRDefault="00F0033C">
            <w:pPr>
              <w:jc w:val="left"/>
              <w:rPr>
                <w:rFonts w:hAnsi="宋体" w:cs="宋体"/>
                <w:color w:val="000000" w:themeColor="text1"/>
                <w:sz w:val="21"/>
                <w:szCs w:val="21"/>
              </w:rPr>
            </w:pPr>
            <w:r>
              <w:rPr>
                <w:rFonts w:hAnsi="宋体" w:cs="宋体" w:hint="eastAsia"/>
                <w:color w:val="000000" w:themeColor="text1"/>
                <w:kern w:val="28"/>
                <w:sz w:val="21"/>
                <w:szCs w:val="21"/>
              </w:rPr>
              <w:t>工程保修期内、外的优惠及服务承诺。（</w:t>
            </w:r>
            <w:r>
              <w:rPr>
                <w:rFonts w:hAnsi="宋体" w:cs="宋体" w:hint="eastAsia"/>
                <w:color w:val="000000" w:themeColor="text1"/>
                <w:kern w:val="28"/>
                <w:sz w:val="21"/>
                <w:szCs w:val="21"/>
              </w:rPr>
              <w:t>0-1</w:t>
            </w:r>
            <w:r>
              <w:rPr>
                <w:rFonts w:hAnsi="宋体" w:cs="宋体" w:hint="eastAsia"/>
                <w:color w:val="000000" w:themeColor="text1"/>
                <w:kern w:val="28"/>
                <w:sz w:val="21"/>
                <w:szCs w:val="21"/>
              </w:rPr>
              <w:t>分）</w:t>
            </w:r>
          </w:p>
        </w:tc>
      </w:tr>
      <w:tr w:rsidR="003D66F4">
        <w:trPr>
          <w:trHeight w:val="567"/>
          <w:jc w:val="center"/>
        </w:trPr>
        <w:tc>
          <w:tcPr>
            <w:tcW w:w="720" w:type="dxa"/>
            <w:vMerge/>
            <w:vAlign w:val="center"/>
          </w:tcPr>
          <w:p w:rsidR="003D66F4" w:rsidRDefault="003D66F4">
            <w:pPr>
              <w:jc w:val="center"/>
              <w:rPr>
                <w:rFonts w:hAnsi="宋体" w:cs="宋体"/>
                <w:color w:val="000000" w:themeColor="text1"/>
                <w:sz w:val="21"/>
                <w:szCs w:val="21"/>
              </w:rPr>
            </w:pPr>
          </w:p>
        </w:tc>
        <w:tc>
          <w:tcPr>
            <w:tcW w:w="2700" w:type="dxa"/>
            <w:vMerge/>
            <w:vAlign w:val="center"/>
          </w:tcPr>
          <w:p w:rsidR="003D66F4" w:rsidRDefault="003D66F4">
            <w:pPr>
              <w:rPr>
                <w:rFonts w:hAnsi="宋体" w:cs="宋体"/>
                <w:color w:val="000000" w:themeColor="text1"/>
                <w:sz w:val="21"/>
                <w:szCs w:val="21"/>
              </w:rPr>
            </w:pPr>
          </w:p>
        </w:tc>
        <w:tc>
          <w:tcPr>
            <w:tcW w:w="627" w:type="dxa"/>
            <w:vMerge/>
            <w:vAlign w:val="center"/>
          </w:tcPr>
          <w:p w:rsidR="003D66F4" w:rsidRDefault="003D66F4">
            <w:pPr>
              <w:jc w:val="center"/>
              <w:rPr>
                <w:rFonts w:hAnsi="宋体" w:cs="宋体"/>
                <w:color w:val="000000" w:themeColor="text1"/>
                <w:sz w:val="21"/>
                <w:szCs w:val="21"/>
              </w:rPr>
            </w:pPr>
          </w:p>
        </w:tc>
        <w:tc>
          <w:tcPr>
            <w:tcW w:w="5133" w:type="dxa"/>
            <w:vAlign w:val="center"/>
          </w:tcPr>
          <w:p w:rsidR="003D66F4" w:rsidRDefault="00F0033C">
            <w:pPr>
              <w:jc w:val="left"/>
              <w:rPr>
                <w:rFonts w:hAnsi="宋体" w:cs="宋体"/>
                <w:color w:val="000000" w:themeColor="text1"/>
                <w:sz w:val="21"/>
                <w:szCs w:val="21"/>
              </w:rPr>
            </w:pPr>
            <w:r>
              <w:rPr>
                <w:rFonts w:hAnsi="宋体" w:cs="宋体" w:hint="eastAsia"/>
                <w:color w:val="000000" w:themeColor="text1"/>
                <w:kern w:val="28"/>
                <w:sz w:val="21"/>
                <w:szCs w:val="21"/>
              </w:rPr>
              <w:t>其他针对本项目的实质性承诺。（</w:t>
            </w:r>
            <w:r>
              <w:rPr>
                <w:rFonts w:hAnsi="宋体" w:cs="宋体" w:hint="eastAsia"/>
                <w:color w:val="000000" w:themeColor="text1"/>
                <w:kern w:val="28"/>
                <w:sz w:val="21"/>
                <w:szCs w:val="21"/>
              </w:rPr>
              <w:t>0-1</w:t>
            </w:r>
            <w:r>
              <w:rPr>
                <w:rFonts w:hAnsi="宋体" w:cs="宋体" w:hint="eastAsia"/>
                <w:color w:val="000000" w:themeColor="text1"/>
                <w:kern w:val="28"/>
                <w:sz w:val="21"/>
                <w:szCs w:val="21"/>
              </w:rPr>
              <w:t>分）</w:t>
            </w:r>
          </w:p>
        </w:tc>
      </w:tr>
      <w:tr w:rsidR="003D66F4">
        <w:trPr>
          <w:trHeight w:val="659"/>
          <w:jc w:val="center"/>
        </w:trPr>
        <w:tc>
          <w:tcPr>
            <w:tcW w:w="720" w:type="dxa"/>
            <w:vMerge/>
            <w:vAlign w:val="center"/>
          </w:tcPr>
          <w:p w:rsidR="003D66F4" w:rsidRDefault="003D66F4">
            <w:pPr>
              <w:jc w:val="center"/>
              <w:rPr>
                <w:rFonts w:hAnsi="宋体" w:cs="宋体"/>
                <w:color w:val="000000" w:themeColor="text1"/>
                <w:sz w:val="21"/>
                <w:szCs w:val="21"/>
              </w:rPr>
            </w:pPr>
          </w:p>
        </w:tc>
        <w:tc>
          <w:tcPr>
            <w:tcW w:w="2700" w:type="dxa"/>
            <w:vMerge/>
            <w:vAlign w:val="center"/>
          </w:tcPr>
          <w:p w:rsidR="003D66F4" w:rsidRDefault="003D66F4">
            <w:pPr>
              <w:rPr>
                <w:rFonts w:hAnsi="宋体" w:cs="宋体"/>
                <w:color w:val="000000" w:themeColor="text1"/>
                <w:sz w:val="21"/>
                <w:szCs w:val="21"/>
              </w:rPr>
            </w:pPr>
          </w:p>
        </w:tc>
        <w:tc>
          <w:tcPr>
            <w:tcW w:w="627" w:type="dxa"/>
            <w:vMerge/>
            <w:vAlign w:val="center"/>
          </w:tcPr>
          <w:p w:rsidR="003D66F4" w:rsidRDefault="003D66F4">
            <w:pPr>
              <w:jc w:val="center"/>
              <w:rPr>
                <w:rFonts w:hAnsi="宋体" w:cs="宋体"/>
                <w:color w:val="000000" w:themeColor="text1"/>
                <w:sz w:val="21"/>
                <w:szCs w:val="21"/>
              </w:rPr>
            </w:pPr>
          </w:p>
        </w:tc>
        <w:tc>
          <w:tcPr>
            <w:tcW w:w="5133" w:type="dxa"/>
            <w:vAlign w:val="center"/>
          </w:tcPr>
          <w:p w:rsidR="003D66F4" w:rsidRDefault="00F0033C">
            <w:pPr>
              <w:jc w:val="left"/>
              <w:rPr>
                <w:rFonts w:hAnsi="宋体" w:cs="宋体"/>
                <w:color w:val="000000" w:themeColor="text1"/>
                <w:sz w:val="21"/>
                <w:szCs w:val="21"/>
              </w:rPr>
            </w:pPr>
            <w:r>
              <w:rPr>
                <w:rFonts w:hAnsi="宋体" w:cs="宋体" w:hint="eastAsia"/>
                <w:color w:val="000000" w:themeColor="text1"/>
                <w:sz w:val="21"/>
                <w:szCs w:val="21"/>
              </w:rPr>
              <w:t>评委依据投标人对招标文件的响应程度及投标书中服务承诺的合理性、可行性、针对性进行评审并打分。</w:t>
            </w:r>
          </w:p>
        </w:tc>
      </w:tr>
    </w:tbl>
    <w:p w:rsidR="003D66F4" w:rsidRDefault="00F0033C">
      <w:pPr>
        <w:rPr>
          <w:rFonts w:hAnsi="宋体" w:cs="宋体"/>
          <w:kern w:val="1"/>
          <w:sz w:val="24"/>
          <w:szCs w:val="24"/>
        </w:rPr>
      </w:pPr>
      <w:r>
        <w:rPr>
          <w:rFonts w:hAnsi="宋体" w:cs="宋体"/>
          <w:kern w:val="1"/>
          <w:sz w:val="24"/>
          <w:szCs w:val="24"/>
        </w:rPr>
        <w:t>备注：</w:t>
      </w:r>
    </w:p>
    <w:p w:rsidR="003D66F4" w:rsidRDefault="00F0033C">
      <w:pPr>
        <w:spacing w:line="360" w:lineRule="auto"/>
        <w:rPr>
          <w:rFonts w:hAnsi="宋体" w:cs="宋体"/>
          <w:kern w:val="1"/>
          <w:sz w:val="24"/>
        </w:rPr>
      </w:pPr>
      <w:r>
        <w:rPr>
          <w:rFonts w:hAnsi="宋体" w:cs="宋体"/>
          <w:kern w:val="1"/>
          <w:sz w:val="24"/>
        </w:rPr>
        <w:t>（</w:t>
      </w:r>
      <w:r>
        <w:rPr>
          <w:rFonts w:hAnsi="宋体" w:cs="宋体"/>
          <w:kern w:val="1"/>
          <w:sz w:val="24"/>
        </w:rPr>
        <w:t>1</w:t>
      </w:r>
      <w:r>
        <w:rPr>
          <w:rFonts w:hAnsi="宋体" w:cs="宋体"/>
          <w:kern w:val="1"/>
          <w:sz w:val="24"/>
        </w:rPr>
        <w:t>）以上涉及到资格审查的</w:t>
      </w:r>
      <w:r>
        <w:rPr>
          <w:rFonts w:hAnsi="宋体" w:cs="宋体" w:hint="eastAsia"/>
          <w:kern w:val="1"/>
          <w:sz w:val="24"/>
        </w:rPr>
        <w:t>资料</w:t>
      </w:r>
      <w:r>
        <w:rPr>
          <w:rFonts w:hAnsi="宋体" w:cs="宋体"/>
          <w:kern w:val="1"/>
          <w:sz w:val="24"/>
        </w:rPr>
        <w:t>均需以提供的原件为准</w:t>
      </w:r>
      <w:r>
        <w:rPr>
          <w:rFonts w:hAnsi="宋体" w:cs="宋体" w:hint="eastAsia"/>
          <w:kern w:val="1"/>
          <w:sz w:val="24"/>
        </w:rPr>
        <w:t>，</w:t>
      </w:r>
      <w:r>
        <w:rPr>
          <w:rFonts w:hAnsi="宋体" w:cs="宋体"/>
          <w:kern w:val="1"/>
          <w:sz w:val="24"/>
        </w:rPr>
        <w:t>并</w:t>
      </w:r>
      <w:r>
        <w:rPr>
          <w:rFonts w:hAnsi="宋体" w:cs="宋体" w:hint="eastAsia"/>
          <w:kern w:val="1"/>
          <w:sz w:val="24"/>
        </w:rPr>
        <w:t>在</w:t>
      </w:r>
      <w:r>
        <w:rPr>
          <w:rFonts w:hAnsi="宋体" w:cs="宋体"/>
          <w:kern w:val="1"/>
          <w:sz w:val="24"/>
        </w:rPr>
        <w:t>投标文件中</w:t>
      </w:r>
      <w:r>
        <w:rPr>
          <w:rFonts w:hAnsi="宋体" w:cs="宋体" w:hint="eastAsia"/>
          <w:kern w:val="1"/>
          <w:sz w:val="24"/>
        </w:rPr>
        <w:t>附</w:t>
      </w:r>
      <w:r>
        <w:rPr>
          <w:rFonts w:hAnsi="宋体" w:cs="宋体"/>
          <w:kern w:val="1"/>
          <w:sz w:val="24"/>
        </w:rPr>
        <w:t>复印件，否则为</w:t>
      </w:r>
      <w:r>
        <w:rPr>
          <w:rFonts w:hAnsi="宋体" w:cs="宋体" w:hint="eastAsia"/>
          <w:kern w:val="1"/>
          <w:sz w:val="24"/>
        </w:rPr>
        <w:t>无效投标</w:t>
      </w:r>
      <w:r>
        <w:rPr>
          <w:rFonts w:hAnsi="宋体" w:cs="宋体"/>
          <w:kern w:val="1"/>
          <w:sz w:val="24"/>
        </w:rPr>
        <w:t>。</w:t>
      </w:r>
    </w:p>
    <w:p w:rsidR="003D66F4" w:rsidRDefault="00F0033C">
      <w:pPr>
        <w:spacing w:line="360" w:lineRule="auto"/>
        <w:rPr>
          <w:rFonts w:hAnsi="宋体" w:cs="宋体"/>
          <w:kern w:val="1"/>
          <w:sz w:val="24"/>
        </w:rPr>
      </w:pPr>
      <w:r>
        <w:rPr>
          <w:rFonts w:hAnsi="宋体" w:cs="宋体"/>
          <w:kern w:val="1"/>
          <w:sz w:val="24"/>
        </w:rPr>
        <w:t>（</w:t>
      </w:r>
      <w:r>
        <w:rPr>
          <w:rFonts w:hAnsi="宋体" w:cs="宋体"/>
          <w:kern w:val="1"/>
          <w:sz w:val="24"/>
        </w:rPr>
        <w:t>2</w:t>
      </w:r>
      <w:r>
        <w:rPr>
          <w:rFonts w:hAnsi="宋体" w:cs="宋体"/>
          <w:kern w:val="1"/>
          <w:sz w:val="24"/>
        </w:rPr>
        <w:t>）所有证件如遇延期办理的应提供相关行政主管部门出具的证明。</w:t>
      </w:r>
    </w:p>
    <w:p w:rsidR="003D66F4" w:rsidRDefault="00F0033C">
      <w:pPr>
        <w:rPr>
          <w:b/>
          <w:sz w:val="24"/>
        </w:rPr>
      </w:pPr>
      <w:bookmarkStart w:id="115" w:name="_Toc283559990"/>
      <w:bookmarkEnd w:id="109"/>
      <w:bookmarkEnd w:id="110"/>
      <w:bookmarkEnd w:id="111"/>
      <w:bookmarkEnd w:id="112"/>
      <w:bookmarkEnd w:id="113"/>
      <w:bookmarkEnd w:id="114"/>
      <w:r>
        <w:rPr>
          <w:rFonts w:hint="eastAsia"/>
          <w:b/>
          <w:sz w:val="24"/>
        </w:rPr>
        <w:t xml:space="preserve">1. </w:t>
      </w:r>
      <w:r>
        <w:rPr>
          <w:rFonts w:hint="eastAsia"/>
          <w:b/>
          <w:sz w:val="24"/>
        </w:rPr>
        <w:t>评标方法</w:t>
      </w:r>
    </w:p>
    <w:p w:rsidR="003D66F4" w:rsidRDefault="00F0033C">
      <w:pPr>
        <w:spacing w:line="360" w:lineRule="auto"/>
        <w:ind w:firstLineChars="200" w:firstLine="480"/>
        <w:rPr>
          <w:rFonts w:hAnsi="宋体"/>
          <w:sz w:val="24"/>
          <w:szCs w:val="24"/>
        </w:rPr>
      </w:pPr>
      <w:r>
        <w:rPr>
          <w:rFonts w:hAnsi="宋体" w:hint="eastAsia"/>
          <w:sz w:val="24"/>
          <w:szCs w:val="24"/>
        </w:rPr>
        <w:t>本次评标采用综合评估法。评标委员会对满足招标文件实质性要求的投标文件，按照本章第</w:t>
      </w:r>
      <w:r>
        <w:rPr>
          <w:rFonts w:hAnsi="宋体" w:hint="eastAsia"/>
          <w:sz w:val="24"/>
          <w:szCs w:val="24"/>
        </w:rPr>
        <w:t xml:space="preserve">2.2 </w:t>
      </w:r>
      <w:r>
        <w:rPr>
          <w:rFonts w:hAnsi="宋体" w:hint="eastAsia"/>
          <w:sz w:val="24"/>
          <w:szCs w:val="24"/>
        </w:rPr>
        <w:t>款规定的评分标准进行打分，并按得分由高到低顺序推荐中标候选人，但投标报价低于其成本的除外。综合评分相等时，以投标报价低的优先；投标报价也相等的，由评标</w:t>
      </w:r>
      <w:r>
        <w:rPr>
          <w:rFonts w:hAnsi="宋体" w:hint="eastAsia"/>
          <w:sz w:val="24"/>
          <w:szCs w:val="24"/>
        </w:rPr>
        <w:lastRenderedPageBreak/>
        <w:t>委员会在相关部门监督下，以随机抽取的方式确定中标候选人排序。</w:t>
      </w:r>
    </w:p>
    <w:p w:rsidR="003D66F4" w:rsidRDefault="00F0033C">
      <w:pPr>
        <w:spacing w:line="360" w:lineRule="auto"/>
        <w:rPr>
          <w:b/>
          <w:sz w:val="24"/>
        </w:rPr>
      </w:pPr>
      <w:r>
        <w:rPr>
          <w:rFonts w:hint="eastAsia"/>
          <w:b/>
          <w:sz w:val="24"/>
        </w:rPr>
        <w:t xml:space="preserve">2. </w:t>
      </w:r>
      <w:r>
        <w:rPr>
          <w:rFonts w:hint="eastAsia"/>
          <w:b/>
          <w:sz w:val="24"/>
        </w:rPr>
        <w:t>评审标准</w:t>
      </w:r>
    </w:p>
    <w:p w:rsidR="003D66F4" w:rsidRDefault="00F0033C">
      <w:pPr>
        <w:spacing w:line="360" w:lineRule="auto"/>
        <w:rPr>
          <w:rFonts w:hAnsi="宋体" w:cs="宋体"/>
          <w:b/>
          <w:sz w:val="24"/>
        </w:rPr>
      </w:pPr>
      <w:bookmarkStart w:id="116" w:name="_Toc296602491"/>
      <w:bookmarkStart w:id="117" w:name="_Toc247085761"/>
      <w:bookmarkStart w:id="118" w:name="_Toc246996989"/>
      <w:bookmarkStart w:id="119" w:name="_Toc152042380"/>
      <w:bookmarkStart w:id="120" w:name="_Toc179632621"/>
      <w:bookmarkStart w:id="121" w:name="_Toc246996246"/>
      <w:bookmarkStart w:id="122" w:name="_Toc152045603"/>
      <w:bookmarkStart w:id="123" w:name="_Toc144974570"/>
      <w:r>
        <w:rPr>
          <w:rFonts w:hAnsi="宋体" w:cs="宋体" w:hint="eastAsia"/>
          <w:b/>
          <w:sz w:val="24"/>
        </w:rPr>
        <w:t xml:space="preserve">2.1  </w:t>
      </w:r>
      <w:r>
        <w:rPr>
          <w:rFonts w:hAnsi="宋体" w:cs="宋体" w:hint="eastAsia"/>
          <w:b/>
          <w:sz w:val="24"/>
        </w:rPr>
        <w:t>初步评审标准</w:t>
      </w:r>
    </w:p>
    <w:p w:rsidR="003D66F4" w:rsidRDefault="00F0033C">
      <w:pPr>
        <w:spacing w:line="360" w:lineRule="auto"/>
        <w:rPr>
          <w:rFonts w:hAnsi="宋体" w:cs="宋体"/>
          <w:sz w:val="24"/>
        </w:rPr>
      </w:pPr>
      <w:r>
        <w:rPr>
          <w:rFonts w:hAnsi="宋体" w:cs="宋体" w:hint="eastAsia"/>
          <w:bCs/>
          <w:sz w:val="24"/>
        </w:rPr>
        <w:t>2.1.1</w:t>
      </w:r>
      <w:r>
        <w:rPr>
          <w:rFonts w:hAnsi="宋体" w:cs="宋体" w:hint="eastAsia"/>
          <w:bCs/>
          <w:sz w:val="24"/>
        </w:rPr>
        <w:t>形式评审标准：</w:t>
      </w:r>
      <w:r>
        <w:rPr>
          <w:rFonts w:hAnsi="宋体" w:cs="宋体" w:hint="eastAsia"/>
          <w:sz w:val="24"/>
        </w:rPr>
        <w:t>详见评标办法前附表。</w:t>
      </w:r>
    </w:p>
    <w:p w:rsidR="003D66F4" w:rsidRDefault="00F0033C">
      <w:pPr>
        <w:spacing w:line="360" w:lineRule="auto"/>
        <w:ind w:firstLineChars="98" w:firstLine="235"/>
        <w:rPr>
          <w:rFonts w:hAnsi="宋体" w:cs="宋体"/>
          <w:sz w:val="24"/>
        </w:rPr>
      </w:pPr>
      <w:r>
        <w:rPr>
          <w:rFonts w:hAnsi="宋体" w:cs="宋体" w:hint="eastAsia"/>
          <w:bCs/>
          <w:sz w:val="24"/>
        </w:rPr>
        <w:t xml:space="preserve"> 2.1.2</w:t>
      </w:r>
      <w:r>
        <w:rPr>
          <w:rFonts w:hAnsi="宋体" w:cs="宋体" w:hint="eastAsia"/>
          <w:bCs/>
          <w:sz w:val="24"/>
        </w:rPr>
        <w:t>资格评审标准：</w:t>
      </w:r>
      <w:r>
        <w:rPr>
          <w:rFonts w:hAnsi="宋体" w:cs="宋体" w:hint="eastAsia"/>
          <w:sz w:val="24"/>
        </w:rPr>
        <w:t>详见评标办法前附表，本项目实行资格后审，投标单位资格应符合本章评标办法前附表第</w:t>
      </w:r>
      <w:r>
        <w:rPr>
          <w:rFonts w:hAnsi="宋体" w:cs="宋体" w:hint="eastAsia"/>
          <w:sz w:val="24"/>
        </w:rPr>
        <w:t>2.1.2</w:t>
      </w:r>
      <w:r>
        <w:rPr>
          <w:rFonts w:hAnsi="宋体" w:cs="宋体" w:hint="eastAsia"/>
          <w:sz w:val="24"/>
        </w:rPr>
        <w:t>款要求，并应提供其相应原件，有一项不符合要求或不提供原件的即视为废标。</w:t>
      </w:r>
    </w:p>
    <w:p w:rsidR="003D66F4" w:rsidRDefault="00F0033C">
      <w:pPr>
        <w:spacing w:line="360" w:lineRule="auto"/>
        <w:ind w:firstLineChars="98" w:firstLine="235"/>
        <w:rPr>
          <w:rFonts w:hAnsi="宋体" w:cs="宋体"/>
          <w:sz w:val="24"/>
        </w:rPr>
      </w:pPr>
      <w:r>
        <w:rPr>
          <w:rFonts w:hAnsi="宋体" w:cs="宋体" w:hint="eastAsia"/>
          <w:bCs/>
          <w:sz w:val="24"/>
        </w:rPr>
        <w:t xml:space="preserve"> 2.1.3 </w:t>
      </w:r>
      <w:r>
        <w:rPr>
          <w:rFonts w:hAnsi="宋体" w:cs="宋体" w:hint="eastAsia"/>
          <w:bCs/>
          <w:sz w:val="24"/>
        </w:rPr>
        <w:t>响应性评审标准</w:t>
      </w:r>
      <w:r>
        <w:rPr>
          <w:rFonts w:hAnsi="宋体" w:cs="宋体" w:hint="eastAsia"/>
          <w:bCs/>
          <w:sz w:val="24"/>
        </w:rPr>
        <w:t>：</w:t>
      </w:r>
      <w:r>
        <w:rPr>
          <w:rFonts w:hAnsi="宋体" w:cs="宋体" w:hint="eastAsia"/>
          <w:sz w:val="24"/>
        </w:rPr>
        <w:t>详见评标办法前附表。</w:t>
      </w:r>
      <w:bookmarkStart w:id="124" w:name="_Toc152045604"/>
      <w:bookmarkStart w:id="125" w:name="_Toc296602492"/>
      <w:bookmarkStart w:id="126" w:name="_Toc246996990"/>
      <w:bookmarkStart w:id="127" w:name="_Toc152042381"/>
      <w:bookmarkStart w:id="128" w:name="_Toc246996247"/>
      <w:bookmarkStart w:id="129" w:name="_Toc144974571"/>
      <w:bookmarkStart w:id="130" w:name="_Toc247085762"/>
      <w:bookmarkStart w:id="131" w:name="_Toc179632622"/>
      <w:bookmarkEnd w:id="116"/>
      <w:bookmarkEnd w:id="117"/>
      <w:bookmarkEnd w:id="118"/>
      <w:bookmarkEnd w:id="119"/>
      <w:bookmarkEnd w:id="120"/>
      <w:bookmarkEnd w:id="121"/>
      <w:bookmarkEnd w:id="122"/>
      <w:bookmarkEnd w:id="123"/>
    </w:p>
    <w:bookmarkEnd w:id="124"/>
    <w:bookmarkEnd w:id="125"/>
    <w:bookmarkEnd w:id="126"/>
    <w:bookmarkEnd w:id="127"/>
    <w:bookmarkEnd w:id="128"/>
    <w:bookmarkEnd w:id="129"/>
    <w:bookmarkEnd w:id="130"/>
    <w:bookmarkEnd w:id="131"/>
    <w:p w:rsidR="003D66F4" w:rsidRDefault="00F0033C">
      <w:pPr>
        <w:spacing w:line="360" w:lineRule="auto"/>
        <w:rPr>
          <w:sz w:val="24"/>
          <w:szCs w:val="24"/>
        </w:rPr>
      </w:pPr>
      <w:r>
        <w:rPr>
          <w:sz w:val="24"/>
          <w:szCs w:val="24"/>
        </w:rPr>
        <w:t xml:space="preserve">2.2 </w:t>
      </w:r>
      <w:r>
        <w:rPr>
          <w:sz w:val="24"/>
          <w:szCs w:val="24"/>
        </w:rPr>
        <w:t>分值构成与评分标准</w:t>
      </w:r>
    </w:p>
    <w:p w:rsidR="003D66F4" w:rsidRDefault="00F0033C">
      <w:pPr>
        <w:spacing w:line="360" w:lineRule="auto"/>
        <w:rPr>
          <w:sz w:val="24"/>
          <w:szCs w:val="24"/>
        </w:rPr>
      </w:pPr>
      <w:bookmarkStart w:id="132" w:name="_Toc221950492"/>
      <w:r>
        <w:rPr>
          <w:sz w:val="24"/>
          <w:szCs w:val="24"/>
        </w:rPr>
        <w:t xml:space="preserve">2.2.1 </w:t>
      </w:r>
      <w:r>
        <w:rPr>
          <w:sz w:val="24"/>
          <w:szCs w:val="24"/>
        </w:rPr>
        <w:t>分值构成</w:t>
      </w:r>
      <w:r>
        <w:rPr>
          <w:rFonts w:hint="eastAsia"/>
          <w:sz w:val="24"/>
          <w:szCs w:val="24"/>
        </w:rPr>
        <w:t>：</w:t>
      </w:r>
    </w:p>
    <w:p w:rsidR="003D66F4" w:rsidRDefault="00F0033C" w:rsidP="001B5513">
      <w:pPr>
        <w:spacing w:line="360" w:lineRule="auto"/>
        <w:ind w:firstLineChars="177" w:firstLine="425"/>
        <w:rPr>
          <w:rFonts w:hAnsi="宋体"/>
          <w:sz w:val="24"/>
          <w:szCs w:val="24"/>
        </w:rPr>
      </w:pPr>
      <w:r>
        <w:rPr>
          <w:rFonts w:hAnsi="宋体"/>
          <w:sz w:val="24"/>
          <w:szCs w:val="24"/>
        </w:rPr>
        <w:t>（</w:t>
      </w:r>
      <w:r>
        <w:rPr>
          <w:rFonts w:hAnsi="宋体"/>
          <w:sz w:val="24"/>
          <w:szCs w:val="24"/>
        </w:rPr>
        <w:t>1</w:t>
      </w:r>
      <w:r>
        <w:rPr>
          <w:rFonts w:hAnsi="宋体"/>
          <w:sz w:val="24"/>
          <w:szCs w:val="24"/>
        </w:rPr>
        <w:t>）施工组织设计：见评标办法前附表；</w:t>
      </w:r>
    </w:p>
    <w:p w:rsidR="003D66F4" w:rsidRDefault="00F0033C" w:rsidP="001B5513">
      <w:pPr>
        <w:spacing w:line="360" w:lineRule="auto"/>
        <w:ind w:firstLineChars="177" w:firstLine="425"/>
        <w:rPr>
          <w:rFonts w:hAnsi="宋体"/>
          <w:sz w:val="24"/>
          <w:szCs w:val="24"/>
        </w:rPr>
      </w:pPr>
      <w:r>
        <w:rPr>
          <w:rFonts w:hAnsi="宋体"/>
          <w:sz w:val="24"/>
          <w:szCs w:val="24"/>
        </w:rPr>
        <w:t>（</w:t>
      </w:r>
      <w:r>
        <w:rPr>
          <w:rFonts w:hAnsi="宋体"/>
          <w:sz w:val="24"/>
          <w:szCs w:val="24"/>
        </w:rPr>
        <w:t>2</w:t>
      </w:r>
      <w:r>
        <w:rPr>
          <w:rFonts w:hAnsi="宋体"/>
          <w:sz w:val="24"/>
          <w:szCs w:val="24"/>
        </w:rPr>
        <w:t>）项目管理机构：见评标办法前附表；</w:t>
      </w:r>
    </w:p>
    <w:p w:rsidR="00E436B6" w:rsidRDefault="00F0033C" w:rsidP="001B5513">
      <w:pPr>
        <w:spacing w:line="360" w:lineRule="auto"/>
        <w:ind w:firstLineChars="177" w:firstLine="425"/>
        <w:rPr>
          <w:rFonts w:hAnsi="宋体" w:hint="eastAsia"/>
          <w:sz w:val="24"/>
          <w:szCs w:val="24"/>
        </w:rPr>
      </w:pPr>
      <w:r>
        <w:rPr>
          <w:rFonts w:hAnsi="宋体"/>
          <w:sz w:val="24"/>
          <w:szCs w:val="24"/>
        </w:rPr>
        <w:t>（</w:t>
      </w:r>
      <w:r>
        <w:rPr>
          <w:rFonts w:hAnsi="宋体"/>
          <w:sz w:val="24"/>
          <w:szCs w:val="24"/>
        </w:rPr>
        <w:t>3</w:t>
      </w:r>
      <w:r>
        <w:rPr>
          <w:rFonts w:hAnsi="宋体"/>
          <w:sz w:val="24"/>
          <w:szCs w:val="24"/>
        </w:rPr>
        <w:t>）投标报价：见评标办法前附表；</w:t>
      </w:r>
    </w:p>
    <w:p w:rsidR="003D66F4" w:rsidRDefault="00E436B6" w:rsidP="001B5513">
      <w:pPr>
        <w:spacing w:line="360" w:lineRule="auto"/>
        <w:ind w:firstLineChars="177" w:firstLine="425"/>
        <w:rPr>
          <w:rFonts w:hAnsi="宋体"/>
          <w:sz w:val="24"/>
          <w:szCs w:val="24"/>
        </w:rPr>
      </w:pPr>
      <w:r>
        <w:rPr>
          <w:rFonts w:hAnsi="宋体" w:hint="eastAsia"/>
          <w:sz w:val="24"/>
          <w:szCs w:val="24"/>
        </w:rPr>
        <w:t xml:space="preserve"> (4)</w:t>
      </w:r>
      <w:r w:rsidR="00F0033C">
        <w:rPr>
          <w:rFonts w:hAnsi="宋体" w:hint="eastAsia"/>
          <w:sz w:val="24"/>
          <w:szCs w:val="24"/>
        </w:rPr>
        <w:t>信用等级</w:t>
      </w:r>
      <w:r>
        <w:rPr>
          <w:rFonts w:hAnsi="宋体" w:hint="eastAsia"/>
          <w:sz w:val="24"/>
          <w:szCs w:val="24"/>
        </w:rPr>
        <w:t>:</w:t>
      </w:r>
      <w:r w:rsidRPr="00E436B6">
        <w:rPr>
          <w:rFonts w:hAnsi="宋体"/>
          <w:sz w:val="24"/>
          <w:szCs w:val="24"/>
        </w:rPr>
        <w:t xml:space="preserve"> </w:t>
      </w:r>
      <w:r>
        <w:rPr>
          <w:rFonts w:hAnsi="宋体"/>
          <w:sz w:val="24"/>
          <w:szCs w:val="24"/>
        </w:rPr>
        <w:t>见评标办法前附表</w:t>
      </w:r>
    </w:p>
    <w:p w:rsidR="003D66F4" w:rsidRDefault="00F0033C" w:rsidP="001B5513">
      <w:pPr>
        <w:spacing w:line="360" w:lineRule="auto"/>
        <w:ind w:firstLineChars="177" w:firstLine="425"/>
        <w:rPr>
          <w:rFonts w:hAnsi="宋体"/>
          <w:sz w:val="24"/>
          <w:szCs w:val="24"/>
        </w:rPr>
      </w:pPr>
      <w:r>
        <w:rPr>
          <w:rFonts w:hAnsi="宋体"/>
          <w:sz w:val="24"/>
          <w:szCs w:val="24"/>
        </w:rPr>
        <w:t>（</w:t>
      </w:r>
      <w:r w:rsidR="00E436B6">
        <w:rPr>
          <w:rFonts w:hAnsi="宋体" w:hint="eastAsia"/>
          <w:sz w:val="24"/>
          <w:szCs w:val="24"/>
        </w:rPr>
        <w:t>5</w:t>
      </w:r>
      <w:r>
        <w:rPr>
          <w:rFonts w:hAnsi="宋体"/>
          <w:sz w:val="24"/>
          <w:szCs w:val="24"/>
        </w:rPr>
        <w:t>）其他评分因素：见评标办法前附表。</w:t>
      </w:r>
    </w:p>
    <w:p w:rsidR="003D66F4" w:rsidRDefault="00F0033C">
      <w:pPr>
        <w:spacing w:line="360" w:lineRule="auto"/>
        <w:rPr>
          <w:sz w:val="24"/>
          <w:szCs w:val="24"/>
        </w:rPr>
      </w:pPr>
      <w:bookmarkStart w:id="133" w:name="_Toc221950497"/>
      <w:bookmarkStart w:id="134" w:name="_Toc221950503"/>
      <w:bookmarkEnd w:id="132"/>
      <w:r>
        <w:rPr>
          <w:rFonts w:hint="eastAsia"/>
          <w:sz w:val="24"/>
          <w:szCs w:val="24"/>
        </w:rPr>
        <w:t>2.2.2</w:t>
      </w:r>
      <w:r>
        <w:rPr>
          <w:rFonts w:hint="eastAsia"/>
          <w:sz w:val="24"/>
          <w:szCs w:val="24"/>
        </w:rPr>
        <w:t>确定评标基准价</w:t>
      </w:r>
      <w:bookmarkEnd w:id="133"/>
      <w:r>
        <w:rPr>
          <w:rFonts w:hint="eastAsia"/>
          <w:sz w:val="24"/>
          <w:szCs w:val="24"/>
        </w:rPr>
        <w:t>：</w:t>
      </w:r>
      <w:r>
        <w:rPr>
          <w:sz w:val="24"/>
          <w:szCs w:val="24"/>
        </w:rPr>
        <w:t>见评标办法前附表。</w:t>
      </w:r>
    </w:p>
    <w:p w:rsidR="003D66F4" w:rsidRDefault="00F0033C">
      <w:pPr>
        <w:rPr>
          <w:sz w:val="24"/>
          <w:szCs w:val="24"/>
        </w:rPr>
      </w:pPr>
      <w:r>
        <w:rPr>
          <w:sz w:val="24"/>
          <w:szCs w:val="24"/>
        </w:rPr>
        <w:t xml:space="preserve">2.2.4 </w:t>
      </w:r>
      <w:r>
        <w:rPr>
          <w:sz w:val="24"/>
          <w:szCs w:val="24"/>
        </w:rPr>
        <w:t>评分标准</w:t>
      </w:r>
      <w:bookmarkEnd w:id="134"/>
      <w:r>
        <w:rPr>
          <w:rFonts w:hint="eastAsia"/>
          <w:sz w:val="24"/>
          <w:szCs w:val="24"/>
        </w:rPr>
        <w:t>：见评分标准一览表</w:t>
      </w:r>
    </w:p>
    <w:p w:rsidR="003D66F4" w:rsidRDefault="00F0033C">
      <w:pPr>
        <w:spacing w:line="360" w:lineRule="auto"/>
        <w:rPr>
          <w:b/>
          <w:sz w:val="24"/>
        </w:rPr>
      </w:pPr>
      <w:r>
        <w:rPr>
          <w:rFonts w:hint="eastAsia"/>
          <w:b/>
          <w:sz w:val="24"/>
        </w:rPr>
        <w:t>3</w:t>
      </w:r>
      <w:r>
        <w:rPr>
          <w:rFonts w:hint="eastAsia"/>
          <w:b/>
          <w:sz w:val="24"/>
        </w:rPr>
        <w:t>、评标程序</w:t>
      </w:r>
    </w:p>
    <w:p w:rsidR="003D66F4" w:rsidRDefault="00F0033C">
      <w:pPr>
        <w:spacing w:line="360" w:lineRule="auto"/>
        <w:rPr>
          <w:b/>
          <w:sz w:val="24"/>
        </w:rPr>
      </w:pPr>
      <w:r>
        <w:rPr>
          <w:rFonts w:hint="eastAsia"/>
          <w:b/>
          <w:sz w:val="24"/>
        </w:rPr>
        <w:t xml:space="preserve">3.1 </w:t>
      </w:r>
      <w:r>
        <w:rPr>
          <w:rFonts w:hint="eastAsia"/>
          <w:b/>
          <w:sz w:val="24"/>
        </w:rPr>
        <w:t>初步评审</w:t>
      </w:r>
    </w:p>
    <w:p w:rsidR="003D66F4" w:rsidRDefault="00F0033C">
      <w:pPr>
        <w:spacing w:line="360" w:lineRule="auto"/>
        <w:ind w:firstLineChars="200" w:firstLine="480"/>
        <w:rPr>
          <w:rFonts w:hAnsi="宋体" w:cs="宋体"/>
          <w:sz w:val="24"/>
        </w:rPr>
      </w:pPr>
      <w:r>
        <w:rPr>
          <w:rFonts w:hAnsi="宋体" w:cs="宋体" w:hint="eastAsia"/>
          <w:sz w:val="24"/>
        </w:rPr>
        <w:t xml:space="preserve">3.1.1 </w:t>
      </w:r>
      <w:r>
        <w:rPr>
          <w:rFonts w:hAnsi="宋体" w:cs="宋体" w:hint="eastAsia"/>
          <w:sz w:val="24"/>
        </w:rPr>
        <w:t>评标委员会可以要求投标人提交第二章“投标人须知”中第</w:t>
      </w:r>
      <w:r>
        <w:rPr>
          <w:rFonts w:hAnsi="宋体" w:cs="宋体" w:hint="eastAsia"/>
          <w:sz w:val="24"/>
        </w:rPr>
        <w:t xml:space="preserve">3.5.1 </w:t>
      </w:r>
      <w:r>
        <w:rPr>
          <w:rFonts w:hAnsi="宋体" w:cs="宋体" w:hint="eastAsia"/>
          <w:sz w:val="24"/>
        </w:rPr>
        <w:t>项至第</w:t>
      </w:r>
      <w:r>
        <w:rPr>
          <w:rFonts w:hAnsi="宋体" w:cs="宋体" w:hint="eastAsia"/>
          <w:sz w:val="24"/>
        </w:rPr>
        <w:t xml:space="preserve">3.5.4 </w:t>
      </w:r>
      <w:r>
        <w:rPr>
          <w:rFonts w:hAnsi="宋体" w:cs="宋体" w:hint="eastAsia"/>
          <w:sz w:val="24"/>
        </w:rPr>
        <w:t>项规定的有关证明和证件的原件，以便核验。评标委员会依据本章第</w:t>
      </w:r>
      <w:r>
        <w:rPr>
          <w:rFonts w:hAnsi="宋体" w:cs="宋体" w:hint="eastAsia"/>
          <w:sz w:val="24"/>
        </w:rPr>
        <w:t xml:space="preserve">2.1 </w:t>
      </w:r>
      <w:r>
        <w:rPr>
          <w:rFonts w:hAnsi="宋体" w:cs="宋体" w:hint="eastAsia"/>
          <w:sz w:val="24"/>
        </w:rPr>
        <w:t>款规定的标准对投标文件进行初步评审。</w:t>
      </w:r>
    </w:p>
    <w:p w:rsidR="003D66F4" w:rsidRDefault="00F0033C" w:rsidP="001B5513">
      <w:pPr>
        <w:spacing w:line="360" w:lineRule="auto"/>
        <w:ind w:firstLineChars="200" w:firstLine="422"/>
        <w:rPr>
          <w:rFonts w:hAnsi="宋体" w:cs="宋体"/>
          <w:b/>
          <w:sz w:val="21"/>
          <w:szCs w:val="21"/>
        </w:rPr>
      </w:pPr>
      <w:r>
        <w:rPr>
          <w:rFonts w:hAnsi="宋体" w:cs="宋体" w:hint="eastAsia"/>
          <w:b/>
          <w:sz w:val="21"/>
          <w:szCs w:val="21"/>
        </w:rPr>
        <w:t xml:space="preserve">3.1.2 </w:t>
      </w:r>
      <w:r>
        <w:rPr>
          <w:rFonts w:hAnsi="宋体" w:cs="宋体" w:hint="eastAsia"/>
          <w:b/>
          <w:sz w:val="21"/>
          <w:szCs w:val="21"/>
        </w:rPr>
        <w:t>投标人有以下情形之一的，其投标做废标处理：</w:t>
      </w:r>
    </w:p>
    <w:p w:rsidR="003D66F4" w:rsidRDefault="00F0033C" w:rsidP="001B5513">
      <w:pPr>
        <w:spacing w:line="360" w:lineRule="auto"/>
        <w:ind w:firstLineChars="200" w:firstLine="422"/>
        <w:jc w:val="left"/>
        <w:rPr>
          <w:rFonts w:hAnsi="宋体" w:cs="宋体"/>
          <w:b/>
          <w:sz w:val="21"/>
          <w:szCs w:val="21"/>
        </w:rPr>
      </w:pPr>
      <w:r>
        <w:rPr>
          <w:rFonts w:hAnsi="宋体" w:cs="宋体" w:hint="eastAsia"/>
          <w:b/>
          <w:sz w:val="21"/>
          <w:szCs w:val="21"/>
        </w:rPr>
        <w:t>⑴未按规定的格式填写，内容不全，关键字迹模糊或无法辨认的；</w:t>
      </w:r>
    </w:p>
    <w:p w:rsidR="003D66F4" w:rsidRDefault="00F0033C" w:rsidP="001B5513">
      <w:pPr>
        <w:spacing w:line="360" w:lineRule="auto"/>
        <w:ind w:firstLineChars="200" w:firstLine="422"/>
        <w:jc w:val="left"/>
        <w:rPr>
          <w:rFonts w:hAnsi="宋体" w:cs="宋体"/>
          <w:b/>
          <w:sz w:val="21"/>
          <w:szCs w:val="21"/>
        </w:rPr>
      </w:pPr>
      <w:r>
        <w:rPr>
          <w:rFonts w:hAnsi="宋体" w:cs="宋体" w:hint="eastAsia"/>
          <w:b/>
          <w:sz w:val="21"/>
          <w:szCs w:val="21"/>
        </w:rPr>
        <w:t>⑵未提供授权委托人、技术负责人、项目负责人的近三个月社保证明和劳动合同的；</w:t>
      </w:r>
    </w:p>
    <w:p w:rsidR="003D66F4" w:rsidRDefault="00F0033C" w:rsidP="001B5513">
      <w:pPr>
        <w:spacing w:line="360" w:lineRule="auto"/>
        <w:ind w:firstLineChars="200" w:firstLine="422"/>
        <w:jc w:val="left"/>
        <w:rPr>
          <w:rFonts w:hAnsi="宋体" w:cs="宋体"/>
          <w:b/>
          <w:sz w:val="21"/>
          <w:szCs w:val="21"/>
        </w:rPr>
      </w:pPr>
      <w:r>
        <w:rPr>
          <w:rFonts w:hAnsi="宋体" w:cs="宋体" w:hint="eastAsia"/>
          <w:b/>
          <w:sz w:val="21"/>
          <w:szCs w:val="21"/>
        </w:rPr>
        <w:t>⑶未按招标文件要求提交投标保证金的；</w:t>
      </w:r>
    </w:p>
    <w:p w:rsidR="003D66F4" w:rsidRDefault="00F0033C" w:rsidP="001B5513">
      <w:pPr>
        <w:spacing w:line="360" w:lineRule="auto"/>
        <w:ind w:firstLineChars="200" w:firstLine="422"/>
        <w:jc w:val="left"/>
        <w:rPr>
          <w:rFonts w:hAnsi="宋体" w:cs="宋体"/>
          <w:b/>
          <w:sz w:val="21"/>
          <w:szCs w:val="21"/>
        </w:rPr>
      </w:pPr>
      <w:r>
        <w:rPr>
          <w:rFonts w:hAnsi="宋体" w:cs="宋体" w:hint="eastAsia"/>
          <w:b/>
          <w:sz w:val="21"/>
          <w:szCs w:val="21"/>
        </w:rPr>
        <w:t>⑷投标人资格条件不符合国家有关规定和招标文件要求的；</w:t>
      </w:r>
    </w:p>
    <w:p w:rsidR="003D66F4" w:rsidRDefault="00F0033C" w:rsidP="001B5513">
      <w:pPr>
        <w:spacing w:line="360" w:lineRule="auto"/>
        <w:ind w:firstLineChars="200" w:firstLine="422"/>
        <w:jc w:val="left"/>
        <w:rPr>
          <w:rFonts w:hAnsi="宋体" w:cs="宋体"/>
          <w:b/>
          <w:sz w:val="21"/>
          <w:szCs w:val="21"/>
        </w:rPr>
      </w:pPr>
      <w:r>
        <w:rPr>
          <w:rFonts w:hAnsi="宋体" w:cs="宋体" w:hint="eastAsia"/>
          <w:b/>
          <w:sz w:val="21"/>
          <w:szCs w:val="21"/>
        </w:rPr>
        <w:t>⑸违反国家强制性标准的；</w:t>
      </w:r>
    </w:p>
    <w:p w:rsidR="003D66F4" w:rsidRDefault="00F0033C" w:rsidP="001B5513">
      <w:pPr>
        <w:spacing w:line="360" w:lineRule="auto"/>
        <w:ind w:firstLineChars="200" w:firstLine="422"/>
        <w:jc w:val="left"/>
        <w:rPr>
          <w:rFonts w:hAnsi="宋体" w:cs="宋体"/>
          <w:b/>
          <w:sz w:val="21"/>
          <w:szCs w:val="21"/>
        </w:rPr>
      </w:pPr>
      <w:r>
        <w:rPr>
          <w:rFonts w:hAnsi="宋体" w:cs="宋体" w:hint="eastAsia"/>
          <w:b/>
          <w:sz w:val="21"/>
          <w:szCs w:val="21"/>
        </w:rPr>
        <w:t>⑹是否按照要求对投标报价进行确认、对投标文件进行澄清、说明或者补充的；</w:t>
      </w:r>
    </w:p>
    <w:p w:rsidR="003D66F4" w:rsidRDefault="00F0033C" w:rsidP="001B5513">
      <w:pPr>
        <w:spacing w:line="360" w:lineRule="auto"/>
        <w:ind w:firstLineChars="200" w:firstLine="422"/>
        <w:jc w:val="left"/>
        <w:rPr>
          <w:rFonts w:hAnsi="宋体" w:cs="宋体"/>
          <w:b/>
          <w:sz w:val="21"/>
          <w:szCs w:val="21"/>
        </w:rPr>
      </w:pPr>
      <w:r>
        <w:rPr>
          <w:rFonts w:hAnsi="宋体" w:cs="宋体" w:hint="eastAsia"/>
          <w:b/>
          <w:sz w:val="21"/>
          <w:szCs w:val="21"/>
        </w:rPr>
        <w:t>⑺投标文件附有招标人不能</w:t>
      </w:r>
      <w:r>
        <w:rPr>
          <w:rFonts w:hAnsi="宋体" w:cs="宋体" w:hint="eastAsia"/>
          <w:b/>
          <w:sz w:val="21"/>
          <w:szCs w:val="21"/>
        </w:rPr>
        <w:t>接受的条件的或不符合招标文件规定的其它情况的；</w:t>
      </w:r>
    </w:p>
    <w:p w:rsidR="003D66F4" w:rsidRDefault="00F0033C" w:rsidP="001B5513">
      <w:pPr>
        <w:spacing w:line="360" w:lineRule="auto"/>
        <w:ind w:firstLineChars="200" w:firstLine="422"/>
        <w:jc w:val="left"/>
        <w:rPr>
          <w:rFonts w:hAnsi="宋体" w:cs="宋体"/>
          <w:b/>
          <w:sz w:val="21"/>
          <w:szCs w:val="21"/>
        </w:rPr>
      </w:pPr>
      <w:r>
        <w:rPr>
          <w:rFonts w:hAnsi="宋体" w:cs="宋体" w:hint="eastAsia"/>
          <w:b/>
          <w:sz w:val="21"/>
          <w:szCs w:val="21"/>
        </w:rPr>
        <w:lastRenderedPageBreak/>
        <w:t>⑻变更工程量清单内容的；</w:t>
      </w:r>
    </w:p>
    <w:p w:rsidR="003D66F4" w:rsidRDefault="00F0033C" w:rsidP="001B5513">
      <w:pPr>
        <w:spacing w:line="360" w:lineRule="auto"/>
        <w:ind w:firstLineChars="200" w:firstLine="422"/>
        <w:jc w:val="left"/>
        <w:rPr>
          <w:rFonts w:hAnsi="宋体" w:cs="宋体"/>
          <w:b/>
          <w:sz w:val="21"/>
          <w:szCs w:val="21"/>
        </w:rPr>
      </w:pPr>
      <w:r>
        <w:rPr>
          <w:rFonts w:hAnsi="宋体" w:cs="宋体" w:hint="eastAsia"/>
          <w:b/>
          <w:sz w:val="21"/>
          <w:szCs w:val="21"/>
        </w:rPr>
        <w:t>⑼以他人名义投标、串通投标、弄虚作假的；</w:t>
      </w:r>
    </w:p>
    <w:p w:rsidR="003D66F4" w:rsidRDefault="00F0033C">
      <w:pPr>
        <w:spacing w:line="360" w:lineRule="auto"/>
        <w:ind w:firstLineChars="200" w:firstLine="480"/>
        <w:rPr>
          <w:rFonts w:hAnsi="宋体" w:cs="宋体"/>
          <w:sz w:val="24"/>
        </w:rPr>
      </w:pPr>
      <w:r>
        <w:rPr>
          <w:rFonts w:hAnsi="宋体" w:cs="宋体" w:hint="eastAsia"/>
          <w:sz w:val="24"/>
        </w:rPr>
        <w:t xml:space="preserve">3.1.3 </w:t>
      </w:r>
      <w:r>
        <w:rPr>
          <w:rFonts w:hAnsi="宋体" w:cs="宋体" w:hint="eastAsia"/>
          <w:sz w:val="24"/>
        </w:rPr>
        <w:t>投标报价有算术错误的，评标委员会按以下原则对投标报价进行修正，修正的价格经投标人书面确认后具有约束力。投标人不接受修正价格的，其投标作废标处理。</w:t>
      </w:r>
    </w:p>
    <w:p w:rsidR="003D66F4" w:rsidRDefault="00F0033C">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）投标文件中的大写金额与小写金额不一致的，以大写金额为准；</w:t>
      </w:r>
    </w:p>
    <w:p w:rsidR="003D66F4" w:rsidRDefault="00F0033C">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）总价金额与依据单价计算出的结果不一致的，以单价金额为准修正总价，但单价金额小数点有明显错误的除外。</w:t>
      </w:r>
    </w:p>
    <w:p w:rsidR="003D66F4" w:rsidRDefault="00F0033C">
      <w:pPr>
        <w:spacing w:line="360" w:lineRule="auto"/>
        <w:ind w:firstLineChars="200" w:firstLine="480"/>
        <w:rPr>
          <w:rFonts w:hAnsi="宋体" w:cs="宋体"/>
          <w:sz w:val="24"/>
        </w:rPr>
      </w:pPr>
      <w:r>
        <w:rPr>
          <w:rFonts w:hAnsi="宋体" w:cs="宋体" w:hint="eastAsia"/>
          <w:sz w:val="24"/>
        </w:rPr>
        <w:t xml:space="preserve">3.2 </w:t>
      </w:r>
      <w:r>
        <w:rPr>
          <w:rFonts w:hAnsi="宋体" w:cs="宋体" w:hint="eastAsia"/>
          <w:sz w:val="24"/>
        </w:rPr>
        <w:t>详细评审</w:t>
      </w:r>
    </w:p>
    <w:p w:rsidR="003D66F4" w:rsidRDefault="00F0033C">
      <w:pPr>
        <w:spacing w:line="360" w:lineRule="auto"/>
        <w:ind w:firstLineChars="200" w:firstLine="480"/>
        <w:rPr>
          <w:rFonts w:hAnsi="宋体" w:cs="宋体"/>
          <w:sz w:val="24"/>
        </w:rPr>
      </w:pPr>
      <w:r>
        <w:rPr>
          <w:rFonts w:hAnsi="宋体" w:cs="宋体" w:hint="eastAsia"/>
          <w:sz w:val="24"/>
        </w:rPr>
        <w:t xml:space="preserve">3.2.1 </w:t>
      </w:r>
      <w:r>
        <w:rPr>
          <w:rFonts w:hAnsi="宋体" w:cs="宋体" w:hint="eastAsia"/>
          <w:sz w:val="24"/>
        </w:rPr>
        <w:t>评标委员会按本章评分标准一览表规定的量化因素和分值进行打分，并计算出综合评估得分。</w:t>
      </w:r>
    </w:p>
    <w:p w:rsidR="003D66F4" w:rsidRDefault="00F0033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）按本章评分标准一览表（投标报价）规定的评审因素和分值对投标报价计算出得分</w:t>
      </w:r>
      <w:r>
        <w:rPr>
          <w:rFonts w:hAnsi="宋体" w:cs="宋体" w:hint="eastAsia"/>
          <w:sz w:val="24"/>
        </w:rPr>
        <w:t>A</w:t>
      </w:r>
      <w:r>
        <w:rPr>
          <w:rFonts w:hAnsi="宋体" w:cs="宋体" w:hint="eastAsia"/>
          <w:sz w:val="24"/>
        </w:rPr>
        <w:t>；</w:t>
      </w:r>
    </w:p>
    <w:p w:rsidR="003D66F4" w:rsidRDefault="00F0033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）按本章评分标准一览表（施工组织设计）规定的评审因素和分值对施工组织设计计算出得分</w:t>
      </w:r>
      <w:r>
        <w:rPr>
          <w:rFonts w:hAnsi="宋体" w:cs="宋体" w:hint="eastAsia"/>
          <w:sz w:val="24"/>
        </w:rPr>
        <w:t>B</w:t>
      </w:r>
      <w:r>
        <w:rPr>
          <w:rFonts w:hAnsi="宋体" w:cs="宋体" w:hint="eastAsia"/>
          <w:sz w:val="24"/>
        </w:rPr>
        <w:t>；</w:t>
      </w:r>
    </w:p>
    <w:p w:rsidR="003D66F4" w:rsidRDefault="00F0033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）按本章评分标准一览表（项目管理机构）规定的评审因素和分值对项目管理机构计算出得分</w:t>
      </w:r>
      <w:r>
        <w:rPr>
          <w:rFonts w:hAnsi="宋体" w:cs="宋体" w:hint="eastAsia"/>
          <w:sz w:val="24"/>
        </w:rPr>
        <w:t>C</w:t>
      </w:r>
      <w:r>
        <w:rPr>
          <w:rFonts w:hAnsi="宋体" w:cs="宋体" w:hint="eastAsia"/>
          <w:sz w:val="24"/>
        </w:rPr>
        <w:t>；</w:t>
      </w:r>
    </w:p>
    <w:p w:rsidR="003D66F4" w:rsidRDefault="00F0033C">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）按本章评分标准一览表（信用等级）规定的评审因素和分值对其他部分计算出得分</w:t>
      </w:r>
      <w:r>
        <w:rPr>
          <w:rFonts w:hAnsi="宋体" w:cs="宋体" w:hint="eastAsia"/>
          <w:sz w:val="24"/>
        </w:rPr>
        <w:t>D</w:t>
      </w:r>
      <w:r>
        <w:rPr>
          <w:rFonts w:hAnsi="宋体" w:cs="宋体" w:hint="eastAsia"/>
          <w:sz w:val="24"/>
        </w:rPr>
        <w:t>。</w:t>
      </w:r>
    </w:p>
    <w:p w:rsidR="003D66F4" w:rsidRDefault="00F0033C">
      <w:pPr>
        <w:pStyle w:val="a0"/>
        <w:ind w:firstLine="240"/>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）按本章评分标准一览表（其他因素）规定的评审因素和分值对其他部分计算出</w:t>
      </w:r>
      <w:r>
        <w:rPr>
          <w:rFonts w:hAnsi="宋体" w:cs="宋体" w:hint="eastAsia"/>
          <w:sz w:val="24"/>
        </w:rPr>
        <w:t>得分</w:t>
      </w:r>
      <w:r>
        <w:rPr>
          <w:rFonts w:hAnsi="宋体" w:cs="宋体" w:hint="eastAsia"/>
          <w:sz w:val="24"/>
        </w:rPr>
        <w:t>D</w:t>
      </w:r>
      <w:r>
        <w:rPr>
          <w:rFonts w:hAnsi="宋体" w:cs="宋体" w:hint="eastAsia"/>
          <w:sz w:val="24"/>
        </w:rPr>
        <w:t>。</w:t>
      </w:r>
    </w:p>
    <w:p w:rsidR="003D66F4" w:rsidRDefault="00F0033C">
      <w:pPr>
        <w:pStyle w:val="a0"/>
        <w:ind w:firstLine="240"/>
        <w:rPr>
          <w:rFonts w:hAnsi="宋体" w:cs="宋体"/>
          <w:sz w:val="24"/>
        </w:rPr>
      </w:pPr>
      <w:r>
        <w:rPr>
          <w:rFonts w:hAnsi="宋体" w:cs="宋体" w:hint="eastAsia"/>
          <w:sz w:val="24"/>
        </w:rPr>
        <w:t xml:space="preserve">    </w:t>
      </w:r>
      <w:r>
        <w:rPr>
          <w:rFonts w:hAnsi="宋体" w:cs="宋体" w:hint="eastAsia"/>
          <w:sz w:val="24"/>
        </w:rPr>
        <w:t>综合评估得分</w:t>
      </w:r>
      <w:r>
        <w:rPr>
          <w:rFonts w:hAnsi="宋体" w:cs="宋体" w:hint="eastAsia"/>
          <w:sz w:val="24"/>
        </w:rPr>
        <w:t>=A+B+C+D+E</w:t>
      </w:r>
    </w:p>
    <w:p w:rsidR="003D66F4" w:rsidRDefault="00F0033C">
      <w:pPr>
        <w:spacing w:line="360" w:lineRule="auto"/>
        <w:ind w:firstLineChars="200" w:firstLine="480"/>
        <w:rPr>
          <w:rFonts w:hAnsi="宋体" w:cs="宋体"/>
          <w:sz w:val="24"/>
        </w:rPr>
      </w:pPr>
      <w:r>
        <w:rPr>
          <w:rFonts w:hAnsi="宋体" w:cs="宋体" w:hint="eastAsia"/>
          <w:sz w:val="24"/>
        </w:rPr>
        <w:t xml:space="preserve">3.2.2 </w:t>
      </w:r>
      <w:r>
        <w:rPr>
          <w:rFonts w:hAnsi="宋体" w:cs="宋体" w:hint="eastAsia"/>
          <w:sz w:val="24"/>
        </w:rPr>
        <w:t>投标人最终得分</w:t>
      </w:r>
      <w:r>
        <w:rPr>
          <w:rFonts w:hAnsi="宋体" w:cs="宋体" w:hint="eastAsia"/>
          <w:sz w:val="24"/>
        </w:rPr>
        <w:t>=</w:t>
      </w:r>
      <w:r>
        <w:rPr>
          <w:rFonts w:hAnsi="宋体" w:cs="宋体" w:hint="eastAsia"/>
          <w:sz w:val="24"/>
        </w:rPr>
        <w:t>综合评估得分的算术平均值</w:t>
      </w:r>
      <w:r>
        <w:rPr>
          <w:rFonts w:hAnsi="宋体" w:cs="宋体" w:hint="eastAsia"/>
          <w:sz w:val="24"/>
        </w:rPr>
        <w:t xml:space="preserve"> + </w:t>
      </w:r>
      <w:r>
        <w:rPr>
          <w:rFonts w:hAnsi="宋体" w:cs="宋体" w:hint="eastAsia"/>
          <w:sz w:val="24"/>
        </w:rPr>
        <w:t>奖励分值</w:t>
      </w:r>
      <w:r>
        <w:rPr>
          <w:rFonts w:hAnsi="宋体" w:cs="宋体" w:hint="eastAsia"/>
          <w:sz w:val="24"/>
        </w:rPr>
        <w:t xml:space="preserve"> - </w:t>
      </w:r>
      <w:r>
        <w:rPr>
          <w:rFonts w:hAnsi="宋体" w:cs="宋体" w:hint="eastAsia"/>
          <w:sz w:val="24"/>
        </w:rPr>
        <w:t>惩罚分值。（计算评分值均保留两位小数）</w:t>
      </w:r>
    </w:p>
    <w:p w:rsidR="003D66F4" w:rsidRDefault="00F0033C" w:rsidP="001B5513">
      <w:pPr>
        <w:adjustRightInd w:val="0"/>
        <w:snapToGrid w:val="0"/>
        <w:spacing w:line="400" w:lineRule="exact"/>
        <w:ind w:firstLineChars="342" w:firstLine="821"/>
        <w:rPr>
          <w:rFonts w:hAnsi="宋体"/>
          <w:spacing w:val="-3"/>
          <w:sz w:val="24"/>
        </w:rPr>
      </w:pPr>
      <w:r>
        <w:rPr>
          <w:rFonts w:hAnsi="宋体" w:cs="宋体" w:hint="eastAsia"/>
          <w:sz w:val="24"/>
        </w:rPr>
        <w:t>3.2.3</w:t>
      </w:r>
      <w:r>
        <w:rPr>
          <w:rFonts w:hAnsi="宋体" w:hint="eastAsia"/>
          <w:sz w:val="24"/>
        </w:rPr>
        <w:t>评审工作全部结束后，评标委员会应填写评标结果汇总表。</w:t>
      </w:r>
      <w:r>
        <w:rPr>
          <w:rFonts w:hAnsi="宋体" w:hint="eastAsia"/>
          <w:spacing w:val="-3"/>
          <w:sz w:val="24"/>
        </w:rPr>
        <w:t>评标委员会应按下列原则进行评分汇总统计：</w:t>
      </w:r>
    </w:p>
    <w:p w:rsidR="003D66F4" w:rsidRDefault="00F0033C">
      <w:pPr>
        <w:adjustRightInd w:val="0"/>
        <w:snapToGrid w:val="0"/>
        <w:spacing w:line="400" w:lineRule="exact"/>
        <w:ind w:left="408"/>
        <w:rPr>
          <w:rFonts w:hAnsi="宋体"/>
          <w:spacing w:val="-3"/>
          <w:sz w:val="24"/>
        </w:rPr>
      </w:pPr>
      <w:r>
        <w:rPr>
          <w:rFonts w:hAnsi="宋体" w:hint="eastAsia"/>
          <w:spacing w:val="-3"/>
          <w:sz w:val="24"/>
        </w:rPr>
        <w:t>（</w:t>
      </w:r>
      <w:r>
        <w:rPr>
          <w:rFonts w:hAnsi="宋体" w:hint="eastAsia"/>
          <w:spacing w:val="-3"/>
          <w:sz w:val="24"/>
        </w:rPr>
        <w:t>1</w:t>
      </w:r>
      <w:r>
        <w:rPr>
          <w:rFonts w:hAnsi="宋体" w:hint="eastAsia"/>
          <w:spacing w:val="-3"/>
          <w:sz w:val="24"/>
        </w:rPr>
        <w:t>）分数计算过程中，保留两位小数，小数点后第三位四舍五入。</w:t>
      </w:r>
    </w:p>
    <w:p w:rsidR="003D66F4" w:rsidRDefault="00F0033C">
      <w:pPr>
        <w:adjustRightInd w:val="0"/>
        <w:snapToGrid w:val="0"/>
        <w:spacing w:line="400" w:lineRule="exact"/>
        <w:rPr>
          <w:rFonts w:hAnsi="宋体"/>
          <w:spacing w:val="-3"/>
          <w:sz w:val="24"/>
        </w:rPr>
      </w:pPr>
      <w:r>
        <w:rPr>
          <w:rFonts w:hAnsi="宋体" w:hint="eastAsia"/>
          <w:spacing w:val="-3"/>
          <w:sz w:val="24"/>
        </w:rPr>
        <w:t xml:space="preserve">    </w:t>
      </w:r>
      <w:r>
        <w:rPr>
          <w:rFonts w:hAnsi="宋体" w:hint="eastAsia"/>
          <w:spacing w:val="-3"/>
          <w:sz w:val="24"/>
        </w:rPr>
        <w:t>（</w:t>
      </w:r>
      <w:r>
        <w:rPr>
          <w:rFonts w:hAnsi="宋体" w:hint="eastAsia"/>
          <w:spacing w:val="-3"/>
          <w:sz w:val="24"/>
        </w:rPr>
        <w:t>2</w:t>
      </w:r>
      <w:r>
        <w:rPr>
          <w:rFonts w:hAnsi="宋体" w:hint="eastAsia"/>
          <w:spacing w:val="-3"/>
          <w:sz w:val="24"/>
        </w:rPr>
        <w:t>）分数汇总时，评委人数为</w:t>
      </w:r>
      <w:r>
        <w:rPr>
          <w:rFonts w:hAnsi="宋体" w:hint="eastAsia"/>
          <w:spacing w:val="-3"/>
          <w:sz w:val="24"/>
        </w:rPr>
        <w:t>7</w:t>
      </w:r>
      <w:r>
        <w:rPr>
          <w:rFonts w:hAnsi="宋体" w:hint="eastAsia"/>
          <w:spacing w:val="-3"/>
          <w:sz w:val="24"/>
        </w:rPr>
        <w:t>人（含</w:t>
      </w:r>
      <w:r>
        <w:rPr>
          <w:rFonts w:hAnsi="宋体" w:hint="eastAsia"/>
          <w:spacing w:val="-3"/>
          <w:sz w:val="24"/>
        </w:rPr>
        <w:t>7</w:t>
      </w:r>
      <w:r>
        <w:rPr>
          <w:rFonts w:hAnsi="宋体" w:hint="eastAsia"/>
          <w:spacing w:val="-3"/>
          <w:sz w:val="24"/>
        </w:rPr>
        <w:t>人）时，将各位评标专家对某一投标人评分中的最高分和最低分去掉后，剩余分数的算术平均值作为该投标人的最终得分。评委人数为</w:t>
      </w:r>
      <w:r>
        <w:rPr>
          <w:rFonts w:hAnsi="宋体" w:hint="eastAsia"/>
          <w:spacing w:val="-3"/>
          <w:sz w:val="24"/>
        </w:rPr>
        <w:t>7</w:t>
      </w:r>
      <w:r>
        <w:rPr>
          <w:rFonts w:hAnsi="宋体" w:hint="eastAsia"/>
          <w:spacing w:val="-3"/>
          <w:sz w:val="24"/>
        </w:rPr>
        <w:t>人以下时，将所有评委打分取算术平均值作为该投标人的最终得分。</w:t>
      </w:r>
    </w:p>
    <w:p w:rsidR="003D66F4" w:rsidRDefault="00F0033C">
      <w:pPr>
        <w:spacing w:line="360" w:lineRule="auto"/>
        <w:ind w:firstLineChars="200" w:firstLine="480"/>
        <w:rPr>
          <w:rFonts w:hAnsi="宋体" w:cs="宋体"/>
          <w:sz w:val="24"/>
        </w:rPr>
      </w:pPr>
      <w:r>
        <w:rPr>
          <w:rFonts w:hAnsi="宋体" w:cs="宋体" w:hint="eastAsia"/>
          <w:sz w:val="24"/>
        </w:rPr>
        <w:t xml:space="preserve">3.2.4 </w:t>
      </w:r>
      <w:r>
        <w:rPr>
          <w:rFonts w:hAnsi="宋体" w:cs="宋体" w:hint="eastAsia"/>
          <w:sz w:val="24"/>
        </w:rPr>
        <w:t>评标委员会发现投标人的报价明显低于其他投标报价，或者在设有标底时明显低于标底，使得其投标报价可能低于其个别成本的，应当要求该投标人作出书面说明并提供相</w:t>
      </w:r>
      <w:r>
        <w:rPr>
          <w:rFonts w:hAnsi="宋体" w:cs="宋体" w:hint="eastAsia"/>
          <w:sz w:val="24"/>
        </w:rPr>
        <w:lastRenderedPageBreak/>
        <w:t>应的证明材料。投标人不能合理说明或者不能提供相应证明材料的，由评标委员会认定该投标人以低于成本报价竞标，其投标作废标处理。</w:t>
      </w:r>
    </w:p>
    <w:p w:rsidR="003D66F4" w:rsidRDefault="00F0033C">
      <w:pPr>
        <w:spacing w:line="360" w:lineRule="auto"/>
        <w:ind w:firstLineChars="200" w:firstLine="480"/>
        <w:rPr>
          <w:rFonts w:hAnsi="宋体" w:cs="宋体"/>
          <w:sz w:val="24"/>
        </w:rPr>
      </w:pPr>
      <w:r>
        <w:rPr>
          <w:rFonts w:hAnsi="宋体" w:cs="宋体" w:hint="eastAsia"/>
          <w:sz w:val="24"/>
        </w:rPr>
        <w:t>3.2.5</w:t>
      </w:r>
      <w:r>
        <w:rPr>
          <w:rFonts w:hAnsi="宋体" w:cs="宋体" w:hint="eastAsia"/>
          <w:sz w:val="24"/>
        </w:rPr>
        <w:t>投标人获奖、受罚、信用信息登记等，由招标代理机构从“全国水利建设市场信用信息平台”（</w:t>
      </w:r>
      <w:r>
        <w:rPr>
          <w:rFonts w:hAnsi="宋体" w:cs="宋体" w:hint="eastAsia"/>
          <w:sz w:val="24"/>
        </w:rPr>
        <w:t>http://rcpu.cwun.org/</w:t>
      </w:r>
      <w:r>
        <w:rPr>
          <w:rFonts w:hAnsi="宋体" w:cs="宋体" w:hint="eastAsia"/>
          <w:sz w:val="24"/>
        </w:rPr>
        <w:t>）上收集并向评标委员会提供，评标委员会应以此为依据核实投标人提供的相关证明材料。</w:t>
      </w:r>
    </w:p>
    <w:p w:rsidR="003D66F4" w:rsidRDefault="00F0033C">
      <w:pPr>
        <w:spacing w:line="360" w:lineRule="auto"/>
        <w:rPr>
          <w:rFonts w:hAnsi="宋体" w:cs="宋体"/>
          <w:sz w:val="24"/>
        </w:rPr>
      </w:pPr>
      <w:r>
        <w:rPr>
          <w:rFonts w:hAnsi="宋体" w:cs="宋体" w:hint="eastAsia"/>
          <w:sz w:val="24"/>
        </w:rPr>
        <w:t xml:space="preserve">3.3 </w:t>
      </w:r>
      <w:r>
        <w:rPr>
          <w:rFonts w:hAnsi="宋体" w:cs="宋体" w:hint="eastAsia"/>
          <w:sz w:val="24"/>
        </w:rPr>
        <w:t>投标文件的澄清和补正</w:t>
      </w:r>
    </w:p>
    <w:p w:rsidR="003D66F4" w:rsidRDefault="00F0033C">
      <w:pPr>
        <w:spacing w:line="360" w:lineRule="auto"/>
        <w:ind w:firstLineChars="200" w:firstLine="480"/>
        <w:rPr>
          <w:rFonts w:hAnsi="宋体" w:cs="宋体"/>
          <w:sz w:val="24"/>
        </w:rPr>
      </w:pPr>
      <w:r>
        <w:rPr>
          <w:rFonts w:hAnsi="宋体" w:cs="宋体" w:hint="eastAsia"/>
          <w:sz w:val="24"/>
        </w:rPr>
        <w:t xml:space="preserve">3.3.1 </w:t>
      </w:r>
      <w:r>
        <w:rPr>
          <w:rFonts w:hAnsi="宋体" w:cs="宋体" w:hint="eastAsia"/>
          <w:sz w:val="24"/>
        </w:rPr>
        <w:t>在评标过程中，评标委员会可以书面形式要求投标人对所提交投标文件中不明确的内容进行书面澄清或说明，或者对细微偏差进行补正。评标委员会不接受投标人主动提出的澄清、说明或补正。</w:t>
      </w:r>
    </w:p>
    <w:p w:rsidR="003D66F4" w:rsidRDefault="00F0033C">
      <w:pPr>
        <w:spacing w:line="360" w:lineRule="auto"/>
        <w:ind w:firstLineChars="200" w:firstLine="480"/>
        <w:rPr>
          <w:rFonts w:hAnsi="宋体" w:cs="宋体"/>
          <w:sz w:val="24"/>
        </w:rPr>
      </w:pPr>
      <w:r>
        <w:rPr>
          <w:rFonts w:hAnsi="宋体" w:cs="宋体" w:hint="eastAsia"/>
          <w:sz w:val="24"/>
        </w:rPr>
        <w:t xml:space="preserve">3.3.2 </w:t>
      </w:r>
      <w:r>
        <w:rPr>
          <w:rFonts w:hAnsi="宋体" w:cs="宋体" w:hint="eastAsia"/>
          <w:sz w:val="24"/>
        </w:rPr>
        <w:t>澄清、说明和补正不得改变投标文件的实质性内容（算术性错误修正的除外</w:t>
      </w:r>
      <w:r>
        <w:rPr>
          <w:rFonts w:hAnsi="宋体" w:cs="宋体" w:hint="eastAsia"/>
          <w:sz w:val="24"/>
        </w:rPr>
        <w:t>）。投标人的书面澄清、说明和补正属于投标文件的组成部分。</w:t>
      </w:r>
    </w:p>
    <w:p w:rsidR="003D66F4" w:rsidRDefault="00F0033C">
      <w:pPr>
        <w:spacing w:line="360" w:lineRule="auto"/>
        <w:ind w:firstLineChars="200" w:firstLine="480"/>
        <w:rPr>
          <w:rFonts w:hAnsi="宋体" w:cs="宋体"/>
          <w:sz w:val="24"/>
        </w:rPr>
      </w:pPr>
      <w:r>
        <w:rPr>
          <w:rFonts w:hAnsi="宋体" w:cs="宋体" w:hint="eastAsia"/>
          <w:sz w:val="24"/>
        </w:rPr>
        <w:t xml:space="preserve">3.3.3 </w:t>
      </w:r>
      <w:r>
        <w:rPr>
          <w:rFonts w:hAnsi="宋体" w:cs="宋体" w:hint="eastAsia"/>
          <w:sz w:val="24"/>
        </w:rPr>
        <w:t>评标委员会对投标人提交的澄清、说明或补正有疑问的，可以要求投标人进一步澄清、说明或补正，直至满足评标委员会的要求。</w:t>
      </w:r>
    </w:p>
    <w:p w:rsidR="003D66F4" w:rsidRDefault="00F0033C">
      <w:pPr>
        <w:spacing w:line="360" w:lineRule="auto"/>
        <w:rPr>
          <w:rFonts w:hAnsi="宋体" w:cs="宋体"/>
          <w:sz w:val="24"/>
        </w:rPr>
      </w:pPr>
      <w:r>
        <w:rPr>
          <w:rFonts w:hAnsi="宋体" w:cs="宋体" w:hint="eastAsia"/>
          <w:sz w:val="24"/>
        </w:rPr>
        <w:t xml:space="preserve">3.4 </w:t>
      </w:r>
      <w:r>
        <w:rPr>
          <w:rFonts w:hAnsi="宋体" w:cs="宋体" w:hint="eastAsia"/>
          <w:sz w:val="24"/>
        </w:rPr>
        <w:t>评标结果</w:t>
      </w:r>
    </w:p>
    <w:p w:rsidR="003D66F4" w:rsidRDefault="00F0033C">
      <w:pPr>
        <w:spacing w:line="360" w:lineRule="auto"/>
        <w:ind w:firstLineChars="200" w:firstLine="480"/>
        <w:rPr>
          <w:rFonts w:hAnsi="宋体" w:cs="宋体"/>
          <w:sz w:val="24"/>
        </w:rPr>
      </w:pPr>
      <w:r>
        <w:rPr>
          <w:rFonts w:hAnsi="宋体" w:cs="宋体" w:hint="eastAsia"/>
          <w:sz w:val="24"/>
        </w:rPr>
        <w:t xml:space="preserve">3.4.1 </w:t>
      </w:r>
      <w:r>
        <w:rPr>
          <w:rFonts w:hAnsi="宋体" w:cs="宋体" w:hint="eastAsia"/>
          <w:sz w:val="24"/>
        </w:rPr>
        <w:t>评标委员会依据本章第</w:t>
      </w:r>
      <w:r>
        <w:rPr>
          <w:rFonts w:hAnsi="宋体" w:cs="宋体" w:hint="eastAsia"/>
          <w:sz w:val="24"/>
        </w:rPr>
        <w:t>2.2</w:t>
      </w:r>
      <w:r>
        <w:rPr>
          <w:rFonts w:hAnsi="宋体" w:cs="宋体" w:hint="eastAsia"/>
          <w:sz w:val="24"/>
        </w:rPr>
        <w:t>条评分标准进行评审，</w:t>
      </w:r>
      <w:r>
        <w:rPr>
          <w:rFonts w:hAnsi="宋体" w:cs="宋体"/>
          <w:kern w:val="1"/>
          <w:sz w:val="24"/>
        </w:rPr>
        <w:t>评标委员会对满足招标文件实质性要求的投标人，对各投标人的报价进行评审，并按照投标人权重由高到低顺序推荐中标候选人。投标人权重相同时，以投标报价低的优先排序；</w:t>
      </w:r>
      <w:r>
        <w:rPr>
          <w:rFonts w:hAnsi="宋体" w:cs="宋体" w:hint="eastAsia"/>
          <w:kern w:val="1"/>
          <w:sz w:val="24"/>
        </w:rPr>
        <w:t>若投标报价也相同时，在监督部门的监督下由评标委员会采用随机抽取的方式进行确定。</w:t>
      </w:r>
    </w:p>
    <w:p w:rsidR="003D66F4" w:rsidRDefault="00F0033C">
      <w:pPr>
        <w:spacing w:line="360" w:lineRule="auto"/>
        <w:ind w:firstLineChars="200" w:firstLine="480"/>
        <w:rPr>
          <w:rFonts w:hAnsi="宋体" w:cs="宋体"/>
          <w:sz w:val="24"/>
        </w:rPr>
      </w:pPr>
      <w:r>
        <w:rPr>
          <w:rFonts w:hAnsi="宋体" w:cs="宋体" w:hint="eastAsia"/>
          <w:sz w:val="24"/>
        </w:rPr>
        <w:t xml:space="preserve">3.4.2 </w:t>
      </w:r>
      <w:r>
        <w:rPr>
          <w:rFonts w:hAnsi="宋体" w:cs="宋体" w:hint="eastAsia"/>
          <w:sz w:val="24"/>
        </w:rPr>
        <w:t>评</w:t>
      </w:r>
      <w:r>
        <w:rPr>
          <w:rFonts w:hAnsi="宋体" w:cs="宋体" w:hint="eastAsia"/>
          <w:sz w:val="24"/>
        </w:rPr>
        <w:t>标委员会完成评标后，应当向招标人提交书面评标报告。</w:t>
      </w:r>
    </w:p>
    <w:p w:rsidR="003D66F4" w:rsidRDefault="00F0033C">
      <w:pPr>
        <w:spacing w:line="360" w:lineRule="auto"/>
        <w:ind w:firstLineChars="200" w:firstLine="480"/>
        <w:rPr>
          <w:rFonts w:hAnsi="宋体" w:cs="宋体"/>
          <w:sz w:val="24"/>
        </w:rPr>
      </w:pPr>
      <w:r>
        <w:rPr>
          <w:rFonts w:hAnsi="宋体" w:cs="宋体" w:hint="eastAsia"/>
          <w:sz w:val="24"/>
        </w:rPr>
        <w:t>3.4.3</w:t>
      </w:r>
      <w:r>
        <w:rPr>
          <w:rFonts w:hAnsi="宋体" w:cs="宋体" w:hint="eastAsia"/>
          <w:sz w:val="24"/>
        </w:rPr>
        <w:t>招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p>
    <w:p w:rsidR="003D66F4" w:rsidRDefault="003D66F4">
      <w:pPr>
        <w:adjustRightInd w:val="0"/>
        <w:snapToGrid w:val="0"/>
        <w:spacing w:line="440" w:lineRule="exact"/>
        <w:ind w:firstLineChars="200" w:firstLine="468"/>
        <w:rPr>
          <w:rFonts w:hAnsi="宋体" w:cs="宋体"/>
          <w:spacing w:val="-3"/>
          <w:sz w:val="24"/>
        </w:rPr>
      </w:pPr>
    </w:p>
    <w:p w:rsidR="003D66F4" w:rsidRDefault="003D66F4">
      <w:pPr>
        <w:autoSpaceDE w:val="0"/>
        <w:autoSpaceDN w:val="0"/>
        <w:adjustRightInd w:val="0"/>
        <w:snapToGrid w:val="0"/>
        <w:spacing w:line="440" w:lineRule="exact"/>
        <w:jc w:val="center"/>
        <w:outlineLvl w:val="0"/>
        <w:rPr>
          <w:rFonts w:hAnsi="宋体" w:cs="宋体"/>
          <w:b/>
          <w:sz w:val="36"/>
          <w:szCs w:val="36"/>
        </w:rPr>
      </w:pPr>
      <w:bookmarkStart w:id="135" w:name="_Toc20238"/>
      <w:bookmarkStart w:id="136" w:name="_Toc14301"/>
      <w:bookmarkStart w:id="137" w:name="_Toc881"/>
      <w:bookmarkStart w:id="138" w:name="_Toc4217"/>
    </w:p>
    <w:p w:rsidR="003D66F4" w:rsidRDefault="003D66F4">
      <w:pPr>
        <w:autoSpaceDE w:val="0"/>
        <w:autoSpaceDN w:val="0"/>
        <w:adjustRightInd w:val="0"/>
        <w:snapToGrid w:val="0"/>
        <w:spacing w:line="440" w:lineRule="exact"/>
        <w:jc w:val="center"/>
        <w:outlineLvl w:val="0"/>
        <w:rPr>
          <w:rFonts w:hAnsi="宋体" w:cs="宋体"/>
          <w:b/>
          <w:sz w:val="36"/>
          <w:szCs w:val="36"/>
        </w:rPr>
      </w:pPr>
    </w:p>
    <w:p w:rsidR="003D66F4" w:rsidRDefault="003D66F4">
      <w:pPr>
        <w:autoSpaceDE w:val="0"/>
        <w:autoSpaceDN w:val="0"/>
        <w:adjustRightInd w:val="0"/>
        <w:snapToGrid w:val="0"/>
        <w:spacing w:line="440" w:lineRule="exact"/>
        <w:jc w:val="center"/>
        <w:outlineLvl w:val="0"/>
        <w:rPr>
          <w:rFonts w:hAnsi="宋体" w:cs="宋体"/>
          <w:b/>
          <w:sz w:val="36"/>
          <w:szCs w:val="36"/>
        </w:rPr>
      </w:pPr>
    </w:p>
    <w:p w:rsidR="003D66F4" w:rsidRDefault="003D66F4">
      <w:pPr>
        <w:autoSpaceDE w:val="0"/>
        <w:autoSpaceDN w:val="0"/>
        <w:adjustRightInd w:val="0"/>
        <w:snapToGrid w:val="0"/>
        <w:spacing w:line="440" w:lineRule="exact"/>
        <w:jc w:val="center"/>
        <w:outlineLvl w:val="0"/>
        <w:rPr>
          <w:rFonts w:hAnsi="宋体" w:cs="宋体"/>
          <w:b/>
          <w:sz w:val="36"/>
          <w:szCs w:val="36"/>
        </w:rPr>
      </w:pPr>
    </w:p>
    <w:p w:rsidR="003D66F4" w:rsidRDefault="003D66F4">
      <w:pPr>
        <w:spacing w:line="360" w:lineRule="auto"/>
        <w:jc w:val="center"/>
        <w:rPr>
          <w:rStyle w:val="2Char"/>
          <w:sz w:val="36"/>
          <w:szCs w:val="36"/>
        </w:rPr>
      </w:pPr>
      <w:bookmarkStart w:id="139" w:name="_Toc21870"/>
      <w:bookmarkStart w:id="140" w:name="_Toc701"/>
      <w:bookmarkStart w:id="141" w:name="_Toc4299"/>
      <w:bookmarkStart w:id="142" w:name="_Toc24212"/>
      <w:bookmarkStart w:id="143" w:name="_Toc24218"/>
      <w:bookmarkStart w:id="144" w:name="_Toc278443518"/>
      <w:bookmarkEnd w:id="115"/>
      <w:bookmarkEnd w:id="135"/>
      <w:bookmarkEnd w:id="136"/>
      <w:bookmarkEnd w:id="137"/>
      <w:bookmarkEnd w:id="138"/>
    </w:p>
    <w:p w:rsidR="003D66F4" w:rsidRDefault="003D66F4">
      <w:pPr>
        <w:spacing w:line="360" w:lineRule="auto"/>
        <w:jc w:val="center"/>
        <w:rPr>
          <w:rStyle w:val="2Char"/>
          <w:sz w:val="36"/>
          <w:szCs w:val="36"/>
        </w:rPr>
      </w:pPr>
    </w:p>
    <w:p w:rsidR="003D66F4" w:rsidRDefault="003D66F4">
      <w:pPr>
        <w:rPr>
          <w:rStyle w:val="2Char"/>
          <w:sz w:val="36"/>
          <w:szCs w:val="36"/>
        </w:rPr>
      </w:pPr>
    </w:p>
    <w:p w:rsidR="003D66F4" w:rsidRDefault="00F0033C">
      <w:pPr>
        <w:spacing w:line="360" w:lineRule="auto"/>
        <w:jc w:val="center"/>
        <w:rPr>
          <w:rStyle w:val="2Char"/>
          <w:sz w:val="36"/>
          <w:szCs w:val="36"/>
        </w:rPr>
      </w:pPr>
      <w:r>
        <w:rPr>
          <w:rStyle w:val="2Char"/>
          <w:rFonts w:hint="eastAsia"/>
          <w:sz w:val="36"/>
          <w:szCs w:val="36"/>
        </w:rPr>
        <w:t>第四章合同条款、协议及格式</w:t>
      </w:r>
      <w:bookmarkEnd w:id="139"/>
      <w:bookmarkEnd w:id="140"/>
      <w:bookmarkEnd w:id="141"/>
      <w:bookmarkEnd w:id="142"/>
      <w:bookmarkEnd w:id="143"/>
    </w:p>
    <w:p w:rsidR="003D66F4" w:rsidRDefault="00F0033C">
      <w:pPr>
        <w:spacing w:line="312" w:lineRule="auto"/>
        <w:jc w:val="center"/>
        <w:rPr>
          <w:rFonts w:hAnsi="宋体"/>
          <w:b/>
          <w:bCs/>
          <w:sz w:val="28"/>
          <w:szCs w:val="28"/>
        </w:rPr>
      </w:pPr>
      <w:r>
        <w:rPr>
          <w:rFonts w:hAnsi="宋体" w:hint="eastAsia"/>
          <w:b/>
          <w:bCs/>
          <w:sz w:val="28"/>
          <w:szCs w:val="28"/>
        </w:rPr>
        <w:t xml:space="preserve"> </w:t>
      </w:r>
      <w:r>
        <w:rPr>
          <w:rFonts w:hAnsi="宋体" w:hint="eastAsia"/>
          <w:b/>
          <w:bCs/>
          <w:sz w:val="28"/>
          <w:szCs w:val="28"/>
        </w:rPr>
        <w:t>第一节</w:t>
      </w:r>
      <w:r>
        <w:rPr>
          <w:rFonts w:hAnsi="宋体" w:hint="eastAsia"/>
          <w:b/>
          <w:bCs/>
          <w:sz w:val="28"/>
          <w:szCs w:val="28"/>
        </w:rPr>
        <w:t xml:space="preserve"> </w:t>
      </w:r>
      <w:r>
        <w:rPr>
          <w:rFonts w:hAnsi="宋体"/>
          <w:b/>
          <w:bCs/>
          <w:sz w:val="28"/>
          <w:szCs w:val="28"/>
        </w:rPr>
        <w:t>通用合同条款</w:t>
      </w:r>
      <w:r>
        <w:rPr>
          <w:rFonts w:hAnsi="宋体" w:hint="eastAsia"/>
          <w:b/>
          <w:bCs/>
          <w:sz w:val="28"/>
          <w:szCs w:val="28"/>
        </w:rPr>
        <w:t>(</w:t>
      </w:r>
      <w:r>
        <w:rPr>
          <w:rFonts w:hAnsi="宋体" w:hint="eastAsia"/>
          <w:b/>
          <w:bCs/>
          <w:sz w:val="28"/>
          <w:szCs w:val="28"/>
        </w:rPr>
        <w:t>略</w:t>
      </w:r>
      <w:r>
        <w:rPr>
          <w:rFonts w:hAnsi="宋体" w:hint="eastAsia"/>
          <w:b/>
          <w:bCs/>
          <w:sz w:val="28"/>
          <w:szCs w:val="28"/>
        </w:rPr>
        <w:t>)</w:t>
      </w:r>
    </w:p>
    <w:p w:rsidR="003D66F4" w:rsidRDefault="00F0033C">
      <w:pPr>
        <w:spacing w:line="312" w:lineRule="auto"/>
        <w:jc w:val="center"/>
        <w:rPr>
          <w:rFonts w:hAnsi="宋体"/>
          <w:b/>
          <w:bCs/>
          <w:sz w:val="28"/>
          <w:szCs w:val="28"/>
        </w:rPr>
      </w:pPr>
      <w:bookmarkStart w:id="145" w:name="_Toc382164703"/>
      <w:bookmarkStart w:id="146" w:name="_Toc222033877"/>
      <w:bookmarkStart w:id="147" w:name="_Toc221951110"/>
      <w:bookmarkStart w:id="148" w:name="_Toc222031028"/>
      <w:bookmarkStart w:id="149" w:name="_Toc221948340"/>
      <w:bookmarkStart w:id="150" w:name="_Toc382164588"/>
      <w:bookmarkStart w:id="151" w:name="_Toc222032695"/>
      <w:bookmarkStart w:id="152" w:name="_Toc222029526"/>
      <w:bookmarkStart w:id="153" w:name="_Toc229305386"/>
      <w:r>
        <w:rPr>
          <w:rFonts w:hAnsi="宋体" w:hint="eastAsia"/>
          <w:b/>
          <w:bCs/>
          <w:sz w:val="28"/>
          <w:szCs w:val="28"/>
        </w:rPr>
        <w:t>第二节</w:t>
      </w:r>
      <w:r>
        <w:rPr>
          <w:rFonts w:hAnsi="宋体" w:hint="eastAsia"/>
          <w:b/>
          <w:bCs/>
          <w:sz w:val="28"/>
          <w:szCs w:val="28"/>
        </w:rPr>
        <w:t xml:space="preserve"> </w:t>
      </w:r>
      <w:r>
        <w:rPr>
          <w:rFonts w:hAnsi="宋体" w:hint="eastAsia"/>
          <w:b/>
          <w:bCs/>
          <w:sz w:val="28"/>
          <w:szCs w:val="28"/>
        </w:rPr>
        <w:t>专用合同条款</w:t>
      </w:r>
      <w:bookmarkEnd w:id="145"/>
      <w:bookmarkEnd w:id="146"/>
      <w:bookmarkEnd w:id="147"/>
      <w:bookmarkEnd w:id="148"/>
      <w:bookmarkEnd w:id="149"/>
      <w:bookmarkEnd w:id="150"/>
      <w:bookmarkEnd w:id="151"/>
      <w:bookmarkEnd w:id="152"/>
      <w:bookmarkEnd w:id="153"/>
    </w:p>
    <w:p w:rsidR="003D66F4" w:rsidRDefault="00F0033C">
      <w:pPr>
        <w:spacing w:line="312" w:lineRule="auto"/>
        <w:rPr>
          <w:rFonts w:hAnsi="宋体" w:cs="宋体"/>
          <w:b/>
          <w:sz w:val="24"/>
        </w:rPr>
      </w:pPr>
      <w:bookmarkStart w:id="154" w:name="_Toc222033878"/>
      <w:bookmarkStart w:id="155" w:name="_Toc222032696"/>
      <w:bookmarkStart w:id="156" w:name="_Toc222031029"/>
      <w:bookmarkStart w:id="157" w:name="_Toc222029527"/>
      <w:bookmarkStart w:id="158" w:name="_Toc229305387"/>
      <w:bookmarkStart w:id="159" w:name="_Toc221951111"/>
      <w:r>
        <w:rPr>
          <w:rFonts w:hAnsi="宋体" w:cs="宋体" w:hint="eastAsia"/>
          <w:b/>
          <w:sz w:val="24"/>
        </w:rPr>
        <w:t>1</w:t>
      </w:r>
      <w:r>
        <w:rPr>
          <w:rFonts w:hAnsi="宋体" w:cs="宋体" w:hint="eastAsia"/>
          <w:b/>
          <w:sz w:val="24"/>
        </w:rPr>
        <w:t>．一般约定</w:t>
      </w:r>
      <w:bookmarkEnd w:id="154"/>
      <w:bookmarkEnd w:id="155"/>
      <w:bookmarkEnd w:id="156"/>
      <w:bookmarkEnd w:id="157"/>
      <w:bookmarkEnd w:id="158"/>
      <w:bookmarkEnd w:id="159"/>
    </w:p>
    <w:p w:rsidR="003D66F4" w:rsidRDefault="00F0033C">
      <w:pPr>
        <w:spacing w:line="312" w:lineRule="auto"/>
        <w:rPr>
          <w:rFonts w:hAnsi="宋体" w:cs="宋体"/>
          <w:b/>
          <w:bCs/>
          <w:sz w:val="24"/>
        </w:rPr>
      </w:pPr>
      <w:bookmarkStart w:id="160" w:name="_Toc221951112"/>
      <w:r>
        <w:rPr>
          <w:rFonts w:hAnsi="宋体" w:cs="宋体" w:hint="eastAsia"/>
          <w:b/>
          <w:bCs/>
          <w:sz w:val="24"/>
        </w:rPr>
        <w:t xml:space="preserve">1.1  </w:t>
      </w:r>
      <w:r>
        <w:rPr>
          <w:rFonts w:hAnsi="宋体" w:cs="宋体" w:hint="eastAsia"/>
          <w:b/>
          <w:bCs/>
          <w:sz w:val="24"/>
        </w:rPr>
        <w:t>词语定义</w:t>
      </w:r>
      <w:bookmarkEnd w:id="160"/>
    </w:p>
    <w:p w:rsidR="003D66F4" w:rsidRDefault="00F0033C">
      <w:pPr>
        <w:spacing w:line="312" w:lineRule="auto"/>
        <w:rPr>
          <w:rFonts w:hAnsi="宋体" w:cs="宋体"/>
          <w:sz w:val="24"/>
        </w:rPr>
      </w:pPr>
      <w:bookmarkStart w:id="161" w:name="_Toc221951113"/>
      <w:r>
        <w:rPr>
          <w:rFonts w:hAnsi="宋体" w:cs="宋体" w:hint="eastAsia"/>
          <w:sz w:val="24"/>
        </w:rPr>
        <w:t xml:space="preserve">1.1.2  </w:t>
      </w:r>
      <w:r>
        <w:rPr>
          <w:rFonts w:hAnsi="宋体" w:cs="宋体" w:hint="eastAsia"/>
          <w:sz w:val="24"/>
        </w:rPr>
        <w:t>合同当事人和人员</w:t>
      </w:r>
      <w:bookmarkEnd w:id="161"/>
    </w:p>
    <w:p w:rsidR="003D66F4" w:rsidRDefault="00F0033C">
      <w:pPr>
        <w:spacing w:line="312" w:lineRule="auto"/>
        <w:rPr>
          <w:rFonts w:hAnsi="宋体" w:cs="宋体"/>
          <w:sz w:val="24"/>
        </w:rPr>
      </w:pPr>
      <w:bookmarkStart w:id="162" w:name="_Toc221951114"/>
      <w:r>
        <w:rPr>
          <w:rFonts w:hAnsi="宋体" w:cs="宋体" w:hint="eastAsia"/>
          <w:sz w:val="24"/>
        </w:rPr>
        <w:t xml:space="preserve">1.1.2.2  </w:t>
      </w:r>
      <w:r>
        <w:rPr>
          <w:rFonts w:hAnsi="宋体" w:cs="宋体" w:hint="eastAsia"/>
          <w:sz w:val="24"/>
        </w:rPr>
        <w:t>发包人：</w:t>
      </w:r>
      <w:r>
        <w:rPr>
          <w:rFonts w:hAnsi="宋体" w:cs="宋体" w:hint="eastAsia"/>
          <w:sz w:val="24"/>
          <w:u w:val="single"/>
        </w:rPr>
        <w:t xml:space="preserve">             (</w:t>
      </w:r>
      <w:r>
        <w:rPr>
          <w:rFonts w:hAnsi="宋体" w:cs="宋体" w:hint="eastAsia"/>
          <w:sz w:val="24"/>
          <w:u w:val="single"/>
        </w:rPr>
        <w:t>填入发包人的名称</w:t>
      </w:r>
      <w:r>
        <w:rPr>
          <w:rFonts w:hAnsi="宋体" w:cs="宋体" w:hint="eastAsia"/>
          <w:sz w:val="24"/>
          <w:u w:val="single"/>
        </w:rPr>
        <w:t xml:space="preserve">)       </w:t>
      </w:r>
      <w:r>
        <w:rPr>
          <w:rFonts w:hAnsi="宋体" w:cs="宋体" w:hint="eastAsia"/>
          <w:sz w:val="24"/>
        </w:rPr>
        <w:t>。</w:t>
      </w:r>
      <w:bookmarkEnd w:id="162"/>
    </w:p>
    <w:p w:rsidR="003D66F4" w:rsidRDefault="00F0033C">
      <w:pPr>
        <w:spacing w:line="312" w:lineRule="auto"/>
        <w:rPr>
          <w:rFonts w:hAnsi="宋体" w:cs="宋体"/>
          <w:sz w:val="24"/>
        </w:rPr>
      </w:pPr>
      <w:bookmarkStart w:id="163" w:name="_Toc221951115"/>
      <w:r>
        <w:rPr>
          <w:rFonts w:hAnsi="宋体" w:cs="宋体" w:hint="eastAsia"/>
          <w:sz w:val="24"/>
        </w:rPr>
        <w:t xml:space="preserve">1.1.2.3  </w:t>
      </w:r>
      <w:r>
        <w:rPr>
          <w:rFonts w:hAnsi="宋体" w:cs="宋体" w:hint="eastAsia"/>
          <w:sz w:val="24"/>
        </w:rPr>
        <w:t>承包人：</w:t>
      </w:r>
      <w:r>
        <w:rPr>
          <w:rFonts w:hAnsi="宋体" w:cs="宋体" w:hint="eastAsia"/>
          <w:sz w:val="24"/>
          <w:u w:val="single"/>
        </w:rPr>
        <w:t xml:space="preserve">                 (</w:t>
      </w:r>
      <w:r>
        <w:rPr>
          <w:rFonts w:hAnsi="宋体" w:cs="宋体" w:hint="eastAsia"/>
          <w:sz w:val="24"/>
          <w:u w:val="single"/>
        </w:rPr>
        <w:t>签约后填入承包人的名称</w:t>
      </w:r>
      <w:r>
        <w:rPr>
          <w:rFonts w:hAnsi="宋体" w:cs="宋体" w:hint="eastAsia"/>
          <w:sz w:val="24"/>
          <w:u w:val="single"/>
        </w:rPr>
        <w:t xml:space="preserve">)    </w:t>
      </w:r>
      <w:r>
        <w:rPr>
          <w:rFonts w:hAnsi="宋体" w:cs="宋体" w:hint="eastAsia"/>
          <w:sz w:val="24"/>
        </w:rPr>
        <w:t>。</w:t>
      </w:r>
      <w:bookmarkEnd w:id="163"/>
    </w:p>
    <w:p w:rsidR="003D66F4" w:rsidRDefault="00F0033C">
      <w:pPr>
        <w:spacing w:line="312" w:lineRule="auto"/>
        <w:rPr>
          <w:rFonts w:hAnsi="宋体" w:cs="宋体"/>
          <w:sz w:val="24"/>
        </w:rPr>
      </w:pPr>
      <w:bookmarkStart w:id="164" w:name="_Toc221951116"/>
      <w:r>
        <w:rPr>
          <w:rFonts w:hAnsi="宋体" w:cs="宋体" w:hint="eastAsia"/>
          <w:sz w:val="24"/>
        </w:rPr>
        <w:t xml:space="preserve">1.1.2.5  </w:t>
      </w:r>
      <w:r>
        <w:rPr>
          <w:rFonts w:hAnsi="宋体" w:cs="宋体" w:hint="eastAsia"/>
          <w:sz w:val="24"/>
        </w:rPr>
        <w:t>分包人：</w:t>
      </w:r>
      <w:r>
        <w:rPr>
          <w:rFonts w:hAnsi="宋体" w:cs="宋体" w:hint="eastAsia"/>
          <w:sz w:val="24"/>
          <w:u w:val="single"/>
        </w:rPr>
        <w:t xml:space="preserve">                 (</w:t>
      </w:r>
      <w:r>
        <w:rPr>
          <w:rFonts w:hAnsi="宋体" w:cs="宋体" w:hint="eastAsia"/>
          <w:sz w:val="24"/>
          <w:u w:val="single"/>
        </w:rPr>
        <w:t>签约后填入分包人的名称</w:t>
      </w:r>
      <w:r>
        <w:rPr>
          <w:rFonts w:hAnsi="宋体" w:cs="宋体" w:hint="eastAsia"/>
          <w:sz w:val="24"/>
          <w:u w:val="single"/>
        </w:rPr>
        <w:t xml:space="preserve">)    </w:t>
      </w:r>
      <w:r>
        <w:rPr>
          <w:rFonts w:hAnsi="宋体" w:cs="宋体" w:hint="eastAsia"/>
          <w:sz w:val="24"/>
        </w:rPr>
        <w:t>。</w:t>
      </w:r>
      <w:bookmarkEnd w:id="164"/>
    </w:p>
    <w:p w:rsidR="003D66F4" w:rsidRDefault="00F0033C">
      <w:pPr>
        <w:spacing w:line="312" w:lineRule="auto"/>
        <w:rPr>
          <w:rFonts w:hAnsi="宋体" w:cs="宋体"/>
          <w:sz w:val="24"/>
        </w:rPr>
      </w:pPr>
      <w:bookmarkStart w:id="165" w:name="_Toc221951117"/>
      <w:r>
        <w:rPr>
          <w:rFonts w:hAnsi="宋体" w:cs="宋体" w:hint="eastAsia"/>
          <w:sz w:val="24"/>
        </w:rPr>
        <w:t xml:space="preserve">1.1.2.6  </w:t>
      </w:r>
      <w:r>
        <w:rPr>
          <w:rFonts w:hAnsi="宋体" w:cs="宋体" w:hint="eastAsia"/>
          <w:sz w:val="24"/>
        </w:rPr>
        <w:t>监理人：</w:t>
      </w:r>
      <w:r>
        <w:rPr>
          <w:rFonts w:hAnsi="宋体" w:cs="宋体" w:hint="eastAsia"/>
          <w:sz w:val="24"/>
          <w:u w:val="single"/>
        </w:rPr>
        <w:t xml:space="preserve">                     (</w:t>
      </w:r>
      <w:r>
        <w:rPr>
          <w:rFonts w:hAnsi="宋体" w:cs="宋体" w:hint="eastAsia"/>
          <w:sz w:val="24"/>
          <w:u w:val="single"/>
        </w:rPr>
        <w:t>填入监理人名称</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w:t>
      </w:r>
      <w:bookmarkEnd w:id="165"/>
    </w:p>
    <w:p w:rsidR="003D66F4" w:rsidRDefault="00F0033C">
      <w:pPr>
        <w:spacing w:line="312" w:lineRule="auto"/>
        <w:rPr>
          <w:rFonts w:hAnsi="宋体" w:cs="宋体"/>
          <w:sz w:val="24"/>
        </w:rPr>
      </w:pPr>
      <w:bookmarkStart w:id="166" w:name="_Toc221951125"/>
      <w:r>
        <w:rPr>
          <w:rFonts w:hAnsi="宋体" w:cs="宋体" w:hint="eastAsia"/>
          <w:sz w:val="24"/>
        </w:rPr>
        <w:t xml:space="preserve">1.1.4  </w:t>
      </w:r>
      <w:r>
        <w:rPr>
          <w:rFonts w:hAnsi="宋体" w:cs="宋体" w:hint="eastAsia"/>
          <w:sz w:val="24"/>
        </w:rPr>
        <w:t>日期</w:t>
      </w:r>
      <w:bookmarkEnd w:id="166"/>
      <w:r>
        <w:rPr>
          <w:rFonts w:hAnsi="宋体" w:cs="宋体" w:hint="eastAsia"/>
          <w:sz w:val="24"/>
        </w:rPr>
        <w:t>：</w:t>
      </w:r>
    </w:p>
    <w:p w:rsidR="003D66F4" w:rsidRDefault="00F0033C">
      <w:pPr>
        <w:spacing w:line="312" w:lineRule="auto"/>
        <w:rPr>
          <w:rFonts w:hAnsi="宋体" w:cs="宋体"/>
          <w:sz w:val="24"/>
        </w:rPr>
      </w:pPr>
      <w:bookmarkStart w:id="167" w:name="_Toc221951126"/>
      <w:r>
        <w:rPr>
          <w:rFonts w:hAnsi="宋体" w:cs="宋体" w:hint="eastAsia"/>
          <w:sz w:val="24"/>
        </w:rPr>
        <w:t xml:space="preserve">1.1.4.5  </w:t>
      </w:r>
      <w:r>
        <w:rPr>
          <w:rFonts w:hAnsi="宋体" w:cs="宋体" w:hint="eastAsia"/>
          <w:sz w:val="24"/>
        </w:rPr>
        <w:t>缺陷责任期：</w:t>
      </w:r>
      <w:r>
        <w:rPr>
          <w:rFonts w:hAnsi="宋体" w:cs="宋体" w:hint="eastAsia"/>
          <w:sz w:val="24"/>
          <w:u w:val="single"/>
        </w:rPr>
        <w:t xml:space="preserve">    </w:t>
      </w:r>
      <w:r>
        <w:rPr>
          <w:rFonts w:hAnsi="宋体" w:cs="宋体" w:hint="eastAsia"/>
          <w:sz w:val="24"/>
          <w:u w:val="single"/>
        </w:rPr>
        <w:t>（填写本合同工程的缺陷责任期限）</w:t>
      </w:r>
      <w:r>
        <w:rPr>
          <w:rFonts w:hAnsi="宋体" w:cs="宋体" w:hint="eastAsia"/>
          <w:sz w:val="24"/>
          <w:u w:val="single"/>
        </w:rPr>
        <w:t xml:space="preserve">    </w:t>
      </w:r>
      <w:r>
        <w:rPr>
          <w:rFonts w:hAnsi="宋体" w:cs="宋体" w:hint="eastAsia"/>
          <w:sz w:val="24"/>
        </w:rPr>
        <w:t>。</w:t>
      </w:r>
      <w:bookmarkEnd w:id="167"/>
    </w:p>
    <w:p w:rsidR="003D66F4" w:rsidRDefault="00F0033C">
      <w:pPr>
        <w:spacing w:line="312" w:lineRule="auto"/>
        <w:rPr>
          <w:rFonts w:hAnsi="宋体" w:cs="宋体"/>
          <w:b/>
          <w:bCs/>
          <w:sz w:val="24"/>
        </w:rPr>
      </w:pPr>
      <w:bookmarkStart w:id="168" w:name="_Toc221951127"/>
      <w:r>
        <w:rPr>
          <w:rFonts w:hAnsi="宋体" w:cs="宋体" w:hint="eastAsia"/>
          <w:b/>
          <w:bCs/>
          <w:sz w:val="24"/>
        </w:rPr>
        <w:t xml:space="preserve">1.4  </w:t>
      </w:r>
      <w:r>
        <w:rPr>
          <w:rFonts w:hAnsi="宋体" w:cs="宋体" w:hint="eastAsia"/>
          <w:b/>
          <w:bCs/>
          <w:sz w:val="24"/>
        </w:rPr>
        <w:t>合同文件的优先顺序</w:t>
      </w:r>
      <w:bookmarkStart w:id="169" w:name="_Toc221951129"/>
      <w:bookmarkEnd w:id="168"/>
    </w:p>
    <w:p w:rsidR="003D66F4" w:rsidRDefault="00F0033C">
      <w:pPr>
        <w:spacing w:line="312" w:lineRule="auto"/>
        <w:ind w:firstLineChars="50" w:firstLine="120"/>
        <w:rPr>
          <w:rFonts w:hAnsi="宋体" w:cs="宋体"/>
          <w:sz w:val="24"/>
        </w:rPr>
      </w:pPr>
      <w:r>
        <w:rPr>
          <w:rFonts w:hAnsi="宋体" w:cs="宋体" w:hint="eastAsia"/>
          <w:sz w:val="24"/>
        </w:rPr>
        <w:t>进人合同文件的各项文件及其优先顺序是。</w:t>
      </w:r>
    </w:p>
    <w:p w:rsidR="003D66F4" w:rsidRDefault="00F0033C">
      <w:pPr>
        <w:spacing w:line="312" w:lineRule="auto"/>
        <w:rPr>
          <w:rFonts w:hAnsi="宋体" w:cs="宋体"/>
          <w:b/>
          <w:bCs/>
          <w:sz w:val="24"/>
        </w:rPr>
      </w:pPr>
      <w:r>
        <w:rPr>
          <w:rFonts w:hAnsi="宋体" w:cs="宋体" w:hint="eastAsia"/>
          <w:b/>
          <w:bCs/>
          <w:sz w:val="24"/>
        </w:rPr>
        <w:t xml:space="preserve">1.7  </w:t>
      </w:r>
      <w:r>
        <w:rPr>
          <w:rFonts w:hAnsi="宋体" w:cs="宋体" w:hint="eastAsia"/>
          <w:b/>
          <w:bCs/>
          <w:sz w:val="24"/>
        </w:rPr>
        <w:t>联络</w:t>
      </w:r>
      <w:bookmarkEnd w:id="169"/>
    </w:p>
    <w:p w:rsidR="003D66F4" w:rsidRDefault="00F0033C">
      <w:pPr>
        <w:spacing w:line="312" w:lineRule="auto"/>
        <w:rPr>
          <w:rFonts w:hAnsi="宋体" w:cs="宋体"/>
          <w:sz w:val="24"/>
        </w:rPr>
      </w:pPr>
      <w:bookmarkStart w:id="170" w:name="_Toc221951130"/>
      <w:r>
        <w:rPr>
          <w:rFonts w:hAnsi="宋体" w:cs="宋体" w:hint="eastAsia"/>
          <w:sz w:val="24"/>
        </w:rPr>
        <w:t>1.7.2</w:t>
      </w:r>
      <w:r>
        <w:rPr>
          <w:rFonts w:hAnsi="宋体" w:cs="宋体" w:hint="eastAsia"/>
          <w:sz w:val="24"/>
        </w:rPr>
        <w:t>来往函件均应按技术标准和要求（合同技术条款）约定的期限送达</w:t>
      </w:r>
      <w:r>
        <w:rPr>
          <w:rFonts w:hAnsi="宋体" w:cs="宋体" w:hint="eastAsia"/>
          <w:sz w:val="24"/>
          <w:u w:val="single"/>
        </w:rPr>
        <w:t xml:space="preserve">  (</w:t>
      </w:r>
      <w:r>
        <w:rPr>
          <w:rFonts w:hAnsi="宋体" w:cs="宋体" w:hint="eastAsia"/>
          <w:sz w:val="24"/>
          <w:u w:val="single"/>
        </w:rPr>
        <w:t>填写文件送达地点</w:t>
      </w:r>
      <w:r>
        <w:rPr>
          <w:rFonts w:hAnsi="宋体" w:cs="宋体" w:hint="eastAsia"/>
          <w:sz w:val="24"/>
          <w:u w:val="single"/>
        </w:rPr>
        <w:t xml:space="preserve">)  </w:t>
      </w:r>
      <w:r>
        <w:rPr>
          <w:rFonts w:hAnsi="宋体" w:cs="宋体" w:hint="eastAsia"/>
          <w:sz w:val="24"/>
        </w:rPr>
        <w:t>。</w:t>
      </w:r>
      <w:bookmarkEnd w:id="170"/>
    </w:p>
    <w:p w:rsidR="003D66F4" w:rsidRDefault="00F0033C">
      <w:pPr>
        <w:spacing w:line="312" w:lineRule="auto"/>
        <w:rPr>
          <w:rFonts w:hAnsi="宋体" w:cs="宋体"/>
          <w:b/>
          <w:sz w:val="24"/>
        </w:rPr>
      </w:pPr>
      <w:bookmarkStart w:id="171" w:name="_Toc222033879"/>
      <w:bookmarkStart w:id="172" w:name="_Toc221951131"/>
      <w:bookmarkStart w:id="173" w:name="_Toc222029528"/>
      <w:bookmarkStart w:id="174" w:name="_Toc222031030"/>
      <w:bookmarkStart w:id="175" w:name="_Toc222032697"/>
      <w:bookmarkStart w:id="176" w:name="_Toc229305388"/>
      <w:bookmarkStart w:id="177" w:name="_Toc221951132"/>
      <w:r>
        <w:rPr>
          <w:rFonts w:hAnsi="宋体" w:cs="宋体" w:hint="eastAsia"/>
          <w:b/>
          <w:sz w:val="24"/>
        </w:rPr>
        <w:t xml:space="preserve">2  </w:t>
      </w:r>
      <w:r>
        <w:rPr>
          <w:rFonts w:hAnsi="宋体" w:cs="宋体" w:hint="eastAsia"/>
          <w:b/>
          <w:sz w:val="24"/>
        </w:rPr>
        <w:t>发包人义务</w:t>
      </w:r>
      <w:bookmarkEnd w:id="171"/>
      <w:bookmarkEnd w:id="172"/>
      <w:bookmarkEnd w:id="173"/>
      <w:bookmarkEnd w:id="174"/>
      <w:bookmarkEnd w:id="175"/>
      <w:bookmarkEnd w:id="176"/>
    </w:p>
    <w:p w:rsidR="003D66F4" w:rsidRDefault="00F0033C">
      <w:pPr>
        <w:spacing w:line="312" w:lineRule="auto"/>
        <w:rPr>
          <w:rFonts w:hAnsi="宋体" w:cs="宋体"/>
          <w:b/>
          <w:bCs/>
          <w:sz w:val="24"/>
        </w:rPr>
      </w:pPr>
      <w:r>
        <w:rPr>
          <w:rFonts w:hAnsi="宋体" w:cs="宋体" w:hint="eastAsia"/>
          <w:b/>
          <w:bCs/>
          <w:sz w:val="24"/>
        </w:rPr>
        <w:t xml:space="preserve">2.3  </w:t>
      </w:r>
      <w:r>
        <w:rPr>
          <w:rFonts w:hAnsi="宋体" w:cs="宋体" w:hint="eastAsia"/>
          <w:b/>
          <w:bCs/>
          <w:sz w:val="24"/>
        </w:rPr>
        <w:t>提供施工场地</w:t>
      </w:r>
      <w:bookmarkEnd w:id="177"/>
    </w:p>
    <w:p w:rsidR="003D66F4" w:rsidRDefault="00F0033C">
      <w:pPr>
        <w:spacing w:line="312" w:lineRule="auto"/>
        <w:ind w:right="248" w:firstLine="480"/>
        <w:rPr>
          <w:rFonts w:hAnsi="宋体" w:cs="宋体"/>
          <w:sz w:val="24"/>
        </w:rPr>
      </w:pPr>
      <w:bookmarkStart w:id="178" w:name="_Toc221951133"/>
      <w:r>
        <w:rPr>
          <w:rFonts w:hAnsi="宋体" w:cs="宋体" w:hint="eastAsia"/>
          <w:sz w:val="24"/>
        </w:rPr>
        <w:t>2.3.2</w:t>
      </w:r>
      <w:bookmarkEnd w:id="178"/>
      <w:r>
        <w:rPr>
          <w:rFonts w:hAnsi="宋体" w:cs="宋体" w:hint="eastAsia"/>
          <w:sz w:val="24"/>
        </w:rPr>
        <w:t>发包人提供的施工场地范围为：。</w:t>
      </w:r>
    </w:p>
    <w:p w:rsidR="003D66F4" w:rsidRDefault="00F0033C">
      <w:pPr>
        <w:spacing w:line="312" w:lineRule="auto"/>
        <w:ind w:right="248" w:firstLine="480"/>
        <w:rPr>
          <w:rFonts w:hAnsi="宋体" w:cs="宋体"/>
          <w:sz w:val="24"/>
        </w:rPr>
      </w:pPr>
      <w:r>
        <w:rPr>
          <w:rFonts w:hAnsi="宋体" w:cs="宋体" w:hint="eastAsia"/>
          <w:sz w:val="24"/>
        </w:rPr>
        <w:t>2.2.3</w:t>
      </w:r>
      <w:r>
        <w:rPr>
          <w:rFonts w:hAnsi="宋体" w:cs="宋体" w:hint="eastAsia"/>
          <w:sz w:val="24"/>
        </w:rPr>
        <w:t>承包人自行勘察的施工场地范围为：。</w:t>
      </w:r>
    </w:p>
    <w:p w:rsidR="003D66F4" w:rsidRDefault="00F0033C">
      <w:pPr>
        <w:spacing w:line="312" w:lineRule="auto"/>
        <w:rPr>
          <w:rFonts w:hAnsi="宋体" w:cs="宋体"/>
          <w:b/>
          <w:bCs/>
          <w:sz w:val="24"/>
        </w:rPr>
      </w:pPr>
      <w:bookmarkStart w:id="179" w:name="_Toc221951134"/>
      <w:r>
        <w:rPr>
          <w:rFonts w:hAnsi="宋体" w:cs="宋体" w:hint="eastAsia"/>
          <w:b/>
          <w:bCs/>
          <w:sz w:val="24"/>
        </w:rPr>
        <w:t xml:space="preserve">2.8  </w:t>
      </w:r>
      <w:r>
        <w:rPr>
          <w:rFonts w:hAnsi="宋体" w:cs="宋体" w:hint="eastAsia"/>
          <w:b/>
          <w:bCs/>
          <w:sz w:val="24"/>
        </w:rPr>
        <w:t>其它义务</w:t>
      </w:r>
      <w:bookmarkEnd w:id="179"/>
    </w:p>
    <w:p w:rsidR="003D66F4" w:rsidRDefault="00F0033C">
      <w:pPr>
        <w:pStyle w:val="20"/>
        <w:spacing w:line="312" w:lineRule="auto"/>
        <w:ind w:left="680" w:right="248"/>
        <w:rPr>
          <w:rFonts w:hAnsi="宋体" w:cs="宋体"/>
          <w:sz w:val="24"/>
        </w:rPr>
      </w:pPr>
      <w:bookmarkStart w:id="180" w:name="_Toc221951135"/>
      <w:r>
        <w:rPr>
          <w:rFonts w:hAnsi="宋体" w:cs="宋体" w:hint="eastAsia"/>
          <w:sz w:val="24"/>
        </w:rPr>
        <w:t xml:space="preserve"> (</w:t>
      </w:r>
      <w:r>
        <w:rPr>
          <w:rFonts w:hAnsi="宋体" w:cs="宋体" w:hint="eastAsia"/>
          <w:sz w:val="24"/>
        </w:rPr>
        <w:t>根据发包人的合同管理要求补充</w:t>
      </w:r>
      <w:r>
        <w:rPr>
          <w:rFonts w:hAnsi="宋体" w:cs="宋体" w:hint="eastAsia"/>
          <w:sz w:val="24"/>
        </w:rPr>
        <w:t>)</w:t>
      </w:r>
      <w:bookmarkEnd w:id="180"/>
    </w:p>
    <w:p w:rsidR="003D66F4" w:rsidRDefault="00F0033C">
      <w:pPr>
        <w:spacing w:line="312" w:lineRule="auto"/>
        <w:ind w:right="248" w:firstLine="480"/>
        <w:rPr>
          <w:rFonts w:hAnsi="宋体" w:cs="宋体"/>
          <w:sz w:val="24"/>
        </w:rPr>
      </w:pPr>
      <w:bookmarkStart w:id="181" w:name="_Toc221951136"/>
      <w:r>
        <w:rPr>
          <w:rFonts w:hAnsi="宋体" w:cs="宋体" w:hint="eastAsia"/>
          <w:sz w:val="24"/>
        </w:rPr>
        <w:t xml:space="preserve">(1) </w:t>
      </w:r>
      <w:r>
        <w:rPr>
          <w:rFonts w:hAnsi="宋体" w:cs="宋体" w:hint="eastAsia"/>
          <w:sz w:val="24"/>
        </w:rPr>
        <w:t>……</w:t>
      </w:r>
      <w:bookmarkEnd w:id="181"/>
    </w:p>
    <w:p w:rsidR="003D66F4" w:rsidRDefault="00F0033C">
      <w:pPr>
        <w:spacing w:line="312" w:lineRule="auto"/>
        <w:ind w:right="248" w:firstLine="480"/>
        <w:rPr>
          <w:rFonts w:hAnsi="宋体" w:cs="宋体"/>
          <w:sz w:val="24"/>
        </w:rPr>
      </w:pPr>
      <w:bookmarkStart w:id="182" w:name="_Toc221951137"/>
      <w:r>
        <w:rPr>
          <w:rFonts w:hAnsi="宋体" w:cs="宋体" w:hint="eastAsia"/>
          <w:sz w:val="24"/>
        </w:rPr>
        <w:t xml:space="preserve">(2) </w:t>
      </w:r>
      <w:r>
        <w:rPr>
          <w:rFonts w:hAnsi="宋体" w:cs="宋体" w:hint="eastAsia"/>
          <w:sz w:val="24"/>
        </w:rPr>
        <w:t>……</w:t>
      </w:r>
      <w:bookmarkEnd w:id="182"/>
    </w:p>
    <w:p w:rsidR="003D66F4" w:rsidRDefault="00F0033C">
      <w:pPr>
        <w:spacing w:line="312" w:lineRule="auto"/>
        <w:rPr>
          <w:rFonts w:hAnsi="宋体" w:cs="宋体"/>
          <w:b/>
          <w:sz w:val="24"/>
        </w:rPr>
      </w:pPr>
      <w:bookmarkStart w:id="183" w:name="_Toc229305389"/>
      <w:bookmarkStart w:id="184" w:name="_Toc222029529"/>
      <w:bookmarkStart w:id="185" w:name="_Toc221951140"/>
      <w:bookmarkStart w:id="186" w:name="_Toc222031031"/>
      <w:bookmarkStart w:id="187" w:name="_Toc222033880"/>
      <w:bookmarkStart w:id="188" w:name="_Toc222032698"/>
      <w:r>
        <w:rPr>
          <w:rFonts w:hAnsi="宋体" w:cs="宋体" w:hint="eastAsia"/>
          <w:b/>
          <w:sz w:val="24"/>
        </w:rPr>
        <w:t xml:space="preserve">3  </w:t>
      </w:r>
      <w:r>
        <w:rPr>
          <w:rFonts w:hAnsi="宋体" w:cs="宋体" w:hint="eastAsia"/>
          <w:b/>
          <w:sz w:val="24"/>
        </w:rPr>
        <w:t>监理人</w:t>
      </w:r>
      <w:bookmarkEnd w:id="183"/>
      <w:bookmarkEnd w:id="184"/>
      <w:bookmarkEnd w:id="185"/>
      <w:bookmarkEnd w:id="186"/>
      <w:bookmarkEnd w:id="187"/>
      <w:bookmarkEnd w:id="188"/>
    </w:p>
    <w:p w:rsidR="003D66F4" w:rsidRDefault="00F0033C">
      <w:pPr>
        <w:spacing w:line="312" w:lineRule="auto"/>
        <w:rPr>
          <w:rFonts w:hAnsi="宋体" w:cs="宋体"/>
          <w:b/>
          <w:bCs/>
          <w:sz w:val="24"/>
        </w:rPr>
      </w:pPr>
      <w:bookmarkStart w:id="189" w:name="_Toc221951141"/>
      <w:r>
        <w:rPr>
          <w:rFonts w:hAnsi="宋体" w:cs="宋体" w:hint="eastAsia"/>
          <w:b/>
          <w:bCs/>
          <w:sz w:val="24"/>
        </w:rPr>
        <w:t xml:space="preserve">3.1  </w:t>
      </w:r>
      <w:r>
        <w:rPr>
          <w:rFonts w:hAnsi="宋体" w:cs="宋体" w:hint="eastAsia"/>
          <w:b/>
          <w:bCs/>
          <w:sz w:val="24"/>
        </w:rPr>
        <w:t>监理人的职责和权力</w:t>
      </w:r>
      <w:bookmarkEnd w:id="189"/>
    </w:p>
    <w:p w:rsidR="003D66F4" w:rsidRDefault="00F0033C">
      <w:pPr>
        <w:spacing w:line="312" w:lineRule="auto"/>
        <w:ind w:right="248" w:firstLine="480"/>
        <w:rPr>
          <w:rFonts w:hAnsi="宋体" w:cs="宋体"/>
          <w:sz w:val="24"/>
        </w:rPr>
      </w:pPr>
      <w:bookmarkStart w:id="190" w:name="_Toc221951142"/>
      <w:r>
        <w:rPr>
          <w:rFonts w:hAnsi="宋体" w:cs="宋体" w:hint="eastAsia"/>
          <w:sz w:val="24"/>
        </w:rPr>
        <w:t>3.1.1</w:t>
      </w:r>
      <w:bookmarkEnd w:id="190"/>
      <w:r>
        <w:rPr>
          <w:rFonts w:hAnsi="宋体" w:cs="宋体" w:hint="eastAsia"/>
          <w:sz w:val="24"/>
        </w:rPr>
        <w:t>监理人须根据发包人事先批准的权力范围行使权力，发包人批准的权力范围：（填写监理人须经发包人批准才能行使的权力，以下示例供参考）</w:t>
      </w:r>
    </w:p>
    <w:p w:rsidR="003D66F4" w:rsidRDefault="00F0033C">
      <w:pPr>
        <w:spacing w:line="312" w:lineRule="auto"/>
        <w:ind w:right="248" w:firstLine="480"/>
        <w:rPr>
          <w:rFonts w:hAnsi="宋体" w:cs="宋体"/>
          <w:sz w:val="24"/>
        </w:rPr>
      </w:pPr>
      <w:bookmarkStart w:id="191" w:name="_Toc222029530"/>
      <w:bookmarkStart w:id="192" w:name="_Toc222031032"/>
      <w:bookmarkStart w:id="193" w:name="_Toc222032699"/>
      <w:bookmarkStart w:id="194" w:name="_Toc222033881"/>
      <w:bookmarkStart w:id="195" w:name="_Toc221951150"/>
      <w:bookmarkStart w:id="196" w:name="_Toc229305390"/>
      <w:r>
        <w:rPr>
          <w:rFonts w:hAnsi="宋体" w:cs="宋体" w:hint="eastAsia"/>
          <w:sz w:val="24"/>
        </w:rPr>
        <w:t>(l</w:t>
      </w:r>
      <w:r>
        <w:rPr>
          <w:rFonts w:hAnsi="宋体" w:cs="宋体" w:hint="eastAsia"/>
          <w:sz w:val="24"/>
        </w:rPr>
        <w:t>）按第</w:t>
      </w:r>
      <w:r>
        <w:rPr>
          <w:rFonts w:hAnsi="宋体" w:cs="宋体" w:hint="eastAsia"/>
          <w:sz w:val="24"/>
        </w:rPr>
        <w:t>4.3</w:t>
      </w:r>
      <w:r>
        <w:rPr>
          <w:rFonts w:hAnsi="宋体" w:cs="宋体" w:hint="eastAsia"/>
          <w:sz w:val="24"/>
        </w:rPr>
        <w:t>款约定，批准工程的分包；</w:t>
      </w:r>
    </w:p>
    <w:p w:rsidR="003D66F4" w:rsidRDefault="00F0033C">
      <w:pPr>
        <w:spacing w:line="312" w:lineRule="auto"/>
        <w:ind w:right="248" w:firstLine="480"/>
        <w:rPr>
          <w:rFonts w:hAnsi="宋体" w:cs="宋体"/>
          <w:sz w:val="24"/>
        </w:rPr>
      </w:pPr>
      <w:r>
        <w:rPr>
          <w:rFonts w:hAnsi="宋体" w:cs="宋体" w:hint="eastAsia"/>
          <w:sz w:val="24"/>
        </w:rPr>
        <w:lastRenderedPageBreak/>
        <w:t>(2</w:t>
      </w:r>
      <w:r>
        <w:rPr>
          <w:rFonts w:hAnsi="宋体" w:cs="宋体" w:hint="eastAsia"/>
          <w:sz w:val="24"/>
        </w:rPr>
        <w:t>）按第</w:t>
      </w:r>
      <w:r>
        <w:rPr>
          <w:rFonts w:hAnsi="宋体" w:cs="宋体" w:hint="eastAsia"/>
          <w:sz w:val="24"/>
        </w:rPr>
        <w:t>11.3</w:t>
      </w:r>
      <w:r>
        <w:rPr>
          <w:rFonts w:hAnsi="宋体" w:cs="宋体" w:hint="eastAsia"/>
          <w:sz w:val="24"/>
        </w:rPr>
        <w:t>款约定，确定延长完工期限；</w:t>
      </w:r>
    </w:p>
    <w:p w:rsidR="003D66F4" w:rsidRDefault="00F0033C">
      <w:pPr>
        <w:spacing w:line="312" w:lineRule="auto"/>
        <w:ind w:right="248" w:firstLine="480"/>
        <w:rPr>
          <w:rFonts w:hAnsi="宋体" w:cs="宋体"/>
          <w:sz w:val="24"/>
        </w:rPr>
      </w:pPr>
      <w:r>
        <w:rPr>
          <w:rFonts w:hAnsi="宋体" w:cs="宋体" w:hint="eastAsia"/>
          <w:sz w:val="24"/>
        </w:rPr>
        <w:t>(3</w:t>
      </w:r>
      <w:r>
        <w:rPr>
          <w:rFonts w:hAnsi="宋体" w:cs="宋体" w:hint="eastAsia"/>
          <w:sz w:val="24"/>
        </w:rPr>
        <w:t>）按第</w:t>
      </w:r>
      <w:r>
        <w:rPr>
          <w:rFonts w:hAnsi="宋体" w:cs="宋体" w:hint="eastAsia"/>
          <w:sz w:val="24"/>
        </w:rPr>
        <w:t>15.6</w:t>
      </w:r>
      <w:r>
        <w:rPr>
          <w:rFonts w:hAnsi="宋体" w:cs="宋体" w:hint="eastAsia"/>
          <w:sz w:val="24"/>
        </w:rPr>
        <w:t>款约定，批准暂列金额的使用；</w:t>
      </w:r>
    </w:p>
    <w:p w:rsidR="003D66F4" w:rsidRDefault="00F0033C">
      <w:pPr>
        <w:spacing w:line="312" w:lineRule="auto"/>
        <w:ind w:right="248" w:firstLine="480"/>
        <w:rPr>
          <w:rFonts w:hAnsi="宋体" w:cs="宋体"/>
          <w:sz w:val="24"/>
        </w:rPr>
      </w:pPr>
      <w:r>
        <w:rPr>
          <w:rFonts w:hAnsi="宋体" w:cs="宋体" w:hint="eastAsia"/>
          <w:sz w:val="24"/>
        </w:rPr>
        <w:t>(4</w:t>
      </w:r>
      <w:r>
        <w:rPr>
          <w:rFonts w:hAnsi="宋体" w:cs="宋体" w:hint="eastAsia"/>
          <w:sz w:val="24"/>
        </w:rPr>
        <w:t>）…</w:t>
      </w:r>
      <w:r>
        <w:rPr>
          <w:rFonts w:hAnsi="宋体" w:cs="宋体" w:hint="eastAsia"/>
          <w:sz w:val="24"/>
        </w:rPr>
        <w:t xml:space="preserve"> </w:t>
      </w:r>
      <w:r>
        <w:rPr>
          <w:rFonts w:hAnsi="宋体" w:cs="宋体" w:hint="eastAsia"/>
          <w:sz w:val="24"/>
        </w:rPr>
        <w:t>…</w:t>
      </w:r>
      <w:r>
        <w:rPr>
          <w:rFonts w:hAnsi="宋体" w:cs="宋体" w:hint="eastAsia"/>
          <w:sz w:val="24"/>
        </w:rPr>
        <w:t xml:space="preserve"> </w:t>
      </w:r>
    </w:p>
    <w:p w:rsidR="003D66F4" w:rsidRDefault="00F0033C">
      <w:pPr>
        <w:spacing w:line="312" w:lineRule="auto"/>
        <w:rPr>
          <w:rFonts w:hAnsi="宋体" w:cs="宋体"/>
          <w:b/>
          <w:sz w:val="24"/>
        </w:rPr>
      </w:pPr>
      <w:r>
        <w:rPr>
          <w:rFonts w:hAnsi="宋体" w:cs="宋体" w:hint="eastAsia"/>
          <w:b/>
          <w:sz w:val="24"/>
        </w:rPr>
        <w:t xml:space="preserve">4  </w:t>
      </w:r>
      <w:r>
        <w:rPr>
          <w:rFonts w:hAnsi="宋体" w:cs="宋体" w:hint="eastAsia"/>
          <w:b/>
          <w:sz w:val="24"/>
        </w:rPr>
        <w:t>承包人</w:t>
      </w:r>
      <w:bookmarkEnd w:id="191"/>
      <w:bookmarkEnd w:id="192"/>
      <w:bookmarkEnd w:id="193"/>
      <w:bookmarkEnd w:id="194"/>
      <w:bookmarkEnd w:id="195"/>
      <w:bookmarkEnd w:id="196"/>
    </w:p>
    <w:p w:rsidR="003D66F4" w:rsidRDefault="00F0033C">
      <w:pPr>
        <w:spacing w:line="312" w:lineRule="auto"/>
        <w:rPr>
          <w:rFonts w:hAnsi="宋体" w:cs="宋体"/>
          <w:b/>
          <w:bCs/>
          <w:sz w:val="24"/>
        </w:rPr>
      </w:pPr>
      <w:bookmarkStart w:id="197" w:name="_Toc221951151"/>
      <w:r>
        <w:rPr>
          <w:rFonts w:hAnsi="宋体" w:cs="宋体" w:hint="eastAsia"/>
          <w:b/>
          <w:bCs/>
          <w:sz w:val="24"/>
        </w:rPr>
        <w:t xml:space="preserve">4.1  </w:t>
      </w:r>
      <w:r>
        <w:rPr>
          <w:rFonts w:hAnsi="宋体" w:cs="宋体" w:hint="eastAsia"/>
          <w:b/>
          <w:bCs/>
          <w:sz w:val="24"/>
        </w:rPr>
        <w:t>承包人的一般义务</w:t>
      </w:r>
      <w:bookmarkEnd w:id="197"/>
    </w:p>
    <w:p w:rsidR="003D66F4" w:rsidRDefault="00F0033C">
      <w:pPr>
        <w:spacing w:line="312" w:lineRule="auto"/>
        <w:ind w:right="248" w:firstLine="480"/>
        <w:rPr>
          <w:rFonts w:hAnsi="宋体" w:cs="宋体"/>
          <w:sz w:val="24"/>
        </w:rPr>
      </w:pPr>
      <w:bookmarkStart w:id="198" w:name="_Toc221951152"/>
      <w:r>
        <w:rPr>
          <w:rFonts w:hAnsi="宋体" w:cs="宋体" w:hint="eastAsia"/>
          <w:sz w:val="24"/>
        </w:rPr>
        <w:t>4.1.1</w:t>
      </w:r>
      <w:r>
        <w:rPr>
          <w:rFonts w:hAnsi="宋体" w:cs="宋体" w:hint="eastAsia"/>
          <w:sz w:val="24"/>
        </w:rPr>
        <w:t>承包人项目班子其他成员：</w:t>
      </w:r>
    </w:p>
    <w:p w:rsidR="003D66F4" w:rsidRDefault="00F0033C">
      <w:pPr>
        <w:spacing w:line="312" w:lineRule="auto"/>
        <w:ind w:right="248" w:firstLine="480"/>
        <w:rPr>
          <w:rFonts w:hAnsi="宋体" w:cs="宋体"/>
          <w:sz w:val="24"/>
        </w:rPr>
      </w:pPr>
      <w:r>
        <w:rPr>
          <w:rFonts w:hAnsi="宋体" w:cs="宋体" w:hint="eastAsia"/>
          <w:sz w:val="24"/>
        </w:rPr>
        <w:t>投标文件中确定的项目班子成员在中标后原则上不得更换，如确因不可抗力因素必须要更换项目班子其他成员的，必须在征得发包人同意后更换同资质同水平的人员派驻现场。项目班子其他成员每更换一次对承包人给予</w:t>
      </w:r>
      <w:r>
        <w:rPr>
          <w:rFonts w:hAnsi="宋体" w:cs="宋体" w:hint="eastAsia"/>
          <w:sz w:val="24"/>
        </w:rPr>
        <w:t>10000</w:t>
      </w:r>
      <w:r>
        <w:rPr>
          <w:rFonts w:hAnsi="宋体" w:cs="宋体" w:hint="eastAsia"/>
          <w:sz w:val="24"/>
        </w:rPr>
        <w:t>元</w:t>
      </w:r>
      <w:r>
        <w:rPr>
          <w:rFonts w:hAnsi="宋体" w:cs="宋体" w:hint="eastAsia"/>
          <w:sz w:val="24"/>
        </w:rPr>
        <w:t>/</w:t>
      </w:r>
      <w:r>
        <w:rPr>
          <w:rFonts w:hAnsi="宋体" w:cs="宋体" w:hint="eastAsia"/>
          <w:sz w:val="24"/>
        </w:rPr>
        <w:t>人的罚款。</w:t>
      </w:r>
    </w:p>
    <w:p w:rsidR="003D66F4" w:rsidRDefault="00F0033C">
      <w:pPr>
        <w:spacing w:line="312" w:lineRule="auto"/>
        <w:ind w:right="248" w:firstLine="480"/>
        <w:rPr>
          <w:rFonts w:hAnsi="宋体" w:cs="宋体"/>
          <w:sz w:val="24"/>
        </w:rPr>
      </w:pPr>
      <w:r>
        <w:rPr>
          <w:rFonts w:hAnsi="宋体" w:cs="宋体" w:hint="eastAsia"/>
          <w:sz w:val="24"/>
        </w:rPr>
        <w:t xml:space="preserve">4.1.10  </w:t>
      </w:r>
      <w:r>
        <w:rPr>
          <w:rFonts w:hAnsi="宋体" w:cs="宋体" w:hint="eastAsia"/>
          <w:sz w:val="24"/>
        </w:rPr>
        <w:t>其他义务</w:t>
      </w:r>
      <w:bookmarkEnd w:id="198"/>
    </w:p>
    <w:p w:rsidR="003D66F4" w:rsidRDefault="00F0033C">
      <w:pPr>
        <w:spacing w:line="312" w:lineRule="auto"/>
        <w:ind w:right="248" w:firstLine="480"/>
        <w:rPr>
          <w:rFonts w:hAnsi="宋体" w:cs="宋体"/>
          <w:sz w:val="24"/>
        </w:rPr>
      </w:pPr>
      <w:r>
        <w:rPr>
          <w:rFonts w:hAnsi="宋体" w:cs="宋体" w:hint="eastAsia"/>
          <w:sz w:val="24"/>
        </w:rPr>
        <w:t xml:space="preserve">　（</w:t>
      </w:r>
      <w:r>
        <w:rPr>
          <w:rFonts w:hAnsi="宋体" w:cs="宋体" w:hint="eastAsia"/>
          <w:sz w:val="24"/>
        </w:rPr>
        <w:t>1</w:t>
      </w:r>
      <w:r>
        <w:rPr>
          <w:rFonts w:hAnsi="宋体" w:cs="宋体" w:hint="eastAsia"/>
          <w:sz w:val="24"/>
        </w:rPr>
        <w:t>）…</w:t>
      </w:r>
      <w:r>
        <w:rPr>
          <w:rFonts w:hAnsi="宋体" w:cs="宋体" w:hint="eastAsia"/>
          <w:sz w:val="24"/>
        </w:rPr>
        <w:t xml:space="preserve"> </w:t>
      </w:r>
      <w:r>
        <w:rPr>
          <w:rFonts w:hAnsi="宋体" w:cs="宋体" w:hint="eastAsia"/>
          <w:sz w:val="24"/>
        </w:rPr>
        <w:t>…</w:t>
      </w:r>
    </w:p>
    <w:p w:rsidR="003D66F4" w:rsidRDefault="00F0033C">
      <w:pPr>
        <w:spacing w:line="312" w:lineRule="auto"/>
        <w:ind w:right="248" w:firstLine="480"/>
        <w:rPr>
          <w:rFonts w:hAnsi="宋体" w:cs="宋体"/>
          <w:sz w:val="24"/>
        </w:rPr>
      </w:pPr>
      <w:r>
        <w:rPr>
          <w:rFonts w:hAnsi="宋体" w:cs="宋体" w:hint="eastAsia"/>
          <w:sz w:val="24"/>
        </w:rPr>
        <w:t xml:space="preserve">　（</w:t>
      </w:r>
      <w:r>
        <w:rPr>
          <w:rFonts w:hAnsi="宋体" w:cs="宋体" w:hint="eastAsia"/>
          <w:sz w:val="24"/>
        </w:rPr>
        <w:t>2</w:t>
      </w:r>
      <w:r>
        <w:rPr>
          <w:rFonts w:hAnsi="宋体" w:cs="宋体" w:hint="eastAsia"/>
          <w:sz w:val="24"/>
        </w:rPr>
        <w:t>）…</w:t>
      </w:r>
      <w:r>
        <w:rPr>
          <w:rFonts w:hAnsi="宋体" w:cs="宋体" w:hint="eastAsia"/>
          <w:sz w:val="24"/>
        </w:rPr>
        <w:t xml:space="preserve"> </w:t>
      </w:r>
      <w:r>
        <w:rPr>
          <w:rFonts w:hAnsi="宋体" w:cs="宋体" w:hint="eastAsia"/>
          <w:sz w:val="24"/>
        </w:rPr>
        <w:t>…</w:t>
      </w:r>
    </w:p>
    <w:p w:rsidR="003D66F4" w:rsidRDefault="00F0033C">
      <w:pPr>
        <w:spacing w:line="312" w:lineRule="auto"/>
        <w:rPr>
          <w:rFonts w:hAnsi="宋体" w:cs="宋体"/>
          <w:b/>
          <w:bCs/>
          <w:sz w:val="24"/>
        </w:rPr>
      </w:pPr>
      <w:bookmarkStart w:id="199" w:name="_Toc221951153"/>
      <w:r>
        <w:rPr>
          <w:rFonts w:hAnsi="宋体" w:cs="宋体" w:hint="eastAsia"/>
          <w:b/>
          <w:bCs/>
          <w:sz w:val="24"/>
        </w:rPr>
        <w:t xml:space="preserve">4.3  </w:t>
      </w:r>
      <w:r>
        <w:rPr>
          <w:rFonts w:hAnsi="宋体" w:cs="宋体" w:hint="eastAsia"/>
          <w:b/>
          <w:bCs/>
          <w:sz w:val="24"/>
        </w:rPr>
        <w:t>分包</w:t>
      </w:r>
      <w:bookmarkEnd w:id="199"/>
    </w:p>
    <w:p w:rsidR="003D66F4" w:rsidRDefault="00F0033C">
      <w:pPr>
        <w:spacing w:line="312" w:lineRule="auto"/>
        <w:ind w:right="248" w:firstLineChars="150" w:firstLine="360"/>
        <w:rPr>
          <w:rFonts w:hAnsi="宋体" w:cs="宋体"/>
          <w:bCs/>
          <w:sz w:val="24"/>
        </w:rPr>
      </w:pPr>
      <w:bookmarkStart w:id="200" w:name="_Toc221951154"/>
      <w:r>
        <w:rPr>
          <w:rFonts w:hAnsi="宋体" w:cs="宋体" w:hint="eastAsia"/>
          <w:bCs/>
          <w:sz w:val="24"/>
        </w:rPr>
        <w:t xml:space="preserve">4.3.2  </w:t>
      </w:r>
      <w:r>
        <w:rPr>
          <w:rFonts w:hAnsi="宋体" w:cs="宋体" w:hint="eastAsia"/>
          <w:bCs/>
          <w:sz w:val="24"/>
        </w:rPr>
        <w:t>允许承包人分包的工程项目、工作内容与</w:t>
      </w:r>
      <w:r>
        <w:rPr>
          <w:rFonts w:hAnsi="宋体" w:cs="宋体" w:hint="eastAsia"/>
          <w:sz w:val="24"/>
          <w:lang w:val="zh-CN"/>
        </w:rPr>
        <w:t>分包金额</w:t>
      </w:r>
      <w:r>
        <w:rPr>
          <w:rFonts w:hAnsi="宋体" w:cs="宋体" w:hint="eastAsia"/>
          <w:bCs/>
          <w:sz w:val="24"/>
        </w:rPr>
        <w:t>限额为：</w:t>
      </w:r>
      <w:bookmarkEnd w:id="200"/>
    </w:p>
    <w:p w:rsidR="003D66F4" w:rsidRDefault="00F0033C">
      <w:pPr>
        <w:pStyle w:val="20"/>
        <w:spacing w:line="312" w:lineRule="auto"/>
        <w:ind w:leftChars="0" w:left="0" w:right="248"/>
        <w:rPr>
          <w:rFonts w:hAnsi="宋体" w:cs="宋体"/>
          <w:bCs/>
          <w:sz w:val="24"/>
        </w:rPr>
      </w:pPr>
      <w:bookmarkStart w:id="201" w:name="_Toc221951155"/>
      <w:r>
        <w:rPr>
          <w:rFonts w:hAnsi="宋体" w:cs="宋体" w:hint="eastAsia"/>
          <w:sz w:val="24"/>
        </w:rPr>
        <w:t>（</w:t>
      </w:r>
      <w:r>
        <w:rPr>
          <w:rFonts w:hAnsi="宋体" w:cs="宋体" w:hint="eastAsia"/>
          <w:bCs/>
          <w:sz w:val="24"/>
        </w:rPr>
        <w:t>1</w:t>
      </w:r>
      <w:r>
        <w:rPr>
          <w:rFonts w:hAnsi="宋体" w:cs="宋体" w:hint="eastAsia"/>
          <w:bCs/>
          <w:sz w:val="24"/>
        </w:rPr>
        <w:t>）工程项目：。</w:t>
      </w:r>
      <w:bookmarkEnd w:id="201"/>
    </w:p>
    <w:p w:rsidR="003D66F4" w:rsidRDefault="00F0033C">
      <w:pPr>
        <w:pStyle w:val="20"/>
        <w:spacing w:line="312" w:lineRule="auto"/>
        <w:ind w:leftChars="0" w:left="0" w:right="248" w:firstLineChars="50" w:firstLine="120"/>
        <w:rPr>
          <w:rFonts w:hAnsi="宋体" w:cs="宋体"/>
          <w:bCs/>
          <w:sz w:val="24"/>
        </w:rPr>
      </w:pPr>
      <w:bookmarkStart w:id="202" w:name="_Toc221951156"/>
      <w:r>
        <w:rPr>
          <w:rFonts w:hAnsi="宋体" w:cs="宋体" w:hint="eastAsia"/>
          <w:bCs/>
          <w:sz w:val="24"/>
        </w:rPr>
        <w:t>（</w:t>
      </w:r>
      <w:r>
        <w:rPr>
          <w:rFonts w:hAnsi="宋体" w:cs="宋体" w:hint="eastAsia"/>
          <w:bCs/>
          <w:sz w:val="24"/>
        </w:rPr>
        <w:t>2</w:t>
      </w:r>
      <w:r>
        <w:rPr>
          <w:rFonts w:hAnsi="宋体" w:cs="宋体" w:hint="eastAsia"/>
          <w:bCs/>
          <w:sz w:val="24"/>
        </w:rPr>
        <w:t>）工作内容：。</w:t>
      </w:r>
      <w:bookmarkEnd w:id="202"/>
    </w:p>
    <w:p w:rsidR="003D66F4" w:rsidRDefault="00F0033C">
      <w:pPr>
        <w:pStyle w:val="20"/>
        <w:spacing w:line="312" w:lineRule="auto"/>
        <w:ind w:leftChars="0" w:left="0" w:right="248" w:firstLineChars="100" w:firstLine="240"/>
        <w:rPr>
          <w:rFonts w:hAnsi="宋体" w:cs="宋体"/>
          <w:sz w:val="24"/>
        </w:rPr>
      </w:pPr>
      <w:bookmarkStart w:id="203" w:name="_Toc221951157"/>
      <w:r>
        <w:rPr>
          <w:rFonts w:hAnsi="宋体" w:cs="宋体" w:hint="eastAsia"/>
          <w:sz w:val="24"/>
        </w:rPr>
        <w:t>（</w:t>
      </w:r>
      <w:r>
        <w:rPr>
          <w:rFonts w:hAnsi="宋体" w:cs="宋体" w:hint="eastAsia"/>
          <w:sz w:val="24"/>
        </w:rPr>
        <w:t>3</w:t>
      </w:r>
      <w:r>
        <w:rPr>
          <w:rFonts w:hAnsi="宋体" w:cs="宋体" w:hint="eastAsia"/>
          <w:sz w:val="24"/>
        </w:rPr>
        <w:t>）分包金额限额：。</w:t>
      </w:r>
      <w:bookmarkEnd w:id="203"/>
    </w:p>
    <w:p w:rsidR="003D66F4" w:rsidRDefault="00F0033C">
      <w:pPr>
        <w:pStyle w:val="20"/>
        <w:spacing w:line="312" w:lineRule="auto"/>
        <w:ind w:leftChars="0" w:left="0" w:right="248" w:firstLineChars="150" w:firstLine="360"/>
        <w:rPr>
          <w:rFonts w:hAnsi="宋体" w:cs="宋体"/>
          <w:bCs/>
          <w:sz w:val="24"/>
        </w:rPr>
      </w:pPr>
      <w:r>
        <w:rPr>
          <w:rFonts w:hAnsi="宋体" w:cs="宋体" w:hint="eastAsia"/>
          <w:sz w:val="24"/>
        </w:rPr>
        <w:t xml:space="preserve">4.3.10 </w:t>
      </w:r>
      <w:r>
        <w:rPr>
          <w:rFonts w:hAnsi="宋体" w:cs="宋体" w:hint="eastAsia"/>
          <w:sz w:val="24"/>
        </w:rPr>
        <w:t>分包人项目管理机构的设立：。</w:t>
      </w:r>
      <w:r>
        <w:rPr>
          <w:rFonts w:hAnsi="宋体" w:cs="宋体" w:hint="eastAsia"/>
          <w:sz w:val="24"/>
        </w:rPr>
        <w:t xml:space="preserve"> </w:t>
      </w:r>
    </w:p>
    <w:p w:rsidR="003D66F4" w:rsidRDefault="00F0033C">
      <w:pPr>
        <w:spacing w:line="312" w:lineRule="auto"/>
        <w:rPr>
          <w:rFonts w:hAnsi="宋体" w:cs="宋体"/>
          <w:b/>
          <w:bCs/>
          <w:sz w:val="24"/>
        </w:rPr>
      </w:pPr>
      <w:bookmarkStart w:id="204" w:name="_Toc221951158"/>
      <w:r>
        <w:rPr>
          <w:rFonts w:hAnsi="宋体" w:cs="宋体" w:hint="eastAsia"/>
          <w:b/>
          <w:bCs/>
          <w:sz w:val="24"/>
        </w:rPr>
        <w:t xml:space="preserve">4.11  </w:t>
      </w:r>
      <w:r>
        <w:rPr>
          <w:rFonts w:hAnsi="宋体" w:cs="宋体" w:hint="eastAsia"/>
          <w:b/>
          <w:bCs/>
          <w:sz w:val="24"/>
        </w:rPr>
        <w:t>不利物质条件</w:t>
      </w:r>
      <w:bookmarkEnd w:id="204"/>
    </w:p>
    <w:p w:rsidR="003D66F4" w:rsidRDefault="00F0033C">
      <w:pPr>
        <w:spacing w:line="312" w:lineRule="auto"/>
        <w:ind w:right="248" w:firstLineChars="150" w:firstLine="360"/>
        <w:rPr>
          <w:rFonts w:hAnsi="宋体" w:cs="宋体"/>
          <w:sz w:val="24"/>
        </w:rPr>
      </w:pPr>
      <w:bookmarkStart w:id="205" w:name="_Toc221951159"/>
      <w:r>
        <w:rPr>
          <w:rFonts w:hAnsi="宋体" w:cs="宋体" w:hint="eastAsia"/>
          <w:sz w:val="24"/>
        </w:rPr>
        <w:t xml:space="preserve">4.11.1 </w:t>
      </w:r>
      <w:r>
        <w:rPr>
          <w:rFonts w:hAnsi="宋体" w:cs="宋体" w:hint="eastAsia"/>
          <w:sz w:val="24"/>
        </w:rPr>
        <w:t>不利物质条件的范围：。</w:t>
      </w:r>
      <w:bookmarkEnd w:id="205"/>
    </w:p>
    <w:p w:rsidR="003D66F4" w:rsidRDefault="00F0033C">
      <w:pPr>
        <w:spacing w:line="312" w:lineRule="auto"/>
        <w:rPr>
          <w:rFonts w:hAnsi="宋体" w:cs="宋体"/>
          <w:b/>
          <w:sz w:val="24"/>
        </w:rPr>
      </w:pPr>
      <w:bookmarkStart w:id="206" w:name="_Toc222031033"/>
      <w:bookmarkStart w:id="207" w:name="_Toc222032700"/>
      <w:bookmarkStart w:id="208" w:name="_Toc221951160"/>
      <w:bookmarkStart w:id="209" w:name="_Toc222029531"/>
      <w:bookmarkStart w:id="210" w:name="_Toc229305391"/>
      <w:bookmarkStart w:id="211" w:name="_Toc222033882"/>
      <w:r>
        <w:rPr>
          <w:rFonts w:hAnsi="宋体" w:cs="宋体" w:hint="eastAsia"/>
          <w:b/>
          <w:sz w:val="24"/>
        </w:rPr>
        <w:t xml:space="preserve">5  </w:t>
      </w:r>
      <w:r>
        <w:rPr>
          <w:rFonts w:hAnsi="宋体" w:cs="宋体" w:hint="eastAsia"/>
          <w:b/>
          <w:sz w:val="24"/>
        </w:rPr>
        <w:t>材料和工程设备</w:t>
      </w:r>
      <w:bookmarkEnd w:id="206"/>
      <w:bookmarkEnd w:id="207"/>
      <w:bookmarkEnd w:id="208"/>
      <w:bookmarkEnd w:id="209"/>
      <w:bookmarkEnd w:id="210"/>
      <w:bookmarkEnd w:id="211"/>
    </w:p>
    <w:p w:rsidR="003D66F4" w:rsidRDefault="00F0033C">
      <w:pPr>
        <w:spacing w:line="312" w:lineRule="auto"/>
        <w:rPr>
          <w:rFonts w:hAnsi="宋体" w:cs="宋体"/>
          <w:b/>
          <w:bCs/>
          <w:sz w:val="24"/>
        </w:rPr>
      </w:pPr>
      <w:bookmarkStart w:id="212" w:name="_Toc221951161"/>
      <w:r>
        <w:rPr>
          <w:rFonts w:hAnsi="宋体" w:cs="宋体" w:hint="eastAsia"/>
          <w:b/>
          <w:bCs/>
          <w:sz w:val="24"/>
        </w:rPr>
        <w:t xml:space="preserve">5.2  </w:t>
      </w:r>
      <w:bookmarkEnd w:id="212"/>
      <w:r>
        <w:rPr>
          <w:rFonts w:hAnsi="宋体" w:cs="宋体" w:hint="eastAsia"/>
          <w:b/>
          <w:bCs/>
          <w:sz w:val="24"/>
        </w:rPr>
        <w:t>发包人提供的材料和工程设备</w:t>
      </w:r>
    </w:p>
    <w:p w:rsidR="003D66F4" w:rsidRDefault="00F0033C">
      <w:pPr>
        <w:spacing w:line="312" w:lineRule="auto"/>
        <w:ind w:firstLineChars="150" w:firstLine="360"/>
        <w:rPr>
          <w:rFonts w:hAnsi="宋体" w:cs="宋体"/>
          <w:sz w:val="24"/>
        </w:rPr>
      </w:pPr>
      <w:r>
        <w:rPr>
          <w:rFonts w:hAnsi="宋体" w:cs="宋体" w:hint="eastAsia"/>
          <w:sz w:val="24"/>
        </w:rPr>
        <w:t xml:space="preserve">5.2.1 </w:t>
      </w:r>
      <w:r>
        <w:rPr>
          <w:rFonts w:hAnsi="宋体" w:cs="宋体" w:hint="eastAsia"/>
          <w:sz w:val="24"/>
        </w:rPr>
        <w:t>发包人提</w:t>
      </w:r>
      <w:r>
        <w:rPr>
          <w:rFonts w:hAnsi="宋体" w:cs="宋体" w:hint="eastAsia"/>
          <w:bCs/>
          <w:sz w:val="24"/>
        </w:rPr>
        <w:t>供的材料和工程设备</w:t>
      </w:r>
      <w:r>
        <w:rPr>
          <w:rFonts w:hAnsi="宋体" w:cs="宋体" w:hint="eastAsia"/>
          <w:sz w:val="24"/>
        </w:rPr>
        <w:t>见下表：</w:t>
      </w:r>
    </w:p>
    <w:p w:rsidR="003D66F4" w:rsidRDefault="00F0033C" w:rsidP="001B5513">
      <w:pPr>
        <w:spacing w:line="312" w:lineRule="auto"/>
        <w:ind w:right="248" w:firstLineChars="1167" w:firstLine="2812"/>
        <w:rPr>
          <w:rFonts w:hAnsi="宋体" w:cs="宋体"/>
          <w:sz w:val="24"/>
        </w:rPr>
      </w:pPr>
      <w:r>
        <w:rPr>
          <w:rFonts w:hAnsi="宋体" w:cs="宋体" w:hint="eastAsia"/>
          <w:b/>
          <w:sz w:val="24"/>
        </w:rPr>
        <w:t>发包人提供的主要材料表</w:t>
      </w:r>
      <w:r>
        <w:rPr>
          <w:rFonts w:hAnsi="宋体" w:cs="宋体" w:hint="eastAsia"/>
          <w:b/>
          <w:sz w:val="24"/>
        </w:rPr>
        <w:t>(</w:t>
      </w:r>
      <w:r>
        <w:rPr>
          <w:rFonts w:hAnsi="宋体" w:cs="宋体" w:hint="eastAsia"/>
          <w:sz w:val="24"/>
        </w:rPr>
        <w:t>参考格式</w:t>
      </w:r>
      <w:r>
        <w:rPr>
          <w:rFonts w:hAnsi="宋体" w:cs="宋体" w:hint="eastAsia"/>
          <w:b/>
          <w:sz w:val="24"/>
        </w:rPr>
        <w:t>)</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196"/>
        <w:gridCol w:w="1196"/>
        <w:gridCol w:w="763"/>
        <w:gridCol w:w="1196"/>
        <w:gridCol w:w="1196"/>
        <w:gridCol w:w="1596"/>
        <w:gridCol w:w="796"/>
      </w:tblGrid>
      <w:tr w:rsidR="003D66F4">
        <w:tc>
          <w:tcPr>
            <w:tcW w:w="793" w:type="dxa"/>
          </w:tcPr>
          <w:p w:rsidR="003D66F4" w:rsidRDefault="00F0033C">
            <w:pPr>
              <w:spacing w:line="312" w:lineRule="auto"/>
              <w:ind w:right="-3"/>
              <w:jc w:val="center"/>
              <w:rPr>
                <w:rFonts w:hAnsi="宋体" w:cs="宋体"/>
                <w:sz w:val="24"/>
              </w:rPr>
            </w:pPr>
            <w:r>
              <w:rPr>
                <w:rFonts w:hAnsi="宋体" w:cs="宋体" w:hint="eastAsia"/>
                <w:sz w:val="24"/>
              </w:rPr>
              <w:t>序号</w:t>
            </w:r>
          </w:p>
        </w:tc>
        <w:tc>
          <w:tcPr>
            <w:tcW w:w="1196" w:type="dxa"/>
          </w:tcPr>
          <w:p w:rsidR="003D66F4" w:rsidRDefault="00F0033C">
            <w:pPr>
              <w:spacing w:line="312" w:lineRule="auto"/>
              <w:jc w:val="center"/>
              <w:rPr>
                <w:rFonts w:hAnsi="宋体" w:cs="宋体"/>
                <w:sz w:val="24"/>
              </w:rPr>
            </w:pPr>
            <w:r>
              <w:rPr>
                <w:rFonts w:hAnsi="宋体" w:cs="宋体" w:hint="eastAsia"/>
                <w:sz w:val="24"/>
              </w:rPr>
              <w:t>材料名称</w:t>
            </w:r>
          </w:p>
        </w:tc>
        <w:tc>
          <w:tcPr>
            <w:tcW w:w="1196" w:type="dxa"/>
          </w:tcPr>
          <w:p w:rsidR="003D66F4" w:rsidRDefault="00F0033C">
            <w:pPr>
              <w:spacing w:line="312" w:lineRule="auto"/>
              <w:jc w:val="center"/>
              <w:rPr>
                <w:rFonts w:hAnsi="宋体" w:cs="宋体"/>
                <w:sz w:val="24"/>
              </w:rPr>
            </w:pPr>
            <w:r>
              <w:rPr>
                <w:rFonts w:hAnsi="宋体" w:cs="宋体" w:hint="eastAsia"/>
                <w:sz w:val="24"/>
              </w:rPr>
              <w:t>材料规格</w:t>
            </w:r>
          </w:p>
        </w:tc>
        <w:tc>
          <w:tcPr>
            <w:tcW w:w="763" w:type="dxa"/>
          </w:tcPr>
          <w:p w:rsidR="003D66F4" w:rsidRDefault="00F0033C">
            <w:pPr>
              <w:spacing w:line="312" w:lineRule="auto"/>
              <w:ind w:right="-33"/>
              <w:jc w:val="center"/>
              <w:rPr>
                <w:rFonts w:hAnsi="宋体" w:cs="宋体"/>
                <w:sz w:val="24"/>
              </w:rPr>
            </w:pPr>
            <w:r>
              <w:rPr>
                <w:rFonts w:hAnsi="宋体" w:cs="宋体" w:hint="eastAsia"/>
                <w:sz w:val="24"/>
              </w:rPr>
              <w:t>数量</w:t>
            </w:r>
          </w:p>
        </w:tc>
        <w:tc>
          <w:tcPr>
            <w:tcW w:w="1196" w:type="dxa"/>
          </w:tcPr>
          <w:p w:rsidR="003D66F4" w:rsidRDefault="00F0033C">
            <w:pPr>
              <w:spacing w:line="312" w:lineRule="auto"/>
              <w:jc w:val="center"/>
              <w:rPr>
                <w:rFonts w:hAnsi="宋体" w:cs="宋体"/>
                <w:sz w:val="24"/>
              </w:rPr>
            </w:pPr>
            <w:r>
              <w:rPr>
                <w:rFonts w:hAnsi="宋体" w:cs="宋体" w:hint="eastAsia"/>
                <w:sz w:val="24"/>
              </w:rPr>
              <w:t>交货地点</w:t>
            </w:r>
          </w:p>
        </w:tc>
        <w:tc>
          <w:tcPr>
            <w:tcW w:w="1196" w:type="dxa"/>
          </w:tcPr>
          <w:p w:rsidR="003D66F4" w:rsidRDefault="00F0033C">
            <w:pPr>
              <w:spacing w:line="312" w:lineRule="auto"/>
              <w:jc w:val="center"/>
              <w:rPr>
                <w:rFonts w:hAnsi="宋体" w:cs="宋体"/>
                <w:sz w:val="24"/>
              </w:rPr>
            </w:pPr>
            <w:r>
              <w:rPr>
                <w:rFonts w:hAnsi="宋体" w:cs="宋体" w:hint="eastAsia"/>
                <w:sz w:val="24"/>
              </w:rPr>
              <w:t>交货方式</w:t>
            </w:r>
          </w:p>
        </w:tc>
        <w:tc>
          <w:tcPr>
            <w:tcW w:w="1596" w:type="dxa"/>
          </w:tcPr>
          <w:p w:rsidR="003D66F4" w:rsidRDefault="00F0033C">
            <w:pPr>
              <w:spacing w:line="312" w:lineRule="auto"/>
              <w:jc w:val="center"/>
              <w:rPr>
                <w:rFonts w:hAnsi="宋体" w:cs="宋体"/>
                <w:sz w:val="24"/>
              </w:rPr>
            </w:pPr>
            <w:r>
              <w:rPr>
                <w:rFonts w:hAnsi="宋体" w:cs="宋体" w:hint="eastAsia"/>
                <w:sz w:val="24"/>
              </w:rPr>
              <w:t>计划交货日期</w:t>
            </w:r>
          </w:p>
        </w:tc>
        <w:tc>
          <w:tcPr>
            <w:tcW w:w="796" w:type="dxa"/>
          </w:tcPr>
          <w:p w:rsidR="003D66F4" w:rsidRDefault="00F0033C">
            <w:pPr>
              <w:spacing w:line="312" w:lineRule="auto"/>
              <w:jc w:val="center"/>
              <w:rPr>
                <w:rFonts w:hAnsi="宋体" w:cs="宋体"/>
                <w:sz w:val="24"/>
              </w:rPr>
            </w:pPr>
            <w:r>
              <w:rPr>
                <w:rFonts w:hAnsi="宋体" w:cs="宋体" w:hint="eastAsia"/>
                <w:sz w:val="24"/>
              </w:rPr>
              <w:t>备注</w:t>
            </w:r>
          </w:p>
        </w:tc>
      </w:tr>
      <w:tr w:rsidR="003D66F4">
        <w:tc>
          <w:tcPr>
            <w:tcW w:w="793"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763"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596" w:type="dxa"/>
          </w:tcPr>
          <w:p w:rsidR="003D66F4" w:rsidRDefault="003D66F4">
            <w:pPr>
              <w:spacing w:line="312" w:lineRule="auto"/>
              <w:ind w:right="248"/>
              <w:jc w:val="center"/>
              <w:rPr>
                <w:rFonts w:hAnsi="宋体" w:cs="宋体"/>
                <w:sz w:val="24"/>
              </w:rPr>
            </w:pPr>
          </w:p>
        </w:tc>
        <w:tc>
          <w:tcPr>
            <w:tcW w:w="796" w:type="dxa"/>
          </w:tcPr>
          <w:p w:rsidR="003D66F4" w:rsidRDefault="003D66F4">
            <w:pPr>
              <w:spacing w:line="312" w:lineRule="auto"/>
              <w:ind w:right="248"/>
              <w:jc w:val="center"/>
              <w:rPr>
                <w:rFonts w:hAnsi="宋体" w:cs="宋体"/>
                <w:sz w:val="24"/>
              </w:rPr>
            </w:pPr>
          </w:p>
        </w:tc>
      </w:tr>
      <w:tr w:rsidR="003D66F4">
        <w:tc>
          <w:tcPr>
            <w:tcW w:w="793"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763"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596" w:type="dxa"/>
          </w:tcPr>
          <w:p w:rsidR="003D66F4" w:rsidRDefault="003D66F4">
            <w:pPr>
              <w:spacing w:line="312" w:lineRule="auto"/>
              <w:ind w:right="248"/>
              <w:jc w:val="center"/>
              <w:rPr>
                <w:rFonts w:hAnsi="宋体" w:cs="宋体"/>
                <w:sz w:val="24"/>
              </w:rPr>
            </w:pPr>
          </w:p>
        </w:tc>
        <w:tc>
          <w:tcPr>
            <w:tcW w:w="796" w:type="dxa"/>
          </w:tcPr>
          <w:p w:rsidR="003D66F4" w:rsidRDefault="003D66F4">
            <w:pPr>
              <w:spacing w:line="312" w:lineRule="auto"/>
              <w:ind w:right="248"/>
              <w:jc w:val="center"/>
              <w:rPr>
                <w:rFonts w:hAnsi="宋体" w:cs="宋体"/>
                <w:sz w:val="24"/>
              </w:rPr>
            </w:pPr>
          </w:p>
        </w:tc>
      </w:tr>
      <w:tr w:rsidR="003D66F4">
        <w:tc>
          <w:tcPr>
            <w:tcW w:w="793"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763"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596" w:type="dxa"/>
          </w:tcPr>
          <w:p w:rsidR="003D66F4" w:rsidRDefault="003D66F4">
            <w:pPr>
              <w:spacing w:line="312" w:lineRule="auto"/>
              <w:ind w:right="248"/>
              <w:jc w:val="center"/>
              <w:rPr>
                <w:rFonts w:hAnsi="宋体" w:cs="宋体"/>
                <w:sz w:val="24"/>
              </w:rPr>
            </w:pPr>
          </w:p>
        </w:tc>
        <w:tc>
          <w:tcPr>
            <w:tcW w:w="796" w:type="dxa"/>
          </w:tcPr>
          <w:p w:rsidR="003D66F4" w:rsidRDefault="003D66F4">
            <w:pPr>
              <w:spacing w:line="312" w:lineRule="auto"/>
              <w:ind w:right="248"/>
              <w:jc w:val="center"/>
              <w:rPr>
                <w:rFonts w:hAnsi="宋体" w:cs="宋体"/>
                <w:sz w:val="24"/>
              </w:rPr>
            </w:pPr>
          </w:p>
        </w:tc>
      </w:tr>
    </w:tbl>
    <w:p w:rsidR="003D66F4" w:rsidRDefault="003D66F4">
      <w:pPr>
        <w:spacing w:line="312" w:lineRule="auto"/>
        <w:ind w:right="248"/>
        <w:rPr>
          <w:rFonts w:hAnsi="宋体" w:cs="宋体"/>
          <w:b/>
          <w:sz w:val="24"/>
        </w:rPr>
      </w:pPr>
    </w:p>
    <w:p w:rsidR="003D66F4" w:rsidRDefault="00F0033C" w:rsidP="001B5513">
      <w:pPr>
        <w:spacing w:line="312" w:lineRule="auto"/>
        <w:ind w:right="248" w:firstLineChars="1494" w:firstLine="3600"/>
        <w:rPr>
          <w:rFonts w:hAnsi="宋体" w:cs="宋体"/>
          <w:sz w:val="24"/>
        </w:rPr>
      </w:pPr>
      <w:r>
        <w:rPr>
          <w:rFonts w:hAnsi="宋体" w:cs="宋体" w:hint="eastAsia"/>
          <w:b/>
          <w:sz w:val="24"/>
        </w:rPr>
        <w:t>发包人提供的工程设备表</w:t>
      </w:r>
      <w:r>
        <w:rPr>
          <w:rFonts w:hAnsi="宋体" w:cs="宋体" w:hint="eastAsia"/>
          <w:b/>
          <w:sz w:val="24"/>
        </w:rPr>
        <w:t>(</w:t>
      </w:r>
      <w:r>
        <w:rPr>
          <w:rFonts w:hAnsi="宋体" w:cs="宋体" w:hint="eastAsia"/>
          <w:sz w:val="24"/>
        </w:rPr>
        <w:t>参考格式</w:t>
      </w:r>
      <w:r>
        <w:rPr>
          <w:rFonts w:hAnsi="宋体" w:cs="宋体" w:hint="eastAsia"/>
          <w:b/>
          <w:sz w:val="24"/>
        </w:rPr>
        <w: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596"/>
        <w:gridCol w:w="1396"/>
        <w:gridCol w:w="763"/>
        <w:gridCol w:w="1196"/>
        <w:gridCol w:w="1196"/>
        <w:gridCol w:w="1550"/>
        <w:gridCol w:w="796"/>
      </w:tblGrid>
      <w:tr w:rsidR="003D66F4">
        <w:tc>
          <w:tcPr>
            <w:tcW w:w="793" w:type="dxa"/>
          </w:tcPr>
          <w:p w:rsidR="003D66F4" w:rsidRDefault="00F0033C">
            <w:pPr>
              <w:spacing w:line="312" w:lineRule="auto"/>
              <w:ind w:right="-3"/>
              <w:jc w:val="center"/>
              <w:rPr>
                <w:rFonts w:hAnsi="宋体" w:cs="宋体"/>
                <w:sz w:val="24"/>
              </w:rPr>
            </w:pPr>
            <w:r>
              <w:rPr>
                <w:rFonts w:hAnsi="宋体" w:cs="宋体" w:hint="eastAsia"/>
                <w:sz w:val="24"/>
              </w:rPr>
              <w:t>序号</w:t>
            </w:r>
          </w:p>
        </w:tc>
        <w:tc>
          <w:tcPr>
            <w:tcW w:w="1596" w:type="dxa"/>
          </w:tcPr>
          <w:p w:rsidR="003D66F4" w:rsidRDefault="00F0033C">
            <w:pPr>
              <w:spacing w:line="312" w:lineRule="auto"/>
              <w:jc w:val="center"/>
              <w:rPr>
                <w:rFonts w:hAnsi="宋体" w:cs="宋体"/>
                <w:sz w:val="24"/>
              </w:rPr>
            </w:pPr>
            <w:r>
              <w:rPr>
                <w:rFonts w:hAnsi="宋体" w:cs="宋体" w:hint="eastAsia"/>
                <w:sz w:val="24"/>
              </w:rPr>
              <w:t>工程设备名称</w:t>
            </w:r>
          </w:p>
        </w:tc>
        <w:tc>
          <w:tcPr>
            <w:tcW w:w="1396" w:type="dxa"/>
          </w:tcPr>
          <w:p w:rsidR="003D66F4" w:rsidRDefault="00F0033C">
            <w:pPr>
              <w:spacing w:line="312" w:lineRule="auto"/>
              <w:jc w:val="center"/>
              <w:rPr>
                <w:rFonts w:hAnsi="宋体" w:cs="宋体"/>
                <w:sz w:val="24"/>
              </w:rPr>
            </w:pPr>
            <w:r>
              <w:rPr>
                <w:rFonts w:hAnsi="宋体" w:cs="宋体" w:hint="eastAsia"/>
                <w:sz w:val="24"/>
              </w:rPr>
              <w:t>型号及规格</w:t>
            </w:r>
          </w:p>
        </w:tc>
        <w:tc>
          <w:tcPr>
            <w:tcW w:w="763" w:type="dxa"/>
          </w:tcPr>
          <w:p w:rsidR="003D66F4" w:rsidRDefault="00F0033C">
            <w:pPr>
              <w:spacing w:line="312" w:lineRule="auto"/>
              <w:ind w:right="-33"/>
              <w:jc w:val="center"/>
              <w:rPr>
                <w:rFonts w:hAnsi="宋体" w:cs="宋体"/>
                <w:sz w:val="24"/>
              </w:rPr>
            </w:pPr>
            <w:r>
              <w:rPr>
                <w:rFonts w:hAnsi="宋体" w:cs="宋体" w:hint="eastAsia"/>
                <w:sz w:val="24"/>
              </w:rPr>
              <w:t>数量</w:t>
            </w:r>
          </w:p>
        </w:tc>
        <w:tc>
          <w:tcPr>
            <w:tcW w:w="1196" w:type="dxa"/>
          </w:tcPr>
          <w:p w:rsidR="003D66F4" w:rsidRDefault="00F0033C">
            <w:pPr>
              <w:spacing w:line="312" w:lineRule="auto"/>
              <w:jc w:val="center"/>
              <w:rPr>
                <w:rFonts w:hAnsi="宋体" w:cs="宋体"/>
                <w:sz w:val="24"/>
              </w:rPr>
            </w:pPr>
            <w:r>
              <w:rPr>
                <w:rFonts w:hAnsi="宋体" w:cs="宋体" w:hint="eastAsia"/>
                <w:sz w:val="24"/>
              </w:rPr>
              <w:t>交货地点</w:t>
            </w:r>
          </w:p>
        </w:tc>
        <w:tc>
          <w:tcPr>
            <w:tcW w:w="1196" w:type="dxa"/>
          </w:tcPr>
          <w:p w:rsidR="003D66F4" w:rsidRDefault="00F0033C">
            <w:pPr>
              <w:spacing w:line="312" w:lineRule="auto"/>
              <w:jc w:val="center"/>
              <w:rPr>
                <w:rFonts w:hAnsi="宋体" w:cs="宋体"/>
                <w:sz w:val="24"/>
              </w:rPr>
            </w:pPr>
            <w:r>
              <w:rPr>
                <w:rFonts w:hAnsi="宋体" w:cs="宋体" w:hint="eastAsia"/>
                <w:sz w:val="24"/>
              </w:rPr>
              <w:t>交货方式</w:t>
            </w:r>
          </w:p>
        </w:tc>
        <w:tc>
          <w:tcPr>
            <w:tcW w:w="1550" w:type="dxa"/>
          </w:tcPr>
          <w:p w:rsidR="003D66F4" w:rsidRDefault="00F0033C">
            <w:pPr>
              <w:spacing w:line="312" w:lineRule="auto"/>
              <w:jc w:val="center"/>
              <w:rPr>
                <w:rFonts w:hAnsi="宋体" w:cs="宋体"/>
                <w:sz w:val="24"/>
              </w:rPr>
            </w:pPr>
            <w:r>
              <w:rPr>
                <w:rFonts w:hAnsi="宋体" w:cs="宋体" w:hint="eastAsia"/>
                <w:sz w:val="24"/>
              </w:rPr>
              <w:t>计划交货日期</w:t>
            </w:r>
          </w:p>
        </w:tc>
        <w:tc>
          <w:tcPr>
            <w:tcW w:w="796" w:type="dxa"/>
          </w:tcPr>
          <w:p w:rsidR="003D66F4" w:rsidRDefault="00F0033C">
            <w:pPr>
              <w:spacing w:line="312" w:lineRule="auto"/>
              <w:jc w:val="center"/>
              <w:rPr>
                <w:rFonts w:hAnsi="宋体" w:cs="宋体"/>
                <w:sz w:val="24"/>
              </w:rPr>
            </w:pPr>
            <w:r>
              <w:rPr>
                <w:rFonts w:hAnsi="宋体" w:cs="宋体" w:hint="eastAsia"/>
                <w:sz w:val="24"/>
              </w:rPr>
              <w:t>备注</w:t>
            </w:r>
          </w:p>
        </w:tc>
      </w:tr>
      <w:tr w:rsidR="003D66F4">
        <w:tc>
          <w:tcPr>
            <w:tcW w:w="793" w:type="dxa"/>
          </w:tcPr>
          <w:p w:rsidR="003D66F4" w:rsidRDefault="003D66F4">
            <w:pPr>
              <w:spacing w:line="312" w:lineRule="auto"/>
              <w:ind w:right="248"/>
              <w:jc w:val="center"/>
              <w:rPr>
                <w:rFonts w:hAnsi="宋体" w:cs="宋体"/>
                <w:sz w:val="24"/>
              </w:rPr>
            </w:pPr>
          </w:p>
        </w:tc>
        <w:tc>
          <w:tcPr>
            <w:tcW w:w="1596" w:type="dxa"/>
          </w:tcPr>
          <w:p w:rsidR="003D66F4" w:rsidRDefault="003D66F4">
            <w:pPr>
              <w:spacing w:line="312" w:lineRule="auto"/>
              <w:ind w:right="248"/>
              <w:jc w:val="center"/>
              <w:rPr>
                <w:rFonts w:hAnsi="宋体" w:cs="宋体"/>
                <w:sz w:val="24"/>
              </w:rPr>
            </w:pPr>
          </w:p>
        </w:tc>
        <w:tc>
          <w:tcPr>
            <w:tcW w:w="1396" w:type="dxa"/>
          </w:tcPr>
          <w:p w:rsidR="003D66F4" w:rsidRDefault="003D66F4">
            <w:pPr>
              <w:spacing w:line="312" w:lineRule="auto"/>
              <w:ind w:right="248"/>
              <w:jc w:val="center"/>
              <w:rPr>
                <w:rFonts w:hAnsi="宋体" w:cs="宋体"/>
                <w:sz w:val="24"/>
              </w:rPr>
            </w:pPr>
          </w:p>
        </w:tc>
        <w:tc>
          <w:tcPr>
            <w:tcW w:w="763"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550" w:type="dxa"/>
          </w:tcPr>
          <w:p w:rsidR="003D66F4" w:rsidRDefault="003D66F4">
            <w:pPr>
              <w:spacing w:line="312" w:lineRule="auto"/>
              <w:ind w:right="248"/>
              <w:jc w:val="center"/>
              <w:rPr>
                <w:rFonts w:hAnsi="宋体" w:cs="宋体"/>
                <w:sz w:val="24"/>
              </w:rPr>
            </w:pPr>
          </w:p>
        </w:tc>
        <w:tc>
          <w:tcPr>
            <w:tcW w:w="796" w:type="dxa"/>
          </w:tcPr>
          <w:p w:rsidR="003D66F4" w:rsidRDefault="003D66F4">
            <w:pPr>
              <w:spacing w:line="312" w:lineRule="auto"/>
              <w:ind w:right="248"/>
              <w:jc w:val="center"/>
              <w:rPr>
                <w:rFonts w:hAnsi="宋体" w:cs="宋体"/>
                <w:sz w:val="24"/>
              </w:rPr>
            </w:pPr>
          </w:p>
        </w:tc>
      </w:tr>
      <w:tr w:rsidR="003D66F4">
        <w:tc>
          <w:tcPr>
            <w:tcW w:w="793" w:type="dxa"/>
          </w:tcPr>
          <w:p w:rsidR="003D66F4" w:rsidRDefault="003D66F4">
            <w:pPr>
              <w:spacing w:line="312" w:lineRule="auto"/>
              <w:ind w:right="248"/>
              <w:jc w:val="center"/>
              <w:rPr>
                <w:rFonts w:hAnsi="宋体" w:cs="宋体"/>
                <w:sz w:val="24"/>
              </w:rPr>
            </w:pPr>
          </w:p>
        </w:tc>
        <w:tc>
          <w:tcPr>
            <w:tcW w:w="1596" w:type="dxa"/>
          </w:tcPr>
          <w:p w:rsidR="003D66F4" w:rsidRDefault="003D66F4">
            <w:pPr>
              <w:spacing w:line="312" w:lineRule="auto"/>
              <w:ind w:right="248"/>
              <w:jc w:val="center"/>
              <w:rPr>
                <w:rFonts w:hAnsi="宋体" w:cs="宋体"/>
                <w:sz w:val="24"/>
              </w:rPr>
            </w:pPr>
          </w:p>
        </w:tc>
        <w:tc>
          <w:tcPr>
            <w:tcW w:w="1396" w:type="dxa"/>
          </w:tcPr>
          <w:p w:rsidR="003D66F4" w:rsidRDefault="003D66F4">
            <w:pPr>
              <w:spacing w:line="312" w:lineRule="auto"/>
              <w:ind w:right="248"/>
              <w:jc w:val="center"/>
              <w:rPr>
                <w:rFonts w:hAnsi="宋体" w:cs="宋体"/>
                <w:sz w:val="24"/>
              </w:rPr>
            </w:pPr>
          </w:p>
        </w:tc>
        <w:tc>
          <w:tcPr>
            <w:tcW w:w="763"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550" w:type="dxa"/>
          </w:tcPr>
          <w:p w:rsidR="003D66F4" w:rsidRDefault="003D66F4">
            <w:pPr>
              <w:spacing w:line="312" w:lineRule="auto"/>
              <w:ind w:right="248"/>
              <w:jc w:val="center"/>
              <w:rPr>
                <w:rFonts w:hAnsi="宋体" w:cs="宋体"/>
                <w:sz w:val="24"/>
              </w:rPr>
            </w:pPr>
          </w:p>
        </w:tc>
        <w:tc>
          <w:tcPr>
            <w:tcW w:w="796" w:type="dxa"/>
          </w:tcPr>
          <w:p w:rsidR="003D66F4" w:rsidRDefault="003D66F4">
            <w:pPr>
              <w:spacing w:line="312" w:lineRule="auto"/>
              <w:ind w:right="248"/>
              <w:jc w:val="center"/>
              <w:rPr>
                <w:rFonts w:hAnsi="宋体" w:cs="宋体"/>
                <w:sz w:val="24"/>
              </w:rPr>
            </w:pPr>
          </w:p>
        </w:tc>
      </w:tr>
      <w:tr w:rsidR="003D66F4">
        <w:tc>
          <w:tcPr>
            <w:tcW w:w="793" w:type="dxa"/>
          </w:tcPr>
          <w:p w:rsidR="003D66F4" w:rsidRDefault="003D66F4">
            <w:pPr>
              <w:spacing w:line="312" w:lineRule="auto"/>
              <w:ind w:right="248"/>
              <w:jc w:val="center"/>
              <w:rPr>
                <w:rFonts w:hAnsi="宋体" w:cs="宋体"/>
                <w:sz w:val="24"/>
              </w:rPr>
            </w:pPr>
          </w:p>
        </w:tc>
        <w:tc>
          <w:tcPr>
            <w:tcW w:w="1596" w:type="dxa"/>
          </w:tcPr>
          <w:p w:rsidR="003D66F4" w:rsidRDefault="003D66F4">
            <w:pPr>
              <w:spacing w:line="312" w:lineRule="auto"/>
              <w:ind w:right="248"/>
              <w:jc w:val="center"/>
              <w:rPr>
                <w:rFonts w:hAnsi="宋体" w:cs="宋体"/>
                <w:sz w:val="24"/>
              </w:rPr>
            </w:pPr>
          </w:p>
        </w:tc>
        <w:tc>
          <w:tcPr>
            <w:tcW w:w="1396" w:type="dxa"/>
          </w:tcPr>
          <w:p w:rsidR="003D66F4" w:rsidRDefault="003D66F4">
            <w:pPr>
              <w:spacing w:line="312" w:lineRule="auto"/>
              <w:ind w:right="248"/>
              <w:jc w:val="center"/>
              <w:rPr>
                <w:rFonts w:hAnsi="宋体" w:cs="宋体"/>
                <w:sz w:val="24"/>
              </w:rPr>
            </w:pPr>
          </w:p>
        </w:tc>
        <w:tc>
          <w:tcPr>
            <w:tcW w:w="763"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196" w:type="dxa"/>
          </w:tcPr>
          <w:p w:rsidR="003D66F4" w:rsidRDefault="003D66F4">
            <w:pPr>
              <w:spacing w:line="312" w:lineRule="auto"/>
              <w:ind w:right="248"/>
              <w:jc w:val="center"/>
              <w:rPr>
                <w:rFonts w:hAnsi="宋体" w:cs="宋体"/>
                <w:sz w:val="24"/>
              </w:rPr>
            </w:pPr>
          </w:p>
        </w:tc>
        <w:tc>
          <w:tcPr>
            <w:tcW w:w="1550" w:type="dxa"/>
          </w:tcPr>
          <w:p w:rsidR="003D66F4" w:rsidRDefault="003D66F4">
            <w:pPr>
              <w:spacing w:line="312" w:lineRule="auto"/>
              <w:ind w:right="248"/>
              <w:jc w:val="center"/>
              <w:rPr>
                <w:rFonts w:hAnsi="宋体" w:cs="宋体"/>
                <w:sz w:val="24"/>
              </w:rPr>
            </w:pPr>
          </w:p>
        </w:tc>
        <w:tc>
          <w:tcPr>
            <w:tcW w:w="796" w:type="dxa"/>
          </w:tcPr>
          <w:p w:rsidR="003D66F4" w:rsidRDefault="003D66F4">
            <w:pPr>
              <w:spacing w:line="312" w:lineRule="auto"/>
              <w:ind w:right="248"/>
              <w:jc w:val="center"/>
              <w:rPr>
                <w:rFonts w:hAnsi="宋体" w:cs="宋体"/>
                <w:sz w:val="24"/>
              </w:rPr>
            </w:pPr>
          </w:p>
        </w:tc>
      </w:tr>
    </w:tbl>
    <w:p w:rsidR="003D66F4" w:rsidRDefault="003D66F4">
      <w:pPr>
        <w:spacing w:line="312" w:lineRule="auto"/>
        <w:rPr>
          <w:rFonts w:hAnsi="宋体" w:cs="宋体"/>
          <w:sz w:val="24"/>
        </w:rPr>
      </w:pPr>
    </w:p>
    <w:p w:rsidR="003D66F4" w:rsidRDefault="00F0033C">
      <w:pPr>
        <w:spacing w:line="312" w:lineRule="auto"/>
        <w:rPr>
          <w:rFonts w:hAnsi="宋体" w:cs="宋体"/>
          <w:b/>
          <w:sz w:val="24"/>
        </w:rPr>
      </w:pPr>
      <w:bookmarkStart w:id="213" w:name="_Toc222033883"/>
      <w:bookmarkStart w:id="214" w:name="_Toc222032701"/>
      <w:bookmarkStart w:id="215" w:name="_Toc222031034"/>
      <w:bookmarkStart w:id="216" w:name="_Toc221951166"/>
      <w:bookmarkStart w:id="217" w:name="_Toc229305392"/>
      <w:bookmarkStart w:id="218" w:name="_Toc222029532"/>
      <w:r>
        <w:rPr>
          <w:rFonts w:hAnsi="宋体" w:cs="宋体" w:hint="eastAsia"/>
          <w:b/>
          <w:sz w:val="24"/>
        </w:rPr>
        <w:t xml:space="preserve">6  </w:t>
      </w:r>
      <w:r>
        <w:rPr>
          <w:rFonts w:hAnsi="宋体" w:cs="宋体" w:hint="eastAsia"/>
          <w:b/>
          <w:sz w:val="24"/>
        </w:rPr>
        <w:t>施工设备和临时设施</w:t>
      </w:r>
      <w:bookmarkEnd w:id="213"/>
      <w:bookmarkEnd w:id="214"/>
      <w:bookmarkEnd w:id="215"/>
      <w:bookmarkEnd w:id="216"/>
      <w:bookmarkEnd w:id="217"/>
      <w:bookmarkEnd w:id="218"/>
    </w:p>
    <w:p w:rsidR="003D66F4" w:rsidRDefault="00F0033C">
      <w:pPr>
        <w:spacing w:line="312" w:lineRule="auto"/>
        <w:rPr>
          <w:rFonts w:hAnsi="宋体" w:cs="宋体"/>
          <w:b/>
          <w:bCs/>
          <w:sz w:val="24"/>
        </w:rPr>
      </w:pPr>
      <w:bookmarkStart w:id="219" w:name="_Toc221951167"/>
      <w:r>
        <w:rPr>
          <w:rFonts w:hAnsi="宋体" w:cs="宋体" w:hint="eastAsia"/>
          <w:b/>
          <w:bCs/>
          <w:sz w:val="24"/>
        </w:rPr>
        <w:t xml:space="preserve">6.2  </w:t>
      </w:r>
      <w:r>
        <w:rPr>
          <w:rFonts w:hAnsi="宋体" w:cs="宋体" w:hint="eastAsia"/>
          <w:b/>
          <w:bCs/>
          <w:sz w:val="24"/>
        </w:rPr>
        <w:t>发包人提供的施工设备和临时设施</w:t>
      </w:r>
      <w:bookmarkEnd w:id="219"/>
    </w:p>
    <w:p w:rsidR="003D66F4" w:rsidRDefault="00F0033C">
      <w:pPr>
        <w:spacing w:line="312" w:lineRule="auto"/>
        <w:ind w:right="248"/>
        <w:rPr>
          <w:rFonts w:hAnsi="宋体" w:cs="宋体"/>
          <w:bCs/>
          <w:sz w:val="24"/>
        </w:rPr>
      </w:pPr>
      <w:bookmarkStart w:id="220" w:name="_Toc221951169"/>
      <w:r>
        <w:rPr>
          <w:rFonts w:hAnsi="宋体" w:cs="宋体" w:hint="eastAsia"/>
          <w:bCs/>
          <w:sz w:val="24"/>
        </w:rPr>
        <w:t>（</w:t>
      </w:r>
      <w:r>
        <w:rPr>
          <w:rFonts w:hAnsi="宋体" w:cs="宋体" w:hint="eastAsia"/>
          <w:bCs/>
          <w:sz w:val="24"/>
        </w:rPr>
        <w:t>1</w:t>
      </w:r>
      <w:r>
        <w:rPr>
          <w:rFonts w:hAnsi="宋体" w:cs="宋体" w:hint="eastAsia"/>
          <w:bCs/>
          <w:sz w:val="24"/>
        </w:rPr>
        <w:t>）发包人提供的的施工设备见下表</w:t>
      </w:r>
      <w:bookmarkEnd w:id="220"/>
      <w:r>
        <w:rPr>
          <w:rFonts w:hAnsi="宋体" w:cs="宋体" w:hint="eastAsia"/>
          <w:bCs/>
          <w:sz w:val="24"/>
        </w:rPr>
        <w:t>：</w:t>
      </w:r>
      <w:bookmarkStart w:id="221" w:name="_Toc221951170"/>
    </w:p>
    <w:p w:rsidR="003D66F4" w:rsidRDefault="00F0033C" w:rsidP="001B5513">
      <w:pPr>
        <w:spacing w:line="312" w:lineRule="auto"/>
        <w:ind w:right="248" w:firstLineChars="1311" w:firstLine="3159"/>
        <w:rPr>
          <w:rFonts w:hAnsi="宋体" w:cs="宋体"/>
          <w:sz w:val="24"/>
        </w:rPr>
      </w:pPr>
      <w:r>
        <w:rPr>
          <w:rFonts w:hAnsi="宋体" w:cs="宋体" w:hint="eastAsia"/>
          <w:b/>
          <w:sz w:val="24"/>
        </w:rPr>
        <w:t>发包人提供的施工设备表</w:t>
      </w:r>
      <w:r>
        <w:rPr>
          <w:rFonts w:hAnsi="宋体" w:cs="宋体" w:hint="eastAsia"/>
          <w:b/>
          <w:sz w:val="24"/>
        </w:rPr>
        <w:t>(</w:t>
      </w:r>
      <w:r>
        <w:rPr>
          <w:rFonts w:hAnsi="宋体" w:cs="宋体" w:hint="eastAsia"/>
          <w:sz w:val="24"/>
        </w:rPr>
        <w:t>参考格式</w:t>
      </w:r>
      <w:r>
        <w:rPr>
          <w:rFonts w:hAnsi="宋体" w:cs="宋体" w:hint="eastAsia"/>
          <w:b/>
          <w:sz w:val="24"/>
        </w:rPr>
        <w:t>)</w:t>
      </w:r>
      <w:bookmarkEnd w:id="221"/>
    </w:p>
    <w:tbl>
      <w:tblPr>
        <w:tblW w:w="89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93"/>
        <w:gridCol w:w="1193"/>
        <w:gridCol w:w="1396"/>
        <w:gridCol w:w="1196"/>
        <w:gridCol w:w="763"/>
        <w:gridCol w:w="1196"/>
        <w:gridCol w:w="1596"/>
        <w:gridCol w:w="796"/>
      </w:tblGrid>
      <w:tr w:rsidR="003D66F4">
        <w:tc>
          <w:tcPr>
            <w:tcW w:w="793" w:type="dxa"/>
          </w:tcPr>
          <w:p w:rsidR="003D66F4" w:rsidRDefault="00F0033C">
            <w:pPr>
              <w:spacing w:line="312" w:lineRule="auto"/>
              <w:ind w:right="-3"/>
              <w:jc w:val="center"/>
              <w:rPr>
                <w:rFonts w:hAnsi="宋体" w:cs="宋体"/>
                <w:sz w:val="24"/>
              </w:rPr>
            </w:pPr>
            <w:r>
              <w:rPr>
                <w:rFonts w:hAnsi="宋体" w:cs="宋体" w:hint="eastAsia"/>
                <w:sz w:val="24"/>
              </w:rPr>
              <w:t>序号</w:t>
            </w:r>
          </w:p>
        </w:tc>
        <w:tc>
          <w:tcPr>
            <w:tcW w:w="1193" w:type="dxa"/>
            <w:vAlign w:val="center"/>
          </w:tcPr>
          <w:p w:rsidR="003D66F4" w:rsidRDefault="00F0033C">
            <w:pPr>
              <w:spacing w:line="312" w:lineRule="auto"/>
              <w:ind w:right="-3"/>
              <w:jc w:val="center"/>
              <w:rPr>
                <w:rFonts w:hAnsi="宋体" w:cs="宋体"/>
                <w:sz w:val="24"/>
              </w:rPr>
            </w:pPr>
            <w:bookmarkStart w:id="222" w:name="_Toc221951171"/>
            <w:r>
              <w:rPr>
                <w:rFonts w:hAnsi="宋体" w:cs="宋体" w:hint="eastAsia"/>
                <w:sz w:val="24"/>
              </w:rPr>
              <w:t>设备名称</w:t>
            </w:r>
            <w:bookmarkEnd w:id="222"/>
          </w:p>
        </w:tc>
        <w:tc>
          <w:tcPr>
            <w:tcW w:w="1396" w:type="dxa"/>
            <w:vAlign w:val="center"/>
          </w:tcPr>
          <w:p w:rsidR="003D66F4" w:rsidRDefault="00F0033C">
            <w:pPr>
              <w:spacing w:line="312" w:lineRule="auto"/>
              <w:jc w:val="center"/>
              <w:rPr>
                <w:rFonts w:hAnsi="宋体" w:cs="宋体"/>
                <w:sz w:val="24"/>
              </w:rPr>
            </w:pPr>
            <w:bookmarkStart w:id="223" w:name="_Toc221951172"/>
            <w:r>
              <w:rPr>
                <w:rFonts w:hAnsi="宋体" w:cs="宋体" w:hint="eastAsia"/>
                <w:sz w:val="24"/>
              </w:rPr>
              <w:t>型号及规格</w:t>
            </w:r>
            <w:bookmarkEnd w:id="223"/>
          </w:p>
        </w:tc>
        <w:tc>
          <w:tcPr>
            <w:tcW w:w="1196" w:type="dxa"/>
            <w:vAlign w:val="center"/>
          </w:tcPr>
          <w:p w:rsidR="003D66F4" w:rsidRDefault="00F0033C">
            <w:pPr>
              <w:spacing w:line="312" w:lineRule="auto"/>
              <w:jc w:val="center"/>
              <w:rPr>
                <w:rFonts w:hAnsi="宋体" w:cs="宋体"/>
                <w:sz w:val="24"/>
              </w:rPr>
            </w:pPr>
            <w:bookmarkStart w:id="224" w:name="_Toc221951173"/>
            <w:r>
              <w:rPr>
                <w:rFonts w:hAnsi="宋体" w:cs="宋体" w:hint="eastAsia"/>
                <w:sz w:val="24"/>
              </w:rPr>
              <w:t>设备状况</w:t>
            </w:r>
            <w:bookmarkEnd w:id="224"/>
          </w:p>
        </w:tc>
        <w:tc>
          <w:tcPr>
            <w:tcW w:w="763" w:type="dxa"/>
            <w:vAlign w:val="center"/>
          </w:tcPr>
          <w:p w:rsidR="003D66F4" w:rsidRDefault="00F0033C">
            <w:pPr>
              <w:spacing w:line="312" w:lineRule="auto"/>
              <w:ind w:right="-33"/>
              <w:jc w:val="center"/>
              <w:rPr>
                <w:rFonts w:hAnsi="宋体" w:cs="宋体"/>
                <w:sz w:val="24"/>
              </w:rPr>
            </w:pPr>
            <w:bookmarkStart w:id="225" w:name="_Toc221951174"/>
            <w:r>
              <w:rPr>
                <w:rFonts w:hAnsi="宋体" w:cs="宋体" w:hint="eastAsia"/>
                <w:sz w:val="24"/>
              </w:rPr>
              <w:t>数量</w:t>
            </w:r>
            <w:bookmarkEnd w:id="225"/>
          </w:p>
        </w:tc>
        <w:tc>
          <w:tcPr>
            <w:tcW w:w="1196" w:type="dxa"/>
            <w:vAlign w:val="center"/>
          </w:tcPr>
          <w:p w:rsidR="003D66F4" w:rsidRDefault="00F0033C">
            <w:pPr>
              <w:spacing w:line="312" w:lineRule="auto"/>
              <w:jc w:val="center"/>
              <w:rPr>
                <w:rFonts w:hAnsi="宋体" w:cs="宋体"/>
                <w:sz w:val="24"/>
              </w:rPr>
            </w:pPr>
            <w:bookmarkStart w:id="226" w:name="_Toc221951175"/>
            <w:r>
              <w:rPr>
                <w:rFonts w:hAnsi="宋体" w:cs="宋体" w:hint="eastAsia"/>
                <w:sz w:val="24"/>
              </w:rPr>
              <w:t>移交地点</w:t>
            </w:r>
            <w:bookmarkEnd w:id="226"/>
          </w:p>
        </w:tc>
        <w:tc>
          <w:tcPr>
            <w:tcW w:w="1596" w:type="dxa"/>
          </w:tcPr>
          <w:p w:rsidR="003D66F4" w:rsidRDefault="00F0033C">
            <w:pPr>
              <w:spacing w:line="312" w:lineRule="auto"/>
              <w:jc w:val="center"/>
              <w:rPr>
                <w:rFonts w:hAnsi="宋体" w:cs="宋体"/>
                <w:sz w:val="24"/>
              </w:rPr>
            </w:pPr>
            <w:r>
              <w:rPr>
                <w:rFonts w:hAnsi="宋体" w:cs="宋体" w:hint="eastAsia"/>
                <w:sz w:val="24"/>
              </w:rPr>
              <w:t>计划移交日期</w:t>
            </w:r>
          </w:p>
        </w:tc>
        <w:tc>
          <w:tcPr>
            <w:tcW w:w="796" w:type="dxa"/>
            <w:vAlign w:val="center"/>
          </w:tcPr>
          <w:p w:rsidR="003D66F4" w:rsidRDefault="00F0033C">
            <w:pPr>
              <w:spacing w:line="312" w:lineRule="auto"/>
              <w:jc w:val="center"/>
              <w:rPr>
                <w:rFonts w:hAnsi="宋体" w:cs="宋体"/>
                <w:sz w:val="24"/>
              </w:rPr>
            </w:pPr>
            <w:bookmarkStart w:id="227" w:name="_Toc221951176"/>
            <w:r>
              <w:rPr>
                <w:rFonts w:hAnsi="宋体" w:cs="宋体" w:hint="eastAsia"/>
                <w:sz w:val="24"/>
              </w:rPr>
              <w:t>备注</w:t>
            </w:r>
            <w:bookmarkEnd w:id="227"/>
          </w:p>
        </w:tc>
      </w:tr>
      <w:tr w:rsidR="003D66F4">
        <w:tc>
          <w:tcPr>
            <w:tcW w:w="793" w:type="dxa"/>
          </w:tcPr>
          <w:p w:rsidR="003D66F4" w:rsidRDefault="003D66F4">
            <w:pPr>
              <w:spacing w:line="312" w:lineRule="auto"/>
              <w:ind w:right="248"/>
              <w:jc w:val="center"/>
              <w:rPr>
                <w:rFonts w:hAnsi="宋体" w:cs="宋体"/>
                <w:sz w:val="24"/>
              </w:rPr>
            </w:pPr>
          </w:p>
        </w:tc>
        <w:tc>
          <w:tcPr>
            <w:tcW w:w="1193" w:type="dxa"/>
            <w:vAlign w:val="center"/>
          </w:tcPr>
          <w:p w:rsidR="003D66F4" w:rsidRDefault="003D66F4">
            <w:pPr>
              <w:spacing w:line="312" w:lineRule="auto"/>
              <w:ind w:right="248"/>
              <w:jc w:val="center"/>
              <w:rPr>
                <w:rFonts w:hAnsi="宋体" w:cs="宋体"/>
                <w:sz w:val="24"/>
              </w:rPr>
            </w:pPr>
          </w:p>
        </w:tc>
        <w:tc>
          <w:tcPr>
            <w:tcW w:w="1396" w:type="dxa"/>
            <w:vAlign w:val="center"/>
          </w:tcPr>
          <w:p w:rsidR="003D66F4" w:rsidRDefault="003D66F4">
            <w:pPr>
              <w:spacing w:line="312" w:lineRule="auto"/>
              <w:ind w:right="248"/>
              <w:jc w:val="center"/>
              <w:rPr>
                <w:rFonts w:hAnsi="宋体" w:cs="宋体"/>
                <w:sz w:val="24"/>
              </w:rPr>
            </w:pPr>
          </w:p>
        </w:tc>
        <w:tc>
          <w:tcPr>
            <w:tcW w:w="1196" w:type="dxa"/>
            <w:vAlign w:val="center"/>
          </w:tcPr>
          <w:p w:rsidR="003D66F4" w:rsidRDefault="003D66F4">
            <w:pPr>
              <w:spacing w:line="312" w:lineRule="auto"/>
              <w:ind w:right="248"/>
              <w:jc w:val="center"/>
              <w:rPr>
                <w:rFonts w:hAnsi="宋体" w:cs="宋体"/>
                <w:sz w:val="24"/>
              </w:rPr>
            </w:pPr>
          </w:p>
        </w:tc>
        <w:tc>
          <w:tcPr>
            <w:tcW w:w="763" w:type="dxa"/>
            <w:vAlign w:val="center"/>
          </w:tcPr>
          <w:p w:rsidR="003D66F4" w:rsidRDefault="003D66F4">
            <w:pPr>
              <w:spacing w:line="312" w:lineRule="auto"/>
              <w:ind w:right="248"/>
              <w:jc w:val="center"/>
              <w:rPr>
                <w:rFonts w:hAnsi="宋体" w:cs="宋体"/>
                <w:sz w:val="24"/>
              </w:rPr>
            </w:pPr>
          </w:p>
        </w:tc>
        <w:tc>
          <w:tcPr>
            <w:tcW w:w="1196" w:type="dxa"/>
            <w:vAlign w:val="center"/>
          </w:tcPr>
          <w:p w:rsidR="003D66F4" w:rsidRDefault="003D66F4">
            <w:pPr>
              <w:spacing w:line="312" w:lineRule="auto"/>
              <w:ind w:right="248"/>
              <w:jc w:val="center"/>
              <w:rPr>
                <w:rFonts w:hAnsi="宋体" w:cs="宋体"/>
                <w:sz w:val="24"/>
              </w:rPr>
            </w:pPr>
          </w:p>
        </w:tc>
        <w:tc>
          <w:tcPr>
            <w:tcW w:w="1596" w:type="dxa"/>
          </w:tcPr>
          <w:p w:rsidR="003D66F4" w:rsidRDefault="003D66F4">
            <w:pPr>
              <w:spacing w:line="312" w:lineRule="auto"/>
              <w:ind w:right="248"/>
              <w:jc w:val="center"/>
              <w:rPr>
                <w:rFonts w:hAnsi="宋体" w:cs="宋体"/>
                <w:sz w:val="24"/>
              </w:rPr>
            </w:pPr>
          </w:p>
        </w:tc>
        <w:tc>
          <w:tcPr>
            <w:tcW w:w="796" w:type="dxa"/>
            <w:vAlign w:val="center"/>
          </w:tcPr>
          <w:p w:rsidR="003D66F4" w:rsidRDefault="003D66F4">
            <w:pPr>
              <w:spacing w:line="312" w:lineRule="auto"/>
              <w:ind w:right="248"/>
              <w:jc w:val="center"/>
              <w:rPr>
                <w:rFonts w:hAnsi="宋体" w:cs="宋体"/>
                <w:sz w:val="24"/>
              </w:rPr>
            </w:pPr>
          </w:p>
        </w:tc>
      </w:tr>
      <w:tr w:rsidR="003D66F4">
        <w:tc>
          <w:tcPr>
            <w:tcW w:w="793" w:type="dxa"/>
          </w:tcPr>
          <w:p w:rsidR="003D66F4" w:rsidRDefault="003D66F4">
            <w:pPr>
              <w:spacing w:line="312" w:lineRule="auto"/>
              <w:ind w:right="248"/>
              <w:jc w:val="center"/>
              <w:rPr>
                <w:rFonts w:hAnsi="宋体" w:cs="宋体"/>
                <w:sz w:val="24"/>
              </w:rPr>
            </w:pPr>
          </w:p>
        </w:tc>
        <w:tc>
          <w:tcPr>
            <w:tcW w:w="1193" w:type="dxa"/>
            <w:vAlign w:val="center"/>
          </w:tcPr>
          <w:p w:rsidR="003D66F4" w:rsidRDefault="003D66F4">
            <w:pPr>
              <w:spacing w:line="312" w:lineRule="auto"/>
              <w:ind w:right="248"/>
              <w:jc w:val="center"/>
              <w:rPr>
                <w:rFonts w:hAnsi="宋体" w:cs="宋体"/>
                <w:sz w:val="24"/>
              </w:rPr>
            </w:pPr>
          </w:p>
        </w:tc>
        <w:tc>
          <w:tcPr>
            <w:tcW w:w="1396" w:type="dxa"/>
            <w:vAlign w:val="center"/>
          </w:tcPr>
          <w:p w:rsidR="003D66F4" w:rsidRDefault="003D66F4">
            <w:pPr>
              <w:spacing w:line="312" w:lineRule="auto"/>
              <w:ind w:right="248"/>
              <w:jc w:val="center"/>
              <w:rPr>
                <w:rFonts w:hAnsi="宋体" w:cs="宋体"/>
                <w:sz w:val="24"/>
              </w:rPr>
            </w:pPr>
          </w:p>
        </w:tc>
        <w:tc>
          <w:tcPr>
            <w:tcW w:w="1196" w:type="dxa"/>
            <w:vAlign w:val="center"/>
          </w:tcPr>
          <w:p w:rsidR="003D66F4" w:rsidRDefault="003D66F4">
            <w:pPr>
              <w:spacing w:line="312" w:lineRule="auto"/>
              <w:ind w:right="248"/>
              <w:jc w:val="center"/>
              <w:rPr>
                <w:rFonts w:hAnsi="宋体" w:cs="宋体"/>
                <w:sz w:val="24"/>
              </w:rPr>
            </w:pPr>
          </w:p>
        </w:tc>
        <w:tc>
          <w:tcPr>
            <w:tcW w:w="763" w:type="dxa"/>
            <w:vAlign w:val="center"/>
          </w:tcPr>
          <w:p w:rsidR="003D66F4" w:rsidRDefault="003D66F4">
            <w:pPr>
              <w:spacing w:line="312" w:lineRule="auto"/>
              <w:ind w:right="248"/>
              <w:jc w:val="center"/>
              <w:rPr>
                <w:rFonts w:hAnsi="宋体" w:cs="宋体"/>
                <w:sz w:val="24"/>
              </w:rPr>
            </w:pPr>
          </w:p>
        </w:tc>
        <w:tc>
          <w:tcPr>
            <w:tcW w:w="1196" w:type="dxa"/>
            <w:vAlign w:val="center"/>
          </w:tcPr>
          <w:p w:rsidR="003D66F4" w:rsidRDefault="003D66F4">
            <w:pPr>
              <w:spacing w:line="312" w:lineRule="auto"/>
              <w:ind w:right="248"/>
              <w:jc w:val="center"/>
              <w:rPr>
                <w:rFonts w:hAnsi="宋体" w:cs="宋体"/>
                <w:sz w:val="24"/>
              </w:rPr>
            </w:pPr>
          </w:p>
        </w:tc>
        <w:tc>
          <w:tcPr>
            <w:tcW w:w="1596" w:type="dxa"/>
          </w:tcPr>
          <w:p w:rsidR="003D66F4" w:rsidRDefault="003D66F4">
            <w:pPr>
              <w:spacing w:line="312" w:lineRule="auto"/>
              <w:ind w:right="248"/>
              <w:jc w:val="center"/>
              <w:rPr>
                <w:rFonts w:hAnsi="宋体" w:cs="宋体"/>
                <w:sz w:val="24"/>
              </w:rPr>
            </w:pPr>
          </w:p>
        </w:tc>
        <w:tc>
          <w:tcPr>
            <w:tcW w:w="796" w:type="dxa"/>
            <w:vAlign w:val="center"/>
          </w:tcPr>
          <w:p w:rsidR="003D66F4" w:rsidRDefault="003D66F4">
            <w:pPr>
              <w:spacing w:line="312" w:lineRule="auto"/>
              <w:ind w:right="248"/>
              <w:jc w:val="center"/>
              <w:rPr>
                <w:rFonts w:hAnsi="宋体" w:cs="宋体"/>
                <w:sz w:val="24"/>
              </w:rPr>
            </w:pPr>
          </w:p>
        </w:tc>
      </w:tr>
      <w:tr w:rsidR="003D66F4">
        <w:tc>
          <w:tcPr>
            <w:tcW w:w="793" w:type="dxa"/>
          </w:tcPr>
          <w:p w:rsidR="003D66F4" w:rsidRDefault="003D66F4">
            <w:pPr>
              <w:spacing w:line="312" w:lineRule="auto"/>
              <w:ind w:right="248"/>
              <w:jc w:val="center"/>
              <w:rPr>
                <w:rFonts w:hAnsi="宋体" w:cs="宋体"/>
                <w:sz w:val="24"/>
              </w:rPr>
            </w:pPr>
          </w:p>
        </w:tc>
        <w:tc>
          <w:tcPr>
            <w:tcW w:w="1193" w:type="dxa"/>
            <w:vAlign w:val="center"/>
          </w:tcPr>
          <w:p w:rsidR="003D66F4" w:rsidRDefault="003D66F4">
            <w:pPr>
              <w:spacing w:line="312" w:lineRule="auto"/>
              <w:ind w:right="248"/>
              <w:jc w:val="center"/>
              <w:rPr>
                <w:rFonts w:hAnsi="宋体" w:cs="宋体"/>
                <w:sz w:val="24"/>
              </w:rPr>
            </w:pPr>
          </w:p>
        </w:tc>
        <w:tc>
          <w:tcPr>
            <w:tcW w:w="1396" w:type="dxa"/>
            <w:vAlign w:val="center"/>
          </w:tcPr>
          <w:p w:rsidR="003D66F4" w:rsidRDefault="003D66F4">
            <w:pPr>
              <w:spacing w:line="312" w:lineRule="auto"/>
              <w:ind w:right="248"/>
              <w:jc w:val="center"/>
              <w:rPr>
                <w:rFonts w:hAnsi="宋体" w:cs="宋体"/>
                <w:sz w:val="24"/>
              </w:rPr>
            </w:pPr>
          </w:p>
        </w:tc>
        <w:tc>
          <w:tcPr>
            <w:tcW w:w="1196" w:type="dxa"/>
            <w:vAlign w:val="center"/>
          </w:tcPr>
          <w:p w:rsidR="003D66F4" w:rsidRDefault="003D66F4">
            <w:pPr>
              <w:spacing w:line="312" w:lineRule="auto"/>
              <w:ind w:right="248"/>
              <w:jc w:val="center"/>
              <w:rPr>
                <w:rFonts w:hAnsi="宋体" w:cs="宋体"/>
                <w:sz w:val="24"/>
              </w:rPr>
            </w:pPr>
          </w:p>
        </w:tc>
        <w:tc>
          <w:tcPr>
            <w:tcW w:w="763" w:type="dxa"/>
            <w:vAlign w:val="center"/>
          </w:tcPr>
          <w:p w:rsidR="003D66F4" w:rsidRDefault="003D66F4">
            <w:pPr>
              <w:spacing w:line="312" w:lineRule="auto"/>
              <w:ind w:right="248"/>
              <w:jc w:val="center"/>
              <w:rPr>
                <w:rFonts w:hAnsi="宋体" w:cs="宋体"/>
                <w:sz w:val="24"/>
              </w:rPr>
            </w:pPr>
          </w:p>
        </w:tc>
        <w:tc>
          <w:tcPr>
            <w:tcW w:w="1196" w:type="dxa"/>
            <w:vAlign w:val="center"/>
          </w:tcPr>
          <w:p w:rsidR="003D66F4" w:rsidRDefault="003D66F4">
            <w:pPr>
              <w:spacing w:line="312" w:lineRule="auto"/>
              <w:ind w:right="248"/>
              <w:jc w:val="center"/>
              <w:rPr>
                <w:rFonts w:hAnsi="宋体" w:cs="宋体"/>
                <w:sz w:val="24"/>
              </w:rPr>
            </w:pPr>
          </w:p>
        </w:tc>
        <w:tc>
          <w:tcPr>
            <w:tcW w:w="1596" w:type="dxa"/>
          </w:tcPr>
          <w:p w:rsidR="003D66F4" w:rsidRDefault="003D66F4">
            <w:pPr>
              <w:spacing w:line="312" w:lineRule="auto"/>
              <w:ind w:right="248"/>
              <w:jc w:val="center"/>
              <w:rPr>
                <w:rFonts w:hAnsi="宋体" w:cs="宋体"/>
                <w:sz w:val="24"/>
              </w:rPr>
            </w:pPr>
          </w:p>
        </w:tc>
        <w:tc>
          <w:tcPr>
            <w:tcW w:w="796" w:type="dxa"/>
            <w:vAlign w:val="center"/>
          </w:tcPr>
          <w:p w:rsidR="003D66F4" w:rsidRDefault="003D66F4">
            <w:pPr>
              <w:spacing w:line="312" w:lineRule="auto"/>
              <w:ind w:right="248"/>
              <w:jc w:val="center"/>
              <w:rPr>
                <w:rFonts w:hAnsi="宋体" w:cs="宋体"/>
                <w:sz w:val="24"/>
              </w:rPr>
            </w:pPr>
          </w:p>
        </w:tc>
      </w:tr>
    </w:tbl>
    <w:p w:rsidR="003D66F4" w:rsidRDefault="00F0033C">
      <w:pPr>
        <w:pStyle w:val="21"/>
        <w:spacing w:line="312" w:lineRule="auto"/>
        <w:rPr>
          <w:rFonts w:ascii="宋体" w:hAnsi="宋体" w:cs="宋体"/>
          <w:sz w:val="24"/>
        </w:rPr>
      </w:pPr>
      <w:bookmarkStart w:id="228" w:name="_Toc221951177"/>
      <w:r>
        <w:rPr>
          <w:rFonts w:ascii="宋体" w:hAnsi="宋体" w:cs="宋体" w:hint="eastAsia"/>
          <w:sz w:val="24"/>
        </w:rPr>
        <w:t>注：设备状况栏内填写该设备的新旧程度、购进时间、已使用小时数和最近一次的大修时间。</w:t>
      </w:r>
      <w:bookmarkEnd w:id="228"/>
    </w:p>
    <w:p w:rsidR="003D66F4" w:rsidRDefault="00F0033C">
      <w:pPr>
        <w:spacing w:line="312" w:lineRule="auto"/>
        <w:ind w:right="248"/>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w:t>
      </w:r>
      <w:r>
        <w:rPr>
          <w:rFonts w:hAnsi="宋体" w:cs="宋体" w:hint="eastAsia"/>
          <w:bCs/>
          <w:sz w:val="24"/>
        </w:rPr>
        <w:t>发包人提供的临时设施：</w:t>
      </w:r>
      <w:r>
        <w:rPr>
          <w:rFonts w:hAnsi="宋体" w:cs="宋体" w:hint="eastAsia"/>
          <w:sz w:val="24"/>
        </w:rPr>
        <w:t>。</w:t>
      </w:r>
    </w:p>
    <w:p w:rsidR="003D66F4" w:rsidRDefault="00F0033C">
      <w:pPr>
        <w:spacing w:line="312" w:lineRule="auto"/>
        <w:rPr>
          <w:rFonts w:hAnsi="宋体" w:cs="宋体"/>
          <w:b/>
          <w:sz w:val="24"/>
        </w:rPr>
      </w:pPr>
      <w:bookmarkStart w:id="229" w:name="_Toc222029533"/>
      <w:bookmarkStart w:id="230" w:name="_Toc222032702"/>
      <w:bookmarkStart w:id="231" w:name="_Toc222031035"/>
      <w:bookmarkStart w:id="232" w:name="_Toc221951178"/>
      <w:bookmarkStart w:id="233" w:name="_Toc222033884"/>
      <w:r>
        <w:rPr>
          <w:rFonts w:hAnsi="宋体" w:cs="宋体" w:hint="eastAsia"/>
          <w:b/>
          <w:sz w:val="24"/>
        </w:rPr>
        <w:t xml:space="preserve">7  </w:t>
      </w:r>
      <w:r>
        <w:rPr>
          <w:rFonts w:hAnsi="宋体" w:cs="宋体" w:hint="eastAsia"/>
          <w:b/>
          <w:sz w:val="24"/>
        </w:rPr>
        <w:t>交通运输</w:t>
      </w:r>
      <w:bookmarkEnd w:id="229"/>
      <w:bookmarkEnd w:id="230"/>
      <w:bookmarkEnd w:id="231"/>
      <w:bookmarkEnd w:id="232"/>
      <w:bookmarkEnd w:id="233"/>
    </w:p>
    <w:p w:rsidR="003D66F4" w:rsidRDefault="00F0033C">
      <w:pPr>
        <w:spacing w:line="312" w:lineRule="auto"/>
        <w:rPr>
          <w:rFonts w:hAnsi="宋体" w:cs="宋体"/>
          <w:b/>
          <w:bCs/>
          <w:sz w:val="24"/>
        </w:rPr>
      </w:pPr>
      <w:bookmarkStart w:id="234" w:name="_Toc221951179"/>
      <w:r>
        <w:rPr>
          <w:rFonts w:hAnsi="宋体" w:cs="宋体" w:hint="eastAsia"/>
          <w:b/>
          <w:bCs/>
          <w:sz w:val="24"/>
        </w:rPr>
        <w:t xml:space="preserve">7.1  </w:t>
      </w:r>
      <w:r>
        <w:rPr>
          <w:rFonts w:hAnsi="宋体" w:cs="宋体" w:hint="eastAsia"/>
          <w:b/>
          <w:bCs/>
          <w:sz w:val="24"/>
        </w:rPr>
        <w:t>道路通行权和场外设施</w:t>
      </w:r>
      <w:bookmarkEnd w:id="234"/>
    </w:p>
    <w:p w:rsidR="003D66F4" w:rsidRDefault="00F0033C">
      <w:pPr>
        <w:spacing w:line="312" w:lineRule="auto"/>
        <w:ind w:right="248" w:firstLineChars="150" w:firstLine="360"/>
        <w:rPr>
          <w:rFonts w:hAnsi="宋体" w:cs="宋体"/>
          <w:sz w:val="24"/>
        </w:rPr>
      </w:pPr>
      <w:r>
        <w:rPr>
          <w:rFonts w:hAnsi="宋体" w:cs="宋体" w:hint="eastAsia"/>
          <w:bCs/>
          <w:sz w:val="24"/>
        </w:rPr>
        <w:t>道路通行权和场外设施的约定</w:t>
      </w:r>
      <w:r>
        <w:rPr>
          <w:rFonts w:hAnsi="宋体" w:cs="宋体" w:hint="eastAsia"/>
          <w:sz w:val="24"/>
        </w:rPr>
        <w:t>：。</w:t>
      </w:r>
    </w:p>
    <w:p w:rsidR="003D66F4" w:rsidRDefault="00F0033C">
      <w:pPr>
        <w:spacing w:line="312" w:lineRule="auto"/>
        <w:rPr>
          <w:rFonts w:hAnsi="宋体" w:cs="宋体"/>
          <w:b/>
          <w:sz w:val="24"/>
        </w:rPr>
      </w:pPr>
      <w:r>
        <w:rPr>
          <w:rFonts w:hAnsi="宋体" w:cs="宋体" w:hint="eastAsia"/>
          <w:b/>
          <w:sz w:val="24"/>
        </w:rPr>
        <w:t xml:space="preserve">8 </w:t>
      </w:r>
      <w:r>
        <w:rPr>
          <w:rFonts w:hAnsi="宋体" w:cs="宋体" w:hint="eastAsia"/>
          <w:b/>
          <w:sz w:val="24"/>
        </w:rPr>
        <w:t>测量放线</w:t>
      </w:r>
      <w:r>
        <w:rPr>
          <w:rFonts w:hAnsi="宋体" w:cs="宋体" w:hint="eastAsia"/>
          <w:b/>
          <w:sz w:val="24"/>
        </w:rPr>
        <w:t xml:space="preserve">   </w:t>
      </w:r>
    </w:p>
    <w:p w:rsidR="003D66F4" w:rsidRDefault="00F0033C">
      <w:pPr>
        <w:spacing w:line="312" w:lineRule="auto"/>
        <w:rPr>
          <w:rFonts w:hAnsi="宋体" w:cs="宋体"/>
          <w:b/>
          <w:bCs/>
          <w:sz w:val="24"/>
        </w:rPr>
      </w:pPr>
      <w:r>
        <w:rPr>
          <w:rFonts w:hAnsi="宋体" w:cs="宋体" w:hint="eastAsia"/>
          <w:b/>
          <w:bCs/>
          <w:sz w:val="24"/>
        </w:rPr>
        <w:t>8.1</w:t>
      </w:r>
      <w:r>
        <w:rPr>
          <w:rFonts w:hAnsi="宋体" w:cs="宋体" w:hint="eastAsia"/>
          <w:b/>
          <w:bCs/>
          <w:sz w:val="24"/>
        </w:rPr>
        <w:t>施工控制网</w:t>
      </w:r>
    </w:p>
    <w:p w:rsidR="003D66F4" w:rsidRDefault="00F0033C">
      <w:pPr>
        <w:spacing w:line="312" w:lineRule="auto"/>
        <w:ind w:right="248" w:firstLineChars="150" w:firstLine="360"/>
        <w:rPr>
          <w:rFonts w:hAnsi="宋体" w:cs="宋体"/>
          <w:sz w:val="24"/>
        </w:rPr>
      </w:pPr>
      <w:r>
        <w:rPr>
          <w:rFonts w:hAnsi="宋体" w:cs="宋体" w:hint="eastAsia"/>
          <w:bCs/>
          <w:sz w:val="24"/>
        </w:rPr>
        <w:t xml:space="preserve">8.1.1 </w:t>
      </w:r>
      <w:r>
        <w:rPr>
          <w:rFonts w:hAnsi="宋体" w:cs="宋体" w:hint="eastAsia"/>
          <w:bCs/>
          <w:sz w:val="24"/>
        </w:rPr>
        <w:t>施工控制网的约定：</w:t>
      </w:r>
      <w:r>
        <w:rPr>
          <w:rFonts w:hAnsi="宋体" w:cs="宋体" w:hint="eastAsia"/>
          <w:sz w:val="24"/>
        </w:rPr>
        <w:t xml:space="preserve"> </w:t>
      </w:r>
      <w:r>
        <w:rPr>
          <w:rFonts w:hAnsi="宋体" w:cs="宋体" w:hint="eastAsia"/>
          <w:sz w:val="24"/>
        </w:rPr>
        <w:t>。</w:t>
      </w:r>
    </w:p>
    <w:p w:rsidR="003D66F4" w:rsidRDefault="00F0033C">
      <w:pPr>
        <w:spacing w:line="312" w:lineRule="auto"/>
        <w:rPr>
          <w:rFonts w:hAnsi="宋体" w:cs="宋体"/>
          <w:b/>
          <w:sz w:val="24"/>
        </w:rPr>
      </w:pPr>
      <w:r>
        <w:rPr>
          <w:rFonts w:hAnsi="宋体" w:cs="宋体" w:hint="eastAsia"/>
          <w:b/>
          <w:sz w:val="24"/>
        </w:rPr>
        <w:t xml:space="preserve">9 </w:t>
      </w:r>
      <w:r>
        <w:rPr>
          <w:rFonts w:hAnsi="宋体" w:cs="宋体" w:hint="eastAsia"/>
          <w:b/>
          <w:sz w:val="24"/>
        </w:rPr>
        <w:t>施工安全、治安保卫和环境保护</w:t>
      </w:r>
    </w:p>
    <w:p w:rsidR="003D66F4" w:rsidRDefault="00F0033C">
      <w:pPr>
        <w:spacing w:line="312" w:lineRule="auto"/>
        <w:rPr>
          <w:rFonts w:hAnsi="宋体" w:cs="宋体"/>
          <w:b/>
          <w:bCs/>
          <w:sz w:val="24"/>
        </w:rPr>
      </w:pPr>
      <w:r>
        <w:rPr>
          <w:rFonts w:hAnsi="宋体" w:cs="宋体" w:hint="eastAsia"/>
          <w:b/>
          <w:bCs/>
          <w:sz w:val="24"/>
        </w:rPr>
        <w:t xml:space="preserve">9.1 </w:t>
      </w:r>
      <w:r>
        <w:rPr>
          <w:rFonts w:hAnsi="宋体" w:cs="宋体" w:hint="eastAsia"/>
          <w:b/>
          <w:bCs/>
          <w:sz w:val="24"/>
        </w:rPr>
        <w:t>发包人的施工安全责任</w:t>
      </w:r>
    </w:p>
    <w:p w:rsidR="003D66F4" w:rsidRDefault="00F0033C">
      <w:pPr>
        <w:spacing w:line="312" w:lineRule="auto"/>
        <w:ind w:right="248" w:firstLineChars="150" w:firstLine="360"/>
        <w:rPr>
          <w:rFonts w:hAnsi="宋体" w:cs="宋体"/>
          <w:sz w:val="24"/>
          <w:u w:val="single"/>
        </w:rPr>
      </w:pPr>
      <w:r>
        <w:rPr>
          <w:rFonts w:hAnsi="宋体" w:cs="宋体" w:hint="eastAsia"/>
          <w:sz w:val="24"/>
        </w:rPr>
        <w:t>9</w:t>
      </w:r>
      <w:r>
        <w:rPr>
          <w:rFonts w:hAnsi="宋体" w:cs="宋体" w:hint="eastAsia"/>
          <w:bCs/>
          <w:sz w:val="24"/>
        </w:rPr>
        <w:t xml:space="preserve">.1.4 </w:t>
      </w:r>
      <w:r>
        <w:rPr>
          <w:rFonts w:hAnsi="宋体" w:cs="宋体" w:hint="eastAsia"/>
          <w:bCs/>
          <w:sz w:val="24"/>
        </w:rPr>
        <w:t>发包人提供资料，其余资料由承包人负责收集。</w:t>
      </w:r>
    </w:p>
    <w:p w:rsidR="003D66F4" w:rsidRDefault="00F0033C">
      <w:pPr>
        <w:spacing w:line="312" w:lineRule="auto"/>
        <w:rPr>
          <w:rFonts w:hAnsi="宋体" w:cs="宋体"/>
          <w:b/>
          <w:bCs/>
          <w:sz w:val="24"/>
        </w:rPr>
      </w:pPr>
      <w:r>
        <w:rPr>
          <w:rFonts w:hAnsi="宋体" w:cs="宋体" w:hint="eastAsia"/>
          <w:b/>
          <w:bCs/>
          <w:sz w:val="24"/>
        </w:rPr>
        <w:t xml:space="preserve">9.2 </w:t>
      </w:r>
      <w:r>
        <w:rPr>
          <w:rFonts w:hAnsi="宋体" w:cs="宋体" w:hint="eastAsia"/>
          <w:b/>
          <w:bCs/>
          <w:sz w:val="24"/>
        </w:rPr>
        <w:t>承包人的施工安全责任</w:t>
      </w:r>
    </w:p>
    <w:p w:rsidR="003D66F4" w:rsidRDefault="00F0033C">
      <w:pPr>
        <w:spacing w:line="312" w:lineRule="auto"/>
        <w:ind w:right="248" w:firstLine="480"/>
        <w:rPr>
          <w:rFonts w:hAnsi="宋体" w:cs="宋体"/>
          <w:sz w:val="24"/>
        </w:rPr>
      </w:pPr>
      <w:r>
        <w:rPr>
          <w:rFonts w:hAnsi="宋体" w:cs="宋体" w:hint="eastAsia"/>
          <w:sz w:val="24"/>
        </w:rPr>
        <w:t xml:space="preserve">9.2.12 </w:t>
      </w:r>
      <w:r>
        <w:rPr>
          <w:rFonts w:hAnsi="宋体" w:cs="宋体" w:hint="eastAsia"/>
          <w:sz w:val="24"/>
        </w:rPr>
        <w:t>下列工程应编制专项施工方案：。其中应组织专家论证和审查。</w:t>
      </w:r>
    </w:p>
    <w:p w:rsidR="003D66F4" w:rsidRDefault="00F0033C">
      <w:pPr>
        <w:spacing w:line="312" w:lineRule="auto"/>
        <w:rPr>
          <w:rFonts w:hAnsi="宋体" w:cs="宋体"/>
          <w:b/>
          <w:bCs/>
          <w:sz w:val="24"/>
        </w:rPr>
      </w:pPr>
      <w:r>
        <w:rPr>
          <w:rFonts w:hAnsi="宋体" w:cs="宋体" w:hint="eastAsia"/>
          <w:b/>
          <w:bCs/>
          <w:sz w:val="24"/>
        </w:rPr>
        <w:t xml:space="preserve">9.7 </w:t>
      </w:r>
      <w:r>
        <w:rPr>
          <w:rFonts w:hAnsi="宋体" w:cs="宋体" w:hint="eastAsia"/>
          <w:b/>
          <w:bCs/>
          <w:sz w:val="24"/>
        </w:rPr>
        <w:t>文明工地</w:t>
      </w:r>
    </w:p>
    <w:p w:rsidR="003D66F4" w:rsidRDefault="00F0033C">
      <w:pPr>
        <w:spacing w:line="312" w:lineRule="auto"/>
        <w:ind w:right="248" w:firstLine="480"/>
        <w:rPr>
          <w:rFonts w:hAnsi="宋体" w:cs="宋体"/>
          <w:sz w:val="24"/>
        </w:rPr>
      </w:pPr>
      <w:r>
        <w:rPr>
          <w:rFonts w:hAnsi="宋体" w:cs="宋体" w:hint="eastAsia"/>
          <w:sz w:val="24"/>
        </w:rPr>
        <w:t xml:space="preserve">9.7.1 </w:t>
      </w:r>
      <w:r>
        <w:rPr>
          <w:rFonts w:hAnsi="宋体" w:cs="宋体" w:hint="eastAsia"/>
          <w:sz w:val="24"/>
        </w:rPr>
        <w:t>本合同文明工地的约定：。</w:t>
      </w:r>
    </w:p>
    <w:p w:rsidR="003D66F4" w:rsidRDefault="00F0033C">
      <w:pPr>
        <w:spacing w:line="312" w:lineRule="auto"/>
        <w:rPr>
          <w:rFonts w:hAnsi="宋体" w:cs="宋体"/>
          <w:b/>
          <w:sz w:val="24"/>
        </w:rPr>
      </w:pPr>
      <w:bookmarkStart w:id="235" w:name="_Toc229305394"/>
      <w:bookmarkStart w:id="236" w:name="_Toc222033887"/>
      <w:bookmarkStart w:id="237" w:name="_Toc222029536"/>
      <w:bookmarkStart w:id="238" w:name="_Toc222032705"/>
      <w:bookmarkStart w:id="239" w:name="_Toc222031038"/>
      <w:bookmarkStart w:id="240" w:name="_Toc221951188"/>
      <w:r>
        <w:rPr>
          <w:rFonts w:hAnsi="宋体" w:cs="宋体" w:hint="eastAsia"/>
          <w:b/>
          <w:sz w:val="24"/>
        </w:rPr>
        <w:t xml:space="preserve">11  </w:t>
      </w:r>
      <w:r>
        <w:rPr>
          <w:rFonts w:hAnsi="宋体" w:cs="宋体" w:hint="eastAsia"/>
          <w:b/>
          <w:sz w:val="24"/>
        </w:rPr>
        <w:t>开工和竣工</w:t>
      </w:r>
      <w:bookmarkEnd w:id="235"/>
      <w:bookmarkEnd w:id="236"/>
      <w:bookmarkEnd w:id="237"/>
      <w:bookmarkEnd w:id="238"/>
      <w:bookmarkEnd w:id="239"/>
      <w:bookmarkEnd w:id="240"/>
      <w:r>
        <w:rPr>
          <w:rFonts w:hAnsi="宋体" w:cs="宋体" w:hint="eastAsia"/>
          <w:b/>
          <w:sz w:val="24"/>
        </w:rPr>
        <w:t>（完工）</w:t>
      </w:r>
    </w:p>
    <w:p w:rsidR="003D66F4" w:rsidRDefault="00F0033C">
      <w:pPr>
        <w:spacing w:line="312" w:lineRule="auto"/>
        <w:rPr>
          <w:rFonts w:hAnsi="宋体" w:cs="宋体"/>
          <w:sz w:val="24"/>
        </w:rPr>
      </w:pPr>
      <w:r>
        <w:rPr>
          <w:rFonts w:hAnsi="宋体" w:cs="宋体" w:hint="eastAsia"/>
          <w:sz w:val="24"/>
        </w:rPr>
        <w:t>11.1.4</w:t>
      </w:r>
      <w:r>
        <w:rPr>
          <w:rFonts w:hAnsi="宋体" w:cs="宋体" w:hint="eastAsia"/>
          <w:sz w:val="24"/>
        </w:rPr>
        <w:t>为确保工期，承包人须在签订合同后</w:t>
      </w:r>
      <w:r>
        <w:rPr>
          <w:rFonts w:hAnsi="宋体" w:cs="宋体" w:hint="eastAsia"/>
          <w:sz w:val="24"/>
        </w:rPr>
        <w:t xml:space="preserve"> 10 </w:t>
      </w:r>
      <w:r>
        <w:rPr>
          <w:rFonts w:hAnsi="宋体" w:cs="宋体" w:hint="eastAsia"/>
          <w:sz w:val="24"/>
        </w:rPr>
        <w:t>日内组织进场施工，并在投标文件对此项单独进行承诺，否则其投标无效。</w:t>
      </w:r>
    </w:p>
    <w:p w:rsidR="003D66F4" w:rsidRDefault="00F0033C">
      <w:pPr>
        <w:spacing w:line="312" w:lineRule="auto"/>
        <w:rPr>
          <w:rFonts w:hAnsi="宋体" w:cs="宋体"/>
          <w:sz w:val="24"/>
        </w:rPr>
      </w:pPr>
      <w:bookmarkStart w:id="241" w:name="_Toc221951189"/>
      <w:r>
        <w:rPr>
          <w:rFonts w:hAnsi="宋体" w:cs="宋体" w:hint="eastAsia"/>
          <w:bCs/>
          <w:sz w:val="24"/>
        </w:rPr>
        <w:t>11</w:t>
      </w:r>
      <w:r>
        <w:rPr>
          <w:rFonts w:hAnsi="宋体" w:cs="宋体" w:hint="eastAsia"/>
          <w:sz w:val="24"/>
        </w:rPr>
        <w:t xml:space="preserve">.4  </w:t>
      </w:r>
      <w:r>
        <w:rPr>
          <w:rFonts w:hAnsi="宋体" w:cs="宋体" w:hint="eastAsia"/>
          <w:sz w:val="24"/>
        </w:rPr>
        <w:t>异常恶劣的气候条件</w:t>
      </w:r>
      <w:bookmarkEnd w:id="241"/>
    </w:p>
    <w:p w:rsidR="003D66F4" w:rsidRDefault="00F0033C">
      <w:pPr>
        <w:spacing w:line="312" w:lineRule="auto"/>
        <w:ind w:right="248" w:firstLine="480"/>
        <w:rPr>
          <w:rFonts w:hAnsi="宋体" w:cs="宋体"/>
          <w:sz w:val="24"/>
        </w:rPr>
      </w:pPr>
      <w:bookmarkStart w:id="242" w:name="_Toc221951191"/>
      <w:r>
        <w:rPr>
          <w:rFonts w:hAnsi="宋体" w:cs="宋体" w:hint="eastAsia"/>
          <w:sz w:val="24"/>
        </w:rPr>
        <w:t xml:space="preserve">11.4.3  </w:t>
      </w:r>
      <w:r>
        <w:rPr>
          <w:rFonts w:hAnsi="宋体" w:cs="宋体" w:hint="eastAsia"/>
          <w:sz w:val="24"/>
        </w:rPr>
        <w:t>本合同工程界定异常恶劣气候条件的范围为：</w:t>
      </w:r>
      <w:bookmarkEnd w:id="242"/>
    </w:p>
    <w:p w:rsidR="003D66F4" w:rsidRDefault="00F0033C">
      <w:pPr>
        <w:spacing w:line="312" w:lineRule="auto"/>
        <w:ind w:right="248" w:firstLine="480"/>
        <w:rPr>
          <w:rFonts w:hAnsi="宋体" w:cs="宋体"/>
          <w:sz w:val="24"/>
        </w:rPr>
      </w:pPr>
      <w:bookmarkStart w:id="243" w:name="_Toc221951192"/>
      <w:r>
        <w:rPr>
          <w:rFonts w:hAnsi="宋体" w:cs="宋体" w:hint="eastAsia"/>
          <w:sz w:val="24"/>
        </w:rPr>
        <w:t>（</w:t>
      </w:r>
      <w:r>
        <w:rPr>
          <w:rFonts w:hAnsi="宋体" w:cs="宋体" w:hint="eastAsia"/>
          <w:sz w:val="24"/>
        </w:rPr>
        <w:t>1</w:t>
      </w:r>
      <w:r>
        <w:rPr>
          <w:rFonts w:hAnsi="宋体" w:cs="宋体" w:hint="eastAsia"/>
          <w:sz w:val="24"/>
        </w:rPr>
        <w:t>）日降雨量大于㎜的雨日超过天；</w:t>
      </w:r>
      <w:r>
        <w:rPr>
          <w:rFonts w:hAnsi="宋体" w:cs="宋体" w:hint="eastAsia"/>
          <w:sz w:val="24"/>
        </w:rPr>
        <w:t xml:space="preserve"> `</w:t>
      </w:r>
      <w:bookmarkEnd w:id="243"/>
    </w:p>
    <w:p w:rsidR="003D66F4" w:rsidRDefault="00F0033C">
      <w:pPr>
        <w:spacing w:line="312" w:lineRule="auto"/>
        <w:ind w:right="248" w:firstLine="480"/>
        <w:rPr>
          <w:rFonts w:hAnsi="宋体" w:cs="宋体"/>
          <w:sz w:val="24"/>
        </w:rPr>
      </w:pPr>
      <w:bookmarkStart w:id="244" w:name="_Toc221951193"/>
      <w:r>
        <w:rPr>
          <w:rFonts w:hAnsi="宋体" w:cs="宋体" w:hint="eastAsia"/>
          <w:sz w:val="24"/>
        </w:rPr>
        <w:lastRenderedPageBreak/>
        <w:t>（</w:t>
      </w:r>
      <w:r>
        <w:rPr>
          <w:rFonts w:hAnsi="宋体" w:cs="宋体" w:hint="eastAsia"/>
          <w:sz w:val="24"/>
        </w:rPr>
        <w:t>2</w:t>
      </w:r>
      <w:r>
        <w:rPr>
          <w:rFonts w:hAnsi="宋体" w:cs="宋体" w:hint="eastAsia"/>
          <w:sz w:val="24"/>
        </w:rPr>
        <w:t>）风速大于</w:t>
      </w:r>
      <w:r>
        <w:rPr>
          <w:rFonts w:hAnsi="宋体" w:cs="宋体" w:hint="eastAsia"/>
          <w:sz w:val="24"/>
        </w:rPr>
        <w:t>m/s</w:t>
      </w:r>
      <w:r>
        <w:rPr>
          <w:rFonts w:hAnsi="宋体" w:cs="宋体" w:hint="eastAsia"/>
          <w:sz w:val="24"/>
        </w:rPr>
        <w:t>的级以上台风灾害；</w:t>
      </w:r>
      <w:bookmarkEnd w:id="244"/>
    </w:p>
    <w:p w:rsidR="003D66F4" w:rsidRDefault="00F0033C">
      <w:pPr>
        <w:spacing w:line="312" w:lineRule="auto"/>
        <w:ind w:right="248" w:firstLine="480"/>
        <w:rPr>
          <w:rFonts w:hAnsi="宋体" w:cs="宋体"/>
          <w:sz w:val="24"/>
        </w:rPr>
      </w:pPr>
      <w:bookmarkStart w:id="245" w:name="_Toc221951194"/>
      <w:r>
        <w:rPr>
          <w:rFonts w:hAnsi="宋体" w:cs="宋体" w:hint="eastAsia"/>
          <w:sz w:val="24"/>
        </w:rPr>
        <w:t>（</w:t>
      </w:r>
      <w:r>
        <w:rPr>
          <w:rFonts w:hAnsi="宋体" w:cs="宋体" w:hint="eastAsia"/>
          <w:sz w:val="24"/>
        </w:rPr>
        <w:t>3</w:t>
      </w:r>
      <w:r>
        <w:rPr>
          <w:rFonts w:hAnsi="宋体" w:cs="宋体" w:hint="eastAsia"/>
          <w:sz w:val="24"/>
        </w:rPr>
        <w:t>）</w:t>
      </w:r>
      <w:bookmarkEnd w:id="245"/>
      <w:r>
        <w:rPr>
          <w:rFonts w:hAnsi="宋体" w:cs="宋体" w:hint="eastAsia"/>
          <w:sz w:val="24"/>
        </w:rPr>
        <w:t>日气温超过℃的高温大于天；</w:t>
      </w:r>
    </w:p>
    <w:p w:rsidR="003D66F4" w:rsidRDefault="00F0033C">
      <w:pPr>
        <w:spacing w:line="312" w:lineRule="auto"/>
        <w:ind w:right="248" w:firstLine="480"/>
        <w:rPr>
          <w:rFonts w:hAnsi="宋体" w:cs="宋体"/>
          <w:sz w:val="24"/>
        </w:rPr>
      </w:pPr>
      <w:bookmarkStart w:id="246" w:name="_Toc221951195"/>
      <w:r>
        <w:rPr>
          <w:rFonts w:hAnsi="宋体" w:cs="宋体" w:hint="eastAsia"/>
          <w:sz w:val="24"/>
        </w:rPr>
        <w:t>（</w:t>
      </w:r>
      <w:r>
        <w:rPr>
          <w:rFonts w:hAnsi="宋体" w:cs="宋体" w:hint="eastAsia"/>
          <w:sz w:val="24"/>
        </w:rPr>
        <w:t>4</w:t>
      </w:r>
      <w:r>
        <w:rPr>
          <w:rFonts w:hAnsi="宋体" w:cs="宋体" w:hint="eastAsia"/>
          <w:sz w:val="24"/>
        </w:rPr>
        <w:t>）</w:t>
      </w:r>
      <w:bookmarkEnd w:id="246"/>
      <w:r>
        <w:rPr>
          <w:rFonts w:hAnsi="宋体" w:cs="宋体" w:hint="eastAsia"/>
          <w:sz w:val="24"/>
        </w:rPr>
        <w:t>日气温低于℃的严寒大于天。</w:t>
      </w:r>
    </w:p>
    <w:p w:rsidR="003D66F4" w:rsidRDefault="00F0033C">
      <w:pPr>
        <w:spacing w:line="312" w:lineRule="auto"/>
        <w:ind w:right="248" w:firstLine="480"/>
        <w:rPr>
          <w:rFonts w:hAnsi="宋体" w:cs="宋体"/>
          <w:sz w:val="24"/>
        </w:rPr>
      </w:pPr>
      <w:bookmarkStart w:id="247" w:name="_Toc221951196"/>
      <w:r>
        <w:rPr>
          <w:rFonts w:hAnsi="宋体" w:cs="宋体" w:hint="eastAsia"/>
          <w:sz w:val="24"/>
        </w:rPr>
        <w:t>（</w:t>
      </w:r>
      <w:r>
        <w:rPr>
          <w:rFonts w:hAnsi="宋体" w:cs="宋体" w:hint="eastAsia"/>
          <w:sz w:val="24"/>
        </w:rPr>
        <w:t>5</w:t>
      </w:r>
      <w:r>
        <w:rPr>
          <w:rFonts w:hAnsi="宋体" w:cs="宋体" w:hint="eastAsia"/>
          <w:sz w:val="24"/>
        </w:rPr>
        <w:t>）</w:t>
      </w:r>
      <w:bookmarkEnd w:id="247"/>
      <w:r>
        <w:rPr>
          <w:rFonts w:hAnsi="宋体" w:cs="宋体" w:hint="eastAsia"/>
          <w:sz w:val="24"/>
        </w:rPr>
        <w:t>造成工程损坏的冰雹和大雪灾害：</w:t>
      </w:r>
      <w:r>
        <w:rPr>
          <w:rFonts w:hAnsi="宋体" w:cs="宋体" w:hint="eastAsia"/>
          <w:sz w:val="24"/>
        </w:rPr>
        <w:t xml:space="preserve">                </w:t>
      </w:r>
      <w:r>
        <w:rPr>
          <w:rFonts w:hAnsi="宋体" w:cs="宋体" w:hint="eastAsia"/>
          <w:sz w:val="24"/>
        </w:rPr>
        <w:t>。</w:t>
      </w:r>
    </w:p>
    <w:p w:rsidR="003D66F4" w:rsidRDefault="00F0033C">
      <w:pPr>
        <w:spacing w:line="312" w:lineRule="auto"/>
        <w:ind w:right="248" w:firstLine="480"/>
        <w:rPr>
          <w:rFonts w:hAnsi="宋体" w:cs="宋体"/>
          <w:sz w:val="24"/>
        </w:rPr>
      </w:pPr>
      <w:bookmarkStart w:id="248" w:name="_Toc221951197"/>
      <w:r>
        <w:rPr>
          <w:rFonts w:hAnsi="宋体" w:cs="宋体" w:hint="eastAsia"/>
          <w:sz w:val="24"/>
        </w:rPr>
        <w:t>（</w:t>
      </w:r>
      <w:r>
        <w:rPr>
          <w:rFonts w:hAnsi="宋体" w:cs="宋体" w:hint="eastAsia"/>
          <w:sz w:val="24"/>
        </w:rPr>
        <w:t>6</w:t>
      </w:r>
      <w:r>
        <w:rPr>
          <w:rFonts w:hAnsi="宋体" w:cs="宋体" w:hint="eastAsia"/>
          <w:sz w:val="24"/>
        </w:rPr>
        <w:t>）其他异常恶劣气候灾害。</w:t>
      </w:r>
      <w:bookmarkEnd w:id="248"/>
    </w:p>
    <w:p w:rsidR="003D66F4" w:rsidRDefault="00F0033C">
      <w:pPr>
        <w:spacing w:line="312" w:lineRule="auto"/>
        <w:rPr>
          <w:rFonts w:hAnsi="宋体" w:cs="宋体"/>
          <w:sz w:val="24"/>
        </w:rPr>
      </w:pPr>
      <w:bookmarkStart w:id="249" w:name="_Toc221951198"/>
      <w:r>
        <w:rPr>
          <w:rFonts w:hAnsi="宋体" w:cs="宋体" w:hint="eastAsia"/>
          <w:b/>
          <w:bCs/>
          <w:sz w:val="24"/>
        </w:rPr>
        <w:t>11</w:t>
      </w:r>
      <w:r>
        <w:rPr>
          <w:rFonts w:hAnsi="宋体" w:cs="宋体" w:hint="eastAsia"/>
          <w:sz w:val="24"/>
        </w:rPr>
        <w:t xml:space="preserve">.5  </w:t>
      </w:r>
      <w:r>
        <w:rPr>
          <w:rFonts w:hAnsi="宋体" w:cs="宋体" w:hint="eastAsia"/>
          <w:sz w:val="24"/>
        </w:rPr>
        <w:t>承包人工期延误</w:t>
      </w:r>
      <w:bookmarkEnd w:id="249"/>
    </w:p>
    <w:p w:rsidR="003D66F4" w:rsidRDefault="00F0033C">
      <w:pPr>
        <w:spacing w:line="312" w:lineRule="auto"/>
        <w:ind w:right="248" w:firstLineChars="200" w:firstLine="480"/>
        <w:rPr>
          <w:rFonts w:hAnsi="宋体" w:cs="宋体"/>
          <w:bCs/>
          <w:sz w:val="24"/>
        </w:rPr>
      </w:pPr>
      <w:bookmarkStart w:id="250" w:name="_Toc221951200"/>
      <w:r>
        <w:rPr>
          <w:rFonts w:hAnsi="宋体" w:cs="宋体" w:hint="eastAsia"/>
          <w:bCs/>
          <w:sz w:val="24"/>
        </w:rPr>
        <w:t>（</w:t>
      </w:r>
      <w:r>
        <w:rPr>
          <w:rFonts w:hAnsi="宋体" w:cs="宋体" w:hint="eastAsia"/>
          <w:bCs/>
          <w:sz w:val="24"/>
        </w:rPr>
        <w:t>1</w:t>
      </w:r>
      <w:r>
        <w:rPr>
          <w:rFonts w:hAnsi="宋体" w:cs="宋体" w:hint="eastAsia"/>
          <w:bCs/>
          <w:sz w:val="24"/>
        </w:rPr>
        <w:t>）逾期竣工违约金表</w:t>
      </w:r>
      <w:r>
        <w:rPr>
          <w:rFonts w:hAnsi="宋体" w:cs="宋体" w:hint="eastAsia"/>
          <w:bCs/>
          <w:sz w:val="24"/>
        </w:rPr>
        <w:t>(</w:t>
      </w:r>
      <w:r>
        <w:rPr>
          <w:rFonts w:hAnsi="宋体" w:cs="宋体" w:hint="eastAsia"/>
          <w:bCs/>
          <w:sz w:val="24"/>
        </w:rPr>
        <w:t>参考格式</w:t>
      </w:r>
      <w:r>
        <w:rPr>
          <w:rFonts w:hAnsi="宋体" w:cs="宋体" w:hint="eastAsia"/>
          <w:bCs/>
          <w:sz w:val="24"/>
        </w:rPr>
        <w:t>)</w:t>
      </w:r>
      <w:bookmarkEnd w:id="250"/>
    </w:p>
    <w:tbl>
      <w:tblPr>
        <w:tblW w:w="92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18"/>
        <w:gridCol w:w="3999"/>
        <w:gridCol w:w="2172"/>
        <w:gridCol w:w="2171"/>
      </w:tblGrid>
      <w:tr w:rsidR="003D66F4">
        <w:trPr>
          <w:trHeight w:val="429"/>
        </w:trPr>
        <w:tc>
          <w:tcPr>
            <w:tcW w:w="918" w:type="dxa"/>
            <w:vAlign w:val="center"/>
          </w:tcPr>
          <w:p w:rsidR="003D66F4" w:rsidRDefault="00F0033C">
            <w:pPr>
              <w:spacing w:line="312" w:lineRule="auto"/>
              <w:ind w:right="-3"/>
              <w:jc w:val="center"/>
              <w:rPr>
                <w:rFonts w:hAnsi="宋体" w:cs="宋体"/>
                <w:sz w:val="24"/>
              </w:rPr>
            </w:pPr>
            <w:bookmarkStart w:id="251" w:name="_Toc221951201"/>
            <w:r>
              <w:rPr>
                <w:rFonts w:hAnsi="宋体" w:cs="宋体" w:hint="eastAsia"/>
                <w:sz w:val="24"/>
              </w:rPr>
              <w:t>序号</w:t>
            </w:r>
            <w:bookmarkEnd w:id="251"/>
          </w:p>
        </w:tc>
        <w:tc>
          <w:tcPr>
            <w:tcW w:w="3999" w:type="dxa"/>
            <w:vAlign w:val="center"/>
          </w:tcPr>
          <w:p w:rsidR="003D66F4" w:rsidRDefault="00F0033C">
            <w:pPr>
              <w:spacing w:line="312" w:lineRule="auto"/>
              <w:ind w:right="3"/>
              <w:jc w:val="center"/>
              <w:rPr>
                <w:rFonts w:hAnsi="宋体" w:cs="宋体"/>
                <w:sz w:val="24"/>
              </w:rPr>
            </w:pPr>
            <w:bookmarkStart w:id="252" w:name="_Toc221951202"/>
            <w:r>
              <w:rPr>
                <w:rFonts w:hAnsi="宋体" w:cs="宋体" w:hint="eastAsia"/>
                <w:sz w:val="24"/>
              </w:rPr>
              <w:t>项目及其说明</w:t>
            </w:r>
            <w:bookmarkEnd w:id="252"/>
          </w:p>
        </w:tc>
        <w:tc>
          <w:tcPr>
            <w:tcW w:w="2172" w:type="dxa"/>
            <w:vAlign w:val="center"/>
          </w:tcPr>
          <w:p w:rsidR="003D66F4" w:rsidRDefault="00F0033C">
            <w:pPr>
              <w:spacing w:line="312" w:lineRule="auto"/>
              <w:ind w:right="9"/>
              <w:jc w:val="center"/>
              <w:rPr>
                <w:rFonts w:hAnsi="宋体" w:cs="宋体"/>
                <w:sz w:val="24"/>
              </w:rPr>
            </w:pPr>
            <w:bookmarkStart w:id="253" w:name="_Toc221951203"/>
            <w:r>
              <w:rPr>
                <w:rFonts w:hAnsi="宋体" w:cs="宋体" w:hint="eastAsia"/>
                <w:sz w:val="24"/>
              </w:rPr>
              <w:t>要求竣工日期</w:t>
            </w:r>
            <w:bookmarkEnd w:id="253"/>
          </w:p>
        </w:tc>
        <w:tc>
          <w:tcPr>
            <w:tcW w:w="2171" w:type="dxa"/>
          </w:tcPr>
          <w:p w:rsidR="003D66F4" w:rsidRDefault="00F0033C">
            <w:pPr>
              <w:spacing w:line="312" w:lineRule="auto"/>
              <w:ind w:right="9"/>
              <w:jc w:val="center"/>
              <w:rPr>
                <w:rFonts w:hAnsi="宋体" w:cs="宋体"/>
                <w:sz w:val="24"/>
              </w:rPr>
            </w:pPr>
            <w:bookmarkStart w:id="254" w:name="_Toc221951204"/>
            <w:r>
              <w:rPr>
                <w:rFonts w:hAnsi="宋体" w:cs="宋体" w:hint="eastAsia"/>
                <w:sz w:val="24"/>
              </w:rPr>
              <w:t>违约金</w:t>
            </w:r>
            <w:r>
              <w:rPr>
                <w:rFonts w:hAnsi="宋体" w:cs="宋体" w:hint="eastAsia"/>
                <w:sz w:val="24"/>
              </w:rPr>
              <w:t>(</w:t>
            </w:r>
            <w:r>
              <w:rPr>
                <w:rFonts w:hAnsi="宋体" w:cs="宋体" w:hint="eastAsia"/>
                <w:sz w:val="24"/>
              </w:rPr>
              <w:t>元</w:t>
            </w:r>
            <w:r>
              <w:rPr>
                <w:rFonts w:hAnsi="宋体" w:cs="宋体" w:hint="eastAsia"/>
                <w:sz w:val="24"/>
              </w:rPr>
              <w:t>/</w:t>
            </w:r>
            <w:r>
              <w:rPr>
                <w:rFonts w:hAnsi="宋体" w:cs="宋体" w:hint="eastAsia"/>
                <w:sz w:val="24"/>
              </w:rPr>
              <w:t>天</w:t>
            </w:r>
            <w:r>
              <w:rPr>
                <w:rFonts w:hAnsi="宋体" w:cs="宋体" w:hint="eastAsia"/>
                <w:sz w:val="24"/>
              </w:rPr>
              <w:t>)</w:t>
            </w:r>
            <w:bookmarkEnd w:id="254"/>
          </w:p>
        </w:tc>
      </w:tr>
      <w:tr w:rsidR="003D66F4">
        <w:trPr>
          <w:trHeight w:val="409"/>
        </w:trPr>
        <w:tc>
          <w:tcPr>
            <w:tcW w:w="918" w:type="dxa"/>
            <w:vAlign w:val="center"/>
          </w:tcPr>
          <w:p w:rsidR="003D66F4" w:rsidRDefault="003D66F4">
            <w:pPr>
              <w:spacing w:line="312" w:lineRule="auto"/>
              <w:ind w:right="248"/>
              <w:jc w:val="center"/>
              <w:rPr>
                <w:rFonts w:hAnsi="宋体" w:cs="宋体"/>
                <w:sz w:val="24"/>
              </w:rPr>
            </w:pPr>
          </w:p>
        </w:tc>
        <w:tc>
          <w:tcPr>
            <w:tcW w:w="3999" w:type="dxa"/>
            <w:vAlign w:val="center"/>
          </w:tcPr>
          <w:p w:rsidR="003D66F4" w:rsidRDefault="003D66F4">
            <w:pPr>
              <w:spacing w:line="312" w:lineRule="auto"/>
              <w:ind w:right="248"/>
              <w:jc w:val="center"/>
              <w:rPr>
                <w:rFonts w:hAnsi="宋体" w:cs="宋体"/>
                <w:sz w:val="24"/>
              </w:rPr>
            </w:pPr>
          </w:p>
        </w:tc>
        <w:tc>
          <w:tcPr>
            <w:tcW w:w="2172" w:type="dxa"/>
            <w:vAlign w:val="center"/>
          </w:tcPr>
          <w:p w:rsidR="003D66F4" w:rsidRDefault="003D66F4">
            <w:pPr>
              <w:spacing w:line="312" w:lineRule="auto"/>
              <w:ind w:right="248"/>
              <w:jc w:val="center"/>
              <w:rPr>
                <w:rFonts w:hAnsi="宋体" w:cs="宋体"/>
                <w:sz w:val="24"/>
              </w:rPr>
            </w:pPr>
          </w:p>
        </w:tc>
        <w:tc>
          <w:tcPr>
            <w:tcW w:w="2171" w:type="dxa"/>
          </w:tcPr>
          <w:p w:rsidR="003D66F4" w:rsidRDefault="003D66F4">
            <w:pPr>
              <w:spacing w:line="312" w:lineRule="auto"/>
              <w:ind w:right="248"/>
              <w:jc w:val="center"/>
              <w:rPr>
                <w:rFonts w:hAnsi="宋体" w:cs="宋体"/>
                <w:sz w:val="24"/>
              </w:rPr>
            </w:pPr>
          </w:p>
        </w:tc>
      </w:tr>
      <w:tr w:rsidR="003D66F4">
        <w:trPr>
          <w:trHeight w:val="409"/>
        </w:trPr>
        <w:tc>
          <w:tcPr>
            <w:tcW w:w="918" w:type="dxa"/>
            <w:vAlign w:val="center"/>
          </w:tcPr>
          <w:p w:rsidR="003D66F4" w:rsidRDefault="003D66F4">
            <w:pPr>
              <w:spacing w:line="312" w:lineRule="auto"/>
              <w:ind w:right="248"/>
              <w:jc w:val="center"/>
              <w:rPr>
                <w:rFonts w:hAnsi="宋体" w:cs="宋体"/>
                <w:sz w:val="24"/>
              </w:rPr>
            </w:pPr>
          </w:p>
        </w:tc>
        <w:tc>
          <w:tcPr>
            <w:tcW w:w="3999" w:type="dxa"/>
            <w:vAlign w:val="center"/>
          </w:tcPr>
          <w:p w:rsidR="003D66F4" w:rsidRDefault="003D66F4">
            <w:pPr>
              <w:spacing w:line="312" w:lineRule="auto"/>
              <w:ind w:right="248"/>
              <w:jc w:val="center"/>
              <w:rPr>
                <w:rFonts w:hAnsi="宋体" w:cs="宋体"/>
                <w:sz w:val="24"/>
              </w:rPr>
            </w:pPr>
          </w:p>
        </w:tc>
        <w:tc>
          <w:tcPr>
            <w:tcW w:w="2172" w:type="dxa"/>
            <w:vAlign w:val="center"/>
          </w:tcPr>
          <w:p w:rsidR="003D66F4" w:rsidRDefault="003D66F4">
            <w:pPr>
              <w:spacing w:line="312" w:lineRule="auto"/>
              <w:ind w:right="248"/>
              <w:jc w:val="center"/>
              <w:rPr>
                <w:rFonts w:hAnsi="宋体" w:cs="宋体"/>
                <w:sz w:val="24"/>
              </w:rPr>
            </w:pPr>
          </w:p>
        </w:tc>
        <w:tc>
          <w:tcPr>
            <w:tcW w:w="2171" w:type="dxa"/>
          </w:tcPr>
          <w:p w:rsidR="003D66F4" w:rsidRDefault="003D66F4">
            <w:pPr>
              <w:spacing w:line="312" w:lineRule="auto"/>
              <w:ind w:right="248"/>
              <w:jc w:val="center"/>
              <w:rPr>
                <w:rFonts w:hAnsi="宋体" w:cs="宋体"/>
                <w:sz w:val="24"/>
              </w:rPr>
            </w:pPr>
          </w:p>
        </w:tc>
      </w:tr>
      <w:tr w:rsidR="003D66F4">
        <w:trPr>
          <w:trHeight w:val="409"/>
        </w:trPr>
        <w:tc>
          <w:tcPr>
            <w:tcW w:w="918" w:type="dxa"/>
            <w:vAlign w:val="center"/>
          </w:tcPr>
          <w:p w:rsidR="003D66F4" w:rsidRDefault="003D66F4">
            <w:pPr>
              <w:spacing w:line="312" w:lineRule="auto"/>
              <w:ind w:right="248"/>
              <w:jc w:val="center"/>
              <w:rPr>
                <w:rFonts w:hAnsi="宋体" w:cs="宋体"/>
                <w:sz w:val="24"/>
              </w:rPr>
            </w:pPr>
          </w:p>
        </w:tc>
        <w:tc>
          <w:tcPr>
            <w:tcW w:w="3999" w:type="dxa"/>
            <w:vAlign w:val="center"/>
          </w:tcPr>
          <w:p w:rsidR="003D66F4" w:rsidRDefault="003D66F4">
            <w:pPr>
              <w:spacing w:line="312" w:lineRule="auto"/>
              <w:ind w:right="248"/>
              <w:jc w:val="center"/>
              <w:rPr>
                <w:rFonts w:hAnsi="宋体" w:cs="宋体"/>
                <w:sz w:val="24"/>
              </w:rPr>
            </w:pPr>
          </w:p>
        </w:tc>
        <w:tc>
          <w:tcPr>
            <w:tcW w:w="2172" w:type="dxa"/>
            <w:vAlign w:val="center"/>
          </w:tcPr>
          <w:p w:rsidR="003D66F4" w:rsidRDefault="003D66F4">
            <w:pPr>
              <w:spacing w:line="312" w:lineRule="auto"/>
              <w:ind w:right="248"/>
              <w:jc w:val="center"/>
              <w:rPr>
                <w:rFonts w:hAnsi="宋体" w:cs="宋体"/>
                <w:sz w:val="24"/>
              </w:rPr>
            </w:pPr>
          </w:p>
        </w:tc>
        <w:tc>
          <w:tcPr>
            <w:tcW w:w="2171" w:type="dxa"/>
          </w:tcPr>
          <w:p w:rsidR="003D66F4" w:rsidRDefault="003D66F4">
            <w:pPr>
              <w:spacing w:line="312" w:lineRule="auto"/>
              <w:ind w:right="248"/>
              <w:jc w:val="center"/>
              <w:rPr>
                <w:rFonts w:hAnsi="宋体" w:cs="宋体"/>
                <w:sz w:val="24"/>
              </w:rPr>
            </w:pPr>
          </w:p>
        </w:tc>
      </w:tr>
      <w:tr w:rsidR="003D66F4">
        <w:trPr>
          <w:trHeight w:val="439"/>
        </w:trPr>
        <w:tc>
          <w:tcPr>
            <w:tcW w:w="918" w:type="dxa"/>
            <w:vAlign w:val="center"/>
          </w:tcPr>
          <w:p w:rsidR="003D66F4" w:rsidRDefault="003D66F4">
            <w:pPr>
              <w:spacing w:line="312" w:lineRule="auto"/>
              <w:ind w:right="248"/>
              <w:jc w:val="center"/>
              <w:rPr>
                <w:rFonts w:hAnsi="宋体" w:cs="宋体"/>
                <w:sz w:val="24"/>
              </w:rPr>
            </w:pPr>
          </w:p>
        </w:tc>
        <w:tc>
          <w:tcPr>
            <w:tcW w:w="3999" w:type="dxa"/>
            <w:vAlign w:val="center"/>
          </w:tcPr>
          <w:p w:rsidR="003D66F4" w:rsidRDefault="003D66F4">
            <w:pPr>
              <w:spacing w:line="312" w:lineRule="auto"/>
              <w:ind w:right="248"/>
              <w:jc w:val="center"/>
              <w:rPr>
                <w:rFonts w:hAnsi="宋体" w:cs="宋体"/>
                <w:sz w:val="24"/>
              </w:rPr>
            </w:pPr>
          </w:p>
        </w:tc>
        <w:tc>
          <w:tcPr>
            <w:tcW w:w="2172" w:type="dxa"/>
            <w:vAlign w:val="center"/>
          </w:tcPr>
          <w:p w:rsidR="003D66F4" w:rsidRDefault="003D66F4">
            <w:pPr>
              <w:spacing w:line="312" w:lineRule="auto"/>
              <w:ind w:right="248"/>
              <w:jc w:val="center"/>
              <w:rPr>
                <w:rFonts w:hAnsi="宋体" w:cs="宋体"/>
                <w:sz w:val="24"/>
              </w:rPr>
            </w:pPr>
          </w:p>
        </w:tc>
        <w:tc>
          <w:tcPr>
            <w:tcW w:w="2171" w:type="dxa"/>
          </w:tcPr>
          <w:p w:rsidR="003D66F4" w:rsidRDefault="003D66F4">
            <w:pPr>
              <w:spacing w:line="312" w:lineRule="auto"/>
              <w:ind w:right="248"/>
              <w:jc w:val="center"/>
              <w:rPr>
                <w:rFonts w:hAnsi="宋体" w:cs="宋体"/>
                <w:sz w:val="24"/>
              </w:rPr>
            </w:pPr>
          </w:p>
        </w:tc>
      </w:tr>
    </w:tbl>
    <w:p w:rsidR="003D66F4" w:rsidRDefault="00F0033C">
      <w:pPr>
        <w:spacing w:line="312" w:lineRule="auto"/>
        <w:ind w:right="248" w:firstLineChars="200" w:firstLine="480"/>
        <w:rPr>
          <w:rFonts w:hAnsi="宋体" w:cs="宋体"/>
          <w:sz w:val="24"/>
        </w:rPr>
      </w:pPr>
      <w:bookmarkStart w:id="255" w:name="_Toc221951205"/>
      <w:r>
        <w:rPr>
          <w:rFonts w:hAnsi="宋体" w:cs="宋体" w:hint="eastAsia"/>
          <w:sz w:val="24"/>
        </w:rPr>
        <w:t>（</w:t>
      </w:r>
      <w:r>
        <w:rPr>
          <w:rFonts w:hAnsi="宋体" w:cs="宋体" w:hint="eastAsia"/>
          <w:sz w:val="24"/>
        </w:rPr>
        <w:t>2</w:t>
      </w:r>
      <w:r>
        <w:rPr>
          <w:rFonts w:hAnsi="宋体" w:cs="宋体" w:hint="eastAsia"/>
          <w:sz w:val="24"/>
        </w:rPr>
        <w:t>）全部逾期竣工违约金的总限额为</w:t>
      </w:r>
      <w:r>
        <w:rPr>
          <w:rFonts w:hAnsi="宋体" w:cs="宋体" w:hint="eastAsia"/>
          <w:sz w:val="24"/>
          <w:u w:val="single"/>
        </w:rPr>
        <w:t xml:space="preserve">  </w:t>
      </w:r>
      <w:r>
        <w:rPr>
          <w:rFonts w:hAnsi="宋体" w:cs="宋体" w:hint="eastAsia"/>
          <w:sz w:val="24"/>
          <w:u w:val="single"/>
        </w:rPr>
        <w:t>（不超过合同总价的</w:t>
      </w:r>
      <w:r>
        <w:rPr>
          <w:rFonts w:hAnsi="宋体" w:cs="宋体" w:hint="eastAsia"/>
          <w:sz w:val="24"/>
          <w:u w:val="single"/>
        </w:rPr>
        <w:t xml:space="preserve">  %</w:t>
      </w:r>
      <w:r>
        <w:rPr>
          <w:rFonts w:hAnsi="宋体" w:cs="宋体" w:hint="eastAsia"/>
          <w:sz w:val="24"/>
          <w:u w:val="single"/>
        </w:rPr>
        <w:t>）</w:t>
      </w:r>
      <w:r>
        <w:rPr>
          <w:rFonts w:hAnsi="宋体" w:cs="宋体" w:hint="eastAsia"/>
          <w:sz w:val="24"/>
          <w:u w:val="single"/>
        </w:rPr>
        <w:t xml:space="preserve"> </w:t>
      </w:r>
      <w:r>
        <w:rPr>
          <w:rFonts w:hAnsi="宋体" w:cs="宋体" w:hint="eastAsia"/>
          <w:sz w:val="24"/>
        </w:rPr>
        <w:t>。</w:t>
      </w:r>
      <w:bookmarkEnd w:id="255"/>
    </w:p>
    <w:p w:rsidR="003D66F4" w:rsidRDefault="00F0033C">
      <w:pPr>
        <w:spacing w:line="312" w:lineRule="auto"/>
        <w:rPr>
          <w:rFonts w:hAnsi="宋体" w:cs="宋体"/>
          <w:sz w:val="24"/>
        </w:rPr>
      </w:pPr>
      <w:r>
        <w:rPr>
          <w:rFonts w:hAnsi="宋体" w:cs="宋体" w:hint="eastAsia"/>
          <w:b/>
          <w:bCs/>
          <w:sz w:val="24"/>
        </w:rPr>
        <w:t>11</w:t>
      </w:r>
      <w:r>
        <w:rPr>
          <w:rFonts w:hAnsi="宋体" w:cs="宋体" w:hint="eastAsia"/>
          <w:sz w:val="24"/>
        </w:rPr>
        <w:t xml:space="preserve">.6 </w:t>
      </w:r>
      <w:r>
        <w:rPr>
          <w:rFonts w:hAnsi="宋体" w:cs="宋体" w:hint="eastAsia"/>
          <w:sz w:val="24"/>
        </w:rPr>
        <w:t>工期提前</w:t>
      </w:r>
    </w:p>
    <w:p w:rsidR="003D66F4" w:rsidRDefault="00F0033C">
      <w:pPr>
        <w:spacing w:line="312" w:lineRule="auto"/>
        <w:ind w:right="248" w:firstLine="480"/>
        <w:rPr>
          <w:rFonts w:hAnsi="宋体" w:cs="宋体"/>
          <w:sz w:val="24"/>
        </w:rPr>
      </w:pPr>
      <w:r>
        <w:rPr>
          <w:rFonts w:hAnsi="宋体" w:cs="宋体" w:hint="eastAsia"/>
          <w:sz w:val="24"/>
        </w:rPr>
        <w:t>工期提前的奖金约定：。</w:t>
      </w:r>
    </w:p>
    <w:p w:rsidR="003D66F4" w:rsidRDefault="00F0033C">
      <w:pPr>
        <w:spacing w:line="312" w:lineRule="auto"/>
        <w:rPr>
          <w:rFonts w:hAnsi="宋体" w:cs="宋体"/>
          <w:b/>
          <w:sz w:val="24"/>
        </w:rPr>
      </w:pPr>
      <w:bookmarkStart w:id="256" w:name="_Toc229305395"/>
      <w:bookmarkStart w:id="257" w:name="_Toc222029537"/>
      <w:bookmarkStart w:id="258" w:name="_Toc222031039"/>
      <w:bookmarkStart w:id="259" w:name="_Toc222033888"/>
      <w:bookmarkStart w:id="260" w:name="_Toc221951206"/>
      <w:bookmarkStart w:id="261" w:name="_Toc222032706"/>
      <w:r>
        <w:rPr>
          <w:rFonts w:hAnsi="宋体" w:cs="宋体" w:hint="eastAsia"/>
          <w:b/>
          <w:sz w:val="24"/>
        </w:rPr>
        <w:t xml:space="preserve">12  </w:t>
      </w:r>
      <w:r>
        <w:rPr>
          <w:rFonts w:hAnsi="宋体" w:cs="宋体" w:hint="eastAsia"/>
          <w:b/>
          <w:sz w:val="24"/>
        </w:rPr>
        <w:t>暂停施工</w:t>
      </w:r>
      <w:bookmarkEnd w:id="256"/>
      <w:bookmarkEnd w:id="257"/>
      <w:bookmarkEnd w:id="258"/>
      <w:bookmarkEnd w:id="259"/>
      <w:bookmarkEnd w:id="260"/>
      <w:bookmarkEnd w:id="261"/>
    </w:p>
    <w:p w:rsidR="003D66F4" w:rsidRDefault="00F0033C">
      <w:pPr>
        <w:spacing w:line="312" w:lineRule="auto"/>
        <w:rPr>
          <w:rFonts w:hAnsi="宋体" w:cs="宋体"/>
          <w:b/>
          <w:bCs/>
          <w:sz w:val="24"/>
        </w:rPr>
      </w:pPr>
      <w:bookmarkStart w:id="262" w:name="_Toc221951207"/>
      <w:r>
        <w:rPr>
          <w:rFonts w:hAnsi="宋体" w:cs="宋体" w:hint="eastAsia"/>
          <w:b/>
          <w:bCs/>
          <w:sz w:val="24"/>
        </w:rPr>
        <w:t xml:space="preserve">12.1  </w:t>
      </w:r>
      <w:r>
        <w:rPr>
          <w:rFonts w:hAnsi="宋体" w:cs="宋体" w:hint="eastAsia"/>
          <w:b/>
          <w:bCs/>
          <w:sz w:val="24"/>
        </w:rPr>
        <w:t>承包人暂停施工的责任</w:t>
      </w:r>
      <w:bookmarkEnd w:id="262"/>
    </w:p>
    <w:p w:rsidR="003D66F4" w:rsidRDefault="00F0033C">
      <w:pPr>
        <w:spacing w:line="312" w:lineRule="auto"/>
        <w:ind w:right="248" w:firstLine="480"/>
        <w:rPr>
          <w:rFonts w:hAnsi="宋体" w:cs="宋体"/>
          <w:sz w:val="24"/>
        </w:rPr>
      </w:pPr>
      <w:bookmarkStart w:id="263" w:name="_Toc221951209"/>
      <w:r>
        <w:rPr>
          <w:rFonts w:hAnsi="宋体" w:cs="宋体" w:hint="eastAsia"/>
          <w:sz w:val="24"/>
        </w:rPr>
        <w:t xml:space="preserve"> (5) </w:t>
      </w:r>
      <w:r>
        <w:rPr>
          <w:rFonts w:hAnsi="宋体" w:cs="宋体" w:hint="eastAsia"/>
          <w:sz w:val="24"/>
        </w:rPr>
        <w:t>承包人承担的其他暂停施工责任的其它情形：。</w:t>
      </w:r>
      <w:bookmarkEnd w:id="263"/>
    </w:p>
    <w:p w:rsidR="003D66F4" w:rsidRDefault="00F0033C">
      <w:pPr>
        <w:spacing w:line="312" w:lineRule="auto"/>
        <w:rPr>
          <w:rFonts w:hAnsi="宋体" w:cs="宋体"/>
          <w:b/>
          <w:bCs/>
          <w:sz w:val="24"/>
        </w:rPr>
      </w:pPr>
      <w:r>
        <w:rPr>
          <w:rFonts w:hAnsi="宋体" w:cs="宋体" w:hint="eastAsia"/>
          <w:b/>
          <w:bCs/>
          <w:sz w:val="24"/>
        </w:rPr>
        <w:t xml:space="preserve">12.2  </w:t>
      </w:r>
      <w:r>
        <w:rPr>
          <w:rFonts w:hAnsi="宋体" w:cs="宋体" w:hint="eastAsia"/>
          <w:b/>
          <w:bCs/>
          <w:sz w:val="24"/>
        </w:rPr>
        <w:t>发包人暂停施工的责任</w:t>
      </w:r>
      <w:r>
        <w:rPr>
          <w:rFonts w:hAnsi="宋体" w:cs="宋体" w:hint="eastAsia"/>
          <w:b/>
          <w:bCs/>
          <w:sz w:val="24"/>
        </w:rPr>
        <w:t xml:space="preserve">   </w:t>
      </w:r>
    </w:p>
    <w:p w:rsidR="003D66F4" w:rsidRDefault="00F0033C">
      <w:pPr>
        <w:spacing w:line="312" w:lineRule="auto"/>
        <w:rPr>
          <w:rFonts w:hAnsi="宋体" w:cs="宋体"/>
          <w:sz w:val="24"/>
        </w:rPr>
      </w:pPr>
      <w:r>
        <w:rPr>
          <w:rFonts w:hAnsi="宋体" w:cs="宋体" w:hint="eastAsia"/>
          <w:sz w:val="24"/>
        </w:rPr>
        <w:t xml:space="preserve">      (3) </w:t>
      </w:r>
      <w:r>
        <w:rPr>
          <w:rFonts w:hAnsi="宋体" w:cs="宋体" w:hint="eastAsia"/>
          <w:sz w:val="24"/>
        </w:rPr>
        <w:t>发包人承担的其他暂停施工责任的其它情形：。</w:t>
      </w:r>
    </w:p>
    <w:p w:rsidR="003D66F4" w:rsidRDefault="00F0033C">
      <w:pPr>
        <w:spacing w:line="312" w:lineRule="auto"/>
        <w:rPr>
          <w:rFonts w:hAnsi="宋体" w:cs="宋体"/>
          <w:b/>
          <w:sz w:val="24"/>
        </w:rPr>
      </w:pPr>
      <w:r>
        <w:rPr>
          <w:rFonts w:hAnsi="宋体" w:cs="宋体" w:hint="eastAsia"/>
          <w:b/>
          <w:sz w:val="24"/>
        </w:rPr>
        <w:t xml:space="preserve">13 </w:t>
      </w:r>
      <w:r>
        <w:rPr>
          <w:rFonts w:hAnsi="宋体" w:cs="宋体" w:hint="eastAsia"/>
          <w:b/>
          <w:sz w:val="24"/>
        </w:rPr>
        <w:t>工程质量</w:t>
      </w:r>
    </w:p>
    <w:p w:rsidR="003D66F4" w:rsidRDefault="00F0033C">
      <w:pPr>
        <w:spacing w:line="312" w:lineRule="auto"/>
        <w:rPr>
          <w:rFonts w:hAnsi="宋体" w:cs="宋体"/>
          <w:b/>
          <w:bCs/>
          <w:sz w:val="24"/>
        </w:rPr>
      </w:pPr>
      <w:r>
        <w:rPr>
          <w:rFonts w:hAnsi="宋体" w:cs="宋体" w:hint="eastAsia"/>
          <w:b/>
          <w:bCs/>
          <w:sz w:val="24"/>
        </w:rPr>
        <w:t xml:space="preserve">13.7 </w:t>
      </w:r>
      <w:r>
        <w:rPr>
          <w:rFonts w:hAnsi="宋体" w:cs="宋体" w:hint="eastAsia"/>
          <w:b/>
          <w:bCs/>
          <w:sz w:val="24"/>
        </w:rPr>
        <w:t>质量评定</w:t>
      </w:r>
    </w:p>
    <w:p w:rsidR="003D66F4" w:rsidRDefault="00F0033C">
      <w:pPr>
        <w:spacing w:line="312" w:lineRule="auto"/>
        <w:rPr>
          <w:rFonts w:hAnsi="宋体" w:cs="宋体"/>
          <w:sz w:val="24"/>
          <w:u w:val="single"/>
        </w:rPr>
      </w:pPr>
      <w:r>
        <w:rPr>
          <w:rFonts w:hAnsi="宋体" w:cs="宋体" w:hint="eastAsia"/>
          <w:sz w:val="24"/>
        </w:rPr>
        <w:t xml:space="preserve">13.7.4 </w:t>
      </w:r>
      <w:r>
        <w:rPr>
          <w:rFonts w:hAnsi="宋体" w:cs="宋体" w:hint="eastAsia"/>
          <w:sz w:val="24"/>
        </w:rPr>
        <w:t>重要隐蔽单元工程和关键部位单元工程质量评定的约定：。</w:t>
      </w:r>
    </w:p>
    <w:p w:rsidR="003D66F4" w:rsidRDefault="00F0033C">
      <w:pPr>
        <w:spacing w:line="312" w:lineRule="auto"/>
        <w:rPr>
          <w:rFonts w:hAnsi="宋体" w:cs="宋体"/>
          <w:sz w:val="24"/>
          <w:u w:val="single"/>
        </w:rPr>
      </w:pPr>
      <w:r>
        <w:rPr>
          <w:rFonts w:hAnsi="宋体" w:cs="宋体" w:hint="eastAsia"/>
          <w:sz w:val="24"/>
        </w:rPr>
        <w:t xml:space="preserve">13.7.7 </w:t>
      </w:r>
      <w:r>
        <w:rPr>
          <w:rFonts w:hAnsi="宋体" w:cs="宋体" w:hint="eastAsia"/>
          <w:sz w:val="24"/>
        </w:rPr>
        <w:t>工程合格标准为：；优良标准为：。达到优良的奖金为：。</w:t>
      </w:r>
    </w:p>
    <w:p w:rsidR="003D66F4" w:rsidRDefault="00F0033C">
      <w:pPr>
        <w:spacing w:line="312" w:lineRule="auto"/>
        <w:rPr>
          <w:rFonts w:hAnsi="宋体" w:cs="宋体"/>
          <w:b/>
          <w:bCs/>
          <w:sz w:val="24"/>
        </w:rPr>
      </w:pPr>
      <w:r>
        <w:rPr>
          <w:rFonts w:hAnsi="宋体" w:cs="宋体" w:hint="eastAsia"/>
          <w:b/>
          <w:bCs/>
          <w:sz w:val="24"/>
        </w:rPr>
        <w:t xml:space="preserve">13.8 </w:t>
      </w:r>
      <w:r>
        <w:rPr>
          <w:rFonts w:hAnsi="宋体" w:cs="宋体" w:hint="eastAsia"/>
          <w:b/>
          <w:bCs/>
          <w:sz w:val="24"/>
        </w:rPr>
        <w:t>质量事故处理</w:t>
      </w:r>
    </w:p>
    <w:p w:rsidR="003D66F4" w:rsidRDefault="00F0033C">
      <w:pPr>
        <w:spacing w:line="312" w:lineRule="auto"/>
        <w:rPr>
          <w:rFonts w:hAnsi="宋体" w:cs="宋体"/>
          <w:sz w:val="24"/>
        </w:rPr>
      </w:pPr>
      <w:r>
        <w:rPr>
          <w:rFonts w:hAnsi="宋体" w:cs="宋体" w:hint="eastAsia"/>
          <w:sz w:val="24"/>
        </w:rPr>
        <w:t xml:space="preserve">13.8.4 </w:t>
      </w:r>
      <w:r>
        <w:rPr>
          <w:rFonts w:hAnsi="宋体" w:cs="宋体" w:hint="eastAsia"/>
          <w:sz w:val="24"/>
        </w:rPr>
        <w:t>工程竣工验收时，向竣工验收委员会汇报并提交历次质量缺陷处理的备案资料。</w:t>
      </w:r>
    </w:p>
    <w:p w:rsidR="003D66F4" w:rsidRDefault="00F0033C">
      <w:pPr>
        <w:spacing w:line="312" w:lineRule="auto"/>
        <w:rPr>
          <w:rFonts w:hAnsi="宋体" w:cs="宋体"/>
          <w:b/>
          <w:sz w:val="24"/>
        </w:rPr>
      </w:pPr>
      <w:r>
        <w:rPr>
          <w:rFonts w:hAnsi="宋体" w:cs="宋体" w:hint="eastAsia"/>
          <w:b/>
          <w:sz w:val="24"/>
        </w:rPr>
        <w:t xml:space="preserve">14. </w:t>
      </w:r>
      <w:r>
        <w:rPr>
          <w:rFonts w:hAnsi="宋体" w:cs="宋体" w:hint="eastAsia"/>
          <w:b/>
          <w:sz w:val="24"/>
        </w:rPr>
        <w:t>试验和检验</w:t>
      </w:r>
    </w:p>
    <w:p w:rsidR="003D66F4" w:rsidRDefault="00F0033C">
      <w:pPr>
        <w:spacing w:line="312" w:lineRule="auto"/>
        <w:rPr>
          <w:rFonts w:hAnsi="宋体" w:cs="宋体"/>
          <w:b/>
          <w:bCs/>
          <w:sz w:val="24"/>
        </w:rPr>
      </w:pPr>
      <w:r>
        <w:rPr>
          <w:rFonts w:hAnsi="宋体" w:cs="宋体" w:hint="eastAsia"/>
          <w:b/>
          <w:bCs/>
          <w:sz w:val="24"/>
        </w:rPr>
        <w:t>14.1</w:t>
      </w:r>
      <w:r>
        <w:rPr>
          <w:rFonts w:hAnsi="宋体" w:cs="宋体" w:hint="eastAsia"/>
          <w:b/>
          <w:bCs/>
          <w:sz w:val="24"/>
        </w:rPr>
        <w:t>材料、工程设备和工程的试验和检验</w:t>
      </w:r>
    </w:p>
    <w:p w:rsidR="003D66F4" w:rsidRDefault="00F0033C">
      <w:pPr>
        <w:spacing w:line="312" w:lineRule="auto"/>
        <w:rPr>
          <w:rFonts w:hAnsi="宋体" w:cs="宋体"/>
          <w:sz w:val="24"/>
          <w:u w:val="single"/>
        </w:rPr>
      </w:pPr>
      <w:r>
        <w:rPr>
          <w:rFonts w:hAnsi="宋体" w:cs="宋体" w:hint="eastAsia"/>
          <w:sz w:val="24"/>
        </w:rPr>
        <w:t xml:space="preserve">14.1.5 </w:t>
      </w:r>
      <w:r>
        <w:rPr>
          <w:rFonts w:hAnsi="宋体" w:cs="宋体" w:hint="eastAsia"/>
          <w:sz w:val="24"/>
        </w:rPr>
        <w:t>水工金属结构、启闭机及机电产品进场后的交货检查和验收中，承包人负责。</w:t>
      </w:r>
    </w:p>
    <w:p w:rsidR="003D66F4" w:rsidRDefault="00F0033C">
      <w:pPr>
        <w:spacing w:line="312" w:lineRule="auto"/>
        <w:rPr>
          <w:rFonts w:hAnsi="宋体" w:cs="宋体"/>
          <w:sz w:val="24"/>
        </w:rPr>
      </w:pPr>
      <w:r>
        <w:rPr>
          <w:rFonts w:hAnsi="宋体" w:cs="宋体" w:hint="eastAsia"/>
          <w:sz w:val="24"/>
        </w:rPr>
        <w:t xml:space="preserve">14.1.6 </w:t>
      </w:r>
      <w:r>
        <w:rPr>
          <w:rFonts w:hAnsi="宋体" w:cs="宋体" w:hint="eastAsia"/>
          <w:sz w:val="24"/>
        </w:rPr>
        <w:t>本工程实行见证取样的试块、试件及有关材料：。</w:t>
      </w:r>
    </w:p>
    <w:p w:rsidR="003D66F4" w:rsidRDefault="00F0033C">
      <w:pPr>
        <w:spacing w:line="312" w:lineRule="auto"/>
        <w:rPr>
          <w:rFonts w:hAnsi="宋体" w:cs="宋体"/>
          <w:b/>
          <w:sz w:val="24"/>
        </w:rPr>
      </w:pPr>
      <w:bookmarkStart w:id="264" w:name="_Toc222032708"/>
      <w:bookmarkStart w:id="265" w:name="_Toc222029539"/>
      <w:bookmarkStart w:id="266" w:name="_Toc229305396"/>
      <w:bookmarkStart w:id="267" w:name="_Toc222031041"/>
      <w:bookmarkStart w:id="268" w:name="_Toc221951213"/>
      <w:bookmarkStart w:id="269" w:name="_Toc222033890"/>
      <w:r>
        <w:rPr>
          <w:rFonts w:hAnsi="宋体" w:cs="宋体" w:hint="eastAsia"/>
          <w:b/>
          <w:sz w:val="24"/>
        </w:rPr>
        <w:t xml:space="preserve">15  </w:t>
      </w:r>
      <w:r>
        <w:rPr>
          <w:rFonts w:hAnsi="宋体" w:cs="宋体" w:hint="eastAsia"/>
          <w:b/>
          <w:sz w:val="24"/>
        </w:rPr>
        <w:t>变更</w:t>
      </w:r>
      <w:bookmarkEnd w:id="264"/>
      <w:bookmarkEnd w:id="265"/>
      <w:bookmarkEnd w:id="266"/>
      <w:bookmarkEnd w:id="267"/>
      <w:bookmarkEnd w:id="268"/>
      <w:bookmarkEnd w:id="269"/>
    </w:p>
    <w:p w:rsidR="003D66F4" w:rsidRDefault="00F0033C">
      <w:pPr>
        <w:spacing w:line="312" w:lineRule="auto"/>
        <w:rPr>
          <w:rFonts w:hAnsi="宋体" w:cs="宋体"/>
          <w:b/>
          <w:bCs/>
          <w:sz w:val="24"/>
        </w:rPr>
      </w:pPr>
      <w:bookmarkStart w:id="270" w:name="_Toc221951214"/>
      <w:r>
        <w:rPr>
          <w:rFonts w:hAnsi="宋体" w:cs="宋体" w:hint="eastAsia"/>
          <w:b/>
          <w:bCs/>
          <w:sz w:val="24"/>
        </w:rPr>
        <w:t xml:space="preserve">15.1  </w:t>
      </w:r>
      <w:r>
        <w:rPr>
          <w:rFonts w:hAnsi="宋体" w:cs="宋体" w:hint="eastAsia"/>
          <w:b/>
          <w:bCs/>
          <w:sz w:val="24"/>
        </w:rPr>
        <w:t>变更的范围和内容</w:t>
      </w:r>
      <w:bookmarkEnd w:id="270"/>
    </w:p>
    <w:p w:rsidR="003D66F4" w:rsidRDefault="00F0033C">
      <w:pPr>
        <w:spacing w:line="312" w:lineRule="auto"/>
        <w:ind w:right="248" w:firstLine="480"/>
        <w:rPr>
          <w:rFonts w:hAnsi="宋体" w:cs="宋体"/>
          <w:sz w:val="24"/>
        </w:rPr>
      </w:pPr>
      <w:bookmarkStart w:id="271" w:name="_Toc221951216"/>
      <w:r>
        <w:rPr>
          <w:rFonts w:hAnsi="宋体" w:cs="宋体" w:hint="eastAsia"/>
          <w:sz w:val="24"/>
        </w:rPr>
        <w:t>（</w:t>
      </w:r>
      <w:r>
        <w:rPr>
          <w:rFonts w:hAnsi="宋体" w:cs="宋体" w:hint="eastAsia"/>
          <w:sz w:val="24"/>
        </w:rPr>
        <w:t>6</w:t>
      </w:r>
      <w:r>
        <w:rPr>
          <w:rFonts w:hAnsi="宋体" w:cs="宋体" w:hint="eastAsia"/>
          <w:sz w:val="24"/>
        </w:rPr>
        <w:t>）增加或减少合同中关键项目的工程量超过其项目工程总量的％。</w:t>
      </w:r>
      <w:bookmarkEnd w:id="271"/>
      <w:r>
        <w:rPr>
          <w:rFonts w:hAnsi="宋体" w:cs="宋体" w:hint="eastAsia"/>
          <w:sz w:val="24"/>
        </w:rPr>
        <w:t>关键项目：，单价调整方式：。</w:t>
      </w:r>
    </w:p>
    <w:p w:rsidR="003D66F4" w:rsidRDefault="00F0033C">
      <w:pPr>
        <w:spacing w:line="312" w:lineRule="auto"/>
        <w:rPr>
          <w:rFonts w:hAnsi="宋体" w:cs="宋体"/>
          <w:b/>
          <w:bCs/>
          <w:sz w:val="24"/>
        </w:rPr>
      </w:pPr>
      <w:bookmarkStart w:id="272" w:name="_Toc221951218"/>
      <w:r>
        <w:rPr>
          <w:rFonts w:hAnsi="宋体" w:cs="宋体" w:hint="eastAsia"/>
          <w:b/>
          <w:bCs/>
          <w:sz w:val="24"/>
        </w:rPr>
        <w:lastRenderedPageBreak/>
        <w:t>15.5</w:t>
      </w:r>
      <w:r>
        <w:rPr>
          <w:rFonts w:hAnsi="宋体" w:cs="宋体" w:hint="eastAsia"/>
          <w:b/>
          <w:bCs/>
          <w:sz w:val="24"/>
        </w:rPr>
        <w:t>承包人的合理化建议</w:t>
      </w:r>
    </w:p>
    <w:p w:rsidR="003D66F4" w:rsidRDefault="00F0033C">
      <w:pPr>
        <w:spacing w:line="312" w:lineRule="auto"/>
        <w:ind w:firstLine="420"/>
        <w:rPr>
          <w:rFonts w:hAnsi="宋体" w:cs="宋体"/>
          <w:sz w:val="24"/>
        </w:rPr>
      </w:pPr>
      <w:r>
        <w:rPr>
          <w:rFonts w:hAnsi="宋体" w:cs="宋体" w:hint="eastAsia"/>
          <w:sz w:val="24"/>
        </w:rPr>
        <w:t xml:space="preserve">15.5.2 </w:t>
      </w:r>
      <w:bookmarkStart w:id="273" w:name="_Toc221951219"/>
      <w:bookmarkEnd w:id="272"/>
      <w:r>
        <w:rPr>
          <w:rFonts w:hAnsi="宋体" w:cs="宋体" w:hint="eastAsia"/>
          <w:sz w:val="24"/>
        </w:rPr>
        <w:t>承包人实现合理化建议的奖励金额为：</w:t>
      </w:r>
      <w:r>
        <w:rPr>
          <w:rFonts w:hAnsi="宋体" w:cs="宋体" w:hint="eastAsia"/>
          <w:sz w:val="24"/>
          <w:u w:val="single"/>
        </w:rPr>
        <w:t xml:space="preserve">  </w:t>
      </w:r>
      <w:r>
        <w:rPr>
          <w:rFonts w:hAnsi="宋体" w:cs="宋体" w:hint="eastAsia"/>
          <w:sz w:val="24"/>
          <w:u w:val="single"/>
        </w:rPr>
        <w:t>（填写奖励额度</w:t>
      </w:r>
      <w:bookmarkStart w:id="274" w:name="_Toc221951220"/>
      <w:bookmarkEnd w:id="273"/>
      <w:r>
        <w:rPr>
          <w:rFonts w:hAnsi="宋体" w:cs="宋体" w:hint="eastAsia"/>
          <w:sz w:val="24"/>
          <w:u w:val="single"/>
        </w:rPr>
        <w:t>）</w:t>
      </w:r>
      <w:r>
        <w:rPr>
          <w:rFonts w:hAnsi="宋体" w:cs="宋体" w:hint="eastAsia"/>
          <w:sz w:val="24"/>
        </w:rPr>
        <w:t>。</w:t>
      </w:r>
      <w:bookmarkEnd w:id="274"/>
    </w:p>
    <w:p w:rsidR="003D66F4" w:rsidRDefault="00F0033C">
      <w:pPr>
        <w:spacing w:line="312" w:lineRule="auto"/>
        <w:rPr>
          <w:rFonts w:hAnsi="宋体" w:cs="宋体"/>
          <w:b/>
          <w:bCs/>
          <w:sz w:val="24"/>
        </w:rPr>
      </w:pPr>
      <w:bookmarkStart w:id="275" w:name="_Toc221951221"/>
      <w:r>
        <w:rPr>
          <w:rFonts w:hAnsi="宋体" w:cs="宋体" w:hint="eastAsia"/>
          <w:b/>
          <w:bCs/>
          <w:sz w:val="24"/>
        </w:rPr>
        <w:t xml:space="preserve">15.8  </w:t>
      </w:r>
      <w:r>
        <w:rPr>
          <w:rFonts w:hAnsi="宋体" w:cs="宋体" w:hint="eastAsia"/>
          <w:b/>
          <w:bCs/>
          <w:sz w:val="24"/>
        </w:rPr>
        <w:t>暂估价</w:t>
      </w:r>
      <w:bookmarkEnd w:id="275"/>
    </w:p>
    <w:p w:rsidR="003D66F4" w:rsidRDefault="00F0033C">
      <w:pPr>
        <w:spacing w:line="312" w:lineRule="auto"/>
        <w:rPr>
          <w:rFonts w:hAnsi="宋体" w:cs="宋体"/>
          <w:sz w:val="24"/>
        </w:rPr>
      </w:pPr>
      <w:r>
        <w:rPr>
          <w:rFonts w:hAnsi="宋体" w:cs="宋体" w:hint="eastAsia"/>
          <w:sz w:val="24"/>
        </w:rPr>
        <w:t xml:space="preserve">    15.8.1 (l</w:t>
      </w:r>
      <w:r>
        <w:rPr>
          <w:rFonts w:hAnsi="宋体" w:cs="宋体" w:hint="eastAsia"/>
          <w:sz w:val="24"/>
        </w:rPr>
        <w:t>）发包人和承包人组织招标的暂估价项目：</w:t>
      </w:r>
      <w:r>
        <w:rPr>
          <w:rFonts w:hAnsi="宋体" w:cs="宋体" w:hint="eastAsia"/>
          <w:sz w:val="24"/>
          <w:u w:val="single"/>
        </w:rPr>
        <w:t xml:space="preserve">    </w:t>
      </w:r>
      <w:r>
        <w:rPr>
          <w:rFonts w:hAnsi="宋体" w:cs="宋体" w:hint="eastAsia"/>
          <w:sz w:val="24"/>
          <w:u w:val="single"/>
        </w:rPr>
        <w:t>（签约后填入）</w:t>
      </w:r>
      <w:r>
        <w:rPr>
          <w:rFonts w:hAnsi="宋体" w:cs="宋体" w:hint="eastAsia"/>
          <w:sz w:val="24"/>
          <w:u w:val="single"/>
        </w:rPr>
        <w:t xml:space="preserve">  </w:t>
      </w:r>
      <w:r>
        <w:rPr>
          <w:rFonts w:hAnsi="宋体" w:cs="宋体" w:hint="eastAsia"/>
          <w:sz w:val="24"/>
        </w:rPr>
        <w:t>；发包人组织招标的暂估价项目：</w:t>
      </w:r>
      <w:r>
        <w:rPr>
          <w:rFonts w:hAnsi="宋体" w:cs="宋体" w:hint="eastAsia"/>
          <w:sz w:val="24"/>
          <w:u w:val="single"/>
        </w:rPr>
        <w:t xml:space="preserve">   </w:t>
      </w:r>
      <w:r>
        <w:rPr>
          <w:rFonts w:hAnsi="宋体" w:cs="宋体" w:hint="eastAsia"/>
          <w:sz w:val="24"/>
          <w:u w:val="single"/>
        </w:rPr>
        <w:t>（签约后填入）</w:t>
      </w:r>
      <w:r>
        <w:rPr>
          <w:rFonts w:hAnsi="宋体" w:cs="宋体" w:hint="eastAsia"/>
          <w:sz w:val="24"/>
          <w:u w:val="single"/>
        </w:rPr>
        <w:t xml:space="preserve">    </w:t>
      </w:r>
      <w:r>
        <w:rPr>
          <w:rFonts w:hAnsi="宋体" w:cs="宋体" w:hint="eastAsia"/>
          <w:sz w:val="24"/>
        </w:rPr>
        <w:t>。</w:t>
      </w:r>
    </w:p>
    <w:p w:rsidR="003D66F4" w:rsidRDefault="00F0033C">
      <w:pPr>
        <w:spacing w:line="312" w:lineRule="auto"/>
        <w:ind w:firstLineChars="300" w:firstLine="720"/>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）发包人和承包人以招标方式选择暂估价项目供应商或分包人时，双方的权利义务关系：。</w:t>
      </w:r>
    </w:p>
    <w:p w:rsidR="003D66F4" w:rsidRDefault="00F0033C">
      <w:pPr>
        <w:spacing w:line="312" w:lineRule="auto"/>
        <w:rPr>
          <w:rFonts w:hAnsi="宋体" w:cs="宋体"/>
          <w:b/>
          <w:sz w:val="24"/>
        </w:rPr>
      </w:pPr>
      <w:bookmarkStart w:id="276" w:name="_Toc229305397"/>
      <w:r>
        <w:rPr>
          <w:rFonts w:hAnsi="宋体" w:cs="宋体" w:hint="eastAsia"/>
          <w:b/>
          <w:sz w:val="24"/>
        </w:rPr>
        <w:t xml:space="preserve">16 </w:t>
      </w:r>
      <w:r>
        <w:rPr>
          <w:rFonts w:hAnsi="宋体" w:cs="宋体" w:hint="eastAsia"/>
          <w:b/>
          <w:sz w:val="24"/>
        </w:rPr>
        <w:t>价格调整</w:t>
      </w:r>
      <w:bookmarkEnd w:id="276"/>
    </w:p>
    <w:p w:rsidR="003D66F4" w:rsidRDefault="00F0033C">
      <w:pPr>
        <w:spacing w:line="312" w:lineRule="auto"/>
        <w:rPr>
          <w:rFonts w:hAnsi="宋体" w:cs="宋体"/>
          <w:b/>
          <w:bCs/>
          <w:sz w:val="24"/>
        </w:rPr>
      </w:pPr>
      <w:r>
        <w:rPr>
          <w:rFonts w:hAnsi="宋体" w:cs="宋体" w:hint="eastAsia"/>
          <w:b/>
          <w:bCs/>
          <w:sz w:val="24"/>
        </w:rPr>
        <w:t xml:space="preserve">16.1 </w:t>
      </w:r>
      <w:r>
        <w:rPr>
          <w:rFonts w:hAnsi="宋体" w:cs="宋体" w:hint="eastAsia"/>
          <w:b/>
          <w:bCs/>
          <w:sz w:val="24"/>
        </w:rPr>
        <w:t>物价波动引起的价格调整</w:t>
      </w:r>
    </w:p>
    <w:p w:rsidR="003D66F4" w:rsidRDefault="00F0033C">
      <w:pPr>
        <w:spacing w:line="312" w:lineRule="auto"/>
        <w:rPr>
          <w:rFonts w:hAnsi="宋体" w:cs="宋体"/>
          <w:sz w:val="24"/>
        </w:rPr>
      </w:pPr>
      <w:bookmarkStart w:id="277" w:name="_Toc222033891"/>
      <w:bookmarkStart w:id="278" w:name="_Toc222029540"/>
      <w:bookmarkStart w:id="279" w:name="_Toc229305398"/>
      <w:bookmarkStart w:id="280" w:name="_Toc221951223"/>
      <w:bookmarkStart w:id="281" w:name="_Toc222031042"/>
      <w:bookmarkStart w:id="282" w:name="_Toc222032709"/>
      <w:r>
        <w:rPr>
          <w:rFonts w:hAnsi="宋体" w:cs="宋体" w:hint="eastAsia"/>
          <w:sz w:val="24"/>
        </w:rPr>
        <w:t xml:space="preserve">   16.1.1</w:t>
      </w:r>
      <w:r>
        <w:rPr>
          <w:rFonts w:hAnsi="宋体" w:cs="宋体" w:hint="eastAsia"/>
          <w:sz w:val="24"/>
        </w:rPr>
        <w:t>物价波动引起的价格调整方式：。</w:t>
      </w:r>
    </w:p>
    <w:p w:rsidR="003D66F4" w:rsidRDefault="00F0033C">
      <w:pPr>
        <w:spacing w:line="312" w:lineRule="auto"/>
        <w:rPr>
          <w:rFonts w:hAnsi="宋体" w:cs="宋体"/>
          <w:sz w:val="24"/>
        </w:rPr>
      </w:pPr>
      <w:r>
        <w:rPr>
          <w:rFonts w:hAnsi="宋体" w:cs="宋体" w:hint="eastAsia"/>
          <w:sz w:val="24"/>
        </w:rPr>
        <w:t xml:space="preserve">   16.1.2</w:t>
      </w:r>
      <w:r>
        <w:rPr>
          <w:rFonts w:hAnsi="宋体" w:cs="宋体" w:hint="eastAsia"/>
          <w:sz w:val="24"/>
        </w:rPr>
        <w:t>采用造价信息调整价格差额。</w:t>
      </w:r>
      <w:r>
        <w:rPr>
          <w:rFonts w:hAnsi="宋体" w:cs="宋体" w:hint="eastAsia"/>
          <w:sz w:val="24"/>
        </w:rPr>
        <w:t xml:space="preserve">        </w:t>
      </w:r>
    </w:p>
    <w:p w:rsidR="003D66F4" w:rsidRDefault="00F0033C">
      <w:pPr>
        <w:spacing w:line="312" w:lineRule="auto"/>
        <w:rPr>
          <w:rFonts w:hAnsi="宋体" w:cs="宋体"/>
          <w:sz w:val="24"/>
        </w:rPr>
      </w:pPr>
      <w:r>
        <w:rPr>
          <w:rFonts w:hAnsi="宋体" w:cs="宋体" w:hint="eastAsia"/>
          <w:sz w:val="24"/>
        </w:rPr>
        <w:t xml:space="preserve">         </w:t>
      </w:r>
      <w:r>
        <w:rPr>
          <w:rFonts w:hAnsi="宋体" w:cs="宋体" w:hint="eastAsia"/>
          <w:sz w:val="24"/>
        </w:rPr>
        <w:t>工程造价信息及其来源：</w:t>
      </w:r>
      <w:r>
        <w:rPr>
          <w:rFonts w:hAnsi="宋体" w:cs="宋体" w:hint="eastAsia"/>
          <w:sz w:val="24"/>
        </w:rPr>
        <w:t xml:space="preserve"> </w:t>
      </w:r>
      <w:r>
        <w:rPr>
          <w:rFonts w:hAnsi="宋体" w:cs="宋体" w:hint="eastAsia"/>
          <w:sz w:val="24"/>
        </w:rPr>
        <w:t>。</w:t>
      </w:r>
    </w:p>
    <w:p w:rsidR="003D66F4" w:rsidRDefault="00F0033C">
      <w:pPr>
        <w:spacing w:line="312" w:lineRule="auto"/>
        <w:rPr>
          <w:rFonts w:hAnsi="宋体" w:cs="宋体"/>
          <w:sz w:val="24"/>
        </w:rPr>
      </w:pPr>
      <w:r>
        <w:rPr>
          <w:rFonts w:hAnsi="宋体" w:cs="宋体" w:hint="eastAsia"/>
          <w:sz w:val="24"/>
        </w:rPr>
        <w:t xml:space="preserve">         </w:t>
      </w:r>
      <w:r>
        <w:rPr>
          <w:rFonts w:hAnsi="宋体" w:cs="宋体" w:hint="eastAsia"/>
          <w:sz w:val="24"/>
        </w:rPr>
        <w:t>价格调整的项目和系</w:t>
      </w:r>
      <w:r>
        <w:rPr>
          <w:rFonts w:hAnsi="宋体" w:cs="宋体" w:hint="eastAsia"/>
          <w:sz w:val="24"/>
        </w:rPr>
        <w:t>数：</w:t>
      </w:r>
      <w:r>
        <w:rPr>
          <w:rFonts w:hAnsi="宋体" w:cs="宋体" w:hint="eastAsia"/>
          <w:sz w:val="24"/>
        </w:rPr>
        <w:t xml:space="preserve"> </w:t>
      </w:r>
      <w:r>
        <w:rPr>
          <w:rFonts w:hAnsi="宋体" w:cs="宋体" w:hint="eastAsia"/>
          <w:sz w:val="24"/>
        </w:rPr>
        <w:t>。</w:t>
      </w:r>
    </w:p>
    <w:p w:rsidR="003D66F4" w:rsidRDefault="00F0033C">
      <w:pPr>
        <w:spacing w:line="312" w:lineRule="auto"/>
        <w:rPr>
          <w:rFonts w:hAnsi="宋体" w:cs="宋体"/>
          <w:b/>
          <w:sz w:val="24"/>
        </w:rPr>
      </w:pPr>
      <w:r>
        <w:rPr>
          <w:rFonts w:hAnsi="宋体" w:cs="宋体" w:hint="eastAsia"/>
          <w:b/>
          <w:sz w:val="24"/>
        </w:rPr>
        <w:t xml:space="preserve">17  </w:t>
      </w:r>
      <w:r>
        <w:rPr>
          <w:rFonts w:hAnsi="宋体" w:cs="宋体" w:hint="eastAsia"/>
          <w:b/>
          <w:sz w:val="24"/>
        </w:rPr>
        <w:t>计量与支付</w:t>
      </w:r>
      <w:bookmarkEnd w:id="277"/>
      <w:bookmarkEnd w:id="278"/>
      <w:bookmarkEnd w:id="279"/>
      <w:bookmarkEnd w:id="280"/>
      <w:bookmarkEnd w:id="281"/>
      <w:bookmarkEnd w:id="282"/>
    </w:p>
    <w:p w:rsidR="003D66F4" w:rsidRDefault="00F0033C">
      <w:pPr>
        <w:spacing w:line="312" w:lineRule="auto"/>
        <w:rPr>
          <w:rFonts w:hAnsi="宋体" w:cs="宋体"/>
          <w:b/>
          <w:bCs/>
          <w:sz w:val="24"/>
        </w:rPr>
      </w:pPr>
      <w:bookmarkStart w:id="283" w:name="_Toc221951224"/>
      <w:r>
        <w:rPr>
          <w:rFonts w:hAnsi="宋体" w:cs="宋体" w:hint="eastAsia"/>
          <w:b/>
          <w:bCs/>
          <w:sz w:val="24"/>
        </w:rPr>
        <w:t xml:space="preserve">17.2  </w:t>
      </w:r>
      <w:r>
        <w:rPr>
          <w:rFonts w:hAnsi="宋体" w:cs="宋体" w:hint="eastAsia"/>
          <w:b/>
          <w:bCs/>
          <w:sz w:val="24"/>
        </w:rPr>
        <w:t>预付款</w:t>
      </w:r>
      <w:bookmarkEnd w:id="283"/>
    </w:p>
    <w:p w:rsidR="003D66F4" w:rsidRDefault="00F0033C">
      <w:pPr>
        <w:spacing w:line="312" w:lineRule="auto"/>
        <w:ind w:right="248" w:firstLine="480"/>
        <w:rPr>
          <w:rFonts w:hAnsi="宋体" w:cs="宋体"/>
          <w:sz w:val="24"/>
        </w:rPr>
      </w:pPr>
      <w:bookmarkStart w:id="284" w:name="_Toc221951226"/>
      <w:r>
        <w:rPr>
          <w:rFonts w:hAnsi="宋体" w:cs="宋体" w:hint="eastAsia"/>
          <w:sz w:val="24"/>
        </w:rPr>
        <w:t>17.2.1</w:t>
      </w:r>
      <w:r>
        <w:rPr>
          <w:rFonts w:hAnsi="宋体" w:cs="宋体" w:hint="eastAsia"/>
          <w:sz w:val="24"/>
        </w:rPr>
        <w:t>预付款</w:t>
      </w:r>
      <w:bookmarkEnd w:id="284"/>
      <w:r>
        <w:rPr>
          <w:rFonts w:hAnsi="宋体" w:cs="宋体" w:hint="eastAsia"/>
          <w:sz w:val="24"/>
        </w:rPr>
        <w:t xml:space="preserve"> </w:t>
      </w:r>
      <w:r>
        <w:rPr>
          <w:rFonts w:hAnsi="宋体" w:cs="宋体" w:hint="eastAsia"/>
          <w:sz w:val="24"/>
        </w:rPr>
        <w:t>：</w:t>
      </w:r>
    </w:p>
    <w:p w:rsidR="003D66F4" w:rsidRDefault="00F0033C">
      <w:pPr>
        <w:spacing w:line="312" w:lineRule="auto"/>
        <w:ind w:right="248" w:firstLine="480"/>
        <w:rPr>
          <w:rFonts w:hAnsi="宋体" w:cs="宋体"/>
          <w:sz w:val="24"/>
        </w:rPr>
      </w:pPr>
      <w:bookmarkStart w:id="285" w:name="_Toc221951228"/>
      <w:r>
        <w:rPr>
          <w:rFonts w:hAnsi="宋体" w:cs="宋体" w:hint="eastAsia"/>
          <w:sz w:val="24"/>
        </w:rPr>
        <w:t>工程预付款的总金额为签约合同价的</w:t>
      </w:r>
      <w:r>
        <w:rPr>
          <w:rFonts w:hAnsi="宋体" w:cs="宋体" w:hint="eastAsia"/>
          <w:sz w:val="24"/>
        </w:rPr>
        <w:t>%</w:t>
      </w:r>
      <w:r>
        <w:rPr>
          <w:rFonts w:hAnsi="宋体" w:cs="宋体" w:hint="eastAsia"/>
          <w:sz w:val="24"/>
        </w:rPr>
        <w:t>，分次支付给承包人。</w:t>
      </w:r>
      <w:bookmarkEnd w:id="285"/>
    </w:p>
    <w:p w:rsidR="003D66F4" w:rsidRDefault="00F0033C">
      <w:pPr>
        <w:spacing w:line="312" w:lineRule="auto"/>
        <w:ind w:right="248" w:firstLine="480"/>
        <w:rPr>
          <w:rFonts w:hAnsi="宋体" w:cs="宋体"/>
          <w:sz w:val="24"/>
        </w:rPr>
      </w:pPr>
      <w:bookmarkStart w:id="286" w:name="_Toc221951229"/>
      <w:r>
        <w:rPr>
          <w:rFonts w:hAnsi="宋体" w:cs="宋体" w:hint="eastAsia"/>
          <w:sz w:val="24"/>
        </w:rPr>
        <w:t>各次预付款的支付额度和付款时间为：</w:t>
      </w:r>
      <w:bookmarkEnd w:id="286"/>
    </w:p>
    <w:p w:rsidR="003D66F4" w:rsidRDefault="00F0033C">
      <w:pPr>
        <w:spacing w:line="312" w:lineRule="auto"/>
        <w:ind w:right="248" w:firstLine="480"/>
        <w:rPr>
          <w:rFonts w:hAnsi="宋体" w:cs="宋体"/>
          <w:sz w:val="24"/>
        </w:rPr>
      </w:pPr>
      <w:bookmarkStart w:id="287" w:name="_Toc221951230"/>
      <w:r>
        <w:rPr>
          <w:rFonts w:hAnsi="宋体" w:cs="宋体" w:hint="eastAsia"/>
          <w:sz w:val="24"/>
        </w:rPr>
        <w:t>1</w:t>
      </w:r>
      <w:r>
        <w:rPr>
          <w:rFonts w:hAnsi="宋体" w:cs="宋体" w:hint="eastAsia"/>
          <w:sz w:val="24"/>
        </w:rPr>
        <w:t>）第一次预付款金额为工程预付款总金额的</w:t>
      </w:r>
      <w:r>
        <w:rPr>
          <w:rFonts w:hAnsi="宋体" w:cs="宋体" w:hint="eastAsia"/>
          <w:sz w:val="24"/>
        </w:rPr>
        <w:t>%</w:t>
      </w:r>
      <w:r>
        <w:rPr>
          <w:rFonts w:hAnsi="宋体" w:cs="宋体" w:hint="eastAsia"/>
          <w:sz w:val="24"/>
        </w:rPr>
        <w:t>，付款时间应在合同协议书签订后，由承包人向发包人提交了发包人认可的银行出具的工程预付款保函，并经监理人出具付款证书报送发包人批准后</w:t>
      </w:r>
      <w:r>
        <w:rPr>
          <w:rFonts w:hAnsi="宋体" w:cs="宋体" w:hint="eastAsia"/>
          <w:sz w:val="24"/>
        </w:rPr>
        <w:t>14</w:t>
      </w:r>
      <w:r>
        <w:rPr>
          <w:rFonts w:hAnsi="宋体" w:cs="宋体" w:hint="eastAsia"/>
          <w:sz w:val="24"/>
        </w:rPr>
        <w:t>天内予以支付。</w:t>
      </w:r>
      <w:bookmarkEnd w:id="287"/>
    </w:p>
    <w:p w:rsidR="003D66F4" w:rsidRDefault="00F0033C">
      <w:pPr>
        <w:spacing w:line="312" w:lineRule="auto"/>
        <w:ind w:right="248" w:firstLine="480"/>
        <w:rPr>
          <w:rFonts w:hAnsi="宋体" w:cs="宋体"/>
          <w:sz w:val="24"/>
        </w:rPr>
      </w:pPr>
      <w:bookmarkStart w:id="288" w:name="_Toc221951231"/>
      <w:r>
        <w:rPr>
          <w:rFonts w:hAnsi="宋体" w:cs="宋体" w:hint="eastAsia"/>
          <w:sz w:val="24"/>
        </w:rPr>
        <w:t>2</w:t>
      </w:r>
      <w:r>
        <w:rPr>
          <w:rFonts w:hAnsi="宋体" w:cs="宋体" w:hint="eastAsia"/>
          <w:sz w:val="24"/>
        </w:rPr>
        <w:t>）第二次预付款金额为工程预付款总金额的</w:t>
      </w:r>
      <w:r>
        <w:rPr>
          <w:rFonts w:hAnsi="宋体" w:cs="宋体" w:hint="eastAsia"/>
          <w:sz w:val="24"/>
        </w:rPr>
        <w:t>%</w:t>
      </w:r>
      <w:r>
        <w:rPr>
          <w:rFonts w:hAnsi="宋体" w:cs="宋体" w:hint="eastAsia"/>
          <w:sz w:val="24"/>
        </w:rPr>
        <w:t>。付款时间需待承包人主要设备进入工地后，其估算价值已达到本次预付款金额时，由承包人提出书面申请，经监理人核实后出具付款证书报送发包人批准后</w:t>
      </w:r>
      <w:r>
        <w:rPr>
          <w:rFonts w:hAnsi="宋体" w:cs="宋体" w:hint="eastAsia"/>
          <w:sz w:val="24"/>
        </w:rPr>
        <w:t>14</w:t>
      </w:r>
      <w:r>
        <w:rPr>
          <w:rFonts w:hAnsi="宋体" w:cs="宋体" w:hint="eastAsia"/>
          <w:sz w:val="24"/>
        </w:rPr>
        <w:t>天内予以支付。</w:t>
      </w:r>
      <w:bookmarkEnd w:id="288"/>
    </w:p>
    <w:p w:rsidR="003D66F4" w:rsidRDefault="00F0033C">
      <w:pPr>
        <w:spacing w:line="312" w:lineRule="auto"/>
        <w:ind w:right="248" w:firstLine="480"/>
        <w:rPr>
          <w:rFonts w:hAnsi="宋体" w:cs="宋体"/>
          <w:sz w:val="24"/>
        </w:rPr>
      </w:pPr>
      <w:bookmarkStart w:id="289" w:name="_Toc221951232"/>
      <w:r>
        <w:rPr>
          <w:rFonts w:hAnsi="宋体" w:cs="宋体" w:hint="eastAsia"/>
          <w:sz w:val="24"/>
        </w:rPr>
        <w:t>3</w:t>
      </w:r>
      <w:r>
        <w:rPr>
          <w:rFonts w:hAnsi="宋体" w:cs="宋体" w:hint="eastAsia"/>
          <w:sz w:val="24"/>
        </w:rPr>
        <w:t>）第三次预付款</w:t>
      </w:r>
      <w:r>
        <w:rPr>
          <w:rFonts w:hAnsi="宋体" w:cs="宋体" w:hint="eastAsia"/>
          <w:sz w:val="24"/>
        </w:rPr>
        <w:t xml:space="preserve"> </w:t>
      </w:r>
      <w:r>
        <w:rPr>
          <w:rFonts w:hAnsi="宋体" w:cs="宋体" w:hint="eastAsia"/>
          <w:sz w:val="24"/>
        </w:rPr>
        <w:t>…………………………………。</w:t>
      </w:r>
      <w:bookmarkEnd w:id="289"/>
    </w:p>
    <w:p w:rsidR="003D66F4" w:rsidRDefault="00F0033C">
      <w:pPr>
        <w:spacing w:line="312" w:lineRule="auto"/>
        <w:ind w:right="248" w:firstLine="480"/>
        <w:rPr>
          <w:rFonts w:hAnsi="宋体" w:cs="宋体"/>
          <w:sz w:val="24"/>
        </w:rPr>
      </w:pPr>
      <w:bookmarkStart w:id="290" w:name="_Toc221951235"/>
      <w:r>
        <w:rPr>
          <w:rFonts w:hAnsi="宋体" w:cs="宋体" w:hint="eastAsia"/>
          <w:sz w:val="24"/>
        </w:rPr>
        <w:t xml:space="preserve">17.2.2 </w:t>
      </w:r>
      <w:r>
        <w:rPr>
          <w:rFonts w:hAnsi="宋体" w:cs="宋体" w:hint="eastAsia"/>
          <w:sz w:val="24"/>
        </w:rPr>
        <w:t>预付款保函</w:t>
      </w:r>
      <w:bookmarkEnd w:id="290"/>
      <w:r>
        <w:rPr>
          <w:rFonts w:hAnsi="宋体" w:cs="宋体" w:hint="eastAsia"/>
          <w:sz w:val="24"/>
        </w:rPr>
        <w:t>（担保）</w:t>
      </w:r>
    </w:p>
    <w:p w:rsidR="003D66F4" w:rsidRDefault="00F0033C">
      <w:pPr>
        <w:spacing w:line="312" w:lineRule="auto"/>
        <w:ind w:right="248" w:firstLineChars="200" w:firstLine="480"/>
        <w:rPr>
          <w:rFonts w:hAnsi="宋体" w:cs="宋体"/>
          <w:sz w:val="24"/>
        </w:rPr>
      </w:pPr>
      <w:bookmarkStart w:id="291" w:name="_Toc221951236"/>
      <w:r>
        <w:rPr>
          <w:rFonts w:hAnsi="宋体" w:cs="宋体" w:hint="eastAsia"/>
          <w:sz w:val="24"/>
        </w:rPr>
        <w:t>（</w:t>
      </w:r>
      <w:r>
        <w:rPr>
          <w:rFonts w:hAnsi="宋体" w:cs="宋体" w:hint="eastAsia"/>
          <w:sz w:val="24"/>
        </w:rPr>
        <w:t>2</w:t>
      </w:r>
      <w:r>
        <w:rPr>
          <w:rFonts w:hAnsi="宋体" w:cs="宋体" w:hint="eastAsia"/>
          <w:sz w:val="24"/>
        </w:rPr>
        <w:t>）工程材料预付款的担保约定为：。</w:t>
      </w:r>
      <w:bookmarkEnd w:id="291"/>
    </w:p>
    <w:p w:rsidR="003D66F4" w:rsidRDefault="00F0033C">
      <w:pPr>
        <w:spacing w:line="312" w:lineRule="auto"/>
        <w:ind w:right="248" w:firstLineChars="200" w:firstLine="480"/>
        <w:rPr>
          <w:rFonts w:hAnsi="宋体" w:cs="宋体"/>
          <w:sz w:val="24"/>
        </w:rPr>
      </w:pPr>
      <w:bookmarkStart w:id="292" w:name="_Toc221951237"/>
      <w:r>
        <w:rPr>
          <w:rFonts w:hAnsi="宋体" w:cs="宋体" w:hint="eastAsia"/>
          <w:sz w:val="24"/>
        </w:rPr>
        <w:t xml:space="preserve">17.2.3 </w:t>
      </w:r>
      <w:r>
        <w:rPr>
          <w:rFonts w:hAnsi="宋体" w:cs="宋体" w:hint="eastAsia"/>
          <w:sz w:val="24"/>
        </w:rPr>
        <w:t>预付款的扣回与还清</w:t>
      </w:r>
      <w:bookmarkEnd w:id="292"/>
    </w:p>
    <w:p w:rsidR="003D66F4" w:rsidRDefault="00F0033C" w:rsidP="001B5513">
      <w:pPr>
        <w:spacing w:line="312" w:lineRule="auto"/>
        <w:ind w:leftChars="57" w:left="194" w:right="248" w:firstLineChars="150" w:firstLine="360"/>
        <w:rPr>
          <w:rFonts w:hAnsi="宋体" w:cs="宋体"/>
          <w:sz w:val="24"/>
        </w:rPr>
      </w:pPr>
      <w:bookmarkStart w:id="293" w:name="_Toc221951238"/>
      <w:r>
        <w:rPr>
          <w:rFonts w:hAnsi="宋体" w:cs="宋体" w:hint="eastAsia"/>
          <w:sz w:val="24"/>
        </w:rPr>
        <w:t>（</w:t>
      </w:r>
      <w:r>
        <w:rPr>
          <w:rFonts w:hAnsi="宋体" w:cs="宋体" w:hint="eastAsia"/>
          <w:sz w:val="24"/>
        </w:rPr>
        <w:t>1</w:t>
      </w:r>
      <w:r>
        <w:rPr>
          <w:rFonts w:hAnsi="宋体" w:cs="宋体" w:hint="eastAsia"/>
          <w:sz w:val="24"/>
        </w:rPr>
        <w:t>）工程预付款在合同累计完成金额达到合同价格的</w:t>
      </w:r>
      <w:r>
        <w:rPr>
          <w:rFonts w:hAnsi="宋体" w:cs="宋体" w:hint="eastAsia"/>
          <w:sz w:val="24"/>
        </w:rPr>
        <w:t>%</w:t>
      </w:r>
      <w:r>
        <w:rPr>
          <w:rFonts w:hAnsi="宋体" w:cs="宋体" w:hint="eastAsia"/>
          <w:sz w:val="24"/>
        </w:rPr>
        <w:t>时开始扣款，直至合同累计完成金额达到合同价格的</w:t>
      </w:r>
      <w:r>
        <w:rPr>
          <w:rFonts w:hAnsi="宋体" w:cs="宋体" w:hint="eastAsia"/>
          <w:sz w:val="24"/>
        </w:rPr>
        <w:t>%</w:t>
      </w:r>
      <w:r>
        <w:rPr>
          <w:rFonts w:hAnsi="宋体" w:cs="宋体" w:hint="eastAsia"/>
          <w:sz w:val="24"/>
        </w:rPr>
        <w:t>时全部扣清。</w:t>
      </w:r>
      <w:bookmarkEnd w:id="293"/>
    </w:p>
    <w:p w:rsidR="003D66F4" w:rsidRDefault="003D66F4">
      <w:pPr>
        <w:spacing w:line="312" w:lineRule="auto"/>
        <w:ind w:right="248" w:firstLineChars="450" w:firstLine="1080"/>
        <w:rPr>
          <w:rFonts w:hAnsi="宋体" w:cs="宋体"/>
          <w:sz w:val="24"/>
        </w:rPr>
      </w:pPr>
      <w:r w:rsidRPr="003D66F4">
        <w:rPr>
          <w:rFonts w:hAnsi="宋体" w:cs="宋体"/>
          <w:sz w:val="24"/>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s1026" type="#_x0000_t75" style="position:absolute;left:0;text-align:left;margin-left:63pt;margin-top:4.8pt;width:128.9pt;height:39pt;z-index:251662336" fillcolor="#001">
            <v:imagedata r:id="rId21" o:title=""/>
            <w10:wrap type="square" side="right"/>
          </v:shape>
          <o:OLEObject Type="Embed" ProgID="Equation.3" ShapeID="对象 3" DrawAspect="Content" ObjectID="_1614171686" r:id="rId22"/>
        </w:pict>
      </w:r>
      <w:bookmarkStart w:id="294" w:name="_Toc221951240"/>
    </w:p>
    <w:p w:rsidR="003D66F4" w:rsidRDefault="003D66F4">
      <w:pPr>
        <w:spacing w:line="312" w:lineRule="auto"/>
        <w:ind w:right="248"/>
        <w:rPr>
          <w:rFonts w:hAnsi="宋体" w:cs="宋体"/>
          <w:sz w:val="24"/>
        </w:rPr>
      </w:pPr>
    </w:p>
    <w:p w:rsidR="003D66F4" w:rsidRDefault="003D66F4">
      <w:pPr>
        <w:spacing w:line="312" w:lineRule="auto"/>
        <w:ind w:right="248"/>
        <w:rPr>
          <w:rFonts w:hAnsi="宋体" w:cs="宋体"/>
          <w:sz w:val="24"/>
        </w:rPr>
      </w:pPr>
    </w:p>
    <w:p w:rsidR="003D66F4" w:rsidRDefault="00F0033C">
      <w:pPr>
        <w:spacing w:line="312" w:lineRule="auto"/>
        <w:ind w:right="248" w:firstLineChars="250" w:firstLine="600"/>
        <w:rPr>
          <w:rFonts w:hAnsi="宋体" w:cs="宋体"/>
          <w:sz w:val="24"/>
        </w:rPr>
      </w:pPr>
      <w:r>
        <w:rPr>
          <w:rFonts w:hAnsi="宋体" w:cs="宋体" w:hint="eastAsia"/>
          <w:sz w:val="24"/>
        </w:rPr>
        <w:t>式中：</w:t>
      </w:r>
      <w:r>
        <w:rPr>
          <w:rFonts w:hAnsi="宋体" w:cs="宋体" w:hint="eastAsia"/>
          <w:sz w:val="24"/>
        </w:rPr>
        <w:t>R</w:t>
      </w:r>
      <w:r>
        <w:rPr>
          <w:rFonts w:hAnsi="宋体" w:cs="宋体" w:hint="eastAsia"/>
          <w:sz w:val="24"/>
        </w:rPr>
        <w:t>——每次进度付款中累计扣回的金额；</w:t>
      </w:r>
      <w:bookmarkEnd w:id="294"/>
    </w:p>
    <w:p w:rsidR="003D66F4" w:rsidRDefault="00F0033C">
      <w:pPr>
        <w:spacing w:line="312" w:lineRule="auto"/>
        <w:ind w:right="248" w:firstLine="480"/>
        <w:rPr>
          <w:rFonts w:hAnsi="宋体" w:cs="宋体"/>
          <w:sz w:val="24"/>
        </w:rPr>
      </w:pPr>
      <w:bookmarkStart w:id="295" w:name="_Toc221951241"/>
      <w:r>
        <w:rPr>
          <w:rFonts w:hAnsi="宋体" w:cs="宋体" w:hint="eastAsia"/>
          <w:sz w:val="24"/>
        </w:rPr>
        <w:t>A</w:t>
      </w:r>
      <w:r>
        <w:rPr>
          <w:rFonts w:hAnsi="宋体" w:cs="宋体" w:hint="eastAsia"/>
          <w:sz w:val="24"/>
        </w:rPr>
        <w:t>——工程预付款总金额；</w:t>
      </w:r>
      <w:bookmarkEnd w:id="295"/>
    </w:p>
    <w:p w:rsidR="003D66F4" w:rsidRDefault="00F0033C">
      <w:pPr>
        <w:spacing w:line="312" w:lineRule="auto"/>
        <w:ind w:right="248" w:firstLine="480"/>
        <w:rPr>
          <w:rFonts w:hAnsi="宋体" w:cs="宋体"/>
          <w:sz w:val="24"/>
        </w:rPr>
      </w:pPr>
      <w:bookmarkStart w:id="296" w:name="_Toc221951242"/>
      <w:r>
        <w:rPr>
          <w:rFonts w:hAnsi="宋体" w:cs="宋体" w:hint="eastAsia"/>
          <w:sz w:val="24"/>
        </w:rPr>
        <w:lastRenderedPageBreak/>
        <w:t>S</w:t>
      </w:r>
      <w:r>
        <w:rPr>
          <w:rFonts w:hAnsi="宋体" w:cs="宋体" w:hint="eastAsia"/>
          <w:sz w:val="24"/>
        </w:rPr>
        <w:t>——合同价格；</w:t>
      </w:r>
      <w:bookmarkEnd w:id="296"/>
    </w:p>
    <w:p w:rsidR="003D66F4" w:rsidRDefault="00F0033C">
      <w:pPr>
        <w:spacing w:line="312" w:lineRule="auto"/>
        <w:ind w:right="248" w:firstLine="480"/>
        <w:rPr>
          <w:rFonts w:hAnsi="宋体" w:cs="宋体"/>
          <w:sz w:val="24"/>
        </w:rPr>
      </w:pPr>
      <w:bookmarkStart w:id="297" w:name="_Toc221951243"/>
      <w:r>
        <w:rPr>
          <w:rFonts w:hAnsi="宋体" w:cs="宋体" w:hint="eastAsia"/>
          <w:sz w:val="24"/>
        </w:rPr>
        <w:t>C</w:t>
      </w:r>
      <w:r>
        <w:rPr>
          <w:rFonts w:hAnsi="宋体" w:cs="宋体" w:hint="eastAsia"/>
          <w:sz w:val="24"/>
        </w:rPr>
        <w:t>——合同累计完成金额；</w:t>
      </w:r>
      <w:bookmarkEnd w:id="297"/>
    </w:p>
    <w:p w:rsidR="003D66F4" w:rsidRDefault="00F0033C">
      <w:pPr>
        <w:spacing w:line="312" w:lineRule="auto"/>
        <w:ind w:right="248" w:firstLine="480"/>
        <w:rPr>
          <w:rFonts w:hAnsi="宋体" w:cs="宋体"/>
          <w:sz w:val="24"/>
        </w:rPr>
      </w:pPr>
      <w:bookmarkStart w:id="298" w:name="_Toc221951244"/>
      <w:r>
        <w:rPr>
          <w:rFonts w:hAnsi="宋体" w:cs="宋体" w:hint="eastAsia"/>
          <w:sz w:val="24"/>
        </w:rPr>
        <w:t>F1</w:t>
      </w:r>
      <w:r>
        <w:rPr>
          <w:rFonts w:hAnsi="宋体" w:cs="宋体" w:hint="eastAsia"/>
          <w:sz w:val="24"/>
        </w:rPr>
        <w:t>——开始扣款时合同累计完成金额达到合同价格的比例；</w:t>
      </w:r>
      <w:bookmarkEnd w:id="298"/>
    </w:p>
    <w:p w:rsidR="003D66F4" w:rsidRDefault="00F0033C">
      <w:pPr>
        <w:spacing w:line="312" w:lineRule="auto"/>
        <w:ind w:right="248" w:firstLine="480"/>
        <w:rPr>
          <w:rFonts w:hAnsi="宋体" w:cs="宋体"/>
          <w:sz w:val="24"/>
        </w:rPr>
      </w:pPr>
      <w:bookmarkStart w:id="299" w:name="_Toc221951245"/>
      <w:bookmarkStart w:id="300" w:name="_GoBack"/>
      <w:r>
        <w:rPr>
          <w:rFonts w:hAnsi="宋体" w:cs="宋体" w:hint="eastAsia"/>
          <w:sz w:val="24"/>
        </w:rPr>
        <w:t>F2</w:t>
      </w:r>
      <w:r>
        <w:rPr>
          <w:rFonts w:hAnsi="宋体" w:cs="宋体" w:hint="eastAsia"/>
          <w:sz w:val="24"/>
        </w:rPr>
        <w:t>——全部扣清时合同累计完成金额达到合同价格的比例。</w:t>
      </w:r>
      <w:bookmarkEnd w:id="299"/>
    </w:p>
    <w:p w:rsidR="003D66F4" w:rsidRDefault="00F0033C">
      <w:pPr>
        <w:spacing w:line="312" w:lineRule="auto"/>
        <w:ind w:right="248" w:firstLine="480"/>
        <w:rPr>
          <w:rFonts w:hAnsi="宋体" w:cs="宋体"/>
          <w:sz w:val="24"/>
        </w:rPr>
      </w:pPr>
      <w:bookmarkStart w:id="301" w:name="_Toc221951246"/>
      <w:bookmarkEnd w:id="300"/>
      <w:r>
        <w:rPr>
          <w:rFonts w:hAnsi="宋体" w:cs="宋体" w:hint="eastAsia"/>
          <w:sz w:val="24"/>
        </w:rPr>
        <w:t>上述合同累计完成金额均指价格调整前未扣质量保证金的金额。</w:t>
      </w:r>
      <w:bookmarkEnd w:id="301"/>
    </w:p>
    <w:p w:rsidR="003D66F4" w:rsidRDefault="00F0033C">
      <w:pPr>
        <w:spacing w:line="312" w:lineRule="auto"/>
        <w:ind w:right="248"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）工程材料预付款的扣回与还清约定为：</w:t>
      </w:r>
      <w:r>
        <w:rPr>
          <w:rFonts w:hAnsi="宋体" w:cs="宋体" w:hint="eastAsia"/>
          <w:sz w:val="24"/>
        </w:rPr>
        <w:t xml:space="preserve"> </w:t>
      </w:r>
      <w:r>
        <w:rPr>
          <w:rFonts w:hAnsi="宋体" w:cs="宋体" w:hint="eastAsia"/>
          <w:sz w:val="24"/>
        </w:rPr>
        <w:t>。</w:t>
      </w:r>
    </w:p>
    <w:p w:rsidR="003D66F4" w:rsidRDefault="00F0033C">
      <w:pPr>
        <w:spacing w:line="312" w:lineRule="auto"/>
        <w:rPr>
          <w:rFonts w:hAnsi="宋体" w:cs="宋体"/>
          <w:b/>
          <w:bCs/>
          <w:sz w:val="24"/>
        </w:rPr>
      </w:pPr>
      <w:bookmarkStart w:id="302" w:name="_Toc221951260"/>
      <w:r>
        <w:rPr>
          <w:rFonts w:hAnsi="宋体" w:cs="宋体" w:hint="eastAsia"/>
          <w:b/>
          <w:bCs/>
          <w:sz w:val="24"/>
        </w:rPr>
        <w:t xml:space="preserve">17.4  </w:t>
      </w:r>
      <w:r>
        <w:rPr>
          <w:rFonts w:hAnsi="宋体" w:cs="宋体" w:hint="eastAsia"/>
          <w:b/>
          <w:bCs/>
          <w:sz w:val="24"/>
        </w:rPr>
        <w:t>质量保证金</w:t>
      </w:r>
      <w:bookmarkEnd w:id="302"/>
    </w:p>
    <w:p w:rsidR="003D66F4" w:rsidRDefault="00F0033C">
      <w:pPr>
        <w:spacing w:line="312" w:lineRule="auto"/>
        <w:ind w:right="248" w:firstLineChars="200" w:firstLine="480"/>
        <w:rPr>
          <w:rFonts w:hAnsi="宋体" w:cs="宋体"/>
          <w:sz w:val="24"/>
        </w:rPr>
      </w:pPr>
      <w:bookmarkStart w:id="303" w:name="_Toc221951262"/>
      <w:r>
        <w:rPr>
          <w:rFonts w:hAnsi="宋体" w:cs="宋体" w:hint="eastAsia"/>
          <w:sz w:val="24"/>
        </w:rPr>
        <w:t>17.4.1</w:t>
      </w:r>
      <w:bookmarkEnd w:id="303"/>
      <w:r>
        <w:rPr>
          <w:rFonts w:hAnsi="宋体" w:cs="宋体" w:hint="eastAsia"/>
          <w:sz w:val="24"/>
        </w:rPr>
        <w:t xml:space="preserve"> </w:t>
      </w:r>
      <w:r>
        <w:rPr>
          <w:rFonts w:hAnsi="宋体" w:cs="宋体" w:hint="eastAsia"/>
          <w:sz w:val="24"/>
        </w:rPr>
        <w:t>每个付款周期扣留的质量保证金为工程进度付款的</w:t>
      </w:r>
      <w:r>
        <w:rPr>
          <w:rFonts w:hAnsi="宋体" w:cs="宋体" w:hint="eastAsia"/>
          <w:sz w:val="24"/>
          <w:u w:val="single"/>
        </w:rPr>
        <w:t xml:space="preserve"> 5 </w:t>
      </w:r>
      <w:r>
        <w:rPr>
          <w:rFonts w:hAnsi="宋体" w:cs="宋体" w:hint="eastAsia"/>
          <w:sz w:val="24"/>
        </w:rPr>
        <w:t>％，扣留的质量保证金总额为签约合同价的</w:t>
      </w:r>
      <w:r>
        <w:rPr>
          <w:rFonts w:hAnsi="宋体" w:cs="宋体" w:hint="eastAsia"/>
          <w:sz w:val="24"/>
          <w:u w:val="single"/>
        </w:rPr>
        <w:t xml:space="preserve"> 5 </w:t>
      </w:r>
      <w:r>
        <w:rPr>
          <w:rFonts w:hAnsi="宋体" w:cs="宋体" w:hint="eastAsia"/>
          <w:sz w:val="24"/>
        </w:rPr>
        <w:t>％。</w:t>
      </w:r>
    </w:p>
    <w:p w:rsidR="003D66F4" w:rsidRDefault="00F0033C">
      <w:pPr>
        <w:spacing w:line="312" w:lineRule="auto"/>
        <w:rPr>
          <w:rFonts w:hAnsi="宋体" w:cs="宋体"/>
          <w:b/>
          <w:bCs/>
          <w:sz w:val="24"/>
        </w:rPr>
      </w:pPr>
      <w:bookmarkStart w:id="304" w:name="_Toc221951265"/>
      <w:r>
        <w:rPr>
          <w:rFonts w:hAnsi="宋体" w:cs="宋体" w:hint="eastAsia"/>
          <w:b/>
          <w:bCs/>
          <w:sz w:val="24"/>
        </w:rPr>
        <w:t xml:space="preserve">17.5  </w:t>
      </w:r>
      <w:r>
        <w:rPr>
          <w:rFonts w:hAnsi="宋体" w:cs="宋体" w:hint="eastAsia"/>
          <w:b/>
          <w:bCs/>
          <w:sz w:val="24"/>
        </w:rPr>
        <w:t>竣工（完工）结算</w:t>
      </w:r>
      <w:bookmarkEnd w:id="304"/>
    </w:p>
    <w:p w:rsidR="003D66F4" w:rsidRDefault="00F0033C">
      <w:pPr>
        <w:spacing w:line="312" w:lineRule="auto"/>
        <w:ind w:right="248" w:firstLine="480"/>
        <w:rPr>
          <w:rFonts w:hAnsi="宋体" w:cs="宋体"/>
          <w:sz w:val="24"/>
        </w:rPr>
      </w:pPr>
      <w:bookmarkStart w:id="305" w:name="_Toc221951266"/>
      <w:r>
        <w:rPr>
          <w:rFonts w:hAnsi="宋体" w:cs="宋体" w:hint="eastAsia"/>
          <w:sz w:val="24"/>
        </w:rPr>
        <w:t xml:space="preserve">17.5.1  </w:t>
      </w:r>
      <w:r>
        <w:rPr>
          <w:rFonts w:hAnsi="宋体" w:cs="宋体" w:hint="eastAsia"/>
          <w:sz w:val="24"/>
        </w:rPr>
        <w:t>竣工（完工）付款申请单</w:t>
      </w:r>
      <w:bookmarkEnd w:id="305"/>
    </w:p>
    <w:p w:rsidR="003D66F4" w:rsidRDefault="00F0033C">
      <w:pPr>
        <w:spacing w:line="312" w:lineRule="auto"/>
        <w:ind w:right="248" w:firstLine="480"/>
        <w:rPr>
          <w:rFonts w:hAnsi="宋体" w:cs="宋体"/>
          <w:sz w:val="24"/>
        </w:rPr>
      </w:pPr>
      <w:bookmarkStart w:id="306" w:name="_Toc221951267"/>
      <w:r>
        <w:rPr>
          <w:rFonts w:hAnsi="宋体" w:cs="宋体" w:hint="eastAsia"/>
          <w:sz w:val="24"/>
        </w:rPr>
        <w:t>（</w:t>
      </w:r>
      <w:r>
        <w:rPr>
          <w:rFonts w:hAnsi="宋体" w:cs="宋体" w:hint="eastAsia"/>
          <w:sz w:val="24"/>
        </w:rPr>
        <w:t>1</w:t>
      </w:r>
      <w:r>
        <w:rPr>
          <w:rFonts w:hAnsi="宋体" w:cs="宋体" w:hint="eastAsia"/>
          <w:sz w:val="24"/>
        </w:rPr>
        <w:t>）承包人应提交竣工付款申请单一式份。</w:t>
      </w:r>
      <w:bookmarkEnd w:id="306"/>
    </w:p>
    <w:p w:rsidR="003D66F4" w:rsidRDefault="00F0033C">
      <w:pPr>
        <w:spacing w:line="312" w:lineRule="auto"/>
        <w:rPr>
          <w:rFonts w:hAnsi="宋体" w:cs="宋体"/>
          <w:b/>
          <w:bCs/>
          <w:sz w:val="24"/>
        </w:rPr>
      </w:pPr>
      <w:bookmarkStart w:id="307" w:name="_Toc221951268"/>
      <w:r>
        <w:rPr>
          <w:rFonts w:hAnsi="宋体" w:cs="宋体" w:hint="eastAsia"/>
          <w:b/>
          <w:bCs/>
          <w:sz w:val="24"/>
        </w:rPr>
        <w:t xml:space="preserve">17.6  </w:t>
      </w:r>
      <w:r>
        <w:rPr>
          <w:rFonts w:hAnsi="宋体" w:cs="宋体" w:hint="eastAsia"/>
          <w:b/>
          <w:bCs/>
          <w:sz w:val="24"/>
        </w:rPr>
        <w:t>最终结清</w:t>
      </w:r>
      <w:bookmarkEnd w:id="307"/>
    </w:p>
    <w:p w:rsidR="003D66F4" w:rsidRDefault="00F0033C">
      <w:pPr>
        <w:spacing w:line="312" w:lineRule="auto"/>
        <w:ind w:right="248" w:firstLine="480"/>
        <w:rPr>
          <w:rFonts w:hAnsi="宋体" w:cs="宋体"/>
          <w:sz w:val="24"/>
        </w:rPr>
      </w:pPr>
      <w:bookmarkStart w:id="308" w:name="_Toc221951269"/>
      <w:r>
        <w:rPr>
          <w:rFonts w:hAnsi="宋体" w:cs="宋体" w:hint="eastAsia"/>
          <w:sz w:val="24"/>
        </w:rPr>
        <w:t xml:space="preserve">17.6 1  </w:t>
      </w:r>
      <w:r>
        <w:rPr>
          <w:rFonts w:hAnsi="宋体" w:cs="宋体" w:hint="eastAsia"/>
          <w:sz w:val="24"/>
        </w:rPr>
        <w:t>最终结清申请单</w:t>
      </w:r>
      <w:bookmarkEnd w:id="308"/>
    </w:p>
    <w:p w:rsidR="003D66F4" w:rsidRDefault="00F0033C">
      <w:pPr>
        <w:spacing w:line="312" w:lineRule="auto"/>
        <w:ind w:right="248" w:firstLine="480"/>
        <w:rPr>
          <w:rFonts w:hAnsi="宋体" w:cs="宋体"/>
          <w:sz w:val="24"/>
        </w:rPr>
      </w:pPr>
      <w:bookmarkStart w:id="309" w:name="_Toc221951270"/>
      <w:r>
        <w:rPr>
          <w:rFonts w:hAnsi="宋体" w:cs="宋体" w:hint="eastAsia"/>
          <w:sz w:val="24"/>
        </w:rPr>
        <w:t>（</w:t>
      </w:r>
      <w:r>
        <w:rPr>
          <w:rFonts w:hAnsi="宋体" w:cs="宋体" w:hint="eastAsia"/>
          <w:sz w:val="24"/>
        </w:rPr>
        <w:t>1</w:t>
      </w:r>
      <w:r>
        <w:rPr>
          <w:rFonts w:hAnsi="宋体" w:cs="宋体" w:hint="eastAsia"/>
          <w:sz w:val="24"/>
        </w:rPr>
        <w:t>）承包人应提交最终结清申请单一式份。</w:t>
      </w:r>
      <w:bookmarkEnd w:id="309"/>
    </w:p>
    <w:p w:rsidR="003D66F4" w:rsidRDefault="00F0033C">
      <w:pPr>
        <w:spacing w:line="312" w:lineRule="auto"/>
        <w:rPr>
          <w:rFonts w:hAnsi="宋体" w:cs="宋体"/>
          <w:b/>
          <w:bCs/>
          <w:sz w:val="24"/>
        </w:rPr>
      </w:pPr>
      <w:r>
        <w:rPr>
          <w:rFonts w:hAnsi="宋体" w:cs="宋体" w:hint="eastAsia"/>
          <w:b/>
          <w:bCs/>
          <w:sz w:val="24"/>
        </w:rPr>
        <w:t xml:space="preserve">17.7 </w:t>
      </w:r>
      <w:r>
        <w:rPr>
          <w:rFonts w:hAnsi="宋体" w:cs="宋体" w:hint="eastAsia"/>
          <w:b/>
          <w:bCs/>
          <w:sz w:val="24"/>
        </w:rPr>
        <w:t>竣工财务决算</w:t>
      </w:r>
    </w:p>
    <w:p w:rsidR="003D66F4" w:rsidRDefault="00F0033C">
      <w:pPr>
        <w:spacing w:line="312" w:lineRule="auto"/>
        <w:ind w:right="248" w:firstLine="480"/>
        <w:rPr>
          <w:rFonts w:hAnsi="宋体" w:cs="宋体"/>
          <w:sz w:val="24"/>
        </w:rPr>
      </w:pPr>
      <w:r>
        <w:rPr>
          <w:rFonts w:hAnsi="宋体" w:cs="宋体" w:hint="eastAsia"/>
          <w:sz w:val="24"/>
        </w:rPr>
        <w:t>承包人应为竣工财务决算编制提供的资料：。</w:t>
      </w:r>
    </w:p>
    <w:p w:rsidR="003D66F4" w:rsidRDefault="00F0033C">
      <w:pPr>
        <w:spacing w:line="312" w:lineRule="auto"/>
        <w:rPr>
          <w:rFonts w:hAnsi="宋体" w:cs="宋体"/>
          <w:b/>
          <w:sz w:val="24"/>
        </w:rPr>
      </w:pPr>
      <w:bookmarkStart w:id="310" w:name="_Toc222031043"/>
      <w:bookmarkStart w:id="311" w:name="_Toc222032710"/>
      <w:bookmarkStart w:id="312" w:name="_Toc222029541"/>
      <w:bookmarkStart w:id="313" w:name="_Toc229305399"/>
      <w:bookmarkStart w:id="314" w:name="_Toc222033892"/>
      <w:bookmarkStart w:id="315" w:name="_Toc221951271"/>
      <w:r>
        <w:rPr>
          <w:rFonts w:hAnsi="宋体" w:cs="宋体" w:hint="eastAsia"/>
          <w:b/>
          <w:sz w:val="24"/>
        </w:rPr>
        <w:t xml:space="preserve">18  </w:t>
      </w:r>
      <w:r>
        <w:rPr>
          <w:rFonts w:hAnsi="宋体" w:cs="宋体" w:hint="eastAsia"/>
          <w:b/>
          <w:sz w:val="24"/>
        </w:rPr>
        <w:t>竣工验收</w:t>
      </w:r>
      <w:bookmarkEnd w:id="310"/>
      <w:bookmarkEnd w:id="311"/>
      <w:bookmarkEnd w:id="312"/>
      <w:bookmarkEnd w:id="313"/>
      <w:bookmarkEnd w:id="314"/>
      <w:bookmarkEnd w:id="315"/>
      <w:r>
        <w:rPr>
          <w:rFonts w:hAnsi="宋体" w:cs="宋体" w:hint="eastAsia"/>
          <w:b/>
          <w:sz w:val="24"/>
        </w:rPr>
        <w:t>（验收）</w:t>
      </w:r>
    </w:p>
    <w:p w:rsidR="003D66F4" w:rsidRDefault="00F0033C">
      <w:pPr>
        <w:spacing w:line="312" w:lineRule="auto"/>
        <w:rPr>
          <w:rFonts w:hAnsi="宋体" w:cs="宋体"/>
          <w:b/>
          <w:bCs/>
          <w:sz w:val="24"/>
        </w:rPr>
      </w:pPr>
      <w:bookmarkStart w:id="316" w:name="_Toc221951272"/>
      <w:r>
        <w:rPr>
          <w:rFonts w:hAnsi="宋体" w:cs="宋体" w:hint="eastAsia"/>
          <w:b/>
          <w:bCs/>
          <w:sz w:val="24"/>
        </w:rPr>
        <w:t xml:space="preserve">18.1 </w:t>
      </w:r>
      <w:bookmarkEnd w:id="316"/>
      <w:r>
        <w:rPr>
          <w:rFonts w:hAnsi="宋体" w:cs="宋体" w:hint="eastAsia"/>
          <w:b/>
          <w:bCs/>
          <w:sz w:val="24"/>
        </w:rPr>
        <w:t>验收工作分类</w:t>
      </w:r>
    </w:p>
    <w:p w:rsidR="003D66F4" w:rsidRDefault="00F0033C">
      <w:pPr>
        <w:spacing w:line="312" w:lineRule="auto"/>
        <w:ind w:firstLineChars="150" w:firstLine="360"/>
        <w:rPr>
          <w:rFonts w:hAnsi="宋体" w:cs="宋体"/>
          <w:sz w:val="24"/>
        </w:rPr>
      </w:pPr>
      <w:bookmarkStart w:id="317" w:name="_Toc221951274"/>
      <w:r>
        <w:rPr>
          <w:rFonts w:hAnsi="宋体" w:cs="宋体" w:hint="eastAsia"/>
          <w:sz w:val="24"/>
        </w:rPr>
        <w:t>本工程法人验收包括：；政府验收包括：。验收条件为：，验收程序为：。</w:t>
      </w:r>
    </w:p>
    <w:p w:rsidR="003D66F4" w:rsidRDefault="00F0033C">
      <w:pPr>
        <w:spacing w:line="312" w:lineRule="auto"/>
        <w:rPr>
          <w:rFonts w:hAnsi="宋体" w:cs="宋体"/>
          <w:b/>
          <w:bCs/>
          <w:sz w:val="24"/>
        </w:rPr>
      </w:pPr>
      <w:r>
        <w:rPr>
          <w:rFonts w:hAnsi="宋体" w:cs="宋体" w:hint="eastAsia"/>
          <w:b/>
          <w:bCs/>
          <w:sz w:val="24"/>
        </w:rPr>
        <w:t xml:space="preserve">18.2 </w:t>
      </w:r>
      <w:r>
        <w:rPr>
          <w:rFonts w:hAnsi="宋体" w:cs="宋体" w:hint="eastAsia"/>
          <w:b/>
          <w:bCs/>
          <w:sz w:val="24"/>
        </w:rPr>
        <w:t>分部工程验收</w:t>
      </w:r>
    </w:p>
    <w:p w:rsidR="003D66F4" w:rsidRDefault="00F0033C">
      <w:pPr>
        <w:spacing w:line="312" w:lineRule="auto"/>
        <w:ind w:firstLineChars="150" w:firstLine="360"/>
        <w:rPr>
          <w:rFonts w:hAnsi="宋体" w:cs="宋体"/>
          <w:sz w:val="24"/>
        </w:rPr>
      </w:pPr>
      <w:r>
        <w:rPr>
          <w:rFonts w:hAnsi="宋体" w:cs="宋体" w:hint="eastAsia"/>
          <w:sz w:val="24"/>
        </w:rPr>
        <w:t xml:space="preserve">18.2.2 </w:t>
      </w:r>
      <w:r>
        <w:rPr>
          <w:rFonts w:hAnsi="宋体" w:cs="宋体" w:hint="eastAsia"/>
          <w:sz w:val="24"/>
        </w:rPr>
        <w:t>本工程由发包人主持的分部工程验收为，其余由监理人主持。</w:t>
      </w:r>
    </w:p>
    <w:p w:rsidR="003D66F4" w:rsidRDefault="00F0033C">
      <w:pPr>
        <w:spacing w:line="312" w:lineRule="auto"/>
        <w:rPr>
          <w:rFonts w:hAnsi="宋体" w:cs="宋体"/>
          <w:b/>
          <w:bCs/>
          <w:sz w:val="24"/>
        </w:rPr>
      </w:pPr>
      <w:r>
        <w:rPr>
          <w:rFonts w:hAnsi="宋体" w:cs="宋体" w:hint="eastAsia"/>
          <w:b/>
          <w:bCs/>
          <w:sz w:val="24"/>
        </w:rPr>
        <w:t xml:space="preserve">18.3 </w:t>
      </w:r>
      <w:r>
        <w:rPr>
          <w:rFonts w:hAnsi="宋体" w:cs="宋体" w:hint="eastAsia"/>
          <w:b/>
          <w:bCs/>
          <w:sz w:val="24"/>
        </w:rPr>
        <w:t>单位工程验收</w:t>
      </w:r>
    </w:p>
    <w:p w:rsidR="003D66F4" w:rsidRDefault="00F0033C">
      <w:pPr>
        <w:spacing w:line="312" w:lineRule="auto"/>
        <w:ind w:firstLineChars="150" w:firstLine="360"/>
        <w:rPr>
          <w:rFonts w:hAnsi="宋体" w:cs="宋体"/>
          <w:sz w:val="24"/>
        </w:rPr>
      </w:pPr>
      <w:r>
        <w:rPr>
          <w:rFonts w:hAnsi="宋体" w:cs="宋体" w:hint="eastAsia"/>
          <w:sz w:val="24"/>
        </w:rPr>
        <w:t xml:space="preserve">18.3.4 </w:t>
      </w:r>
      <w:r>
        <w:rPr>
          <w:rFonts w:hAnsi="宋体" w:cs="宋体" w:hint="eastAsia"/>
          <w:sz w:val="24"/>
        </w:rPr>
        <w:t>提前投人使用的单位工程包括：、、。</w:t>
      </w:r>
      <w:r>
        <w:rPr>
          <w:rFonts w:hAnsi="宋体" w:cs="宋体" w:hint="eastAsia"/>
          <w:sz w:val="24"/>
        </w:rPr>
        <w:t xml:space="preserve"> </w:t>
      </w:r>
    </w:p>
    <w:p w:rsidR="003D66F4" w:rsidRDefault="00F0033C">
      <w:pPr>
        <w:spacing w:line="312" w:lineRule="auto"/>
        <w:rPr>
          <w:rFonts w:hAnsi="宋体" w:cs="宋体"/>
          <w:b/>
          <w:bCs/>
          <w:sz w:val="24"/>
        </w:rPr>
      </w:pPr>
      <w:r>
        <w:rPr>
          <w:rFonts w:hAnsi="宋体" w:cs="宋体" w:hint="eastAsia"/>
          <w:b/>
          <w:bCs/>
          <w:sz w:val="24"/>
        </w:rPr>
        <w:t xml:space="preserve">18.5 </w:t>
      </w:r>
      <w:r>
        <w:rPr>
          <w:rFonts w:hAnsi="宋体" w:cs="宋体" w:hint="eastAsia"/>
          <w:b/>
          <w:bCs/>
          <w:sz w:val="24"/>
        </w:rPr>
        <w:t>阶段验收</w:t>
      </w:r>
    </w:p>
    <w:p w:rsidR="003D66F4" w:rsidRDefault="00F0033C">
      <w:pPr>
        <w:spacing w:line="312" w:lineRule="auto"/>
        <w:ind w:firstLineChars="150" w:firstLine="360"/>
        <w:rPr>
          <w:rFonts w:hAnsi="宋体" w:cs="宋体"/>
          <w:sz w:val="24"/>
        </w:rPr>
      </w:pPr>
      <w:r>
        <w:rPr>
          <w:rFonts w:hAnsi="宋体" w:cs="宋体" w:hint="eastAsia"/>
          <w:sz w:val="24"/>
        </w:rPr>
        <w:t xml:space="preserve">18.5.1 </w:t>
      </w:r>
      <w:r>
        <w:rPr>
          <w:rFonts w:hAnsi="宋体" w:cs="宋体" w:hint="eastAsia"/>
          <w:sz w:val="24"/>
        </w:rPr>
        <w:t>本合同工程阶段验收类别包括：、、。</w:t>
      </w:r>
    </w:p>
    <w:p w:rsidR="003D66F4" w:rsidRDefault="00F0033C">
      <w:pPr>
        <w:spacing w:line="312" w:lineRule="auto"/>
        <w:rPr>
          <w:rFonts w:hAnsi="宋体" w:cs="宋体"/>
          <w:b/>
          <w:bCs/>
          <w:sz w:val="24"/>
        </w:rPr>
      </w:pPr>
      <w:r>
        <w:rPr>
          <w:rFonts w:hAnsi="宋体" w:cs="宋体" w:hint="eastAsia"/>
          <w:b/>
          <w:bCs/>
          <w:sz w:val="24"/>
        </w:rPr>
        <w:t xml:space="preserve">18.6 </w:t>
      </w:r>
      <w:r>
        <w:rPr>
          <w:rFonts w:hAnsi="宋体" w:cs="宋体" w:hint="eastAsia"/>
          <w:b/>
          <w:bCs/>
          <w:sz w:val="24"/>
        </w:rPr>
        <w:t>专项验收</w:t>
      </w:r>
    </w:p>
    <w:p w:rsidR="003D66F4" w:rsidRDefault="00F0033C">
      <w:pPr>
        <w:spacing w:line="312" w:lineRule="auto"/>
        <w:ind w:firstLineChars="150" w:firstLine="360"/>
        <w:rPr>
          <w:rFonts w:hAnsi="宋体" w:cs="宋体"/>
          <w:sz w:val="24"/>
        </w:rPr>
      </w:pPr>
      <w:r>
        <w:rPr>
          <w:rFonts w:hAnsi="宋体" w:cs="宋体" w:hint="eastAsia"/>
          <w:sz w:val="24"/>
        </w:rPr>
        <w:t xml:space="preserve">18.6.2 </w:t>
      </w:r>
      <w:r>
        <w:rPr>
          <w:rFonts w:hAnsi="宋体" w:cs="宋体" w:hint="eastAsia"/>
          <w:sz w:val="24"/>
        </w:rPr>
        <w:t>本合同工程专项验收类别包括：、、。</w:t>
      </w:r>
    </w:p>
    <w:p w:rsidR="003D66F4" w:rsidRDefault="00F0033C">
      <w:pPr>
        <w:spacing w:line="312" w:lineRule="auto"/>
        <w:rPr>
          <w:rFonts w:hAnsi="宋体" w:cs="宋体"/>
          <w:b/>
          <w:bCs/>
          <w:sz w:val="24"/>
        </w:rPr>
      </w:pPr>
      <w:r>
        <w:rPr>
          <w:rFonts w:hAnsi="宋体" w:cs="宋体" w:hint="eastAsia"/>
          <w:b/>
          <w:bCs/>
          <w:sz w:val="24"/>
        </w:rPr>
        <w:t xml:space="preserve">18.7 </w:t>
      </w:r>
      <w:r>
        <w:rPr>
          <w:rFonts w:hAnsi="宋体" w:cs="宋体" w:hint="eastAsia"/>
          <w:b/>
          <w:bCs/>
          <w:sz w:val="24"/>
        </w:rPr>
        <w:t>竣工验收</w:t>
      </w:r>
    </w:p>
    <w:p w:rsidR="003D66F4" w:rsidRDefault="00F0033C">
      <w:pPr>
        <w:spacing w:line="312" w:lineRule="auto"/>
        <w:ind w:firstLineChars="150" w:firstLine="360"/>
        <w:rPr>
          <w:rFonts w:hAnsi="宋体" w:cs="宋体"/>
          <w:sz w:val="24"/>
        </w:rPr>
      </w:pPr>
      <w:r>
        <w:rPr>
          <w:rFonts w:hAnsi="宋体" w:cs="宋体" w:hint="eastAsia"/>
          <w:sz w:val="24"/>
        </w:rPr>
        <w:t xml:space="preserve">18.7.3 </w:t>
      </w:r>
      <w:r>
        <w:rPr>
          <w:rFonts w:hAnsi="宋体" w:cs="宋体" w:hint="eastAsia"/>
          <w:sz w:val="24"/>
        </w:rPr>
        <w:t>本工程（需要／不需要）竣工验收技术鉴定（蓄水安全鉴定）。</w:t>
      </w:r>
    </w:p>
    <w:p w:rsidR="003D66F4" w:rsidRDefault="00F0033C">
      <w:pPr>
        <w:spacing w:line="312" w:lineRule="auto"/>
        <w:rPr>
          <w:rFonts w:hAnsi="宋体" w:cs="宋体"/>
          <w:b/>
          <w:bCs/>
          <w:sz w:val="24"/>
        </w:rPr>
      </w:pPr>
      <w:bookmarkStart w:id="318" w:name="_Toc221951282"/>
      <w:bookmarkEnd w:id="317"/>
      <w:r>
        <w:rPr>
          <w:rFonts w:hAnsi="宋体" w:cs="宋体" w:hint="eastAsia"/>
          <w:b/>
          <w:bCs/>
          <w:sz w:val="24"/>
        </w:rPr>
        <w:t xml:space="preserve">18.8 </w:t>
      </w:r>
      <w:r>
        <w:rPr>
          <w:rFonts w:hAnsi="宋体" w:cs="宋体" w:hint="eastAsia"/>
          <w:b/>
          <w:bCs/>
          <w:sz w:val="24"/>
        </w:rPr>
        <w:t>施工期运行</w:t>
      </w:r>
      <w:bookmarkEnd w:id="318"/>
    </w:p>
    <w:p w:rsidR="003D66F4" w:rsidRDefault="00F0033C">
      <w:pPr>
        <w:spacing w:line="312" w:lineRule="auto"/>
        <w:ind w:firstLineChars="150" w:firstLine="360"/>
        <w:rPr>
          <w:rFonts w:hAnsi="宋体" w:cs="宋体"/>
          <w:sz w:val="24"/>
        </w:rPr>
      </w:pPr>
      <w:bookmarkStart w:id="319" w:name="_Toc221951283"/>
      <w:r>
        <w:rPr>
          <w:rFonts w:hAnsi="宋体" w:cs="宋体" w:hint="eastAsia"/>
          <w:sz w:val="24"/>
        </w:rPr>
        <w:t xml:space="preserve">18.8.1 </w:t>
      </w:r>
      <w:r>
        <w:rPr>
          <w:rFonts w:hAnsi="宋体" w:cs="宋体" w:hint="eastAsia"/>
          <w:sz w:val="24"/>
        </w:rPr>
        <w:t>需要在施工期运行的单位工程或工程设备为：</w:t>
      </w:r>
      <w:bookmarkEnd w:id="319"/>
      <w:r>
        <w:rPr>
          <w:rFonts w:hAnsi="宋体" w:cs="宋体" w:hint="eastAsia"/>
          <w:sz w:val="24"/>
        </w:rPr>
        <w:t>、、。</w:t>
      </w:r>
    </w:p>
    <w:p w:rsidR="003D66F4" w:rsidRDefault="00F0033C">
      <w:pPr>
        <w:spacing w:line="312" w:lineRule="auto"/>
        <w:rPr>
          <w:rFonts w:hAnsi="宋体" w:cs="宋体"/>
          <w:b/>
          <w:bCs/>
          <w:sz w:val="24"/>
        </w:rPr>
      </w:pPr>
      <w:bookmarkStart w:id="320" w:name="_Toc221951285"/>
      <w:r>
        <w:rPr>
          <w:rFonts w:hAnsi="宋体" w:cs="宋体" w:hint="eastAsia"/>
          <w:b/>
          <w:bCs/>
          <w:sz w:val="24"/>
        </w:rPr>
        <w:t xml:space="preserve">18.9 </w:t>
      </w:r>
      <w:r>
        <w:rPr>
          <w:rFonts w:hAnsi="宋体" w:cs="宋体" w:hint="eastAsia"/>
          <w:b/>
          <w:bCs/>
          <w:sz w:val="24"/>
        </w:rPr>
        <w:t>试运行</w:t>
      </w:r>
      <w:bookmarkEnd w:id="320"/>
    </w:p>
    <w:p w:rsidR="003D66F4" w:rsidRDefault="00F0033C">
      <w:pPr>
        <w:spacing w:line="312" w:lineRule="auto"/>
        <w:ind w:right="248" w:firstLineChars="250" w:firstLine="600"/>
        <w:rPr>
          <w:rFonts w:hAnsi="宋体" w:cs="宋体"/>
          <w:sz w:val="24"/>
        </w:rPr>
      </w:pPr>
      <w:bookmarkStart w:id="321" w:name="_Toc221951286"/>
      <w:r>
        <w:rPr>
          <w:rFonts w:hAnsi="宋体" w:cs="宋体" w:hint="eastAsia"/>
          <w:sz w:val="24"/>
        </w:rPr>
        <w:t xml:space="preserve">18.9.1 </w:t>
      </w:r>
      <w:bookmarkEnd w:id="321"/>
      <w:r>
        <w:rPr>
          <w:rFonts w:hAnsi="宋体" w:cs="宋体" w:hint="eastAsia"/>
          <w:sz w:val="24"/>
        </w:rPr>
        <w:t>试运行的组织：；费用承担：</w:t>
      </w:r>
      <w:r>
        <w:rPr>
          <w:rFonts w:hAnsi="宋体" w:cs="宋体" w:hint="eastAsia"/>
          <w:sz w:val="24"/>
        </w:rPr>
        <w:t xml:space="preserve"> </w:t>
      </w:r>
      <w:r>
        <w:rPr>
          <w:rFonts w:hAnsi="宋体" w:cs="宋体" w:hint="eastAsia"/>
          <w:sz w:val="24"/>
        </w:rPr>
        <w:t>。</w:t>
      </w:r>
    </w:p>
    <w:p w:rsidR="003D66F4" w:rsidRDefault="00F0033C">
      <w:pPr>
        <w:spacing w:line="312" w:lineRule="auto"/>
        <w:rPr>
          <w:rFonts w:hAnsi="宋体" w:cs="宋体"/>
          <w:b/>
          <w:sz w:val="24"/>
        </w:rPr>
      </w:pPr>
      <w:r>
        <w:rPr>
          <w:rFonts w:hAnsi="宋体" w:cs="宋体" w:hint="eastAsia"/>
          <w:b/>
          <w:sz w:val="24"/>
        </w:rPr>
        <w:t xml:space="preserve">19 </w:t>
      </w:r>
      <w:r>
        <w:rPr>
          <w:rFonts w:hAnsi="宋体" w:cs="宋体" w:hint="eastAsia"/>
          <w:b/>
          <w:sz w:val="24"/>
        </w:rPr>
        <w:t>缺陷责任与保修责任</w:t>
      </w:r>
    </w:p>
    <w:p w:rsidR="003D66F4" w:rsidRDefault="00F0033C">
      <w:pPr>
        <w:spacing w:line="312" w:lineRule="auto"/>
        <w:rPr>
          <w:rFonts w:hAnsi="宋体" w:cs="宋体"/>
          <w:b/>
          <w:bCs/>
          <w:sz w:val="24"/>
        </w:rPr>
      </w:pPr>
      <w:r>
        <w:rPr>
          <w:rFonts w:hAnsi="宋体" w:cs="宋体" w:hint="eastAsia"/>
          <w:b/>
          <w:bCs/>
          <w:sz w:val="24"/>
        </w:rPr>
        <w:lastRenderedPageBreak/>
        <w:t xml:space="preserve">19.1 </w:t>
      </w:r>
      <w:r>
        <w:rPr>
          <w:rFonts w:hAnsi="宋体" w:cs="宋体" w:hint="eastAsia"/>
          <w:b/>
          <w:bCs/>
          <w:sz w:val="24"/>
        </w:rPr>
        <w:t>缺陷责任期（工程质量保修期）的起算时间</w:t>
      </w:r>
    </w:p>
    <w:p w:rsidR="003D66F4" w:rsidRDefault="00F0033C">
      <w:pPr>
        <w:spacing w:line="312" w:lineRule="auto"/>
        <w:ind w:right="248" w:firstLineChars="250" w:firstLine="600"/>
        <w:rPr>
          <w:rFonts w:hAnsi="宋体" w:cs="宋体"/>
          <w:sz w:val="24"/>
        </w:rPr>
      </w:pPr>
      <w:r>
        <w:rPr>
          <w:rFonts w:hAnsi="宋体" w:cs="宋体" w:hint="eastAsia"/>
          <w:sz w:val="24"/>
        </w:rPr>
        <w:t>本工程缺陷责任期（工程质量保修期）计算如下：</w:t>
      </w:r>
      <w:r>
        <w:rPr>
          <w:rFonts w:hAnsi="宋体" w:cs="宋体" w:hint="eastAsia"/>
          <w:sz w:val="24"/>
        </w:rPr>
        <w:t xml:space="preserve"> </w:t>
      </w:r>
      <w:r>
        <w:rPr>
          <w:rFonts w:hAnsi="宋体" w:cs="宋体" w:hint="eastAsia"/>
          <w:sz w:val="24"/>
        </w:rPr>
        <w:t>。</w:t>
      </w:r>
    </w:p>
    <w:p w:rsidR="003D66F4" w:rsidRDefault="00F0033C">
      <w:pPr>
        <w:spacing w:line="312" w:lineRule="auto"/>
        <w:rPr>
          <w:rFonts w:hAnsi="宋体" w:cs="宋体"/>
          <w:b/>
          <w:sz w:val="24"/>
        </w:rPr>
      </w:pPr>
      <w:bookmarkStart w:id="322" w:name="_Toc222029542"/>
      <w:bookmarkStart w:id="323" w:name="_Toc221951299"/>
      <w:bookmarkStart w:id="324" w:name="_Toc222031044"/>
      <w:bookmarkStart w:id="325" w:name="_Toc229305400"/>
      <w:bookmarkStart w:id="326" w:name="_Toc222032711"/>
      <w:bookmarkStart w:id="327" w:name="_Toc222033893"/>
      <w:r>
        <w:rPr>
          <w:rFonts w:hAnsi="宋体" w:cs="宋体" w:hint="eastAsia"/>
          <w:b/>
          <w:sz w:val="24"/>
        </w:rPr>
        <w:t xml:space="preserve">20  </w:t>
      </w:r>
      <w:r>
        <w:rPr>
          <w:rFonts w:hAnsi="宋体" w:cs="宋体" w:hint="eastAsia"/>
          <w:b/>
          <w:sz w:val="24"/>
        </w:rPr>
        <w:t>保险</w:t>
      </w:r>
      <w:bookmarkEnd w:id="322"/>
      <w:bookmarkEnd w:id="323"/>
      <w:bookmarkEnd w:id="324"/>
      <w:bookmarkEnd w:id="325"/>
      <w:bookmarkEnd w:id="326"/>
      <w:bookmarkEnd w:id="327"/>
    </w:p>
    <w:p w:rsidR="003D66F4" w:rsidRDefault="00F0033C">
      <w:pPr>
        <w:spacing w:line="312" w:lineRule="auto"/>
        <w:rPr>
          <w:rFonts w:hAnsi="宋体" w:cs="宋体"/>
          <w:b/>
          <w:bCs/>
          <w:sz w:val="24"/>
        </w:rPr>
      </w:pPr>
      <w:bookmarkStart w:id="328" w:name="_Toc221951321"/>
      <w:r>
        <w:rPr>
          <w:rFonts w:hAnsi="宋体" w:cs="宋体" w:hint="eastAsia"/>
          <w:b/>
          <w:bCs/>
          <w:sz w:val="24"/>
        </w:rPr>
        <w:t xml:space="preserve">20.1  </w:t>
      </w:r>
      <w:r>
        <w:rPr>
          <w:rFonts w:hAnsi="宋体" w:cs="宋体" w:hint="eastAsia"/>
          <w:b/>
          <w:bCs/>
          <w:sz w:val="24"/>
        </w:rPr>
        <w:t>工程保险</w:t>
      </w:r>
      <w:bookmarkEnd w:id="328"/>
    </w:p>
    <w:p w:rsidR="003D66F4" w:rsidRDefault="00F0033C">
      <w:pPr>
        <w:spacing w:line="312" w:lineRule="auto"/>
        <w:ind w:right="248" w:firstLine="480"/>
        <w:rPr>
          <w:rFonts w:hAnsi="宋体" w:cs="宋体"/>
          <w:sz w:val="24"/>
        </w:rPr>
      </w:pPr>
      <w:bookmarkStart w:id="329" w:name="_Toc221951323"/>
      <w:r>
        <w:rPr>
          <w:rFonts w:hAnsi="宋体" w:cs="宋体" w:hint="eastAsia"/>
          <w:sz w:val="24"/>
        </w:rPr>
        <w:t>建筑工程一切险和（或）安装工程一切险投保人：；</w:t>
      </w:r>
      <w:r>
        <w:rPr>
          <w:rFonts w:hAnsi="宋体" w:cs="宋体" w:hint="eastAsia"/>
          <w:sz w:val="24"/>
        </w:rPr>
        <w:t xml:space="preserve">                        </w:t>
      </w:r>
    </w:p>
    <w:p w:rsidR="003D66F4" w:rsidRDefault="00F0033C">
      <w:pPr>
        <w:spacing w:line="312" w:lineRule="auto"/>
        <w:ind w:right="248" w:firstLine="480"/>
        <w:rPr>
          <w:rFonts w:hAnsi="宋体" w:cs="宋体"/>
          <w:sz w:val="24"/>
        </w:rPr>
      </w:pPr>
      <w:r>
        <w:rPr>
          <w:rFonts w:hAnsi="宋体" w:cs="宋体" w:hint="eastAsia"/>
          <w:sz w:val="24"/>
        </w:rPr>
        <w:t>投保内容：；</w:t>
      </w:r>
      <w:r>
        <w:rPr>
          <w:rFonts w:hAnsi="宋体" w:cs="宋体" w:hint="eastAsia"/>
          <w:sz w:val="24"/>
        </w:rPr>
        <w:t xml:space="preserve">                                                      </w:t>
      </w:r>
    </w:p>
    <w:p w:rsidR="003D66F4" w:rsidRDefault="00F0033C">
      <w:pPr>
        <w:spacing w:line="312" w:lineRule="auto"/>
        <w:ind w:right="248" w:firstLine="480"/>
        <w:rPr>
          <w:rFonts w:hAnsi="宋体" w:cs="宋体"/>
          <w:sz w:val="24"/>
        </w:rPr>
      </w:pPr>
      <w:r>
        <w:rPr>
          <w:rFonts w:hAnsi="宋体" w:cs="宋体" w:hint="eastAsia"/>
          <w:sz w:val="24"/>
        </w:rPr>
        <w:t>保险金额、保险费率和保险期限：。</w:t>
      </w:r>
    </w:p>
    <w:p w:rsidR="003D66F4" w:rsidRDefault="00F0033C">
      <w:pPr>
        <w:spacing w:line="312" w:lineRule="auto"/>
        <w:rPr>
          <w:rFonts w:hAnsi="宋体" w:cs="宋体"/>
          <w:b/>
          <w:bCs/>
          <w:sz w:val="24"/>
        </w:rPr>
      </w:pPr>
      <w:r>
        <w:rPr>
          <w:rFonts w:hAnsi="宋体" w:cs="宋体" w:hint="eastAsia"/>
          <w:b/>
          <w:bCs/>
          <w:sz w:val="24"/>
        </w:rPr>
        <w:t xml:space="preserve">20.4  </w:t>
      </w:r>
      <w:r>
        <w:rPr>
          <w:rFonts w:hAnsi="宋体" w:cs="宋体" w:hint="eastAsia"/>
          <w:b/>
          <w:bCs/>
          <w:sz w:val="24"/>
        </w:rPr>
        <w:t>第三者责任险</w:t>
      </w:r>
      <w:bookmarkEnd w:id="329"/>
    </w:p>
    <w:p w:rsidR="003D66F4" w:rsidRDefault="00F0033C">
      <w:pPr>
        <w:spacing w:line="312" w:lineRule="auto"/>
        <w:ind w:right="248" w:firstLine="480"/>
        <w:rPr>
          <w:rFonts w:hAnsi="宋体" w:cs="宋体"/>
          <w:sz w:val="24"/>
        </w:rPr>
      </w:pPr>
      <w:bookmarkStart w:id="330" w:name="_Toc221951325"/>
      <w:r>
        <w:rPr>
          <w:rFonts w:hAnsi="宋体" w:cs="宋体" w:hint="eastAsia"/>
          <w:sz w:val="24"/>
        </w:rPr>
        <w:t xml:space="preserve">20.4.2 </w:t>
      </w:r>
      <w:r>
        <w:rPr>
          <w:rFonts w:hAnsi="宋体" w:cs="宋体" w:hint="eastAsia"/>
          <w:sz w:val="24"/>
        </w:rPr>
        <w:t>第三者责任险保险费率：；</w:t>
      </w:r>
      <w:r>
        <w:rPr>
          <w:rFonts w:hAnsi="宋体" w:cs="宋体" w:hint="eastAsia"/>
          <w:sz w:val="24"/>
        </w:rPr>
        <w:t xml:space="preserve">                 </w:t>
      </w:r>
      <w:r>
        <w:rPr>
          <w:rFonts w:hAnsi="宋体" w:cs="宋体" w:hint="eastAsia"/>
          <w:sz w:val="24"/>
        </w:rPr>
        <w:t xml:space="preserve">                      </w:t>
      </w:r>
    </w:p>
    <w:p w:rsidR="003D66F4" w:rsidRDefault="00F0033C">
      <w:pPr>
        <w:spacing w:line="312" w:lineRule="auto"/>
        <w:ind w:right="248" w:firstLine="480"/>
        <w:rPr>
          <w:rFonts w:hAnsi="宋体" w:cs="宋体"/>
          <w:sz w:val="24"/>
        </w:rPr>
      </w:pPr>
      <w:r>
        <w:rPr>
          <w:rFonts w:hAnsi="宋体" w:cs="宋体" w:hint="eastAsia"/>
          <w:sz w:val="24"/>
        </w:rPr>
        <w:t>第三者责任险保险金额：。</w:t>
      </w:r>
      <w:r>
        <w:rPr>
          <w:rFonts w:hAnsi="宋体" w:cs="宋体" w:hint="eastAsia"/>
          <w:sz w:val="24"/>
        </w:rPr>
        <w:t xml:space="preserve"> </w:t>
      </w:r>
    </w:p>
    <w:p w:rsidR="003D66F4" w:rsidRDefault="00F0033C">
      <w:pPr>
        <w:spacing w:line="312" w:lineRule="auto"/>
        <w:rPr>
          <w:rFonts w:hAnsi="宋体" w:cs="宋体"/>
          <w:b/>
          <w:bCs/>
          <w:sz w:val="24"/>
        </w:rPr>
      </w:pPr>
      <w:r>
        <w:rPr>
          <w:rFonts w:hAnsi="宋体" w:cs="宋体" w:hint="eastAsia"/>
          <w:b/>
          <w:bCs/>
          <w:sz w:val="24"/>
        </w:rPr>
        <w:t xml:space="preserve">20.5  </w:t>
      </w:r>
      <w:r>
        <w:rPr>
          <w:rFonts w:hAnsi="宋体" w:cs="宋体" w:hint="eastAsia"/>
          <w:b/>
          <w:bCs/>
          <w:sz w:val="24"/>
        </w:rPr>
        <w:t>其他保险</w:t>
      </w:r>
      <w:bookmarkEnd w:id="330"/>
    </w:p>
    <w:p w:rsidR="003D66F4" w:rsidRDefault="00F0033C">
      <w:pPr>
        <w:spacing w:line="312" w:lineRule="auto"/>
        <w:ind w:right="248" w:firstLine="480"/>
        <w:rPr>
          <w:rFonts w:hAnsi="宋体" w:cs="宋体"/>
          <w:sz w:val="24"/>
        </w:rPr>
      </w:pPr>
      <w:bookmarkStart w:id="331" w:name="_Toc221951327"/>
      <w:r>
        <w:rPr>
          <w:rFonts w:hAnsi="宋体" w:cs="宋体" w:hint="eastAsia"/>
          <w:sz w:val="24"/>
        </w:rPr>
        <w:t>需要投保的其他内容：；</w:t>
      </w:r>
    </w:p>
    <w:p w:rsidR="003D66F4" w:rsidRDefault="00F0033C">
      <w:pPr>
        <w:spacing w:line="312" w:lineRule="auto"/>
        <w:ind w:right="248" w:firstLine="480"/>
        <w:rPr>
          <w:rFonts w:hAnsi="宋体" w:cs="宋体"/>
          <w:sz w:val="24"/>
        </w:rPr>
      </w:pPr>
      <w:r>
        <w:rPr>
          <w:rFonts w:hAnsi="宋体" w:cs="宋体" w:hint="eastAsia"/>
          <w:sz w:val="24"/>
        </w:rPr>
        <w:t>保险金额、保险费率和保险期限：。</w:t>
      </w:r>
    </w:p>
    <w:p w:rsidR="003D66F4" w:rsidRDefault="00F0033C">
      <w:pPr>
        <w:spacing w:line="312" w:lineRule="auto"/>
        <w:rPr>
          <w:rFonts w:hAnsi="宋体" w:cs="宋体"/>
          <w:b/>
          <w:bCs/>
          <w:sz w:val="24"/>
        </w:rPr>
      </w:pPr>
      <w:r>
        <w:rPr>
          <w:rFonts w:hAnsi="宋体" w:cs="宋体" w:hint="eastAsia"/>
          <w:b/>
          <w:bCs/>
          <w:sz w:val="24"/>
        </w:rPr>
        <w:t xml:space="preserve">20.6  </w:t>
      </w:r>
      <w:r>
        <w:rPr>
          <w:rFonts w:hAnsi="宋体" w:cs="宋体" w:hint="eastAsia"/>
          <w:b/>
          <w:bCs/>
          <w:sz w:val="24"/>
        </w:rPr>
        <w:t>对各项保险的一般要求</w:t>
      </w:r>
      <w:bookmarkEnd w:id="331"/>
    </w:p>
    <w:p w:rsidR="003D66F4" w:rsidRDefault="00F0033C">
      <w:pPr>
        <w:spacing w:line="312" w:lineRule="auto"/>
        <w:rPr>
          <w:rFonts w:hAnsi="宋体" w:cs="宋体"/>
          <w:sz w:val="24"/>
        </w:rPr>
      </w:pPr>
      <w:bookmarkStart w:id="332" w:name="_Toc221951328"/>
      <w:r>
        <w:rPr>
          <w:rFonts w:hAnsi="宋体" w:cs="宋体" w:hint="eastAsia"/>
          <w:sz w:val="24"/>
        </w:rPr>
        <w:t xml:space="preserve">     20.6.1  </w:t>
      </w:r>
      <w:r>
        <w:rPr>
          <w:rFonts w:hAnsi="宋体" w:cs="宋体" w:hint="eastAsia"/>
          <w:sz w:val="24"/>
        </w:rPr>
        <w:t>保险凭证</w:t>
      </w:r>
      <w:bookmarkEnd w:id="332"/>
    </w:p>
    <w:p w:rsidR="003D66F4" w:rsidRDefault="00F0033C">
      <w:pPr>
        <w:spacing w:line="312" w:lineRule="auto"/>
        <w:ind w:right="248" w:firstLine="480"/>
        <w:rPr>
          <w:rFonts w:hAnsi="宋体" w:cs="宋体"/>
          <w:sz w:val="24"/>
        </w:rPr>
      </w:pPr>
      <w:bookmarkStart w:id="333" w:name="_Toc221951330"/>
      <w:r>
        <w:rPr>
          <w:rFonts w:hAnsi="宋体" w:cs="宋体" w:hint="eastAsia"/>
          <w:sz w:val="24"/>
        </w:rPr>
        <w:t>承包人提交保险凭证的期限：</w:t>
      </w:r>
      <w:bookmarkEnd w:id="333"/>
      <w:r>
        <w:rPr>
          <w:rFonts w:hAnsi="宋体" w:cs="宋体" w:hint="eastAsia"/>
          <w:sz w:val="24"/>
        </w:rPr>
        <w:t>；</w:t>
      </w:r>
    </w:p>
    <w:p w:rsidR="003D66F4" w:rsidRDefault="00F0033C">
      <w:pPr>
        <w:spacing w:line="312" w:lineRule="auto"/>
        <w:ind w:right="248" w:firstLine="480"/>
        <w:rPr>
          <w:rFonts w:hAnsi="宋体" w:cs="宋体"/>
          <w:sz w:val="24"/>
        </w:rPr>
      </w:pPr>
      <w:bookmarkStart w:id="334" w:name="_Toc221951329"/>
      <w:r>
        <w:rPr>
          <w:rFonts w:hAnsi="宋体" w:cs="宋体" w:hint="eastAsia"/>
          <w:sz w:val="24"/>
        </w:rPr>
        <w:t>保险条件：</w:t>
      </w:r>
      <w:bookmarkEnd w:id="334"/>
      <w:r>
        <w:rPr>
          <w:rFonts w:hAnsi="宋体" w:cs="宋体" w:hint="eastAsia"/>
          <w:sz w:val="24"/>
        </w:rPr>
        <w:t>。</w:t>
      </w:r>
    </w:p>
    <w:p w:rsidR="003D66F4" w:rsidRDefault="00F0033C">
      <w:pPr>
        <w:spacing w:line="312" w:lineRule="auto"/>
        <w:ind w:right="248" w:firstLine="480"/>
        <w:rPr>
          <w:rFonts w:hAnsi="宋体" w:cs="宋体"/>
          <w:sz w:val="24"/>
        </w:rPr>
      </w:pPr>
      <w:bookmarkStart w:id="335" w:name="_Toc221951331"/>
      <w:r>
        <w:rPr>
          <w:rFonts w:hAnsi="宋体" w:cs="宋体" w:hint="eastAsia"/>
          <w:sz w:val="24"/>
        </w:rPr>
        <w:t xml:space="preserve">20.6.4  </w:t>
      </w:r>
      <w:r>
        <w:rPr>
          <w:rFonts w:hAnsi="宋体" w:cs="宋体" w:hint="eastAsia"/>
          <w:sz w:val="24"/>
        </w:rPr>
        <w:t>保险金不足的补偿</w:t>
      </w:r>
      <w:bookmarkEnd w:id="335"/>
    </w:p>
    <w:p w:rsidR="003D66F4" w:rsidRDefault="00F0033C">
      <w:pPr>
        <w:spacing w:line="312" w:lineRule="auto"/>
        <w:ind w:leftChars="228" w:left="1255" w:right="248" w:hangingChars="200" w:hanging="480"/>
        <w:rPr>
          <w:rFonts w:hAnsi="宋体" w:cs="宋体"/>
          <w:sz w:val="24"/>
        </w:rPr>
      </w:pPr>
      <w:bookmarkStart w:id="336" w:name="_Toc221951332"/>
      <w:r>
        <w:rPr>
          <w:rFonts w:hAnsi="宋体" w:cs="宋体" w:hint="eastAsia"/>
          <w:sz w:val="24"/>
        </w:rPr>
        <w:t>承包人负责补偿的范围与金额：</w:t>
      </w:r>
      <w:bookmarkEnd w:id="336"/>
      <w:r>
        <w:rPr>
          <w:rFonts w:hAnsi="宋体" w:cs="宋体" w:hint="eastAsia"/>
          <w:sz w:val="24"/>
        </w:rPr>
        <w:t>；</w:t>
      </w:r>
    </w:p>
    <w:p w:rsidR="003D66F4" w:rsidRDefault="00F0033C">
      <w:pPr>
        <w:spacing w:line="312" w:lineRule="auto"/>
        <w:ind w:leftChars="228" w:left="1255" w:right="248" w:hangingChars="200" w:hanging="480"/>
        <w:rPr>
          <w:rFonts w:hAnsi="宋体" w:cs="宋体"/>
          <w:sz w:val="24"/>
          <w:u w:val="single"/>
        </w:rPr>
      </w:pPr>
      <w:r>
        <w:rPr>
          <w:rFonts w:hAnsi="宋体" w:cs="宋体" w:hint="eastAsia"/>
          <w:sz w:val="24"/>
        </w:rPr>
        <w:t>发包人负责补偿的范围与金额：。</w:t>
      </w:r>
      <w:r>
        <w:rPr>
          <w:rFonts w:hAnsi="宋体" w:cs="宋体" w:hint="eastAsia"/>
          <w:sz w:val="24"/>
        </w:rPr>
        <w:t xml:space="preserve">                                                                                                                                                                                                                                                 </w:t>
      </w:r>
      <w:r>
        <w:rPr>
          <w:rFonts w:hAnsi="宋体" w:cs="宋体" w:hint="eastAsia"/>
          <w:sz w:val="24"/>
        </w:rPr>
        <w:t xml:space="preserve">                                                                                                                                                                                                                                                                </w:t>
      </w:r>
      <w:r>
        <w:rPr>
          <w:rFonts w:hAnsi="宋体" w:cs="宋体" w:hint="eastAsia"/>
          <w:sz w:val="24"/>
        </w:rPr>
        <w:t xml:space="preserve">                                                                                                                                                                                                                                                                </w:t>
      </w:r>
      <w:r>
        <w:rPr>
          <w:rFonts w:hAnsi="宋体" w:cs="宋体" w:hint="eastAsia"/>
          <w:sz w:val="24"/>
        </w:rPr>
        <w:t xml:space="preserve">                                                                                                                                                                                                                                                                </w:t>
      </w:r>
      <w:r>
        <w:rPr>
          <w:rFonts w:hAnsi="宋体" w:cs="宋体" w:hint="eastAsia"/>
          <w:sz w:val="24"/>
        </w:rPr>
        <w:t xml:space="preserve">                                                                                                                                                                                                                                                                </w:t>
      </w:r>
      <w:r>
        <w:rPr>
          <w:rFonts w:hAnsi="宋体" w:cs="宋体" w:hint="eastAsia"/>
          <w:sz w:val="24"/>
        </w:rPr>
        <w:t xml:space="preserve">                                                                                                                                                                                                                                                                </w:t>
      </w:r>
      <w:r>
        <w:rPr>
          <w:rFonts w:hAnsi="宋体" w:cs="宋体" w:hint="eastAsia"/>
          <w:sz w:val="24"/>
        </w:rPr>
        <w:t xml:space="preserve">                                                                                                                                                                                                                                                                </w:t>
      </w:r>
      <w:r>
        <w:rPr>
          <w:rFonts w:hAnsi="宋体" w:cs="宋体" w:hint="eastAsia"/>
          <w:sz w:val="24"/>
        </w:rPr>
        <w:t xml:space="preserve">                                                                                                                                                                                         </w:t>
      </w:r>
    </w:p>
    <w:p w:rsidR="003D66F4" w:rsidRDefault="00F0033C">
      <w:pPr>
        <w:spacing w:line="312" w:lineRule="auto"/>
        <w:rPr>
          <w:rFonts w:hAnsi="宋体" w:cs="宋体"/>
          <w:b/>
          <w:sz w:val="24"/>
        </w:rPr>
      </w:pPr>
      <w:bookmarkStart w:id="337" w:name="_Toc222033894"/>
      <w:bookmarkStart w:id="338" w:name="_Toc221951334"/>
      <w:bookmarkStart w:id="339" w:name="_Toc229305401"/>
      <w:bookmarkStart w:id="340" w:name="_Toc222029543"/>
      <w:bookmarkStart w:id="341" w:name="_Toc222032712"/>
      <w:bookmarkStart w:id="342" w:name="_Toc222031045"/>
      <w:r>
        <w:rPr>
          <w:rFonts w:hAnsi="宋体" w:cs="宋体" w:hint="eastAsia"/>
          <w:b/>
          <w:sz w:val="24"/>
        </w:rPr>
        <w:t xml:space="preserve">24. </w:t>
      </w:r>
      <w:r>
        <w:rPr>
          <w:rFonts w:hAnsi="宋体" w:cs="宋体" w:hint="eastAsia"/>
          <w:b/>
          <w:sz w:val="24"/>
        </w:rPr>
        <w:t>争议的解决</w:t>
      </w:r>
      <w:bookmarkEnd w:id="337"/>
      <w:bookmarkEnd w:id="338"/>
      <w:bookmarkEnd w:id="339"/>
      <w:bookmarkEnd w:id="340"/>
      <w:bookmarkEnd w:id="341"/>
      <w:bookmarkEnd w:id="342"/>
    </w:p>
    <w:p w:rsidR="003D66F4" w:rsidRDefault="00F0033C">
      <w:pPr>
        <w:spacing w:after="120" w:line="312" w:lineRule="auto"/>
        <w:ind w:firstLineChars="200" w:firstLine="480"/>
        <w:rPr>
          <w:rFonts w:hAnsi="宋体" w:cs="宋体"/>
          <w:sz w:val="24"/>
        </w:rPr>
      </w:pPr>
      <w:r>
        <w:rPr>
          <w:rFonts w:hAnsi="宋体" w:cs="宋体" w:hint="eastAsia"/>
          <w:sz w:val="24"/>
        </w:rPr>
        <w:t>发包人和承包人在履行合同中发生争议的，可以友好协商解决或者提请争议评审组评审。合同当事人友好协商解决不成、不愿提请争议评审或者不接受争议评审组意见的，可按下列第种方式解决：</w:t>
      </w:r>
    </w:p>
    <w:p w:rsidR="003D66F4" w:rsidRDefault="00F0033C">
      <w:pPr>
        <w:spacing w:line="312" w:lineRule="auto"/>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）向仲裁委员会申请仲裁；</w:t>
      </w:r>
    </w:p>
    <w:p w:rsidR="003D66F4" w:rsidRDefault="00F0033C">
      <w:pPr>
        <w:pStyle w:val="ad"/>
        <w:spacing w:before="0" w:beforeAutospacing="0" w:after="0" w:afterAutospacing="0" w:line="312" w:lineRule="auto"/>
        <w:rPr>
          <w:szCs w:val="24"/>
        </w:rPr>
      </w:pPr>
      <w:r>
        <w:rPr>
          <w:rFonts w:hint="eastAsia"/>
          <w:szCs w:val="24"/>
        </w:rPr>
        <w:t xml:space="preserve">    </w:t>
      </w:r>
      <w:r>
        <w:rPr>
          <w:rFonts w:hint="eastAsia"/>
          <w:szCs w:val="24"/>
        </w:rPr>
        <w:t>（</w:t>
      </w:r>
      <w:r>
        <w:rPr>
          <w:rFonts w:hint="eastAsia"/>
          <w:szCs w:val="24"/>
        </w:rPr>
        <w:t>2</w:t>
      </w:r>
      <w:r>
        <w:rPr>
          <w:rFonts w:hint="eastAsia"/>
          <w:szCs w:val="24"/>
        </w:rPr>
        <w:t>）向人民法院起诉。</w:t>
      </w:r>
    </w:p>
    <w:p w:rsidR="003D66F4" w:rsidRDefault="003D66F4">
      <w:pPr>
        <w:pStyle w:val="ad"/>
        <w:spacing w:line="312" w:lineRule="auto"/>
      </w:pPr>
    </w:p>
    <w:p w:rsidR="003D66F4" w:rsidRDefault="003D66F4">
      <w:pPr>
        <w:pStyle w:val="ad"/>
        <w:spacing w:line="312" w:lineRule="auto"/>
      </w:pPr>
    </w:p>
    <w:p w:rsidR="003D66F4" w:rsidRDefault="003D66F4">
      <w:pPr>
        <w:spacing w:line="312" w:lineRule="auto"/>
        <w:contextualSpacing/>
        <w:rPr>
          <w:rFonts w:hAnsi="宋体"/>
          <w:b/>
          <w:sz w:val="32"/>
          <w:szCs w:val="32"/>
        </w:rPr>
      </w:pPr>
      <w:bookmarkStart w:id="343" w:name="_Toc229305402"/>
      <w:bookmarkStart w:id="344" w:name="_Toc168476286"/>
      <w:bookmarkStart w:id="345" w:name="_Toc279701706"/>
      <w:bookmarkStart w:id="346" w:name="_Toc276296576"/>
      <w:bookmarkStart w:id="347" w:name="_Toc144974826"/>
      <w:bookmarkStart w:id="348" w:name="_Toc168475883"/>
    </w:p>
    <w:p w:rsidR="003D66F4" w:rsidRDefault="003D66F4">
      <w:pPr>
        <w:spacing w:line="312" w:lineRule="auto"/>
        <w:contextualSpacing/>
        <w:jc w:val="center"/>
        <w:rPr>
          <w:rFonts w:hAnsi="宋体"/>
          <w:b/>
          <w:sz w:val="32"/>
          <w:szCs w:val="32"/>
        </w:rPr>
      </w:pPr>
    </w:p>
    <w:p w:rsidR="003D66F4" w:rsidRDefault="003D66F4">
      <w:pPr>
        <w:spacing w:line="312" w:lineRule="auto"/>
        <w:contextualSpacing/>
        <w:jc w:val="center"/>
        <w:rPr>
          <w:rFonts w:hAnsi="宋体"/>
          <w:b/>
          <w:sz w:val="32"/>
          <w:szCs w:val="32"/>
        </w:rPr>
      </w:pPr>
    </w:p>
    <w:p w:rsidR="003D66F4" w:rsidRDefault="003D66F4">
      <w:pPr>
        <w:spacing w:line="312" w:lineRule="auto"/>
        <w:contextualSpacing/>
        <w:jc w:val="center"/>
        <w:rPr>
          <w:rFonts w:hAnsi="宋体"/>
          <w:b/>
          <w:sz w:val="32"/>
          <w:szCs w:val="32"/>
        </w:rPr>
      </w:pPr>
    </w:p>
    <w:p w:rsidR="003D66F4" w:rsidRDefault="003D66F4">
      <w:pPr>
        <w:spacing w:line="312" w:lineRule="auto"/>
        <w:contextualSpacing/>
        <w:jc w:val="center"/>
        <w:rPr>
          <w:rFonts w:hAnsi="宋体"/>
          <w:b/>
          <w:sz w:val="32"/>
          <w:szCs w:val="32"/>
        </w:rPr>
      </w:pPr>
    </w:p>
    <w:p w:rsidR="003D66F4" w:rsidRDefault="00F0033C">
      <w:pPr>
        <w:spacing w:line="312" w:lineRule="auto"/>
        <w:contextualSpacing/>
        <w:jc w:val="center"/>
        <w:rPr>
          <w:rFonts w:hAnsi="宋体"/>
          <w:b/>
          <w:sz w:val="32"/>
          <w:szCs w:val="32"/>
        </w:rPr>
      </w:pPr>
      <w:r>
        <w:rPr>
          <w:rFonts w:hAnsi="宋体"/>
          <w:b/>
          <w:sz w:val="32"/>
          <w:szCs w:val="32"/>
        </w:rPr>
        <w:t>第三节</w:t>
      </w:r>
      <w:r>
        <w:rPr>
          <w:rFonts w:hAnsi="宋体"/>
          <w:b/>
          <w:sz w:val="32"/>
          <w:szCs w:val="32"/>
        </w:rPr>
        <w:t xml:space="preserve">  </w:t>
      </w:r>
      <w:r>
        <w:rPr>
          <w:rFonts w:hAnsi="宋体"/>
          <w:b/>
          <w:sz w:val="32"/>
          <w:szCs w:val="32"/>
        </w:rPr>
        <w:t>合同附件格式</w:t>
      </w:r>
      <w:bookmarkEnd w:id="343"/>
      <w:bookmarkEnd w:id="344"/>
      <w:bookmarkEnd w:id="345"/>
      <w:bookmarkEnd w:id="346"/>
      <w:bookmarkEnd w:id="347"/>
      <w:bookmarkEnd w:id="348"/>
    </w:p>
    <w:p w:rsidR="003D66F4" w:rsidRDefault="00F0033C">
      <w:pPr>
        <w:spacing w:before="120" w:line="312" w:lineRule="auto"/>
        <w:rPr>
          <w:rFonts w:hAnsi="宋体"/>
          <w:sz w:val="24"/>
        </w:rPr>
      </w:pPr>
      <w:bookmarkStart w:id="349" w:name="_Toc144974827"/>
      <w:bookmarkStart w:id="350" w:name="_Toc168475884"/>
      <w:bookmarkStart w:id="351" w:name="_Toc279698662"/>
      <w:bookmarkStart w:id="352" w:name="_Toc279701707"/>
      <w:bookmarkStart w:id="353" w:name="_Toc266885982"/>
      <w:bookmarkStart w:id="354" w:name="_Toc276296577"/>
      <w:bookmarkStart w:id="355" w:name="_Toc168476287"/>
      <w:bookmarkStart w:id="356" w:name="_Toc266859678"/>
      <w:bookmarkStart w:id="357" w:name="_Toc277250438"/>
      <w:bookmarkStart w:id="358" w:name="_Toc277253913"/>
      <w:r>
        <w:rPr>
          <w:rFonts w:hAnsi="宋体"/>
          <w:sz w:val="24"/>
        </w:rPr>
        <w:t>附件一：</w:t>
      </w:r>
      <w:bookmarkEnd w:id="349"/>
      <w:bookmarkEnd w:id="350"/>
      <w:bookmarkEnd w:id="351"/>
      <w:bookmarkEnd w:id="352"/>
      <w:bookmarkEnd w:id="353"/>
      <w:bookmarkEnd w:id="354"/>
      <w:bookmarkEnd w:id="355"/>
      <w:bookmarkEnd w:id="356"/>
      <w:bookmarkEnd w:id="357"/>
      <w:bookmarkEnd w:id="358"/>
    </w:p>
    <w:p w:rsidR="003D66F4" w:rsidRDefault="00F0033C">
      <w:pPr>
        <w:spacing w:line="312" w:lineRule="auto"/>
        <w:jc w:val="center"/>
        <w:rPr>
          <w:rFonts w:hAnsi="宋体"/>
          <w:b/>
          <w:sz w:val="24"/>
        </w:rPr>
      </w:pPr>
      <w:r>
        <w:rPr>
          <w:rFonts w:hAnsi="宋体"/>
          <w:b/>
          <w:sz w:val="24"/>
        </w:rPr>
        <w:t>合同协议书</w:t>
      </w:r>
    </w:p>
    <w:p w:rsidR="003D66F4" w:rsidRDefault="003D66F4">
      <w:pPr>
        <w:spacing w:line="312" w:lineRule="auto"/>
        <w:jc w:val="center"/>
        <w:rPr>
          <w:rFonts w:hAnsi="宋体"/>
          <w:b/>
          <w:sz w:val="24"/>
        </w:rPr>
      </w:pPr>
    </w:p>
    <w:p w:rsidR="003D66F4" w:rsidRDefault="00F0033C" w:rsidP="001B5513">
      <w:pPr>
        <w:autoSpaceDE w:val="0"/>
        <w:autoSpaceDN w:val="0"/>
        <w:adjustRightInd w:val="0"/>
        <w:spacing w:line="312" w:lineRule="auto"/>
        <w:ind w:firstLineChars="177" w:firstLine="425"/>
        <w:rPr>
          <w:rFonts w:hAnsi="宋体"/>
          <w:sz w:val="24"/>
        </w:rPr>
      </w:pPr>
      <w:r>
        <w:rPr>
          <w:rFonts w:hAnsi="宋体"/>
          <w:sz w:val="24"/>
        </w:rPr>
        <w:t>（发包人名称，以下简称</w:t>
      </w:r>
      <w:r>
        <w:rPr>
          <w:rFonts w:hAnsi="宋体"/>
          <w:sz w:val="24"/>
        </w:rPr>
        <w:t>“</w:t>
      </w:r>
      <w:r>
        <w:rPr>
          <w:rFonts w:hAnsi="宋体"/>
          <w:sz w:val="24"/>
        </w:rPr>
        <w:t>发包人</w:t>
      </w:r>
      <w:r>
        <w:rPr>
          <w:rFonts w:hAnsi="宋体"/>
          <w:sz w:val="24"/>
        </w:rPr>
        <w:t>”</w:t>
      </w:r>
      <w:r>
        <w:rPr>
          <w:rFonts w:hAnsi="宋体"/>
          <w:sz w:val="24"/>
        </w:rPr>
        <w:t>）为实施（项目名称），已接受（承包人名称，以下简称</w:t>
      </w:r>
      <w:r>
        <w:rPr>
          <w:rFonts w:hAnsi="宋体"/>
          <w:sz w:val="24"/>
        </w:rPr>
        <w:t>“</w:t>
      </w:r>
      <w:r>
        <w:rPr>
          <w:rFonts w:hAnsi="宋体"/>
          <w:sz w:val="24"/>
        </w:rPr>
        <w:t>承包人</w:t>
      </w:r>
      <w:r>
        <w:rPr>
          <w:rFonts w:hAnsi="宋体"/>
          <w:sz w:val="24"/>
        </w:rPr>
        <w:t>”</w:t>
      </w:r>
      <w:r>
        <w:rPr>
          <w:rFonts w:hAnsi="宋体"/>
          <w:sz w:val="24"/>
        </w:rPr>
        <w:t>）对（项目名称）（标段名称）的投标，并确定其为中标人。发包人和承包人共同达成如下协议。发包人和承包人共同达成如下协议。</w:t>
      </w:r>
    </w:p>
    <w:p w:rsidR="003D66F4" w:rsidRDefault="00F0033C" w:rsidP="001B5513">
      <w:pPr>
        <w:spacing w:line="312" w:lineRule="auto"/>
        <w:ind w:firstLineChars="177" w:firstLine="425"/>
        <w:rPr>
          <w:rFonts w:hAnsi="宋体"/>
          <w:sz w:val="24"/>
        </w:rPr>
      </w:pPr>
      <w:bookmarkStart w:id="359" w:name="_Toc168476288"/>
      <w:bookmarkStart w:id="360" w:name="_Toc168475885"/>
      <w:bookmarkStart w:id="361" w:name="_Toc144974828"/>
      <w:r>
        <w:rPr>
          <w:rFonts w:hAnsi="宋体"/>
          <w:sz w:val="24"/>
        </w:rPr>
        <w:t xml:space="preserve">1. </w:t>
      </w:r>
      <w:r>
        <w:rPr>
          <w:rFonts w:hAnsi="宋体"/>
          <w:sz w:val="24"/>
        </w:rPr>
        <w:t>本协议书与下列文件一起构成合同文件：</w:t>
      </w:r>
      <w:bookmarkEnd w:id="359"/>
      <w:bookmarkEnd w:id="360"/>
      <w:bookmarkEnd w:id="361"/>
    </w:p>
    <w:p w:rsidR="003D66F4" w:rsidRDefault="00F0033C" w:rsidP="001B5513">
      <w:pPr>
        <w:spacing w:line="312" w:lineRule="auto"/>
        <w:ind w:firstLineChars="177" w:firstLine="425"/>
        <w:rPr>
          <w:rFonts w:hAnsi="宋体"/>
          <w:sz w:val="24"/>
        </w:rPr>
      </w:pPr>
      <w:r>
        <w:rPr>
          <w:rFonts w:hAnsi="宋体"/>
          <w:sz w:val="24"/>
        </w:rPr>
        <w:t>（</w:t>
      </w:r>
      <w:r>
        <w:rPr>
          <w:rFonts w:hAnsi="宋体"/>
          <w:sz w:val="24"/>
        </w:rPr>
        <w:t>1</w:t>
      </w:r>
      <w:r>
        <w:rPr>
          <w:rFonts w:hAnsi="宋体"/>
          <w:sz w:val="24"/>
        </w:rPr>
        <w:t>）中标通知书；</w:t>
      </w:r>
    </w:p>
    <w:p w:rsidR="003D66F4" w:rsidRDefault="00F0033C" w:rsidP="001B5513">
      <w:pPr>
        <w:spacing w:line="312" w:lineRule="auto"/>
        <w:ind w:firstLineChars="177" w:firstLine="425"/>
        <w:rPr>
          <w:rFonts w:hAnsi="宋体"/>
          <w:sz w:val="24"/>
        </w:rPr>
      </w:pPr>
      <w:r>
        <w:rPr>
          <w:rFonts w:hAnsi="宋体"/>
          <w:sz w:val="24"/>
        </w:rPr>
        <w:t>（</w:t>
      </w:r>
      <w:r>
        <w:rPr>
          <w:rFonts w:hAnsi="宋体"/>
          <w:sz w:val="24"/>
        </w:rPr>
        <w:t>2</w:t>
      </w:r>
      <w:r>
        <w:rPr>
          <w:rFonts w:hAnsi="宋体"/>
          <w:sz w:val="24"/>
        </w:rPr>
        <w:t>）投标函及投标函附录；</w:t>
      </w:r>
    </w:p>
    <w:p w:rsidR="003D66F4" w:rsidRDefault="00F0033C" w:rsidP="001B5513">
      <w:pPr>
        <w:spacing w:line="312" w:lineRule="auto"/>
        <w:ind w:firstLineChars="177" w:firstLine="425"/>
        <w:rPr>
          <w:rFonts w:hAnsi="宋体"/>
          <w:sz w:val="24"/>
        </w:rPr>
      </w:pPr>
      <w:r>
        <w:rPr>
          <w:rFonts w:hAnsi="宋体"/>
          <w:sz w:val="24"/>
        </w:rPr>
        <w:t>（</w:t>
      </w:r>
      <w:r>
        <w:rPr>
          <w:rFonts w:hAnsi="宋体"/>
          <w:sz w:val="24"/>
        </w:rPr>
        <w:t>3</w:t>
      </w:r>
      <w:r>
        <w:rPr>
          <w:rFonts w:hAnsi="宋体"/>
          <w:sz w:val="24"/>
        </w:rPr>
        <w:t>）专用合同条款；</w:t>
      </w:r>
    </w:p>
    <w:p w:rsidR="003D66F4" w:rsidRDefault="00F0033C" w:rsidP="001B5513">
      <w:pPr>
        <w:spacing w:line="312" w:lineRule="auto"/>
        <w:ind w:firstLineChars="177" w:firstLine="425"/>
        <w:rPr>
          <w:rFonts w:hAnsi="宋体"/>
          <w:sz w:val="24"/>
        </w:rPr>
      </w:pPr>
      <w:r>
        <w:rPr>
          <w:rFonts w:hAnsi="宋体"/>
          <w:sz w:val="24"/>
        </w:rPr>
        <w:t>（</w:t>
      </w:r>
      <w:r>
        <w:rPr>
          <w:rFonts w:hAnsi="宋体"/>
          <w:sz w:val="24"/>
        </w:rPr>
        <w:t>4</w:t>
      </w:r>
      <w:r>
        <w:rPr>
          <w:rFonts w:hAnsi="宋体"/>
          <w:sz w:val="24"/>
        </w:rPr>
        <w:t>）通用合同条款；</w:t>
      </w:r>
    </w:p>
    <w:p w:rsidR="003D66F4" w:rsidRDefault="00F0033C" w:rsidP="001B5513">
      <w:pPr>
        <w:spacing w:line="312" w:lineRule="auto"/>
        <w:ind w:firstLineChars="177" w:firstLine="425"/>
        <w:rPr>
          <w:rFonts w:hAnsi="宋体"/>
          <w:sz w:val="24"/>
        </w:rPr>
      </w:pPr>
      <w:r>
        <w:rPr>
          <w:rFonts w:hAnsi="宋体"/>
          <w:sz w:val="24"/>
        </w:rPr>
        <w:t>（</w:t>
      </w:r>
      <w:r>
        <w:rPr>
          <w:rFonts w:hAnsi="宋体"/>
          <w:sz w:val="24"/>
        </w:rPr>
        <w:t>5</w:t>
      </w:r>
      <w:r>
        <w:rPr>
          <w:rFonts w:hAnsi="宋体"/>
          <w:sz w:val="24"/>
        </w:rPr>
        <w:t>）技术标准和要求；</w:t>
      </w:r>
    </w:p>
    <w:p w:rsidR="003D66F4" w:rsidRDefault="00F0033C" w:rsidP="001B5513">
      <w:pPr>
        <w:spacing w:line="312" w:lineRule="auto"/>
        <w:ind w:firstLineChars="177" w:firstLine="425"/>
        <w:rPr>
          <w:rFonts w:hAnsi="宋体"/>
          <w:sz w:val="24"/>
        </w:rPr>
      </w:pPr>
      <w:r>
        <w:rPr>
          <w:rFonts w:hAnsi="宋体"/>
          <w:sz w:val="24"/>
        </w:rPr>
        <w:t>（</w:t>
      </w:r>
      <w:r>
        <w:rPr>
          <w:rFonts w:hAnsi="宋体"/>
          <w:sz w:val="24"/>
        </w:rPr>
        <w:t>6</w:t>
      </w:r>
      <w:r>
        <w:rPr>
          <w:rFonts w:hAnsi="宋体"/>
          <w:sz w:val="24"/>
        </w:rPr>
        <w:t>）图纸；</w:t>
      </w:r>
    </w:p>
    <w:p w:rsidR="003D66F4" w:rsidRDefault="00F0033C" w:rsidP="001B5513">
      <w:pPr>
        <w:spacing w:line="312" w:lineRule="auto"/>
        <w:ind w:firstLineChars="177" w:firstLine="425"/>
        <w:rPr>
          <w:rFonts w:hAnsi="宋体"/>
          <w:sz w:val="24"/>
        </w:rPr>
      </w:pPr>
      <w:r>
        <w:rPr>
          <w:rFonts w:hAnsi="宋体"/>
          <w:sz w:val="24"/>
        </w:rPr>
        <w:t>（</w:t>
      </w:r>
      <w:r>
        <w:rPr>
          <w:rFonts w:hAnsi="宋体"/>
          <w:sz w:val="24"/>
        </w:rPr>
        <w:t>7</w:t>
      </w:r>
      <w:r>
        <w:rPr>
          <w:rFonts w:hAnsi="宋体"/>
          <w:sz w:val="24"/>
        </w:rPr>
        <w:t>）已标价工程量清单；</w:t>
      </w:r>
    </w:p>
    <w:p w:rsidR="003D66F4" w:rsidRDefault="00F0033C" w:rsidP="001B5513">
      <w:pPr>
        <w:spacing w:line="312" w:lineRule="auto"/>
        <w:ind w:firstLineChars="177" w:firstLine="425"/>
        <w:rPr>
          <w:rFonts w:hAnsi="宋体"/>
          <w:sz w:val="24"/>
        </w:rPr>
      </w:pPr>
      <w:r>
        <w:rPr>
          <w:rFonts w:hAnsi="宋体"/>
          <w:sz w:val="24"/>
        </w:rPr>
        <w:t>（</w:t>
      </w:r>
      <w:r>
        <w:rPr>
          <w:rFonts w:hAnsi="宋体"/>
          <w:sz w:val="24"/>
        </w:rPr>
        <w:t>8</w:t>
      </w:r>
      <w:r>
        <w:rPr>
          <w:rFonts w:hAnsi="宋体"/>
          <w:sz w:val="24"/>
        </w:rPr>
        <w:t>）其他合同文件。</w:t>
      </w:r>
    </w:p>
    <w:p w:rsidR="003D66F4" w:rsidRDefault="00F0033C" w:rsidP="001B5513">
      <w:pPr>
        <w:spacing w:line="312" w:lineRule="auto"/>
        <w:ind w:firstLineChars="177" w:firstLine="425"/>
        <w:rPr>
          <w:rFonts w:hAnsi="宋体"/>
          <w:sz w:val="24"/>
        </w:rPr>
      </w:pPr>
      <w:bookmarkStart w:id="362" w:name="_Toc144974829"/>
      <w:bookmarkStart w:id="363" w:name="_Toc168476289"/>
      <w:bookmarkStart w:id="364" w:name="_Toc168475886"/>
      <w:r>
        <w:rPr>
          <w:rFonts w:hAnsi="宋体"/>
          <w:sz w:val="24"/>
        </w:rPr>
        <w:t xml:space="preserve">2. </w:t>
      </w:r>
      <w:r>
        <w:rPr>
          <w:rFonts w:hAnsi="宋体"/>
          <w:sz w:val="24"/>
        </w:rPr>
        <w:t>上述文</w:t>
      </w:r>
      <w:r>
        <w:rPr>
          <w:rFonts w:hAnsi="宋体"/>
          <w:spacing w:val="-4"/>
          <w:sz w:val="24"/>
        </w:rPr>
        <w:t>件互相补充和解释，如有不明确或不一致之处，以合同约定次序在先者为准。</w:t>
      </w:r>
      <w:bookmarkEnd w:id="362"/>
      <w:bookmarkEnd w:id="363"/>
      <w:bookmarkEnd w:id="364"/>
    </w:p>
    <w:p w:rsidR="003D66F4" w:rsidRDefault="00F0033C" w:rsidP="001B5513">
      <w:pPr>
        <w:spacing w:line="312" w:lineRule="auto"/>
        <w:ind w:firstLineChars="177" w:firstLine="425"/>
        <w:rPr>
          <w:rFonts w:hAnsi="宋体"/>
          <w:sz w:val="24"/>
        </w:rPr>
      </w:pPr>
      <w:r>
        <w:rPr>
          <w:rFonts w:hAnsi="宋体"/>
          <w:sz w:val="24"/>
        </w:rPr>
        <w:t xml:space="preserve">3. </w:t>
      </w:r>
      <w:r>
        <w:rPr>
          <w:rFonts w:hAnsi="宋体"/>
          <w:sz w:val="24"/>
        </w:rPr>
        <w:t>签约合同价：人民币（大写）元（</w:t>
      </w:r>
      <w:r>
        <w:rPr>
          <w:rFonts w:hAnsi="宋体"/>
          <w:sz w:val="24"/>
        </w:rPr>
        <w:t>¥</w:t>
      </w:r>
      <w:r>
        <w:rPr>
          <w:rFonts w:hAnsi="宋体"/>
          <w:sz w:val="24"/>
        </w:rPr>
        <w:t>）。</w:t>
      </w:r>
    </w:p>
    <w:p w:rsidR="003D66F4" w:rsidRDefault="00F0033C" w:rsidP="001B5513">
      <w:pPr>
        <w:spacing w:line="312" w:lineRule="auto"/>
        <w:ind w:firstLineChars="177" w:firstLine="425"/>
        <w:rPr>
          <w:rFonts w:hAnsi="宋体"/>
          <w:sz w:val="24"/>
          <w:u w:val="single"/>
        </w:rPr>
      </w:pPr>
      <w:r>
        <w:rPr>
          <w:rFonts w:hAnsi="宋体"/>
          <w:sz w:val="24"/>
        </w:rPr>
        <w:t xml:space="preserve">4. </w:t>
      </w:r>
      <w:r>
        <w:rPr>
          <w:rFonts w:hAnsi="宋体"/>
          <w:sz w:val="24"/>
        </w:rPr>
        <w:t>承包人项目经理：。</w:t>
      </w:r>
    </w:p>
    <w:p w:rsidR="003D66F4" w:rsidRDefault="00F0033C" w:rsidP="001B5513">
      <w:pPr>
        <w:spacing w:line="312" w:lineRule="auto"/>
        <w:ind w:firstLineChars="177" w:firstLine="425"/>
        <w:rPr>
          <w:rFonts w:hAnsi="宋体"/>
          <w:sz w:val="24"/>
        </w:rPr>
      </w:pPr>
      <w:r>
        <w:rPr>
          <w:rFonts w:hAnsi="宋体"/>
          <w:sz w:val="24"/>
        </w:rPr>
        <w:t xml:space="preserve">5. </w:t>
      </w:r>
      <w:r>
        <w:rPr>
          <w:rFonts w:hAnsi="宋体"/>
          <w:sz w:val="24"/>
        </w:rPr>
        <w:t>工程质量符合标准。</w:t>
      </w:r>
    </w:p>
    <w:p w:rsidR="003D66F4" w:rsidRDefault="00F0033C" w:rsidP="001B5513">
      <w:pPr>
        <w:spacing w:line="312" w:lineRule="auto"/>
        <w:ind w:firstLineChars="177" w:firstLine="425"/>
        <w:rPr>
          <w:rFonts w:hAnsi="宋体"/>
          <w:sz w:val="24"/>
        </w:rPr>
      </w:pPr>
      <w:r>
        <w:rPr>
          <w:rFonts w:hAnsi="宋体"/>
          <w:sz w:val="24"/>
        </w:rPr>
        <w:t xml:space="preserve">6. </w:t>
      </w:r>
      <w:r>
        <w:rPr>
          <w:rFonts w:hAnsi="宋体"/>
          <w:sz w:val="24"/>
        </w:rPr>
        <w:t>承包人承诺按合同约定承担工程的实施、完成及缺陷修复。</w:t>
      </w:r>
    </w:p>
    <w:p w:rsidR="003D66F4" w:rsidRDefault="00F0033C" w:rsidP="001B5513">
      <w:pPr>
        <w:spacing w:line="312" w:lineRule="auto"/>
        <w:ind w:firstLineChars="177" w:firstLine="425"/>
        <w:rPr>
          <w:rFonts w:hAnsi="宋体"/>
          <w:sz w:val="24"/>
        </w:rPr>
      </w:pPr>
      <w:r>
        <w:rPr>
          <w:rFonts w:hAnsi="宋体"/>
          <w:sz w:val="24"/>
        </w:rPr>
        <w:t xml:space="preserve">7. </w:t>
      </w:r>
      <w:r>
        <w:rPr>
          <w:rFonts w:hAnsi="宋体"/>
          <w:sz w:val="24"/>
        </w:rPr>
        <w:t>发包人承诺按合同约定的条件、时间和方式向承包人</w:t>
      </w:r>
      <w:r>
        <w:rPr>
          <w:rFonts w:hAnsi="宋体"/>
          <w:sz w:val="24"/>
        </w:rPr>
        <w:t>支付合同价款。</w:t>
      </w:r>
    </w:p>
    <w:p w:rsidR="003D66F4" w:rsidRDefault="00F0033C" w:rsidP="001B5513">
      <w:pPr>
        <w:spacing w:line="312" w:lineRule="auto"/>
        <w:ind w:firstLineChars="177" w:firstLine="425"/>
        <w:rPr>
          <w:rFonts w:hAnsi="宋体"/>
          <w:sz w:val="24"/>
        </w:rPr>
      </w:pPr>
      <w:r>
        <w:rPr>
          <w:rFonts w:hAnsi="宋体"/>
          <w:sz w:val="24"/>
        </w:rPr>
        <w:t xml:space="preserve">8. </w:t>
      </w:r>
      <w:r>
        <w:rPr>
          <w:rFonts w:hAnsi="宋体"/>
          <w:sz w:val="24"/>
        </w:rPr>
        <w:t>承包人应按照监理人指示开工，工期为天。</w:t>
      </w:r>
    </w:p>
    <w:p w:rsidR="003D66F4" w:rsidRDefault="00F0033C" w:rsidP="001B5513">
      <w:pPr>
        <w:spacing w:line="312" w:lineRule="auto"/>
        <w:ind w:firstLineChars="177" w:firstLine="425"/>
        <w:rPr>
          <w:rFonts w:hAnsi="宋体"/>
          <w:sz w:val="24"/>
        </w:rPr>
      </w:pPr>
      <w:r>
        <w:rPr>
          <w:rFonts w:hAnsi="宋体"/>
          <w:sz w:val="24"/>
        </w:rPr>
        <w:t xml:space="preserve">9. </w:t>
      </w:r>
      <w:r>
        <w:rPr>
          <w:rFonts w:hAnsi="宋体"/>
          <w:sz w:val="24"/>
        </w:rPr>
        <w:t>本协议一式份。双方各执份。</w:t>
      </w:r>
    </w:p>
    <w:p w:rsidR="003D66F4" w:rsidRDefault="00F0033C" w:rsidP="001B5513">
      <w:pPr>
        <w:spacing w:line="312" w:lineRule="auto"/>
        <w:ind w:firstLineChars="177" w:firstLine="425"/>
        <w:rPr>
          <w:rFonts w:hAnsi="宋体"/>
          <w:sz w:val="24"/>
        </w:rPr>
      </w:pPr>
      <w:bookmarkStart w:id="365" w:name="_Toc168476290"/>
      <w:bookmarkStart w:id="366" w:name="_Toc144974830"/>
      <w:bookmarkStart w:id="367" w:name="_Toc168475887"/>
      <w:r>
        <w:rPr>
          <w:rFonts w:hAnsi="宋体"/>
          <w:sz w:val="24"/>
        </w:rPr>
        <w:t xml:space="preserve">10. </w:t>
      </w:r>
      <w:r>
        <w:rPr>
          <w:rFonts w:hAnsi="宋体"/>
          <w:sz w:val="24"/>
        </w:rPr>
        <w:t>合同未尽事宜，双方另行签订补充协议。补充协议是合同的组成部分。</w:t>
      </w:r>
      <w:bookmarkEnd w:id="365"/>
      <w:bookmarkEnd w:id="366"/>
      <w:bookmarkEnd w:id="367"/>
    </w:p>
    <w:p w:rsidR="003D66F4" w:rsidRDefault="003D66F4" w:rsidP="001B5513">
      <w:pPr>
        <w:spacing w:line="312" w:lineRule="auto"/>
        <w:ind w:firstLineChars="177" w:firstLine="425"/>
        <w:rPr>
          <w:rFonts w:hAnsi="宋体"/>
          <w:sz w:val="24"/>
        </w:rPr>
      </w:pPr>
    </w:p>
    <w:p w:rsidR="003D66F4" w:rsidRDefault="00F0033C">
      <w:pPr>
        <w:spacing w:line="312" w:lineRule="auto"/>
        <w:rPr>
          <w:rFonts w:hAnsi="宋体"/>
          <w:sz w:val="24"/>
        </w:rPr>
      </w:pPr>
      <w:r>
        <w:rPr>
          <w:rFonts w:hAnsi="宋体"/>
          <w:sz w:val="24"/>
        </w:rPr>
        <w:t>发包人：（盖单位章）</w:t>
      </w:r>
      <w:r>
        <w:rPr>
          <w:rFonts w:hAnsi="宋体"/>
          <w:sz w:val="24"/>
        </w:rPr>
        <w:t xml:space="preserve">      </w:t>
      </w:r>
      <w:r>
        <w:rPr>
          <w:rFonts w:hAnsi="宋体"/>
          <w:sz w:val="24"/>
        </w:rPr>
        <w:t>承包人：（盖单位章）</w:t>
      </w:r>
    </w:p>
    <w:p w:rsidR="003D66F4" w:rsidRDefault="00F0033C">
      <w:pPr>
        <w:spacing w:line="312" w:lineRule="auto"/>
        <w:rPr>
          <w:rFonts w:hAnsi="宋体"/>
          <w:sz w:val="24"/>
        </w:rPr>
      </w:pPr>
      <w:r>
        <w:rPr>
          <w:rFonts w:hAnsi="宋体"/>
          <w:sz w:val="24"/>
        </w:rPr>
        <w:t>法定代表人或其委托代理人：（签字）</w:t>
      </w:r>
      <w:r>
        <w:rPr>
          <w:rFonts w:hAnsi="宋体"/>
          <w:sz w:val="24"/>
        </w:rPr>
        <w:t xml:space="preserve">  </w:t>
      </w:r>
      <w:r>
        <w:rPr>
          <w:rFonts w:hAnsi="宋体"/>
          <w:sz w:val="24"/>
        </w:rPr>
        <w:t>法定代表人或其委托代理人：（签字）</w:t>
      </w:r>
    </w:p>
    <w:p w:rsidR="003D66F4" w:rsidRDefault="00F0033C">
      <w:pPr>
        <w:spacing w:line="312" w:lineRule="auto"/>
        <w:ind w:firstLineChars="150" w:firstLine="360"/>
        <w:rPr>
          <w:rFonts w:hAnsi="宋体"/>
          <w:sz w:val="24"/>
        </w:rPr>
      </w:pPr>
      <w:r>
        <w:rPr>
          <w:rFonts w:hAnsi="宋体"/>
          <w:sz w:val="24"/>
        </w:rPr>
        <w:t>年月</w:t>
      </w:r>
      <w:r>
        <w:rPr>
          <w:rFonts w:hAnsi="宋体"/>
          <w:sz w:val="24"/>
        </w:rPr>
        <w:t xml:space="preserve">  </w:t>
      </w:r>
      <w:r>
        <w:rPr>
          <w:rFonts w:hAnsi="宋体"/>
          <w:sz w:val="24"/>
        </w:rPr>
        <w:t>日</w:t>
      </w:r>
      <w:r>
        <w:rPr>
          <w:rFonts w:hAnsi="宋体"/>
          <w:sz w:val="24"/>
        </w:rPr>
        <w:t xml:space="preserve">                  </w:t>
      </w:r>
      <w:r>
        <w:rPr>
          <w:rFonts w:hAnsi="宋体"/>
          <w:sz w:val="24"/>
        </w:rPr>
        <w:t>年月</w:t>
      </w:r>
      <w:r>
        <w:rPr>
          <w:rFonts w:hAnsi="宋体"/>
          <w:sz w:val="24"/>
        </w:rPr>
        <w:t xml:space="preserve"> </w:t>
      </w:r>
      <w:r>
        <w:rPr>
          <w:rFonts w:hAnsi="宋体"/>
          <w:sz w:val="24"/>
        </w:rPr>
        <w:t>日</w:t>
      </w:r>
      <w:bookmarkStart w:id="368" w:name="_Toc266885983"/>
      <w:bookmarkStart w:id="369" w:name="_Toc257988090"/>
      <w:bookmarkStart w:id="370" w:name="_Toc266859679"/>
    </w:p>
    <w:p w:rsidR="003D66F4" w:rsidRDefault="00F0033C">
      <w:pPr>
        <w:spacing w:before="120" w:line="312" w:lineRule="auto"/>
        <w:rPr>
          <w:rFonts w:hAnsi="宋体"/>
          <w:szCs w:val="21"/>
        </w:rPr>
      </w:pPr>
      <w:r>
        <w:rPr>
          <w:rFonts w:hAnsi="宋体"/>
          <w:szCs w:val="21"/>
        </w:rPr>
        <w:br w:type="page"/>
      </w:r>
      <w:bookmarkStart w:id="371" w:name="_Toc279701708"/>
      <w:bookmarkStart w:id="372" w:name="_Toc277253914"/>
      <w:bookmarkStart w:id="373" w:name="_Toc277250439"/>
      <w:bookmarkStart w:id="374" w:name="_Toc279698663"/>
      <w:bookmarkStart w:id="375" w:name="_Toc276296578"/>
      <w:r>
        <w:rPr>
          <w:rFonts w:hAnsi="宋体"/>
          <w:szCs w:val="21"/>
        </w:rPr>
        <w:lastRenderedPageBreak/>
        <w:t>附件二：</w:t>
      </w:r>
      <w:bookmarkEnd w:id="368"/>
      <w:bookmarkEnd w:id="369"/>
      <w:bookmarkEnd w:id="370"/>
      <w:bookmarkEnd w:id="371"/>
      <w:bookmarkEnd w:id="372"/>
      <w:bookmarkEnd w:id="373"/>
      <w:bookmarkEnd w:id="374"/>
      <w:bookmarkEnd w:id="375"/>
    </w:p>
    <w:p w:rsidR="003D66F4" w:rsidRDefault="00F0033C">
      <w:pPr>
        <w:tabs>
          <w:tab w:val="center" w:pos="4320"/>
          <w:tab w:val="left" w:pos="7815"/>
        </w:tabs>
        <w:autoSpaceDE w:val="0"/>
        <w:autoSpaceDN w:val="0"/>
        <w:adjustRightInd w:val="0"/>
        <w:snapToGrid w:val="0"/>
        <w:spacing w:before="238" w:line="312" w:lineRule="auto"/>
        <w:rPr>
          <w:rFonts w:hAnsi="宋体"/>
          <w:b/>
          <w:szCs w:val="21"/>
        </w:rPr>
      </w:pPr>
      <w:r>
        <w:rPr>
          <w:rFonts w:hAnsi="宋体"/>
          <w:szCs w:val="21"/>
        </w:rPr>
        <w:tab/>
      </w:r>
      <w:r>
        <w:rPr>
          <w:rFonts w:hAnsi="宋体"/>
          <w:b/>
          <w:sz w:val="28"/>
          <w:szCs w:val="28"/>
        </w:rPr>
        <w:t>建设项目廉政责任书</w:t>
      </w:r>
      <w:r>
        <w:rPr>
          <w:rFonts w:hAnsi="宋体"/>
          <w:b/>
          <w:szCs w:val="21"/>
        </w:rPr>
        <w:tab/>
      </w:r>
    </w:p>
    <w:p w:rsidR="003D66F4" w:rsidRDefault="00F0033C">
      <w:pPr>
        <w:autoSpaceDE w:val="0"/>
        <w:autoSpaceDN w:val="0"/>
        <w:adjustRightInd w:val="0"/>
        <w:snapToGrid w:val="0"/>
        <w:spacing w:line="312" w:lineRule="auto"/>
        <w:ind w:firstLine="480"/>
        <w:rPr>
          <w:rFonts w:hAnsi="宋体"/>
          <w:kern w:val="28"/>
          <w:sz w:val="24"/>
          <w:lang w:val="zh-CN"/>
        </w:rPr>
      </w:pPr>
      <w:r>
        <w:rPr>
          <w:rFonts w:hAnsi="宋体"/>
          <w:kern w:val="28"/>
          <w:sz w:val="24"/>
          <w:lang w:val="zh-CN"/>
        </w:rPr>
        <w:t>建设单位（甲方）：</w:t>
      </w:r>
    </w:p>
    <w:p w:rsidR="003D66F4" w:rsidRDefault="00F0033C">
      <w:pPr>
        <w:autoSpaceDE w:val="0"/>
        <w:autoSpaceDN w:val="0"/>
        <w:adjustRightInd w:val="0"/>
        <w:snapToGrid w:val="0"/>
        <w:spacing w:line="312" w:lineRule="auto"/>
        <w:ind w:firstLine="480"/>
        <w:rPr>
          <w:rFonts w:hAnsi="宋体"/>
          <w:kern w:val="28"/>
          <w:sz w:val="24"/>
          <w:lang w:val="zh-CN"/>
        </w:rPr>
      </w:pPr>
      <w:r>
        <w:rPr>
          <w:rFonts w:hAnsi="宋体"/>
          <w:kern w:val="28"/>
          <w:sz w:val="24"/>
          <w:lang w:val="zh-CN"/>
        </w:rPr>
        <w:t>承建单位（乙方）：</w:t>
      </w:r>
    </w:p>
    <w:p w:rsidR="003D66F4" w:rsidRDefault="00F0033C">
      <w:pPr>
        <w:autoSpaceDE w:val="0"/>
        <w:autoSpaceDN w:val="0"/>
        <w:adjustRightInd w:val="0"/>
        <w:snapToGrid w:val="0"/>
        <w:spacing w:line="312" w:lineRule="auto"/>
        <w:ind w:firstLine="480"/>
        <w:rPr>
          <w:rFonts w:hAnsi="宋体"/>
          <w:kern w:val="28"/>
          <w:sz w:val="24"/>
          <w:lang w:val="zh-CN"/>
        </w:rPr>
      </w:pPr>
      <w:r>
        <w:rPr>
          <w:rFonts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rsidR="003D66F4" w:rsidRDefault="00F0033C">
      <w:pPr>
        <w:autoSpaceDE w:val="0"/>
        <w:autoSpaceDN w:val="0"/>
        <w:adjustRightInd w:val="0"/>
        <w:snapToGrid w:val="0"/>
        <w:spacing w:line="312" w:lineRule="auto"/>
        <w:ind w:firstLine="560"/>
        <w:rPr>
          <w:rFonts w:hAnsi="宋体"/>
          <w:kern w:val="28"/>
          <w:sz w:val="24"/>
          <w:lang w:val="zh-CN"/>
        </w:rPr>
      </w:pPr>
      <w:r>
        <w:rPr>
          <w:rFonts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rsidR="003D66F4" w:rsidRDefault="00F0033C">
      <w:pPr>
        <w:autoSpaceDE w:val="0"/>
        <w:autoSpaceDN w:val="0"/>
        <w:adjustRightInd w:val="0"/>
        <w:snapToGrid w:val="0"/>
        <w:spacing w:line="312" w:lineRule="auto"/>
        <w:ind w:firstLine="560"/>
        <w:rPr>
          <w:rFonts w:hAnsi="宋体"/>
          <w:kern w:val="28"/>
          <w:sz w:val="24"/>
          <w:lang w:val="zh-CN"/>
        </w:rPr>
      </w:pPr>
      <w:r>
        <w:rPr>
          <w:rFonts w:hAnsi="宋体"/>
          <w:kern w:val="28"/>
          <w:sz w:val="24"/>
          <w:lang w:val="zh-CN"/>
        </w:rPr>
        <w:t>二、甲方领导及其工作人员保持与乙方的正常业务交往。不得以任何形式向乙方索要和收受回扣等好处费；不得接受乙方的礼金、有价证券和贵重物品；</w:t>
      </w:r>
      <w:r>
        <w:rPr>
          <w:rFonts w:hAnsi="宋体"/>
          <w:kern w:val="28"/>
          <w:sz w:val="24"/>
          <w:lang w:val="zh-CN"/>
        </w:rPr>
        <w:t>不得在乙方报销任何应由个人支付的费用；不得要求或接受乙方为其购买商品房、房屋装修及出国出境、</w:t>
      </w:r>
      <w:r>
        <w:rPr>
          <w:rFonts w:hAnsi="宋体"/>
          <w:kern w:val="28"/>
          <w:sz w:val="24"/>
          <w:lang w:val="zh-CN"/>
        </w:rPr>
        <w:t>“</w:t>
      </w:r>
      <w:r>
        <w:rPr>
          <w:rFonts w:hAnsi="宋体"/>
          <w:kern w:val="28"/>
          <w:sz w:val="24"/>
          <w:lang w:val="zh-CN"/>
        </w:rPr>
        <w:t>参观</w:t>
      </w:r>
      <w:r>
        <w:rPr>
          <w:rFonts w:hAnsi="宋体"/>
          <w:kern w:val="28"/>
          <w:sz w:val="24"/>
          <w:lang w:val="zh-CN"/>
        </w:rPr>
        <w:t>”</w:t>
      </w:r>
      <w:r>
        <w:rPr>
          <w:rFonts w:hAnsi="宋体"/>
          <w:kern w:val="28"/>
          <w:sz w:val="24"/>
          <w:lang w:val="zh-CN"/>
        </w:rPr>
        <w:t>旅游等提供方便和资助；不得参加乙方安排的宴请和娱乐健身活动；不得指定招标文件约定外的物资设备生产厂家和供应商；不得要求乙方购买合同规定外的特殊材料和设备。</w:t>
      </w:r>
    </w:p>
    <w:p w:rsidR="003D66F4" w:rsidRDefault="00F0033C">
      <w:pPr>
        <w:autoSpaceDE w:val="0"/>
        <w:autoSpaceDN w:val="0"/>
        <w:adjustRightInd w:val="0"/>
        <w:snapToGrid w:val="0"/>
        <w:spacing w:line="312" w:lineRule="auto"/>
        <w:ind w:firstLine="420"/>
        <w:rPr>
          <w:rFonts w:hAnsi="宋体"/>
          <w:kern w:val="28"/>
          <w:sz w:val="24"/>
          <w:lang w:val="zh-CN"/>
        </w:rPr>
      </w:pPr>
      <w:r>
        <w:rPr>
          <w:rFonts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w:t>
      </w:r>
      <w:r>
        <w:rPr>
          <w:rFonts w:hAnsi="宋体"/>
          <w:kern w:val="28"/>
          <w:sz w:val="24"/>
          <w:lang w:val="zh-CN"/>
        </w:rPr>
        <w:t>“</w:t>
      </w:r>
      <w:r>
        <w:rPr>
          <w:rFonts w:hAnsi="宋体"/>
          <w:kern w:val="28"/>
          <w:sz w:val="24"/>
          <w:lang w:val="zh-CN"/>
        </w:rPr>
        <w:t>参观</w:t>
      </w:r>
      <w:r>
        <w:rPr>
          <w:rFonts w:hAnsi="宋体"/>
          <w:kern w:val="28"/>
          <w:sz w:val="24"/>
          <w:lang w:val="zh-CN"/>
        </w:rPr>
        <w:t>”</w:t>
      </w:r>
      <w:r>
        <w:rPr>
          <w:rFonts w:hAnsi="宋体"/>
          <w:kern w:val="28"/>
          <w:sz w:val="24"/>
          <w:lang w:val="zh-CN"/>
        </w:rPr>
        <w:t>旅游或高消费娱乐和健身活动；不得为</w:t>
      </w:r>
      <w:r>
        <w:rPr>
          <w:rFonts w:hAnsi="宋体"/>
          <w:kern w:val="28"/>
          <w:sz w:val="24"/>
          <w:lang w:val="zh-CN"/>
        </w:rPr>
        <w:t>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3D66F4" w:rsidRDefault="00F0033C">
      <w:pPr>
        <w:autoSpaceDE w:val="0"/>
        <w:autoSpaceDN w:val="0"/>
        <w:adjustRightInd w:val="0"/>
        <w:snapToGrid w:val="0"/>
        <w:spacing w:line="312" w:lineRule="auto"/>
        <w:ind w:firstLine="480"/>
        <w:rPr>
          <w:rFonts w:hAnsi="宋体"/>
          <w:kern w:val="28"/>
          <w:sz w:val="24"/>
          <w:lang w:val="zh-CN"/>
        </w:rPr>
      </w:pPr>
      <w:r>
        <w:rPr>
          <w:rFonts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3D66F4" w:rsidRDefault="00F0033C">
      <w:pPr>
        <w:tabs>
          <w:tab w:val="left" w:pos="7260"/>
        </w:tabs>
        <w:autoSpaceDE w:val="0"/>
        <w:autoSpaceDN w:val="0"/>
        <w:adjustRightInd w:val="0"/>
        <w:snapToGrid w:val="0"/>
        <w:spacing w:line="312" w:lineRule="auto"/>
        <w:ind w:firstLine="480"/>
        <w:rPr>
          <w:rFonts w:hAnsi="宋体"/>
          <w:kern w:val="28"/>
          <w:sz w:val="24"/>
          <w:lang w:val="zh-CN"/>
        </w:rPr>
      </w:pPr>
      <w:r>
        <w:rPr>
          <w:rFonts w:hAnsi="宋体"/>
          <w:kern w:val="28"/>
          <w:sz w:val="24"/>
          <w:lang w:val="zh-CN"/>
        </w:rPr>
        <w:t>五、本廉政责任书作为工</w:t>
      </w:r>
      <w:r>
        <w:rPr>
          <w:rFonts w:hAnsi="宋体"/>
          <w:kern w:val="28"/>
          <w:sz w:val="24"/>
          <w:lang w:val="zh-CN"/>
        </w:rPr>
        <w:t>程建设施工合同的必备附件，经双方代表签订后生效。</w:t>
      </w:r>
    </w:p>
    <w:p w:rsidR="003D66F4" w:rsidRDefault="00F0033C">
      <w:pPr>
        <w:tabs>
          <w:tab w:val="left" w:pos="7260"/>
        </w:tabs>
        <w:autoSpaceDE w:val="0"/>
        <w:autoSpaceDN w:val="0"/>
        <w:adjustRightInd w:val="0"/>
        <w:snapToGrid w:val="0"/>
        <w:spacing w:line="312" w:lineRule="auto"/>
        <w:ind w:firstLine="560"/>
        <w:rPr>
          <w:rFonts w:hAnsi="宋体"/>
          <w:kern w:val="28"/>
          <w:sz w:val="24"/>
          <w:lang w:val="zh-CN"/>
        </w:rPr>
      </w:pPr>
      <w:r>
        <w:rPr>
          <w:rFonts w:hAnsi="宋体"/>
          <w:kern w:val="28"/>
          <w:sz w:val="24"/>
          <w:lang w:val="zh-CN"/>
        </w:rPr>
        <w:t>本廉政责任书一式二份，甲、乙双方各执一份，复印件报双方上级纪检监察部门分别留存备案。</w:t>
      </w:r>
    </w:p>
    <w:p w:rsidR="003D66F4" w:rsidRDefault="00F0033C">
      <w:pPr>
        <w:tabs>
          <w:tab w:val="left" w:pos="4470"/>
        </w:tabs>
        <w:autoSpaceDE w:val="0"/>
        <w:autoSpaceDN w:val="0"/>
        <w:adjustRightInd w:val="0"/>
        <w:snapToGrid w:val="0"/>
        <w:spacing w:line="312" w:lineRule="auto"/>
        <w:ind w:left="960" w:hanging="960"/>
        <w:rPr>
          <w:rFonts w:hAnsi="宋体"/>
          <w:kern w:val="28"/>
          <w:sz w:val="24"/>
          <w:lang w:val="zh-CN"/>
        </w:rPr>
      </w:pPr>
      <w:r>
        <w:rPr>
          <w:rFonts w:hAnsi="宋体"/>
          <w:kern w:val="28"/>
          <w:sz w:val="24"/>
          <w:lang w:val="zh-CN"/>
        </w:rPr>
        <w:t xml:space="preserve">              </w:t>
      </w:r>
      <w:r>
        <w:rPr>
          <w:rFonts w:hAnsi="宋体"/>
          <w:kern w:val="28"/>
          <w:sz w:val="24"/>
          <w:lang w:val="zh-CN"/>
        </w:rPr>
        <w:t>甲方：</w:t>
      </w:r>
      <w:r>
        <w:rPr>
          <w:rFonts w:hAnsi="宋体"/>
          <w:kern w:val="28"/>
          <w:sz w:val="24"/>
          <w:lang w:val="zh-CN"/>
        </w:rPr>
        <w:tab/>
        <w:t xml:space="preserve">           </w:t>
      </w:r>
      <w:r>
        <w:rPr>
          <w:rFonts w:hAnsi="宋体"/>
          <w:kern w:val="28"/>
          <w:sz w:val="24"/>
          <w:lang w:val="zh-CN"/>
        </w:rPr>
        <w:t>乙方：</w:t>
      </w:r>
    </w:p>
    <w:p w:rsidR="003D66F4" w:rsidRDefault="00F0033C">
      <w:pPr>
        <w:tabs>
          <w:tab w:val="left" w:pos="5190"/>
        </w:tabs>
        <w:autoSpaceDE w:val="0"/>
        <w:autoSpaceDN w:val="0"/>
        <w:adjustRightInd w:val="0"/>
        <w:snapToGrid w:val="0"/>
        <w:spacing w:line="312" w:lineRule="auto"/>
        <w:rPr>
          <w:rFonts w:hAnsi="宋体"/>
          <w:kern w:val="28"/>
          <w:sz w:val="24"/>
          <w:lang w:val="zh-CN"/>
        </w:rPr>
      </w:pPr>
      <w:r>
        <w:rPr>
          <w:rFonts w:hAnsi="宋体"/>
          <w:kern w:val="28"/>
          <w:sz w:val="24"/>
          <w:lang w:val="zh-CN"/>
        </w:rPr>
        <w:t xml:space="preserve">              </w:t>
      </w:r>
      <w:r>
        <w:rPr>
          <w:rFonts w:hAnsi="宋体"/>
          <w:kern w:val="28"/>
          <w:sz w:val="24"/>
          <w:lang w:val="zh-CN"/>
        </w:rPr>
        <w:t>签字：</w:t>
      </w:r>
      <w:r>
        <w:rPr>
          <w:rFonts w:hAnsi="宋体"/>
          <w:kern w:val="28"/>
          <w:sz w:val="24"/>
          <w:lang w:val="zh-CN"/>
        </w:rPr>
        <w:tab/>
        <w:t xml:space="preserve">     </w:t>
      </w:r>
      <w:r>
        <w:rPr>
          <w:rFonts w:hAnsi="宋体"/>
          <w:kern w:val="28"/>
          <w:sz w:val="24"/>
          <w:lang w:val="zh-CN"/>
        </w:rPr>
        <w:t>签字：</w:t>
      </w:r>
    </w:p>
    <w:p w:rsidR="003D66F4" w:rsidRDefault="00F0033C">
      <w:pPr>
        <w:tabs>
          <w:tab w:val="left" w:pos="5430"/>
        </w:tabs>
        <w:autoSpaceDE w:val="0"/>
        <w:autoSpaceDN w:val="0"/>
        <w:adjustRightInd w:val="0"/>
        <w:snapToGrid w:val="0"/>
        <w:spacing w:line="312" w:lineRule="auto"/>
        <w:rPr>
          <w:rFonts w:hAnsi="宋体"/>
          <w:kern w:val="28"/>
          <w:sz w:val="24"/>
          <w:lang w:val="zh-CN"/>
        </w:rPr>
      </w:pPr>
      <w:r>
        <w:rPr>
          <w:rFonts w:hAnsi="宋体"/>
          <w:kern w:val="28"/>
          <w:sz w:val="24"/>
          <w:lang w:val="zh-CN"/>
        </w:rPr>
        <w:t xml:space="preserve">              </w:t>
      </w:r>
      <w:r>
        <w:rPr>
          <w:rFonts w:hAnsi="宋体"/>
          <w:kern w:val="28"/>
          <w:sz w:val="24"/>
          <w:lang w:val="zh-CN"/>
        </w:rPr>
        <w:t>盖章</w:t>
      </w:r>
      <w:r>
        <w:rPr>
          <w:rFonts w:hAnsi="宋体"/>
          <w:kern w:val="28"/>
          <w:sz w:val="24"/>
          <w:lang w:val="zh-CN"/>
        </w:rPr>
        <w:tab/>
        <w:t xml:space="preserve">   </w:t>
      </w:r>
      <w:r>
        <w:rPr>
          <w:rFonts w:hAnsi="宋体"/>
          <w:kern w:val="28"/>
          <w:sz w:val="24"/>
          <w:lang w:val="zh-CN"/>
        </w:rPr>
        <w:t>盖章</w:t>
      </w:r>
    </w:p>
    <w:p w:rsidR="003D66F4" w:rsidRDefault="00F0033C">
      <w:pPr>
        <w:tabs>
          <w:tab w:val="left" w:pos="5810"/>
        </w:tabs>
        <w:autoSpaceDE w:val="0"/>
        <w:autoSpaceDN w:val="0"/>
        <w:adjustRightInd w:val="0"/>
        <w:snapToGrid w:val="0"/>
        <w:spacing w:line="312" w:lineRule="auto"/>
        <w:rPr>
          <w:rFonts w:hAnsi="宋体"/>
          <w:kern w:val="28"/>
          <w:sz w:val="24"/>
          <w:lang w:val="zh-CN"/>
        </w:rPr>
      </w:pPr>
      <w:r>
        <w:rPr>
          <w:rFonts w:hAnsi="宋体"/>
          <w:kern w:val="28"/>
          <w:sz w:val="24"/>
          <w:lang w:val="zh-CN"/>
        </w:rPr>
        <w:tab/>
      </w:r>
      <w:r>
        <w:rPr>
          <w:rFonts w:hAnsi="宋体"/>
          <w:kern w:val="28"/>
          <w:sz w:val="24"/>
          <w:lang w:val="zh-CN"/>
        </w:rPr>
        <w:t>年</w:t>
      </w:r>
      <w:r>
        <w:rPr>
          <w:rFonts w:hAnsi="宋体"/>
          <w:kern w:val="28"/>
          <w:sz w:val="24"/>
          <w:lang w:val="zh-CN"/>
        </w:rPr>
        <w:t xml:space="preserve">    </w:t>
      </w:r>
      <w:r>
        <w:rPr>
          <w:rFonts w:hAnsi="宋体"/>
          <w:kern w:val="28"/>
          <w:sz w:val="24"/>
          <w:lang w:val="zh-CN"/>
        </w:rPr>
        <w:t>月</w:t>
      </w:r>
      <w:r>
        <w:rPr>
          <w:rFonts w:hAnsi="宋体"/>
          <w:kern w:val="28"/>
          <w:sz w:val="24"/>
          <w:lang w:val="zh-CN"/>
        </w:rPr>
        <w:t xml:space="preserve">    </w:t>
      </w:r>
      <w:r>
        <w:rPr>
          <w:rFonts w:hAnsi="宋体"/>
          <w:kern w:val="28"/>
          <w:sz w:val="24"/>
          <w:lang w:val="zh-CN"/>
        </w:rPr>
        <w:t>日</w:t>
      </w:r>
    </w:p>
    <w:p w:rsidR="003D66F4" w:rsidRDefault="003D66F4">
      <w:pPr>
        <w:spacing w:line="312" w:lineRule="auto"/>
        <w:jc w:val="center"/>
        <w:rPr>
          <w:b/>
          <w:bCs/>
          <w:sz w:val="32"/>
          <w:szCs w:val="32"/>
        </w:rPr>
      </w:pPr>
      <w:bookmarkStart w:id="376" w:name="_Toc16924"/>
    </w:p>
    <w:p w:rsidR="003D66F4" w:rsidRDefault="00F0033C">
      <w:pPr>
        <w:spacing w:line="312" w:lineRule="auto"/>
        <w:jc w:val="center"/>
        <w:rPr>
          <w:b/>
          <w:bCs/>
          <w:sz w:val="32"/>
          <w:szCs w:val="32"/>
        </w:rPr>
      </w:pPr>
      <w:r>
        <w:rPr>
          <w:rFonts w:hint="eastAsia"/>
          <w:b/>
          <w:bCs/>
          <w:sz w:val="32"/>
          <w:szCs w:val="32"/>
        </w:rPr>
        <w:lastRenderedPageBreak/>
        <w:t>第五章</w:t>
      </w:r>
      <w:r>
        <w:rPr>
          <w:rFonts w:hint="eastAsia"/>
          <w:b/>
          <w:bCs/>
          <w:sz w:val="32"/>
          <w:szCs w:val="32"/>
        </w:rPr>
        <w:t xml:space="preserve">  </w:t>
      </w:r>
      <w:r>
        <w:rPr>
          <w:rFonts w:hint="eastAsia"/>
          <w:b/>
          <w:bCs/>
          <w:sz w:val="32"/>
          <w:szCs w:val="32"/>
        </w:rPr>
        <w:t>工程量清单</w:t>
      </w:r>
      <w:bookmarkEnd w:id="376"/>
    </w:p>
    <w:p w:rsidR="003D66F4" w:rsidRDefault="00F0033C">
      <w:pPr>
        <w:spacing w:line="360" w:lineRule="auto"/>
        <w:rPr>
          <w:rFonts w:hAnsi="宋体"/>
          <w:sz w:val="24"/>
        </w:rPr>
      </w:pPr>
      <w:bookmarkStart w:id="377" w:name="_Toc144974835"/>
      <w:bookmarkStart w:id="378" w:name="_Toc152042555"/>
      <w:bookmarkStart w:id="379" w:name="_Toc152045773"/>
      <w:bookmarkStart w:id="380" w:name="_Toc179632790"/>
      <w:r>
        <w:rPr>
          <w:rFonts w:hAnsi="宋体" w:hint="eastAsia"/>
          <w:sz w:val="24"/>
        </w:rPr>
        <w:t xml:space="preserve">1. </w:t>
      </w:r>
      <w:r>
        <w:rPr>
          <w:rFonts w:hAnsi="宋体" w:hint="eastAsia"/>
          <w:sz w:val="24"/>
        </w:rPr>
        <w:t>工程量清单说明</w:t>
      </w:r>
      <w:bookmarkEnd w:id="377"/>
      <w:bookmarkEnd w:id="378"/>
      <w:bookmarkEnd w:id="379"/>
      <w:bookmarkEnd w:id="380"/>
    </w:p>
    <w:p w:rsidR="003D66F4" w:rsidRDefault="00F0033C">
      <w:pPr>
        <w:spacing w:line="360" w:lineRule="auto"/>
        <w:rPr>
          <w:rFonts w:hAnsi="宋体"/>
          <w:sz w:val="24"/>
        </w:rPr>
      </w:pPr>
      <w:r>
        <w:rPr>
          <w:rFonts w:hAnsi="宋体" w:hint="eastAsia"/>
          <w:sz w:val="24"/>
        </w:rPr>
        <w:t xml:space="preserve">    1.1 </w:t>
      </w:r>
      <w:r>
        <w:rPr>
          <w:rFonts w:hAnsi="宋体" w:hint="eastAsia"/>
          <w:sz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3D66F4" w:rsidRDefault="00F0033C">
      <w:pPr>
        <w:spacing w:line="360" w:lineRule="auto"/>
        <w:rPr>
          <w:rFonts w:hAnsi="宋体"/>
          <w:sz w:val="24"/>
        </w:rPr>
      </w:pPr>
      <w:r>
        <w:rPr>
          <w:rFonts w:hAnsi="宋体" w:hint="eastAsia"/>
          <w:sz w:val="24"/>
        </w:rPr>
        <w:t xml:space="preserve">    1.2 </w:t>
      </w:r>
      <w:r>
        <w:rPr>
          <w:rFonts w:hAnsi="宋体" w:hint="eastAsia"/>
          <w:sz w:val="24"/>
        </w:rPr>
        <w:t>本工程量清单应与招标文件中的投标人须知、通用合同条款、专用合同条款、技术标准和要求及图纸等一起阅读和理解。</w:t>
      </w:r>
    </w:p>
    <w:p w:rsidR="003D66F4" w:rsidRDefault="00F0033C">
      <w:pPr>
        <w:spacing w:line="360" w:lineRule="auto"/>
        <w:rPr>
          <w:rFonts w:hAnsi="宋体"/>
          <w:sz w:val="24"/>
        </w:rPr>
      </w:pPr>
      <w:r>
        <w:rPr>
          <w:rFonts w:hAnsi="宋体" w:hint="eastAsia"/>
          <w:sz w:val="24"/>
        </w:rPr>
        <w:t xml:space="preserve">    1.3 </w:t>
      </w:r>
      <w:r>
        <w:rPr>
          <w:rFonts w:hAnsi="宋体" w:hint="eastAsia"/>
          <w:sz w:val="24"/>
        </w:rPr>
        <w:t>本工程量清单仅是投标报价的共同基础，实际工程计量和工程价款的支付应遵循合同条款的约定和第七章“技术标准和要</w:t>
      </w:r>
      <w:r>
        <w:rPr>
          <w:rFonts w:hAnsi="宋体" w:hint="eastAsia"/>
          <w:sz w:val="24"/>
        </w:rPr>
        <w:t>求”的有关规定。</w:t>
      </w:r>
    </w:p>
    <w:p w:rsidR="003D66F4" w:rsidRDefault="00F0033C">
      <w:pPr>
        <w:spacing w:line="360" w:lineRule="auto"/>
        <w:rPr>
          <w:rFonts w:hAnsi="宋体"/>
          <w:sz w:val="24"/>
        </w:rPr>
      </w:pPr>
      <w:bookmarkStart w:id="381" w:name="_Toc144974836"/>
      <w:bookmarkStart w:id="382" w:name="_Toc152042556"/>
      <w:bookmarkStart w:id="383" w:name="_Toc152045774"/>
      <w:bookmarkStart w:id="384" w:name="_Toc179632791"/>
      <w:r>
        <w:rPr>
          <w:rFonts w:hAnsi="宋体" w:hint="eastAsia"/>
          <w:sz w:val="24"/>
        </w:rPr>
        <w:t xml:space="preserve">2. </w:t>
      </w:r>
      <w:r>
        <w:rPr>
          <w:rFonts w:hAnsi="宋体" w:hint="eastAsia"/>
          <w:sz w:val="24"/>
        </w:rPr>
        <w:t>投标报价说明</w:t>
      </w:r>
      <w:bookmarkEnd w:id="381"/>
      <w:bookmarkEnd w:id="382"/>
      <w:bookmarkEnd w:id="383"/>
      <w:bookmarkEnd w:id="384"/>
    </w:p>
    <w:p w:rsidR="003D66F4" w:rsidRDefault="00F0033C">
      <w:pPr>
        <w:spacing w:line="360" w:lineRule="auto"/>
        <w:rPr>
          <w:rFonts w:hAnsi="宋体"/>
          <w:sz w:val="24"/>
        </w:rPr>
      </w:pPr>
      <w:r>
        <w:rPr>
          <w:rFonts w:hAnsi="宋体" w:hint="eastAsia"/>
          <w:sz w:val="24"/>
        </w:rPr>
        <w:t xml:space="preserve">    2.1 </w:t>
      </w:r>
      <w:r>
        <w:rPr>
          <w:rFonts w:hAnsi="宋体" w:hint="eastAsia"/>
          <w:sz w:val="24"/>
        </w:rPr>
        <w:t>工程量清单中的每一子目须填入单价或价格，且只允许有一个报价。</w:t>
      </w:r>
    </w:p>
    <w:p w:rsidR="003D66F4" w:rsidRDefault="00F0033C">
      <w:pPr>
        <w:spacing w:line="360" w:lineRule="auto"/>
        <w:rPr>
          <w:rFonts w:hAnsi="宋体"/>
          <w:sz w:val="24"/>
        </w:rPr>
      </w:pPr>
      <w:r>
        <w:rPr>
          <w:rFonts w:hAnsi="宋体" w:hint="eastAsia"/>
          <w:sz w:val="24"/>
        </w:rPr>
        <w:t xml:space="preserve">    2.2 </w:t>
      </w:r>
      <w:r>
        <w:rPr>
          <w:rFonts w:hAnsi="宋体" w:hint="eastAsia"/>
          <w:sz w:val="24"/>
        </w:rPr>
        <w:t>工程量清单中标价的单价或金额，应包括所需人工费、施工机械使用费、材料费、其他费（运杂费、质检费、安装费、缺陷修复费、保险费以及合同明示或暗示的风险、责任和义务等），以及管理费、利润等。</w:t>
      </w:r>
    </w:p>
    <w:p w:rsidR="003D66F4" w:rsidRDefault="00F0033C">
      <w:pPr>
        <w:spacing w:line="360" w:lineRule="auto"/>
        <w:rPr>
          <w:rFonts w:hAnsi="宋体"/>
          <w:sz w:val="24"/>
        </w:rPr>
      </w:pPr>
      <w:r>
        <w:rPr>
          <w:rFonts w:hAnsi="宋体" w:hint="eastAsia"/>
          <w:sz w:val="24"/>
        </w:rPr>
        <w:t xml:space="preserve">    2.3 </w:t>
      </w:r>
      <w:r>
        <w:rPr>
          <w:rFonts w:hAnsi="宋体" w:hint="eastAsia"/>
          <w:sz w:val="24"/>
        </w:rPr>
        <w:t>工程量清单中投标人没有填入单价或价格的子目，其费用视为已分摊在工程量清单中其他相关子目的单价或价格之中。</w:t>
      </w:r>
    </w:p>
    <w:p w:rsidR="003D66F4" w:rsidRDefault="00F0033C">
      <w:pPr>
        <w:spacing w:line="360" w:lineRule="auto"/>
        <w:rPr>
          <w:rFonts w:hAnsi="宋体"/>
          <w:sz w:val="24"/>
        </w:rPr>
      </w:pPr>
      <w:bookmarkStart w:id="385" w:name="_Toc179632792"/>
      <w:r>
        <w:rPr>
          <w:rFonts w:hAnsi="宋体" w:hint="eastAsia"/>
          <w:sz w:val="24"/>
        </w:rPr>
        <w:t xml:space="preserve">3. </w:t>
      </w:r>
      <w:r>
        <w:rPr>
          <w:rFonts w:hAnsi="宋体" w:hint="eastAsia"/>
          <w:sz w:val="24"/>
        </w:rPr>
        <w:t>其他说明</w:t>
      </w:r>
      <w:bookmarkEnd w:id="385"/>
    </w:p>
    <w:p w:rsidR="003D66F4" w:rsidRDefault="00F0033C">
      <w:pPr>
        <w:spacing w:line="360" w:lineRule="auto"/>
        <w:rPr>
          <w:rFonts w:hAnsi="宋体"/>
          <w:sz w:val="24"/>
        </w:rPr>
      </w:pPr>
      <w:r>
        <w:rPr>
          <w:rFonts w:hAnsi="宋体" w:hint="eastAsia"/>
          <w:sz w:val="24"/>
        </w:rPr>
        <w:t xml:space="preserve">    3.1</w:t>
      </w:r>
      <w:r>
        <w:rPr>
          <w:rFonts w:hAnsi="宋体" w:hint="eastAsia"/>
          <w:sz w:val="24"/>
        </w:rPr>
        <w:t>工程量清单中有计算或汇总中的算术错误时，应</w:t>
      </w:r>
      <w:r>
        <w:rPr>
          <w:rFonts w:hAnsi="宋体" w:hint="eastAsia"/>
          <w:sz w:val="24"/>
        </w:rPr>
        <w:t>按以下原则改正：</w:t>
      </w:r>
    </w:p>
    <w:p w:rsidR="003D66F4" w:rsidRDefault="00F0033C">
      <w:pPr>
        <w:spacing w:line="360" w:lineRule="auto"/>
        <w:rPr>
          <w:rFonts w:hAnsi="宋体"/>
          <w:sz w:val="24"/>
        </w:rPr>
      </w:pPr>
      <w:r>
        <w:rPr>
          <w:rFonts w:hAnsi="宋体" w:hint="eastAsia"/>
          <w:sz w:val="24"/>
        </w:rPr>
        <w:t xml:space="preserve">   </w:t>
      </w:r>
      <w:r>
        <w:rPr>
          <w:rFonts w:hAnsi="宋体" w:hint="eastAsia"/>
          <w:sz w:val="24"/>
        </w:rPr>
        <w:t>（</w:t>
      </w:r>
      <w:r>
        <w:rPr>
          <w:rFonts w:hAnsi="宋体" w:hint="eastAsia"/>
          <w:sz w:val="24"/>
        </w:rPr>
        <w:t>1</w:t>
      </w:r>
      <w:r>
        <w:rPr>
          <w:rFonts w:hAnsi="宋体" w:hint="eastAsia"/>
          <w:sz w:val="24"/>
        </w:rPr>
        <w:t>）投标文件中的大写与小写金额不一致的，以大写金额为准；</w:t>
      </w:r>
    </w:p>
    <w:p w:rsidR="003D66F4" w:rsidRDefault="00F0033C">
      <w:pPr>
        <w:spacing w:line="360" w:lineRule="auto"/>
        <w:rPr>
          <w:rFonts w:hAnsi="宋体"/>
          <w:sz w:val="24"/>
        </w:rPr>
      </w:pPr>
      <w:r>
        <w:rPr>
          <w:rFonts w:hAnsi="宋体" w:hint="eastAsia"/>
          <w:sz w:val="24"/>
        </w:rPr>
        <w:t xml:space="preserve">   </w:t>
      </w:r>
      <w:r>
        <w:rPr>
          <w:rFonts w:hAnsi="宋体" w:hint="eastAsia"/>
          <w:sz w:val="24"/>
        </w:rPr>
        <w:t>（</w:t>
      </w:r>
      <w:r>
        <w:rPr>
          <w:rFonts w:hAnsi="宋体" w:hint="eastAsia"/>
          <w:sz w:val="24"/>
        </w:rPr>
        <w:t>2</w:t>
      </w:r>
      <w:r>
        <w:rPr>
          <w:rFonts w:hAnsi="宋体" w:hint="eastAsia"/>
          <w:sz w:val="24"/>
        </w:rPr>
        <w:t>）工程量清单中任一项目的单价乘其工程量的乘积与该项目的合价不吻合时，应以单价为准，改正合价。但经评标委员会核对后认为单价有明显的小数点错位时，则应以合价为准，改正单价。</w:t>
      </w:r>
    </w:p>
    <w:p w:rsidR="003D66F4" w:rsidRDefault="00F0033C">
      <w:pPr>
        <w:spacing w:line="360" w:lineRule="auto"/>
        <w:rPr>
          <w:rFonts w:hAnsi="宋体"/>
          <w:sz w:val="24"/>
        </w:rPr>
      </w:pPr>
      <w:r>
        <w:rPr>
          <w:rFonts w:hAnsi="宋体" w:hint="eastAsia"/>
          <w:sz w:val="24"/>
        </w:rPr>
        <w:t xml:space="preserve">    3.2</w:t>
      </w:r>
      <w:r>
        <w:rPr>
          <w:rFonts w:hAnsi="宋体" w:hint="eastAsia"/>
          <w:sz w:val="24"/>
        </w:rPr>
        <w:t>进入单价的材料均应以当地实际材料预算价计入单价，不再计取材料价差，投标人的报价在合同实施期间不进行单价调整。</w:t>
      </w:r>
    </w:p>
    <w:p w:rsidR="003D66F4" w:rsidRDefault="00F0033C">
      <w:pPr>
        <w:spacing w:line="360" w:lineRule="auto"/>
        <w:rPr>
          <w:rFonts w:hAnsi="宋体"/>
          <w:sz w:val="24"/>
        </w:rPr>
      </w:pPr>
      <w:r>
        <w:rPr>
          <w:rFonts w:hAnsi="宋体" w:hint="eastAsia"/>
          <w:sz w:val="24"/>
        </w:rPr>
        <w:t xml:space="preserve">    3.3</w:t>
      </w:r>
      <w:r>
        <w:rPr>
          <w:rFonts w:hAnsi="宋体" w:hint="eastAsia"/>
          <w:sz w:val="24"/>
        </w:rPr>
        <w:t>所列工程量的变化，丝毫不会使合同条件或条款无效或降低，也不免除承包人按要求的标准进行施工和缺陷修复的责任。</w:t>
      </w:r>
    </w:p>
    <w:p w:rsidR="003D66F4" w:rsidRDefault="00F0033C">
      <w:pPr>
        <w:spacing w:line="360" w:lineRule="auto"/>
        <w:rPr>
          <w:rFonts w:hAnsi="宋体"/>
          <w:sz w:val="24"/>
        </w:rPr>
      </w:pPr>
      <w:r>
        <w:rPr>
          <w:rFonts w:hAnsi="宋体" w:hint="eastAsia"/>
          <w:sz w:val="24"/>
        </w:rPr>
        <w:t xml:space="preserve">    3.4</w:t>
      </w:r>
      <w:r>
        <w:rPr>
          <w:rFonts w:hAnsi="宋体" w:hint="eastAsia"/>
          <w:sz w:val="24"/>
        </w:rPr>
        <w:t>图纸中所列工程量表及数量汇总仅为提供资料，不应视为工程量报价单的扩大或延伸。</w:t>
      </w:r>
    </w:p>
    <w:p w:rsidR="003D66F4" w:rsidRDefault="00F0033C">
      <w:pPr>
        <w:numPr>
          <w:ilvl w:val="0"/>
          <w:numId w:val="3"/>
        </w:numPr>
        <w:spacing w:line="360" w:lineRule="auto"/>
        <w:rPr>
          <w:rFonts w:hAnsi="宋体"/>
          <w:sz w:val="24"/>
        </w:rPr>
      </w:pPr>
      <w:r>
        <w:rPr>
          <w:rFonts w:hAnsi="宋体" w:hint="eastAsia"/>
          <w:sz w:val="24"/>
        </w:rPr>
        <w:t>工程量清单：见【全国公共资源交易平台</w:t>
      </w:r>
      <w:r>
        <w:rPr>
          <w:rFonts w:hAnsi="宋体"/>
          <w:sz w:val="24"/>
        </w:rPr>
        <w:t>(</w:t>
      </w:r>
      <w:r>
        <w:rPr>
          <w:rFonts w:hAnsi="宋体" w:hint="eastAsia"/>
          <w:sz w:val="24"/>
        </w:rPr>
        <w:t>河南省</w:t>
      </w:r>
      <w:r>
        <w:rPr>
          <w:rFonts w:ascii="MS Mincho" w:eastAsia="MS Mincho" w:hAnsi="MS Mincho" w:cs="MS Mincho" w:hint="eastAsia"/>
          <w:sz w:val="24"/>
        </w:rPr>
        <w:t>▪</w:t>
      </w:r>
      <w:r>
        <w:rPr>
          <w:rFonts w:hAnsi="宋体" w:hint="eastAsia"/>
          <w:sz w:val="24"/>
        </w:rPr>
        <w:t>许昌市</w:t>
      </w:r>
      <w:r>
        <w:rPr>
          <w:rFonts w:hAnsi="宋体"/>
          <w:sz w:val="24"/>
        </w:rPr>
        <w:t>)</w:t>
      </w:r>
      <w:r>
        <w:rPr>
          <w:rFonts w:hAnsi="宋体" w:hint="eastAsia"/>
          <w:sz w:val="24"/>
        </w:rPr>
        <w:t>】上传附件</w:t>
      </w:r>
    </w:p>
    <w:p w:rsidR="003D66F4" w:rsidRDefault="00F0033C">
      <w:pPr>
        <w:autoSpaceDE w:val="0"/>
        <w:autoSpaceDN w:val="0"/>
        <w:adjustRightInd w:val="0"/>
        <w:jc w:val="center"/>
        <w:outlineLvl w:val="0"/>
        <w:rPr>
          <w:rFonts w:hAnsi="宋体" w:cs="宋体"/>
          <w:b/>
          <w:sz w:val="36"/>
          <w:szCs w:val="36"/>
        </w:rPr>
      </w:pPr>
      <w:bookmarkStart w:id="386" w:name="_Toc15599"/>
      <w:bookmarkStart w:id="387" w:name="_Toc11416"/>
      <w:bookmarkStart w:id="388" w:name="_Toc14326"/>
      <w:bookmarkStart w:id="389" w:name="_Toc4070"/>
      <w:r>
        <w:rPr>
          <w:rFonts w:hAnsi="宋体" w:cs="宋体" w:hint="eastAsia"/>
          <w:b/>
          <w:sz w:val="36"/>
          <w:szCs w:val="36"/>
        </w:rPr>
        <w:lastRenderedPageBreak/>
        <w:t>第六章</w:t>
      </w:r>
      <w:r>
        <w:rPr>
          <w:rFonts w:hAnsi="宋体" w:cs="宋体" w:hint="eastAsia"/>
          <w:b/>
          <w:sz w:val="36"/>
          <w:szCs w:val="36"/>
        </w:rPr>
        <w:t xml:space="preserve"> </w:t>
      </w:r>
      <w:r>
        <w:rPr>
          <w:rFonts w:hAnsi="宋体" w:cs="宋体" w:hint="eastAsia"/>
          <w:b/>
          <w:sz w:val="36"/>
          <w:szCs w:val="36"/>
        </w:rPr>
        <w:t>图</w:t>
      </w:r>
      <w:r>
        <w:rPr>
          <w:rFonts w:hAnsi="宋体" w:cs="宋体" w:hint="eastAsia"/>
          <w:b/>
          <w:sz w:val="36"/>
          <w:szCs w:val="36"/>
        </w:rPr>
        <w:t xml:space="preserve"> </w:t>
      </w:r>
      <w:r>
        <w:rPr>
          <w:rFonts w:hAnsi="宋体" w:cs="宋体" w:hint="eastAsia"/>
          <w:b/>
          <w:sz w:val="36"/>
          <w:szCs w:val="36"/>
        </w:rPr>
        <w:t>纸</w:t>
      </w:r>
      <w:bookmarkEnd w:id="144"/>
      <w:bookmarkEnd w:id="386"/>
      <w:bookmarkEnd w:id="387"/>
      <w:bookmarkEnd w:id="388"/>
      <w:bookmarkEnd w:id="389"/>
    </w:p>
    <w:p w:rsidR="003D66F4" w:rsidRDefault="003D66F4">
      <w:pPr>
        <w:autoSpaceDE w:val="0"/>
        <w:autoSpaceDN w:val="0"/>
        <w:adjustRightInd w:val="0"/>
        <w:jc w:val="center"/>
        <w:outlineLvl w:val="1"/>
        <w:rPr>
          <w:rFonts w:hAnsi="宋体" w:cs="宋体"/>
          <w:b/>
          <w:sz w:val="24"/>
        </w:rPr>
      </w:pPr>
    </w:p>
    <w:p w:rsidR="003D66F4" w:rsidRDefault="00F0033C">
      <w:pPr>
        <w:autoSpaceDE w:val="0"/>
        <w:autoSpaceDN w:val="0"/>
        <w:adjustRightInd w:val="0"/>
        <w:spacing w:line="420" w:lineRule="exact"/>
        <w:jc w:val="center"/>
        <w:rPr>
          <w:rFonts w:hAnsi="宋体" w:cs="宋体"/>
          <w:sz w:val="28"/>
          <w:szCs w:val="28"/>
        </w:rPr>
      </w:pPr>
      <w:r>
        <w:rPr>
          <w:rFonts w:hAnsi="宋体" w:cs="宋体" w:hint="eastAsia"/>
          <w:sz w:val="24"/>
          <w:szCs w:val="24"/>
        </w:rPr>
        <w:t>按照招标文件中第二章投标人须知前附表第</w:t>
      </w:r>
      <w:r>
        <w:rPr>
          <w:rFonts w:hAnsi="宋体" w:cs="宋体" w:hint="eastAsia"/>
          <w:sz w:val="24"/>
          <w:szCs w:val="24"/>
        </w:rPr>
        <w:t>2.1</w:t>
      </w:r>
      <w:r>
        <w:rPr>
          <w:rFonts w:hAnsi="宋体" w:cs="宋体" w:hint="eastAsia"/>
          <w:sz w:val="24"/>
          <w:szCs w:val="24"/>
        </w:rPr>
        <w:t>项所给的网址自行下载。</w:t>
      </w:r>
    </w:p>
    <w:p w:rsidR="003D66F4" w:rsidRDefault="003D66F4">
      <w:pPr>
        <w:autoSpaceDE w:val="0"/>
        <w:autoSpaceDN w:val="0"/>
        <w:adjustRightInd w:val="0"/>
        <w:jc w:val="center"/>
        <w:outlineLvl w:val="1"/>
        <w:rPr>
          <w:rFonts w:hAnsi="宋体" w:cs="宋体"/>
          <w:b/>
          <w:sz w:val="36"/>
          <w:szCs w:val="36"/>
        </w:rPr>
      </w:pPr>
      <w:bookmarkStart w:id="390" w:name="_Toc278443522"/>
    </w:p>
    <w:p w:rsidR="003D66F4" w:rsidRDefault="003D66F4">
      <w:pPr>
        <w:autoSpaceDE w:val="0"/>
        <w:autoSpaceDN w:val="0"/>
        <w:adjustRightInd w:val="0"/>
        <w:jc w:val="center"/>
        <w:outlineLvl w:val="1"/>
        <w:rPr>
          <w:rFonts w:hAnsi="宋体" w:cs="宋体"/>
          <w:b/>
          <w:sz w:val="36"/>
          <w:szCs w:val="36"/>
        </w:rPr>
      </w:pPr>
    </w:p>
    <w:p w:rsidR="003D66F4" w:rsidRDefault="00F0033C">
      <w:pPr>
        <w:autoSpaceDE w:val="0"/>
        <w:autoSpaceDN w:val="0"/>
        <w:adjustRightInd w:val="0"/>
        <w:jc w:val="center"/>
        <w:outlineLvl w:val="0"/>
        <w:rPr>
          <w:rFonts w:hAnsi="宋体" w:cs="宋体"/>
          <w:b/>
          <w:sz w:val="36"/>
          <w:szCs w:val="36"/>
        </w:rPr>
      </w:pPr>
      <w:bookmarkStart w:id="391" w:name="_Toc29278"/>
      <w:bookmarkStart w:id="392" w:name="_Toc25324"/>
      <w:bookmarkStart w:id="393" w:name="_Toc32221"/>
      <w:bookmarkStart w:id="394" w:name="_Toc7507"/>
      <w:r>
        <w:rPr>
          <w:rFonts w:hAnsi="宋体" w:cs="宋体" w:hint="eastAsia"/>
          <w:b/>
          <w:sz w:val="36"/>
          <w:szCs w:val="36"/>
        </w:rPr>
        <w:t>第七章</w:t>
      </w:r>
      <w:r>
        <w:rPr>
          <w:rFonts w:hAnsi="宋体" w:cs="宋体" w:hint="eastAsia"/>
          <w:b/>
          <w:sz w:val="36"/>
          <w:szCs w:val="36"/>
        </w:rPr>
        <w:t xml:space="preserve"> </w:t>
      </w:r>
      <w:r>
        <w:rPr>
          <w:rFonts w:hAnsi="宋体" w:cs="宋体" w:hint="eastAsia"/>
          <w:b/>
          <w:sz w:val="36"/>
          <w:szCs w:val="36"/>
        </w:rPr>
        <w:t>技术标准和要求</w:t>
      </w:r>
      <w:bookmarkEnd w:id="391"/>
      <w:bookmarkEnd w:id="392"/>
      <w:bookmarkEnd w:id="393"/>
      <w:bookmarkEnd w:id="394"/>
    </w:p>
    <w:p w:rsidR="003D66F4" w:rsidRDefault="00F0033C">
      <w:pPr>
        <w:spacing w:line="500" w:lineRule="exact"/>
        <w:ind w:firstLineChars="200" w:firstLine="480"/>
        <w:jc w:val="left"/>
        <w:rPr>
          <w:rFonts w:hAnsi="宋体" w:cs="宋体"/>
          <w:sz w:val="24"/>
        </w:rPr>
      </w:pPr>
      <w:r>
        <w:rPr>
          <w:rFonts w:hAnsi="宋体" w:cs="宋体" w:hint="eastAsia"/>
          <w:sz w:val="24"/>
        </w:rPr>
        <w:t>本工程技术标准和要求以本工程施工图纸和适用的国家、行业以及地方规范、标准和规程为准。</w:t>
      </w:r>
    </w:p>
    <w:p w:rsidR="003D66F4" w:rsidRDefault="00F0033C" w:rsidP="001B5513">
      <w:pPr>
        <w:tabs>
          <w:tab w:val="left" w:pos="6510"/>
        </w:tabs>
        <w:spacing w:line="500" w:lineRule="exact"/>
        <w:ind w:firstLineChars="196" w:firstLine="472"/>
        <w:jc w:val="left"/>
        <w:rPr>
          <w:rFonts w:ascii="新宋体" w:eastAsia="新宋体" w:hAnsi="新宋体"/>
          <w:b/>
          <w:bCs/>
          <w:color w:val="FF0000"/>
          <w:sz w:val="24"/>
          <w:shd w:val="pct10" w:color="auto" w:fill="FFFFFF"/>
        </w:rPr>
      </w:pPr>
      <w:r>
        <w:rPr>
          <w:rFonts w:ascii="新宋体" w:eastAsia="新宋体" w:hAnsi="新宋体" w:hint="eastAsia"/>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r>
        <w:rPr>
          <w:rFonts w:hAnsi="宋体" w:hint="eastAsia"/>
          <w:b/>
          <w:bCs/>
          <w:sz w:val="24"/>
        </w:rPr>
        <w:t>为确保后期施工措施合理，施工组织设计的编制需项目负责人及技术负责人审核予以签字确认</w:t>
      </w:r>
      <w:r>
        <w:rPr>
          <w:rFonts w:ascii="新宋体" w:eastAsia="新宋体" w:hAnsi="新宋体" w:hint="eastAsia"/>
          <w:b/>
          <w:bCs/>
          <w:sz w:val="24"/>
        </w:rPr>
        <w:t>。</w:t>
      </w:r>
    </w:p>
    <w:p w:rsidR="003D66F4" w:rsidRDefault="00F0033C" w:rsidP="001B5513">
      <w:pPr>
        <w:tabs>
          <w:tab w:val="left" w:pos="6510"/>
        </w:tabs>
        <w:spacing w:line="500" w:lineRule="exact"/>
        <w:ind w:firstLineChars="196" w:firstLine="472"/>
        <w:jc w:val="left"/>
        <w:rPr>
          <w:rFonts w:ascii="新宋体" w:eastAsia="新宋体" w:hAnsi="新宋体"/>
          <w:sz w:val="24"/>
        </w:rPr>
      </w:pPr>
      <w:r>
        <w:rPr>
          <w:rFonts w:ascii="新宋体" w:eastAsia="新宋体" w:hAnsi="新宋体" w:hint="eastAsia"/>
          <w:b/>
          <w:bCs/>
          <w:sz w:val="24"/>
        </w:rPr>
        <w:t>适用本工程的上述规范、标准和规程的具体编号和名称则在本文件中有意空缺，由承包人依据上述原则自行收集。</w:t>
      </w:r>
    </w:p>
    <w:p w:rsidR="003D66F4" w:rsidRDefault="003D66F4">
      <w:pPr>
        <w:autoSpaceDE w:val="0"/>
        <w:autoSpaceDN w:val="0"/>
        <w:adjustRightInd w:val="0"/>
        <w:spacing w:line="420" w:lineRule="exact"/>
        <w:ind w:firstLine="480"/>
        <w:rPr>
          <w:rFonts w:hAnsi="宋体" w:cs="宋体"/>
          <w:sz w:val="24"/>
        </w:rPr>
      </w:pPr>
    </w:p>
    <w:p w:rsidR="003D66F4" w:rsidRDefault="003D66F4">
      <w:pPr>
        <w:autoSpaceDE w:val="0"/>
        <w:autoSpaceDN w:val="0"/>
        <w:adjustRightInd w:val="0"/>
        <w:jc w:val="center"/>
        <w:outlineLvl w:val="1"/>
        <w:rPr>
          <w:rFonts w:hAnsi="宋体" w:cs="宋体"/>
          <w:b/>
          <w:sz w:val="36"/>
          <w:szCs w:val="36"/>
        </w:rPr>
      </w:pPr>
    </w:p>
    <w:p w:rsidR="003D66F4" w:rsidRDefault="003D66F4">
      <w:pPr>
        <w:autoSpaceDE w:val="0"/>
        <w:autoSpaceDN w:val="0"/>
        <w:adjustRightInd w:val="0"/>
        <w:jc w:val="center"/>
        <w:outlineLvl w:val="1"/>
        <w:rPr>
          <w:rFonts w:hAnsi="宋体" w:cs="宋体"/>
          <w:b/>
          <w:sz w:val="36"/>
          <w:szCs w:val="36"/>
        </w:rPr>
      </w:pPr>
    </w:p>
    <w:p w:rsidR="003D66F4" w:rsidRDefault="003D66F4">
      <w:pPr>
        <w:autoSpaceDE w:val="0"/>
        <w:autoSpaceDN w:val="0"/>
        <w:adjustRightInd w:val="0"/>
        <w:jc w:val="center"/>
        <w:outlineLvl w:val="1"/>
        <w:rPr>
          <w:rFonts w:hAnsi="宋体" w:cs="宋体"/>
          <w:b/>
          <w:sz w:val="36"/>
          <w:szCs w:val="36"/>
        </w:rPr>
      </w:pPr>
    </w:p>
    <w:p w:rsidR="003D66F4" w:rsidRDefault="003D66F4">
      <w:pPr>
        <w:autoSpaceDE w:val="0"/>
        <w:autoSpaceDN w:val="0"/>
        <w:adjustRightInd w:val="0"/>
        <w:jc w:val="center"/>
        <w:outlineLvl w:val="1"/>
        <w:rPr>
          <w:rFonts w:hAnsi="宋体" w:cs="宋体"/>
          <w:b/>
          <w:sz w:val="36"/>
          <w:szCs w:val="36"/>
        </w:rPr>
      </w:pPr>
    </w:p>
    <w:p w:rsidR="003D66F4" w:rsidRDefault="003D66F4">
      <w:pPr>
        <w:autoSpaceDE w:val="0"/>
        <w:autoSpaceDN w:val="0"/>
        <w:adjustRightInd w:val="0"/>
        <w:jc w:val="center"/>
        <w:outlineLvl w:val="1"/>
        <w:rPr>
          <w:rFonts w:hAnsi="宋体" w:cs="宋体"/>
          <w:b/>
          <w:sz w:val="36"/>
          <w:szCs w:val="36"/>
        </w:rPr>
      </w:pPr>
    </w:p>
    <w:p w:rsidR="003D66F4" w:rsidRDefault="003D66F4">
      <w:pPr>
        <w:autoSpaceDE w:val="0"/>
        <w:autoSpaceDN w:val="0"/>
        <w:adjustRightInd w:val="0"/>
        <w:jc w:val="center"/>
        <w:outlineLvl w:val="1"/>
        <w:rPr>
          <w:rFonts w:hAnsi="宋体" w:cs="宋体"/>
          <w:b/>
          <w:sz w:val="36"/>
          <w:szCs w:val="36"/>
        </w:rPr>
      </w:pPr>
    </w:p>
    <w:p w:rsidR="003D66F4" w:rsidRDefault="003D66F4">
      <w:pPr>
        <w:autoSpaceDE w:val="0"/>
        <w:autoSpaceDN w:val="0"/>
        <w:adjustRightInd w:val="0"/>
        <w:jc w:val="center"/>
        <w:outlineLvl w:val="1"/>
        <w:rPr>
          <w:rFonts w:hAnsi="宋体" w:cs="宋体"/>
          <w:b/>
          <w:sz w:val="36"/>
          <w:szCs w:val="36"/>
        </w:rPr>
      </w:pPr>
    </w:p>
    <w:p w:rsidR="003D66F4" w:rsidRDefault="003D66F4">
      <w:pPr>
        <w:autoSpaceDE w:val="0"/>
        <w:autoSpaceDN w:val="0"/>
        <w:adjustRightInd w:val="0"/>
        <w:jc w:val="center"/>
        <w:outlineLvl w:val="1"/>
        <w:rPr>
          <w:rFonts w:hAnsi="宋体" w:cs="宋体"/>
          <w:b/>
          <w:sz w:val="36"/>
          <w:szCs w:val="36"/>
        </w:rPr>
      </w:pPr>
    </w:p>
    <w:p w:rsidR="003D66F4" w:rsidRDefault="003D66F4">
      <w:pPr>
        <w:autoSpaceDE w:val="0"/>
        <w:autoSpaceDN w:val="0"/>
        <w:adjustRightInd w:val="0"/>
        <w:outlineLvl w:val="1"/>
        <w:rPr>
          <w:rFonts w:hAnsi="宋体" w:cs="宋体"/>
          <w:b/>
          <w:sz w:val="36"/>
          <w:szCs w:val="36"/>
        </w:rPr>
      </w:pPr>
    </w:p>
    <w:p w:rsidR="003D66F4" w:rsidRDefault="00F0033C" w:rsidP="001B5513">
      <w:pPr>
        <w:autoSpaceDE w:val="0"/>
        <w:autoSpaceDN w:val="0"/>
        <w:adjustRightInd w:val="0"/>
        <w:spacing w:beforeLines="100" w:afterLines="100"/>
        <w:jc w:val="center"/>
        <w:outlineLvl w:val="0"/>
        <w:rPr>
          <w:rFonts w:hAnsi="宋体" w:cs="宋体"/>
          <w:b/>
          <w:sz w:val="44"/>
          <w:szCs w:val="44"/>
        </w:rPr>
      </w:pPr>
      <w:bookmarkStart w:id="395" w:name="_Toc278443525"/>
      <w:bookmarkStart w:id="396" w:name="_Toc15033"/>
      <w:bookmarkStart w:id="397" w:name="_Toc17063"/>
      <w:bookmarkStart w:id="398" w:name="_Toc17950"/>
      <w:bookmarkStart w:id="399" w:name="_Toc5171"/>
      <w:bookmarkEnd w:id="390"/>
      <w:r>
        <w:rPr>
          <w:rFonts w:hAnsi="宋体" w:cs="宋体" w:hint="eastAsia"/>
          <w:b/>
          <w:sz w:val="44"/>
          <w:szCs w:val="44"/>
        </w:rPr>
        <w:lastRenderedPageBreak/>
        <w:t>第八章</w:t>
      </w:r>
      <w:r>
        <w:rPr>
          <w:rFonts w:hAnsi="宋体" w:cs="宋体" w:hint="eastAsia"/>
          <w:b/>
          <w:sz w:val="44"/>
          <w:szCs w:val="44"/>
        </w:rPr>
        <w:t xml:space="preserve"> </w:t>
      </w:r>
      <w:r>
        <w:rPr>
          <w:rFonts w:hAnsi="宋体" w:cs="宋体" w:hint="eastAsia"/>
          <w:b/>
          <w:sz w:val="44"/>
          <w:szCs w:val="44"/>
        </w:rPr>
        <w:t>投标文件格式</w:t>
      </w:r>
      <w:bookmarkEnd w:id="395"/>
      <w:bookmarkEnd w:id="396"/>
      <w:bookmarkEnd w:id="397"/>
      <w:bookmarkEnd w:id="398"/>
      <w:bookmarkEnd w:id="399"/>
    </w:p>
    <w:p w:rsidR="003D66F4" w:rsidRDefault="00F0033C">
      <w:pPr>
        <w:pStyle w:val="a0"/>
        <w:ind w:firstLine="340"/>
      </w:pPr>
      <w:r>
        <w:rPr>
          <w:rFonts w:hint="eastAsia"/>
        </w:rPr>
        <w:t xml:space="preserve">                                         </w:t>
      </w:r>
      <w:r>
        <w:rPr>
          <w:rFonts w:hint="eastAsia"/>
        </w:rPr>
        <w:t>正、副本</w:t>
      </w:r>
    </w:p>
    <w:p w:rsidR="003D66F4" w:rsidRDefault="00F0033C">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（项目名称）</w:t>
      </w:r>
    </w:p>
    <w:p w:rsidR="003D66F4" w:rsidRDefault="003D66F4">
      <w:pPr>
        <w:tabs>
          <w:tab w:val="center" w:pos="4739"/>
        </w:tabs>
        <w:ind w:left="180"/>
        <w:jc w:val="center"/>
        <w:rPr>
          <w:rFonts w:hAnsi="宋体" w:cs="宋体"/>
          <w:b/>
          <w:sz w:val="36"/>
          <w:szCs w:val="36"/>
        </w:rPr>
      </w:pPr>
    </w:p>
    <w:p w:rsidR="003D66F4" w:rsidRDefault="003D66F4">
      <w:pPr>
        <w:tabs>
          <w:tab w:val="center" w:pos="4739"/>
        </w:tabs>
        <w:ind w:left="180"/>
        <w:rPr>
          <w:rFonts w:hAnsi="宋体" w:cs="宋体"/>
          <w:sz w:val="24"/>
        </w:rPr>
      </w:pPr>
    </w:p>
    <w:p w:rsidR="003D66F4" w:rsidRDefault="003D66F4">
      <w:pPr>
        <w:tabs>
          <w:tab w:val="center" w:pos="4739"/>
        </w:tabs>
        <w:ind w:left="180"/>
        <w:rPr>
          <w:rFonts w:hAnsi="宋体" w:cs="宋体"/>
          <w:sz w:val="24"/>
        </w:rPr>
      </w:pPr>
    </w:p>
    <w:p w:rsidR="003D66F4" w:rsidRDefault="003D66F4">
      <w:pPr>
        <w:tabs>
          <w:tab w:val="center" w:pos="4739"/>
        </w:tabs>
        <w:ind w:left="180"/>
        <w:rPr>
          <w:rFonts w:hAnsi="宋体" w:cs="宋体"/>
          <w:sz w:val="24"/>
        </w:rPr>
      </w:pPr>
    </w:p>
    <w:p w:rsidR="003D66F4" w:rsidRDefault="003D66F4">
      <w:pPr>
        <w:tabs>
          <w:tab w:val="center" w:pos="4739"/>
        </w:tabs>
        <w:ind w:left="180"/>
        <w:rPr>
          <w:rFonts w:hAnsi="宋体" w:cs="宋体"/>
          <w:sz w:val="24"/>
        </w:rPr>
      </w:pPr>
    </w:p>
    <w:p w:rsidR="003D66F4" w:rsidRDefault="00F0033C">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3D66F4" w:rsidRDefault="003D66F4">
      <w:pPr>
        <w:tabs>
          <w:tab w:val="center" w:pos="4739"/>
        </w:tabs>
        <w:ind w:left="180"/>
        <w:rPr>
          <w:rFonts w:hAnsi="宋体" w:cs="宋体"/>
          <w:sz w:val="24"/>
        </w:rPr>
      </w:pPr>
    </w:p>
    <w:p w:rsidR="003D66F4" w:rsidRDefault="003D66F4">
      <w:pPr>
        <w:tabs>
          <w:tab w:val="center" w:pos="4739"/>
        </w:tabs>
        <w:ind w:left="180"/>
        <w:rPr>
          <w:rFonts w:hAnsi="宋体" w:cs="宋体"/>
          <w:sz w:val="24"/>
        </w:rPr>
      </w:pPr>
    </w:p>
    <w:p w:rsidR="003D66F4" w:rsidRDefault="003D66F4">
      <w:pPr>
        <w:tabs>
          <w:tab w:val="center" w:pos="4739"/>
        </w:tabs>
        <w:ind w:left="180"/>
        <w:rPr>
          <w:rFonts w:hAnsi="宋体" w:cs="宋体"/>
          <w:b/>
          <w:sz w:val="32"/>
          <w:szCs w:val="32"/>
        </w:rPr>
      </w:pPr>
    </w:p>
    <w:p w:rsidR="003D66F4" w:rsidRDefault="00F0033C">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3D66F4" w:rsidRDefault="003D66F4">
      <w:pPr>
        <w:tabs>
          <w:tab w:val="center" w:pos="4739"/>
        </w:tabs>
        <w:ind w:left="180"/>
        <w:rPr>
          <w:rFonts w:hAnsi="宋体" w:cs="宋体"/>
          <w:sz w:val="24"/>
        </w:rPr>
      </w:pPr>
    </w:p>
    <w:p w:rsidR="003D66F4" w:rsidRDefault="003D66F4">
      <w:pPr>
        <w:tabs>
          <w:tab w:val="center" w:pos="4739"/>
        </w:tabs>
        <w:ind w:left="180"/>
        <w:rPr>
          <w:rFonts w:hAnsi="宋体" w:cs="宋体"/>
          <w:sz w:val="24"/>
        </w:rPr>
      </w:pPr>
    </w:p>
    <w:p w:rsidR="003D66F4" w:rsidRDefault="003D66F4">
      <w:pPr>
        <w:tabs>
          <w:tab w:val="center" w:pos="4739"/>
        </w:tabs>
        <w:ind w:left="180"/>
        <w:rPr>
          <w:rFonts w:hAnsi="宋体" w:cs="宋体"/>
          <w:sz w:val="24"/>
        </w:rPr>
      </w:pPr>
    </w:p>
    <w:p w:rsidR="003D66F4" w:rsidRDefault="003D66F4">
      <w:pPr>
        <w:tabs>
          <w:tab w:val="center" w:pos="4739"/>
        </w:tabs>
        <w:ind w:left="180"/>
        <w:rPr>
          <w:rFonts w:hAnsi="宋体" w:cs="宋体"/>
          <w:sz w:val="24"/>
        </w:rPr>
      </w:pPr>
    </w:p>
    <w:p w:rsidR="003D66F4" w:rsidRDefault="003D66F4">
      <w:pPr>
        <w:tabs>
          <w:tab w:val="center" w:pos="4739"/>
        </w:tabs>
        <w:ind w:left="180"/>
        <w:rPr>
          <w:rFonts w:hAnsi="宋体" w:cs="宋体"/>
          <w:sz w:val="24"/>
        </w:rPr>
      </w:pPr>
    </w:p>
    <w:p w:rsidR="003D66F4" w:rsidRDefault="003D66F4">
      <w:pPr>
        <w:tabs>
          <w:tab w:val="center" w:pos="4739"/>
        </w:tabs>
        <w:ind w:left="180"/>
        <w:rPr>
          <w:rFonts w:hAnsi="宋体" w:cs="宋体"/>
          <w:sz w:val="24"/>
        </w:rPr>
      </w:pPr>
    </w:p>
    <w:p w:rsidR="003D66F4" w:rsidRDefault="003D66F4">
      <w:pPr>
        <w:tabs>
          <w:tab w:val="center" w:pos="4739"/>
        </w:tabs>
        <w:ind w:left="180"/>
        <w:rPr>
          <w:rFonts w:hAnsi="宋体" w:cs="宋体"/>
          <w:sz w:val="24"/>
        </w:rPr>
      </w:pPr>
    </w:p>
    <w:p w:rsidR="003D66F4" w:rsidRDefault="00F0033C">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3D66F4" w:rsidRDefault="003D66F4">
      <w:pPr>
        <w:tabs>
          <w:tab w:val="center" w:pos="4739"/>
        </w:tabs>
        <w:ind w:left="180"/>
        <w:jc w:val="center"/>
        <w:rPr>
          <w:rFonts w:hAnsi="宋体" w:cs="宋体"/>
          <w:b/>
          <w:sz w:val="32"/>
        </w:rPr>
      </w:pPr>
    </w:p>
    <w:p w:rsidR="003D66F4" w:rsidRDefault="00F0033C">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3D66F4" w:rsidRDefault="003D66F4">
      <w:pPr>
        <w:tabs>
          <w:tab w:val="center" w:pos="4739"/>
        </w:tabs>
        <w:ind w:left="180"/>
        <w:jc w:val="center"/>
        <w:rPr>
          <w:rFonts w:hAnsi="宋体" w:cs="宋体"/>
          <w:b/>
          <w:sz w:val="32"/>
        </w:rPr>
      </w:pPr>
    </w:p>
    <w:p w:rsidR="003D66F4" w:rsidRDefault="00F0033C">
      <w:pPr>
        <w:tabs>
          <w:tab w:val="center" w:pos="4739"/>
        </w:tabs>
        <w:ind w:left="180"/>
        <w:jc w:val="center"/>
        <w:rPr>
          <w:rFonts w:hAnsi="宋体" w:cs="宋体"/>
          <w:b/>
          <w:sz w:val="36"/>
          <w:szCs w:val="36"/>
        </w:rPr>
      </w:pPr>
      <w:r>
        <w:rPr>
          <w:rFonts w:hAnsi="宋体" w:cs="宋体" w:hint="eastAsia"/>
          <w:b/>
          <w:sz w:val="32"/>
        </w:rPr>
        <w:t>年月日</w:t>
      </w:r>
    </w:p>
    <w:p w:rsidR="003D66F4" w:rsidRDefault="00F0033C">
      <w:pPr>
        <w:widowControl/>
        <w:spacing w:line="312" w:lineRule="auto"/>
        <w:jc w:val="center"/>
        <w:rPr>
          <w:rFonts w:hAnsi="宋体" w:cs="宋体"/>
          <w:b/>
          <w:sz w:val="24"/>
        </w:rPr>
      </w:pPr>
      <w:r>
        <w:rPr>
          <w:rFonts w:hAnsi="宋体" w:cs="宋体" w:hint="eastAsia"/>
          <w:b/>
          <w:sz w:val="36"/>
          <w:szCs w:val="36"/>
        </w:rPr>
        <w:br w:type="page"/>
      </w:r>
      <w:r>
        <w:rPr>
          <w:rFonts w:hAnsi="宋体" w:cs="宋体" w:hint="eastAsia"/>
          <w:b/>
          <w:sz w:val="44"/>
          <w:szCs w:val="44"/>
        </w:rPr>
        <w:lastRenderedPageBreak/>
        <w:t>目</w:t>
      </w:r>
      <w:r>
        <w:rPr>
          <w:rFonts w:hAnsi="宋体" w:cs="宋体" w:hint="eastAsia"/>
          <w:b/>
          <w:sz w:val="44"/>
          <w:szCs w:val="44"/>
        </w:rPr>
        <w:t xml:space="preserve">      </w:t>
      </w:r>
      <w:r>
        <w:rPr>
          <w:rFonts w:hAnsi="宋体" w:cs="宋体" w:hint="eastAsia"/>
          <w:b/>
          <w:sz w:val="44"/>
          <w:szCs w:val="44"/>
        </w:rPr>
        <w:t>录</w:t>
      </w:r>
    </w:p>
    <w:p w:rsidR="003D66F4" w:rsidRDefault="003D66F4">
      <w:pPr>
        <w:widowControl/>
        <w:spacing w:line="312" w:lineRule="auto"/>
        <w:jc w:val="left"/>
        <w:rPr>
          <w:rFonts w:hAnsi="宋体" w:cs="宋体"/>
          <w:b/>
          <w:sz w:val="24"/>
        </w:rPr>
      </w:pPr>
    </w:p>
    <w:p w:rsidR="003D66F4" w:rsidRDefault="003D66F4">
      <w:pPr>
        <w:widowControl/>
        <w:spacing w:line="312" w:lineRule="auto"/>
        <w:jc w:val="left"/>
        <w:rPr>
          <w:rFonts w:hAnsi="宋体" w:cs="宋体"/>
          <w:b/>
          <w:sz w:val="24"/>
        </w:rPr>
      </w:pPr>
    </w:p>
    <w:p w:rsidR="003D66F4" w:rsidRDefault="00F0033C">
      <w:pPr>
        <w:autoSpaceDE w:val="0"/>
        <w:autoSpaceDN w:val="0"/>
        <w:adjustRightInd w:val="0"/>
        <w:spacing w:line="312" w:lineRule="auto"/>
        <w:jc w:val="left"/>
        <w:rPr>
          <w:rFonts w:hAnsi="宋体" w:cs="宋体"/>
          <w:sz w:val="24"/>
        </w:rPr>
      </w:pPr>
      <w:r>
        <w:rPr>
          <w:rFonts w:hAnsi="宋体" w:cs="宋体" w:hint="eastAsia"/>
          <w:sz w:val="24"/>
        </w:rPr>
        <w:t xml:space="preserve">   </w:t>
      </w:r>
      <w:r>
        <w:rPr>
          <w:rFonts w:hAnsi="宋体" w:cs="宋体" w:hint="eastAsia"/>
          <w:sz w:val="24"/>
        </w:rPr>
        <w:t>一</w:t>
      </w:r>
      <w:r>
        <w:rPr>
          <w:rFonts w:hAnsi="宋体" w:cs="宋体" w:hint="eastAsia"/>
          <w:sz w:val="24"/>
        </w:rPr>
        <w:t xml:space="preserve"> </w:t>
      </w:r>
      <w:r>
        <w:rPr>
          <w:rFonts w:hAnsi="宋体" w:cs="宋体" w:hint="eastAsia"/>
          <w:sz w:val="24"/>
        </w:rPr>
        <w:t>投标函及投标函附录</w:t>
      </w:r>
    </w:p>
    <w:p w:rsidR="003D66F4" w:rsidRDefault="00F0033C">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w:t>
      </w:r>
      <w:r>
        <w:rPr>
          <w:rFonts w:hAnsi="宋体" w:cs="宋体" w:hint="eastAsia"/>
          <w:sz w:val="24"/>
        </w:rPr>
        <w:t>二</w:t>
      </w:r>
      <w:r>
        <w:rPr>
          <w:rFonts w:hAnsi="宋体" w:cs="宋体" w:hint="eastAsia"/>
          <w:sz w:val="24"/>
        </w:rPr>
        <w:t xml:space="preserve"> </w:t>
      </w:r>
      <w:r>
        <w:rPr>
          <w:rFonts w:hAnsi="宋体" w:cs="宋体" w:hint="eastAsia"/>
          <w:sz w:val="24"/>
        </w:rPr>
        <w:t>法定代表人身份证明或附有法定代表人身份证明的授权委托书</w:t>
      </w:r>
    </w:p>
    <w:p w:rsidR="003D66F4" w:rsidRDefault="00F0033C">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w:t>
      </w:r>
      <w:r>
        <w:rPr>
          <w:rFonts w:hAnsi="宋体" w:cs="宋体" w:hint="eastAsia"/>
          <w:sz w:val="24"/>
        </w:rPr>
        <w:t>三</w:t>
      </w:r>
      <w:r>
        <w:rPr>
          <w:rFonts w:hAnsi="宋体" w:cs="宋体" w:hint="eastAsia"/>
          <w:sz w:val="24"/>
        </w:rPr>
        <w:t xml:space="preserve"> </w:t>
      </w:r>
      <w:r>
        <w:rPr>
          <w:rFonts w:hAnsi="宋体" w:cs="宋体" w:hint="eastAsia"/>
          <w:sz w:val="24"/>
        </w:rPr>
        <w:t>投标保证金</w:t>
      </w:r>
    </w:p>
    <w:p w:rsidR="003D66F4" w:rsidRDefault="00F0033C">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w:t>
      </w:r>
      <w:r>
        <w:rPr>
          <w:rFonts w:hAnsi="宋体" w:cs="宋体" w:hint="eastAsia"/>
          <w:sz w:val="24"/>
        </w:rPr>
        <w:t>四</w:t>
      </w:r>
      <w:r>
        <w:rPr>
          <w:rFonts w:hAnsi="宋体" w:cs="宋体" w:hint="eastAsia"/>
          <w:sz w:val="24"/>
        </w:rPr>
        <w:t xml:space="preserve"> </w:t>
      </w:r>
      <w:r>
        <w:rPr>
          <w:rFonts w:hAnsi="宋体" w:cs="宋体" w:hint="eastAsia"/>
          <w:sz w:val="24"/>
        </w:rPr>
        <w:t>已标价工程量清单</w:t>
      </w:r>
    </w:p>
    <w:p w:rsidR="003D66F4" w:rsidRDefault="00F0033C">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w:t>
      </w:r>
      <w:r>
        <w:rPr>
          <w:rFonts w:hAnsi="宋体" w:cs="宋体" w:hint="eastAsia"/>
          <w:sz w:val="24"/>
        </w:rPr>
        <w:t>五</w:t>
      </w:r>
      <w:r>
        <w:rPr>
          <w:rFonts w:hAnsi="宋体" w:cs="宋体" w:hint="eastAsia"/>
          <w:sz w:val="24"/>
        </w:rPr>
        <w:t xml:space="preserve"> </w:t>
      </w:r>
      <w:r>
        <w:rPr>
          <w:rFonts w:hAnsi="宋体" w:cs="宋体" w:hint="eastAsia"/>
          <w:sz w:val="24"/>
        </w:rPr>
        <w:t>施工组织设计</w:t>
      </w:r>
    </w:p>
    <w:p w:rsidR="003D66F4" w:rsidRDefault="00F0033C">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w:t>
      </w:r>
      <w:r>
        <w:rPr>
          <w:rFonts w:hAnsi="宋体" w:cs="宋体" w:hint="eastAsia"/>
          <w:sz w:val="24"/>
        </w:rPr>
        <w:t>六</w:t>
      </w:r>
      <w:r>
        <w:rPr>
          <w:rFonts w:hAnsi="宋体" w:cs="宋体" w:hint="eastAsia"/>
          <w:sz w:val="24"/>
        </w:rPr>
        <w:t xml:space="preserve"> </w:t>
      </w:r>
      <w:r>
        <w:rPr>
          <w:rFonts w:hAnsi="宋体" w:cs="宋体" w:hint="eastAsia"/>
          <w:sz w:val="24"/>
        </w:rPr>
        <w:t>项目管理机构配备情况</w:t>
      </w:r>
    </w:p>
    <w:p w:rsidR="003D66F4" w:rsidRDefault="00F0033C">
      <w:pPr>
        <w:spacing w:line="312" w:lineRule="auto"/>
        <w:ind w:firstLineChars="50" w:firstLine="120"/>
        <w:rPr>
          <w:rFonts w:hAnsi="宋体" w:cs="宋体"/>
          <w:sz w:val="24"/>
        </w:rPr>
      </w:pPr>
      <w:r>
        <w:rPr>
          <w:rFonts w:hAnsi="宋体" w:cs="宋体" w:hint="eastAsia"/>
          <w:sz w:val="24"/>
        </w:rPr>
        <w:t xml:space="preserve">  </w:t>
      </w:r>
      <w:r>
        <w:rPr>
          <w:rFonts w:hAnsi="宋体" w:cs="宋体" w:hint="eastAsia"/>
          <w:sz w:val="24"/>
        </w:rPr>
        <w:t>七</w:t>
      </w:r>
      <w:r>
        <w:rPr>
          <w:rFonts w:hAnsi="宋体" w:cs="宋体" w:hint="eastAsia"/>
          <w:sz w:val="24"/>
        </w:rPr>
        <w:t xml:space="preserve"> </w:t>
      </w:r>
      <w:r>
        <w:rPr>
          <w:rFonts w:hAnsi="宋体" w:cs="宋体" w:hint="eastAsia"/>
          <w:sz w:val="24"/>
        </w:rPr>
        <w:t>资格证明文件</w:t>
      </w:r>
    </w:p>
    <w:p w:rsidR="003D66F4" w:rsidRDefault="00F0033C">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w:t>
      </w:r>
      <w:r>
        <w:rPr>
          <w:rFonts w:hAnsi="宋体" w:cs="宋体" w:hint="eastAsia"/>
          <w:sz w:val="24"/>
        </w:rPr>
        <w:t>八</w:t>
      </w:r>
      <w:r>
        <w:rPr>
          <w:rFonts w:hAnsi="宋体" w:cs="宋体" w:hint="eastAsia"/>
          <w:sz w:val="24"/>
        </w:rPr>
        <w:t xml:space="preserve"> </w:t>
      </w:r>
      <w:r>
        <w:rPr>
          <w:rFonts w:hAnsi="宋体" w:cs="宋体" w:hint="eastAsia"/>
          <w:sz w:val="24"/>
        </w:rPr>
        <w:t>近年财务状况</w:t>
      </w:r>
    </w:p>
    <w:p w:rsidR="003D66F4" w:rsidRDefault="00F0033C">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w:t>
      </w:r>
      <w:r>
        <w:rPr>
          <w:rFonts w:hAnsi="宋体" w:cs="宋体" w:hint="eastAsia"/>
          <w:sz w:val="24"/>
        </w:rPr>
        <w:t>九</w:t>
      </w:r>
      <w:r>
        <w:rPr>
          <w:rFonts w:hAnsi="宋体" w:cs="宋体" w:hint="eastAsia"/>
          <w:sz w:val="24"/>
        </w:rPr>
        <w:t xml:space="preserve"> </w:t>
      </w:r>
      <w:r>
        <w:rPr>
          <w:rFonts w:hAnsi="宋体" w:cs="宋体" w:hint="eastAsia"/>
          <w:sz w:val="24"/>
        </w:rPr>
        <w:t>近年完成的类似项目情况</w:t>
      </w:r>
    </w:p>
    <w:p w:rsidR="003D66F4" w:rsidRDefault="00F0033C">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w:t>
      </w:r>
      <w:r>
        <w:rPr>
          <w:rFonts w:hAnsi="宋体" w:cs="宋体" w:hint="eastAsia"/>
          <w:sz w:val="24"/>
        </w:rPr>
        <w:t>十</w:t>
      </w:r>
      <w:r>
        <w:rPr>
          <w:rFonts w:hAnsi="宋体" w:cs="宋体" w:hint="eastAsia"/>
          <w:sz w:val="24"/>
        </w:rPr>
        <w:t xml:space="preserve"> </w:t>
      </w:r>
      <w:r>
        <w:rPr>
          <w:rFonts w:hAnsi="宋体" w:cs="宋体" w:hint="eastAsia"/>
          <w:sz w:val="24"/>
        </w:rPr>
        <w:t>正在施工的和新承接的项目情况</w:t>
      </w:r>
    </w:p>
    <w:p w:rsidR="003D66F4" w:rsidRDefault="00F0033C">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w:t>
      </w:r>
      <w:r>
        <w:rPr>
          <w:rFonts w:hAnsi="宋体" w:cs="宋体" w:hint="eastAsia"/>
          <w:sz w:val="24"/>
        </w:rPr>
        <w:t>十一</w:t>
      </w:r>
      <w:r>
        <w:rPr>
          <w:rFonts w:hAnsi="宋体" w:cs="宋体" w:hint="eastAsia"/>
          <w:sz w:val="24"/>
        </w:rPr>
        <w:t xml:space="preserve"> </w:t>
      </w:r>
      <w:r>
        <w:rPr>
          <w:rFonts w:hAnsi="宋体" w:cs="宋体" w:hint="eastAsia"/>
          <w:sz w:val="24"/>
        </w:rPr>
        <w:t>近年发生的诉讼及仲裁情况</w:t>
      </w:r>
    </w:p>
    <w:p w:rsidR="003D66F4" w:rsidRDefault="00F0033C">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w:t>
      </w:r>
      <w:r>
        <w:rPr>
          <w:rFonts w:hAnsi="宋体" w:cs="宋体" w:hint="eastAsia"/>
          <w:sz w:val="24"/>
        </w:rPr>
        <w:t>十二</w:t>
      </w:r>
      <w:r>
        <w:rPr>
          <w:rFonts w:hAnsi="宋体" w:cs="宋体" w:hint="eastAsia"/>
          <w:sz w:val="24"/>
        </w:rPr>
        <w:t xml:space="preserve"> </w:t>
      </w:r>
      <w:r>
        <w:rPr>
          <w:rFonts w:hAnsi="宋体" w:cs="宋体" w:hint="eastAsia"/>
          <w:sz w:val="24"/>
        </w:rPr>
        <w:t>承诺书</w:t>
      </w:r>
    </w:p>
    <w:p w:rsidR="003D66F4" w:rsidRDefault="00F0033C">
      <w:pPr>
        <w:autoSpaceDE w:val="0"/>
        <w:autoSpaceDN w:val="0"/>
        <w:adjustRightInd w:val="0"/>
        <w:spacing w:line="312" w:lineRule="auto"/>
        <w:ind w:firstLineChars="50" w:firstLine="120"/>
        <w:jc w:val="left"/>
        <w:rPr>
          <w:rFonts w:hAnsi="宋体" w:cs="宋体"/>
          <w:sz w:val="24"/>
        </w:rPr>
      </w:pPr>
      <w:r>
        <w:rPr>
          <w:rFonts w:hAnsi="宋体" w:cs="宋体" w:hint="eastAsia"/>
          <w:sz w:val="24"/>
        </w:rPr>
        <w:t xml:space="preserve">  </w:t>
      </w:r>
      <w:r>
        <w:rPr>
          <w:rFonts w:hAnsi="宋体" w:cs="宋体" w:hint="eastAsia"/>
          <w:sz w:val="24"/>
        </w:rPr>
        <w:t>十三</w:t>
      </w:r>
      <w:r>
        <w:rPr>
          <w:rFonts w:hAnsi="宋体" w:cs="宋体" w:hint="eastAsia"/>
          <w:sz w:val="24"/>
        </w:rPr>
        <w:t xml:space="preserve"> </w:t>
      </w:r>
      <w:r>
        <w:rPr>
          <w:rFonts w:hAnsi="宋体" w:cs="宋体" w:hint="eastAsia"/>
          <w:sz w:val="24"/>
        </w:rPr>
        <w:t>投标人须知前附表规定的其它材料</w:t>
      </w:r>
    </w:p>
    <w:p w:rsidR="003D66F4" w:rsidRDefault="003D66F4">
      <w:pPr>
        <w:autoSpaceDE w:val="0"/>
        <w:autoSpaceDN w:val="0"/>
        <w:adjustRightInd w:val="0"/>
        <w:spacing w:line="312" w:lineRule="auto"/>
        <w:ind w:firstLineChars="50" w:firstLine="120"/>
        <w:jc w:val="left"/>
        <w:rPr>
          <w:rFonts w:hAnsi="宋体" w:cs="宋体"/>
          <w:sz w:val="24"/>
        </w:rPr>
      </w:pPr>
    </w:p>
    <w:p w:rsidR="003D66F4" w:rsidRDefault="00F0033C" w:rsidP="001B5513">
      <w:pPr>
        <w:spacing w:line="600" w:lineRule="exact"/>
        <w:ind w:firstLineChars="343" w:firstLine="826"/>
        <w:rPr>
          <w:rFonts w:ascii="新宋体" w:eastAsia="新宋体" w:hAnsi="新宋体"/>
          <w:b/>
          <w:sz w:val="24"/>
        </w:rPr>
      </w:pPr>
      <w:r>
        <w:rPr>
          <w:rFonts w:ascii="新宋体" w:eastAsia="新宋体" w:hAnsi="新宋体" w:hint="eastAsia"/>
          <w:b/>
          <w:sz w:val="24"/>
        </w:rPr>
        <w:t>投标文件编制过程中应按本章提供的格式填报。</w:t>
      </w:r>
    </w:p>
    <w:p w:rsidR="003D66F4" w:rsidRDefault="00F0033C">
      <w:pPr>
        <w:autoSpaceDE w:val="0"/>
        <w:autoSpaceDN w:val="0"/>
        <w:adjustRightInd w:val="0"/>
        <w:spacing w:line="312" w:lineRule="auto"/>
        <w:jc w:val="left"/>
        <w:rPr>
          <w:rFonts w:hAnsi="宋体" w:cs="宋体"/>
          <w:sz w:val="24"/>
        </w:rPr>
      </w:pPr>
      <w:r>
        <w:rPr>
          <w:rFonts w:ascii="新宋体" w:eastAsia="新宋体" w:hAnsi="新宋体" w:hint="eastAsia"/>
          <w:b/>
          <w:sz w:val="24"/>
        </w:rPr>
        <w:t xml:space="preserve">       </w:t>
      </w:r>
      <w:r>
        <w:rPr>
          <w:rFonts w:ascii="新宋体" w:eastAsia="新宋体" w:hAnsi="新宋体" w:hint="eastAsia"/>
          <w:b/>
          <w:sz w:val="24"/>
        </w:rPr>
        <w:t>如有本章未提供的格式，投标人可自行编制。</w:t>
      </w:r>
    </w:p>
    <w:p w:rsidR="003D66F4" w:rsidRDefault="003D66F4">
      <w:pPr>
        <w:autoSpaceDE w:val="0"/>
        <w:autoSpaceDN w:val="0"/>
        <w:adjustRightInd w:val="0"/>
        <w:spacing w:line="312" w:lineRule="auto"/>
        <w:jc w:val="left"/>
        <w:rPr>
          <w:rFonts w:hAnsi="宋体" w:cs="宋体"/>
          <w:sz w:val="24"/>
        </w:rPr>
      </w:pPr>
    </w:p>
    <w:p w:rsidR="003D66F4" w:rsidRDefault="003D66F4">
      <w:pPr>
        <w:autoSpaceDE w:val="0"/>
        <w:autoSpaceDN w:val="0"/>
        <w:adjustRightInd w:val="0"/>
        <w:spacing w:line="312" w:lineRule="auto"/>
        <w:jc w:val="left"/>
        <w:rPr>
          <w:rFonts w:hAnsi="宋体" w:cs="宋体"/>
          <w:sz w:val="24"/>
        </w:rPr>
      </w:pPr>
    </w:p>
    <w:p w:rsidR="003D66F4" w:rsidRDefault="003D66F4">
      <w:pPr>
        <w:autoSpaceDE w:val="0"/>
        <w:autoSpaceDN w:val="0"/>
        <w:adjustRightInd w:val="0"/>
        <w:spacing w:line="312" w:lineRule="auto"/>
        <w:jc w:val="left"/>
        <w:rPr>
          <w:rFonts w:hAnsi="宋体" w:cs="宋体"/>
          <w:sz w:val="24"/>
        </w:rPr>
      </w:pPr>
    </w:p>
    <w:p w:rsidR="003D66F4" w:rsidRDefault="003D66F4">
      <w:pPr>
        <w:autoSpaceDE w:val="0"/>
        <w:autoSpaceDN w:val="0"/>
        <w:adjustRightInd w:val="0"/>
        <w:spacing w:line="312" w:lineRule="auto"/>
        <w:jc w:val="left"/>
        <w:rPr>
          <w:rFonts w:hAnsi="宋体" w:cs="宋体"/>
          <w:sz w:val="24"/>
        </w:rPr>
      </w:pPr>
    </w:p>
    <w:p w:rsidR="003D66F4" w:rsidRDefault="003D66F4">
      <w:pPr>
        <w:autoSpaceDE w:val="0"/>
        <w:autoSpaceDN w:val="0"/>
        <w:adjustRightInd w:val="0"/>
        <w:spacing w:line="312" w:lineRule="auto"/>
        <w:jc w:val="left"/>
        <w:rPr>
          <w:rFonts w:hAnsi="宋体" w:cs="宋体"/>
          <w:sz w:val="24"/>
        </w:rPr>
      </w:pPr>
    </w:p>
    <w:p w:rsidR="003D66F4" w:rsidRDefault="003D66F4">
      <w:pPr>
        <w:autoSpaceDE w:val="0"/>
        <w:autoSpaceDN w:val="0"/>
        <w:adjustRightInd w:val="0"/>
        <w:spacing w:line="312" w:lineRule="auto"/>
        <w:jc w:val="left"/>
        <w:rPr>
          <w:rFonts w:hAnsi="宋体" w:cs="宋体"/>
          <w:sz w:val="24"/>
        </w:rPr>
      </w:pPr>
    </w:p>
    <w:p w:rsidR="003D66F4" w:rsidRDefault="003D66F4">
      <w:pPr>
        <w:autoSpaceDE w:val="0"/>
        <w:autoSpaceDN w:val="0"/>
        <w:adjustRightInd w:val="0"/>
        <w:spacing w:line="312" w:lineRule="auto"/>
        <w:jc w:val="left"/>
        <w:rPr>
          <w:rFonts w:hAnsi="宋体" w:cs="宋体"/>
          <w:sz w:val="24"/>
        </w:rPr>
      </w:pPr>
    </w:p>
    <w:p w:rsidR="003D66F4" w:rsidRDefault="003D66F4">
      <w:pPr>
        <w:autoSpaceDE w:val="0"/>
        <w:autoSpaceDN w:val="0"/>
        <w:adjustRightInd w:val="0"/>
        <w:spacing w:line="312" w:lineRule="auto"/>
        <w:jc w:val="left"/>
        <w:rPr>
          <w:rFonts w:hAnsi="宋体" w:cs="宋体"/>
          <w:sz w:val="24"/>
        </w:rPr>
      </w:pPr>
    </w:p>
    <w:p w:rsidR="003D66F4" w:rsidRDefault="003D66F4">
      <w:pPr>
        <w:autoSpaceDE w:val="0"/>
        <w:autoSpaceDN w:val="0"/>
        <w:adjustRightInd w:val="0"/>
        <w:spacing w:line="312" w:lineRule="auto"/>
        <w:jc w:val="left"/>
        <w:rPr>
          <w:rFonts w:hAnsi="宋体" w:cs="宋体"/>
          <w:sz w:val="24"/>
        </w:rPr>
      </w:pPr>
    </w:p>
    <w:p w:rsidR="003D66F4" w:rsidRDefault="003D66F4">
      <w:pPr>
        <w:autoSpaceDE w:val="0"/>
        <w:autoSpaceDN w:val="0"/>
        <w:adjustRightInd w:val="0"/>
        <w:spacing w:line="312" w:lineRule="auto"/>
        <w:jc w:val="left"/>
        <w:rPr>
          <w:rFonts w:hAnsi="宋体" w:cs="宋体"/>
          <w:sz w:val="24"/>
        </w:rPr>
      </w:pPr>
    </w:p>
    <w:p w:rsidR="003D66F4" w:rsidRDefault="003D66F4">
      <w:pPr>
        <w:autoSpaceDE w:val="0"/>
        <w:autoSpaceDN w:val="0"/>
        <w:adjustRightInd w:val="0"/>
        <w:spacing w:line="312" w:lineRule="auto"/>
        <w:jc w:val="left"/>
        <w:rPr>
          <w:rFonts w:hAnsi="宋体" w:cs="宋体"/>
          <w:sz w:val="24"/>
        </w:rPr>
      </w:pPr>
    </w:p>
    <w:p w:rsidR="003D66F4" w:rsidRDefault="003D66F4">
      <w:pPr>
        <w:autoSpaceDE w:val="0"/>
        <w:autoSpaceDN w:val="0"/>
        <w:adjustRightInd w:val="0"/>
        <w:spacing w:line="312" w:lineRule="auto"/>
        <w:jc w:val="left"/>
        <w:rPr>
          <w:rFonts w:hAnsi="宋体" w:cs="宋体"/>
          <w:sz w:val="24"/>
        </w:rPr>
      </w:pPr>
    </w:p>
    <w:p w:rsidR="003D66F4" w:rsidRDefault="003D66F4">
      <w:pPr>
        <w:autoSpaceDE w:val="0"/>
        <w:autoSpaceDN w:val="0"/>
        <w:adjustRightInd w:val="0"/>
        <w:spacing w:line="312" w:lineRule="auto"/>
        <w:jc w:val="left"/>
        <w:rPr>
          <w:rFonts w:hAnsi="宋体" w:cs="宋体"/>
          <w:sz w:val="24"/>
        </w:rPr>
      </w:pPr>
    </w:p>
    <w:p w:rsidR="003D66F4" w:rsidRDefault="003D66F4">
      <w:pPr>
        <w:spacing w:line="312" w:lineRule="auto"/>
        <w:jc w:val="center"/>
        <w:outlineLvl w:val="1"/>
        <w:rPr>
          <w:rFonts w:ascii="黑体" w:eastAsia="黑体" w:hAnsi="黑体" w:cs="黑体"/>
          <w:sz w:val="28"/>
          <w:szCs w:val="28"/>
        </w:rPr>
      </w:pPr>
      <w:bookmarkStart w:id="400" w:name="_Toc11744"/>
      <w:bookmarkStart w:id="401" w:name="_Toc9303"/>
      <w:bookmarkStart w:id="402" w:name="_Toc6391"/>
      <w:bookmarkStart w:id="403" w:name="_Toc6618"/>
      <w:bookmarkStart w:id="404" w:name="_Toc32211"/>
    </w:p>
    <w:p w:rsidR="003D66F4" w:rsidRDefault="00F0033C">
      <w:pPr>
        <w:spacing w:line="312" w:lineRule="auto"/>
        <w:jc w:val="center"/>
        <w:outlineLvl w:val="1"/>
        <w:rPr>
          <w:rFonts w:ascii="黑体" w:eastAsia="黑体" w:hAnsi="黑体" w:cs="黑体"/>
          <w:sz w:val="28"/>
          <w:szCs w:val="28"/>
        </w:rPr>
      </w:pPr>
      <w:r>
        <w:rPr>
          <w:rFonts w:ascii="黑体" w:eastAsia="黑体" w:hAnsi="黑体" w:cs="黑体" w:hint="eastAsia"/>
          <w:sz w:val="28"/>
          <w:szCs w:val="28"/>
        </w:rPr>
        <w:lastRenderedPageBreak/>
        <w:t>一、投标函</w:t>
      </w:r>
      <w:bookmarkEnd w:id="400"/>
      <w:bookmarkEnd w:id="401"/>
      <w:bookmarkEnd w:id="402"/>
      <w:bookmarkEnd w:id="403"/>
      <w:r>
        <w:rPr>
          <w:rFonts w:ascii="黑体" w:eastAsia="黑体" w:hAnsi="黑体" w:cs="黑体" w:hint="eastAsia"/>
          <w:sz w:val="28"/>
          <w:szCs w:val="28"/>
        </w:rPr>
        <w:t>及投标函附录</w:t>
      </w:r>
      <w:bookmarkEnd w:id="404"/>
    </w:p>
    <w:p w:rsidR="003D66F4" w:rsidRDefault="00F0033C">
      <w:pPr>
        <w:spacing w:line="312" w:lineRule="auto"/>
        <w:jc w:val="center"/>
        <w:outlineLvl w:val="2"/>
        <w:rPr>
          <w:rFonts w:hAnsi="宋体" w:cs="宋体"/>
          <w:sz w:val="24"/>
        </w:rPr>
      </w:pPr>
      <w:bookmarkStart w:id="405" w:name="_Toc296676346"/>
      <w:bookmarkStart w:id="406" w:name="_Toc296678831"/>
      <w:bookmarkStart w:id="407" w:name="_Toc215282239"/>
      <w:bookmarkStart w:id="408" w:name="_Toc280271191"/>
      <w:bookmarkStart w:id="409" w:name="_Toc280271338"/>
      <w:bookmarkStart w:id="410" w:name="_Toc280275169"/>
      <w:r>
        <w:rPr>
          <w:rFonts w:hAnsi="宋体" w:cs="宋体" w:hint="eastAsia"/>
          <w:sz w:val="24"/>
        </w:rPr>
        <w:t>（一）投标函</w:t>
      </w:r>
      <w:bookmarkEnd w:id="405"/>
      <w:bookmarkEnd w:id="406"/>
    </w:p>
    <w:p w:rsidR="003D66F4" w:rsidRDefault="00F0033C">
      <w:pPr>
        <w:tabs>
          <w:tab w:val="left" w:pos="360"/>
          <w:tab w:val="left" w:pos="540"/>
          <w:tab w:val="left" w:pos="900"/>
        </w:tabs>
        <w:spacing w:line="360" w:lineRule="auto"/>
        <w:rPr>
          <w:rFonts w:hAnsi="宋体" w:cs="宋体"/>
          <w:sz w:val="24"/>
        </w:rPr>
      </w:pPr>
      <w:r>
        <w:rPr>
          <w:rFonts w:hAnsi="宋体" w:cs="宋体" w:hint="eastAsia"/>
          <w:sz w:val="24"/>
          <w:u w:val="single"/>
        </w:rPr>
        <w:t>（招标人名称）</w:t>
      </w:r>
      <w:r>
        <w:rPr>
          <w:rFonts w:hAnsi="宋体" w:cs="宋体" w:hint="eastAsia"/>
          <w:sz w:val="24"/>
        </w:rPr>
        <w:t>：</w:t>
      </w:r>
    </w:p>
    <w:p w:rsidR="003D66F4" w:rsidRDefault="00F0033C">
      <w:pPr>
        <w:tabs>
          <w:tab w:val="left" w:pos="360"/>
          <w:tab w:val="left" w:pos="540"/>
          <w:tab w:val="left" w:pos="900"/>
        </w:tabs>
        <w:spacing w:line="360" w:lineRule="auto"/>
        <w:ind w:firstLineChars="200" w:firstLine="480"/>
        <w:rPr>
          <w:rFonts w:hAnsi="宋体" w:cs="宋体"/>
          <w:bCs/>
          <w:sz w:val="24"/>
        </w:rPr>
      </w:pPr>
      <w:r>
        <w:rPr>
          <w:rFonts w:hAnsi="宋体" w:cs="宋体" w:hint="eastAsia"/>
          <w:sz w:val="24"/>
        </w:rPr>
        <w:t>1</w:t>
      </w:r>
      <w:r>
        <w:rPr>
          <w:rFonts w:hAnsi="宋体" w:cs="宋体" w:hint="eastAsia"/>
          <w:sz w:val="24"/>
        </w:rPr>
        <w:t>、我方仔细研究了</w:t>
      </w:r>
      <w:r>
        <w:rPr>
          <w:rFonts w:hAnsi="宋体" w:cs="宋体" w:hint="eastAsia"/>
          <w:bCs/>
          <w:sz w:val="24"/>
          <w:u w:val="single"/>
        </w:rPr>
        <w:t xml:space="preserve">     </w:t>
      </w:r>
      <w:r>
        <w:rPr>
          <w:rFonts w:hAnsi="宋体" w:cs="宋体" w:hint="eastAsia"/>
          <w:bCs/>
          <w:sz w:val="24"/>
          <w:u w:val="single"/>
        </w:rPr>
        <w:t>（招标工程名称、标段）</w:t>
      </w:r>
      <w:r>
        <w:rPr>
          <w:rFonts w:hAnsi="宋体" w:cs="宋体" w:hint="eastAsia"/>
          <w:bCs/>
          <w:sz w:val="24"/>
          <w:u w:val="single"/>
        </w:rPr>
        <w:t xml:space="preserve">    </w:t>
      </w:r>
      <w:r>
        <w:rPr>
          <w:rFonts w:hAnsi="宋体" w:cs="宋体" w:hint="eastAsia"/>
          <w:bCs/>
          <w:sz w:val="24"/>
        </w:rPr>
        <w:t>招标文件（包括补充通知）的全部内容并勘察了现场，愿意以人民币（大写）（￥）的投标总报价，按招标文件规定的条件和要求承包合同规定的全部工作，并承担相关的责任。</w:t>
      </w:r>
    </w:p>
    <w:p w:rsidR="003D66F4" w:rsidRDefault="00F0033C">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2</w:t>
      </w:r>
      <w:r>
        <w:rPr>
          <w:rFonts w:hAnsi="宋体" w:cs="宋体" w:hint="eastAsia"/>
          <w:bCs/>
          <w:sz w:val="24"/>
        </w:rPr>
        <w:t>、我方提交的投标文件（包括投标函附录、已标价工程量清单和其它投标文件）在投标截止时间后</w:t>
      </w:r>
      <w:r>
        <w:rPr>
          <w:rFonts w:hAnsi="宋体" w:cs="宋体" w:hint="eastAsia"/>
          <w:bCs/>
          <w:sz w:val="24"/>
        </w:rPr>
        <w:t>60</w:t>
      </w:r>
      <w:r>
        <w:rPr>
          <w:rFonts w:hAnsi="宋体" w:cs="宋体" w:hint="eastAsia"/>
          <w:bCs/>
          <w:sz w:val="24"/>
        </w:rPr>
        <w:t>天内有效，在此期间被你方接受的上述文件对我方一直具有约束力。</w:t>
      </w:r>
      <w:r>
        <w:rPr>
          <w:rFonts w:hAnsi="宋体" w:cs="宋体" w:hint="eastAsia"/>
          <w:bCs/>
          <w:sz w:val="24"/>
        </w:rPr>
        <w:t xml:space="preserve"> </w:t>
      </w:r>
      <w:r>
        <w:rPr>
          <w:rFonts w:hAnsi="宋体" w:cs="宋体" w:hint="eastAsia"/>
          <w:bCs/>
          <w:sz w:val="24"/>
        </w:rPr>
        <w:t>我方保证在投标文件有效期内不撤回投标文件，除招标文件另有规定外，不修改投标文件。</w:t>
      </w:r>
    </w:p>
    <w:p w:rsidR="003D66F4" w:rsidRDefault="00F0033C">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3</w:t>
      </w:r>
      <w:r>
        <w:rPr>
          <w:rFonts w:hAnsi="宋体" w:cs="宋体" w:hint="eastAsia"/>
          <w:bCs/>
          <w:sz w:val="24"/>
        </w:rPr>
        <w:t>、随同本投标文件附上元投标保证金，作为我方投标的担保。</w:t>
      </w:r>
    </w:p>
    <w:p w:rsidR="003D66F4" w:rsidRDefault="00F0033C">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4</w:t>
      </w:r>
      <w:r>
        <w:rPr>
          <w:rFonts w:hAnsi="宋体" w:cs="宋体" w:hint="eastAsia"/>
          <w:bCs/>
          <w:sz w:val="24"/>
        </w:rPr>
        <w:t>、本次投标，我方投标工期：天，质量：</w:t>
      </w:r>
      <w:r>
        <w:rPr>
          <w:rFonts w:hAnsi="宋体" w:cs="宋体" w:hint="eastAsia"/>
          <w:bCs/>
          <w:sz w:val="24"/>
          <w:u w:val="single"/>
        </w:rPr>
        <w:t xml:space="preserve">　　　　</w:t>
      </w:r>
      <w:r>
        <w:rPr>
          <w:rFonts w:hAnsi="宋体" w:cs="宋体" w:hint="eastAsia"/>
          <w:bCs/>
          <w:sz w:val="24"/>
        </w:rPr>
        <w:t>。</w:t>
      </w:r>
    </w:p>
    <w:p w:rsidR="003D66F4" w:rsidRDefault="00F0033C">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5</w:t>
      </w:r>
      <w:r>
        <w:rPr>
          <w:rFonts w:hAnsi="宋体" w:cs="宋体" w:hint="eastAsia"/>
          <w:bCs/>
          <w:sz w:val="24"/>
        </w:rPr>
        <w:t>、若我方</w:t>
      </w:r>
      <w:r>
        <w:rPr>
          <w:rFonts w:hAnsi="宋体" w:cs="宋体" w:hint="eastAsia"/>
          <w:bCs/>
          <w:sz w:val="24"/>
        </w:rPr>
        <w:t>中标：</w:t>
      </w:r>
    </w:p>
    <w:p w:rsidR="003D66F4" w:rsidRDefault="00F0033C">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w:t>
      </w:r>
      <w:r>
        <w:rPr>
          <w:rFonts w:hAnsi="宋体" w:cs="宋体" w:hint="eastAsia"/>
          <w:bCs/>
          <w:sz w:val="24"/>
        </w:rPr>
        <w:t>1</w:t>
      </w:r>
      <w:r>
        <w:rPr>
          <w:rFonts w:hAnsi="宋体" w:cs="宋体" w:hint="eastAsia"/>
          <w:bCs/>
          <w:sz w:val="24"/>
        </w:rPr>
        <w:t>）我方保证在收到你方的中标通知书后，按招标文件规定的期限，及时派代表前去签定合同。</w:t>
      </w:r>
    </w:p>
    <w:p w:rsidR="003D66F4" w:rsidRDefault="00F0033C">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w:t>
      </w:r>
      <w:r>
        <w:rPr>
          <w:rFonts w:hAnsi="宋体" w:cs="宋体" w:hint="eastAsia"/>
          <w:bCs/>
          <w:sz w:val="24"/>
        </w:rPr>
        <w:t>2</w:t>
      </w:r>
      <w:r>
        <w:rPr>
          <w:rFonts w:hAnsi="宋体" w:cs="宋体" w:hint="eastAsia"/>
          <w:bCs/>
          <w:sz w:val="24"/>
        </w:rPr>
        <w:t>）随同本投标文件提交的投标辅助资料中的任何部分，经你方确认后作为合同文件的组成部分。</w:t>
      </w:r>
    </w:p>
    <w:p w:rsidR="003D66F4" w:rsidRDefault="00F0033C">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w:t>
      </w:r>
      <w:r>
        <w:rPr>
          <w:rFonts w:hAnsi="宋体" w:cs="宋体" w:hint="eastAsia"/>
          <w:bCs/>
          <w:sz w:val="24"/>
        </w:rPr>
        <w:t>3</w:t>
      </w:r>
      <w:r>
        <w:rPr>
          <w:rFonts w:hAnsi="宋体" w:cs="宋体" w:hint="eastAsia"/>
          <w:bCs/>
          <w:sz w:val="24"/>
        </w:rPr>
        <w:t>）我方保证向你方按时提交招标文件规定的履约保证金，作为我方的履约担保。</w:t>
      </w:r>
    </w:p>
    <w:p w:rsidR="003D66F4" w:rsidRDefault="00F0033C">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w:t>
      </w:r>
      <w:r>
        <w:rPr>
          <w:rFonts w:hAnsi="宋体" w:cs="宋体" w:hint="eastAsia"/>
          <w:bCs/>
          <w:sz w:val="24"/>
        </w:rPr>
        <w:t>4</w:t>
      </w:r>
      <w:r>
        <w:rPr>
          <w:rFonts w:hAnsi="宋体" w:cs="宋体" w:hint="eastAsia"/>
          <w:bCs/>
          <w:sz w:val="24"/>
        </w:rPr>
        <w:t>）我方保证接到开工通知后立即调遣人员和调配施工设备、材料进入工地进行施工准备，并保证在合同规定的期限内完成合同规定的全部工作。</w:t>
      </w:r>
    </w:p>
    <w:p w:rsidR="003D66F4" w:rsidRDefault="00F0033C">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6</w:t>
      </w:r>
      <w:r>
        <w:rPr>
          <w:rFonts w:hAnsi="宋体" w:cs="宋体" w:hint="eastAsia"/>
          <w:bCs/>
          <w:sz w:val="24"/>
        </w:rPr>
        <w:t>、我方完全理解你方不保证投标报价最低的投标人中标。</w:t>
      </w:r>
    </w:p>
    <w:p w:rsidR="003D66F4" w:rsidRDefault="00F0033C">
      <w:pPr>
        <w:tabs>
          <w:tab w:val="left" w:pos="360"/>
          <w:tab w:val="left" w:pos="540"/>
          <w:tab w:val="left" w:pos="900"/>
        </w:tabs>
        <w:spacing w:line="360" w:lineRule="auto"/>
        <w:ind w:firstLineChars="200" w:firstLine="480"/>
        <w:rPr>
          <w:rFonts w:hAnsi="宋体" w:cs="宋体"/>
          <w:bCs/>
          <w:sz w:val="24"/>
        </w:rPr>
      </w:pPr>
      <w:r>
        <w:rPr>
          <w:rFonts w:hAnsi="宋体" w:cs="宋体" w:hint="eastAsia"/>
          <w:bCs/>
          <w:sz w:val="24"/>
        </w:rPr>
        <w:t>7</w:t>
      </w:r>
      <w:r>
        <w:rPr>
          <w:rFonts w:hAnsi="宋体" w:cs="宋体" w:hint="eastAsia"/>
          <w:bCs/>
          <w:sz w:val="24"/>
        </w:rPr>
        <w:t>、我方承诺，若我方中标，愿意按要求交纳代理费等相关费用。</w:t>
      </w:r>
    </w:p>
    <w:p w:rsidR="003D66F4" w:rsidRDefault="003D66F4">
      <w:pPr>
        <w:spacing w:line="360" w:lineRule="auto"/>
        <w:ind w:firstLineChars="200" w:firstLine="480"/>
        <w:rPr>
          <w:rFonts w:hAnsi="宋体" w:cs="宋体"/>
          <w:sz w:val="24"/>
        </w:rPr>
      </w:pPr>
    </w:p>
    <w:p w:rsidR="003D66F4" w:rsidRDefault="00F0033C">
      <w:pPr>
        <w:spacing w:line="360" w:lineRule="auto"/>
        <w:ind w:firstLineChars="200" w:firstLine="480"/>
        <w:rPr>
          <w:rFonts w:hAnsi="宋体" w:cs="宋体"/>
          <w:sz w:val="24"/>
        </w:rPr>
      </w:pPr>
      <w:r>
        <w:rPr>
          <w:rFonts w:hAnsi="宋体" w:cs="宋体" w:hint="eastAsia"/>
          <w:sz w:val="24"/>
        </w:rPr>
        <w:t>投标人（盖章）：</w:t>
      </w:r>
    </w:p>
    <w:p w:rsidR="003D66F4" w:rsidRDefault="00F0033C">
      <w:pPr>
        <w:spacing w:line="360" w:lineRule="auto"/>
        <w:ind w:firstLineChars="200" w:firstLine="480"/>
        <w:rPr>
          <w:rFonts w:hAnsi="宋体" w:cs="宋体"/>
          <w:sz w:val="24"/>
        </w:rPr>
      </w:pPr>
      <w:r>
        <w:rPr>
          <w:rFonts w:hAnsi="宋体" w:cs="宋体" w:hint="eastAsia"/>
          <w:sz w:val="24"/>
        </w:rPr>
        <w:t>法人代表或委托代理人（签字或盖章）：</w:t>
      </w:r>
    </w:p>
    <w:p w:rsidR="003D66F4" w:rsidRDefault="00F0033C">
      <w:pPr>
        <w:spacing w:line="360" w:lineRule="auto"/>
        <w:ind w:firstLineChars="200" w:firstLine="480"/>
        <w:rPr>
          <w:rFonts w:hAnsi="宋体" w:cs="宋体"/>
          <w:sz w:val="24"/>
        </w:rPr>
      </w:pPr>
      <w:r>
        <w:rPr>
          <w:rFonts w:hAnsi="宋体" w:cs="宋体" w:hint="eastAsia"/>
          <w:sz w:val="24"/>
        </w:rPr>
        <w:t>日期：年月日</w:t>
      </w:r>
    </w:p>
    <w:p w:rsidR="003D66F4" w:rsidRDefault="00F0033C">
      <w:pPr>
        <w:spacing w:line="360" w:lineRule="auto"/>
        <w:jc w:val="center"/>
        <w:outlineLvl w:val="2"/>
        <w:rPr>
          <w:rFonts w:hAnsi="宋体" w:cs="宋体"/>
          <w:b/>
          <w:bCs/>
          <w:sz w:val="32"/>
          <w:szCs w:val="32"/>
        </w:rPr>
      </w:pPr>
      <w:bookmarkStart w:id="411" w:name="_Toc15432"/>
      <w:bookmarkStart w:id="412" w:name="_Toc6320"/>
      <w:bookmarkStart w:id="413" w:name="_Toc5184"/>
      <w:bookmarkStart w:id="414" w:name="_Toc26011"/>
      <w:bookmarkEnd w:id="407"/>
      <w:bookmarkEnd w:id="408"/>
      <w:bookmarkEnd w:id="409"/>
      <w:bookmarkEnd w:id="410"/>
      <w:r>
        <w:rPr>
          <w:rFonts w:hAnsi="宋体" w:cs="宋体" w:hint="eastAsia"/>
          <w:sz w:val="24"/>
        </w:rPr>
        <w:br w:type="page"/>
      </w:r>
      <w:r>
        <w:rPr>
          <w:rFonts w:hAnsi="宋体" w:cs="宋体" w:hint="eastAsia"/>
          <w:sz w:val="32"/>
          <w:szCs w:val="32"/>
        </w:rPr>
        <w:lastRenderedPageBreak/>
        <w:t>（二）投标</w:t>
      </w:r>
      <w:bookmarkEnd w:id="411"/>
      <w:bookmarkEnd w:id="412"/>
      <w:bookmarkEnd w:id="413"/>
      <w:bookmarkEnd w:id="414"/>
      <w:r>
        <w:rPr>
          <w:rFonts w:hAnsi="宋体" w:cs="宋体" w:hint="eastAsia"/>
          <w:sz w:val="32"/>
          <w:szCs w:val="32"/>
        </w:rPr>
        <w:t>函附录</w:t>
      </w:r>
    </w:p>
    <w:tbl>
      <w:tblPr>
        <w:tblW w:w="9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20"/>
        <w:gridCol w:w="2280"/>
        <w:gridCol w:w="1490"/>
        <w:gridCol w:w="2906"/>
      </w:tblGrid>
      <w:tr w:rsidR="003D66F4">
        <w:trPr>
          <w:trHeight w:hRule="exact" w:val="884"/>
        </w:trPr>
        <w:tc>
          <w:tcPr>
            <w:tcW w:w="2520" w:type="dxa"/>
            <w:vAlign w:val="center"/>
          </w:tcPr>
          <w:p w:rsidR="003D66F4" w:rsidRDefault="00F0033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投标项目</w:t>
            </w:r>
          </w:p>
        </w:tc>
        <w:tc>
          <w:tcPr>
            <w:tcW w:w="6676" w:type="dxa"/>
            <w:gridSpan w:val="3"/>
          </w:tcPr>
          <w:p w:rsidR="003D66F4" w:rsidRDefault="003D66F4">
            <w:pPr>
              <w:pStyle w:val="WPSPlain"/>
              <w:spacing w:line="312" w:lineRule="auto"/>
              <w:textAlignment w:val="top"/>
              <w:rPr>
                <w:rFonts w:ascii="宋体" w:hAnsi="宋体" w:cs="宋体"/>
                <w:sz w:val="24"/>
                <w:szCs w:val="24"/>
              </w:rPr>
            </w:pPr>
          </w:p>
        </w:tc>
      </w:tr>
      <w:tr w:rsidR="003D66F4">
        <w:trPr>
          <w:trHeight w:hRule="exact" w:val="719"/>
        </w:trPr>
        <w:tc>
          <w:tcPr>
            <w:tcW w:w="2520" w:type="dxa"/>
            <w:vAlign w:val="center"/>
          </w:tcPr>
          <w:p w:rsidR="003D66F4" w:rsidRDefault="00F0033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投标单位</w:t>
            </w:r>
          </w:p>
        </w:tc>
        <w:tc>
          <w:tcPr>
            <w:tcW w:w="6676" w:type="dxa"/>
            <w:gridSpan w:val="3"/>
          </w:tcPr>
          <w:p w:rsidR="003D66F4" w:rsidRDefault="003D66F4">
            <w:pPr>
              <w:pStyle w:val="WPSPlain"/>
              <w:spacing w:line="312" w:lineRule="auto"/>
              <w:textAlignment w:val="top"/>
              <w:rPr>
                <w:rFonts w:ascii="宋体" w:hAnsi="宋体" w:cs="宋体"/>
                <w:sz w:val="24"/>
                <w:szCs w:val="24"/>
              </w:rPr>
            </w:pPr>
          </w:p>
        </w:tc>
      </w:tr>
      <w:tr w:rsidR="003D66F4">
        <w:trPr>
          <w:trHeight w:val="895"/>
        </w:trPr>
        <w:tc>
          <w:tcPr>
            <w:tcW w:w="2520" w:type="dxa"/>
            <w:vAlign w:val="center"/>
          </w:tcPr>
          <w:p w:rsidR="003D66F4" w:rsidRDefault="00F0033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投标报价</w:t>
            </w:r>
          </w:p>
        </w:tc>
        <w:tc>
          <w:tcPr>
            <w:tcW w:w="6676" w:type="dxa"/>
            <w:gridSpan w:val="3"/>
            <w:vAlign w:val="center"/>
          </w:tcPr>
          <w:p w:rsidR="003D66F4" w:rsidRDefault="00F0033C">
            <w:pPr>
              <w:pStyle w:val="WPSPlain"/>
              <w:spacing w:line="312" w:lineRule="auto"/>
              <w:ind w:right="210"/>
              <w:jc w:val="both"/>
              <w:textAlignment w:val="top"/>
              <w:rPr>
                <w:rFonts w:ascii="宋体" w:hAnsi="宋体" w:cs="宋体"/>
                <w:sz w:val="24"/>
                <w:szCs w:val="24"/>
              </w:rPr>
            </w:pPr>
            <w:r>
              <w:rPr>
                <w:rFonts w:ascii="宋体" w:hAnsi="宋体" w:cs="宋体" w:hint="eastAsia"/>
                <w:sz w:val="24"/>
                <w:szCs w:val="24"/>
              </w:rPr>
              <w:t>大写：</w:t>
            </w:r>
            <w:r>
              <w:rPr>
                <w:rFonts w:ascii="宋体" w:hAnsi="宋体" w:cs="宋体" w:hint="eastAsia"/>
                <w:sz w:val="24"/>
                <w:szCs w:val="24"/>
              </w:rPr>
              <w:t xml:space="preserve">                    </w:t>
            </w:r>
            <w:r>
              <w:rPr>
                <w:rFonts w:ascii="宋体" w:hAnsi="宋体" w:cs="宋体" w:hint="eastAsia"/>
                <w:sz w:val="24"/>
                <w:szCs w:val="24"/>
              </w:rPr>
              <w:t>小写：</w:t>
            </w:r>
          </w:p>
        </w:tc>
      </w:tr>
      <w:tr w:rsidR="003D66F4">
        <w:trPr>
          <w:trHeight w:hRule="exact" w:val="881"/>
        </w:trPr>
        <w:tc>
          <w:tcPr>
            <w:tcW w:w="2520" w:type="dxa"/>
            <w:vAlign w:val="center"/>
          </w:tcPr>
          <w:p w:rsidR="003D66F4" w:rsidRDefault="00F0033C">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投标工期</w:t>
            </w:r>
          </w:p>
        </w:tc>
        <w:tc>
          <w:tcPr>
            <w:tcW w:w="6676" w:type="dxa"/>
            <w:gridSpan w:val="3"/>
            <w:vAlign w:val="center"/>
          </w:tcPr>
          <w:p w:rsidR="003D66F4" w:rsidRDefault="00F0033C">
            <w:pPr>
              <w:pStyle w:val="WPSPlain"/>
              <w:spacing w:line="312" w:lineRule="auto"/>
              <w:jc w:val="center"/>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日历天</w:t>
            </w:r>
          </w:p>
        </w:tc>
      </w:tr>
      <w:tr w:rsidR="003D66F4">
        <w:trPr>
          <w:trHeight w:hRule="exact" w:val="881"/>
        </w:trPr>
        <w:tc>
          <w:tcPr>
            <w:tcW w:w="2520" w:type="dxa"/>
            <w:vAlign w:val="center"/>
          </w:tcPr>
          <w:p w:rsidR="003D66F4" w:rsidRDefault="00F0033C">
            <w:pPr>
              <w:pStyle w:val="WPSPlain"/>
              <w:spacing w:line="312" w:lineRule="auto"/>
              <w:jc w:val="center"/>
              <w:textAlignment w:val="top"/>
              <w:rPr>
                <w:rFonts w:ascii="宋体" w:hAnsi="宋体" w:cs="宋体"/>
                <w:sz w:val="24"/>
                <w:szCs w:val="24"/>
              </w:rPr>
            </w:pPr>
            <w:r>
              <w:rPr>
                <w:rFonts w:ascii="宋体" w:hAnsi="宋体" w:cs="宋体" w:hint="eastAsia"/>
                <w:sz w:val="24"/>
                <w:szCs w:val="24"/>
              </w:rPr>
              <w:t>投标有效期</w:t>
            </w:r>
          </w:p>
        </w:tc>
        <w:tc>
          <w:tcPr>
            <w:tcW w:w="6676" w:type="dxa"/>
            <w:gridSpan w:val="3"/>
            <w:vAlign w:val="center"/>
          </w:tcPr>
          <w:p w:rsidR="003D66F4" w:rsidRDefault="00F0033C">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（日历天）</w:t>
            </w:r>
          </w:p>
        </w:tc>
      </w:tr>
      <w:tr w:rsidR="003D66F4">
        <w:trPr>
          <w:trHeight w:hRule="exact" w:val="709"/>
        </w:trPr>
        <w:tc>
          <w:tcPr>
            <w:tcW w:w="2520" w:type="dxa"/>
            <w:vAlign w:val="center"/>
          </w:tcPr>
          <w:p w:rsidR="003D66F4" w:rsidRDefault="00F0033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投标质量等级</w:t>
            </w:r>
          </w:p>
        </w:tc>
        <w:tc>
          <w:tcPr>
            <w:tcW w:w="6676" w:type="dxa"/>
            <w:gridSpan w:val="3"/>
            <w:vAlign w:val="center"/>
          </w:tcPr>
          <w:p w:rsidR="003D66F4" w:rsidRDefault="003D66F4">
            <w:pPr>
              <w:pStyle w:val="WPSPlain"/>
              <w:spacing w:line="312" w:lineRule="auto"/>
              <w:jc w:val="center"/>
              <w:textAlignment w:val="center"/>
              <w:rPr>
                <w:rFonts w:ascii="宋体" w:hAnsi="宋体" w:cs="宋体"/>
                <w:sz w:val="24"/>
                <w:szCs w:val="24"/>
              </w:rPr>
            </w:pPr>
          </w:p>
        </w:tc>
      </w:tr>
      <w:tr w:rsidR="003D66F4">
        <w:trPr>
          <w:trHeight w:hRule="exact" w:val="871"/>
        </w:trPr>
        <w:tc>
          <w:tcPr>
            <w:tcW w:w="2520" w:type="dxa"/>
            <w:vAlign w:val="center"/>
          </w:tcPr>
          <w:p w:rsidR="003D66F4" w:rsidRDefault="00F0033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拟派项目负责人</w:t>
            </w:r>
          </w:p>
        </w:tc>
        <w:tc>
          <w:tcPr>
            <w:tcW w:w="2280" w:type="dxa"/>
            <w:vAlign w:val="center"/>
          </w:tcPr>
          <w:p w:rsidR="003D66F4" w:rsidRDefault="003D66F4">
            <w:pPr>
              <w:pStyle w:val="WPSPlain"/>
              <w:spacing w:line="312" w:lineRule="auto"/>
              <w:jc w:val="center"/>
              <w:textAlignment w:val="center"/>
              <w:rPr>
                <w:rFonts w:ascii="宋体" w:hAnsi="宋体" w:cs="宋体"/>
                <w:sz w:val="24"/>
                <w:szCs w:val="24"/>
              </w:rPr>
            </w:pPr>
          </w:p>
        </w:tc>
        <w:tc>
          <w:tcPr>
            <w:tcW w:w="1490" w:type="dxa"/>
            <w:vAlign w:val="center"/>
          </w:tcPr>
          <w:p w:rsidR="003D66F4" w:rsidRDefault="00F0033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3D66F4" w:rsidRDefault="00F0033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3D66F4" w:rsidRDefault="003D66F4">
            <w:pPr>
              <w:pStyle w:val="WPSPlain"/>
              <w:spacing w:line="312" w:lineRule="auto"/>
              <w:jc w:val="center"/>
              <w:textAlignment w:val="center"/>
              <w:rPr>
                <w:rFonts w:ascii="宋体" w:hAnsi="宋体" w:cs="宋体"/>
                <w:sz w:val="24"/>
                <w:szCs w:val="24"/>
              </w:rPr>
            </w:pPr>
          </w:p>
        </w:tc>
      </w:tr>
      <w:tr w:rsidR="003D66F4">
        <w:trPr>
          <w:trHeight w:hRule="exact" w:val="871"/>
        </w:trPr>
        <w:tc>
          <w:tcPr>
            <w:tcW w:w="2520" w:type="dxa"/>
            <w:vAlign w:val="center"/>
          </w:tcPr>
          <w:p w:rsidR="003D66F4" w:rsidRDefault="00F0033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拟派技术负责人</w:t>
            </w:r>
          </w:p>
        </w:tc>
        <w:tc>
          <w:tcPr>
            <w:tcW w:w="2280" w:type="dxa"/>
            <w:vAlign w:val="center"/>
          </w:tcPr>
          <w:p w:rsidR="003D66F4" w:rsidRDefault="003D66F4">
            <w:pPr>
              <w:pStyle w:val="WPSPlain"/>
              <w:spacing w:line="312" w:lineRule="auto"/>
              <w:jc w:val="center"/>
              <w:textAlignment w:val="center"/>
              <w:rPr>
                <w:rFonts w:ascii="宋体" w:hAnsi="宋体" w:cs="宋体"/>
                <w:sz w:val="24"/>
                <w:szCs w:val="24"/>
              </w:rPr>
            </w:pPr>
          </w:p>
        </w:tc>
        <w:tc>
          <w:tcPr>
            <w:tcW w:w="1490" w:type="dxa"/>
            <w:vAlign w:val="center"/>
          </w:tcPr>
          <w:p w:rsidR="003D66F4" w:rsidRDefault="00F0033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资格等级</w:t>
            </w:r>
          </w:p>
          <w:p w:rsidR="003D66F4" w:rsidRDefault="00F0033C">
            <w:pPr>
              <w:pStyle w:val="WPSPlain"/>
              <w:spacing w:line="312" w:lineRule="auto"/>
              <w:jc w:val="center"/>
              <w:textAlignment w:val="center"/>
              <w:rPr>
                <w:rFonts w:ascii="宋体" w:hAnsi="宋体" w:cs="宋体"/>
                <w:sz w:val="24"/>
                <w:szCs w:val="24"/>
              </w:rPr>
            </w:pPr>
            <w:r>
              <w:rPr>
                <w:rFonts w:ascii="宋体" w:hAnsi="宋体" w:cs="宋体" w:hint="eastAsia"/>
                <w:sz w:val="24"/>
                <w:szCs w:val="24"/>
              </w:rPr>
              <w:t>及编号</w:t>
            </w:r>
          </w:p>
        </w:tc>
        <w:tc>
          <w:tcPr>
            <w:tcW w:w="2906" w:type="dxa"/>
            <w:vAlign w:val="center"/>
          </w:tcPr>
          <w:p w:rsidR="003D66F4" w:rsidRDefault="003D66F4">
            <w:pPr>
              <w:pStyle w:val="WPSPlain"/>
              <w:spacing w:line="312" w:lineRule="auto"/>
              <w:jc w:val="center"/>
              <w:textAlignment w:val="center"/>
              <w:rPr>
                <w:rFonts w:ascii="宋体" w:hAnsi="宋体" w:cs="宋体"/>
                <w:sz w:val="24"/>
                <w:szCs w:val="24"/>
              </w:rPr>
            </w:pPr>
          </w:p>
        </w:tc>
      </w:tr>
      <w:tr w:rsidR="003D66F4">
        <w:trPr>
          <w:trHeight w:hRule="exact" w:val="4150"/>
        </w:trPr>
        <w:tc>
          <w:tcPr>
            <w:tcW w:w="4800" w:type="dxa"/>
            <w:gridSpan w:val="2"/>
          </w:tcPr>
          <w:p w:rsidR="003D66F4" w:rsidRDefault="003D66F4">
            <w:pPr>
              <w:pStyle w:val="WPSPlain"/>
              <w:spacing w:line="312" w:lineRule="auto"/>
              <w:textAlignment w:val="top"/>
              <w:rPr>
                <w:rFonts w:ascii="宋体" w:hAnsi="宋体" w:cs="宋体"/>
                <w:sz w:val="24"/>
                <w:szCs w:val="24"/>
              </w:rPr>
            </w:pPr>
          </w:p>
          <w:p w:rsidR="003D66F4" w:rsidRDefault="003D66F4">
            <w:pPr>
              <w:pStyle w:val="WPSPlain"/>
              <w:spacing w:line="312" w:lineRule="auto"/>
              <w:textAlignment w:val="top"/>
              <w:rPr>
                <w:rFonts w:ascii="宋体" w:hAnsi="宋体" w:cs="宋体"/>
                <w:sz w:val="24"/>
                <w:szCs w:val="24"/>
              </w:rPr>
            </w:pPr>
          </w:p>
          <w:p w:rsidR="003D66F4" w:rsidRDefault="00F0033C">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投标人：</w:t>
            </w:r>
          </w:p>
          <w:p w:rsidR="003D66F4" w:rsidRDefault="003D66F4">
            <w:pPr>
              <w:pStyle w:val="WPSPlain"/>
              <w:spacing w:line="312" w:lineRule="auto"/>
              <w:textAlignment w:val="top"/>
              <w:rPr>
                <w:rFonts w:ascii="宋体" w:hAnsi="宋体" w:cs="宋体"/>
                <w:sz w:val="24"/>
                <w:szCs w:val="24"/>
              </w:rPr>
            </w:pPr>
          </w:p>
          <w:p w:rsidR="003D66F4" w:rsidRDefault="003D66F4">
            <w:pPr>
              <w:pStyle w:val="WPSPlain"/>
              <w:spacing w:line="312" w:lineRule="auto"/>
              <w:textAlignment w:val="top"/>
              <w:rPr>
                <w:rFonts w:ascii="宋体" w:hAnsi="宋体" w:cs="宋体"/>
                <w:sz w:val="24"/>
                <w:szCs w:val="24"/>
              </w:rPr>
            </w:pPr>
          </w:p>
          <w:p w:rsidR="003D66F4" w:rsidRDefault="003D66F4">
            <w:pPr>
              <w:pStyle w:val="WPSPlain"/>
              <w:spacing w:line="312" w:lineRule="auto"/>
              <w:textAlignment w:val="top"/>
              <w:rPr>
                <w:rFonts w:ascii="宋体" w:hAnsi="宋体" w:cs="宋体"/>
                <w:sz w:val="24"/>
                <w:szCs w:val="24"/>
              </w:rPr>
            </w:pPr>
          </w:p>
          <w:p w:rsidR="003D66F4" w:rsidRDefault="003D66F4">
            <w:pPr>
              <w:pStyle w:val="WPSPlain"/>
              <w:spacing w:line="312" w:lineRule="auto"/>
              <w:textAlignment w:val="top"/>
              <w:rPr>
                <w:rFonts w:ascii="宋体" w:hAnsi="宋体" w:cs="宋体"/>
                <w:sz w:val="24"/>
                <w:szCs w:val="24"/>
              </w:rPr>
            </w:pPr>
          </w:p>
          <w:p w:rsidR="003D66F4" w:rsidRDefault="00F0033C">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（盖章）</w:t>
            </w:r>
          </w:p>
        </w:tc>
        <w:tc>
          <w:tcPr>
            <w:tcW w:w="4396" w:type="dxa"/>
            <w:gridSpan w:val="2"/>
          </w:tcPr>
          <w:p w:rsidR="003D66F4" w:rsidRDefault="003D66F4">
            <w:pPr>
              <w:pStyle w:val="WPSPlain"/>
              <w:spacing w:line="312" w:lineRule="auto"/>
              <w:textAlignment w:val="top"/>
              <w:rPr>
                <w:rFonts w:ascii="宋体" w:hAnsi="宋体" w:cs="宋体"/>
                <w:sz w:val="24"/>
                <w:szCs w:val="24"/>
              </w:rPr>
            </w:pPr>
          </w:p>
          <w:p w:rsidR="003D66F4" w:rsidRDefault="003D66F4">
            <w:pPr>
              <w:pStyle w:val="WPSPlain"/>
              <w:spacing w:line="312" w:lineRule="auto"/>
              <w:textAlignment w:val="top"/>
              <w:rPr>
                <w:rFonts w:ascii="宋体" w:hAnsi="宋体" w:cs="宋体"/>
                <w:sz w:val="24"/>
                <w:szCs w:val="24"/>
              </w:rPr>
            </w:pPr>
          </w:p>
          <w:p w:rsidR="003D66F4" w:rsidRDefault="00F0033C">
            <w:pPr>
              <w:pStyle w:val="WPSPlain"/>
              <w:spacing w:line="312" w:lineRule="auto"/>
              <w:ind w:firstLineChars="300" w:firstLine="720"/>
              <w:textAlignment w:val="top"/>
              <w:rPr>
                <w:rFonts w:ascii="宋体" w:hAnsi="宋体" w:cs="宋体"/>
                <w:sz w:val="24"/>
                <w:szCs w:val="24"/>
              </w:rPr>
            </w:pPr>
            <w:r>
              <w:rPr>
                <w:rFonts w:ascii="宋体" w:hAnsi="宋体" w:cs="宋体" w:hint="eastAsia"/>
                <w:sz w:val="24"/>
                <w:szCs w:val="24"/>
              </w:rPr>
              <w:t>投标人法人代表或委托代理人：</w:t>
            </w:r>
          </w:p>
          <w:p w:rsidR="003D66F4" w:rsidRDefault="003D66F4">
            <w:pPr>
              <w:pStyle w:val="WPSPlain"/>
              <w:spacing w:line="312" w:lineRule="auto"/>
              <w:textAlignment w:val="top"/>
              <w:rPr>
                <w:rFonts w:ascii="宋体" w:hAnsi="宋体" w:cs="宋体"/>
                <w:sz w:val="24"/>
                <w:szCs w:val="24"/>
              </w:rPr>
            </w:pPr>
          </w:p>
          <w:p w:rsidR="003D66F4" w:rsidRDefault="003D66F4">
            <w:pPr>
              <w:pStyle w:val="WPSPlain"/>
              <w:spacing w:line="312" w:lineRule="auto"/>
              <w:textAlignment w:val="top"/>
              <w:rPr>
                <w:rFonts w:ascii="宋体" w:hAnsi="宋体" w:cs="宋体"/>
                <w:sz w:val="24"/>
                <w:szCs w:val="24"/>
              </w:rPr>
            </w:pPr>
          </w:p>
          <w:p w:rsidR="003D66F4" w:rsidRDefault="003D66F4">
            <w:pPr>
              <w:pStyle w:val="WPSPlain"/>
              <w:spacing w:line="312" w:lineRule="auto"/>
              <w:textAlignment w:val="top"/>
              <w:rPr>
                <w:rFonts w:ascii="宋体" w:hAnsi="宋体" w:cs="宋体"/>
                <w:sz w:val="24"/>
                <w:szCs w:val="24"/>
              </w:rPr>
            </w:pPr>
          </w:p>
          <w:p w:rsidR="003D66F4" w:rsidRDefault="003D66F4">
            <w:pPr>
              <w:pStyle w:val="WPSPlain"/>
              <w:spacing w:line="312" w:lineRule="auto"/>
              <w:textAlignment w:val="top"/>
              <w:rPr>
                <w:rFonts w:ascii="宋体" w:hAnsi="宋体" w:cs="宋体"/>
                <w:sz w:val="24"/>
                <w:szCs w:val="24"/>
              </w:rPr>
            </w:pPr>
          </w:p>
          <w:p w:rsidR="003D66F4" w:rsidRDefault="00F0033C">
            <w:pPr>
              <w:pStyle w:val="WPSPlain"/>
              <w:spacing w:line="312" w:lineRule="auto"/>
              <w:textAlignment w:val="top"/>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（签字或盖章）</w:t>
            </w:r>
          </w:p>
        </w:tc>
      </w:tr>
    </w:tbl>
    <w:p w:rsidR="003D66F4" w:rsidRDefault="00F0033C">
      <w:pPr>
        <w:spacing w:line="312" w:lineRule="auto"/>
        <w:ind w:right="315"/>
        <w:rPr>
          <w:rFonts w:hAnsi="宋体" w:cs="宋体"/>
          <w:bCs/>
          <w:sz w:val="24"/>
        </w:rPr>
      </w:pPr>
      <w:r>
        <w:rPr>
          <w:rFonts w:hAnsi="宋体" w:cs="宋体" w:hint="eastAsia"/>
          <w:bCs/>
          <w:sz w:val="24"/>
        </w:rPr>
        <w:t>注：</w:t>
      </w:r>
    </w:p>
    <w:p w:rsidR="003D66F4" w:rsidRDefault="003D66F4">
      <w:pPr>
        <w:spacing w:line="312" w:lineRule="auto"/>
        <w:ind w:right="315"/>
        <w:rPr>
          <w:rFonts w:hAnsi="宋体" w:cs="宋体"/>
          <w:bCs/>
          <w:sz w:val="24"/>
        </w:rPr>
      </w:pPr>
    </w:p>
    <w:p w:rsidR="003D66F4" w:rsidRDefault="003D66F4">
      <w:pPr>
        <w:spacing w:line="312" w:lineRule="auto"/>
        <w:ind w:right="315"/>
        <w:rPr>
          <w:rFonts w:hAnsi="宋体" w:cs="宋体"/>
          <w:bCs/>
          <w:sz w:val="24"/>
        </w:rPr>
      </w:pPr>
    </w:p>
    <w:p w:rsidR="003D66F4" w:rsidRDefault="003D66F4">
      <w:pPr>
        <w:spacing w:line="312" w:lineRule="auto"/>
        <w:ind w:right="315"/>
        <w:rPr>
          <w:rFonts w:hAnsi="宋体" w:cs="宋体"/>
          <w:bCs/>
          <w:sz w:val="24"/>
        </w:rPr>
      </w:pPr>
    </w:p>
    <w:p w:rsidR="003D66F4" w:rsidRDefault="003D66F4">
      <w:pPr>
        <w:spacing w:line="312" w:lineRule="auto"/>
        <w:ind w:right="315"/>
        <w:rPr>
          <w:rFonts w:hAnsi="宋体" w:cs="宋体"/>
          <w:bCs/>
          <w:sz w:val="24"/>
        </w:rPr>
      </w:pPr>
    </w:p>
    <w:p w:rsidR="003D66F4" w:rsidRDefault="003D66F4">
      <w:pPr>
        <w:spacing w:line="312" w:lineRule="auto"/>
        <w:ind w:right="315"/>
        <w:rPr>
          <w:rFonts w:hAnsi="宋体" w:cs="宋体"/>
          <w:bCs/>
          <w:sz w:val="24"/>
        </w:rPr>
      </w:pPr>
    </w:p>
    <w:p w:rsidR="003D66F4" w:rsidRDefault="00F0033C">
      <w:pPr>
        <w:spacing w:line="312" w:lineRule="auto"/>
        <w:jc w:val="center"/>
        <w:outlineLvl w:val="1"/>
        <w:rPr>
          <w:rFonts w:ascii="黑体" w:eastAsia="黑体" w:hAnsi="黑体" w:cs="黑体"/>
          <w:sz w:val="28"/>
          <w:szCs w:val="28"/>
        </w:rPr>
      </w:pPr>
      <w:bookmarkStart w:id="415" w:name="_Toc27165"/>
      <w:r>
        <w:rPr>
          <w:rFonts w:ascii="黑体" w:eastAsia="黑体" w:hAnsi="黑体" w:cs="黑体" w:hint="eastAsia"/>
          <w:sz w:val="28"/>
          <w:szCs w:val="28"/>
        </w:rPr>
        <w:lastRenderedPageBreak/>
        <w:t>二、法定代表人身份证明或附有法定代表人身份证明的授权委托书</w:t>
      </w:r>
      <w:bookmarkEnd w:id="415"/>
    </w:p>
    <w:p w:rsidR="003D66F4" w:rsidRDefault="003D66F4">
      <w:pPr>
        <w:spacing w:line="312" w:lineRule="auto"/>
        <w:rPr>
          <w:rFonts w:hAnsi="宋体" w:cs="宋体"/>
          <w:b/>
          <w:bCs/>
          <w:sz w:val="24"/>
        </w:rPr>
      </w:pPr>
      <w:bookmarkStart w:id="416" w:name="_Toc15089"/>
      <w:bookmarkStart w:id="417" w:name="_Toc26381"/>
      <w:bookmarkStart w:id="418" w:name="_Toc30421"/>
      <w:bookmarkStart w:id="419" w:name="_Toc3047"/>
      <w:bookmarkStart w:id="420" w:name="_Toc26298"/>
    </w:p>
    <w:p w:rsidR="003D66F4" w:rsidRDefault="00F0033C">
      <w:pPr>
        <w:spacing w:line="312" w:lineRule="auto"/>
        <w:jc w:val="center"/>
        <w:outlineLvl w:val="2"/>
        <w:rPr>
          <w:rFonts w:hAnsi="宋体" w:cs="宋体"/>
          <w:b/>
          <w:bCs/>
          <w:sz w:val="24"/>
        </w:rPr>
      </w:pPr>
      <w:r>
        <w:rPr>
          <w:rFonts w:hAnsi="宋体" w:cs="宋体" w:hint="eastAsia"/>
          <w:b/>
          <w:bCs/>
          <w:sz w:val="24"/>
        </w:rPr>
        <w:t>（一）法定代表人身份证明</w:t>
      </w:r>
      <w:bookmarkEnd w:id="416"/>
      <w:bookmarkEnd w:id="417"/>
      <w:bookmarkEnd w:id="418"/>
      <w:bookmarkEnd w:id="419"/>
      <w:bookmarkEnd w:id="420"/>
    </w:p>
    <w:p w:rsidR="003D66F4" w:rsidRDefault="003D66F4">
      <w:pPr>
        <w:spacing w:line="312" w:lineRule="auto"/>
      </w:pPr>
    </w:p>
    <w:p w:rsidR="003D66F4" w:rsidRDefault="00F0033C">
      <w:pPr>
        <w:spacing w:line="312" w:lineRule="auto"/>
        <w:ind w:firstLineChars="300" w:firstLine="720"/>
        <w:rPr>
          <w:rFonts w:hAnsi="宋体" w:cs="宋体"/>
          <w:sz w:val="24"/>
        </w:rPr>
      </w:pPr>
      <w:r>
        <w:rPr>
          <w:rFonts w:hAnsi="宋体" w:cs="宋体" w:hint="eastAsia"/>
          <w:sz w:val="24"/>
        </w:rPr>
        <w:t>投</w:t>
      </w:r>
      <w:r>
        <w:rPr>
          <w:rFonts w:hAnsi="宋体" w:cs="宋体" w:hint="eastAsia"/>
          <w:sz w:val="24"/>
        </w:rPr>
        <w:t xml:space="preserve"> </w:t>
      </w:r>
      <w:r>
        <w:rPr>
          <w:rFonts w:hAnsi="宋体" w:cs="宋体" w:hint="eastAsia"/>
          <w:sz w:val="24"/>
        </w:rPr>
        <w:t>标</w:t>
      </w:r>
      <w:r>
        <w:rPr>
          <w:rFonts w:hAnsi="宋体" w:cs="宋体" w:hint="eastAsia"/>
          <w:sz w:val="24"/>
        </w:rPr>
        <w:t xml:space="preserve"> </w:t>
      </w:r>
      <w:r>
        <w:rPr>
          <w:rFonts w:hAnsi="宋体" w:cs="宋体" w:hint="eastAsia"/>
          <w:sz w:val="24"/>
        </w:rPr>
        <w:t>人：</w:t>
      </w:r>
    </w:p>
    <w:p w:rsidR="003D66F4" w:rsidRDefault="00F0033C">
      <w:pPr>
        <w:spacing w:line="312" w:lineRule="auto"/>
        <w:ind w:firstLineChars="300" w:firstLine="720"/>
        <w:rPr>
          <w:rFonts w:hAnsi="宋体" w:cs="宋体"/>
          <w:sz w:val="24"/>
        </w:rPr>
      </w:pPr>
      <w:r>
        <w:rPr>
          <w:rFonts w:hAnsi="宋体" w:cs="宋体" w:hint="eastAsia"/>
          <w:sz w:val="24"/>
        </w:rPr>
        <w:t>单位性质：</w:t>
      </w:r>
    </w:p>
    <w:p w:rsidR="003D66F4" w:rsidRDefault="00F0033C">
      <w:pPr>
        <w:spacing w:line="312" w:lineRule="auto"/>
        <w:ind w:firstLineChars="300" w:firstLine="720"/>
        <w:rPr>
          <w:rFonts w:hAnsi="宋体" w:cs="宋体"/>
          <w:sz w:val="24"/>
          <w:u w:val="single"/>
        </w:rPr>
      </w:pPr>
      <w:r>
        <w:rPr>
          <w:rFonts w:hAnsi="宋体" w:cs="宋体" w:hint="eastAsia"/>
          <w:sz w:val="24"/>
        </w:rPr>
        <w:t>地</w:t>
      </w:r>
      <w:r>
        <w:rPr>
          <w:rFonts w:hAnsi="宋体" w:cs="宋体" w:hint="eastAsia"/>
          <w:sz w:val="24"/>
        </w:rPr>
        <w:t xml:space="preserve">    </w:t>
      </w:r>
      <w:r>
        <w:rPr>
          <w:rFonts w:hAnsi="宋体" w:cs="宋体" w:hint="eastAsia"/>
          <w:sz w:val="24"/>
        </w:rPr>
        <w:t>址：</w:t>
      </w:r>
    </w:p>
    <w:p w:rsidR="003D66F4" w:rsidRDefault="00F0033C">
      <w:pPr>
        <w:spacing w:line="312" w:lineRule="auto"/>
        <w:ind w:firstLineChars="300" w:firstLine="720"/>
        <w:rPr>
          <w:rFonts w:hAnsi="宋体" w:cs="宋体"/>
          <w:sz w:val="24"/>
        </w:rPr>
      </w:pPr>
      <w:r>
        <w:rPr>
          <w:rFonts w:hAnsi="宋体" w:cs="宋体" w:hint="eastAsia"/>
          <w:sz w:val="24"/>
        </w:rPr>
        <w:t>成立时间：年月日</w:t>
      </w:r>
    </w:p>
    <w:p w:rsidR="003D66F4" w:rsidRDefault="00F0033C">
      <w:pPr>
        <w:spacing w:line="312" w:lineRule="auto"/>
        <w:ind w:firstLineChars="300" w:firstLine="720"/>
        <w:rPr>
          <w:rFonts w:hAnsi="宋体" w:cs="宋体"/>
          <w:sz w:val="24"/>
        </w:rPr>
      </w:pPr>
      <w:r>
        <w:rPr>
          <w:rFonts w:hAnsi="宋体" w:cs="宋体" w:hint="eastAsia"/>
          <w:sz w:val="24"/>
        </w:rPr>
        <w:t>经营期限：</w:t>
      </w:r>
    </w:p>
    <w:p w:rsidR="003D66F4" w:rsidRDefault="00F0033C">
      <w:pPr>
        <w:spacing w:line="312" w:lineRule="auto"/>
        <w:ind w:firstLineChars="300" w:firstLine="720"/>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名：性</w:t>
      </w:r>
      <w:r>
        <w:rPr>
          <w:rFonts w:hAnsi="宋体" w:cs="宋体" w:hint="eastAsia"/>
          <w:sz w:val="24"/>
        </w:rPr>
        <w:t xml:space="preserve">    </w:t>
      </w:r>
      <w:r>
        <w:rPr>
          <w:rFonts w:hAnsi="宋体" w:cs="宋体" w:hint="eastAsia"/>
          <w:sz w:val="24"/>
        </w:rPr>
        <w:t>别：</w:t>
      </w:r>
    </w:p>
    <w:p w:rsidR="003D66F4" w:rsidRDefault="00F0033C">
      <w:pPr>
        <w:spacing w:line="312" w:lineRule="auto"/>
        <w:ind w:firstLineChars="300" w:firstLine="720"/>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龄：职</w:t>
      </w:r>
      <w:r>
        <w:rPr>
          <w:rFonts w:hAnsi="宋体" w:cs="宋体" w:hint="eastAsia"/>
          <w:sz w:val="24"/>
        </w:rPr>
        <w:t xml:space="preserve">    </w:t>
      </w:r>
      <w:r>
        <w:rPr>
          <w:rFonts w:hAnsi="宋体" w:cs="宋体" w:hint="eastAsia"/>
          <w:sz w:val="24"/>
        </w:rPr>
        <w:t>务：</w:t>
      </w:r>
    </w:p>
    <w:p w:rsidR="003D66F4" w:rsidRDefault="00F0033C">
      <w:pPr>
        <w:spacing w:line="312" w:lineRule="auto"/>
        <w:ind w:firstLineChars="300" w:firstLine="720"/>
        <w:rPr>
          <w:rFonts w:hAnsi="宋体" w:cs="宋体"/>
          <w:sz w:val="24"/>
        </w:rPr>
      </w:pPr>
      <w:r>
        <w:rPr>
          <w:rFonts w:hAnsi="宋体" w:cs="宋体" w:hint="eastAsia"/>
          <w:sz w:val="24"/>
        </w:rPr>
        <w:t>系（投标人名称）的法定代表人。</w:t>
      </w:r>
    </w:p>
    <w:p w:rsidR="003D66F4" w:rsidRDefault="00F0033C">
      <w:pPr>
        <w:spacing w:line="312" w:lineRule="auto"/>
        <w:ind w:firstLineChars="200" w:firstLine="480"/>
        <w:rPr>
          <w:rFonts w:hAnsi="宋体" w:cs="宋体"/>
          <w:sz w:val="24"/>
        </w:rPr>
      </w:pPr>
      <w:r>
        <w:rPr>
          <w:rFonts w:hAnsi="宋体" w:cs="宋体" w:hint="eastAsia"/>
          <w:sz w:val="24"/>
        </w:rPr>
        <w:t>特此证明。</w:t>
      </w: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F0033C">
      <w:pPr>
        <w:wordWrap w:val="0"/>
        <w:spacing w:line="312" w:lineRule="auto"/>
        <w:jc w:val="right"/>
        <w:rPr>
          <w:rFonts w:hAnsi="宋体" w:cs="宋体"/>
          <w:sz w:val="24"/>
        </w:rPr>
      </w:pPr>
      <w:r>
        <w:rPr>
          <w:rFonts w:hAnsi="宋体" w:cs="宋体" w:hint="eastAsia"/>
          <w:sz w:val="24"/>
        </w:rPr>
        <w:t>投标人：（盖单位章）</w:t>
      </w:r>
    </w:p>
    <w:p w:rsidR="003D66F4" w:rsidRDefault="00F0033C">
      <w:pPr>
        <w:wordWrap w:val="0"/>
        <w:spacing w:line="312" w:lineRule="auto"/>
        <w:jc w:val="right"/>
        <w:rPr>
          <w:rFonts w:hAnsi="宋体" w:cs="宋体"/>
          <w:sz w:val="24"/>
        </w:rPr>
      </w:pPr>
      <w:r>
        <w:rPr>
          <w:rFonts w:hAnsi="宋体" w:cs="宋体" w:hint="eastAsia"/>
          <w:sz w:val="24"/>
        </w:rPr>
        <w:t>年月日</w:t>
      </w:r>
      <w:r>
        <w:rPr>
          <w:rFonts w:hAnsi="宋体" w:cs="宋体" w:hint="eastAsia"/>
          <w:sz w:val="24"/>
        </w:rPr>
        <w:t xml:space="preserve">          </w:t>
      </w:r>
    </w:p>
    <w:p w:rsidR="003D66F4" w:rsidRDefault="00F0033C">
      <w:pPr>
        <w:spacing w:line="312" w:lineRule="auto"/>
        <w:jc w:val="center"/>
        <w:outlineLvl w:val="2"/>
        <w:rPr>
          <w:rFonts w:hAnsi="宋体" w:cs="宋体"/>
          <w:b/>
          <w:bCs/>
          <w:sz w:val="24"/>
        </w:rPr>
      </w:pPr>
      <w:r>
        <w:rPr>
          <w:rFonts w:hAnsi="宋体" w:cs="宋体" w:hint="eastAsia"/>
          <w:sz w:val="24"/>
        </w:rPr>
        <w:br w:type="page"/>
      </w:r>
      <w:bookmarkStart w:id="421" w:name="_Toc1682"/>
      <w:bookmarkStart w:id="422" w:name="_Toc14115"/>
      <w:bookmarkStart w:id="423" w:name="_Toc5932"/>
      <w:bookmarkStart w:id="424" w:name="_Toc28779"/>
      <w:bookmarkStart w:id="425" w:name="_Toc7548"/>
      <w:r>
        <w:rPr>
          <w:rFonts w:hAnsi="宋体" w:cs="宋体" w:hint="eastAsia"/>
          <w:b/>
          <w:bCs/>
          <w:sz w:val="24"/>
        </w:rPr>
        <w:lastRenderedPageBreak/>
        <w:t>（二）授权委托书</w:t>
      </w:r>
      <w:bookmarkEnd w:id="421"/>
      <w:bookmarkEnd w:id="422"/>
      <w:bookmarkEnd w:id="423"/>
      <w:bookmarkEnd w:id="424"/>
      <w:bookmarkEnd w:id="425"/>
    </w:p>
    <w:p w:rsidR="003D66F4" w:rsidRDefault="003D66F4">
      <w:pPr>
        <w:spacing w:line="312" w:lineRule="auto"/>
      </w:pPr>
    </w:p>
    <w:p w:rsidR="003D66F4" w:rsidRDefault="00F0033C">
      <w:pPr>
        <w:spacing w:line="312" w:lineRule="auto"/>
        <w:rPr>
          <w:rFonts w:hAnsi="宋体" w:cs="宋体"/>
          <w:sz w:val="24"/>
        </w:rPr>
      </w:pPr>
      <w:r>
        <w:rPr>
          <w:rFonts w:hAnsi="宋体" w:cs="宋体" w:hint="eastAsia"/>
          <w:sz w:val="24"/>
        </w:rPr>
        <w:t xml:space="preserve">     </w:t>
      </w:r>
      <w:r>
        <w:rPr>
          <w:rFonts w:hAnsi="宋体" w:cs="宋体" w:hint="eastAsia"/>
          <w:sz w:val="24"/>
        </w:rPr>
        <w:t>本人（姓名）系</w:t>
      </w:r>
      <w:r>
        <w:rPr>
          <w:rFonts w:hAnsi="宋体" w:cs="宋体" w:hint="eastAsia"/>
          <w:sz w:val="24"/>
        </w:rPr>
        <w:t xml:space="preserve"> </w:t>
      </w:r>
      <w:r>
        <w:rPr>
          <w:rFonts w:hAnsi="宋体" w:cs="宋体" w:hint="eastAsia"/>
          <w:sz w:val="24"/>
        </w:rPr>
        <w:t>（投标人名称）的法定代表人，现委托（姓名）为我方代理人。代理人根据授权，以我方名义签署、澄清、说明、补正、递交、撤回、修改（项目名称）施工投标文件、签订合同和处理有关事宜，其法律后果由我方承担。</w:t>
      </w:r>
    </w:p>
    <w:p w:rsidR="003D66F4" w:rsidRDefault="00F0033C">
      <w:pPr>
        <w:spacing w:line="312" w:lineRule="auto"/>
        <w:rPr>
          <w:rFonts w:hAnsi="宋体" w:cs="宋体"/>
          <w:sz w:val="24"/>
        </w:rPr>
      </w:pPr>
      <w:r>
        <w:rPr>
          <w:rFonts w:hAnsi="宋体" w:cs="宋体" w:hint="eastAsia"/>
          <w:sz w:val="24"/>
        </w:rPr>
        <w:t xml:space="preserve">      </w:t>
      </w:r>
      <w:r>
        <w:rPr>
          <w:rFonts w:hAnsi="宋体" w:cs="宋体" w:hint="eastAsia"/>
          <w:sz w:val="24"/>
        </w:rPr>
        <w:t>委托期限：</w:t>
      </w:r>
      <w:r>
        <w:rPr>
          <w:rFonts w:hAnsi="宋体" w:cs="宋体" w:hint="eastAsia"/>
          <w:sz w:val="24"/>
        </w:rPr>
        <w:t xml:space="preserve">               </w:t>
      </w:r>
    </w:p>
    <w:p w:rsidR="003D66F4" w:rsidRDefault="00F0033C">
      <w:pPr>
        <w:spacing w:line="312" w:lineRule="auto"/>
        <w:rPr>
          <w:rFonts w:hAnsi="宋体" w:cs="宋体"/>
          <w:sz w:val="24"/>
        </w:rPr>
      </w:pPr>
      <w:r>
        <w:rPr>
          <w:rFonts w:hAnsi="宋体" w:cs="宋体" w:hint="eastAsia"/>
          <w:sz w:val="24"/>
        </w:rPr>
        <w:t xml:space="preserve">      </w:t>
      </w:r>
      <w:r>
        <w:rPr>
          <w:rFonts w:hAnsi="宋体" w:cs="宋体" w:hint="eastAsia"/>
          <w:sz w:val="24"/>
        </w:rPr>
        <w:t>代理人无转委托权。</w:t>
      </w:r>
    </w:p>
    <w:p w:rsidR="003D66F4" w:rsidRDefault="00F0033C">
      <w:pPr>
        <w:spacing w:line="312" w:lineRule="auto"/>
        <w:rPr>
          <w:rFonts w:hAnsi="宋体" w:cs="宋体"/>
          <w:sz w:val="24"/>
        </w:rPr>
      </w:pPr>
      <w:r>
        <w:rPr>
          <w:rFonts w:hAnsi="宋体" w:cs="宋体" w:hint="eastAsia"/>
          <w:sz w:val="24"/>
        </w:rPr>
        <w:t xml:space="preserve">      </w:t>
      </w:r>
      <w:r>
        <w:rPr>
          <w:rFonts w:hAnsi="宋体" w:cs="宋体" w:hint="eastAsia"/>
          <w:sz w:val="24"/>
        </w:rPr>
        <w:t>附：法定代表人身份证明</w:t>
      </w: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F0033C">
      <w:pPr>
        <w:spacing w:line="312" w:lineRule="auto"/>
        <w:ind w:firstLineChars="1400" w:firstLine="3360"/>
        <w:jc w:val="left"/>
        <w:rPr>
          <w:rFonts w:hAnsi="宋体" w:cs="宋体"/>
          <w:sz w:val="24"/>
        </w:rPr>
      </w:pPr>
      <w:r>
        <w:rPr>
          <w:rFonts w:hAnsi="宋体" w:cs="宋体" w:hint="eastAsia"/>
          <w:sz w:val="24"/>
        </w:rPr>
        <w:t>投</w:t>
      </w:r>
      <w:r>
        <w:rPr>
          <w:rFonts w:hAnsi="宋体" w:cs="宋体" w:hint="eastAsia"/>
          <w:sz w:val="24"/>
        </w:rPr>
        <w:t xml:space="preserve">  </w:t>
      </w:r>
      <w:r>
        <w:rPr>
          <w:rFonts w:hAnsi="宋体" w:cs="宋体" w:hint="eastAsia"/>
          <w:sz w:val="24"/>
        </w:rPr>
        <w:t>标</w:t>
      </w:r>
      <w:r>
        <w:rPr>
          <w:rFonts w:hAnsi="宋体" w:cs="宋体" w:hint="eastAsia"/>
          <w:sz w:val="24"/>
        </w:rPr>
        <w:t xml:space="preserve">  </w:t>
      </w:r>
      <w:r>
        <w:rPr>
          <w:rFonts w:hAnsi="宋体" w:cs="宋体" w:hint="eastAsia"/>
          <w:sz w:val="24"/>
        </w:rPr>
        <w:t>人：（盖单位章）</w:t>
      </w:r>
    </w:p>
    <w:p w:rsidR="003D66F4" w:rsidRDefault="003D66F4">
      <w:pPr>
        <w:spacing w:line="312" w:lineRule="auto"/>
        <w:jc w:val="left"/>
        <w:rPr>
          <w:rFonts w:hAnsi="宋体" w:cs="宋体"/>
          <w:sz w:val="24"/>
        </w:rPr>
      </w:pPr>
    </w:p>
    <w:p w:rsidR="003D66F4" w:rsidRDefault="00F0033C">
      <w:pPr>
        <w:spacing w:line="312" w:lineRule="auto"/>
        <w:ind w:firstLineChars="1400" w:firstLine="3360"/>
        <w:jc w:val="left"/>
        <w:rPr>
          <w:rFonts w:hAnsi="宋体" w:cs="宋体"/>
          <w:sz w:val="24"/>
        </w:rPr>
      </w:pPr>
      <w:r>
        <w:rPr>
          <w:rFonts w:hAnsi="宋体" w:cs="宋体" w:hint="eastAsia"/>
          <w:sz w:val="24"/>
        </w:rPr>
        <w:t>法定代表人：（签字或盖章）</w:t>
      </w:r>
    </w:p>
    <w:p w:rsidR="003D66F4" w:rsidRDefault="003D66F4">
      <w:pPr>
        <w:spacing w:line="312" w:lineRule="auto"/>
        <w:jc w:val="left"/>
        <w:rPr>
          <w:rFonts w:hAnsi="宋体" w:cs="宋体"/>
          <w:sz w:val="24"/>
        </w:rPr>
      </w:pPr>
    </w:p>
    <w:p w:rsidR="003D66F4" w:rsidRDefault="00F0033C">
      <w:pPr>
        <w:spacing w:line="312" w:lineRule="auto"/>
        <w:ind w:firstLineChars="1400" w:firstLine="3360"/>
        <w:jc w:val="left"/>
        <w:rPr>
          <w:rFonts w:hAnsi="宋体" w:cs="宋体"/>
          <w:sz w:val="24"/>
        </w:rPr>
      </w:pPr>
      <w:r>
        <w:rPr>
          <w:rFonts w:hAnsi="宋体" w:cs="宋体" w:hint="eastAsia"/>
          <w:sz w:val="24"/>
        </w:rPr>
        <w:t>身份证号码：</w:t>
      </w:r>
    </w:p>
    <w:p w:rsidR="003D66F4" w:rsidRDefault="003D66F4">
      <w:pPr>
        <w:spacing w:line="312" w:lineRule="auto"/>
        <w:jc w:val="left"/>
        <w:rPr>
          <w:rFonts w:hAnsi="宋体" w:cs="宋体"/>
          <w:sz w:val="24"/>
        </w:rPr>
      </w:pPr>
    </w:p>
    <w:p w:rsidR="003D66F4" w:rsidRDefault="00F0033C">
      <w:pPr>
        <w:spacing w:line="312" w:lineRule="auto"/>
        <w:ind w:firstLineChars="1400" w:firstLine="3360"/>
        <w:jc w:val="left"/>
        <w:rPr>
          <w:rFonts w:hAnsi="宋体" w:cs="宋体"/>
          <w:sz w:val="24"/>
        </w:rPr>
      </w:pPr>
      <w:r>
        <w:rPr>
          <w:rFonts w:hAnsi="宋体" w:cs="宋体" w:hint="eastAsia"/>
          <w:sz w:val="24"/>
        </w:rPr>
        <w:t>委托代理人：（签字或盖章）</w:t>
      </w:r>
    </w:p>
    <w:p w:rsidR="003D66F4" w:rsidRDefault="003D66F4">
      <w:pPr>
        <w:spacing w:line="312" w:lineRule="auto"/>
        <w:jc w:val="left"/>
        <w:rPr>
          <w:rFonts w:hAnsi="宋体" w:cs="宋体"/>
          <w:sz w:val="24"/>
        </w:rPr>
      </w:pPr>
    </w:p>
    <w:p w:rsidR="003D66F4" w:rsidRDefault="00F0033C">
      <w:pPr>
        <w:spacing w:line="312" w:lineRule="auto"/>
        <w:ind w:firstLineChars="1400" w:firstLine="3360"/>
        <w:jc w:val="left"/>
        <w:rPr>
          <w:rFonts w:hAnsi="宋体" w:cs="宋体"/>
          <w:sz w:val="24"/>
        </w:rPr>
      </w:pPr>
      <w:r>
        <w:rPr>
          <w:rFonts w:hAnsi="宋体" w:cs="宋体" w:hint="eastAsia"/>
          <w:sz w:val="24"/>
        </w:rPr>
        <w:t>身份证号码：</w:t>
      </w:r>
    </w:p>
    <w:p w:rsidR="003D66F4" w:rsidRDefault="003D66F4">
      <w:pPr>
        <w:spacing w:line="312" w:lineRule="auto"/>
        <w:jc w:val="left"/>
        <w:rPr>
          <w:rFonts w:hAnsi="宋体" w:cs="宋体"/>
          <w:sz w:val="24"/>
        </w:rPr>
      </w:pPr>
    </w:p>
    <w:p w:rsidR="003D66F4" w:rsidRDefault="00F0033C">
      <w:pPr>
        <w:spacing w:line="312" w:lineRule="auto"/>
        <w:jc w:val="left"/>
        <w:rPr>
          <w:rFonts w:hAnsi="宋体" w:cs="宋体"/>
          <w:sz w:val="24"/>
        </w:rPr>
      </w:pPr>
      <w:r>
        <w:rPr>
          <w:rFonts w:hAnsi="宋体" w:cs="宋体" w:hint="eastAsia"/>
          <w:sz w:val="24"/>
        </w:rPr>
        <w:t xml:space="preserve">                    </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F0033C">
      <w:pPr>
        <w:spacing w:line="312" w:lineRule="auto"/>
        <w:jc w:val="center"/>
        <w:outlineLvl w:val="1"/>
        <w:rPr>
          <w:rFonts w:hAnsi="宋体" w:cs="宋体"/>
          <w:sz w:val="24"/>
        </w:rPr>
      </w:pPr>
      <w:r>
        <w:rPr>
          <w:rFonts w:hAnsi="宋体" w:cs="宋体" w:hint="eastAsia"/>
          <w:sz w:val="24"/>
        </w:rPr>
        <w:br w:type="page"/>
      </w:r>
      <w:bookmarkStart w:id="426" w:name="_Toc12158"/>
      <w:r>
        <w:rPr>
          <w:rFonts w:ascii="黑体" w:eastAsia="黑体" w:hAnsi="黑体" w:cs="黑体" w:hint="eastAsia"/>
          <w:sz w:val="28"/>
          <w:szCs w:val="28"/>
        </w:rPr>
        <w:lastRenderedPageBreak/>
        <w:t>三、投标保证金</w:t>
      </w:r>
      <w:bookmarkEnd w:id="426"/>
    </w:p>
    <w:p w:rsidR="003D66F4" w:rsidRDefault="003D66F4">
      <w:pPr>
        <w:spacing w:line="312" w:lineRule="auto"/>
        <w:rPr>
          <w:rFonts w:hAnsi="宋体" w:cs="宋体"/>
          <w:sz w:val="24"/>
        </w:rPr>
      </w:pPr>
    </w:p>
    <w:p w:rsidR="003D66F4" w:rsidRDefault="00F0033C">
      <w:pPr>
        <w:autoSpaceDE w:val="0"/>
        <w:autoSpaceDN w:val="0"/>
        <w:adjustRightInd w:val="0"/>
        <w:spacing w:line="420" w:lineRule="exact"/>
        <w:jc w:val="center"/>
        <w:rPr>
          <w:rFonts w:hAnsi="宋体" w:cs="仿宋_GB2312"/>
          <w:color w:val="000000"/>
          <w:szCs w:val="21"/>
        </w:rPr>
      </w:pPr>
      <w:r>
        <w:rPr>
          <w:rFonts w:hAnsi="宋体" w:cs="仿宋_GB2312" w:hint="eastAsia"/>
          <w:color w:val="000000"/>
          <w:sz w:val="24"/>
          <w:szCs w:val="24"/>
        </w:rPr>
        <w:t>附投标保证金有效银行转账凭证复印件及基本户开户许可证；</w:t>
      </w: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F0033C">
      <w:pPr>
        <w:spacing w:line="312" w:lineRule="auto"/>
        <w:jc w:val="center"/>
        <w:outlineLvl w:val="1"/>
        <w:rPr>
          <w:rFonts w:hAnsi="宋体" w:cs="宋体"/>
          <w:sz w:val="24"/>
        </w:rPr>
      </w:pPr>
      <w:bookmarkStart w:id="427" w:name="_Toc1165"/>
      <w:bookmarkStart w:id="428" w:name="_Toc1827"/>
      <w:bookmarkStart w:id="429" w:name="_Toc7150"/>
      <w:bookmarkStart w:id="430" w:name="_Toc7389"/>
      <w:bookmarkStart w:id="431" w:name="_Toc9624"/>
      <w:r>
        <w:rPr>
          <w:rFonts w:ascii="黑体" w:eastAsia="黑体" w:hAnsi="黑体" w:cs="黑体" w:hint="eastAsia"/>
          <w:sz w:val="28"/>
          <w:szCs w:val="28"/>
        </w:rPr>
        <w:t>四、已标价工程量清单</w:t>
      </w:r>
      <w:bookmarkEnd w:id="427"/>
    </w:p>
    <w:p w:rsidR="003D66F4" w:rsidRDefault="003D66F4">
      <w:pPr>
        <w:spacing w:line="312" w:lineRule="auto"/>
        <w:jc w:val="center"/>
        <w:outlineLvl w:val="1"/>
        <w:rPr>
          <w:rFonts w:ascii="黑体" w:eastAsia="黑体" w:hAnsi="黑体" w:cs="黑体"/>
          <w:sz w:val="28"/>
          <w:szCs w:val="28"/>
        </w:rPr>
      </w:pPr>
      <w:bookmarkStart w:id="432" w:name="_Toc2561"/>
    </w:p>
    <w:p w:rsidR="003D66F4" w:rsidRDefault="00F0033C">
      <w:pPr>
        <w:spacing w:line="312" w:lineRule="auto"/>
        <w:jc w:val="center"/>
        <w:outlineLvl w:val="1"/>
        <w:rPr>
          <w:rFonts w:hAnsi="宋体" w:cs="宋体"/>
          <w:szCs w:val="21"/>
        </w:rPr>
      </w:pPr>
      <w:r>
        <w:rPr>
          <w:rFonts w:ascii="黑体" w:eastAsia="黑体" w:hAnsi="黑体" w:cs="黑体" w:hint="eastAsia"/>
          <w:sz w:val="28"/>
          <w:szCs w:val="28"/>
        </w:rPr>
        <w:t>五、施工组织设计</w:t>
      </w:r>
      <w:bookmarkEnd w:id="432"/>
    </w:p>
    <w:p w:rsidR="003D66F4" w:rsidRDefault="00F0033C">
      <w:pPr>
        <w:spacing w:line="312" w:lineRule="auto"/>
        <w:ind w:firstLineChars="250" w:firstLine="525"/>
        <w:rPr>
          <w:rFonts w:hAnsi="宋体" w:cs="宋体"/>
          <w:sz w:val="21"/>
          <w:szCs w:val="21"/>
        </w:rPr>
      </w:pPr>
      <w:r>
        <w:rPr>
          <w:rFonts w:hAnsi="宋体" w:cs="宋体" w:hint="eastAsia"/>
          <w:sz w:val="21"/>
          <w:szCs w:val="21"/>
        </w:rPr>
        <w:t>1.</w:t>
      </w:r>
      <w:r>
        <w:rPr>
          <w:rFonts w:hAnsi="宋体" w:cs="宋体" w:hint="eastAsia"/>
          <w:sz w:val="21"/>
          <w:szCs w:val="21"/>
        </w:rPr>
        <w:t>投标人编制施工组织设计时应采用文字并结合图表形式说明工程的施工组织、施工方法、技术组织措施，同时应对关键工序、复杂环节重点提出相应技术措施，如冬雨季施工技术、减少噪音、降低环境污染、地下管线及其他地上地下设施的保护加固措施等。施工组织设计还应结合工程特点提出切实可行的工程质量、工程进度、安全生产、防汛度汛、文明施工、水土保持、环境保护管理方案。</w:t>
      </w:r>
    </w:p>
    <w:p w:rsidR="003D66F4" w:rsidRDefault="00F0033C">
      <w:pPr>
        <w:tabs>
          <w:tab w:val="left" w:pos="720"/>
        </w:tabs>
        <w:spacing w:line="312" w:lineRule="auto"/>
        <w:ind w:firstLineChars="200" w:firstLine="420"/>
        <w:rPr>
          <w:rFonts w:hAnsi="宋体" w:cs="宋体"/>
          <w:sz w:val="21"/>
          <w:szCs w:val="21"/>
        </w:rPr>
      </w:pPr>
      <w:r>
        <w:rPr>
          <w:rFonts w:hAnsi="宋体" w:cs="宋体" w:hint="eastAsia"/>
          <w:sz w:val="21"/>
          <w:szCs w:val="21"/>
        </w:rPr>
        <w:t>2.</w:t>
      </w:r>
      <w:r>
        <w:rPr>
          <w:rFonts w:hAnsi="宋体" w:cs="宋体" w:hint="eastAsia"/>
          <w:sz w:val="21"/>
          <w:szCs w:val="21"/>
        </w:rPr>
        <w:t>施工组织设计除采用文字表述外应附下列图表</w:t>
      </w:r>
      <w:r>
        <w:rPr>
          <w:rFonts w:hAnsi="宋体" w:cs="宋体" w:hint="eastAsia"/>
          <w:sz w:val="21"/>
          <w:szCs w:val="21"/>
        </w:rPr>
        <w:t>,</w:t>
      </w:r>
      <w:r>
        <w:rPr>
          <w:rFonts w:hAnsi="宋体" w:cs="宋体" w:hint="eastAsia"/>
          <w:sz w:val="21"/>
          <w:szCs w:val="21"/>
        </w:rPr>
        <w:t>图表及格式要求附后。</w:t>
      </w:r>
    </w:p>
    <w:p w:rsidR="003D66F4" w:rsidRDefault="00F0033C">
      <w:pPr>
        <w:tabs>
          <w:tab w:val="left" w:pos="720"/>
        </w:tabs>
        <w:spacing w:line="312" w:lineRule="auto"/>
        <w:ind w:firstLineChars="360" w:firstLine="756"/>
        <w:rPr>
          <w:rFonts w:hAnsi="宋体" w:cs="宋体"/>
          <w:sz w:val="21"/>
          <w:szCs w:val="21"/>
        </w:rPr>
      </w:pPr>
      <w:r>
        <w:rPr>
          <w:rFonts w:hAnsi="宋体" w:cs="宋体" w:hint="eastAsia"/>
          <w:sz w:val="21"/>
          <w:szCs w:val="21"/>
        </w:rPr>
        <w:t>附表一</w:t>
      </w:r>
      <w:r>
        <w:rPr>
          <w:rFonts w:hAnsi="宋体" w:cs="宋体" w:hint="eastAsia"/>
          <w:sz w:val="21"/>
          <w:szCs w:val="21"/>
        </w:rPr>
        <w:t xml:space="preserve">  </w:t>
      </w:r>
      <w:r>
        <w:rPr>
          <w:rFonts w:hAnsi="宋体" w:cs="宋体" w:hint="eastAsia"/>
          <w:sz w:val="21"/>
          <w:szCs w:val="21"/>
        </w:rPr>
        <w:t>拟投入本标段的主要施工设备表</w:t>
      </w:r>
    </w:p>
    <w:p w:rsidR="003D66F4" w:rsidRDefault="00F0033C">
      <w:pPr>
        <w:tabs>
          <w:tab w:val="left" w:pos="720"/>
        </w:tabs>
        <w:spacing w:line="312" w:lineRule="auto"/>
        <w:ind w:firstLineChars="360" w:firstLine="756"/>
        <w:rPr>
          <w:rFonts w:hAnsi="宋体" w:cs="宋体"/>
          <w:sz w:val="21"/>
          <w:szCs w:val="21"/>
        </w:rPr>
      </w:pPr>
      <w:r>
        <w:rPr>
          <w:rFonts w:hAnsi="宋体" w:cs="宋体" w:hint="eastAsia"/>
          <w:sz w:val="21"/>
          <w:szCs w:val="21"/>
        </w:rPr>
        <w:t>附表二</w:t>
      </w:r>
      <w:r>
        <w:rPr>
          <w:rFonts w:hAnsi="宋体" w:cs="宋体" w:hint="eastAsia"/>
          <w:sz w:val="21"/>
          <w:szCs w:val="21"/>
        </w:rPr>
        <w:t xml:space="preserve">  </w:t>
      </w:r>
      <w:r>
        <w:rPr>
          <w:rFonts w:hAnsi="宋体" w:cs="宋体" w:hint="eastAsia"/>
          <w:sz w:val="21"/>
          <w:szCs w:val="21"/>
        </w:rPr>
        <w:t>拟投入本标段的实验和检测仪器设备表</w:t>
      </w:r>
    </w:p>
    <w:p w:rsidR="003D66F4" w:rsidRDefault="00F0033C">
      <w:pPr>
        <w:tabs>
          <w:tab w:val="left" w:pos="720"/>
        </w:tabs>
        <w:spacing w:line="312" w:lineRule="auto"/>
        <w:ind w:firstLineChars="360" w:firstLine="756"/>
        <w:rPr>
          <w:rFonts w:hAnsi="宋体" w:cs="宋体"/>
          <w:sz w:val="21"/>
          <w:szCs w:val="21"/>
        </w:rPr>
      </w:pPr>
      <w:r>
        <w:rPr>
          <w:rFonts w:hAnsi="宋体" w:cs="宋体" w:hint="eastAsia"/>
          <w:sz w:val="21"/>
          <w:szCs w:val="21"/>
        </w:rPr>
        <w:t>附表三</w:t>
      </w:r>
      <w:r>
        <w:rPr>
          <w:rFonts w:hAnsi="宋体" w:cs="宋体" w:hint="eastAsia"/>
          <w:sz w:val="21"/>
          <w:szCs w:val="21"/>
        </w:rPr>
        <w:t xml:space="preserve">  </w:t>
      </w:r>
      <w:r>
        <w:rPr>
          <w:rFonts w:hAnsi="宋体" w:cs="宋体" w:hint="eastAsia"/>
          <w:sz w:val="21"/>
          <w:szCs w:val="21"/>
        </w:rPr>
        <w:t>拟投入本标段的劳动力计划表</w:t>
      </w:r>
    </w:p>
    <w:p w:rsidR="003D66F4" w:rsidRDefault="00F0033C">
      <w:pPr>
        <w:tabs>
          <w:tab w:val="left" w:pos="720"/>
        </w:tabs>
        <w:spacing w:line="312" w:lineRule="auto"/>
        <w:ind w:firstLineChars="360" w:firstLine="756"/>
        <w:rPr>
          <w:rFonts w:hAnsi="宋体" w:cs="宋体"/>
          <w:sz w:val="21"/>
          <w:szCs w:val="21"/>
        </w:rPr>
      </w:pPr>
      <w:r>
        <w:rPr>
          <w:rFonts w:hAnsi="宋体" w:cs="宋体" w:hint="eastAsia"/>
          <w:sz w:val="21"/>
          <w:szCs w:val="21"/>
        </w:rPr>
        <w:t>附表四</w:t>
      </w:r>
      <w:r>
        <w:rPr>
          <w:rFonts w:hAnsi="宋体" w:cs="宋体" w:hint="eastAsia"/>
          <w:sz w:val="21"/>
          <w:szCs w:val="21"/>
        </w:rPr>
        <w:t xml:space="preserve">  </w:t>
      </w:r>
      <w:r>
        <w:rPr>
          <w:rFonts w:hAnsi="宋体" w:cs="宋体" w:hint="eastAsia"/>
          <w:sz w:val="21"/>
          <w:szCs w:val="21"/>
        </w:rPr>
        <w:t>计划开工日期、完工日期和施工进度网络图</w:t>
      </w:r>
    </w:p>
    <w:p w:rsidR="003D66F4" w:rsidRDefault="00F0033C">
      <w:pPr>
        <w:tabs>
          <w:tab w:val="left" w:pos="720"/>
        </w:tabs>
        <w:spacing w:line="312" w:lineRule="auto"/>
        <w:ind w:firstLineChars="360" w:firstLine="756"/>
        <w:rPr>
          <w:rFonts w:hAnsi="宋体" w:cs="宋体"/>
          <w:sz w:val="21"/>
          <w:szCs w:val="21"/>
        </w:rPr>
      </w:pPr>
      <w:r>
        <w:rPr>
          <w:rFonts w:hAnsi="宋体" w:cs="宋体" w:hint="eastAsia"/>
          <w:sz w:val="21"/>
          <w:szCs w:val="21"/>
        </w:rPr>
        <w:t>附表五</w:t>
      </w:r>
      <w:r>
        <w:rPr>
          <w:rFonts w:hAnsi="宋体" w:cs="宋体" w:hint="eastAsia"/>
          <w:sz w:val="21"/>
          <w:szCs w:val="21"/>
        </w:rPr>
        <w:t xml:space="preserve">  </w:t>
      </w:r>
      <w:r>
        <w:rPr>
          <w:rFonts w:hAnsi="宋体" w:cs="宋体" w:hint="eastAsia"/>
          <w:sz w:val="21"/>
          <w:szCs w:val="21"/>
        </w:rPr>
        <w:t>施工总平面图</w:t>
      </w:r>
    </w:p>
    <w:p w:rsidR="003D66F4" w:rsidRDefault="00F0033C">
      <w:pPr>
        <w:tabs>
          <w:tab w:val="left" w:pos="720"/>
        </w:tabs>
        <w:spacing w:line="312" w:lineRule="auto"/>
        <w:ind w:firstLineChars="360" w:firstLine="756"/>
        <w:rPr>
          <w:rFonts w:hAnsi="宋体" w:cs="宋体"/>
          <w:sz w:val="21"/>
          <w:szCs w:val="21"/>
        </w:rPr>
      </w:pPr>
      <w:r>
        <w:rPr>
          <w:rFonts w:hAnsi="宋体" w:cs="宋体" w:hint="eastAsia"/>
          <w:sz w:val="21"/>
          <w:szCs w:val="21"/>
        </w:rPr>
        <w:t>附表六</w:t>
      </w:r>
      <w:r>
        <w:rPr>
          <w:rFonts w:hAnsi="宋体" w:cs="宋体" w:hint="eastAsia"/>
          <w:sz w:val="21"/>
          <w:szCs w:val="21"/>
        </w:rPr>
        <w:t xml:space="preserve">  </w:t>
      </w:r>
      <w:r>
        <w:rPr>
          <w:rFonts w:hAnsi="宋体" w:cs="宋体" w:hint="eastAsia"/>
          <w:sz w:val="21"/>
          <w:szCs w:val="21"/>
        </w:rPr>
        <w:t>临时用地表</w:t>
      </w:r>
    </w:p>
    <w:p w:rsidR="003D66F4" w:rsidRDefault="003D66F4">
      <w:pPr>
        <w:spacing w:line="312" w:lineRule="auto"/>
        <w:rPr>
          <w:rFonts w:hAnsi="宋体" w:cs="宋体"/>
          <w:sz w:val="21"/>
          <w:szCs w:val="21"/>
        </w:rPr>
      </w:pPr>
    </w:p>
    <w:p w:rsidR="003D66F4" w:rsidRDefault="003D66F4">
      <w:pPr>
        <w:spacing w:line="312" w:lineRule="auto"/>
        <w:rPr>
          <w:rFonts w:hAnsi="宋体" w:cs="宋体"/>
          <w:sz w:val="21"/>
          <w:szCs w:val="21"/>
        </w:rPr>
      </w:pPr>
    </w:p>
    <w:p w:rsidR="003D66F4" w:rsidRDefault="003D66F4">
      <w:pPr>
        <w:spacing w:line="312" w:lineRule="auto"/>
        <w:rPr>
          <w:rFonts w:hAnsi="宋体" w:cs="宋体"/>
          <w:sz w:val="21"/>
          <w:szCs w:val="21"/>
        </w:rPr>
      </w:pPr>
    </w:p>
    <w:p w:rsidR="003D66F4" w:rsidRDefault="00F0033C">
      <w:pPr>
        <w:pStyle w:val="3"/>
        <w:spacing w:before="0" w:after="0" w:line="312" w:lineRule="auto"/>
        <w:rPr>
          <w:rFonts w:ascii="黑体" w:eastAsia="黑体" w:hAnsi="黑体" w:cs="黑体"/>
          <w:b w:val="0"/>
          <w:bCs w:val="0"/>
          <w:sz w:val="21"/>
          <w:szCs w:val="21"/>
        </w:rPr>
      </w:pPr>
      <w:bookmarkStart w:id="433" w:name="_Toc382164722"/>
      <w:bookmarkStart w:id="434" w:name="_Toc221952073"/>
      <w:bookmarkStart w:id="435" w:name="_Toc168475924"/>
      <w:bookmarkStart w:id="436" w:name="_Toc382164607"/>
      <w:bookmarkStart w:id="437" w:name="_Toc168476327"/>
      <w:bookmarkStart w:id="438" w:name="_Toc144974865"/>
      <w:r>
        <w:rPr>
          <w:rFonts w:ascii="黑体" w:eastAsia="黑体" w:hAnsi="黑体" w:cs="黑体" w:hint="eastAsia"/>
          <w:b w:val="0"/>
          <w:bCs w:val="0"/>
          <w:sz w:val="21"/>
          <w:szCs w:val="21"/>
        </w:rPr>
        <w:t>附表一：拟投入本标段的主要施工设备表</w:t>
      </w:r>
      <w:bookmarkEnd w:id="433"/>
      <w:bookmarkEnd w:id="434"/>
      <w:bookmarkEnd w:id="435"/>
      <w:bookmarkEnd w:id="436"/>
      <w:bookmarkEnd w:id="437"/>
      <w:bookmarkEnd w:id="438"/>
    </w:p>
    <w:tbl>
      <w:tblPr>
        <w:tblpPr w:leftFromText="180" w:rightFromText="180" w:vertAnchor="text" w:horzAnchor="page" w:tblpXSpec="center" w:tblpY="26"/>
        <w:tblOverlap w:val="never"/>
        <w:tblW w:w="8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1087"/>
        <w:gridCol w:w="761"/>
        <w:gridCol w:w="991"/>
        <w:gridCol w:w="672"/>
        <w:gridCol w:w="739"/>
        <w:gridCol w:w="1213"/>
        <w:gridCol w:w="875"/>
        <w:gridCol w:w="1055"/>
        <w:gridCol w:w="691"/>
      </w:tblGrid>
      <w:tr w:rsidR="003D66F4">
        <w:tc>
          <w:tcPr>
            <w:tcW w:w="666" w:type="dxa"/>
          </w:tcPr>
          <w:p w:rsidR="003D66F4" w:rsidRDefault="00F0033C">
            <w:pPr>
              <w:spacing w:line="312" w:lineRule="auto"/>
              <w:rPr>
                <w:rFonts w:hAnsi="宋体" w:cs="宋体"/>
                <w:sz w:val="21"/>
                <w:szCs w:val="21"/>
              </w:rPr>
            </w:pPr>
            <w:r>
              <w:rPr>
                <w:rFonts w:hAnsi="宋体" w:cs="宋体" w:hint="eastAsia"/>
                <w:sz w:val="21"/>
                <w:szCs w:val="21"/>
              </w:rPr>
              <w:t>序号</w:t>
            </w:r>
          </w:p>
        </w:tc>
        <w:tc>
          <w:tcPr>
            <w:tcW w:w="1087" w:type="dxa"/>
          </w:tcPr>
          <w:p w:rsidR="003D66F4" w:rsidRDefault="00F0033C">
            <w:pPr>
              <w:spacing w:line="312" w:lineRule="auto"/>
              <w:jc w:val="center"/>
              <w:rPr>
                <w:rFonts w:hAnsi="宋体" w:cs="宋体"/>
                <w:sz w:val="21"/>
                <w:szCs w:val="21"/>
              </w:rPr>
            </w:pPr>
            <w:r>
              <w:rPr>
                <w:rFonts w:hAnsi="宋体" w:cs="宋体" w:hint="eastAsia"/>
                <w:sz w:val="21"/>
                <w:szCs w:val="21"/>
              </w:rPr>
              <w:t>设备名称</w:t>
            </w:r>
          </w:p>
        </w:tc>
        <w:tc>
          <w:tcPr>
            <w:tcW w:w="761" w:type="dxa"/>
          </w:tcPr>
          <w:p w:rsidR="003D66F4" w:rsidRDefault="00F0033C">
            <w:pPr>
              <w:spacing w:line="312" w:lineRule="auto"/>
              <w:jc w:val="center"/>
              <w:rPr>
                <w:rFonts w:hAnsi="宋体" w:cs="宋体"/>
                <w:sz w:val="21"/>
                <w:szCs w:val="21"/>
              </w:rPr>
            </w:pPr>
            <w:r>
              <w:rPr>
                <w:rFonts w:hAnsi="宋体" w:cs="宋体" w:hint="eastAsia"/>
                <w:sz w:val="21"/>
                <w:szCs w:val="21"/>
              </w:rPr>
              <w:t>型号</w:t>
            </w:r>
          </w:p>
          <w:p w:rsidR="003D66F4" w:rsidRDefault="00F0033C">
            <w:pPr>
              <w:spacing w:line="312" w:lineRule="auto"/>
              <w:jc w:val="center"/>
              <w:rPr>
                <w:rFonts w:hAnsi="宋体" w:cs="宋体"/>
                <w:sz w:val="21"/>
                <w:szCs w:val="21"/>
              </w:rPr>
            </w:pPr>
            <w:r>
              <w:rPr>
                <w:rFonts w:hAnsi="宋体" w:cs="宋体" w:hint="eastAsia"/>
                <w:sz w:val="21"/>
                <w:szCs w:val="21"/>
              </w:rPr>
              <w:t>规格</w:t>
            </w:r>
          </w:p>
        </w:tc>
        <w:tc>
          <w:tcPr>
            <w:tcW w:w="991" w:type="dxa"/>
          </w:tcPr>
          <w:p w:rsidR="003D66F4" w:rsidRDefault="00F0033C">
            <w:pPr>
              <w:spacing w:line="312" w:lineRule="auto"/>
              <w:jc w:val="center"/>
              <w:rPr>
                <w:rFonts w:hAnsi="宋体" w:cs="宋体"/>
                <w:sz w:val="21"/>
                <w:szCs w:val="21"/>
              </w:rPr>
            </w:pPr>
            <w:r>
              <w:rPr>
                <w:rFonts w:hAnsi="宋体" w:cs="宋体" w:hint="eastAsia"/>
                <w:sz w:val="21"/>
                <w:szCs w:val="21"/>
              </w:rPr>
              <w:t>数量</w:t>
            </w:r>
          </w:p>
        </w:tc>
        <w:tc>
          <w:tcPr>
            <w:tcW w:w="672" w:type="dxa"/>
          </w:tcPr>
          <w:p w:rsidR="003D66F4" w:rsidRDefault="00F0033C">
            <w:pPr>
              <w:spacing w:line="312" w:lineRule="auto"/>
              <w:jc w:val="center"/>
              <w:rPr>
                <w:rFonts w:hAnsi="宋体" w:cs="宋体"/>
                <w:sz w:val="21"/>
                <w:szCs w:val="21"/>
              </w:rPr>
            </w:pPr>
            <w:r>
              <w:rPr>
                <w:rFonts w:hAnsi="宋体" w:cs="宋体" w:hint="eastAsia"/>
                <w:sz w:val="21"/>
                <w:szCs w:val="21"/>
              </w:rPr>
              <w:t>国别</w:t>
            </w:r>
          </w:p>
          <w:p w:rsidR="003D66F4" w:rsidRDefault="00F0033C">
            <w:pPr>
              <w:spacing w:line="312" w:lineRule="auto"/>
              <w:jc w:val="center"/>
              <w:rPr>
                <w:rFonts w:hAnsi="宋体" w:cs="宋体"/>
                <w:sz w:val="21"/>
                <w:szCs w:val="21"/>
              </w:rPr>
            </w:pPr>
            <w:r>
              <w:rPr>
                <w:rFonts w:hAnsi="宋体" w:cs="宋体" w:hint="eastAsia"/>
                <w:sz w:val="21"/>
                <w:szCs w:val="21"/>
              </w:rPr>
              <w:t>产地</w:t>
            </w:r>
          </w:p>
        </w:tc>
        <w:tc>
          <w:tcPr>
            <w:tcW w:w="739" w:type="dxa"/>
          </w:tcPr>
          <w:p w:rsidR="003D66F4" w:rsidRDefault="00F0033C">
            <w:pPr>
              <w:spacing w:line="312" w:lineRule="auto"/>
              <w:jc w:val="center"/>
              <w:rPr>
                <w:rFonts w:hAnsi="宋体" w:cs="宋体"/>
                <w:sz w:val="21"/>
                <w:szCs w:val="21"/>
              </w:rPr>
            </w:pPr>
            <w:r>
              <w:rPr>
                <w:rFonts w:hAnsi="宋体" w:cs="宋体" w:hint="eastAsia"/>
                <w:sz w:val="21"/>
                <w:szCs w:val="21"/>
              </w:rPr>
              <w:t>制造</w:t>
            </w:r>
          </w:p>
          <w:p w:rsidR="003D66F4" w:rsidRDefault="00F0033C">
            <w:pPr>
              <w:spacing w:line="312" w:lineRule="auto"/>
              <w:jc w:val="center"/>
              <w:rPr>
                <w:rFonts w:hAnsi="宋体" w:cs="宋体"/>
                <w:sz w:val="21"/>
                <w:szCs w:val="21"/>
              </w:rPr>
            </w:pPr>
            <w:r>
              <w:rPr>
                <w:rFonts w:hAnsi="宋体" w:cs="宋体" w:hint="eastAsia"/>
                <w:sz w:val="21"/>
                <w:szCs w:val="21"/>
              </w:rPr>
              <w:t>年份</w:t>
            </w:r>
          </w:p>
        </w:tc>
        <w:tc>
          <w:tcPr>
            <w:tcW w:w="1213" w:type="dxa"/>
          </w:tcPr>
          <w:p w:rsidR="003D66F4" w:rsidRDefault="00F0033C">
            <w:pPr>
              <w:spacing w:line="312" w:lineRule="auto"/>
              <w:jc w:val="center"/>
              <w:rPr>
                <w:rFonts w:hAnsi="宋体" w:cs="宋体"/>
                <w:sz w:val="21"/>
                <w:szCs w:val="21"/>
              </w:rPr>
            </w:pPr>
            <w:r>
              <w:rPr>
                <w:rFonts w:hAnsi="宋体" w:cs="宋体" w:hint="eastAsia"/>
                <w:sz w:val="21"/>
                <w:szCs w:val="21"/>
              </w:rPr>
              <w:t>额定功率（</w:t>
            </w:r>
            <w:r>
              <w:rPr>
                <w:rFonts w:hAnsi="宋体" w:cs="宋体" w:hint="eastAsia"/>
                <w:sz w:val="21"/>
                <w:szCs w:val="21"/>
              </w:rPr>
              <w:t>KW</w:t>
            </w:r>
            <w:r>
              <w:rPr>
                <w:rFonts w:hAnsi="宋体" w:cs="宋体" w:hint="eastAsia"/>
                <w:sz w:val="21"/>
                <w:szCs w:val="21"/>
              </w:rPr>
              <w:t>）</w:t>
            </w:r>
          </w:p>
        </w:tc>
        <w:tc>
          <w:tcPr>
            <w:tcW w:w="875" w:type="dxa"/>
          </w:tcPr>
          <w:p w:rsidR="003D66F4" w:rsidRDefault="00F0033C">
            <w:pPr>
              <w:spacing w:line="312" w:lineRule="auto"/>
              <w:jc w:val="center"/>
              <w:rPr>
                <w:rFonts w:hAnsi="宋体" w:cs="宋体"/>
                <w:sz w:val="21"/>
                <w:szCs w:val="21"/>
              </w:rPr>
            </w:pPr>
            <w:r>
              <w:rPr>
                <w:rFonts w:hAnsi="宋体" w:cs="宋体" w:hint="eastAsia"/>
                <w:sz w:val="21"/>
                <w:szCs w:val="21"/>
              </w:rPr>
              <w:t>生产</w:t>
            </w:r>
          </w:p>
          <w:p w:rsidR="003D66F4" w:rsidRDefault="00F0033C">
            <w:pPr>
              <w:spacing w:line="312" w:lineRule="auto"/>
              <w:jc w:val="center"/>
              <w:rPr>
                <w:rFonts w:hAnsi="宋体" w:cs="宋体"/>
                <w:sz w:val="21"/>
                <w:szCs w:val="21"/>
              </w:rPr>
            </w:pPr>
            <w:r>
              <w:rPr>
                <w:rFonts w:hAnsi="宋体" w:cs="宋体" w:hint="eastAsia"/>
                <w:sz w:val="21"/>
                <w:szCs w:val="21"/>
              </w:rPr>
              <w:t>能力</w:t>
            </w:r>
          </w:p>
        </w:tc>
        <w:tc>
          <w:tcPr>
            <w:tcW w:w="1055" w:type="dxa"/>
          </w:tcPr>
          <w:p w:rsidR="003D66F4" w:rsidRDefault="00F0033C">
            <w:pPr>
              <w:spacing w:line="312" w:lineRule="auto"/>
              <w:jc w:val="center"/>
              <w:rPr>
                <w:rFonts w:hAnsi="宋体" w:cs="宋体"/>
                <w:sz w:val="21"/>
                <w:szCs w:val="21"/>
              </w:rPr>
            </w:pPr>
            <w:r>
              <w:rPr>
                <w:rFonts w:hAnsi="宋体" w:cs="宋体" w:hint="eastAsia"/>
                <w:sz w:val="21"/>
                <w:szCs w:val="21"/>
              </w:rPr>
              <w:t>用于施工部位</w:t>
            </w:r>
          </w:p>
        </w:tc>
        <w:tc>
          <w:tcPr>
            <w:tcW w:w="691" w:type="dxa"/>
          </w:tcPr>
          <w:p w:rsidR="003D66F4" w:rsidRDefault="00F0033C">
            <w:pPr>
              <w:spacing w:line="312" w:lineRule="auto"/>
              <w:jc w:val="center"/>
              <w:rPr>
                <w:rFonts w:hAnsi="宋体" w:cs="宋体"/>
                <w:sz w:val="21"/>
                <w:szCs w:val="21"/>
              </w:rPr>
            </w:pPr>
            <w:r>
              <w:rPr>
                <w:rFonts w:hAnsi="宋体" w:cs="宋体" w:hint="eastAsia"/>
                <w:sz w:val="21"/>
                <w:szCs w:val="21"/>
              </w:rPr>
              <w:t>备注</w:t>
            </w:r>
          </w:p>
        </w:tc>
      </w:tr>
      <w:tr w:rsidR="003D66F4">
        <w:tc>
          <w:tcPr>
            <w:tcW w:w="666" w:type="dxa"/>
          </w:tcPr>
          <w:p w:rsidR="003D66F4" w:rsidRDefault="003D66F4">
            <w:pPr>
              <w:spacing w:line="312" w:lineRule="auto"/>
              <w:jc w:val="center"/>
              <w:rPr>
                <w:rFonts w:hAnsi="宋体" w:cs="宋体"/>
                <w:sz w:val="21"/>
                <w:szCs w:val="21"/>
              </w:rPr>
            </w:pPr>
          </w:p>
        </w:tc>
        <w:tc>
          <w:tcPr>
            <w:tcW w:w="1087" w:type="dxa"/>
          </w:tcPr>
          <w:p w:rsidR="003D66F4" w:rsidRDefault="003D66F4">
            <w:pPr>
              <w:spacing w:line="312" w:lineRule="auto"/>
              <w:jc w:val="center"/>
              <w:rPr>
                <w:rFonts w:hAnsi="宋体" w:cs="宋体"/>
                <w:sz w:val="21"/>
                <w:szCs w:val="21"/>
              </w:rPr>
            </w:pPr>
          </w:p>
        </w:tc>
        <w:tc>
          <w:tcPr>
            <w:tcW w:w="761" w:type="dxa"/>
          </w:tcPr>
          <w:p w:rsidR="003D66F4" w:rsidRDefault="003D66F4">
            <w:pPr>
              <w:spacing w:line="312" w:lineRule="auto"/>
              <w:jc w:val="center"/>
              <w:rPr>
                <w:rFonts w:hAnsi="宋体" w:cs="宋体"/>
                <w:sz w:val="21"/>
                <w:szCs w:val="21"/>
              </w:rPr>
            </w:pPr>
          </w:p>
        </w:tc>
        <w:tc>
          <w:tcPr>
            <w:tcW w:w="991" w:type="dxa"/>
          </w:tcPr>
          <w:p w:rsidR="003D66F4" w:rsidRDefault="003D66F4">
            <w:pPr>
              <w:spacing w:line="312" w:lineRule="auto"/>
              <w:jc w:val="center"/>
              <w:rPr>
                <w:rFonts w:hAnsi="宋体" w:cs="宋体"/>
                <w:sz w:val="21"/>
                <w:szCs w:val="21"/>
              </w:rPr>
            </w:pPr>
          </w:p>
        </w:tc>
        <w:tc>
          <w:tcPr>
            <w:tcW w:w="672" w:type="dxa"/>
          </w:tcPr>
          <w:p w:rsidR="003D66F4" w:rsidRDefault="003D66F4">
            <w:pPr>
              <w:spacing w:line="312" w:lineRule="auto"/>
              <w:jc w:val="center"/>
              <w:rPr>
                <w:rFonts w:hAnsi="宋体" w:cs="宋体"/>
                <w:sz w:val="21"/>
                <w:szCs w:val="21"/>
              </w:rPr>
            </w:pPr>
          </w:p>
        </w:tc>
        <w:tc>
          <w:tcPr>
            <w:tcW w:w="739" w:type="dxa"/>
          </w:tcPr>
          <w:p w:rsidR="003D66F4" w:rsidRDefault="003D66F4">
            <w:pPr>
              <w:spacing w:line="312" w:lineRule="auto"/>
              <w:jc w:val="center"/>
              <w:rPr>
                <w:rFonts w:hAnsi="宋体" w:cs="宋体"/>
                <w:sz w:val="21"/>
                <w:szCs w:val="21"/>
              </w:rPr>
            </w:pPr>
          </w:p>
        </w:tc>
        <w:tc>
          <w:tcPr>
            <w:tcW w:w="1213" w:type="dxa"/>
          </w:tcPr>
          <w:p w:rsidR="003D66F4" w:rsidRDefault="003D66F4">
            <w:pPr>
              <w:spacing w:line="312" w:lineRule="auto"/>
              <w:jc w:val="center"/>
              <w:rPr>
                <w:rFonts w:hAnsi="宋体" w:cs="宋体"/>
                <w:sz w:val="21"/>
                <w:szCs w:val="21"/>
              </w:rPr>
            </w:pPr>
          </w:p>
        </w:tc>
        <w:tc>
          <w:tcPr>
            <w:tcW w:w="875" w:type="dxa"/>
          </w:tcPr>
          <w:p w:rsidR="003D66F4" w:rsidRDefault="003D66F4">
            <w:pPr>
              <w:spacing w:line="312" w:lineRule="auto"/>
              <w:jc w:val="center"/>
              <w:rPr>
                <w:rFonts w:hAnsi="宋体" w:cs="宋体"/>
                <w:sz w:val="21"/>
                <w:szCs w:val="21"/>
              </w:rPr>
            </w:pPr>
          </w:p>
        </w:tc>
        <w:tc>
          <w:tcPr>
            <w:tcW w:w="1055" w:type="dxa"/>
          </w:tcPr>
          <w:p w:rsidR="003D66F4" w:rsidRDefault="003D66F4">
            <w:pPr>
              <w:spacing w:line="312" w:lineRule="auto"/>
              <w:jc w:val="center"/>
              <w:rPr>
                <w:rFonts w:hAnsi="宋体" w:cs="宋体"/>
                <w:sz w:val="21"/>
                <w:szCs w:val="21"/>
              </w:rPr>
            </w:pPr>
          </w:p>
        </w:tc>
        <w:tc>
          <w:tcPr>
            <w:tcW w:w="691" w:type="dxa"/>
          </w:tcPr>
          <w:p w:rsidR="003D66F4" w:rsidRDefault="003D66F4">
            <w:pPr>
              <w:spacing w:line="312" w:lineRule="auto"/>
              <w:jc w:val="center"/>
              <w:rPr>
                <w:rFonts w:hAnsi="宋体" w:cs="宋体"/>
                <w:sz w:val="21"/>
                <w:szCs w:val="21"/>
              </w:rPr>
            </w:pPr>
          </w:p>
        </w:tc>
      </w:tr>
      <w:tr w:rsidR="003D66F4">
        <w:tc>
          <w:tcPr>
            <w:tcW w:w="666" w:type="dxa"/>
          </w:tcPr>
          <w:p w:rsidR="003D66F4" w:rsidRDefault="003D66F4">
            <w:pPr>
              <w:spacing w:line="312" w:lineRule="auto"/>
              <w:jc w:val="center"/>
              <w:rPr>
                <w:rFonts w:hAnsi="宋体" w:cs="宋体"/>
                <w:sz w:val="21"/>
                <w:szCs w:val="21"/>
              </w:rPr>
            </w:pPr>
          </w:p>
        </w:tc>
        <w:tc>
          <w:tcPr>
            <w:tcW w:w="1087" w:type="dxa"/>
          </w:tcPr>
          <w:p w:rsidR="003D66F4" w:rsidRDefault="003D66F4">
            <w:pPr>
              <w:spacing w:line="312" w:lineRule="auto"/>
              <w:jc w:val="center"/>
              <w:rPr>
                <w:rFonts w:hAnsi="宋体" w:cs="宋体"/>
                <w:sz w:val="21"/>
                <w:szCs w:val="21"/>
              </w:rPr>
            </w:pPr>
          </w:p>
        </w:tc>
        <w:tc>
          <w:tcPr>
            <w:tcW w:w="761" w:type="dxa"/>
          </w:tcPr>
          <w:p w:rsidR="003D66F4" w:rsidRDefault="003D66F4">
            <w:pPr>
              <w:spacing w:line="312" w:lineRule="auto"/>
              <w:jc w:val="center"/>
              <w:rPr>
                <w:rFonts w:hAnsi="宋体" w:cs="宋体"/>
                <w:sz w:val="21"/>
                <w:szCs w:val="21"/>
              </w:rPr>
            </w:pPr>
          </w:p>
        </w:tc>
        <w:tc>
          <w:tcPr>
            <w:tcW w:w="991" w:type="dxa"/>
          </w:tcPr>
          <w:p w:rsidR="003D66F4" w:rsidRDefault="003D66F4">
            <w:pPr>
              <w:spacing w:line="312" w:lineRule="auto"/>
              <w:jc w:val="center"/>
              <w:rPr>
                <w:rFonts w:hAnsi="宋体" w:cs="宋体"/>
                <w:sz w:val="21"/>
                <w:szCs w:val="21"/>
              </w:rPr>
            </w:pPr>
          </w:p>
        </w:tc>
        <w:tc>
          <w:tcPr>
            <w:tcW w:w="672" w:type="dxa"/>
          </w:tcPr>
          <w:p w:rsidR="003D66F4" w:rsidRDefault="003D66F4">
            <w:pPr>
              <w:spacing w:line="312" w:lineRule="auto"/>
              <w:jc w:val="center"/>
              <w:rPr>
                <w:rFonts w:hAnsi="宋体" w:cs="宋体"/>
                <w:sz w:val="21"/>
                <w:szCs w:val="21"/>
              </w:rPr>
            </w:pPr>
          </w:p>
        </w:tc>
        <w:tc>
          <w:tcPr>
            <w:tcW w:w="739" w:type="dxa"/>
          </w:tcPr>
          <w:p w:rsidR="003D66F4" w:rsidRDefault="003D66F4">
            <w:pPr>
              <w:spacing w:line="312" w:lineRule="auto"/>
              <w:jc w:val="center"/>
              <w:rPr>
                <w:rFonts w:hAnsi="宋体" w:cs="宋体"/>
                <w:sz w:val="21"/>
                <w:szCs w:val="21"/>
              </w:rPr>
            </w:pPr>
          </w:p>
        </w:tc>
        <w:tc>
          <w:tcPr>
            <w:tcW w:w="1213" w:type="dxa"/>
          </w:tcPr>
          <w:p w:rsidR="003D66F4" w:rsidRDefault="003D66F4">
            <w:pPr>
              <w:spacing w:line="312" w:lineRule="auto"/>
              <w:jc w:val="center"/>
              <w:rPr>
                <w:rFonts w:hAnsi="宋体" w:cs="宋体"/>
                <w:sz w:val="21"/>
                <w:szCs w:val="21"/>
              </w:rPr>
            </w:pPr>
          </w:p>
        </w:tc>
        <w:tc>
          <w:tcPr>
            <w:tcW w:w="875" w:type="dxa"/>
          </w:tcPr>
          <w:p w:rsidR="003D66F4" w:rsidRDefault="003D66F4">
            <w:pPr>
              <w:spacing w:line="312" w:lineRule="auto"/>
              <w:jc w:val="center"/>
              <w:rPr>
                <w:rFonts w:hAnsi="宋体" w:cs="宋体"/>
                <w:sz w:val="21"/>
                <w:szCs w:val="21"/>
              </w:rPr>
            </w:pPr>
          </w:p>
        </w:tc>
        <w:tc>
          <w:tcPr>
            <w:tcW w:w="1055" w:type="dxa"/>
          </w:tcPr>
          <w:p w:rsidR="003D66F4" w:rsidRDefault="003D66F4">
            <w:pPr>
              <w:spacing w:line="312" w:lineRule="auto"/>
              <w:jc w:val="center"/>
              <w:rPr>
                <w:rFonts w:hAnsi="宋体" w:cs="宋体"/>
                <w:sz w:val="21"/>
                <w:szCs w:val="21"/>
              </w:rPr>
            </w:pPr>
          </w:p>
        </w:tc>
        <w:tc>
          <w:tcPr>
            <w:tcW w:w="691" w:type="dxa"/>
          </w:tcPr>
          <w:p w:rsidR="003D66F4" w:rsidRDefault="003D66F4">
            <w:pPr>
              <w:spacing w:line="312" w:lineRule="auto"/>
              <w:jc w:val="center"/>
              <w:rPr>
                <w:rFonts w:hAnsi="宋体" w:cs="宋体"/>
                <w:sz w:val="21"/>
                <w:szCs w:val="21"/>
              </w:rPr>
            </w:pPr>
          </w:p>
        </w:tc>
      </w:tr>
      <w:tr w:rsidR="003D66F4">
        <w:tc>
          <w:tcPr>
            <w:tcW w:w="666" w:type="dxa"/>
          </w:tcPr>
          <w:p w:rsidR="003D66F4" w:rsidRDefault="003D66F4">
            <w:pPr>
              <w:spacing w:line="312" w:lineRule="auto"/>
              <w:jc w:val="center"/>
              <w:rPr>
                <w:rFonts w:hAnsi="宋体" w:cs="宋体"/>
                <w:sz w:val="21"/>
                <w:szCs w:val="21"/>
              </w:rPr>
            </w:pPr>
          </w:p>
        </w:tc>
        <w:tc>
          <w:tcPr>
            <w:tcW w:w="1087" w:type="dxa"/>
          </w:tcPr>
          <w:p w:rsidR="003D66F4" w:rsidRDefault="003D66F4">
            <w:pPr>
              <w:spacing w:line="312" w:lineRule="auto"/>
              <w:jc w:val="center"/>
              <w:rPr>
                <w:rFonts w:hAnsi="宋体" w:cs="宋体"/>
                <w:sz w:val="21"/>
                <w:szCs w:val="21"/>
              </w:rPr>
            </w:pPr>
          </w:p>
        </w:tc>
        <w:tc>
          <w:tcPr>
            <w:tcW w:w="761" w:type="dxa"/>
          </w:tcPr>
          <w:p w:rsidR="003D66F4" w:rsidRDefault="003D66F4">
            <w:pPr>
              <w:spacing w:line="312" w:lineRule="auto"/>
              <w:jc w:val="center"/>
              <w:rPr>
                <w:rFonts w:hAnsi="宋体" w:cs="宋体"/>
                <w:sz w:val="21"/>
                <w:szCs w:val="21"/>
              </w:rPr>
            </w:pPr>
          </w:p>
        </w:tc>
        <w:tc>
          <w:tcPr>
            <w:tcW w:w="991" w:type="dxa"/>
          </w:tcPr>
          <w:p w:rsidR="003D66F4" w:rsidRDefault="003D66F4">
            <w:pPr>
              <w:spacing w:line="312" w:lineRule="auto"/>
              <w:jc w:val="center"/>
              <w:rPr>
                <w:rFonts w:hAnsi="宋体" w:cs="宋体"/>
                <w:sz w:val="21"/>
                <w:szCs w:val="21"/>
              </w:rPr>
            </w:pPr>
          </w:p>
        </w:tc>
        <w:tc>
          <w:tcPr>
            <w:tcW w:w="672" w:type="dxa"/>
          </w:tcPr>
          <w:p w:rsidR="003D66F4" w:rsidRDefault="003D66F4">
            <w:pPr>
              <w:spacing w:line="312" w:lineRule="auto"/>
              <w:jc w:val="center"/>
              <w:rPr>
                <w:rFonts w:hAnsi="宋体" w:cs="宋体"/>
                <w:sz w:val="21"/>
                <w:szCs w:val="21"/>
              </w:rPr>
            </w:pPr>
          </w:p>
        </w:tc>
        <w:tc>
          <w:tcPr>
            <w:tcW w:w="739" w:type="dxa"/>
          </w:tcPr>
          <w:p w:rsidR="003D66F4" w:rsidRDefault="003D66F4">
            <w:pPr>
              <w:spacing w:line="312" w:lineRule="auto"/>
              <w:jc w:val="center"/>
              <w:rPr>
                <w:rFonts w:hAnsi="宋体" w:cs="宋体"/>
                <w:sz w:val="21"/>
                <w:szCs w:val="21"/>
              </w:rPr>
            </w:pPr>
          </w:p>
        </w:tc>
        <w:tc>
          <w:tcPr>
            <w:tcW w:w="1213" w:type="dxa"/>
          </w:tcPr>
          <w:p w:rsidR="003D66F4" w:rsidRDefault="003D66F4">
            <w:pPr>
              <w:spacing w:line="312" w:lineRule="auto"/>
              <w:jc w:val="center"/>
              <w:rPr>
                <w:rFonts w:hAnsi="宋体" w:cs="宋体"/>
                <w:sz w:val="21"/>
                <w:szCs w:val="21"/>
              </w:rPr>
            </w:pPr>
          </w:p>
        </w:tc>
        <w:tc>
          <w:tcPr>
            <w:tcW w:w="875" w:type="dxa"/>
          </w:tcPr>
          <w:p w:rsidR="003D66F4" w:rsidRDefault="003D66F4">
            <w:pPr>
              <w:spacing w:line="312" w:lineRule="auto"/>
              <w:jc w:val="center"/>
              <w:rPr>
                <w:rFonts w:hAnsi="宋体" w:cs="宋体"/>
                <w:sz w:val="21"/>
                <w:szCs w:val="21"/>
              </w:rPr>
            </w:pPr>
          </w:p>
        </w:tc>
        <w:tc>
          <w:tcPr>
            <w:tcW w:w="1055" w:type="dxa"/>
          </w:tcPr>
          <w:p w:rsidR="003D66F4" w:rsidRDefault="003D66F4">
            <w:pPr>
              <w:spacing w:line="312" w:lineRule="auto"/>
              <w:jc w:val="center"/>
              <w:rPr>
                <w:rFonts w:hAnsi="宋体" w:cs="宋体"/>
                <w:sz w:val="21"/>
                <w:szCs w:val="21"/>
              </w:rPr>
            </w:pPr>
          </w:p>
        </w:tc>
        <w:tc>
          <w:tcPr>
            <w:tcW w:w="691" w:type="dxa"/>
          </w:tcPr>
          <w:p w:rsidR="003D66F4" w:rsidRDefault="003D66F4">
            <w:pPr>
              <w:spacing w:line="312" w:lineRule="auto"/>
              <w:jc w:val="center"/>
              <w:rPr>
                <w:rFonts w:hAnsi="宋体" w:cs="宋体"/>
                <w:sz w:val="21"/>
                <w:szCs w:val="21"/>
              </w:rPr>
            </w:pPr>
          </w:p>
        </w:tc>
      </w:tr>
      <w:tr w:rsidR="003D66F4">
        <w:tc>
          <w:tcPr>
            <w:tcW w:w="666" w:type="dxa"/>
          </w:tcPr>
          <w:p w:rsidR="003D66F4" w:rsidRDefault="003D66F4">
            <w:pPr>
              <w:spacing w:line="312" w:lineRule="auto"/>
              <w:jc w:val="center"/>
              <w:rPr>
                <w:rFonts w:hAnsi="宋体" w:cs="宋体"/>
                <w:sz w:val="21"/>
                <w:szCs w:val="21"/>
              </w:rPr>
            </w:pPr>
          </w:p>
        </w:tc>
        <w:tc>
          <w:tcPr>
            <w:tcW w:w="1087" w:type="dxa"/>
          </w:tcPr>
          <w:p w:rsidR="003D66F4" w:rsidRDefault="003D66F4">
            <w:pPr>
              <w:spacing w:line="312" w:lineRule="auto"/>
              <w:jc w:val="center"/>
              <w:rPr>
                <w:rFonts w:hAnsi="宋体" w:cs="宋体"/>
                <w:sz w:val="21"/>
                <w:szCs w:val="21"/>
              </w:rPr>
            </w:pPr>
          </w:p>
        </w:tc>
        <w:tc>
          <w:tcPr>
            <w:tcW w:w="761" w:type="dxa"/>
          </w:tcPr>
          <w:p w:rsidR="003D66F4" w:rsidRDefault="003D66F4">
            <w:pPr>
              <w:spacing w:line="312" w:lineRule="auto"/>
              <w:jc w:val="center"/>
              <w:rPr>
                <w:rFonts w:hAnsi="宋体" w:cs="宋体"/>
                <w:sz w:val="21"/>
                <w:szCs w:val="21"/>
              </w:rPr>
            </w:pPr>
          </w:p>
        </w:tc>
        <w:tc>
          <w:tcPr>
            <w:tcW w:w="991" w:type="dxa"/>
          </w:tcPr>
          <w:p w:rsidR="003D66F4" w:rsidRDefault="003D66F4">
            <w:pPr>
              <w:spacing w:line="312" w:lineRule="auto"/>
              <w:jc w:val="center"/>
              <w:rPr>
                <w:rFonts w:hAnsi="宋体" w:cs="宋体"/>
                <w:sz w:val="21"/>
                <w:szCs w:val="21"/>
              </w:rPr>
            </w:pPr>
          </w:p>
        </w:tc>
        <w:tc>
          <w:tcPr>
            <w:tcW w:w="672" w:type="dxa"/>
          </w:tcPr>
          <w:p w:rsidR="003D66F4" w:rsidRDefault="003D66F4">
            <w:pPr>
              <w:spacing w:line="312" w:lineRule="auto"/>
              <w:jc w:val="center"/>
              <w:rPr>
                <w:rFonts w:hAnsi="宋体" w:cs="宋体"/>
                <w:sz w:val="21"/>
                <w:szCs w:val="21"/>
              </w:rPr>
            </w:pPr>
          </w:p>
        </w:tc>
        <w:tc>
          <w:tcPr>
            <w:tcW w:w="739" w:type="dxa"/>
          </w:tcPr>
          <w:p w:rsidR="003D66F4" w:rsidRDefault="003D66F4">
            <w:pPr>
              <w:spacing w:line="312" w:lineRule="auto"/>
              <w:jc w:val="center"/>
              <w:rPr>
                <w:rFonts w:hAnsi="宋体" w:cs="宋体"/>
                <w:sz w:val="21"/>
                <w:szCs w:val="21"/>
              </w:rPr>
            </w:pPr>
          </w:p>
        </w:tc>
        <w:tc>
          <w:tcPr>
            <w:tcW w:w="1213" w:type="dxa"/>
          </w:tcPr>
          <w:p w:rsidR="003D66F4" w:rsidRDefault="003D66F4">
            <w:pPr>
              <w:spacing w:line="312" w:lineRule="auto"/>
              <w:jc w:val="center"/>
              <w:rPr>
                <w:rFonts w:hAnsi="宋体" w:cs="宋体"/>
                <w:sz w:val="21"/>
                <w:szCs w:val="21"/>
              </w:rPr>
            </w:pPr>
          </w:p>
        </w:tc>
        <w:tc>
          <w:tcPr>
            <w:tcW w:w="875" w:type="dxa"/>
          </w:tcPr>
          <w:p w:rsidR="003D66F4" w:rsidRDefault="003D66F4">
            <w:pPr>
              <w:spacing w:line="312" w:lineRule="auto"/>
              <w:jc w:val="center"/>
              <w:rPr>
                <w:rFonts w:hAnsi="宋体" w:cs="宋体"/>
                <w:sz w:val="21"/>
                <w:szCs w:val="21"/>
              </w:rPr>
            </w:pPr>
          </w:p>
        </w:tc>
        <w:tc>
          <w:tcPr>
            <w:tcW w:w="1055" w:type="dxa"/>
          </w:tcPr>
          <w:p w:rsidR="003D66F4" w:rsidRDefault="003D66F4">
            <w:pPr>
              <w:spacing w:line="312" w:lineRule="auto"/>
              <w:jc w:val="center"/>
              <w:rPr>
                <w:rFonts w:hAnsi="宋体" w:cs="宋体"/>
                <w:sz w:val="21"/>
                <w:szCs w:val="21"/>
              </w:rPr>
            </w:pPr>
          </w:p>
        </w:tc>
        <w:tc>
          <w:tcPr>
            <w:tcW w:w="691" w:type="dxa"/>
          </w:tcPr>
          <w:p w:rsidR="003D66F4" w:rsidRDefault="003D66F4">
            <w:pPr>
              <w:spacing w:line="312" w:lineRule="auto"/>
              <w:jc w:val="center"/>
              <w:rPr>
                <w:rFonts w:hAnsi="宋体" w:cs="宋体"/>
                <w:sz w:val="21"/>
                <w:szCs w:val="21"/>
              </w:rPr>
            </w:pPr>
          </w:p>
        </w:tc>
      </w:tr>
      <w:tr w:rsidR="003D66F4">
        <w:tc>
          <w:tcPr>
            <w:tcW w:w="666" w:type="dxa"/>
          </w:tcPr>
          <w:p w:rsidR="003D66F4" w:rsidRDefault="003D66F4">
            <w:pPr>
              <w:spacing w:line="312" w:lineRule="auto"/>
              <w:jc w:val="center"/>
              <w:rPr>
                <w:rFonts w:hAnsi="宋体" w:cs="宋体"/>
                <w:sz w:val="21"/>
                <w:szCs w:val="21"/>
              </w:rPr>
            </w:pPr>
          </w:p>
        </w:tc>
        <w:tc>
          <w:tcPr>
            <w:tcW w:w="1087" w:type="dxa"/>
          </w:tcPr>
          <w:p w:rsidR="003D66F4" w:rsidRDefault="003D66F4">
            <w:pPr>
              <w:spacing w:line="312" w:lineRule="auto"/>
              <w:jc w:val="center"/>
              <w:rPr>
                <w:rFonts w:hAnsi="宋体" w:cs="宋体"/>
                <w:sz w:val="21"/>
                <w:szCs w:val="21"/>
              </w:rPr>
            </w:pPr>
          </w:p>
        </w:tc>
        <w:tc>
          <w:tcPr>
            <w:tcW w:w="761" w:type="dxa"/>
          </w:tcPr>
          <w:p w:rsidR="003D66F4" w:rsidRDefault="003D66F4">
            <w:pPr>
              <w:spacing w:line="312" w:lineRule="auto"/>
              <w:jc w:val="center"/>
              <w:rPr>
                <w:rFonts w:hAnsi="宋体" w:cs="宋体"/>
                <w:sz w:val="21"/>
                <w:szCs w:val="21"/>
              </w:rPr>
            </w:pPr>
          </w:p>
        </w:tc>
        <w:tc>
          <w:tcPr>
            <w:tcW w:w="991" w:type="dxa"/>
          </w:tcPr>
          <w:p w:rsidR="003D66F4" w:rsidRDefault="003D66F4">
            <w:pPr>
              <w:spacing w:line="312" w:lineRule="auto"/>
              <w:jc w:val="center"/>
              <w:rPr>
                <w:rFonts w:hAnsi="宋体" w:cs="宋体"/>
                <w:sz w:val="21"/>
                <w:szCs w:val="21"/>
              </w:rPr>
            </w:pPr>
          </w:p>
        </w:tc>
        <w:tc>
          <w:tcPr>
            <w:tcW w:w="672" w:type="dxa"/>
          </w:tcPr>
          <w:p w:rsidR="003D66F4" w:rsidRDefault="003D66F4">
            <w:pPr>
              <w:spacing w:line="312" w:lineRule="auto"/>
              <w:jc w:val="center"/>
              <w:rPr>
                <w:rFonts w:hAnsi="宋体" w:cs="宋体"/>
                <w:sz w:val="21"/>
                <w:szCs w:val="21"/>
              </w:rPr>
            </w:pPr>
          </w:p>
        </w:tc>
        <w:tc>
          <w:tcPr>
            <w:tcW w:w="739" w:type="dxa"/>
          </w:tcPr>
          <w:p w:rsidR="003D66F4" w:rsidRDefault="003D66F4">
            <w:pPr>
              <w:spacing w:line="312" w:lineRule="auto"/>
              <w:jc w:val="center"/>
              <w:rPr>
                <w:rFonts w:hAnsi="宋体" w:cs="宋体"/>
                <w:sz w:val="21"/>
                <w:szCs w:val="21"/>
              </w:rPr>
            </w:pPr>
          </w:p>
        </w:tc>
        <w:tc>
          <w:tcPr>
            <w:tcW w:w="1213" w:type="dxa"/>
          </w:tcPr>
          <w:p w:rsidR="003D66F4" w:rsidRDefault="003D66F4">
            <w:pPr>
              <w:spacing w:line="312" w:lineRule="auto"/>
              <w:jc w:val="center"/>
              <w:rPr>
                <w:rFonts w:hAnsi="宋体" w:cs="宋体"/>
                <w:sz w:val="21"/>
                <w:szCs w:val="21"/>
              </w:rPr>
            </w:pPr>
          </w:p>
        </w:tc>
        <w:tc>
          <w:tcPr>
            <w:tcW w:w="875" w:type="dxa"/>
          </w:tcPr>
          <w:p w:rsidR="003D66F4" w:rsidRDefault="003D66F4">
            <w:pPr>
              <w:spacing w:line="312" w:lineRule="auto"/>
              <w:jc w:val="center"/>
              <w:rPr>
                <w:rFonts w:hAnsi="宋体" w:cs="宋体"/>
                <w:sz w:val="21"/>
                <w:szCs w:val="21"/>
              </w:rPr>
            </w:pPr>
          </w:p>
        </w:tc>
        <w:tc>
          <w:tcPr>
            <w:tcW w:w="1055" w:type="dxa"/>
          </w:tcPr>
          <w:p w:rsidR="003D66F4" w:rsidRDefault="003D66F4">
            <w:pPr>
              <w:spacing w:line="312" w:lineRule="auto"/>
              <w:jc w:val="center"/>
              <w:rPr>
                <w:rFonts w:hAnsi="宋体" w:cs="宋体"/>
                <w:sz w:val="21"/>
                <w:szCs w:val="21"/>
              </w:rPr>
            </w:pPr>
          </w:p>
        </w:tc>
        <w:tc>
          <w:tcPr>
            <w:tcW w:w="691" w:type="dxa"/>
          </w:tcPr>
          <w:p w:rsidR="003D66F4" w:rsidRDefault="003D66F4">
            <w:pPr>
              <w:spacing w:line="312" w:lineRule="auto"/>
              <w:jc w:val="center"/>
              <w:rPr>
                <w:rFonts w:hAnsi="宋体" w:cs="宋体"/>
                <w:sz w:val="21"/>
                <w:szCs w:val="21"/>
              </w:rPr>
            </w:pPr>
          </w:p>
        </w:tc>
      </w:tr>
    </w:tbl>
    <w:p w:rsidR="003D66F4" w:rsidRDefault="003D66F4">
      <w:pPr>
        <w:spacing w:line="312" w:lineRule="auto"/>
        <w:rPr>
          <w:rFonts w:hAnsi="宋体" w:cs="宋体"/>
          <w:sz w:val="21"/>
          <w:szCs w:val="21"/>
        </w:rPr>
      </w:pPr>
    </w:p>
    <w:p w:rsidR="003D66F4" w:rsidRDefault="00F0033C">
      <w:pPr>
        <w:pStyle w:val="3"/>
        <w:spacing w:before="0" w:after="0" w:line="312" w:lineRule="auto"/>
        <w:rPr>
          <w:rFonts w:ascii="黑体" w:eastAsia="黑体" w:hAnsi="黑体" w:cs="黑体"/>
          <w:b w:val="0"/>
          <w:bCs w:val="0"/>
          <w:sz w:val="21"/>
          <w:szCs w:val="21"/>
        </w:rPr>
      </w:pPr>
      <w:bookmarkStart w:id="439" w:name="_Toc144974866"/>
      <w:bookmarkStart w:id="440" w:name="_Toc382164608"/>
      <w:bookmarkStart w:id="441" w:name="_Toc382164723"/>
      <w:bookmarkStart w:id="442" w:name="_Toc168475925"/>
      <w:bookmarkStart w:id="443" w:name="_Toc168476328"/>
      <w:bookmarkStart w:id="444" w:name="_Toc221952088"/>
      <w:r>
        <w:rPr>
          <w:rFonts w:ascii="黑体" w:eastAsia="黑体" w:hAnsi="黑体" w:cs="黑体" w:hint="eastAsia"/>
          <w:b w:val="0"/>
          <w:bCs w:val="0"/>
          <w:sz w:val="21"/>
          <w:szCs w:val="21"/>
        </w:rPr>
        <w:lastRenderedPageBreak/>
        <w:t>附表二：拟投入本标段的试验和检测仪器设备表</w:t>
      </w:r>
      <w:bookmarkEnd w:id="439"/>
      <w:bookmarkEnd w:id="440"/>
      <w:bookmarkEnd w:id="441"/>
      <w:bookmarkEnd w:id="442"/>
      <w:bookmarkEnd w:id="443"/>
      <w:bookmarkEnd w:id="444"/>
    </w:p>
    <w:p w:rsidR="003D66F4" w:rsidRDefault="003D66F4">
      <w:pPr>
        <w:spacing w:line="312" w:lineRule="auto"/>
        <w:rPr>
          <w:rFonts w:hAnsi="宋体" w:cs="宋体"/>
          <w:sz w:val="21"/>
          <w:szCs w:val="21"/>
        </w:rPr>
      </w:pPr>
    </w:p>
    <w:tbl>
      <w:tblPr>
        <w:tblpPr w:leftFromText="180" w:rightFromText="180" w:vertAnchor="text" w:horzAnchor="page" w:tblpXSpec="center" w:tblpY="164"/>
        <w:tblOverlap w:val="never"/>
        <w:tblW w:w="8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1088"/>
        <w:gridCol w:w="876"/>
        <w:gridCol w:w="876"/>
        <w:gridCol w:w="673"/>
        <w:gridCol w:w="739"/>
        <w:gridCol w:w="1213"/>
        <w:gridCol w:w="1654"/>
        <w:gridCol w:w="688"/>
      </w:tblGrid>
      <w:tr w:rsidR="003D66F4">
        <w:tc>
          <w:tcPr>
            <w:tcW w:w="666" w:type="dxa"/>
          </w:tcPr>
          <w:p w:rsidR="003D66F4" w:rsidRDefault="00F0033C">
            <w:pPr>
              <w:spacing w:line="312" w:lineRule="auto"/>
              <w:jc w:val="center"/>
              <w:rPr>
                <w:rFonts w:hAnsi="宋体" w:cs="宋体"/>
                <w:sz w:val="21"/>
                <w:szCs w:val="21"/>
              </w:rPr>
            </w:pPr>
            <w:r>
              <w:rPr>
                <w:rFonts w:hAnsi="宋体" w:cs="宋体" w:hint="eastAsia"/>
                <w:sz w:val="21"/>
                <w:szCs w:val="21"/>
              </w:rPr>
              <w:t>序号</w:t>
            </w:r>
          </w:p>
        </w:tc>
        <w:tc>
          <w:tcPr>
            <w:tcW w:w="1088" w:type="dxa"/>
          </w:tcPr>
          <w:p w:rsidR="003D66F4" w:rsidRDefault="00F0033C">
            <w:pPr>
              <w:spacing w:line="312" w:lineRule="auto"/>
              <w:jc w:val="center"/>
              <w:rPr>
                <w:rFonts w:hAnsi="宋体" w:cs="宋体"/>
                <w:sz w:val="21"/>
                <w:szCs w:val="21"/>
              </w:rPr>
            </w:pPr>
            <w:r>
              <w:rPr>
                <w:rFonts w:hAnsi="宋体" w:cs="宋体" w:hint="eastAsia"/>
                <w:sz w:val="21"/>
                <w:szCs w:val="21"/>
              </w:rPr>
              <w:t>仪器设备名称</w:t>
            </w:r>
          </w:p>
        </w:tc>
        <w:tc>
          <w:tcPr>
            <w:tcW w:w="876" w:type="dxa"/>
          </w:tcPr>
          <w:p w:rsidR="003D66F4" w:rsidRDefault="00F0033C">
            <w:pPr>
              <w:spacing w:line="312" w:lineRule="auto"/>
              <w:jc w:val="center"/>
              <w:rPr>
                <w:rFonts w:hAnsi="宋体" w:cs="宋体"/>
                <w:sz w:val="21"/>
                <w:szCs w:val="21"/>
              </w:rPr>
            </w:pPr>
            <w:r>
              <w:rPr>
                <w:rFonts w:hAnsi="宋体" w:cs="宋体" w:hint="eastAsia"/>
                <w:sz w:val="21"/>
                <w:szCs w:val="21"/>
              </w:rPr>
              <w:t>型号</w:t>
            </w:r>
          </w:p>
          <w:p w:rsidR="003D66F4" w:rsidRDefault="00F0033C">
            <w:pPr>
              <w:spacing w:line="312" w:lineRule="auto"/>
              <w:jc w:val="center"/>
              <w:rPr>
                <w:rFonts w:hAnsi="宋体" w:cs="宋体"/>
                <w:sz w:val="21"/>
                <w:szCs w:val="21"/>
              </w:rPr>
            </w:pPr>
            <w:r>
              <w:rPr>
                <w:rFonts w:hAnsi="宋体" w:cs="宋体" w:hint="eastAsia"/>
                <w:sz w:val="21"/>
                <w:szCs w:val="21"/>
              </w:rPr>
              <w:t>规格</w:t>
            </w:r>
          </w:p>
        </w:tc>
        <w:tc>
          <w:tcPr>
            <w:tcW w:w="876" w:type="dxa"/>
          </w:tcPr>
          <w:p w:rsidR="003D66F4" w:rsidRDefault="00F0033C">
            <w:pPr>
              <w:spacing w:line="312" w:lineRule="auto"/>
              <w:jc w:val="center"/>
              <w:rPr>
                <w:rFonts w:hAnsi="宋体" w:cs="宋体"/>
                <w:sz w:val="21"/>
                <w:szCs w:val="21"/>
              </w:rPr>
            </w:pPr>
            <w:r>
              <w:rPr>
                <w:rFonts w:hAnsi="宋体" w:cs="宋体" w:hint="eastAsia"/>
                <w:sz w:val="21"/>
                <w:szCs w:val="21"/>
              </w:rPr>
              <w:t>数量</w:t>
            </w:r>
          </w:p>
        </w:tc>
        <w:tc>
          <w:tcPr>
            <w:tcW w:w="673" w:type="dxa"/>
          </w:tcPr>
          <w:p w:rsidR="003D66F4" w:rsidRDefault="00F0033C">
            <w:pPr>
              <w:spacing w:line="312" w:lineRule="auto"/>
              <w:jc w:val="center"/>
              <w:rPr>
                <w:rFonts w:hAnsi="宋体" w:cs="宋体"/>
                <w:sz w:val="21"/>
                <w:szCs w:val="21"/>
              </w:rPr>
            </w:pPr>
            <w:r>
              <w:rPr>
                <w:rFonts w:hAnsi="宋体" w:cs="宋体" w:hint="eastAsia"/>
                <w:sz w:val="21"/>
                <w:szCs w:val="21"/>
              </w:rPr>
              <w:t>国别</w:t>
            </w:r>
          </w:p>
          <w:p w:rsidR="003D66F4" w:rsidRDefault="00F0033C">
            <w:pPr>
              <w:spacing w:line="312" w:lineRule="auto"/>
              <w:jc w:val="center"/>
              <w:rPr>
                <w:rFonts w:hAnsi="宋体" w:cs="宋体"/>
                <w:sz w:val="21"/>
                <w:szCs w:val="21"/>
              </w:rPr>
            </w:pPr>
            <w:r>
              <w:rPr>
                <w:rFonts w:hAnsi="宋体" w:cs="宋体" w:hint="eastAsia"/>
                <w:sz w:val="21"/>
                <w:szCs w:val="21"/>
              </w:rPr>
              <w:t>产地</w:t>
            </w:r>
          </w:p>
        </w:tc>
        <w:tc>
          <w:tcPr>
            <w:tcW w:w="739" w:type="dxa"/>
          </w:tcPr>
          <w:p w:rsidR="003D66F4" w:rsidRDefault="00F0033C">
            <w:pPr>
              <w:spacing w:line="312" w:lineRule="auto"/>
              <w:jc w:val="center"/>
              <w:rPr>
                <w:rFonts w:hAnsi="宋体" w:cs="宋体"/>
                <w:sz w:val="21"/>
                <w:szCs w:val="21"/>
              </w:rPr>
            </w:pPr>
            <w:r>
              <w:rPr>
                <w:rFonts w:hAnsi="宋体" w:cs="宋体" w:hint="eastAsia"/>
                <w:sz w:val="21"/>
                <w:szCs w:val="21"/>
              </w:rPr>
              <w:t>制造</w:t>
            </w:r>
          </w:p>
          <w:p w:rsidR="003D66F4" w:rsidRDefault="00F0033C">
            <w:pPr>
              <w:spacing w:line="312" w:lineRule="auto"/>
              <w:jc w:val="center"/>
              <w:rPr>
                <w:rFonts w:hAnsi="宋体" w:cs="宋体"/>
                <w:sz w:val="21"/>
                <w:szCs w:val="21"/>
              </w:rPr>
            </w:pPr>
            <w:r>
              <w:rPr>
                <w:rFonts w:hAnsi="宋体" w:cs="宋体" w:hint="eastAsia"/>
                <w:sz w:val="21"/>
                <w:szCs w:val="21"/>
              </w:rPr>
              <w:t>年份</w:t>
            </w:r>
          </w:p>
        </w:tc>
        <w:tc>
          <w:tcPr>
            <w:tcW w:w="1213" w:type="dxa"/>
          </w:tcPr>
          <w:p w:rsidR="003D66F4" w:rsidRDefault="00F0033C">
            <w:pPr>
              <w:spacing w:line="312" w:lineRule="auto"/>
              <w:jc w:val="center"/>
              <w:rPr>
                <w:rFonts w:hAnsi="宋体" w:cs="宋体"/>
                <w:sz w:val="21"/>
                <w:szCs w:val="21"/>
              </w:rPr>
            </w:pPr>
            <w:r>
              <w:rPr>
                <w:rFonts w:hAnsi="宋体" w:cs="宋体" w:hint="eastAsia"/>
                <w:sz w:val="21"/>
                <w:szCs w:val="21"/>
              </w:rPr>
              <w:t>已使用台时数</w:t>
            </w:r>
          </w:p>
        </w:tc>
        <w:tc>
          <w:tcPr>
            <w:tcW w:w="1654" w:type="dxa"/>
          </w:tcPr>
          <w:p w:rsidR="003D66F4" w:rsidRDefault="00F0033C">
            <w:pPr>
              <w:spacing w:line="312" w:lineRule="auto"/>
              <w:jc w:val="center"/>
              <w:rPr>
                <w:rFonts w:hAnsi="宋体" w:cs="宋体"/>
                <w:sz w:val="21"/>
                <w:szCs w:val="21"/>
              </w:rPr>
            </w:pPr>
            <w:r>
              <w:rPr>
                <w:rFonts w:hAnsi="宋体" w:cs="宋体" w:hint="eastAsia"/>
                <w:sz w:val="21"/>
                <w:szCs w:val="21"/>
              </w:rPr>
              <w:t>用途</w:t>
            </w:r>
          </w:p>
        </w:tc>
        <w:tc>
          <w:tcPr>
            <w:tcW w:w="688" w:type="dxa"/>
          </w:tcPr>
          <w:p w:rsidR="003D66F4" w:rsidRDefault="00F0033C">
            <w:pPr>
              <w:spacing w:line="312" w:lineRule="auto"/>
              <w:jc w:val="center"/>
              <w:rPr>
                <w:rFonts w:hAnsi="宋体" w:cs="宋体"/>
                <w:sz w:val="21"/>
                <w:szCs w:val="21"/>
              </w:rPr>
            </w:pPr>
            <w:r>
              <w:rPr>
                <w:rFonts w:hAnsi="宋体" w:cs="宋体" w:hint="eastAsia"/>
                <w:sz w:val="21"/>
                <w:szCs w:val="21"/>
              </w:rPr>
              <w:t>备注</w:t>
            </w:r>
          </w:p>
        </w:tc>
      </w:tr>
      <w:tr w:rsidR="003D66F4">
        <w:tc>
          <w:tcPr>
            <w:tcW w:w="666" w:type="dxa"/>
          </w:tcPr>
          <w:p w:rsidR="003D66F4" w:rsidRDefault="003D66F4">
            <w:pPr>
              <w:spacing w:line="312" w:lineRule="auto"/>
              <w:jc w:val="center"/>
              <w:rPr>
                <w:rFonts w:hAnsi="宋体" w:cs="宋体"/>
                <w:sz w:val="21"/>
                <w:szCs w:val="21"/>
              </w:rPr>
            </w:pPr>
          </w:p>
        </w:tc>
        <w:tc>
          <w:tcPr>
            <w:tcW w:w="1088" w:type="dxa"/>
          </w:tcPr>
          <w:p w:rsidR="003D66F4" w:rsidRDefault="003D66F4">
            <w:pPr>
              <w:spacing w:line="312" w:lineRule="auto"/>
              <w:jc w:val="center"/>
              <w:rPr>
                <w:rFonts w:hAnsi="宋体" w:cs="宋体"/>
                <w:sz w:val="21"/>
                <w:szCs w:val="21"/>
              </w:rPr>
            </w:pPr>
          </w:p>
        </w:tc>
        <w:tc>
          <w:tcPr>
            <w:tcW w:w="876" w:type="dxa"/>
          </w:tcPr>
          <w:p w:rsidR="003D66F4" w:rsidRDefault="003D66F4">
            <w:pPr>
              <w:spacing w:line="312" w:lineRule="auto"/>
              <w:jc w:val="center"/>
              <w:rPr>
                <w:rFonts w:hAnsi="宋体" w:cs="宋体"/>
                <w:sz w:val="21"/>
                <w:szCs w:val="21"/>
              </w:rPr>
            </w:pPr>
          </w:p>
        </w:tc>
        <w:tc>
          <w:tcPr>
            <w:tcW w:w="876" w:type="dxa"/>
          </w:tcPr>
          <w:p w:rsidR="003D66F4" w:rsidRDefault="003D66F4">
            <w:pPr>
              <w:spacing w:line="312" w:lineRule="auto"/>
              <w:jc w:val="center"/>
              <w:rPr>
                <w:rFonts w:hAnsi="宋体" w:cs="宋体"/>
                <w:sz w:val="21"/>
                <w:szCs w:val="21"/>
              </w:rPr>
            </w:pPr>
          </w:p>
        </w:tc>
        <w:tc>
          <w:tcPr>
            <w:tcW w:w="673" w:type="dxa"/>
          </w:tcPr>
          <w:p w:rsidR="003D66F4" w:rsidRDefault="003D66F4">
            <w:pPr>
              <w:spacing w:line="312" w:lineRule="auto"/>
              <w:jc w:val="center"/>
              <w:rPr>
                <w:rFonts w:hAnsi="宋体" w:cs="宋体"/>
                <w:sz w:val="21"/>
                <w:szCs w:val="21"/>
              </w:rPr>
            </w:pPr>
          </w:p>
        </w:tc>
        <w:tc>
          <w:tcPr>
            <w:tcW w:w="739" w:type="dxa"/>
          </w:tcPr>
          <w:p w:rsidR="003D66F4" w:rsidRDefault="003D66F4">
            <w:pPr>
              <w:spacing w:line="312" w:lineRule="auto"/>
              <w:jc w:val="center"/>
              <w:rPr>
                <w:rFonts w:hAnsi="宋体" w:cs="宋体"/>
                <w:sz w:val="21"/>
                <w:szCs w:val="21"/>
              </w:rPr>
            </w:pPr>
          </w:p>
        </w:tc>
        <w:tc>
          <w:tcPr>
            <w:tcW w:w="1213" w:type="dxa"/>
          </w:tcPr>
          <w:p w:rsidR="003D66F4" w:rsidRDefault="003D66F4">
            <w:pPr>
              <w:spacing w:line="312" w:lineRule="auto"/>
              <w:jc w:val="center"/>
              <w:rPr>
                <w:rFonts w:hAnsi="宋体" w:cs="宋体"/>
                <w:sz w:val="21"/>
                <w:szCs w:val="21"/>
              </w:rPr>
            </w:pPr>
          </w:p>
        </w:tc>
        <w:tc>
          <w:tcPr>
            <w:tcW w:w="1654" w:type="dxa"/>
          </w:tcPr>
          <w:p w:rsidR="003D66F4" w:rsidRDefault="003D66F4">
            <w:pPr>
              <w:spacing w:line="312" w:lineRule="auto"/>
              <w:jc w:val="center"/>
              <w:rPr>
                <w:rFonts w:hAnsi="宋体" w:cs="宋体"/>
                <w:sz w:val="21"/>
                <w:szCs w:val="21"/>
              </w:rPr>
            </w:pPr>
          </w:p>
        </w:tc>
        <w:tc>
          <w:tcPr>
            <w:tcW w:w="688" w:type="dxa"/>
          </w:tcPr>
          <w:p w:rsidR="003D66F4" w:rsidRDefault="003D66F4">
            <w:pPr>
              <w:spacing w:line="312" w:lineRule="auto"/>
              <w:jc w:val="center"/>
              <w:rPr>
                <w:rFonts w:hAnsi="宋体" w:cs="宋体"/>
                <w:sz w:val="21"/>
                <w:szCs w:val="21"/>
              </w:rPr>
            </w:pPr>
          </w:p>
        </w:tc>
      </w:tr>
      <w:tr w:rsidR="003D66F4">
        <w:tc>
          <w:tcPr>
            <w:tcW w:w="666" w:type="dxa"/>
          </w:tcPr>
          <w:p w:rsidR="003D66F4" w:rsidRDefault="003D66F4">
            <w:pPr>
              <w:spacing w:line="312" w:lineRule="auto"/>
              <w:jc w:val="center"/>
              <w:rPr>
                <w:rFonts w:hAnsi="宋体" w:cs="宋体"/>
                <w:sz w:val="21"/>
                <w:szCs w:val="21"/>
              </w:rPr>
            </w:pPr>
          </w:p>
        </w:tc>
        <w:tc>
          <w:tcPr>
            <w:tcW w:w="1088" w:type="dxa"/>
          </w:tcPr>
          <w:p w:rsidR="003D66F4" w:rsidRDefault="003D66F4">
            <w:pPr>
              <w:spacing w:line="312" w:lineRule="auto"/>
              <w:jc w:val="center"/>
              <w:rPr>
                <w:rFonts w:hAnsi="宋体" w:cs="宋体"/>
                <w:sz w:val="21"/>
                <w:szCs w:val="21"/>
              </w:rPr>
            </w:pPr>
          </w:p>
        </w:tc>
        <w:tc>
          <w:tcPr>
            <w:tcW w:w="876" w:type="dxa"/>
          </w:tcPr>
          <w:p w:rsidR="003D66F4" w:rsidRDefault="003D66F4">
            <w:pPr>
              <w:spacing w:line="312" w:lineRule="auto"/>
              <w:jc w:val="center"/>
              <w:rPr>
                <w:rFonts w:hAnsi="宋体" w:cs="宋体"/>
                <w:sz w:val="21"/>
                <w:szCs w:val="21"/>
              </w:rPr>
            </w:pPr>
          </w:p>
        </w:tc>
        <w:tc>
          <w:tcPr>
            <w:tcW w:w="876" w:type="dxa"/>
          </w:tcPr>
          <w:p w:rsidR="003D66F4" w:rsidRDefault="003D66F4">
            <w:pPr>
              <w:spacing w:line="312" w:lineRule="auto"/>
              <w:jc w:val="center"/>
              <w:rPr>
                <w:rFonts w:hAnsi="宋体" w:cs="宋体"/>
                <w:sz w:val="21"/>
                <w:szCs w:val="21"/>
              </w:rPr>
            </w:pPr>
          </w:p>
        </w:tc>
        <w:tc>
          <w:tcPr>
            <w:tcW w:w="673" w:type="dxa"/>
          </w:tcPr>
          <w:p w:rsidR="003D66F4" w:rsidRDefault="003D66F4">
            <w:pPr>
              <w:spacing w:line="312" w:lineRule="auto"/>
              <w:jc w:val="center"/>
              <w:rPr>
                <w:rFonts w:hAnsi="宋体" w:cs="宋体"/>
                <w:sz w:val="21"/>
                <w:szCs w:val="21"/>
              </w:rPr>
            </w:pPr>
          </w:p>
        </w:tc>
        <w:tc>
          <w:tcPr>
            <w:tcW w:w="739" w:type="dxa"/>
          </w:tcPr>
          <w:p w:rsidR="003D66F4" w:rsidRDefault="003D66F4">
            <w:pPr>
              <w:spacing w:line="312" w:lineRule="auto"/>
              <w:jc w:val="center"/>
              <w:rPr>
                <w:rFonts w:hAnsi="宋体" w:cs="宋体"/>
                <w:sz w:val="21"/>
                <w:szCs w:val="21"/>
              </w:rPr>
            </w:pPr>
          </w:p>
        </w:tc>
        <w:tc>
          <w:tcPr>
            <w:tcW w:w="1213" w:type="dxa"/>
          </w:tcPr>
          <w:p w:rsidR="003D66F4" w:rsidRDefault="003D66F4">
            <w:pPr>
              <w:spacing w:line="312" w:lineRule="auto"/>
              <w:jc w:val="center"/>
              <w:rPr>
                <w:rFonts w:hAnsi="宋体" w:cs="宋体"/>
                <w:sz w:val="21"/>
                <w:szCs w:val="21"/>
              </w:rPr>
            </w:pPr>
          </w:p>
        </w:tc>
        <w:tc>
          <w:tcPr>
            <w:tcW w:w="1654" w:type="dxa"/>
          </w:tcPr>
          <w:p w:rsidR="003D66F4" w:rsidRDefault="003D66F4">
            <w:pPr>
              <w:spacing w:line="312" w:lineRule="auto"/>
              <w:jc w:val="center"/>
              <w:rPr>
                <w:rFonts w:hAnsi="宋体" w:cs="宋体"/>
                <w:sz w:val="21"/>
                <w:szCs w:val="21"/>
              </w:rPr>
            </w:pPr>
          </w:p>
        </w:tc>
        <w:tc>
          <w:tcPr>
            <w:tcW w:w="688" w:type="dxa"/>
          </w:tcPr>
          <w:p w:rsidR="003D66F4" w:rsidRDefault="003D66F4">
            <w:pPr>
              <w:spacing w:line="312" w:lineRule="auto"/>
              <w:jc w:val="center"/>
              <w:rPr>
                <w:rFonts w:hAnsi="宋体" w:cs="宋体"/>
                <w:sz w:val="21"/>
                <w:szCs w:val="21"/>
              </w:rPr>
            </w:pPr>
          </w:p>
        </w:tc>
      </w:tr>
      <w:tr w:rsidR="003D66F4">
        <w:tc>
          <w:tcPr>
            <w:tcW w:w="666" w:type="dxa"/>
          </w:tcPr>
          <w:p w:rsidR="003D66F4" w:rsidRDefault="003D66F4">
            <w:pPr>
              <w:spacing w:line="312" w:lineRule="auto"/>
              <w:jc w:val="center"/>
              <w:rPr>
                <w:rFonts w:hAnsi="宋体" w:cs="宋体"/>
                <w:sz w:val="21"/>
                <w:szCs w:val="21"/>
              </w:rPr>
            </w:pPr>
          </w:p>
        </w:tc>
        <w:tc>
          <w:tcPr>
            <w:tcW w:w="1088" w:type="dxa"/>
          </w:tcPr>
          <w:p w:rsidR="003D66F4" w:rsidRDefault="003D66F4">
            <w:pPr>
              <w:spacing w:line="312" w:lineRule="auto"/>
              <w:jc w:val="center"/>
              <w:rPr>
                <w:rFonts w:hAnsi="宋体" w:cs="宋体"/>
                <w:sz w:val="21"/>
                <w:szCs w:val="21"/>
              </w:rPr>
            </w:pPr>
          </w:p>
        </w:tc>
        <w:tc>
          <w:tcPr>
            <w:tcW w:w="876" w:type="dxa"/>
          </w:tcPr>
          <w:p w:rsidR="003D66F4" w:rsidRDefault="003D66F4">
            <w:pPr>
              <w:spacing w:line="312" w:lineRule="auto"/>
              <w:jc w:val="center"/>
              <w:rPr>
                <w:rFonts w:hAnsi="宋体" w:cs="宋体"/>
                <w:sz w:val="21"/>
                <w:szCs w:val="21"/>
              </w:rPr>
            </w:pPr>
          </w:p>
        </w:tc>
        <w:tc>
          <w:tcPr>
            <w:tcW w:w="876" w:type="dxa"/>
          </w:tcPr>
          <w:p w:rsidR="003D66F4" w:rsidRDefault="003D66F4">
            <w:pPr>
              <w:spacing w:line="312" w:lineRule="auto"/>
              <w:jc w:val="center"/>
              <w:rPr>
                <w:rFonts w:hAnsi="宋体" w:cs="宋体"/>
                <w:sz w:val="21"/>
                <w:szCs w:val="21"/>
              </w:rPr>
            </w:pPr>
          </w:p>
        </w:tc>
        <w:tc>
          <w:tcPr>
            <w:tcW w:w="673" w:type="dxa"/>
          </w:tcPr>
          <w:p w:rsidR="003D66F4" w:rsidRDefault="003D66F4">
            <w:pPr>
              <w:spacing w:line="312" w:lineRule="auto"/>
              <w:jc w:val="center"/>
              <w:rPr>
                <w:rFonts w:hAnsi="宋体" w:cs="宋体"/>
                <w:sz w:val="21"/>
                <w:szCs w:val="21"/>
              </w:rPr>
            </w:pPr>
          </w:p>
        </w:tc>
        <w:tc>
          <w:tcPr>
            <w:tcW w:w="739" w:type="dxa"/>
          </w:tcPr>
          <w:p w:rsidR="003D66F4" w:rsidRDefault="003D66F4">
            <w:pPr>
              <w:spacing w:line="312" w:lineRule="auto"/>
              <w:jc w:val="center"/>
              <w:rPr>
                <w:rFonts w:hAnsi="宋体" w:cs="宋体"/>
                <w:sz w:val="21"/>
                <w:szCs w:val="21"/>
              </w:rPr>
            </w:pPr>
          </w:p>
        </w:tc>
        <w:tc>
          <w:tcPr>
            <w:tcW w:w="1213" w:type="dxa"/>
          </w:tcPr>
          <w:p w:rsidR="003D66F4" w:rsidRDefault="003D66F4">
            <w:pPr>
              <w:spacing w:line="312" w:lineRule="auto"/>
              <w:jc w:val="center"/>
              <w:rPr>
                <w:rFonts w:hAnsi="宋体" w:cs="宋体"/>
                <w:sz w:val="21"/>
                <w:szCs w:val="21"/>
              </w:rPr>
            </w:pPr>
          </w:p>
        </w:tc>
        <w:tc>
          <w:tcPr>
            <w:tcW w:w="1654" w:type="dxa"/>
          </w:tcPr>
          <w:p w:rsidR="003D66F4" w:rsidRDefault="003D66F4">
            <w:pPr>
              <w:spacing w:line="312" w:lineRule="auto"/>
              <w:jc w:val="center"/>
              <w:rPr>
                <w:rFonts w:hAnsi="宋体" w:cs="宋体"/>
                <w:sz w:val="21"/>
                <w:szCs w:val="21"/>
              </w:rPr>
            </w:pPr>
          </w:p>
        </w:tc>
        <w:tc>
          <w:tcPr>
            <w:tcW w:w="688" w:type="dxa"/>
          </w:tcPr>
          <w:p w:rsidR="003D66F4" w:rsidRDefault="003D66F4">
            <w:pPr>
              <w:spacing w:line="312" w:lineRule="auto"/>
              <w:jc w:val="center"/>
              <w:rPr>
                <w:rFonts w:hAnsi="宋体" w:cs="宋体"/>
                <w:sz w:val="21"/>
                <w:szCs w:val="21"/>
              </w:rPr>
            </w:pPr>
          </w:p>
        </w:tc>
      </w:tr>
      <w:tr w:rsidR="003D66F4">
        <w:tc>
          <w:tcPr>
            <w:tcW w:w="666" w:type="dxa"/>
          </w:tcPr>
          <w:p w:rsidR="003D66F4" w:rsidRDefault="003D66F4">
            <w:pPr>
              <w:spacing w:line="312" w:lineRule="auto"/>
              <w:jc w:val="center"/>
              <w:rPr>
                <w:rFonts w:hAnsi="宋体" w:cs="宋体"/>
                <w:sz w:val="21"/>
                <w:szCs w:val="21"/>
              </w:rPr>
            </w:pPr>
          </w:p>
        </w:tc>
        <w:tc>
          <w:tcPr>
            <w:tcW w:w="1088" w:type="dxa"/>
          </w:tcPr>
          <w:p w:rsidR="003D66F4" w:rsidRDefault="003D66F4">
            <w:pPr>
              <w:spacing w:line="312" w:lineRule="auto"/>
              <w:jc w:val="center"/>
              <w:rPr>
                <w:rFonts w:hAnsi="宋体" w:cs="宋体"/>
                <w:sz w:val="21"/>
                <w:szCs w:val="21"/>
              </w:rPr>
            </w:pPr>
          </w:p>
        </w:tc>
        <w:tc>
          <w:tcPr>
            <w:tcW w:w="876" w:type="dxa"/>
          </w:tcPr>
          <w:p w:rsidR="003D66F4" w:rsidRDefault="003D66F4">
            <w:pPr>
              <w:spacing w:line="312" w:lineRule="auto"/>
              <w:jc w:val="center"/>
              <w:rPr>
                <w:rFonts w:hAnsi="宋体" w:cs="宋体"/>
                <w:sz w:val="21"/>
                <w:szCs w:val="21"/>
              </w:rPr>
            </w:pPr>
          </w:p>
        </w:tc>
        <w:tc>
          <w:tcPr>
            <w:tcW w:w="876" w:type="dxa"/>
          </w:tcPr>
          <w:p w:rsidR="003D66F4" w:rsidRDefault="003D66F4">
            <w:pPr>
              <w:spacing w:line="312" w:lineRule="auto"/>
              <w:jc w:val="center"/>
              <w:rPr>
                <w:rFonts w:hAnsi="宋体" w:cs="宋体"/>
                <w:sz w:val="21"/>
                <w:szCs w:val="21"/>
              </w:rPr>
            </w:pPr>
          </w:p>
        </w:tc>
        <w:tc>
          <w:tcPr>
            <w:tcW w:w="673" w:type="dxa"/>
          </w:tcPr>
          <w:p w:rsidR="003D66F4" w:rsidRDefault="003D66F4">
            <w:pPr>
              <w:spacing w:line="312" w:lineRule="auto"/>
              <w:jc w:val="center"/>
              <w:rPr>
                <w:rFonts w:hAnsi="宋体" w:cs="宋体"/>
                <w:sz w:val="21"/>
                <w:szCs w:val="21"/>
              </w:rPr>
            </w:pPr>
          </w:p>
        </w:tc>
        <w:tc>
          <w:tcPr>
            <w:tcW w:w="739" w:type="dxa"/>
          </w:tcPr>
          <w:p w:rsidR="003D66F4" w:rsidRDefault="003D66F4">
            <w:pPr>
              <w:spacing w:line="312" w:lineRule="auto"/>
              <w:jc w:val="center"/>
              <w:rPr>
                <w:rFonts w:hAnsi="宋体" w:cs="宋体"/>
                <w:sz w:val="21"/>
                <w:szCs w:val="21"/>
              </w:rPr>
            </w:pPr>
          </w:p>
        </w:tc>
        <w:tc>
          <w:tcPr>
            <w:tcW w:w="1213" w:type="dxa"/>
          </w:tcPr>
          <w:p w:rsidR="003D66F4" w:rsidRDefault="003D66F4">
            <w:pPr>
              <w:spacing w:line="312" w:lineRule="auto"/>
              <w:jc w:val="center"/>
              <w:rPr>
                <w:rFonts w:hAnsi="宋体" w:cs="宋体"/>
                <w:sz w:val="21"/>
                <w:szCs w:val="21"/>
              </w:rPr>
            </w:pPr>
          </w:p>
        </w:tc>
        <w:tc>
          <w:tcPr>
            <w:tcW w:w="1654" w:type="dxa"/>
          </w:tcPr>
          <w:p w:rsidR="003D66F4" w:rsidRDefault="003D66F4">
            <w:pPr>
              <w:spacing w:line="312" w:lineRule="auto"/>
              <w:jc w:val="center"/>
              <w:rPr>
                <w:rFonts w:hAnsi="宋体" w:cs="宋体"/>
                <w:sz w:val="21"/>
                <w:szCs w:val="21"/>
              </w:rPr>
            </w:pPr>
          </w:p>
        </w:tc>
        <w:tc>
          <w:tcPr>
            <w:tcW w:w="688" w:type="dxa"/>
          </w:tcPr>
          <w:p w:rsidR="003D66F4" w:rsidRDefault="003D66F4">
            <w:pPr>
              <w:spacing w:line="312" w:lineRule="auto"/>
              <w:jc w:val="center"/>
              <w:rPr>
                <w:rFonts w:hAnsi="宋体" w:cs="宋体"/>
                <w:sz w:val="21"/>
                <w:szCs w:val="21"/>
              </w:rPr>
            </w:pPr>
          </w:p>
        </w:tc>
      </w:tr>
      <w:tr w:rsidR="003D66F4">
        <w:tc>
          <w:tcPr>
            <w:tcW w:w="666" w:type="dxa"/>
          </w:tcPr>
          <w:p w:rsidR="003D66F4" w:rsidRDefault="003D66F4">
            <w:pPr>
              <w:spacing w:line="312" w:lineRule="auto"/>
              <w:jc w:val="center"/>
              <w:rPr>
                <w:rFonts w:hAnsi="宋体" w:cs="宋体"/>
                <w:sz w:val="21"/>
                <w:szCs w:val="21"/>
              </w:rPr>
            </w:pPr>
          </w:p>
        </w:tc>
        <w:tc>
          <w:tcPr>
            <w:tcW w:w="1088" w:type="dxa"/>
          </w:tcPr>
          <w:p w:rsidR="003D66F4" w:rsidRDefault="003D66F4">
            <w:pPr>
              <w:spacing w:line="312" w:lineRule="auto"/>
              <w:jc w:val="center"/>
              <w:rPr>
                <w:rFonts w:hAnsi="宋体" w:cs="宋体"/>
                <w:sz w:val="21"/>
                <w:szCs w:val="21"/>
              </w:rPr>
            </w:pPr>
          </w:p>
        </w:tc>
        <w:tc>
          <w:tcPr>
            <w:tcW w:w="876" w:type="dxa"/>
          </w:tcPr>
          <w:p w:rsidR="003D66F4" w:rsidRDefault="003D66F4">
            <w:pPr>
              <w:spacing w:line="312" w:lineRule="auto"/>
              <w:jc w:val="center"/>
              <w:rPr>
                <w:rFonts w:hAnsi="宋体" w:cs="宋体"/>
                <w:sz w:val="21"/>
                <w:szCs w:val="21"/>
              </w:rPr>
            </w:pPr>
          </w:p>
        </w:tc>
        <w:tc>
          <w:tcPr>
            <w:tcW w:w="876" w:type="dxa"/>
          </w:tcPr>
          <w:p w:rsidR="003D66F4" w:rsidRDefault="003D66F4">
            <w:pPr>
              <w:spacing w:line="312" w:lineRule="auto"/>
              <w:jc w:val="center"/>
              <w:rPr>
                <w:rFonts w:hAnsi="宋体" w:cs="宋体"/>
                <w:sz w:val="21"/>
                <w:szCs w:val="21"/>
              </w:rPr>
            </w:pPr>
          </w:p>
        </w:tc>
        <w:tc>
          <w:tcPr>
            <w:tcW w:w="673" w:type="dxa"/>
          </w:tcPr>
          <w:p w:rsidR="003D66F4" w:rsidRDefault="003D66F4">
            <w:pPr>
              <w:spacing w:line="312" w:lineRule="auto"/>
              <w:jc w:val="center"/>
              <w:rPr>
                <w:rFonts w:hAnsi="宋体" w:cs="宋体"/>
                <w:sz w:val="21"/>
                <w:szCs w:val="21"/>
              </w:rPr>
            </w:pPr>
          </w:p>
        </w:tc>
        <w:tc>
          <w:tcPr>
            <w:tcW w:w="739" w:type="dxa"/>
          </w:tcPr>
          <w:p w:rsidR="003D66F4" w:rsidRDefault="003D66F4">
            <w:pPr>
              <w:spacing w:line="312" w:lineRule="auto"/>
              <w:jc w:val="center"/>
              <w:rPr>
                <w:rFonts w:hAnsi="宋体" w:cs="宋体"/>
                <w:sz w:val="21"/>
                <w:szCs w:val="21"/>
              </w:rPr>
            </w:pPr>
          </w:p>
        </w:tc>
        <w:tc>
          <w:tcPr>
            <w:tcW w:w="1213" w:type="dxa"/>
          </w:tcPr>
          <w:p w:rsidR="003D66F4" w:rsidRDefault="003D66F4">
            <w:pPr>
              <w:spacing w:line="312" w:lineRule="auto"/>
              <w:jc w:val="center"/>
              <w:rPr>
                <w:rFonts w:hAnsi="宋体" w:cs="宋体"/>
                <w:sz w:val="21"/>
                <w:szCs w:val="21"/>
              </w:rPr>
            </w:pPr>
          </w:p>
        </w:tc>
        <w:tc>
          <w:tcPr>
            <w:tcW w:w="1654" w:type="dxa"/>
          </w:tcPr>
          <w:p w:rsidR="003D66F4" w:rsidRDefault="003D66F4">
            <w:pPr>
              <w:spacing w:line="312" w:lineRule="auto"/>
              <w:jc w:val="center"/>
              <w:rPr>
                <w:rFonts w:hAnsi="宋体" w:cs="宋体"/>
                <w:sz w:val="21"/>
                <w:szCs w:val="21"/>
              </w:rPr>
            </w:pPr>
          </w:p>
        </w:tc>
        <w:tc>
          <w:tcPr>
            <w:tcW w:w="688" w:type="dxa"/>
          </w:tcPr>
          <w:p w:rsidR="003D66F4" w:rsidRDefault="003D66F4">
            <w:pPr>
              <w:spacing w:line="312" w:lineRule="auto"/>
              <w:jc w:val="center"/>
              <w:rPr>
                <w:rFonts w:hAnsi="宋体" w:cs="宋体"/>
                <w:sz w:val="21"/>
                <w:szCs w:val="21"/>
              </w:rPr>
            </w:pPr>
          </w:p>
        </w:tc>
      </w:tr>
      <w:tr w:rsidR="003D66F4">
        <w:tc>
          <w:tcPr>
            <w:tcW w:w="666" w:type="dxa"/>
          </w:tcPr>
          <w:p w:rsidR="003D66F4" w:rsidRDefault="003D66F4">
            <w:pPr>
              <w:spacing w:line="312" w:lineRule="auto"/>
              <w:jc w:val="center"/>
              <w:rPr>
                <w:rFonts w:hAnsi="宋体" w:cs="宋体"/>
                <w:sz w:val="21"/>
                <w:szCs w:val="21"/>
              </w:rPr>
            </w:pPr>
          </w:p>
        </w:tc>
        <w:tc>
          <w:tcPr>
            <w:tcW w:w="1088" w:type="dxa"/>
          </w:tcPr>
          <w:p w:rsidR="003D66F4" w:rsidRDefault="003D66F4">
            <w:pPr>
              <w:spacing w:line="312" w:lineRule="auto"/>
              <w:jc w:val="center"/>
              <w:rPr>
                <w:rFonts w:hAnsi="宋体" w:cs="宋体"/>
                <w:sz w:val="21"/>
                <w:szCs w:val="21"/>
              </w:rPr>
            </w:pPr>
          </w:p>
        </w:tc>
        <w:tc>
          <w:tcPr>
            <w:tcW w:w="876" w:type="dxa"/>
          </w:tcPr>
          <w:p w:rsidR="003D66F4" w:rsidRDefault="003D66F4">
            <w:pPr>
              <w:spacing w:line="312" w:lineRule="auto"/>
              <w:jc w:val="center"/>
              <w:rPr>
                <w:rFonts w:hAnsi="宋体" w:cs="宋体"/>
                <w:sz w:val="21"/>
                <w:szCs w:val="21"/>
              </w:rPr>
            </w:pPr>
          </w:p>
        </w:tc>
        <w:tc>
          <w:tcPr>
            <w:tcW w:w="876" w:type="dxa"/>
          </w:tcPr>
          <w:p w:rsidR="003D66F4" w:rsidRDefault="003D66F4">
            <w:pPr>
              <w:spacing w:line="312" w:lineRule="auto"/>
              <w:jc w:val="center"/>
              <w:rPr>
                <w:rFonts w:hAnsi="宋体" w:cs="宋体"/>
                <w:sz w:val="21"/>
                <w:szCs w:val="21"/>
              </w:rPr>
            </w:pPr>
          </w:p>
        </w:tc>
        <w:tc>
          <w:tcPr>
            <w:tcW w:w="673" w:type="dxa"/>
          </w:tcPr>
          <w:p w:rsidR="003D66F4" w:rsidRDefault="003D66F4">
            <w:pPr>
              <w:spacing w:line="312" w:lineRule="auto"/>
              <w:jc w:val="center"/>
              <w:rPr>
                <w:rFonts w:hAnsi="宋体" w:cs="宋体"/>
                <w:sz w:val="21"/>
                <w:szCs w:val="21"/>
              </w:rPr>
            </w:pPr>
          </w:p>
        </w:tc>
        <w:tc>
          <w:tcPr>
            <w:tcW w:w="739" w:type="dxa"/>
          </w:tcPr>
          <w:p w:rsidR="003D66F4" w:rsidRDefault="003D66F4">
            <w:pPr>
              <w:spacing w:line="312" w:lineRule="auto"/>
              <w:jc w:val="center"/>
              <w:rPr>
                <w:rFonts w:hAnsi="宋体" w:cs="宋体"/>
                <w:sz w:val="21"/>
                <w:szCs w:val="21"/>
              </w:rPr>
            </w:pPr>
          </w:p>
        </w:tc>
        <w:tc>
          <w:tcPr>
            <w:tcW w:w="1213" w:type="dxa"/>
          </w:tcPr>
          <w:p w:rsidR="003D66F4" w:rsidRDefault="003D66F4">
            <w:pPr>
              <w:spacing w:line="312" w:lineRule="auto"/>
              <w:jc w:val="center"/>
              <w:rPr>
                <w:rFonts w:hAnsi="宋体" w:cs="宋体"/>
                <w:sz w:val="21"/>
                <w:szCs w:val="21"/>
              </w:rPr>
            </w:pPr>
          </w:p>
        </w:tc>
        <w:tc>
          <w:tcPr>
            <w:tcW w:w="1654" w:type="dxa"/>
          </w:tcPr>
          <w:p w:rsidR="003D66F4" w:rsidRDefault="003D66F4">
            <w:pPr>
              <w:spacing w:line="312" w:lineRule="auto"/>
              <w:jc w:val="center"/>
              <w:rPr>
                <w:rFonts w:hAnsi="宋体" w:cs="宋体"/>
                <w:sz w:val="21"/>
                <w:szCs w:val="21"/>
              </w:rPr>
            </w:pPr>
          </w:p>
        </w:tc>
        <w:tc>
          <w:tcPr>
            <w:tcW w:w="688" w:type="dxa"/>
          </w:tcPr>
          <w:p w:rsidR="003D66F4" w:rsidRDefault="003D66F4">
            <w:pPr>
              <w:spacing w:line="312" w:lineRule="auto"/>
              <w:jc w:val="center"/>
              <w:rPr>
                <w:rFonts w:hAnsi="宋体" w:cs="宋体"/>
                <w:sz w:val="21"/>
                <w:szCs w:val="21"/>
              </w:rPr>
            </w:pPr>
          </w:p>
        </w:tc>
      </w:tr>
    </w:tbl>
    <w:p w:rsidR="003D66F4" w:rsidRDefault="003D66F4">
      <w:pPr>
        <w:spacing w:line="312" w:lineRule="auto"/>
        <w:rPr>
          <w:rFonts w:hAnsi="宋体" w:cs="宋体"/>
          <w:sz w:val="21"/>
          <w:szCs w:val="21"/>
        </w:rPr>
      </w:pPr>
    </w:p>
    <w:p w:rsidR="003D66F4" w:rsidRDefault="00F0033C">
      <w:pPr>
        <w:pStyle w:val="3"/>
        <w:spacing w:before="0" w:after="0" w:line="312" w:lineRule="auto"/>
        <w:rPr>
          <w:rFonts w:ascii="黑体" w:eastAsia="黑体" w:hAnsi="黑体" w:cs="黑体"/>
          <w:b w:val="0"/>
          <w:bCs w:val="0"/>
          <w:sz w:val="21"/>
          <w:szCs w:val="21"/>
        </w:rPr>
      </w:pPr>
      <w:bookmarkStart w:id="445" w:name="_Toc168476329"/>
      <w:bookmarkStart w:id="446" w:name="_Toc382164609"/>
      <w:bookmarkStart w:id="447" w:name="_Toc168475926"/>
      <w:bookmarkStart w:id="448" w:name="_Toc382164724"/>
      <w:bookmarkStart w:id="449" w:name="_Toc144974867"/>
      <w:bookmarkStart w:id="450" w:name="_Toc221952101"/>
      <w:r>
        <w:rPr>
          <w:rFonts w:ascii="黑体" w:eastAsia="黑体" w:hAnsi="黑体" w:cs="黑体" w:hint="eastAsia"/>
          <w:b w:val="0"/>
          <w:bCs w:val="0"/>
          <w:sz w:val="21"/>
          <w:szCs w:val="21"/>
        </w:rPr>
        <w:t>附表三：拟投入本标段的劳动力计划表</w:t>
      </w:r>
      <w:bookmarkEnd w:id="445"/>
      <w:bookmarkEnd w:id="446"/>
      <w:bookmarkEnd w:id="447"/>
      <w:bookmarkEnd w:id="448"/>
      <w:bookmarkEnd w:id="449"/>
      <w:bookmarkEnd w:id="450"/>
    </w:p>
    <w:p w:rsidR="003D66F4" w:rsidRDefault="00F0033C">
      <w:pPr>
        <w:spacing w:line="312" w:lineRule="auto"/>
        <w:ind w:right="200"/>
        <w:rPr>
          <w:rFonts w:hAnsi="宋体" w:cs="宋体"/>
          <w:sz w:val="21"/>
          <w:szCs w:val="21"/>
        </w:rPr>
      </w:pPr>
      <w:bookmarkStart w:id="451" w:name="_Toc221952102"/>
      <w:r>
        <w:rPr>
          <w:rFonts w:hAnsi="宋体" w:cs="宋体" w:hint="eastAsia"/>
          <w:sz w:val="21"/>
          <w:szCs w:val="21"/>
        </w:rPr>
        <w:t xml:space="preserve">                                                                     </w:t>
      </w:r>
      <w:r>
        <w:rPr>
          <w:rFonts w:hAnsi="宋体" w:cs="宋体" w:hint="eastAsia"/>
          <w:sz w:val="21"/>
          <w:szCs w:val="21"/>
        </w:rPr>
        <w:t>单位：人</w:t>
      </w:r>
      <w:bookmarkEnd w:id="451"/>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305"/>
        <w:gridCol w:w="1066"/>
        <w:gridCol w:w="1066"/>
        <w:gridCol w:w="1066"/>
        <w:gridCol w:w="1066"/>
        <w:gridCol w:w="1066"/>
        <w:gridCol w:w="1064"/>
      </w:tblGrid>
      <w:tr w:rsidR="003D66F4">
        <w:trPr>
          <w:jc w:val="center"/>
        </w:trPr>
        <w:tc>
          <w:tcPr>
            <w:tcW w:w="829" w:type="dxa"/>
          </w:tcPr>
          <w:p w:rsidR="003D66F4" w:rsidRDefault="00F0033C">
            <w:pPr>
              <w:spacing w:line="312" w:lineRule="auto"/>
              <w:jc w:val="center"/>
              <w:rPr>
                <w:rFonts w:hAnsi="宋体" w:cs="宋体"/>
                <w:sz w:val="21"/>
                <w:szCs w:val="21"/>
              </w:rPr>
            </w:pPr>
            <w:bookmarkStart w:id="452" w:name="_Toc221952103"/>
            <w:r>
              <w:rPr>
                <w:rFonts w:hAnsi="宋体" w:cs="宋体" w:hint="eastAsia"/>
                <w:sz w:val="21"/>
                <w:szCs w:val="21"/>
              </w:rPr>
              <w:t>工种</w:t>
            </w:r>
            <w:bookmarkEnd w:id="452"/>
          </w:p>
        </w:tc>
        <w:tc>
          <w:tcPr>
            <w:tcW w:w="7699" w:type="dxa"/>
            <w:gridSpan w:val="7"/>
          </w:tcPr>
          <w:p w:rsidR="003D66F4" w:rsidRDefault="00F0033C">
            <w:pPr>
              <w:spacing w:line="312" w:lineRule="auto"/>
              <w:jc w:val="center"/>
              <w:rPr>
                <w:rFonts w:hAnsi="宋体" w:cs="宋体"/>
                <w:sz w:val="21"/>
                <w:szCs w:val="21"/>
              </w:rPr>
            </w:pPr>
            <w:bookmarkStart w:id="453" w:name="_Toc221952104"/>
            <w:r>
              <w:rPr>
                <w:rFonts w:hAnsi="宋体" w:cs="宋体" w:hint="eastAsia"/>
                <w:sz w:val="21"/>
                <w:szCs w:val="21"/>
              </w:rPr>
              <w:t>按工程施工阶段投入劳动力情况</w:t>
            </w:r>
            <w:bookmarkEnd w:id="453"/>
          </w:p>
        </w:tc>
      </w:tr>
      <w:tr w:rsidR="003D66F4">
        <w:trPr>
          <w:jc w:val="center"/>
        </w:trPr>
        <w:tc>
          <w:tcPr>
            <w:tcW w:w="829" w:type="dxa"/>
          </w:tcPr>
          <w:p w:rsidR="003D66F4" w:rsidRDefault="003D66F4">
            <w:pPr>
              <w:spacing w:line="312" w:lineRule="auto"/>
              <w:jc w:val="center"/>
              <w:rPr>
                <w:rFonts w:hAnsi="宋体" w:cs="宋体"/>
                <w:sz w:val="21"/>
                <w:szCs w:val="21"/>
              </w:rPr>
            </w:pPr>
          </w:p>
        </w:tc>
        <w:tc>
          <w:tcPr>
            <w:tcW w:w="1305"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4" w:type="dxa"/>
          </w:tcPr>
          <w:p w:rsidR="003D66F4" w:rsidRDefault="003D66F4">
            <w:pPr>
              <w:spacing w:line="312" w:lineRule="auto"/>
              <w:jc w:val="center"/>
              <w:rPr>
                <w:rFonts w:hAnsi="宋体" w:cs="宋体"/>
                <w:sz w:val="21"/>
                <w:szCs w:val="21"/>
              </w:rPr>
            </w:pPr>
          </w:p>
        </w:tc>
      </w:tr>
      <w:tr w:rsidR="003D66F4">
        <w:trPr>
          <w:jc w:val="center"/>
        </w:trPr>
        <w:tc>
          <w:tcPr>
            <w:tcW w:w="829" w:type="dxa"/>
          </w:tcPr>
          <w:p w:rsidR="003D66F4" w:rsidRDefault="003D66F4">
            <w:pPr>
              <w:spacing w:line="312" w:lineRule="auto"/>
              <w:jc w:val="center"/>
              <w:rPr>
                <w:rFonts w:hAnsi="宋体" w:cs="宋体"/>
                <w:sz w:val="21"/>
                <w:szCs w:val="21"/>
              </w:rPr>
            </w:pPr>
          </w:p>
        </w:tc>
        <w:tc>
          <w:tcPr>
            <w:tcW w:w="1305"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4" w:type="dxa"/>
          </w:tcPr>
          <w:p w:rsidR="003D66F4" w:rsidRDefault="003D66F4">
            <w:pPr>
              <w:spacing w:line="312" w:lineRule="auto"/>
              <w:jc w:val="center"/>
              <w:rPr>
                <w:rFonts w:hAnsi="宋体" w:cs="宋体"/>
                <w:sz w:val="21"/>
                <w:szCs w:val="21"/>
              </w:rPr>
            </w:pPr>
          </w:p>
        </w:tc>
      </w:tr>
      <w:tr w:rsidR="003D66F4">
        <w:trPr>
          <w:jc w:val="center"/>
        </w:trPr>
        <w:tc>
          <w:tcPr>
            <w:tcW w:w="829" w:type="dxa"/>
          </w:tcPr>
          <w:p w:rsidR="003D66F4" w:rsidRDefault="003D66F4">
            <w:pPr>
              <w:spacing w:line="312" w:lineRule="auto"/>
              <w:jc w:val="center"/>
              <w:rPr>
                <w:rFonts w:hAnsi="宋体" w:cs="宋体"/>
                <w:sz w:val="21"/>
                <w:szCs w:val="21"/>
              </w:rPr>
            </w:pPr>
          </w:p>
        </w:tc>
        <w:tc>
          <w:tcPr>
            <w:tcW w:w="1305"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4" w:type="dxa"/>
          </w:tcPr>
          <w:p w:rsidR="003D66F4" w:rsidRDefault="003D66F4">
            <w:pPr>
              <w:spacing w:line="312" w:lineRule="auto"/>
              <w:jc w:val="center"/>
              <w:rPr>
                <w:rFonts w:hAnsi="宋体" w:cs="宋体"/>
                <w:sz w:val="21"/>
                <w:szCs w:val="21"/>
              </w:rPr>
            </w:pPr>
          </w:p>
        </w:tc>
      </w:tr>
      <w:tr w:rsidR="003D66F4">
        <w:trPr>
          <w:jc w:val="center"/>
        </w:trPr>
        <w:tc>
          <w:tcPr>
            <w:tcW w:w="829" w:type="dxa"/>
          </w:tcPr>
          <w:p w:rsidR="003D66F4" w:rsidRDefault="003D66F4">
            <w:pPr>
              <w:spacing w:line="312" w:lineRule="auto"/>
              <w:jc w:val="center"/>
              <w:rPr>
                <w:rFonts w:hAnsi="宋体" w:cs="宋体"/>
                <w:sz w:val="21"/>
                <w:szCs w:val="21"/>
              </w:rPr>
            </w:pPr>
          </w:p>
        </w:tc>
        <w:tc>
          <w:tcPr>
            <w:tcW w:w="1305"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4" w:type="dxa"/>
          </w:tcPr>
          <w:p w:rsidR="003D66F4" w:rsidRDefault="003D66F4">
            <w:pPr>
              <w:spacing w:line="312" w:lineRule="auto"/>
              <w:jc w:val="center"/>
              <w:rPr>
                <w:rFonts w:hAnsi="宋体" w:cs="宋体"/>
                <w:sz w:val="21"/>
                <w:szCs w:val="21"/>
              </w:rPr>
            </w:pPr>
          </w:p>
        </w:tc>
      </w:tr>
      <w:tr w:rsidR="003D66F4">
        <w:trPr>
          <w:jc w:val="center"/>
        </w:trPr>
        <w:tc>
          <w:tcPr>
            <w:tcW w:w="829" w:type="dxa"/>
          </w:tcPr>
          <w:p w:rsidR="003D66F4" w:rsidRDefault="003D66F4">
            <w:pPr>
              <w:spacing w:line="312" w:lineRule="auto"/>
              <w:jc w:val="center"/>
              <w:rPr>
                <w:rFonts w:hAnsi="宋体" w:cs="宋体"/>
                <w:sz w:val="21"/>
                <w:szCs w:val="21"/>
              </w:rPr>
            </w:pPr>
          </w:p>
        </w:tc>
        <w:tc>
          <w:tcPr>
            <w:tcW w:w="1305"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4" w:type="dxa"/>
          </w:tcPr>
          <w:p w:rsidR="003D66F4" w:rsidRDefault="003D66F4">
            <w:pPr>
              <w:spacing w:line="312" w:lineRule="auto"/>
              <w:jc w:val="center"/>
              <w:rPr>
                <w:rFonts w:hAnsi="宋体" w:cs="宋体"/>
                <w:sz w:val="21"/>
                <w:szCs w:val="21"/>
              </w:rPr>
            </w:pPr>
          </w:p>
        </w:tc>
      </w:tr>
      <w:tr w:rsidR="003D66F4">
        <w:trPr>
          <w:jc w:val="center"/>
        </w:trPr>
        <w:tc>
          <w:tcPr>
            <w:tcW w:w="829" w:type="dxa"/>
          </w:tcPr>
          <w:p w:rsidR="003D66F4" w:rsidRDefault="003D66F4">
            <w:pPr>
              <w:spacing w:line="312" w:lineRule="auto"/>
              <w:jc w:val="center"/>
              <w:rPr>
                <w:rFonts w:hAnsi="宋体" w:cs="宋体"/>
                <w:sz w:val="21"/>
                <w:szCs w:val="21"/>
              </w:rPr>
            </w:pPr>
          </w:p>
        </w:tc>
        <w:tc>
          <w:tcPr>
            <w:tcW w:w="1305"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4" w:type="dxa"/>
          </w:tcPr>
          <w:p w:rsidR="003D66F4" w:rsidRDefault="003D66F4">
            <w:pPr>
              <w:spacing w:line="312" w:lineRule="auto"/>
              <w:jc w:val="center"/>
              <w:rPr>
                <w:rFonts w:hAnsi="宋体" w:cs="宋体"/>
                <w:sz w:val="21"/>
                <w:szCs w:val="21"/>
              </w:rPr>
            </w:pPr>
          </w:p>
        </w:tc>
      </w:tr>
      <w:tr w:rsidR="003D66F4">
        <w:trPr>
          <w:jc w:val="center"/>
        </w:trPr>
        <w:tc>
          <w:tcPr>
            <w:tcW w:w="829" w:type="dxa"/>
          </w:tcPr>
          <w:p w:rsidR="003D66F4" w:rsidRDefault="003D66F4">
            <w:pPr>
              <w:spacing w:line="312" w:lineRule="auto"/>
              <w:jc w:val="center"/>
              <w:rPr>
                <w:rFonts w:hAnsi="宋体" w:cs="宋体"/>
                <w:sz w:val="21"/>
                <w:szCs w:val="21"/>
              </w:rPr>
            </w:pPr>
          </w:p>
        </w:tc>
        <w:tc>
          <w:tcPr>
            <w:tcW w:w="1305"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4" w:type="dxa"/>
          </w:tcPr>
          <w:p w:rsidR="003D66F4" w:rsidRDefault="003D66F4">
            <w:pPr>
              <w:spacing w:line="312" w:lineRule="auto"/>
              <w:jc w:val="center"/>
              <w:rPr>
                <w:rFonts w:hAnsi="宋体" w:cs="宋体"/>
                <w:sz w:val="21"/>
                <w:szCs w:val="21"/>
              </w:rPr>
            </w:pPr>
          </w:p>
        </w:tc>
      </w:tr>
      <w:tr w:rsidR="003D66F4">
        <w:trPr>
          <w:jc w:val="center"/>
        </w:trPr>
        <w:tc>
          <w:tcPr>
            <w:tcW w:w="829" w:type="dxa"/>
          </w:tcPr>
          <w:p w:rsidR="003D66F4" w:rsidRDefault="003D66F4">
            <w:pPr>
              <w:spacing w:line="312" w:lineRule="auto"/>
              <w:jc w:val="center"/>
              <w:rPr>
                <w:rFonts w:hAnsi="宋体" w:cs="宋体"/>
                <w:sz w:val="21"/>
                <w:szCs w:val="21"/>
              </w:rPr>
            </w:pPr>
          </w:p>
        </w:tc>
        <w:tc>
          <w:tcPr>
            <w:tcW w:w="1305"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4" w:type="dxa"/>
          </w:tcPr>
          <w:p w:rsidR="003D66F4" w:rsidRDefault="003D66F4">
            <w:pPr>
              <w:spacing w:line="312" w:lineRule="auto"/>
              <w:jc w:val="center"/>
              <w:rPr>
                <w:rFonts w:hAnsi="宋体" w:cs="宋体"/>
                <w:sz w:val="21"/>
                <w:szCs w:val="21"/>
              </w:rPr>
            </w:pPr>
          </w:p>
        </w:tc>
      </w:tr>
      <w:tr w:rsidR="003D66F4">
        <w:trPr>
          <w:jc w:val="center"/>
        </w:trPr>
        <w:tc>
          <w:tcPr>
            <w:tcW w:w="829" w:type="dxa"/>
          </w:tcPr>
          <w:p w:rsidR="003D66F4" w:rsidRDefault="003D66F4">
            <w:pPr>
              <w:spacing w:line="312" w:lineRule="auto"/>
              <w:jc w:val="center"/>
              <w:rPr>
                <w:rFonts w:hAnsi="宋体" w:cs="宋体"/>
                <w:sz w:val="21"/>
                <w:szCs w:val="21"/>
              </w:rPr>
            </w:pPr>
          </w:p>
        </w:tc>
        <w:tc>
          <w:tcPr>
            <w:tcW w:w="1305"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6" w:type="dxa"/>
          </w:tcPr>
          <w:p w:rsidR="003D66F4" w:rsidRDefault="003D66F4">
            <w:pPr>
              <w:spacing w:line="312" w:lineRule="auto"/>
              <w:jc w:val="center"/>
              <w:rPr>
                <w:rFonts w:hAnsi="宋体" w:cs="宋体"/>
                <w:sz w:val="21"/>
                <w:szCs w:val="21"/>
              </w:rPr>
            </w:pPr>
          </w:p>
        </w:tc>
        <w:tc>
          <w:tcPr>
            <w:tcW w:w="1064" w:type="dxa"/>
          </w:tcPr>
          <w:p w:rsidR="003D66F4" w:rsidRDefault="003D66F4">
            <w:pPr>
              <w:spacing w:line="312" w:lineRule="auto"/>
              <w:jc w:val="center"/>
              <w:rPr>
                <w:rFonts w:hAnsi="宋体" w:cs="宋体"/>
                <w:sz w:val="21"/>
                <w:szCs w:val="21"/>
              </w:rPr>
            </w:pPr>
          </w:p>
        </w:tc>
      </w:tr>
    </w:tbl>
    <w:p w:rsidR="003D66F4" w:rsidRDefault="00F0033C">
      <w:pPr>
        <w:pStyle w:val="3"/>
        <w:spacing w:before="0" w:after="0" w:line="312" w:lineRule="auto"/>
        <w:rPr>
          <w:rFonts w:ascii="黑体" w:eastAsia="黑体" w:hAnsi="黑体" w:cs="黑体"/>
          <w:b w:val="0"/>
          <w:bCs w:val="0"/>
          <w:sz w:val="21"/>
          <w:szCs w:val="21"/>
        </w:rPr>
      </w:pPr>
      <w:bookmarkStart w:id="454" w:name="_Toc382164725"/>
      <w:bookmarkStart w:id="455" w:name="_Toc144974868"/>
      <w:bookmarkStart w:id="456" w:name="_Toc168476330"/>
      <w:bookmarkStart w:id="457" w:name="_Toc382164610"/>
      <w:bookmarkStart w:id="458" w:name="_Toc168475927"/>
      <w:bookmarkStart w:id="459" w:name="_Toc221952105"/>
      <w:r>
        <w:rPr>
          <w:rFonts w:ascii="黑体" w:eastAsia="黑体" w:hAnsi="黑体" w:cs="黑体" w:hint="eastAsia"/>
          <w:b w:val="0"/>
          <w:bCs w:val="0"/>
          <w:sz w:val="21"/>
          <w:szCs w:val="21"/>
        </w:rPr>
        <w:t>附表四：计划开工日期、完工日期和施工进度网络图</w:t>
      </w:r>
      <w:bookmarkEnd w:id="454"/>
      <w:bookmarkEnd w:id="455"/>
      <w:bookmarkEnd w:id="456"/>
      <w:bookmarkEnd w:id="457"/>
      <w:bookmarkEnd w:id="458"/>
      <w:bookmarkEnd w:id="459"/>
    </w:p>
    <w:p w:rsidR="003D66F4" w:rsidRDefault="003D66F4">
      <w:pPr>
        <w:spacing w:line="312" w:lineRule="auto"/>
        <w:rPr>
          <w:rFonts w:hAnsi="宋体" w:cs="宋体"/>
          <w:sz w:val="21"/>
          <w:szCs w:val="21"/>
        </w:rPr>
      </w:pPr>
    </w:p>
    <w:p w:rsidR="003D66F4" w:rsidRDefault="00F0033C">
      <w:pPr>
        <w:spacing w:line="312" w:lineRule="auto"/>
        <w:ind w:firstLineChars="200" w:firstLine="420"/>
        <w:rPr>
          <w:rFonts w:hAnsi="宋体" w:cs="宋体"/>
          <w:sz w:val="21"/>
          <w:szCs w:val="21"/>
        </w:rPr>
      </w:pPr>
      <w:bookmarkStart w:id="460" w:name="_Toc221952106"/>
      <w:r>
        <w:rPr>
          <w:rFonts w:hAnsi="宋体" w:cs="宋体" w:hint="eastAsia"/>
          <w:sz w:val="21"/>
          <w:szCs w:val="21"/>
        </w:rPr>
        <w:t xml:space="preserve">1. </w:t>
      </w:r>
      <w:r>
        <w:rPr>
          <w:rFonts w:hAnsi="宋体" w:cs="宋体" w:hint="eastAsia"/>
          <w:sz w:val="21"/>
          <w:szCs w:val="21"/>
        </w:rPr>
        <w:t>投标人应递交施工进度网络图或施工进度表，说明按招标文件要求的计划工期进行施工的各个关键日期。</w:t>
      </w:r>
      <w:bookmarkEnd w:id="460"/>
    </w:p>
    <w:p w:rsidR="003D66F4" w:rsidRDefault="00F0033C">
      <w:pPr>
        <w:spacing w:line="312" w:lineRule="auto"/>
        <w:ind w:firstLineChars="200" w:firstLine="420"/>
        <w:rPr>
          <w:rFonts w:hAnsi="宋体" w:cs="宋体"/>
          <w:sz w:val="21"/>
          <w:szCs w:val="21"/>
        </w:rPr>
      </w:pPr>
      <w:bookmarkStart w:id="461" w:name="_Toc221952107"/>
      <w:r>
        <w:rPr>
          <w:rFonts w:hAnsi="宋体" w:cs="宋体" w:hint="eastAsia"/>
          <w:sz w:val="21"/>
          <w:szCs w:val="21"/>
        </w:rPr>
        <w:t xml:space="preserve">2. </w:t>
      </w:r>
      <w:r>
        <w:rPr>
          <w:rFonts w:hAnsi="宋体" w:cs="宋体" w:hint="eastAsia"/>
          <w:sz w:val="21"/>
          <w:szCs w:val="21"/>
        </w:rPr>
        <w:t>施工进度表可采用网络图（或横道图）表示</w:t>
      </w:r>
      <w:bookmarkStart w:id="462" w:name="_Toc221952108"/>
      <w:bookmarkStart w:id="463" w:name="_Toc144974869"/>
      <w:bookmarkStart w:id="464" w:name="_Toc382164611"/>
      <w:bookmarkStart w:id="465" w:name="_Toc168476331"/>
      <w:bookmarkStart w:id="466" w:name="_Toc168475928"/>
      <w:bookmarkStart w:id="467" w:name="_Toc382164726"/>
      <w:bookmarkEnd w:id="461"/>
      <w:r>
        <w:rPr>
          <w:rFonts w:hAnsi="宋体" w:cs="宋体" w:hint="eastAsia"/>
          <w:sz w:val="21"/>
          <w:szCs w:val="21"/>
        </w:rPr>
        <w:t>。</w:t>
      </w:r>
    </w:p>
    <w:p w:rsidR="003D66F4" w:rsidRDefault="003D66F4">
      <w:pPr>
        <w:spacing w:line="312" w:lineRule="auto"/>
        <w:rPr>
          <w:rFonts w:hAnsi="宋体" w:cs="宋体"/>
          <w:sz w:val="21"/>
          <w:szCs w:val="21"/>
        </w:rPr>
      </w:pPr>
    </w:p>
    <w:p w:rsidR="003D66F4" w:rsidRDefault="00F0033C">
      <w:pPr>
        <w:spacing w:line="312" w:lineRule="auto"/>
        <w:rPr>
          <w:rFonts w:ascii="黑体" w:eastAsia="黑体" w:hAnsi="黑体" w:cs="黑体"/>
          <w:sz w:val="21"/>
          <w:szCs w:val="21"/>
        </w:rPr>
      </w:pPr>
      <w:r>
        <w:rPr>
          <w:rFonts w:ascii="黑体" w:eastAsia="黑体" w:hAnsi="黑体" w:cs="黑体" w:hint="eastAsia"/>
          <w:sz w:val="21"/>
          <w:szCs w:val="21"/>
        </w:rPr>
        <w:t>附表五：施工总平面图</w:t>
      </w:r>
      <w:bookmarkEnd w:id="462"/>
      <w:bookmarkEnd w:id="463"/>
      <w:bookmarkEnd w:id="464"/>
      <w:bookmarkEnd w:id="465"/>
      <w:bookmarkEnd w:id="466"/>
      <w:bookmarkEnd w:id="467"/>
    </w:p>
    <w:p w:rsidR="003D66F4" w:rsidRDefault="00F0033C">
      <w:pPr>
        <w:spacing w:line="312" w:lineRule="auto"/>
        <w:rPr>
          <w:rFonts w:hAnsi="宋体" w:cs="宋体"/>
          <w:sz w:val="21"/>
          <w:szCs w:val="21"/>
        </w:rPr>
      </w:pPr>
      <w:r>
        <w:rPr>
          <w:rFonts w:hAnsi="宋体" w:cs="宋体" w:hint="eastAsia"/>
          <w:sz w:val="21"/>
          <w:szCs w:val="21"/>
        </w:rPr>
        <w:tab/>
      </w:r>
    </w:p>
    <w:p w:rsidR="003D66F4" w:rsidRDefault="00F0033C">
      <w:pPr>
        <w:spacing w:line="312" w:lineRule="auto"/>
        <w:ind w:firstLineChars="200" w:firstLine="420"/>
        <w:rPr>
          <w:rFonts w:hAnsi="宋体" w:cs="宋体"/>
          <w:sz w:val="21"/>
          <w:szCs w:val="21"/>
        </w:rPr>
      </w:pPr>
      <w:bookmarkStart w:id="468" w:name="_Toc221952109"/>
      <w:r>
        <w:rPr>
          <w:rFonts w:hAnsi="宋体" w:cs="宋体" w:hint="eastAsia"/>
          <w:sz w:val="21"/>
          <w:szCs w:val="21"/>
        </w:rPr>
        <w:t>投标人应递交一份施工总平面图，绘出现场临时设施布置图表并附文字说明，说明临时设施、加工车间、现场办公、设备及仓储、供电、供水、卫生、生活、道路、消防等设施的情况和布置。</w:t>
      </w:r>
      <w:bookmarkEnd w:id="468"/>
    </w:p>
    <w:p w:rsidR="003D66F4" w:rsidRDefault="003D66F4">
      <w:pPr>
        <w:spacing w:line="312" w:lineRule="auto"/>
        <w:rPr>
          <w:rFonts w:hAnsi="宋体" w:cs="宋体"/>
          <w:sz w:val="21"/>
          <w:szCs w:val="21"/>
        </w:rPr>
      </w:pPr>
    </w:p>
    <w:p w:rsidR="003D66F4" w:rsidRDefault="00F0033C">
      <w:pPr>
        <w:pStyle w:val="3"/>
        <w:spacing w:before="0" w:after="0" w:line="312" w:lineRule="auto"/>
        <w:rPr>
          <w:rFonts w:ascii="黑体" w:eastAsia="黑体" w:hAnsi="黑体" w:cs="黑体"/>
          <w:b w:val="0"/>
          <w:bCs w:val="0"/>
          <w:sz w:val="21"/>
          <w:szCs w:val="21"/>
        </w:rPr>
      </w:pPr>
      <w:bookmarkStart w:id="469" w:name="_Toc382164727"/>
      <w:bookmarkStart w:id="470" w:name="_Toc382164612"/>
      <w:bookmarkStart w:id="471" w:name="_Toc144974870"/>
      <w:bookmarkStart w:id="472" w:name="_Toc168476332"/>
      <w:bookmarkStart w:id="473" w:name="_Toc168475929"/>
      <w:bookmarkStart w:id="474" w:name="_Toc221952110"/>
      <w:r>
        <w:rPr>
          <w:rFonts w:ascii="黑体" w:eastAsia="黑体" w:hAnsi="黑体" w:cs="黑体" w:hint="eastAsia"/>
          <w:b w:val="0"/>
          <w:bCs w:val="0"/>
          <w:sz w:val="21"/>
          <w:szCs w:val="21"/>
        </w:rPr>
        <w:lastRenderedPageBreak/>
        <w:t>附表六：临时用地表</w:t>
      </w:r>
      <w:bookmarkEnd w:id="469"/>
      <w:bookmarkEnd w:id="470"/>
      <w:bookmarkEnd w:id="471"/>
      <w:bookmarkEnd w:id="472"/>
      <w:bookmarkEnd w:id="473"/>
      <w:bookmarkEnd w:id="474"/>
    </w:p>
    <w:p w:rsidR="003D66F4" w:rsidRDefault="003D66F4">
      <w:pPr>
        <w:spacing w:line="312" w:lineRule="auto"/>
        <w:jc w:val="center"/>
        <w:rPr>
          <w:rFonts w:hAnsi="宋体" w:cs="宋体"/>
          <w:sz w:val="21"/>
          <w:szCs w:val="21"/>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2"/>
        <w:gridCol w:w="2132"/>
        <w:gridCol w:w="2132"/>
        <w:gridCol w:w="2132"/>
      </w:tblGrid>
      <w:tr w:rsidR="003D66F4">
        <w:trPr>
          <w:jc w:val="center"/>
        </w:trPr>
        <w:tc>
          <w:tcPr>
            <w:tcW w:w="2132" w:type="dxa"/>
          </w:tcPr>
          <w:p w:rsidR="003D66F4" w:rsidRDefault="00F0033C">
            <w:pPr>
              <w:spacing w:line="312" w:lineRule="auto"/>
              <w:jc w:val="center"/>
              <w:rPr>
                <w:rFonts w:hAnsi="宋体" w:cs="宋体"/>
                <w:sz w:val="21"/>
                <w:szCs w:val="21"/>
              </w:rPr>
            </w:pPr>
            <w:bookmarkStart w:id="475" w:name="_Toc221952111"/>
            <w:r>
              <w:rPr>
                <w:rFonts w:hAnsi="宋体" w:cs="宋体" w:hint="eastAsia"/>
                <w:sz w:val="21"/>
                <w:szCs w:val="21"/>
              </w:rPr>
              <w:t>用</w:t>
            </w:r>
            <w:r>
              <w:rPr>
                <w:rFonts w:hAnsi="宋体" w:cs="宋体" w:hint="eastAsia"/>
                <w:sz w:val="21"/>
                <w:szCs w:val="21"/>
              </w:rPr>
              <w:t xml:space="preserve"> </w:t>
            </w:r>
            <w:r>
              <w:rPr>
                <w:rFonts w:hAnsi="宋体" w:cs="宋体" w:hint="eastAsia"/>
                <w:sz w:val="21"/>
                <w:szCs w:val="21"/>
              </w:rPr>
              <w:t>途</w:t>
            </w:r>
            <w:bookmarkEnd w:id="475"/>
          </w:p>
        </w:tc>
        <w:tc>
          <w:tcPr>
            <w:tcW w:w="2132" w:type="dxa"/>
          </w:tcPr>
          <w:p w:rsidR="003D66F4" w:rsidRDefault="00F0033C">
            <w:pPr>
              <w:spacing w:line="312" w:lineRule="auto"/>
              <w:jc w:val="center"/>
              <w:rPr>
                <w:rFonts w:hAnsi="宋体" w:cs="宋体"/>
                <w:sz w:val="21"/>
                <w:szCs w:val="21"/>
              </w:rPr>
            </w:pPr>
            <w:bookmarkStart w:id="476" w:name="_Toc221952112"/>
            <w:r>
              <w:rPr>
                <w:rFonts w:hAnsi="宋体" w:cs="宋体" w:hint="eastAsia"/>
                <w:sz w:val="21"/>
                <w:szCs w:val="21"/>
              </w:rPr>
              <w:t>面</w:t>
            </w:r>
            <w:r>
              <w:rPr>
                <w:rFonts w:hAnsi="宋体" w:cs="宋体" w:hint="eastAsia"/>
                <w:sz w:val="21"/>
                <w:szCs w:val="21"/>
              </w:rPr>
              <w:t xml:space="preserve"> </w:t>
            </w:r>
            <w:r>
              <w:rPr>
                <w:rFonts w:hAnsi="宋体" w:cs="宋体" w:hint="eastAsia"/>
                <w:sz w:val="21"/>
                <w:szCs w:val="21"/>
              </w:rPr>
              <w:t>积（㎡）</w:t>
            </w:r>
            <w:bookmarkEnd w:id="476"/>
          </w:p>
        </w:tc>
        <w:tc>
          <w:tcPr>
            <w:tcW w:w="2132" w:type="dxa"/>
          </w:tcPr>
          <w:p w:rsidR="003D66F4" w:rsidRDefault="00F0033C">
            <w:pPr>
              <w:spacing w:line="312" w:lineRule="auto"/>
              <w:jc w:val="center"/>
              <w:rPr>
                <w:rFonts w:hAnsi="宋体" w:cs="宋体"/>
                <w:sz w:val="21"/>
                <w:szCs w:val="21"/>
              </w:rPr>
            </w:pPr>
            <w:bookmarkStart w:id="477" w:name="_Toc221952113"/>
            <w:r>
              <w:rPr>
                <w:rFonts w:hAnsi="宋体" w:cs="宋体" w:hint="eastAsia"/>
                <w:sz w:val="21"/>
                <w:szCs w:val="21"/>
              </w:rPr>
              <w:t>位</w:t>
            </w:r>
            <w:r>
              <w:rPr>
                <w:rFonts w:hAnsi="宋体" w:cs="宋体" w:hint="eastAsia"/>
                <w:sz w:val="21"/>
                <w:szCs w:val="21"/>
              </w:rPr>
              <w:t xml:space="preserve"> </w:t>
            </w:r>
            <w:r>
              <w:rPr>
                <w:rFonts w:hAnsi="宋体" w:cs="宋体" w:hint="eastAsia"/>
                <w:sz w:val="21"/>
                <w:szCs w:val="21"/>
              </w:rPr>
              <w:t>置</w:t>
            </w:r>
            <w:bookmarkEnd w:id="477"/>
          </w:p>
        </w:tc>
        <w:tc>
          <w:tcPr>
            <w:tcW w:w="2132" w:type="dxa"/>
          </w:tcPr>
          <w:p w:rsidR="003D66F4" w:rsidRDefault="00F0033C">
            <w:pPr>
              <w:spacing w:line="312" w:lineRule="auto"/>
              <w:jc w:val="center"/>
              <w:rPr>
                <w:rFonts w:hAnsi="宋体" w:cs="宋体"/>
                <w:sz w:val="21"/>
                <w:szCs w:val="21"/>
              </w:rPr>
            </w:pPr>
            <w:bookmarkStart w:id="478" w:name="_Toc221952114"/>
            <w:r>
              <w:rPr>
                <w:rFonts w:hAnsi="宋体" w:cs="宋体" w:hint="eastAsia"/>
                <w:sz w:val="21"/>
                <w:szCs w:val="21"/>
              </w:rPr>
              <w:t>需用时间</w:t>
            </w:r>
            <w:bookmarkEnd w:id="478"/>
          </w:p>
        </w:tc>
      </w:tr>
      <w:tr w:rsidR="003D66F4">
        <w:trPr>
          <w:jc w:val="center"/>
        </w:trPr>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r>
      <w:tr w:rsidR="003D66F4">
        <w:trPr>
          <w:jc w:val="center"/>
        </w:trPr>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r>
      <w:tr w:rsidR="003D66F4">
        <w:trPr>
          <w:jc w:val="center"/>
        </w:trPr>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r>
      <w:tr w:rsidR="003D66F4">
        <w:trPr>
          <w:jc w:val="center"/>
        </w:trPr>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r>
      <w:tr w:rsidR="003D66F4">
        <w:trPr>
          <w:jc w:val="center"/>
        </w:trPr>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r>
      <w:tr w:rsidR="003D66F4">
        <w:trPr>
          <w:jc w:val="center"/>
        </w:trPr>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r>
      <w:tr w:rsidR="003D66F4">
        <w:trPr>
          <w:jc w:val="center"/>
        </w:trPr>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r>
      <w:tr w:rsidR="003D66F4">
        <w:trPr>
          <w:jc w:val="center"/>
        </w:trPr>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r>
      <w:tr w:rsidR="003D66F4">
        <w:trPr>
          <w:jc w:val="center"/>
        </w:trPr>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r>
      <w:tr w:rsidR="003D66F4">
        <w:trPr>
          <w:jc w:val="center"/>
        </w:trPr>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c>
          <w:tcPr>
            <w:tcW w:w="2132" w:type="dxa"/>
          </w:tcPr>
          <w:p w:rsidR="003D66F4" w:rsidRDefault="003D66F4">
            <w:pPr>
              <w:spacing w:line="312" w:lineRule="auto"/>
              <w:jc w:val="center"/>
              <w:rPr>
                <w:rFonts w:hAnsi="宋体" w:cs="宋体"/>
                <w:sz w:val="21"/>
                <w:szCs w:val="21"/>
              </w:rPr>
            </w:pPr>
          </w:p>
        </w:tc>
      </w:tr>
    </w:tbl>
    <w:p w:rsidR="003D66F4" w:rsidRDefault="003D66F4">
      <w:pPr>
        <w:spacing w:line="312" w:lineRule="auto"/>
      </w:pPr>
    </w:p>
    <w:p w:rsidR="003D66F4" w:rsidRDefault="003D66F4">
      <w:pPr>
        <w:spacing w:line="312" w:lineRule="auto"/>
      </w:pPr>
    </w:p>
    <w:p w:rsidR="003D66F4" w:rsidRDefault="003D66F4">
      <w:pPr>
        <w:spacing w:line="312" w:lineRule="auto"/>
      </w:pPr>
    </w:p>
    <w:p w:rsidR="003D66F4" w:rsidRDefault="003D66F4">
      <w:pPr>
        <w:spacing w:line="312" w:lineRule="auto"/>
      </w:pPr>
    </w:p>
    <w:p w:rsidR="003D66F4" w:rsidRDefault="003D66F4">
      <w:pPr>
        <w:spacing w:line="312" w:lineRule="auto"/>
      </w:pPr>
    </w:p>
    <w:p w:rsidR="003D66F4" w:rsidRDefault="003D66F4">
      <w:pPr>
        <w:spacing w:line="312" w:lineRule="auto"/>
      </w:pPr>
    </w:p>
    <w:p w:rsidR="003D66F4" w:rsidRDefault="003D66F4">
      <w:pPr>
        <w:spacing w:line="312" w:lineRule="auto"/>
      </w:pPr>
    </w:p>
    <w:p w:rsidR="003D66F4" w:rsidRDefault="003D66F4">
      <w:pPr>
        <w:spacing w:line="312" w:lineRule="auto"/>
      </w:pPr>
    </w:p>
    <w:p w:rsidR="003D66F4" w:rsidRDefault="003D66F4">
      <w:pPr>
        <w:spacing w:line="312" w:lineRule="auto"/>
      </w:pPr>
    </w:p>
    <w:p w:rsidR="003D66F4" w:rsidRDefault="003D66F4">
      <w:pPr>
        <w:spacing w:line="312" w:lineRule="auto"/>
        <w:jc w:val="center"/>
        <w:outlineLvl w:val="1"/>
        <w:rPr>
          <w:rFonts w:ascii="黑体" w:eastAsia="黑体" w:hAnsi="黑体" w:cs="黑体"/>
          <w:sz w:val="28"/>
          <w:szCs w:val="28"/>
        </w:rPr>
      </w:pPr>
      <w:bookmarkStart w:id="479" w:name="_Toc20269"/>
    </w:p>
    <w:p w:rsidR="003D66F4" w:rsidRDefault="003D66F4">
      <w:pPr>
        <w:spacing w:line="312" w:lineRule="auto"/>
        <w:jc w:val="center"/>
        <w:outlineLvl w:val="1"/>
        <w:rPr>
          <w:rFonts w:ascii="黑体" w:eastAsia="黑体" w:hAnsi="黑体" w:cs="黑体"/>
          <w:sz w:val="28"/>
          <w:szCs w:val="28"/>
        </w:rPr>
      </w:pPr>
    </w:p>
    <w:p w:rsidR="003D66F4" w:rsidRDefault="003D66F4">
      <w:pPr>
        <w:spacing w:line="312" w:lineRule="auto"/>
        <w:jc w:val="center"/>
        <w:outlineLvl w:val="1"/>
        <w:rPr>
          <w:rFonts w:ascii="黑体" w:eastAsia="黑体" w:hAnsi="黑体" w:cs="黑体"/>
          <w:sz w:val="28"/>
          <w:szCs w:val="28"/>
        </w:rPr>
      </w:pPr>
    </w:p>
    <w:p w:rsidR="003D66F4" w:rsidRDefault="003D66F4">
      <w:pPr>
        <w:spacing w:line="312" w:lineRule="auto"/>
        <w:jc w:val="center"/>
        <w:outlineLvl w:val="1"/>
        <w:rPr>
          <w:rFonts w:ascii="黑体" w:eastAsia="黑体" w:hAnsi="黑体" w:cs="黑体"/>
          <w:sz w:val="28"/>
          <w:szCs w:val="28"/>
        </w:rPr>
      </w:pPr>
    </w:p>
    <w:p w:rsidR="003D66F4" w:rsidRDefault="003D66F4">
      <w:pPr>
        <w:spacing w:line="312" w:lineRule="auto"/>
        <w:jc w:val="center"/>
        <w:outlineLvl w:val="1"/>
        <w:rPr>
          <w:rFonts w:ascii="黑体" w:eastAsia="黑体" w:hAnsi="黑体" w:cs="黑体"/>
          <w:sz w:val="28"/>
          <w:szCs w:val="28"/>
        </w:rPr>
      </w:pPr>
    </w:p>
    <w:p w:rsidR="003D66F4" w:rsidRDefault="00F0033C">
      <w:pPr>
        <w:spacing w:line="312" w:lineRule="auto"/>
        <w:jc w:val="center"/>
        <w:outlineLvl w:val="1"/>
        <w:rPr>
          <w:rFonts w:hAnsi="宋体" w:cs="宋体"/>
          <w:sz w:val="24"/>
        </w:rPr>
      </w:pPr>
      <w:r>
        <w:rPr>
          <w:rFonts w:ascii="黑体" w:eastAsia="黑体" w:hAnsi="黑体" w:cs="黑体" w:hint="eastAsia"/>
          <w:sz w:val="28"/>
          <w:szCs w:val="28"/>
        </w:rPr>
        <w:lastRenderedPageBreak/>
        <w:t>六、项目管理机构</w:t>
      </w:r>
      <w:bookmarkEnd w:id="428"/>
      <w:bookmarkEnd w:id="429"/>
      <w:bookmarkEnd w:id="430"/>
      <w:bookmarkEnd w:id="431"/>
      <w:bookmarkEnd w:id="479"/>
    </w:p>
    <w:p w:rsidR="003D66F4" w:rsidRDefault="00F0033C">
      <w:pPr>
        <w:spacing w:line="312" w:lineRule="auto"/>
        <w:outlineLvl w:val="2"/>
        <w:rPr>
          <w:rFonts w:hAnsi="宋体" w:cs="宋体"/>
          <w:b/>
          <w:bCs/>
          <w:sz w:val="24"/>
        </w:rPr>
      </w:pPr>
      <w:bookmarkStart w:id="480" w:name="_Toc27720"/>
      <w:bookmarkStart w:id="481" w:name="_Toc8921"/>
      <w:bookmarkStart w:id="482" w:name="_Toc21137"/>
      <w:bookmarkStart w:id="483" w:name="_Toc25342"/>
      <w:bookmarkStart w:id="484" w:name="_Toc26208"/>
      <w:r>
        <w:rPr>
          <w:rFonts w:hAnsi="宋体" w:cs="宋体" w:hint="eastAsia"/>
          <w:b/>
          <w:bCs/>
          <w:sz w:val="24"/>
        </w:rPr>
        <w:t>（一）项目管理机构组成表</w:t>
      </w:r>
      <w:bookmarkEnd w:id="480"/>
      <w:bookmarkEnd w:id="481"/>
      <w:bookmarkEnd w:id="482"/>
      <w:bookmarkEnd w:id="483"/>
      <w:bookmarkEnd w:id="484"/>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356"/>
        <w:gridCol w:w="1059"/>
        <w:gridCol w:w="900"/>
        <w:gridCol w:w="900"/>
        <w:gridCol w:w="1677"/>
        <w:gridCol w:w="708"/>
      </w:tblGrid>
      <w:tr w:rsidR="003D66F4">
        <w:trPr>
          <w:trHeight w:val="454"/>
          <w:jc w:val="center"/>
        </w:trPr>
        <w:tc>
          <w:tcPr>
            <w:tcW w:w="709" w:type="dxa"/>
            <w:vMerge w:val="restart"/>
            <w:vAlign w:val="center"/>
          </w:tcPr>
          <w:p w:rsidR="003D66F4" w:rsidRDefault="00F0033C">
            <w:pPr>
              <w:spacing w:line="312" w:lineRule="auto"/>
              <w:jc w:val="center"/>
              <w:rPr>
                <w:rFonts w:hAnsi="宋体" w:cs="宋体"/>
                <w:sz w:val="24"/>
              </w:rPr>
            </w:pPr>
            <w:r>
              <w:rPr>
                <w:rFonts w:hAnsi="宋体" w:cs="宋体" w:hint="eastAsia"/>
                <w:sz w:val="24"/>
              </w:rPr>
              <w:t>职务</w:t>
            </w:r>
          </w:p>
        </w:tc>
        <w:tc>
          <w:tcPr>
            <w:tcW w:w="709" w:type="dxa"/>
            <w:vMerge w:val="restart"/>
            <w:vAlign w:val="center"/>
          </w:tcPr>
          <w:p w:rsidR="003D66F4" w:rsidRDefault="00F0033C">
            <w:pPr>
              <w:spacing w:line="312" w:lineRule="auto"/>
              <w:jc w:val="center"/>
              <w:rPr>
                <w:rFonts w:hAnsi="宋体" w:cs="宋体"/>
                <w:sz w:val="24"/>
              </w:rPr>
            </w:pPr>
            <w:r>
              <w:rPr>
                <w:rFonts w:hAnsi="宋体" w:cs="宋体" w:hint="eastAsia"/>
                <w:sz w:val="24"/>
              </w:rPr>
              <w:t>姓名</w:t>
            </w:r>
          </w:p>
        </w:tc>
        <w:tc>
          <w:tcPr>
            <w:tcW w:w="709" w:type="dxa"/>
            <w:vMerge w:val="restart"/>
            <w:vAlign w:val="center"/>
          </w:tcPr>
          <w:p w:rsidR="003D66F4" w:rsidRDefault="00F0033C">
            <w:pPr>
              <w:spacing w:line="312" w:lineRule="auto"/>
              <w:jc w:val="center"/>
              <w:rPr>
                <w:rFonts w:hAnsi="宋体" w:cs="宋体"/>
                <w:sz w:val="24"/>
              </w:rPr>
            </w:pPr>
            <w:r>
              <w:rPr>
                <w:rFonts w:hAnsi="宋体" w:cs="宋体" w:hint="eastAsia"/>
                <w:sz w:val="24"/>
              </w:rPr>
              <w:t>职称</w:t>
            </w:r>
          </w:p>
        </w:tc>
        <w:tc>
          <w:tcPr>
            <w:tcW w:w="5892" w:type="dxa"/>
            <w:gridSpan w:val="5"/>
            <w:vAlign w:val="center"/>
          </w:tcPr>
          <w:p w:rsidR="003D66F4" w:rsidRDefault="00F0033C">
            <w:pPr>
              <w:spacing w:line="312" w:lineRule="auto"/>
              <w:jc w:val="center"/>
              <w:rPr>
                <w:rFonts w:hAnsi="宋体" w:cs="宋体"/>
                <w:sz w:val="24"/>
              </w:rPr>
            </w:pPr>
            <w:r>
              <w:rPr>
                <w:rFonts w:hAnsi="宋体" w:cs="宋体" w:hint="eastAsia"/>
                <w:sz w:val="24"/>
              </w:rPr>
              <w:t>执业或职业资格证明</w:t>
            </w:r>
          </w:p>
        </w:tc>
        <w:tc>
          <w:tcPr>
            <w:tcW w:w="708" w:type="dxa"/>
            <w:vMerge w:val="restart"/>
            <w:vAlign w:val="center"/>
          </w:tcPr>
          <w:p w:rsidR="003D66F4" w:rsidRDefault="00F0033C">
            <w:pPr>
              <w:spacing w:line="312" w:lineRule="auto"/>
              <w:jc w:val="center"/>
              <w:rPr>
                <w:rFonts w:hAnsi="宋体" w:cs="宋体"/>
                <w:sz w:val="24"/>
              </w:rPr>
            </w:pPr>
            <w:r>
              <w:rPr>
                <w:rFonts w:hAnsi="宋体" w:cs="宋体" w:hint="eastAsia"/>
                <w:sz w:val="24"/>
              </w:rPr>
              <w:t>备注</w:t>
            </w:r>
          </w:p>
        </w:tc>
      </w:tr>
      <w:tr w:rsidR="003D66F4">
        <w:trPr>
          <w:trHeight w:val="454"/>
          <w:jc w:val="center"/>
        </w:trPr>
        <w:tc>
          <w:tcPr>
            <w:tcW w:w="709" w:type="dxa"/>
            <w:vMerge/>
            <w:vAlign w:val="center"/>
          </w:tcPr>
          <w:p w:rsidR="003D66F4" w:rsidRDefault="003D66F4">
            <w:pPr>
              <w:spacing w:line="312" w:lineRule="auto"/>
              <w:jc w:val="center"/>
              <w:rPr>
                <w:rFonts w:hAnsi="宋体" w:cs="宋体"/>
                <w:sz w:val="24"/>
              </w:rPr>
            </w:pPr>
          </w:p>
        </w:tc>
        <w:tc>
          <w:tcPr>
            <w:tcW w:w="709" w:type="dxa"/>
            <w:vMerge/>
            <w:vAlign w:val="center"/>
          </w:tcPr>
          <w:p w:rsidR="003D66F4" w:rsidRDefault="003D66F4">
            <w:pPr>
              <w:spacing w:line="312" w:lineRule="auto"/>
              <w:jc w:val="center"/>
              <w:rPr>
                <w:rFonts w:hAnsi="宋体" w:cs="宋体"/>
                <w:sz w:val="24"/>
              </w:rPr>
            </w:pPr>
          </w:p>
        </w:tc>
        <w:tc>
          <w:tcPr>
            <w:tcW w:w="709" w:type="dxa"/>
            <w:vMerge/>
            <w:vAlign w:val="center"/>
          </w:tcPr>
          <w:p w:rsidR="003D66F4" w:rsidRDefault="003D66F4">
            <w:pPr>
              <w:spacing w:line="312" w:lineRule="auto"/>
              <w:jc w:val="center"/>
              <w:rPr>
                <w:rFonts w:hAnsi="宋体" w:cs="宋体"/>
                <w:sz w:val="24"/>
              </w:rPr>
            </w:pPr>
          </w:p>
        </w:tc>
        <w:tc>
          <w:tcPr>
            <w:tcW w:w="1356" w:type="dxa"/>
            <w:vAlign w:val="center"/>
          </w:tcPr>
          <w:p w:rsidR="003D66F4" w:rsidRDefault="00F0033C">
            <w:pPr>
              <w:spacing w:line="312" w:lineRule="auto"/>
              <w:jc w:val="center"/>
              <w:rPr>
                <w:rFonts w:hAnsi="宋体" w:cs="宋体"/>
                <w:sz w:val="24"/>
              </w:rPr>
            </w:pPr>
            <w:r>
              <w:rPr>
                <w:rFonts w:hAnsi="宋体" w:cs="宋体" w:hint="eastAsia"/>
                <w:sz w:val="24"/>
              </w:rPr>
              <w:t>证书名称</w:t>
            </w:r>
          </w:p>
        </w:tc>
        <w:tc>
          <w:tcPr>
            <w:tcW w:w="1059" w:type="dxa"/>
            <w:vAlign w:val="center"/>
          </w:tcPr>
          <w:p w:rsidR="003D66F4" w:rsidRDefault="00F0033C">
            <w:pPr>
              <w:spacing w:line="312" w:lineRule="auto"/>
              <w:jc w:val="center"/>
              <w:rPr>
                <w:rFonts w:hAnsi="宋体" w:cs="宋体"/>
                <w:sz w:val="24"/>
              </w:rPr>
            </w:pPr>
            <w:r>
              <w:rPr>
                <w:rFonts w:hAnsi="宋体" w:cs="宋体" w:hint="eastAsia"/>
                <w:sz w:val="24"/>
              </w:rPr>
              <w:t>级别</w:t>
            </w:r>
          </w:p>
        </w:tc>
        <w:tc>
          <w:tcPr>
            <w:tcW w:w="900" w:type="dxa"/>
            <w:vAlign w:val="center"/>
          </w:tcPr>
          <w:p w:rsidR="003D66F4" w:rsidRDefault="00F0033C">
            <w:pPr>
              <w:spacing w:line="312" w:lineRule="auto"/>
              <w:jc w:val="center"/>
              <w:rPr>
                <w:rFonts w:hAnsi="宋体" w:cs="宋体"/>
                <w:sz w:val="24"/>
              </w:rPr>
            </w:pPr>
            <w:r>
              <w:rPr>
                <w:rFonts w:hAnsi="宋体" w:cs="宋体" w:hint="eastAsia"/>
                <w:sz w:val="24"/>
              </w:rPr>
              <w:t>证号</w:t>
            </w:r>
          </w:p>
        </w:tc>
        <w:tc>
          <w:tcPr>
            <w:tcW w:w="900" w:type="dxa"/>
            <w:vAlign w:val="center"/>
          </w:tcPr>
          <w:p w:rsidR="003D66F4" w:rsidRDefault="00F0033C">
            <w:pPr>
              <w:spacing w:line="312" w:lineRule="auto"/>
              <w:jc w:val="center"/>
              <w:rPr>
                <w:rFonts w:hAnsi="宋体" w:cs="宋体"/>
                <w:sz w:val="24"/>
              </w:rPr>
            </w:pPr>
            <w:r>
              <w:rPr>
                <w:rFonts w:hAnsi="宋体" w:cs="宋体" w:hint="eastAsia"/>
                <w:sz w:val="24"/>
              </w:rPr>
              <w:t>专业</w:t>
            </w:r>
          </w:p>
        </w:tc>
        <w:tc>
          <w:tcPr>
            <w:tcW w:w="1677" w:type="dxa"/>
            <w:vAlign w:val="center"/>
          </w:tcPr>
          <w:p w:rsidR="003D66F4" w:rsidRDefault="00F0033C">
            <w:pPr>
              <w:spacing w:line="312" w:lineRule="auto"/>
              <w:jc w:val="center"/>
              <w:rPr>
                <w:rFonts w:hAnsi="宋体" w:cs="宋体"/>
                <w:sz w:val="24"/>
              </w:rPr>
            </w:pPr>
            <w:r>
              <w:rPr>
                <w:rFonts w:hAnsi="宋体" w:cs="宋体" w:hint="eastAsia"/>
                <w:sz w:val="24"/>
              </w:rPr>
              <w:t>养老保险</w:t>
            </w:r>
          </w:p>
        </w:tc>
        <w:tc>
          <w:tcPr>
            <w:tcW w:w="708" w:type="dxa"/>
            <w:vMerge/>
            <w:vAlign w:val="center"/>
          </w:tcPr>
          <w:p w:rsidR="003D66F4" w:rsidRDefault="003D66F4">
            <w:pPr>
              <w:spacing w:line="312" w:lineRule="auto"/>
              <w:jc w:val="center"/>
              <w:rPr>
                <w:rFonts w:hAnsi="宋体" w:cs="宋体"/>
                <w:sz w:val="24"/>
              </w:rPr>
            </w:pPr>
          </w:p>
        </w:tc>
      </w:tr>
      <w:tr w:rsidR="003D66F4">
        <w:trPr>
          <w:trHeight w:val="454"/>
          <w:jc w:val="center"/>
        </w:trPr>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1356" w:type="dxa"/>
            <w:vAlign w:val="center"/>
          </w:tcPr>
          <w:p w:rsidR="003D66F4" w:rsidRDefault="003D66F4">
            <w:pPr>
              <w:spacing w:line="312" w:lineRule="auto"/>
              <w:jc w:val="center"/>
              <w:rPr>
                <w:rFonts w:hAnsi="宋体" w:cs="宋体"/>
                <w:sz w:val="24"/>
              </w:rPr>
            </w:pPr>
          </w:p>
        </w:tc>
        <w:tc>
          <w:tcPr>
            <w:tcW w:w="1059"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1677" w:type="dxa"/>
            <w:vAlign w:val="center"/>
          </w:tcPr>
          <w:p w:rsidR="003D66F4" w:rsidRDefault="003D66F4">
            <w:pPr>
              <w:spacing w:line="312" w:lineRule="auto"/>
              <w:jc w:val="center"/>
              <w:rPr>
                <w:rFonts w:hAnsi="宋体" w:cs="宋体"/>
                <w:sz w:val="24"/>
              </w:rPr>
            </w:pPr>
          </w:p>
        </w:tc>
        <w:tc>
          <w:tcPr>
            <w:tcW w:w="708" w:type="dxa"/>
            <w:vAlign w:val="center"/>
          </w:tcPr>
          <w:p w:rsidR="003D66F4" w:rsidRDefault="003D66F4">
            <w:pPr>
              <w:spacing w:line="312" w:lineRule="auto"/>
              <w:jc w:val="center"/>
              <w:rPr>
                <w:rFonts w:hAnsi="宋体" w:cs="宋体"/>
                <w:sz w:val="24"/>
              </w:rPr>
            </w:pPr>
          </w:p>
        </w:tc>
      </w:tr>
      <w:tr w:rsidR="003D66F4">
        <w:trPr>
          <w:trHeight w:val="454"/>
          <w:jc w:val="center"/>
        </w:trPr>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1356" w:type="dxa"/>
            <w:vAlign w:val="center"/>
          </w:tcPr>
          <w:p w:rsidR="003D66F4" w:rsidRDefault="003D66F4">
            <w:pPr>
              <w:spacing w:line="312" w:lineRule="auto"/>
              <w:jc w:val="center"/>
              <w:rPr>
                <w:rFonts w:hAnsi="宋体" w:cs="宋体"/>
                <w:sz w:val="24"/>
              </w:rPr>
            </w:pPr>
          </w:p>
        </w:tc>
        <w:tc>
          <w:tcPr>
            <w:tcW w:w="1059"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1677" w:type="dxa"/>
            <w:vAlign w:val="center"/>
          </w:tcPr>
          <w:p w:rsidR="003D66F4" w:rsidRDefault="003D66F4">
            <w:pPr>
              <w:spacing w:line="312" w:lineRule="auto"/>
              <w:jc w:val="center"/>
              <w:rPr>
                <w:rFonts w:hAnsi="宋体" w:cs="宋体"/>
                <w:sz w:val="24"/>
              </w:rPr>
            </w:pPr>
          </w:p>
        </w:tc>
        <w:tc>
          <w:tcPr>
            <w:tcW w:w="708" w:type="dxa"/>
            <w:vAlign w:val="center"/>
          </w:tcPr>
          <w:p w:rsidR="003D66F4" w:rsidRDefault="003D66F4">
            <w:pPr>
              <w:spacing w:line="312" w:lineRule="auto"/>
              <w:jc w:val="center"/>
              <w:rPr>
                <w:rFonts w:hAnsi="宋体" w:cs="宋体"/>
                <w:sz w:val="24"/>
              </w:rPr>
            </w:pPr>
          </w:p>
        </w:tc>
      </w:tr>
      <w:tr w:rsidR="003D66F4">
        <w:trPr>
          <w:trHeight w:val="454"/>
          <w:jc w:val="center"/>
        </w:trPr>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1356" w:type="dxa"/>
            <w:vAlign w:val="center"/>
          </w:tcPr>
          <w:p w:rsidR="003D66F4" w:rsidRDefault="003D66F4">
            <w:pPr>
              <w:spacing w:line="312" w:lineRule="auto"/>
              <w:jc w:val="center"/>
              <w:rPr>
                <w:rFonts w:hAnsi="宋体" w:cs="宋体"/>
                <w:sz w:val="24"/>
              </w:rPr>
            </w:pPr>
          </w:p>
        </w:tc>
        <w:tc>
          <w:tcPr>
            <w:tcW w:w="1059"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1677" w:type="dxa"/>
            <w:vAlign w:val="center"/>
          </w:tcPr>
          <w:p w:rsidR="003D66F4" w:rsidRDefault="003D66F4">
            <w:pPr>
              <w:spacing w:line="312" w:lineRule="auto"/>
              <w:jc w:val="center"/>
              <w:rPr>
                <w:rFonts w:hAnsi="宋体" w:cs="宋体"/>
                <w:sz w:val="24"/>
              </w:rPr>
            </w:pPr>
          </w:p>
        </w:tc>
        <w:tc>
          <w:tcPr>
            <w:tcW w:w="708" w:type="dxa"/>
            <w:vAlign w:val="center"/>
          </w:tcPr>
          <w:p w:rsidR="003D66F4" w:rsidRDefault="003D66F4">
            <w:pPr>
              <w:spacing w:line="312" w:lineRule="auto"/>
              <w:jc w:val="center"/>
              <w:rPr>
                <w:rFonts w:hAnsi="宋体" w:cs="宋体"/>
                <w:sz w:val="24"/>
              </w:rPr>
            </w:pPr>
          </w:p>
        </w:tc>
      </w:tr>
      <w:tr w:rsidR="003D66F4">
        <w:trPr>
          <w:trHeight w:val="454"/>
          <w:jc w:val="center"/>
        </w:trPr>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1356" w:type="dxa"/>
            <w:vAlign w:val="center"/>
          </w:tcPr>
          <w:p w:rsidR="003D66F4" w:rsidRDefault="003D66F4">
            <w:pPr>
              <w:spacing w:line="312" w:lineRule="auto"/>
              <w:jc w:val="center"/>
              <w:rPr>
                <w:rFonts w:hAnsi="宋体" w:cs="宋体"/>
                <w:sz w:val="24"/>
              </w:rPr>
            </w:pPr>
          </w:p>
        </w:tc>
        <w:tc>
          <w:tcPr>
            <w:tcW w:w="1059"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1677" w:type="dxa"/>
            <w:vAlign w:val="center"/>
          </w:tcPr>
          <w:p w:rsidR="003D66F4" w:rsidRDefault="003D66F4">
            <w:pPr>
              <w:spacing w:line="312" w:lineRule="auto"/>
              <w:jc w:val="center"/>
              <w:rPr>
                <w:rFonts w:hAnsi="宋体" w:cs="宋体"/>
                <w:sz w:val="24"/>
              </w:rPr>
            </w:pPr>
          </w:p>
        </w:tc>
        <w:tc>
          <w:tcPr>
            <w:tcW w:w="708" w:type="dxa"/>
            <w:vAlign w:val="center"/>
          </w:tcPr>
          <w:p w:rsidR="003D66F4" w:rsidRDefault="003D66F4">
            <w:pPr>
              <w:spacing w:line="312" w:lineRule="auto"/>
              <w:jc w:val="center"/>
              <w:rPr>
                <w:rFonts w:hAnsi="宋体" w:cs="宋体"/>
                <w:sz w:val="24"/>
              </w:rPr>
            </w:pPr>
          </w:p>
        </w:tc>
      </w:tr>
      <w:tr w:rsidR="003D66F4">
        <w:trPr>
          <w:trHeight w:val="454"/>
          <w:jc w:val="center"/>
        </w:trPr>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1356" w:type="dxa"/>
            <w:vAlign w:val="center"/>
          </w:tcPr>
          <w:p w:rsidR="003D66F4" w:rsidRDefault="003D66F4">
            <w:pPr>
              <w:spacing w:line="312" w:lineRule="auto"/>
              <w:jc w:val="center"/>
              <w:rPr>
                <w:rFonts w:hAnsi="宋体" w:cs="宋体"/>
                <w:sz w:val="24"/>
              </w:rPr>
            </w:pPr>
          </w:p>
        </w:tc>
        <w:tc>
          <w:tcPr>
            <w:tcW w:w="1059"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1677" w:type="dxa"/>
            <w:vAlign w:val="center"/>
          </w:tcPr>
          <w:p w:rsidR="003D66F4" w:rsidRDefault="003D66F4">
            <w:pPr>
              <w:spacing w:line="312" w:lineRule="auto"/>
              <w:jc w:val="center"/>
              <w:rPr>
                <w:rFonts w:hAnsi="宋体" w:cs="宋体"/>
                <w:sz w:val="24"/>
              </w:rPr>
            </w:pPr>
          </w:p>
        </w:tc>
        <w:tc>
          <w:tcPr>
            <w:tcW w:w="708" w:type="dxa"/>
            <w:vAlign w:val="center"/>
          </w:tcPr>
          <w:p w:rsidR="003D66F4" w:rsidRDefault="003D66F4">
            <w:pPr>
              <w:spacing w:line="312" w:lineRule="auto"/>
              <w:jc w:val="center"/>
              <w:rPr>
                <w:rFonts w:hAnsi="宋体" w:cs="宋体"/>
                <w:sz w:val="24"/>
              </w:rPr>
            </w:pPr>
          </w:p>
        </w:tc>
      </w:tr>
      <w:tr w:rsidR="003D66F4">
        <w:trPr>
          <w:trHeight w:val="454"/>
          <w:jc w:val="center"/>
        </w:trPr>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1356" w:type="dxa"/>
            <w:vAlign w:val="center"/>
          </w:tcPr>
          <w:p w:rsidR="003D66F4" w:rsidRDefault="003D66F4">
            <w:pPr>
              <w:spacing w:line="312" w:lineRule="auto"/>
              <w:jc w:val="center"/>
              <w:rPr>
                <w:rFonts w:hAnsi="宋体" w:cs="宋体"/>
                <w:sz w:val="24"/>
              </w:rPr>
            </w:pPr>
          </w:p>
        </w:tc>
        <w:tc>
          <w:tcPr>
            <w:tcW w:w="1059"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1677" w:type="dxa"/>
            <w:vAlign w:val="center"/>
          </w:tcPr>
          <w:p w:rsidR="003D66F4" w:rsidRDefault="003D66F4">
            <w:pPr>
              <w:spacing w:line="312" w:lineRule="auto"/>
              <w:jc w:val="center"/>
              <w:rPr>
                <w:rFonts w:hAnsi="宋体" w:cs="宋体"/>
                <w:sz w:val="24"/>
              </w:rPr>
            </w:pPr>
          </w:p>
        </w:tc>
        <w:tc>
          <w:tcPr>
            <w:tcW w:w="708" w:type="dxa"/>
            <w:vAlign w:val="center"/>
          </w:tcPr>
          <w:p w:rsidR="003D66F4" w:rsidRDefault="003D66F4">
            <w:pPr>
              <w:spacing w:line="312" w:lineRule="auto"/>
              <w:jc w:val="center"/>
              <w:rPr>
                <w:rFonts w:hAnsi="宋体" w:cs="宋体"/>
                <w:sz w:val="24"/>
              </w:rPr>
            </w:pPr>
          </w:p>
        </w:tc>
      </w:tr>
      <w:tr w:rsidR="003D66F4">
        <w:trPr>
          <w:trHeight w:val="454"/>
          <w:jc w:val="center"/>
        </w:trPr>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1356" w:type="dxa"/>
            <w:vAlign w:val="center"/>
          </w:tcPr>
          <w:p w:rsidR="003D66F4" w:rsidRDefault="003D66F4">
            <w:pPr>
              <w:spacing w:line="312" w:lineRule="auto"/>
              <w:jc w:val="center"/>
              <w:rPr>
                <w:rFonts w:hAnsi="宋体" w:cs="宋体"/>
                <w:sz w:val="24"/>
              </w:rPr>
            </w:pPr>
          </w:p>
        </w:tc>
        <w:tc>
          <w:tcPr>
            <w:tcW w:w="1059"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1677" w:type="dxa"/>
            <w:vAlign w:val="center"/>
          </w:tcPr>
          <w:p w:rsidR="003D66F4" w:rsidRDefault="003D66F4">
            <w:pPr>
              <w:spacing w:line="312" w:lineRule="auto"/>
              <w:jc w:val="center"/>
              <w:rPr>
                <w:rFonts w:hAnsi="宋体" w:cs="宋体"/>
                <w:sz w:val="24"/>
              </w:rPr>
            </w:pPr>
          </w:p>
        </w:tc>
        <w:tc>
          <w:tcPr>
            <w:tcW w:w="708" w:type="dxa"/>
            <w:vAlign w:val="center"/>
          </w:tcPr>
          <w:p w:rsidR="003D66F4" w:rsidRDefault="003D66F4">
            <w:pPr>
              <w:spacing w:line="312" w:lineRule="auto"/>
              <w:jc w:val="center"/>
              <w:rPr>
                <w:rFonts w:hAnsi="宋体" w:cs="宋体"/>
                <w:sz w:val="24"/>
              </w:rPr>
            </w:pPr>
          </w:p>
        </w:tc>
      </w:tr>
      <w:tr w:rsidR="003D66F4">
        <w:trPr>
          <w:trHeight w:val="454"/>
          <w:jc w:val="center"/>
        </w:trPr>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709" w:type="dxa"/>
            <w:vAlign w:val="center"/>
          </w:tcPr>
          <w:p w:rsidR="003D66F4" w:rsidRDefault="003D66F4">
            <w:pPr>
              <w:spacing w:line="312" w:lineRule="auto"/>
              <w:jc w:val="center"/>
              <w:rPr>
                <w:rFonts w:hAnsi="宋体" w:cs="宋体"/>
                <w:sz w:val="24"/>
              </w:rPr>
            </w:pPr>
          </w:p>
        </w:tc>
        <w:tc>
          <w:tcPr>
            <w:tcW w:w="1356" w:type="dxa"/>
            <w:vAlign w:val="center"/>
          </w:tcPr>
          <w:p w:rsidR="003D66F4" w:rsidRDefault="003D66F4">
            <w:pPr>
              <w:spacing w:line="312" w:lineRule="auto"/>
              <w:jc w:val="center"/>
              <w:rPr>
                <w:rFonts w:hAnsi="宋体" w:cs="宋体"/>
                <w:sz w:val="24"/>
              </w:rPr>
            </w:pPr>
          </w:p>
        </w:tc>
        <w:tc>
          <w:tcPr>
            <w:tcW w:w="1059"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900" w:type="dxa"/>
            <w:vAlign w:val="center"/>
          </w:tcPr>
          <w:p w:rsidR="003D66F4" w:rsidRDefault="003D66F4">
            <w:pPr>
              <w:spacing w:line="312" w:lineRule="auto"/>
              <w:jc w:val="center"/>
              <w:rPr>
                <w:rFonts w:hAnsi="宋体" w:cs="宋体"/>
                <w:sz w:val="24"/>
              </w:rPr>
            </w:pPr>
          </w:p>
        </w:tc>
        <w:tc>
          <w:tcPr>
            <w:tcW w:w="1677" w:type="dxa"/>
            <w:vAlign w:val="center"/>
          </w:tcPr>
          <w:p w:rsidR="003D66F4" w:rsidRDefault="003D66F4">
            <w:pPr>
              <w:spacing w:line="312" w:lineRule="auto"/>
              <w:jc w:val="center"/>
              <w:rPr>
                <w:rFonts w:hAnsi="宋体" w:cs="宋体"/>
                <w:sz w:val="24"/>
              </w:rPr>
            </w:pPr>
          </w:p>
        </w:tc>
        <w:tc>
          <w:tcPr>
            <w:tcW w:w="708" w:type="dxa"/>
            <w:vAlign w:val="center"/>
          </w:tcPr>
          <w:p w:rsidR="003D66F4" w:rsidRDefault="003D66F4">
            <w:pPr>
              <w:spacing w:line="312" w:lineRule="auto"/>
              <w:jc w:val="center"/>
              <w:rPr>
                <w:rFonts w:hAnsi="宋体" w:cs="宋体"/>
                <w:sz w:val="24"/>
              </w:rPr>
            </w:pPr>
          </w:p>
        </w:tc>
      </w:tr>
    </w:tbl>
    <w:p w:rsidR="003D66F4" w:rsidRDefault="003D66F4">
      <w:pPr>
        <w:spacing w:line="312" w:lineRule="auto"/>
        <w:rPr>
          <w:rFonts w:hAnsi="宋体" w:cs="宋体"/>
          <w:sz w:val="24"/>
        </w:rPr>
      </w:pPr>
    </w:p>
    <w:p w:rsidR="003D66F4" w:rsidRDefault="00F0033C">
      <w:pPr>
        <w:spacing w:line="312" w:lineRule="auto"/>
        <w:outlineLvl w:val="2"/>
        <w:rPr>
          <w:rFonts w:hAnsi="宋体" w:cs="宋体"/>
          <w:sz w:val="24"/>
        </w:rPr>
      </w:pPr>
      <w:bookmarkStart w:id="485" w:name="_Toc26047"/>
      <w:bookmarkStart w:id="486" w:name="_Toc27110"/>
      <w:bookmarkStart w:id="487" w:name="_Toc590"/>
      <w:bookmarkStart w:id="488" w:name="_Toc22776"/>
      <w:bookmarkStart w:id="489" w:name="_Toc3522"/>
      <w:r>
        <w:rPr>
          <w:rFonts w:hAnsi="宋体" w:cs="宋体" w:hint="eastAsia"/>
          <w:b/>
          <w:bCs/>
          <w:sz w:val="24"/>
        </w:rPr>
        <w:t>（二）主要人员简历表</w:t>
      </w:r>
      <w:bookmarkEnd w:id="485"/>
      <w:bookmarkEnd w:id="486"/>
      <w:bookmarkEnd w:id="487"/>
      <w:bookmarkEnd w:id="488"/>
      <w:bookmarkEnd w:id="489"/>
    </w:p>
    <w:p w:rsidR="003D66F4" w:rsidRDefault="00F0033C">
      <w:pPr>
        <w:spacing w:line="312" w:lineRule="auto"/>
        <w:rPr>
          <w:rFonts w:hAnsi="宋体" w:cs="宋体"/>
          <w:b/>
          <w:sz w:val="24"/>
        </w:rPr>
      </w:pPr>
      <w:bookmarkStart w:id="490" w:name="_Toc9814"/>
      <w:bookmarkStart w:id="491" w:name="_Toc20036"/>
      <w:bookmarkStart w:id="492" w:name="_Toc20732"/>
      <w:bookmarkStart w:id="493" w:name="_Toc23995"/>
      <w:bookmarkStart w:id="494" w:name="_Toc13679"/>
      <w:r>
        <w:rPr>
          <w:rFonts w:hAnsi="宋体" w:cs="宋体" w:hint="eastAsia"/>
          <w:b/>
          <w:sz w:val="24"/>
        </w:rPr>
        <w:t>附</w:t>
      </w:r>
      <w:r>
        <w:rPr>
          <w:rFonts w:hAnsi="宋体" w:cs="宋体" w:hint="eastAsia"/>
          <w:b/>
          <w:sz w:val="24"/>
        </w:rPr>
        <w:t>1</w:t>
      </w:r>
      <w:r>
        <w:rPr>
          <w:rFonts w:hAnsi="宋体" w:cs="宋体" w:hint="eastAsia"/>
          <w:b/>
          <w:sz w:val="24"/>
        </w:rPr>
        <w:t>：技术负责人简历表</w:t>
      </w:r>
      <w:bookmarkEnd w:id="490"/>
      <w:bookmarkEnd w:id="491"/>
      <w:bookmarkEnd w:id="492"/>
      <w:bookmarkEnd w:id="493"/>
      <w:bookmarkEnd w:id="494"/>
    </w:p>
    <w:p w:rsidR="003D66F4" w:rsidRDefault="00F0033C">
      <w:pPr>
        <w:spacing w:line="312" w:lineRule="auto"/>
        <w:ind w:firstLineChars="250" w:firstLine="600"/>
        <w:rPr>
          <w:rFonts w:hAnsi="宋体" w:cs="宋体"/>
          <w:sz w:val="24"/>
        </w:rPr>
      </w:pPr>
      <w:r>
        <w:rPr>
          <w:rFonts w:hAnsi="宋体" w:cs="宋体" w:hint="eastAsia"/>
          <w:sz w:val="24"/>
        </w:rPr>
        <w:t>技术负责人应附技术负责人身份证、职称证、学历证、劳动合同、养老保险复印件。</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1132"/>
        <w:gridCol w:w="1240"/>
        <w:gridCol w:w="1394"/>
        <w:gridCol w:w="2015"/>
        <w:gridCol w:w="2325"/>
      </w:tblGrid>
      <w:tr w:rsidR="003D66F4">
        <w:trPr>
          <w:trHeight w:val="465"/>
        </w:trPr>
        <w:tc>
          <w:tcPr>
            <w:tcW w:w="1194" w:type="dxa"/>
            <w:vAlign w:val="center"/>
          </w:tcPr>
          <w:p w:rsidR="003D66F4" w:rsidRDefault="00F0033C">
            <w:pPr>
              <w:spacing w:line="312" w:lineRule="auto"/>
              <w:jc w:val="center"/>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1132" w:type="dxa"/>
            <w:vAlign w:val="center"/>
          </w:tcPr>
          <w:p w:rsidR="003D66F4" w:rsidRDefault="003D66F4">
            <w:pPr>
              <w:spacing w:line="312" w:lineRule="auto"/>
              <w:jc w:val="center"/>
              <w:rPr>
                <w:rFonts w:hAnsi="宋体" w:cs="宋体"/>
                <w:sz w:val="24"/>
              </w:rPr>
            </w:pPr>
          </w:p>
        </w:tc>
        <w:tc>
          <w:tcPr>
            <w:tcW w:w="1240" w:type="dxa"/>
            <w:vAlign w:val="center"/>
          </w:tcPr>
          <w:p w:rsidR="003D66F4" w:rsidRDefault="00F0033C">
            <w:pPr>
              <w:spacing w:line="312" w:lineRule="auto"/>
              <w:jc w:val="center"/>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c>
          <w:tcPr>
            <w:tcW w:w="1394" w:type="dxa"/>
            <w:vAlign w:val="center"/>
          </w:tcPr>
          <w:p w:rsidR="003D66F4" w:rsidRDefault="003D66F4">
            <w:pPr>
              <w:spacing w:line="312" w:lineRule="auto"/>
              <w:jc w:val="center"/>
              <w:rPr>
                <w:rFonts w:hAnsi="宋体" w:cs="宋体"/>
                <w:sz w:val="24"/>
              </w:rPr>
            </w:pPr>
          </w:p>
        </w:tc>
        <w:tc>
          <w:tcPr>
            <w:tcW w:w="2015" w:type="dxa"/>
            <w:vAlign w:val="center"/>
          </w:tcPr>
          <w:p w:rsidR="003D66F4" w:rsidRDefault="00F0033C">
            <w:pPr>
              <w:spacing w:line="312" w:lineRule="auto"/>
              <w:jc w:val="center"/>
              <w:rPr>
                <w:rFonts w:hAnsi="宋体" w:cs="宋体"/>
                <w:sz w:val="24"/>
              </w:rPr>
            </w:pPr>
            <w:r>
              <w:rPr>
                <w:rFonts w:hAnsi="宋体" w:cs="宋体" w:hint="eastAsia"/>
                <w:sz w:val="24"/>
              </w:rPr>
              <w:t>学历</w:t>
            </w:r>
          </w:p>
        </w:tc>
        <w:tc>
          <w:tcPr>
            <w:tcW w:w="2325" w:type="dxa"/>
            <w:vAlign w:val="center"/>
          </w:tcPr>
          <w:p w:rsidR="003D66F4" w:rsidRDefault="003D66F4">
            <w:pPr>
              <w:spacing w:line="312" w:lineRule="auto"/>
              <w:jc w:val="center"/>
              <w:rPr>
                <w:rFonts w:hAnsi="宋体" w:cs="宋体"/>
                <w:sz w:val="24"/>
              </w:rPr>
            </w:pPr>
          </w:p>
        </w:tc>
      </w:tr>
      <w:tr w:rsidR="003D66F4">
        <w:trPr>
          <w:trHeight w:val="823"/>
        </w:trPr>
        <w:tc>
          <w:tcPr>
            <w:tcW w:w="1194" w:type="dxa"/>
            <w:vAlign w:val="center"/>
          </w:tcPr>
          <w:p w:rsidR="003D66F4" w:rsidRDefault="00F0033C">
            <w:pPr>
              <w:spacing w:line="312" w:lineRule="auto"/>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称</w:t>
            </w:r>
          </w:p>
        </w:tc>
        <w:tc>
          <w:tcPr>
            <w:tcW w:w="1132" w:type="dxa"/>
            <w:vAlign w:val="center"/>
          </w:tcPr>
          <w:p w:rsidR="003D66F4" w:rsidRDefault="003D66F4">
            <w:pPr>
              <w:spacing w:line="312" w:lineRule="auto"/>
              <w:jc w:val="center"/>
              <w:rPr>
                <w:rFonts w:hAnsi="宋体" w:cs="宋体"/>
                <w:sz w:val="24"/>
              </w:rPr>
            </w:pPr>
          </w:p>
        </w:tc>
        <w:tc>
          <w:tcPr>
            <w:tcW w:w="1240" w:type="dxa"/>
            <w:vAlign w:val="center"/>
          </w:tcPr>
          <w:p w:rsidR="003D66F4" w:rsidRDefault="00F0033C">
            <w:pPr>
              <w:spacing w:line="312" w:lineRule="auto"/>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务</w:t>
            </w:r>
          </w:p>
        </w:tc>
        <w:tc>
          <w:tcPr>
            <w:tcW w:w="1394" w:type="dxa"/>
            <w:vAlign w:val="center"/>
          </w:tcPr>
          <w:p w:rsidR="003D66F4" w:rsidRDefault="003D66F4">
            <w:pPr>
              <w:spacing w:line="312" w:lineRule="auto"/>
              <w:jc w:val="center"/>
              <w:rPr>
                <w:rFonts w:hAnsi="宋体" w:cs="宋体"/>
                <w:sz w:val="24"/>
              </w:rPr>
            </w:pPr>
          </w:p>
        </w:tc>
        <w:tc>
          <w:tcPr>
            <w:tcW w:w="2015" w:type="dxa"/>
            <w:vAlign w:val="center"/>
          </w:tcPr>
          <w:p w:rsidR="003D66F4" w:rsidRDefault="00F0033C">
            <w:pPr>
              <w:spacing w:line="312" w:lineRule="auto"/>
              <w:jc w:val="center"/>
              <w:rPr>
                <w:rFonts w:hAnsi="宋体" w:cs="宋体"/>
                <w:sz w:val="24"/>
              </w:rPr>
            </w:pPr>
            <w:r>
              <w:rPr>
                <w:rFonts w:hAnsi="宋体" w:cs="宋体" w:hint="eastAsia"/>
                <w:sz w:val="24"/>
              </w:rPr>
              <w:t>拟在本工程任职</w:t>
            </w:r>
          </w:p>
        </w:tc>
        <w:tc>
          <w:tcPr>
            <w:tcW w:w="2325" w:type="dxa"/>
            <w:vAlign w:val="center"/>
          </w:tcPr>
          <w:p w:rsidR="003D66F4" w:rsidRDefault="003D66F4">
            <w:pPr>
              <w:spacing w:line="312" w:lineRule="auto"/>
              <w:jc w:val="center"/>
              <w:rPr>
                <w:rFonts w:hAnsi="宋体" w:cs="宋体"/>
                <w:sz w:val="24"/>
              </w:rPr>
            </w:pPr>
          </w:p>
        </w:tc>
      </w:tr>
      <w:tr w:rsidR="003D66F4">
        <w:trPr>
          <w:trHeight w:val="465"/>
        </w:trPr>
        <w:tc>
          <w:tcPr>
            <w:tcW w:w="3566" w:type="dxa"/>
            <w:gridSpan w:val="3"/>
            <w:vAlign w:val="center"/>
          </w:tcPr>
          <w:p w:rsidR="003D66F4" w:rsidRDefault="00F0033C">
            <w:pPr>
              <w:spacing w:line="312" w:lineRule="auto"/>
              <w:jc w:val="center"/>
              <w:rPr>
                <w:rFonts w:hAnsi="宋体" w:cs="宋体"/>
                <w:sz w:val="24"/>
              </w:rPr>
            </w:pPr>
            <w:r>
              <w:rPr>
                <w:rFonts w:hAnsi="宋体" w:cs="宋体" w:hint="eastAsia"/>
                <w:sz w:val="24"/>
              </w:rPr>
              <w:t>资格等级</w:t>
            </w:r>
          </w:p>
        </w:tc>
        <w:tc>
          <w:tcPr>
            <w:tcW w:w="1394" w:type="dxa"/>
            <w:vAlign w:val="center"/>
          </w:tcPr>
          <w:p w:rsidR="003D66F4" w:rsidRDefault="00F0033C">
            <w:pPr>
              <w:spacing w:line="312" w:lineRule="auto"/>
              <w:jc w:val="center"/>
              <w:rPr>
                <w:rFonts w:hAnsi="宋体" w:cs="宋体"/>
                <w:sz w:val="24"/>
              </w:rPr>
            </w:pPr>
            <w:r>
              <w:rPr>
                <w:rFonts w:hAnsi="宋体" w:cs="宋体" w:hint="eastAsia"/>
                <w:sz w:val="24"/>
              </w:rPr>
              <w:t xml:space="preserve">      </w:t>
            </w:r>
            <w:r>
              <w:rPr>
                <w:rFonts w:hAnsi="宋体" w:cs="宋体" w:hint="eastAsia"/>
                <w:sz w:val="24"/>
              </w:rPr>
              <w:t>级</w:t>
            </w:r>
          </w:p>
        </w:tc>
        <w:tc>
          <w:tcPr>
            <w:tcW w:w="2015" w:type="dxa"/>
            <w:vAlign w:val="center"/>
          </w:tcPr>
          <w:p w:rsidR="003D66F4" w:rsidRDefault="00F0033C">
            <w:pPr>
              <w:spacing w:line="312" w:lineRule="auto"/>
              <w:jc w:val="center"/>
              <w:rPr>
                <w:rFonts w:hAnsi="宋体" w:cs="宋体"/>
                <w:sz w:val="24"/>
              </w:rPr>
            </w:pPr>
            <w:r>
              <w:rPr>
                <w:rFonts w:hAnsi="宋体" w:cs="宋体" w:hint="eastAsia"/>
                <w:sz w:val="24"/>
              </w:rPr>
              <w:t>专业</w:t>
            </w:r>
          </w:p>
        </w:tc>
        <w:tc>
          <w:tcPr>
            <w:tcW w:w="2325" w:type="dxa"/>
            <w:vAlign w:val="center"/>
          </w:tcPr>
          <w:p w:rsidR="003D66F4" w:rsidRDefault="003D66F4">
            <w:pPr>
              <w:spacing w:line="312" w:lineRule="auto"/>
              <w:jc w:val="center"/>
              <w:rPr>
                <w:rFonts w:hAnsi="宋体" w:cs="宋体"/>
                <w:sz w:val="24"/>
              </w:rPr>
            </w:pPr>
          </w:p>
        </w:tc>
      </w:tr>
      <w:tr w:rsidR="003D66F4">
        <w:trPr>
          <w:trHeight w:val="823"/>
        </w:trPr>
        <w:tc>
          <w:tcPr>
            <w:tcW w:w="1194" w:type="dxa"/>
            <w:vAlign w:val="center"/>
          </w:tcPr>
          <w:p w:rsidR="003D66F4" w:rsidRDefault="00F0033C">
            <w:pPr>
              <w:spacing w:line="312" w:lineRule="auto"/>
              <w:jc w:val="center"/>
              <w:rPr>
                <w:rFonts w:hAnsi="宋体" w:cs="宋体"/>
                <w:sz w:val="24"/>
              </w:rPr>
            </w:pPr>
            <w:r>
              <w:rPr>
                <w:rFonts w:hAnsi="宋体" w:cs="宋体" w:hint="eastAsia"/>
                <w:sz w:val="24"/>
              </w:rPr>
              <w:t>毕业学校</w:t>
            </w:r>
          </w:p>
        </w:tc>
        <w:tc>
          <w:tcPr>
            <w:tcW w:w="8106" w:type="dxa"/>
            <w:gridSpan w:val="5"/>
            <w:vAlign w:val="center"/>
          </w:tcPr>
          <w:p w:rsidR="003D66F4" w:rsidRDefault="00F0033C">
            <w:pPr>
              <w:spacing w:line="312" w:lineRule="auto"/>
              <w:ind w:firstLineChars="400" w:firstLine="960"/>
              <w:rPr>
                <w:rFonts w:hAnsi="宋体" w:cs="宋体"/>
                <w:sz w:val="24"/>
              </w:rPr>
            </w:pPr>
            <w:r>
              <w:rPr>
                <w:rFonts w:hAnsi="宋体" w:cs="宋体" w:hint="eastAsia"/>
                <w:sz w:val="24"/>
              </w:rPr>
              <w:t>年毕业于</w:t>
            </w:r>
            <w:r>
              <w:rPr>
                <w:rFonts w:hAnsi="宋体" w:cs="宋体" w:hint="eastAsia"/>
                <w:sz w:val="24"/>
              </w:rPr>
              <w:t xml:space="preserve">                  </w:t>
            </w:r>
            <w:r>
              <w:rPr>
                <w:rFonts w:hAnsi="宋体" w:cs="宋体" w:hint="eastAsia"/>
                <w:sz w:val="24"/>
              </w:rPr>
              <w:t>学校</w:t>
            </w:r>
            <w:r>
              <w:rPr>
                <w:rFonts w:hAnsi="宋体" w:cs="宋体" w:hint="eastAsia"/>
                <w:sz w:val="24"/>
              </w:rPr>
              <w:t xml:space="preserve">            </w:t>
            </w:r>
            <w:r>
              <w:rPr>
                <w:rFonts w:hAnsi="宋体" w:cs="宋体" w:hint="eastAsia"/>
                <w:sz w:val="24"/>
              </w:rPr>
              <w:t>专业</w:t>
            </w:r>
          </w:p>
        </w:tc>
      </w:tr>
      <w:tr w:rsidR="003D66F4">
        <w:trPr>
          <w:trHeight w:val="465"/>
        </w:trPr>
        <w:tc>
          <w:tcPr>
            <w:tcW w:w="9300" w:type="dxa"/>
            <w:gridSpan w:val="6"/>
            <w:vAlign w:val="center"/>
          </w:tcPr>
          <w:p w:rsidR="003D66F4" w:rsidRDefault="00F0033C">
            <w:pPr>
              <w:spacing w:line="312" w:lineRule="auto"/>
              <w:jc w:val="center"/>
              <w:rPr>
                <w:rFonts w:hAnsi="宋体" w:cs="宋体"/>
                <w:sz w:val="24"/>
              </w:rPr>
            </w:pPr>
            <w:r>
              <w:rPr>
                <w:rFonts w:hAnsi="宋体" w:cs="宋体" w:hint="eastAsia"/>
                <w:sz w:val="24"/>
              </w:rPr>
              <w:t>主要工作经历</w:t>
            </w:r>
          </w:p>
        </w:tc>
      </w:tr>
      <w:tr w:rsidR="003D66F4">
        <w:trPr>
          <w:trHeight w:val="823"/>
        </w:trPr>
        <w:tc>
          <w:tcPr>
            <w:tcW w:w="1194" w:type="dxa"/>
            <w:vAlign w:val="center"/>
          </w:tcPr>
          <w:p w:rsidR="003D66F4" w:rsidRDefault="00F0033C">
            <w:pPr>
              <w:spacing w:line="312" w:lineRule="auto"/>
              <w:jc w:val="center"/>
              <w:rPr>
                <w:rFonts w:hAnsi="宋体" w:cs="宋体"/>
                <w:sz w:val="24"/>
              </w:rPr>
            </w:pPr>
            <w:r>
              <w:rPr>
                <w:rFonts w:hAnsi="宋体" w:cs="宋体" w:hint="eastAsia"/>
                <w:sz w:val="24"/>
              </w:rPr>
              <w:t>时</w:t>
            </w:r>
            <w:r>
              <w:rPr>
                <w:rFonts w:hAnsi="宋体" w:cs="宋体" w:hint="eastAsia"/>
                <w:sz w:val="24"/>
              </w:rPr>
              <w:t xml:space="preserve">  </w:t>
            </w:r>
            <w:r>
              <w:rPr>
                <w:rFonts w:hAnsi="宋体" w:cs="宋体" w:hint="eastAsia"/>
                <w:sz w:val="24"/>
              </w:rPr>
              <w:t>间</w:t>
            </w:r>
          </w:p>
        </w:tc>
        <w:tc>
          <w:tcPr>
            <w:tcW w:w="3766" w:type="dxa"/>
            <w:gridSpan w:val="3"/>
            <w:vAlign w:val="center"/>
          </w:tcPr>
          <w:p w:rsidR="003D66F4" w:rsidRDefault="00F0033C">
            <w:pPr>
              <w:spacing w:line="312" w:lineRule="auto"/>
              <w:jc w:val="center"/>
              <w:rPr>
                <w:rFonts w:hAnsi="宋体" w:cs="宋体"/>
                <w:sz w:val="24"/>
              </w:rPr>
            </w:pPr>
            <w:r>
              <w:rPr>
                <w:rFonts w:hAnsi="宋体" w:cs="宋体" w:hint="eastAsia"/>
                <w:sz w:val="24"/>
              </w:rPr>
              <w:t>参加过的类似项目名称</w:t>
            </w:r>
          </w:p>
        </w:tc>
        <w:tc>
          <w:tcPr>
            <w:tcW w:w="2015" w:type="dxa"/>
            <w:vAlign w:val="center"/>
          </w:tcPr>
          <w:p w:rsidR="003D66F4" w:rsidRDefault="00F0033C">
            <w:pPr>
              <w:spacing w:line="312" w:lineRule="auto"/>
              <w:jc w:val="center"/>
              <w:rPr>
                <w:rFonts w:hAnsi="宋体" w:cs="宋体"/>
                <w:sz w:val="24"/>
              </w:rPr>
            </w:pPr>
            <w:r>
              <w:rPr>
                <w:rFonts w:hAnsi="宋体" w:cs="宋体" w:hint="eastAsia"/>
                <w:sz w:val="24"/>
              </w:rPr>
              <w:t>工程概况说明</w:t>
            </w:r>
          </w:p>
        </w:tc>
        <w:tc>
          <w:tcPr>
            <w:tcW w:w="2325" w:type="dxa"/>
            <w:vAlign w:val="center"/>
          </w:tcPr>
          <w:p w:rsidR="003D66F4" w:rsidRDefault="00F0033C">
            <w:pPr>
              <w:spacing w:line="312" w:lineRule="auto"/>
              <w:jc w:val="center"/>
              <w:rPr>
                <w:rFonts w:hAnsi="宋体" w:cs="宋体"/>
                <w:sz w:val="24"/>
              </w:rPr>
            </w:pPr>
            <w:r>
              <w:rPr>
                <w:rFonts w:hAnsi="宋体" w:cs="宋体" w:hint="eastAsia"/>
                <w:sz w:val="24"/>
              </w:rPr>
              <w:t>发包人及联系电话</w:t>
            </w:r>
          </w:p>
        </w:tc>
      </w:tr>
      <w:tr w:rsidR="003D66F4">
        <w:trPr>
          <w:trHeight w:val="605"/>
        </w:trPr>
        <w:tc>
          <w:tcPr>
            <w:tcW w:w="1194" w:type="dxa"/>
            <w:vAlign w:val="center"/>
          </w:tcPr>
          <w:p w:rsidR="003D66F4" w:rsidRDefault="003D66F4">
            <w:pPr>
              <w:spacing w:line="312" w:lineRule="auto"/>
              <w:jc w:val="center"/>
              <w:rPr>
                <w:rFonts w:hAnsi="宋体" w:cs="宋体"/>
                <w:sz w:val="24"/>
              </w:rPr>
            </w:pPr>
          </w:p>
        </w:tc>
        <w:tc>
          <w:tcPr>
            <w:tcW w:w="1132" w:type="dxa"/>
            <w:vAlign w:val="center"/>
          </w:tcPr>
          <w:p w:rsidR="003D66F4" w:rsidRDefault="003D66F4">
            <w:pPr>
              <w:spacing w:line="312" w:lineRule="auto"/>
              <w:jc w:val="center"/>
              <w:rPr>
                <w:rFonts w:hAnsi="宋体" w:cs="宋体"/>
                <w:sz w:val="24"/>
              </w:rPr>
            </w:pPr>
          </w:p>
        </w:tc>
        <w:tc>
          <w:tcPr>
            <w:tcW w:w="1240" w:type="dxa"/>
            <w:vAlign w:val="center"/>
          </w:tcPr>
          <w:p w:rsidR="003D66F4" w:rsidRDefault="003D66F4">
            <w:pPr>
              <w:spacing w:line="312" w:lineRule="auto"/>
              <w:jc w:val="center"/>
              <w:rPr>
                <w:rFonts w:hAnsi="宋体" w:cs="宋体"/>
                <w:sz w:val="24"/>
              </w:rPr>
            </w:pPr>
          </w:p>
        </w:tc>
        <w:tc>
          <w:tcPr>
            <w:tcW w:w="1394" w:type="dxa"/>
            <w:vAlign w:val="center"/>
          </w:tcPr>
          <w:p w:rsidR="003D66F4" w:rsidRDefault="003D66F4">
            <w:pPr>
              <w:spacing w:line="312" w:lineRule="auto"/>
              <w:jc w:val="center"/>
              <w:rPr>
                <w:rFonts w:hAnsi="宋体" w:cs="宋体"/>
                <w:sz w:val="24"/>
              </w:rPr>
            </w:pPr>
          </w:p>
        </w:tc>
        <w:tc>
          <w:tcPr>
            <w:tcW w:w="2015" w:type="dxa"/>
            <w:vAlign w:val="center"/>
          </w:tcPr>
          <w:p w:rsidR="003D66F4" w:rsidRDefault="003D66F4">
            <w:pPr>
              <w:spacing w:line="312" w:lineRule="auto"/>
              <w:jc w:val="center"/>
              <w:rPr>
                <w:rFonts w:hAnsi="宋体" w:cs="宋体"/>
                <w:sz w:val="24"/>
              </w:rPr>
            </w:pPr>
          </w:p>
        </w:tc>
        <w:tc>
          <w:tcPr>
            <w:tcW w:w="2325" w:type="dxa"/>
            <w:vAlign w:val="center"/>
          </w:tcPr>
          <w:p w:rsidR="003D66F4" w:rsidRDefault="003D66F4">
            <w:pPr>
              <w:spacing w:line="312" w:lineRule="auto"/>
              <w:jc w:val="center"/>
              <w:rPr>
                <w:rFonts w:hAnsi="宋体" w:cs="宋体"/>
                <w:sz w:val="24"/>
              </w:rPr>
            </w:pPr>
          </w:p>
        </w:tc>
      </w:tr>
      <w:tr w:rsidR="003D66F4">
        <w:trPr>
          <w:trHeight w:val="471"/>
        </w:trPr>
        <w:tc>
          <w:tcPr>
            <w:tcW w:w="1194" w:type="dxa"/>
            <w:vAlign w:val="center"/>
          </w:tcPr>
          <w:p w:rsidR="003D66F4" w:rsidRDefault="003D66F4">
            <w:pPr>
              <w:spacing w:line="312" w:lineRule="auto"/>
              <w:jc w:val="center"/>
              <w:rPr>
                <w:rFonts w:hAnsi="宋体" w:cs="宋体"/>
                <w:sz w:val="24"/>
              </w:rPr>
            </w:pPr>
          </w:p>
        </w:tc>
        <w:tc>
          <w:tcPr>
            <w:tcW w:w="1132" w:type="dxa"/>
            <w:vAlign w:val="center"/>
          </w:tcPr>
          <w:p w:rsidR="003D66F4" w:rsidRDefault="003D66F4">
            <w:pPr>
              <w:spacing w:line="312" w:lineRule="auto"/>
              <w:jc w:val="center"/>
              <w:rPr>
                <w:rFonts w:hAnsi="宋体" w:cs="宋体"/>
                <w:sz w:val="24"/>
              </w:rPr>
            </w:pPr>
          </w:p>
        </w:tc>
        <w:tc>
          <w:tcPr>
            <w:tcW w:w="1240" w:type="dxa"/>
            <w:vAlign w:val="center"/>
          </w:tcPr>
          <w:p w:rsidR="003D66F4" w:rsidRDefault="003D66F4">
            <w:pPr>
              <w:spacing w:line="312" w:lineRule="auto"/>
              <w:jc w:val="center"/>
              <w:rPr>
                <w:rFonts w:hAnsi="宋体" w:cs="宋体"/>
                <w:sz w:val="24"/>
              </w:rPr>
            </w:pPr>
          </w:p>
        </w:tc>
        <w:tc>
          <w:tcPr>
            <w:tcW w:w="1394" w:type="dxa"/>
            <w:vAlign w:val="center"/>
          </w:tcPr>
          <w:p w:rsidR="003D66F4" w:rsidRDefault="003D66F4">
            <w:pPr>
              <w:spacing w:line="312" w:lineRule="auto"/>
              <w:jc w:val="center"/>
              <w:rPr>
                <w:rFonts w:hAnsi="宋体" w:cs="宋体"/>
                <w:sz w:val="24"/>
              </w:rPr>
            </w:pPr>
          </w:p>
        </w:tc>
        <w:tc>
          <w:tcPr>
            <w:tcW w:w="2015" w:type="dxa"/>
            <w:vAlign w:val="center"/>
          </w:tcPr>
          <w:p w:rsidR="003D66F4" w:rsidRDefault="003D66F4">
            <w:pPr>
              <w:spacing w:line="312" w:lineRule="auto"/>
              <w:jc w:val="center"/>
              <w:rPr>
                <w:rFonts w:hAnsi="宋体" w:cs="宋体"/>
                <w:sz w:val="24"/>
              </w:rPr>
            </w:pPr>
          </w:p>
        </w:tc>
        <w:tc>
          <w:tcPr>
            <w:tcW w:w="2325" w:type="dxa"/>
            <w:vAlign w:val="center"/>
          </w:tcPr>
          <w:p w:rsidR="003D66F4" w:rsidRDefault="003D66F4">
            <w:pPr>
              <w:spacing w:line="312" w:lineRule="auto"/>
              <w:jc w:val="center"/>
              <w:rPr>
                <w:rFonts w:hAnsi="宋体" w:cs="宋体"/>
                <w:sz w:val="24"/>
              </w:rPr>
            </w:pPr>
          </w:p>
        </w:tc>
      </w:tr>
      <w:tr w:rsidR="003D66F4">
        <w:trPr>
          <w:trHeight w:val="630"/>
        </w:trPr>
        <w:tc>
          <w:tcPr>
            <w:tcW w:w="1194" w:type="dxa"/>
            <w:vAlign w:val="center"/>
          </w:tcPr>
          <w:p w:rsidR="003D66F4" w:rsidRDefault="003D66F4">
            <w:pPr>
              <w:spacing w:line="312" w:lineRule="auto"/>
              <w:jc w:val="center"/>
              <w:rPr>
                <w:rFonts w:hAnsi="宋体" w:cs="宋体"/>
                <w:sz w:val="24"/>
              </w:rPr>
            </w:pPr>
          </w:p>
        </w:tc>
        <w:tc>
          <w:tcPr>
            <w:tcW w:w="1132" w:type="dxa"/>
            <w:vAlign w:val="center"/>
          </w:tcPr>
          <w:p w:rsidR="003D66F4" w:rsidRDefault="003D66F4">
            <w:pPr>
              <w:spacing w:line="312" w:lineRule="auto"/>
              <w:jc w:val="center"/>
              <w:rPr>
                <w:rFonts w:hAnsi="宋体" w:cs="宋体"/>
                <w:sz w:val="24"/>
              </w:rPr>
            </w:pPr>
          </w:p>
        </w:tc>
        <w:tc>
          <w:tcPr>
            <w:tcW w:w="1240" w:type="dxa"/>
            <w:vAlign w:val="center"/>
          </w:tcPr>
          <w:p w:rsidR="003D66F4" w:rsidRDefault="003D66F4">
            <w:pPr>
              <w:spacing w:line="312" w:lineRule="auto"/>
              <w:jc w:val="center"/>
              <w:rPr>
                <w:rFonts w:hAnsi="宋体" w:cs="宋体"/>
                <w:sz w:val="24"/>
              </w:rPr>
            </w:pPr>
          </w:p>
        </w:tc>
        <w:tc>
          <w:tcPr>
            <w:tcW w:w="1394" w:type="dxa"/>
            <w:vAlign w:val="center"/>
          </w:tcPr>
          <w:p w:rsidR="003D66F4" w:rsidRDefault="003D66F4">
            <w:pPr>
              <w:spacing w:line="312" w:lineRule="auto"/>
              <w:jc w:val="center"/>
              <w:rPr>
                <w:rFonts w:hAnsi="宋体" w:cs="宋体"/>
                <w:sz w:val="24"/>
              </w:rPr>
            </w:pPr>
          </w:p>
        </w:tc>
        <w:tc>
          <w:tcPr>
            <w:tcW w:w="2015" w:type="dxa"/>
            <w:vAlign w:val="center"/>
          </w:tcPr>
          <w:p w:rsidR="003D66F4" w:rsidRDefault="003D66F4">
            <w:pPr>
              <w:spacing w:line="312" w:lineRule="auto"/>
              <w:jc w:val="center"/>
              <w:rPr>
                <w:rFonts w:hAnsi="宋体" w:cs="宋体"/>
                <w:sz w:val="24"/>
              </w:rPr>
            </w:pPr>
          </w:p>
        </w:tc>
        <w:tc>
          <w:tcPr>
            <w:tcW w:w="2325" w:type="dxa"/>
            <w:vAlign w:val="center"/>
          </w:tcPr>
          <w:p w:rsidR="003D66F4" w:rsidRDefault="003D66F4">
            <w:pPr>
              <w:spacing w:line="312" w:lineRule="auto"/>
              <w:jc w:val="center"/>
              <w:rPr>
                <w:rFonts w:hAnsi="宋体" w:cs="宋体"/>
                <w:sz w:val="24"/>
              </w:rPr>
            </w:pPr>
          </w:p>
        </w:tc>
      </w:tr>
    </w:tbl>
    <w:p w:rsidR="003D66F4" w:rsidRDefault="003D66F4">
      <w:pPr>
        <w:spacing w:line="312" w:lineRule="auto"/>
        <w:rPr>
          <w:rFonts w:hAnsi="宋体" w:cs="宋体"/>
          <w:sz w:val="24"/>
        </w:rPr>
      </w:pPr>
    </w:p>
    <w:p w:rsidR="003D66F4" w:rsidRDefault="003D66F4">
      <w:pPr>
        <w:spacing w:line="312" w:lineRule="auto"/>
        <w:jc w:val="center"/>
        <w:outlineLvl w:val="1"/>
        <w:rPr>
          <w:rFonts w:ascii="黑体" w:eastAsia="黑体" w:hAnsi="黑体" w:cs="黑体"/>
          <w:sz w:val="28"/>
          <w:szCs w:val="28"/>
        </w:rPr>
      </w:pPr>
      <w:bookmarkStart w:id="495" w:name="_Toc23329"/>
      <w:bookmarkStart w:id="496" w:name="_Toc5309"/>
      <w:bookmarkStart w:id="497" w:name="_Toc29679"/>
      <w:bookmarkStart w:id="498" w:name="_Toc32193"/>
      <w:bookmarkStart w:id="499" w:name="_Toc17717"/>
    </w:p>
    <w:p w:rsidR="003D66F4" w:rsidRDefault="00F0033C">
      <w:pPr>
        <w:spacing w:line="312" w:lineRule="auto"/>
        <w:rPr>
          <w:rFonts w:hAnsi="宋体" w:cs="宋体"/>
          <w:b/>
          <w:sz w:val="24"/>
        </w:rPr>
      </w:pPr>
      <w:r>
        <w:rPr>
          <w:rFonts w:hAnsi="宋体" w:cs="宋体" w:hint="eastAsia"/>
          <w:b/>
          <w:sz w:val="24"/>
        </w:rPr>
        <w:lastRenderedPageBreak/>
        <w:t>附</w:t>
      </w:r>
      <w:r>
        <w:rPr>
          <w:rFonts w:hAnsi="宋体" w:cs="宋体" w:hint="eastAsia"/>
          <w:b/>
          <w:sz w:val="24"/>
        </w:rPr>
        <w:t>2</w:t>
      </w:r>
      <w:r>
        <w:rPr>
          <w:rFonts w:hAnsi="宋体" w:cs="宋体" w:hint="eastAsia"/>
          <w:b/>
          <w:sz w:val="24"/>
        </w:rPr>
        <w:t>：项目负责人简历表</w:t>
      </w:r>
    </w:p>
    <w:p w:rsidR="003D66F4" w:rsidRDefault="00F0033C">
      <w:pPr>
        <w:spacing w:line="312" w:lineRule="auto"/>
        <w:ind w:firstLineChars="250" w:firstLine="600"/>
        <w:rPr>
          <w:rFonts w:hAnsi="宋体" w:cs="宋体"/>
          <w:sz w:val="24"/>
        </w:rPr>
      </w:pPr>
      <w:r>
        <w:rPr>
          <w:rFonts w:hAnsi="宋体" w:cs="宋体" w:hint="eastAsia"/>
          <w:sz w:val="24"/>
        </w:rPr>
        <w:t>项目负责人应附项目负责人身份证、职称证、学历证、劳动合同、养老保险复印件及未担任其他在施建设工程项目负责人的承诺书，管理过的类似项目业绩须附合同协议书和中标通知书复印件。</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144"/>
        <w:gridCol w:w="1253"/>
        <w:gridCol w:w="1409"/>
        <w:gridCol w:w="2037"/>
        <w:gridCol w:w="2350"/>
      </w:tblGrid>
      <w:tr w:rsidR="003D66F4">
        <w:trPr>
          <w:trHeight w:val="461"/>
        </w:trPr>
        <w:tc>
          <w:tcPr>
            <w:tcW w:w="1207" w:type="dxa"/>
            <w:vAlign w:val="center"/>
          </w:tcPr>
          <w:p w:rsidR="003D66F4" w:rsidRDefault="00F0033C">
            <w:pPr>
              <w:spacing w:line="312" w:lineRule="auto"/>
              <w:jc w:val="center"/>
              <w:rPr>
                <w:rFonts w:hAnsi="宋体" w:cs="宋体"/>
                <w:sz w:val="24"/>
              </w:rPr>
            </w:pPr>
            <w:r>
              <w:rPr>
                <w:rFonts w:hAnsi="宋体" w:cs="宋体" w:hint="eastAsia"/>
                <w:sz w:val="24"/>
              </w:rPr>
              <w:t>姓</w:t>
            </w:r>
            <w:r>
              <w:rPr>
                <w:rFonts w:hAnsi="宋体" w:cs="宋体" w:hint="eastAsia"/>
                <w:sz w:val="24"/>
              </w:rPr>
              <w:t xml:space="preserve">  </w:t>
            </w:r>
            <w:r>
              <w:rPr>
                <w:rFonts w:hAnsi="宋体" w:cs="宋体" w:hint="eastAsia"/>
                <w:sz w:val="24"/>
              </w:rPr>
              <w:t>名</w:t>
            </w:r>
          </w:p>
        </w:tc>
        <w:tc>
          <w:tcPr>
            <w:tcW w:w="1144" w:type="dxa"/>
            <w:vAlign w:val="center"/>
          </w:tcPr>
          <w:p w:rsidR="003D66F4" w:rsidRDefault="003D66F4">
            <w:pPr>
              <w:spacing w:line="312" w:lineRule="auto"/>
              <w:jc w:val="center"/>
              <w:rPr>
                <w:rFonts w:hAnsi="宋体" w:cs="宋体"/>
                <w:sz w:val="24"/>
              </w:rPr>
            </w:pPr>
          </w:p>
        </w:tc>
        <w:tc>
          <w:tcPr>
            <w:tcW w:w="1253" w:type="dxa"/>
            <w:vAlign w:val="center"/>
          </w:tcPr>
          <w:p w:rsidR="003D66F4" w:rsidRDefault="00F0033C">
            <w:pPr>
              <w:spacing w:line="312" w:lineRule="auto"/>
              <w:jc w:val="center"/>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龄</w:t>
            </w:r>
          </w:p>
        </w:tc>
        <w:tc>
          <w:tcPr>
            <w:tcW w:w="1409" w:type="dxa"/>
            <w:vAlign w:val="center"/>
          </w:tcPr>
          <w:p w:rsidR="003D66F4" w:rsidRDefault="003D66F4">
            <w:pPr>
              <w:spacing w:line="312" w:lineRule="auto"/>
              <w:jc w:val="center"/>
              <w:rPr>
                <w:rFonts w:hAnsi="宋体" w:cs="宋体"/>
                <w:sz w:val="24"/>
              </w:rPr>
            </w:pPr>
          </w:p>
        </w:tc>
        <w:tc>
          <w:tcPr>
            <w:tcW w:w="2037" w:type="dxa"/>
            <w:vAlign w:val="center"/>
          </w:tcPr>
          <w:p w:rsidR="003D66F4" w:rsidRDefault="00F0033C">
            <w:pPr>
              <w:spacing w:line="312" w:lineRule="auto"/>
              <w:jc w:val="center"/>
              <w:rPr>
                <w:rFonts w:hAnsi="宋体" w:cs="宋体"/>
                <w:sz w:val="24"/>
              </w:rPr>
            </w:pPr>
            <w:r>
              <w:rPr>
                <w:rFonts w:hAnsi="宋体" w:cs="宋体" w:hint="eastAsia"/>
                <w:sz w:val="24"/>
              </w:rPr>
              <w:t>学历</w:t>
            </w:r>
          </w:p>
        </w:tc>
        <w:tc>
          <w:tcPr>
            <w:tcW w:w="2350" w:type="dxa"/>
            <w:vAlign w:val="center"/>
          </w:tcPr>
          <w:p w:rsidR="003D66F4" w:rsidRDefault="003D66F4">
            <w:pPr>
              <w:spacing w:line="312" w:lineRule="auto"/>
              <w:jc w:val="center"/>
              <w:rPr>
                <w:rFonts w:hAnsi="宋体" w:cs="宋体"/>
                <w:sz w:val="24"/>
              </w:rPr>
            </w:pPr>
          </w:p>
        </w:tc>
      </w:tr>
      <w:tr w:rsidR="003D66F4">
        <w:trPr>
          <w:trHeight w:val="815"/>
        </w:trPr>
        <w:tc>
          <w:tcPr>
            <w:tcW w:w="1207" w:type="dxa"/>
            <w:vAlign w:val="center"/>
          </w:tcPr>
          <w:p w:rsidR="003D66F4" w:rsidRDefault="00F0033C">
            <w:pPr>
              <w:spacing w:line="312" w:lineRule="auto"/>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称</w:t>
            </w:r>
          </w:p>
        </w:tc>
        <w:tc>
          <w:tcPr>
            <w:tcW w:w="1144" w:type="dxa"/>
            <w:vAlign w:val="center"/>
          </w:tcPr>
          <w:p w:rsidR="003D66F4" w:rsidRDefault="003D66F4">
            <w:pPr>
              <w:spacing w:line="312" w:lineRule="auto"/>
              <w:jc w:val="center"/>
              <w:rPr>
                <w:rFonts w:hAnsi="宋体" w:cs="宋体"/>
                <w:sz w:val="24"/>
              </w:rPr>
            </w:pPr>
          </w:p>
        </w:tc>
        <w:tc>
          <w:tcPr>
            <w:tcW w:w="1253" w:type="dxa"/>
            <w:vAlign w:val="center"/>
          </w:tcPr>
          <w:p w:rsidR="003D66F4" w:rsidRDefault="00F0033C">
            <w:pPr>
              <w:spacing w:line="312" w:lineRule="auto"/>
              <w:jc w:val="center"/>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务</w:t>
            </w:r>
          </w:p>
        </w:tc>
        <w:tc>
          <w:tcPr>
            <w:tcW w:w="1409" w:type="dxa"/>
            <w:vAlign w:val="center"/>
          </w:tcPr>
          <w:p w:rsidR="003D66F4" w:rsidRDefault="003D66F4">
            <w:pPr>
              <w:spacing w:line="312" w:lineRule="auto"/>
              <w:jc w:val="center"/>
              <w:rPr>
                <w:rFonts w:hAnsi="宋体" w:cs="宋体"/>
                <w:sz w:val="24"/>
              </w:rPr>
            </w:pPr>
          </w:p>
        </w:tc>
        <w:tc>
          <w:tcPr>
            <w:tcW w:w="2037" w:type="dxa"/>
            <w:vAlign w:val="center"/>
          </w:tcPr>
          <w:p w:rsidR="003D66F4" w:rsidRDefault="00F0033C">
            <w:pPr>
              <w:spacing w:line="312" w:lineRule="auto"/>
              <w:jc w:val="center"/>
              <w:rPr>
                <w:rFonts w:hAnsi="宋体" w:cs="宋体"/>
                <w:sz w:val="24"/>
              </w:rPr>
            </w:pPr>
            <w:r>
              <w:rPr>
                <w:rFonts w:hAnsi="宋体" w:cs="宋体" w:hint="eastAsia"/>
                <w:sz w:val="24"/>
              </w:rPr>
              <w:t>拟在本工程任职</w:t>
            </w:r>
          </w:p>
        </w:tc>
        <w:tc>
          <w:tcPr>
            <w:tcW w:w="2350" w:type="dxa"/>
            <w:vAlign w:val="center"/>
          </w:tcPr>
          <w:p w:rsidR="003D66F4" w:rsidRDefault="00F0033C">
            <w:pPr>
              <w:spacing w:line="312" w:lineRule="auto"/>
              <w:jc w:val="center"/>
              <w:rPr>
                <w:rFonts w:hAnsi="宋体" w:cs="宋体"/>
                <w:sz w:val="24"/>
              </w:rPr>
            </w:pPr>
            <w:r>
              <w:rPr>
                <w:rFonts w:hAnsi="宋体" w:cs="宋体" w:hint="eastAsia"/>
                <w:sz w:val="24"/>
              </w:rPr>
              <w:t>项目负责人</w:t>
            </w:r>
          </w:p>
        </w:tc>
      </w:tr>
      <w:tr w:rsidR="003D66F4">
        <w:trPr>
          <w:trHeight w:val="461"/>
        </w:trPr>
        <w:tc>
          <w:tcPr>
            <w:tcW w:w="3604" w:type="dxa"/>
            <w:gridSpan w:val="3"/>
            <w:vAlign w:val="center"/>
          </w:tcPr>
          <w:p w:rsidR="003D66F4" w:rsidRDefault="00F0033C">
            <w:pPr>
              <w:spacing w:line="312" w:lineRule="auto"/>
              <w:jc w:val="center"/>
              <w:rPr>
                <w:rFonts w:hAnsi="宋体" w:cs="宋体"/>
                <w:sz w:val="24"/>
              </w:rPr>
            </w:pPr>
            <w:r>
              <w:rPr>
                <w:rFonts w:hAnsi="宋体" w:cs="宋体" w:hint="eastAsia"/>
                <w:sz w:val="24"/>
              </w:rPr>
              <w:t>资格等级</w:t>
            </w:r>
          </w:p>
        </w:tc>
        <w:tc>
          <w:tcPr>
            <w:tcW w:w="1409" w:type="dxa"/>
            <w:vAlign w:val="center"/>
          </w:tcPr>
          <w:p w:rsidR="003D66F4" w:rsidRDefault="00F0033C">
            <w:pPr>
              <w:spacing w:line="312" w:lineRule="auto"/>
              <w:jc w:val="center"/>
              <w:rPr>
                <w:rFonts w:hAnsi="宋体" w:cs="宋体"/>
                <w:sz w:val="24"/>
              </w:rPr>
            </w:pPr>
            <w:r>
              <w:rPr>
                <w:rFonts w:hAnsi="宋体" w:cs="宋体" w:hint="eastAsia"/>
                <w:sz w:val="24"/>
              </w:rPr>
              <w:t xml:space="preserve">      </w:t>
            </w:r>
            <w:r>
              <w:rPr>
                <w:rFonts w:hAnsi="宋体" w:cs="宋体" w:hint="eastAsia"/>
                <w:sz w:val="24"/>
              </w:rPr>
              <w:t>级</w:t>
            </w:r>
          </w:p>
        </w:tc>
        <w:tc>
          <w:tcPr>
            <w:tcW w:w="2037" w:type="dxa"/>
            <w:vAlign w:val="center"/>
          </w:tcPr>
          <w:p w:rsidR="003D66F4" w:rsidRDefault="00F0033C">
            <w:pPr>
              <w:spacing w:line="312" w:lineRule="auto"/>
              <w:jc w:val="center"/>
              <w:rPr>
                <w:rFonts w:hAnsi="宋体" w:cs="宋体"/>
                <w:sz w:val="24"/>
              </w:rPr>
            </w:pPr>
            <w:r>
              <w:rPr>
                <w:rFonts w:hAnsi="宋体" w:cs="宋体" w:hint="eastAsia"/>
                <w:sz w:val="24"/>
              </w:rPr>
              <w:t>专业</w:t>
            </w:r>
          </w:p>
        </w:tc>
        <w:tc>
          <w:tcPr>
            <w:tcW w:w="2350" w:type="dxa"/>
            <w:vAlign w:val="center"/>
          </w:tcPr>
          <w:p w:rsidR="003D66F4" w:rsidRDefault="003D66F4">
            <w:pPr>
              <w:spacing w:line="312" w:lineRule="auto"/>
              <w:jc w:val="center"/>
              <w:rPr>
                <w:rFonts w:hAnsi="宋体" w:cs="宋体"/>
                <w:sz w:val="24"/>
              </w:rPr>
            </w:pPr>
          </w:p>
        </w:tc>
      </w:tr>
      <w:tr w:rsidR="003D66F4">
        <w:trPr>
          <w:trHeight w:val="815"/>
        </w:trPr>
        <w:tc>
          <w:tcPr>
            <w:tcW w:w="1207" w:type="dxa"/>
            <w:vAlign w:val="center"/>
          </w:tcPr>
          <w:p w:rsidR="003D66F4" w:rsidRDefault="00F0033C">
            <w:pPr>
              <w:spacing w:line="312" w:lineRule="auto"/>
              <w:jc w:val="center"/>
              <w:rPr>
                <w:rFonts w:hAnsi="宋体" w:cs="宋体"/>
                <w:sz w:val="24"/>
              </w:rPr>
            </w:pPr>
            <w:r>
              <w:rPr>
                <w:rFonts w:hAnsi="宋体" w:cs="宋体" w:hint="eastAsia"/>
                <w:sz w:val="24"/>
              </w:rPr>
              <w:t>毕业学校</w:t>
            </w:r>
          </w:p>
        </w:tc>
        <w:tc>
          <w:tcPr>
            <w:tcW w:w="8193" w:type="dxa"/>
            <w:gridSpan w:val="5"/>
            <w:vAlign w:val="center"/>
          </w:tcPr>
          <w:p w:rsidR="003D66F4" w:rsidRDefault="00F0033C">
            <w:pPr>
              <w:spacing w:line="312" w:lineRule="auto"/>
              <w:ind w:firstLineChars="400" w:firstLine="960"/>
              <w:rPr>
                <w:rFonts w:hAnsi="宋体" w:cs="宋体"/>
                <w:sz w:val="24"/>
              </w:rPr>
            </w:pPr>
            <w:r>
              <w:rPr>
                <w:rFonts w:hAnsi="宋体" w:cs="宋体" w:hint="eastAsia"/>
                <w:sz w:val="24"/>
              </w:rPr>
              <w:t>年毕业于</w:t>
            </w:r>
            <w:r>
              <w:rPr>
                <w:rFonts w:hAnsi="宋体" w:cs="宋体" w:hint="eastAsia"/>
                <w:sz w:val="24"/>
              </w:rPr>
              <w:t xml:space="preserve">                  </w:t>
            </w:r>
            <w:r>
              <w:rPr>
                <w:rFonts w:hAnsi="宋体" w:cs="宋体" w:hint="eastAsia"/>
                <w:sz w:val="24"/>
              </w:rPr>
              <w:t>学校</w:t>
            </w:r>
            <w:r>
              <w:rPr>
                <w:rFonts w:hAnsi="宋体" w:cs="宋体" w:hint="eastAsia"/>
                <w:sz w:val="24"/>
              </w:rPr>
              <w:t xml:space="preserve">            </w:t>
            </w:r>
            <w:r>
              <w:rPr>
                <w:rFonts w:hAnsi="宋体" w:cs="宋体" w:hint="eastAsia"/>
                <w:sz w:val="24"/>
              </w:rPr>
              <w:t>专业</w:t>
            </w:r>
          </w:p>
        </w:tc>
      </w:tr>
      <w:tr w:rsidR="003D66F4">
        <w:trPr>
          <w:trHeight w:val="461"/>
        </w:trPr>
        <w:tc>
          <w:tcPr>
            <w:tcW w:w="9400" w:type="dxa"/>
            <w:gridSpan w:val="6"/>
            <w:vAlign w:val="center"/>
          </w:tcPr>
          <w:p w:rsidR="003D66F4" w:rsidRDefault="00F0033C">
            <w:pPr>
              <w:spacing w:line="312" w:lineRule="auto"/>
              <w:jc w:val="center"/>
              <w:rPr>
                <w:rFonts w:hAnsi="宋体" w:cs="宋体"/>
                <w:sz w:val="24"/>
              </w:rPr>
            </w:pPr>
            <w:r>
              <w:rPr>
                <w:rFonts w:hAnsi="宋体" w:cs="宋体" w:hint="eastAsia"/>
                <w:sz w:val="24"/>
              </w:rPr>
              <w:t>主要工作经历</w:t>
            </w:r>
          </w:p>
        </w:tc>
      </w:tr>
      <w:tr w:rsidR="003D66F4">
        <w:trPr>
          <w:trHeight w:val="815"/>
        </w:trPr>
        <w:tc>
          <w:tcPr>
            <w:tcW w:w="1207" w:type="dxa"/>
            <w:vAlign w:val="center"/>
          </w:tcPr>
          <w:p w:rsidR="003D66F4" w:rsidRDefault="00F0033C">
            <w:pPr>
              <w:spacing w:line="312" w:lineRule="auto"/>
              <w:jc w:val="center"/>
              <w:rPr>
                <w:rFonts w:hAnsi="宋体" w:cs="宋体"/>
                <w:sz w:val="24"/>
              </w:rPr>
            </w:pPr>
            <w:r>
              <w:rPr>
                <w:rFonts w:hAnsi="宋体" w:cs="宋体" w:hint="eastAsia"/>
                <w:sz w:val="24"/>
              </w:rPr>
              <w:t>时</w:t>
            </w:r>
            <w:r>
              <w:rPr>
                <w:rFonts w:hAnsi="宋体" w:cs="宋体" w:hint="eastAsia"/>
                <w:sz w:val="24"/>
              </w:rPr>
              <w:t xml:space="preserve">  </w:t>
            </w:r>
            <w:r>
              <w:rPr>
                <w:rFonts w:hAnsi="宋体" w:cs="宋体" w:hint="eastAsia"/>
                <w:sz w:val="24"/>
              </w:rPr>
              <w:t>间</w:t>
            </w:r>
          </w:p>
        </w:tc>
        <w:tc>
          <w:tcPr>
            <w:tcW w:w="3806" w:type="dxa"/>
            <w:gridSpan w:val="3"/>
            <w:vAlign w:val="center"/>
          </w:tcPr>
          <w:p w:rsidR="003D66F4" w:rsidRDefault="00F0033C">
            <w:pPr>
              <w:spacing w:line="312" w:lineRule="auto"/>
              <w:jc w:val="center"/>
              <w:rPr>
                <w:rFonts w:hAnsi="宋体" w:cs="宋体"/>
                <w:sz w:val="24"/>
              </w:rPr>
            </w:pPr>
            <w:r>
              <w:rPr>
                <w:rFonts w:hAnsi="宋体" w:cs="宋体" w:hint="eastAsia"/>
                <w:sz w:val="24"/>
              </w:rPr>
              <w:t>参加过的类似项目名称</w:t>
            </w:r>
          </w:p>
        </w:tc>
        <w:tc>
          <w:tcPr>
            <w:tcW w:w="2037" w:type="dxa"/>
            <w:vAlign w:val="center"/>
          </w:tcPr>
          <w:p w:rsidR="003D66F4" w:rsidRDefault="00F0033C">
            <w:pPr>
              <w:spacing w:line="312" w:lineRule="auto"/>
              <w:jc w:val="center"/>
              <w:rPr>
                <w:rFonts w:hAnsi="宋体" w:cs="宋体"/>
                <w:sz w:val="24"/>
              </w:rPr>
            </w:pPr>
            <w:r>
              <w:rPr>
                <w:rFonts w:hAnsi="宋体" w:cs="宋体" w:hint="eastAsia"/>
                <w:sz w:val="24"/>
              </w:rPr>
              <w:t>工程概况说明</w:t>
            </w:r>
          </w:p>
        </w:tc>
        <w:tc>
          <w:tcPr>
            <w:tcW w:w="2350" w:type="dxa"/>
            <w:vAlign w:val="center"/>
          </w:tcPr>
          <w:p w:rsidR="003D66F4" w:rsidRDefault="00F0033C">
            <w:pPr>
              <w:spacing w:line="312" w:lineRule="auto"/>
              <w:jc w:val="center"/>
              <w:rPr>
                <w:rFonts w:hAnsi="宋体" w:cs="宋体"/>
                <w:sz w:val="24"/>
              </w:rPr>
            </w:pPr>
            <w:r>
              <w:rPr>
                <w:rFonts w:hAnsi="宋体" w:cs="宋体" w:hint="eastAsia"/>
                <w:sz w:val="24"/>
              </w:rPr>
              <w:t>发包人及联系电话</w:t>
            </w:r>
          </w:p>
        </w:tc>
      </w:tr>
      <w:tr w:rsidR="003D66F4">
        <w:trPr>
          <w:trHeight w:val="600"/>
        </w:trPr>
        <w:tc>
          <w:tcPr>
            <w:tcW w:w="1207" w:type="dxa"/>
            <w:vAlign w:val="center"/>
          </w:tcPr>
          <w:p w:rsidR="003D66F4" w:rsidRDefault="003D66F4">
            <w:pPr>
              <w:spacing w:line="312" w:lineRule="auto"/>
              <w:jc w:val="center"/>
              <w:rPr>
                <w:rFonts w:hAnsi="宋体" w:cs="宋体"/>
                <w:sz w:val="24"/>
              </w:rPr>
            </w:pPr>
          </w:p>
        </w:tc>
        <w:tc>
          <w:tcPr>
            <w:tcW w:w="1144" w:type="dxa"/>
            <w:vAlign w:val="center"/>
          </w:tcPr>
          <w:p w:rsidR="003D66F4" w:rsidRDefault="003D66F4">
            <w:pPr>
              <w:spacing w:line="312" w:lineRule="auto"/>
              <w:jc w:val="center"/>
              <w:rPr>
                <w:rFonts w:hAnsi="宋体" w:cs="宋体"/>
                <w:sz w:val="24"/>
              </w:rPr>
            </w:pPr>
          </w:p>
        </w:tc>
        <w:tc>
          <w:tcPr>
            <w:tcW w:w="1253" w:type="dxa"/>
            <w:vAlign w:val="center"/>
          </w:tcPr>
          <w:p w:rsidR="003D66F4" w:rsidRDefault="003D66F4">
            <w:pPr>
              <w:spacing w:line="312" w:lineRule="auto"/>
              <w:jc w:val="center"/>
              <w:rPr>
                <w:rFonts w:hAnsi="宋体" w:cs="宋体"/>
                <w:sz w:val="24"/>
              </w:rPr>
            </w:pPr>
          </w:p>
        </w:tc>
        <w:tc>
          <w:tcPr>
            <w:tcW w:w="1409" w:type="dxa"/>
            <w:vAlign w:val="center"/>
          </w:tcPr>
          <w:p w:rsidR="003D66F4" w:rsidRDefault="003D66F4">
            <w:pPr>
              <w:spacing w:line="312" w:lineRule="auto"/>
              <w:jc w:val="center"/>
              <w:rPr>
                <w:rFonts w:hAnsi="宋体" w:cs="宋体"/>
                <w:sz w:val="24"/>
              </w:rPr>
            </w:pPr>
          </w:p>
        </w:tc>
        <w:tc>
          <w:tcPr>
            <w:tcW w:w="2037" w:type="dxa"/>
            <w:vAlign w:val="center"/>
          </w:tcPr>
          <w:p w:rsidR="003D66F4" w:rsidRDefault="003D66F4">
            <w:pPr>
              <w:spacing w:line="312" w:lineRule="auto"/>
              <w:jc w:val="center"/>
              <w:rPr>
                <w:rFonts w:hAnsi="宋体" w:cs="宋体"/>
                <w:sz w:val="24"/>
              </w:rPr>
            </w:pPr>
          </w:p>
        </w:tc>
        <w:tc>
          <w:tcPr>
            <w:tcW w:w="2350" w:type="dxa"/>
            <w:vAlign w:val="center"/>
          </w:tcPr>
          <w:p w:rsidR="003D66F4" w:rsidRDefault="003D66F4">
            <w:pPr>
              <w:spacing w:line="312" w:lineRule="auto"/>
              <w:jc w:val="center"/>
              <w:rPr>
                <w:rFonts w:hAnsi="宋体" w:cs="宋体"/>
                <w:sz w:val="24"/>
              </w:rPr>
            </w:pPr>
          </w:p>
        </w:tc>
      </w:tr>
      <w:tr w:rsidR="003D66F4">
        <w:trPr>
          <w:trHeight w:val="467"/>
        </w:trPr>
        <w:tc>
          <w:tcPr>
            <w:tcW w:w="1207" w:type="dxa"/>
            <w:vAlign w:val="center"/>
          </w:tcPr>
          <w:p w:rsidR="003D66F4" w:rsidRDefault="003D66F4">
            <w:pPr>
              <w:spacing w:line="312" w:lineRule="auto"/>
              <w:jc w:val="center"/>
              <w:rPr>
                <w:rFonts w:hAnsi="宋体" w:cs="宋体"/>
                <w:sz w:val="24"/>
              </w:rPr>
            </w:pPr>
          </w:p>
        </w:tc>
        <w:tc>
          <w:tcPr>
            <w:tcW w:w="1144" w:type="dxa"/>
            <w:vAlign w:val="center"/>
          </w:tcPr>
          <w:p w:rsidR="003D66F4" w:rsidRDefault="003D66F4">
            <w:pPr>
              <w:spacing w:line="312" w:lineRule="auto"/>
              <w:jc w:val="center"/>
              <w:rPr>
                <w:rFonts w:hAnsi="宋体" w:cs="宋体"/>
                <w:sz w:val="24"/>
              </w:rPr>
            </w:pPr>
          </w:p>
        </w:tc>
        <w:tc>
          <w:tcPr>
            <w:tcW w:w="1253" w:type="dxa"/>
            <w:vAlign w:val="center"/>
          </w:tcPr>
          <w:p w:rsidR="003D66F4" w:rsidRDefault="003D66F4">
            <w:pPr>
              <w:spacing w:line="312" w:lineRule="auto"/>
              <w:jc w:val="center"/>
              <w:rPr>
                <w:rFonts w:hAnsi="宋体" w:cs="宋体"/>
                <w:sz w:val="24"/>
              </w:rPr>
            </w:pPr>
          </w:p>
        </w:tc>
        <w:tc>
          <w:tcPr>
            <w:tcW w:w="1409" w:type="dxa"/>
            <w:vAlign w:val="center"/>
          </w:tcPr>
          <w:p w:rsidR="003D66F4" w:rsidRDefault="003D66F4">
            <w:pPr>
              <w:spacing w:line="312" w:lineRule="auto"/>
              <w:jc w:val="center"/>
              <w:rPr>
                <w:rFonts w:hAnsi="宋体" w:cs="宋体"/>
                <w:sz w:val="24"/>
              </w:rPr>
            </w:pPr>
          </w:p>
        </w:tc>
        <w:tc>
          <w:tcPr>
            <w:tcW w:w="2037" w:type="dxa"/>
            <w:vAlign w:val="center"/>
          </w:tcPr>
          <w:p w:rsidR="003D66F4" w:rsidRDefault="003D66F4">
            <w:pPr>
              <w:spacing w:line="312" w:lineRule="auto"/>
              <w:jc w:val="center"/>
              <w:rPr>
                <w:rFonts w:hAnsi="宋体" w:cs="宋体"/>
                <w:sz w:val="24"/>
              </w:rPr>
            </w:pPr>
          </w:p>
        </w:tc>
        <w:tc>
          <w:tcPr>
            <w:tcW w:w="2350" w:type="dxa"/>
            <w:vAlign w:val="center"/>
          </w:tcPr>
          <w:p w:rsidR="003D66F4" w:rsidRDefault="003D66F4">
            <w:pPr>
              <w:spacing w:line="312" w:lineRule="auto"/>
              <w:jc w:val="center"/>
              <w:rPr>
                <w:rFonts w:hAnsi="宋体" w:cs="宋体"/>
                <w:sz w:val="24"/>
              </w:rPr>
            </w:pPr>
          </w:p>
        </w:tc>
      </w:tr>
      <w:tr w:rsidR="003D66F4">
        <w:trPr>
          <w:trHeight w:val="624"/>
        </w:trPr>
        <w:tc>
          <w:tcPr>
            <w:tcW w:w="1207" w:type="dxa"/>
            <w:vAlign w:val="center"/>
          </w:tcPr>
          <w:p w:rsidR="003D66F4" w:rsidRDefault="003D66F4">
            <w:pPr>
              <w:spacing w:line="312" w:lineRule="auto"/>
              <w:jc w:val="center"/>
              <w:rPr>
                <w:rFonts w:hAnsi="宋体" w:cs="宋体"/>
                <w:sz w:val="24"/>
              </w:rPr>
            </w:pPr>
          </w:p>
        </w:tc>
        <w:tc>
          <w:tcPr>
            <w:tcW w:w="1144" w:type="dxa"/>
            <w:vAlign w:val="center"/>
          </w:tcPr>
          <w:p w:rsidR="003D66F4" w:rsidRDefault="003D66F4">
            <w:pPr>
              <w:spacing w:line="312" w:lineRule="auto"/>
              <w:jc w:val="center"/>
              <w:rPr>
                <w:rFonts w:hAnsi="宋体" w:cs="宋体"/>
                <w:sz w:val="24"/>
              </w:rPr>
            </w:pPr>
          </w:p>
        </w:tc>
        <w:tc>
          <w:tcPr>
            <w:tcW w:w="1253" w:type="dxa"/>
            <w:vAlign w:val="center"/>
          </w:tcPr>
          <w:p w:rsidR="003D66F4" w:rsidRDefault="003D66F4">
            <w:pPr>
              <w:spacing w:line="312" w:lineRule="auto"/>
              <w:jc w:val="center"/>
              <w:rPr>
                <w:rFonts w:hAnsi="宋体" w:cs="宋体"/>
                <w:sz w:val="24"/>
              </w:rPr>
            </w:pPr>
          </w:p>
        </w:tc>
        <w:tc>
          <w:tcPr>
            <w:tcW w:w="1409" w:type="dxa"/>
            <w:vAlign w:val="center"/>
          </w:tcPr>
          <w:p w:rsidR="003D66F4" w:rsidRDefault="003D66F4">
            <w:pPr>
              <w:spacing w:line="312" w:lineRule="auto"/>
              <w:jc w:val="center"/>
              <w:rPr>
                <w:rFonts w:hAnsi="宋体" w:cs="宋体"/>
                <w:sz w:val="24"/>
              </w:rPr>
            </w:pPr>
          </w:p>
        </w:tc>
        <w:tc>
          <w:tcPr>
            <w:tcW w:w="2037" w:type="dxa"/>
            <w:vAlign w:val="center"/>
          </w:tcPr>
          <w:p w:rsidR="003D66F4" w:rsidRDefault="003D66F4">
            <w:pPr>
              <w:spacing w:line="312" w:lineRule="auto"/>
              <w:jc w:val="center"/>
              <w:rPr>
                <w:rFonts w:hAnsi="宋体" w:cs="宋体"/>
                <w:sz w:val="24"/>
              </w:rPr>
            </w:pPr>
          </w:p>
        </w:tc>
        <w:tc>
          <w:tcPr>
            <w:tcW w:w="2350" w:type="dxa"/>
            <w:vAlign w:val="center"/>
          </w:tcPr>
          <w:p w:rsidR="003D66F4" w:rsidRDefault="003D66F4">
            <w:pPr>
              <w:spacing w:line="312" w:lineRule="auto"/>
              <w:jc w:val="center"/>
              <w:rPr>
                <w:rFonts w:hAnsi="宋体" w:cs="宋体"/>
                <w:sz w:val="24"/>
              </w:rPr>
            </w:pPr>
          </w:p>
        </w:tc>
      </w:tr>
    </w:tbl>
    <w:p w:rsidR="003D66F4" w:rsidRDefault="003D66F4">
      <w:pPr>
        <w:pStyle w:val="a0"/>
        <w:ind w:firstLine="280"/>
        <w:rPr>
          <w:rFonts w:ascii="黑体" w:eastAsia="黑体" w:hAnsi="黑体" w:cs="黑体"/>
          <w:sz w:val="28"/>
          <w:szCs w:val="28"/>
        </w:rPr>
      </w:pPr>
    </w:p>
    <w:p w:rsidR="003D66F4" w:rsidRDefault="003D66F4">
      <w:pPr>
        <w:pStyle w:val="a0"/>
        <w:ind w:firstLine="280"/>
        <w:rPr>
          <w:rFonts w:ascii="黑体" w:eastAsia="黑体" w:hAnsi="黑体" w:cs="黑体"/>
          <w:sz w:val="28"/>
          <w:szCs w:val="28"/>
        </w:rPr>
      </w:pPr>
    </w:p>
    <w:p w:rsidR="003D66F4" w:rsidRDefault="003D66F4">
      <w:pPr>
        <w:pStyle w:val="a0"/>
        <w:ind w:firstLine="280"/>
        <w:rPr>
          <w:rFonts w:ascii="黑体" w:eastAsia="黑体" w:hAnsi="黑体" w:cs="黑体"/>
          <w:sz w:val="28"/>
          <w:szCs w:val="28"/>
        </w:rPr>
      </w:pPr>
    </w:p>
    <w:p w:rsidR="003D66F4" w:rsidRDefault="003D66F4">
      <w:pPr>
        <w:pStyle w:val="a0"/>
        <w:ind w:firstLine="280"/>
        <w:rPr>
          <w:rFonts w:ascii="黑体" w:eastAsia="黑体" w:hAnsi="黑体" w:cs="黑体"/>
          <w:sz w:val="28"/>
          <w:szCs w:val="28"/>
        </w:rPr>
      </w:pPr>
    </w:p>
    <w:p w:rsidR="003D66F4" w:rsidRDefault="003D66F4">
      <w:pPr>
        <w:pStyle w:val="a0"/>
        <w:ind w:firstLine="280"/>
        <w:rPr>
          <w:rFonts w:ascii="黑体" w:eastAsia="黑体" w:hAnsi="黑体" w:cs="黑体"/>
          <w:sz w:val="28"/>
          <w:szCs w:val="28"/>
        </w:rPr>
      </w:pPr>
    </w:p>
    <w:p w:rsidR="003D66F4" w:rsidRDefault="003D66F4">
      <w:pPr>
        <w:pStyle w:val="a0"/>
        <w:ind w:firstLine="280"/>
        <w:rPr>
          <w:rFonts w:ascii="黑体" w:eastAsia="黑体" w:hAnsi="黑体" w:cs="黑体"/>
          <w:sz w:val="28"/>
          <w:szCs w:val="28"/>
        </w:rPr>
      </w:pPr>
    </w:p>
    <w:p w:rsidR="003D66F4" w:rsidRDefault="003D66F4">
      <w:pPr>
        <w:pStyle w:val="a0"/>
        <w:ind w:firstLine="280"/>
        <w:rPr>
          <w:rFonts w:ascii="黑体" w:eastAsia="黑体" w:hAnsi="黑体" w:cs="黑体"/>
          <w:sz w:val="28"/>
          <w:szCs w:val="28"/>
        </w:rPr>
      </w:pPr>
    </w:p>
    <w:p w:rsidR="003D66F4" w:rsidRDefault="003D66F4">
      <w:pPr>
        <w:pStyle w:val="a0"/>
        <w:ind w:firstLineChars="0" w:firstLine="0"/>
        <w:rPr>
          <w:rFonts w:ascii="黑体" w:eastAsia="黑体" w:hAnsi="黑体" w:cs="黑体"/>
          <w:sz w:val="28"/>
          <w:szCs w:val="28"/>
        </w:rPr>
      </w:pPr>
    </w:p>
    <w:p w:rsidR="003D66F4" w:rsidRDefault="003D66F4">
      <w:pPr>
        <w:pStyle w:val="a0"/>
        <w:ind w:firstLineChars="0" w:firstLine="0"/>
        <w:rPr>
          <w:rFonts w:ascii="黑体" w:eastAsia="黑体" w:hAnsi="黑体" w:cs="黑体"/>
          <w:sz w:val="28"/>
          <w:szCs w:val="28"/>
        </w:rPr>
      </w:pPr>
    </w:p>
    <w:p w:rsidR="003D66F4" w:rsidRDefault="00F0033C">
      <w:pPr>
        <w:spacing w:line="312" w:lineRule="auto"/>
        <w:jc w:val="center"/>
        <w:outlineLvl w:val="1"/>
        <w:rPr>
          <w:rFonts w:hAnsi="宋体" w:cs="宋体"/>
          <w:sz w:val="24"/>
        </w:rPr>
      </w:pPr>
      <w:r>
        <w:rPr>
          <w:rFonts w:ascii="黑体" w:eastAsia="黑体" w:hAnsi="黑体" w:cs="黑体" w:hint="eastAsia"/>
          <w:sz w:val="28"/>
          <w:szCs w:val="28"/>
        </w:rPr>
        <w:lastRenderedPageBreak/>
        <w:t>七、资格证明文件</w:t>
      </w:r>
      <w:bookmarkEnd w:id="495"/>
      <w:bookmarkEnd w:id="496"/>
      <w:bookmarkEnd w:id="497"/>
      <w:bookmarkEnd w:id="498"/>
      <w:bookmarkEnd w:id="499"/>
    </w:p>
    <w:p w:rsidR="003D66F4" w:rsidRDefault="00F0033C" w:rsidP="001B5513">
      <w:pPr>
        <w:spacing w:beforeLines="50" w:afterLines="100" w:line="312" w:lineRule="auto"/>
        <w:jc w:val="center"/>
        <w:outlineLvl w:val="2"/>
        <w:rPr>
          <w:rFonts w:hAnsi="宋体" w:cs="宋体"/>
          <w:b/>
          <w:bCs/>
          <w:sz w:val="24"/>
        </w:rPr>
      </w:pPr>
      <w:bookmarkStart w:id="500" w:name="_Toc15464"/>
      <w:bookmarkStart w:id="501" w:name="_Toc1268"/>
      <w:bookmarkStart w:id="502" w:name="_Toc7115"/>
      <w:bookmarkStart w:id="503" w:name="_Toc28368"/>
      <w:bookmarkStart w:id="504" w:name="_Toc2951"/>
      <w:r>
        <w:rPr>
          <w:rFonts w:hAnsi="宋体" w:cs="宋体" w:hint="eastAsia"/>
          <w:b/>
          <w:bCs/>
          <w:sz w:val="24"/>
        </w:rPr>
        <w:t>（一）投标人基本情况表</w:t>
      </w:r>
      <w:bookmarkEnd w:id="500"/>
      <w:bookmarkEnd w:id="501"/>
      <w:bookmarkEnd w:id="502"/>
      <w:bookmarkEnd w:id="503"/>
      <w:bookmarkEnd w:id="504"/>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790"/>
        <w:gridCol w:w="426"/>
        <w:gridCol w:w="702"/>
        <w:gridCol w:w="993"/>
        <w:gridCol w:w="283"/>
        <w:gridCol w:w="195"/>
        <w:gridCol w:w="1246"/>
        <w:gridCol w:w="260"/>
        <w:gridCol w:w="709"/>
        <w:gridCol w:w="1416"/>
      </w:tblGrid>
      <w:tr w:rsidR="003D66F4">
        <w:trPr>
          <w:trHeight w:val="567"/>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投标人名称</w:t>
            </w:r>
          </w:p>
        </w:tc>
        <w:tc>
          <w:tcPr>
            <w:tcW w:w="7020" w:type="dxa"/>
            <w:gridSpan w:val="10"/>
            <w:vAlign w:val="center"/>
          </w:tcPr>
          <w:p w:rsidR="003D66F4" w:rsidRDefault="003D66F4">
            <w:pPr>
              <w:spacing w:line="312" w:lineRule="auto"/>
              <w:jc w:val="center"/>
              <w:rPr>
                <w:rFonts w:hAnsi="宋体" w:cs="宋体"/>
                <w:sz w:val="24"/>
              </w:rPr>
            </w:pPr>
          </w:p>
        </w:tc>
      </w:tr>
      <w:tr w:rsidR="003D66F4">
        <w:trPr>
          <w:trHeight w:val="567"/>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注册地址</w:t>
            </w:r>
          </w:p>
        </w:tc>
        <w:tc>
          <w:tcPr>
            <w:tcW w:w="3389" w:type="dxa"/>
            <w:gridSpan w:val="6"/>
            <w:vAlign w:val="center"/>
          </w:tcPr>
          <w:p w:rsidR="003D66F4" w:rsidRDefault="003D66F4">
            <w:pPr>
              <w:spacing w:line="312" w:lineRule="auto"/>
              <w:jc w:val="center"/>
              <w:rPr>
                <w:rFonts w:hAnsi="宋体" w:cs="宋体"/>
                <w:sz w:val="24"/>
              </w:rPr>
            </w:pPr>
          </w:p>
        </w:tc>
        <w:tc>
          <w:tcPr>
            <w:tcW w:w="1246" w:type="dxa"/>
            <w:vAlign w:val="center"/>
          </w:tcPr>
          <w:p w:rsidR="003D66F4" w:rsidRDefault="00F0033C">
            <w:pPr>
              <w:spacing w:line="312" w:lineRule="auto"/>
              <w:jc w:val="center"/>
              <w:rPr>
                <w:rFonts w:hAnsi="宋体" w:cs="宋体"/>
                <w:sz w:val="24"/>
              </w:rPr>
            </w:pPr>
            <w:r>
              <w:rPr>
                <w:rFonts w:hAnsi="宋体" w:cs="宋体" w:hint="eastAsia"/>
                <w:sz w:val="24"/>
              </w:rPr>
              <w:t>邮政编码</w:t>
            </w:r>
          </w:p>
        </w:tc>
        <w:tc>
          <w:tcPr>
            <w:tcW w:w="2385" w:type="dxa"/>
            <w:gridSpan w:val="3"/>
            <w:vAlign w:val="center"/>
          </w:tcPr>
          <w:p w:rsidR="003D66F4" w:rsidRDefault="003D66F4">
            <w:pPr>
              <w:spacing w:line="312" w:lineRule="auto"/>
              <w:jc w:val="center"/>
              <w:rPr>
                <w:rFonts w:hAnsi="宋体" w:cs="宋体"/>
                <w:sz w:val="24"/>
              </w:rPr>
            </w:pPr>
          </w:p>
        </w:tc>
      </w:tr>
      <w:tr w:rsidR="003D66F4">
        <w:trPr>
          <w:trHeight w:val="567"/>
          <w:jc w:val="center"/>
        </w:trPr>
        <w:tc>
          <w:tcPr>
            <w:tcW w:w="1721" w:type="dxa"/>
            <w:vMerge w:val="restart"/>
            <w:vAlign w:val="center"/>
          </w:tcPr>
          <w:p w:rsidR="003D66F4" w:rsidRDefault="00F0033C">
            <w:pPr>
              <w:spacing w:line="312" w:lineRule="auto"/>
              <w:jc w:val="left"/>
              <w:rPr>
                <w:rFonts w:hAnsi="宋体" w:cs="宋体"/>
                <w:sz w:val="24"/>
              </w:rPr>
            </w:pPr>
            <w:r>
              <w:rPr>
                <w:rFonts w:hAnsi="宋体" w:cs="宋体" w:hint="eastAsia"/>
                <w:sz w:val="24"/>
              </w:rPr>
              <w:t>联系方式</w:t>
            </w:r>
          </w:p>
        </w:tc>
        <w:tc>
          <w:tcPr>
            <w:tcW w:w="1216" w:type="dxa"/>
            <w:gridSpan w:val="2"/>
            <w:vAlign w:val="center"/>
          </w:tcPr>
          <w:p w:rsidR="003D66F4" w:rsidRDefault="00F0033C">
            <w:pPr>
              <w:spacing w:line="312" w:lineRule="auto"/>
              <w:jc w:val="center"/>
              <w:rPr>
                <w:rFonts w:hAnsi="宋体" w:cs="宋体"/>
                <w:sz w:val="24"/>
              </w:rPr>
            </w:pPr>
            <w:r>
              <w:rPr>
                <w:rFonts w:hAnsi="宋体" w:cs="宋体" w:hint="eastAsia"/>
                <w:sz w:val="24"/>
              </w:rPr>
              <w:t>联系人</w:t>
            </w:r>
          </w:p>
        </w:tc>
        <w:tc>
          <w:tcPr>
            <w:tcW w:w="2173" w:type="dxa"/>
            <w:gridSpan w:val="4"/>
            <w:vAlign w:val="center"/>
          </w:tcPr>
          <w:p w:rsidR="003D66F4" w:rsidRDefault="003D66F4">
            <w:pPr>
              <w:spacing w:line="312" w:lineRule="auto"/>
              <w:jc w:val="center"/>
              <w:rPr>
                <w:rFonts w:hAnsi="宋体" w:cs="宋体"/>
                <w:sz w:val="24"/>
              </w:rPr>
            </w:pPr>
          </w:p>
        </w:tc>
        <w:tc>
          <w:tcPr>
            <w:tcW w:w="1246" w:type="dxa"/>
            <w:vAlign w:val="center"/>
          </w:tcPr>
          <w:p w:rsidR="003D66F4" w:rsidRDefault="00F0033C">
            <w:pPr>
              <w:spacing w:line="312" w:lineRule="auto"/>
              <w:jc w:val="center"/>
              <w:rPr>
                <w:rFonts w:hAnsi="宋体" w:cs="宋体"/>
                <w:sz w:val="24"/>
              </w:rPr>
            </w:pPr>
            <w:r>
              <w:rPr>
                <w:rFonts w:hAnsi="宋体" w:cs="宋体" w:hint="eastAsia"/>
                <w:sz w:val="24"/>
              </w:rPr>
              <w:t>电</w:t>
            </w:r>
            <w:r>
              <w:rPr>
                <w:rFonts w:hAnsi="宋体" w:cs="宋体" w:hint="eastAsia"/>
                <w:sz w:val="24"/>
              </w:rPr>
              <w:t xml:space="preserve">  </w:t>
            </w:r>
            <w:r>
              <w:rPr>
                <w:rFonts w:hAnsi="宋体" w:cs="宋体" w:hint="eastAsia"/>
                <w:sz w:val="24"/>
              </w:rPr>
              <w:t>话</w:t>
            </w:r>
          </w:p>
        </w:tc>
        <w:tc>
          <w:tcPr>
            <w:tcW w:w="2385" w:type="dxa"/>
            <w:gridSpan w:val="3"/>
            <w:vAlign w:val="center"/>
          </w:tcPr>
          <w:p w:rsidR="003D66F4" w:rsidRDefault="003D66F4">
            <w:pPr>
              <w:spacing w:line="312" w:lineRule="auto"/>
              <w:jc w:val="center"/>
              <w:rPr>
                <w:rFonts w:hAnsi="宋体" w:cs="宋体"/>
                <w:sz w:val="24"/>
              </w:rPr>
            </w:pPr>
          </w:p>
        </w:tc>
      </w:tr>
      <w:tr w:rsidR="003D66F4">
        <w:trPr>
          <w:trHeight w:val="567"/>
          <w:jc w:val="center"/>
        </w:trPr>
        <w:tc>
          <w:tcPr>
            <w:tcW w:w="1721" w:type="dxa"/>
            <w:vMerge/>
            <w:vAlign w:val="center"/>
          </w:tcPr>
          <w:p w:rsidR="003D66F4" w:rsidRDefault="003D66F4">
            <w:pPr>
              <w:spacing w:line="312" w:lineRule="auto"/>
              <w:jc w:val="left"/>
              <w:rPr>
                <w:rFonts w:hAnsi="宋体" w:cs="宋体"/>
                <w:sz w:val="24"/>
              </w:rPr>
            </w:pPr>
          </w:p>
        </w:tc>
        <w:tc>
          <w:tcPr>
            <w:tcW w:w="1216" w:type="dxa"/>
            <w:gridSpan w:val="2"/>
            <w:vAlign w:val="center"/>
          </w:tcPr>
          <w:p w:rsidR="003D66F4" w:rsidRDefault="00F0033C">
            <w:pPr>
              <w:spacing w:line="312" w:lineRule="auto"/>
              <w:jc w:val="center"/>
              <w:rPr>
                <w:rFonts w:hAnsi="宋体" w:cs="宋体"/>
                <w:sz w:val="24"/>
              </w:rPr>
            </w:pPr>
            <w:r>
              <w:rPr>
                <w:rFonts w:hAnsi="宋体" w:cs="宋体" w:hint="eastAsia"/>
                <w:sz w:val="24"/>
              </w:rPr>
              <w:t>传</w:t>
            </w:r>
            <w:r>
              <w:rPr>
                <w:rFonts w:hAnsi="宋体" w:cs="宋体" w:hint="eastAsia"/>
                <w:sz w:val="24"/>
              </w:rPr>
              <w:t xml:space="preserve">  </w:t>
            </w:r>
            <w:r>
              <w:rPr>
                <w:rFonts w:hAnsi="宋体" w:cs="宋体" w:hint="eastAsia"/>
                <w:sz w:val="24"/>
              </w:rPr>
              <w:t>真</w:t>
            </w:r>
          </w:p>
        </w:tc>
        <w:tc>
          <w:tcPr>
            <w:tcW w:w="2173" w:type="dxa"/>
            <w:gridSpan w:val="4"/>
            <w:vAlign w:val="center"/>
          </w:tcPr>
          <w:p w:rsidR="003D66F4" w:rsidRDefault="003D66F4">
            <w:pPr>
              <w:spacing w:line="312" w:lineRule="auto"/>
              <w:jc w:val="center"/>
              <w:rPr>
                <w:rFonts w:hAnsi="宋体" w:cs="宋体"/>
                <w:sz w:val="24"/>
              </w:rPr>
            </w:pPr>
          </w:p>
        </w:tc>
        <w:tc>
          <w:tcPr>
            <w:tcW w:w="1246" w:type="dxa"/>
            <w:vAlign w:val="center"/>
          </w:tcPr>
          <w:p w:rsidR="003D66F4" w:rsidRDefault="00F0033C">
            <w:pPr>
              <w:spacing w:line="312" w:lineRule="auto"/>
              <w:jc w:val="center"/>
              <w:rPr>
                <w:rFonts w:hAnsi="宋体" w:cs="宋体"/>
                <w:sz w:val="24"/>
              </w:rPr>
            </w:pPr>
            <w:r>
              <w:rPr>
                <w:rFonts w:hAnsi="宋体" w:cs="宋体" w:hint="eastAsia"/>
                <w:sz w:val="24"/>
              </w:rPr>
              <w:t>网</w:t>
            </w:r>
            <w:r>
              <w:rPr>
                <w:rFonts w:hAnsi="宋体" w:cs="宋体" w:hint="eastAsia"/>
                <w:sz w:val="24"/>
              </w:rPr>
              <w:t xml:space="preserve">  </w:t>
            </w:r>
            <w:r>
              <w:rPr>
                <w:rFonts w:hAnsi="宋体" w:cs="宋体" w:hint="eastAsia"/>
                <w:sz w:val="24"/>
              </w:rPr>
              <w:t>址</w:t>
            </w:r>
          </w:p>
        </w:tc>
        <w:tc>
          <w:tcPr>
            <w:tcW w:w="2385" w:type="dxa"/>
            <w:gridSpan w:val="3"/>
            <w:vAlign w:val="center"/>
          </w:tcPr>
          <w:p w:rsidR="003D66F4" w:rsidRDefault="003D66F4">
            <w:pPr>
              <w:spacing w:line="312" w:lineRule="auto"/>
              <w:jc w:val="center"/>
              <w:rPr>
                <w:rFonts w:hAnsi="宋体" w:cs="宋体"/>
                <w:sz w:val="24"/>
              </w:rPr>
            </w:pPr>
          </w:p>
        </w:tc>
      </w:tr>
      <w:tr w:rsidR="003D66F4">
        <w:trPr>
          <w:trHeight w:val="567"/>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组织结构</w:t>
            </w:r>
          </w:p>
        </w:tc>
        <w:tc>
          <w:tcPr>
            <w:tcW w:w="7020" w:type="dxa"/>
            <w:gridSpan w:val="10"/>
            <w:vAlign w:val="center"/>
          </w:tcPr>
          <w:p w:rsidR="003D66F4" w:rsidRDefault="003D66F4">
            <w:pPr>
              <w:spacing w:line="312" w:lineRule="auto"/>
              <w:jc w:val="center"/>
              <w:rPr>
                <w:rFonts w:hAnsi="宋体" w:cs="宋体"/>
                <w:sz w:val="24"/>
              </w:rPr>
            </w:pPr>
          </w:p>
        </w:tc>
      </w:tr>
      <w:tr w:rsidR="003D66F4">
        <w:trPr>
          <w:trHeight w:val="567"/>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法定代表人</w:t>
            </w:r>
          </w:p>
        </w:tc>
        <w:tc>
          <w:tcPr>
            <w:tcW w:w="790" w:type="dxa"/>
            <w:vAlign w:val="center"/>
          </w:tcPr>
          <w:p w:rsidR="003D66F4" w:rsidRDefault="00F0033C">
            <w:pPr>
              <w:spacing w:line="312" w:lineRule="auto"/>
              <w:jc w:val="center"/>
              <w:rPr>
                <w:rFonts w:hAnsi="宋体" w:cs="宋体"/>
                <w:sz w:val="24"/>
              </w:rPr>
            </w:pPr>
            <w:r>
              <w:rPr>
                <w:rFonts w:hAnsi="宋体" w:cs="宋体" w:hint="eastAsia"/>
                <w:sz w:val="24"/>
              </w:rPr>
              <w:t>姓名</w:t>
            </w:r>
          </w:p>
        </w:tc>
        <w:tc>
          <w:tcPr>
            <w:tcW w:w="1128" w:type="dxa"/>
            <w:gridSpan w:val="2"/>
            <w:vAlign w:val="center"/>
          </w:tcPr>
          <w:p w:rsidR="003D66F4" w:rsidRDefault="003D66F4">
            <w:pPr>
              <w:spacing w:line="312" w:lineRule="auto"/>
              <w:jc w:val="center"/>
              <w:rPr>
                <w:rFonts w:hAnsi="宋体" w:cs="宋体"/>
                <w:sz w:val="24"/>
              </w:rPr>
            </w:pPr>
          </w:p>
        </w:tc>
        <w:tc>
          <w:tcPr>
            <w:tcW w:w="1276" w:type="dxa"/>
            <w:gridSpan w:val="2"/>
            <w:vAlign w:val="center"/>
          </w:tcPr>
          <w:p w:rsidR="003D66F4" w:rsidRDefault="00F0033C">
            <w:pPr>
              <w:spacing w:line="312" w:lineRule="auto"/>
              <w:jc w:val="center"/>
              <w:rPr>
                <w:rFonts w:hAnsi="宋体" w:cs="宋体"/>
                <w:sz w:val="24"/>
              </w:rPr>
            </w:pPr>
            <w:r>
              <w:rPr>
                <w:rFonts w:hAnsi="宋体" w:cs="宋体" w:hint="eastAsia"/>
                <w:sz w:val="24"/>
              </w:rPr>
              <w:t>技术职称</w:t>
            </w:r>
          </w:p>
        </w:tc>
        <w:tc>
          <w:tcPr>
            <w:tcW w:w="1701" w:type="dxa"/>
            <w:gridSpan w:val="3"/>
            <w:vAlign w:val="center"/>
          </w:tcPr>
          <w:p w:rsidR="003D66F4" w:rsidRDefault="003D66F4">
            <w:pPr>
              <w:spacing w:line="312" w:lineRule="auto"/>
              <w:jc w:val="center"/>
              <w:rPr>
                <w:rFonts w:hAnsi="宋体" w:cs="宋体"/>
                <w:sz w:val="24"/>
              </w:rPr>
            </w:pPr>
          </w:p>
        </w:tc>
        <w:tc>
          <w:tcPr>
            <w:tcW w:w="709" w:type="dxa"/>
            <w:vAlign w:val="center"/>
          </w:tcPr>
          <w:p w:rsidR="003D66F4" w:rsidRDefault="00F0033C">
            <w:pPr>
              <w:spacing w:line="312" w:lineRule="auto"/>
              <w:jc w:val="center"/>
              <w:rPr>
                <w:rFonts w:hAnsi="宋体" w:cs="宋体"/>
                <w:sz w:val="24"/>
              </w:rPr>
            </w:pPr>
            <w:r>
              <w:rPr>
                <w:rFonts w:hAnsi="宋体" w:cs="宋体" w:hint="eastAsia"/>
                <w:sz w:val="24"/>
              </w:rPr>
              <w:t>电话</w:t>
            </w:r>
          </w:p>
        </w:tc>
        <w:tc>
          <w:tcPr>
            <w:tcW w:w="1416" w:type="dxa"/>
            <w:vAlign w:val="center"/>
          </w:tcPr>
          <w:p w:rsidR="003D66F4" w:rsidRDefault="003D66F4">
            <w:pPr>
              <w:spacing w:line="312" w:lineRule="auto"/>
              <w:jc w:val="center"/>
              <w:rPr>
                <w:rFonts w:hAnsi="宋体" w:cs="宋体"/>
                <w:sz w:val="24"/>
              </w:rPr>
            </w:pPr>
          </w:p>
        </w:tc>
      </w:tr>
      <w:tr w:rsidR="003D66F4">
        <w:trPr>
          <w:trHeight w:val="567"/>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技术负责人</w:t>
            </w:r>
          </w:p>
        </w:tc>
        <w:tc>
          <w:tcPr>
            <w:tcW w:w="790" w:type="dxa"/>
            <w:vAlign w:val="center"/>
          </w:tcPr>
          <w:p w:rsidR="003D66F4" w:rsidRDefault="00F0033C">
            <w:pPr>
              <w:spacing w:line="312" w:lineRule="auto"/>
              <w:jc w:val="center"/>
              <w:rPr>
                <w:rFonts w:hAnsi="宋体" w:cs="宋体"/>
                <w:sz w:val="24"/>
              </w:rPr>
            </w:pPr>
            <w:r>
              <w:rPr>
                <w:rFonts w:hAnsi="宋体" w:cs="宋体" w:hint="eastAsia"/>
                <w:sz w:val="24"/>
              </w:rPr>
              <w:t>姓名</w:t>
            </w:r>
          </w:p>
        </w:tc>
        <w:tc>
          <w:tcPr>
            <w:tcW w:w="1128" w:type="dxa"/>
            <w:gridSpan w:val="2"/>
            <w:vAlign w:val="center"/>
          </w:tcPr>
          <w:p w:rsidR="003D66F4" w:rsidRDefault="003D66F4">
            <w:pPr>
              <w:spacing w:line="312" w:lineRule="auto"/>
              <w:jc w:val="center"/>
              <w:rPr>
                <w:rFonts w:hAnsi="宋体" w:cs="宋体"/>
                <w:sz w:val="24"/>
              </w:rPr>
            </w:pPr>
          </w:p>
        </w:tc>
        <w:tc>
          <w:tcPr>
            <w:tcW w:w="1276" w:type="dxa"/>
            <w:gridSpan w:val="2"/>
            <w:vAlign w:val="center"/>
          </w:tcPr>
          <w:p w:rsidR="003D66F4" w:rsidRDefault="00F0033C">
            <w:pPr>
              <w:spacing w:line="312" w:lineRule="auto"/>
              <w:jc w:val="center"/>
              <w:rPr>
                <w:rFonts w:hAnsi="宋体" w:cs="宋体"/>
                <w:sz w:val="24"/>
              </w:rPr>
            </w:pPr>
            <w:r>
              <w:rPr>
                <w:rFonts w:hAnsi="宋体" w:cs="宋体" w:hint="eastAsia"/>
                <w:sz w:val="24"/>
              </w:rPr>
              <w:t>技术职称</w:t>
            </w:r>
          </w:p>
        </w:tc>
        <w:tc>
          <w:tcPr>
            <w:tcW w:w="1701" w:type="dxa"/>
            <w:gridSpan w:val="3"/>
            <w:vAlign w:val="center"/>
          </w:tcPr>
          <w:p w:rsidR="003D66F4" w:rsidRDefault="003D66F4">
            <w:pPr>
              <w:spacing w:line="312" w:lineRule="auto"/>
              <w:jc w:val="center"/>
              <w:rPr>
                <w:rFonts w:hAnsi="宋体" w:cs="宋体"/>
                <w:sz w:val="24"/>
              </w:rPr>
            </w:pPr>
          </w:p>
        </w:tc>
        <w:tc>
          <w:tcPr>
            <w:tcW w:w="709" w:type="dxa"/>
            <w:vAlign w:val="center"/>
          </w:tcPr>
          <w:p w:rsidR="003D66F4" w:rsidRDefault="00F0033C">
            <w:pPr>
              <w:spacing w:line="312" w:lineRule="auto"/>
              <w:jc w:val="center"/>
              <w:rPr>
                <w:rFonts w:hAnsi="宋体" w:cs="宋体"/>
                <w:sz w:val="24"/>
              </w:rPr>
            </w:pPr>
            <w:r>
              <w:rPr>
                <w:rFonts w:hAnsi="宋体" w:cs="宋体" w:hint="eastAsia"/>
                <w:sz w:val="24"/>
              </w:rPr>
              <w:t>电话</w:t>
            </w:r>
          </w:p>
        </w:tc>
        <w:tc>
          <w:tcPr>
            <w:tcW w:w="1416" w:type="dxa"/>
            <w:vAlign w:val="center"/>
          </w:tcPr>
          <w:p w:rsidR="003D66F4" w:rsidRDefault="003D66F4">
            <w:pPr>
              <w:spacing w:line="312" w:lineRule="auto"/>
              <w:jc w:val="center"/>
              <w:rPr>
                <w:rFonts w:hAnsi="宋体" w:cs="宋体"/>
                <w:sz w:val="24"/>
              </w:rPr>
            </w:pPr>
          </w:p>
        </w:tc>
      </w:tr>
      <w:tr w:rsidR="003D66F4">
        <w:trPr>
          <w:trHeight w:val="567"/>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成立时间</w:t>
            </w:r>
          </w:p>
        </w:tc>
        <w:tc>
          <w:tcPr>
            <w:tcW w:w="1918" w:type="dxa"/>
            <w:gridSpan w:val="3"/>
            <w:vAlign w:val="center"/>
          </w:tcPr>
          <w:p w:rsidR="003D66F4" w:rsidRDefault="003D66F4">
            <w:pPr>
              <w:spacing w:line="312" w:lineRule="auto"/>
              <w:jc w:val="center"/>
              <w:rPr>
                <w:rFonts w:hAnsi="宋体" w:cs="宋体"/>
                <w:sz w:val="24"/>
              </w:rPr>
            </w:pPr>
          </w:p>
        </w:tc>
        <w:tc>
          <w:tcPr>
            <w:tcW w:w="5102" w:type="dxa"/>
            <w:gridSpan w:val="7"/>
            <w:vAlign w:val="center"/>
          </w:tcPr>
          <w:p w:rsidR="003D66F4" w:rsidRDefault="00F0033C">
            <w:pPr>
              <w:spacing w:line="312" w:lineRule="auto"/>
              <w:rPr>
                <w:rFonts w:hAnsi="宋体" w:cs="宋体"/>
                <w:sz w:val="24"/>
              </w:rPr>
            </w:pPr>
            <w:r>
              <w:rPr>
                <w:rFonts w:hAnsi="宋体" w:cs="宋体" w:hint="eastAsia"/>
                <w:sz w:val="24"/>
              </w:rPr>
              <w:t>员工总人数：</w:t>
            </w:r>
          </w:p>
        </w:tc>
      </w:tr>
      <w:tr w:rsidR="003D66F4">
        <w:trPr>
          <w:trHeight w:val="567"/>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企业资质等级</w:t>
            </w:r>
          </w:p>
        </w:tc>
        <w:tc>
          <w:tcPr>
            <w:tcW w:w="1918" w:type="dxa"/>
            <w:gridSpan w:val="3"/>
            <w:vAlign w:val="center"/>
          </w:tcPr>
          <w:p w:rsidR="003D66F4" w:rsidRDefault="003D66F4">
            <w:pPr>
              <w:spacing w:line="312" w:lineRule="auto"/>
              <w:jc w:val="center"/>
              <w:rPr>
                <w:rFonts w:hAnsi="宋体" w:cs="宋体"/>
                <w:sz w:val="24"/>
              </w:rPr>
            </w:pPr>
          </w:p>
        </w:tc>
        <w:tc>
          <w:tcPr>
            <w:tcW w:w="993" w:type="dxa"/>
            <w:vMerge w:val="restart"/>
            <w:vAlign w:val="center"/>
          </w:tcPr>
          <w:p w:rsidR="003D66F4" w:rsidRDefault="00F0033C">
            <w:pPr>
              <w:spacing w:line="312" w:lineRule="auto"/>
              <w:jc w:val="center"/>
              <w:rPr>
                <w:rFonts w:hAnsi="宋体" w:cs="宋体"/>
                <w:sz w:val="24"/>
              </w:rPr>
            </w:pPr>
            <w:r>
              <w:rPr>
                <w:rFonts w:hAnsi="宋体" w:cs="宋体" w:hint="eastAsia"/>
                <w:sz w:val="24"/>
              </w:rPr>
              <w:t>其中</w:t>
            </w:r>
          </w:p>
        </w:tc>
        <w:tc>
          <w:tcPr>
            <w:tcW w:w="1984" w:type="dxa"/>
            <w:gridSpan w:val="4"/>
            <w:vAlign w:val="center"/>
          </w:tcPr>
          <w:p w:rsidR="003D66F4" w:rsidRDefault="00F0033C">
            <w:pPr>
              <w:spacing w:line="312" w:lineRule="auto"/>
              <w:jc w:val="left"/>
              <w:rPr>
                <w:rFonts w:hAnsi="宋体" w:cs="宋体"/>
                <w:sz w:val="24"/>
              </w:rPr>
            </w:pPr>
            <w:r>
              <w:rPr>
                <w:rFonts w:hAnsi="宋体" w:cs="宋体" w:hint="eastAsia"/>
                <w:sz w:val="24"/>
              </w:rPr>
              <w:t>项目经理</w:t>
            </w:r>
          </w:p>
        </w:tc>
        <w:tc>
          <w:tcPr>
            <w:tcW w:w="2125" w:type="dxa"/>
            <w:gridSpan w:val="2"/>
            <w:vAlign w:val="center"/>
          </w:tcPr>
          <w:p w:rsidR="003D66F4" w:rsidRDefault="003D66F4">
            <w:pPr>
              <w:spacing w:line="312" w:lineRule="auto"/>
              <w:jc w:val="center"/>
              <w:rPr>
                <w:rFonts w:hAnsi="宋体" w:cs="宋体"/>
                <w:sz w:val="24"/>
              </w:rPr>
            </w:pPr>
          </w:p>
        </w:tc>
      </w:tr>
      <w:tr w:rsidR="003D66F4">
        <w:trPr>
          <w:trHeight w:val="567"/>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营业执照号</w:t>
            </w:r>
          </w:p>
        </w:tc>
        <w:tc>
          <w:tcPr>
            <w:tcW w:w="1918" w:type="dxa"/>
            <w:gridSpan w:val="3"/>
            <w:vAlign w:val="center"/>
          </w:tcPr>
          <w:p w:rsidR="003D66F4" w:rsidRDefault="003D66F4">
            <w:pPr>
              <w:spacing w:line="312" w:lineRule="auto"/>
              <w:jc w:val="center"/>
              <w:rPr>
                <w:rFonts w:hAnsi="宋体" w:cs="宋体"/>
                <w:sz w:val="24"/>
              </w:rPr>
            </w:pPr>
          </w:p>
        </w:tc>
        <w:tc>
          <w:tcPr>
            <w:tcW w:w="993" w:type="dxa"/>
            <w:vMerge/>
            <w:vAlign w:val="center"/>
          </w:tcPr>
          <w:p w:rsidR="003D66F4" w:rsidRDefault="003D66F4">
            <w:pPr>
              <w:spacing w:line="312" w:lineRule="auto"/>
              <w:jc w:val="center"/>
              <w:rPr>
                <w:rFonts w:hAnsi="宋体" w:cs="宋体"/>
                <w:sz w:val="24"/>
              </w:rPr>
            </w:pPr>
          </w:p>
        </w:tc>
        <w:tc>
          <w:tcPr>
            <w:tcW w:w="1984" w:type="dxa"/>
            <w:gridSpan w:val="4"/>
            <w:vAlign w:val="center"/>
          </w:tcPr>
          <w:p w:rsidR="003D66F4" w:rsidRDefault="00F0033C">
            <w:pPr>
              <w:spacing w:line="312" w:lineRule="auto"/>
              <w:jc w:val="left"/>
              <w:rPr>
                <w:rFonts w:hAnsi="宋体" w:cs="宋体"/>
                <w:sz w:val="24"/>
              </w:rPr>
            </w:pPr>
            <w:r>
              <w:rPr>
                <w:rFonts w:hAnsi="宋体" w:cs="宋体" w:hint="eastAsia"/>
                <w:sz w:val="24"/>
              </w:rPr>
              <w:t>高级职称人员</w:t>
            </w:r>
          </w:p>
        </w:tc>
        <w:tc>
          <w:tcPr>
            <w:tcW w:w="2125" w:type="dxa"/>
            <w:gridSpan w:val="2"/>
            <w:vAlign w:val="center"/>
          </w:tcPr>
          <w:p w:rsidR="003D66F4" w:rsidRDefault="003D66F4">
            <w:pPr>
              <w:spacing w:line="312" w:lineRule="auto"/>
              <w:jc w:val="center"/>
              <w:rPr>
                <w:rFonts w:hAnsi="宋体" w:cs="宋体"/>
                <w:sz w:val="24"/>
              </w:rPr>
            </w:pPr>
          </w:p>
        </w:tc>
      </w:tr>
      <w:tr w:rsidR="003D66F4">
        <w:trPr>
          <w:trHeight w:val="567"/>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注册资金</w:t>
            </w:r>
          </w:p>
        </w:tc>
        <w:tc>
          <w:tcPr>
            <w:tcW w:w="1918" w:type="dxa"/>
            <w:gridSpan w:val="3"/>
            <w:vAlign w:val="center"/>
          </w:tcPr>
          <w:p w:rsidR="003D66F4" w:rsidRDefault="003D66F4">
            <w:pPr>
              <w:spacing w:line="312" w:lineRule="auto"/>
              <w:jc w:val="center"/>
              <w:rPr>
                <w:rFonts w:hAnsi="宋体" w:cs="宋体"/>
                <w:sz w:val="24"/>
              </w:rPr>
            </w:pPr>
          </w:p>
        </w:tc>
        <w:tc>
          <w:tcPr>
            <w:tcW w:w="993" w:type="dxa"/>
            <w:vMerge/>
            <w:vAlign w:val="center"/>
          </w:tcPr>
          <w:p w:rsidR="003D66F4" w:rsidRDefault="003D66F4">
            <w:pPr>
              <w:spacing w:line="312" w:lineRule="auto"/>
              <w:jc w:val="center"/>
              <w:rPr>
                <w:rFonts w:hAnsi="宋体" w:cs="宋体"/>
                <w:sz w:val="24"/>
              </w:rPr>
            </w:pPr>
          </w:p>
        </w:tc>
        <w:tc>
          <w:tcPr>
            <w:tcW w:w="1984" w:type="dxa"/>
            <w:gridSpan w:val="4"/>
            <w:vAlign w:val="center"/>
          </w:tcPr>
          <w:p w:rsidR="003D66F4" w:rsidRDefault="00F0033C">
            <w:pPr>
              <w:spacing w:line="312" w:lineRule="auto"/>
              <w:jc w:val="left"/>
              <w:rPr>
                <w:rFonts w:hAnsi="宋体" w:cs="宋体"/>
                <w:sz w:val="24"/>
              </w:rPr>
            </w:pPr>
            <w:r>
              <w:rPr>
                <w:rFonts w:hAnsi="宋体" w:cs="宋体" w:hint="eastAsia"/>
                <w:sz w:val="24"/>
              </w:rPr>
              <w:t>中级职称人员</w:t>
            </w:r>
          </w:p>
        </w:tc>
        <w:tc>
          <w:tcPr>
            <w:tcW w:w="2125" w:type="dxa"/>
            <w:gridSpan w:val="2"/>
            <w:vAlign w:val="center"/>
          </w:tcPr>
          <w:p w:rsidR="003D66F4" w:rsidRDefault="003D66F4">
            <w:pPr>
              <w:spacing w:line="312" w:lineRule="auto"/>
              <w:jc w:val="center"/>
              <w:rPr>
                <w:rFonts w:hAnsi="宋体" w:cs="宋体"/>
                <w:sz w:val="24"/>
              </w:rPr>
            </w:pPr>
          </w:p>
        </w:tc>
      </w:tr>
      <w:tr w:rsidR="003D66F4">
        <w:trPr>
          <w:trHeight w:val="567"/>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开户银行</w:t>
            </w:r>
          </w:p>
        </w:tc>
        <w:tc>
          <w:tcPr>
            <w:tcW w:w="1918" w:type="dxa"/>
            <w:gridSpan w:val="3"/>
            <w:vAlign w:val="center"/>
          </w:tcPr>
          <w:p w:rsidR="003D66F4" w:rsidRDefault="003D66F4">
            <w:pPr>
              <w:spacing w:line="312" w:lineRule="auto"/>
              <w:jc w:val="center"/>
              <w:rPr>
                <w:rFonts w:hAnsi="宋体" w:cs="宋体"/>
                <w:sz w:val="24"/>
              </w:rPr>
            </w:pPr>
          </w:p>
        </w:tc>
        <w:tc>
          <w:tcPr>
            <w:tcW w:w="993" w:type="dxa"/>
            <w:vMerge/>
            <w:vAlign w:val="center"/>
          </w:tcPr>
          <w:p w:rsidR="003D66F4" w:rsidRDefault="003D66F4">
            <w:pPr>
              <w:spacing w:line="312" w:lineRule="auto"/>
              <w:jc w:val="center"/>
              <w:rPr>
                <w:rFonts w:hAnsi="宋体" w:cs="宋体"/>
                <w:sz w:val="24"/>
              </w:rPr>
            </w:pPr>
          </w:p>
        </w:tc>
        <w:tc>
          <w:tcPr>
            <w:tcW w:w="1984" w:type="dxa"/>
            <w:gridSpan w:val="4"/>
            <w:vAlign w:val="center"/>
          </w:tcPr>
          <w:p w:rsidR="003D66F4" w:rsidRDefault="00F0033C">
            <w:pPr>
              <w:spacing w:line="312" w:lineRule="auto"/>
              <w:jc w:val="left"/>
              <w:rPr>
                <w:rFonts w:hAnsi="宋体" w:cs="宋体"/>
                <w:sz w:val="24"/>
              </w:rPr>
            </w:pPr>
            <w:r>
              <w:rPr>
                <w:rFonts w:hAnsi="宋体" w:cs="宋体" w:hint="eastAsia"/>
                <w:sz w:val="24"/>
              </w:rPr>
              <w:t>初级职称人员</w:t>
            </w:r>
          </w:p>
        </w:tc>
        <w:tc>
          <w:tcPr>
            <w:tcW w:w="2125" w:type="dxa"/>
            <w:gridSpan w:val="2"/>
            <w:vAlign w:val="center"/>
          </w:tcPr>
          <w:p w:rsidR="003D66F4" w:rsidRDefault="003D66F4">
            <w:pPr>
              <w:spacing w:line="312" w:lineRule="auto"/>
              <w:jc w:val="center"/>
              <w:rPr>
                <w:rFonts w:hAnsi="宋体" w:cs="宋体"/>
                <w:sz w:val="24"/>
              </w:rPr>
            </w:pPr>
          </w:p>
        </w:tc>
      </w:tr>
      <w:tr w:rsidR="003D66F4">
        <w:trPr>
          <w:trHeight w:val="567"/>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账号</w:t>
            </w:r>
          </w:p>
        </w:tc>
        <w:tc>
          <w:tcPr>
            <w:tcW w:w="1918" w:type="dxa"/>
            <w:gridSpan w:val="3"/>
            <w:vAlign w:val="center"/>
          </w:tcPr>
          <w:p w:rsidR="003D66F4" w:rsidRDefault="003D66F4">
            <w:pPr>
              <w:spacing w:line="312" w:lineRule="auto"/>
              <w:jc w:val="center"/>
              <w:rPr>
                <w:rFonts w:hAnsi="宋体" w:cs="宋体"/>
                <w:sz w:val="24"/>
              </w:rPr>
            </w:pPr>
          </w:p>
        </w:tc>
        <w:tc>
          <w:tcPr>
            <w:tcW w:w="993" w:type="dxa"/>
            <w:vMerge/>
            <w:vAlign w:val="center"/>
          </w:tcPr>
          <w:p w:rsidR="003D66F4" w:rsidRDefault="003D66F4">
            <w:pPr>
              <w:spacing w:line="312" w:lineRule="auto"/>
              <w:jc w:val="center"/>
              <w:rPr>
                <w:rFonts w:hAnsi="宋体" w:cs="宋体"/>
                <w:sz w:val="24"/>
              </w:rPr>
            </w:pPr>
          </w:p>
        </w:tc>
        <w:tc>
          <w:tcPr>
            <w:tcW w:w="1984" w:type="dxa"/>
            <w:gridSpan w:val="4"/>
            <w:vAlign w:val="center"/>
          </w:tcPr>
          <w:p w:rsidR="003D66F4" w:rsidRDefault="00F0033C">
            <w:pPr>
              <w:spacing w:line="312" w:lineRule="auto"/>
              <w:jc w:val="left"/>
              <w:rPr>
                <w:rFonts w:hAnsi="宋体" w:cs="宋体"/>
                <w:sz w:val="24"/>
              </w:rPr>
            </w:pPr>
            <w:r>
              <w:rPr>
                <w:rFonts w:hAnsi="宋体" w:cs="宋体" w:hint="eastAsia"/>
                <w:sz w:val="24"/>
              </w:rPr>
              <w:t>技</w:t>
            </w:r>
            <w:r>
              <w:rPr>
                <w:rFonts w:hAnsi="宋体" w:cs="宋体" w:hint="eastAsia"/>
                <w:sz w:val="24"/>
              </w:rPr>
              <w:t xml:space="preserve">  </w:t>
            </w:r>
            <w:r>
              <w:rPr>
                <w:rFonts w:hAnsi="宋体" w:cs="宋体" w:hint="eastAsia"/>
                <w:sz w:val="24"/>
              </w:rPr>
              <w:t>工</w:t>
            </w:r>
          </w:p>
        </w:tc>
        <w:tc>
          <w:tcPr>
            <w:tcW w:w="2125" w:type="dxa"/>
            <w:gridSpan w:val="2"/>
            <w:vAlign w:val="center"/>
          </w:tcPr>
          <w:p w:rsidR="003D66F4" w:rsidRDefault="003D66F4">
            <w:pPr>
              <w:spacing w:line="312" w:lineRule="auto"/>
              <w:jc w:val="center"/>
              <w:rPr>
                <w:rFonts w:hAnsi="宋体" w:cs="宋体"/>
                <w:sz w:val="24"/>
              </w:rPr>
            </w:pPr>
          </w:p>
        </w:tc>
      </w:tr>
      <w:tr w:rsidR="003D66F4">
        <w:trPr>
          <w:trHeight w:val="2552"/>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经营范围</w:t>
            </w:r>
          </w:p>
        </w:tc>
        <w:tc>
          <w:tcPr>
            <w:tcW w:w="7020" w:type="dxa"/>
            <w:gridSpan w:val="10"/>
            <w:vAlign w:val="center"/>
          </w:tcPr>
          <w:p w:rsidR="003D66F4" w:rsidRDefault="003D66F4">
            <w:pPr>
              <w:spacing w:line="312" w:lineRule="auto"/>
              <w:jc w:val="center"/>
              <w:rPr>
                <w:rFonts w:hAnsi="宋体" w:cs="宋体"/>
                <w:sz w:val="24"/>
              </w:rPr>
            </w:pPr>
          </w:p>
        </w:tc>
      </w:tr>
      <w:tr w:rsidR="003D66F4">
        <w:trPr>
          <w:trHeight w:val="567"/>
          <w:jc w:val="center"/>
        </w:trPr>
        <w:tc>
          <w:tcPr>
            <w:tcW w:w="1721" w:type="dxa"/>
            <w:vAlign w:val="center"/>
          </w:tcPr>
          <w:p w:rsidR="003D66F4" w:rsidRDefault="00F0033C">
            <w:pPr>
              <w:spacing w:line="312" w:lineRule="auto"/>
              <w:jc w:val="left"/>
              <w:rPr>
                <w:rFonts w:hAnsi="宋体" w:cs="宋体"/>
                <w:sz w:val="24"/>
              </w:rPr>
            </w:pPr>
            <w:r>
              <w:rPr>
                <w:rFonts w:hAnsi="宋体" w:cs="宋体" w:hint="eastAsia"/>
                <w:sz w:val="24"/>
              </w:rPr>
              <w:t>备注</w:t>
            </w:r>
          </w:p>
        </w:tc>
        <w:tc>
          <w:tcPr>
            <w:tcW w:w="7020" w:type="dxa"/>
            <w:gridSpan w:val="10"/>
            <w:vAlign w:val="center"/>
          </w:tcPr>
          <w:p w:rsidR="003D66F4" w:rsidRDefault="003D66F4">
            <w:pPr>
              <w:spacing w:line="312" w:lineRule="auto"/>
              <w:jc w:val="center"/>
              <w:rPr>
                <w:rFonts w:hAnsi="宋体" w:cs="宋体"/>
                <w:sz w:val="24"/>
              </w:rPr>
            </w:pPr>
          </w:p>
        </w:tc>
      </w:tr>
    </w:tbl>
    <w:p w:rsidR="003D66F4" w:rsidRDefault="00F0033C">
      <w:pPr>
        <w:spacing w:line="312" w:lineRule="auto"/>
        <w:rPr>
          <w:rFonts w:hAnsi="宋体" w:cs="宋体"/>
          <w:sz w:val="24"/>
        </w:rPr>
      </w:pPr>
      <w:r>
        <w:rPr>
          <w:rFonts w:hAnsi="宋体" w:cs="宋体" w:hint="eastAsia"/>
          <w:sz w:val="24"/>
        </w:rPr>
        <w:t>备注：本表后应附企业法人营业执照、企业资质证书副本等材料的复印件。</w:t>
      </w:r>
    </w:p>
    <w:p w:rsidR="003D66F4" w:rsidRDefault="00F0033C">
      <w:pPr>
        <w:autoSpaceDE w:val="0"/>
        <w:autoSpaceDN w:val="0"/>
        <w:adjustRightInd w:val="0"/>
        <w:spacing w:line="312" w:lineRule="auto"/>
        <w:jc w:val="center"/>
        <w:outlineLvl w:val="2"/>
        <w:rPr>
          <w:rFonts w:hAnsi="宋体" w:cs="宋体"/>
          <w:sz w:val="24"/>
        </w:rPr>
      </w:pPr>
      <w:bookmarkStart w:id="505" w:name="_Toc25724"/>
      <w:bookmarkStart w:id="506" w:name="_Toc2791"/>
      <w:bookmarkStart w:id="507" w:name="_Toc28785"/>
      <w:bookmarkStart w:id="508" w:name="_Toc6846"/>
      <w:bookmarkStart w:id="509" w:name="_Toc6643"/>
      <w:r>
        <w:rPr>
          <w:rFonts w:hAnsi="宋体" w:cs="宋体" w:hint="eastAsia"/>
          <w:sz w:val="24"/>
        </w:rPr>
        <w:br w:type="page"/>
      </w:r>
      <w:bookmarkEnd w:id="505"/>
      <w:bookmarkEnd w:id="506"/>
      <w:bookmarkEnd w:id="507"/>
      <w:bookmarkEnd w:id="508"/>
      <w:bookmarkEnd w:id="509"/>
      <w:r>
        <w:rPr>
          <w:rFonts w:hAnsi="宋体" w:cs="宋体" w:hint="eastAsia"/>
          <w:b/>
          <w:bCs/>
          <w:sz w:val="24"/>
        </w:rPr>
        <w:lastRenderedPageBreak/>
        <w:t>（二）服务承诺书</w:t>
      </w:r>
    </w:p>
    <w:p w:rsidR="003D66F4" w:rsidRDefault="003D66F4">
      <w:pPr>
        <w:autoSpaceDE w:val="0"/>
        <w:autoSpaceDN w:val="0"/>
        <w:adjustRightInd w:val="0"/>
        <w:spacing w:line="312" w:lineRule="auto"/>
        <w:jc w:val="left"/>
        <w:rPr>
          <w:rFonts w:hAnsi="宋体" w:cs="宋体"/>
          <w:sz w:val="24"/>
        </w:rPr>
      </w:pP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7"/>
        <w:gridCol w:w="7083"/>
      </w:tblGrid>
      <w:tr w:rsidR="003D66F4">
        <w:trPr>
          <w:trHeight w:val="687"/>
          <w:jc w:val="center"/>
        </w:trPr>
        <w:tc>
          <w:tcPr>
            <w:tcW w:w="2057" w:type="dxa"/>
            <w:vAlign w:val="center"/>
          </w:tcPr>
          <w:p w:rsidR="003D66F4" w:rsidRDefault="00F0033C">
            <w:pPr>
              <w:spacing w:line="312" w:lineRule="auto"/>
              <w:rPr>
                <w:rFonts w:hAnsi="宋体" w:cs="宋体"/>
                <w:sz w:val="24"/>
              </w:rPr>
            </w:pPr>
            <w:bookmarkStart w:id="510" w:name="_Toc23283"/>
            <w:bookmarkStart w:id="511" w:name="_Toc1890"/>
            <w:bookmarkStart w:id="512" w:name="_Toc28062"/>
            <w:bookmarkStart w:id="513" w:name="_Toc26172"/>
            <w:bookmarkStart w:id="514" w:name="_Toc25113"/>
            <w:r>
              <w:rPr>
                <w:rFonts w:hAnsi="宋体" w:cs="宋体" w:hint="eastAsia"/>
                <w:sz w:val="24"/>
              </w:rPr>
              <w:t>投</w:t>
            </w:r>
            <w:r>
              <w:rPr>
                <w:rFonts w:hAnsi="宋体" w:cs="宋体" w:hint="eastAsia"/>
                <w:sz w:val="24"/>
              </w:rPr>
              <w:t xml:space="preserve">  </w:t>
            </w:r>
            <w:r>
              <w:rPr>
                <w:rFonts w:hAnsi="宋体" w:cs="宋体" w:hint="eastAsia"/>
                <w:sz w:val="24"/>
              </w:rPr>
              <w:t>标</w:t>
            </w:r>
            <w:r>
              <w:rPr>
                <w:rFonts w:hAnsi="宋体" w:cs="宋体" w:hint="eastAsia"/>
                <w:sz w:val="24"/>
              </w:rPr>
              <w:t xml:space="preserve">  </w:t>
            </w:r>
            <w:r>
              <w:rPr>
                <w:rFonts w:hAnsi="宋体" w:cs="宋体" w:hint="eastAsia"/>
                <w:sz w:val="24"/>
              </w:rPr>
              <w:t>单</w:t>
            </w:r>
            <w:r>
              <w:rPr>
                <w:rFonts w:hAnsi="宋体" w:cs="宋体" w:hint="eastAsia"/>
                <w:sz w:val="24"/>
              </w:rPr>
              <w:t xml:space="preserve"> </w:t>
            </w:r>
            <w:r>
              <w:rPr>
                <w:rFonts w:hAnsi="宋体" w:cs="宋体" w:hint="eastAsia"/>
                <w:sz w:val="24"/>
              </w:rPr>
              <w:t>位</w:t>
            </w:r>
          </w:p>
        </w:tc>
        <w:tc>
          <w:tcPr>
            <w:tcW w:w="7083" w:type="dxa"/>
            <w:vAlign w:val="center"/>
          </w:tcPr>
          <w:p w:rsidR="003D66F4" w:rsidRDefault="00F0033C">
            <w:pPr>
              <w:spacing w:line="312" w:lineRule="auto"/>
              <w:jc w:val="center"/>
              <w:rPr>
                <w:rFonts w:hAnsi="宋体" w:cs="宋体"/>
                <w:sz w:val="24"/>
              </w:rPr>
            </w:pPr>
            <w:r>
              <w:rPr>
                <w:rFonts w:hAnsi="宋体" w:cs="宋体" w:hint="eastAsia"/>
                <w:sz w:val="24"/>
              </w:rPr>
              <w:t>（盖章）</w:t>
            </w:r>
          </w:p>
        </w:tc>
      </w:tr>
      <w:tr w:rsidR="003D66F4">
        <w:trPr>
          <w:trHeight w:val="6028"/>
          <w:jc w:val="center"/>
        </w:trPr>
        <w:tc>
          <w:tcPr>
            <w:tcW w:w="9140" w:type="dxa"/>
            <w:gridSpan w:val="2"/>
            <w:tcBorders>
              <w:bottom w:val="single" w:sz="4" w:space="0" w:color="auto"/>
            </w:tcBorders>
          </w:tcPr>
          <w:p w:rsidR="003D66F4" w:rsidRDefault="00F0033C">
            <w:pPr>
              <w:spacing w:line="312" w:lineRule="auto"/>
              <w:rPr>
                <w:rFonts w:hAnsi="宋体" w:cs="宋体"/>
                <w:sz w:val="24"/>
              </w:rPr>
            </w:pPr>
            <w:r>
              <w:rPr>
                <w:rFonts w:hAnsi="宋体" w:cs="宋体" w:hint="eastAsia"/>
                <w:sz w:val="24"/>
              </w:rPr>
              <w:t>承诺内容：</w:t>
            </w: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rPr>
                <w:rFonts w:hAnsi="宋体" w:cs="宋体"/>
                <w:sz w:val="24"/>
              </w:rPr>
            </w:pPr>
          </w:p>
          <w:p w:rsidR="003D66F4" w:rsidRDefault="003D66F4">
            <w:pPr>
              <w:spacing w:line="312" w:lineRule="auto"/>
              <w:ind w:firstLineChars="1000" w:firstLine="2400"/>
              <w:rPr>
                <w:rFonts w:hAnsi="宋体" w:cs="宋体"/>
                <w:sz w:val="24"/>
              </w:rPr>
            </w:pPr>
          </w:p>
          <w:p w:rsidR="003D66F4" w:rsidRDefault="00F0033C">
            <w:pPr>
              <w:spacing w:line="312" w:lineRule="auto"/>
              <w:ind w:firstLineChars="1000" w:firstLine="2400"/>
              <w:jc w:val="right"/>
              <w:rPr>
                <w:rFonts w:hAnsi="宋体" w:cs="宋体"/>
                <w:sz w:val="24"/>
              </w:rPr>
            </w:pPr>
            <w:r>
              <w:rPr>
                <w:rFonts w:hAnsi="宋体" w:cs="宋体" w:hint="eastAsia"/>
                <w:sz w:val="24"/>
              </w:rPr>
              <w:t>投标人法定代表人或授权委托人：（签字或盖章）</w:t>
            </w:r>
          </w:p>
          <w:p w:rsidR="003D66F4" w:rsidRDefault="003D66F4">
            <w:pPr>
              <w:spacing w:line="312" w:lineRule="auto"/>
              <w:ind w:firstLineChars="400" w:firstLine="960"/>
              <w:jc w:val="right"/>
              <w:rPr>
                <w:rFonts w:hAnsi="宋体" w:cs="宋体"/>
                <w:sz w:val="24"/>
              </w:rPr>
            </w:pPr>
          </w:p>
          <w:p w:rsidR="003D66F4" w:rsidRDefault="00F0033C">
            <w:pPr>
              <w:tabs>
                <w:tab w:val="center" w:pos="4535"/>
              </w:tabs>
              <w:spacing w:line="312" w:lineRule="auto"/>
              <w:ind w:firstLineChars="1350" w:firstLine="3240"/>
              <w:jc w:val="right"/>
              <w:rPr>
                <w:rFonts w:hAnsi="宋体" w:cs="宋体"/>
                <w:sz w:val="24"/>
              </w:r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r>
              <w:rPr>
                <w:rFonts w:hAnsi="宋体" w:cs="宋体" w:hint="eastAsia"/>
                <w:sz w:val="24"/>
              </w:rPr>
              <w:tab/>
            </w:r>
          </w:p>
        </w:tc>
      </w:tr>
    </w:tbl>
    <w:p w:rsidR="003D66F4" w:rsidRDefault="003D66F4">
      <w:pPr>
        <w:spacing w:line="312" w:lineRule="auto"/>
      </w:pPr>
    </w:p>
    <w:p w:rsidR="003D66F4" w:rsidRDefault="003D66F4">
      <w:pPr>
        <w:spacing w:line="312" w:lineRule="auto"/>
      </w:pPr>
      <w:bookmarkStart w:id="515" w:name="_Toc18027"/>
      <w:bookmarkStart w:id="516" w:name="_Toc2992"/>
      <w:bookmarkStart w:id="517" w:name="_Toc3076"/>
      <w:bookmarkStart w:id="518" w:name="_Toc17947"/>
      <w:bookmarkStart w:id="519" w:name="_Toc8776"/>
      <w:bookmarkEnd w:id="510"/>
      <w:bookmarkEnd w:id="511"/>
      <w:bookmarkEnd w:id="512"/>
      <w:bookmarkEnd w:id="513"/>
      <w:bookmarkEnd w:id="514"/>
    </w:p>
    <w:p w:rsidR="003D66F4" w:rsidRDefault="003D66F4">
      <w:pPr>
        <w:spacing w:line="312" w:lineRule="auto"/>
      </w:pPr>
      <w:bookmarkStart w:id="520" w:name="_Toc30171"/>
      <w:bookmarkStart w:id="521" w:name="_Toc31783"/>
      <w:bookmarkStart w:id="522" w:name="_Toc389"/>
      <w:bookmarkStart w:id="523" w:name="_Toc10712"/>
      <w:bookmarkEnd w:id="515"/>
      <w:bookmarkEnd w:id="516"/>
      <w:bookmarkEnd w:id="517"/>
      <w:bookmarkEnd w:id="518"/>
      <w:bookmarkEnd w:id="519"/>
    </w:p>
    <w:p w:rsidR="003D66F4" w:rsidRDefault="003D66F4">
      <w:pPr>
        <w:spacing w:line="312" w:lineRule="auto"/>
      </w:pPr>
    </w:p>
    <w:p w:rsidR="003D66F4" w:rsidRDefault="003D66F4">
      <w:pPr>
        <w:pStyle w:val="a0"/>
        <w:ind w:firstLine="340"/>
      </w:pPr>
    </w:p>
    <w:p w:rsidR="003D66F4" w:rsidRDefault="003D66F4">
      <w:pPr>
        <w:pStyle w:val="a0"/>
        <w:ind w:firstLine="340"/>
      </w:pPr>
    </w:p>
    <w:p w:rsidR="003D66F4" w:rsidRDefault="003D66F4">
      <w:pPr>
        <w:pStyle w:val="a0"/>
        <w:ind w:firstLine="340"/>
      </w:pPr>
    </w:p>
    <w:p w:rsidR="003D66F4" w:rsidRDefault="003D66F4">
      <w:pPr>
        <w:pStyle w:val="a0"/>
        <w:ind w:firstLine="340"/>
      </w:pPr>
    </w:p>
    <w:p w:rsidR="003D66F4" w:rsidRDefault="003D66F4">
      <w:pPr>
        <w:pStyle w:val="a0"/>
        <w:ind w:firstLine="340"/>
      </w:pPr>
    </w:p>
    <w:p w:rsidR="003D66F4" w:rsidRDefault="00F0033C">
      <w:pPr>
        <w:spacing w:line="312" w:lineRule="auto"/>
        <w:jc w:val="center"/>
        <w:outlineLvl w:val="1"/>
        <w:rPr>
          <w:rFonts w:ascii="黑体" w:eastAsia="黑体" w:hAnsi="黑体" w:cs="黑体"/>
          <w:sz w:val="28"/>
          <w:szCs w:val="28"/>
        </w:rPr>
      </w:pPr>
      <w:bookmarkStart w:id="524" w:name="_Toc965"/>
      <w:r>
        <w:rPr>
          <w:rFonts w:ascii="黑体" w:eastAsia="黑体" w:hAnsi="黑体" w:cs="黑体" w:hint="eastAsia"/>
          <w:sz w:val="28"/>
          <w:szCs w:val="28"/>
        </w:rPr>
        <w:lastRenderedPageBreak/>
        <w:t>八、近年财务状况表</w:t>
      </w:r>
      <w:bookmarkEnd w:id="520"/>
      <w:bookmarkEnd w:id="521"/>
      <w:bookmarkEnd w:id="522"/>
      <w:bookmarkEnd w:id="523"/>
      <w:bookmarkEnd w:id="524"/>
    </w:p>
    <w:p w:rsidR="003D66F4" w:rsidRDefault="00F0033C">
      <w:pPr>
        <w:spacing w:line="312" w:lineRule="auto"/>
        <w:ind w:left="720" w:hangingChars="300" w:hanging="720"/>
        <w:rPr>
          <w:rFonts w:hAnsi="宋体" w:cs="宋体"/>
          <w:sz w:val="24"/>
        </w:rPr>
      </w:pPr>
      <w:r>
        <w:rPr>
          <w:rFonts w:hAnsi="宋体" w:cs="宋体" w:hint="eastAsia"/>
          <w:sz w:val="24"/>
        </w:rPr>
        <w:t>备注：在此附经会计师事务所或审计机构审计的财务会计报表，包括资产负债表、损益表、现金流量表、利润表和财务情况说明书的复印件，具体年份要求见第二章“投标人须知”的规定。</w:t>
      </w:r>
    </w:p>
    <w:p w:rsidR="003D66F4" w:rsidRDefault="00F0033C">
      <w:pPr>
        <w:spacing w:line="312" w:lineRule="auto"/>
        <w:jc w:val="center"/>
        <w:outlineLvl w:val="1"/>
        <w:rPr>
          <w:rFonts w:hAnsi="宋体" w:cs="宋体"/>
          <w:sz w:val="28"/>
          <w:szCs w:val="28"/>
        </w:rPr>
      </w:pPr>
      <w:r>
        <w:rPr>
          <w:rFonts w:hAnsi="宋体" w:cs="宋体" w:hint="eastAsia"/>
          <w:sz w:val="24"/>
        </w:rPr>
        <w:br w:type="page"/>
      </w:r>
      <w:bookmarkStart w:id="525" w:name="_Toc16611"/>
      <w:bookmarkStart w:id="526" w:name="_Toc15075"/>
      <w:bookmarkStart w:id="527" w:name="_Toc21593"/>
      <w:bookmarkStart w:id="528" w:name="_Toc18551"/>
      <w:bookmarkStart w:id="529" w:name="_Toc15031"/>
      <w:r>
        <w:rPr>
          <w:rFonts w:ascii="黑体" w:eastAsia="黑体" w:hAnsi="黑体" w:cs="黑体" w:hint="eastAsia"/>
          <w:sz w:val="28"/>
          <w:szCs w:val="28"/>
        </w:rPr>
        <w:lastRenderedPageBreak/>
        <w:t>九、近年完成的类似项目情况表</w:t>
      </w:r>
      <w:bookmarkEnd w:id="525"/>
      <w:bookmarkEnd w:id="526"/>
      <w:bookmarkEnd w:id="527"/>
      <w:bookmarkEnd w:id="528"/>
      <w:bookmarkEnd w:id="529"/>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6094"/>
      </w:tblGrid>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项目名称</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项目所在地</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发包人名称</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发包人地址</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发包人联系人及电话</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合同价格</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开工日期</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竣工日期</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承担的工作</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工程质量</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项目负责人</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技术负责人</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总监理工程师及电话</w:t>
            </w:r>
          </w:p>
        </w:tc>
        <w:tc>
          <w:tcPr>
            <w:tcW w:w="6094" w:type="dxa"/>
            <w:vAlign w:val="center"/>
          </w:tcPr>
          <w:p w:rsidR="003D66F4" w:rsidRDefault="003D66F4">
            <w:pPr>
              <w:spacing w:line="312" w:lineRule="auto"/>
              <w:jc w:val="center"/>
              <w:rPr>
                <w:rFonts w:hAnsi="宋体" w:cs="宋体"/>
                <w:sz w:val="24"/>
              </w:rPr>
            </w:pPr>
          </w:p>
        </w:tc>
      </w:tr>
      <w:tr w:rsidR="003D66F4">
        <w:trPr>
          <w:trHeight w:val="2466"/>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项目描述</w:t>
            </w:r>
          </w:p>
        </w:tc>
        <w:tc>
          <w:tcPr>
            <w:tcW w:w="6094" w:type="dxa"/>
            <w:vAlign w:val="center"/>
          </w:tcPr>
          <w:p w:rsidR="003D66F4" w:rsidRDefault="003D66F4">
            <w:pPr>
              <w:spacing w:line="312" w:lineRule="auto"/>
              <w:jc w:val="center"/>
              <w:rPr>
                <w:rFonts w:hAnsi="宋体" w:cs="宋体"/>
                <w:sz w:val="24"/>
              </w:rPr>
            </w:pPr>
          </w:p>
        </w:tc>
      </w:tr>
      <w:tr w:rsidR="003D66F4">
        <w:trPr>
          <w:trHeight w:val="624"/>
          <w:jc w:val="center"/>
        </w:trPr>
        <w:tc>
          <w:tcPr>
            <w:tcW w:w="2411" w:type="dxa"/>
            <w:vAlign w:val="center"/>
          </w:tcPr>
          <w:p w:rsidR="003D66F4" w:rsidRDefault="00F0033C">
            <w:pPr>
              <w:spacing w:line="312" w:lineRule="auto"/>
              <w:jc w:val="center"/>
              <w:rPr>
                <w:rFonts w:hAnsi="宋体" w:cs="宋体"/>
                <w:sz w:val="24"/>
              </w:rPr>
            </w:pPr>
            <w:r>
              <w:rPr>
                <w:rFonts w:hAnsi="宋体" w:cs="宋体" w:hint="eastAsia"/>
                <w:sz w:val="24"/>
              </w:rPr>
              <w:t>备注</w:t>
            </w:r>
          </w:p>
        </w:tc>
        <w:tc>
          <w:tcPr>
            <w:tcW w:w="6094" w:type="dxa"/>
            <w:vAlign w:val="center"/>
          </w:tcPr>
          <w:p w:rsidR="003D66F4" w:rsidRDefault="003D66F4">
            <w:pPr>
              <w:spacing w:line="312" w:lineRule="auto"/>
              <w:jc w:val="center"/>
              <w:rPr>
                <w:rFonts w:hAnsi="宋体" w:cs="宋体"/>
                <w:sz w:val="24"/>
              </w:rPr>
            </w:pPr>
          </w:p>
        </w:tc>
      </w:tr>
    </w:tbl>
    <w:p w:rsidR="003D66F4" w:rsidRDefault="00F0033C">
      <w:pPr>
        <w:spacing w:line="312" w:lineRule="auto"/>
        <w:ind w:firstLineChars="200" w:firstLine="480"/>
        <w:rPr>
          <w:rFonts w:hAnsi="宋体" w:cs="宋体"/>
          <w:sz w:val="24"/>
        </w:rPr>
      </w:pPr>
      <w:r>
        <w:rPr>
          <w:rFonts w:hAnsi="宋体" w:cs="宋体" w:hint="eastAsia"/>
          <w:sz w:val="24"/>
        </w:rPr>
        <w:t>备注：类似项目业绩须附</w:t>
      </w:r>
      <w:r>
        <w:rPr>
          <w:rFonts w:hAnsi="宋体" w:cs="宋体" w:hint="eastAsia"/>
          <w:sz w:val="24"/>
          <w:szCs w:val="24"/>
        </w:rPr>
        <w:t>网络打印页中标公示</w:t>
      </w:r>
      <w:r>
        <w:rPr>
          <w:rFonts w:hAnsi="宋体" w:cs="宋体" w:hint="eastAsia"/>
          <w:sz w:val="24"/>
        </w:rPr>
        <w:t>、中标通知书和合同协议书的原件扫描件（或图片）。</w:t>
      </w:r>
    </w:p>
    <w:p w:rsidR="003D66F4" w:rsidRDefault="00F0033C">
      <w:pPr>
        <w:spacing w:line="312" w:lineRule="auto"/>
        <w:jc w:val="center"/>
        <w:outlineLvl w:val="1"/>
        <w:rPr>
          <w:rFonts w:ascii="黑体" w:eastAsia="黑体" w:hAnsi="黑体" w:cs="黑体"/>
          <w:sz w:val="28"/>
          <w:szCs w:val="28"/>
        </w:rPr>
      </w:pPr>
      <w:r>
        <w:rPr>
          <w:rFonts w:hAnsi="宋体" w:cs="宋体" w:hint="eastAsia"/>
          <w:sz w:val="24"/>
        </w:rPr>
        <w:br w:type="page"/>
      </w:r>
      <w:bookmarkStart w:id="530" w:name="_Toc21600"/>
      <w:bookmarkStart w:id="531" w:name="_Toc7014"/>
      <w:bookmarkStart w:id="532" w:name="_Toc8051"/>
      <w:bookmarkStart w:id="533" w:name="_Toc18092"/>
      <w:bookmarkStart w:id="534" w:name="_Toc49"/>
      <w:r>
        <w:rPr>
          <w:rFonts w:ascii="黑体" w:eastAsia="黑体" w:hAnsi="黑体" w:cs="黑体" w:hint="eastAsia"/>
          <w:sz w:val="28"/>
          <w:szCs w:val="28"/>
        </w:rPr>
        <w:lastRenderedPageBreak/>
        <w:t>十、正在施工的和新承接的项目情况表</w:t>
      </w:r>
      <w:bookmarkEnd w:id="530"/>
      <w:bookmarkEnd w:id="531"/>
      <w:bookmarkEnd w:id="532"/>
      <w:bookmarkEnd w:id="533"/>
      <w:bookmarkEnd w:id="534"/>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095"/>
      </w:tblGrid>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项目名称</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项目所在地</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发包人名称</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发包人地址</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发包人电话</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签约合同价</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开工日期</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计划竣工日期</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承担的工作</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工程质量</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项目负责人</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技术负责人</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总监理工程师及电话</w:t>
            </w:r>
          </w:p>
        </w:tc>
        <w:tc>
          <w:tcPr>
            <w:tcW w:w="6095" w:type="dxa"/>
            <w:vAlign w:val="center"/>
          </w:tcPr>
          <w:p w:rsidR="003D66F4" w:rsidRDefault="003D66F4">
            <w:pPr>
              <w:spacing w:line="312" w:lineRule="auto"/>
              <w:jc w:val="center"/>
              <w:rPr>
                <w:rFonts w:hAnsi="宋体" w:cs="宋体"/>
                <w:sz w:val="24"/>
              </w:rPr>
            </w:pPr>
          </w:p>
        </w:tc>
      </w:tr>
      <w:tr w:rsidR="003D66F4">
        <w:trPr>
          <w:trHeight w:val="1423"/>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项目描述</w:t>
            </w:r>
          </w:p>
        </w:tc>
        <w:tc>
          <w:tcPr>
            <w:tcW w:w="6095" w:type="dxa"/>
            <w:vAlign w:val="center"/>
          </w:tcPr>
          <w:p w:rsidR="003D66F4" w:rsidRDefault="003D66F4">
            <w:pPr>
              <w:spacing w:line="312" w:lineRule="auto"/>
              <w:jc w:val="center"/>
              <w:rPr>
                <w:rFonts w:hAnsi="宋体" w:cs="宋体"/>
                <w:sz w:val="24"/>
              </w:rPr>
            </w:pPr>
          </w:p>
        </w:tc>
      </w:tr>
      <w:tr w:rsidR="003D66F4">
        <w:trPr>
          <w:trHeight w:val="624"/>
          <w:jc w:val="center"/>
        </w:trPr>
        <w:tc>
          <w:tcPr>
            <w:tcW w:w="2410" w:type="dxa"/>
            <w:vAlign w:val="center"/>
          </w:tcPr>
          <w:p w:rsidR="003D66F4" w:rsidRDefault="00F0033C">
            <w:pPr>
              <w:spacing w:line="312" w:lineRule="auto"/>
              <w:jc w:val="center"/>
              <w:rPr>
                <w:rFonts w:hAnsi="宋体" w:cs="宋体"/>
                <w:sz w:val="24"/>
              </w:rPr>
            </w:pPr>
            <w:r>
              <w:rPr>
                <w:rFonts w:hAnsi="宋体" w:cs="宋体" w:hint="eastAsia"/>
                <w:sz w:val="24"/>
              </w:rPr>
              <w:t>备注</w:t>
            </w:r>
          </w:p>
        </w:tc>
        <w:tc>
          <w:tcPr>
            <w:tcW w:w="6095" w:type="dxa"/>
            <w:vAlign w:val="center"/>
          </w:tcPr>
          <w:p w:rsidR="003D66F4" w:rsidRDefault="003D66F4">
            <w:pPr>
              <w:spacing w:line="312" w:lineRule="auto"/>
              <w:jc w:val="center"/>
              <w:rPr>
                <w:rFonts w:hAnsi="宋体" w:cs="宋体"/>
                <w:sz w:val="24"/>
              </w:rPr>
            </w:pPr>
          </w:p>
        </w:tc>
      </w:tr>
    </w:tbl>
    <w:p w:rsidR="003D66F4" w:rsidRDefault="00F0033C">
      <w:pPr>
        <w:spacing w:line="312" w:lineRule="auto"/>
        <w:rPr>
          <w:rFonts w:hAnsi="宋体" w:cs="宋体"/>
          <w:sz w:val="24"/>
        </w:rPr>
      </w:pPr>
      <w:r>
        <w:rPr>
          <w:rFonts w:hAnsi="宋体" w:cs="宋体" w:hint="eastAsia"/>
          <w:sz w:val="24"/>
        </w:rPr>
        <w:t>备注：本表后附中标通知书和合同协议书原件扫描件（或图片）。每张表格只填写一个项目，并标明序号。</w:t>
      </w:r>
    </w:p>
    <w:p w:rsidR="003D66F4" w:rsidRDefault="00F0033C">
      <w:pPr>
        <w:spacing w:line="312" w:lineRule="auto"/>
        <w:jc w:val="center"/>
        <w:outlineLvl w:val="1"/>
        <w:rPr>
          <w:rFonts w:ascii="黑体" w:eastAsia="黑体" w:hAnsi="黑体" w:cs="黑体"/>
          <w:sz w:val="28"/>
          <w:szCs w:val="28"/>
        </w:rPr>
      </w:pPr>
      <w:bookmarkStart w:id="535" w:name="_Toc10462"/>
      <w:bookmarkStart w:id="536" w:name="_Toc31962"/>
      <w:bookmarkStart w:id="537" w:name="_Toc25001"/>
      <w:bookmarkStart w:id="538" w:name="_Toc23559"/>
      <w:r>
        <w:rPr>
          <w:rFonts w:hAnsi="宋体" w:cs="宋体" w:hint="eastAsia"/>
          <w:sz w:val="24"/>
        </w:rPr>
        <w:br w:type="page"/>
      </w:r>
      <w:bookmarkStart w:id="539" w:name="_Toc19843"/>
      <w:r>
        <w:rPr>
          <w:rFonts w:ascii="黑体" w:eastAsia="黑体" w:hAnsi="黑体" w:cs="黑体" w:hint="eastAsia"/>
          <w:sz w:val="28"/>
          <w:szCs w:val="28"/>
        </w:rPr>
        <w:lastRenderedPageBreak/>
        <w:t>十一、近年发生的诉讼和仲裁情况</w:t>
      </w:r>
      <w:bookmarkEnd w:id="535"/>
      <w:bookmarkEnd w:id="536"/>
      <w:bookmarkEnd w:id="537"/>
      <w:bookmarkEnd w:id="538"/>
      <w:bookmarkEnd w:id="539"/>
    </w:p>
    <w:p w:rsidR="003D66F4" w:rsidRDefault="00F0033C">
      <w:pPr>
        <w:spacing w:line="312" w:lineRule="auto"/>
        <w:ind w:left="720" w:hangingChars="300" w:hanging="720"/>
        <w:rPr>
          <w:rFonts w:hAnsi="宋体" w:cs="宋体"/>
          <w:sz w:val="24"/>
        </w:rPr>
      </w:pPr>
      <w:r>
        <w:rPr>
          <w:rFonts w:hAnsi="宋体" w:cs="宋体" w:hint="eastAsia"/>
          <w:sz w:val="24"/>
        </w:rPr>
        <w:t>说明：近年发生的诉讼和仲裁情况仅限于投标人败诉的，且与履行施工承包合同有关的案件，不包括调解结案以及未裁决的仲裁或未终审判决的诉讼。</w:t>
      </w:r>
    </w:p>
    <w:p w:rsidR="003D66F4" w:rsidRDefault="003D66F4">
      <w:pPr>
        <w:spacing w:line="312" w:lineRule="auto"/>
        <w:rPr>
          <w:rFonts w:hAnsi="宋体" w:cs="宋体"/>
          <w:sz w:val="24"/>
        </w:rPr>
      </w:pPr>
    </w:p>
    <w:p w:rsidR="003D66F4" w:rsidRDefault="00F0033C">
      <w:pPr>
        <w:spacing w:line="312" w:lineRule="auto"/>
        <w:ind w:left="840" w:hangingChars="300" w:hanging="840"/>
        <w:jc w:val="center"/>
        <w:outlineLvl w:val="1"/>
        <w:rPr>
          <w:rFonts w:hAnsi="宋体" w:cs="宋体"/>
          <w:position w:val="-7"/>
          <w:sz w:val="24"/>
        </w:rPr>
      </w:pPr>
      <w:bookmarkStart w:id="540" w:name="_Toc29877"/>
      <w:bookmarkStart w:id="541" w:name="_Toc10922"/>
      <w:bookmarkStart w:id="542" w:name="_Toc31843"/>
      <w:bookmarkStart w:id="543" w:name="_Toc24665"/>
      <w:bookmarkStart w:id="544" w:name="_Toc13881"/>
      <w:r>
        <w:rPr>
          <w:rFonts w:ascii="黑体" w:eastAsia="黑体" w:hAnsi="黑体" w:cs="黑体" w:hint="eastAsia"/>
          <w:sz w:val="28"/>
          <w:szCs w:val="28"/>
        </w:rPr>
        <w:t>十二、承诺书</w:t>
      </w:r>
      <w:bookmarkStart w:id="545" w:name="_Toc2136"/>
      <w:bookmarkStart w:id="546" w:name="_Toc14405"/>
      <w:bookmarkStart w:id="547" w:name="_Toc21067"/>
      <w:bookmarkStart w:id="548" w:name="_Toc30480"/>
      <w:bookmarkEnd w:id="540"/>
      <w:bookmarkEnd w:id="541"/>
      <w:bookmarkEnd w:id="542"/>
      <w:bookmarkEnd w:id="543"/>
      <w:bookmarkEnd w:id="544"/>
    </w:p>
    <w:p w:rsidR="003D66F4" w:rsidRDefault="00F0033C">
      <w:pPr>
        <w:jc w:val="center"/>
        <w:rPr>
          <w:rFonts w:hAnsi="宋体"/>
          <w:b/>
          <w:bCs/>
          <w:sz w:val="28"/>
          <w:szCs w:val="28"/>
        </w:rPr>
      </w:pPr>
      <w:r>
        <w:rPr>
          <w:rFonts w:ascii="黑体" w:eastAsia="黑体" w:hAnsi="宋体" w:hint="eastAsia"/>
          <w:sz w:val="24"/>
          <w:szCs w:val="24"/>
        </w:rPr>
        <w:t>附件</w:t>
      </w:r>
      <w:r>
        <w:rPr>
          <w:rFonts w:ascii="黑体" w:eastAsia="黑体" w:hAnsi="宋体" w:hint="eastAsia"/>
          <w:sz w:val="24"/>
          <w:szCs w:val="24"/>
        </w:rPr>
        <w:t>1</w:t>
      </w:r>
      <w:r>
        <w:rPr>
          <w:rFonts w:ascii="黑体" w:eastAsia="黑体" w:hAnsi="宋体" w:hint="eastAsia"/>
          <w:sz w:val="24"/>
          <w:szCs w:val="24"/>
        </w:rPr>
        <w:t>、关于农民工工资的承诺</w:t>
      </w:r>
    </w:p>
    <w:p w:rsidR="003D66F4" w:rsidRDefault="00F0033C">
      <w:pPr>
        <w:spacing w:line="360" w:lineRule="auto"/>
        <w:rPr>
          <w:rFonts w:hAnsi="宋体"/>
          <w:sz w:val="21"/>
          <w:szCs w:val="21"/>
          <w:u w:val="single"/>
        </w:rPr>
      </w:pPr>
      <w:r>
        <w:rPr>
          <w:rFonts w:hAnsi="宋体" w:hint="eastAsia"/>
          <w:sz w:val="21"/>
          <w:szCs w:val="21"/>
        </w:rPr>
        <w:t>致</w:t>
      </w:r>
      <w:r>
        <w:rPr>
          <w:rFonts w:hAnsi="宋体" w:hint="eastAsia"/>
          <w:sz w:val="21"/>
          <w:szCs w:val="21"/>
          <w:u w:val="single"/>
        </w:rPr>
        <w:t xml:space="preserve">     </w:t>
      </w:r>
      <w:r>
        <w:rPr>
          <w:rFonts w:hAnsi="宋体" w:hint="eastAsia"/>
          <w:sz w:val="21"/>
          <w:szCs w:val="21"/>
          <w:u w:val="single"/>
        </w:rPr>
        <w:t>（招标人）</w:t>
      </w:r>
      <w:r>
        <w:rPr>
          <w:rFonts w:hAnsi="宋体" w:hint="eastAsia"/>
          <w:sz w:val="21"/>
          <w:szCs w:val="21"/>
          <w:u w:val="single"/>
        </w:rPr>
        <w:t xml:space="preserve">    </w:t>
      </w:r>
      <w:r>
        <w:rPr>
          <w:rFonts w:hAnsi="宋体" w:hint="eastAsia"/>
          <w:sz w:val="21"/>
          <w:szCs w:val="21"/>
        </w:rPr>
        <w:t>：</w:t>
      </w:r>
    </w:p>
    <w:p w:rsidR="003D66F4" w:rsidRDefault="00F0033C">
      <w:pPr>
        <w:spacing w:line="360" w:lineRule="auto"/>
        <w:ind w:firstLineChars="200" w:firstLine="420"/>
        <w:rPr>
          <w:rFonts w:hAnsi="宋体"/>
          <w:sz w:val="21"/>
          <w:szCs w:val="21"/>
        </w:rPr>
      </w:pPr>
      <w:r>
        <w:rPr>
          <w:rFonts w:hAnsi="宋体" w:hint="eastAsia"/>
          <w:sz w:val="21"/>
          <w:szCs w:val="21"/>
        </w:rPr>
        <w:t>我单位为守法经营的水利工程施工企业，针对本次（</w:t>
      </w:r>
      <w:r>
        <w:rPr>
          <w:rFonts w:hAnsi="宋体" w:hint="eastAsia"/>
          <w:sz w:val="21"/>
          <w:szCs w:val="21"/>
          <w:u w:val="single"/>
        </w:rPr>
        <w:t>项目名称）</w:t>
      </w:r>
      <w:r>
        <w:rPr>
          <w:rFonts w:hAnsi="宋体" w:hint="eastAsia"/>
          <w:sz w:val="21"/>
          <w:szCs w:val="21"/>
        </w:rPr>
        <w:t>招标项目，我公司郑重承诺：</w:t>
      </w:r>
    </w:p>
    <w:p w:rsidR="003D66F4" w:rsidRDefault="00F0033C">
      <w:pPr>
        <w:spacing w:line="360" w:lineRule="auto"/>
        <w:ind w:firstLineChars="200" w:firstLine="420"/>
        <w:rPr>
          <w:rFonts w:hAnsi="宋体"/>
          <w:sz w:val="21"/>
          <w:szCs w:val="21"/>
        </w:rPr>
      </w:pPr>
      <w:r>
        <w:rPr>
          <w:rFonts w:hAnsi="宋体" w:hint="eastAsia"/>
          <w:sz w:val="21"/>
          <w:szCs w:val="21"/>
        </w:rPr>
        <w:t>1</w:t>
      </w:r>
      <w:r>
        <w:rPr>
          <w:rFonts w:hAnsi="宋体" w:hint="eastAsia"/>
          <w:sz w:val="21"/>
          <w:szCs w:val="21"/>
        </w:rPr>
        <w:t>、</w:t>
      </w:r>
      <w:r>
        <w:rPr>
          <w:rFonts w:hAnsi="宋体" w:hint="eastAsia"/>
          <w:sz w:val="21"/>
          <w:szCs w:val="21"/>
        </w:rPr>
        <w:t xml:space="preserve"> </w:t>
      </w:r>
      <w:r>
        <w:rPr>
          <w:rFonts w:hAnsi="宋体" w:hint="eastAsia"/>
          <w:b/>
          <w:bCs/>
          <w:sz w:val="21"/>
          <w:szCs w:val="21"/>
        </w:rPr>
        <w:t>截止本工程开标之日止，本企业无拖欠农民工工资及其他职工工资，无克扣或拖欠农民工工资的不良记录</w:t>
      </w:r>
      <w:r>
        <w:rPr>
          <w:rFonts w:hAnsi="宋体" w:hint="eastAsia"/>
          <w:sz w:val="21"/>
          <w:szCs w:val="21"/>
        </w:rPr>
        <w:t>；</w:t>
      </w:r>
    </w:p>
    <w:p w:rsidR="003D66F4" w:rsidRDefault="00F0033C">
      <w:pPr>
        <w:spacing w:line="360" w:lineRule="auto"/>
        <w:ind w:firstLineChars="200" w:firstLine="420"/>
        <w:rPr>
          <w:rFonts w:hAnsi="宋体"/>
          <w:sz w:val="21"/>
          <w:szCs w:val="21"/>
        </w:rPr>
      </w:pPr>
      <w:r>
        <w:rPr>
          <w:rFonts w:hAnsi="宋体" w:hint="eastAsia"/>
          <w:sz w:val="21"/>
          <w:szCs w:val="21"/>
        </w:rPr>
        <w:t>2</w:t>
      </w:r>
      <w:r>
        <w:rPr>
          <w:rFonts w:hAnsi="宋体" w:hint="eastAsia"/>
          <w:sz w:val="21"/>
          <w:szCs w:val="21"/>
        </w:rPr>
        <w:t>、一旦确定本公司为该项目中标单位，我公司为保证不拖欠农民工资及其他职工工资，特作以下承诺：</w:t>
      </w:r>
      <w:r>
        <w:rPr>
          <w:rFonts w:hAnsi="宋体" w:hint="eastAsia"/>
          <w:sz w:val="21"/>
          <w:szCs w:val="21"/>
        </w:rPr>
        <w:t> </w:t>
      </w:r>
    </w:p>
    <w:p w:rsidR="003D66F4" w:rsidRDefault="00F0033C" w:rsidP="001B5513">
      <w:pPr>
        <w:spacing w:line="360" w:lineRule="auto"/>
        <w:ind w:firstLineChars="200" w:firstLine="422"/>
        <w:rPr>
          <w:rFonts w:hAnsi="宋体"/>
          <w:b/>
          <w:bCs/>
          <w:sz w:val="21"/>
          <w:szCs w:val="21"/>
        </w:rPr>
      </w:pPr>
      <w:r>
        <w:rPr>
          <w:rFonts w:hAnsi="宋体" w:hint="eastAsia"/>
          <w:b/>
          <w:bCs/>
          <w:sz w:val="21"/>
          <w:szCs w:val="21"/>
        </w:rPr>
        <w:t>（</w:t>
      </w:r>
      <w:r>
        <w:rPr>
          <w:rFonts w:hAnsi="宋体" w:hint="eastAsia"/>
          <w:b/>
          <w:bCs/>
          <w:sz w:val="21"/>
          <w:szCs w:val="21"/>
        </w:rPr>
        <w:t>1</w:t>
      </w:r>
      <w:r>
        <w:rPr>
          <w:rFonts w:hAnsi="宋体" w:hint="eastAsia"/>
          <w:b/>
          <w:bCs/>
          <w:sz w:val="21"/>
          <w:szCs w:val="21"/>
        </w:rPr>
        <w:t>）我单位中标后，将及时、足额存入农民工工资保障金；</w:t>
      </w:r>
    </w:p>
    <w:p w:rsidR="003D66F4" w:rsidRDefault="00F0033C" w:rsidP="001B5513">
      <w:pPr>
        <w:spacing w:line="360" w:lineRule="auto"/>
        <w:ind w:firstLineChars="200" w:firstLine="422"/>
        <w:rPr>
          <w:rFonts w:hAnsi="宋体"/>
          <w:b/>
          <w:bCs/>
          <w:sz w:val="21"/>
          <w:szCs w:val="21"/>
        </w:rPr>
      </w:pPr>
      <w:r>
        <w:rPr>
          <w:rFonts w:hAnsi="宋体" w:hint="eastAsia"/>
          <w:b/>
          <w:bCs/>
          <w:sz w:val="21"/>
          <w:szCs w:val="21"/>
        </w:rPr>
        <w:t>（</w:t>
      </w:r>
      <w:r>
        <w:rPr>
          <w:rFonts w:hAnsi="宋体" w:hint="eastAsia"/>
          <w:b/>
          <w:bCs/>
          <w:sz w:val="21"/>
          <w:szCs w:val="21"/>
        </w:rPr>
        <w:t>2</w:t>
      </w:r>
      <w:r>
        <w:rPr>
          <w:rFonts w:hAnsi="宋体" w:hint="eastAsia"/>
          <w:b/>
          <w:bCs/>
          <w:sz w:val="21"/>
          <w:szCs w:val="21"/>
        </w:rPr>
        <w:t>）工程款优先支付农民工工资，不以任何理由拖欠农民工工资；</w:t>
      </w:r>
      <w:r>
        <w:rPr>
          <w:rFonts w:hAnsi="宋体" w:hint="eastAsia"/>
          <w:b/>
          <w:bCs/>
          <w:sz w:val="21"/>
          <w:szCs w:val="21"/>
        </w:rPr>
        <w:t xml:space="preserve"> </w:t>
      </w:r>
      <w:r>
        <w:rPr>
          <w:rFonts w:hAnsi="宋体" w:hint="eastAsia"/>
          <w:b/>
          <w:bCs/>
          <w:sz w:val="21"/>
          <w:szCs w:val="21"/>
        </w:rPr>
        <w:t>一旦我单位承建的水利工程中出现拖欠职工工资情况的，可由行政主管部门从工资保障金中先予划支；</w:t>
      </w:r>
    </w:p>
    <w:p w:rsidR="003D66F4" w:rsidRDefault="00F0033C" w:rsidP="001B5513">
      <w:pPr>
        <w:spacing w:line="360" w:lineRule="auto"/>
        <w:ind w:firstLineChars="200" w:firstLine="422"/>
        <w:rPr>
          <w:rFonts w:hAnsi="宋体"/>
          <w:sz w:val="21"/>
          <w:szCs w:val="21"/>
        </w:rPr>
      </w:pPr>
      <w:r>
        <w:rPr>
          <w:rFonts w:hAnsi="宋体" w:hint="eastAsia"/>
          <w:b/>
          <w:bCs/>
          <w:sz w:val="21"/>
          <w:szCs w:val="21"/>
        </w:rPr>
        <w:t>（</w:t>
      </w:r>
      <w:r>
        <w:rPr>
          <w:rFonts w:hAnsi="宋体" w:hint="eastAsia"/>
          <w:b/>
          <w:bCs/>
          <w:sz w:val="21"/>
          <w:szCs w:val="21"/>
        </w:rPr>
        <w:t>3</w:t>
      </w:r>
      <w:r>
        <w:rPr>
          <w:rFonts w:hAnsi="宋体" w:hint="eastAsia"/>
          <w:b/>
          <w:bCs/>
          <w:sz w:val="21"/>
          <w:szCs w:val="21"/>
        </w:rPr>
        <w:t>）在工程款结算或农民工工资支付出现争议纠纷时，积极配合主管部门协调解决。</w:t>
      </w:r>
      <w:r>
        <w:rPr>
          <w:rFonts w:hAnsi="宋体" w:hint="eastAsia"/>
          <w:b/>
          <w:bCs/>
          <w:sz w:val="21"/>
          <w:szCs w:val="21"/>
        </w:rPr>
        <w:t xml:space="preserve"> </w:t>
      </w:r>
    </w:p>
    <w:p w:rsidR="003D66F4" w:rsidRDefault="00F0033C">
      <w:pPr>
        <w:spacing w:line="360" w:lineRule="auto"/>
        <w:ind w:firstLineChars="200" w:firstLine="420"/>
        <w:rPr>
          <w:rFonts w:hAnsi="宋体"/>
          <w:sz w:val="21"/>
          <w:szCs w:val="21"/>
        </w:rPr>
      </w:pPr>
      <w:r>
        <w:rPr>
          <w:rFonts w:hAnsi="宋体" w:hint="eastAsia"/>
          <w:sz w:val="21"/>
          <w:szCs w:val="21"/>
        </w:rPr>
        <w:t>如果发生违反规定拖欠或克扣农民</w:t>
      </w:r>
      <w:r>
        <w:rPr>
          <w:rFonts w:hAnsi="宋体" w:hint="eastAsia"/>
          <w:sz w:val="21"/>
          <w:szCs w:val="21"/>
        </w:rPr>
        <w:t>工工资行为，造成农民工上访等恶性事件，本单位愿意接受人力资源社会保障、住房和城乡建设、公安、行业行政主管等部门依照有关规定作出的处理和处罚决定。</w:t>
      </w:r>
    </w:p>
    <w:p w:rsidR="003D66F4" w:rsidRDefault="00F0033C">
      <w:pPr>
        <w:spacing w:line="360" w:lineRule="auto"/>
        <w:ind w:firstLineChars="200" w:firstLine="420"/>
        <w:jc w:val="right"/>
        <w:rPr>
          <w:rFonts w:hAnsi="宋体"/>
          <w:sz w:val="21"/>
          <w:szCs w:val="21"/>
        </w:rPr>
      </w:pPr>
      <w:r>
        <w:rPr>
          <w:rFonts w:hAnsi="宋体" w:hint="eastAsia"/>
          <w:sz w:val="21"/>
          <w:szCs w:val="21"/>
        </w:rPr>
        <w:t>单位全称：</w:t>
      </w:r>
      <w:r>
        <w:rPr>
          <w:rFonts w:hAnsi="宋体" w:hint="eastAsia"/>
          <w:sz w:val="21"/>
          <w:szCs w:val="21"/>
        </w:rPr>
        <w:t xml:space="preserve"> </w:t>
      </w:r>
      <w:r>
        <w:rPr>
          <w:rFonts w:hAnsi="宋体" w:hint="eastAsia"/>
          <w:sz w:val="21"/>
          <w:szCs w:val="21"/>
        </w:rPr>
        <w:t>（盖</w:t>
      </w:r>
      <w:r>
        <w:rPr>
          <w:rFonts w:hAnsi="宋体" w:hint="eastAsia"/>
          <w:sz w:val="21"/>
          <w:szCs w:val="21"/>
        </w:rPr>
        <w:t xml:space="preserve">  </w:t>
      </w:r>
      <w:r>
        <w:rPr>
          <w:rFonts w:hAnsi="宋体" w:hint="eastAsia"/>
          <w:sz w:val="21"/>
          <w:szCs w:val="21"/>
        </w:rPr>
        <w:t>章）</w:t>
      </w:r>
      <w:r>
        <w:rPr>
          <w:rFonts w:hAnsi="宋体" w:hint="eastAsia"/>
          <w:sz w:val="21"/>
          <w:szCs w:val="21"/>
        </w:rPr>
        <w:t xml:space="preserve"> </w:t>
      </w:r>
    </w:p>
    <w:p w:rsidR="003D66F4" w:rsidRDefault="00F0033C">
      <w:pPr>
        <w:spacing w:line="360" w:lineRule="auto"/>
        <w:ind w:firstLineChars="200" w:firstLine="420"/>
        <w:jc w:val="right"/>
        <w:rPr>
          <w:rFonts w:hAnsi="宋体"/>
          <w:sz w:val="21"/>
          <w:szCs w:val="21"/>
        </w:rPr>
      </w:pPr>
      <w:r>
        <w:rPr>
          <w:rFonts w:hAnsi="宋体" w:hint="eastAsia"/>
          <w:sz w:val="21"/>
          <w:szCs w:val="21"/>
        </w:rPr>
        <w:t>法定代表人：（签</w:t>
      </w:r>
      <w:r>
        <w:rPr>
          <w:rFonts w:hAnsi="宋体" w:hint="eastAsia"/>
          <w:sz w:val="21"/>
          <w:szCs w:val="21"/>
        </w:rPr>
        <w:t xml:space="preserve"> </w:t>
      </w:r>
      <w:r>
        <w:rPr>
          <w:rFonts w:hAnsi="宋体" w:hint="eastAsia"/>
          <w:sz w:val="21"/>
          <w:szCs w:val="21"/>
        </w:rPr>
        <w:t>字）</w:t>
      </w:r>
      <w:r>
        <w:rPr>
          <w:rFonts w:hAnsi="宋体" w:hint="eastAsia"/>
          <w:sz w:val="21"/>
          <w:szCs w:val="21"/>
        </w:rPr>
        <w:t xml:space="preserve"> </w:t>
      </w:r>
    </w:p>
    <w:p w:rsidR="003D66F4" w:rsidRDefault="00F0033C">
      <w:pPr>
        <w:autoSpaceDE w:val="0"/>
        <w:autoSpaceDN w:val="0"/>
        <w:adjustRightInd w:val="0"/>
        <w:spacing w:line="360" w:lineRule="auto"/>
        <w:jc w:val="center"/>
        <w:rPr>
          <w:rFonts w:hAnsi="宋体" w:cs="TimesNewRomanPSMT"/>
          <w:b/>
          <w:sz w:val="21"/>
          <w:szCs w:val="21"/>
        </w:rPr>
      </w:pPr>
      <w:r>
        <w:rPr>
          <w:rFonts w:hAnsi="宋体" w:hint="eastAsia"/>
          <w:sz w:val="21"/>
          <w:szCs w:val="21"/>
        </w:rPr>
        <w:t xml:space="preserve">                                                                      </w:t>
      </w:r>
      <w:r>
        <w:rPr>
          <w:rFonts w:hAnsi="宋体" w:hint="eastAsia"/>
          <w:sz w:val="21"/>
          <w:szCs w:val="21"/>
        </w:rPr>
        <w:t>年</w:t>
      </w:r>
      <w:r>
        <w:rPr>
          <w:rFonts w:hAnsi="宋体" w:hint="eastAsia"/>
          <w:sz w:val="21"/>
          <w:szCs w:val="21"/>
        </w:rPr>
        <w:t xml:space="preserve">    </w:t>
      </w:r>
      <w:r>
        <w:rPr>
          <w:rFonts w:hAnsi="宋体" w:hint="eastAsia"/>
          <w:sz w:val="21"/>
          <w:szCs w:val="21"/>
        </w:rPr>
        <w:t>月</w:t>
      </w:r>
      <w:r>
        <w:rPr>
          <w:rFonts w:hAnsi="宋体" w:hint="eastAsia"/>
          <w:sz w:val="21"/>
          <w:szCs w:val="21"/>
        </w:rPr>
        <w:t xml:space="preserve">    </w:t>
      </w:r>
      <w:r>
        <w:rPr>
          <w:rFonts w:hAnsi="宋体" w:hint="eastAsia"/>
          <w:sz w:val="21"/>
          <w:szCs w:val="21"/>
        </w:rPr>
        <w:t>日</w:t>
      </w:r>
    </w:p>
    <w:p w:rsidR="003D66F4" w:rsidRDefault="00F0033C">
      <w:pPr>
        <w:jc w:val="center"/>
        <w:rPr>
          <w:rFonts w:ascii="黑体" w:eastAsia="黑体" w:hAnsi="宋体"/>
          <w:sz w:val="24"/>
          <w:szCs w:val="24"/>
        </w:rPr>
      </w:pPr>
      <w:r>
        <w:rPr>
          <w:rFonts w:ascii="黑体" w:eastAsia="黑体" w:hAnsi="宋体" w:hint="eastAsia"/>
          <w:sz w:val="24"/>
          <w:szCs w:val="24"/>
        </w:rPr>
        <w:t>附件</w:t>
      </w:r>
      <w:r>
        <w:rPr>
          <w:rFonts w:ascii="黑体" w:eastAsia="黑体" w:hAnsi="宋体" w:hint="eastAsia"/>
          <w:sz w:val="24"/>
          <w:szCs w:val="24"/>
        </w:rPr>
        <w:t>2</w:t>
      </w:r>
      <w:r>
        <w:rPr>
          <w:rFonts w:ascii="黑体" w:eastAsia="黑体" w:hAnsi="宋体" w:hint="eastAsia"/>
          <w:sz w:val="24"/>
          <w:szCs w:val="24"/>
        </w:rPr>
        <w:t>、项目经理无在建承诺书</w:t>
      </w:r>
    </w:p>
    <w:p w:rsidR="003D66F4" w:rsidRDefault="00F0033C">
      <w:pPr>
        <w:spacing w:line="360" w:lineRule="auto"/>
        <w:rPr>
          <w:rFonts w:hAnsi="宋体"/>
          <w:sz w:val="21"/>
          <w:szCs w:val="21"/>
          <w:u w:val="single"/>
        </w:rPr>
      </w:pPr>
      <w:r>
        <w:rPr>
          <w:rFonts w:hAnsi="宋体" w:hint="eastAsia"/>
          <w:sz w:val="21"/>
          <w:szCs w:val="21"/>
        </w:rPr>
        <w:t>致</w:t>
      </w:r>
      <w:r>
        <w:rPr>
          <w:rFonts w:hAnsi="宋体" w:hint="eastAsia"/>
          <w:sz w:val="21"/>
          <w:szCs w:val="21"/>
          <w:u w:val="single"/>
        </w:rPr>
        <w:t xml:space="preserve">     </w:t>
      </w:r>
      <w:r>
        <w:rPr>
          <w:rFonts w:hAnsi="宋体" w:hint="eastAsia"/>
          <w:sz w:val="21"/>
          <w:szCs w:val="21"/>
          <w:u w:val="single"/>
        </w:rPr>
        <w:t>（招标人）</w:t>
      </w:r>
      <w:r>
        <w:rPr>
          <w:rFonts w:hAnsi="宋体" w:hint="eastAsia"/>
          <w:sz w:val="21"/>
          <w:szCs w:val="21"/>
          <w:u w:val="single"/>
        </w:rPr>
        <w:t xml:space="preserve">    </w:t>
      </w:r>
      <w:r>
        <w:rPr>
          <w:rFonts w:hAnsi="宋体" w:hint="eastAsia"/>
          <w:sz w:val="21"/>
          <w:szCs w:val="21"/>
        </w:rPr>
        <w:t>：</w:t>
      </w:r>
    </w:p>
    <w:p w:rsidR="003D66F4" w:rsidRDefault="00F0033C">
      <w:pPr>
        <w:spacing w:line="440" w:lineRule="exact"/>
        <w:ind w:firstLineChars="200" w:firstLine="420"/>
        <w:rPr>
          <w:rFonts w:hAnsi="宋体"/>
          <w:sz w:val="21"/>
          <w:szCs w:val="21"/>
        </w:rPr>
      </w:pPr>
      <w:r>
        <w:rPr>
          <w:rFonts w:hAnsi="宋体" w:hint="eastAsia"/>
          <w:sz w:val="21"/>
          <w:szCs w:val="21"/>
        </w:rPr>
        <w:t>我方在此声明，我方拟派往（项目名称）标段（以下简称“本工程”）的项目经理（项目经理姓名）现阶段没有担任任何在施建设工程项目的项目经理。</w:t>
      </w:r>
    </w:p>
    <w:p w:rsidR="003D66F4" w:rsidRDefault="00F0033C">
      <w:pPr>
        <w:spacing w:line="440" w:lineRule="exact"/>
        <w:ind w:firstLineChars="200" w:firstLine="420"/>
        <w:rPr>
          <w:rFonts w:hAnsi="宋体"/>
          <w:sz w:val="21"/>
          <w:szCs w:val="21"/>
        </w:rPr>
      </w:pPr>
      <w:r>
        <w:rPr>
          <w:rFonts w:hAnsi="宋体" w:hint="eastAsia"/>
          <w:sz w:val="21"/>
          <w:szCs w:val="21"/>
        </w:rPr>
        <w:t>我方保证上述信息的真实和准确，并愿意承担因我方就此弄虚作假所引起的一切法律后果。</w:t>
      </w:r>
    </w:p>
    <w:p w:rsidR="003D66F4" w:rsidRDefault="00F0033C">
      <w:pPr>
        <w:spacing w:line="440" w:lineRule="exact"/>
        <w:ind w:firstLineChars="200" w:firstLine="420"/>
        <w:rPr>
          <w:rFonts w:hAnsi="宋体"/>
          <w:sz w:val="21"/>
          <w:szCs w:val="21"/>
        </w:rPr>
      </w:pPr>
      <w:r>
        <w:rPr>
          <w:rFonts w:hAnsi="宋体" w:hint="eastAsia"/>
          <w:sz w:val="21"/>
          <w:szCs w:val="21"/>
        </w:rPr>
        <w:t>特此承诺</w:t>
      </w:r>
    </w:p>
    <w:p w:rsidR="003D66F4" w:rsidRDefault="00F0033C">
      <w:pPr>
        <w:spacing w:line="440" w:lineRule="exact"/>
        <w:jc w:val="right"/>
        <w:rPr>
          <w:rFonts w:hAnsi="宋体"/>
          <w:sz w:val="21"/>
          <w:szCs w:val="21"/>
        </w:rPr>
      </w:pPr>
      <w:r>
        <w:rPr>
          <w:rFonts w:hAnsi="宋体" w:hint="eastAsia"/>
          <w:sz w:val="21"/>
          <w:szCs w:val="21"/>
        </w:rPr>
        <w:t>投标人：（盖单位章）</w:t>
      </w:r>
    </w:p>
    <w:p w:rsidR="003D66F4" w:rsidRDefault="00F0033C">
      <w:pPr>
        <w:spacing w:line="440" w:lineRule="exact"/>
        <w:jc w:val="right"/>
        <w:rPr>
          <w:rFonts w:hAnsi="宋体"/>
          <w:sz w:val="21"/>
          <w:szCs w:val="21"/>
        </w:rPr>
      </w:pPr>
      <w:r>
        <w:rPr>
          <w:rFonts w:hAnsi="宋体" w:hint="eastAsia"/>
          <w:sz w:val="21"/>
          <w:szCs w:val="21"/>
        </w:rPr>
        <w:t>法定代表人或其委托代理人：（签字）</w:t>
      </w:r>
    </w:p>
    <w:p w:rsidR="003D66F4" w:rsidRDefault="00F0033C">
      <w:pPr>
        <w:spacing w:line="440" w:lineRule="exact"/>
        <w:jc w:val="right"/>
        <w:rPr>
          <w:rFonts w:hAnsi="宋体"/>
          <w:sz w:val="21"/>
          <w:szCs w:val="21"/>
        </w:rPr>
      </w:pPr>
      <w:r>
        <w:rPr>
          <w:rFonts w:hAnsi="宋体" w:hint="eastAsia"/>
          <w:sz w:val="21"/>
          <w:szCs w:val="21"/>
        </w:rPr>
        <w:t>项目经理：（签字）</w:t>
      </w:r>
    </w:p>
    <w:p w:rsidR="003D66F4" w:rsidRDefault="00F0033C">
      <w:pPr>
        <w:autoSpaceDE w:val="0"/>
        <w:autoSpaceDN w:val="0"/>
        <w:adjustRightInd w:val="0"/>
        <w:spacing w:line="380" w:lineRule="exact"/>
        <w:jc w:val="center"/>
        <w:rPr>
          <w:rFonts w:ascii="新宋体" w:eastAsia="新宋体" w:hAnsi="新宋体" w:cs="TimesNewRomanPSMT"/>
          <w:b/>
          <w:sz w:val="21"/>
          <w:szCs w:val="21"/>
        </w:rPr>
      </w:pPr>
      <w:r>
        <w:rPr>
          <w:rFonts w:hAnsi="宋体" w:hint="eastAsia"/>
          <w:sz w:val="21"/>
          <w:szCs w:val="21"/>
        </w:rPr>
        <w:t xml:space="preserve">                                                       </w:t>
      </w:r>
      <w:r>
        <w:rPr>
          <w:rFonts w:hAnsi="宋体" w:hint="eastAsia"/>
          <w:sz w:val="21"/>
          <w:szCs w:val="21"/>
        </w:rPr>
        <w:t>年</w:t>
      </w:r>
      <w:r>
        <w:rPr>
          <w:rFonts w:hAnsi="宋体" w:hint="eastAsia"/>
          <w:sz w:val="21"/>
          <w:szCs w:val="21"/>
        </w:rPr>
        <w:t xml:space="preserve">   </w:t>
      </w:r>
      <w:r>
        <w:rPr>
          <w:rFonts w:hAnsi="宋体" w:hint="eastAsia"/>
          <w:sz w:val="21"/>
          <w:szCs w:val="21"/>
        </w:rPr>
        <w:t>月</w:t>
      </w:r>
      <w:r>
        <w:rPr>
          <w:rFonts w:hAnsi="宋体" w:hint="eastAsia"/>
          <w:sz w:val="21"/>
          <w:szCs w:val="21"/>
        </w:rPr>
        <w:t xml:space="preserve">   </w:t>
      </w:r>
      <w:r>
        <w:rPr>
          <w:rFonts w:hAnsi="宋体" w:hint="eastAsia"/>
          <w:sz w:val="21"/>
          <w:szCs w:val="21"/>
        </w:rPr>
        <w:t>日</w:t>
      </w:r>
    </w:p>
    <w:p w:rsidR="003D66F4" w:rsidRDefault="003D66F4">
      <w:pPr>
        <w:spacing w:line="312" w:lineRule="auto"/>
      </w:pPr>
    </w:p>
    <w:p w:rsidR="003D66F4" w:rsidRDefault="00F0033C">
      <w:pPr>
        <w:spacing w:line="312" w:lineRule="auto"/>
        <w:ind w:left="840" w:hangingChars="300" w:hanging="840"/>
        <w:jc w:val="center"/>
        <w:outlineLvl w:val="1"/>
        <w:rPr>
          <w:rFonts w:ascii="黑体" w:eastAsia="黑体" w:hAnsi="黑体" w:cs="黑体"/>
          <w:sz w:val="28"/>
          <w:szCs w:val="28"/>
        </w:rPr>
      </w:pPr>
      <w:bookmarkStart w:id="549" w:name="_Toc19527"/>
      <w:r>
        <w:rPr>
          <w:rFonts w:ascii="黑体" w:eastAsia="黑体" w:hAnsi="黑体" w:cs="黑体" w:hint="eastAsia"/>
          <w:sz w:val="28"/>
          <w:szCs w:val="28"/>
        </w:rPr>
        <w:t>十三、投标人须知前附表规定的其它材料</w:t>
      </w:r>
      <w:bookmarkEnd w:id="545"/>
      <w:bookmarkEnd w:id="546"/>
      <w:bookmarkEnd w:id="547"/>
      <w:bookmarkEnd w:id="548"/>
      <w:bookmarkEnd w:id="549"/>
    </w:p>
    <w:p w:rsidR="003D66F4" w:rsidRDefault="003D66F4">
      <w:pPr>
        <w:spacing w:line="312" w:lineRule="auto"/>
        <w:ind w:left="840" w:hangingChars="300" w:hanging="840"/>
        <w:jc w:val="center"/>
        <w:outlineLvl w:val="1"/>
        <w:rPr>
          <w:rFonts w:ascii="黑体" w:eastAsia="黑体" w:hAnsi="黑体" w:cs="黑体"/>
          <w:sz w:val="28"/>
          <w:szCs w:val="28"/>
        </w:rPr>
      </w:pPr>
    </w:p>
    <w:p w:rsidR="003D66F4" w:rsidRDefault="003D66F4">
      <w:pPr>
        <w:spacing w:line="312" w:lineRule="auto"/>
        <w:jc w:val="left"/>
        <w:outlineLvl w:val="1"/>
        <w:rPr>
          <w:rFonts w:ascii="黑体" w:eastAsia="黑体" w:hAnsi="黑体" w:cs="黑体"/>
          <w:sz w:val="28"/>
          <w:szCs w:val="28"/>
        </w:rPr>
      </w:pPr>
    </w:p>
    <w:p w:rsidR="003D66F4" w:rsidRDefault="003D66F4">
      <w:pPr>
        <w:pStyle w:val="a0"/>
        <w:ind w:firstLine="340"/>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3D66F4">
      <w:pPr>
        <w:spacing w:line="312" w:lineRule="auto"/>
        <w:ind w:left="840" w:hangingChars="300" w:hanging="840"/>
        <w:jc w:val="left"/>
        <w:outlineLvl w:val="1"/>
        <w:rPr>
          <w:rFonts w:ascii="黑体" w:eastAsia="黑体" w:hAnsi="黑体" w:cs="黑体"/>
          <w:sz w:val="28"/>
          <w:szCs w:val="28"/>
        </w:rPr>
      </w:pPr>
    </w:p>
    <w:p w:rsidR="003D66F4" w:rsidRDefault="00F0033C">
      <w:pPr>
        <w:spacing w:line="312" w:lineRule="auto"/>
        <w:ind w:left="840" w:hangingChars="300" w:hanging="840"/>
        <w:jc w:val="left"/>
        <w:outlineLvl w:val="1"/>
        <w:rPr>
          <w:rFonts w:ascii="黑体" w:eastAsia="黑体" w:hAnsi="黑体" w:cs="黑体"/>
          <w:sz w:val="28"/>
          <w:szCs w:val="28"/>
        </w:rPr>
      </w:pPr>
      <w:r>
        <w:rPr>
          <w:rFonts w:ascii="黑体" w:eastAsia="黑体" w:hAnsi="黑体" w:cs="黑体" w:hint="eastAsia"/>
          <w:sz w:val="28"/>
          <w:szCs w:val="28"/>
        </w:rPr>
        <w:lastRenderedPageBreak/>
        <w:t>附表：</w:t>
      </w:r>
      <w:r>
        <w:rPr>
          <w:rFonts w:ascii="黑体" w:eastAsia="黑体" w:hAnsi="黑体" w:cs="黑体" w:hint="eastAsia"/>
          <w:sz w:val="28"/>
          <w:szCs w:val="28"/>
        </w:rPr>
        <w:t xml:space="preserve">             </w:t>
      </w:r>
      <w:r>
        <w:rPr>
          <w:rFonts w:ascii="黑体" w:eastAsia="黑体" w:hAnsi="黑体" w:cs="黑体" w:hint="eastAsia"/>
          <w:sz w:val="28"/>
          <w:szCs w:val="28"/>
        </w:rPr>
        <w:t>投标人主要参建人员签字备案表</w:t>
      </w:r>
    </w:p>
    <w:p w:rsidR="003D66F4" w:rsidRDefault="003D66F4">
      <w:pPr>
        <w:spacing w:line="312" w:lineRule="auto"/>
        <w:ind w:left="840" w:hangingChars="300" w:hanging="840"/>
        <w:jc w:val="left"/>
        <w:outlineLvl w:val="1"/>
        <w:rPr>
          <w:rFonts w:ascii="黑体" w:eastAsia="黑体" w:hAnsi="黑体" w:cs="黑体"/>
          <w:sz w:val="28"/>
          <w:szCs w:val="28"/>
        </w:rPr>
      </w:pPr>
    </w:p>
    <w:tbl>
      <w:tblPr>
        <w:tblW w:w="8628"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0"/>
        <w:gridCol w:w="1760"/>
        <w:gridCol w:w="1760"/>
        <w:gridCol w:w="1548"/>
        <w:gridCol w:w="1800"/>
      </w:tblGrid>
      <w:tr w:rsidR="003D66F4">
        <w:trPr>
          <w:trHeight w:val="663"/>
        </w:trPr>
        <w:tc>
          <w:tcPr>
            <w:tcW w:w="1760" w:type="dxa"/>
            <w:vAlign w:val="center"/>
          </w:tcPr>
          <w:p w:rsidR="003D66F4" w:rsidRDefault="00F0033C">
            <w:pPr>
              <w:spacing w:line="312" w:lineRule="auto"/>
              <w:jc w:val="center"/>
              <w:outlineLvl w:val="1"/>
              <w:rPr>
                <w:rFonts w:hAnsi="宋体" w:cs="黑体"/>
                <w:sz w:val="24"/>
              </w:rPr>
            </w:pPr>
            <w:r>
              <w:rPr>
                <w:rFonts w:hAnsi="宋体" w:cs="黑体" w:hint="eastAsia"/>
                <w:sz w:val="24"/>
              </w:rPr>
              <w:t>姓名</w:t>
            </w:r>
          </w:p>
        </w:tc>
        <w:tc>
          <w:tcPr>
            <w:tcW w:w="1760" w:type="dxa"/>
            <w:vAlign w:val="center"/>
          </w:tcPr>
          <w:p w:rsidR="003D66F4" w:rsidRDefault="00F0033C">
            <w:pPr>
              <w:spacing w:line="312" w:lineRule="auto"/>
              <w:jc w:val="center"/>
              <w:outlineLvl w:val="1"/>
              <w:rPr>
                <w:rFonts w:hAnsi="宋体" w:cs="黑体"/>
                <w:sz w:val="24"/>
              </w:rPr>
            </w:pPr>
            <w:r>
              <w:rPr>
                <w:rFonts w:hAnsi="宋体" w:cs="黑体" w:hint="eastAsia"/>
                <w:sz w:val="24"/>
              </w:rPr>
              <w:t>拟任职务</w:t>
            </w:r>
          </w:p>
        </w:tc>
        <w:tc>
          <w:tcPr>
            <w:tcW w:w="1760" w:type="dxa"/>
            <w:vAlign w:val="center"/>
          </w:tcPr>
          <w:p w:rsidR="003D66F4" w:rsidRDefault="00F0033C">
            <w:pPr>
              <w:spacing w:line="312" w:lineRule="auto"/>
              <w:jc w:val="center"/>
              <w:outlineLvl w:val="1"/>
              <w:rPr>
                <w:rFonts w:hAnsi="宋体" w:cs="黑体"/>
                <w:sz w:val="24"/>
              </w:rPr>
            </w:pPr>
            <w:r>
              <w:rPr>
                <w:rFonts w:hAnsi="宋体" w:cs="黑体" w:hint="eastAsia"/>
                <w:sz w:val="24"/>
              </w:rPr>
              <w:t>身份证号</w:t>
            </w:r>
          </w:p>
        </w:tc>
        <w:tc>
          <w:tcPr>
            <w:tcW w:w="1548" w:type="dxa"/>
            <w:vAlign w:val="center"/>
          </w:tcPr>
          <w:p w:rsidR="003D66F4" w:rsidRDefault="00F0033C">
            <w:pPr>
              <w:spacing w:line="312" w:lineRule="auto"/>
              <w:jc w:val="center"/>
              <w:outlineLvl w:val="1"/>
              <w:rPr>
                <w:rFonts w:hAnsi="宋体" w:cs="黑体"/>
                <w:sz w:val="24"/>
              </w:rPr>
            </w:pPr>
            <w:r>
              <w:rPr>
                <w:rFonts w:hAnsi="宋体" w:cs="黑体" w:hint="eastAsia"/>
                <w:sz w:val="24"/>
              </w:rPr>
              <w:t>联系电话</w:t>
            </w:r>
          </w:p>
        </w:tc>
        <w:tc>
          <w:tcPr>
            <w:tcW w:w="1800" w:type="dxa"/>
            <w:vAlign w:val="center"/>
          </w:tcPr>
          <w:p w:rsidR="003D66F4" w:rsidRDefault="00F0033C">
            <w:pPr>
              <w:spacing w:line="312" w:lineRule="auto"/>
              <w:jc w:val="center"/>
              <w:outlineLvl w:val="1"/>
              <w:rPr>
                <w:rFonts w:hAnsi="宋体" w:cs="黑体"/>
                <w:sz w:val="24"/>
              </w:rPr>
            </w:pPr>
            <w:r>
              <w:rPr>
                <w:rFonts w:hAnsi="宋体" w:cs="黑体" w:hint="eastAsia"/>
                <w:sz w:val="24"/>
              </w:rPr>
              <w:t>本人亲笔签名</w:t>
            </w:r>
          </w:p>
        </w:tc>
      </w:tr>
      <w:tr w:rsidR="003D66F4">
        <w:trPr>
          <w:trHeight w:val="596"/>
        </w:trPr>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548" w:type="dxa"/>
            <w:vAlign w:val="center"/>
          </w:tcPr>
          <w:p w:rsidR="003D66F4" w:rsidRDefault="003D66F4">
            <w:pPr>
              <w:spacing w:line="312" w:lineRule="auto"/>
              <w:jc w:val="center"/>
              <w:outlineLvl w:val="1"/>
              <w:rPr>
                <w:rFonts w:hAnsi="宋体" w:cs="黑体"/>
                <w:sz w:val="24"/>
              </w:rPr>
            </w:pPr>
          </w:p>
        </w:tc>
        <w:tc>
          <w:tcPr>
            <w:tcW w:w="1800" w:type="dxa"/>
            <w:vAlign w:val="center"/>
          </w:tcPr>
          <w:p w:rsidR="003D66F4" w:rsidRDefault="003D66F4">
            <w:pPr>
              <w:spacing w:line="312" w:lineRule="auto"/>
              <w:jc w:val="center"/>
              <w:outlineLvl w:val="1"/>
              <w:rPr>
                <w:rFonts w:hAnsi="宋体" w:cs="黑体"/>
                <w:sz w:val="24"/>
              </w:rPr>
            </w:pPr>
          </w:p>
        </w:tc>
      </w:tr>
      <w:tr w:rsidR="003D66F4">
        <w:trPr>
          <w:trHeight w:val="611"/>
        </w:trPr>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548" w:type="dxa"/>
            <w:vAlign w:val="center"/>
          </w:tcPr>
          <w:p w:rsidR="003D66F4" w:rsidRDefault="003D66F4">
            <w:pPr>
              <w:spacing w:line="312" w:lineRule="auto"/>
              <w:jc w:val="center"/>
              <w:outlineLvl w:val="1"/>
              <w:rPr>
                <w:rFonts w:hAnsi="宋体" w:cs="黑体"/>
                <w:sz w:val="24"/>
              </w:rPr>
            </w:pPr>
          </w:p>
        </w:tc>
        <w:tc>
          <w:tcPr>
            <w:tcW w:w="1800" w:type="dxa"/>
            <w:vAlign w:val="center"/>
          </w:tcPr>
          <w:p w:rsidR="003D66F4" w:rsidRDefault="003D66F4">
            <w:pPr>
              <w:spacing w:line="312" w:lineRule="auto"/>
              <w:jc w:val="center"/>
              <w:outlineLvl w:val="1"/>
              <w:rPr>
                <w:rFonts w:hAnsi="宋体" w:cs="黑体"/>
                <w:sz w:val="24"/>
              </w:rPr>
            </w:pPr>
          </w:p>
        </w:tc>
      </w:tr>
      <w:tr w:rsidR="003D66F4">
        <w:trPr>
          <w:trHeight w:val="596"/>
        </w:trPr>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548" w:type="dxa"/>
            <w:vAlign w:val="center"/>
          </w:tcPr>
          <w:p w:rsidR="003D66F4" w:rsidRDefault="003D66F4">
            <w:pPr>
              <w:spacing w:line="312" w:lineRule="auto"/>
              <w:jc w:val="center"/>
              <w:outlineLvl w:val="1"/>
              <w:rPr>
                <w:rFonts w:hAnsi="宋体" w:cs="黑体"/>
                <w:sz w:val="24"/>
              </w:rPr>
            </w:pPr>
          </w:p>
        </w:tc>
        <w:tc>
          <w:tcPr>
            <w:tcW w:w="1800" w:type="dxa"/>
            <w:vAlign w:val="center"/>
          </w:tcPr>
          <w:p w:rsidR="003D66F4" w:rsidRDefault="003D66F4">
            <w:pPr>
              <w:spacing w:line="312" w:lineRule="auto"/>
              <w:jc w:val="center"/>
              <w:outlineLvl w:val="1"/>
              <w:rPr>
                <w:rFonts w:hAnsi="宋体" w:cs="黑体"/>
                <w:sz w:val="24"/>
              </w:rPr>
            </w:pPr>
          </w:p>
        </w:tc>
      </w:tr>
      <w:tr w:rsidR="003D66F4">
        <w:trPr>
          <w:trHeight w:val="596"/>
        </w:trPr>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548" w:type="dxa"/>
            <w:vAlign w:val="center"/>
          </w:tcPr>
          <w:p w:rsidR="003D66F4" w:rsidRDefault="003D66F4">
            <w:pPr>
              <w:spacing w:line="312" w:lineRule="auto"/>
              <w:jc w:val="center"/>
              <w:outlineLvl w:val="1"/>
              <w:rPr>
                <w:rFonts w:hAnsi="宋体" w:cs="黑体"/>
                <w:sz w:val="24"/>
              </w:rPr>
            </w:pPr>
          </w:p>
        </w:tc>
        <w:tc>
          <w:tcPr>
            <w:tcW w:w="1800" w:type="dxa"/>
            <w:vAlign w:val="center"/>
          </w:tcPr>
          <w:p w:rsidR="003D66F4" w:rsidRDefault="003D66F4">
            <w:pPr>
              <w:spacing w:line="312" w:lineRule="auto"/>
              <w:jc w:val="center"/>
              <w:outlineLvl w:val="1"/>
              <w:rPr>
                <w:rFonts w:hAnsi="宋体" w:cs="黑体"/>
                <w:sz w:val="24"/>
              </w:rPr>
            </w:pPr>
          </w:p>
        </w:tc>
      </w:tr>
      <w:tr w:rsidR="003D66F4">
        <w:trPr>
          <w:trHeight w:val="596"/>
        </w:trPr>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548" w:type="dxa"/>
            <w:vAlign w:val="center"/>
          </w:tcPr>
          <w:p w:rsidR="003D66F4" w:rsidRDefault="003D66F4">
            <w:pPr>
              <w:spacing w:line="312" w:lineRule="auto"/>
              <w:jc w:val="center"/>
              <w:outlineLvl w:val="1"/>
              <w:rPr>
                <w:rFonts w:hAnsi="宋体" w:cs="黑体"/>
                <w:sz w:val="24"/>
              </w:rPr>
            </w:pPr>
          </w:p>
        </w:tc>
        <w:tc>
          <w:tcPr>
            <w:tcW w:w="1800" w:type="dxa"/>
            <w:vAlign w:val="center"/>
          </w:tcPr>
          <w:p w:rsidR="003D66F4" w:rsidRDefault="003D66F4">
            <w:pPr>
              <w:spacing w:line="312" w:lineRule="auto"/>
              <w:jc w:val="center"/>
              <w:outlineLvl w:val="1"/>
              <w:rPr>
                <w:rFonts w:hAnsi="宋体" w:cs="黑体"/>
                <w:sz w:val="24"/>
              </w:rPr>
            </w:pPr>
          </w:p>
        </w:tc>
      </w:tr>
      <w:tr w:rsidR="003D66F4">
        <w:trPr>
          <w:trHeight w:val="596"/>
        </w:trPr>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548" w:type="dxa"/>
            <w:vAlign w:val="center"/>
          </w:tcPr>
          <w:p w:rsidR="003D66F4" w:rsidRDefault="003D66F4">
            <w:pPr>
              <w:spacing w:line="312" w:lineRule="auto"/>
              <w:jc w:val="center"/>
              <w:outlineLvl w:val="1"/>
              <w:rPr>
                <w:rFonts w:hAnsi="宋体" w:cs="黑体"/>
                <w:sz w:val="24"/>
              </w:rPr>
            </w:pPr>
          </w:p>
        </w:tc>
        <w:tc>
          <w:tcPr>
            <w:tcW w:w="1800" w:type="dxa"/>
            <w:vAlign w:val="center"/>
          </w:tcPr>
          <w:p w:rsidR="003D66F4" w:rsidRDefault="003D66F4">
            <w:pPr>
              <w:spacing w:line="312" w:lineRule="auto"/>
              <w:jc w:val="center"/>
              <w:outlineLvl w:val="1"/>
              <w:rPr>
                <w:rFonts w:hAnsi="宋体" w:cs="黑体"/>
                <w:sz w:val="24"/>
              </w:rPr>
            </w:pPr>
          </w:p>
        </w:tc>
      </w:tr>
      <w:tr w:rsidR="003D66F4">
        <w:trPr>
          <w:trHeight w:val="596"/>
        </w:trPr>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548" w:type="dxa"/>
            <w:vAlign w:val="center"/>
          </w:tcPr>
          <w:p w:rsidR="003D66F4" w:rsidRDefault="003D66F4">
            <w:pPr>
              <w:spacing w:line="312" w:lineRule="auto"/>
              <w:jc w:val="center"/>
              <w:outlineLvl w:val="1"/>
              <w:rPr>
                <w:rFonts w:hAnsi="宋体" w:cs="黑体"/>
                <w:sz w:val="24"/>
              </w:rPr>
            </w:pPr>
          </w:p>
        </w:tc>
        <w:tc>
          <w:tcPr>
            <w:tcW w:w="1800" w:type="dxa"/>
            <w:vAlign w:val="center"/>
          </w:tcPr>
          <w:p w:rsidR="003D66F4" w:rsidRDefault="003D66F4">
            <w:pPr>
              <w:spacing w:line="312" w:lineRule="auto"/>
              <w:jc w:val="center"/>
              <w:outlineLvl w:val="1"/>
              <w:rPr>
                <w:rFonts w:hAnsi="宋体" w:cs="黑体"/>
                <w:sz w:val="24"/>
              </w:rPr>
            </w:pPr>
          </w:p>
        </w:tc>
      </w:tr>
      <w:tr w:rsidR="003D66F4">
        <w:trPr>
          <w:trHeight w:val="596"/>
        </w:trPr>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548" w:type="dxa"/>
            <w:vAlign w:val="center"/>
          </w:tcPr>
          <w:p w:rsidR="003D66F4" w:rsidRDefault="003D66F4">
            <w:pPr>
              <w:spacing w:line="312" w:lineRule="auto"/>
              <w:jc w:val="center"/>
              <w:outlineLvl w:val="1"/>
              <w:rPr>
                <w:rFonts w:hAnsi="宋体" w:cs="黑体"/>
                <w:sz w:val="24"/>
              </w:rPr>
            </w:pPr>
          </w:p>
        </w:tc>
        <w:tc>
          <w:tcPr>
            <w:tcW w:w="1800" w:type="dxa"/>
            <w:vAlign w:val="center"/>
          </w:tcPr>
          <w:p w:rsidR="003D66F4" w:rsidRDefault="003D66F4">
            <w:pPr>
              <w:spacing w:line="312" w:lineRule="auto"/>
              <w:jc w:val="center"/>
              <w:outlineLvl w:val="1"/>
              <w:rPr>
                <w:rFonts w:hAnsi="宋体" w:cs="黑体"/>
                <w:sz w:val="24"/>
              </w:rPr>
            </w:pPr>
          </w:p>
        </w:tc>
      </w:tr>
      <w:tr w:rsidR="003D66F4">
        <w:trPr>
          <w:trHeight w:val="596"/>
        </w:trPr>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548" w:type="dxa"/>
            <w:vAlign w:val="center"/>
          </w:tcPr>
          <w:p w:rsidR="003D66F4" w:rsidRDefault="003D66F4">
            <w:pPr>
              <w:spacing w:line="312" w:lineRule="auto"/>
              <w:jc w:val="center"/>
              <w:outlineLvl w:val="1"/>
              <w:rPr>
                <w:rFonts w:hAnsi="宋体" w:cs="黑体"/>
                <w:sz w:val="24"/>
              </w:rPr>
            </w:pPr>
          </w:p>
        </w:tc>
        <w:tc>
          <w:tcPr>
            <w:tcW w:w="1800" w:type="dxa"/>
            <w:vAlign w:val="center"/>
          </w:tcPr>
          <w:p w:rsidR="003D66F4" w:rsidRDefault="003D66F4">
            <w:pPr>
              <w:spacing w:line="312" w:lineRule="auto"/>
              <w:jc w:val="center"/>
              <w:outlineLvl w:val="1"/>
              <w:rPr>
                <w:rFonts w:hAnsi="宋体" w:cs="黑体"/>
                <w:sz w:val="24"/>
              </w:rPr>
            </w:pPr>
          </w:p>
        </w:tc>
      </w:tr>
      <w:tr w:rsidR="003D66F4">
        <w:trPr>
          <w:trHeight w:val="596"/>
        </w:trPr>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548" w:type="dxa"/>
            <w:vAlign w:val="center"/>
          </w:tcPr>
          <w:p w:rsidR="003D66F4" w:rsidRDefault="003D66F4">
            <w:pPr>
              <w:spacing w:line="312" w:lineRule="auto"/>
              <w:jc w:val="center"/>
              <w:outlineLvl w:val="1"/>
              <w:rPr>
                <w:rFonts w:hAnsi="宋体" w:cs="黑体"/>
                <w:sz w:val="24"/>
              </w:rPr>
            </w:pPr>
          </w:p>
        </w:tc>
        <w:tc>
          <w:tcPr>
            <w:tcW w:w="1800" w:type="dxa"/>
            <w:vAlign w:val="center"/>
          </w:tcPr>
          <w:p w:rsidR="003D66F4" w:rsidRDefault="003D66F4">
            <w:pPr>
              <w:spacing w:line="312" w:lineRule="auto"/>
              <w:jc w:val="center"/>
              <w:outlineLvl w:val="1"/>
              <w:rPr>
                <w:rFonts w:hAnsi="宋体" w:cs="黑体"/>
                <w:sz w:val="24"/>
              </w:rPr>
            </w:pPr>
          </w:p>
        </w:tc>
      </w:tr>
      <w:tr w:rsidR="003D66F4">
        <w:trPr>
          <w:trHeight w:val="611"/>
        </w:trPr>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548" w:type="dxa"/>
            <w:vAlign w:val="center"/>
          </w:tcPr>
          <w:p w:rsidR="003D66F4" w:rsidRDefault="003D66F4">
            <w:pPr>
              <w:spacing w:line="312" w:lineRule="auto"/>
              <w:jc w:val="center"/>
              <w:outlineLvl w:val="1"/>
              <w:rPr>
                <w:rFonts w:hAnsi="宋体" w:cs="黑体"/>
                <w:sz w:val="24"/>
              </w:rPr>
            </w:pPr>
          </w:p>
        </w:tc>
        <w:tc>
          <w:tcPr>
            <w:tcW w:w="1800" w:type="dxa"/>
            <w:vAlign w:val="center"/>
          </w:tcPr>
          <w:p w:rsidR="003D66F4" w:rsidRDefault="003D66F4">
            <w:pPr>
              <w:spacing w:line="312" w:lineRule="auto"/>
              <w:jc w:val="center"/>
              <w:outlineLvl w:val="1"/>
              <w:rPr>
                <w:rFonts w:hAnsi="宋体" w:cs="黑体"/>
                <w:sz w:val="24"/>
              </w:rPr>
            </w:pPr>
          </w:p>
        </w:tc>
      </w:tr>
      <w:tr w:rsidR="003D66F4">
        <w:trPr>
          <w:trHeight w:val="611"/>
        </w:trPr>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760" w:type="dxa"/>
            <w:vAlign w:val="center"/>
          </w:tcPr>
          <w:p w:rsidR="003D66F4" w:rsidRDefault="003D66F4">
            <w:pPr>
              <w:spacing w:line="312" w:lineRule="auto"/>
              <w:jc w:val="center"/>
              <w:outlineLvl w:val="1"/>
              <w:rPr>
                <w:rFonts w:hAnsi="宋体" w:cs="黑体"/>
                <w:sz w:val="24"/>
              </w:rPr>
            </w:pPr>
          </w:p>
        </w:tc>
        <w:tc>
          <w:tcPr>
            <w:tcW w:w="1548" w:type="dxa"/>
            <w:vAlign w:val="center"/>
          </w:tcPr>
          <w:p w:rsidR="003D66F4" w:rsidRDefault="003D66F4">
            <w:pPr>
              <w:spacing w:line="312" w:lineRule="auto"/>
              <w:jc w:val="center"/>
              <w:outlineLvl w:val="1"/>
              <w:rPr>
                <w:rFonts w:hAnsi="宋体" w:cs="黑体"/>
                <w:sz w:val="24"/>
              </w:rPr>
            </w:pPr>
          </w:p>
        </w:tc>
        <w:tc>
          <w:tcPr>
            <w:tcW w:w="1800" w:type="dxa"/>
            <w:vAlign w:val="center"/>
          </w:tcPr>
          <w:p w:rsidR="003D66F4" w:rsidRDefault="003D66F4">
            <w:pPr>
              <w:spacing w:line="312" w:lineRule="auto"/>
              <w:jc w:val="center"/>
              <w:outlineLvl w:val="1"/>
              <w:rPr>
                <w:rFonts w:hAnsi="宋体" w:cs="黑体"/>
                <w:sz w:val="24"/>
              </w:rPr>
            </w:pPr>
          </w:p>
        </w:tc>
      </w:tr>
    </w:tbl>
    <w:p w:rsidR="003D66F4" w:rsidRDefault="003D66F4">
      <w:pPr>
        <w:autoSpaceDE w:val="0"/>
        <w:autoSpaceDN w:val="0"/>
        <w:adjustRightInd w:val="0"/>
        <w:spacing w:line="420" w:lineRule="exact"/>
        <w:jc w:val="center"/>
        <w:rPr>
          <w:rFonts w:hAnsi="宋体" w:cs="宋体"/>
          <w:b/>
          <w:sz w:val="36"/>
          <w:szCs w:val="36"/>
        </w:rPr>
      </w:pPr>
    </w:p>
    <w:sectPr w:rsidR="003D66F4" w:rsidSect="003D66F4">
      <w:footerReference w:type="default" r:id="rId23"/>
      <w:footerReference w:type="first" r:id="rId24"/>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33C" w:rsidRDefault="00F0033C" w:rsidP="003D66F4">
      <w:r>
        <w:separator/>
      </w:r>
    </w:p>
  </w:endnote>
  <w:endnote w:type="continuationSeparator" w:id="1">
    <w:p w:rsidR="00F0033C" w:rsidRDefault="00F0033C" w:rsidP="003D66F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6F4" w:rsidRDefault="003D66F4">
    <w:pPr>
      <w:pStyle w:val="ab"/>
      <w:framePr w:wrap="around" w:vAnchor="text" w:hAnchor="margin" w:xAlign="center" w:y="1"/>
      <w:rPr>
        <w:rStyle w:val="af1"/>
      </w:rPr>
    </w:pPr>
    <w:r>
      <w:fldChar w:fldCharType="begin"/>
    </w:r>
    <w:r w:rsidR="00F0033C">
      <w:rPr>
        <w:rStyle w:val="af1"/>
      </w:rPr>
      <w:instrText xml:space="preserve">PAGE  </w:instrText>
    </w:r>
    <w:r>
      <w:fldChar w:fldCharType="end"/>
    </w:r>
  </w:p>
  <w:p w:rsidR="003D66F4" w:rsidRDefault="003D66F4">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6F4" w:rsidRDefault="003D66F4">
    <w:pPr>
      <w:pStyle w:val="ab"/>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6F4" w:rsidRDefault="003D66F4">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6F4" w:rsidRDefault="003D66F4">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6147" o:spid="_x0000_s2049" type="#_x0000_t202" style="position:absolute;left:0;text-align:left;margin-left:0;margin-top:0;width:2in;height:2in;z-index:251657216;mso-wrap-style:none;mso-position-horizontal:center;mso-position-horizontal-relative:margin" filled="f" stroked="f" strokeweight="1.25pt">
          <v:textbox style="mso-fit-shape-to-text:t" inset="0,0,0,0">
            <w:txbxContent>
              <w:p w:rsidR="003D66F4" w:rsidRDefault="003D66F4">
                <w:pPr>
                  <w:pStyle w:val="ab"/>
                  <w:pBdr>
                    <w:top w:val="single" w:sz="4" w:space="0" w:color="auto"/>
                  </w:pBdr>
                  <w:ind w:right="360"/>
                  <w:jc w:val="center"/>
                </w:pPr>
                <w:r>
                  <w:fldChar w:fldCharType="begin"/>
                </w:r>
                <w:r w:rsidR="00F0033C">
                  <w:rPr>
                    <w:rStyle w:val="af1"/>
                  </w:rPr>
                  <w:instrText xml:space="preserve"> PAGE </w:instrText>
                </w:r>
                <w:r>
                  <w:fldChar w:fldCharType="separate"/>
                </w:r>
                <w:r w:rsidR="00646F68">
                  <w:rPr>
                    <w:rStyle w:val="af1"/>
                    <w:noProof/>
                  </w:rPr>
                  <w:t>17</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6F4" w:rsidRDefault="003D66F4">
    <w:pPr>
      <w:pStyle w:val="ab"/>
    </w:pPr>
    <w:r>
      <w:pict>
        <v:shapetype id="_x0000_t202" coordsize="21600,21600" o:spt="202" path="m,l,21600r21600,l21600,xe">
          <v:stroke joinstyle="miter"/>
          <v:path gradientshapeok="t" o:connecttype="rect"/>
        </v:shapetype>
        <v:shape id="文本框 6148" o:spid="_x0000_s2050" type="#_x0000_t202" style="position:absolute;margin-left:0;margin-top:0;width:2in;height:2in;z-index:251658240;mso-wrap-style:none;mso-position-horizontal:center;mso-position-horizontal-relative:margin" filled="f" stroked="f" strokeweight="1.25pt">
          <v:textbox style="mso-fit-shape-to-text:t" inset="0,0,0,0">
            <w:txbxContent>
              <w:p w:rsidR="003D66F4" w:rsidRDefault="003D66F4">
                <w:pPr>
                  <w:pStyle w:val="ab"/>
                </w:pPr>
                <w:r>
                  <w:fldChar w:fldCharType="begin"/>
                </w:r>
                <w:r w:rsidR="00F0033C">
                  <w:instrText xml:space="preserve"> PAGE  \* MERGEFORMAT </w:instrText>
                </w:r>
                <w:r>
                  <w:fldChar w:fldCharType="separate"/>
                </w:r>
                <w:r w:rsidR="00F0033C">
                  <w:t>31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33C" w:rsidRDefault="00F0033C" w:rsidP="003D66F4">
      <w:r>
        <w:separator/>
      </w:r>
    </w:p>
  </w:footnote>
  <w:footnote w:type="continuationSeparator" w:id="1">
    <w:p w:rsidR="00F0033C" w:rsidRDefault="00F0033C" w:rsidP="003D66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6F4" w:rsidRDefault="003D66F4">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6F4" w:rsidRDefault="00F0033C">
    <w:pPr>
      <w:pStyle w:val="ac"/>
      <w:pBdr>
        <w:bottom w:val="single" w:sz="4" w:space="1" w:color="auto"/>
      </w:pBdr>
      <w:jc w:val="left"/>
      <w:rPr>
        <w:rFonts w:ascii="华文新魏" w:eastAsia="华文新魏"/>
        <w:b/>
        <w:iCs/>
      </w:rPr>
    </w:pPr>
    <w:r>
      <w:rPr>
        <w:rFonts w:ascii="华文新魏" w:eastAsia="华文新魏" w:hint="eastAsia"/>
        <w:b/>
        <w:iCs/>
      </w:rPr>
      <w:t>许昌市颍汝干渠综合整治工程（魏都区段）</w:t>
    </w:r>
    <w:r>
      <w:rPr>
        <w:rFonts w:ascii="华文新魏" w:eastAsia="华文新魏" w:hint="eastAsia"/>
        <w:b/>
        <w:iCs/>
      </w:rPr>
      <w:t xml:space="preserve">                 </w:t>
    </w:r>
    <w:r>
      <w:rPr>
        <w:rFonts w:ascii="华文新魏" w:eastAsia="华文新魏" w:hint="eastAsia"/>
        <w:b/>
        <w:iCs/>
      </w:rPr>
      <w:t xml:space="preserve">                               </w:t>
    </w:r>
    <w:r>
      <w:rPr>
        <w:rFonts w:ascii="华文新魏" w:eastAsia="华文新魏" w:hint="eastAsia"/>
        <w:b/>
        <w:iCs/>
      </w:rPr>
      <w:t>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6F4" w:rsidRDefault="003D66F4">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9E4692D"/>
    <w:multiLevelType w:val="singleLevel"/>
    <w:tmpl w:val="59E4692D"/>
    <w:lvl w:ilvl="0">
      <w:start w:val="4"/>
      <w:numFmt w:val="decimal"/>
      <w:suff w:val="nothing"/>
      <w:lvlText w:val="%1、"/>
      <w:lvlJc w:val="left"/>
    </w:lvl>
  </w:abstractNum>
  <w:abstractNum w:abstractNumId="2">
    <w:nsid w:val="5A716AF5"/>
    <w:multiLevelType w:val="singleLevel"/>
    <w:tmpl w:val="5A716AF5"/>
    <w:lvl w:ilvl="0">
      <w:start w:val="6"/>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5AB0"/>
    <w:rsid w:val="00024B24"/>
    <w:rsid w:val="000250F5"/>
    <w:rsid w:val="00045885"/>
    <w:rsid w:val="000657CA"/>
    <w:rsid w:val="00073680"/>
    <w:rsid w:val="000A51D3"/>
    <w:rsid w:val="000A551D"/>
    <w:rsid w:val="000F293C"/>
    <w:rsid w:val="001514E9"/>
    <w:rsid w:val="0015298F"/>
    <w:rsid w:val="0015664C"/>
    <w:rsid w:val="00163F4A"/>
    <w:rsid w:val="00190A09"/>
    <w:rsid w:val="001B0A26"/>
    <w:rsid w:val="001B5513"/>
    <w:rsid w:val="001C534A"/>
    <w:rsid w:val="00210D09"/>
    <w:rsid w:val="00316922"/>
    <w:rsid w:val="00375AA7"/>
    <w:rsid w:val="003906E5"/>
    <w:rsid w:val="003A38D2"/>
    <w:rsid w:val="003B5784"/>
    <w:rsid w:val="003D66F4"/>
    <w:rsid w:val="004249D2"/>
    <w:rsid w:val="004C0790"/>
    <w:rsid w:val="004C689B"/>
    <w:rsid w:val="00544044"/>
    <w:rsid w:val="00557579"/>
    <w:rsid w:val="005856A4"/>
    <w:rsid w:val="005F11A3"/>
    <w:rsid w:val="0062087B"/>
    <w:rsid w:val="00646F68"/>
    <w:rsid w:val="00694BC5"/>
    <w:rsid w:val="00695E5D"/>
    <w:rsid w:val="006D3815"/>
    <w:rsid w:val="006E347F"/>
    <w:rsid w:val="006E53A4"/>
    <w:rsid w:val="006F4B8A"/>
    <w:rsid w:val="00722E0B"/>
    <w:rsid w:val="00725500"/>
    <w:rsid w:val="00754F62"/>
    <w:rsid w:val="007709EC"/>
    <w:rsid w:val="00787430"/>
    <w:rsid w:val="007B0DBF"/>
    <w:rsid w:val="007D7EE1"/>
    <w:rsid w:val="007E1BAE"/>
    <w:rsid w:val="007E7630"/>
    <w:rsid w:val="007F2D09"/>
    <w:rsid w:val="008237ED"/>
    <w:rsid w:val="00851B66"/>
    <w:rsid w:val="00855AB0"/>
    <w:rsid w:val="00857F47"/>
    <w:rsid w:val="008919FA"/>
    <w:rsid w:val="00897270"/>
    <w:rsid w:val="008D2EE6"/>
    <w:rsid w:val="008D5981"/>
    <w:rsid w:val="00964988"/>
    <w:rsid w:val="009C7049"/>
    <w:rsid w:val="00A41864"/>
    <w:rsid w:val="00A7379F"/>
    <w:rsid w:val="00AA1E9A"/>
    <w:rsid w:val="00AA3C2B"/>
    <w:rsid w:val="00AB6E2A"/>
    <w:rsid w:val="00B53ECE"/>
    <w:rsid w:val="00BA46AC"/>
    <w:rsid w:val="00BB40BE"/>
    <w:rsid w:val="00BB5DED"/>
    <w:rsid w:val="00BF343B"/>
    <w:rsid w:val="00C30735"/>
    <w:rsid w:val="00C43802"/>
    <w:rsid w:val="00C473D8"/>
    <w:rsid w:val="00C531C3"/>
    <w:rsid w:val="00C82002"/>
    <w:rsid w:val="00CC24C5"/>
    <w:rsid w:val="00D0077F"/>
    <w:rsid w:val="00D33B1E"/>
    <w:rsid w:val="00D47AED"/>
    <w:rsid w:val="00D74B96"/>
    <w:rsid w:val="00DE2E58"/>
    <w:rsid w:val="00DE64DC"/>
    <w:rsid w:val="00DF43DA"/>
    <w:rsid w:val="00E02997"/>
    <w:rsid w:val="00E32140"/>
    <w:rsid w:val="00E436B6"/>
    <w:rsid w:val="00E85307"/>
    <w:rsid w:val="00EB6D64"/>
    <w:rsid w:val="00F0033C"/>
    <w:rsid w:val="0802444C"/>
    <w:rsid w:val="0C197752"/>
    <w:rsid w:val="50324E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D66F4"/>
    <w:pPr>
      <w:widowControl w:val="0"/>
      <w:jc w:val="both"/>
    </w:pPr>
    <w:rPr>
      <w:rFonts w:ascii="宋体" w:hAnsi="Times New Roman"/>
      <w:sz w:val="34"/>
    </w:rPr>
  </w:style>
  <w:style w:type="paragraph" w:styleId="1">
    <w:name w:val="heading 1"/>
    <w:basedOn w:val="a"/>
    <w:next w:val="a"/>
    <w:link w:val="1Char"/>
    <w:qFormat/>
    <w:rsid w:val="003D66F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D66F4"/>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3D66F4"/>
    <w:pPr>
      <w:keepNext/>
      <w:keepLines/>
      <w:spacing w:before="260" w:after="260" w:line="416" w:lineRule="auto"/>
      <w:outlineLvl w:val="2"/>
    </w:pPr>
    <w:rPr>
      <w:b/>
      <w:bCs/>
      <w:sz w:val="32"/>
      <w:szCs w:val="32"/>
    </w:rPr>
  </w:style>
  <w:style w:type="paragraph" w:styleId="4">
    <w:name w:val="heading 4"/>
    <w:basedOn w:val="a"/>
    <w:next w:val="a"/>
    <w:link w:val="4Char"/>
    <w:qFormat/>
    <w:rsid w:val="003D66F4"/>
    <w:pPr>
      <w:keepNext/>
      <w:keepLines/>
      <w:spacing w:line="360" w:lineRule="auto"/>
      <w:outlineLvl w:val="3"/>
    </w:pPr>
    <w:rPr>
      <w:rFonts w:ascii="Arial" w:hAnsi="Arial"/>
      <w:b/>
      <w:bCs/>
      <w:szCs w:val="28"/>
    </w:rPr>
  </w:style>
  <w:style w:type="paragraph" w:styleId="5">
    <w:name w:val="heading 5"/>
    <w:basedOn w:val="a"/>
    <w:next w:val="a"/>
    <w:link w:val="5Char"/>
    <w:qFormat/>
    <w:rsid w:val="003D66F4"/>
    <w:pPr>
      <w:keepNext/>
      <w:keepLines/>
      <w:spacing w:before="280" w:after="290" w:line="376" w:lineRule="auto"/>
      <w:outlineLvl w:val="4"/>
    </w:pPr>
    <w:rPr>
      <w:b/>
      <w:bCs/>
      <w:sz w:val="28"/>
      <w:szCs w:val="28"/>
    </w:rPr>
  </w:style>
  <w:style w:type="paragraph" w:styleId="6">
    <w:name w:val="heading 6"/>
    <w:basedOn w:val="a"/>
    <w:next w:val="a"/>
    <w:link w:val="6Char"/>
    <w:qFormat/>
    <w:rsid w:val="003D66F4"/>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3D66F4"/>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3D66F4"/>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3D66F4"/>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rsid w:val="003D66F4"/>
    <w:pPr>
      <w:ind w:firstLineChars="100" w:firstLine="420"/>
    </w:pPr>
  </w:style>
  <w:style w:type="paragraph" w:styleId="a4">
    <w:name w:val="Body Text"/>
    <w:basedOn w:val="a"/>
    <w:link w:val="Char0"/>
    <w:unhideWhenUsed/>
    <w:qFormat/>
    <w:rsid w:val="003D66F4"/>
    <w:pPr>
      <w:spacing w:after="120"/>
    </w:pPr>
  </w:style>
  <w:style w:type="paragraph" w:styleId="a5">
    <w:name w:val="Normal Indent"/>
    <w:basedOn w:val="a"/>
    <w:qFormat/>
    <w:rsid w:val="003D66F4"/>
    <w:pPr>
      <w:ind w:firstLineChars="200" w:firstLine="420"/>
    </w:pPr>
  </w:style>
  <w:style w:type="paragraph" w:styleId="a6">
    <w:name w:val="Document Map"/>
    <w:basedOn w:val="a"/>
    <w:link w:val="Char1"/>
    <w:semiHidden/>
    <w:qFormat/>
    <w:rsid w:val="003D66F4"/>
    <w:pPr>
      <w:shd w:val="clear" w:color="auto" w:fill="000080"/>
    </w:pPr>
  </w:style>
  <w:style w:type="paragraph" w:styleId="30">
    <w:name w:val="Body Text 3"/>
    <w:basedOn w:val="a"/>
    <w:link w:val="3Char0"/>
    <w:rsid w:val="003D66F4"/>
    <w:rPr>
      <w:sz w:val="24"/>
    </w:rPr>
  </w:style>
  <w:style w:type="paragraph" w:styleId="a7">
    <w:name w:val="Body Text Indent"/>
    <w:basedOn w:val="a"/>
    <w:link w:val="Char2"/>
    <w:rsid w:val="003D66F4"/>
    <w:pPr>
      <w:spacing w:after="120"/>
      <w:ind w:leftChars="200" w:left="420"/>
    </w:pPr>
  </w:style>
  <w:style w:type="paragraph" w:styleId="31">
    <w:name w:val="toc 3"/>
    <w:basedOn w:val="a"/>
    <w:next w:val="a"/>
    <w:semiHidden/>
    <w:qFormat/>
    <w:rsid w:val="003D66F4"/>
    <w:pPr>
      <w:ind w:leftChars="400" w:left="840"/>
    </w:pPr>
  </w:style>
  <w:style w:type="paragraph" w:styleId="a8">
    <w:name w:val="Plain Text"/>
    <w:basedOn w:val="a"/>
    <w:link w:val="Char10"/>
    <w:qFormat/>
    <w:rsid w:val="003D66F4"/>
    <w:rPr>
      <w:rFonts w:hAnsi="Courier New" w:cs="Courier New"/>
      <w:kern w:val="2"/>
      <w:sz w:val="21"/>
      <w:szCs w:val="21"/>
    </w:rPr>
  </w:style>
  <w:style w:type="paragraph" w:styleId="a9">
    <w:name w:val="Date"/>
    <w:basedOn w:val="a"/>
    <w:next w:val="a"/>
    <w:link w:val="Char3"/>
    <w:rsid w:val="003D66F4"/>
    <w:pPr>
      <w:ind w:leftChars="2500" w:left="100"/>
    </w:pPr>
  </w:style>
  <w:style w:type="paragraph" w:styleId="20">
    <w:name w:val="Body Text Indent 2"/>
    <w:basedOn w:val="a"/>
    <w:link w:val="2Char0"/>
    <w:qFormat/>
    <w:rsid w:val="003D66F4"/>
    <w:pPr>
      <w:spacing w:after="120" w:line="480" w:lineRule="auto"/>
      <w:ind w:leftChars="200" w:left="420"/>
    </w:pPr>
  </w:style>
  <w:style w:type="paragraph" w:styleId="aa">
    <w:name w:val="Balloon Text"/>
    <w:basedOn w:val="a"/>
    <w:link w:val="Char4"/>
    <w:semiHidden/>
    <w:rsid w:val="003D66F4"/>
    <w:rPr>
      <w:sz w:val="18"/>
      <w:szCs w:val="18"/>
    </w:rPr>
  </w:style>
  <w:style w:type="paragraph" w:styleId="ab">
    <w:name w:val="footer"/>
    <w:basedOn w:val="a"/>
    <w:link w:val="Char11"/>
    <w:uiPriority w:val="99"/>
    <w:qFormat/>
    <w:rsid w:val="003D66F4"/>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c">
    <w:name w:val="header"/>
    <w:basedOn w:val="a"/>
    <w:link w:val="Char5"/>
    <w:rsid w:val="003D66F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3D66F4"/>
    <w:pPr>
      <w:tabs>
        <w:tab w:val="right" w:leader="dot" w:pos="9060"/>
      </w:tabs>
      <w:spacing w:line="580" w:lineRule="exact"/>
    </w:pPr>
    <w:rPr>
      <w:rFonts w:ascii="黑体" w:eastAsia="黑体" w:hAnsi="宋体" w:cs="TimesNewRomanPSMT"/>
    </w:rPr>
  </w:style>
  <w:style w:type="paragraph" w:styleId="32">
    <w:name w:val="Body Text Indent 3"/>
    <w:basedOn w:val="a"/>
    <w:link w:val="3Char1"/>
    <w:qFormat/>
    <w:rsid w:val="003D66F4"/>
    <w:pPr>
      <w:ind w:firstLineChars="200" w:firstLine="420"/>
    </w:pPr>
    <w:rPr>
      <w:rFonts w:hAnsi="宋体"/>
    </w:rPr>
  </w:style>
  <w:style w:type="paragraph" w:styleId="21">
    <w:name w:val="Body Text 2"/>
    <w:basedOn w:val="a"/>
    <w:link w:val="2Char1"/>
    <w:rsid w:val="003D66F4"/>
    <w:pPr>
      <w:spacing w:after="120" w:line="480" w:lineRule="auto"/>
    </w:pPr>
    <w:rPr>
      <w:rFonts w:ascii="Calibri" w:hAnsi="Calibri"/>
      <w:kern w:val="2"/>
      <w:sz w:val="21"/>
      <w:szCs w:val="24"/>
    </w:rPr>
  </w:style>
  <w:style w:type="paragraph" w:styleId="ad">
    <w:name w:val="Normal (Web)"/>
    <w:basedOn w:val="a"/>
    <w:qFormat/>
    <w:rsid w:val="003D66F4"/>
    <w:pPr>
      <w:widowControl/>
      <w:spacing w:before="100" w:beforeAutospacing="1" w:after="100" w:afterAutospacing="1"/>
      <w:jc w:val="left"/>
    </w:pPr>
    <w:rPr>
      <w:rFonts w:hAnsi="宋体" w:cs="宋体"/>
      <w:sz w:val="24"/>
    </w:rPr>
  </w:style>
  <w:style w:type="paragraph" w:styleId="ae">
    <w:name w:val="Title"/>
    <w:basedOn w:val="a"/>
    <w:link w:val="Char6"/>
    <w:qFormat/>
    <w:rsid w:val="003D66F4"/>
    <w:pPr>
      <w:adjustRightInd w:val="0"/>
      <w:spacing w:before="240" w:after="60" w:line="420" w:lineRule="atLeast"/>
      <w:jc w:val="center"/>
      <w:textAlignment w:val="baseline"/>
      <w:outlineLvl w:val="0"/>
    </w:pPr>
    <w:rPr>
      <w:rFonts w:ascii="Arial" w:hAnsi="Arial"/>
      <w:b/>
      <w:sz w:val="32"/>
    </w:rPr>
  </w:style>
  <w:style w:type="table" w:styleId="af">
    <w:name w:val="Table Grid"/>
    <w:basedOn w:val="a2"/>
    <w:uiPriority w:val="99"/>
    <w:unhideWhenUsed/>
    <w:rsid w:val="003D66F4"/>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3D66F4"/>
    <w:rPr>
      <w:b/>
      <w:bCs/>
    </w:rPr>
  </w:style>
  <w:style w:type="character" w:styleId="af1">
    <w:name w:val="page number"/>
    <w:basedOn w:val="a1"/>
    <w:qFormat/>
    <w:rsid w:val="003D66F4"/>
  </w:style>
  <w:style w:type="character" w:styleId="af2">
    <w:name w:val="FollowedHyperlink"/>
    <w:qFormat/>
    <w:rsid w:val="003D66F4"/>
    <w:rPr>
      <w:color w:val="000000"/>
      <w:u w:val="none"/>
    </w:rPr>
  </w:style>
  <w:style w:type="character" w:styleId="af3">
    <w:name w:val="Emphasis"/>
    <w:basedOn w:val="a1"/>
    <w:qFormat/>
    <w:rsid w:val="003D66F4"/>
  </w:style>
  <w:style w:type="character" w:styleId="af4">
    <w:name w:val="Hyperlink"/>
    <w:qFormat/>
    <w:rsid w:val="003D66F4"/>
    <w:rPr>
      <w:color w:val="000000"/>
      <w:u w:val="none"/>
    </w:rPr>
  </w:style>
  <w:style w:type="character" w:customStyle="1" w:styleId="1Char">
    <w:name w:val="标题 1 Char"/>
    <w:basedOn w:val="a1"/>
    <w:link w:val="1"/>
    <w:rsid w:val="003D66F4"/>
    <w:rPr>
      <w:rFonts w:ascii="宋体" w:eastAsia="宋体" w:hAnsi="Times New Roman" w:cs="Times New Roman"/>
      <w:b/>
      <w:bCs/>
      <w:kern w:val="44"/>
      <w:sz w:val="44"/>
      <w:szCs w:val="44"/>
    </w:rPr>
  </w:style>
  <w:style w:type="character" w:customStyle="1" w:styleId="2Char">
    <w:name w:val="标题 2 Char"/>
    <w:basedOn w:val="a1"/>
    <w:link w:val="2"/>
    <w:rsid w:val="003D66F4"/>
    <w:rPr>
      <w:rFonts w:ascii="Arial" w:eastAsia="黑体" w:hAnsi="Arial" w:cs="Times New Roman"/>
      <w:b/>
      <w:bCs/>
      <w:sz w:val="32"/>
      <w:szCs w:val="32"/>
    </w:rPr>
  </w:style>
  <w:style w:type="character" w:customStyle="1" w:styleId="3Char">
    <w:name w:val="标题 3 Char"/>
    <w:basedOn w:val="a1"/>
    <w:link w:val="3"/>
    <w:qFormat/>
    <w:rsid w:val="003D66F4"/>
    <w:rPr>
      <w:rFonts w:ascii="宋体" w:eastAsia="宋体" w:hAnsi="Times New Roman" w:cs="Times New Roman"/>
      <w:b/>
      <w:bCs/>
      <w:kern w:val="0"/>
      <w:sz w:val="32"/>
      <w:szCs w:val="32"/>
    </w:rPr>
  </w:style>
  <w:style w:type="character" w:customStyle="1" w:styleId="4Char">
    <w:name w:val="标题 4 Char"/>
    <w:basedOn w:val="a1"/>
    <w:link w:val="4"/>
    <w:rsid w:val="003D66F4"/>
    <w:rPr>
      <w:rFonts w:ascii="Arial" w:eastAsia="宋体" w:hAnsi="Arial" w:cs="Times New Roman"/>
      <w:b/>
      <w:bCs/>
      <w:kern w:val="0"/>
      <w:sz w:val="34"/>
      <w:szCs w:val="28"/>
    </w:rPr>
  </w:style>
  <w:style w:type="character" w:customStyle="1" w:styleId="5Char">
    <w:name w:val="标题 5 Char"/>
    <w:basedOn w:val="a1"/>
    <w:link w:val="5"/>
    <w:rsid w:val="003D66F4"/>
    <w:rPr>
      <w:rFonts w:ascii="宋体" w:eastAsia="宋体" w:hAnsi="Times New Roman" w:cs="Times New Roman"/>
      <w:b/>
      <w:bCs/>
      <w:kern w:val="0"/>
      <w:sz w:val="28"/>
      <w:szCs w:val="28"/>
    </w:rPr>
  </w:style>
  <w:style w:type="character" w:customStyle="1" w:styleId="6Char">
    <w:name w:val="标题 6 Char"/>
    <w:basedOn w:val="a1"/>
    <w:link w:val="6"/>
    <w:qFormat/>
    <w:rsid w:val="003D66F4"/>
    <w:rPr>
      <w:rFonts w:ascii="Arial" w:eastAsia="黑体" w:hAnsi="Arial" w:cs="Times New Roman"/>
      <w:b/>
      <w:bCs/>
      <w:kern w:val="0"/>
      <w:sz w:val="24"/>
      <w:szCs w:val="20"/>
    </w:rPr>
  </w:style>
  <w:style w:type="character" w:customStyle="1" w:styleId="7Char">
    <w:name w:val="标题 7 Char"/>
    <w:basedOn w:val="a1"/>
    <w:link w:val="7"/>
    <w:qFormat/>
    <w:rsid w:val="003D66F4"/>
    <w:rPr>
      <w:rFonts w:ascii="宋体" w:eastAsia="宋体" w:hAnsi="Times New Roman" w:cs="Times New Roman"/>
      <w:b/>
      <w:bCs/>
      <w:kern w:val="0"/>
      <w:sz w:val="24"/>
      <w:szCs w:val="20"/>
    </w:rPr>
  </w:style>
  <w:style w:type="character" w:customStyle="1" w:styleId="8Char">
    <w:name w:val="标题 8 Char"/>
    <w:basedOn w:val="a1"/>
    <w:link w:val="8"/>
    <w:rsid w:val="003D66F4"/>
    <w:rPr>
      <w:rFonts w:ascii="Arial" w:eastAsia="黑体" w:hAnsi="Arial" w:cs="Times New Roman"/>
      <w:kern w:val="0"/>
      <w:sz w:val="24"/>
      <w:szCs w:val="20"/>
    </w:rPr>
  </w:style>
  <w:style w:type="character" w:customStyle="1" w:styleId="9Char">
    <w:name w:val="标题 9 Char"/>
    <w:basedOn w:val="a1"/>
    <w:link w:val="9"/>
    <w:qFormat/>
    <w:rsid w:val="003D66F4"/>
    <w:rPr>
      <w:rFonts w:ascii="Arial" w:eastAsia="黑体" w:hAnsi="Arial" w:cs="Times New Roman"/>
      <w:kern w:val="0"/>
      <w:sz w:val="34"/>
      <w:szCs w:val="21"/>
    </w:rPr>
  </w:style>
  <w:style w:type="character" w:customStyle="1" w:styleId="red1">
    <w:name w:val="red1"/>
    <w:basedOn w:val="a1"/>
    <w:qFormat/>
    <w:rsid w:val="003D66F4"/>
    <w:rPr>
      <w:color w:val="FF0000"/>
      <w:sz w:val="18"/>
      <w:szCs w:val="18"/>
    </w:rPr>
  </w:style>
  <w:style w:type="character" w:customStyle="1" w:styleId="tit1">
    <w:name w:val="tit1"/>
    <w:basedOn w:val="a1"/>
    <w:qFormat/>
    <w:rsid w:val="003D66F4"/>
  </w:style>
  <w:style w:type="character" w:customStyle="1" w:styleId="green">
    <w:name w:val="green"/>
    <w:basedOn w:val="a1"/>
    <w:qFormat/>
    <w:rsid w:val="003D66F4"/>
    <w:rPr>
      <w:color w:val="66AE00"/>
      <w:sz w:val="18"/>
      <w:szCs w:val="18"/>
    </w:rPr>
  </w:style>
  <w:style w:type="character" w:customStyle="1" w:styleId="red2">
    <w:name w:val="red2"/>
    <w:basedOn w:val="a1"/>
    <w:qFormat/>
    <w:rsid w:val="003D66F4"/>
    <w:rPr>
      <w:color w:val="CC0000"/>
    </w:rPr>
  </w:style>
  <w:style w:type="character" w:customStyle="1" w:styleId="sl">
    <w:name w:val="sl"/>
    <w:basedOn w:val="a1"/>
    <w:rsid w:val="003D66F4"/>
  </w:style>
  <w:style w:type="character" w:customStyle="1" w:styleId="green1">
    <w:name w:val="green1"/>
    <w:basedOn w:val="a1"/>
    <w:qFormat/>
    <w:rsid w:val="003D66F4"/>
    <w:rPr>
      <w:color w:val="66AE00"/>
      <w:sz w:val="18"/>
      <w:szCs w:val="18"/>
    </w:rPr>
  </w:style>
  <w:style w:type="character" w:customStyle="1" w:styleId="right">
    <w:name w:val="right"/>
    <w:basedOn w:val="a1"/>
    <w:qFormat/>
    <w:rsid w:val="003D66F4"/>
    <w:rPr>
      <w:color w:val="999999"/>
      <w:sz w:val="18"/>
      <w:szCs w:val="18"/>
    </w:rPr>
  </w:style>
  <w:style w:type="character" w:customStyle="1" w:styleId="lsr">
    <w:name w:val="lsr"/>
    <w:basedOn w:val="a1"/>
    <w:rsid w:val="003D66F4"/>
  </w:style>
  <w:style w:type="character" w:customStyle="1" w:styleId="textcontents">
    <w:name w:val="textcontents"/>
    <w:basedOn w:val="a1"/>
    <w:qFormat/>
    <w:rsid w:val="003D66F4"/>
  </w:style>
  <w:style w:type="character" w:customStyle="1" w:styleId="red3">
    <w:name w:val="red3"/>
    <w:basedOn w:val="a1"/>
    <w:rsid w:val="003D66F4"/>
    <w:rPr>
      <w:color w:val="FF0000"/>
    </w:rPr>
  </w:style>
  <w:style w:type="character" w:customStyle="1" w:styleId="Char7">
    <w:name w:val="页脚 Char"/>
    <w:uiPriority w:val="99"/>
    <w:rsid w:val="003D66F4"/>
    <w:rPr>
      <w:sz w:val="18"/>
      <w:szCs w:val="18"/>
    </w:rPr>
  </w:style>
  <w:style w:type="character" w:customStyle="1" w:styleId="hover25">
    <w:name w:val="hover25"/>
    <w:basedOn w:val="a1"/>
    <w:qFormat/>
    <w:rsid w:val="003D66F4"/>
  </w:style>
  <w:style w:type="character" w:customStyle="1" w:styleId="blue">
    <w:name w:val="blue"/>
    <w:basedOn w:val="a1"/>
    <w:qFormat/>
    <w:rsid w:val="003D66F4"/>
    <w:rPr>
      <w:color w:val="0371C6"/>
      <w:sz w:val="21"/>
      <w:szCs w:val="21"/>
    </w:rPr>
  </w:style>
  <w:style w:type="character" w:customStyle="1" w:styleId="font161">
    <w:name w:val="font161"/>
    <w:rsid w:val="003D66F4"/>
    <w:rPr>
      <w:b/>
      <w:bCs/>
      <w:sz w:val="32"/>
      <w:szCs w:val="32"/>
    </w:rPr>
  </w:style>
  <w:style w:type="character" w:customStyle="1" w:styleId="Char8">
    <w:name w:val="纯文本 Char"/>
    <w:qFormat/>
    <w:rsid w:val="003D66F4"/>
    <w:rPr>
      <w:rFonts w:ascii="宋体" w:eastAsia="宋体" w:hAnsi="Courier New" w:cs="Courier New"/>
      <w:szCs w:val="21"/>
    </w:rPr>
  </w:style>
  <w:style w:type="character" w:customStyle="1" w:styleId="tit">
    <w:name w:val="tit"/>
    <w:basedOn w:val="a1"/>
    <w:qFormat/>
    <w:rsid w:val="003D66F4"/>
  </w:style>
  <w:style w:type="character" w:customStyle="1" w:styleId="down">
    <w:name w:val="down"/>
    <w:rsid w:val="003D66F4"/>
    <w:rPr>
      <w:shd w:val="clear" w:color="auto" w:fill="DAEEF9"/>
    </w:rPr>
  </w:style>
  <w:style w:type="character" w:customStyle="1" w:styleId="lsl">
    <w:name w:val="lsl"/>
    <w:basedOn w:val="a1"/>
    <w:qFormat/>
    <w:rsid w:val="003D66F4"/>
  </w:style>
  <w:style w:type="character" w:customStyle="1" w:styleId="red">
    <w:name w:val="red"/>
    <w:basedOn w:val="a1"/>
    <w:qFormat/>
    <w:rsid w:val="003D66F4"/>
    <w:rPr>
      <w:color w:val="FF0000"/>
      <w:sz w:val="18"/>
      <w:szCs w:val="18"/>
    </w:rPr>
  </w:style>
  <w:style w:type="character" w:customStyle="1" w:styleId="apple-converted-space">
    <w:name w:val="apple-converted-space"/>
    <w:basedOn w:val="a1"/>
    <w:rsid w:val="003D66F4"/>
  </w:style>
  <w:style w:type="character" w:customStyle="1" w:styleId="sr">
    <w:name w:val="sr"/>
    <w:basedOn w:val="a1"/>
    <w:qFormat/>
    <w:rsid w:val="003D66F4"/>
  </w:style>
  <w:style w:type="character" w:customStyle="1" w:styleId="gb-jt">
    <w:name w:val="gb-jt"/>
    <w:basedOn w:val="a1"/>
    <w:qFormat/>
    <w:rsid w:val="003D66F4"/>
  </w:style>
  <w:style w:type="paragraph" w:customStyle="1" w:styleId="af5">
    <w:name w:val="正文 + 自动设置"/>
    <w:basedOn w:val="1"/>
    <w:qFormat/>
    <w:rsid w:val="003D66F4"/>
    <w:pPr>
      <w:tabs>
        <w:tab w:val="left" w:pos="840"/>
      </w:tabs>
      <w:spacing w:before="360" w:after="360" w:line="480" w:lineRule="auto"/>
      <w:jc w:val="center"/>
    </w:pPr>
    <w:rPr>
      <w:rFonts w:eastAsia="黑体"/>
      <w:bCs w:val="0"/>
      <w:sz w:val="36"/>
      <w:szCs w:val="20"/>
    </w:rPr>
  </w:style>
  <w:style w:type="character" w:customStyle="1" w:styleId="Char6">
    <w:name w:val="标题 Char"/>
    <w:basedOn w:val="a1"/>
    <w:link w:val="ae"/>
    <w:qFormat/>
    <w:rsid w:val="003D66F4"/>
    <w:rPr>
      <w:rFonts w:ascii="Arial" w:eastAsia="宋体" w:hAnsi="Arial" w:cs="Times New Roman"/>
      <w:b/>
      <w:kern w:val="0"/>
      <w:sz w:val="32"/>
      <w:szCs w:val="20"/>
    </w:rPr>
  </w:style>
  <w:style w:type="character" w:customStyle="1" w:styleId="Char10">
    <w:name w:val="纯文本 Char1"/>
    <w:basedOn w:val="a1"/>
    <w:link w:val="a8"/>
    <w:uiPriority w:val="99"/>
    <w:semiHidden/>
    <w:rsid w:val="003D66F4"/>
    <w:rPr>
      <w:rFonts w:ascii="宋体" w:eastAsia="宋体" w:hAnsi="Courier New" w:cs="Courier New"/>
      <w:kern w:val="0"/>
      <w:szCs w:val="21"/>
    </w:rPr>
  </w:style>
  <w:style w:type="paragraph" w:customStyle="1" w:styleId="CharCharCharCharCharCharCharCharCharCharCharCharCharCharCharChar">
    <w:name w:val="Char Char Char Char Char Char Char Char Char Char Char Char Char Char Char Char"/>
    <w:basedOn w:val="a"/>
    <w:qFormat/>
    <w:rsid w:val="003D66F4"/>
    <w:pPr>
      <w:snapToGrid w:val="0"/>
      <w:spacing w:line="360" w:lineRule="auto"/>
      <w:ind w:firstLineChars="200" w:firstLine="200"/>
    </w:pPr>
    <w:rPr>
      <w:rFonts w:ascii="Times New Roman"/>
      <w:kern w:val="2"/>
      <w:sz w:val="21"/>
      <w:szCs w:val="24"/>
    </w:rPr>
  </w:style>
  <w:style w:type="paragraph" w:customStyle="1" w:styleId="af6">
    <w:name w:val="表格"/>
    <w:basedOn w:val="a"/>
    <w:rsid w:val="003D66F4"/>
    <w:pPr>
      <w:jc w:val="center"/>
      <w:textAlignment w:val="center"/>
    </w:pPr>
    <w:rPr>
      <w:rFonts w:ascii="华文细黑" w:hAnsi="华文细黑"/>
    </w:rPr>
  </w:style>
  <w:style w:type="paragraph" w:styleId="af7">
    <w:name w:val="List Paragraph"/>
    <w:basedOn w:val="a"/>
    <w:qFormat/>
    <w:rsid w:val="003D66F4"/>
    <w:pPr>
      <w:adjustRightInd w:val="0"/>
      <w:snapToGrid w:val="0"/>
      <w:spacing w:line="360" w:lineRule="auto"/>
      <w:ind w:firstLineChars="200" w:firstLine="420"/>
    </w:pPr>
    <w:rPr>
      <w:color w:val="000000"/>
      <w:szCs w:val="21"/>
    </w:rPr>
  </w:style>
  <w:style w:type="character" w:customStyle="1" w:styleId="Char0">
    <w:name w:val="正文文本 Char"/>
    <w:basedOn w:val="a1"/>
    <w:link w:val="a4"/>
    <w:qFormat/>
    <w:rsid w:val="003D66F4"/>
    <w:rPr>
      <w:rFonts w:ascii="宋体" w:eastAsia="宋体" w:hAnsi="Times New Roman" w:cs="Times New Roman"/>
      <w:kern w:val="0"/>
      <w:sz w:val="34"/>
      <w:szCs w:val="20"/>
    </w:rPr>
  </w:style>
  <w:style w:type="character" w:customStyle="1" w:styleId="Char">
    <w:name w:val="正文首行缩进 Char"/>
    <w:basedOn w:val="Char0"/>
    <w:link w:val="a0"/>
    <w:rsid w:val="003D66F4"/>
    <w:rPr>
      <w:rFonts w:ascii="宋体" w:eastAsia="宋体" w:hAnsi="Times New Roman" w:cs="Times New Roman"/>
      <w:kern w:val="0"/>
      <w:sz w:val="34"/>
      <w:szCs w:val="20"/>
    </w:rPr>
  </w:style>
  <w:style w:type="character" w:customStyle="1" w:styleId="2Char0">
    <w:name w:val="正文文本缩进 2 Char"/>
    <w:basedOn w:val="a1"/>
    <w:link w:val="20"/>
    <w:rsid w:val="003D66F4"/>
    <w:rPr>
      <w:rFonts w:ascii="宋体" w:eastAsia="宋体" w:hAnsi="Times New Roman" w:cs="Times New Roman"/>
      <w:kern w:val="0"/>
      <w:sz w:val="34"/>
      <w:szCs w:val="20"/>
    </w:rPr>
  </w:style>
  <w:style w:type="paragraph" w:customStyle="1" w:styleId="60">
    <w:name w:val="6'"/>
    <w:basedOn w:val="a"/>
    <w:rsid w:val="003D66F4"/>
    <w:pPr>
      <w:autoSpaceDE w:val="0"/>
      <w:autoSpaceDN w:val="0"/>
      <w:adjustRightInd w:val="0"/>
      <w:snapToGrid w:val="0"/>
      <w:spacing w:line="320" w:lineRule="exact"/>
      <w:jc w:val="center"/>
      <w:textAlignment w:val="baseline"/>
    </w:pPr>
    <w:rPr>
      <w:spacing w:val="20"/>
      <w:kern w:val="28"/>
    </w:rPr>
  </w:style>
  <w:style w:type="paragraph" w:customStyle="1" w:styleId="378020">
    <w:name w:val="样式 标题 3 + (中文) 黑体 小四 非加粗 段前: 7.8 磅 段后: 0 磅 行距: 固定值 20 磅"/>
    <w:basedOn w:val="3"/>
    <w:rsid w:val="003D66F4"/>
    <w:pPr>
      <w:spacing w:before="0" w:after="0" w:line="400" w:lineRule="exact"/>
    </w:pPr>
    <w:rPr>
      <w:rFonts w:eastAsia="黑体" w:cs="宋体"/>
      <w:b w:val="0"/>
      <w:bCs w:val="0"/>
      <w:sz w:val="24"/>
      <w:szCs w:val="20"/>
    </w:rPr>
  </w:style>
  <w:style w:type="character" w:customStyle="1" w:styleId="Char2">
    <w:name w:val="正文文本缩进 Char"/>
    <w:basedOn w:val="a1"/>
    <w:link w:val="a7"/>
    <w:rsid w:val="003D66F4"/>
    <w:rPr>
      <w:rFonts w:ascii="宋体" w:eastAsia="宋体" w:hAnsi="Times New Roman" w:cs="Times New Roman"/>
      <w:kern w:val="0"/>
      <w:sz w:val="34"/>
      <w:szCs w:val="20"/>
    </w:rPr>
  </w:style>
  <w:style w:type="paragraph" w:customStyle="1" w:styleId="11">
    <w:name w:val="1"/>
    <w:basedOn w:val="a"/>
    <w:next w:val="a"/>
    <w:qFormat/>
    <w:rsid w:val="003D66F4"/>
  </w:style>
  <w:style w:type="character" w:customStyle="1" w:styleId="Char11">
    <w:name w:val="页脚 Char1"/>
    <w:basedOn w:val="a1"/>
    <w:link w:val="ab"/>
    <w:uiPriority w:val="99"/>
    <w:semiHidden/>
    <w:rsid w:val="003D66F4"/>
    <w:rPr>
      <w:rFonts w:ascii="宋体" w:eastAsia="宋体" w:hAnsi="Times New Roman" w:cs="Times New Roman"/>
      <w:kern w:val="0"/>
      <w:sz w:val="18"/>
      <w:szCs w:val="18"/>
    </w:rPr>
  </w:style>
  <w:style w:type="character" w:customStyle="1" w:styleId="3Char0">
    <w:name w:val="正文文本 3 Char"/>
    <w:basedOn w:val="a1"/>
    <w:link w:val="30"/>
    <w:rsid w:val="003D66F4"/>
    <w:rPr>
      <w:rFonts w:ascii="宋体" w:eastAsia="宋体" w:hAnsi="Times New Roman" w:cs="Times New Roman"/>
      <w:kern w:val="0"/>
      <w:sz w:val="24"/>
      <w:szCs w:val="20"/>
    </w:rPr>
  </w:style>
  <w:style w:type="character" w:customStyle="1" w:styleId="Char4">
    <w:name w:val="批注框文本 Char"/>
    <w:basedOn w:val="a1"/>
    <w:link w:val="aa"/>
    <w:semiHidden/>
    <w:qFormat/>
    <w:rsid w:val="003D66F4"/>
    <w:rPr>
      <w:rFonts w:ascii="宋体" w:eastAsia="宋体" w:hAnsi="Times New Roman" w:cs="Times New Roman"/>
      <w:kern w:val="0"/>
      <w:sz w:val="18"/>
      <w:szCs w:val="18"/>
    </w:rPr>
  </w:style>
  <w:style w:type="paragraph" w:customStyle="1" w:styleId="p0">
    <w:name w:val="p0"/>
    <w:basedOn w:val="a"/>
    <w:rsid w:val="003D66F4"/>
    <w:pPr>
      <w:widowControl/>
      <w:spacing w:line="408" w:lineRule="auto"/>
      <w:ind w:left="1"/>
      <w:textAlignment w:val="bottom"/>
    </w:pPr>
    <w:rPr>
      <w:color w:val="000000"/>
    </w:rPr>
  </w:style>
  <w:style w:type="paragraph" w:customStyle="1" w:styleId="2TimesNewRoman5020">
    <w:name w:val="样式 标题 2 + Times New Roman 四号 非加粗 段前: 5 磅 段后: 0 磅 行距: 固定值 20..."/>
    <w:basedOn w:val="2"/>
    <w:rsid w:val="003D66F4"/>
    <w:pPr>
      <w:spacing w:before="100" w:after="0" w:line="400" w:lineRule="exact"/>
    </w:pPr>
    <w:rPr>
      <w:rFonts w:ascii="Times New Roman" w:hAnsi="Times New Roman" w:cs="宋体"/>
      <w:b w:val="0"/>
      <w:bCs w:val="0"/>
      <w:sz w:val="28"/>
      <w:szCs w:val="20"/>
    </w:rPr>
  </w:style>
  <w:style w:type="character" w:customStyle="1" w:styleId="3Char1">
    <w:name w:val="正文文本缩进 3 Char"/>
    <w:basedOn w:val="a1"/>
    <w:link w:val="32"/>
    <w:qFormat/>
    <w:rsid w:val="003D66F4"/>
    <w:rPr>
      <w:rFonts w:ascii="宋体" w:eastAsia="宋体" w:hAnsi="宋体" w:cs="Times New Roman"/>
      <w:kern w:val="0"/>
      <w:sz w:val="34"/>
      <w:szCs w:val="20"/>
    </w:rPr>
  </w:style>
  <w:style w:type="character" w:customStyle="1" w:styleId="Char1">
    <w:name w:val="文档结构图 Char"/>
    <w:basedOn w:val="a1"/>
    <w:link w:val="a6"/>
    <w:semiHidden/>
    <w:rsid w:val="003D66F4"/>
    <w:rPr>
      <w:rFonts w:ascii="宋体" w:eastAsia="宋体" w:hAnsi="Times New Roman" w:cs="Times New Roman"/>
      <w:kern w:val="0"/>
      <w:sz w:val="34"/>
      <w:szCs w:val="20"/>
      <w:shd w:val="clear" w:color="auto" w:fill="000080"/>
    </w:rPr>
  </w:style>
  <w:style w:type="character" w:customStyle="1" w:styleId="Char5">
    <w:name w:val="页眉 Char"/>
    <w:basedOn w:val="a1"/>
    <w:link w:val="ac"/>
    <w:rsid w:val="003D66F4"/>
    <w:rPr>
      <w:rFonts w:ascii="宋体" w:eastAsia="宋体" w:hAnsi="Times New Roman" w:cs="Times New Roman"/>
      <w:kern w:val="0"/>
      <w:sz w:val="18"/>
      <w:szCs w:val="18"/>
    </w:rPr>
  </w:style>
  <w:style w:type="character" w:customStyle="1" w:styleId="Char3">
    <w:name w:val="日期 Char"/>
    <w:basedOn w:val="a1"/>
    <w:link w:val="a9"/>
    <w:qFormat/>
    <w:rsid w:val="003D66F4"/>
    <w:rPr>
      <w:rFonts w:ascii="宋体" w:eastAsia="宋体" w:hAnsi="Times New Roman" w:cs="Times New Roman"/>
      <w:kern w:val="0"/>
      <w:sz w:val="34"/>
      <w:szCs w:val="20"/>
    </w:rPr>
  </w:style>
  <w:style w:type="paragraph" w:customStyle="1" w:styleId="WPSOffice1">
    <w:name w:val="WPSOffice手动目录 1"/>
    <w:rsid w:val="003D66F4"/>
    <w:rPr>
      <w:rFonts w:ascii="Times New Roman" w:hAnsi="Times New Roman"/>
      <w:sz w:val="21"/>
      <w:szCs w:val="22"/>
    </w:rPr>
  </w:style>
  <w:style w:type="paragraph" w:customStyle="1" w:styleId="Default">
    <w:name w:val="Default"/>
    <w:rsid w:val="003D66F4"/>
    <w:pPr>
      <w:widowControl w:val="0"/>
      <w:autoSpaceDE w:val="0"/>
      <w:autoSpaceDN w:val="0"/>
      <w:adjustRightInd w:val="0"/>
    </w:pPr>
    <w:rPr>
      <w:rFonts w:ascii="宋体" w:hAnsi="Times New Roman" w:cs="宋体"/>
      <w:color w:val="000000"/>
      <w:sz w:val="24"/>
      <w:szCs w:val="24"/>
    </w:rPr>
  </w:style>
  <w:style w:type="paragraph" w:customStyle="1" w:styleId="Char9">
    <w:name w:val="Char"/>
    <w:basedOn w:val="a"/>
    <w:qFormat/>
    <w:rsid w:val="003D66F4"/>
    <w:rPr>
      <w:rFonts w:ascii="仿宋_GB2312" w:eastAsia="仿宋_GB2312"/>
      <w:b/>
      <w:sz w:val="32"/>
      <w:szCs w:val="32"/>
    </w:rPr>
  </w:style>
  <w:style w:type="paragraph" w:customStyle="1" w:styleId="Char12">
    <w:name w:val="Char1"/>
    <w:basedOn w:val="a"/>
    <w:rsid w:val="003D66F4"/>
    <w:pPr>
      <w:adjustRightInd w:val="0"/>
      <w:spacing w:line="600" w:lineRule="exact"/>
      <w:ind w:firstLineChars="200" w:firstLine="560"/>
      <w:jc w:val="center"/>
    </w:pPr>
  </w:style>
  <w:style w:type="paragraph" w:customStyle="1" w:styleId="af8">
    <w:name w:val="表格文字"/>
    <w:basedOn w:val="a"/>
    <w:rsid w:val="003D66F4"/>
    <w:pPr>
      <w:adjustRightInd w:val="0"/>
      <w:spacing w:line="420" w:lineRule="atLeast"/>
      <w:jc w:val="left"/>
      <w:textAlignment w:val="baseline"/>
    </w:pPr>
  </w:style>
  <w:style w:type="paragraph" w:customStyle="1" w:styleId="12">
    <w:name w:val="正文1"/>
    <w:qFormat/>
    <w:rsid w:val="003D66F4"/>
    <w:pPr>
      <w:widowControl w:val="0"/>
      <w:adjustRightInd w:val="0"/>
      <w:spacing w:line="312" w:lineRule="atLeast"/>
      <w:jc w:val="both"/>
      <w:textAlignment w:val="baseline"/>
    </w:pPr>
    <w:rPr>
      <w:rFonts w:ascii="宋体" w:hAnsi="Times New Roman"/>
      <w:sz w:val="34"/>
    </w:rPr>
  </w:style>
  <w:style w:type="paragraph" w:customStyle="1" w:styleId="16620">
    <w:name w:val="样式 标题 1 + 黑体 三号 非加粗 居中 段前: 6 磅 段后: 6 磅 行距: 固定值 20 磅"/>
    <w:basedOn w:val="1"/>
    <w:rsid w:val="003D66F4"/>
    <w:pPr>
      <w:spacing w:before="120" w:after="120" w:line="400" w:lineRule="exact"/>
      <w:jc w:val="center"/>
    </w:pPr>
    <w:rPr>
      <w:rFonts w:ascii="黑体" w:eastAsia="黑体" w:hAnsi="黑体" w:cs="宋体"/>
      <w:b w:val="0"/>
      <w:bCs w:val="0"/>
      <w:sz w:val="32"/>
      <w:szCs w:val="20"/>
    </w:rPr>
  </w:style>
  <w:style w:type="paragraph" w:customStyle="1" w:styleId="ParaCharCharCharCharCharCharChar">
    <w:name w:val="默认段落字体 Para Char Char Char Char Char Char Char"/>
    <w:basedOn w:val="a"/>
    <w:qFormat/>
    <w:rsid w:val="003D66F4"/>
    <w:rPr>
      <w:rFonts w:ascii="Tahoma" w:hAnsi="Tahoma"/>
      <w:sz w:val="24"/>
    </w:rPr>
  </w:style>
  <w:style w:type="character" w:customStyle="1" w:styleId="2Char1">
    <w:name w:val="正文文本 2 Char"/>
    <w:basedOn w:val="a1"/>
    <w:link w:val="21"/>
    <w:rsid w:val="003D66F4"/>
    <w:rPr>
      <w:rFonts w:ascii="Calibri" w:eastAsia="宋体" w:hAnsi="Calibri" w:cs="Times New Roman"/>
      <w:szCs w:val="24"/>
    </w:rPr>
  </w:style>
  <w:style w:type="paragraph" w:customStyle="1" w:styleId="WPSPlain">
    <w:name w:val="WPS Plain"/>
    <w:rsid w:val="003D66F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xczbtb.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xczbtb.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xczbtb.com/"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1BE4526D-ACA9-49B7-B0F7-B3A6094F04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65</Pages>
  <Words>5904</Words>
  <Characters>33655</Characters>
  <Application>Microsoft Office Word</Application>
  <DocSecurity>0</DocSecurity>
  <Lines>280</Lines>
  <Paragraphs>78</Paragraphs>
  <ScaleCrop>false</ScaleCrop>
  <Company>Microsoft</Company>
  <LinksUpToDate>false</LinksUpToDate>
  <CharactersWithSpaces>39481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河南诚安工程管理咨询有限公司:河南诚安工程管理咨询有限公司</dc:creator>
  <cp:lastModifiedBy>河南四方建设管理有限公司:河南四方建设管理有限公司</cp:lastModifiedBy>
  <cp:revision>129</cp:revision>
  <cp:lastPrinted>2019-03-15T06:28:00Z</cp:lastPrinted>
  <dcterms:created xsi:type="dcterms:W3CDTF">2019-03-08T04:03:00Z</dcterms:created>
  <dcterms:modified xsi:type="dcterms:W3CDTF">2019-03-15T08:15:00Z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